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9EC" w:rsidRPr="00A06932" w:rsidRDefault="00AB1C47" w:rsidP="004B7B91">
      <w:pPr>
        <w:spacing w:after="0" w:line="240" w:lineRule="auto"/>
        <w:ind w:left="3540" w:firstLine="708"/>
        <w:jc w:val="right"/>
        <w:rPr>
          <w:rFonts w:ascii="Times New Roman" w:eastAsia="Times New Roman" w:hAnsi="Times New Roman" w:cs="Times New Roman"/>
          <w:b/>
          <w:color w:val="auto"/>
        </w:rPr>
      </w:pPr>
      <w:bookmarkStart w:id="0" w:name="_GoBack"/>
      <w:bookmarkEnd w:id="0"/>
      <w:r w:rsidRPr="00A06932">
        <w:rPr>
          <w:rFonts w:ascii="Times New Roman" w:eastAsia="Times New Roman" w:hAnsi="Times New Roman" w:cs="Times New Roman"/>
          <w:b/>
          <w:color w:val="auto"/>
        </w:rPr>
        <w:t>Приложение</w:t>
      </w:r>
    </w:p>
    <w:p w:rsidR="00CE71E5" w:rsidRDefault="00AB1C47" w:rsidP="004B7B91">
      <w:pPr>
        <w:spacing w:after="0" w:line="240" w:lineRule="auto"/>
        <w:ind w:left="4248"/>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к </w:t>
      </w:r>
      <w:r w:rsidR="00B3696F" w:rsidRPr="00A06932">
        <w:rPr>
          <w:rFonts w:ascii="Times New Roman" w:eastAsia="Times New Roman" w:hAnsi="Times New Roman" w:cs="Times New Roman"/>
          <w:b/>
          <w:color w:val="auto"/>
        </w:rPr>
        <w:t>П</w:t>
      </w:r>
      <w:r w:rsidRPr="00A06932">
        <w:rPr>
          <w:rFonts w:ascii="Times New Roman" w:eastAsia="Times New Roman" w:hAnsi="Times New Roman" w:cs="Times New Roman"/>
          <w:b/>
          <w:color w:val="auto"/>
        </w:rPr>
        <w:t xml:space="preserve">остановлению </w:t>
      </w:r>
    </w:p>
    <w:p w:rsidR="00CD79EC" w:rsidRPr="00A06932" w:rsidRDefault="00AB1C47" w:rsidP="004B7B91">
      <w:pPr>
        <w:spacing w:after="0" w:line="240" w:lineRule="auto"/>
        <w:ind w:left="4248"/>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Административного совета </w:t>
      </w:r>
      <w:r w:rsidR="00CE71E5">
        <w:rPr>
          <w:rFonts w:ascii="Times New Roman" w:eastAsia="Times New Roman" w:hAnsi="Times New Roman" w:cs="Times New Roman"/>
          <w:b/>
          <w:color w:val="auto"/>
        </w:rPr>
        <w:t>НАРЭ</w:t>
      </w:r>
    </w:p>
    <w:p w:rsidR="00CD79EC" w:rsidRPr="00A06932" w:rsidRDefault="00565025" w:rsidP="004B7B91">
      <w:pPr>
        <w:spacing w:after="0" w:line="240" w:lineRule="auto"/>
        <w:ind w:left="3540" w:firstLine="708"/>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w:t>
      </w:r>
      <w:r w:rsidRPr="004B7B91">
        <w:rPr>
          <w:rFonts w:ascii="Times New Roman" w:eastAsia="Times New Roman" w:hAnsi="Times New Roman" w:cs="Times New Roman"/>
          <w:b/>
          <w:color w:val="auto"/>
        </w:rPr>
        <w:t xml:space="preserve"> 394/2019 </w:t>
      </w:r>
      <w:r w:rsidR="00AB1C47" w:rsidRPr="00A06932">
        <w:rPr>
          <w:rFonts w:ascii="Times New Roman" w:eastAsia="Times New Roman" w:hAnsi="Times New Roman" w:cs="Times New Roman"/>
          <w:b/>
          <w:color w:val="auto"/>
        </w:rPr>
        <w:t>от</w:t>
      </w:r>
      <w:r w:rsidR="00CD79EC" w:rsidRPr="00A06932">
        <w:rPr>
          <w:rFonts w:ascii="Times New Roman" w:eastAsia="Times New Roman" w:hAnsi="Times New Roman" w:cs="Times New Roman"/>
          <w:b/>
          <w:color w:val="auto"/>
        </w:rPr>
        <w:t xml:space="preserve"> </w:t>
      </w:r>
      <w:r w:rsidRPr="004B7B91">
        <w:rPr>
          <w:rFonts w:ascii="Times New Roman" w:eastAsia="Times New Roman" w:hAnsi="Times New Roman" w:cs="Times New Roman"/>
          <w:b/>
          <w:color w:val="auto"/>
        </w:rPr>
        <w:t>1</w:t>
      </w:r>
      <w:r>
        <w:rPr>
          <w:rFonts w:ascii="Times New Roman" w:eastAsia="Times New Roman" w:hAnsi="Times New Roman" w:cs="Times New Roman"/>
          <w:b/>
          <w:color w:val="auto"/>
        </w:rPr>
        <w:t xml:space="preserve"> ноября 2019</w:t>
      </w:r>
      <w:r w:rsidR="00D737E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г.</w:t>
      </w:r>
    </w:p>
    <w:p w:rsidR="00CD79EC" w:rsidRPr="00A06932" w:rsidRDefault="00CD79EC" w:rsidP="00CD79EC">
      <w:pPr>
        <w:jc w:val="center"/>
        <w:rPr>
          <w:rFonts w:ascii="Times New Roman" w:eastAsia="Times New Roman" w:hAnsi="Times New Roman" w:cs="Times New Roman"/>
          <w:b/>
          <w:color w:val="auto"/>
          <w:sz w:val="28"/>
          <w:szCs w:val="28"/>
        </w:rPr>
      </w:pPr>
    </w:p>
    <w:p w:rsidR="00C93315" w:rsidRPr="000642CD" w:rsidRDefault="00C93315" w:rsidP="004B7B91">
      <w:pPr>
        <w:spacing w:after="0"/>
        <w:jc w:val="center"/>
        <w:rPr>
          <w:rFonts w:ascii="Times New Roman" w:eastAsia="Times New Roman" w:hAnsi="Times New Roman" w:cs="Times New Roman"/>
          <w:color w:val="auto"/>
        </w:rPr>
      </w:pPr>
      <w:r w:rsidRPr="000642CD">
        <w:rPr>
          <w:rFonts w:ascii="Times New Roman" w:eastAsia="Times New Roman" w:hAnsi="Times New Roman" w:cs="Times New Roman"/>
          <w:b/>
          <w:color w:val="auto"/>
        </w:rPr>
        <w:t>NE1-02:2019</w:t>
      </w:r>
    </w:p>
    <w:p w:rsidR="00AB1C47" w:rsidRPr="000642CD" w:rsidRDefault="00437DF2" w:rsidP="00AB1C47">
      <w:pPr>
        <w:spacing w:after="0"/>
        <w:jc w:val="center"/>
        <w:rPr>
          <w:rFonts w:ascii="Times New Roman" w:hAnsi="Times New Roman" w:cs="Times New Roman"/>
          <w:b/>
          <w:color w:val="auto"/>
        </w:rPr>
      </w:pPr>
      <w:r w:rsidRPr="000642CD">
        <w:rPr>
          <w:rFonts w:ascii="Times New Roman" w:eastAsia="Times New Roman" w:hAnsi="Times New Roman" w:cs="Times New Roman"/>
          <w:b/>
          <w:color w:val="auto"/>
        </w:rPr>
        <w:t>ПРАВИЛА</w:t>
      </w:r>
      <w:r w:rsidR="00AB1C47" w:rsidRPr="000642CD">
        <w:rPr>
          <w:rFonts w:ascii="Times New Roman" w:eastAsia="Times New Roman" w:hAnsi="Times New Roman" w:cs="Times New Roman"/>
          <w:b/>
          <w:color w:val="auto"/>
        </w:rPr>
        <w:t xml:space="preserve"> БЕЗОПАСНОСТИ </w:t>
      </w:r>
    </w:p>
    <w:p w:rsidR="00CD79EC" w:rsidRPr="00A06932" w:rsidRDefault="00AB1C47" w:rsidP="00CD79EC">
      <w:pPr>
        <w:jc w:val="center"/>
        <w:rPr>
          <w:rFonts w:ascii="Times New Roman" w:eastAsia="Times New Roman" w:hAnsi="Times New Roman" w:cs="Times New Roman"/>
          <w:b/>
          <w:color w:val="auto"/>
          <w:sz w:val="28"/>
          <w:szCs w:val="28"/>
        </w:rPr>
      </w:pPr>
      <w:r w:rsidRPr="000642CD">
        <w:rPr>
          <w:rFonts w:ascii="Times New Roman" w:eastAsia="Times New Roman" w:hAnsi="Times New Roman" w:cs="Times New Roman"/>
          <w:b/>
          <w:color w:val="auto"/>
        </w:rPr>
        <w:t>ПРИ ЭКСПЛУАТАЦИИ</w:t>
      </w:r>
      <w:r w:rsidR="00CD79EC" w:rsidRPr="000642CD">
        <w:rPr>
          <w:rFonts w:ascii="Times New Roman" w:eastAsia="Times New Roman" w:hAnsi="Times New Roman" w:cs="Times New Roman"/>
          <w:b/>
          <w:color w:val="auto"/>
        </w:rPr>
        <w:t xml:space="preserve"> </w:t>
      </w:r>
      <w:r w:rsidRPr="000642CD">
        <w:rPr>
          <w:rFonts w:ascii="Times New Roman" w:eastAsia="Times New Roman" w:hAnsi="Times New Roman" w:cs="Times New Roman"/>
          <w:b/>
          <w:color w:val="auto"/>
        </w:rPr>
        <w:t>ЭЛЕКТРОУСТАНОВОК</w:t>
      </w:r>
    </w:p>
    <w:p w:rsidR="00CD79EC" w:rsidRPr="00A06932" w:rsidRDefault="00AB1C47" w:rsidP="00CD79EC">
      <w:pPr>
        <w:pStyle w:val="10"/>
        <w:spacing w:before="0" w:after="0" w:line="216" w:lineRule="auto"/>
        <w:jc w:val="center"/>
        <w:rPr>
          <w:rFonts w:ascii="Times New Roman" w:eastAsia="Times New Roman" w:hAnsi="Times New Roman" w:cs="Times New Roman"/>
          <w:color w:val="auto"/>
          <w:sz w:val="24"/>
          <w:szCs w:val="24"/>
        </w:rPr>
      </w:pPr>
      <w:r w:rsidRPr="00A06932">
        <w:rPr>
          <w:rFonts w:ascii="Times New Roman" w:eastAsia="Times New Roman" w:hAnsi="Times New Roman" w:cs="Times New Roman"/>
          <w:color w:val="auto"/>
          <w:sz w:val="24"/>
          <w:szCs w:val="24"/>
        </w:rPr>
        <w:t>ГЛАВА</w:t>
      </w:r>
      <w:r w:rsidR="00CD79EC" w:rsidRPr="00A06932">
        <w:rPr>
          <w:rFonts w:ascii="Times New Roman" w:eastAsia="Times New Roman" w:hAnsi="Times New Roman" w:cs="Times New Roman"/>
          <w:color w:val="auto"/>
          <w:sz w:val="24"/>
          <w:szCs w:val="24"/>
        </w:rPr>
        <w:t xml:space="preserve"> I</w:t>
      </w:r>
    </w:p>
    <w:p w:rsidR="00CD79EC" w:rsidRPr="00A06932" w:rsidRDefault="005B2084" w:rsidP="00CD79EC">
      <w:pPr>
        <w:pStyle w:val="10"/>
        <w:spacing w:before="0" w:after="0" w:line="216" w:lineRule="auto"/>
        <w:jc w:val="center"/>
        <w:rPr>
          <w:rFonts w:ascii="Times New Roman" w:eastAsia="Times New Roman" w:hAnsi="Times New Roman" w:cs="Times New Roman"/>
          <w:color w:val="auto"/>
          <w:sz w:val="24"/>
          <w:szCs w:val="24"/>
        </w:rPr>
      </w:pPr>
      <w:r w:rsidRPr="00A06932">
        <w:rPr>
          <w:rFonts w:ascii="Times New Roman" w:eastAsia="Times New Roman" w:hAnsi="Times New Roman" w:cs="Times New Roman"/>
          <w:color w:val="auto"/>
          <w:sz w:val="24"/>
          <w:szCs w:val="24"/>
        </w:rPr>
        <w:t>ОБЩИЕ ПОЛОЖЕНИЯ</w:t>
      </w:r>
    </w:p>
    <w:p w:rsidR="00CD79EC" w:rsidRPr="000642CD" w:rsidRDefault="00ED4DDF" w:rsidP="00CF0D88">
      <w:pPr>
        <w:pStyle w:val="3"/>
        <w:spacing w:before="0" w:after="0" w:line="240" w:lineRule="auto"/>
        <w:ind w:left="426" w:hanging="426"/>
        <w:jc w:val="center"/>
        <w:rPr>
          <w:rFonts w:ascii="Times New Roman" w:eastAsia="Times New Roman" w:hAnsi="Times New Roman" w:cs="Times New Roman"/>
          <w:color w:val="auto"/>
          <w:sz w:val="24"/>
          <w:szCs w:val="24"/>
        </w:rPr>
      </w:pPr>
      <w:r w:rsidRPr="000642CD">
        <w:rPr>
          <w:rFonts w:ascii="Times New Roman" w:eastAsia="Times New Roman" w:hAnsi="Times New Roman" w:cs="Times New Roman"/>
          <w:color w:val="auto"/>
          <w:sz w:val="24"/>
          <w:szCs w:val="24"/>
        </w:rPr>
        <w:t>Часть</w:t>
      </w:r>
      <w:r w:rsidR="00CD79EC" w:rsidRPr="000642CD">
        <w:rPr>
          <w:rFonts w:ascii="Times New Roman" w:eastAsia="Times New Roman" w:hAnsi="Times New Roman" w:cs="Times New Roman"/>
          <w:color w:val="auto"/>
          <w:sz w:val="24"/>
          <w:szCs w:val="24"/>
        </w:rPr>
        <w:t xml:space="preserve"> 1</w:t>
      </w:r>
    </w:p>
    <w:p w:rsidR="00CD79EC" w:rsidRPr="000642CD" w:rsidRDefault="005B2084" w:rsidP="00CD79EC">
      <w:pPr>
        <w:pStyle w:val="3"/>
        <w:spacing w:before="0" w:after="0" w:line="240" w:lineRule="auto"/>
        <w:ind w:left="426" w:hanging="426"/>
        <w:jc w:val="center"/>
        <w:rPr>
          <w:rFonts w:ascii="Times New Roman" w:eastAsia="Times New Roman" w:hAnsi="Times New Roman" w:cs="Times New Roman"/>
          <w:color w:val="auto"/>
          <w:sz w:val="24"/>
          <w:szCs w:val="24"/>
        </w:rPr>
      </w:pPr>
      <w:r w:rsidRPr="000642CD">
        <w:rPr>
          <w:rFonts w:ascii="Times New Roman" w:eastAsia="Times New Roman" w:hAnsi="Times New Roman" w:cs="Times New Roman"/>
          <w:color w:val="auto"/>
          <w:sz w:val="24"/>
          <w:szCs w:val="24"/>
        </w:rPr>
        <w:t>Область применения</w:t>
      </w:r>
    </w:p>
    <w:p w:rsidR="00CD79EC" w:rsidRPr="00A06932" w:rsidRDefault="00C93315" w:rsidP="00CD79EC">
      <w:pPr>
        <w:pStyle w:val="3"/>
        <w:numPr>
          <w:ilvl w:val="0"/>
          <w:numId w:val="9"/>
        </w:numPr>
        <w:tabs>
          <w:tab w:val="left" w:pos="709"/>
        </w:tabs>
        <w:spacing w:before="0" w:after="0" w:line="240" w:lineRule="auto"/>
        <w:ind w:left="426" w:hanging="426"/>
        <w:jc w:val="both"/>
        <w:rPr>
          <w:rFonts w:ascii="Times New Roman" w:eastAsia="Times New Roman" w:hAnsi="Times New Roman" w:cs="Times New Roman"/>
          <w:b w:val="0"/>
          <w:color w:val="auto"/>
          <w:sz w:val="24"/>
          <w:szCs w:val="24"/>
        </w:rPr>
      </w:pPr>
      <w:r w:rsidRPr="009D319A">
        <w:rPr>
          <w:rFonts w:ascii="Times New Roman" w:eastAsia="Times New Roman" w:hAnsi="Times New Roman" w:cs="Times New Roman"/>
          <w:b w:val="0"/>
          <w:color w:val="auto"/>
          <w:sz w:val="24"/>
          <w:szCs w:val="24"/>
          <w:lang w:val="ro-RO"/>
        </w:rPr>
        <w:t>NE1-02:2019</w:t>
      </w:r>
      <w:r>
        <w:rPr>
          <w:rFonts w:ascii="Times New Roman" w:eastAsia="Times New Roman" w:hAnsi="Times New Roman" w:cs="Times New Roman"/>
          <w:b w:val="0"/>
          <w:color w:val="auto"/>
          <w:sz w:val="24"/>
          <w:szCs w:val="24"/>
        </w:rPr>
        <w:t xml:space="preserve"> </w:t>
      </w:r>
      <w:r>
        <w:rPr>
          <w:rFonts w:ascii="Times New Roman" w:eastAsia="Times New Roman" w:hAnsi="Times New Roman" w:cs="Times New Roman"/>
          <w:b w:val="0"/>
          <w:color w:val="auto"/>
          <w:sz w:val="24"/>
          <w:szCs w:val="24"/>
          <w:lang w:val="ro-RO"/>
        </w:rPr>
        <w:t>„</w:t>
      </w:r>
      <w:r>
        <w:rPr>
          <w:rFonts w:ascii="Times New Roman" w:eastAsia="Times New Roman" w:hAnsi="Times New Roman" w:cs="Times New Roman"/>
          <w:b w:val="0"/>
          <w:color w:val="auto"/>
          <w:sz w:val="24"/>
          <w:szCs w:val="24"/>
        </w:rPr>
        <w:t>П</w:t>
      </w:r>
      <w:r w:rsidR="00437DF2" w:rsidRPr="00A06932">
        <w:rPr>
          <w:rFonts w:ascii="Times New Roman" w:eastAsia="Times New Roman" w:hAnsi="Times New Roman" w:cs="Times New Roman"/>
          <w:b w:val="0"/>
          <w:color w:val="auto"/>
          <w:sz w:val="24"/>
          <w:szCs w:val="24"/>
        </w:rPr>
        <w:t>равила</w:t>
      </w:r>
      <w:r w:rsidR="00CD79EC" w:rsidRPr="00A06932">
        <w:rPr>
          <w:rFonts w:ascii="Times New Roman" w:eastAsia="Times New Roman" w:hAnsi="Times New Roman" w:cs="Times New Roman"/>
          <w:b w:val="0"/>
          <w:color w:val="auto"/>
          <w:sz w:val="24"/>
          <w:szCs w:val="24"/>
        </w:rPr>
        <w:t xml:space="preserve"> </w:t>
      </w:r>
      <w:r w:rsidR="00ED4DDF" w:rsidRPr="00A06932">
        <w:rPr>
          <w:rFonts w:ascii="Times New Roman" w:eastAsia="Times New Roman" w:hAnsi="Times New Roman" w:cs="Times New Roman"/>
          <w:b w:val="0"/>
          <w:color w:val="auto"/>
          <w:sz w:val="24"/>
          <w:szCs w:val="24"/>
        </w:rPr>
        <w:t>безопасности</w:t>
      </w:r>
      <w:r w:rsidR="00CD79EC" w:rsidRPr="00A06932">
        <w:rPr>
          <w:rFonts w:ascii="Times New Roman" w:eastAsia="Times New Roman" w:hAnsi="Times New Roman" w:cs="Times New Roman"/>
          <w:b w:val="0"/>
          <w:color w:val="auto"/>
          <w:sz w:val="24"/>
          <w:szCs w:val="24"/>
        </w:rPr>
        <w:t xml:space="preserve"> </w:t>
      </w:r>
      <w:r w:rsidR="00AB1C47" w:rsidRPr="00A06932">
        <w:rPr>
          <w:rFonts w:ascii="Times New Roman" w:eastAsia="Times New Roman" w:hAnsi="Times New Roman" w:cs="Times New Roman"/>
          <w:b w:val="0"/>
          <w:color w:val="auto"/>
          <w:sz w:val="24"/>
          <w:szCs w:val="24"/>
        </w:rPr>
        <w:t>при эксплуатации</w:t>
      </w:r>
      <w:r w:rsidR="00CD79EC" w:rsidRPr="00A06932">
        <w:rPr>
          <w:rFonts w:ascii="Times New Roman" w:eastAsia="Times New Roman" w:hAnsi="Times New Roman" w:cs="Times New Roman"/>
          <w:b w:val="0"/>
          <w:color w:val="auto"/>
          <w:sz w:val="24"/>
          <w:szCs w:val="24"/>
        </w:rPr>
        <w:t xml:space="preserve"> </w:t>
      </w:r>
      <w:r w:rsidR="00AB1C47" w:rsidRPr="00A06932">
        <w:rPr>
          <w:rFonts w:ascii="Times New Roman" w:eastAsia="Times New Roman" w:hAnsi="Times New Roman" w:cs="Times New Roman"/>
          <w:b w:val="0"/>
          <w:color w:val="auto"/>
          <w:sz w:val="24"/>
          <w:szCs w:val="24"/>
        </w:rPr>
        <w:t>электроустановок</w:t>
      </w:r>
      <w:r>
        <w:rPr>
          <w:rFonts w:ascii="Times New Roman" w:eastAsia="Times New Roman" w:hAnsi="Times New Roman" w:cs="Times New Roman"/>
          <w:b w:val="0"/>
          <w:color w:val="auto"/>
          <w:sz w:val="24"/>
          <w:szCs w:val="24"/>
          <w:lang w:val="ro-RO"/>
        </w:rPr>
        <w:t>”</w:t>
      </w:r>
      <w:r w:rsidR="00CD79EC" w:rsidRPr="00A06932">
        <w:rPr>
          <w:rFonts w:ascii="Times New Roman" w:eastAsia="Times New Roman" w:hAnsi="Times New Roman" w:cs="Times New Roman"/>
          <w:b w:val="0"/>
          <w:color w:val="auto"/>
          <w:sz w:val="24"/>
          <w:szCs w:val="24"/>
        </w:rPr>
        <w:t xml:space="preserve"> (</w:t>
      </w:r>
      <w:r w:rsidR="00372CA5" w:rsidRPr="00A06932">
        <w:rPr>
          <w:rFonts w:ascii="Times New Roman" w:eastAsia="Times New Roman" w:hAnsi="Times New Roman" w:cs="Times New Roman"/>
          <w:b w:val="0"/>
          <w:color w:val="auto"/>
          <w:sz w:val="24"/>
          <w:szCs w:val="24"/>
        </w:rPr>
        <w:t>далее</w:t>
      </w:r>
      <w:r w:rsidR="00CD79EC" w:rsidRPr="00A06932">
        <w:rPr>
          <w:rFonts w:ascii="Times New Roman" w:eastAsia="Times New Roman" w:hAnsi="Times New Roman" w:cs="Times New Roman"/>
          <w:b w:val="0"/>
          <w:color w:val="auto"/>
          <w:sz w:val="24"/>
          <w:szCs w:val="24"/>
        </w:rPr>
        <w:t xml:space="preserve"> - </w:t>
      </w:r>
      <w:r w:rsidR="00437DF2" w:rsidRPr="00A06932">
        <w:rPr>
          <w:rFonts w:ascii="Times New Roman" w:eastAsia="Times New Roman" w:hAnsi="Times New Roman" w:cs="Times New Roman"/>
          <w:b w:val="0"/>
          <w:color w:val="auto"/>
          <w:sz w:val="24"/>
          <w:szCs w:val="24"/>
        </w:rPr>
        <w:t>Правила</w:t>
      </w:r>
      <w:r w:rsidR="00CD79EC" w:rsidRPr="00A06932">
        <w:rPr>
          <w:rFonts w:ascii="Times New Roman" w:eastAsia="Times New Roman" w:hAnsi="Times New Roman" w:cs="Times New Roman"/>
          <w:b w:val="0"/>
          <w:color w:val="auto"/>
          <w:sz w:val="24"/>
          <w:szCs w:val="24"/>
        </w:rPr>
        <w:t xml:space="preserve">) </w:t>
      </w:r>
      <w:r w:rsidR="00DB13DD" w:rsidRPr="00A06932">
        <w:rPr>
          <w:rFonts w:ascii="Times New Roman" w:eastAsia="Times New Roman" w:hAnsi="Times New Roman" w:cs="Times New Roman"/>
          <w:b w:val="0"/>
          <w:color w:val="auto"/>
          <w:sz w:val="24"/>
          <w:szCs w:val="24"/>
        </w:rPr>
        <w:t xml:space="preserve">содержат основные минимальные требования </w:t>
      </w:r>
      <w:r w:rsidR="00370EB8" w:rsidRPr="00A06932">
        <w:rPr>
          <w:rFonts w:ascii="Times New Roman" w:eastAsia="Times New Roman" w:hAnsi="Times New Roman" w:cs="Times New Roman"/>
          <w:b w:val="0"/>
          <w:color w:val="auto"/>
          <w:sz w:val="24"/>
          <w:szCs w:val="24"/>
        </w:rPr>
        <w:t>для</w:t>
      </w:r>
      <w:r w:rsidR="00DB13DD" w:rsidRPr="00A06932">
        <w:rPr>
          <w:rFonts w:ascii="Times New Roman" w:eastAsia="Times New Roman" w:hAnsi="Times New Roman" w:cs="Times New Roman"/>
          <w:b w:val="0"/>
          <w:color w:val="auto"/>
          <w:sz w:val="24"/>
          <w:szCs w:val="24"/>
        </w:rPr>
        <w:t xml:space="preserve"> безопасно</w:t>
      </w:r>
      <w:r w:rsidR="00370EB8" w:rsidRPr="00A06932">
        <w:rPr>
          <w:rFonts w:ascii="Times New Roman" w:eastAsia="Times New Roman" w:hAnsi="Times New Roman" w:cs="Times New Roman"/>
          <w:b w:val="0"/>
          <w:color w:val="auto"/>
          <w:sz w:val="24"/>
          <w:szCs w:val="24"/>
        </w:rPr>
        <w:t xml:space="preserve">го производства </w:t>
      </w:r>
      <w:r w:rsidR="00DB13DD" w:rsidRPr="00A06932">
        <w:rPr>
          <w:rFonts w:ascii="Times New Roman" w:eastAsia="Times New Roman" w:hAnsi="Times New Roman" w:cs="Times New Roman"/>
          <w:b w:val="0"/>
          <w:color w:val="auto"/>
          <w:sz w:val="24"/>
          <w:szCs w:val="24"/>
        </w:rPr>
        <w:t>работ</w:t>
      </w:r>
      <w:r w:rsidR="00CD79EC" w:rsidRPr="00A06932">
        <w:rPr>
          <w:rFonts w:ascii="Times New Roman" w:eastAsia="Times New Roman" w:hAnsi="Times New Roman" w:cs="Times New Roman"/>
          <w:b w:val="0"/>
          <w:color w:val="auto"/>
          <w:sz w:val="24"/>
          <w:szCs w:val="24"/>
        </w:rPr>
        <w:t xml:space="preserve"> </w:t>
      </w:r>
      <w:r w:rsidR="00333DB8" w:rsidRPr="00A06932">
        <w:rPr>
          <w:rFonts w:ascii="Times New Roman" w:eastAsia="Times New Roman" w:hAnsi="Times New Roman" w:cs="Times New Roman"/>
          <w:b w:val="0"/>
          <w:color w:val="auto"/>
          <w:sz w:val="24"/>
          <w:szCs w:val="24"/>
        </w:rPr>
        <w:t>в электроустановках</w:t>
      </w:r>
      <w:r w:rsidR="00DB13DD" w:rsidRPr="00A06932">
        <w:rPr>
          <w:rFonts w:ascii="Times New Roman" w:eastAsia="Times New Roman" w:hAnsi="Times New Roman" w:cs="Times New Roman"/>
          <w:b w:val="0"/>
          <w:color w:val="auto"/>
          <w:sz w:val="24"/>
          <w:szCs w:val="24"/>
        </w:rPr>
        <w:t xml:space="preserve"> и </w:t>
      </w:r>
      <w:r w:rsidR="00370EB8" w:rsidRPr="00A06932">
        <w:rPr>
          <w:rFonts w:ascii="Times New Roman" w:eastAsia="Times New Roman" w:hAnsi="Times New Roman" w:cs="Times New Roman"/>
          <w:b w:val="0"/>
          <w:color w:val="auto"/>
          <w:sz w:val="24"/>
          <w:szCs w:val="24"/>
        </w:rPr>
        <w:t xml:space="preserve">являются </w:t>
      </w:r>
      <w:r w:rsidR="00DB13DD" w:rsidRPr="00A06932">
        <w:rPr>
          <w:rFonts w:ascii="Times New Roman" w:eastAsia="Times New Roman" w:hAnsi="Times New Roman" w:cs="Times New Roman"/>
          <w:b w:val="0"/>
          <w:color w:val="auto"/>
          <w:sz w:val="24"/>
          <w:szCs w:val="24"/>
        </w:rPr>
        <w:t>обязательны</w:t>
      </w:r>
      <w:r w:rsidR="00370EB8" w:rsidRPr="00A06932">
        <w:rPr>
          <w:rFonts w:ascii="Times New Roman" w:eastAsia="Times New Roman" w:hAnsi="Times New Roman" w:cs="Times New Roman"/>
          <w:b w:val="0"/>
          <w:color w:val="auto"/>
          <w:sz w:val="24"/>
          <w:szCs w:val="24"/>
        </w:rPr>
        <w:t>ми</w:t>
      </w:r>
      <w:r w:rsidR="00DB13DD" w:rsidRPr="00A06932">
        <w:rPr>
          <w:rFonts w:ascii="Times New Roman" w:eastAsia="Times New Roman" w:hAnsi="Times New Roman" w:cs="Times New Roman"/>
          <w:b w:val="0"/>
          <w:color w:val="auto"/>
          <w:sz w:val="24"/>
          <w:szCs w:val="24"/>
        </w:rPr>
        <w:t xml:space="preserve"> для </w:t>
      </w:r>
      <w:r w:rsidR="00F146B0" w:rsidRPr="00A06932">
        <w:rPr>
          <w:rFonts w:ascii="Times New Roman" w:eastAsia="Times New Roman" w:hAnsi="Times New Roman" w:cs="Times New Roman"/>
          <w:b w:val="0"/>
          <w:color w:val="auto"/>
          <w:sz w:val="24"/>
          <w:szCs w:val="24"/>
        </w:rPr>
        <w:t>исполнителей</w:t>
      </w:r>
      <w:r w:rsidR="00370EB8" w:rsidRPr="00A06932">
        <w:rPr>
          <w:rFonts w:ascii="Times New Roman" w:eastAsia="Times New Roman" w:hAnsi="Times New Roman" w:cs="Times New Roman"/>
          <w:b w:val="0"/>
          <w:color w:val="auto"/>
          <w:sz w:val="24"/>
          <w:szCs w:val="24"/>
        </w:rPr>
        <w:t xml:space="preserve"> </w:t>
      </w:r>
      <w:r w:rsidR="00EB1AF9" w:rsidRPr="00A06932">
        <w:rPr>
          <w:rFonts w:ascii="Times New Roman" w:hAnsi="Times New Roman" w:cs="Times New Roman"/>
          <w:b w:val="0"/>
          <w:color w:val="auto"/>
          <w:sz w:val="24"/>
          <w:szCs w:val="24"/>
        </w:rPr>
        <w:t>работ</w:t>
      </w:r>
      <w:r w:rsidR="00CD79EC" w:rsidRPr="00A06932">
        <w:rPr>
          <w:rFonts w:ascii="Times New Roman" w:hAnsi="Times New Roman" w:cs="Times New Roman"/>
          <w:b w:val="0"/>
          <w:color w:val="auto"/>
          <w:sz w:val="24"/>
          <w:szCs w:val="24"/>
        </w:rPr>
        <w:t xml:space="preserve"> </w:t>
      </w:r>
      <w:r w:rsidR="00333DB8" w:rsidRPr="00A06932">
        <w:rPr>
          <w:rFonts w:ascii="Times New Roman" w:hAnsi="Times New Roman" w:cs="Times New Roman"/>
          <w:b w:val="0"/>
          <w:color w:val="auto"/>
          <w:sz w:val="24"/>
          <w:szCs w:val="24"/>
        </w:rPr>
        <w:t>в электроустановках</w:t>
      </w:r>
      <w:r w:rsidR="00DB13DD" w:rsidRPr="00A06932">
        <w:rPr>
          <w:rFonts w:ascii="Times New Roman" w:hAnsi="Times New Roman" w:cs="Times New Roman"/>
          <w:b w:val="0"/>
          <w:color w:val="auto"/>
          <w:sz w:val="24"/>
          <w:szCs w:val="24"/>
        </w:rPr>
        <w:t>, независимо от уровня  напряжения, а также для работодателей</w:t>
      </w:r>
      <w:r w:rsidR="00CD79EC" w:rsidRPr="00A06932">
        <w:rPr>
          <w:rFonts w:ascii="Times New Roman" w:eastAsia="Times New Roman" w:hAnsi="Times New Roman" w:cs="Times New Roman"/>
          <w:b w:val="0"/>
          <w:color w:val="auto"/>
          <w:sz w:val="24"/>
          <w:szCs w:val="24"/>
        </w:rPr>
        <w:t xml:space="preserve"> (</w:t>
      </w:r>
      <w:r w:rsidR="00DB13DD" w:rsidRPr="00A06932">
        <w:rPr>
          <w:rFonts w:ascii="Times New Roman" w:eastAsia="Times New Roman" w:hAnsi="Times New Roman" w:cs="Times New Roman"/>
          <w:b w:val="0"/>
          <w:color w:val="auto"/>
          <w:sz w:val="24"/>
          <w:szCs w:val="24"/>
        </w:rPr>
        <w:t>физических и юридических лиц, независимо от форм собственности и организационно-правовых форм</w:t>
      </w:r>
      <w:r w:rsidR="00CD79EC" w:rsidRPr="00A06932">
        <w:rPr>
          <w:rFonts w:ascii="Times New Roman" w:eastAsia="Times New Roman" w:hAnsi="Times New Roman" w:cs="Times New Roman"/>
          <w:b w:val="0"/>
          <w:color w:val="auto"/>
          <w:sz w:val="24"/>
          <w:szCs w:val="24"/>
        </w:rPr>
        <w:t xml:space="preserve">), </w:t>
      </w:r>
      <w:r w:rsidR="00DB13DD" w:rsidRPr="00A06932">
        <w:rPr>
          <w:rFonts w:ascii="Times New Roman" w:eastAsia="Times New Roman" w:hAnsi="Times New Roman" w:cs="Times New Roman"/>
          <w:b w:val="0"/>
          <w:color w:val="auto"/>
          <w:sz w:val="24"/>
          <w:szCs w:val="24"/>
        </w:rPr>
        <w:t xml:space="preserve">которые осуществляют деятельность по проектированию, техническому обслуживанию </w:t>
      </w:r>
      <w:r w:rsidR="00370EB8" w:rsidRPr="00A06932">
        <w:rPr>
          <w:rFonts w:ascii="Times New Roman" w:eastAsia="Times New Roman" w:hAnsi="Times New Roman" w:cs="Times New Roman"/>
          <w:b w:val="0"/>
          <w:color w:val="auto"/>
          <w:sz w:val="24"/>
          <w:szCs w:val="24"/>
        </w:rPr>
        <w:t>действующих</w:t>
      </w:r>
      <w:r w:rsidR="00DB13DD" w:rsidRPr="00A06932">
        <w:rPr>
          <w:rFonts w:ascii="Times New Roman" w:eastAsia="Times New Roman" w:hAnsi="Times New Roman" w:cs="Times New Roman"/>
          <w:b w:val="0"/>
          <w:color w:val="auto"/>
          <w:sz w:val="24"/>
          <w:szCs w:val="24"/>
        </w:rPr>
        <w:t xml:space="preserve"> </w:t>
      </w:r>
      <w:r w:rsidR="00AB1C47" w:rsidRPr="00A06932">
        <w:rPr>
          <w:rFonts w:ascii="Times New Roman" w:eastAsia="Times New Roman" w:hAnsi="Times New Roman" w:cs="Times New Roman"/>
          <w:b w:val="0"/>
          <w:color w:val="auto"/>
          <w:sz w:val="24"/>
          <w:szCs w:val="24"/>
        </w:rPr>
        <w:t>электроустановок</w:t>
      </w:r>
      <w:r w:rsidR="00CD79EC" w:rsidRPr="00A06932">
        <w:rPr>
          <w:rFonts w:ascii="Times New Roman" w:eastAsia="Times New Roman" w:hAnsi="Times New Roman" w:cs="Times New Roman"/>
          <w:b w:val="0"/>
          <w:color w:val="auto"/>
          <w:sz w:val="24"/>
          <w:szCs w:val="24"/>
        </w:rPr>
        <w:t xml:space="preserve">, </w:t>
      </w:r>
      <w:r w:rsidR="00172E1A" w:rsidRPr="00A06932">
        <w:rPr>
          <w:rFonts w:ascii="Times New Roman" w:eastAsia="Times New Roman" w:hAnsi="Times New Roman" w:cs="Times New Roman"/>
          <w:b w:val="0"/>
          <w:color w:val="auto"/>
          <w:sz w:val="24"/>
          <w:szCs w:val="24"/>
        </w:rPr>
        <w:t xml:space="preserve"> выполняют оперативные </w:t>
      </w:r>
      <w:r w:rsidR="002D1235" w:rsidRPr="00A06932">
        <w:rPr>
          <w:rFonts w:ascii="Times New Roman" w:eastAsia="Times New Roman" w:hAnsi="Times New Roman" w:cs="Times New Roman"/>
          <w:b w:val="0"/>
          <w:color w:val="auto"/>
          <w:sz w:val="24"/>
          <w:szCs w:val="24"/>
        </w:rPr>
        <w:t>переключения</w:t>
      </w:r>
      <w:r w:rsidR="00172E1A" w:rsidRPr="00A06932">
        <w:rPr>
          <w:rFonts w:ascii="Times New Roman" w:eastAsia="Times New Roman" w:hAnsi="Times New Roman" w:cs="Times New Roman"/>
          <w:b w:val="0"/>
          <w:color w:val="auto"/>
          <w:sz w:val="24"/>
          <w:szCs w:val="24"/>
        </w:rPr>
        <w:t xml:space="preserve"> </w:t>
      </w:r>
      <w:r w:rsidR="00370EB8" w:rsidRPr="00A06932">
        <w:rPr>
          <w:rFonts w:ascii="Times New Roman" w:eastAsia="Times New Roman" w:hAnsi="Times New Roman" w:cs="Times New Roman"/>
          <w:b w:val="0"/>
          <w:color w:val="auto"/>
          <w:sz w:val="24"/>
          <w:szCs w:val="24"/>
        </w:rPr>
        <w:t>в</w:t>
      </w:r>
      <w:r w:rsidR="00172E1A" w:rsidRPr="00A06932">
        <w:rPr>
          <w:rFonts w:ascii="Times New Roman" w:eastAsia="Times New Roman" w:hAnsi="Times New Roman" w:cs="Times New Roman"/>
          <w:b w:val="0"/>
          <w:color w:val="auto"/>
          <w:sz w:val="24"/>
          <w:szCs w:val="24"/>
        </w:rPr>
        <w:t xml:space="preserve"> этих установках, организуют и выполняют </w:t>
      </w:r>
      <w:r w:rsidR="00F1422E" w:rsidRPr="00A06932">
        <w:rPr>
          <w:rStyle w:val="212"/>
          <w:b w:val="0"/>
          <w:color w:val="auto"/>
          <w:sz w:val="24"/>
          <w:szCs w:val="24"/>
        </w:rPr>
        <w:t>строительные, монтажные, наладочные, ремонтные работы, испытания и измерения</w:t>
      </w:r>
      <w:r w:rsidR="00CD79EC" w:rsidRPr="00A06932">
        <w:rPr>
          <w:rFonts w:ascii="Times New Roman" w:eastAsia="Times New Roman" w:hAnsi="Times New Roman" w:cs="Times New Roman"/>
          <w:b w:val="0"/>
          <w:color w:val="auto"/>
          <w:sz w:val="24"/>
          <w:szCs w:val="24"/>
        </w:rPr>
        <w:t xml:space="preserve">, </w:t>
      </w:r>
      <w:r w:rsidR="00172E1A" w:rsidRPr="00A06932">
        <w:rPr>
          <w:rFonts w:ascii="Times New Roman" w:eastAsia="Times New Roman" w:hAnsi="Times New Roman" w:cs="Times New Roman"/>
          <w:b w:val="0"/>
          <w:color w:val="auto"/>
          <w:sz w:val="24"/>
          <w:szCs w:val="24"/>
        </w:rPr>
        <w:t>и для специалистов органа государственного энергетического надзора</w:t>
      </w:r>
      <w:r w:rsidR="00CD79EC" w:rsidRPr="00A06932">
        <w:rPr>
          <w:rFonts w:ascii="Times New Roman" w:eastAsia="Times New Roman" w:hAnsi="Times New Roman" w:cs="Times New Roman"/>
          <w:b w:val="0"/>
          <w:color w:val="auto"/>
          <w:sz w:val="24"/>
          <w:szCs w:val="24"/>
        </w:rPr>
        <w:t>.</w:t>
      </w:r>
    </w:p>
    <w:p w:rsidR="00CD79EC" w:rsidRPr="00A06932" w:rsidRDefault="00172E1A" w:rsidP="00071A49">
      <w:pPr>
        <w:numPr>
          <w:ilvl w:val="0"/>
          <w:numId w:val="9"/>
        </w:numPr>
        <w:tabs>
          <w:tab w:val="left" w:pos="709"/>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эксплуатации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специальных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том числе контактных сетей электротранспорта, должны соответствовать </w:t>
      </w:r>
      <w:r w:rsidR="00437DF2" w:rsidRPr="00A06932">
        <w:rPr>
          <w:rFonts w:ascii="Times New Roman" w:eastAsia="Times New Roman" w:hAnsi="Times New Roman" w:cs="Times New Roman"/>
          <w:color w:val="auto"/>
        </w:rPr>
        <w:t>настоящи</w:t>
      </w:r>
      <w:r w:rsidR="00CA5786">
        <w:rPr>
          <w:rFonts w:ascii="Times New Roman" w:eastAsia="Times New Roman" w:hAnsi="Times New Roman" w:cs="Times New Roman"/>
          <w:color w:val="auto"/>
        </w:rPr>
        <w:t>м</w:t>
      </w:r>
      <w:r w:rsidR="00437DF2" w:rsidRPr="00A06932">
        <w:rPr>
          <w:rFonts w:ascii="Times New Roman" w:eastAsia="Times New Roman" w:hAnsi="Times New Roman" w:cs="Times New Roman"/>
          <w:color w:val="auto"/>
        </w:rPr>
        <w:t xml:space="preserve"> Правил</w:t>
      </w:r>
      <w:r w:rsidR="00CA5786">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с учетом</w:t>
      </w:r>
      <w:r w:rsidR="00CD79EC" w:rsidRPr="00A06932">
        <w:rPr>
          <w:rFonts w:ascii="Times New Roman" w:eastAsia="Times New Roman" w:hAnsi="Times New Roman" w:cs="Times New Roman"/>
          <w:color w:val="auto"/>
        </w:rPr>
        <w:t xml:space="preserve"> </w:t>
      </w:r>
      <w:r w:rsidR="00F146B0" w:rsidRPr="00A06932">
        <w:rPr>
          <w:rFonts w:ascii="Times New Roman" w:eastAsia="Times New Roman" w:hAnsi="Times New Roman" w:cs="Times New Roman"/>
          <w:color w:val="auto"/>
        </w:rPr>
        <w:t>особенностей</w:t>
      </w:r>
      <w:r w:rsidRPr="00A06932">
        <w:rPr>
          <w:rFonts w:ascii="Times New Roman" w:eastAsia="Times New Roman" w:hAnsi="Times New Roman" w:cs="Times New Roman"/>
          <w:color w:val="auto"/>
        </w:rPr>
        <w:t xml:space="preserve"> </w:t>
      </w:r>
      <w:r w:rsidR="00F146B0" w:rsidRPr="00A06932">
        <w:rPr>
          <w:rFonts w:ascii="Times New Roman" w:eastAsia="Times New Roman" w:hAnsi="Times New Roman" w:cs="Times New Roman"/>
          <w:color w:val="auto"/>
        </w:rPr>
        <w:t xml:space="preserve">их </w:t>
      </w:r>
      <w:r w:rsidRPr="00A06932">
        <w:rPr>
          <w:rFonts w:ascii="Times New Roman" w:eastAsia="Times New Roman" w:hAnsi="Times New Roman" w:cs="Times New Roman"/>
          <w:color w:val="auto"/>
        </w:rPr>
        <w:t xml:space="preserve">эксплуатации и </w:t>
      </w:r>
      <w:r w:rsidR="00F146B0" w:rsidRPr="00A06932">
        <w:rPr>
          <w:rFonts w:ascii="Times New Roman" w:eastAsia="Times New Roman" w:hAnsi="Times New Roman" w:cs="Times New Roman"/>
          <w:color w:val="auto"/>
        </w:rPr>
        <w:t>устройства</w:t>
      </w:r>
      <w:r w:rsidR="00CD79EC" w:rsidRPr="00A06932">
        <w:rPr>
          <w:rFonts w:ascii="Times New Roman" w:eastAsia="Times New Roman" w:hAnsi="Times New Roman" w:cs="Times New Roman"/>
          <w:color w:val="auto"/>
        </w:rPr>
        <w:t>.</w:t>
      </w:r>
    </w:p>
    <w:p w:rsidR="00CD79EC" w:rsidRPr="00A06932" w:rsidRDefault="00172E1A" w:rsidP="00071A49">
      <w:pPr>
        <w:pStyle w:val="3"/>
        <w:numPr>
          <w:ilvl w:val="0"/>
          <w:numId w:val="9"/>
        </w:numPr>
        <w:tabs>
          <w:tab w:val="left" w:pos="709"/>
        </w:tabs>
        <w:spacing w:before="0" w:after="0" w:line="240" w:lineRule="auto"/>
        <w:ind w:left="426" w:hanging="426"/>
        <w:jc w:val="both"/>
        <w:rPr>
          <w:rFonts w:ascii="Times New Roman" w:eastAsia="Times New Roman" w:hAnsi="Times New Roman" w:cs="Times New Roman"/>
          <w:b w:val="0"/>
          <w:color w:val="auto"/>
          <w:sz w:val="24"/>
          <w:szCs w:val="24"/>
        </w:rPr>
      </w:pPr>
      <w:r w:rsidRPr="00A06932">
        <w:rPr>
          <w:rFonts w:ascii="Times New Roman" w:eastAsia="Times New Roman" w:hAnsi="Times New Roman" w:cs="Times New Roman"/>
          <w:b w:val="0"/>
          <w:color w:val="auto"/>
          <w:sz w:val="24"/>
          <w:szCs w:val="24"/>
        </w:rPr>
        <w:t xml:space="preserve">В </w:t>
      </w:r>
      <w:r w:rsidR="00437DF2" w:rsidRPr="00A06932">
        <w:rPr>
          <w:rFonts w:ascii="Times New Roman" w:eastAsia="Times New Roman" w:hAnsi="Times New Roman" w:cs="Times New Roman"/>
          <w:b w:val="0"/>
          <w:color w:val="auto"/>
          <w:sz w:val="24"/>
          <w:szCs w:val="24"/>
        </w:rPr>
        <w:t>настоящих Правил</w:t>
      </w:r>
      <w:r w:rsidR="00C93315">
        <w:rPr>
          <w:rFonts w:ascii="Times New Roman" w:eastAsia="Times New Roman" w:hAnsi="Times New Roman" w:cs="Times New Roman"/>
          <w:b w:val="0"/>
          <w:color w:val="auto"/>
          <w:sz w:val="24"/>
          <w:szCs w:val="24"/>
        </w:rPr>
        <w:t>ах</w:t>
      </w:r>
      <w:r w:rsidR="00CD79EC" w:rsidRPr="00A06932">
        <w:rPr>
          <w:rFonts w:ascii="Times New Roman" w:eastAsia="Times New Roman" w:hAnsi="Times New Roman" w:cs="Times New Roman"/>
          <w:b w:val="0"/>
          <w:color w:val="auto"/>
          <w:sz w:val="24"/>
          <w:szCs w:val="24"/>
        </w:rPr>
        <w:t xml:space="preserve"> </w:t>
      </w:r>
      <w:r w:rsidRPr="00A06932">
        <w:rPr>
          <w:rFonts w:ascii="Times New Roman" w:eastAsia="Times New Roman" w:hAnsi="Times New Roman" w:cs="Times New Roman"/>
          <w:b w:val="0"/>
          <w:color w:val="auto"/>
          <w:sz w:val="24"/>
          <w:szCs w:val="24"/>
        </w:rPr>
        <w:t xml:space="preserve">применяются понятия, определенные в Законе </w:t>
      </w:r>
      <w:r w:rsidR="0062307D" w:rsidRPr="00A06932">
        <w:rPr>
          <w:rFonts w:ascii="Times New Roman" w:eastAsia="Times New Roman" w:hAnsi="Times New Roman" w:cs="Times New Roman"/>
          <w:b w:val="0"/>
          <w:color w:val="auto"/>
          <w:sz w:val="24"/>
          <w:szCs w:val="24"/>
        </w:rPr>
        <w:t>№ 174</w:t>
      </w:r>
      <w:r w:rsidR="0062307D">
        <w:rPr>
          <w:rFonts w:ascii="Times New Roman" w:eastAsia="Times New Roman" w:hAnsi="Times New Roman" w:cs="Times New Roman"/>
          <w:b w:val="0"/>
          <w:color w:val="auto"/>
          <w:sz w:val="24"/>
          <w:szCs w:val="24"/>
          <w:lang w:val="ro-RO"/>
        </w:rPr>
        <w:t>/</w:t>
      </w:r>
      <w:r w:rsidR="0062307D" w:rsidRPr="00A06932">
        <w:rPr>
          <w:rFonts w:ascii="Times New Roman" w:eastAsia="Times New Roman" w:hAnsi="Times New Roman" w:cs="Times New Roman"/>
          <w:b w:val="0"/>
          <w:color w:val="auto"/>
          <w:sz w:val="24"/>
          <w:szCs w:val="24"/>
        </w:rPr>
        <w:t>2017</w:t>
      </w:r>
      <w:r w:rsidR="0062307D">
        <w:rPr>
          <w:rFonts w:ascii="Times New Roman" w:eastAsia="Times New Roman" w:hAnsi="Times New Roman" w:cs="Times New Roman"/>
          <w:b w:val="0"/>
          <w:color w:val="auto"/>
          <w:sz w:val="24"/>
          <w:szCs w:val="24"/>
        </w:rPr>
        <w:t xml:space="preserve"> </w:t>
      </w:r>
      <w:r w:rsidRPr="00A06932">
        <w:rPr>
          <w:rFonts w:ascii="Times New Roman" w:eastAsia="Times New Roman" w:hAnsi="Times New Roman" w:cs="Times New Roman"/>
          <w:b w:val="0"/>
          <w:color w:val="auto"/>
          <w:sz w:val="24"/>
          <w:szCs w:val="24"/>
        </w:rPr>
        <w:t>об эн</w:t>
      </w:r>
      <w:r w:rsidR="0062307D">
        <w:rPr>
          <w:rFonts w:ascii="Times New Roman" w:eastAsia="Times New Roman" w:hAnsi="Times New Roman" w:cs="Times New Roman"/>
          <w:b w:val="0"/>
          <w:color w:val="auto"/>
          <w:sz w:val="24"/>
          <w:szCs w:val="24"/>
        </w:rPr>
        <w:t>ергетике</w:t>
      </w:r>
      <w:r w:rsidR="00CD79EC" w:rsidRPr="00A06932">
        <w:rPr>
          <w:rFonts w:ascii="Times New Roman" w:eastAsia="Times New Roman" w:hAnsi="Times New Roman" w:cs="Times New Roman"/>
          <w:b w:val="0"/>
          <w:color w:val="auto"/>
          <w:sz w:val="24"/>
          <w:szCs w:val="24"/>
        </w:rPr>
        <w:t xml:space="preserve">, </w:t>
      </w:r>
      <w:r w:rsidRPr="00A06932">
        <w:rPr>
          <w:rFonts w:ascii="Times New Roman" w:eastAsia="Times New Roman" w:hAnsi="Times New Roman" w:cs="Times New Roman"/>
          <w:b w:val="0"/>
          <w:color w:val="auto"/>
          <w:sz w:val="24"/>
          <w:szCs w:val="24"/>
        </w:rPr>
        <w:t>Закон</w:t>
      </w:r>
      <w:r w:rsidR="00F146B0" w:rsidRPr="00A06932">
        <w:rPr>
          <w:rFonts w:ascii="Times New Roman" w:eastAsia="Times New Roman" w:hAnsi="Times New Roman" w:cs="Times New Roman"/>
          <w:b w:val="0"/>
          <w:color w:val="auto"/>
          <w:sz w:val="24"/>
          <w:szCs w:val="24"/>
        </w:rPr>
        <w:t>е</w:t>
      </w:r>
      <w:r w:rsidRPr="00A06932">
        <w:rPr>
          <w:rFonts w:ascii="Times New Roman" w:eastAsia="Times New Roman" w:hAnsi="Times New Roman" w:cs="Times New Roman"/>
          <w:b w:val="0"/>
          <w:color w:val="auto"/>
          <w:sz w:val="24"/>
          <w:szCs w:val="24"/>
        </w:rPr>
        <w:t xml:space="preserve"> </w:t>
      </w:r>
      <w:r w:rsidR="0062307D" w:rsidRPr="00A06932">
        <w:rPr>
          <w:rFonts w:ascii="Times New Roman" w:eastAsia="Times New Roman" w:hAnsi="Times New Roman" w:cs="Times New Roman"/>
          <w:b w:val="0"/>
          <w:color w:val="auto"/>
          <w:sz w:val="24"/>
          <w:szCs w:val="24"/>
        </w:rPr>
        <w:t>№ 107</w:t>
      </w:r>
      <w:r w:rsidR="0062307D">
        <w:rPr>
          <w:rFonts w:ascii="Times New Roman" w:eastAsia="Times New Roman" w:hAnsi="Times New Roman" w:cs="Times New Roman"/>
          <w:b w:val="0"/>
          <w:color w:val="auto"/>
          <w:sz w:val="24"/>
          <w:szCs w:val="24"/>
          <w:lang w:val="ro-RO"/>
        </w:rPr>
        <w:t>/</w:t>
      </w:r>
      <w:r w:rsidR="0062307D" w:rsidRPr="00A06932">
        <w:rPr>
          <w:rFonts w:ascii="Times New Roman" w:eastAsia="Times New Roman" w:hAnsi="Times New Roman" w:cs="Times New Roman"/>
          <w:b w:val="0"/>
          <w:color w:val="auto"/>
          <w:sz w:val="24"/>
          <w:szCs w:val="24"/>
        </w:rPr>
        <w:t xml:space="preserve">2016 </w:t>
      </w:r>
      <w:r w:rsidRPr="00A06932">
        <w:rPr>
          <w:rFonts w:ascii="Times New Roman" w:eastAsia="Times New Roman" w:hAnsi="Times New Roman" w:cs="Times New Roman"/>
          <w:b w:val="0"/>
          <w:color w:val="auto"/>
          <w:sz w:val="24"/>
          <w:szCs w:val="24"/>
        </w:rPr>
        <w:t>об электроэнергии</w:t>
      </w:r>
      <w:r w:rsidR="00CD79EC" w:rsidRPr="00A06932">
        <w:rPr>
          <w:rFonts w:ascii="Times New Roman" w:eastAsia="Times New Roman" w:hAnsi="Times New Roman" w:cs="Times New Roman"/>
          <w:b w:val="0"/>
          <w:color w:val="auto"/>
          <w:sz w:val="24"/>
          <w:szCs w:val="24"/>
        </w:rPr>
        <w:t>,</w:t>
      </w:r>
      <w:r w:rsidRPr="00A06932">
        <w:rPr>
          <w:rFonts w:ascii="Times New Roman" w:eastAsia="Times New Roman" w:hAnsi="Times New Roman" w:cs="Times New Roman"/>
          <w:b w:val="0"/>
          <w:color w:val="auto"/>
          <w:sz w:val="24"/>
          <w:szCs w:val="24"/>
        </w:rPr>
        <w:t xml:space="preserve"> а также следующие понятия</w:t>
      </w:r>
      <w:r w:rsidR="00CD79EC" w:rsidRPr="00A06932">
        <w:rPr>
          <w:rFonts w:ascii="Times New Roman" w:eastAsia="Times New Roman" w:hAnsi="Times New Roman" w:cs="Times New Roman"/>
          <w:b w:val="0"/>
          <w:color w:val="auto"/>
          <w:sz w:val="24"/>
          <w:szCs w:val="24"/>
        </w:rPr>
        <w:t>:</w:t>
      </w:r>
    </w:p>
    <w:p w:rsidR="00CD79EC" w:rsidRPr="00A06932" w:rsidRDefault="00AF77E4"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допускающий</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 xml:space="preserve">работник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электротехнического персонала</w:t>
      </w:r>
      <w:r w:rsidR="00CD79EC" w:rsidRPr="00A06932">
        <w:rPr>
          <w:rFonts w:ascii="Times New Roman" w:eastAsia="Times New Roman" w:hAnsi="Times New Roman" w:cs="Times New Roman"/>
          <w:color w:val="auto"/>
        </w:rPr>
        <w:t xml:space="preserve">, </w:t>
      </w:r>
      <w:r w:rsidR="00F1422E" w:rsidRPr="00A06932">
        <w:rPr>
          <w:rFonts w:ascii="Times New Roman" w:eastAsia="Times New Roman" w:hAnsi="Times New Roman" w:cs="Times New Roman"/>
          <w:color w:val="auto"/>
        </w:rPr>
        <w:t>производящий подготовку р</w:t>
      </w:r>
      <w:r w:rsidR="00ED4DDF" w:rsidRPr="00A06932">
        <w:rPr>
          <w:rFonts w:ascii="Times New Roman" w:eastAsia="Times New Roman" w:hAnsi="Times New Roman" w:cs="Times New Roman"/>
          <w:color w:val="auto"/>
        </w:rPr>
        <w:t>абочи</w:t>
      </w:r>
      <w:r w:rsidR="00F1422E" w:rsidRPr="00A06932">
        <w:rPr>
          <w:rFonts w:ascii="Times New Roman" w:eastAsia="Times New Roman" w:hAnsi="Times New Roman" w:cs="Times New Roman"/>
          <w:color w:val="auto"/>
        </w:rPr>
        <w:t>х</w:t>
      </w:r>
      <w:r w:rsidR="00ED4DDF" w:rsidRPr="00A06932">
        <w:rPr>
          <w:rFonts w:ascii="Times New Roman" w:eastAsia="Times New Roman" w:hAnsi="Times New Roman" w:cs="Times New Roman"/>
          <w:color w:val="auto"/>
        </w:rPr>
        <w:t xml:space="preserve"> мест</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и/или</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оцен</w:t>
      </w:r>
      <w:r w:rsidR="00F1422E" w:rsidRPr="00A06932">
        <w:rPr>
          <w:rFonts w:ascii="Times New Roman" w:eastAsia="Times New Roman" w:hAnsi="Times New Roman" w:cs="Times New Roman"/>
          <w:color w:val="auto"/>
        </w:rPr>
        <w:t xml:space="preserve">ку достаточности </w:t>
      </w:r>
      <w:r w:rsidR="00172E1A" w:rsidRPr="00A06932">
        <w:rPr>
          <w:rFonts w:ascii="Times New Roman" w:eastAsia="Times New Roman" w:hAnsi="Times New Roman" w:cs="Times New Roman"/>
          <w:color w:val="auto"/>
        </w:rPr>
        <w:t xml:space="preserve">мер </w:t>
      </w:r>
      <w:r w:rsidR="00ED4DDF" w:rsidRPr="00A06932">
        <w:rPr>
          <w:rFonts w:ascii="Times New Roman" w:eastAsia="Times New Roman" w:hAnsi="Times New Roman" w:cs="Times New Roman"/>
          <w:color w:val="auto"/>
        </w:rPr>
        <w:t>безопасности</w:t>
      </w:r>
      <w:r w:rsidR="00172E1A" w:rsidRPr="00A06932">
        <w:rPr>
          <w:rFonts w:ascii="Times New Roman" w:eastAsia="Times New Roman" w:hAnsi="Times New Roman" w:cs="Times New Roman"/>
          <w:color w:val="auto"/>
        </w:rPr>
        <w:t xml:space="preserve">, принятых для их </w:t>
      </w:r>
      <w:r w:rsidR="0029189D" w:rsidRPr="00A06932">
        <w:rPr>
          <w:rFonts w:ascii="Times New Roman" w:eastAsia="Times New Roman" w:hAnsi="Times New Roman" w:cs="Times New Roman"/>
          <w:color w:val="auto"/>
        </w:rPr>
        <w:t>подготовк</w:t>
      </w:r>
      <w:r w:rsidR="00172E1A"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15F61">
        <w:rPr>
          <w:rFonts w:ascii="Times New Roman" w:eastAsia="Times New Roman" w:hAnsi="Times New Roman" w:cs="Times New Roman"/>
          <w:color w:val="auto"/>
        </w:rPr>
        <w:t>обучающий</w:t>
      </w:r>
      <w:r w:rsidR="00715F61"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 xml:space="preserve">членов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с ее</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172E1A" w:rsidRPr="00A06932">
        <w:rPr>
          <w:rFonts w:ascii="Times New Roman" w:eastAsia="Times New Roman" w:hAnsi="Times New Roman" w:cs="Times New Roman"/>
          <w:color w:val="auto"/>
        </w:rPr>
        <w:t>ом к</w:t>
      </w:r>
      <w:r w:rsidR="00AB1C47" w:rsidRPr="00A06932">
        <w:rPr>
          <w:rFonts w:ascii="Times New Roman" w:eastAsia="Times New Roman" w:hAnsi="Times New Roman" w:cs="Times New Roman"/>
          <w:color w:val="auto"/>
        </w:rPr>
        <w:t xml:space="preserve"> </w:t>
      </w:r>
      <w:r w:rsidR="00F146B0" w:rsidRPr="00A06932">
        <w:rPr>
          <w:rFonts w:ascii="Times New Roman" w:eastAsia="Times New Roman" w:hAnsi="Times New Roman" w:cs="Times New Roman"/>
          <w:color w:val="auto"/>
        </w:rPr>
        <w:t>производству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A10D09"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первичный </w:t>
      </w:r>
      <w:r w:rsidR="005F03CF" w:rsidRPr="00A06932">
        <w:rPr>
          <w:rFonts w:ascii="Times New Roman" w:eastAsia="Times New Roman" w:hAnsi="Times New Roman" w:cs="Times New Roman"/>
          <w:b/>
          <w:color w:val="auto"/>
        </w:rPr>
        <w:t>допуск</w:t>
      </w:r>
      <w:r w:rsidR="00CD79EC" w:rsidRPr="00A06932">
        <w:rPr>
          <w:rFonts w:ascii="Times New Roman" w:eastAsia="Times New Roman" w:hAnsi="Times New Roman" w:cs="Times New Roman"/>
          <w:b/>
          <w:color w:val="auto"/>
        </w:rPr>
        <w:t xml:space="preserve"> </w:t>
      </w:r>
      <w:r w:rsidR="00F1422E" w:rsidRPr="00A06932">
        <w:rPr>
          <w:rFonts w:ascii="Times New Roman" w:eastAsia="Times New Roman" w:hAnsi="Times New Roman" w:cs="Times New Roman"/>
          <w:b/>
          <w:color w:val="auto"/>
        </w:rPr>
        <w:t xml:space="preserve">к работам </w:t>
      </w:r>
      <w:r w:rsidR="00CD79EC" w:rsidRPr="00A06932">
        <w:rPr>
          <w:rFonts w:ascii="Times New Roman" w:eastAsia="Times New Roman" w:hAnsi="Times New Roman" w:cs="Times New Roman"/>
          <w:color w:val="auto"/>
        </w:rPr>
        <w:t xml:space="preserve">– </w:t>
      </w:r>
      <w:r w:rsidR="00F1422E" w:rsidRPr="00A06932">
        <w:rPr>
          <w:rStyle w:val="212"/>
          <w:color w:val="auto"/>
          <w:sz w:val="24"/>
          <w:szCs w:val="24"/>
        </w:rPr>
        <w:t xml:space="preserve">допуск к работам по </w:t>
      </w:r>
      <w:r w:rsidR="00F146B0" w:rsidRPr="00A06932">
        <w:rPr>
          <w:rStyle w:val="212"/>
          <w:color w:val="auto"/>
          <w:sz w:val="24"/>
          <w:szCs w:val="24"/>
        </w:rPr>
        <w:t>наряду</w:t>
      </w:r>
      <w:r w:rsidR="00DF5B19">
        <w:rPr>
          <w:rStyle w:val="212"/>
          <w:color w:val="auto"/>
          <w:sz w:val="24"/>
          <w:szCs w:val="24"/>
        </w:rPr>
        <w:t>-допуску (далее – наряд)</w:t>
      </w:r>
      <w:r w:rsidR="00F146B0" w:rsidRPr="00A06932">
        <w:rPr>
          <w:rStyle w:val="212"/>
          <w:color w:val="auto"/>
          <w:sz w:val="24"/>
          <w:szCs w:val="24"/>
        </w:rPr>
        <w:t xml:space="preserve"> или </w:t>
      </w:r>
      <w:r w:rsidR="00F1422E" w:rsidRPr="00A06932">
        <w:rPr>
          <w:rStyle w:val="212"/>
          <w:color w:val="auto"/>
          <w:sz w:val="24"/>
          <w:szCs w:val="24"/>
        </w:rPr>
        <w:t xml:space="preserve">распоряжению, </w:t>
      </w:r>
      <w:r w:rsidR="00F1422E" w:rsidRPr="00A06932">
        <w:rPr>
          <w:rStyle w:val="211"/>
          <w:color w:val="auto"/>
          <w:sz w:val="24"/>
          <w:szCs w:val="24"/>
        </w:rPr>
        <w:t>осуществляемый впервые</w:t>
      </w:r>
      <w:r w:rsidR="00CD79EC" w:rsidRPr="00A06932">
        <w:rPr>
          <w:rFonts w:ascii="Times New Roman" w:eastAsia="Times New Roman" w:hAnsi="Times New Roman" w:cs="Times New Roman"/>
          <w:color w:val="auto"/>
        </w:rPr>
        <w:t>;</w:t>
      </w:r>
    </w:p>
    <w:p w:rsidR="00CD79EC" w:rsidRPr="00A06932" w:rsidRDefault="00A10D09"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повторный </w:t>
      </w:r>
      <w:r w:rsidR="00F27481" w:rsidRPr="00A06932">
        <w:rPr>
          <w:rFonts w:ascii="Times New Roman" w:eastAsia="Times New Roman" w:hAnsi="Times New Roman" w:cs="Times New Roman"/>
          <w:b/>
          <w:color w:val="auto"/>
        </w:rPr>
        <w:t>допуск</w:t>
      </w:r>
      <w:r w:rsidR="00CD79EC" w:rsidRPr="00A06932">
        <w:rPr>
          <w:rFonts w:ascii="Times New Roman" w:eastAsia="Times New Roman" w:hAnsi="Times New Roman" w:cs="Times New Roman"/>
          <w:b/>
          <w:color w:val="auto"/>
        </w:rPr>
        <w:t xml:space="preserve"> </w:t>
      </w:r>
      <w:r w:rsidR="00EB1AF9" w:rsidRPr="00A06932">
        <w:rPr>
          <w:rFonts w:ascii="Times New Roman" w:eastAsia="Times New Roman" w:hAnsi="Times New Roman" w:cs="Times New Roman"/>
          <w:b/>
          <w:color w:val="auto"/>
        </w:rPr>
        <w:t>к работам</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00F1422E" w:rsidRPr="00A06932">
        <w:rPr>
          <w:rStyle w:val="212"/>
          <w:color w:val="auto"/>
          <w:sz w:val="24"/>
          <w:szCs w:val="24"/>
        </w:rPr>
        <w:t xml:space="preserve">допуск к работам, ранее выполнявшимся по </w:t>
      </w:r>
      <w:r w:rsidR="00DF5B19" w:rsidRPr="00A06932">
        <w:rPr>
          <w:rStyle w:val="211"/>
          <w:color w:val="auto"/>
          <w:sz w:val="24"/>
          <w:szCs w:val="24"/>
        </w:rPr>
        <w:t>наряд</w:t>
      </w:r>
      <w:r w:rsidR="00DF5B19">
        <w:rPr>
          <w:rStyle w:val="211"/>
          <w:color w:val="auto"/>
          <w:sz w:val="24"/>
          <w:szCs w:val="24"/>
        </w:rPr>
        <w:t>у</w:t>
      </w:r>
      <w:r w:rsidR="00F1422E" w:rsidRPr="00A06932">
        <w:rPr>
          <w:rStyle w:val="212"/>
          <w:color w:val="auto"/>
          <w:sz w:val="24"/>
          <w:szCs w:val="24"/>
        </w:rPr>
        <w:t xml:space="preserve">, </w:t>
      </w:r>
      <w:r w:rsidR="00F1422E" w:rsidRPr="00A06932">
        <w:rPr>
          <w:rStyle w:val="211"/>
          <w:color w:val="auto"/>
          <w:sz w:val="24"/>
          <w:szCs w:val="24"/>
        </w:rPr>
        <w:t>а также по</w:t>
      </w:r>
      <w:r w:rsidR="00F146B0" w:rsidRPr="00A06932">
        <w:rPr>
          <w:rStyle w:val="211"/>
          <w:color w:val="auto"/>
          <w:sz w:val="24"/>
          <w:szCs w:val="24"/>
        </w:rPr>
        <w:t xml:space="preserve"> окончании</w:t>
      </w:r>
      <w:r w:rsidR="00F1422E" w:rsidRPr="00A06932">
        <w:rPr>
          <w:rStyle w:val="211"/>
          <w:color w:val="auto"/>
          <w:sz w:val="24"/>
          <w:szCs w:val="24"/>
        </w:rPr>
        <w:t xml:space="preserve"> перерыв</w:t>
      </w:r>
      <w:r w:rsidR="00F146B0" w:rsidRPr="00A06932">
        <w:rPr>
          <w:rStyle w:val="211"/>
          <w:color w:val="auto"/>
          <w:sz w:val="24"/>
          <w:szCs w:val="24"/>
        </w:rPr>
        <w:t>ов</w:t>
      </w:r>
      <w:r w:rsidR="00F1422E" w:rsidRPr="00A06932">
        <w:rPr>
          <w:rStyle w:val="211"/>
          <w:color w:val="auto"/>
          <w:sz w:val="24"/>
          <w:szCs w:val="24"/>
        </w:rPr>
        <w:t xml:space="preserve"> в работе</w:t>
      </w:r>
      <w:r w:rsidR="00CD79EC" w:rsidRPr="00A06932">
        <w:rPr>
          <w:rFonts w:ascii="Times New Roman" w:eastAsia="Times New Roman" w:hAnsi="Times New Roman" w:cs="Times New Roman"/>
          <w:color w:val="auto"/>
        </w:rPr>
        <w:t xml:space="preserve">; </w:t>
      </w:r>
    </w:p>
    <w:p w:rsidR="00CD79EC" w:rsidRPr="00A06932" w:rsidRDefault="00843384"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коммута</w:t>
      </w:r>
      <w:r w:rsidR="00F1422E" w:rsidRPr="00A06932">
        <w:rPr>
          <w:rFonts w:ascii="Times New Roman" w:eastAsia="Times New Roman" w:hAnsi="Times New Roman" w:cs="Times New Roman"/>
          <w:b/>
          <w:color w:val="auto"/>
        </w:rPr>
        <w:t>ционный аппарат</w:t>
      </w:r>
      <w:r w:rsidR="00CD79EC" w:rsidRPr="00A06932">
        <w:rPr>
          <w:rFonts w:ascii="Times New Roman" w:eastAsia="Times New Roman" w:hAnsi="Times New Roman" w:cs="Times New Roman"/>
          <w:color w:val="auto"/>
        </w:rPr>
        <w:t xml:space="preserve"> – </w:t>
      </w:r>
      <w:r w:rsidR="00F1422E" w:rsidRPr="00A06932">
        <w:rPr>
          <w:rStyle w:val="212"/>
          <w:color w:val="auto"/>
          <w:sz w:val="24"/>
          <w:szCs w:val="24"/>
        </w:rPr>
        <w:t>электрический аппарат, предназначенный для включения или отключения тока в одной или нескольких электрических цепях (выключатель, выключатель нагрузки, разъединитель, автомат</w:t>
      </w:r>
      <w:r w:rsidR="0014664B" w:rsidRPr="00A06932">
        <w:rPr>
          <w:rStyle w:val="212"/>
          <w:color w:val="auto"/>
          <w:sz w:val="24"/>
          <w:szCs w:val="24"/>
        </w:rPr>
        <w:t>ический выключатель</w:t>
      </w:r>
      <w:r w:rsidR="00F1422E" w:rsidRPr="00A06932">
        <w:rPr>
          <w:rStyle w:val="212"/>
          <w:color w:val="auto"/>
          <w:sz w:val="24"/>
          <w:szCs w:val="24"/>
        </w:rPr>
        <w:t xml:space="preserve">, рубильник, </w:t>
      </w:r>
      <w:r w:rsidR="005B2084" w:rsidRPr="00A06932">
        <w:rPr>
          <w:rFonts w:ascii="Times New Roman" w:eastAsia="Times New Roman" w:hAnsi="Times New Roman" w:cs="Times New Roman"/>
          <w:color w:val="auto"/>
        </w:rPr>
        <w:t>плавкий предохранитель и т.д.</w:t>
      </w:r>
      <w:r w:rsidR="00CD79EC" w:rsidRPr="00A06932">
        <w:rPr>
          <w:rFonts w:ascii="Times New Roman" w:eastAsia="Times New Roman" w:hAnsi="Times New Roman" w:cs="Times New Roman"/>
          <w:color w:val="auto"/>
        </w:rPr>
        <w:t>);</w:t>
      </w:r>
    </w:p>
    <w:p w:rsidR="00CD79EC" w:rsidRPr="00A06932" w:rsidRDefault="00301570"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наряд</w:t>
      </w:r>
      <w:r w:rsidR="00CD79EC" w:rsidRPr="00A06932">
        <w:rPr>
          <w:rFonts w:ascii="Times New Roman" w:eastAsia="Times New Roman" w:hAnsi="Times New Roman" w:cs="Times New Roman"/>
          <w:color w:val="auto"/>
        </w:rPr>
        <w:t xml:space="preserve"> – </w:t>
      </w:r>
      <w:r w:rsidR="00843384" w:rsidRPr="00A06932">
        <w:rPr>
          <w:rFonts w:ascii="Times New Roman" w:eastAsia="Times New Roman" w:hAnsi="Times New Roman" w:cs="Times New Roman"/>
          <w:color w:val="auto"/>
        </w:rPr>
        <w:t>задание на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производство</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 xml:space="preserve">оформленное на специальном бланке установленной формы, </w:t>
      </w:r>
      <w:r w:rsidRPr="00A06932">
        <w:rPr>
          <w:rFonts w:ascii="Times New Roman" w:eastAsia="Times New Roman" w:hAnsi="Times New Roman" w:cs="Times New Roman"/>
          <w:color w:val="auto"/>
        </w:rPr>
        <w:t>определяющее</w:t>
      </w:r>
      <w:r w:rsidR="00843384" w:rsidRPr="00A06932">
        <w:rPr>
          <w:rFonts w:ascii="Times New Roman" w:eastAsia="Times New Roman" w:hAnsi="Times New Roman" w:cs="Times New Roman"/>
          <w:color w:val="auto"/>
        </w:rPr>
        <w:t xml:space="preserve"> содержание, место </w:t>
      </w:r>
      <w:r w:rsidR="00604AA1" w:rsidRPr="00A06932">
        <w:rPr>
          <w:rFonts w:ascii="Times New Roman" w:eastAsia="Times New Roman" w:hAnsi="Times New Roman" w:cs="Times New Roman"/>
          <w:color w:val="auto"/>
        </w:rPr>
        <w:t>выполнения</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 xml:space="preserve">дату и продолжительность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меры</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 xml:space="preserve">при </w:t>
      </w:r>
      <w:r w:rsidR="0029189D" w:rsidRPr="00A06932">
        <w:rPr>
          <w:rFonts w:ascii="Times New Roman" w:eastAsia="Times New Roman" w:hAnsi="Times New Roman" w:cs="Times New Roman"/>
          <w:color w:val="auto"/>
        </w:rPr>
        <w:t>подготовк</w:t>
      </w:r>
      <w:r w:rsidR="00843384"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 xml:space="preserve">при </w:t>
      </w:r>
      <w:r w:rsidRPr="00A06932">
        <w:rPr>
          <w:rFonts w:ascii="Times New Roman" w:eastAsia="Times New Roman" w:hAnsi="Times New Roman" w:cs="Times New Roman"/>
          <w:color w:val="auto"/>
        </w:rPr>
        <w:t>производстве</w:t>
      </w:r>
      <w:r w:rsidR="0014664B"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состав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 xml:space="preserve">и лиц, ответственных за безопасное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A10D09">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 </w:t>
      </w:r>
    </w:p>
    <w:p w:rsidR="00CD79EC" w:rsidRPr="00A06932" w:rsidRDefault="00843384"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особ</w:t>
      </w:r>
      <w:r w:rsidR="00301570" w:rsidRPr="00A06932">
        <w:rPr>
          <w:rFonts w:ascii="Times New Roman" w:eastAsia="Times New Roman" w:hAnsi="Times New Roman" w:cs="Times New Roman"/>
          <w:b/>
          <w:color w:val="auto"/>
        </w:rPr>
        <w:t>о</w:t>
      </w:r>
      <w:r w:rsidRPr="00A06932">
        <w:rPr>
          <w:rFonts w:ascii="Times New Roman" w:eastAsia="Times New Roman" w:hAnsi="Times New Roman" w:cs="Times New Roman"/>
          <w:b/>
          <w:color w:val="auto"/>
        </w:rPr>
        <w:t xml:space="preserve"> неблагоприятные условия</w:t>
      </w:r>
      <w:r w:rsidR="00B33A62">
        <w:rPr>
          <w:rFonts w:ascii="Times New Roman" w:eastAsia="Times New Roman" w:hAnsi="Times New Roman" w:cs="Times New Roman"/>
          <w:b/>
          <w:color w:val="auto"/>
          <w:lang w:val="ro-RO"/>
        </w:rPr>
        <w:t xml:space="preserve"> </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условия, </w:t>
      </w:r>
      <w:r w:rsidR="00301570" w:rsidRPr="00A06932">
        <w:rPr>
          <w:rFonts w:ascii="Times New Roman" w:eastAsia="Times New Roman" w:hAnsi="Times New Roman" w:cs="Times New Roman"/>
          <w:color w:val="auto"/>
        </w:rPr>
        <w:t>в</w:t>
      </w:r>
      <w:r w:rsidRPr="00A06932">
        <w:rPr>
          <w:rFonts w:ascii="Times New Roman" w:eastAsia="Times New Roman" w:hAnsi="Times New Roman" w:cs="Times New Roman"/>
          <w:color w:val="auto"/>
        </w:rPr>
        <w:t xml:space="preserve"> которых </w:t>
      </w:r>
      <w:r w:rsidR="0092780C" w:rsidRPr="00A06932">
        <w:rPr>
          <w:rFonts w:ascii="Times New Roman" w:eastAsia="Times New Roman" w:hAnsi="Times New Roman" w:cs="Times New Roman"/>
          <w:color w:val="auto"/>
        </w:rPr>
        <w:t xml:space="preserve">опасность </w:t>
      </w:r>
      <w:r w:rsidR="00B16B9A">
        <w:rPr>
          <w:rFonts w:ascii="Times New Roman" w:eastAsia="Times New Roman" w:hAnsi="Times New Roman" w:cs="Times New Roman"/>
          <w:color w:val="auto"/>
        </w:rPr>
        <w:t xml:space="preserve">смертельного </w:t>
      </w:r>
      <w:proofErr w:type="spellStart"/>
      <w:r w:rsidR="00B16B9A">
        <w:rPr>
          <w:rFonts w:ascii="Times New Roman" w:eastAsia="Times New Roman" w:hAnsi="Times New Roman" w:cs="Times New Roman"/>
          <w:color w:val="auto"/>
        </w:rPr>
        <w:t>электропоражения</w:t>
      </w:r>
      <w:proofErr w:type="spellEnd"/>
      <w:r w:rsidRPr="00A06932">
        <w:rPr>
          <w:rFonts w:ascii="Times New Roman" w:eastAsia="Times New Roman" w:hAnsi="Times New Roman" w:cs="Times New Roman"/>
          <w:color w:val="auto"/>
        </w:rPr>
        <w:t xml:space="preserve"> ус</w:t>
      </w:r>
      <w:r w:rsidR="00301570" w:rsidRPr="00A06932">
        <w:rPr>
          <w:rFonts w:ascii="Times New Roman" w:eastAsia="Times New Roman" w:hAnsi="Times New Roman" w:cs="Times New Roman"/>
          <w:color w:val="auto"/>
        </w:rPr>
        <w:t>угубляется теснотой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неудобн</w:t>
      </w:r>
      <w:r w:rsidR="00301570" w:rsidRPr="00A06932">
        <w:rPr>
          <w:rFonts w:ascii="Times New Roman" w:eastAsia="Times New Roman" w:hAnsi="Times New Roman" w:cs="Times New Roman"/>
          <w:color w:val="auto"/>
        </w:rPr>
        <w:t>ым</w:t>
      </w:r>
      <w:r w:rsidRPr="00A06932">
        <w:rPr>
          <w:rFonts w:ascii="Times New Roman" w:eastAsia="Times New Roman" w:hAnsi="Times New Roman" w:cs="Times New Roman"/>
          <w:color w:val="auto"/>
        </w:rPr>
        <w:t xml:space="preserve"> положени</w:t>
      </w:r>
      <w:r w:rsidR="00301570" w:rsidRPr="00A06932">
        <w:rPr>
          <w:rFonts w:ascii="Times New Roman" w:eastAsia="Times New Roman" w:hAnsi="Times New Roman" w:cs="Times New Roman"/>
          <w:color w:val="auto"/>
        </w:rPr>
        <w:t>ем</w:t>
      </w:r>
      <w:r w:rsidR="00C21C60" w:rsidRPr="00A06932">
        <w:rPr>
          <w:rFonts w:ascii="Times New Roman" w:eastAsia="Times New Roman" w:hAnsi="Times New Roman" w:cs="Times New Roman"/>
          <w:color w:val="auto"/>
        </w:rPr>
        <w:t xml:space="preserve"> работник</w:t>
      </w:r>
      <w:r w:rsidR="00301570" w:rsidRPr="00A06932">
        <w:rPr>
          <w:rFonts w:ascii="Times New Roman" w:eastAsia="Times New Roman" w:hAnsi="Times New Roman" w:cs="Times New Roman"/>
          <w:color w:val="auto"/>
        </w:rPr>
        <w:t>а</w:t>
      </w:r>
      <w:r w:rsidR="00C21C60" w:rsidRPr="00A06932">
        <w:rPr>
          <w:rFonts w:ascii="Times New Roman" w:eastAsia="Times New Roman" w:hAnsi="Times New Roman" w:cs="Times New Roman"/>
          <w:color w:val="auto"/>
        </w:rPr>
        <w:t xml:space="preserve">, </w:t>
      </w:r>
      <w:r w:rsidR="00301570" w:rsidRPr="00A06932">
        <w:rPr>
          <w:rFonts w:ascii="Times New Roman" w:eastAsia="Times New Roman" w:hAnsi="Times New Roman" w:cs="Times New Roman"/>
          <w:color w:val="auto"/>
        </w:rPr>
        <w:t>соприкосновением</w:t>
      </w:r>
      <w:r w:rsidR="00C21C60" w:rsidRPr="00A06932">
        <w:rPr>
          <w:rFonts w:ascii="Times New Roman" w:eastAsia="Times New Roman" w:hAnsi="Times New Roman" w:cs="Times New Roman"/>
          <w:color w:val="auto"/>
        </w:rPr>
        <w:t xml:space="preserve"> с </w:t>
      </w:r>
      <w:r w:rsidR="00301570" w:rsidRPr="00A06932">
        <w:rPr>
          <w:rFonts w:ascii="Times New Roman" w:eastAsia="Times New Roman" w:hAnsi="Times New Roman" w:cs="Times New Roman"/>
          <w:color w:val="auto"/>
        </w:rPr>
        <w:t xml:space="preserve">большими </w:t>
      </w:r>
      <w:r w:rsidR="00C21C60" w:rsidRPr="00A06932">
        <w:rPr>
          <w:rFonts w:ascii="Times New Roman" w:eastAsia="Times New Roman" w:hAnsi="Times New Roman" w:cs="Times New Roman"/>
          <w:color w:val="auto"/>
        </w:rPr>
        <w:t>металлическими</w:t>
      </w:r>
      <w:r w:rsidR="00301570" w:rsidRPr="00A06932">
        <w:rPr>
          <w:rFonts w:ascii="Times New Roman" w:eastAsia="Times New Roman" w:hAnsi="Times New Roman" w:cs="Times New Roman"/>
          <w:color w:val="auto"/>
        </w:rPr>
        <w:t xml:space="preserve">, хорошо заземленными </w:t>
      </w:r>
      <w:r w:rsidR="007D13F6" w:rsidRPr="00A06932">
        <w:rPr>
          <w:rFonts w:ascii="Times New Roman" w:eastAsia="Times New Roman" w:hAnsi="Times New Roman" w:cs="Times New Roman"/>
          <w:color w:val="auto"/>
        </w:rPr>
        <w:t>поверхностями (</w:t>
      </w:r>
      <w:r w:rsidR="00ED4DDF" w:rsidRPr="00A06932">
        <w:rPr>
          <w:rFonts w:ascii="Times New Roman" w:eastAsia="Times New Roman" w:hAnsi="Times New Roman" w:cs="Times New Roman"/>
          <w:color w:val="auto"/>
        </w:rPr>
        <w:t>например,</w:t>
      </w:r>
      <w:r w:rsidR="00C21C60" w:rsidRPr="00A06932">
        <w:rPr>
          <w:rFonts w:ascii="Times New Roman" w:eastAsia="Times New Roman" w:hAnsi="Times New Roman" w:cs="Times New Roman"/>
          <w:color w:val="auto"/>
        </w:rPr>
        <w:t xml:space="preserve"> работа в</w:t>
      </w:r>
      <w:r w:rsidR="00301570" w:rsidRPr="00A06932">
        <w:rPr>
          <w:rFonts w:ascii="Times New Roman" w:eastAsia="Times New Roman" w:hAnsi="Times New Roman" w:cs="Times New Roman"/>
          <w:color w:val="auto"/>
        </w:rPr>
        <w:t xml:space="preserve"> котлах</w:t>
      </w:r>
      <w:r w:rsidR="00CD79EC" w:rsidRPr="00A06932">
        <w:rPr>
          <w:rFonts w:ascii="Times New Roman" w:eastAsia="Times New Roman" w:hAnsi="Times New Roman" w:cs="Times New Roman"/>
          <w:color w:val="auto"/>
        </w:rPr>
        <w:t>);</w:t>
      </w:r>
    </w:p>
    <w:p w:rsidR="00CD79EC" w:rsidRPr="00A06932" w:rsidRDefault="00203623" w:rsidP="00CD79EC">
      <w:pPr>
        <w:spacing w:after="0" w:line="240" w:lineRule="auto"/>
        <w:ind w:left="426" w:hanging="426"/>
        <w:jc w:val="both"/>
        <w:rPr>
          <w:rFonts w:ascii="Times New Roman" w:hAnsi="Times New Roman" w:cs="Times New Roman"/>
          <w:color w:val="auto"/>
        </w:rPr>
      </w:pPr>
      <w:r w:rsidRPr="00A06932">
        <w:rPr>
          <w:rFonts w:ascii="Times New Roman" w:hAnsi="Times New Roman" w:cs="Times New Roman"/>
          <w:b/>
          <w:color w:val="auto"/>
        </w:rPr>
        <w:t>грозо</w:t>
      </w:r>
      <w:r w:rsidR="008C6889" w:rsidRPr="00A06932">
        <w:rPr>
          <w:rFonts w:ascii="Times New Roman" w:hAnsi="Times New Roman" w:cs="Times New Roman"/>
          <w:b/>
          <w:color w:val="auto"/>
        </w:rPr>
        <w:t>защитный трос</w:t>
      </w:r>
      <w:r w:rsidR="00CD79EC" w:rsidRPr="00A06932">
        <w:rPr>
          <w:rFonts w:ascii="Times New Roman" w:hAnsi="Times New Roman" w:cs="Times New Roman"/>
          <w:b/>
          <w:color w:val="auto"/>
        </w:rPr>
        <w:t xml:space="preserve"> </w:t>
      </w:r>
      <w:r w:rsidR="00C21C60"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5C699A" w:rsidRPr="00A06932">
        <w:rPr>
          <w:rFonts w:ascii="Times New Roman" w:hAnsi="Times New Roman" w:cs="Times New Roman"/>
          <w:color w:val="auto"/>
        </w:rPr>
        <w:t>проводник</w:t>
      </w:r>
      <w:r w:rsidR="00C21C60" w:rsidRPr="00A06932">
        <w:rPr>
          <w:rFonts w:ascii="Times New Roman" w:hAnsi="Times New Roman" w:cs="Times New Roman"/>
          <w:color w:val="auto"/>
        </w:rPr>
        <w:t xml:space="preserve">, предназначенный для защиты </w:t>
      </w:r>
      <w:r w:rsidR="00271B3B" w:rsidRPr="00A06932">
        <w:rPr>
          <w:rFonts w:ascii="Times New Roman" w:hAnsi="Times New Roman" w:cs="Times New Roman"/>
          <w:color w:val="auto"/>
        </w:rPr>
        <w:t xml:space="preserve">воздушной линии </w:t>
      </w:r>
      <w:r w:rsidR="00742CB2" w:rsidRPr="00A06932">
        <w:rPr>
          <w:rFonts w:ascii="Times New Roman" w:hAnsi="Times New Roman" w:cs="Times New Roman"/>
          <w:color w:val="auto"/>
        </w:rPr>
        <w:t>электропередачи</w:t>
      </w:r>
      <w:r w:rsidR="00CD79EC" w:rsidRPr="00A06932">
        <w:rPr>
          <w:rFonts w:ascii="Times New Roman" w:hAnsi="Times New Roman" w:cs="Times New Roman"/>
          <w:color w:val="auto"/>
        </w:rPr>
        <w:t xml:space="preserve"> (</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от прям</w:t>
      </w:r>
      <w:r w:rsidR="005C699A" w:rsidRPr="00A06932">
        <w:rPr>
          <w:rFonts w:ascii="Times New Roman" w:hAnsi="Times New Roman" w:cs="Times New Roman"/>
          <w:color w:val="auto"/>
        </w:rPr>
        <w:t>ого попадания молнии</w:t>
      </w:r>
      <w:r w:rsidR="00CD79EC" w:rsidRPr="00A06932">
        <w:rPr>
          <w:rFonts w:ascii="Times New Roman" w:hAnsi="Times New Roman" w:cs="Times New Roman"/>
          <w:color w:val="auto"/>
        </w:rPr>
        <w:t>;</w:t>
      </w:r>
    </w:p>
    <w:p w:rsidR="00CD79EC" w:rsidRPr="00A06932" w:rsidRDefault="00C21C60"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защитный провод</w:t>
      </w:r>
      <w:r w:rsidR="006432FC">
        <w:rPr>
          <w:rFonts w:ascii="Times New Roman" w:eastAsia="Times New Roman" w:hAnsi="Times New Roman" w:cs="Times New Roman"/>
          <w:b/>
          <w:color w:val="auto"/>
        </w:rPr>
        <w:t>ник</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(PE) – </w:t>
      </w:r>
      <w:r w:rsidRPr="00A06932">
        <w:rPr>
          <w:rFonts w:ascii="Times New Roman" w:eastAsia="Times New Roman" w:hAnsi="Times New Roman" w:cs="Times New Roman"/>
          <w:color w:val="auto"/>
        </w:rPr>
        <w:t>провод</w:t>
      </w:r>
      <w:r w:rsidR="006432FC">
        <w:rPr>
          <w:rFonts w:ascii="Times New Roman" w:eastAsia="Times New Roman" w:hAnsi="Times New Roman" w:cs="Times New Roman"/>
          <w:color w:val="auto"/>
        </w:rPr>
        <w:t>ник</w:t>
      </w:r>
      <w:r w:rsidRPr="00A06932">
        <w:rPr>
          <w:rFonts w:ascii="Times New Roman" w:eastAsia="Times New Roman" w:hAnsi="Times New Roman" w:cs="Times New Roman"/>
          <w:color w:val="auto"/>
        </w:rPr>
        <w:t>, предусмотренный в целях</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например,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защиты от </w:t>
      </w:r>
      <w:r w:rsidR="001E6DD1">
        <w:rPr>
          <w:rFonts w:ascii="Times New Roman" w:eastAsia="Times New Roman" w:hAnsi="Times New Roman" w:cs="Times New Roman"/>
          <w:color w:val="auto"/>
        </w:rPr>
        <w:t>поражени</w:t>
      </w:r>
      <w:r w:rsidR="00B16B9A">
        <w:rPr>
          <w:rFonts w:ascii="Times New Roman" w:eastAsia="Times New Roman" w:hAnsi="Times New Roman" w:cs="Times New Roman"/>
          <w:color w:val="auto"/>
        </w:rPr>
        <w:t>я</w:t>
      </w:r>
      <w:r w:rsidR="001E6DD1">
        <w:rPr>
          <w:rFonts w:ascii="Times New Roman" w:eastAsia="Times New Roman" w:hAnsi="Times New Roman" w:cs="Times New Roman"/>
          <w:color w:val="auto"/>
        </w:rPr>
        <w:t xml:space="preserve"> электрическим током</w:t>
      </w:r>
      <w:r w:rsidR="00CD79EC" w:rsidRPr="00A06932">
        <w:rPr>
          <w:rFonts w:ascii="Times New Roman" w:eastAsia="Times New Roman" w:hAnsi="Times New Roman" w:cs="Times New Roman"/>
          <w:color w:val="auto"/>
        </w:rPr>
        <w:t>;</w:t>
      </w:r>
    </w:p>
    <w:p w:rsidR="00CD79EC" w:rsidRPr="00A06932" w:rsidRDefault="008334C9"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lastRenderedPageBreak/>
        <w:t>нулевой рабочий</w:t>
      </w:r>
      <w:r w:rsidR="00CD79EC" w:rsidRPr="00A06932">
        <w:rPr>
          <w:rFonts w:ascii="Times New Roman" w:eastAsia="Times New Roman" w:hAnsi="Times New Roman" w:cs="Times New Roman"/>
          <w:b/>
          <w:color w:val="auto"/>
        </w:rPr>
        <w:t xml:space="preserve"> </w:t>
      </w:r>
      <w:r w:rsidR="007C3621" w:rsidRPr="00A06932">
        <w:rPr>
          <w:rFonts w:ascii="Times New Roman" w:eastAsia="Times New Roman" w:hAnsi="Times New Roman" w:cs="Times New Roman"/>
          <w:b/>
          <w:color w:val="auto"/>
        </w:rPr>
        <w:t>провод</w:t>
      </w:r>
      <w:r w:rsidR="006432FC">
        <w:rPr>
          <w:rFonts w:ascii="Times New Roman" w:eastAsia="Times New Roman" w:hAnsi="Times New Roman" w:cs="Times New Roman"/>
          <w:b/>
          <w:color w:val="auto"/>
        </w:rPr>
        <w:t>ник</w:t>
      </w:r>
      <w:r w:rsidR="007C3621"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(N)</w:t>
      </w:r>
      <w:r w:rsidR="00CD79EC" w:rsidRPr="00A06932">
        <w:rPr>
          <w:rFonts w:ascii="Times New Roman" w:eastAsia="Times New Roman" w:hAnsi="Times New Roman" w:cs="Times New Roman"/>
          <w:b/>
          <w:color w:val="auto"/>
        </w:rPr>
        <w:t xml:space="preserve"> – </w:t>
      </w:r>
      <w:r w:rsidR="00C21C60" w:rsidRPr="00A06932">
        <w:rPr>
          <w:rFonts w:ascii="Times New Roman" w:eastAsia="Times New Roman" w:hAnsi="Times New Roman" w:cs="Times New Roman"/>
          <w:color w:val="auto"/>
        </w:rPr>
        <w:t>провод</w:t>
      </w:r>
      <w:r w:rsidR="006432FC">
        <w:rPr>
          <w:rFonts w:ascii="Times New Roman" w:eastAsia="Times New Roman" w:hAnsi="Times New Roman" w:cs="Times New Roman"/>
          <w:color w:val="auto"/>
        </w:rPr>
        <w:t>ник</w:t>
      </w:r>
      <w:r w:rsidR="00C21C60" w:rsidRPr="00A06932">
        <w:rPr>
          <w:rFonts w:ascii="Times New Roman" w:eastAsia="Times New Roman" w:hAnsi="Times New Roman" w:cs="Times New Roman"/>
          <w:color w:val="auto"/>
        </w:rPr>
        <w:t>, электрически под</w:t>
      </w:r>
      <w:r w:rsidRPr="00A06932">
        <w:rPr>
          <w:rFonts w:ascii="Times New Roman" w:eastAsia="Times New Roman" w:hAnsi="Times New Roman" w:cs="Times New Roman"/>
          <w:color w:val="auto"/>
        </w:rPr>
        <w:t>соединенный</w:t>
      </w:r>
      <w:r w:rsidR="00C21C60"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color w:val="auto"/>
        </w:rPr>
        <w:t>к</w:t>
      </w:r>
      <w:r w:rsidRPr="00A06932">
        <w:rPr>
          <w:rFonts w:ascii="Times New Roman" w:eastAsia="Times New Roman" w:hAnsi="Times New Roman" w:cs="Times New Roman"/>
          <w:b/>
          <w:color w:val="auto"/>
        </w:rPr>
        <w:t xml:space="preserve"> </w:t>
      </w:r>
      <w:proofErr w:type="spellStart"/>
      <w:r w:rsidR="00C21C60" w:rsidRPr="00A06932">
        <w:rPr>
          <w:rFonts w:ascii="Times New Roman" w:eastAsia="Times New Roman" w:hAnsi="Times New Roman" w:cs="Times New Roman"/>
          <w:color w:val="auto"/>
        </w:rPr>
        <w:t>нейтрал</w:t>
      </w:r>
      <w:r w:rsidRPr="00A06932">
        <w:rPr>
          <w:rFonts w:ascii="Times New Roman" w:eastAsia="Times New Roman" w:hAnsi="Times New Roman" w:cs="Times New Roman"/>
          <w:color w:val="auto"/>
        </w:rPr>
        <w:t>и</w:t>
      </w:r>
      <w:proofErr w:type="spellEnd"/>
      <w:r w:rsidR="00C21C60" w:rsidRPr="00A06932">
        <w:rPr>
          <w:rFonts w:ascii="Times New Roman" w:eastAsia="Times New Roman" w:hAnsi="Times New Roman" w:cs="Times New Roman"/>
          <w:color w:val="auto"/>
        </w:rPr>
        <w:t xml:space="preserve"> источника и содейств</w:t>
      </w:r>
      <w:r w:rsidRPr="00A06932">
        <w:rPr>
          <w:rFonts w:ascii="Times New Roman" w:eastAsia="Times New Roman" w:hAnsi="Times New Roman" w:cs="Times New Roman"/>
          <w:color w:val="auto"/>
        </w:rPr>
        <w:t>ующий</w:t>
      </w:r>
      <w:r w:rsidR="00C21C60" w:rsidRPr="00A06932">
        <w:rPr>
          <w:rFonts w:ascii="Times New Roman" w:eastAsia="Times New Roman" w:hAnsi="Times New Roman" w:cs="Times New Roman"/>
          <w:color w:val="auto"/>
        </w:rPr>
        <w:t xml:space="preserve"> распределению </w:t>
      </w:r>
      <w:r w:rsidR="00935EA9"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энергии</w:t>
      </w:r>
      <w:r w:rsidR="00CD79EC" w:rsidRPr="00A06932">
        <w:rPr>
          <w:rFonts w:ascii="Times New Roman" w:eastAsia="Times New Roman" w:hAnsi="Times New Roman" w:cs="Times New Roman"/>
          <w:color w:val="auto"/>
        </w:rPr>
        <w:t>;</w:t>
      </w:r>
    </w:p>
    <w:p w:rsidR="00CD79EC" w:rsidRPr="00A06932" w:rsidRDefault="00C21C60" w:rsidP="00CD79EC">
      <w:pPr>
        <w:spacing w:after="0" w:line="240" w:lineRule="auto"/>
        <w:ind w:left="426" w:hanging="426"/>
        <w:jc w:val="both"/>
        <w:rPr>
          <w:rFonts w:ascii="Times New Roman" w:eastAsia="Times New Roman" w:hAnsi="Times New Roman" w:cs="Times New Roman"/>
          <w:b/>
          <w:color w:val="auto"/>
        </w:rPr>
      </w:pPr>
      <w:r w:rsidRPr="00A06932">
        <w:rPr>
          <w:rFonts w:ascii="Times New Roman" w:eastAsia="Times New Roman" w:hAnsi="Times New Roman" w:cs="Times New Roman"/>
          <w:b/>
          <w:color w:val="auto"/>
        </w:rPr>
        <w:t>провод</w:t>
      </w:r>
      <w:r w:rsidR="001C4932">
        <w:rPr>
          <w:rFonts w:ascii="Times New Roman" w:eastAsia="Times New Roman" w:hAnsi="Times New Roman" w:cs="Times New Roman"/>
          <w:b/>
          <w:color w:val="auto"/>
        </w:rPr>
        <w:t>ник</w:t>
      </w:r>
      <w:r w:rsidR="00CD79EC" w:rsidRPr="00A06932">
        <w:rPr>
          <w:rFonts w:ascii="Times New Roman" w:eastAsia="Times New Roman" w:hAnsi="Times New Roman" w:cs="Times New Roman"/>
          <w:b/>
          <w:color w:val="auto"/>
        </w:rPr>
        <w:t xml:space="preserve"> PEN – </w:t>
      </w:r>
      <w:r w:rsidRPr="00A06932">
        <w:rPr>
          <w:rFonts w:ascii="Times New Roman" w:eastAsia="Times New Roman" w:hAnsi="Times New Roman" w:cs="Times New Roman"/>
          <w:color w:val="auto"/>
        </w:rPr>
        <w:t>провод</w:t>
      </w:r>
      <w:r w:rsidR="001C4932">
        <w:rPr>
          <w:rFonts w:ascii="Times New Roman" w:eastAsia="Times New Roman" w:hAnsi="Times New Roman" w:cs="Times New Roman"/>
          <w:color w:val="auto"/>
        </w:rPr>
        <w:t>ник</w:t>
      </w:r>
      <w:r w:rsidRPr="00A06932">
        <w:rPr>
          <w:rFonts w:ascii="Times New Roman" w:eastAsia="Times New Roman" w:hAnsi="Times New Roman" w:cs="Times New Roman"/>
          <w:color w:val="auto"/>
        </w:rPr>
        <w:t xml:space="preserve">, который обеспечивает как функции защитного </w:t>
      </w:r>
      <w:r w:rsidR="001C4932" w:rsidRPr="00A06932">
        <w:rPr>
          <w:rFonts w:ascii="Times New Roman" w:eastAsia="Times New Roman" w:hAnsi="Times New Roman" w:cs="Times New Roman"/>
          <w:color w:val="auto"/>
        </w:rPr>
        <w:t>провод</w:t>
      </w:r>
      <w:r w:rsidR="001C4932">
        <w:rPr>
          <w:rFonts w:ascii="Times New Roman" w:eastAsia="Times New Roman" w:hAnsi="Times New Roman" w:cs="Times New Roman"/>
          <w:color w:val="auto"/>
        </w:rPr>
        <w:t>ника</w:t>
      </w:r>
      <w:r w:rsidR="001C4932"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(PE)</w:t>
      </w:r>
      <w:r w:rsidRPr="00A06932">
        <w:rPr>
          <w:rFonts w:ascii="Times New Roman" w:eastAsia="Times New Roman" w:hAnsi="Times New Roman" w:cs="Times New Roman"/>
          <w:color w:val="auto"/>
        </w:rPr>
        <w:t xml:space="preserve">, так и </w:t>
      </w:r>
      <w:r w:rsidR="005C699A" w:rsidRPr="00A06932">
        <w:rPr>
          <w:rFonts w:ascii="Times New Roman" w:eastAsia="Times New Roman" w:hAnsi="Times New Roman" w:cs="Times New Roman"/>
          <w:color w:val="auto"/>
        </w:rPr>
        <w:t xml:space="preserve">нулевого рабочего </w:t>
      </w:r>
      <w:r w:rsidR="00E77BF4" w:rsidRPr="00A06932">
        <w:rPr>
          <w:rFonts w:ascii="Times New Roman" w:eastAsia="Times New Roman" w:hAnsi="Times New Roman" w:cs="Times New Roman"/>
          <w:color w:val="auto"/>
        </w:rPr>
        <w:t>провод</w:t>
      </w:r>
      <w:r w:rsidR="001C4932">
        <w:rPr>
          <w:rFonts w:ascii="Times New Roman" w:eastAsia="Times New Roman" w:hAnsi="Times New Roman" w:cs="Times New Roman"/>
          <w:color w:val="auto"/>
        </w:rPr>
        <w:t>ника</w:t>
      </w:r>
      <w:r w:rsidR="00CD79EC" w:rsidRPr="00A06932">
        <w:rPr>
          <w:rFonts w:ascii="Times New Roman" w:eastAsia="Times New Roman" w:hAnsi="Times New Roman" w:cs="Times New Roman"/>
          <w:color w:val="auto"/>
        </w:rPr>
        <w:t xml:space="preserve"> (N);</w:t>
      </w:r>
    </w:p>
    <w:p w:rsidR="00CD79EC" w:rsidRPr="00A06932" w:rsidRDefault="00C21C60"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руководитель</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специал</w:t>
      </w:r>
      <w:r w:rsidR="007C3621" w:rsidRPr="00A06932">
        <w:rPr>
          <w:rFonts w:ascii="Times New Roman" w:eastAsia="Times New Roman" w:hAnsi="Times New Roman" w:cs="Times New Roman"/>
          <w:b/>
          <w:color w:val="auto"/>
        </w:rPr>
        <w:t>изированного</w:t>
      </w:r>
      <w:r w:rsidR="00CD79EC" w:rsidRPr="00A06932">
        <w:rPr>
          <w:rFonts w:ascii="Times New Roman" w:eastAsia="Times New Roman" w:hAnsi="Times New Roman" w:cs="Times New Roman"/>
          <w:b/>
          <w:color w:val="auto"/>
        </w:rPr>
        <w:t xml:space="preserve"> </w:t>
      </w:r>
      <w:r w:rsidR="005F03CF" w:rsidRPr="00A06932">
        <w:rPr>
          <w:rFonts w:ascii="Times New Roman" w:eastAsia="Times New Roman" w:hAnsi="Times New Roman" w:cs="Times New Roman"/>
          <w:b/>
          <w:color w:val="auto"/>
        </w:rPr>
        <w:t>подразделения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работник, заключи</w:t>
      </w:r>
      <w:r w:rsidR="005C699A" w:rsidRPr="00A06932">
        <w:rPr>
          <w:rFonts w:ascii="Times New Roman" w:eastAsia="Times New Roman" w:hAnsi="Times New Roman" w:cs="Times New Roman"/>
          <w:color w:val="auto"/>
        </w:rPr>
        <w:t>вший</w:t>
      </w:r>
      <w:r w:rsidRPr="00A06932">
        <w:rPr>
          <w:rFonts w:ascii="Times New Roman" w:eastAsia="Times New Roman" w:hAnsi="Times New Roman" w:cs="Times New Roman"/>
          <w:color w:val="auto"/>
        </w:rPr>
        <w:t xml:space="preserve"> трудовой договор с работодателем и назначен</w:t>
      </w:r>
      <w:r w:rsidR="005C699A" w:rsidRPr="00A06932">
        <w:rPr>
          <w:rFonts w:ascii="Times New Roman" w:eastAsia="Times New Roman" w:hAnsi="Times New Roman" w:cs="Times New Roman"/>
          <w:color w:val="auto"/>
        </w:rPr>
        <w:t>ный</w:t>
      </w:r>
      <w:r w:rsidRPr="00A06932">
        <w:rPr>
          <w:rFonts w:ascii="Times New Roman" w:eastAsia="Times New Roman" w:hAnsi="Times New Roman" w:cs="Times New Roman"/>
          <w:color w:val="auto"/>
        </w:rPr>
        <w:t xml:space="preserve"> для управления деятельностью специал</w:t>
      </w:r>
      <w:r w:rsidR="007C3621" w:rsidRPr="00A06932">
        <w:rPr>
          <w:rFonts w:ascii="Times New Roman" w:eastAsia="Times New Roman" w:hAnsi="Times New Roman" w:cs="Times New Roman"/>
          <w:color w:val="auto"/>
        </w:rPr>
        <w:t>изированного</w:t>
      </w:r>
      <w:r w:rsidRPr="00A06932">
        <w:rPr>
          <w:rFonts w:ascii="Times New Roman" w:eastAsia="Times New Roman" w:hAnsi="Times New Roman" w:cs="Times New Roman"/>
          <w:color w:val="auto"/>
        </w:rPr>
        <w:t xml:space="preserve"> подразделения в составе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w:t>
      </w:r>
    </w:p>
    <w:p w:rsidR="00CD79EC" w:rsidRPr="004B7B91" w:rsidRDefault="00C21C60" w:rsidP="00CD79EC">
      <w:pPr>
        <w:spacing w:after="0" w:line="240" w:lineRule="auto"/>
        <w:ind w:left="426" w:hanging="426"/>
        <w:jc w:val="both"/>
        <w:rPr>
          <w:rFonts w:ascii="Times New Roman" w:hAnsi="Times New Roman" w:cs="Times New Roman"/>
          <w:color w:val="auto"/>
          <w:lang w:val="ro-RO"/>
        </w:rPr>
      </w:pPr>
      <w:r w:rsidRPr="00A06932">
        <w:rPr>
          <w:rFonts w:ascii="Times New Roman" w:eastAsia="Times New Roman" w:hAnsi="Times New Roman" w:cs="Times New Roman"/>
          <w:b/>
          <w:color w:val="auto"/>
        </w:rPr>
        <w:t>руководитель</w:t>
      </w:r>
      <w:r w:rsidR="00CD79EC" w:rsidRPr="00A06932">
        <w:rPr>
          <w:rFonts w:ascii="Times New Roman" w:eastAsia="Times New Roman" w:hAnsi="Times New Roman" w:cs="Times New Roman"/>
          <w:b/>
          <w:color w:val="auto"/>
        </w:rPr>
        <w:t xml:space="preserve"> </w:t>
      </w:r>
      <w:r w:rsidR="00936702" w:rsidRPr="00A06932">
        <w:rPr>
          <w:rFonts w:ascii="Times New Roman" w:eastAsia="Times New Roman" w:hAnsi="Times New Roman" w:cs="Times New Roman"/>
          <w:b/>
          <w:color w:val="auto"/>
        </w:rPr>
        <w:t>структурного</w:t>
      </w:r>
      <w:r w:rsidR="00CD79EC" w:rsidRPr="00A06932">
        <w:rPr>
          <w:rFonts w:ascii="Times New Roman" w:eastAsia="Times New Roman" w:hAnsi="Times New Roman" w:cs="Times New Roman"/>
          <w:b/>
          <w:color w:val="auto"/>
        </w:rPr>
        <w:t xml:space="preserve"> </w:t>
      </w:r>
      <w:r w:rsidR="005F03CF" w:rsidRPr="00A06932">
        <w:rPr>
          <w:rFonts w:ascii="Times New Roman" w:eastAsia="Times New Roman" w:hAnsi="Times New Roman" w:cs="Times New Roman"/>
          <w:b/>
          <w:color w:val="auto"/>
        </w:rPr>
        <w:t>подразделения</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работник</w:t>
      </w:r>
      <w:r w:rsidR="00936702" w:rsidRPr="00A06932">
        <w:rPr>
          <w:rFonts w:ascii="Times New Roman" w:eastAsia="Times New Roman" w:hAnsi="Times New Roman" w:cs="Times New Roman"/>
          <w:color w:val="auto"/>
        </w:rPr>
        <w:t>, заключи</w:t>
      </w:r>
      <w:r w:rsidR="005C699A" w:rsidRPr="00A06932">
        <w:rPr>
          <w:rFonts w:ascii="Times New Roman" w:eastAsia="Times New Roman" w:hAnsi="Times New Roman" w:cs="Times New Roman"/>
          <w:color w:val="auto"/>
        </w:rPr>
        <w:t>вший</w:t>
      </w:r>
      <w:r w:rsidR="00936702" w:rsidRPr="00A06932">
        <w:rPr>
          <w:rFonts w:ascii="Times New Roman" w:eastAsia="Times New Roman" w:hAnsi="Times New Roman" w:cs="Times New Roman"/>
          <w:color w:val="auto"/>
        </w:rPr>
        <w:t xml:space="preserve"> трудовой договор с </w:t>
      </w:r>
      <w:r w:rsidR="005F03CF" w:rsidRPr="00A06932">
        <w:rPr>
          <w:rFonts w:ascii="Times New Roman" w:eastAsia="Times New Roman" w:hAnsi="Times New Roman" w:cs="Times New Roman"/>
          <w:color w:val="auto"/>
        </w:rPr>
        <w:t>руководител</w:t>
      </w:r>
      <w:r w:rsidR="00936702" w:rsidRPr="00A06932">
        <w:rPr>
          <w:rFonts w:ascii="Times New Roman" w:eastAsia="Times New Roman" w:hAnsi="Times New Roman" w:cs="Times New Roman"/>
          <w:color w:val="auto"/>
        </w:rPr>
        <w:t>ем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работодателем</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или назначен</w:t>
      </w:r>
      <w:r w:rsidR="005C699A" w:rsidRPr="00A06932">
        <w:rPr>
          <w:rFonts w:ascii="Times New Roman" w:eastAsia="Times New Roman" w:hAnsi="Times New Roman" w:cs="Times New Roman"/>
          <w:color w:val="auto"/>
        </w:rPr>
        <w:t>ный</w:t>
      </w:r>
      <w:r w:rsidR="00936702" w:rsidRPr="00A06932">
        <w:rPr>
          <w:rFonts w:ascii="Times New Roman" w:eastAsia="Times New Roman" w:hAnsi="Times New Roman" w:cs="Times New Roman"/>
          <w:color w:val="auto"/>
        </w:rPr>
        <w:t xml:space="preserve"> работодателем для управления деятельностью структурного </w:t>
      </w:r>
      <w:r w:rsidR="007E1B8C" w:rsidRPr="00A06932">
        <w:rPr>
          <w:rFonts w:ascii="Times New Roman" w:eastAsia="Times New Roman" w:hAnsi="Times New Roman" w:cs="Times New Roman"/>
          <w:color w:val="auto"/>
        </w:rPr>
        <w:t>подразделения (</w:t>
      </w:r>
      <w:r w:rsidR="00B75ABB" w:rsidRPr="00A06932">
        <w:rPr>
          <w:rFonts w:ascii="Times New Roman" w:eastAsia="Times New Roman" w:hAnsi="Times New Roman" w:cs="Times New Roman"/>
          <w:color w:val="auto"/>
        </w:rPr>
        <w:t>начальник</w:t>
      </w:r>
      <w:r w:rsidR="00936702" w:rsidRPr="00A06932">
        <w:rPr>
          <w:rFonts w:ascii="Times New Roman" w:eastAsia="Times New Roman" w:hAnsi="Times New Roman" w:cs="Times New Roman"/>
          <w:color w:val="auto"/>
        </w:rPr>
        <w:t>, менеджер и т.д</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его заместители</w:t>
      </w:r>
      <w:r w:rsidR="00CD79EC" w:rsidRPr="00A06932">
        <w:rPr>
          <w:rFonts w:ascii="Times New Roman" w:eastAsia="Times New Roman" w:hAnsi="Times New Roman" w:cs="Times New Roman"/>
          <w:color w:val="auto"/>
        </w:rPr>
        <w:t>;</w:t>
      </w:r>
    </w:p>
    <w:p w:rsidR="00CD79EC" w:rsidRPr="00A06932" w:rsidRDefault="005C699A"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t>присоединение</w:t>
      </w:r>
      <w:r w:rsidR="00CD79EC" w:rsidRPr="00A06932">
        <w:rPr>
          <w:rFonts w:ascii="Times New Roman" w:eastAsia="Times New Roman" w:hAnsi="Times New Roman" w:cs="Times New Roman"/>
          <w:b/>
          <w:color w:val="auto"/>
        </w:rPr>
        <w:t xml:space="preserve"> – </w:t>
      </w:r>
      <w:r w:rsidR="008309D0" w:rsidRPr="00A06932">
        <w:rPr>
          <w:rFonts w:ascii="Times New Roman" w:eastAsia="Times New Roman" w:hAnsi="Times New Roman" w:cs="Times New Roman"/>
          <w:color w:val="auto"/>
        </w:rPr>
        <w:t>электрическая цепь</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оборудование</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и шины</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од</w:t>
      </w:r>
      <w:r w:rsidRPr="00A06932">
        <w:rPr>
          <w:rFonts w:ascii="Times New Roman" w:eastAsia="Times New Roman" w:hAnsi="Times New Roman" w:cs="Times New Roman"/>
          <w:color w:val="auto"/>
        </w:rPr>
        <w:t>ного</w:t>
      </w:r>
      <w:r w:rsidR="008309D0" w:rsidRPr="00A06932">
        <w:rPr>
          <w:rFonts w:ascii="Times New Roman" w:eastAsia="Times New Roman" w:hAnsi="Times New Roman" w:cs="Times New Roman"/>
          <w:color w:val="auto"/>
        </w:rPr>
        <w:t xml:space="preserve"> назначения, наименования и напряжения, п</w:t>
      </w:r>
      <w:r w:rsidRPr="00A06932">
        <w:rPr>
          <w:rFonts w:ascii="Times New Roman" w:eastAsia="Times New Roman" w:hAnsi="Times New Roman" w:cs="Times New Roman"/>
          <w:color w:val="auto"/>
        </w:rPr>
        <w:t>рисоединенная</w:t>
      </w:r>
      <w:r w:rsidR="008309D0" w:rsidRPr="00A06932">
        <w:rPr>
          <w:rFonts w:ascii="Times New Roman" w:eastAsia="Times New Roman" w:hAnsi="Times New Roman" w:cs="Times New Roman"/>
          <w:color w:val="auto"/>
        </w:rPr>
        <w:t xml:space="preserve"> к шинам </w:t>
      </w:r>
      <w:r w:rsidR="0040226C">
        <w:rPr>
          <w:rFonts w:ascii="Times New Roman" w:eastAsia="Times New Roman" w:hAnsi="Times New Roman" w:cs="Times New Roman"/>
          <w:color w:val="auto"/>
        </w:rPr>
        <w:t xml:space="preserve">распределительного устройства (далее – </w:t>
      </w:r>
      <w:r w:rsidR="00CF0D88" w:rsidRPr="00A06932">
        <w:rPr>
          <w:rFonts w:ascii="Times New Roman" w:eastAsia="Times New Roman" w:hAnsi="Times New Roman" w:cs="Times New Roman"/>
          <w:color w:val="auto"/>
        </w:rPr>
        <w:t>РУ</w:t>
      </w:r>
      <w:r w:rsidR="0040226C">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генератор</w:t>
      </w:r>
      <w:r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щит</w:t>
      </w:r>
      <w:r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сборк</w:t>
      </w:r>
      <w:r w:rsidRPr="00A06932">
        <w:rPr>
          <w:rFonts w:ascii="Times New Roman" w:eastAsia="Times New Roman" w:hAnsi="Times New Roman" w:cs="Times New Roman"/>
          <w:color w:val="auto"/>
        </w:rPr>
        <w:t>и</w:t>
      </w:r>
      <w:r w:rsidR="008309D0"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находящаяся</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в п</w:t>
      </w:r>
      <w:r w:rsidRPr="00A06932">
        <w:rPr>
          <w:rFonts w:ascii="Times New Roman" w:eastAsia="Times New Roman" w:hAnsi="Times New Roman" w:cs="Times New Roman"/>
          <w:color w:val="auto"/>
        </w:rPr>
        <w:t>ределах</w:t>
      </w:r>
      <w:r w:rsidR="008309D0" w:rsidRPr="00A06932">
        <w:rPr>
          <w:rFonts w:ascii="Times New Roman" w:eastAsia="Times New Roman" w:hAnsi="Times New Roman" w:cs="Times New Roman"/>
          <w:color w:val="auto"/>
        </w:rPr>
        <w:t xml:space="preserve"> электростанции</w:t>
      </w:r>
      <w:r w:rsidRPr="00A06932">
        <w:rPr>
          <w:rFonts w:ascii="Times New Roman" w:eastAsia="Times New Roman" w:hAnsi="Times New Roman" w:cs="Times New Roman"/>
          <w:color w:val="auto"/>
        </w:rPr>
        <w:t>, подстанции</w:t>
      </w:r>
      <w:r w:rsidR="008309D0"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proofErr w:type="gramEnd"/>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Электрические цепи разн</w:t>
      </w:r>
      <w:r w:rsidRPr="00A06932">
        <w:rPr>
          <w:rFonts w:ascii="Times New Roman" w:eastAsia="Times New Roman" w:hAnsi="Times New Roman" w:cs="Times New Roman"/>
          <w:color w:val="auto"/>
        </w:rPr>
        <w:t>ого</w:t>
      </w:r>
      <w:r w:rsidR="008309D0" w:rsidRPr="00A06932">
        <w:rPr>
          <w:rFonts w:ascii="Times New Roman" w:eastAsia="Times New Roman" w:hAnsi="Times New Roman" w:cs="Times New Roman"/>
          <w:color w:val="auto"/>
        </w:rPr>
        <w:t xml:space="preserve"> напряжения одного силового трансформатора </w:t>
      </w:r>
      <w:r w:rsidR="00CD79EC" w:rsidRPr="00A06932">
        <w:rPr>
          <w:rFonts w:ascii="Times New Roman" w:eastAsia="Times New Roman" w:hAnsi="Times New Roman" w:cs="Times New Roman"/>
          <w:color w:val="auto"/>
        </w:rPr>
        <w:t>(</w:t>
      </w:r>
      <w:r w:rsidR="008309D0" w:rsidRPr="00A06932">
        <w:rPr>
          <w:rFonts w:ascii="Times New Roman" w:eastAsia="Times New Roman" w:hAnsi="Times New Roman" w:cs="Times New Roman"/>
          <w:color w:val="auto"/>
        </w:rPr>
        <w:t xml:space="preserve">независимо от </w:t>
      </w:r>
      <w:r w:rsidRPr="00A06932">
        <w:rPr>
          <w:rFonts w:ascii="Times New Roman" w:eastAsia="Times New Roman" w:hAnsi="Times New Roman" w:cs="Times New Roman"/>
          <w:color w:val="auto"/>
        </w:rPr>
        <w:t>числа</w:t>
      </w:r>
      <w:r w:rsidR="008309D0"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об</w:t>
      </w:r>
      <w:r w:rsidR="00F3157B" w:rsidRPr="00A06932">
        <w:rPr>
          <w:rFonts w:ascii="Times New Roman" w:eastAsia="Times New Roman" w:hAnsi="Times New Roman" w:cs="Times New Roman"/>
          <w:color w:val="auto"/>
        </w:rPr>
        <w:t>моток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одного </w:t>
      </w:r>
      <w:r w:rsidR="00F3157B" w:rsidRPr="00A06932">
        <w:rPr>
          <w:rFonts w:ascii="Times New Roman" w:eastAsia="Times New Roman" w:hAnsi="Times New Roman" w:cs="Times New Roman"/>
          <w:color w:val="auto"/>
        </w:rPr>
        <w:t>двухскоростного электродвигателя счита</w:t>
      </w:r>
      <w:r w:rsidRPr="00A06932">
        <w:rPr>
          <w:rFonts w:ascii="Times New Roman" w:eastAsia="Times New Roman" w:hAnsi="Times New Roman" w:cs="Times New Roman"/>
          <w:color w:val="auto"/>
        </w:rPr>
        <w:t>ю</w:t>
      </w:r>
      <w:r w:rsidR="00F3157B" w:rsidRPr="00A06932">
        <w:rPr>
          <w:rFonts w:ascii="Times New Roman" w:eastAsia="Times New Roman" w:hAnsi="Times New Roman" w:cs="Times New Roman"/>
          <w:color w:val="auto"/>
        </w:rPr>
        <w:t>тся одним</w:t>
      </w:r>
      <w:r w:rsidR="00CD79EC" w:rsidRPr="00A06932">
        <w:rPr>
          <w:rFonts w:ascii="Times New Roman" w:eastAsia="Times New Roman" w:hAnsi="Times New Roman" w:cs="Times New Roman"/>
          <w:color w:val="auto"/>
        </w:rPr>
        <w:t xml:space="preserve"> </w:t>
      </w:r>
      <w:r w:rsidR="00A06932" w:rsidRPr="00A06932">
        <w:rPr>
          <w:rFonts w:ascii="Times New Roman" w:eastAsia="Times New Roman" w:hAnsi="Times New Roman" w:cs="Times New Roman"/>
          <w:color w:val="auto"/>
        </w:rPr>
        <w:t>присоединением</w:t>
      </w:r>
      <w:r w:rsidR="00DB3FEA"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 xml:space="preserve">В </w:t>
      </w:r>
      <w:r w:rsidR="006F19D5" w:rsidRPr="00A06932">
        <w:rPr>
          <w:rFonts w:ascii="Times New Roman" w:eastAsia="Times New Roman" w:hAnsi="Times New Roman" w:cs="Times New Roman"/>
          <w:color w:val="auto"/>
        </w:rPr>
        <w:t>схемах многоугольников</w:t>
      </w:r>
      <w:r w:rsidR="00F3157B" w:rsidRPr="00A06932">
        <w:rPr>
          <w:rFonts w:ascii="Times New Roman" w:eastAsia="Times New Roman" w:hAnsi="Times New Roman" w:cs="Times New Roman"/>
          <w:color w:val="auto"/>
        </w:rPr>
        <w:t xml:space="preserve">, характерных для напряжений свыше </w:t>
      </w:r>
      <w:r w:rsidR="00936702" w:rsidRPr="00A06932">
        <w:rPr>
          <w:rFonts w:ascii="Times New Roman" w:eastAsia="Times New Roman" w:hAnsi="Times New Roman" w:cs="Times New Roman"/>
          <w:color w:val="auto"/>
        </w:rPr>
        <w:t>110 кВ</w:t>
      </w:r>
      <w:r w:rsidR="00CD79EC"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 xml:space="preserve">с двойной системой </w:t>
      </w:r>
      <w:r w:rsidR="00734CFB" w:rsidRPr="00A06932">
        <w:rPr>
          <w:rFonts w:ascii="Times New Roman" w:eastAsia="Times New Roman" w:hAnsi="Times New Roman" w:cs="Times New Roman"/>
          <w:color w:val="auto"/>
        </w:rPr>
        <w:t>сборных</w:t>
      </w:r>
      <w:r w:rsidR="00F3157B" w:rsidRPr="00A06932">
        <w:rPr>
          <w:rFonts w:ascii="Times New Roman" w:eastAsia="Times New Roman" w:hAnsi="Times New Roman" w:cs="Times New Roman"/>
          <w:color w:val="auto"/>
        </w:rPr>
        <w:t xml:space="preserve"> шин, в конфигурации с </w:t>
      </w:r>
      <w:r w:rsidR="006F19D5" w:rsidRPr="00A06932">
        <w:rPr>
          <w:rFonts w:ascii="Times New Roman" w:eastAsia="Times New Roman" w:hAnsi="Times New Roman" w:cs="Times New Roman"/>
          <w:color w:val="auto"/>
        </w:rPr>
        <w:t>полуторным</w:t>
      </w:r>
      <w:r w:rsidR="00CD79EC"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выключател</w:t>
      </w:r>
      <w:r w:rsidR="006F19D5" w:rsidRPr="00A06932">
        <w:rPr>
          <w:rFonts w:ascii="Times New Roman" w:eastAsia="Times New Roman" w:hAnsi="Times New Roman" w:cs="Times New Roman"/>
          <w:color w:val="auto"/>
        </w:rPr>
        <w:t>ем</w:t>
      </w:r>
      <w:r w:rsidR="00F3157B" w:rsidRPr="00A06932">
        <w:rPr>
          <w:rFonts w:ascii="Times New Roman" w:eastAsia="Times New Roman" w:hAnsi="Times New Roman" w:cs="Times New Roman"/>
          <w:color w:val="auto"/>
        </w:rPr>
        <w:t xml:space="preserve"> на линейной цепи, к </w:t>
      </w:r>
      <w:r w:rsidR="006F19D5" w:rsidRPr="00A06932">
        <w:rPr>
          <w:rFonts w:ascii="Times New Roman" w:eastAsia="Times New Roman" w:hAnsi="Times New Roman" w:cs="Times New Roman"/>
          <w:color w:val="auto"/>
        </w:rPr>
        <w:t xml:space="preserve">присоединению линии </w:t>
      </w:r>
      <w:r w:rsidR="00F3157B" w:rsidRPr="00A06932">
        <w:rPr>
          <w:rFonts w:ascii="Times New Roman" w:eastAsia="Times New Roman" w:hAnsi="Times New Roman" w:cs="Times New Roman"/>
          <w:color w:val="auto"/>
        </w:rPr>
        <w:t>трансформатор</w:t>
      </w:r>
      <w:r w:rsidR="006F19D5" w:rsidRPr="00A06932">
        <w:rPr>
          <w:rFonts w:ascii="Times New Roman" w:eastAsia="Times New Roman" w:hAnsi="Times New Roman" w:cs="Times New Roman"/>
          <w:color w:val="auto"/>
        </w:rPr>
        <w:t>а</w:t>
      </w:r>
      <w:r w:rsidR="00F3157B" w:rsidRPr="00A06932">
        <w:rPr>
          <w:rFonts w:ascii="Times New Roman" w:eastAsia="Times New Roman" w:hAnsi="Times New Roman" w:cs="Times New Roman"/>
          <w:color w:val="auto"/>
        </w:rPr>
        <w:t xml:space="preserve"> относятся и все </w:t>
      </w:r>
      <w:r w:rsidR="009302C0" w:rsidRPr="00A06932">
        <w:rPr>
          <w:rFonts w:ascii="Times New Roman" w:eastAsia="Times New Roman" w:hAnsi="Times New Roman" w:cs="Times New Roman"/>
          <w:color w:val="auto"/>
        </w:rPr>
        <w:t>коммута</w:t>
      </w:r>
      <w:r w:rsidR="006F19D5" w:rsidRPr="00A06932">
        <w:rPr>
          <w:rFonts w:ascii="Times New Roman" w:eastAsia="Times New Roman" w:hAnsi="Times New Roman" w:cs="Times New Roman"/>
          <w:color w:val="auto"/>
        </w:rPr>
        <w:t>ционные аппараты</w:t>
      </w:r>
      <w:r w:rsidR="00CD79EC"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в</w:t>
      </w:r>
      <w:r w:rsidR="006F19D5" w:rsidRPr="00A06932">
        <w:rPr>
          <w:rFonts w:ascii="Times New Roman" w:eastAsia="Times New Roman" w:hAnsi="Times New Roman" w:cs="Times New Roman"/>
          <w:color w:val="auto"/>
        </w:rPr>
        <w:t>ключая</w:t>
      </w:r>
      <w:r w:rsidR="00F3157B" w:rsidRPr="00A06932">
        <w:rPr>
          <w:rFonts w:ascii="Times New Roman" w:eastAsia="Times New Roman" w:hAnsi="Times New Roman" w:cs="Times New Roman"/>
          <w:color w:val="auto"/>
        </w:rPr>
        <w:t xml:space="preserve"> шины, </w:t>
      </w:r>
      <w:r w:rsidR="006F19D5" w:rsidRPr="00A06932">
        <w:rPr>
          <w:rFonts w:ascii="Times New Roman" w:eastAsia="Times New Roman" w:hAnsi="Times New Roman" w:cs="Times New Roman"/>
          <w:color w:val="auto"/>
        </w:rPr>
        <w:t xml:space="preserve">посредством которых </w:t>
      </w:r>
      <w:r w:rsidR="00F3157B" w:rsidRPr="00A06932">
        <w:rPr>
          <w:rFonts w:ascii="Times New Roman" w:eastAsia="Times New Roman" w:hAnsi="Times New Roman" w:cs="Times New Roman"/>
          <w:color w:val="auto"/>
        </w:rPr>
        <w:t>линия или трансформатор</w:t>
      </w:r>
      <w:r w:rsidR="00CD79EC" w:rsidRPr="00A06932">
        <w:rPr>
          <w:rFonts w:ascii="Times New Roman" w:eastAsia="Times New Roman" w:hAnsi="Times New Roman" w:cs="Times New Roman"/>
          <w:color w:val="auto"/>
        </w:rPr>
        <w:t xml:space="preserve"> </w:t>
      </w:r>
      <w:r w:rsidR="006F19D5" w:rsidRPr="00A06932">
        <w:rPr>
          <w:rFonts w:ascii="Times New Roman" w:eastAsia="Times New Roman" w:hAnsi="Times New Roman" w:cs="Times New Roman"/>
          <w:color w:val="auto"/>
        </w:rPr>
        <w:t>присоединены</w:t>
      </w:r>
      <w:r w:rsidR="00F3157B" w:rsidRPr="00A06932">
        <w:rPr>
          <w:rFonts w:ascii="Times New Roman" w:eastAsia="Times New Roman" w:hAnsi="Times New Roman" w:cs="Times New Roman"/>
          <w:color w:val="auto"/>
        </w:rPr>
        <w:t xml:space="preserve"> к</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РУ</w:t>
      </w:r>
      <w:r w:rsidR="00CD79EC" w:rsidRPr="00A06932">
        <w:rPr>
          <w:rFonts w:ascii="Times New Roman" w:eastAsia="Times New Roman" w:hAnsi="Times New Roman" w:cs="Times New Roman"/>
          <w:color w:val="auto"/>
        </w:rPr>
        <w:t>;</w:t>
      </w:r>
    </w:p>
    <w:p w:rsidR="00CD79EC" w:rsidRPr="00A06932" w:rsidRDefault="00F3157B"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t>втор</w:t>
      </w:r>
      <w:r w:rsidR="00F7269A" w:rsidRPr="00A06932">
        <w:rPr>
          <w:rFonts w:ascii="Times New Roman" w:eastAsia="Times New Roman" w:hAnsi="Times New Roman" w:cs="Times New Roman"/>
          <w:b/>
          <w:color w:val="auto"/>
        </w:rPr>
        <w:t>ичные</w:t>
      </w:r>
      <w:r w:rsidRPr="00A06932">
        <w:rPr>
          <w:rFonts w:ascii="Times New Roman" w:eastAsia="Times New Roman" w:hAnsi="Times New Roman" w:cs="Times New Roman"/>
          <w:b/>
          <w:color w:val="auto"/>
        </w:rPr>
        <w:t xml:space="preserve"> соединения</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цепи</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совокупность зажимов, электрических про</w:t>
      </w:r>
      <w:r w:rsidR="00734CFB" w:rsidRPr="00A06932">
        <w:rPr>
          <w:rFonts w:ascii="Times New Roman" w:eastAsia="Times New Roman" w:hAnsi="Times New Roman" w:cs="Times New Roman"/>
          <w:color w:val="auto"/>
        </w:rPr>
        <w:t>в</w:t>
      </w:r>
      <w:r w:rsidRPr="00A06932">
        <w:rPr>
          <w:rFonts w:ascii="Times New Roman" w:eastAsia="Times New Roman" w:hAnsi="Times New Roman" w:cs="Times New Roman"/>
          <w:color w:val="auto"/>
        </w:rPr>
        <w:t>одов и кабел</w:t>
      </w:r>
      <w:r w:rsidR="00F7269A" w:rsidRPr="00A06932">
        <w:rPr>
          <w:rFonts w:ascii="Times New Roman" w:eastAsia="Times New Roman" w:hAnsi="Times New Roman" w:cs="Times New Roman"/>
          <w:color w:val="auto"/>
        </w:rPr>
        <w:t>ей</w:t>
      </w:r>
      <w:r w:rsidRPr="00A06932">
        <w:rPr>
          <w:rFonts w:ascii="Times New Roman" w:eastAsia="Times New Roman" w:hAnsi="Times New Roman" w:cs="Times New Roman"/>
          <w:color w:val="auto"/>
        </w:rPr>
        <w:t xml:space="preserve">, </w:t>
      </w:r>
      <w:r w:rsidR="00F7269A" w:rsidRPr="00A06932">
        <w:rPr>
          <w:rFonts w:ascii="Times New Roman" w:eastAsia="Times New Roman" w:hAnsi="Times New Roman" w:cs="Times New Roman"/>
          <w:color w:val="auto"/>
        </w:rPr>
        <w:t xml:space="preserve">соединяющих </w:t>
      </w:r>
      <w:r w:rsidRPr="00A06932">
        <w:rPr>
          <w:rFonts w:ascii="Times New Roman" w:eastAsia="Times New Roman" w:hAnsi="Times New Roman" w:cs="Times New Roman"/>
          <w:color w:val="auto"/>
        </w:rPr>
        <w:t>приборы и устройства</w:t>
      </w:r>
      <w:r w:rsidR="00F7269A" w:rsidRPr="00A06932">
        <w:rPr>
          <w:rFonts w:ascii="Times New Roman" w:eastAsia="Times New Roman" w:hAnsi="Times New Roman" w:cs="Times New Roman"/>
          <w:color w:val="auto"/>
        </w:rPr>
        <w:t xml:space="preserve"> управления</w:t>
      </w:r>
      <w:r w:rsidRPr="00A06932">
        <w:rPr>
          <w:rFonts w:ascii="Times New Roman" w:eastAsia="Times New Roman" w:hAnsi="Times New Roman" w:cs="Times New Roman"/>
          <w:color w:val="auto"/>
        </w:rPr>
        <w:t>, цеп</w:t>
      </w:r>
      <w:r w:rsidR="009E31E3" w:rsidRPr="00A06932">
        <w:rPr>
          <w:rFonts w:ascii="Times New Roman" w:eastAsia="Times New Roman" w:hAnsi="Times New Roman" w:cs="Times New Roman"/>
          <w:color w:val="auto"/>
        </w:rPr>
        <w:t>ей</w:t>
      </w:r>
      <w:r w:rsidRPr="00A06932">
        <w:rPr>
          <w:rFonts w:ascii="Times New Roman" w:eastAsia="Times New Roman" w:hAnsi="Times New Roman" w:cs="Times New Roman"/>
          <w:color w:val="auto"/>
        </w:rPr>
        <w:t xml:space="preserve"> </w:t>
      </w:r>
      <w:proofErr w:type="spellStart"/>
      <w:r w:rsidRPr="00A06932">
        <w:rPr>
          <w:rFonts w:ascii="Times New Roman" w:eastAsia="Times New Roman" w:hAnsi="Times New Roman" w:cs="Times New Roman"/>
          <w:color w:val="auto"/>
        </w:rPr>
        <w:t>электр</w:t>
      </w:r>
      <w:r w:rsidR="00F70511" w:rsidRPr="00A06932">
        <w:rPr>
          <w:rFonts w:ascii="Times New Roman" w:eastAsia="Times New Roman" w:hAnsi="Times New Roman" w:cs="Times New Roman"/>
          <w:color w:val="auto"/>
        </w:rPr>
        <w:t>о</w:t>
      </w:r>
      <w:r w:rsidRPr="00A06932">
        <w:rPr>
          <w:rFonts w:ascii="Times New Roman" w:eastAsia="Times New Roman" w:hAnsi="Times New Roman" w:cs="Times New Roman"/>
          <w:color w:val="auto"/>
        </w:rPr>
        <w:t>автоматики</w:t>
      </w:r>
      <w:proofErr w:type="spellEnd"/>
      <w:r w:rsidRPr="00A06932">
        <w:rPr>
          <w:rFonts w:ascii="Times New Roman" w:eastAsia="Times New Roman" w:hAnsi="Times New Roman" w:cs="Times New Roman"/>
          <w:color w:val="auto"/>
        </w:rPr>
        <w:t>, блок</w:t>
      </w:r>
      <w:r w:rsidR="00F70511" w:rsidRPr="00A06932">
        <w:rPr>
          <w:rFonts w:ascii="Times New Roman" w:eastAsia="Times New Roman" w:hAnsi="Times New Roman" w:cs="Times New Roman"/>
          <w:color w:val="auto"/>
        </w:rPr>
        <w:t>ировки</w:t>
      </w:r>
      <w:r w:rsidRPr="00A06932">
        <w:rPr>
          <w:rFonts w:ascii="Times New Roman" w:eastAsia="Times New Roman" w:hAnsi="Times New Roman" w:cs="Times New Roman"/>
          <w:color w:val="auto"/>
        </w:rPr>
        <w:t>, измер</w:t>
      </w:r>
      <w:r w:rsidR="00F70511" w:rsidRPr="00A06932">
        <w:rPr>
          <w:rFonts w:ascii="Times New Roman" w:eastAsia="Times New Roman" w:hAnsi="Times New Roman" w:cs="Times New Roman"/>
          <w:color w:val="auto"/>
        </w:rPr>
        <w:t>ения</w:t>
      </w:r>
      <w:r w:rsidRPr="00A06932">
        <w:rPr>
          <w:rFonts w:ascii="Times New Roman" w:eastAsia="Times New Roman" w:hAnsi="Times New Roman" w:cs="Times New Roman"/>
          <w:color w:val="auto"/>
        </w:rPr>
        <w:t>, релейной защиты, телемеханики, телесигнализации, телеуправления, контроля и сигнализации</w:t>
      </w:r>
      <w:r w:rsidR="00CD79EC" w:rsidRPr="00A06932">
        <w:rPr>
          <w:rFonts w:ascii="Times New Roman" w:eastAsia="Times New Roman" w:hAnsi="Times New Roman" w:cs="Times New Roman"/>
          <w:color w:val="auto"/>
        </w:rPr>
        <w:t>;</w:t>
      </w:r>
      <w:proofErr w:type="gramEnd"/>
    </w:p>
    <w:p w:rsidR="00CD79EC" w:rsidRPr="00A06932" w:rsidRDefault="006343F5"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оперативное обслуживание</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электроустановки</w:t>
      </w:r>
      <w:r w:rsidR="00CD79EC" w:rsidRPr="00A06932">
        <w:rPr>
          <w:rFonts w:ascii="Times New Roman" w:eastAsia="Times New Roman" w:hAnsi="Times New Roman" w:cs="Times New Roman"/>
          <w:color w:val="auto"/>
        </w:rPr>
        <w:t xml:space="preserve"> – </w:t>
      </w:r>
      <w:r w:rsidR="00F3157B" w:rsidRPr="00A06932">
        <w:rPr>
          <w:rFonts w:ascii="Times New Roman" w:eastAsia="Times New Roman" w:hAnsi="Times New Roman" w:cs="Times New Roman"/>
          <w:color w:val="auto"/>
        </w:rPr>
        <w:t>комплекс</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F3157B" w:rsidRPr="00A06932">
        <w:rPr>
          <w:rFonts w:ascii="Times New Roman" w:eastAsia="Times New Roman" w:hAnsi="Times New Roman" w:cs="Times New Roman"/>
          <w:color w:val="auto"/>
        </w:rPr>
        <w:t xml:space="preserve"> </w:t>
      </w:r>
      <w:proofErr w:type="gramStart"/>
      <w:r w:rsidR="00F3157B" w:rsidRPr="00A06932">
        <w:rPr>
          <w:rFonts w:ascii="Times New Roman" w:eastAsia="Times New Roman" w:hAnsi="Times New Roman" w:cs="Times New Roman"/>
          <w:color w:val="auto"/>
        </w:rPr>
        <w:t>по</w:t>
      </w:r>
      <w:proofErr w:type="gramEnd"/>
      <w:r w:rsidR="00CD79EC" w:rsidRPr="00A06932">
        <w:rPr>
          <w:rFonts w:ascii="Times New Roman" w:eastAsia="Times New Roman" w:hAnsi="Times New Roman" w:cs="Times New Roman"/>
          <w:color w:val="auto"/>
        </w:rPr>
        <w:t>:</w:t>
      </w:r>
    </w:p>
    <w:p w:rsidR="00CD79EC" w:rsidRPr="00A06932" w:rsidRDefault="00F70511" w:rsidP="00CD79EC">
      <w:pPr>
        <w:tabs>
          <w:tab w:val="left" w:pos="851"/>
        </w:tabs>
        <w:spacing w:after="0" w:line="240" w:lineRule="auto"/>
        <w:ind w:left="426"/>
        <w:jc w:val="both"/>
        <w:rPr>
          <w:rFonts w:ascii="Times New Roman" w:hAnsi="Times New Roman" w:cs="Times New Roman"/>
          <w:color w:val="auto"/>
        </w:rPr>
      </w:pPr>
      <w:r w:rsidRPr="00A06932">
        <w:rPr>
          <w:rFonts w:ascii="Times New Roman" w:eastAsia="Times New Roman" w:hAnsi="Times New Roman" w:cs="Times New Roman"/>
          <w:color w:val="auto"/>
        </w:rPr>
        <w:t>ведению</w:t>
      </w:r>
      <w:r w:rsidR="00F3157B" w:rsidRPr="00A06932">
        <w:rPr>
          <w:rFonts w:ascii="Times New Roman" w:eastAsia="Times New Roman" w:hAnsi="Times New Roman" w:cs="Times New Roman"/>
          <w:color w:val="auto"/>
        </w:rPr>
        <w:t xml:space="preserve"> требуем</w:t>
      </w:r>
      <w:r w:rsidRPr="00A06932">
        <w:rPr>
          <w:rFonts w:ascii="Times New Roman" w:eastAsia="Times New Roman" w:hAnsi="Times New Roman" w:cs="Times New Roman"/>
          <w:color w:val="auto"/>
        </w:rPr>
        <w:t>ого</w:t>
      </w:r>
      <w:r w:rsidR="00F3157B" w:rsidRPr="00A06932">
        <w:rPr>
          <w:rFonts w:ascii="Times New Roman" w:eastAsia="Times New Roman" w:hAnsi="Times New Roman" w:cs="Times New Roman"/>
          <w:color w:val="auto"/>
        </w:rPr>
        <w:t xml:space="preserve"> режим</w:t>
      </w:r>
      <w:r w:rsidRPr="00A06932">
        <w:rPr>
          <w:rFonts w:ascii="Times New Roman" w:eastAsia="Times New Roman" w:hAnsi="Times New Roman" w:cs="Times New Roman"/>
          <w:color w:val="auto"/>
        </w:rPr>
        <w:t xml:space="preserve">а </w:t>
      </w:r>
      <w:r w:rsidR="00F3157B" w:rsidRPr="00A06932">
        <w:rPr>
          <w:rFonts w:ascii="Times New Roman" w:eastAsia="Times New Roman" w:hAnsi="Times New Roman" w:cs="Times New Roman"/>
          <w:color w:val="auto"/>
        </w:rPr>
        <w:t xml:space="preserve">работы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w:t>
      </w:r>
    </w:p>
    <w:p w:rsidR="00CD79EC" w:rsidRPr="00A06932" w:rsidRDefault="00F70511" w:rsidP="00CD79EC">
      <w:pPr>
        <w:tabs>
          <w:tab w:val="left" w:pos="851"/>
        </w:tabs>
        <w:spacing w:after="0" w:line="240" w:lineRule="auto"/>
        <w:ind w:left="426"/>
        <w:jc w:val="both"/>
        <w:rPr>
          <w:rFonts w:ascii="Times New Roman" w:hAnsi="Times New Roman" w:cs="Times New Roman"/>
          <w:color w:val="auto"/>
        </w:rPr>
      </w:pPr>
      <w:r w:rsidRPr="00A06932">
        <w:rPr>
          <w:rFonts w:ascii="Times New Roman" w:eastAsia="Times New Roman" w:hAnsi="Times New Roman" w:cs="Times New Roman"/>
          <w:color w:val="auto"/>
        </w:rPr>
        <w:t>производству переключений, осмотров</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w:t>
      </w:r>
    </w:p>
    <w:p w:rsidR="00CD79EC" w:rsidRPr="00A06932" w:rsidRDefault="0029189D" w:rsidP="00CD79EC">
      <w:pPr>
        <w:tabs>
          <w:tab w:val="left" w:pos="851"/>
        </w:tabs>
        <w:spacing w:after="0" w:line="240" w:lineRule="auto"/>
        <w:ind w:firstLine="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color w:val="auto"/>
        </w:rPr>
        <w:t>подготовк</w:t>
      </w:r>
      <w:r w:rsidR="00F3157B" w:rsidRPr="00A06932">
        <w:rPr>
          <w:rFonts w:ascii="Times New Roman" w:eastAsia="Times New Roman" w:hAnsi="Times New Roman" w:cs="Times New Roman"/>
          <w:color w:val="auto"/>
        </w:rPr>
        <w:t>е к</w:t>
      </w:r>
      <w:r w:rsidR="00CD79EC" w:rsidRPr="00A06932">
        <w:rPr>
          <w:rFonts w:ascii="Times New Roman" w:eastAsia="Times New Roman" w:hAnsi="Times New Roman" w:cs="Times New Roman"/>
          <w:color w:val="auto"/>
        </w:rPr>
        <w:t xml:space="preserve"> </w:t>
      </w:r>
      <w:r w:rsidR="00F70511" w:rsidRPr="00A06932">
        <w:rPr>
          <w:rFonts w:ascii="Times New Roman" w:eastAsia="Times New Roman" w:hAnsi="Times New Roman" w:cs="Times New Roman"/>
          <w:color w:val="auto"/>
        </w:rPr>
        <w:t xml:space="preserve">производству </w:t>
      </w:r>
      <w:r w:rsidR="00F3157B" w:rsidRPr="00A06932">
        <w:rPr>
          <w:rFonts w:ascii="Times New Roman" w:eastAsia="Times New Roman" w:hAnsi="Times New Roman" w:cs="Times New Roman"/>
          <w:color w:val="auto"/>
        </w:rPr>
        <w:t>ремонтн</w:t>
      </w:r>
      <w:r w:rsidR="009E31E3" w:rsidRPr="00A06932">
        <w:rPr>
          <w:rFonts w:ascii="Times New Roman" w:eastAsia="Times New Roman" w:hAnsi="Times New Roman" w:cs="Times New Roman"/>
          <w:color w:val="auto"/>
        </w:rPr>
        <w:t>ых 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подготовк</w:t>
      </w:r>
      <w:r w:rsidR="00F3157B"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F3157B"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proofErr w:type="gramEnd"/>
    </w:p>
    <w:p w:rsidR="00CD79EC" w:rsidRPr="00A06932" w:rsidRDefault="00F3157B" w:rsidP="00CD79EC">
      <w:pPr>
        <w:tabs>
          <w:tab w:val="left" w:pos="851"/>
        </w:tabs>
        <w:spacing w:after="0" w:line="240" w:lineRule="auto"/>
        <w:ind w:firstLine="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бригады </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бригад</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w:t>
      </w:r>
      <w:r w:rsidR="00AB1C47" w:rsidRPr="00A06932">
        <w:rPr>
          <w:rFonts w:ascii="Times New Roman" w:eastAsia="Times New Roman" w:hAnsi="Times New Roman" w:cs="Times New Roman"/>
          <w:color w:val="auto"/>
        </w:rPr>
        <w:t xml:space="preserve"> </w:t>
      </w:r>
      <w:r w:rsidR="00F70511" w:rsidRPr="00A06932">
        <w:rPr>
          <w:rFonts w:ascii="Times New Roman" w:eastAsia="Times New Roman" w:hAnsi="Times New Roman" w:cs="Times New Roman"/>
          <w:color w:val="auto"/>
        </w:rPr>
        <w:t xml:space="preserve">производству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F3157B" w:rsidP="00CD79EC">
      <w:pPr>
        <w:tabs>
          <w:tab w:val="left" w:pos="851"/>
        </w:tabs>
        <w:spacing w:after="0" w:line="240" w:lineRule="auto"/>
        <w:ind w:firstLine="426"/>
        <w:jc w:val="both"/>
        <w:rPr>
          <w:rFonts w:ascii="Times New Roman" w:hAnsi="Times New Roman" w:cs="Times New Roman"/>
          <w:color w:val="auto"/>
        </w:rPr>
      </w:pPr>
      <w:r w:rsidRPr="00A06932">
        <w:rPr>
          <w:rFonts w:ascii="Times New Roman" w:eastAsia="Times New Roman" w:hAnsi="Times New Roman" w:cs="Times New Roman"/>
          <w:color w:val="auto"/>
        </w:rPr>
        <w:t>техническо</w:t>
      </w:r>
      <w:r w:rsidR="00F70511" w:rsidRPr="00A06932">
        <w:rPr>
          <w:rFonts w:ascii="Times New Roman" w:eastAsia="Times New Roman" w:hAnsi="Times New Roman" w:cs="Times New Roman"/>
          <w:color w:val="auto"/>
        </w:rPr>
        <w:t>му</w:t>
      </w:r>
      <w:r w:rsidRPr="00A06932">
        <w:rPr>
          <w:rFonts w:ascii="Times New Roman" w:eastAsia="Times New Roman" w:hAnsi="Times New Roman" w:cs="Times New Roman"/>
          <w:color w:val="auto"/>
        </w:rPr>
        <w:t xml:space="preserve"> обслуживани</w:t>
      </w:r>
      <w:r w:rsidR="00F70511"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предусмотренно</w:t>
      </w:r>
      <w:r w:rsidR="004031A9" w:rsidRPr="00A06932">
        <w:rPr>
          <w:rFonts w:ascii="Times New Roman" w:eastAsia="Times New Roman" w:hAnsi="Times New Roman" w:cs="Times New Roman"/>
          <w:color w:val="auto"/>
        </w:rPr>
        <w:t>му</w:t>
      </w:r>
      <w:r w:rsidRPr="00A06932">
        <w:rPr>
          <w:rFonts w:ascii="Times New Roman" w:eastAsia="Times New Roman" w:hAnsi="Times New Roman" w:cs="Times New Roman"/>
          <w:color w:val="auto"/>
        </w:rPr>
        <w:t xml:space="preserve"> должностными и </w:t>
      </w:r>
      <w:r w:rsidR="00A06932" w:rsidRPr="00A06932">
        <w:rPr>
          <w:rFonts w:ascii="Times New Roman" w:eastAsia="Times New Roman" w:hAnsi="Times New Roman" w:cs="Times New Roman"/>
          <w:color w:val="auto"/>
        </w:rPr>
        <w:t>производственными</w:t>
      </w:r>
      <w:r w:rsidRPr="00A06932">
        <w:rPr>
          <w:rFonts w:ascii="Times New Roman" w:eastAsia="Times New Roman" w:hAnsi="Times New Roman" w:cs="Times New Roman"/>
          <w:color w:val="auto"/>
        </w:rPr>
        <w:t xml:space="preserve"> инструкциями оперативного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w:t>
      </w:r>
      <w:r w:rsidR="00387CED" w:rsidRPr="00A06932">
        <w:rPr>
          <w:rFonts w:ascii="Times New Roman" w:eastAsia="Times New Roman" w:hAnsi="Times New Roman" w:cs="Times New Roman"/>
          <w:color w:val="auto"/>
        </w:rPr>
        <w:t>оперативно-ремонтного</w:t>
      </w:r>
      <w:r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w:t>
      </w:r>
    </w:p>
    <w:p w:rsidR="00CD79EC" w:rsidRPr="00A06932" w:rsidRDefault="009E31E3"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распоряжение</w:t>
      </w:r>
      <w:r w:rsidR="00CD79EC" w:rsidRPr="00A06932">
        <w:rPr>
          <w:rFonts w:ascii="Times New Roman" w:eastAsia="Times New Roman" w:hAnsi="Times New Roman" w:cs="Times New Roman"/>
          <w:b/>
          <w:color w:val="auto"/>
        </w:rPr>
        <w:t xml:space="preserve"> – </w:t>
      </w:r>
      <w:r w:rsidR="008309D0" w:rsidRPr="00A06932">
        <w:rPr>
          <w:rFonts w:ascii="Times New Roman" w:eastAsia="Times New Roman" w:hAnsi="Times New Roman" w:cs="Times New Roman"/>
          <w:color w:val="auto"/>
        </w:rPr>
        <w:t>задание на</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которое устанавли</w:t>
      </w:r>
      <w:r w:rsidR="004031A9" w:rsidRPr="00A06932">
        <w:rPr>
          <w:rFonts w:ascii="Times New Roman" w:eastAsia="Times New Roman" w:hAnsi="Times New Roman" w:cs="Times New Roman"/>
          <w:color w:val="auto"/>
        </w:rPr>
        <w:t>в</w:t>
      </w:r>
      <w:r w:rsidR="00EC2752" w:rsidRPr="00A06932">
        <w:rPr>
          <w:rFonts w:ascii="Times New Roman" w:eastAsia="Times New Roman" w:hAnsi="Times New Roman" w:cs="Times New Roman"/>
          <w:color w:val="auto"/>
        </w:rPr>
        <w:t>ает ее содержание, место</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время</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меры</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при необходимости</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44CF0">
        <w:rPr>
          <w:rFonts w:ascii="Times New Roman" w:eastAsia="Times New Roman" w:hAnsi="Times New Roman" w:cs="Times New Roman"/>
          <w:color w:val="auto"/>
        </w:rPr>
        <w:t>работников, которым поручено ее выполнение,</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с указанием</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 xml:space="preserve">группы </w:t>
      </w:r>
      <w:r w:rsidRPr="00A06932">
        <w:rPr>
          <w:rFonts w:ascii="Times New Roman" w:eastAsia="Times New Roman" w:hAnsi="Times New Roman" w:cs="Times New Roman"/>
          <w:color w:val="auto"/>
        </w:rPr>
        <w:t xml:space="preserve">по </w:t>
      </w:r>
      <w:proofErr w:type="spellStart"/>
      <w:r w:rsidR="00ED4DDF"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w:t>
      </w:r>
    </w:p>
    <w:p w:rsidR="00CD79EC" w:rsidRPr="00A06932" w:rsidRDefault="008309D0"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дублирование</w:t>
      </w:r>
      <w:r w:rsidR="00CD79EC" w:rsidRPr="00A06932">
        <w:rPr>
          <w:rFonts w:ascii="Times New Roman" w:eastAsia="Times New Roman" w:hAnsi="Times New Roman" w:cs="Times New Roman"/>
          <w:color w:val="auto"/>
        </w:rPr>
        <w:t xml:space="preserve"> – </w:t>
      </w:r>
      <w:r w:rsidR="00EC2752" w:rsidRPr="00A06932">
        <w:rPr>
          <w:rFonts w:ascii="Times New Roman" w:eastAsia="Times New Roman" w:hAnsi="Times New Roman" w:cs="Times New Roman"/>
          <w:color w:val="auto"/>
        </w:rPr>
        <w:t>управление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w:t>
      </w:r>
      <w:r w:rsidR="00EC2752" w:rsidRPr="00A06932">
        <w:rPr>
          <w:rFonts w:ascii="Times New Roman" w:eastAsia="Times New Roman" w:hAnsi="Times New Roman" w:cs="Times New Roman"/>
          <w:color w:val="auto"/>
        </w:rPr>
        <w:t>ой</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других функций</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на рабочем месте</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w:t>
      </w:r>
      <w:r w:rsidR="00D615B2" w:rsidRPr="00A06932">
        <w:rPr>
          <w:rFonts w:ascii="Times New Roman" w:eastAsia="Times New Roman" w:hAnsi="Times New Roman" w:cs="Times New Roman"/>
          <w:color w:val="auto"/>
        </w:rPr>
        <w:t xml:space="preserve">блюдением </w:t>
      </w:r>
      <w:r w:rsidR="00EC2752" w:rsidRPr="00A06932">
        <w:rPr>
          <w:rFonts w:ascii="Times New Roman" w:eastAsia="Times New Roman" w:hAnsi="Times New Roman" w:cs="Times New Roman"/>
          <w:color w:val="auto"/>
        </w:rPr>
        <w:t xml:space="preserve">лица, ответственного за </w:t>
      </w:r>
      <w:r w:rsidR="0029189D" w:rsidRPr="00A06932">
        <w:rPr>
          <w:rFonts w:ascii="Times New Roman" w:eastAsia="Times New Roman" w:hAnsi="Times New Roman" w:cs="Times New Roman"/>
          <w:color w:val="auto"/>
        </w:rPr>
        <w:t>подготовк</w:t>
      </w:r>
      <w:r w:rsidR="009E31E3"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дублера;</w:t>
      </w:r>
    </w:p>
    <w:p w:rsidR="00CD79EC" w:rsidRPr="00A06932" w:rsidRDefault="00D615B2"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смертельное </w:t>
      </w:r>
      <w:proofErr w:type="spellStart"/>
      <w:r w:rsidR="001E6DD1">
        <w:rPr>
          <w:rFonts w:ascii="Times New Roman" w:eastAsia="Times New Roman" w:hAnsi="Times New Roman" w:cs="Times New Roman"/>
          <w:b/>
          <w:color w:val="auto"/>
        </w:rPr>
        <w:t>электропоражение</w:t>
      </w:r>
      <w:proofErr w:type="spellEnd"/>
      <w:r w:rsidR="00CD79EC" w:rsidRPr="00A06932">
        <w:rPr>
          <w:rFonts w:ascii="Times New Roman" w:eastAsia="Times New Roman" w:hAnsi="Times New Roman" w:cs="Times New Roman"/>
          <w:b/>
          <w:color w:val="auto"/>
        </w:rPr>
        <w:t xml:space="preserve"> </w:t>
      </w:r>
      <w:r w:rsidR="00936702"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b/>
          <w:color w:val="auto"/>
        </w:rPr>
        <w:t xml:space="preserve"> </w:t>
      </w:r>
      <w:r w:rsidR="001E6DD1" w:rsidRPr="00A06932">
        <w:rPr>
          <w:rFonts w:ascii="Times New Roman" w:eastAsia="Times New Roman" w:hAnsi="Times New Roman" w:cs="Times New Roman"/>
          <w:color w:val="auto"/>
        </w:rPr>
        <w:t>смертельн</w:t>
      </w:r>
      <w:r w:rsidR="001E6DD1">
        <w:rPr>
          <w:rFonts w:ascii="Times New Roman" w:eastAsia="Times New Roman" w:hAnsi="Times New Roman" w:cs="Times New Roman"/>
          <w:color w:val="auto"/>
        </w:rPr>
        <w:t>ое</w:t>
      </w:r>
      <w:r w:rsidR="001E6DD1" w:rsidRPr="00A06932">
        <w:rPr>
          <w:rFonts w:ascii="Times New Roman" w:eastAsia="Times New Roman" w:hAnsi="Times New Roman" w:cs="Times New Roman"/>
          <w:color w:val="auto"/>
        </w:rPr>
        <w:t xml:space="preserve"> </w:t>
      </w:r>
      <w:r w:rsidR="001E6DD1">
        <w:rPr>
          <w:rFonts w:ascii="Times New Roman" w:eastAsia="Times New Roman" w:hAnsi="Times New Roman" w:cs="Times New Roman"/>
          <w:color w:val="auto"/>
        </w:rPr>
        <w:t>поражение электрическим током</w:t>
      </w:r>
      <w:r w:rsidR="00CD79EC" w:rsidRPr="00A06932">
        <w:rPr>
          <w:rFonts w:ascii="Times New Roman" w:eastAsia="Times New Roman" w:hAnsi="Times New Roman" w:cs="Times New Roman"/>
          <w:color w:val="auto"/>
        </w:rPr>
        <w:t>;</w:t>
      </w:r>
    </w:p>
    <w:p w:rsidR="00CD79EC" w:rsidRPr="00A06932" w:rsidRDefault="00EC2752"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бригада</w:t>
      </w:r>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 xml:space="preserve">группа в составе двух или более лиц, включая </w:t>
      </w:r>
      <w:r w:rsidR="00D615B2" w:rsidRPr="00A06932">
        <w:rPr>
          <w:rFonts w:ascii="Times New Roman" w:eastAsia="Times New Roman" w:hAnsi="Times New Roman" w:cs="Times New Roman"/>
          <w:color w:val="auto"/>
        </w:rPr>
        <w:t>производителя</w:t>
      </w:r>
      <w:r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ED4DDF"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группа </w:t>
      </w:r>
      <w:r w:rsidR="00734CFB" w:rsidRPr="00A06932">
        <w:rPr>
          <w:rFonts w:ascii="Times New Roman" w:eastAsia="Times New Roman" w:hAnsi="Times New Roman" w:cs="Times New Roman"/>
          <w:b/>
          <w:color w:val="auto"/>
        </w:rPr>
        <w:t xml:space="preserve">по </w:t>
      </w:r>
      <w:proofErr w:type="spellStart"/>
      <w:r w:rsidRPr="00A06932">
        <w:rPr>
          <w:rFonts w:ascii="Times New Roman" w:eastAsia="Times New Roman" w:hAnsi="Times New Roman" w:cs="Times New Roman"/>
          <w:b/>
          <w:color w:val="auto"/>
        </w:rPr>
        <w:t>электробезопасности</w:t>
      </w:r>
      <w:proofErr w:type="spellEnd"/>
      <w:r w:rsidR="00CD79EC" w:rsidRPr="00A06932">
        <w:rPr>
          <w:rFonts w:ascii="Times New Roman" w:eastAsia="Times New Roman" w:hAnsi="Times New Roman" w:cs="Times New Roman"/>
          <w:b/>
          <w:color w:val="auto"/>
        </w:rPr>
        <w:t xml:space="preserve"> – </w:t>
      </w:r>
      <w:r w:rsidR="00EC2752" w:rsidRPr="00A06932">
        <w:rPr>
          <w:rFonts w:ascii="Times New Roman" w:eastAsia="Times New Roman" w:hAnsi="Times New Roman" w:cs="Times New Roman"/>
          <w:color w:val="auto"/>
        </w:rPr>
        <w:t>система квалификационных требований</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котор</w:t>
      </w:r>
      <w:r w:rsidR="00D615B2" w:rsidRPr="00A06932">
        <w:rPr>
          <w:rFonts w:ascii="Times New Roman" w:eastAsia="Times New Roman" w:hAnsi="Times New Roman" w:cs="Times New Roman"/>
          <w:color w:val="auto"/>
        </w:rPr>
        <w:t>ые</w:t>
      </w:r>
      <w:r w:rsidR="00EC2752" w:rsidRPr="00A06932">
        <w:rPr>
          <w:rFonts w:ascii="Times New Roman" w:eastAsia="Times New Roman" w:hAnsi="Times New Roman" w:cs="Times New Roman"/>
          <w:color w:val="auto"/>
        </w:rPr>
        <w:t xml:space="preserve"> включа</w:t>
      </w:r>
      <w:r w:rsidR="00D615B2" w:rsidRPr="00A06932">
        <w:rPr>
          <w:rFonts w:ascii="Times New Roman" w:eastAsia="Times New Roman" w:hAnsi="Times New Roman" w:cs="Times New Roman"/>
          <w:color w:val="auto"/>
        </w:rPr>
        <w:t>ю</w:t>
      </w:r>
      <w:r w:rsidR="009E31E3" w:rsidRPr="00A06932">
        <w:rPr>
          <w:rFonts w:ascii="Times New Roman" w:eastAsia="Times New Roman" w:hAnsi="Times New Roman" w:cs="Times New Roman"/>
          <w:color w:val="auto"/>
        </w:rPr>
        <w:t>т</w:t>
      </w:r>
      <w:r w:rsidR="00CD79EC" w:rsidRPr="00A06932">
        <w:rPr>
          <w:rFonts w:ascii="Times New Roman" w:eastAsia="Times New Roman" w:hAnsi="Times New Roman" w:cs="Times New Roman"/>
          <w:color w:val="auto"/>
        </w:rPr>
        <w:t xml:space="preserve"> </w:t>
      </w:r>
      <w:r w:rsidR="009A6F02">
        <w:rPr>
          <w:rFonts w:ascii="Times New Roman" w:eastAsia="Times New Roman" w:hAnsi="Times New Roman" w:cs="Times New Roman"/>
          <w:color w:val="auto"/>
        </w:rPr>
        <w:t>обучение</w:t>
      </w:r>
      <w:r w:rsidR="009A6F02"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 xml:space="preserve">с последующей проверкой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00D615B2" w:rsidRPr="00A06932">
        <w:rPr>
          <w:rFonts w:ascii="Times New Roman" w:eastAsia="Times New Roman" w:hAnsi="Times New Roman" w:cs="Times New Roman"/>
          <w:color w:val="auto"/>
        </w:rPr>
        <w:t>по производству</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рабочи</w:t>
      </w:r>
      <w:r w:rsidR="00EC2752" w:rsidRPr="00A06932">
        <w:rPr>
          <w:rFonts w:ascii="Times New Roman" w:eastAsia="Times New Roman" w:hAnsi="Times New Roman" w:cs="Times New Roman"/>
          <w:color w:val="auto"/>
        </w:rPr>
        <w:t>х</w:t>
      </w:r>
      <w:r w:rsidRPr="00A06932">
        <w:rPr>
          <w:rFonts w:ascii="Times New Roman" w:eastAsia="Times New Roman" w:hAnsi="Times New Roman" w:cs="Times New Roman"/>
          <w:color w:val="auto"/>
        </w:rPr>
        <w:t xml:space="preserve"> места</w:t>
      </w:r>
      <w:r w:rsidR="00EC2752" w:rsidRPr="00A06932">
        <w:rPr>
          <w:rFonts w:ascii="Times New Roman" w:eastAsia="Times New Roman" w:hAnsi="Times New Roman" w:cs="Times New Roman"/>
          <w:color w:val="auto"/>
        </w:rPr>
        <w:t xml:space="preserve">х, где </w:t>
      </w:r>
      <w:r w:rsidR="009E31E3" w:rsidRPr="00A06932">
        <w:rPr>
          <w:rFonts w:ascii="Times New Roman" w:eastAsia="Times New Roman" w:hAnsi="Times New Roman" w:cs="Times New Roman"/>
          <w:color w:val="auto"/>
        </w:rPr>
        <w:t>с</w:t>
      </w:r>
      <w:r w:rsidR="00D615B2" w:rsidRPr="00A06932">
        <w:rPr>
          <w:rFonts w:ascii="Times New Roman" w:eastAsia="Times New Roman" w:hAnsi="Times New Roman" w:cs="Times New Roman"/>
          <w:color w:val="auto"/>
        </w:rPr>
        <w:t>уществуют</w:t>
      </w:r>
      <w:r w:rsidR="00EC2752" w:rsidRPr="00A06932">
        <w:rPr>
          <w:rFonts w:ascii="Times New Roman" w:eastAsia="Times New Roman" w:hAnsi="Times New Roman" w:cs="Times New Roman"/>
          <w:color w:val="auto"/>
        </w:rPr>
        <w:t xml:space="preserve"> риски электрического характера, и с вручением </w:t>
      </w:r>
      <w:r w:rsidR="009A6F02" w:rsidRPr="009A6F02">
        <w:rPr>
          <w:rFonts w:ascii="Times New Roman" w:eastAsia="Times New Roman" w:hAnsi="Times New Roman" w:cs="Times New Roman"/>
          <w:color w:val="auto"/>
        </w:rPr>
        <w:t>разрешительного талона</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котор</w:t>
      </w:r>
      <w:r w:rsidR="009E31E3" w:rsidRPr="00A06932">
        <w:rPr>
          <w:rFonts w:ascii="Times New Roman" w:eastAsia="Times New Roman" w:hAnsi="Times New Roman" w:cs="Times New Roman"/>
          <w:color w:val="auto"/>
        </w:rPr>
        <w:t>ое</w:t>
      </w:r>
      <w:r w:rsidR="00EC2752" w:rsidRPr="00A06932">
        <w:rPr>
          <w:rFonts w:ascii="Times New Roman" w:eastAsia="Times New Roman" w:hAnsi="Times New Roman" w:cs="Times New Roman"/>
          <w:color w:val="auto"/>
        </w:rPr>
        <w:t xml:space="preserve"> </w:t>
      </w:r>
      <w:r w:rsidR="00A06932" w:rsidRPr="00A06932">
        <w:rPr>
          <w:rFonts w:ascii="Times New Roman" w:eastAsia="Times New Roman" w:hAnsi="Times New Roman" w:cs="Times New Roman"/>
          <w:color w:val="auto"/>
        </w:rPr>
        <w:t>определяет</w:t>
      </w:r>
      <w:r w:rsidR="00EC2752" w:rsidRPr="00A06932">
        <w:rPr>
          <w:rFonts w:ascii="Times New Roman" w:eastAsia="Times New Roman" w:hAnsi="Times New Roman" w:cs="Times New Roman"/>
          <w:color w:val="auto"/>
        </w:rPr>
        <w:t xml:space="preserve"> их право на допуск </w:t>
      </w:r>
      <w:r w:rsidR="00EB1AF9" w:rsidRPr="00A06932">
        <w:rPr>
          <w:rFonts w:ascii="Times New Roman" w:eastAsia="Times New Roman" w:hAnsi="Times New Roman" w:cs="Times New Roman"/>
          <w:color w:val="auto"/>
        </w:rPr>
        <w:t>к работам</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w:t>
      </w:r>
    </w:p>
    <w:p w:rsidR="00CD79EC" w:rsidRPr="00A06932" w:rsidRDefault="00EC2752" w:rsidP="00CD79EC">
      <w:pPr>
        <w:spacing w:after="0" w:line="240" w:lineRule="auto"/>
        <w:ind w:left="426" w:hanging="426"/>
        <w:jc w:val="both"/>
        <w:rPr>
          <w:rFonts w:ascii="Times New Roman" w:eastAsia="Times New Roman" w:hAnsi="Times New Roman" w:cs="Times New Roman"/>
          <w:b/>
          <w:color w:val="auto"/>
        </w:rPr>
      </w:pPr>
      <w:r w:rsidRPr="004B7B91">
        <w:rPr>
          <w:rFonts w:ascii="Times New Roman" w:eastAsia="Times New Roman" w:hAnsi="Times New Roman" w:cs="Times New Roman"/>
          <w:b/>
          <w:color w:val="auto"/>
        </w:rPr>
        <w:t>РУ</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электроустановка переменного тока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предназначенная для распределения</w:t>
      </w:r>
      <w:r w:rsidR="00CD79EC" w:rsidRPr="00A06932">
        <w:rPr>
          <w:rFonts w:ascii="Times New Roman" w:eastAsia="Times New Roman" w:hAnsi="Times New Roman" w:cs="Times New Roman"/>
          <w:color w:val="auto"/>
        </w:rPr>
        <w:t xml:space="preserve"> </w:t>
      </w:r>
      <w:r w:rsidR="00935EA9"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энергии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содержащая </w:t>
      </w:r>
      <w:r w:rsidR="00372CA5" w:rsidRPr="00A06932">
        <w:rPr>
          <w:rFonts w:ascii="Times New Roman" w:eastAsia="Times New Roman" w:hAnsi="Times New Roman" w:cs="Times New Roman"/>
          <w:color w:val="auto"/>
        </w:rPr>
        <w:t>коммутационные аппараты</w:t>
      </w:r>
      <w:r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сборные</w:t>
      </w:r>
      <w:r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 xml:space="preserve">и соединительные </w:t>
      </w:r>
      <w:r w:rsidRPr="00A06932">
        <w:rPr>
          <w:rFonts w:ascii="Times New Roman" w:eastAsia="Times New Roman" w:hAnsi="Times New Roman" w:cs="Times New Roman"/>
          <w:color w:val="auto"/>
        </w:rPr>
        <w:t>шины, вспомогательные устройства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компрессор</w:t>
      </w:r>
      <w:r w:rsidR="00372CA5" w:rsidRPr="00A06932">
        <w:rPr>
          <w:rFonts w:ascii="Times New Roman" w:eastAsia="Times New Roman" w:hAnsi="Times New Roman" w:cs="Times New Roman"/>
          <w:color w:val="auto"/>
        </w:rPr>
        <w:t>ные</w:t>
      </w:r>
      <w:r w:rsidRPr="00A06932">
        <w:rPr>
          <w:rFonts w:ascii="Times New Roman" w:eastAsia="Times New Roman" w:hAnsi="Times New Roman" w:cs="Times New Roman"/>
          <w:color w:val="auto"/>
        </w:rPr>
        <w:t>, аккумулятор</w:t>
      </w:r>
      <w:r w:rsidR="00372CA5" w:rsidRPr="00A06932">
        <w:rPr>
          <w:rFonts w:ascii="Times New Roman" w:eastAsia="Times New Roman" w:hAnsi="Times New Roman" w:cs="Times New Roman"/>
          <w:color w:val="auto"/>
        </w:rPr>
        <w:t>ные и др.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а также устройства </w:t>
      </w:r>
      <w:r w:rsidR="00372CA5" w:rsidRPr="00A06932">
        <w:rPr>
          <w:rFonts w:ascii="Times New Roman" w:eastAsia="Times New Roman" w:hAnsi="Times New Roman" w:cs="Times New Roman"/>
          <w:color w:val="auto"/>
        </w:rPr>
        <w:t>защиты</w:t>
      </w:r>
      <w:r w:rsidR="009A6F02">
        <w:rPr>
          <w:rFonts w:ascii="Times New Roman" w:eastAsia="Times New Roman" w:hAnsi="Times New Roman" w:cs="Times New Roman"/>
          <w:color w:val="auto"/>
        </w:rPr>
        <w:t>, автоматики</w:t>
      </w:r>
      <w:r w:rsidR="00372CA5" w:rsidRPr="00A06932">
        <w:rPr>
          <w:rFonts w:ascii="Times New Roman" w:eastAsia="Times New Roman" w:hAnsi="Times New Roman" w:cs="Times New Roman"/>
          <w:color w:val="auto"/>
        </w:rPr>
        <w:t xml:space="preserve"> и </w:t>
      </w:r>
      <w:r w:rsidRPr="00A06932">
        <w:rPr>
          <w:rFonts w:ascii="Times New Roman" w:eastAsia="Times New Roman" w:hAnsi="Times New Roman" w:cs="Times New Roman"/>
          <w:color w:val="auto"/>
        </w:rPr>
        <w:t>измерительные приборы</w:t>
      </w:r>
      <w:r w:rsidR="00CD79EC" w:rsidRPr="00A06932">
        <w:rPr>
          <w:rFonts w:ascii="Times New Roman" w:eastAsia="Times New Roman" w:hAnsi="Times New Roman" w:cs="Times New Roman"/>
          <w:color w:val="auto"/>
        </w:rPr>
        <w:t>;</w:t>
      </w:r>
    </w:p>
    <w:p w:rsidR="00CD79EC" w:rsidRPr="00A06932" w:rsidRDefault="00AE136B"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открытое </w:t>
      </w:r>
      <w:r w:rsidR="00EC2752" w:rsidRPr="00A06932">
        <w:rPr>
          <w:rFonts w:ascii="Times New Roman" w:eastAsia="Times New Roman" w:hAnsi="Times New Roman" w:cs="Times New Roman"/>
          <w:b/>
          <w:color w:val="auto"/>
        </w:rPr>
        <w:t>РУ</w:t>
      </w:r>
      <w:r w:rsidR="00CD79EC"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 </w:t>
      </w:r>
      <w:r w:rsidR="004E1576">
        <w:rPr>
          <w:rFonts w:ascii="Times New Roman" w:eastAsia="Times New Roman" w:hAnsi="Times New Roman" w:cs="Times New Roman"/>
          <w:color w:val="auto"/>
        </w:rPr>
        <w:t>РУ</w:t>
      </w:r>
      <w:r w:rsidR="00E2279B"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где</w:t>
      </w:r>
      <w:r w:rsidR="00E2279B" w:rsidRPr="00A06932">
        <w:rPr>
          <w:rFonts w:ascii="Times New Roman" w:eastAsia="Times New Roman" w:hAnsi="Times New Roman" w:cs="Times New Roman"/>
          <w:color w:val="auto"/>
        </w:rPr>
        <w:t xml:space="preserve"> все оборудование или его часть расположен</w:t>
      </w:r>
      <w:r w:rsidRPr="00A06932">
        <w:rPr>
          <w:rFonts w:ascii="Times New Roman" w:eastAsia="Times New Roman" w:hAnsi="Times New Roman" w:cs="Times New Roman"/>
          <w:color w:val="auto"/>
        </w:rPr>
        <w:t>а</w:t>
      </w:r>
      <w:r w:rsidR="00E2279B" w:rsidRPr="00A06932">
        <w:rPr>
          <w:rFonts w:ascii="Times New Roman" w:eastAsia="Times New Roman" w:hAnsi="Times New Roman" w:cs="Times New Roman"/>
          <w:color w:val="auto"/>
        </w:rPr>
        <w:t xml:space="preserve"> </w:t>
      </w:r>
      <w:r w:rsidR="004E1576">
        <w:rPr>
          <w:rFonts w:ascii="Times New Roman" w:eastAsia="Times New Roman" w:hAnsi="Times New Roman" w:cs="Times New Roman"/>
          <w:color w:val="auto"/>
        </w:rPr>
        <w:t>на</w:t>
      </w:r>
      <w:r w:rsidR="004E1576" w:rsidRPr="00A06932">
        <w:rPr>
          <w:rFonts w:ascii="Times New Roman" w:eastAsia="Times New Roman" w:hAnsi="Times New Roman" w:cs="Times New Roman"/>
          <w:color w:val="auto"/>
        </w:rPr>
        <w:t xml:space="preserve"> открыт</w:t>
      </w:r>
      <w:r w:rsidR="004E1576">
        <w:rPr>
          <w:rFonts w:ascii="Times New Roman" w:eastAsia="Times New Roman" w:hAnsi="Times New Roman" w:cs="Times New Roman"/>
          <w:color w:val="auto"/>
        </w:rPr>
        <w:t>о</w:t>
      </w:r>
      <w:r w:rsidR="004E1576" w:rsidRPr="00A06932">
        <w:rPr>
          <w:rFonts w:ascii="Times New Roman" w:eastAsia="Times New Roman" w:hAnsi="Times New Roman" w:cs="Times New Roman"/>
          <w:color w:val="auto"/>
        </w:rPr>
        <w:t xml:space="preserve">м </w:t>
      </w:r>
      <w:r w:rsidR="004E1576">
        <w:rPr>
          <w:rFonts w:ascii="Times New Roman" w:eastAsia="Times New Roman" w:hAnsi="Times New Roman" w:cs="Times New Roman"/>
          <w:color w:val="auto"/>
        </w:rPr>
        <w:t>воздухе</w:t>
      </w:r>
      <w:r w:rsidR="00CD79EC" w:rsidRPr="00A06932">
        <w:rPr>
          <w:rFonts w:ascii="Times New Roman" w:eastAsia="Times New Roman" w:hAnsi="Times New Roman" w:cs="Times New Roman"/>
          <w:color w:val="auto"/>
        </w:rPr>
        <w:t>;</w:t>
      </w:r>
    </w:p>
    <w:p w:rsidR="00CD79EC" w:rsidRPr="00A06932" w:rsidRDefault="00AE136B"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закрытое </w:t>
      </w:r>
      <w:r w:rsidR="00E2279B" w:rsidRPr="00A06932">
        <w:rPr>
          <w:rFonts w:ascii="Times New Roman" w:eastAsia="Times New Roman" w:hAnsi="Times New Roman" w:cs="Times New Roman"/>
          <w:b/>
          <w:color w:val="auto"/>
        </w:rPr>
        <w:t xml:space="preserve">РУ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 </w:t>
      </w:r>
      <w:r w:rsidR="004E1576">
        <w:rPr>
          <w:rFonts w:ascii="Times New Roman" w:eastAsia="Times New Roman" w:hAnsi="Times New Roman" w:cs="Times New Roman"/>
          <w:color w:val="auto"/>
        </w:rPr>
        <w:t>РУ</w:t>
      </w:r>
      <w:r w:rsidR="00E2279B" w:rsidRPr="00A06932">
        <w:rPr>
          <w:rFonts w:ascii="Times New Roman" w:eastAsia="Times New Roman" w:hAnsi="Times New Roman" w:cs="Times New Roman"/>
          <w:color w:val="auto"/>
        </w:rPr>
        <w:t>, оборудова</w:t>
      </w:r>
      <w:r w:rsidR="00372CA5" w:rsidRPr="00A06932">
        <w:rPr>
          <w:rFonts w:ascii="Times New Roman" w:eastAsia="Times New Roman" w:hAnsi="Times New Roman" w:cs="Times New Roman"/>
          <w:color w:val="auto"/>
        </w:rPr>
        <w:t>н</w:t>
      </w:r>
      <w:r w:rsidR="00E2279B" w:rsidRPr="00A06932">
        <w:rPr>
          <w:rFonts w:ascii="Times New Roman" w:eastAsia="Times New Roman" w:hAnsi="Times New Roman" w:cs="Times New Roman"/>
          <w:color w:val="auto"/>
        </w:rPr>
        <w:t xml:space="preserve">ие </w:t>
      </w:r>
      <w:proofErr w:type="gramStart"/>
      <w:r w:rsidR="00372CA5" w:rsidRPr="00A06932">
        <w:rPr>
          <w:rFonts w:ascii="Times New Roman" w:eastAsia="Times New Roman" w:hAnsi="Times New Roman" w:cs="Times New Roman"/>
          <w:color w:val="auto"/>
        </w:rPr>
        <w:t>котор</w:t>
      </w:r>
      <w:r w:rsidRPr="00A06932">
        <w:rPr>
          <w:rFonts w:ascii="Times New Roman" w:eastAsia="Times New Roman" w:hAnsi="Times New Roman" w:cs="Times New Roman"/>
          <w:color w:val="auto"/>
        </w:rPr>
        <w:t>ой</w:t>
      </w:r>
      <w:proofErr w:type="gramEnd"/>
      <w:r w:rsidR="00372CA5"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ра</w:t>
      </w:r>
      <w:r w:rsidRPr="00A06932">
        <w:rPr>
          <w:rFonts w:ascii="Times New Roman" w:eastAsia="Times New Roman" w:hAnsi="Times New Roman" w:cs="Times New Roman"/>
          <w:color w:val="auto"/>
        </w:rPr>
        <w:t>сположено</w:t>
      </w:r>
      <w:r w:rsidR="00E2279B" w:rsidRPr="00A06932">
        <w:rPr>
          <w:rFonts w:ascii="Times New Roman" w:eastAsia="Times New Roman" w:hAnsi="Times New Roman" w:cs="Times New Roman"/>
          <w:color w:val="auto"/>
        </w:rPr>
        <w:t xml:space="preserve"> в помещении</w:t>
      </w:r>
      <w:r w:rsidR="00CD79EC" w:rsidRPr="00A06932">
        <w:rPr>
          <w:rFonts w:ascii="Times New Roman" w:eastAsia="Times New Roman" w:hAnsi="Times New Roman" w:cs="Times New Roman"/>
          <w:color w:val="auto"/>
        </w:rPr>
        <w:t>;</w:t>
      </w:r>
    </w:p>
    <w:p w:rsidR="00CD79EC" w:rsidRPr="00CE16FA" w:rsidRDefault="00AE136B"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lastRenderedPageBreak/>
        <w:t>комплектное</w:t>
      </w:r>
      <w:proofErr w:type="gramEnd"/>
      <w:r w:rsidRPr="00A06932">
        <w:rPr>
          <w:rFonts w:ascii="Times New Roman" w:eastAsia="Times New Roman" w:hAnsi="Times New Roman" w:cs="Times New Roman"/>
          <w:b/>
          <w:color w:val="auto"/>
        </w:rPr>
        <w:t xml:space="preserve"> </w:t>
      </w:r>
      <w:r w:rsidR="00372CA5" w:rsidRPr="00A06932">
        <w:rPr>
          <w:rFonts w:ascii="Times New Roman" w:eastAsia="Times New Roman" w:hAnsi="Times New Roman" w:cs="Times New Roman"/>
          <w:b/>
          <w:color w:val="auto"/>
        </w:rPr>
        <w:t xml:space="preserve">РУ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КРУ</w:t>
      </w:r>
      <w:r w:rsidR="00CD79EC" w:rsidRPr="00A06932">
        <w:rPr>
          <w:rFonts w:ascii="Times New Roman" w:eastAsia="Times New Roman" w:hAnsi="Times New Roman" w:cs="Times New Roman"/>
          <w:color w:val="auto"/>
        </w:rPr>
        <w:t xml:space="preserve">) – </w:t>
      </w:r>
      <w:r w:rsidR="004E1576">
        <w:rPr>
          <w:rFonts w:ascii="Times New Roman" w:eastAsia="Times New Roman" w:hAnsi="Times New Roman" w:cs="Times New Roman"/>
          <w:color w:val="auto"/>
        </w:rPr>
        <w:t>РУ</w:t>
      </w:r>
      <w:r w:rsidR="00CD79EC"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 xml:space="preserve">состоящее полностью или частично из </w:t>
      </w:r>
      <w:r w:rsidR="00B3696F" w:rsidRPr="00A06932">
        <w:rPr>
          <w:rFonts w:ascii="Times New Roman" w:eastAsia="Times New Roman" w:hAnsi="Times New Roman" w:cs="Times New Roman"/>
          <w:color w:val="auto"/>
        </w:rPr>
        <w:t>закрыты</w:t>
      </w:r>
      <w:r w:rsidR="00372CA5" w:rsidRPr="00A06932">
        <w:rPr>
          <w:rFonts w:ascii="Times New Roman" w:eastAsia="Times New Roman" w:hAnsi="Times New Roman" w:cs="Times New Roman"/>
          <w:color w:val="auto"/>
        </w:rPr>
        <w:t>х</w:t>
      </w:r>
      <w:r w:rsidR="00B3696F" w:rsidRPr="00A06932">
        <w:rPr>
          <w:rFonts w:ascii="Times New Roman" w:eastAsia="Times New Roman" w:hAnsi="Times New Roman" w:cs="Times New Roman"/>
          <w:color w:val="auto"/>
        </w:rPr>
        <w:t xml:space="preserve"> шкаф</w:t>
      </w:r>
      <w:r w:rsidR="00372CA5" w:rsidRPr="00A06932">
        <w:rPr>
          <w:rFonts w:ascii="Times New Roman" w:eastAsia="Times New Roman" w:hAnsi="Times New Roman" w:cs="Times New Roman"/>
          <w:color w:val="auto"/>
        </w:rPr>
        <w:t xml:space="preserve">ов </w:t>
      </w:r>
      <w:r w:rsidR="00B3696F" w:rsidRPr="00A06932">
        <w:rPr>
          <w:rFonts w:ascii="Times New Roman" w:eastAsia="Times New Roman" w:hAnsi="Times New Roman" w:cs="Times New Roman"/>
          <w:color w:val="auto"/>
        </w:rPr>
        <w:t xml:space="preserve">или </w:t>
      </w:r>
      <w:r w:rsidR="00372CA5" w:rsidRPr="00A06932">
        <w:rPr>
          <w:rFonts w:ascii="Times New Roman" w:eastAsia="Times New Roman" w:hAnsi="Times New Roman" w:cs="Times New Roman"/>
          <w:color w:val="auto"/>
        </w:rPr>
        <w:t>блоков</w:t>
      </w:r>
      <w:r w:rsidR="00B3696F" w:rsidRPr="00A06932">
        <w:rPr>
          <w:rFonts w:ascii="Times New Roman" w:eastAsia="Times New Roman" w:hAnsi="Times New Roman" w:cs="Times New Roman"/>
          <w:color w:val="auto"/>
        </w:rPr>
        <w:t>, оснащенн</w:t>
      </w:r>
      <w:r w:rsidRPr="00A06932">
        <w:rPr>
          <w:rFonts w:ascii="Times New Roman" w:eastAsia="Times New Roman" w:hAnsi="Times New Roman" w:cs="Times New Roman"/>
          <w:color w:val="auto"/>
        </w:rPr>
        <w:t>ое</w:t>
      </w:r>
      <w:r w:rsidR="00372CA5" w:rsidRPr="00A06932">
        <w:rPr>
          <w:rFonts w:ascii="Times New Roman" w:eastAsia="Times New Roman" w:hAnsi="Times New Roman" w:cs="Times New Roman"/>
          <w:color w:val="auto"/>
        </w:rPr>
        <w:t xml:space="preserve"> аппаратами</w:t>
      </w:r>
      <w:r w:rsidR="00B3696F" w:rsidRPr="00A06932">
        <w:rPr>
          <w:rFonts w:ascii="Times New Roman" w:eastAsia="Times New Roman" w:hAnsi="Times New Roman" w:cs="Times New Roman"/>
          <w:color w:val="auto"/>
        </w:rPr>
        <w:t xml:space="preserve">, системами защиты и </w:t>
      </w:r>
      <w:proofErr w:type="spellStart"/>
      <w:r w:rsidR="00B3696F" w:rsidRPr="00A06932">
        <w:rPr>
          <w:rFonts w:ascii="Times New Roman" w:eastAsia="Times New Roman" w:hAnsi="Times New Roman" w:cs="Times New Roman"/>
          <w:color w:val="auto"/>
        </w:rPr>
        <w:t>электроавтоматик</w:t>
      </w:r>
      <w:r w:rsidR="00372CA5" w:rsidRPr="00A06932">
        <w:rPr>
          <w:rFonts w:ascii="Times New Roman" w:eastAsia="Times New Roman" w:hAnsi="Times New Roman" w:cs="Times New Roman"/>
          <w:color w:val="auto"/>
        </w:rPr>
        <w:t>и</w:t>
      </w:r>
      <w:proofErr w:type="spellEnd"/>
      <w:r w:rsidR="00B3696F" w:rsidRPr="00A06932">
        <w:rPr>
          <w:rFonts w:ascii="Times New Roman" w:eastAsia="Times New Roman" w:hAnsi="Times New Roman" w:cs="Times New Roman"/>
          <w:color w:val="auto"/>
        </w:rPr>
        <w:t>, поставляем</w:t>
      </w:r>
      <w:r w:rsidR="00372CA5" w:rsidRPr="00A06932">
        <w:rPr>
          <w:rFonts w:ascii="Times New Roman" w:eastAsia="Times New Roman" w:hAnsi="Times New Roman" w:cs="Times New Roman"/>
          <w:color w:val="auto"/>
        </w:rPr>
        <w:t>ое</w:t>
      </w:r>
      <w:r w:rsidR="00B3696F" w:rsidRPr="00A06932">
        <w:rPr>
          <w:rFonts w:ascii="Times New Roman" w:eastAsia="Times New Roman" w:hAnsi="Times New Roman" w:cs="Times New Roman"/>
          <w:color w:val="auto"/>
        </w:rPr>
        <w:t xml:space="preserve"> в с</w:t>
      </w:r>
      <w:r w:rsidR="00372CA5" w:rsidRPr="00A06932">
        <w:rPr>
          <w:rFonts w:ascii="Times New Roman" w:eastAsia="Times New Roman" w:hAnsi="Times New Roman" w:cs="Times New Roman"/>
          <w:color w:val="auto"/>
        </w:rPr>
        <w:t>обранном</w:t>
      </w:r>
      <w:r w:rsidR="00B3696F" w:rsidRPr="00A06932">
        <w:rPr>
          <w:rFonts w:ascii="Times New Roman" w:eastAsia="Times New Roman" w:hAnsi="Times New Roman" w:cs="Times New Roman"/>
          <w:color w:val="auto"/>
        </w:rPr>
        <w:t xml:space="preserve"> или в </w:t>
      </w:r>
      <w:r w:rsidR="0052469C" w:rsidRPr="00A06932">
        <w:rPr>
          <w:rFonts w:ascii="Times New Roman" w:eastAsia="Times New Roman" w:hAnsi="Times New Roman" w:cs="Times New Roman"/>
          <w:color w:val="auto"/>
        </w:rPr>
        <w:t>п</w:t>
      </w:r>
      <w:r w:rsidR="00372CA5" w:rsidRPr="00A06932">
        <w:rPr>
          <w:rFonts w:ascii="Times New Roman" w:eastAsia="Times New Roman" w:hAnsi="Times New Roman" w:cs="Times New Roman"/>
          <w:color w:val="auto"/>
        </w:rPr>
        <w:t>олностью</w:t>
      </w:r>
      <w:r w:rsidR="00B3696F" w:rsidRPr="00A06932">
        <w:rPr>
          <w:rFonts w:ascii="Times New Roman" w:eastAsia="Times New Roman" w:hAnsi="Times New Roman" w:cs="Times New Roman"/>
          <w:color w:val="auto"/>
        </w:rPr>
        <w:t xml:space="preserve"> </w:t>
      </w:r>
      <w:r w:rsidR="00B3696F" w:rsidRPr="00CE16FA">
        <w:rPr>
          <w:rFonts w:ascii="Times New Roman" w:eastAsia="Times New Roman" w:hAnsi="Times New Roman" w:cs="Times New Roman"/>
          <w:color w:val="auto"/>
        </w:rPr>
        <w:t xml:space="preserve">подготовленном </w:t>
      </w:r>
      <w:r w:rsidR="00372CA5" w:rsidRPr="00CE16FA">
        <w:rPr>
          <w:rFonts w:ascii="Times New Roman" w:eastAsia="Times New Roman" w:hAnsi="Times New Roman" w:cs="Times New Roman"/>
          <w:color w:val="auto"/>
        </w:rPr>
        <w:t>для</w:t>
      </w:r>
      <w:r w:rsidR="00B3696F" w:rsidRPr="00CE16FA">
        <w:rPr>
          <w:rFonts w:ascii="Times New Roman" w:eastAsia="Times New Roman" w:hAnsi="Times New Roman" w:cs="Times New Roman"/>
          <w:color w:val="auto"/>
        </w:rPr>
        <w:t xml:space="preserve"> сборк</w:t>
      </w:r>
      <w:r w:rsidR="00372CA5" w:rsidRPr="00CE16FA">
        <w:rPr>
          <w:rFonts w:ascii="Times New Roman" w:eastAsia="Times New Roman" w:hAnsi="Times New Roman" w:cs="Times New Roman"/>
          <w:color w:val="auto"/>
        </w:rPr>
        <w:t>и вид</w:t>
      </w:r>
      <w:r w:rsidR="00B3696F" w:rsidRPr="00CE16FA">
        <w:rPr>
          <w:rFonts w:ascii="Times New Roman" w:eastAsia="Times New Roman" w:hAnsi="Times New Roman" w:cs="Times New Roman"/>
          <w:color w:val="auto"/>
        </w:rPr>
        <w:t>е</w:t>
      </w:r>
      <w:r w:rsidR="00CD79EC" w:rsidRPr="00CE16FA">
        <w:rPr>
          <w:rFonts w:ascii="Times New Roman" w:eastAsia="Times New Roman" w:hAnsi="Times New Roman" w:cs="Times New Roman"/>
          <w:color w:val="auto"/>
        </w:rPr>
        <w:t>;</w:t>
      </w:r>
    </w:p>
    <w:p w:rsidR="00CD79EC" w:rsidRPr="00A06932" w:rsidRDefault="00EB3EF9" w:rsidP="00B3696F">
      <w:pPr>
        <w:spacing w:after="0" w:line="240" w:lineRule="auto"/>
        <w:ind w:left="426" w:hanging="426"/>
        <w:jc w:val="both"/>
        <w:rPr>
          <w:rFonts w:ascii="Times New Roman" w:hAnsi="Times New Roman" w:cs="Times New Roman"/>
          <w:color w:val="auto"/>
        </w:rPr>
      </w:pPr>
      <w:r w:rsidRPr="004B7B91">
        <w:rPr>
          <w:rFonts w:ascii="Times New Roman" w:eastAsia="Times New Roman" w:hAnsi="Times New Roman" w:cs="Times New Roman"/>
          <w:b/>
          <w:bCs/>
          <w:iCs/>
          <w:color w:val="auto"/>
        </w:rPr>
        <w:t>происшествие</w:t>
      </w:r>
      <w:r w:rsidR="00B3696F" w:rsidRPr="00CE16FA">
        <w:rPr>
          <w:rFonts w:ascii="Times New Roman" w:eastAsia="Times New Roman" w:hAnsi="Times New Roman" w:cs="Times New Roman"/>
          <w:b/>
          <w:color w:val="auto"/>
        </w:rPr>
        <w:t xml:space="preserve"> - </w:t>
      </w:r>
      <w:r w:rsidR="00B3696F" w:rsidRPr="00CE16FA">
        <w:rPr>
          <w:rFonts w:ascii="Times New Roman" w:eastAsia="Times New Roman" w:hAnsi="Times New Roman" w:cs="Times New Roman"/>
        </w:rPr>
        <w:t xml:space="preserve">случайная неисправность, </w:t>
      </w:r>
      <w:r w:rsidR="00AE136B" w:rsidRPr="00CE16FA">
        <w:rPr>
          <w:rFonts w:ascii="Times New Roman" w:eastAsia="Times New Roman" w:hAnsi="Times New Roman" w:cs="Times New Roman"/>
        </w:rPr>
        <w:t>возникающая</w:t>
      </w:r>
      <w:r w:rsidR="00B3696F" w:rsidRPr="00CE16FA">
        <w:rPr>
          <w:rFonts w:ascii="Times New Roman" w:eastAsia="Times New Roman" w:hAnsi="Times New Roman" w:cs="Times New Roman"/>
        </w:rPr>
        <w:t xml:space="preserve"> в установках по производству электрической энергии, в передающих и распределительных электри</w:t>
      </w:r>
      <w:r w:rsidR="00B3696F" w:rsidRPr="00CE16FA">
        <w:rPr>
          <w:rFonts w:ascii="Times New Roman" w:eastAsia="Times New Roman" w:hAnsi="Times New Roman" w:cs="Times New Roman"/>
        </w:rPr>
        <w:softHyphen/>
        <w:t xml:space="preserve">ческих сетях напряжением </w:t>
      </w:r>
      <w:r w:rsidR="00AE136B" w:rsidRPr="00CE16FA">
        <w:rPr>
          <w:rFonts w:ascii="Times New Roman" w:eastAsia="Times New Roman" w:hAnsi="Times New Roman" w:cs="Times New Roman"/>
        </w:rPr>
        <w:t>выше</w:t>
      </w:r>
      <w:r w:rsidR="00B3696F" w:rsidRPr="00CE16FA">
        <w:rPr>
          <w:rFonts w:ascii="Times New Roman" w:eastAsia="Times New Roman" w:hAnsi="Times New Roman" w:cs="Times New Roman"/>
        </w:rPr>
        <w:t xml:space="preserve"> 1000</w:t>
      </w:r>
      <w:proofErr w:type="gramStart"/>
      <w:r w:rsidR="00B3696F" w:rsidRPr="00CE16FA">
        <w:rPr>
          <w:rFonts w:ascii="Times New Roman" w:eastAsia="Times New Roman" w:hAnsi="Times New Roman" w:cs="Times New Roman"/>
        </w:rPr>
        <w:t xml:space="preserve"> В</w:t>
      </w:r>
      <w:proofErr w:type="gramEnd"/>
      <w:r w:rsidR="00B3696F" w:rsidRPr="00CE16FA">
        <w:rPr>
          <w:rFonts w:ascii="Times New Roman" w:eastAsia="Times New Roman" w:hAnsi="Times New Roman" w:cs="Times New Roman"/>
        </w:rPr>
        <w:t>, которая выражается в изменении пре</w:t>
      </w:r>
      <w:r w:rsidR="00AE136B" w:rsidRPr="00CE16FA">
        <w:rPr>
          <w:rFonts w:ascii="Times New Roman" w:eastAsia="Times New Roman" w:hAnsi="Times New Roman" w:cs="Times New Roman"/>
        </w:rPr>
        <w:t>жнего</w:t>
      </w:r>
      <w:r w:rsidR="00B3696F" w:rsidRPr="00CE16FA">
        <w:rPr>
          <w:rFonts w:ascii="Times New Roman" w:eastAsia="Times New Roman" w:hAnsi="Times New Roman" w:cs="Times New Roman"/>
        </w:rPr>
        <w:t xml:space="preserve"> состояния функциональных </w:t>
      </w:r>
      <w:r w:rsidR="00AE136B" w:rsidRPr="00CE16FA">
        <w:rPr>
          <w:rFonts w:ascii="Times New Roman" w:eastAsia="Times New Roman" w:hAnsi="Times New Roman" w:cs="Times New Roman"/>
        </w:rPr>
        <w:t>сборок</w:t>
      </w:r>
      <w:r w:rsidR="00B3696F" w:rsidRPr="00CE16FA">
        <w:rPr>
          <w:rFonts w:ascii="Times New Roman" w:eastAsia="Times New Roman" w:hAnsi="Times New Roman" w:cs="Times New Roman"/>
        </w:rPr>
        <w:t xml:space="preserve">, </w:t>
      </w:r>
      <w:r w:rsidR="00AE136B" w:rsidRPr="00CE16FA">
        <w:rPr>
          <w:rFonts w:ascii="Times New Roman" w:eastAsia="Times New Roman" w:hAnsi="Times New Roman" w:cs="Times New Roman"/>
        </w:rPr>
        <w:t xml:space="preserve">в </w:t>
      </w:r>
      <w:r w:rsidR="00B3696F" w:rsidRPr="00CE16FA">
        <w:rPr>
          <w:rFonts w:ascii="Times New Roman" w:eastAsia="Times New Roman" w:hAnsi="Times New Roman" w:cs="Times New Roman"/>
        </w:rPr>
        <w:t>отклонени</w:t>
      </w:r>
      <w:r w:rsidR="00AE136B" w:rsidRPr="00CE16FA">
        <w:rPr>
          <w:rFonts w:ascii="Times New Roman" w:eastAsia="Times New Roman" w:hAnsi="Times New Roman" w:cs="Times New Roman"/>
        </w:rPr>
        <w:t>ях</w:t>
      </w:r>
      <w:r w:rsidR="00B3696F" w:rsidRPr="00CE16FA">
        <w:rPr>
          <w:rFonts w:ascii="Times New Roman" w:eastAsia="Times New Roman" w:hAnsi="Times New Roman" w:cs="Times New Roman"/>
        </w:rPr>
        <w:t xml:space="preserve"> их рабочих параметров, или в сокращении электрической мощности, произ</w:t>
      </w:r>
      <w:r w:rsidR="00B3696F" w:rsidRPr="00CE16FA">
        <w:rPr>
          <w:rFonts w:ascii="Times New Roman" w:eastAsia="Times New Roman" w:hAnsi="Times New Roman" w:cs="Times New Roman"/>
        </w:rPr>
        <w:softHyphen/>
        <w:t>веденной станцией или энергетическими блоками, независимо от ее влияния на потребителей и независимо от момента возникновения</w:t>
      </w:r>
      <w:r w:rsidR="00CD79EC" w:rsidRPr="00CE16FA">
        <w:rPr>
          <w:rFonts w:ascii="Times New Roman" w:eastAsia="Times New Roman" w:hAnsi="Times New Roman" w:cs="Times New Roman"/>
          <w:color w:val="auto"/>
        </w:rPr>
        <w:t>;</w:t>
      </w:r>
    </w:p>
    <w:p w:rsidR="00CD79EC" w:rsidRPr="00A06932" w:rsidRDefault="006217ED" w:rsidP="00CD79EC">
      <w:pPr>
        <w:spacing w:after="0" w:line="240" w:lineRule="auto"/>
        <w:ind w:left="426" w:hanging="426"/>
        <w:jc w:val="both"/>
        <w:rPr>
          <w:rFonts w:ascii="Times New Roman" w:eastAsia="Times New Roman" w:hAnsi="Times New Roman" w:cs="Times New Roman"/>
          <w:color w:val="auto"/>
        </w:rPr>
      </w:pPr>
      <w:r>
        <w:rPr>
          <w:rFonts w:ascii="Times New Roman" w:eastAsia="Times New Roman" w:hAnsi="Times New Roman" w:cs="Times New Roman"/>
          <w:b/>
          <w:color w:val="auto"/>
        </w:rPr>
        <w:t>плакат</w:t>
      </w:r>
      <w:r w:rsidRPr="00A06932">
        <w:rPr>
          <w:rFonts w:ascii="Times New Roman" w:eastAsia="Times New Roman" w:hAnsi="Times New Roman" w:cs="Times New Roman"/>
          <w:b/>
          <w:color w:val="auto"/>
        </w:rPr>
        <w:t xml:space="preserve"> </w:t>
      </w:r>
      <w:r w:rsidR="004B508D" w:rsidRPr="00A06932">
        <w:rPr>
          <w:rFonts w:ascii="Times New Roman" w:eastAsia="Times New Roman" w:hAnsi="Times New Roman" w:cs="Times New Roman"/>
          <w:b/>
          <w:color w:val="auto"/>
        </w:rPr>
        <w:t>безопасности</w:t>
      </w:r>
      <w:r w:rsidR="00CD79EC" w:rsidRPr="00A06932">
        <w:rPr>
          <w:rFonts w:ascii="Times New Roman" w:eastAsia="Times New Roman" w:hAnsi="Times New Roman" w:cs="Times New Roman"/>
          <w:b/>
          <w:color w:val="auto"/>
        </w:rPr>
        <w:t xml:space="preserve"> </w:t>
      </w:r>
      <w:r w:rsidR="00CA150C"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b/>
          <w:color w:val="auto"/>
        </w:rPr>
        <w:t xml:space="preserve"> </w:t>
      </w:r>
      <w:r w:rsidR="002E2141" w:rsidRPr="00A06932">
        <w:rPr>
          <w:rFonts w:ascii="Times New Roman" w:eastAsia="Times New Roman" w:hAnsi="Times New Roman" w:cs="Times New Roman"/>
          <w:color w:val="auto"/>
        </w:rPr>
        <w:t>знак</w:t>
      </w:r>
      <w:r w:rsidR="00CA150C" w:rsidRPr="00A06932">
        <w:rPr>
          <w:rFonts w:ascii="Times New Roman" w:eastAsia="Times New Roman" w:hAnsi="Times New Roman" w:cs="Times New Roman"/>
          <w:color w:val="auto"/>
        </w:rPr>
        <w:t xml:space="preserve">, предназначенный для предупреждения </w:t>
      </w:r>
      <w:r w:rsidR="002E2141" w:rsidRPr="00A06932">
        <w:rPr>
          <w:rFonts w:ascii="Times New Roman" w:eastAsia="Times New Roman" w:hAnsi="Times New Roman" w:cs="Times New Roman"/>
          <w:color w:val="auto"/>
        </w:rPr>
        <w:t>человека</w:t>
      </w:r>
      <w:r w:rsidR="00CA150C" w:rsidRPr="00A06932">
        <w:rPr>
          <w:rFonts w:ascii="Times New Roman" w:eastAsia="Times New Roman" w:hAnsi="Times New Roman" w:cs="Times New Roman"/>
          <w:color w:val="auto"/>
        </w:rPr>
        <w:t xml:space="preserve"> о </w:t>
      </w:r>
      <w:r w:rsidR="002E2141" w:rsidRPr="00A06932">
        <w:rPr>
          <w:rFonts w:ascii="Times New Roman" w:eastAsia="Times New Roman" w:hAnsi="Times New Roman" w:cs="Times New Roman"/>
          <w:color w:val="auto"/>
        </w:rPr>
        <w:t>возможной</w:t>
      </w:r>
      <w:r w:rsidR="00CA150C" w:rsidRPr="00A06932">
        <w:rPr>
          <w:rFonts w:ascii="Times New Roman" w:eastAsia="Times New Roman" w:hAnsi="Times New Roman" w:cs="Times New Roman"/>
          <w:color w:val="auto"/>
        </w:rPr>
        <w:t xml:space="preserve"> опасности, запре</w:t>
      </w:r>
      <w:r w:rsidR="002E2141" w:rsidRPr="00A06932">
        <w:rPr>
          <w:rFonts w:ascii="Times New Roman" w:eastAsia="Times New Roman" w:hAnsi="Times New Roman" w:cs="Times New Roman"/>
          <w:color w:val="auto"/>
        </w:rPr>
        <w:t>щении или предписании</w:t>
      </w:r>
      <w:r w:rsidR="00CA150C" w:rsidRPr="00A06932">
        <w:rPr>
          <w:rFonts w:ascii="Times New Roman" w:eastAsia="Times New Roman" w:hAnsi="Times New Roman" w:cs="Times New Roman"/>
          <w:color w:val="auto"/>
        </w:rPr>
        <w:t xml:space="preserve"> определенны</w:t>
      </w:r>
      <w:r w:rsidR="002E2141" w:rsidRPr="00A06932">
        <w:rPr>
          <w:rFonts w:ascii="Times New Roman" w:eastAsia="Times New Roman" w:hAnsi="Times New Roman" w:cs="Times New Roman"/>
          <w:color w:val="auto"/>
        </w:rPr>
        <w:t>х</w:t>
      </w:r>
      <w:r w:rsidR="00CA150C" w:rsidRPr="00A06932">
        <w:rPr>
          <w:rFonts w:ascii="Times New Roman" w:eastAsia="Times New Roman" w:hAnsi="Times New Roman" w:cs="Times New Roman"/>
          <w:color w:val="auto"/>
        </w:rPr>
        <w:t xml:space="preserve"> действи</w:t>
      </w:r>
      <w:r w:rsidR="002E2141" w:rsidRPr="00A06932">
        <w:rPr>
          <w:rFonts w:ascii="Times New Roman" w:eastAsia="Times New Roman" w:hAnsi="Times New Roman" w:cs="Times New Roman"/>
          <w:color w:val="auto"/>
        </w:rPr>
        <w:t>й</w:t>
      </w:r>
      <w:r w:rsidR="00CA150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CA150C" w:rsidRPr="00A06932">
        <w:rPr>
          <w:rFonts w:ascii="Times New Roman" w:eastAsia="Times New Roman" w:hAnsi="Times New Roman" w:cs="Times New Roman"/>
          <w:color w:val="auto"/>
        </w:rPr>
        <w:t>для информ</w:t>
      </w:r>
      <w:r w:rsidR="002E2141" w:rsidRPr="00A06932">
        <w:rPr>
          <w:rFonts w:ascii="Times New Roman" w:eastAsia="Times New Roman" w:hAnsi="Times New Roman" w:cs="Times New Roman"/>
          <w:color w:val="auto"/>
        </w:rPr>
        <w:t>ации о расположении</w:t>
      </w:r>
      <w:r w:rsidR="00CA150C" w:rsidRPr="00A06932">
        <w:rPr>
          <w:rFonts w:ascii="Times New Roman" w:eastAsia="Times New Roman" w:hAnsi="Times New Roman" w:cs="Times New Roman"/>
          <w:color w:val="auto"/>
        </w:rPr>
        <w:t xml:space="preserve"> объектов, использование которых связано с исключением или с</w:t>
      </w:r>
      <w:r w:rsidR="002E2141" w:rsidRPr="00A06932">
        <w:rPr>
          <w:rFonts w:ascii="Times New Roman" w:eastAsia="Times New Roman" w:hAnsi="Times New Roman" w:cs="Times New Roman"/>
          <w:color w:val="auto"/>
        </w:rPr>
        <w:t>нижением</w:t>
      </w:r>
      <w:r w:rsidR="00CA150C" w:rsidRPr="00A06932">
        <w:rPr>
          <w:rFonts w:ascii="Times New Roman" w:eastAsia="Times New Roman" w:hAnsi="Times New Roman" w:cs="Times New Roman"/>
          <w:color w:val="auto"/>
        </w:rPr>
        <w:t xml:space="preserve"> последствий </w:t>
      </w:r>
      <w:r w:rsidR="002E2141" w:rsidRPr="00A06932">
        <w:rPr>
          <w:rFonts w:ascii="Times New Roman" w:eastAsia="Times New Roman" w:hAnsi="Times New Roman" w:cs="Times New Roman"/>
          <w:color w:val="auto"/>
        </w:rPr>
        <w:t>воз</w:t>
      </w:r>
      <w:r w:rsidR="00CA150C" w:rsidRPr="00A06932">
        <w:rPr>
          <w:rFonts w:ascii="Times New Roman" w:eastAsia="Times New Roman" w:hAnsi="Times New Roman" w:cs="Times New Roman"/>
          <w:color w:val="auto"/>
        </w:rPr>
        <w:t xml:space="preserve">действия </w:t>
      </w:r>
      <w:r w:rsidR="002E2141" w:rsidRPr="00A06932">
        <w:rPr>
          <w:rFonts w:ascii="Times New Roman" w:eastAsia="Times New Roman" w:hAnsi="Times New Roman" w:cs="Times New Roman"/>
          <w:color w:val="auto"/>
        </w:rPr>
        <w:t xml:space="preserve">опасных </w:t>
      </w:r>
      <w:r w:rsidR="00CA150C" w:rsidRPr="00A06932">
        <w:rPr>
          <w:rFonts w:ascii="Times New Roman" w:eastAsia="Times New Roman" w:hAnsi="Times New Roman" w:cs="Times New Roman"/>
          <w:color w:val="auto"/>
        </w:rPr>
        <w:t>факторов</w:t>
      </w:r>
      <w:r w:rsidR="00CD79EC" w:rsidRPr="00A06932">
        <w:rPr>
          <w:rFonts w:ascii="Times New Roman" w:eastAsia="Times New Roman" w:hAnsi="Times New Roman" w:cs="Times New Roman"/>
          <w:color w:val="auto"/>
        </w:rPr>
        <w:t xml:space="preserve">;  </w:t>
      </w:r>
    </w:p>
    <w:p w:rsidR="00CD79EC" w:rsidRPr="00A06932" w:rsidRDefault="006343F5"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осмотр</w:t>
      </w:r>
      <w:r w:rsidR="00CD79EC" w:rsidRPr="00A06932">
        <w:rPr>
          <w:rFonts w:ascii="Times New Roman" w:eastAsia="Times New Roman" w:hAnsi="Times New Roman" w:cs="Times New Roman"/>
          <w:color w:val="auto"/>
        </w:rPr>
        <w:t xml:space="preserve"> – </w:t>
      </w:r>
      <w:r w:rsidR="00136B72" w:rsidRPr="00A06932">
        <w:rPr>
          <w:rFonts w:ascii="Times New Roman" w:eastAsia="Times New Roman" w:hAnsi="Times New Roman" w:cs="Times New Roman"/>
          <w:color w:val="auto"/>
        </w:rPr>
        <w:t>визуальное</w:t>
      </w:r>
      <w:r w:rsidR="009542A0" w:rsidRPr="00A06932">
        <w:rPr>
          <w:rFonts w:ascii="Times New Roman" w:eastAsia="Times New Roman" w:hAnsi="Times New Roman" w:cs="Times New Roman"/>
          <w:color w:val="auto"/>
        </w:rPr>
        <w:t xml:space="preserve"> определение и оценка технического состояния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w:t>
      </w:r>
    </w:p>
    <w:p w:rsidR="00CD79EC" w:rsidRPr="00A06932" w:rsidRDefault="009542A0"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электроустановка</w:t>
      </w:r>
      <w:r w:rsidR="00CD79EC" w:rsidRPr="00A06932">
        <w:rPr>
          <w:rFonts w:ascii="Times New Roman" w:eastAsia="Times New Roman" w:hAnsi="Times New Roman" w:cs="Times New Roman"/>
          <w:b/>
          <w:color w:val="auto"/>
        </w:rPr>
        <w:t xml:space="preserve"> </w:t>
      </w:r>
      <w:r w:rsidR="0041659B" w:rsidRPr="00A06932">
        <w:rPr>
          <w:rFonts w:ascii="Times New Roman" w:eastAsia="Times New Roman" w:hAnsi="Times New Roman" w:cs="Times New Roman"/>
          <w:b/>
          <w:color w:val="auto"/>
        </w:rPr>
        <w:t xml:space="preserve">с </w:t>
      </w:r>
      <w:r w:rsidR="00136B72" w:rsidRPr="00A06932">
        <w:rPr>
          <w:rFonts w:ascii="Times New Roman" w:eastAsia="Times New Roman" w:hAnsi="Times New Roman" w:cs="Times New Roman"/>
          <w:b/>
          <w:color w:val="auto"/>
        </w:rPr>
        <w:t>простой наглядной схемой</w:t>
      </w:r>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 xml:space="preserve">все </w:t>
      </w:r>
      <w:r w:rsidR="00F8302A">
        <w:rPr>
          <w:rFonts w:ascii="Times New Roman" w:eastAsia="Times New Roman" w:hAnsi="Times New Roman" w:cs="Times New Roman"/>
          <w:color w:val="auto"/>
        </w:rPr>
        <w:t>ВЛ</w:t>
      </w:r>
      <w:r w:rsidRPr="00A06932">
        <w:rPr>
          <w:rFonts w:ascii="Times New Roman" w:eastAsia="Times New Roman" w:hAnsi="Times New Roman" w:cs="Times New Roman"/>
          <w:color w:val="auto"/>
        </w:rPr>
        <w:t xml:space="preserve">, кабельные линии </w:t>
      </w:r>
      <w:r w:rsidR="00742CB2" w:rsidRPr="00A06932">
        <w:rPr>
          <w:rFonts w:ascii="Times New Roman" w:eastAsia="Times New Roman" w:hAnsi="Times New Roman" w:cs="Times New Roman"/>
          <w:color w:val="auto"/>
        </w:rPr>
        <w:t>электропередачи</w:t>
      </w:r>
      <w:r w:rsidR="00692DC2">
        <w:rPr>
          <w:rFonts w:ascii="Times New Roman" w:eastAsia="Times New Roman" w:hAnsi="Times New Roman" w:cs="Times New Roman"/>
          <w:color w:val="auto"/>
        </w:rPr>
        <w:t xml:space="preserve"> (далее – КЛ)</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электроустановки </w:t>
      </w:r>
      <w:r w:rsidR="00E2279B" w:rsidRPr="00A06932">
        <w:rPr>
          <w:rFonts w:ascii="Times New Roman" w:eastAsia="Times New Roman" w:hAnsi="Times New Roman" w:cs="Times New Roman"/>
          <w:color w:val="auto"/>
        </w:rPr>
        <w:t xml:space="preserve">напряжением </w:t>
      </w:r>
      <w:r w:rsidR="00136B72" w:rsidRPr="00A06932">
        <w:rPr>
          <w:rFonts w:ascii="Times New Roman" w:eastAsia="Times New Roman" w:hAnsi="Times New Roman" w:cs="Times New Roman"/>
          <w:color w:val="auto"/>
        </w:rPr>
        <w:t xml:space="preserve">до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136B72" w:rsidRPr="00A06932">
        <w:rPr>
          <w:rFonts w:ascii="Times New Roman" w:eastAsia="Times New Roman" w:hAnsi="Times New Roman" w:cs="Times New Roman"/>
          <w:color w:val="auto"/>
        </w:rPr>
        <w:t xml:space="preserve">РУ </w:t>
      </w:r>
      <w:r w:rsidR="00366FC9" w:rsidRPr="00A06932">
        <w:rPr>
          <w:rFonts w:ascii="Times New Roman" w:eastAsia="Times New Roman" w:hAnsi="Times New Roman" w:cs="Times New Roman"/>
          <w:color w:val="auto"/>
        </w:rPr>
        <w:t>напряжением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w:t>
      </w:r>
      <w:r w:rsidR="00136B72" w:rsidRPr="00A06932">
        <w:rPr>
          <w:rFonts w:ascii="Times New Roman" w:eastAsia="Times New Roman" w:hAnsi="Times New Roman" w:cs="Times New Roman"/>
          <w:color w:val="auto"/>
        </w:rPr>
        <w:t xml:space="preserve">одиночной </w:t>
      </w:r>
      <w:r w:rsidRPr="00A06932">
        <w:rPr>
          <w:rFonts w:ascii="Times New Roman" w:eastAsia="Times New Roman" w:hAnsi="Times New Roman" w:cs="Times New Roman"/>
          <w:color w:val="auto"/>
        </w:rPr>
        <w:t>секцион</w:t>
      </w:r>
      <w:r w:rsidR="00136B72" w:rsidRPr="00A06932">
        <w:rPr>
          <w:rFonts w:ascii="Times New Roman" w:eastAsia="Times New Roman" w:hAnsi="Times New Roman" w:cs="Times New Roman"/>
          <w:color w:val="auto"/>
        </w:rPr>
        <w:t>ирован</w:t>
      </w:r>
      <w:r w:rsidRPr="00A06932">
        <w:rPr>
          <w:rFonts w:ascii="Times New Roman" w:eastAsia="Times New Roman" w:hAnsi="Times New Roman" w:cs="Times New Roman"/>
          <w:color w:val="auto"/>
        </w:rPr>
        <w:t xml:space="preserve">ной или </w:t>
      </w:r>
      <w:proofErr w:type="spellStart"/>
      <w:r w:rsidRPr="00A06932">
        <w:rPr>
          <w:rFonts w:ascii="Times New Roman" w:eastAsia="Times New Roman" w:hAnsi="Times New Roman" w:cs="Times New Roman"/>
          <w:color w:val="auto"/>
        </w:rPr>
        <w:t>несекцион</w:t>
      </w:r>
      <w:r w:rsidR="00136B72" w:rsidRPr="00A06932">
        <w:rPr>
          <w:rFonts w:ascii="Times New Roman" w:eastAsia="Times New Roman" w:hAnsi="Times New Roman" w:cs="Times New Roman"/>
          <w:color w:val="auto"/>
        </w:rPr>
        <w:t>ирован</w:t>
      </w:r>
      <w:r w:rsidRPr="00A06932">
        <w:rPr>
          <w:rFonts w:ascii="Times New Roman" w:eastAsia="Times New Roman" w:hAnsi="Times New Roman" w:cs="Times New Roman"/>
          <w:color w:val="auto"/>
        </w:rPr>
        <w:t>ной</w:t>
      </w:r>
      <w:proofErr w:type="spellEnd"/>
      <w:r w:rsidRPr="00A06932">
        <w:rPr>
          <w:rFonts w:ascii="Times New Roman" w:eastAsia="Times New Roman" w:hAnsi="Times New Roman" w:cs="Times New Roman"/>
          <w:color w:val="auto"/>
        </w:rPr>
        <w:t xml:space="preserve"> системой шин</w:t>
      </w:r>
      <w:r w:rsidR="00CD79EC" w:rsidRPr="00A06932">
        <w:rPr>
          <w:rFonts w:ascii="Times New Roman" w:eastAsia="Times New Roman" w:hAnsi="Times New Roman" w:cs="Times New Roman"/>
          <w:color w:val="auto"/>
        </w:rPr>
        <w:t xml:space="preserve">, </w:t>
      </w:r>
      <w:r w:rsidR="00136B72" w:rsidRPr="00A06932">
        <w:rPr>
          <w:rFonts w:ascii="Times New Roman" w:eastAsia="Times New Roman" w:hAnsi="Times New Roman" w:cs="Times New Roman"/>
          <w:color w:val="auto"/>
        </w:rPr>
        <w:t>не им</w:t>
      </w:r>
      <w:r w:rsidR="00EF1322" w:rsidRPr="00A06932">
        <w:rPr>
          <w:rFonts w:ascii="Times New Roman" w:eastAsia="Times New Roman" w:hAnsi="Times New Roman" w:cs="Times New Roman"/>
          <w:color w:val="auto"/>
        </w:rPr>
        <w:t>е</w:t>
      </w:r>
      <w:r w:rsidR="00136B72" w:rsidRPr="00A06932">
        <w:rPr>
          <w:rFonts w:ascii="Times New Roman" w:eastAsia="Times New Roman" w:hAnsi="Times New Roman" w:cs="Times New Roman"/>
          <w:color w:val="auto"/>
        </w:rPr>
        <w:t>ющей</w:t>
      </w:r>
      <w:r w:rsidRPr="00A06932">
        <w:rPr>
          <w:rFonts w:ascii="Times New Roman" w:eastAsia="Times New Roman" w:hAnsi="Times New Roman" w:cs="Times New Roman"/>
          <w:color w:val="auto"/>
        </w:rPr>
        <w:t xml:space="preserve"> обходной системы шин</w:t>
      </w:r>
      <w:r w:rsidR="00CD79EC" w:rsidRPr="00A06932">
        <w:rPr>
          <w:rFonts w:ascii="Times New Roman" w:eastAsia="Times New Roman" w:hAnsi="Times New Roman" w:cs="Times New Roman"/>
          <w:color w:val="auto"/>
        </w:rPr>
        <w:t xml:space="preserve">; </w:t>
      </w:r>
    </w:p>
    <w:p w:rsidR="00CD79EC" w:rsidRPr="00A06932" w:rsidRDefault="00F02AA6"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t>действующая</w:t>
      </w:r>
      <w:r w:rsidR="009542A0" w:rsidRPr="00A06932">
        <w:rPr>
          <w:rFonts w:ascii="Times New Roman" w:eastAsia="Times New Roman" w:hAnsi="Times New Roman" w:cs="Times New Roman"/>
          <w:b/>
          <w:color w:val="auto"/>
        </w:rPr>
        <w:t xml:space="preserve"> электроустановка </w:t>
      </w:r>
      <w:r w:rsidR="00CD79EC" w:rsidRPr="00A06932">
        <w:rPr>
          <w:rFonts w:ascii="Times New Roman" w:eastAsia="Times New Roman" w:hAnsi="Times New Roman" w:cs="Times New Roman"/>
          <w:color w:val="auto"/>
        </w:rPr>
        <w:t xml:space="preserve">– </w:t>
      </w:r>
      <w:r w:rsidR="009542A0" w:rsidRPr="00A06932">
        <w:rPr>
          <w:rFonts w:ascii="Times New Roman" w:eastAsia="Times New Roman" w:hAnsi="Times New Roman" w:cs="Times New Roman"/>
          <w:color w:val="auto"/>
        </w:rPr>
        <w:t>электроустановка</w:t>
      </w:r>
      <w:r w:rsidR="00CD79EC" w:rsidRPr="00A06932">
        <w:rPr>
          <w:rFonts w:ascii="Times New Roman" w:eastAsia="Times New Roman" w:hAnsi="Times New Roman" w:cs="Times New Roman"/>
          <w:color w:val="auto"/>
        </w:rPr>
        <w:t xml:space="preserve"> </w:t>
      </w:r>
      <w:r w:rsidR="009542A0" w:rsidRPr="00A06932">
        <w:rPr>
          <w:rFonts w:ascii="Times New Roman" w:eastAsia="Times New Roman" w:hAnsi="Times New Roman" w:cs="Times New Roman"/>
          <w:color w:val="auto"/>
        </w:rPr>
        <w:t xml:space="preserve">или ее </w:t>
      </w:r>
      <w:r w:rsidRPr="00A06932">
        <w:rPr>
          <w:rFonts w:ascii="Times New Roman" w:eastAsia="Times New Roman" w:hAnsi="Times New Roman" w:cs="Times New Roman"/>
          <w:color w:val="auto"/>
        </w:rPr>
        <w:t>участок</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 xml:space="preserve">которые </w:t>
      </w:r>
      <w:r w:rsidR="009542A0" w:rsidRPr="00A06932">
        <w:rPr>
          <w:rFonts w:ascii="Times New Roman" w:eastAsia="Times New Roman" w:hAnsi="Times New Roman" w:cs="Times New Roman"/>
          <w:color w:val="auto"/>
        </w:rPr>
        <w:t xml:space="preserve">полностью или частично </w:t>
      </w:r>
      <w:r w:rsidR="00604AA1" w:rsidRPr="00A06932">
        <w:rPr>
          <w:rFonts w:ascii="Times New Roman" w:eastAsia="Times New Roman" w:hAnsi="Times New Roman" w:cs="Times New Roman"/>
          <w:color w:val="auto"/>
        </w:rPr>
        <w:t>находятся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9542A0" w:rsidRPr="00A06932">
        <w:rPr>
          <w:rFonts w:ascii="Times New Roman" w:eastAsia="Times New Roman" w:hAnsi="Times New Roman" w:cs="Times New Roman"/>
          <w:color w:val="auto"/>
        </w:rPr>
        <w:t>, или на которые в любой моме</w:t>
      </w:r>
      <w:r w:rsidRPr="00A06932">
        <w:rPr>
          <w:rFonts w:ascii="Times New Roman" w:eastAsia="Times New Roman" w:hAnsi="Times New Roman" w:cs="Times New Roman"/>
          <w:color w:val="auto"/>
        </w:rPr>
        <w:t>н</w:t>
      </w:r>
      <w:r w:rsidR="009542A0" w:rsidRPr="00A06932">
        <w:rPr>
          <w:rFonts w:ascii="Times New Roman" w:eastAsia="Times New Roman" w:hAnsi="Times New Roman" w:cs="Times New Roman"/>
          <w:color w:val="auto"/>
        </w:rPr>
        <w:t>т может быть подано напря</w:t>
      </w:r>
      <w:r w:rsidRPr="00A06932">
        <w:rPr>
          <w:rFonts w:ascii="Times New Roman" w:eastAsia="Times New Roman" w:hAnsi="Times New Roman" w:cs="Times New Roman"/>
          <w:color w:val="auto"/>
        </w:rPr>
        <w:t>ж</w:t>
      </w:r>
      <w:r w:rsidR="009542A0" w:rsidRPr="00A06932">
        <w:rPr>
          <w:rFonts w:ascii="Times New Roman" w:eastAsia="Times New Roman" w:hAnsi="Times New Roman" w:cs="Times New Roman"/>
          <w:color w:val="auto"/>
        </w:rPr>
        <w:t>ение путем переключ</w:t>
      </w:r>
      <w:r w:rsidRPr="00A06932">
        <w:rPr>
          <w:rFonts w:ascii="Times New Roman" w:eastAsia="Times New Roman" w:hAnsi="Times New Roman" w:cs="Times New Roman"/>
          <w:color w:val="auto"/>
        </w:rPr>
        <w:t>ений</w:t>
      </w:r>
      <w:r w:rsidR="009542A0" w:rsidRPr="00A06932">
        <w:rPr>
          <w:rFonts w:ascii="Times New Roman" w:eastAsia="Times New Roman" w:hAnsi="Times New Roman" w:cs="Times New Roman"/>
          <w:color w:val="auto"/>
        </w:rPr>
        <w:t xml:space="preserve"> или </w:t>
      </w:r>
      <w:r w:rsidRPr="00A06932">
        <w:rPr>
          <w:rFonts w:ascii="Times New Roman" w:eastAsia="Times New Roman" w:hAnsi="Times New Roman" w:cs="Times New Roman"/>
          <w:color w:val="auto"/>
        </w:rPr>
        <w:t xml:space="preserve">за счет </w:t>
      </w:r>
      <w:r w:rsidR="009542A0" w:rsidRPr="00A06932">
        <w:rPr>
          <w:rFonts w:ascii="Times New Roman" w:eastAsia="Times New Roman" w:hAnsi="Times New Roman" w:cs="Times New Roman"/>
          <w:color w:val="auto"/>
        </w:rPr>
        <w:t>явления электромагнитной индукции</w:t>
      </w:r>
      <w:r w:rsidR="00CD79EC" w:rsidRPr="00A06932">
        <w:rPr>
          <w:rFonts w:ascii="Times New Roman" w:eastAsia="Times New Roman" w:hAnsi="Times New Roman" w:cs="Times New Roman"/>
          <w:color w:val="auto"/>
        </w:rPr>
        <w:t>;</w:t>
      </w:r>
      <w:proofErr w:type="gramEnd"/>
    </w:p>
    <w:p w:rsidR="00CD79EC" w:rsidRPr="00A06932" w:rsidRDefault="00363582" w:rsidP="00CD79EC">
      <w:pPr>
        <w:spacing w:after="0" w:line="240" w:lineRule="auto"/>
        <w:ind w:left="426" w:hanging="426"/>
        <w:jc w:val="both"/>
        <w:rPr>
          <w:rFonts w:ascii="Times New Roman" w:hAnsi="Times New Roman" w:cs="Times New Roman"/>
          <w:color w:val="auto"/>
        </w:rPr>
      </w:pPr>
      <w:r>
        <w:rPr>
          <w:rFonts w:ascii="Times New Roman" w:hAnsi="Times New Roman" w:cs="Times New Roman"/>
          <w:b/>
          <w:color w:val="auto"/>
        </w:rPr>
        <w:t>периодическое обучение</w:t>
      </w:r>
      <w:r w:rsidR="00CD79EC" w:rsidRPr="00A06932">
        <w:rPr>
          <w:rFonts w:ascii="Times New Roman" w:hAnsi="Times New Roman" w:cs="Times New Roman"/>
          <w:b/>
          <w:color w:val="auto"/>
        </w:rPr>
        <w:t xml:space="preserve"> – </w:t>
      </w:r>
      <w:r w:rsidR="00FE636D" w:rsidRPr="00A06932">
        <w:rPr>
          <w:rFonts w:ascii="Times New Roman" w:hAnsi="Times New Roman" w:cs="Times New Roman"/>
          <w:color w:val="auto"/>
        </w:rPr>
        <w:t>обучение</w:t>
      </w:r>
      <w:r w:rsidR="009542A0" w:rsidRPr="00A06932">
        <w:rPr>
          <w:rFonts w:ascii="Times New Roman" w:hAnsi="Times New Roman" w:cs="Times New Roman"/>
          <w:b/>
          <w:color w:val="auto"/>
        </w:rPr>
        <w:t xml:space="preserve"> </w:t>
      </w:r>
      <w:r w:rsidR="009542A0" w:rsidRPr="00A06932">
        <w:rPr>
          <w:rFonts w:ascii="Times New Roman" w:hAnsi="Times New Roman" w:cs="Times New Roman"/>
          <w:color w:val="auto"/>
        </w:rPr>
        <w:t>безопасно</w:t>
      </w:r>
      <w:r w:rsidR="00FE636D" w:rsidRPr="00A06932">
        <w:rPr>
          <w:rFonts w:ascii="Times New Roman" w:hAnsi="Times New Roman" w:cs="Times New Roman"/>
          <w:color w:val="auto"/>
        </w:rPr>
        <w:t>му</w:t>
      </w:r>
      <w:r w:rsidR="009542A0" w:rsidRPr="00A06932">
        <w:rPr>
          <w:rFonts w:ascii="Times New Roman" w:hAnsi="Times New Roman" w:cs="Times New Roman"/>
          <w:color w:val="auto"/>
        </w:rPr>
        <w:t xml:space="preserve"> </w:t>
      </w:r>
      <w:r w:rsidR="00604AA1" w:rsidRPr="00A06932">
        <w:rPr>
          <w:rFonts w:ascii="Times New Roman" w:hAnsi="Times New Roman" w:cs="Times New Roman"/>
          <w:color w:val="auto"/>
        </w:rPr>
        <w:t>выполнени</w:t>
      </w:r>
      <w:r w:rsidR="00FE636D" w:rsidRPr="00A06932">
        <w:rPr>
          <w:rFonts w:ascii="Times New Roman" w:hAnsi="Times New Roman" w:cs="Times New Roman"/>
          <w:color w:val="auto"/>
        </w:rPr>
        <w:t>ю</w:t>
      </w:r>
      <w:r w:rsidR="009542A0" w:rsidRPr="00A06932">
        <w:rPr>
          <w:rFonts w:ascii="Times New Roman" w:hAnsi="Times New Roman" w:cs="Times New Roman"/>
          <w:color w:val="auto"/>
        </w:rPr>
        <w:t xml:space="preserve"> конкретных работ </w:t>
      </w:r>
      <w:r w:rsidR="004E6136" w:rsidRPr="00A06932">
        <w:rPr>
          <w:rFonts w:ascii="Times New Roman" w:hAnsi="Times New Roman" w:cs="Times New Roman"/>
          <w:color w:val="auto"/>
        </w:rPr>
        <w:t>в</w:t>
      </w:r>
      <w:r w:rsidR="00965F4A" w:rsidRPr="00A06932">
        <w:rPr>
          <w:rFonts w:ascii="Times New Roman" w:hAnsi="Times New Roman" w:cs="Times New Roman"/>
          <w:color w:val="auto"/>
        </w:rPr>
        <w:t xml:space="preserve"> </w:t>
      </w:r>
      <w:r w:rsidR="00F13C01" w:rsidRPr="00A06932">
        <w:rPr>
          <w:rFonts w:ascii="Times New Roman" w:hAnsi="Times New Roman" w:cs="Times New Roman"/>
          <w:color w:val="auto"/>
        </w:rPr>
        <w:t>электро</w:t>
      </w:r>
      <w:r w:rsidR="00965F4A" w:rsidRPr="00A06932">
        <w:rPr>
          <w:rFonts w:ascii="Times New Roman" w:hAnsi="Times New Roman" w:cs="Times New Roman"/>
          <w:color w:val="auto"/>
        </w:rPr>
        <w:t>установке</w:t>
      </w:r>
      <w:r w:rsidR="009542A0" w:rsidRPr="00A06932">
        <w:rPr>
          <w:rFonts w:ascii="Times New Roman" w:hAnsi="Times New Roman" w:cs="Times New Roman"/>
          <w:color w:val="auto"/>
        </w:rPr>
        <w:t>, охватывающ</w:t>
      </w:r>
      <w:r w:rsidR="00CD6725" w:rsidRPr="00A06932">
        <w:rPr>
          <w:rFonts w:ascii="Times New Roman" w:hAnsi="Times New Roman" w:cs="Times New Roman"/>
          <w:color w:val="auto"/>
        </w:rPr>
        <w:t>ее</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персонал</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бригад</w:t>
      </w:r>
      <w:r w:rsidR="009542A0" w:rsidRPr="00A06932">
        <w:rPr>
          <w:rFonts w:ascii="Times New Roman" w:hAnsi="Times New Roman" w:cs="Times New Roman"/>
          <w:color w:val="auto"/>
        </w:rPr>
        <w:t xml:space="preserve">, </w:t>
      </w:r>
      <w:r w:rsidR="00FE636D" w:rsidRPr="00A06932">
        <w:rPr>
          <w:rFonts w:ascii="Times New Roman" w:hAnsi="Times New Roman" w:cs="Times New Roman"/>
          <w:color w:val="auto"/>
        </w:rPr>
        <w:t>определенный наряд</w:t>
      </w:r>
      <w:r w:rsidR="00CD6725" w:rsidRPr="00A06932">
        <w:rPr>
          <w:rFonts w:ascii="Times New Roman" w:hAnsi="Times New Roman" w:cs="Times New Roman"/>
          <w:color w:val="auto"/>
        </w:rPr>
        <w:t>а</w:t>
      </w:r>
      <w:r w:rsidR="00FE636D" w:rsidRPr="00A06932">
        <w:rPr>
          <w:rFonts w:ascii="Times New Roman" w:hAnsi="Times New Roman" w:cs="Times New Roman"/>
          <w:color w:val="auto"/>
        </w:rPr>
        <w:t>м</w:t>
      </w:r>
      <w:r w:rsidR="00CD6725" w:rsidRPr="00A06932">
        <w:rPr>
          <w:rFonts w:ascii="Times New Roman" w:hAnsi="Times New Roman" w:cs="Times New Roman"/>
          <w:color w:val="auto"/>
        </w:rPr>
        <w:t>и</w:t>
      </w:r>
      <w:r w:rsidR="00FE636D" w:rsidRPr="00A06932">
        <w:rPr>
          <w:rFonts w:ascii="Times New Roman" w:hAnsi="Times New Roman" w:cs="Times New Roman"/>
          <w:color w:val="auto"/>
        </w:rPr>
        <w:t>,</w:t>
      </w:r>
      <w:r w:rsidR="009542A0" w:rsidRPr="00A06932">
        <w:rPr>
          <w:rFonts w:ascii="Times New Roman" w:hAnsi="Times New Roman" w:cs="Times New Roman"/>
          <w:color w:val="auto"/>
        </w:rPr>
        <w:t xml:space="preserve"> ра</w:t>
      </w:r>
      <w:r w:rsidR="004E6136" w:rsidRPr="00A06932">
        <w:rPr>
          <w:rFonts w:ascii="Times New Roman" w:hAnsi="Times New Roman" w:cs="Times New Roman"/>
          <w:color w:val="auto"/>
        </w:rPr>
        <w:t>споряжени</w:t>
      </w:r>
      <w:r w:rsidR="00CD6725" w:rsidRPr="00A06932">
        <w:rPr>
          <w:rFonts w:ascii="Times New Roman" w:hAnsi="Times New Roman" w:cs="Times New Roman"/>
          <w:color w:val="auto"/>
        </w:rPr>
        <w:t>ями</w:t>
      </w:r>
      <w:r w:rsidR="009542A0" w:rsidRPr="00A06932">
        <w:rPr>
          <w:rFonts w:ascii="Times New Roman" w:hAnsi="Times New Roman" w:cs="Times New Roman"/>
          <w:color w:val="auto"/>
        </w:rPr>
        <w:t xml:space="preserve">, </w:t>
      </w:r>
      <w:r w:rsidR="00CD6725" w:rsidRPr="00A06932">
        <w:rPr>
          <w:rFonts w:ascii="Times New Roman" w:hAnsi="Times New Roman" w:cs="Times New Roman"/>
          <w:color w:val="auto"/>
        </w:rPr>
        <w:t xml:space="preserve">включая </w:t>
      </w:r>
      <w:r w:rsidR="00FE636D" w:rsidRPr="00A06932">
        <w:rPr>
          <w:rFonts w:ascii="Times New Roman" w:hAnsi="Times New Roman" w:cs="Times New Roman"/>
          <w:color w:val="auto"/>
        </w:rPr>
        <w:t>работник</w:t>
      </w:r>
      <w:r w:rsidR="00CD6725" w:rsidRPr="00A06932">
        <w:rPr>
          <w:rFonts w:ascii="Times New Roman" w:hAnsi="Times New Roman" w:cs="Times New Roman"/>
          <w:color w:val="auto"/>
        </w:rPr>
        <w:t>ов</w:t>
      </w:r>
      <w:r w:rsidR="009542A0" w:rsidRPr="00A06932">
        <w:rPr>
          <w:rFonts w:ascii="Times New Roman" w:hAnsi="Times New Roman" w:cs="Times New Roman"/>
          <w:color w:val="auto"/>
        </w:rPr>
        <w:t>, выда</w:t>
      </w:r>
      <w:r w:rsidR="00CD6725" w:rsidRPr="00A06932">
        <w:rPr>
          <w:rFonts w:ascii="Times New Roman" w:hAnsi="Times New Roman" w:cs="Times New Roman"/>
          <w:color w:val="auto"/>
        </w:rPr>
        <w:t>ющих</w:t>
      </w:r>
      <w:r w:rsidR="009542A0" w:rsidRPr="00A06932">
        <w:rPr>
          <w:rFonts w:ascii="Times New Roman" w:hAnsi="Times New Roman" w:cs="Times New Roman"/>
          <w:color w:val="auto"/>
        </w:rPr>
        <w:t xml:space="preserve"> </w:t>
      </w:r>
      <w:r w:rsidR="007823FE" w:rsidRPr="00A06932">
        <w:rPr>
          <w:rFonts w:ascii="Times New Roman" w:hAnsi="Times New Roman" w:cs="Times New Roman"/>
          <w:color w:val="auto"/>
        </w:rPr>
        <w:t>наряд</w:t>
      </w:r>
      <w:r w:rsidR="009542A0" w:rsidRPr="00A06932">
        <w:rPr>
          <w:rFonts w:ascii="Times New Roman" w:hAnsi="Times New Roman" w:cs="Times New Roman"/>
          <w:color w:val="auto"/>
        </w:rPr>
        <w:t>ы</w:t>
      </w:r>
      <w:r w:rsidR="00CD79EC" w:rsidRPr="00A06932">
        <w:rPr>
          <w:rFonts w:ascii="Times New Roman" w:hAnsi="Times New Roman" w:cs="Times New Roman"/>
          <w:color w:val="auto"/>
        </w:rPr>
        <w:t xml:space="preserve">, </w:t>
      </w:r>
      <w:r w:rsidR="004E6136" w:rsidRPr="00A06932">
        <w:rPr>
          <w:rFonts w:ascii="Times New Roman" w:hAnsi="Times New Roman" w:cs="Times New Roman"/>
          <w:color w:val="auto"/>
        </w:rPr>
        <w:t xml:space="preserve">распоряжения, </w:t>
      </w:r>
      <w:r w:rsidR="00CD6725" w:rsidRPr="00A06932">
        <w:rPr>
          <w:rFonts w:ascii="Times New Roman" w:hAnsi="Times New Roman" w:cs="Times New Roman"/>
          <w:color w:val="auto"/>
        </w:rPr>
        <w:t xml:space="preserve">а </w:t>
      </w:r>
      <w:r w:rsidR="007D13F6" w:rsidRPr="00A06932">
        <w:rPr>
          <w:rFonts w:ascii="Times New Roman" w:hAnsi="Times New Roman" w:cs="Times New Roman"/>
          <w:color w:val="auto"/>
        </w:rPr>
        <w:t>также исполнителей</w:t>
      </w:r>
      <w:r w:rsidR="009542A0"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w:t>
      </w:r>
    </w:p>
    <w:p w:rsidR="00CD79EC" w:rsidRPr="00A06932" w:rsidRDefault="009542A0" w:rsidP="00CD79EC">
      <w:pPr>
        <w:tabs>
          <w:tab w:val="left" w:pos="142"/>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напряженность</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 xml:space="preserve">неискаженного </w:t>
      </w:r>
      <w:r w:rsidR="00366FC9" w:rsidRPr="00A06932">
        <w:rPr>
          <w:rFonts w:ascii="Times New Roman" w:eastAsia="Times New Roman" w:hAnsi="Times New Roman" w:cs="Times New Roman"/>
          <w:b/>
          <w:color w:val="auto"/>
        </w:rPr>
        <w:t>электрического поля</w:t>
      </w:r>
      <w:r w:rsidR="00CD79EC" w:rsidRPr="00A06932">
        <w:rPr>
          <w:rFonts w:ascii="Times New Roman" w:eastAsia="Times New Roman" w:hAnsi="Times New Roman" w:cs="Times New Roman"/>
          <w:b/>
          <w:color w:val="auto"/>
        </w:rPr>
        <w:t xml:space="preserve"> </w:t>
      </w:r>
      <w:r w:rsidR="00CD79EC" w:rsidRPr="00A06932">
        <w:rPr>
          <w:rFonts w:ascii="Times New Roman" w:hAnsi="Times New Roman" w:cs="Times New Roman"/>
          <w:b/>
          <w:color w:val="auto"/>
        </w:rPr>
        <w:t xml:space="preserve">– </w:t>
      </w:r>
      <w:r w:rsidRPr="00A06932">
        <w:rPr>
          <w:rFonts w:ascii="Times New Roman" w:eastAsia="Times New Roman" w:hAnsi="Times New Roman" w:cs="Times New Roman"/>
          <w:color w:val="auto"/>
        </w:rPr>
        <w:t>напряженность</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электрического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не искаженного присутствием</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Pr="00A06932">
        <w:rPr>
          <w:rFonts w:ascii="Times New Roman" w:eastAsia="Times New Roman" w:hAnsi="Times New Roman" w:cs="Times New Roman"/>
          <w:color w:val="auto"/>
        </w:rPr>
        <w:t xml:space="preserve">а и </w:t>
      </w:r>
      <w:r w:rsidR="00A06932" w:rsidRPr="00A06932">
        <w:rPr>
          <w:rFonts w:ascii="Times New Roman" w:eastAsia="Times New Roman" w:hAnsi="Times New Roman" w:cs="Times New Roman"/>
          <w:color w:val="auto"/>
        </w:rPr>
        <w:t>измерительного</w:t>
      </w:r>
      <w:r w:rsidRPr="00A06932">
        <w:rPr>
          <w:rFonts w:ascii="Times New Roman" w:eastAsia="Times New Roman" w:hAnsi="Times New Roman" w:cs="Times New Roman"/>
          <w:color w:val="auto"/>
        </w:rPr>
        <w:t xml:space="preserve"> прибора, определ</w:t>
      </w:r>
      <w:r w:rsidR="001E3CE6" w:rsidRPr="00A06932">
        <w:rPr>
          <w:rFonts w:ascii="Times New Roman" w:eastAsia="Times New Roman" w:hAnsi="Times New Roman" w:cs="Times New Roman"/>
          <w:color w:val="auto"/>
        </w:rPr>
        <w:t>яемая</w:t>
      </w:r>
      <w:r w:rsidRPr="00A06932">
        <w:rPr>
          <w:rFonts w:ascii="Times New Roman" w:eastAsia="Times New Roman" w:hAnsi="Times New Roman" w:cs="Times New Roman"/>
          <w:color w:val="auto"/>
        </w:rPr>
        <w:t xml:space="preserve"> в зоне, где </w:t>
      </w:r>
      <w:r w:rsidR="001E3CE6" w:rsidRPr="00A06932">
        <w:rPr>
          <w:rFonts w:ascii="Times New Roman" w:eastAsia="Times New Roman" w:hAnsi="Times New Roman" w:cs="Times New Roman"/>
          <w:color w:val="auto"/>
        </w:rPr>
        <w:t xml:space="preserve">предстоит </w:t>
      </w:r>
      <w:r w:rsidRPr="00A06932">
        <w:rPr>
          <w:rFonts w:ascii="Times New Roman" w:eastAsia="Times New Roman" w:hAnsi="Times New Roman" w:cs="Times New Roman"/>
          <w:color w:val="auto"/>
        </w:rPr>
        <w:t xml:space="preserve">находиться </w:t>
      </w:r>
      <w:r w:rsidR="001E3CE6" w:rsidRPr="00A06932">
        <w:rPr>
          <w:rFonts w:ascii="Times New Roman" w:eastAsia="Times New Roman" w:hAnsi="Times New Roman" w:cs="Times New Roman"/>
          <w:color w:val="auto"/>
        </w:rPr>
        <w:t xml:space="preserve">работнику </w:t>
      </w:r>
      <w:r w:rsidR="006343F5"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w:t>
      </w:r>
    </w:p>
    <w:p w:rsidR="00CD79EC" w:rsidRPr="00A06932" w:rsidRDefault="009542A0" w:rsidP="00CD79EC">
      <w:pPr>
        <w:spacing w:after="0" w:line="240" w:lineRule="auto"/>
        <w:ind w:left="426" w:hanging="426"/>
        <w:jc w:val="both"/>
        <w:rPr>
          <w:rFonts w:ascii="Times New Roman" w:eastAsia="Times New Roman" w:hAnsi="Times New Roman" w:cs="Times New Roman"/>
          <w:color w:val="auto"/>
        </w:rPr>
      </w:pPr>
      <w:proofErr w:type="spellStart"/>
      <w:r w:rsidRPr="00A06932">
        <w:rPr>
          <w:rFonts w:ascii="Times New Roman" w:eastAsia="Times New Roman" w:hAnsi="Times New Roman" w:cs="Times New Roman"/>
          <w:b/>
          <w:color w:val="auto"/>
        </w:rPr>
        <w:t>электропомещение</w:t>
      </w:r>
      <w:proofErr w:type="spellEnd"/>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 xml:space="preserve">помещение или части помещения, </w:t>
      </w:r>
      <w:r w:rsidR="004E7D26" w:rsidRPr="00A06932">
        <w:rPr>
          <w:rFonts w:ascii="Times New Roman" w:eastAsia="Times New Roman" w:hAnsi="Times New Roman" w:cs="Times New Roman"/>
          <w:color w:val="auto"/>
        </w:rPr>
        <w:t>отгороженные</w:t>
      </w:r>
      <w:r w:rsidRPr="00A06932">
        <w:rPr>
          <w:rFonts w:ascii="Times New Roman" w:eastAsia="Times New Roman" w:hAnsi="Times New Roman" w:cs="Times New Roman"/>
          <w:color w:val="auto"/>
        </w:rPr>
        <w:t xml:space="preserve"> с помощью сетчатых щитов, в которых размещены </w:t>
      </w:r>
      <w:r w:rsidR="006343F5" w:rsidRPr="00A06932">
        <w:rPr>
          <w:rFonts w:ascii="Times New Roman" w:eastAsia="Times New Roman" w:hAnsi="Times New Roman" w:cs="Times New Roman"/>
          <w:color w:val="auto"/>
        </w:rPr>
        <w:t>электроустановки</w:t>
      </w:r>
      <w:r w:rsidRPr="00A06932">
        <w:rPr>
          <w:rFonts w:ascii="Times New Roman" w:eastAsia="Times New Roman" w:hAnsi="Times New Roman" w:cs="Times New Roman"/>
          <w:color w:val="auto"/>
        </w:rPr>
        <w:t xml:space="preserve"> и которые доступны только для квалифицированного обслуживающего персонала</w:t>
      </w:r>
      <w:r w:rsidR="00CD79EC" w:rsidRPr="00A06932">
        <w:rPr>
          <w:rFonts w:ascii="Times New Roman" w:eastAsia="Times New Roman" w:hAnsi="Times New Roman" w:cs="Times New Roman"/>
          <w:color w:val="auto"/>
        </w:rPr>
        <w:t>;</w:t>
      </w:r>
    </w:p>
    <w:p w:rsidR="00CD79EC" w:rsidRPr="00A06932" w:rsidRDefault="008D4589"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механический замок</w:t>
      </w:r>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замок, запира</w:t>
      </w:r>
      <w:r w:rsidR="004E7D26" w:rsidRPr="00A06932">
        <w:rPr>
          <w:rFonts w:ascii="Times New Roman" w:eastAsia="Times New Roman" w:hAnsi="Times New Roman" w:cs="Times New Roman"/>
          <w:color w:val="auto"/>
        </w:rPr>
        <w:t>ющийся ключом</w:t>
      </w:r>
      <w:r w:rsidRPr="00A06932">
        <w:rPr>
          <w:rFonts w:ascii="Times New Roman" w:eastAsia="Times New Roman" w:hAnsi="Times New Roman" w:cs="Times New Roman"/>
          <w:color w:val="auto"/>
        </w:rPr>
        <w:t xml:space="preserve"> или съемной ручк</w:t>
      </w:r>
      <w:r w:rsidR="004E7D26" w:rsidRPr="00A06932">
        <w:rPr>
          <w:rFonts w:ascii="Times New Roman" w:eastAsia="Times New Roman" w:hAnsi="Times New Roman" w:cs="Times New Roman"/>
          <w:color w:val="auto"/>
        </w:rPr>
        <w:t>ой</w:t>
      </w:r>
      <w:r w:rsidR="00CD79EC" w:rsidRPr="00A06932">
        <w:rPr>
          <w:rFonts w:ascii="Times New Roman" w:eastAsia="Times New Roman" w:hAnsi="Times New Roman" w:cs="Times New Roman"/>
          <w:color w:val="auto"/>
        </w:rPr>
        <w:t>;</w:t>
      </w:r>
    </w:p>
    <w:p w:rsidR="00CD79EC" w:rsidRPr="00A06932" w:rsidRDefault="00F8302A" w:rsidP="00CD79EC">
      <w:pPr>
        <w:spacing w:after="0" w:line="240" w:lineRule="auto"/>
        <w:ind w:left="426" w:hanging="426"/>
        <w:jc w:val="both"/>
        <w:rPr>
          <w:rFonts w:ascii="Times New Roman" w:eastAsia="Times New Roman" w:hAnsi="Times New Roman" w:cs="Times New Roman"/>
          <w:color w:val="auto"/>
        </w:rPr>
      </w:pPr>
      <w:proofErr w:type="gramStart"/>
      <w:r>
        <w:rPr>
          <w:rFonts w:ascii="Times New Roman" w:eastAsia="Times New Roman" w:hAnsi="Times New Roman" w:cs="Times New Roman"/>
          <w:b/>
          <w:color w:val="auto"/>
        </w:rPr>
        <w:t>ВЛ</w:t>
      </w:r>
      <w:proofErr w:type="gramEnd"/>
      <w:r w:rsidR="008D4589"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008D4589" w:rsidRPr="00A06932">
        <w:rPr>
          <w:rFonts w:ascii="Times New Roman" w:eastAsia="Times New Roman" w:hAnsi="Times New Roman" w:cs="Times New Roman"/>
          <w:color w:val="auto"/>
        </w:rPr>
        <w:t>уст</w:t>
      </w:r>
      <w:r w:rsidR="00B80BF1" w:rsidRPr="00A06932">
        <w:rPr>
          <w:rFonts w:ascii="Times New Roman" w:eastAsia="Times New Roman" w:hAnsi="Times New Roman" w:cs="Times New Roman"/>
          <w:color w:val="auto"/>
        </w:rPr>
        <w:t>ройство</w:t>
      </w:r>
      <w:r w:rsidR="008D4589" w:rsidRPr="00A06932">
        <w:rPr>
          <w:rFonts w:ascii="Times New Roman" w:eastAsia="Times New Roman" w:hAnsi="Times New Roman" w:cs="Times New Roman"/>
          <w:color w:val="auto"/>
        </w:rPr>
        <w:t xml:space="preserve"> для передачи электроэнергии по </w:t>
      </w:r>
      <w:r w:rsidR="00E77BF4" w:rsidRPr="00A06932">
        <w:rPr>
          <w:rFonts w:ascii="Times New Roman" w:eastAsia="Times New Roman" w:hAnsi="Times New Roman" w:cs="Times New Roman"/>
          <w:color w:val="auto"/>
        </w:rPr>
        <w:t>провода</w:t>
      </w:r>
      <w:r w:rsidR="008D4589"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8D4589" w:rsidRPr="00A06932">
        <w:rPr>
          <w:rFonts w:ascii="Times New Roman" w:eastAsia="Times New Roman" w:hAnsi="Times New Roman" w:cs="Times New Roman"/>
          <w:color w:val="auto"/>
        </w:rPr>
        <w:t xml:space="preserve">расположенная </w:t>
      </w:r>
      <w:r w:rsidR="00B80BF1" w:rsidRPr="00A06932">
        <w:rPr>
          <w:rFonts w:ascii="Times New Roman" w:eastAsia="Times New Roman" w:hAnsi="Times New Roman" w:cs="Times New Roman"/>
          <w:color w:val="auto"/>
        </w:rPr>
        <w:t>на</w:t>
      </w:r>
      <w:r w:rsidR="008D4589" w:rsidRPr="00A06932">
        <w:rPr>
          <w:rFonts w:ascii="Times New Roman" w:eastAsia="Times New Roman" w:hAnsi="Times New Roman" w:cs="Times New Roman"/>
          <w:color w:val="auto"/>
        </w:rPr>
        <w:t xml:space="preserve"> открыт</w:t>
      </w:r>
      <w:r w:rsidR="00B80BF1" w:rsidRPr="00A06932">
        <w:rPr>
          <w:rFonts w:ascii="Times New Roman" w:eastAsia="Times New Roman" w:hAnsi="Times New Roman" w:cs="Times New Roman"/>
          <w:color w:val="auto"/>
        </w:rPr>
        <w:t>о</w:t>
      </w:r>
      <w:r w:rsidR="008D4589" w:rsidRPr="00A06932">
        <w:rPr>
          <w:rFonts w:ascii="Times New Roman" w:eastAsia="Times New Roman" w:hAnsi="Times New Roman" w:cs="Times New Roman"/>
          <w:color w:val="auto"/>
        </w:rPr>
        <w:t xml:space="preserve">м </w:t>
      </w:r>
      <w:r w:rsidR="00B80BF1" w:rsidRPr="00A06932">
        <w:rPr>
          <w:rFonts w:ascii="Times New Roman" w:eastAsia="Times New Roman" w:hAnsi="Times New Roman" w:cs="Times New Roman"/>
          <w:color w:val="auto"/>
        </w:rPr>
        <w:t>воздухе</w:t>
      </w:r>
      <w:r w:rsidR="008D4589" w:rsidRPr="00A06932">
        <w:rPr>
          <w:rFonts w:ascii="Times New Roman" w:eastAsia="Times New Roman" w:hAnsi="Times New Roman" w:cs="Times New Roman"/>
          <w:color w:val="auto"/>
        </w:rPr>
        <w:t xml:space="preserve"> и прикрепленная с помощью </w:t>
      </w:r>
      <w:r w:rsidR="00EB1AF9" w:rsidRPr="00A06932">
        <w:rPr>
          <w:rFonts w:ascii="Times New Roman" w:eastAsia="Times New Roman" w:hAnsi="Times New Roman" w:cs="Times New Roman"/>
          <w:color w:val="auto"/>
        </w:rPr>
        <w:t>изоляторов</w:t>
      </w:r>
      <w:r w:rsidR="00CD79EC" w:rsidRPr="00A06932">
        <w:rPr>
          <w:rFonts w:ascii="Times New Roman" w:eastAsia="Times New Roman" w:hAnsi="Times New Roman" w:cs="Times New Roman"/>
          <w:color w:val="auto"/>
        </w:rPr>
        <w:t xml:space="preserve"> </w:t>
      </w:r>
      <w:r w:rsidR="008D4589" w:rsidRPr="00A06932">
        <w:rPr>
          <w:rFonts w:ascii="Times New Roman" w:eastAsia="Times New Roman" w:hAnsi="Times New Roman" w:cs="Times New Roman"/>
          <w:color w:val="auto"/>
        </w:rPr>
        <w:t xml:space="preserve">и арматуры к </w:t>
      </w:r>
      <w:r w:rsidR="00B23F46" w:rsidRPr="00A06932">
        <w:rPr>
          <w:rFonts w:ascii="Times New Roman" w:eastAsia="Times New Roman" w:hAnsi="Times New Roman" w:cs="Times New Roman"/>
          <w:color w:val="auto"/>
        </w:rPr>
        <w:t>опорам</w:t>
      </w:r>
      <w:r w:rsidR="008D4589" w:rsidRPr="00A06932">
        <w:rPr>
          <w:rFonts w:ascii="Times New Roman" w:eastAsia="Times New Roman" w:hAnsi="Times New Roman" w:cs="Times New Roman"/>
          <w:color w:val="auto"/>
        </w:rPr>
        <w:t xml:space="preserve"> или </w:t>
      </w:r>
      <w:r w:rsidR="00B80BF1" w:rsidRPr="00A06932">
        <w:rPr>
          <w:rFonts w:ascii="Times New Roman" w:eastAsia="Times New Roman" w:hAnsi="Times New Roman" w:cs="Times New Roman"/>
          <w:color w:val="auto"/>
        </w:rPr>
        <w:t xml:space="preserve">кронштейнам и стойкам </w:t>
      </w:r>
      <w:r w:rsidR="008D4589" w:rsidRPr="00A06932">
        <w:rPr>
          <w:rFonts w:ascii="Times New Roman" w:eastAsia="Times New Roman" w:hAnsi="Times New Roman" w:cs="Times New Roman"/>
          <w:color w:val="auto"/>
        </w:rPr>
        <w:t>на инженерных сооружениях</w:t>
      </w:r>
      <w:r w:rsidR="00CD79EC" w:rsidRPr="00A06932">
        <w:rPr>
          <w:rFonts w:ascii="Times New Roman" w:eastAsia="Times New Roman" w:hAnsi="Times New Roman" w:cs="Times New Roman"/>
          <w:color w:val="auto"/>
        </w:rPr>
        <w:t xml:space="preserve">. </w:t>
      </w:r>
      <w:r w:rsidR="008D4589" w:rsidRPr="00A06932">
        <w:rPr>
          <w:rFonts w:ascii="Times New Roman" w:eastAsia="Times New Roman" w:hAnsi="Times New Roman" w:cs="Times New Roman"/>
          <w:color w:val="auto"/>
        </w:rPr>
        <w:t xml:space="preserve">За </w:t>
      </w:r>
      <w:proofErr w:type="gramStart"/>
      <w:r w:rsidR="008D4589" w:rsidRPr="00A06932">
        <w:rPr>
          <w:rFonts w:ascii="Times New Roman" w:eastAsia="Times New Roman" w:hAnsi="Times New Roman" w:cs="Times New Roman"/>
          <w:color w:val="auto"/>
        </w:rPr>
        <w:t>начало</w:t>
      </w:r>
      <w:proofErr w:type="gramEnd"/>
      <w:r w:rsidR="008D4589" w:rsidRPr="00A06932">
        <w:rPr>
          <w:rFonts w:ascii="Times New Roman" w:eastAsia="Times New Roman" w:hAnsi="Times New Roman" w:cs="Times New Roman"/>
          <w:color w:val="auto"/>
        </w:rPr>
        <w:t xml:space="preserve"> </w:t>
      </w:r>
      <w:r w:rsidR="00707488" w:rsidRPr="00A06932">
        <w:rPr>
          <w:rFonts w:ascii="Times New Roman" w:eastAsia="Times New Roman" w:hAnsi="Times New Roman" w:cs="Times New Roman"/>
          <w:color w:val="auto"/>
        </w:rPr>
        <w:t>и</w:t>
      </w:r>
      <w:r w:rsidR="008D4589" w:rsidRPr="00A06932">
        <w:rPr>
          <w:rFonts w:ascii="Times New Roman" w:eastAsia="Times New Roman" w:hAnsi="Times New Roman" w:cs="Times New Roman"/>
          <w:color w:val="auto"/>
        </w:rPr>
        <w:t xml:space="preserve"> окончание </w:t>
      </w:r>
      <w:r w:rsidR="00271B3B" w:rsidRPr="00A06932">
        <w:rPr>
          <w:rFonts w:ascii="Times New Roman" w:eastAsia="Times New Roman" w:hAnsi="Times New Roman" w:cs="Times New Roman"/>
          <w:color w:val="auto"/>
        </w:rPr>
        <w:t xml:space="preserve">воздушной линии </w:t>
      </w:r>
      <w:r w:rsidR="00742CB2" w:rsidRPr="00A06932">
        <w:rPr>
          <w:rFonts w:ascii="Times New Roman" w:eastAsia="Times New Roman" w:hAnsi="Times New Roman" w:cs="Times New Roman"/>
          <w:color w:val="auto"/>
        </w:rPr>
        <w:t>электропередачи</w:t>
      </w:r>
      <w:r w:rsidR="00CD79EC" w:rsidRPr="00A06932">
        <w:rPr>
          <w:rFonts w:ascii="Times New Roman" w:eastAsia="Times New Roman" w:hAnsi="Times New Roman" w:cs="Times New Roman"/>
          <w:color w:val="auto"/>
        </w:rPr>
        <w:t xml:space="preserve"> </w:t>
      </w:r>
      <w:r w:rsidR="008D4589" w:rsidRPr="00A06932">
        <w:rPr>
          <w:rFonts w:ascii="Times New Roman" w:eastAsia="Times New Roman" w:hAnsi="Times New Roman" w:cs="Times New Roman"/>
          <w:color w:val="auto"/>
        </w:rPr>
        <w:t xml:space="preserve">принимаются линейные порталы или </w:t>
      </w:r>
      <w:r w:rsidR="00B80BF1" w:rsidRPr="00A06932">
        <w:rPr>
          <w:rFonts w:ascii="Times New Roman" w:eastAsia="Times New Roman" w:hAnsi="Times New Roman" w:cs="Times New Roman"/>
          <w:color w:val="auto"/>
        </w:rPr>
        <w:t>линейные вводы</w:t>
      </w:r>
      <w:r w:rsidR="008D4589" w:rsidRPr="00A06932">
        <w:rPr>
          <w:rFonts w:ascii="Times New Roman" w:eastAsia="Times New Roman" w:hAnsi="Times New Roman" w:cs="Times New Roman"/>
          <w:color w:val="auto"/>
        </w:rPr>
        <w:t xml:space="preserve"> РУ, а для </w:t>
      </w:r>
      <w:r w:rsidR="00B80BF1" w:rsidRPr="00A06932">
        <w:rPr>
          <w:rFonts w:ascii="Times New Roman" w:eastAsia="Times New Roman" w:hAnsi="Times New Roman" w:cs="Times New Roman"/>
          <w:color w:val="auto"/>
        </w:rPr>
        <w:t xml:space="preserve">ответвлений </w:t>
      </w:r>
      <w:r w:rsidR="00707488" w:rsidRPr="00A06932">
        <w:rPr>
          <w:rFonts w:ascii="Times New Roman" w:eastAsia="Times New Roman" w:hAnsi="Times New Roman" w:cs="Times New Roman"/>
          <w:color w:val="auto"/>
        </w:rPr>
        <w:t xml:space="preserve">линии </w:t>
      </w:r>
      <w:r w:rsidR="00B80BF1" w:rsidRPr="00A06932">
        <w:rPr>
          <w:rFonts w:ascii="Times New Roman" w:eastAsia="Times New Roman" w:hAnsi="Times New Roman" w:cs="Times New Roman"/>
          <w:color w:val="auto"/>
        </w:rPr>
        <w:t xml:space="preserve">– </w:t>
      </w:r>
      <w:proofErr w:type="spellStart"/>
      <w:r w:rsidR="00B80BF1" w:rsidRPr="00A06932">
        <w:rPr>
          <w:rFonts w:ascii="Times New Roman" w:eastAsia="Times New Roman" w:hAnsi="Times New Roman" w:cs="Times New Roman"/>
          <w:color w:val="auto"/>
        </w:rPr>
        <w:t>ответвительная</w:t>
      </w:r>
      <w:proofErr w:type="spellEnd"/>
      <w:r w:rsidR="00B80BF1" w:rsidRPr="00A06932">
        <w:rPr>
          <w:rFonts w:ascii="Times New Roman" w:eastAsia="Times New Roman" w:hAnsi="Times New Roman" w:cs="Times New Roman"/>
          <w:color w:val="auto"/>
        </w:rPr>
        <w:t xml:space="preserve"> опора</w:t>
      </w:r>
      <w:r w:rsidR="00707488" w:rsidRPr="00A06932">
        <w:rPr>
          <w:rFonts w:ascii="Times New Roman" w:eastAsia="Times New Roman" w:hAnsi="Times New Roman" w:cs="Times New Roman"/>
          <w:color w:val="auto"/>
        </w:rPr>
        <w:t>,</w:t>
      </w:r>
      <w:r w:rsidR="00B80BF1" w:rsidRPr="00A06932">
        <w:rPr>
          <w:rFonts w:ascii="Times New Roman" w:eastAsia="Times New Roman" w:hAnsi="Times New Roman" w:cs="Times New Roman"/>
          <w:color w:val="auto"/>
        </w:rPr>
        <w:t xml:space="preserve"> </w:t>
      </w:r>
      <w:r w:rsidR="008D4589" w:rsidRPr="00A06932">
        <w:rPr>
          <w:rFonts w:ascii="Times New Roman" w:eastAsia="Times New Roman" w:hAnsi="Times New Roman" w:cs="Times New Roman"/>
          <w:color w:val="auto"/>
        </w:rPr>
        <w:t>линейный портал или линейн</w:t>
      </w:r>
      <w:r w:rsidR="00B80BF1" w:rsidRPr="00A06932">
        <w:rPr>
          <w:rFonts w:ascii="Times New Roman" w:eastAsia="Times New Roman" w:hAnsi="Times New Roman" w:cs="Times New Roman"/>
          <w:color w:val="auto"/>
        </w:rPr>
        <w:t>ый ввод</w:t>
      </w:r>
      <w:r w:rsidR="008D4589"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w:t>
      </w:r>
    </w:p>
    <w:p w:rsidR="00CD79EC" w:rsidRPr="00A06932" w:rsidRDefault="00B80BF1"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кабельно-</w:t>
      </w:r>
      <w:r w:rsidR="008D4589" w:rsidRPr="00A06932">
        <w:rPr>
          <w:rFonts w:ascii="Times New Roman" w:eastAsia="Times New Roman" w:hAnsi="Times New Roman" w:cs="Times New Roman"/>
          <w:b/>
          <w:color w:val="auto"/>
        </w:rPr>
        <w:t xml:space="preserve">воздушная линия </w:t>
      </w:r>
      <w:r w:rsidR="00742CB2" w:rsidRPr="00A06932">
        <w:rPr>
          <w:rFonts w:ascii="Times New Roman" w:eastAsia="Times New Roman" w:hAnsi="Times New Roman" w:cs="Times New Roman"/>
          <w:b/>
          <w:color w:val="auto"/>
        </w:rPr>
        <w:t>электропередачи</w:t>
      </w:r>
      <w:r w:rsidR="008D4589"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b/>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К</w:t>
      </w:r>
      <w:r w:rsidRPr="00A06932">
        <w:rPr>
          <w:rFonts w:ascii="Times New Roman" w:eastAsia="Times New Roman" w:hAnsi="Times New Roman" w:cs="Times New Roman"/>
          <w:color w:val="auto"/>
        </w:rPr>
        <w:t>В</w:t>
      </w:r>
      <w:r w:rsidR="00E5472F" w:rsidRPr="00A06932">
        <w:rPr>
          <w:rFonts w:ascii="Times New Roman" w:eastAsia="Times New Roman" w:hAnsi="Times New Roman" w:cs="Times New Roman"/>
          <w:color w:val="auto"/>
        </w:rPr>
        <w:t>Л</w:t>
      </w:r>
      <w:r w:rsidR="00CD79EC" w:rsidRPr="00A06932">
        <w:rPr>
          <w:rFonts w:ascii="Times New Roman" w:eastAsia="Times New Roman" w:hAnsi="Times New Roman" w:cs="Times New Roman"/>
          <w:b/>
          <w:color w:val="auto"/>
        </w:rPr>
        <w:t xml:space="preserve">) – </w:t>
      </w:r>
      <w:r w:rsidR="00597284" w:rsidRPr="00A06932">
        <w:rPr>
          <w:rFonts w:ascii="Times New Roman" w:eastAsia="Times New Roman" w:hAnsi="Times New Roman" w:cs="Times New Roman"/>
          <w:color w:val="auto"/>
        </w:rPr>
        <w:t>линия, предназначенная для передачи</w:t>
      </w:r>
      <w:r w:rsidR="00CD79EC" w:rsidRPr="00A06932">
        <w:rPr>
          <w:rFonts w:ascii="Times New Roman" w:eastAsia="Times New Roman" w:hAnsi="Times New Roman" w:cs="Times New Roman"/>
          <w:color w:val="auto"/>
        </w:rPr>
        <w:t xml:space="preserve"> </w:t>
      </w:r>
      <w:r w:rsidR="00935EA9"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энергии</w:t>
      </w:r>
      <w:r w:rsidR="00CD79EC" w:rsidRPr="00A06932">
        <w:rPr>
          <w:rFonts w:ascii="Times New Roman" w:eastAsia="Times New Roman" w:hAnsi="Times New Roman" w:cs="Times New Roman"/>
          <w:color w:val="auto"/>
        </w:rPr>
        <w:t xml:space="preserve">, </w:t>
      </w:r>
      <w:r w:rsidR="00597284" w:rsidRPr="00A06932">
        <w:rPr>
          <w:rFonts w:ascii="Times New Roman" w:eastAsia="Times New Roman" w:hAnsi="Times New Roman" w:cs="Times New Roman"/>
          <w:color w:val="auto"/>
        </w:rPr>
        <w:t xml:space="preserve">состоящая из </w:t>
      </w:r>
      <w:r w:rsidRPr="00A06932">
        <w:rPr>
          <w:rFonts w:ascii="Times New Roman" w:eastAsia="Times New Roman" w:hAnsi="Times New Roman" w:cs="Times New Roman"/>
          <w:color w:val="auto"/>
        </w:rPr>
        <w:t>соединенных</w:t>
      </w:r>
      <w:r w:rsidR="00597284" w:rsidRPr="00A06932">
        <w:rPr>
          <w:rFonts w:ascii="Times New Roman" w:eastAsia="Times New Roman" w:hAnsi="Times New Roman" w:cs="Times New Roman"/>
          <w:color w:val="auto"/>
        </w:rPr>
        <w:t xml:space="preserve"> между собой участков </w:t>
      </w:r>
      <w:r w:rsidR="0073672D" w:rsidRPr="00A06932">
        <w:rPr>
          <w:rFonts w:ascii="Times New Roman" w:eastAsia="Times New Roman" w:hAnsi="Times New Roman" w:cs="Times New Roman"/>
          <w:color w:val="auto"/>
        </w:rPr>
        <w:t>воздушны</w:t>
      </w:r>
      <w:r w:rsidR="00597284" w:rsidRPr="00A06932">
        <w:rPr>
          <w:rFonts w:ascii="Times New Roman" w:eastAsia="Times New Roman" w:hAnsi="Times New Roman" w:cs="Times New Roman"/>
          <w:color w:val="auto"/>
        </w:rPr>
        <w:t xml:space="preserve">х и кабельных </w:t>
      </w:r>
      <w:r w:rsidR="0073672D" w:rsidRPr="00A06932">
        <w:rPr>
          <w:rFonts w:ascii="Times New Roman" w:eastAsia="Times New Roman" w:hAnsi="Times New Roman" w:cs="Times New Roman"/>
          <w:color w:val="auto"/>
        </w:rPr>
        <w:t>лини</w:t>
      </w:r>
      <w:r w:rsidR="00597284" w:rsidRPr="00A06932">
        <w:rPr>
          <w:rFonts w:ascii="Times New Roman" w:eastAsia="Times New Roman" w:hAnsi="Times New Roman" w:cs="Times New Roman"/>
          <w:color w:val="auto"/>
        </w:rPr>
        <w:t>й</w:t>
      </w:r>
      <w:r w:rsidR="0073672D" w:rsidRPr="00A06932">
        <w:rPr>
          <w:rFonts w:ascii="Times New Roman" w:eastAsia="Times New Roman" w:hAnsi="Times New Roman" w:cs="Times New Roman"/>
          <w:color w:val="auto"/>
        </w:rPr>
        <w:t xml:space="preserve"> </w:t>
      </w:r>
      <w:r w:rsidR="00742CB2" w:rsidRPr="00A06932">
        <w:rPr>
          <w:rFonts w:ascii="Times New Roman" w:eastAsia="Times New Roman" w:hAnsi="Times New Roman" w:cs="Times New Roman"/>
          <w:color w:val="auto"/>
        </w:rPr>
        <w:t>электропередачи</w:t>
      </w:r>
      <w:r w:rsidR="00CD79EC" w:rsidRPr="00A06932">
        <w:rPr>
          <w:rFonts w:ascii="Times New Roman" w:eastAsia="Times New Roman" w:hAnsi="Times New Roman" w:cs="Times New Roman"/>
          <w:color w:val="auto"/>
        </w:rPr>
        <w:t>;</w:t>
      </w:r>
    </w:p>
    <w:p w:rsidR="00CD79EC" w:rsidRPr="00A06932" w:rsidRDefault="00E5472F" w:rsidP="00CD79EC">
      <w:pPr>
        <w:spacing w:after="0" w:line="240" w:lineRule="auto"/>
        <w:ind w:left="426" w:hanging="426"/>
        <w:jc w:val="both"/>
        <w:rPr>
          <w:rFonts w:ascii="Times New Roman" w:hAnsi="Times New Roman" w:cs="Times New Roman"/>
          <w:color w:val="auto"/>
        </w:rPr>
      </w:pPr>
      <w:r w:rsidRPr="004B7B91">
        <w:rPr>
          <w:rFonts w:ascii="Times New Roman" w:eastAsia="Times New Roman" w:hAnsi="Times New Roman" w:cs="Times New Roman"/>
          <w:b/>
          <w:color w:val="auto"/>
        </w:rPr>
        <w:t>КЛ</w:t>
      </w:r>
      <w:r w:rsidR="00CD79EC" w:rsidRPr="00A06932">
        <w:rPr>
          <w:rFonts w:ascii="Times New Roman" w:eastAsia="Times New Roman" w:hAnsi="Times New Roman" w:cs="Times New Roman"/>
          <w:color w:val="auto"/>
        </w:rPr>
        <w:t xml:space="preserve"> – </w:t>
      </w:r>
      <w:r w:rsidR="00597284" w:rsidRPr="00A06932">
        <w:rPr>
          <w:rFonts w:ascii="Times New Roman" w:eastAsia="Times New Roman" w:hAnsi="Times New Roman" w:cs="Times New Roman"/>
          <w:color w:val="auto"/>
        </w:rPr>
        <w:t xml:space="preserve">линия для передачи или распределения </w:t>
      </w:r>
      <w:r w:rsidR="00935EA9"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энергии</w:t>
      </w:r>
      <w:r w:rsidR="00CD79EC" w:rsidRPr="00A06932">
        <w:rPr>
          <w:rFonts w:ascii="Times New Roman" w:eastAsia="Times New Roman" w:hAnsi="Times New Roman" w:cs="Times New Roman"/>
          <w:color w:val="auto"/>
        </w:rPr>
        <w:t xml:space="preserve"> </w:t>
      </w:r>
      <w:r w:rsidR="00597284" w:rsidRPr="00A06932">
        <w:rPr>
          <w:rFonts w:ascii="Times New Roman" w:eastAsia="Times New Roman" w:hAnsi="Times New Roman" w:cs="Times New Roman"/>
          <w:color w:val="auto"/>
        </w:rPr>
        <w:t>или отдельных импульсов, состоящая из одного или нескольких параллельн</w:t>
      </w:r>
      <w:r w:rsidR="00B80BF1" w:rsidRPr="00A06932">
        <w:rPr>
          <w:rFonts w:ascii="Times New Roman" w:eastAsia="Times New Roman" w:hAnsi="Times New Roman" w:cs="Times New Roman"/>
          <w:color w:val="auto"/>
        </w:rPr>
        <w:t>ых кабелей</w:t>
      </w:r>
      <w:r w:rsidR="00597284" w:rsidRPr="00A06932">
        <w:rPr>
          <w:rFonts w:ascii="Times New Roman" w:eastAsia="Times New Roman" w:hAnsi="Times New Roman" w:cs="Times New Roman"/>
          <w:color w:val="auto"/>
        </w:rPr>
        <w:t xml:space="preserve"> с соединительными</w:t>
      </w:r>
      <w:r w:rsidR="00CD79EC" w:rsidRPr="00A06932">
        <w:rPr>
          <w:rFonts w:ascii="Times New Roman" w:eastAsia="Times New Roman" w:hAnsi="Times New Roman" w:cs="Times New Roman"/>
          <w:color w:val="auto"/>
        </w:rPr>
        <w:t>,</w:t>
      </w:r>
      <w:r w:rsidR="00597284" w:rsidRPr="00A06932">
        <w:rPr>
          <w:rFonts w:ascii="Times New Roman" w:eastAsia="Times New Roman" w:hAnsi="Times New Roman" w:cs="Times New Roman"/>
          <w:color w:val="auto"/>
        </w:rPr>
        <w:t xml:space="preserve"> </w:t>
      </w:r>
      <w:r w:rsidR="0092780C" w:rsidRPr="00A06932">
        <w:rPr>
          <w:rFonts w:ascii="Times New Roman" w:eastAsia="Times New Roman" w:hAnsi="Times New Roman" w:cs="Times New Roman"/>
          <w:color w:val="auto"/>
        </w:rPr>
        <w:t>сто</w:t>
      </w:r>
      <w:r w:rsidR="00707488" w:rsidRPr="00A06932">
        <w:rPr>
          <w:rFonts w:ascii="Times New Roman" w:eastAsia="Times New Roman" w:hAnsi="Times New Roman" w:cs="Times New Roman"/>
          <w:color w:val="auto"/>
        </w:rPr>
        <w:t>п</w:t>
      </w:r>
      <w:r w:rsidR="00B80BF1" w:rsidRPr="00A06932">
        <w:rPr>
          <w:rFonts w:ascii="Times New Roman" w:eastAsia="Times New Roman" w:hAnsi="Times New Roman" w:cs="Times New Roman"/>
          <w:color w:val="auto"/>
        </w:rPr>
        <w:t>орными и концевыми</w:t>
      </w:r>
      <w:r w:rsidR="00597284" w:rsidRPr="00A06932">
        <w:rPr>
          <w:rFonts w:ascii="Times New Roman" w:eastAsia="Times New Roman" w:hAnsi="Times New Roman" w:cs="Times New Roman"/>
          <w:color w:val="auto"/>
        </w:rPr>
        <w:t xml:space="preserve"> муфтами и крепежными</w:t>
      </w:r>
      <w:r w:rsidR="00B80BF1" w:rsidRPr="00A06932">
        <w:rPr>
          <w:rFonts w:ascii="Times New Roman" w:eastAsia="Times New Roman" w:hAnsi="Times New Roman" w:cs="Times New Roman"/>
          <w:color w:val="auto"/>
        </w:rPr>
        <w:t xml:space="preserve"> деталями</w:t>
      </w:r>
      <w:r w:rsidR="00597284" w:rsidRPr="00A06932">
        <w:rPr>
          <w:rFonts w:ascii="Times New Roman" w:eastAsia="Times New Roman" w:hAnsi="Times New Roman" w:cs="Times New Roman"/>
          <w:color w:val="auto"/>
        </w:rPr>
        <w:t xml:space="preserve">, а </w:t>
      </w:r>
      <w:r w:rsidR="00B80BF1" w:rsidRPr="00A06932">
        <w:rPr>
          <w:rFonts w:ascii="Times New Roman" w:eastAsia="Times New Roman" w:hAnsi="Times New Roman" w:cs="Times New Roman"/>
          <w:color w:val="auto"/>
        </w:rPr>
        <w:t>для маслонаполненных</w:t>
      </w:r>
      <w:r w:rsidR="00597284" w:rsidRPr="00A06932">
        <w:rPr>
          <w:rFonts w:ascii="Times New Roman" w:eastAsia="Times New Roman" w:hAnsi="Times New Roman" w:cs="Times New Roman"/>
          <w:color w:val="auto"/>
        </w:rPr>
        <w:t xml:space="preserve"> кабельных линий </w:t>
      </w:r>
      <w:r w:rsidR="00742CB2" w:rsidRPr="00A06932">
        <w:rPr>
          <w:rFonts w:ascii="Times New Roman" w:eastAsia="Times New Roman" w:hAnsi="Times New Roman" w:cs="Times New Roman"/>
          <w:color w:val="auto"/>
        </w:rPr>
        <w:t>электропередачи</w:t>
      </w:r>
      <w:r w:rsidR="00597284" w:rsidRPr="00A06932">
        <w:rPr>
          <w:rFonts w:ascii="Times New Roman" w:eastAsia="Times New Roman" w:hAnsi="Times New Roman" w:cs="Times New Roman"/>
          <w:color w:val="auto"/>
        </w:rPr>
        <w:t xml:space="preserve">, </w:t>
      </w:r>
      <w:r w:rsidR="00B80BF1" w:rsidRPr="00A06932">
        <w:rPr>
          <w:rFonts w:ascii="Times New Roman" w:eastAsia="Times New Roman" w:hAnsi="Times New Roman" w:cs="Times New Roman"/>
          <w:color w:val="auto"/>
        </w:rPr>
        <w:t>кроме того</w:t>
      </w:r>
      <w:r w:rsidR="00597284" w:rsidRPr="00A06932">
        <w:rPr>
          <w:rFonts w:ascii="Times New Roman" w:eastAsia="Times New Roman" w:hAnsi="Times New Roman" w:cs="Times New Roman"/>
          <w:color w:val="auto"/>
        </w:rPr>
        <w:t xml:space="preserve">, </w:t>
      </w:r>
      <w:r w:rsidR="00B80BF1" w:rsidRPr="00A06932">
        <w:rPr>
          <w:rFonts w:ascii="Times New Roman" w:eastAsia="Times New Roman" w:hAnsi="Times New Roman" w:cs="Times New Roman"/>
          <w:color w:val="auto"/>
        </w:rPr>
        <w:t>с подпитывающими аппаратами</w:t>
      </w:r>
      <w:r w:rsidR="00707488" w:rsidRPr="00A06932">
        <w:rPr>
          <w:rFonts w:ascii="Times New Roman" w:eastAsia="Times New Roman" w:hAnsi="Times New Roman" w:cs="Times New Roman"/>
          <w:color w:val="auto"/>
        </w:rPr>
        <w:t>, а также</w:t>
      </w:r>
      <w:r w:rsidR="00B80BF1" w:rsidRPr="00A06932">
        <w:rPr>
          <w:rFonts w:ascii="Times New Roman" w:eastAsia="Times New Roman" w:hAnsi="Times New Roman" w:cs="Times New Roman"/>
          <w:color w:val="auto"/>
        </w:rPr>
        <w:t xml:space="preserve"> системой сигнализации </w:t>
      </w:r>
      <w:r w:rsidR="00597284" w:rsidRPr="00A06932">
        <w:rPr>
          <w:rFonts w:ascii="Times New Roman" w:eastAsia="Times New Roman" w:hAnsi="Times New Roman" w:cs="Times New Roman"/>
          <w:color w:val="auto"/>
        </w:rPr>
        <w:t>давлени</w:t>
      </w:r>
      <w:r w:rsidR="00B80BF1" w:rsidRPr="00A06932">
        <w:rPr>
          <w:rFonts w:ascii="Times New Roman" w:eastAsia="Times New Roman" w:hAnsi="Times New Roman" w:cs="Times New Roman"/>
          <w:color w:val="auto"/>
        </w:rPr>
        <w:t>я</w:t>
      </w:r>
      <w:r w:rsidR="00597284" w:rsidRPr="00A06932">
        <w:rPr>
          <w:rFonts w:ascii="Times New Roman" w:eastAsia="Times New Roman" w:hAnsi="Times New Roman" w:cs="Times New Roman"/>
          <w:color w:val="auto"/>
        </w:rPr>
        <w:t xml:space="preserve"> масла</w:t>
      </w:r>
      <w:r w:rsidR="00CD79EC" w:rsidRPr="00A06932">
        <w:rPr>
          <w:rFonts w:ascii="Times New Roman" w:eastAsia="Times New Roman" w:hAnsi="Times New Roman" w:cs="Times New Roman"/>
          <w:color w:val="auto"/>
        </w:rPr>
        <w:t>;</w:t>
      </w:r>
    </w:p>
    <w:p w:rsidR="00CD79EC" w:rsidRPr="00A06932" w:rsidRDefault="00E5472F"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t>ВЛ</w:t>
      </w:r>
      <w:proofErr w:type="gramEnd"/>
      <w:r w:rsidR="00CD79EC" w:rsidRPr="00A06932">
        <w:rPr>
          <w:rFonts w:ascii="Times New Roman" w:eastAsia="Times New Roman" w:hAnsi="Times New Roman" w:cs="Times New Roman"/>
          <w:b/>
          <w:color w:val="auto"/>
        </w:rPr>
        <w:t xml:space="preserve"> </w:t>
      </w:r>
      <w:r w:rsidR="00FB1520" w:rsidRPr="00A06932">
        <w:rPr>
          <w:rFonts w:ascii="Times New Roman" w:eastAsia="Times New Roman" w:hAnsi="Times New Roman" w:cs="Times New Roman"/>
          <w:b/>
          <w:color w:val="auto"/>
        </w:rPr>
        <w:t xml:space="preserve">под </w:t>
      </w:r>
      <w:r w:rsidR="00B80BF1" w:rsidRPr="00A06932">
        <w:rPr>
          <w:rFonts w:ascii="Times New Roman" w:eastAsia="Times New Roman" w:hAnsi="Times New Roman" w:cs="Times New Roman"/>
          <w:b/>
          <w:color w:val="auto"/>
        </w:rPr>
        <w:t>наведенным</w:t>
      </w:r>
      <w:r w:rsidR="00597284" w:rsidRPr="00A06932">
        <w:rPr>
          <w:rFonts w:ascii="Times New Roman" w:eastAsia="Times New Roman" w:hAnsi="Times New Roman" w:cs="Times New Roman"/>
          <w:b/>
          <w:color w:val="auto"/>
        </w:rPr>
        <w:t xml:space="preserve"> напряжением</w:t>
      </w:r>
      <w:r w:rsidR="00CD79EC" w:rsidRPr="00A06932">
        <w:rPr>
          <w:rFonts w:ascii="Times New Roman" w:eastAsia="Times New Roman" w:hAnsi="Times New Roman" w:cs="Times New Roman"/>
          <w:color w:val="auto"/>
        </w:rPr>
        <w:t xml:space="preserve"> – </w:t>
      </w:r>
      <w:r w:rsidR="00597284" w:rsidRPr="00A06932">
        <w:rPr>
          <w:rFonts w:ascii="Times New Roman" w:eastAsia="Times New Roman" w:hAnsi="Times New Roman" w:cs="Times New Roman"/>
          <w:color w:val="auto"/>
        </w:rPr>
        <w:t xml:space="preserve">отключенная </w:t>
      </w:r>
      <w:r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 xml:space="preserve">, </w:t>
      </w:r>
      <w:r w:rsidR="00597284" w:rsidRPr="00A06932">
        <w:rPr>
          <w:rFonts w:ascii="Times New Roman" w:eastAsia="Times New Roman" w:hAnsi="Times New Roman" w:cs="Times New Roman"/>
          <w:color w:val="auto"/>
        </w:rPr>
        <w:t xml:space="preserve">участки </w:t>
      </w:r>
      <w:r w:rsidRPr="00A06932">
        <w:rPr>
          <w:rFonts w:ascii="Times New Roman" w:eastAsia="Times New Roman" w:hAnsi="Times New Roman" w:cs="Times New Roman"/>
          <w:color w:val="auto"/>
        </w:rPr>
        <w:t>К</w:t>
      </w:r>
      <w:r w:rsidR="00707488" w:rsidRPr="00A06932">
        <w:rPr>
          <w:rFonts w:ascii="Times New Roman" w:eastAsia="Times New Roman" w:hAnsi="Times New Roman" w:cs="Times New Roman"/>
          <w:color w:val="auto"/>
        </w:rPr>
        <w:t>В</w:t>
      </w:r>
      <w:r w:rsidRPr="00A06932">
        <w:rPr>
          <w:rFonts w:ascii="Times New Roman" w:eastAsia="Times New Roman" w:hAnsi="Times New Roman" w:cs="Times New Roman"/>
          <w:color w:val="auto"/>
        </w:rPr>
        <w:t>Л</w:t>
      </w:r>
      <w:r w:rsidR="00597284" w:rsidRPr="00A06932">
        <w:rPr>
          <w:rFonts w:ascii="Times New Roman" w:eastAsia="Times New Roman" w:hAnsi="Times New Roman" w:cs="Times New Roman"/>
          <w:color w:val="auto"/>
        </w:rPr>
        <w:t xml:space="preserve">, а также воздушные линии </w:t>
      </w:r>
      <w:r w:rsidR="00F7269A" w:rsidRPr="00A06932">
        <w:rPr>
          <w:rFonts w:ascii="Times New Roman" w:eastAsia="Times New Roman" w:hAnsi="Times New Roman" w:cs="Times New Roman"/>
          <w:color w:val="auto"/>
        </w:rPr>
        <w:t>связи</w:t>
      </w:r>
      <w:r w:rsidR="00597284"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 </w:t>
      </w:r>
      <w:r w:rsidR="00B80BF1" w:rsidRPr="00A06932">
        <w:rPr>
          <w:rFonts w:ascii="Times New Roman" w:eastAsia="Times New Roman" w:hAnsi="Times New Roman" w:cs="Times New Roman"/>
          <w:color w:val="auto"/>
        </w:rPr>
        <w:t>ВЛС</w:t>
      </w:r>
      <w:r w:rsidR="00CD79EC" w:rsidRPr="00A06932">
        <w:rPr>
          <w:rFonts w:ascii="Times New Roman" w:eastAsia="Times New Roman" w:hAnsi="Times New Roman" w:cs="Times New Roman"/>
          <w:color w:val="auto"/>
        </w:rPr>
        <w:t xml:space="preserve">), </w:t>
      </w:r>
      <w:r w:rsidR="00B80BF1" w:rsidRPr="00A06932">
        <w:rPr>
          <w:rFonts w:ascii="Times New Roman" w:eastAsia="Times New Roman" w:hAnsi="Times New Roman" w:cs="Times New Roman"/>
          <w:color w:val="auto"/>
        </w:rPr>
        <w:t>которые проходят</w:t>
      </w:r>
      <w:r w:rsidR="00597284" w:rsidRPr="00A06932">
        <w:rPr>
          <w:rFonts w:ascii="Times New Roman" w:eastAsia="Times New Roman" w:hAnsi="Times New Roman" w:cs="Times New Roman"/>
          <w:color w:val="auto"/>
        </w:rPr>
        <w:t xml:space="preserve"> по всей длине или на о</w:t>
      </w:r>
      <w:r w:rsidR="00B80BF1" w:rsidRPr="00A06932">
        <w:rPr>
          <w:rFonts w:ascii="Times New Roman" w:eastAsia="Times New Roman" w:hAnsi="Times New Roman" w:cs="Times New Roman"/>
          <w:color w:val="auto"/>
        </w:rPr>
        <w:t>тдельных</w:t>
      </w:r>
      <w:r w:rsidR="00597284" w:rsidRPr="00A06932">
        <w:rPr>
          <w:rFonts w:ascii="Times New Roman" w:eastAsia="Times New Roman" w:hAnsi="Times New Roman" w:cs="Times New Roman"/>
          <w:color w:val="auto"/>
        </w:rPr>
        <w:t xml:space="preserve"> участках </w:t>
      </w:r>
      <w:r w:rsidR="00D67ED1">
        <w:rPr>
          <w:rFonts w:ascii="Times New Roman" w:eastAsia="Times New Roman" w:hAnsi="Times New Roman" w:cs="Times New Roman"/>
          <w:color w:val="auto"/>
        </w:rPr>
        <w:t xml:space="preserve">общей длиной не менее </w:t>
      </w:r>
      <w:r w:rsidR="00D67ED1" w:rsidRPr="00A06932">
        <w:rPr>
          <w:rFonts w:ascii="Times New Roman" w:eastAsia="Times New Roman" w:hAnsi="Times New Roman" w:cs="Times New Roman"/>
          <w:color w:val="auto"/>
        </w:rPr>
        <w:t xml:space="preserve">2 км </w:t>
      </w:r>
      <w:r w:rsidR="00597284" w:rsidRPr="00A06932">
        <w:rPr>
          <w:rFonts w:ascii="Times New Roman" w:eastAsia="Times New Roman" w:hAnsi="Times New Roman" w:cs="Times New Roman"/>
          <w:color w:val="auto"/>
        </w:rPr>
        <w:t xml:space="preserve">вблизи </w:t>
      </w:r>
      <w:r w:rsidRPr="00A06932">
        <w:rPr>
          <w:rFonts w:ascii="Times New Roman" w:eastAsia="Times New Roman" w:hAnsi="Times New Roman" w:cs="Times New Roman"/>
          <w:color w:val="auto"/>
        </w:rPr>
        <w:t>ВЛ</w:t>
      </w:r>
      <w:r w:rsidR="00597284"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напряжением</w:t>
      </w:r>
      <w:r w:rsidR="00CD79EC" w:rsidRPr="00A06932">
        <w:rPr>
          <w:rFonts w:ascii="Times New Roman" w:eastAsia="Times New Roman" w:hAnsi="Times New Roman" w:cs="Times New Roman"/>
          <w:color w:val="auto"/>
        </w:rPr>
        <w:t xml:space="preserve"> 6 </w:t>
      </w:r>
      <w:r w:rsidR="00936702" w:rsidRPr="00A06932">
        <w:rPr>
          <w:rFonts w:ascii="Times New Roman" w:eastAsia="Times New Roman" w:hAnsi="Times New Roman" w:cs="Times New Roman"/>
          <w:color w:val="auto"/>
        </w:rPr>
        <w:t>кВ</w:t>
      </w:r>
      <w:r w:rsidR="00D7000F">
        <w:rPr>
          <w:rFonts w:ascii="Times New Roman" w:eastAsia="Times New Roman" w:hAnsi="Times New Roman" w:cs="Times New Roman"/>
          <w:color w:val="auto"/>
        </w:rPr>
        <w:t xml:space="preserve"> и выше</w:t>
      </w:r>
      <w:r w:rsidR="00CD79EC" w:rsidRPr="00A06932">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 xml:space="preserve">на </w:t>
      </w:r>
      <w:r w:rsidR="003B1FE8">
        <w:rPr>
          <w:rFonts w:ascii="Times New Roman" w:eastAsia="Times New Roman" w:hAnsi="Times New Roman" w:cs="Times New Roman"/>
          <w:color w:val="auto"/>
        </w:rPr>
        <w:t xml:space="preserve">проводах, </w:t>
      </w:r>
      <w:r w:rsidR="008C6889" w:rsidRPr="00A06932">
        <w:rPr>
          <w:rFonts w:ascii="Times New Roman" w:eastAsia="Times New Roman" w:hAnsi="Times New Roman" w:cs="Times New Roman"/>
          <w:color w:val="auto"/>
        </w:rPr>
        <w:t>тросах</w:t>
      </w:r>
      <w:r w:rsidR="008F7B62" w:rsidRPr="00A06932">
        <w:rPr>
          <w:rFonts w:ascii="Times New Roman" w:eastAsia="Times New Roman" w:hAnsi="Times New Roman" w:cs="Times New Roman"/>
          <w:color w:val="auto"/>
        </w:rPr>
        <w:t xml:space="preserve"> </w:t>
      </w:r>
      <w:r w:rsidR="003B1FE8">
        <w:rPr>
          <w:rFonts w:ascii="Times New Roman" w:eastAsia="Times New Roman" w:hAnsi="Times New Roman" w:cs="Times New Roman"/>
          <w:color w:val="auto"/>
        </w:rPr>
        <w:t xml:space="preserve">которых при различных </w:t>
      </w:r>
      <w:r w:rsidR="003B1FE8" w:rsidRPr="00A06932">
        <w:rPr>
          <w:rFonts w:ascii="Times New Roman" w:eastAsia="Times New Roman" w:hAnsi="Times New Roman" w:cs="Times New Roman"/>
          <w:color w:val="auto"/>
        </w:rPr>
        <w:t>системах заземления (</w:t>
      </w:r>
      <w:r w:rsidR="003B1FE8">
        <w:rPr>
          <w:rFonts w:ascii="Times New Roman" w:eastAsia="Times New Roman" w:hAnsi="Times New Roman" w:cs="Times New Roman"/>
          <w:color w:val="auto"/>
        </w:rPr>
        <w:t xml:space="preserve">а также при отсутствии </w:t>
      </w:r>
      <w:r w:rsidR="003B1FE8" w:rsidRPr="00A06932">
        <w:rPr>
          <w:rFonts w:ascii="Times New Roman" w:eastAsia="Times New Roman" w:hAnsi="Times New Roman" w:cs="Times New Roman"/>
          <w:color w:val="auto"/>
        </w:rPr>
        <w:t>заземления)</w:t>
      </w:r>
      <w:r w:rsidR="003B1FE8">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 xml:space="preserve">при </w:t>
      </w:r>
      <w:r w:rsidR="00D7000F">
        <w:rPr>
          <w:rFonts w:ascii="Times New Roman" w:eastAsia="Times New Roman" w:hAnsi="Times New Roman" w:cs="Times New Roman"/>
          <w:color w:val="auto"/>
        </w:rPr>
        <w:t>наибольшем</w:t>
      </w:r>
      <w:r w:rsidR="00D7000F" w:rsidRPr="00A06932">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 xml:space="preserve">рабочем </w:t>
      </w:r>
      <w:r w:rsidR="007D13F6" w:rsidRPr="00A06932">
        <w:rPr>
          <w:rFonts w:ascii="Times New Roman" w:eastAsia="Times New Roman" w:hAnsi="Times New Roman" w:cs="Times New Roman"/>
          <w:color w:val="auto"/>
        </w:rPr>
        <w:t>токе в</w:t>
      </w:r>
      <w:r w:rsidR="003B1FE8">
        <w:rPr>
          <w:rFonts w:ascii="Times New Roman" w:eastAsia="Times New Roman" w:hAnsi="Times New Roman" w:cs="Times New Roman"/>
          <w:color w:val="auto"/>
        </w:rPr>
        <w:t>лияющих</w:t>
      </w:r>
      <w:r w:rsidR="008F7B62"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ВЛ</w:t>
      </w:r>
      <w:r w:rsidR="003B1FE8">
        <w:rPr>
          <w:rFonts w:ascii="Times New Roman" w:eastAsia="Times New Roman" w:hAnsi="Times New Roman" w:cs="Times New Roman"/>
          <w:color w:val="auto"/>
        </w:rPr>
        <w:t xml:space="preserve"> наводится </w:t>
      </w:r>
      <w:r w:rsidR="003B1FE8" w:rsidRPr="00A06932">
        <w:rPr>
          <w:rFonts w:ascii="Times New Roman" w:eastAsia="Times New Roman" w:hAnsi="Times New Roman" w:cs="Times New Roman"/>
          <w:color w:val="auto"/>
        </w:rPr>
        <w:lastRenderedPageBreak/>
        <w:t>напряжение выше 42 В</w:t>
      </w:r>
      <w:r w:rsidR="00CD79EC" w:rsidRPr="00A06932">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Все</w:t>
      </w:r>
      <w:r w:rsidR="00CD79EC" w:rsidRPr="00A06932">
        <w:rPr>
          <w:rFonts w:ascii="Times New Roman" w:eastAsia="Times New Roman" w:hAnsi="Times New Roman" w:cs="Times New Roman"/>
          <w:color w:val="auto"/>
        </w:rPr>
        <w:t xml:space="preserve"> </w:t>
      </w:r>
      <w:proofErr w:type="spellStart"/>
      <w:r w:rsidR="00CC26F2" w:rsidRPr="00A06932">
        <w:rPr>
          <w:rFonts w:ascii="Times New Roman" w:eastAsia="Times New Roman" w:hAnsi="Times New Roman" w:cs="Times New Roman"/>
          <w:color w:val="auto"/>
        </w:rPr>
        <w:t>двухцепные</w:t>
      </w:r>
      <w:proofErr w:type="spellEnd"/>
      <w:r w:rsidR="00CC26F2" w:rsidRPr="00A06932">
        <w:rPr>
          <w:rFonts w:ascii="Times New Roman" w:eastAsia="Times New Roman" w:hAnsi="Times New Roman" w:cs="Times New Roman"/>
          <w:color w:val="auto"/>
        </w:rPr>
        <w:t xml:space="preserve"> </w:t>
      </w:r>
      <w:proofErr w:type="gramStart"/>
      <w:r w:rsidRPr="00A06932">
        <w:rPr>
          <w:rFonts w:ascii="Times New Roman" w:eastAsia="Times New Roman" w:hAnsi="Times New Roman" w:cs="Times New Roman"/>
          <w:color w:val="auto"/>
        </w:rPr>
        <w:t>В</w:t>
      </w:r>
      <w:r w:rsidR="00B23F46" w:rsidRPr="00A06932">
        <w:rPr>
          <w:rFonts w:ascii="Times New Roman" w:eastAsia="Times New Roman" w:hAnsi="Times New Roman" w:cs="Times New Roman"/>
          <w:color w:val="auto"/>
        </w:rPr>
        <w:t>Л</w:t>
      </w:r>
      <w:proofErr w:type="gramEnd"/>
      <w:r w:rsidR="008F7B62" w:rsidRPr="00A06932">
        <w:rPr>
          <w:rFonts w:ascii="Times New Roman" w:eastAsia="Times New Roman" w:hAnsi="Times New Roman" w:cs="Times New Roman"/>
          <w:color w:val="auto"/>
        </w:rPr>
        <w:t xml:space="preserve">, </w:t>
      </w:r>
      <w:r w:rsidR="00CC26F2" w:rsidRPr="00A06932">
        <w:rPr>
          <w:rFonts w:ascii="Times New Roman" w:eastAsia="Times New Roman" w:hAnsi="Times New Roman" w:cs="Times New Roman"/>
          <w:color w:val="auto"/>
        </w:rPr>
        <w:t>сооруженные</w:t>
      </w:r>
      <w:r w:rsidR="008F7B62" w:rsidRPr="00A06932">
        <w:rPr>
          <w:rFonts w:ascii="Times New Roman" w:eastAsia="Times New Roman" w:hAnsi="Times New Roman" w:cs="Times New Roman"/>
          <w:color w:val="auto"/>
        </w:rPr>
        <w:t xml:space="preserve"> </w:t>
      </w:r>
      <w:r w:rsidR="00B23F46" w:rsidRPr="00A06932">
        <w:rPr>
          <w:rFonts w:ascii="Times New Roman" w:eastAsia="Times New Roman" w:hAnsi="Times New Roman" w:cs="Times New Roman"/>
          <w:color w:val="auto"/>
        </w:rPr>
        <w:t>на опорах</w:t>
      </w:r>
      <w:r w:rsidR="008F7B62" w:rsidRPr="00A06932">
        <w:rPr>
          <w:rFonts w:ascii="Times New Roman" w:eastAsia="Times New Roman" w:hAnsi="Times New Roman" w:cs="Times New Roman"/>
          <w:color w:val="auto"/>
        </w:rPr>
        <w:t>, где</w:t>
      </w:r>
      <w:r w:rsidR="00CC26F2" w:rsidRPr="00A06932">
        <w:rPr>
          <w:rFonts w:ascii="Times New Roman" w:eastAsia="Times New Roman" w:hAnsi="Times New Roman" w:cs="Times New Roman"/>
          <w:color w:val="auto"/>
        </w:rPr>
        <w:t xml:space="preserve"> хотя бы одна</w:t>
      </w:r>
      <w:r w:rsidR="008F7B62" w:rsidRPr="00A06932">
        <w:rPr>
          <w:rFonts w:ascii="Times New Roman" w:eastAsia="Times New Roman" w:hAnsi="Times New Roman" w:cs="Times New Roman"/>
          <w:color w:val="auto"/>
        </w:rPr>
        <w:t xml:space="preserve"> цепь подключена к напряжению </w:t>
      </w:r>
      <w:r w:rsidR="00CD79EC" w:rsidRPr="00A06932">
        <w:rPr>
          <w:rFonts w:ascii="Times New Roman" w:eastAsia="Times New Roman" w:hAnsi="Times New Roman" w:cs="Times New Roman"/>
          <w:color w:val="auto"/>
        </w:rPr>
        <w:t xml:space="preserve">6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 xml:space="preserve">и </w:t>
      </w:r>
      <w:r w:rsidR="00CC26F2" w:rsidRPr="00A06932">
        <w:rPr>
          <w:rFonts w:ascii="Times New Roman" w:eastAsia="Times New Roman" w:hAnsi="Times New Roman" w:cs="Times New Roman"/>
          <w:color w:val="auto"/>
        </w:rPr>
        <w:t>выше</w:t>
      </w:r>
      <w:r w:rsidR="00CD79EC" w:rsidRPr="00A06932">
        <w:rPr>
          <w:rFonts w:ascii="Times New Roman" w:eastAsia="Times New Roman" w:hAnsi="Times New Roman" w:cs="Times New Roman"/>
          <w:color w:val="auto"/>
        </w:rPr>
        <w:t>;</w:t>
      </w:r>
    </w:p>
    <w:p w:rsidR="00CD79EC" w:rsidRPr="00A06932" w:rsidRDefault="008F7B62"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заземление</w:t>
      </w:r>
      <w:r w:rsidR="00CD79EC" w:rsidRPr="00A06932">
        <w:rPr>
          <w:rFonts w:ascii="Times New Roman" w:eastAsia="Times New Roman" w:hAnsi="Times New Roman" w:cs="Times New Roman"/>
          <w:b/>
          <w:color w:val="auto"/>
        </w:rPr>
        <w:t xml:space="preserve"> – </w:t>
      </w:r>
      <w:r w:rsidR="00CC26F2" w:rsidRPr="00A06932">
        <w:rPr>
          <w:rFonts w:ascii="Times New Roman" w:eastAsia="Times New Roman" w:hAnsi="Times New Roman" w:cs="Times New Roman"/>
          <w:color w:val="auto"/>
        </w:rPr>
        <w:t>преднамеренное</w:t>
      </w:r>
      <w:r w:rsidRPr="00A06932">
        <w:rPr>
          <w:rFonts w:ascii="Times New Roman" w:eastAsia="Times New Roman" w:hAnsi="Times New Roman" w:cs="Times New Roman"/>
          <w:color w:val="auto"/>
        </w:rPr>
        <w:t xml:space="preserve"> электрическое </w:t>
      </w:r>
      <w:r w:rsidR="00CC26F2" w:rsidRPr="00A06932">
        <w:rPr>
          <w:rFonts w:ascii="Times New Roman" w:eastAsia="Times New Roman" w:hAnsi="Times New Roman" w:cs="Times New Roman"/>
          <w:color w:val="auto"/>
        </w:rPr>
        <w:t>соединение</w:t>
      </w:r>
      <w:r w:rsidRPr="00A06932">
        <w:rPr>
          <w:rFonts w:ascii="Times New Roman" w:eastAsia="Times New Roman" w:hAnsi="Times New Roman" w:cs="Times New Roman"/>
          <w:color w:val="auto"/>
        </w:rPr>
        <w:t xml:space="preserve"> элемента</w:t>
      </w:r>
      <w:r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CC26F2" w:rsidRPr="00A06932">
        <w:rPr>
          <w:rFonts w:ascii="Times New Roman" w:eastAsia="Times New Roman" w:hAnsi="Times New Roman" w:cs="Times New Roman"/>
          <w:color w:val="auto"/>
        </w:rPr>
        <w:t>с</w:t>
      </w:r>
      <w:r w:rsidRPr="00A06932">
        <w:rPr>
          <w:rFonts w:ascii="Times New Roman" w:eastAsia="Times New Roman" w:hAnsi="Times New Roman" w:cs="Times New Roman"/>
          <w:color w:val="auto"/>
        </w:rPr>
        <w:t xml:space="preserve"> заземляющ</w:t>
      </w:r>
      <w:r w:rsidR="00CC26F2" w:rsidRPr="00A06932">
        <w:rPr>
          <w:rFonts w:ascii="Times New Roman" w:eastAsia="Times New Roman" w:hAnsi="Times New Roman" w:cs="Times New Roman"/>
          <w:color w:val="auto"/>
        </w:rPr>
        <w:t>им</w:t>
      </w:r>
      <w:r w:rsidRPr="00A06932">
        <w:rPr>
          <w:rFonts w:ascii="Times New Roman" w:eastAsia="Times New Roman" w:hAnsi="Times New Roman" w:cs="Times New Roman"/>
          <w:color w:val="auto"/>
        </w:rPr>
        <w:t xml:space="preserve"> устройств</w:t>
      </w:r>
      <w:r w:rsidR="00CC26F2"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w:t>
      </w:r>
    </w:p>
    <w:p w:rsidR="00CD79EC" w:rsidRPr="00A06932" w:rsidRDefault="008F7B62"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защитное заземление</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заземление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частей</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электроустановки</w:t>
      </w:r>
      <w:r w:rsidR="00CC26F2"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целью обеспечения </w:t>
      </w:r>
      <w:proofErr w:type="spellStart"/>
      <w:r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безопасности</w:t>
      </w:r>
      <w:proofErr w:type="spellEnd"/>
      <w:r w:rsidR="00CD79EC" w:rsidRPr="00A06932">
        <w:rPr>
          <w:rFonts w:ascii="Times New Roman" w:eastAsia="Times New Roman" w:hAnsi="Times New Roman" w:cs="Times New Roman"/>
          <w:color w:val="auto"/>
        </w:rPr>
        <w:t>;</w:t>
      </w:r>
    </w:p>
    <w:p w:rsidR="00CD79EC" w:rsidRPr="00A06932" w:rsidRDefault="008F7B62"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автоматизированное рабочее место оперативного </w:t>
      </w:r>
      <w:r w:rsidR="005B2084" w:rsidRPr="00A06932">
        <w:rPr>
          <w:rFonts w:ascii="Times New Roman" w:eastAsia="Times New Roman" w:hAnsi="Times New Roman" w:cs="Times New Roman"/>
          <w:b/>
          <w:color w:val="auto"/>
        </w:rPr>
        <w:t>персонала</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рабочее место, позволяющее </w:t>
      </w:r>
      <w:r w:rsidR="002A16BF">
        <w:rPr>
          <w:rFonts w:ascii="Times New Roman" w:eastAsia="Times New Roman" w:hAnsi="Times New Roman" w:cs="Times New Roman"/>
          <w:color w:val="auto"/>
        </w:rPr>
        <w:t xml:space="preserve">оперативному </w:t>
      </w:r>
      <w:r w:rsidR="005B2084" w:rsidRPr="00A06932">
        <w:rPr>
          <w:rFonts w:ascii="Times New Roman" w:eastAsia="Times New Roman" w:hAnsi="Times New Roman" w:cs="Times New Roman"/>
          <w:color w:val="auto"/>
        </w:rPr>
        <w:t>персонал</w:t>
      </w:r>
      <w:r w:rsidRPr="00A06932">
        <w:rPr>
          <w:rFonts w:ascii="Times New Roman" w:eastAsia="Times New Roman" w:hAnsi="Times New Roman" w:cs="Times New Roman"/>
          <w:color w:val="auto"/>
        </w:rPr>
        <w:t>у осуществлять</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оперативно</w:t>
      </w:r>
      <w:r w:rsidRPr="00A06932">
        <w:rPr>
          <w:rFonts w:ascii="Times New Roman" w:eastAsia="Times New Roman" w:hAnsi="Times New Roman" w:cs="Times New Roman"/>
          <w:color w:val="auto"/>
        </w:rPr>
        <w:t>е</w:t>
      </w:r>
      <w:r w:rsidR="006343F5" w:rsidRPr="00A06932">
        <w:rPr>
          <w:rFonts w:ascii="Times New Roman" w:eastAsia="Times New Roman" w:hAnsi="Times New Roman" w:cs="Times New Roman"/>
          <w:color w:val="auto"/>
        </w:rPr>
        <w:t xml:space="preserve"> обслуживани</w:t>
      </w:r>
      <w:r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путем </w:t>
      </w:r>
      <w:r w:rsidR="001C5970" w:rsidRPr="00A06932">
        <w:rPr>
          <w:rFonts w:ascii="Times New Roman" w:eastAsia="Times New Roman" w:hAnsi="Times New Roman" w:cs="Times New Roman"/>
          <w:color w:val="auto"/>
        </w:rPr>
        <w:t>дистанционного</w:t>
      </w:r>
      <w:r w:rsidRPr="00A06932">
        <w:rPr>
          <w:rFonts w:ascii="Times New Roman" w:eastAsia="Times New Roman" w:hAnsi="Times New Roman" w:cs="Times New Roman"/>
          <w:color w:val="auto"/>
        </w:rPr>
        <w:t xml:space="preserve"> управления </w:t>
      </w:r>
      <w:r w:rsidR="009302C0" w:rsidRPr="00A06932">
        <w:rPr>
          <w:rFonts w:ascii="Times New Roman" w:eastAsia="Times New Roman" w:hAnsi="Times New Roman" w:cs="Times New Roman"/>
          <w:color w:val="auto"/>
        </w:rPr>
        <w:t>коммута</w:t>
      </w:r>
      <w:r w:rsidR="001C5970" w:rsidRPr="00A06932">
        <w:rPr>
          <w:rFonts w:ascii="Times New Roman" w:eastAsia="Times New Roman" w:hAnsi="Times New Roman" w:cs="Times New Roman"/>
          <w:color w:val="auto"/>
        </w:rPr>
        <w:t>ционными аппаратами</w:t>
      </w:r>
      <w:r w:rsidR="00CD79EC" w:rsidRPr="00A06932">
        <w:rPr>
          <w:rFonts w:ascii="Times New Roman" w:eastAsia="Times New Roman" w:hAnsi="Times New Roman" w:cs="Times New Roman"/>
          <w:color w:val="auto"/>
        </w:rPr>
        <w:t xml:space="preserve">, </w:t>
      </w:r>
      <w:r w:rsidR="001C5970" w:rsidRPr="00A06932">
        <w:rPr>
          <w:rFonts w:ascii="Times New Roman" w:eastAsia="Times New Roman" w:hAnsi="Times New Roman" w:cs="Times New Roman"/>
          <w:color w:val="auto"/>
        </w:rPr>
        <w:t>заземляющими ножами разъединителей</w:t>
      </w:r>
      <w:r w:rsidRPr="00A06932">
        <w:rPr>
          <w:rFonts w:ascii="Times New Roman" w:eastAsia="Times New Roman" w:hAnsi="Times New Roman" w:cs="Times New Roman"/>
          <w:color w:val="auto"/>
        </w:rPr>
        <w:t xml:space="preserve">, и определять их положение, использовать </w:t>
      </w:r>
      <w:r w:rsidR="001C5970" w:rsidRPr="00A06932">
        <w:rPr>
          <w:rFonts w:ascii="Times New Roman" w:eastAsia="Times New Roman" w:hAnsi="Times New Roman" w:cs="Times New Roman"/>
          <w:color w:val="auto"/>
        </w:rPr>
        <w:t xml:space="preserve">выводимые на монитор компьютера </w:t>
      </w:r>
      <w:r w:rsidRPr="00A06932">
        <w:rPr>
          <w:rFonts w:ascii="Times New Roman" w:eastAsia="Times New Roman" w:hAnsi="Times New Roman" w:cs="Times New Roman"/>
          <w:color w:val="auto"/>
        </w:rPr>
        <w:t xml:space="preserve">схемы </w:t>
      </w:r>
      <w:r w:rsidR="001C5970" w:rsidRPr="00A06932">
        <w:rPr>
          <w:rFonts w:ascii="Times New Roman" w:eastAsia="Times New Roman" w:hAnsi="Times New Roman" w:cs="Times New Roman"/>
          <w:color w:val="auto"/>
        </w:rPr>
        <w:t xml:space="preserve">электрических </w:t>
      </w:r>
      <w:r w:rsidR="00F3157B" w:rsidRPr="00A06932">
        <w:rPr>
          <w:rFonts w:ascii="Times New Roman" w:eastAsia="Times New Roman" w:hAnsi="Times New Roman" w:cs="Times New Roman"/>
          <w:color w:val="auto"/>
        </w:rPr>
        <w:t>соедин</w:t>
      </w:r>
      <w:r w:rsidR="00936702" w:rsidRPr="00A06932">
        <w:rPr>
          <w:rFonts w:ascii="Times New Roman" w:eastAsia="Times New Roman" w:hAnsi="Times New Roman" w:cs="Times New Roman"/>
          <w:color w:val="auto"/>
        </w:rPr>
        <w:t>ени</w:t>
      </w:r>
      <w:r w:rsidR="001C5970"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с указанием электрических параметров </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напряжение, сила тока, мощность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а также </w:t>
      </w:r>
      <w:r w:rsidR="001C5970" w:rsidRPr="00A06932">
        <w:rPr>
          <w:rFonts w:ascii="Times New Roman" w:eastAsia="Times New Roman" w:hAnsi="Times New Roman" w:cs="Times New Roman"/>
          <w:color w:val="auto"/>
        </w:rPr>
        <w:t>считывать</w:t>
      </w:r>
      <w:r w:rsidRPr="00A06932">
        <w:rPr>
          <w:rFonts w:ascii="Times New Roman" w:eastAsia="Times New Roman" w:hAnsi="Times New Roman" w:cs="Times New Roman"/>
          <w:color w:val="auto"/>
        </w:rPr>
        <w:t xml:space="preserve"> по</w:t>
      </w:r>
      <w:r w:rsidR="001C5970" w:rsidRPr="00A06932">
        <w:rPr>
          <w:rFonts w:ascii="Times New Roman" w:eastAsia="Times New Roman" w:hAnsi="Times New Roman" w:cs="Times New Roman"/>
          <w:color w:val="auto"/>
        </w:rPr>
        <w:t>ступающие</w:t>
      </w:r>
      <w:r w:rsidRPr="00A06932">
        <w:rPr>
          <w:rFonts w:ascii="Times New Roman" w:eastAsia="Times New Roman" w:hAnsi="Times New Roman" w:cs="Times New Roman"/>
          <w:color w:val="auto"/>
        </w:rPr>
        <w:t xml:space="preserve"> аварийные и предупре</w:t>
      </w:r>
      <w:r w:rsidR="001C5970" w:rsidRPr="00A06932">
        <w:rPr>
          <w:rFonts w:ascii="Times New Roman" w:eastAsia="Times New Roman" w:hAnsi="Times New Roman" w:cs="Times New Roman"/>
          <w:color w:val="auto"/>
        </w:rPr>
        <w:t>дительные</w:t>
      </w:r>
      <w:r w:rsidRPr="00A06932">
        <w:rPr>
          <w:rFonts w:ascii="Times New Roman" w:eastAsia="Times New Roman" w:hAnsi="Times New Roman" w:cs="Times New Roman"/>
          <w:color w:val="auto"/>
        </w:rPr>
        <w:t xml:space="preserve"> сигналы</w:t>
      </w:r>
      <w:r w:rsidR="00CD79EC" w:rsidRPr="00A06932">
        <w:rPr>
          <w:rFonts w:ascii="Times New Roman" w:eastAsia="Times New Roman" w:hAnsi="Times New Roman" w:cs="Times New Roman"/>
          <w:color w:val="auto"/>
        </w:rPr>
        <w:t>;</w:t>
      </w:r>
    </w:p>
    <w:p w:rsidR="00CD79EC" w:rsidRPr="00A06932" w:rsidRDefault="008F7B62"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рабочее место</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при выполнении</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работ</w:t>
      </w:r>
      <w:r w:rsidR="00CD79EC" w:rsidRPr="00A06932">
        <w:rPr>
          <w:rFonts w:ascii="Times New Roman" w:eastAsia="Times New Roman" w:hAnsi="Times New Roman" w:cs="Times New Roman"/>
          <w:b/>
          <w:color w:val="auto"/>
        </w:rPr>
        <w:t xml:space="preserve"> </w:t>
      </w:r>
      <w:r w:rsidR="00333DB8" w:rsidRPr="00A06932">
        <w:rPr>
          <w:rFonts w:ascii="Times New Roman" w:eastAsia="Times New Roman" w:hAnsi="Times New Roman" w:cs="Times New Roman"/>
          <w:b/>
          <w:color w:val="auto"/>
        </w:rPr>
        <w:t>в электроустановках</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участок</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куда допускаются </w:t>
      </w:r>
      <w:r w:rsidR="00A04680"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для</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ра</w:t>
      </w:r>
      <w:r w:rsidR="00A74B31" w:rsidRPr="00A06932">
        <w:rPr>
          <w:rFonts w:ascii="Times New Roman" w:eastAsia="Times New Roman" w:hAnsi="Times New Roman" w:cs="Times New Roman"/>
          <w:color w:val="auto"/>
        </w:rPr>
        <w:t>споряжению</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 порядке текущей эксплуатации</w:t>
      </w:r>
      <w:r w:rsidR="00CD79EC" w:rsidRPr="00A06932">
        <w:rPr>
          <w:rFonts w:ascii="Times New Roman" w:eastAsia="Times New Roman" w:hAnsi="Times New Roman" w:cs="Times New Roman"/>
          <w:color w:val="auto"/>
        </w:rPr>
        <w:t>;</w:t>
      </w:r>
    </w:p>
    <w:p w:rsidR="00CD79EC" w:rsidRPr="00A06932" w:rsidRDefault="00A74B31"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верхолазные работы</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w:t>
      </w:r>
      <w:r w:rsidR="00FF58BD"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 xml:space="preserve">выполняемые на высоте более 5 м от поверхности земли, перекрытия или </w:t>
      </w:r>
      <w:r w:rsidR="0045201D" w:rsidRPr="00A06932">
        <w:rPr>
          <w:rFonts w:ascii="Times New Roman" w:eastAsia="Times New Roman" w:hAnsi="Times New Roman" w:cs="Times New Roman"/>
          <w:color w:val="auto"/>
        </w:rPr>
        <w:t>рабочего</w:t>
      </w:r>
      <w:r w:rsidR="005477FF" w:rsidRPr="00A06932">
        <w:rPr>
          <w:rFonts w:ascii="Times New Roman" w:eastAsia="Times New Roman" w:hAnsi="Times New Roman" w:cs="Times New Roman"/>
          <w:color w:val="auto"/>
        </w:rPr>
        <w:t xml:space="preserve"> настила</w:t>
      </w:r>
      <w:r w:rsidR="000D53EB" w:rsidRPr="00A06932">
        <w:rPr>
          <w:rFonts w:ascii="Times New Roman" w:eastAsia="Times New Roman" w:hAnsi="Times New Roman" w:cs="Times New Roman"/>
          <w:color w:val="auto"/>
        </w:rPr>
        <w:t xml:space="preserve">, над которыми </w:t>
      </w:r>
      <w:r w:rsidR="005477FF" w:rsidRPr="00A06932">
        <w:rPr>
          <w:rFonts w:ascii="Times New Roman" w:eastAsia="Times New Roman" w:hAnsi="Times New Roman" w:cs="Times New Roman"/>
          <w:color w:val="auto"/>
        </w:rPr>
        <w:t>производятся</w:t>
      </w:r>
      <w:r w:rsidR="000D53EB"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непосредственно</w:t>
      </w:r>
      <w:r w:rsidR="00CD79EC" w:rsidRPr="00A06932">
        <w:rPr>
          <w:rFonts w:ascii="Times New Roman" w:eastAsia="Times New Roman" w:hAnsi="Times New Roman" w:cs="Times New Roman"/>
          <w:color w:val="auto"/>
        </w:rPr>
        <w:t xml:space="preserve"> </w:t>
      </w:r>
      <w:r w:rsidR="005477FF" w:rsidRPr="00A06932">
        <w:rPr>
          <w:rFonts w:ascii="Times New Roman" w:eastAsia="Times New Roman" w:hAnsi="Times New Roman" w:cs="Times New Roman"/>
          <w:color w:val="auto"/>
        </w:rPr>
        <w:t>с конструкций и</w:t>
      </w:r>
      <w:r w:rsidR="000D53EB" w:rsidRPr="00A06932">
        <w:rPr>
          <w:rFonts w:ascii="Times New Roman" w:eastAsia="Times New Roman" w:hAnsi="Times New Roman" w:cs="Times New Roman"/>
          <w:color w:val="auto"/>
        </w:rPr>
        <w:t xml:space="preserve"> оборудовани</w:t>
      </w:r>
      <w:r w:rsidR="005477FF" w:rsidRPr="00A06932">
        <w:rPr>
          <w:rFonts w:ascii="Times New Roman" w:eastAsia="Times New Roman" w:hAnsi="Times New Roman" w:cs="Times New Roman"/>
          <w:color w:val="auto"/>
        </w:rPr>
        <w:t>я</w:t>
      </w:r>
      <w:r w:rsidR="000D53EB" w:rsidRPr="00A06932">
        <w:rPr>
          <w:rFonts w:ascii="Times New Roman" w:eastAsia="Times New Roman" w:hAnsi="Times New Roman" w:cs="Times New Roman"/>
          <w:color w:val="auto"/>
        </w:rPr>
        <w:t>, при их</w:t>
      </w:r>
      <w:r w:rsidR="00CD79EC"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монтаж</w:t>
      </w:r>
      <w:r w:rsidR="000D53EB" w:rsidRPr="00A06932">
        <w:rPr>
          <w:rFonts w:ascii="Times New Roman" w:eastAsia="Times New Roman" w:hAnsi="Times New Roman" w:cs="Times New Roman"/>
          <w:color w:val="auto"/>
        </w:rPr>
        <w:t>е или ремонте.</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0D53EB" w:rsidRPr="00A06932">
        <w:rPr>
          <w:rFonts w:ascii="Times New Roman" w:eastAsia="Times New Roman" w:hAnsi="Times New Roman" w:cs="Times New Roman"/>
          <w:color w:val="auto"/>
        </w:rPr>
        <w:t>, основн</w:t>
      </w:r>
      <w:r w:rsidR="005477FF" w:rsidRPr="00A06932">
        <w:rPr>
          <w:rFonts w:ascii="Times New Roman" w:eastAsia="Times New Roman" w:hAnsi="Times New Roman" w:cs="Times New Roman"/>
          <w:color w:val="auto"/>
        </w:rPr>
        <w:t>ым</w:t>
      </w:r>
      <w:r w:rsidR="000D53EB" w:rsidRPr="00A06932">
        <w:rPr>
          <w:rFonts w:ascii="Times New Roman" w:eastAsia="Times New Roman" w:hAnsi="Times New Roman" w:cs="Times New Roman"/>
          <w:color w:val="auto"/>
        </w:rPr>
        <w:t xml:space="preserve"> метод</w:t>
      </w:r>
      <w:r w:rsidR="005477FF" w:rsidRPr="00A06932">
        <w:rPr>
          <w:rFonts w:ascii="Times New Roman" w:eastAsia="Times New Roman" w:hAnsi="Times New Roman" w:cs="Times New Roman"/>
          <w:color w:val="auto"/>
        </w:rPr>
        <w:t>ом</w:t>
      </w:r>
      <w:r w:rsidR="000D53EB" w:rsidRPr="00A06932">
        <w:rPr>
          <w:rFonts w:ascii="Times New Roman" w:eastAsia="Times New Roman" w:hAnsi="Times New Roman" w:cs="Times New Roman"/>
          <w:color w:val="auto"/>
        </w:rPr>
        <w:t>, защищающи</w:t>
      </w:r>
      <w:r w:rsidR="005477FF" w:rsidRPr="00A06932">
        <w:rPr>
          <w:rFonts w:ascii="Times New Roman" w:eastAsia="Times New Roman" w:hAnsi="Times New Roman" w:cs="Times New Roman"/>
          <w:color w:val="auto"/>
        </w:rPr>
        <w:t>м</w:t>
      </w:r>
      <w:r w:rsidR="000D53EB"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работник</w:t>
      </w:r>
      <w:r w:rsidR="000D53EB" w:rsidRPr="00A06932">
        <w:rPr>
          <w:rFonts w:ascii="Times New Roman" w:eastAsia="Times New Roman" w:hAnsi="Times New Roman" w:cs="Times New Roman"/>
          <w:color w:val="auto"/>
        </w:rPr>
        <w:t>а от падения</w:t>
      </w:r>
      <w:r w:rsidR="005477FF" w:rsidRPr="00A06932">
        <w:rPr>
          <w:rFonts w:ascii="Times New Roman" w:eastAsia="Times New Roman" w:hAnsi="Times New Roman" w:cs="Times New Roman"/>
          <w:color w:val="auto"/>
        </w:rPr>
        <w:t>, является предохранительный</w:t>
      </w:r>
      <w:r w:rsidR="00CD79EC" w:rsidRPr="00A06932">
        <w:rPr>
          <w:rFonts w:ascii="Times New Roman" w:eastAsia="Times New Roman" w:hAnsi="Times New Roman" w:cs="Times New Roman"/>
          <w:color w:val="auto"/>
        </w:rPr>
        <w:t>;</w:t>
      </w:r>
    </w:p>
    <w:p w:rsidR="00CD79EC" w:rsidRPr="00A06932" w:rsidRDefault="000D53EB"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работы, выполняемые в </w:t>
      </w:r>
      <w:r w:rsidR="003D65CF" w:rsidRPr="00A06932">
        <w:rPr>
          <w:rFonts w:ascii="Times New Roman" w:eastAsia="Times New Roman" w:hAnsi="Times New Roman" w:cs="Times New Roman"/>
          <w:b/>
          <w:color w:val="auto"/>
        </w:rPr>
        <w:t>порядке текущей</w:t>
      </w:r>
      <w:r w:rsidR="00AB1C47" w:rsidRPr="00A06932">
        <w:rPr>
          <w:rFonts w:ascii="Times New Roman" w:eastAsia="Times New Roman" w:hAnsi="Times New Roman" w:cs="Times New Roman"/>
          <w:b/>
          <w:color w:val="auto"/>
        </w:rPr>
        <w:t xml:space="preserve"> эксплуатации</w:t>
      </w:r>
      <w:r w:rsidR="00CD79EC" w:rsidRPr="00A06932">
        <w:rPr>
          <w:rFonts w:ascii="Times New Roman" w:eastAsia="Times New Roman" w:hAnsi="Times New Roman" w:cs="Times New Roman"/>
          <w:b/>
          <w:color w:val="auto"/>
        </w:rPr>
        <w:t xml:space="preserve"> – </w:t>
      </w:r>
      <w:r w:rsidR="00A06932" w:rsidRPr="00A06932">
        <w:rPr>
          <w:rFonts w:ascii="Times New Roman" w:eastAsia="Times New Roman" w:hAnsi="Times New Roman" w:cs="Times New Roman"/>
          <w:color w:val="auto"/>
        </w:rPr>
        <w:t>объём</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по ремонту и техническому </w:t>
      </w:r>
      <w:r w:rsidR="00531599" w:rsidRPr="00A06932">
        <w:rPr>
          <w:rFonts w:ascii="Times New Roman" w:eastAsia="Times New Roman" w:hAnsi="Times New Roman" w:cs="Times New Roman"/>
          <w:color w:val="auto"/>
        </w:rPr>
        <w:t xml:space="preserve"> обслуживанию</w:t>
      </w:r>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электроустановок напряжением</w:t>
      </w:r>
      <w:r w:rsidR="00E2279B" w:rsidRPr="00A06932">
        <w:rPr>
          <w:rFonts w:ascii="Times New Roman" w:eastAsia="Times New Roman" w:hAnsi="Times New Roman" w:cs="Times New Roman"/>
          <w:color w:val="auto"/>
        </w:rPr>
        <w:t xml:space="preserve"> </w:t>
      </w:r>
      <w:r w:rsidR="00FF58BD" w:rsidRPr="00A06932">
        <w:rPr>
          <w:rFonts w:ascii="Times New Roman" w:eastAsia="Times New Roman" w:hAnsi="Times New Roman" w:cs="Times New Roman"/>
          <w:color w:val="auto"/>
        </w:rPr>
        <w:t xml:space="preserve">до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согласно перечню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6321C7" w:rsidRPr="00A06932">
        <w:rPr>
          <w:rFonts w:ascii="Times New Roman" w:eastAsia="Times New Roman" w:hAnsi="Times New Roman" w:cs="Times New Roman"/>
          <w:color w:val="auto"/>
        </w:rPr>
        <w:t>, утвержденному</w:t>
      </w:r>
      <w:r w:rsidR="00CD79EC" w:rsidRPr="00A06932">
        <w:rPr>
          <w:rFonts w:ascii="Times New Roman" w:eastAsia="Times New Roman" w:hAnsi="Times New Roman" w:cs="Times New Roman"/>
          <w:color w:val="auto"/>
        </w:rPr>
        <w:t xml:space="preserve"> </w:t>
      </w:r>
      <w:r w:rsidR="00CD5FF6">
        <w:rPr>
          <w:rFonts w:ascii="Times New Roman" w:eastAsia="Times New Roman" w:hAnsi="Times New Roman" w:cs="Times New Roman"/>
          <w:color w:val="auto"/>
        </w:rPr>
        <w:t>управляющим</w:t>
      </w:r>
      <w:r w:rsidR="00CD5FF6"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503FB0" w:rsidRPr="00A06932">
        <w:rPr>
          <w:rFonts w:ascii="Times New Roman" w:eastAsia="Times New Roman" w:hAnsi="Times New Roman" w:cs="Times New Roman"/>
          <w:color w:val="auto"/>
        </w:rPr>
        <w:t>обособленного</w:t>
      </w:r>
      <w:r w:rsidR="006321C7"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подразделения</w:t>
      </w:r>
      <w:r w:rsidR="00CD79EC" w:rsidRPr="00A06932">
        <w:rPr>
          <w:rFonts w:ascii="Times New Roman" w:eastAsia="Times New Roman" w:hAnsi="Times New Roman" w:cs="Times New Roman"/>
          <w:color w:val="auto"/>
        </w:rPr>
        <w:t>)</w:t>
      </w:r>
      <w:r w:rsidR="006321C7" w:rsidRPr="00A06932">
        <w:rPr>
          <w:rFonts w:ascii="Times New Roman" w:eastAsia="Times New Roman" w:hAnsi="Times New Roman" w:cs="Times New Roman"/>
          <w:color w:val="auto"/>
        </w:rPr>
        <w:t>, и выполняемых оперативным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персонал</w:t>
      </w:r>
      <w:r w:rsidR="006321C7"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w:t>
      </w:r>
      <w:r w:rsidR="006321C7"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оперативно-ремонтным</w:t>
      </w:r>
      <w:r w:rsidR="006321C7" w:rsidRPr="00A06932">
        <w:rPr>
          <w:rFonts w:ascii="Times New Roman" w:eastAsia="Times New Roman" w:hAnsi="Times New Roman" w:cs="Times New Roman"/>
          <w:color w:val="auto"/>
        </w:rPr>
        <w:t xml:space="preserve"> персоналом на </w:t>
      </w:r>
      <w:r w:rsidR="00503FB0" w:rsidRPr="00A06932">
        <w:rPr>
          <w:rFonts w:ascii="Times New Roman" w:eastAsia="Times New Roman" w:hAnsi="Times New Roman" w:cs="Times New Roman"/>
          <w:color w:val="auto"/>
        </w:rPr>
        <w:t>закрепленном</w:t>
      </w:r>
      <w:r w:rsidR="006321C7"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оборудовани</w:t>
      </w:r>
      <w:r w:rsidR="006321C7"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участке</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и в течение не </w:t>
      </w:r>
      <w:r w:rsidR="006B6571" w:rsidRPr="00A06932">
        <w:rPr>
          <w:rFonts w:ascii="Times New Roman" w:eastAsia="Times New Roman" w:hAnsi="Times New Roman" w:cs="Times New Roman"/>
          <w:color w:val="auto"/>
        </w:rPr>
        <w:t>более одной смены</w:t>
      </w:r>
      <w:r w:rsidR="00CD79EC" w:rsidRPr="00A06932">
        <w:rPr>
          <w:rFonts w:ascii="Times New Roman" w:eastAsia="Times New Roman" w:hAnsi="Times New Roman" w:cs="Times New Roman"/>
          <w:color w:val="auto"/>
        </w:rPr>
        <w:t xml:space="preserve">; </w:t>
      </w:r>
    </w:p>
    <w:p w:rsidR="00CD79EC" w:rsidRPr="00A06932" w:rsidRDefault="00EB1AF9"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работы</w:t>
      </w:r>
      <w:r w:rsidR="00CD79EC" w:rsidRPr="00A06932">
        <w:rPr>
          <w:rFonts w:ascii="Times New Roman" w:eastAsia="Times New Roman" w:hAnsi="Times New Roman" w:cs="Times New Roman"/>
          <w:b/>
          <w:color w:val="auto"/>
        </w:rPr>
        <w:t xml:space="preserve"> </w:t>
      </w:r>
      <w:r w:rsidR="00271B3B" w:rsidRPr="00A06932">
        <w:rPr>
          <w:rFonts w:ascii="Times New Roman" w:eastAsia="Times New Roman" w:hAnsi="Times New Roman" w:cs="Times New Roman"/>
          <w:b/>
          <w:color w:val="auto"/>
        </w:rPr>
        <w:t>со снятием напряжения</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работы</w:t>
      </w:r>
      <w:r w:rsidR="006321C7"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которых сн</w:t>
      </w:r>
      <w:r w:rsidR="00437DF2" w:rsidRPr="00A06932">
        <w:rPr>
          <w:rFonts w:ascii="Times New Roman" w:eastAsia="Times New Roman" w:hAnsi="Times New Roman" w:cs="Times New Roman"/>
          <w:color w:val="auto"/>
        </w:rPr>
        <w:t>ято</w:t>
      </w:r>
      <w:r w:rsidR="006321C7" w:rsidRPr="00A06932">
        <w:rPr>
          <w:rFonts w:ascii="Times New Roman" w:eastAsia="Times New Roman" w:hAnsi="Times New Roman" w:cs="Times New Roman"/>
          <w:color w:val="auto"/>
        </w:rPr>
        <w:t xml:space="preserve"> напряжение с </w:t>
      </w:r>
      <w:r w:rsidR="00437DF2" w:rsidRPr="00A06932">
        <w:rPr>
          <w:rFonts w:ascii="Times New Roman" w:eastAsia="Times New Roman" w:hAnsi="Times New Roman" w:cs="Times New Roman"/>
          <w:color w:val="auto"/>
        </w:rPr>
        <w:t>токоведущих</w:t>
      </w:r>
      <w:r w:rsidR="006321C7" w:rsidRPr="00A06932">
        <w:rPr>
          <w:rFonts w:ascii="Times New Roman" w:eastAsia="Times New Roman" w:hAnsi="Times New Roman" w:cs="Times New Roman"/>
          <w:color w:val="auto"/>
        </w:rPr>
        <w:t xml:space="preserve"> частей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на котор</w:t>
      </w:r>
      <w:r w:rsidR="00437DF2" w:rsidRPr="00A06932">
        <w:rPr>
          <w:rFonts w:ascii="Times New Roman" w:eastAsia="Times New Roman" w:hAnsi="Times New Roman" w:cs="Times New Roman"/>
          <w:color w:val="auto"/>
        </w:rPr>
        <w:t>ой</w:t>
      </w:r>
      <w:r w:rsidR="006321C7" w:rsidRPr="00A06932">
        <w:rPr>
          <w:rFonts w:ascii="Times New Roman" w:eastAsia="Times New Roman" w:hAnsi="Times New Roman" w:cs="Times New Roman"/>
          <w:color w:val="auto"/>
        </w:rPr>
        <w:t xml:space="preserve"> буд</w:t>
      </w:r>
      <w:r w:rsidR="00437DF2" w:rsidRPr="00A06932">
        <w:rPr>
          <w:rFonts w:ascii="Times New Roman" w:eastAsia="Times New Roman" w:hAnsi="Times New Roman" w:cs="Times New Roman"/>
          <w:color w:val="auto"/>
        </w:rPr>
        <w:t>у</w:t>
      </w:r>
      <w:r w:rsidR="006321C7" w:rsidRPr="00A06932">
        <w:rPr>
          <w:rFonts w:ascii="Times New Roman" w:eastAsia="Times New Roman" w:hAnsi="Times New Roman" w:cs="Times New Roman"/>
          <w:color w:val="auto"/>
        </w:rPr>
        <w:t xml:space="preserve">т </w:t>
      </w:r>
      <w:r w:rsidR="00437DF2" w:rsidRPr="00A06932">
        <w:rPr>
          <w:rFonts w:ascii="Times New Roman" w:eastAsia="Times New Roman" w:hAnsi="Times New Roman" w:cs="Times New Roman"/>
          <w:color w:val="auto"/>
        </w:rPr>
        <w:t>проводиться</w:t>
      </w:r>
      <w:r w:rsidR="006321C7"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работы</w:t>
      </w:r>
      <w:r w:rsidR="00437DF2" w:rsidRPr="00A06932">
        <w:rPr>
          <w:rFonts w:ascii="Times New Roman" w:eastAsia="Times New Roman" w:hAnsi="Times New Roman" w:cs="Times New Roman"/>
          <w:color w:val="auto"/>
        </w:rPr>
        <w:t>, с</w:t>
      </w:r>
      <w:r w:rsidR="006321C7" w:rsidRPr="00A06932">
        <w:rPr>
          <w:rFonts w:ascii="Times New Roman" w:eastAsia="Times New Roman" w:hAnsi="Times New Roman" w:cs="Times New Roman"/>
          <w:color w:val="auto"/>
        </w:rPr>
        <w:t xml:space="preserve"> отключени</w:t>
      </w:r>
      <w:r w:rsidR="00437DF2" w:rsidRPr="00A06932">
        <w:rPr>
          <w:rFonts w:ascii="Times New Roman" w:eastAsia="Times New Roman" w:hAnsi="Times New Roman" w:cs="Times New Roman"/>
          <w:color w:val="auto"/>
        </w:rPr>
        <w:t>ем о</w:t>
      </w:r>
      <w:r w:rsidR="006321C7" w:rsidRPr="00A06932">
        <w:rPr>
          <w:rFonts w:ascii="Times New Roman" w:eastAsia="Times New Roman" w:hAnsi="Times New Roman" w:cs="Times New Roman"/>
          <w:color w:val="auto"/>
        </w:rPr>
        <w:t xml:space="preserve">т коммутационных </w:t>
      </w:r>
      <w:r w:rsidR="00437DF2" w:rsidRPr="00A06932">
        <w:rPr>
          <w:rFonts w:ascii="Times New Roman" w:eastAsia="Times New Roman" w:hAnsi="Times New Roman" w:cs="Times New Roman"/>
          <w:color w:val="auto"/>
        </w:rPr>
        <w:t>аппаратов</w:t>
      </w:r>
      <w:r w:rsidR="006321C7"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 xml:space="preserve">отсоединением </w:t>
      </w:r>
      <w:r w:rsidR="006321C7" w:rsidRPr="00A06932">
        <w:rPr>
          <w:rFonts w:ascii="Times New Roman" w:eastAsia="Times New Roman" w:hAnsi="Times New Roman" w:cs="Times New Roman"/>
          <w:color w:val="auto"/>
        </w:rPr>
        <w:t>шин, кабел</w:t>
      </w:r>
      <w:r w:rsidR="00437DF2" w:rsidRPr="00A06932">
        <w:rPr>
          <w:rFonts w:ascii="Times New Roman" w:eastAsia="Times New Roman" w:hAnsi="Times New Roman" w:cs="Times New Roman"/>
          <w:color w:val="auto"/>
        </w:rPr>
        <w:t>ей</w:t>
      </w:r>
      <w:r w:rsidR="006321C7"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проводов</w:t>
      </w:r>
      <w:r w:rsidR="006321C7" w:rsidRPr="00A06932">
        <w:rPr>
          <w:rFonts w:ascii="Times New Roman" w:eastAsia="Times New Roman" w:hAnsi="Times New Roman" w:cs="Times New Roman"/>
          <w:color w:val="auto"/>
        </w:rPr>
        <w:t>, и прин</w:t>
      </w:r>
      <w:r w:rsidR="00437DF2" w:rsidRPr="00A06932">
        <w:rPr>
          <w:rFonts w:ascii="Times New Roman" w:eastAsia="Times New Roman" w:hAnsi="Times New Roman" w:cs="Times New Roman"/>
          <w:color w:val="auto"/>
        </w:rPr>
        <w:t>яты</w:t>
      </w:r>
      <w:r w:rsidR="006321C7" w:rsidRPr="00A06932">
        <w:rPr>
          <w:rFonts w:ascii="Times New Roman" w:eastAsia="Times New Roman" w:hAnsi="Times New Roman" w:cs="Times New Roman"/>
          <w:color w:val="auto"/>
        </w:rPr>
        <w:t xml:space="preserve"> меры</w:t>
      </w:r>
      <w:r w:rsidR="00437DF2" w:rsidRPr="00A06932">
        <w:rPr>
          <w:rFonts w:ascii="Times New Roman" w:eastAsia="Times New Roman" w:hAnsi="Times New Roman" w:cs="Times New Roman"/>
          <w:color w:val="auto"/>
        </w:rPr>
        <w:t>, препятствующие подаче</w:t>
      </w:r>
      <w:r w:rsidR="006321C7" w:rsidRPr="00A06932">
        <w:rPr>
          <w:rFonts w:ascii="Times New Roman" w:eastAsia="Times New Roman" w:hAnsi="Times New Roman" w:cs="Times New Roman"/>
          <w:color w:val="auto"/>
        </w:rPr>
        <w:t xml:space="preserve"> напряжения </w:t>
      </w:r>
      <w:r w:rsidR="00437DF2" w:rsidRPr="00A06932">
        <w:rPr>
          <w:rFonts w:ascii="Times New Roman" w:eastAsia="Times New Roman" w:hAnsi="Times New Roman" w:cs="Times New Roman"/>
          <w:color w:val="auto"/>
        </w:rPr>
        <w:t>на токоведущие</w:t>
      </w:r>
      <w:r w:rsidR="00965F4A" w:rsidRPr="00A06932">
        <w:rPr>
          <w:rFonts w:ascii="Times New Roman" w:eastAsia="Times New Roman" w:hAnsi="Times New Roman" w:cs="Times New Roman"/>
          <w:color w:val="auto"/>
        </w:rPr>
        <w:t xml:space="preserve"> част</w:t>
      </w:r>
      <w:r w:rsidR="00437DF2" w:rsidRPr="00A06932">
        <w:rPr>
          <w:rFonts w:ascii="Times New Roman" w:eastAsia="Times New Roman" w:hAnsi="Times New Roman" w:cs="Times New Roman"/>
          <w:color w:val="auto"/>
        </w:rPr>
        <w:t>и к месту работы</w:t>
      </w:r>
      <w:r w:rsidR="00CD79EC" w:rsidRPr="00A06932">
        <w:rPr>
          <w:rFonts w:ascii="Times New Roman" w:eastAsia="Times New Roman" w:hAnsi="Times New Roman" w:cs="Times New Roman"/>
          <w:color w:val="auto"/>
        </w:rPr>
        <w:t>;</w:t>
      </w:r>
    </w:p>
    <w:p w:rsidR="00CD79EC" w:rsidRPr="00A06932" w:rsidRDefault="00EB1AF9"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работы</w:t>
      </w:r>
      <w:r w:rsidR="00CD79EC" w:rsidRPr="00A06932">
        <w:rPr>
          <w:rFonts w:ascii="Times New Roman" w:eastAsia="Times New Roman" w:hAnsi="Times New Roman" w:cs="Times New Roman"/>
          <w:b/>
          <w:color w:val="auto"/>
        </w:rPr>
        <w:t xml:space="preserve"> </w:t>
      </w:r>
      <w:r w:rsidR="00333DB8" w:rsidRPr="00A06932">
        <w:rPr>
          <w:rFonts w:ascii="Times New Roman" w:eastAsia="Times New Roman" w:hAnsi="Times New Roman" w:cs="Times New Roman"/>
          <w:b/>
          <w:color w:val="auto"/>
        </w:rPr>
        <w:t>в электроустановках</w:t>
      </w:r>
      <w:r w:rsidR="00CD79EC" w:rsidRPr="00A06932">
        <w:rPr>
          <w:rFonts w:ascii="Times New Roman" w:eastAsia="Times New Roman" w:hAnsi="Times New Roman" w:cs="Times New Roman"/>
          <w:b/>
          <w:color w:val="auto"/>
        </w:rPr>
        <w:t xml:space="preserve"> </w:t>
      </w:r>
      <w:r w:rsidR="00E2279B" w:rsidRPr="00A06932">
        <w:rPr>
          <w:rFonts w:ascii="Times New Roman" w:eastAsia="Times New Roman" w:hAnsi="Times New Roman" w:cs="Times New Roman"/>
          <w:b/>
          <w:color w:val="auto"/>
        </w:rPr>
        <w:t>без снятия напряжения</w:t>
      </w:r>
      <w:r w:rsidR="00CD79EC" w:rsidRPr="00A06932">
        <w:rPr>
          <w:rFonts w:ascii="Times New Roman" w:eastAsia="Times New Roman" w:hAnsi="Times New Roman" w:cs="Times New Roman"/>
          <w:b/>
          <w:color w:val="auto"/>
        </w:rPr>
        <w:t xml:space="preserve"> </w:t>
      </w:r>
      <w:r w:rsidR="00437DF2" w:rsidRPr="00A06932">
        <w:rPr>
          <w:rFonts w:ascii="Times New Roman" w:eastAsia="Times New Roman" w:hAnsi="Times New Roman" w:cs="Times New Roman"/>
          <w:b/>
          <w:color w:val="auto"/>
        </w:rPr>
        <w:t xml:space="preserve">на </w:t>
      </w:r>
      <w:r w:rsidR="00A06932" w:rsidRPr="00A06932">
        <w:rPr>
          <w:rFonts w:ascii="Times New Roman" w:eastAsia="Times New Roman" w:hAnsi="Times New Roman" w:cs="Times New Roman"/>
          <w:b/>
          <w:color w:val="auto"/>
        </w:rPr>
        <w:t>токоведущих</w:t>
      </w:r>
      <w:r w:rsidR="00437DF2" w:rsidRPr="00A06932">
        <w:rPr>
          <w:rFonts w:ascii="Times New Roman" w:eastAsia="Times New Roman" w:hAnsi="Times New Roman" w:cs="Times New Roman"/>
          <w:b/>
          <w:color w:val="auto"/>
        </w:rPr>
        <w:t xml:space="preserve"> частях</w:t>
      </w:r>
      <w:r w:rsidR="006321C7" w:rsidRPr="00A06932">
        <w:rPr>
          <w:rFonts w:ascii="Times New Roman" w:eastAsia="Times New Roman" w:hAnsi="Times New Roman" w:cs="Times New Roman"/>
          <w:b/>
          <w:color w:val="auto"/>
        </w:rPr>
        <w:t xml:space="preserve"> или вблизи </w:t>
      </w:r>
      <w:r w:rsidR="00437DF2" w:rsidRPr="00A06932">
        <w:rPr>
          <w:rFonts w:ascii="Times New Roman" w:eastAsia="Times New Roman" w:hAnsi="Times New Roman" w:cs="Times New Roman"/>
          <w:b/>
          <w:color w:val="auto"/>
        </w:rPr>
        <w:t>них</w:t>
      </w:r>
      <w:r w:rsidR="006321C7"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b/>
          <w:color w:val="auto"/>
        </w:rPr>
        <w:t>(</w:t>
      </w:r>
      <w:r w:rsidR="006321C7" w:rsidRPr="00A06932">
        <w:rPr>
          <w:rFonts w:ascii="Times New Roman" w:eastAsia="Times New Roman" w:hAnsi="Times New Roman" w:cs="Times New Roman"/>
          <w:b/>
          <w:color w:val="auto"/>
        </w:rPr>
        <w:t>работа</w:t>
      </w:r>
      <w:r w:rsidR="00CD79EC" w:rsidRPr="00A06932">
        <w:rPr>
          <w:rFonts w:ascii="Times New Roman" w:eastAsia="Times New Roman" w:hAnsi="Times New Roman" w:cs="Times New Roman"/>
          <w:b/>
          <w:color w:val="auto"/>
        </w:rPr>
        <w:t xml:space="preserve"> </w:t>
      </w:r>
      <w:r w:rsidR="00FB1520" w:rsidRPr="00A06932">
        <w:rPr>
          <w:rFonts w:ascii="Times New Roman" w:eastAsia="Times New Roman" w:hAnsi="Times New Roman" w:cs="Times New Roman"/>
          <w:b/>
          <w:color w:val="auto"/>
        </w:rPr>
        <w:t>под напряжением</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работы</w:t>
      </w:r>
      <w:r w:rsidR="006321C7" w:rsidRPr="00A06932">
        <w:rPr>
          <w:rFonts w:ascii="Times New Roman" w:eastAsia="Times New Roman" w:hAnsi="Times New Roman" w:cs="Times New Roman"/>
          <w:color w:val="auto"/>
        </w:rPr>
        <w:t>, выполняемые</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6321C7" w:rsidRPr="00A06932">
        <w:rPr>
          <w:rFonts w:ascii="Times New Roman" w:eastAsia="Times New Roman" w:hAnsi="Times New Roman" w:cs="Times New Roman"/>
          <w:color w:val="auto"/>
        </w:rPr>
        <w:t xml:space="preserve">, с прикосновением к </w:t>
      </w:r>
      <w:r w:rsidR="00437DF2" w:rsidRPr="00A06932">
        <w:rPr>
          <w:rFonts w:ascii="Times New Roman" w:eastAsia="Times New Roman" w:hAnsi="Times New Roman" w:cs="Times New Roman"/>
          <w:color w:val="auto"/>
        </w:rPr>
        <w:t>токоведущим</w:t>
      </w:r>
      <w:r w:rsidR="006321C7" w:rsidRPr="00A06932">
        <w:rPr>
          <w:rFonts w:ascii="Times New Roman" w:eastAsia="Times New Roman" w:hAnsi="Times New Roman" w:cs="Times New Roman"/>
          <w:color w:val="auto"/>
        </w:rPr>
        <w:t xml:space="preserve"> частям</w:t>
      </w:r>
      <w:r w:rsidR="00437DF2" w:rsidRPr="00A06932">
        <w:rPr>
          <w:rFonts w:ascii="Times New Roman" w:eastAsia="Times New Roman" w:hAnsi="Times New Roman" w:cs="Times New Roman"/>
          <w:color w:val="auto"/>
        </w:rPr>
        <w:t>, находящимся</w:t>
      </w:r>
      <w:r w:rsidR="006321C7"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 xml:space="preserve">под </w:t>
      </w:r>
      <w:r w:rsidR="006321C7" w:rsidRPr="00A06932">
        <w:rPr>
          <w:rFonts w:ascii="Times New Roman" w:eastAsia="Times New Roman" w:hAnsi="Times New Roman" w:cs="Times New Roman"/>
          <w:color w:val="auto"/>
        </w:rPr>
        <w:t xml:space="preserve">рабочим </w:t>
      </w:r>
      <w:r w:rsidR="00FB1520" w:rsidRPr="00A06932">
        <w:rPr>
          <w:rFonts w:ascii="Times New Roman" w:eastAsia="Times New Roman" w:hAnsi="Times New Roman" w:cs="Times New Roman"/>
          <w:color w:val="auto"/>
        </w:rPr>
        <w:t>напряжением</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или на расстоянии от них </w:t>
      </w:r>
      <w:proofErr w:type="gramStart"/>
      <w:r w:rsidR="006321C7" w:rsidRPr="00A06932">
        <w:rPr>
          <w:rFonts w:ascii="Times New Roman" w:eastAsia="Times New Roman" w:hAnsi="Times New Roman" w:cs="Times New Roman"/>
          <w:color w:val="auto"/>
        </w:rPr>
        <w:t>мен</w:t>
      </w:r>
      <w:r w:rsidR="00437DF2" w:rsidRPr="00A06932">
        <w:rPr>
          <w:rFonts w:ascii="Times New Roman" w:eastAsia="Times New Roman" w:hAnsi="Times New Roman" w:cs="Times New Roman"/>
          <w:color w:val="auto"/>
        </w:rPr>
        <w:t>е</w:t>
      </w:r>
      <w:r w:rsidR="006321C7" w:rsidRPr="00A06932">
        <w:rPr>
          <w:rFonts w:ascii="Times New Roman" w:eastAsia="Times New Roman" w:hAnsi="Times New Roman" w:cs="Times New Roman"/>
          <w:color w:val="auto"/>
        </w:rPr>
        <w:t>е минимально</w:t>
      </w:r>
      <w:proofErr w:type="gramEnd"/>
      <w:r w:rsidR="006321C7" w:rsidRPr="00A06932">
        <w:rPr>
          <w:rFonts w:ascii="Times New Roman" w:eastAsia="Times New Roman" w:hAnsi="Times New Roman" w:cs="Times New Roman"/>
          <w:color w:val="auto"/>
        </w:rPr>
        <w:t xml:space="preserve"> допустимого, указанного </w:t>
      </w:r>
      <w:r w:rsidR="0029189D" w:rsidRPr="00A06932">
        <w:rPr>
          <w:rFonts w:ascii="Times New Roman" w:eastAsia="Times New Roman" w:hAnsi="Times New Roman" w:cs="Times New Roman"/>
          <w:color w:val="auto"/>
        </w:rPr>
        <w:t xml:space="preserve">в </w:t>
      </w:r>
      <w:r w:rsidR="005530FA">
        <w:rPr>
          <w:rFonts w:ascii="Times New Roman" w:eastAsia="Times New Roman" w:hAnsi="Times New Roman" w:cs="Times New Roman"/>
          <w:color w:val="auto"/>
        </w:rPr>
        <w:t>Т</w:t>
      </w:r>
      <w:r w:rsidR="0029189D" w:rsidRPr="00A06932">
        <w:rPr>
          <w:rFonts w:ascii="Times New Roman" w:eastAsia="Times New Roman" w:hAnsi="Times New Roman" w:cs="Times New Roman"/>
          <w:color w:val="auto"/>
        </w:rPr>
        <w:t>аблице</w:t>
      </w:r>
      <w:r w:rsidR="00CD79EC" w:rsidRPr="00A06932">
        <w:rPr>
          <w:rFonts w:ascii="Times New Roman" w:eastAsia="Times New Roman" w:hAnsi="Times New Roman" w:cs="Times New Roman"/>
          <w:color w:val="auto"/>
        </w:rPr>
        <w:t xml:space="preserve"> </w:t>
      </w:r>
      <w:r w:rsidR="005530FA">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1;</w:t>
      </w:r>
    </w:p>
    <w:p w:rsidR="00CD79EC" w:rsidRPr="00A06932" w:rsidRDefault="00EB1AF9"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работы</w:t>
      </w:r>
      <w:r w:rsidR="00CD79EC" w:rsidRPr="00A06932">
        <w:rPr>
          <w:rFonts w:ascii="Times New Roman" w:eastAsia="Times New Roman" w:hAnsi="Times New Roman" w:cs="Times New Roman"/>
          <w:b/>
          <w:color w:val="auto"/>
        </w:rPr>
        <w:t xml:space="preserve"> </w:t>
      </w:r>
      <w:r w:rsidR="00FB1520" w:rsidRPr="00A06932">
        <w:rPr>
          <w:rFonts w:ascii="Times New Roman" w:eastAsia="Times New Roman" w:hAnsi="Times New Roman" w:cs="Times New Roman"/>
          <w:b/>
          <w:color w:val="auto"/>
        </w:rPr>
        <w:t xml:space="preserve">под </w:t>
      </w:r>
      <w:r w:rsidR="00B80BF1" w:rsidRPr="00A06932">
        <w:rPr>
          <w:rFonts w:ascii="Times New Roman" w:eastAsia="Times New Roman" w:hAnsi="Times New Roman" w:cs="Times New Roman"/>
          <w:b/>
          <w:color w:val="auto"/>
        </w:rPr>
        <w:t>наведенным</w:t>
      </w:r>
      <w:r w:rsidR="00597284" w:rsidRPr="00A06932">
        <w:rPr>
          <w:rFonts w:ascii="Times New Roman" w:eastAsia="Times New Roman" w:hAnsi="Times New Roman" w:cs="Times New Roman"/>
          <w:b/>
          <w:color w:val="auto"/>
        </w:rPr>
        <w:t xml:space="preserve"> напряжением</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работы</w:t>
      </w:r>
      <w:r w:rsidR="006321C7" w:rsidRPr="00A06932">
        <w:rPr>
          <w:rFonts w:ascii="Times New Roman" w:eastAsia="Times New Roman" w:hAnsi="Times New Roman" w:cs="Times New Roman"/>
          <w:color w:val="auto"/>
        </w:rPr>
        <w:t>, выполняемые</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 xml:space="preserve">со снятием </w:t>
      </w:r>
      <w:r w:rsidR="006321C7" w:rsidRPr="00A06932">
        <w:rPr>
          <w:rFonts w:ascii="Times New Roman" w:eastAsia="Times New Roman" w:hAnsi="Times New Roman" w:cs="Times New Roman"/>
          <w:color w:val="auto"/>
        </w:rPr>
        <w:t xml:space="preserve">рабочего </w:t>
      </w:r>
      <w:r w:rsidR="00271B3B"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с электроустановки или ее час</w:t>
      </w:r>
      <w:r w:rsidR="00437DF2" w:rsidRPr="00A06932">
        <w:rPr>
          <w:rFonts w:ascii="Times New Roman" w:eastAsia="Times New Roman" w:hAnsi="Times New Roman" w:cs="Times New Roman"/>
          <w:color w:val="auto"/>
        </w:rPr>
        <w:t>т</w:t>
      </w:r>
      <w:r w:rsidR="006321C7" w:rsidRPr="00A06932">
        <w:rPr>
          <w:rFonts w:ascii="Times New Roman" w:eastAsia="Times New Roman" w:hAnsi="Times New Roman" w:cs="Times New Roman"/>
          <w:color w:val="auto"/>
        </w:rPr>
        <w:t xml:space="preserve">и, с прикосновением к </w:t>
      </w:r>
      <w:r w:rsidR="00437DF2" w:rsidRPr="00A06932">
        <w:rPr>
          <w:rFonts w:ascii="Times New Roman" w:eastAsia="Times New Roman" w:hAnsi="Times New Roman" w:cs="Times New Roman"/>
          <w:color w:val="auto"/>
        </w:rPr>
        <w:t xml:space="preserve">токоведущим </w:t>
      </w:r>
      <w:r w:rsidR="003D65CF" w:rsidRPr="00A06932">
        <w:rPr>
          <w:rFonts w:ascii="Times New Roman" w:eastAsia="Times New Roman" w:hAnsi="Times New Roman" w:cs="Times New Roman"/>
          <w:color w:val="auto"/>
        </w:rPr>
        <w:t>частям, находящимся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 xml:space="preserve">под </w:t>
      </w:r>
      <w:r w:rsidR="00B80BF1" w:rsidRPr="00A06932">
        <w:rPr>
          <w:rFonts w:ascii="Times New Roman" w:eastAsia="Times New Roman" w:hAnsi="Times New Roman" w:cs="Times New Roman"/>
          <w:color w:val="auto"/>
        </w:rPr>
        <w:t>наведенным</w:t>
      </w:r>
      <w:r w:rsidR="00597284" w:rsidRPr="00A06932">
        <w:rPr>
          <w:rFonts w:ascii="Times New Roman" w:eastAsia="Times New Roman" w:hAnsi="Times New Roman" w:cs="Times New Roman"/>
          <w:color w:val="auto"/>
        </w:rPr>
        <w:t xml:space="preserve"> напряжением</w:t>
      </w:r>
      <w:r w:rsidR="00CD79EC" w:rsidRPr="00A06932">
        <w:rPr>
          <w:rFonts w:ascii="Times New Roman" w:eastAsia="Times New Roman" w:hAnsi="Times New Roman" w:cs="Times New Roman"/>
          <w:color w:val="auto"/>
        </w:rPr>
        <w:t xml:space="preserve"> </w:t>
      </w:r>
      <w:r w:rsidR="00340550" w:rsidRPr="00A06932">
        <w:rPr>
          <w:rFonts w:ascii="Times New Roman" w:eastAsia="Times New Roman" w:hAnsi="Times New Roman" w:cs="Times New Roman"/>
          <w:color w:val="auto"/>
        </w:rPr>
        <w:t>выше</w:t>
      </w:r>
      <w:r w:rsidR="00CD79EC" w:rsidRPr="00A06932">
        <w:rPr>
          <w:rFonts w:ascii="Times New Roman" w:eastAsia="Times New Roman" w:hAnsi="Times New Roman" w:cs="Times New Roman"/>
          <w:color w:val="auto"/>
        </w:rPr>
        <w:t xml:space="preserve"> 42</w:t>
      </w:r>
      <w:proofErr w:type="gramStart"/>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В</w:t>
      </w:r>
      <w:proofErr w:type="gramEnd"/>
      <w:r w:rsidR="006321C7"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на рабочем месте</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или на расстоянии от этих </w:t>
      </w:r>
      <w:r w:rsidR="00437DF2" w:rsidRPr="00A06932">
        <w:rPr>
          <w:rFonts w:ascii="Times New Roman" w:eastAsia="Times New Roman" w:hAnsi="Times New Roman" w:cs="Times New Roman"/>
          <w:color w:val="auto"/>
        </w:rPr>
        <w:t>токоведущих</w:t>
      </w:r>
      <w:r w:rsidR="006321C7" w:rsidRPr="00A06932">
        <w:rPr>
          <w:rFonts w:ascii="Times New Roman" w:eastAsia="Times New Roman" w:hAnsi="Times New Roman" w:cs="Times New Roman"/>
          <w:color w:val="auto"/>
        </w:rPr>
        <w:t xml:space="preserve"> частей,  мен</w:t>
      </w:r>
      <w:r w:rsidR="00437DF2" w:rsidRPr="00A06932">
        <w:rPr>
          <w:rFonts w:ascii="Times New Roman" w:eastAsia="Times New Roman" w:hAnsi="Times New Roman" w:cs="Times New Roman"/>
          <w:color w:val="auto"/>
        </w:rPr>
        <w:t>е</w:t>
      </w:r>
      <w:r w:rsidR="006321C7" w:rsidRPr="00A06932">
        <w:rPr>
          <w:rFonts w:ascii="Times New Roman" w:eastAsia="Times New Roman" w:hAnsi="Times New Roman" w:cs="Times New Roman"/>
          <w:color w:val="auto"/>
        </w:rPr>
        <w:t xml:space="preserve">е минимально допустимого, указанного в </w:t>
      </w:r>
      <w:r w:rsidR="005530FA">
        <w:rPr>
          <w:rFonts w:ascii="Times New Roman" w:eastAsia="Times New Roman" w:hAnsi="Times New Roman" w:cs="Times New Roman"/>
          <w:color w:val="auto"/>
        </w:rPr>
        <w:t>Т</w:t>
      </w:r>
      <w:r w:rsidR="005530FA" w:rsidRPr="00A06932">
        <w:rPr>
          <w:rFonts w:ascii="Times New Roman" w:eastAsia="Times New Roman" w:hAnsi="Times New Roman" w:cs="Times New Roman"/>
          <w:color w:val="auto"/>
        </w:rPr>
        <w:t xml:space="preserve">аблице </w:t>
      </w:r>
      <w:r w:rsidR="005530FA">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1</w:t>
      </w:r>
      <w:r w:rsidR="00CD79EC" w:rsidRPr="00A06932">
        <w:rPr>
          <w:rFonts w:ascii="Times New Roman" w:eastAsia="Times New Roman" w:hAnsi="Times New Roman" w:cs="Times New Roman"/>
          <w:color w:val="auto"/>
        </w:rPr>
        <w:t>;</w:t>
      </w:r>
    </w:p>
    <w:p w:rsidR="00CD79EC" w:rsidRPr="00A06932" w:rsidRDefault="00437DF2"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неотложные</w:t>
      </w:r>
      <w:r w:rsidR="006321C7" w:rsidRPr="00A06932">
        <w:rPr>
          <w:rFonts w:ascii="Times New Roman" w:eastAsia="Times New Roman" w:hAnsi="Times New Roman" w:cs="Times New Roman"/>
          <w:b/>
          <w:color w:val="auto"/>
        </w:rPr>
        <w:t xml:space="preserve"> </w:t>
      </w:r>
      <w:r w:rsidR="00EB1AF9" w:rsidRPr="00A06932">
        <w:rPr>
          <w:rFonts w:ascii="Times New Roman" w:eastAsia="Times New Roman" w:hAnsi="Times New Roman" w:cs="Times New Roman"/>
          <w:b/>
          <w:color w:val="auto"/>
        </w:rPr>
        <w:t>работы</w:t>
      </w:r>
      <w:r w:rsidR="00CD79EC" w:rsidRPr="00A06932">
        <w:rPr>
          <w:rFonts w:ascii="Times New Roman" w:eastAsia="Times New Roman" w:hAnsi="Times New Roman" w:cs="Times New Roman"/>
          <w:color w:val="auto"/>
        </w:rPr>
        <w:t xml:space="preserve"> – </w:t>
      </w:r>
      <w:r w:rsidR="006321C7" w:rsidRPr="00A06932">
        <w:rPr>
          <w:rFonts w:ascii="Times New Roman" w:eastAsia="Times New Roman" w:hAnsi="Times New Roman" w:cs="Times New Roman"/>
          <w:color w:val="auto"/>
        </w:rPr>
        <w:t xml:space="preserve">работы, выполняемые для предотвращения воздействия на </w:t>
      </w:r>
      <w:r w:rsidR="00146B80" w:rsidRPr="00A06932">
        <w:rPr>
          <w:rFonts w:ascii="Times New Roman" w:eastAsia="Times New Roman" w:hAnsi="Times New Roman" w:cs="Times New Roman"/>
          <w:color w:val="auto"/>
        </w:rPr>
        <w:t>человека</w:t>
      </w:r>
      <w:r w:rsidR="006321C7" w:rsidRPr="00A06932">
        <w:rPr>
          <w:rFonts w:ascii="Times New Roman" w:eastAsia="Times New Roman" w:hAnsi="Times New Roman" w:cs="Times New Roman"/>
          <w:color w:val="auto"/>
        </w:rPr>
        <w:t xml:space="preserve"> фактора риска, который может </w:t>
      </w:r>
      <w:r w:rsidR="00146B80" w:rsidRPr="00A06932">
        <w:rPr>
          <w:rFonts w:ascii="Times New Roman" w:eastAsia="Times New Roman" w:hAnsi="Times New Roman" w:cs="Times New Roman"/>
          <w:color w:val="auto"/>
        </w:rPr>
        <w:t>привести к</w:t>
      </w:r>
      <w:r w:rsidR="006321C7" w:rsidRPr="00A06932">
        <w:rPr>
          <w:rFonts w:ascii="Times New Roman" w:eastAsia="Times New Roman" w:hAnsi="Times New Roman" w:cs="Times New Roman"/>
          <w:color w:val="auto"/>
        </w:rPr>
        <w:t xml:space="preserve"> травм</w:t>
      </w:r>
      <w:r w:rsidR="00146B80" w:rsidRPr="00A06932">
        <w:rPr>
          <w:rFonts w:ascii="Times New Roman" w:eastAsia="Times New Roman" w:hAnsi="Times New Roman" w:cs="Times New Roman"/>
          <w:color w:val="auto"/>
        </w:rPr>
        <w:t>ам</w:t>
      </w:r>
      <w:r w:rsidR="006321C7" w:rsidRPr="00A06932">
        <w:rPr>
          <w:rFonts w:ascii="Times New Roman" w:eastAsia="Times New Roman" w:hAnsi="Times New Roman" w:cs="Times New Roman"/>
          <w:color w:val="auto"/>
        </w:rPr>
        <w:t xml:space="preserve"> или други</w:t>
      </w:r>
      <w:r w:rsidR="00146B80" w:rsidRPr="00A06932">
        <w:rPr>
          <w:rFonts w:ascii="Times New Roman" w:eastAsia="Times New Roman" w:hAnsi="Times New Roman" w:cs="Times New Roman"/>
          <w:color w:val="auto"/>
        </w:rPr>
        <w:t>м</w:t>
      </w:r>
      <w:r w:rsidR="006321C7" w:rsidRPr="00A06932">
        <w:rPr>
          <w:rFonts w:ascii="Times New Roman" w:eastAsia="Times New Roman" w:hAnsi="Times New Roman" w:cs="Times New Roman"/>
          <w:color w:val="auto"/>
        </w:rPr>
        <w:t xml:space="preserve"> ухудшения</w:t>
      </w:r>
      <w:r w:rsidR="00146B80" w:rsidRPr="00A06932">
        <w:rPr>
          <w:rFonts w:ascii="Times New Roman" w:eastAsia="Times New Roman" w:hAnsi="Times New Roman" w:cs="Times New Roman"/>
          <w:color w:val="auto"/>
        </w:rPr>
        <w:t>м</w:t>
      </w:r>
      <w:r w:rsidR="006321C7" w:rsidRPr="00A06932">
        <w:rPr>
          <w:rFonts w:ascii="Times New Roman" w:eastAsia="Times New Roman" w:hAnsi="Times New Roman" w:cs="Times New Roman"/>
          <w:color w:val="auto"/>
        </w:rPr>
        <w:t xml:space="preserve"> состояния здоровья, </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по устранению неисправностей, которые могут привести к нарушению нормального </w:t>
      </w:r>
      <w:r w:rsidR="00E5472F" w:rsidRPr="00A06932">
        <w:rPr>
          <w:rFonts w:ascii="Times New Roman" w:eastAsia="Times New Roman" w:hAnsi="Times New Roman" w:cs="Times New Roman"/>
          <w:color w:val="auto"/>
        </w:rPr>
        <w:t>рабочего</w:t>
      </w:r>
      <w:r w:rsidR="006321C7" w:rsidRPr="00A06932">
        <w:rPr>
          <w:rFonts w:ascii="Times New Roman" w:eastAsia="Times New Roman" w:hAnsi="Times New Roman" w:cs="Times New Roman"/>
          <w:color w:val="auto"/>
        </w:rPr>
        <w:t xml:space="preserve"> режима </w:t>
      </w:r>
      <w:r w:rsidR="003F0999"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с</w:t>
      </w:r>
      <w:r w:rsidR="00146B80" w:rsidRPr="00A06932">
        <w:rPr>
          <w:rFonts w:ascii="Times New Roman" w:eastAsia="Times New Roman" w:hAnsi="Times New Roman" w:cs="Times New Roman"/>
          <w:color w:val="auto"/>
        </w:rPr>
        <w:t>ооружений</w:t>
      </w:r>
      <w:r w:rsidR="00CD79EC" w:rsidRPr="00A06932">
        <w:rPr>
          <w:rFonts w:ascii="Times New Roman" w:eastAsia="Times New Roman" w:hAnsi="Times New Roman" w:cs="Times New Roman"/>
          <w:color w:val="auto"/>
        </w:rPr>
        <w:t xml:space="preserve">, </w:t>
      </w:r>
      <w:r w:rsidR="00125B12" w:rsidRPr="00A06932">
        <w:rPr>
          <w:rFonts w:ascii="Times New Roman" w:eastAsia="Times New Roman" w:hAnsi="Times New Roman" w:cs="Times New Roman"/>
          <w:color w:val="auto"/>
        </w:rPr>
        <w:t>устройств</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тепловой автоматики, </w:t>
      </w:r>
      <w:r w:rsidR="00935EA9" w:rsidRPr="00A06932">
        <w:rPr>
          <w:rFonts w:ascii="Times New Roman" w:eastAsia="Times New Roman" w:hAnsi="Times New Roman" w:cs="Times New Roman"/>
          <w:color w:val="auto"/>
        </w:rPr>
        <w:t>те</w:t>
      </w:r>
      <w:r w:rsidR="00146B80" w:rsidRPr="00A06932">
        <w:rPr>
          <w:rFonts w:ascii="Times New Roman" w:eastAsia="Times New Roman" w:hAnsi="Times New Roman" w:cs="Times New Roman"/>
          <w:color w:val="auto"/>
        </w:rPr>
        <w:t>пл</w:t>
      </w:r>
      <w:r w:rsidR="00935EA9" w:rsidRPr="00A06932">
        <w:rPr>
          <w:rFonts w:ascii="Times New Roman" w:eastAsia="Times New Roman" w:hAnsi="Times New Roman" w:cs="Times New Roman"/>
          <w:color w:val="auto"/>
        </w:rPr>
        <w:t>отехнических измерений и защит</w:t>
      </w:r>
      <w:r w:rsidR="00CD79EC"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146B80" w:rsidRPr="00A06932">
        <w:rPr>
          <w:rFonts w:ascii="Times New Roman" w:eastAsia="Times New Roman" w:hAnsi="Times New Roman" w:cs="Times New Roman"/>
          <w:color w:val="auto"/>
        </w:rPr>
        <w:t>ТАИ</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систем</w:t>
      </w:r>
      <w:r w:rsidR="00CD79EC" w:rsidRPr="00A06932">
        <w:rPr>
          <w:rFonts w:ascii="Times New Roman" w:eastAsia="Times New Roman" w:hAnsi="Times New Roman" w:cs="Times New Roman"/>
          <w:color w:val="auto"/>
        </w:rPr>
        <w:t xml:space="preserve"> </w:t>
      </w:r>
      <w:r w:rsidR="00D71AF1" w:rsidRPr="00A06932">
        <w:rPr>
          <w:rFonts w:ascii="Times New Roman" w:eastAsia="Times New Roman" w:hAnsi="Times New Roman" w:cs="Times New Roman"/>
          <w:color w:val="auto"/>
        </w:rPr>
        <w:t>диспетчерского технологического управления</w:t>
      </w:r>
      <w:r w:rsidR="00CD79EC"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СДТУ</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 xml:space="preserve">сетей </w:t>
      </w:r>
      <w:proofErr w:type="spellStart"/>
      <w:r w:rsidR="007510E8" w:rsidRPr="00A06932">
        <w:rPr>
          <w:rFonts w:ascii="Times New Roman" w:eastAsia="Times New Roman" w:hAnsi="Times New Roman" w:cs="Times New Roman"/>
          <w:color w:val="auto"/>
        </w:rPr>
        <w:t>электр</w:t>
      </w:r>
      <w:proofErr w:type="gramStart"/>
      <w:r w:rsidR="007510E8" w:rsidRPr="00A06932">
        <w:rPr>
          <w:rFonts w:ascii="Times New Roman" w:eastAsia="Times New Roman" w:hAnsi="Times New Roman" w:cs="Times New Roman"/>
          <w:color w:val="auto"/>
        </w:rPr>
        <w:t>о</w:t>
      </w:r>
      <w:proofErr w:type="spellEnd"/>
      <w:r w:rsidR="00146B80" w:rsidRPr="00A06932">
        <w:rPr>
          <w:rFonts w:ascii="Times New Roman" w:eastAsia="Times New Roman" w:hAnsi="Times New Roman" w:cs="Times New Roman"/>
          <w:color w:val="auto"/>
        </w:rPr>
        <w:t>-</w:t>
      </w:r>
      <w:proofErr w:type="gramEnd"/>
      <w:r w:rsidR="00146B80"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 xml:space="preserve"> и теплоснабжения потребителей</w:t>
      </w:r>
      <w:r w:rsidR="00CD79EC" w:rsidRPr="00A06932">
        <w:rPr>
          <w:rFonts w:ascii="Times New Roman" w:eastAsia="Times New Roman" w:hAnsi="Times New Roman" w:cs="Times New Roman"/>
          <w:color w:val="auto"/>
        </w:rPr>
        <w:t>;</w:t>
      </w:r>
    </w:p>
    <w:p w:rsidR="00CD79EC" w:rsidRPr="00A06932" w:rsidRDefault="006343F5"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опытный работник</w:t>
      </w:r>
      <w:r w:rsidR="00CD79EC" w:rsidRPr="00A06932">
        <w:rPr>
          <w:rFonts w:ascii="Times New Roman" w:eastAsia="Times New Roman" w:hAnsi="Times New Roman" w:cs="Times New Roman"/>
          <w:color w:val="auto"/>
        </w:rPr>
        <w:t xml:space="preserve"> – </w:t>
      </w:r>
      <w:r w:rsidR="00C21C60" w:rsidRPr="00A06932">
        <w:rPr>
          <w:rFonts w:ascii="Times New Roman" w:eastAsia="Times New Roman" w:hAnsi="Times New Roman" w:cs="Times New Roman"/>
          <w:color w:val="auto"/>
        </w:rPr>
        <w:t>работник</w:t>
      </w:r>
      <w:r w:rsidR="00CD79EC" w:rsidRPr="00A06932">
        <w:rPr>
          <w:rFonts w:ascii="Times New Roman" w:eastAsia="Times New Roman" w:hAnsi="Times New Roman" w:cs="Times New Roman"/>
          <w:color w:val="auto"/>
        </w:rPr>
        <w:t xml:space="preserve">, </w:t>
      </w:r>
      <w:r w:rsidR="00146B80" w:rsidRPr="00A06932">
        <w:rPr>
          <w:rFonts w:ascii="Times New Roman" w:eastAsia="Times New Roman" w:hAnsi="Times New Roman" w:cs="Times New Roman"/>
          <w:color w:val="auto"/>
        </w:rPr>
        <w:t xml:space="preserve">стаж работы которого по </w:t>
      </w:r>
      <w:r w:rsidR="007510E8" w:rsidRPr="00A06932">
        <w:rPr>
          <w:rFonts w:ascii="Times New Roman" w:eastAsia="Times New Roman" w:hAnsi="Times New Roman" w:cs="Times New Roman"/>
          <w:color w:val="auto"/>
        </w:rPr>
        <w:t>испытани</w:t>
      </w:r>
      <w:r w:rsidR="00146B80" w:rsidRPr="00A06932">
        <w:rPr>
          <w:rFonts w:ascii="Times New Roman" w:eastAsia="Times New Roman" w:hAnsi="Times New Roman" w:cs="Times New Roman"/>
          <w:color w:val="auto"/>
        </w:rPr>
        <w:t>ям</w:t>
      </w:r>
      <w:r w:rsidR="00CD79EC" w:rsidRPr="00A06932">
        <w:rPr>
          <w:rFonts w:ascii="Times New Roman" w:eastAsia="Times New Roman" w:hAnsi="Times New Roman" w:cs="Times New Roman"/>
          <w:color w:val="auto"/>
        </w:rPr>
        <w:t xml:space="preserve"> </w:t>
      </w:r>
      <w:r w:rsidR="0073672D" w:rsidRPr="00A06932">
        <w:rPr>
          <w:rFonts w:ascii="Times New Roman" w:eastAsia="Times New Roman" w:hAnsi="Times New Roman" w:cs="Times New Roman"/>
          <w:color w:val="auto"/>
        </w:rPr>
        <w:t>и измерени</w:t>
      </w:r>
      <w:r w:rsidR="00146B80" w:rsidRPr="00A06932">
        <w:rPr>
          <w:rFonts w:ascii="Times New Roman" w:eastAsia="Times New Roman" w:hAnsi="Times New Roman" w:cs="Times New Roman"/>
          <w:color w:val="auto"/>
        </w:rPr>
        <w:t>ям</w:t>
      </w:r>
      <w:r w:rsidR="007510E8" w:rsidRPr="00A06932">
        <w:rPr>
          <w:rFonts w:ascii="Times New Roman" w:eastAsia="Times New Roman" w:hAnsi="Times New Roman" w:cs="Times New Roman"/>
          <w:color w:val="auto"/>
        </w:rPr>
        <w:t xml:space="preserve"> электро</w:t>
      </w:r>
      <w:r w:rsidR="003F0999"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составляет не менее одного года</w:t>
      </w:r>
      <w:r w:rsidR="00CD79EC" w:rsidRPr="00A06932">
        <w:rPr>
          <w:rFonts w:ascii="Times New Roman" w:eastAsia="Times New Roman" w:hAnsi="Times New Roman" w:cs="Times New Roman"/>
          <w:color w:val="auto"/>
        </w:rPr>
        <w:t>;</w:t>
      </w:r>
    </w:p>
    <w:p w:rsidR="00CD79EC" w:rsidRPr="00A06932" w:rsidRDefault="007510E8"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оперативн</w:t>
      </w:r>
      <w:r w:rsidR="00146B80" w:rsidRPr="00A06932">
        <w:rPr>
          <w:rFonts w:ascii="Times New Roman" w:eastAsia="Times New Roman" w:hAnsi="Times New Roman" w:cs="Times New Roman"/>
          <w:b/>
          <w:color w:val="auto"/>
        </w:rPr>
        <w:t>ое переключение</w:t>
      </w:r>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действие по включению или переключению п</w:t>
      </w:r>
      <w:r w:rsidR="00F252DD" w:rsidRPr="00A06932">
        <w:rPr>
          <w:rFonts w:ascii="Times New Roman" w:eastAsia="Times New Roman" w:hAnsi="Times New Roman" w:cs="Times New Roman"/>
          <w:color w:val="auto"/>
        </w:rPr>
        <w:t>итания</w:t>
      </w:r>
      <w:r w:rsidRPr="00A06932">
        <w:rPr>
          <w:rFonts w:ascii="Times New Roman" w:eastAsia="Times New Roman" w:hAnsi="Times New Roman" w:cs="Times New Roman"/>
          <w:color w:val="auto"/>
        </w:rPr>
        <w:t xml:space="preserve"> электр</w:t>
      </w:r>
      <w:r w:rsidR="00130FF0" w:rsidRPr="00A06932">
        <w:rPr>
          <w:rFonts w:ascii="Times New Roman" w:eastAsia="Times New Roman" w:hAnsi="Times New Roman" w:cs="Times New Roman"/>
          <w:color w:val="auto"/>
        </w:rPr>
        <w:t xml:space="preserve">ической </w:t>
      </w:r>
      <w:r w:rsidRPr="00A06932">
        <w:rPr>
          <w:rFonts w:ascii="Times New Roman" w:eastAsia="Times New Roman" w:hAnsi="Times New Roman" w:cs="Times New Roman"/>
          <w:color w:val="auto"/>
        </w:rPr>
        <w:t>энерги</w:t>
      </w:r>
      <w:r w:rsidR="00F252DD" w:rsidRPr="00A06932">
        <w:rPr>
          <w:rFonts w:ascii="Times New Roman" w:eastAsia="Times New Roman" w:hAnsi="Times New Roman" w:cs="Times New Roman"/>
          <w:color w:val="auto"/>
        </w:rPr>
        <w:t>ей</w:t>
      </w:r>
      <w:r w:rsidRPr="00A06932">
        <w:rPr>
          <w:rFonts w:ascii="Times New Roman" w:eastAsia="Times New Roman" w:hAnsi="Times New Roman" w:cs="Times New Roman"/>
          <w:color w:val="auto"/>
        </w:rPr>
        <w:t xml:space="preserve"> электроустановк</w:t>
      </w:r>
      <w:r w:rsidR="00F252DD" w:rsidRPr="00A06932">
        <w:rPr>
          <w:rFonts w:ascii="Times New Roman" w:eastAsia="Times New Roman" w:hAnsi="Times New Roman" w:cs="Times New Roman"/>
          <w:color w:val="auto"/>
        </w:rPr>
        <w:t>и</w:t>
      </w:r>
      <w:r w:rsidRPr="00A06932">
        <w:rPr>
          <w:rFonts w:ascii="Times New Roman" w:eastAsia="Times New Roman" w:hAnsi="Times New Roman" w:cs="Times New Roman"/>
          <w:color w:val="auto"/>
        </w:rPr>
        <w:t xml:space="preserve"> или ее част</w:t>
      </w:r>
      <w:r w:rsidR="00130FF0" w:rsidRPr="00A06932">
        <w:rPr>
          <w:rFonts w:ascii="Times New Roman" w:eastAsia="Times New Roman" w:hAnsi="Times New Roman" w:cs="Times New Roman"/>
          <w:color w:val="auto"/>
        </w:rPr>
        <w:t>ей</w:t>
      </w:r>
      <w:r w:rsidRPr="00A06932">
        <w:rPr>
          <w:rFonts w:ascii="Times New Roman" w:eastAsia="Times New Roman" w:hAnsi="Times New Roman" w:cs="Times New Roman"/>
          <w:color w:val="auto"/>
        </w:rPr>
        <w:t xml:space="preserve"> </w:t>
      </w:r>
      <w:r w:rsidR="00130FF0" w:rsidRPr="00A06932">
        <w:rPr>
          <w:rFonts w:ascii="Times New Roman" w:eastAsia="Times New Roman" w:hAnsi="Times New Roman" w:cs="Times New Roman"/>
          <w:color w:val="auto"/>
        </w:rPr>
        <w:t>в целях</w:t>
      </w:r>
      <w:r w:rsidRPr="00A06932">
        <w:rPr>
          <w:rFonts w:ascii="Times New Roman" w:eastAsia="Times New Roman" w:hAnsi="Times New Roman" w:cs="Times New Roman"/>
          <w:color w:val="auto"/>
        </w:rPr>
        <w:t xml:space="preserve"> обеспечения нормально</w:t>
      </w:r>
      <w:r w:rsidR="00F252DD" w:rsidRPr="00A06932">
        <w:rPr>
          <w:rFonts w:ascii="Times New Roman" w:eastAsia="Times New Roman" w:hAnsi="Times New Roman" w:cs="Times New Roman"/>
          <w:color w:val="auto"/>
        </w:rPr>
        <w:t>го функционирования</w:t>
      </w:r>
      <w:r w:rsidR="00CD79EC" w:rsidRPr="00A06932">
        <w:rPr>
          <w:rFonts w:ascii="Times New Roman" w:eastAsia="Times New Roman" w:hAnsi="Times New Roman" w:cs="Times New Roman"/>
          <w:color w:val="auto"/>
        </w:rPr>
        <w:t xml:space="preserve">; </w:t>
      </w:r>
    </w:p>
    <w:p w:rsidR="00CD79EC" w:rsidRPr="00A06932" w:rsidRDefault="007510E8"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lastRenderedPageBreak/>
        <w:t>ручная электрическая машина</w:t>
      </w:r>
      <w:r w:rsidR="00CD79EC" w:rsidRPr="00A06932">
        <w:rPr>
          <w:rFonts w:ascii="Times New Roman" w:eastAsia="Times New Roman" w:hAnsi="Times New Roman" w:cs="Times New Roman"/>
          <w:color w:val="auto"/>
        </w:rPr>
        <w:t xml:space="preserve"> – </w:t>
      </w:r>
      <w:r w:rsidR="00130FF0" w:rsidRPr="00A06932">
        <w:rPr>
          <w:rStyle w:val="212"/>
          <w:color w:val="auto"/>
          <w:sz w:val="24"/>
          <w:szCs w:val="24"/>
        </w:rPr>
        <w:t>машина с приводом от электрического или электромагнитного двигателя, являющегося неотъемлемой частью машины, предназначенная для выполнения технологических операций</w:t>
      </w:r>
      <w:r w:rsidR="00CD79EC" w:rsidRPr="00A06932">
        <w:rPr>
          <w:rFonts w:ascii="Times New Roman" w:eastAsia="Times New Roman" w:hAnsi="Times New Roman" w:cs="Times New Roman"/>
          <w:color w:val="auto"/>
        </w:rPr>
        <w:t>;</w:t>
      </w:r>
    </w:p>
    <w:p w:rsidR="00CD79EC" w:rsidRPr="00A06932" w:rsidRDefault="007510E8" w:rsidP="00071A49">
      <w:pPr>
        <w:spacing w:after="0" w:line="240" w:lineRule="auto"/>
        <w:ind w:left="426" w:hanging="426"/>
        <w:jc w:val="both"/>
        <w:rPr>
          <w:rFonts w:ascii="Times New Roman" w:eastAsia="Times New Roman" w:hAnsi="Times New Roman" w:cs="Times New Roman"/>
          <w:color w:val="auto"/>
        </w:rPr>
      </w:pPr>
      <w:r w:rsidRPr="00A06932">
        <w:rPr>
          <w:rFonts w:ascii="Times New Roman" w:hAnsi="Times New Roman" w:cs="Times New Roman"/>
          <w:b/>
          <w:color w:val="auto"/>
        </w:rPr>
        <w:t>техническое обслуживание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сочетание всех технических и административных мероприятий, в том числе надзорных мероприятий, в целях поддержания элемента в с</w:t>
      </w:r>
      <w:r w:rsidR="009B6434" w:rsidRPr="00A06932">
        <w:rPr>
          <w:rFonts w:ascii="Times New Roman" w:hAnsi="Times New Roman" w:cs="Times New Roman"/>
          <w:color w:val="auto"/>
        </w:rPr>
        <w:t>о</w:t>
      </w:r>
      <w:r w:rsidRPr="00A06932">
        <w:rPr>
          <w:rFonts w:ascii="Times New Roman" w:hAnsi="Times New Roman" w:cs="Times New Roman"/>
          <w:color w:val="auto"/>
        </w:rPr>
        <w:t>стоянии или возврата элемента в состояние, в котором он может выполнять требуемую функцию</w:t>
      </w:r>
      <w:r w:rsidR="00CD79EC" w:rsidRPr="00A06932">
        <w:rPr>
          <w:rFonts w:ascii="Times New Roman" w:eastAsia="Times New Roman" w:hAnsi="Times New Roman" w:cs="Times New Roman"/>
          <w:color w:val="auto"/>
        </w:rPr>
        <w:t>;</w:t>
      </w:r>
    </w:p>
    <w:p w:rsidR="00CD79EC" w:rsidRPr="00A06932" w:rsidRDefault="00FC7204"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электрозащитное </w:t>
      </w:r>
      <w:r w:rsidR="007510E8" w:rsidRPr="00A06932">
        <w:rPr>
          <w:rFonts w:ascii="Times New Roman" w:eastAsia="Times New Roman" w:hAnsi="Times New Roman" w:cs="Times New Roman"/>
          <w:b/>
          <w:color w:val="auto"/>
        </w:rPr>
        <w:t>средство</w:t>
      </w:r>
      <w:r w:rsidR="00CD79EC" w:rsidRPr="00A06932">
        <w:rPr>
          <w:rFonts w:ascii="Times New Roman" w:eastAsia="Times New Roman" w:hAnsi="Times New Roman" w:cs="Times New Roman"/>
          <w:color w:val="auto"/>
        </w:rPr>
        <w:t xml:space="preserve">– </w:t>
      </w:r>
      <w:proofErr w:type="gramStart"/>
      <w:r w:rsidR="007510E8" w:rsidRPr="00A06932">
        <w:rPr>
          <w:rFonts w:ascii="Times New Roman" w:eastAsia="Times New Roman" w:hAnsi="Times New Roman" w:cs="Times New Roman"/>
          <w:color w:val="auto"/>
        </w:rPr>
        <w:t>ср</w:t>
      </w:r>
      <w:proofErr w:type="gramEnd"/>
      <w:r w:rsidR="007510E8" w:rsidRPr="00A06932">
        <w:rPr>
          <w:rFonts w:ascii="Times New Roman" w:eastAsia="Times New Roman" w:hAnsi="Times New Roman" w:cs="Times New Roman"/>
          <w:color w:val="auto"/>
        </w:rPr>
        <w:t xml:space="preserve">едство защиты, предназначенное для </w:t>
      </w:r>
      <w:r w:rsidR="002A2B21" w:rsidRPr="00A06932">
        <w:rPr>
          <w:rFonts w:ascii="Times New Roman" w:eastAsia="Times New Roman" w:hAnsi="Times New Roman" w:cs="Times New Roman"/>
          <w:color w:val="auto"/>
        </w:rPr>
        <w:t>обеспечени</w:t>
      </w:r>
      <w:r w:rsidR="007510E8" w:rsidRPr="00A06932">
        <w:rPr>
          <w:rFonts w:ascii="Times New Roman" w:eastAsia="Times New Roman" w:hAnsi="Times New Roman" w:cs="Times New Roman"/>
          <w:color w:val="auto"/>
        </w:rPr>
        <w:t xml:space="preserve">я </w:t>
      </w:r>
      <w:proofErr w:type="spellStart"/>
      <w:r w:rsidR="007510E8"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безопасности</w:t>
      </w:r>
      <w:proofErr w:type="spellEnd"/>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w:t>
      </w:r>
    </w:p>
    <w:p w:rsidR="00CD79EC" w:rsidRPr="00A06932" w:rsidRDefault="009B6434"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токоведущая</w:t>
      </w:r>
      <w:r w:rsidR="00A73861" w:rsidRPr="00A06932">
        <w:rPr>
          <w:rFonts w:ascii="Times New Roman" w:eastAsia="Times New Roman" w:hAnsi="Times New Roman" w:cs="Times New Roman"/>
          <w:b/>
          <w:color w:val="auto"/>
        </w:rPr>
        <w:t xml:space="preserve"> часть</w:t>
      </w:r>
      <w:r w:rsidR="00CD79EC"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проводящая</w:t>
      </w:r>
      <w:r w:rsidR="00A73861" w:rsidRPr="00A06932">
        <w:rPr>
          <w:rFonts w:ascii="Times New Roman" w:eastAsia="Times New Roman" w:hAnsi="Times New Roman" w:cs="Times New Roman"/>
          <w:color w:val="auto"/>
        </w:rPr>
        <w:t xml:space="preserve"> часть</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A73861" w:rsidRPr="00A06932">
        <w:rPr>
          <w:rFonts w:ascii="Times New Roman" w:eastAsia="Times New Roman" w:hAnsi="Times New Roman" w:cs="Times New Roman"/>
          <w:color w:val="auto"/>
        </w:rPr>
        <w:t xml:space="preserve">которая в </w:t>
      </w:r>
      <w:r w:rsidRPr="00A06932">
        <w:rPr>
          <w:rFonts w:ascii="Times New Roman" w:eastAsia="Times New Roman" w:hAnsi="Times New Roman" w:cs="Times New Roman"/>
          <w:color w:val="auto"/>
        </w:rPr>
        <w:t>нормальном</w:t>
      </w:r>
      <w:r w:rsidR="00A73861" w:rsidRPr="00A06932">
        <w:rPr>
          <w:rFonts w:ascii="Times New Roman" w:eastAsia="Times New Roman" w:hAnsi="Times New Roman" w:cs="Times New Roman"/>
          <w:color w:val="auto"/>
        </w:rPr>
        <w:t xml:space="preserve"> режиме работы находится </w:t>
      </w:r>
      <w:r w:rsidR="00FB1520" w:rsidRPr="00A06932">
        <w:rPr>
          <w:rFonts w:ascii="Times New Roman" w:eastAsia="Times New Roman" w:hAnsi="Times New Roman" w:cs="Times New Roman"/>
          <w:color w:val="auto"/>
        </w:rPr>
        <w:t xml:space="preserve">под </w:t>
      </w:r>
      <w:r w:rsidR="00A73861" w:rsidRPr="00A06932">
        <w:rPr>
          <w:rFonts w:ascii="Times New Roman" w:eastAsia="Times New Roman" w:hAnsi="Times New Roman" w:cs="Times New Roman"/>
          <w:color w:val="auto"/>
        </w:rPr>
        <w:t xml:space="preserve">рабочим </w:t>
      </w:r>
      <w:r w:rsidR="00FB1520" w:rsidRPr="00A06932">
        <w:rPr>
          <w:rFonts w:ascii="Times New Roman" w:eastAsia="Times New Roman" w:hAnsi="Times New Roman" w:cs="Times New Roman"/>
          <w:color w:val="auto"/>
        </w:rPr>
        <w:t>напряжением</w:t>
      </w:r>
      <w:r w:rsidR="00CD79EC" w:rsidRPr="00A06932">
        <w:rPr>
          <w:rFonts w:ascii="Times New Roman" w:eastAsia="Times New Roman" w:hAnsi="Times New Roman" w:cs="Times New Roman"/>
          <w:color w:val="auto"/>
        </w:rPr>
        <w:t xml:space="preserve">, </w:t>
      </w:r>
      <w:r w:rsidR="00A73861" w:rsidRPr="00A06932">
        <w:rPr>
          <w:rFonts w:ascii="Times New Roman" w:eastAsia="Times New Roman" w:hAnsi="Times New Roman" w:cs="Times New Roman"/>
          <w:color w:val="auto"/>
        </w:rPr>
        <w:t xml:space="preserve">в том числе </w:t>
      </w:r>
      <w:r w:rsidRPr="00A06932">
        <w:rPr>
          <w:rFonts w:ascii="Times New Roman" w:eastAsia="Times New Roman" w:hAnsi="Times New Roman" w:cs="Times New Roman"/>
          <w:color w:val="auto"/>
        </w:rPr>
        <w:t>нулевой рабочий проводник</w:t>
      </w:r>
      <w:r w:rsidR="00A73861"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N (</w:t>
      </w:r>
      <w:r w:rsidR="00FC7204" w:rsidRPr="00A06932">
        <w:rPr>
          <w:rFonts w:ascii="Times New Roman" w:eastAsia="Times New Roman" w:hAnsi="Times New Roman" w:cs="Times New Roman"/>
          <w:color w:val="auto"/>
        </w:rPr>
        <w:t>за исключением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проводник</w:t>
      </w:r>
      <w:r w:rsidR="00FC7204" w:rsidRPr="00A06932">
        <w:rPr>
          <w:rFonts w:ascii="Times New Roman" w:eastAsia="Times New Roman" w:hAnsi="Times New Roman" w:cs="Times New Roman"/>
          <w:color w:val="auto"/>
        </w:rPr>
        <w:t>а</w:t>
      </w:r>
      <w:r w:rsidR="00455C79" w:rsidRPr="00455C79">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color w:val="auto"/>
        </w:rPr>
        <w:t>PEN</w:t>
      </w:r>
      <w:r w:rsidR="00CD79EC" w:rsidRPr="00A06932">
        <w:rPr>
          <w:rFonts w:ascii="Times New Roman" w:eastAsia="Times New Roman" w:hAnsi="Times New Roman" w:cs="Times New Roman"/>
          <w:color w:val="auto"/>
        </w:rPr>
        <w:t>);</w:t>
      </w:r>
    </w:p>
    <w:p w:rsidR="00CD79EC" w:rsidRPr="00A06932" w:rsidRDefault="00A73861"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проводящая часть</w:t>
      </w:r>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часть</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электроустановки</w:t>
      </w:r>
      <w:r w:rsidRPr="00A06932">
        <w:rPr>
          <w:rFonts w:ascii="Times New Roman" w:eastAsia="Times New Roman" w:hAnsi="Times New Roman" w:cs="Times New Roman"/>
          <w:color w:val="auto"/>
        </w:rPr>
        <w:t>, способная проводить электрический ток</w:t>
      </w:r>
      <w:r w:rsidR="00CD79EC" w:rsidRPr="00A06932">
        <w:rPr>
          <w:rFonts w:ascii="Times New Roman" w:eastAsia="Times New Roman" w:hAnsi="Times New Roman" w:cs="Times New Roman"/>
          <w:color w:val="auto"/>
        </w:rPr>
        <w:t>;</w:t>
      </w:r>
    </w:p>
    <w:p w:rsidR="00CD79EC" w:rsidRPr="00A06932" w:rsidRDefault="00A73861"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административно-технический персонал</w:t>
      </w:r>
      <w:r w:rsidR="00CD79EC" w:rsidRPr="00A06932">
        <w:rPr>
          <w:rFonts w:ascii="Times New Roman" w:eastAsia="Times New Roman" w:hAnsi="Times New Roman" w:cs="Times New Roman"/>
          <w:b/>
          <w:color w:val="auto"/>
        </w:rPr>
        <w:t xml:space="preserve"> – </w:t>
      </w:r>
      <w:r w:rsidR="00C21C60" w:rsidRPr="00A06932">
        <w:rPr>
          <w:rFonts w:ascii="Times New Roman" w:eastAsia="Times New Roman" w:hAnsi="Times New Roman" w:cs="Times New Roman"/>
          <w:color w:val="auto"/>
        </w:rPr>
        <w:t>руководитель</w:t>
      </w:r>
      <w:r w:rsidRPr="00A06932">
        <w:rPr>
          <w:rFonts w:ascii="Times New Roman" w:eastAsia="Times New Roman" w:hAnsi="Times New Roman" w:cs="Times New Roman"/>
          <w:color w:val="auto"/>
        </w:rPr>
        <w:t xml:space="preserve"> и специалисты, которые обязаны организовывать </w:t>
      </w:r>
      <w:r w:rsidR="00E2279B" w:rsidRPr="00A06932">
        <w:rPr>
          <w:rFonts w:ascii="Times New Roman" w:eastAsia="Times New Roman" w:hAnsi="Times New Roman" w:cs="Times New Roman"/>
          <w:color w:val="auto"/>
        </w:rPr>
        <w:t>техническое обслуживание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оперативное обслуживание</w:t>
      </w:r>
      <w:r w:rsidR="00CD79EC" w:rsidRPr="00A06932">
        <w:rPr>
          <w:rFonts w:ascii="Times New Roman" w:eastAsia="Times New Roman" w:hAnsi="Times New Roman" w:cs="Times New Roman"/>
          <w:color w:val="auto"/>
        </w:rPr>
        <w:t xml:space="preserve">, </w:t>
      </w:r>
      <w:r w:rsidR="009B6434" w:rsidRPr="00A06932">
        <w:rPr>
          <w:rFonts w:ascii="Times New Roman" w:eastAsia="Times New Roman" w:hAnsi="Times New Roman" w:cs="Times New Roman"/>
          <w:color w:val="auto"/>
        </w:rPr>
        <w:t xml:space="preserve">проведение ремонтных, монтажных и наладочных работ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p>
    <w:p w:rsidR="00CD79EC" w:rsidRPr="00A06932" w:rsidRDefault="00C21C7F"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t>руководящий персонал</w:t>
      </w:r>
      <w:r w:rsidR="00CD79EC" w:rsidRPr="00A06932">
        <w:rPr>
          <w:rFonts w:ascii="Times New Roman" w:eastAsia="Times New Roman" w:hAnsi="Times New Roman" w:cs="Times New Roman"/>
          <w:b/>
          <w:color w:val="auto"/>
        </w:rPr>
        <w:t xml:space="preserve"> </w:t>
      </w:r>
      <w:r w:rsidR="006343F5" w:rsidRPr="00A06932">
        <w:rPr>
          <w:rFonts w:ascii="Times New Roman" w:eastAsia="Times New Roman" w:hAnsi="Times New Roman" w:cs="Times New Roman"/>
          <w:b/>
          <w:color w:val="auto"/>
        </w:rPr>
        <w:t>хозяйствующего субъекта</w:t>
      </w:r>
      <w:r w:rsidR="00CD79EC" w:rsidRPr="00A06932">
        <w:rPr>
          <w:rFonts w:ascii="Times New Roman" w:eastAsia="Times New Roman" w:hAnsi="Times New Roman" w:cs="Times New Roman"/>
          <w:color w:val="auto"/>
        </w:rPr>
        <w:t xml:space="preserve"> – </w:t>
      </w:r>
      <w:r w:rsidRPr="00A06932">
        <w:rPr>
          <w:rFonts w:ascii="Times New Roman" w:eastAsia="Times New Roman" w:hAnsi="Times New Roman" w:cs="Times New Roman"/>
          <w:color w:val="auto"/>
        </w:rPr>
        <w:t xml:space="preserve">персонал, назначенный в установленном порядке заместителями </w:t>
      </w:r>
      <w:r w:rsidR="00604AA1" w:rsidRPr="00A06932">
        <w:rPr>
          <w:rFonts w:ascii="Times New Roman" w:eastAsia="Times New Roman" w:hAnsi="Times New Roman" w:cs="Times New Roman"/>
          <w:color w:val="auto"/>
        </w:rPr>
        <w:t>управляющего</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определенные административными функциями </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 xml:space="preserve">главный инженер, заместитель председателя, технический директор, заместитель директора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proofErr w:type="gramEnd"/>
    </w:p>
    <w:p w:rsidR="00CD79EC" w:rsidRPr="00A06932" w:rsidRDefault="00E55B39"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командированный</w:t>
      </w:r>
      <w:r w:rsidR="00C21C7F" w:rsidRPr="00A06932">
        <w:rPr>
          <w:rFonts w:ascii="Times New Roman" w:eastAsia="Times New Roman" w:hAnsi="Times New Roman" w:cs="Times New Roman"/>
          <w:b/>
          <w:color w:val="auto"/>
        </w:rPr>
        <w:t xml:space="preserve"> персонал</w:t>
      </w:r>
      <w:r w:rsidR="00CD79EC" w:rsidRPr="00A06932">
        <w:rPr>
          <w:rFonts w:ascii="Times New Roman" w:eastAsia="Times New Roman" w:hAnsi="Times New Roman" w:cs="Times New Roman"/>
          <w:color w:val="auto"/>
        </w:rPr>
        <w:t xml:space="preserve"> – </w:t>
      </w:r>
      <w:r w:rsidR="00C21C7F" w:rsidRPr="00A06932">
        <w:rPr>
          <w:rFonts w:ascii="Times New Roman" w:eastAsia="Times New Roman" w:hAnsi="Times New Roman" w:cs="Times New Roman"/>
          <w:color w:val="auto"/>
        </w:rPr>
        <w:t xml:space="preserve">персонал, который не принадлежит собственнику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 xml:space="preserve">но должен </w:t>
      </w:r>
      <w:r w:rsidRPr="00A06932">
        <w:rPr>
          <w:rFonts w:ascii="Times New Roman" w:eastAsia="Times New Roman" w:hAnsi="Times New Roman" w:cs="Times New Roman"/>
          <w:color w:val="auto"/>
        </w:rPr>
        <w:t>производить</w:t>
      </w:r>
      <w:r w:rsidR="00C21C7F"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041B7">
        <w:rPr>
          <w:rFonts w:ascii="Times New Roman" w:eastAsia="Times New Roman" w:hAnsi="Times New Roman" w:cs="Times New Roman"/>
          <w:color w:val="auto"/>
        </w:rPr>
        <w:t>в</w:t>
      </w:r>
      <w:r w:rsidR="00E041B7"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этой установке</w:t>
      </w:r>
      <w:r w:rsidR="00CD79EC" w:rsidRPr="00A06932">
        <w:rPr>
          <w:rFonts w:ascii="Times New Roman" w:eastAsia="Times New Roman" w:hAnsi="Times New Roman" w:cs="Times New Roman"/>
          <w:color w:val="auto"/>
        </w:rPr>
        <w:t>;</w:t>
      </w:r>
    </w:p>
    <w:p w:rsidR="00CD79EC" w:rsidRPr="00A06932" w:rsidRDefault="00E2279B"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ремонтный персонал </w:t>
      </w:r>
      <w:r w:rsidR="00CD79EC" w:rsidRPr="00A06932">
        <w:rPr>
          <w:rFonts w:ascii="Times New Roman" w:eastAsia="Times New Roman" w:hAnsi="Times New Roman" w:cs="Times New Roman"/>
          <w:b/>
          <w:color w:val="auto"/>
        </w:rPr>
        <w:t xml:space="preserve">– </w:t>
      </w:r>
      <w:r w:rsidR="00C21C7F" w:rsidRPr="00A06932">
        <w:rPr>
          <w:rFonts w:ascii="Times New Roman" w:eastAsia="Times New Roman" w:hAnsi="Times New Roman" w:cs="Times New Roman"/>
          <w:color w:val="auto"/>
        </w:rPr>
        <w:t xml:space="preserve">персонал, выполняющий </w:t>
      </w:r>
      <w:r w:rsidRPr="00A06932">
        <w:rPr>
          <w:rFonts w:ascii="Times New Roman" w:eastAsia="Times New Roman" w:hAnsi="Times New Roman" w:cs="Times New Roman"/>
          <w:color w:val="auto"/>
        </w:rPr>
        <w:t>техническое обслуживание</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ремонт</w:t>
      </w:r>
      <w:r w:rsidR="00CD79EC"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монтаж</w:t>
      </w:r>
      <w:r w:rsidR="00CD79EC" w:rsidRPr="00A06932">
        <w:rPr>
          <w:rFonts w:ascii="Times New Roman" w:eastAsia="Times New Roman" w:hAnsi="Times New Roman" w:cs="Times New Roman"/>
          <w:color w:val="auto"/>
        </w:rPr>
        <w:t xml:space="preserve">, </w:t>
      </w:r>
      <w:r w:rsidR="00E55B39" w:rsidRPr="00A06932">
        <w:rPr>
          <w:rFonts w:ascii="Times New Roman" w:eastAsia="Times New Roman" w:hAnsi="Times New Roman" w:cs="Times New Roman"/>
          <w:color w:val="auto"/>
        </w:rPr>
        <w:t>наладку</w:t>
      </w:r>
      <w:r w:rsidR="00C21C7F" w:rsidRPr="00A06932">
        <w:rPr>
          <w:rFonts w:ascii="Times New Roman" w:eastAsia="Times New Roman" w:hAnsi="Times New Roman" w:cs="Times New Roman"/>
          <w:color w:val="auto"/>
        </w:rPr>
        <w:t xml:space="preserve"> и испытание электро</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proofErr w:type="gramStart"/>
      <w:r w:rsidR="00C21C7F" w:rsidRPr="00A06932">
        <w:rPr>
          <w:rFonts w:ascii="Times New Roman" w:eastAsia="Times New Roman" w:hAnsi="Times New Roman" w:cs="Times New Roman"/>
          <w:color w:val="auto"/>
        </w:rPr>
        <w:t xml:space="preserve">Эта категория персонала включает также </w:t>
      </w:r>
      <w:r w:rsidR="0029189D" w:rsidRPr="00A06932">
        <w:rPr>
          <w:rFonts w:ascii="Times New Roman" w:eastAsia="Times New Roman" w:hAnsi="Times New Roman" w:cs="Times New Roman"/>
          <w:color w:val="auto"/>
        </w:rPr>
        <w:t>персонал</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специализированных служб</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электротехнические лаборатории, служба автоматизации, служба контрольно-измерительных приборов</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r w:rsidR="00C21C7F" w:rsidRPr="00A06932">
        <w:rPr>
          <w:rFonts w:ascii="Times New Roman" w:eastAsia="Times New Roman" w:hAnsi="Times New Roman" w:cs="Times New Roman"/>
          <w:color w:val="auto"/>
        </w:rPr>
        <w:t xml:space="preserve">, который отвечает за </w:t>
      </w:r>
      <w:r w:rsidR="00E55B39" w:rsidRPr="00A06932">
        <w:rPr>
          <w:rFonts w:ascii="Times New Roman" w:eastAsia="Times New Roman" w:hAnsi="Times New Roman" w:cs="Times New Roman"/>
          <w:color w:val="auto"/>
        </w:rPr>
        <w:t>проведение</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измерений</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испытаний</w:t>
      </w:r>
      <w:r w:rsidR="00CD79EC" w:rsidRPr="00A06932">
        <w:rPr>
          <w:rFonts w:ascii="Times New Roman" w:eastAsia="Times New Roman" w:hAnsi="Times New Roman" w:cs="Times New Roman"/>
          <w:color w:val="auto"/>
        </w:rPr>
        <w:t xml:space="preserve">, </w:t>
      </w:r>
      <w:r w:rsidR="00E55B39" w:rsidRPr="00A06932">
        <w:rPr>
          <w:rFonts w:ascii="Times New Roman" w:eastAsia="Times New Roman" w:hAnsi="Times New Roman" w:cs="Times New Roman"/>
          <w:color w:val="auto"/>
        </w:rPr>
        <w:t>наладки</w:t>
      </w:r>
      <w:r w:rsidR="00C21C7F" w:rsidRPr="00A06932">
        <w:rPr>
          <w:rFonts w:ascii="Times New Roman" w:eastAsia="Times New Roman" w:hAnsi="Times New Roman" w:cs="Times New Roman"/>
          <w:color w:val="auto"/>
        </w:rPr>
        <w:t xml:space="preserve"> и регулирования </w:t>
      </w:r>
      <w:r w:rsidR="003F0999"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 xml:space="preserve">и </w:t>
      </w:r>
      <w:r w:rsidR="00A06932" w:rsidRPr="00A06932">
        <w:rPr>
          <w:rFonts w:ascii="Times New Roman" w:eastAsia="Times New Roman" w:hAnsi="Times New Roman" w:cs="Times New Roman"/>
          <w:color w:val="auto"/>
        </w:rPr>
        <w:t>т.д.</w:t>
      </w:r>
      <w:r w:rsidR="00CD79EC" w:rsidRPr="00A06932">
        <w:rPr>
          <w:rFonts w:ascii="Times New Roman" w:eastAsia="Times New Roman" w:hAnsi="Times New Roman" w:cs="Times New Roman"/>
          <w:color w:val="auto"/>
        </w:rPr>
        <w:t>;</w:t>
      </w:r>
      <w:proofErr w:type="gramEnd"/>
    </w:p>
    <w:p w:rsidR="00CD79EC" w:rsidRPr="00A06932" w:rsidRDefault="00C21C7F" w:rsidP="00CD79EC">
      <w:pPr>
        <w:spacing w:after="0" w:line="240" w:lineRule="auto"/>
        <w:ind w:left="426" w:hanging="426"/>
        <w:jc w:val="both"/>
        <w:rPr>
          <w:rFonts w:ascii="Times New Roman" w:hAnsi="Times New Roman" w:cs="Times New Roman"/>
          <w:color w:val="auto"/>
        </w:rPr>
      </w:pPr>
      <w:proofErr w:type="gramStart"/>
      <w:r w:rsidRPr="00A06932">
        <w:rPr>
          <w:rFonts w:ascii="Times New Roman" w:eastAsia="Times New Roman" w:hAnsi="Times New Roman" w:cs="Times New Roman"/>
          <w:b/>
          <w:color w:val="auto"/>
        </w:rPr>
        <w:t>электротехнический персонал</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 xml:space="preserve">административно-технический, оперативный, </w:t>
      </w:r>
      <w:r w:rsidR="00387CED" w:rsidRPr="00A06932">
        <w:rPr>
          <w:rFonts w:ascii="Times New Roman" w:eastAsia="Times New Roman" w:hAnsi="Times New Roman" w:cs="Times New Roman"/>
          <w:color w:val="auto"/>
        </w:rPr>
        <w:t>оперативно-ремонтный</w:t>
      </w:r>
      <w:r w:rsidRPr="00A06932">
        <w:rPr>
          <w:rFonts w:ascii="Times New Roman" w:eastAsia="Times New Roman" w:hAnsi="Times New Roman" w:cs="Times New Roman"/>
          <w:color w:val="auto"/>
        </w:rPr>
        <w:t xml:space="preserve">, ремонтный персонал, </w:t>
      </w:r>
      <w:r w:rsidR="00E55B39" w:rsidRPr="00A06932">
        <w:rPr>
          <w:rFonts w:ascii="Times New Roman" w:eastAsia="Times New Roman" w:hAnsi="Times New Roman" w:cs="Times New Roman"/>
          <w:color w:val="auto"/>
        </w:rPr>
        <w:t>организующий и осуществляющий</w:t>
      </w:r>
      <w:r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монтаж</w:t>
      </w:r>
      <w:r w:rsidR="00CD79EC" w:rsidRPr="00A06932">
        <w:rPr>
          <w:rFonts w:ascii="Times New Roman" w:eastAsia="Times New Roman" w:hAnsi="Times New Roman" w:cs="Times New Roman"/>
          <w:color w:val="auto"/>
        </w:rPr>
        <w:t xml:space="preserve">, </w:t>
      </w:r>
      <w:r w:rsidR="00E55B39" w:rsidRPr="00A06932">
        <w:rPr>
          <w:rFonts w:ascii="Times New Roman" w:eastAsia="Times New Roman" w:hAnsi="Times New Roman" w:cs="Times New Roman"/>
          <w:color w:val="auto"/>
        </w:rPr>
        <w:t>наладку</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техническое обслуживание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ремонт, испытани</w:t>
      </w:r>
      <w:r w:rsidR="00E55B39"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 измерени</w:t>
      </w:r>
      <w:r w:rsidR="00E55B39"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 диагностику</w:t>
      </w:r>
      <w:r w:rsidR="00E55B39" w:rsidRPr="00A06932">
        <w:rPr>
          <w:rFonts w:ascii="Times New Roman" w:eastAsia="Times New Roman" w:hAnsi="Times New Roman" w:cs="Times New Roman"/>
          <w:color w:val="auto"/>
        </w:rPr>
        <w:t xml:space="preserve">, управление режимом работы </w:t>
      </w:r>
      <w:r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w:t>
      </w:r>
      <w:proofErr w:type="gramEnd"/>
    </w:p>
    <w:p w:rsidR="00CD79EC" w:rsidRPr="00A06932" w:rsidRDefault="0029189D" w:rsidP="00CD79EC">
      <w:pPr>
        <w:spacing w:after="0" w:line="240" w:lineRule="auto"/>
        <w:ind w:left="426" w:hanging="426"/>
        <w:jc w:val="both"/>
        <w:rPr>
          <w:rFonts w:ascii="Times New Roman" w:eastAsia="Times New Roman" w:hAnsi="Times New Roman" w:cs="Times New Roman"/>
          <w:color w:val="auto"/>
        </w:rPr>
      </w:pPr>
      <w:proofErr w:type="spellStart"/>
      <w:r w:rsidRPr="00A06932">
        <w:rPr>
          <w:rFonts w:ascii="Times New Roman" w:eastAsia="Times New Roman" w:hAnsi="Times New Roman" w:cs="Times New Roman"/>
          <w:b/>
          <w:color w:val="auto"/>
        </w:rPr>
        <w:t>электротехнологический</w:t>
      </w:r>
      <w:proofErr w:type="spellEnd"/>
      <w:r w:rsidRPr="00A06932">
        <w:rPr>
          <w:rFonts w:ascii="Times New Roman" w:eastAsia="Times New Roman" w:hAnsi="Times New Roman" w:cs="Times New Roman"/>
          <w:b/>
          <w:color w:val="auto"/>
        </w:rPr>
        <w:t xml:space="preserve"> </w:t>
      </w:r>
      <w:r w:rsidR="003D65CF" w:rsidRPr="00A06932">
        <w:rPr>
          <w:rFonts w:ascii="Times New Roman" w:eastAsia="Times New Roman" w:hAnsi="Times New Roman" w:cs="Times New Roman"/>
          <w:b/>
          <w:color w:val="auto"/>
        </w:rPr>
        <w:t>персонал –</w:t>
      </w:r>
      <w:r w:rsidR="00CD79EC" w:rsidRPr="00A06932">
        <w:rPr>
          <w:rFonts w:ascii="Times New Roman" w:eastAsia="Times New Roman" w:hAnsi="Times New Roman" w:cs="Times New Roman"/>
          <w:b/>
          <w:color w:val="auto"/>
        </w:rPr>
        <w:t xml:space="preserve"> </w:t>
      </w:r>
      <w:r w:rsidR="00C21C7F" w:rsidRPr="00A06932">
        <w:rPr>
          <w:rFonts w:ascii="Times New Roman" w:eastAsia="Times New Roman" w:hAnsi="Times New Roman" w:cs="Times New Roman"/>
          <w:color w:val="auto"/>
        </w:rPr>
        <w:t xml:space="preserve">персонал, </w:t>
      </w:r>
      <w:r w:rsidR="008E5F2D" w:rsidRPr="00A06932">
        <w:rPr>
          <w:rFonts w:ascii="Times New Roman" w:eastAsia="Times New Roman" w:hAnsi="Times New Roman" w:cs="Times New Roman"/>
          <w:color w:val="auto"/>
        </w:rPr>
        <w:t xml:space="preserve">у </w:t>
      </w:r>
      <w:r w:rsidR="00C21C7F" w:rsidRPr="00A06932">
        <w:rPr>
          <w:rFonts w:ascii="Times New Roman" w:eastAsia="Times New Roman" w:hAnsi="Times New Roman" w:cs="Times New Roman"/>
          <w:color w:val="auto"/>
        </w:rPr>
        <w:t>котор</w:t>
      </w:r>
      <w:r w:rsidR="008E5F2D" w:rsidRPr="00A06932">
        <w:rPr>
          <w:rFonts w:ascii="Times New Roman" w:eastAsia="Times New Roman" w:hAnsi="Times New Roman" w:cs="Times New Roman"/>
          <w:color w:val="auto"/>
        </w:rPr>
        <w:t>ого</w:t>
      </w:r>
      <w:r w:rsidR="00C21C7F" w:rsidRPr="00A06932">
        <w:rPr>
          <w:rFonts w:ascii="Times New Roman" w:eastAsia="Times New Roman" w:hAnsi="Times New Roman" w:cs="Times New Roman"/>
          <w:color w:val="auto"/>
        </w:rPr>
        <w:t xml:space="preserve"> в управляемом им технологическом </w:t>
      </w:r>
      <w:r w:rsidR="006343F5" w:rsidRPr="00A06932">
        <w:rPr>
          <w:rFonts w:ascii="Times New Roman" w:eastAsia="Times New Roman" w:hAnsi="Times New Roman" w:cs="Times New Roman"/>
          <w:color w:val="auto"/>
        </w:rPr>
        <w:t>процессе</w:t>
      </w:r>
      <w:r w:rsidR="008E5F2D" w:rsidRPr="00A06932">
        <w:rPr>
          <w:rFonts w:ascii="Times New Roman" w:eastAsia="Times New Roman" w:hAnsi="Times New Roman" w:cs="Times New Roman"/>
          <w:color w:val="auto"/>
        </w:rPr>
        <w:t xml:space="preserve"> основной составляющей является</w:t>
      </w:r>
      <w:r w:rsidR="00C21C7F" w:rsidRPr="00A06932">
        <w:rPr>
          <w:rFonts w:ascii="Times New Roman" w:eastAsia="Times New Roman" w:hAnsi="Times New Roman" w:cs="Times New Roman"/>
          <w:color w:val="auto"/>
        </w:rPr>
        <w:t xml:space="preserve"> электроэнергия, использу</w:t>
      </w:r>
      <w:r w:rsidR="008E5F2D" w:rsidRPr="00A06932">
        <w:rPr>
          <w:rFonts w:ascii="Times New Roman" w:eastAsia="Times New Roman" w:hAnsi="Times New Roman" w:cs="Times New Roman"/>
          <w:color w:val="auto"/>
        </w:rPr>
        <w:t>ющий</w:t>
      </w:r>
      <w:r w:rsidR="00C21C7F" w:rsidRPr="00A06932">
        <w:rPr>
          <w:rFonts w:ascii="Times New Roman" w:eastAsia="Times New Roman" w:hAnsi="Times New Roman" w:cs="Times New Roman"/>
          <w:color w:val="auto"/>
        </w:rPr>
        <w:t xml:space="preserve"> </w:t>
      </w:r>
      <w:r w:rsidR="009E674F" w:rsidRPr="00A06932">
        <w:rPr>
          <w:rFonts w:ascii="Times New Roman" w:eastAsia="Times New Roman" w:hAnsi="Times New Roman" w:cs="Times New Roman"/>
          <w:color w:val="auto"/>
        </w:rPr>
        <w:t xml:space="preserve">ручные </w:t>
      </w:r>
      <w:r w:rsidR="008E5F2D" w:rsidRPr="00A06932">
        <w:rPr>
          <w:rFonts w:ascii="Times New Roman" w:eastAsia="Times New Roman" w:hAnsi="Times New Roman" w:cs="Times New Roman"/>
          <w:color w:val="auto"/>
        </w:rPr>
        <w:t>электрические машины</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 xml:space="preserve">переносные и </w:t>
      </w:r>
      <w:r w:rsidR="008E5F2D" w:rsidRPr="00A06932">
        <w:rPr>
          <w:rFonts w:ascii="Times New Roman" w:eastAsia="Times New Roman" w:hAnsi="Times New Roman" w:cs="Times New Roman"/>
          <w:color w:val="auto"/>
        </w:rPr>
        <w:t>передвижные</w:t>
      </w:r>
      <w:r w:rsidR="00C21C7F" w:rsidRPr="00A06932">
        <w:rPr>
          <w:rFonts w:ascii="Times New Roman" w:eastAsia="Times New Roman" w:hAnsi="Times New Roman" w:cs="Times New Roman"/>
          <w:color w:val="auto"/>
        </w:rPr>
        <w:t xml:space="preserve"> </w:t>
      </w:r>
      <w:proofErr w:type="spellStart"/>
      <w:r w:rsidR="00C21C7F" w:rsidRPr="00A06932">
        <w:rPr>
          <w:rFonts w:ascii="Times New Roman" w:eastAsia="Times New Roman" w:hAnsi="Times New Roman" w:cs="Times New Roman"/>
          <w:color w:val="auto"/>
        </w:rPr>
        <w:t>электроприемники</w:t>
      </w:r>
      <w:proofErr w:type="spellEnd"/>
      <w:r w:rsidR="00C21C7F" w:rsidRPr="00A06932">
        <w:rPr>
          <w:rFonts w:ascii="Times New Roman" w:eastAsia="Times New Roman" w:hAnsi="Times New Roman" w:cs="Times New Roman"/>
          <w:color w:val="auto"/>
        </w:rPr>
        <w:t xml:space="preserve">, переносные электрические инструменты, и </w:t>
      </w:r>
      <w:r w:rsidR="00E77BF4" w:rsidRPr="00A06932">
        <w:rPr>
          <w:rFonts w:ascii="Times New Roman" w:eastAsia="Times New Roman" w:hAnsi="Times New Roman" w:cs="Times New Roman"/>
          <w:color w:val="auto"/>
        </w:rPr>
        <w:t>име</w:t>
      </w:r>
      <w:r w:rsidR="008E5F2D" w:rsidRPr="00A06932">
        <w:rPr>
          <w:rFonts w:ascii="Times New Roman" w:eastAsia="Times New Roman" w:hAnsi="Times New Roman" w:cs="Times New Roman"/>
          <w:color w:val="auto"/>
        </w:rPr>
        <w:t>ющий</w:t>
      </w:r>
      <w:r w:rsidR="00E77BF4" w:rsidRPr="00A06932">
        <w:rPr>
          <w:rFonts w:ascii="Times New Roman" w:eastAsia="Times New Roman" w:hAnsi="Times New Roman" w:cs="Times New Roman"/>
          <w:color w:val="auto"/>
        </w:rPr>
        <w:t xml:space="preserve">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не </w:t>
      </w:r>
      <w:r w:rsidR="008E5F2D"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 </w:t>
      </w:r>
      <w:r w:rsidR="008E5F2D" w:rsidRPr="00A06932">
        <w:rPr>
          <w:rFonts w:ascii="Times New Roman" w:eastAsia="Times New Roman" w:hAnsi="Times New Roman" w:cs="Times New Roman"/>
          <w:color w:val="auto"/>
        </w:rPr>
        <w:t>В своих п</w:t>
      </w:r>
      <w:r w:rsidR="00C21C7F" w:rsidRPr="00A06932">
        <w:rPr>
          <w:rFonts w:ascii="Times New Roman" w:eastAsia="Times New Roman" w:hAnsi="Times New Roman" w:cs="Times New Roman"/>
          <w:color w:val="auto"/>
        </w:rPr>
        <w:t>рава</w:t>
      </w:r>
      <w:r w:rsidR="008E5F2D" w:rsidRPr="00A06932">
        <w:rPr>
          <w:rFonts w:ascii="Times New Roman" w:eastAsia="Times New Roman" w:hAnsi="Times New Roman" w:cs="Times New Roman"/>
          <w:color w:val="auto"/>
        </w:rPr>
        <w:t>х</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обязанност</w:t>
      </w:r>
      <w:r w:rsidR="008E5F2D" w:rsidRPr="00A06932">
        <w:rPr>
          <w:rFonts w:ascii="Times New Roman" w:eastAsia="Times New Roman" w:hAnsi="Times New Roman" w:cs="Times New Roman"/>
          <w:color w:val="auto"/>
        </w:rPr>
        <w:t>ях</w:t>
      </w:r>
      <w:r w:rsidR="00CD79EC" w:rsidRPr="00A06932">
        <w:rPr>
          <w:rFonts w:ascii="Times New Roman" w:eastAsia="Times New Roman" w:hAnsi="Times New Roman" w:cs="Times New Roman"/>
          <w:color w:val="auto"/>
        </w:rPr>
        <w:t xml:space="preserve"> </w:t>
      </w:r>
      <w:r w:rsidR="008E5F2D" w:rsidRPr="00A06932">
        <w:rPr>
          <w:rFonts w:ascii="Times New Roman" w:eastAsia="Times New Roman" w:hAnsi="Times New Roman" w:cs="Times New Roman"/>
          <w:color w:val="auto"/>
        </w:rPr>
        <w:t xml:space="preserve">при эксплуатации </w:t>
      </w:r>
      <w:proofErr w:type="spellStart"/>
      <w:r w:rsidR="008E5F2D" w:rsidRPr="00A06932">
        <w:rPr>
          <w:rFonts w:ascii="Times New Roman" w:eastAsia="Times New Roman" w:hAnsi="Times New Roman" w:cs="Times New Roman"/>
          <w:color w:val="auto"/>
        </w:rPr>
        <w:t>электротехнологических</w:t>
      </w:r>
      <w:proofErr w:type="spellEnd"/>
      <w:r w:rsidR="008E5F2D" w:rsidRPr="00A06932">
        <w:rPr>
          <w:rFonts w:ascii="Times New Roman" w:eastAsia="Times New Roman" w:hAnsi="Times New Roman" w:cs="Times New Roman"/>
          <w:color w:val="auto"/>
        </w:rPr>
        <w:t xml:space="preserve"> установок </w:t>
      </w:r>
      <w:proofErr w:type="spellStart"/>
      <w:r w:rsidRPr="00A06932">
        <w:rPr>
          <w:rFonts w:ascii="Times New Roman" w:eastAsia="Times New Roman" w:hAnsi="Times New Roman" w:cs="Times New Roman"/>
          <w:color w:val="auto"/>
        </w:rPr>
        <w:t>электротехнологическ</w:t>
      </w:r>
      <w:r w:rsidR="008E5F2D" w:rsidRPr="00A06932">
        <w:rPr>
          <w:rFonts w:ascii="Times New Roman" w:eastAsia="Times New Roman" w:hAnsi="Times New Roman" w:cs="Times New Roman"/>
          <w:color w:val="auto"/>
        </w:rPr>
        <w:t>ий</w:t>
      </w:r>
      <w:proofErr w:type="spellEnd"/>
      <w:r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персонал</w:t>
      </w:r>
      <w:r w:rsidR="00CD79EC" w:rsidRPr="00A06932">
        <w:rPr>
          <w:rFonts w:ascii="Times New Roman" w:eastAsia="Times New Roman" w:hAnsi="Times New Roman" w:cs="Times New Roman"/>
          <w:color w:val="auto"/>
        </w:rPr>
        <w:t xml:space="preserve"> </w:t>
      </w:r>
      <w:r w:rsidR="008E5F2D" w:rsidRPr="00A06932">
        <w:rPr>
          <w:rFonts w:ascii="Times New Roman" w:eastAsia="Times New Roman" w:hAnsi="Times New Roman" w:cs="Times New Roman"/>
          <w:color w:val="auto"/>
        </w:rPr>
        <w:t xml:space="preserve">приравнивается к </w:t>
      </w:r>
      <w:r w:rsidR="00EB1AF9" w:rsidRPr="00A06932">
        <w:rPr>
          <w:rFonts w:ascii="Times New Roman" w:eastAsia="Times New Roman" w:hAnsi="Times New Roman" w:cs="Times New Roman"/>
          <w:color w:val="auto"/>
        </w:rPr>
        <w:t>электротехническо</w:t>
      </w:r>
      <w:r w:rsidR="008E5F2D" w:rsidRPr="00A06932">
        <w:rPr>
          <w:rFonts w:ascii="Times New Roman" w:eastAsia="Times New Roman" w:hAnsi="Times New Roman" w:cs="Times New Roman"/>
          <w:color w:val="auto"/>
        </w:rPr>
        <w:t>му</w:t>
      </w:r>
      <w:r w:rsidR="00EB1AF9" w:rsidRPr="00A06932">
        <w:rPr>
          <w:rFonts w:ascii="Times New Roman" w:eastAsia="Times New Roman" w:hAnsi="Times New Roman" w:cs="Times New Roman"/>
          <w:color w:val="auto"/>
        </w:rPr>
        <w:t xml:space="preserve"> персонал</w:t>
      </w:r>
      <w:r w:rsidR="008E5F2D"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04562F" w:rsidP="00CD79EC">
      <w:pPr>
        <w:spacing w:after="0" w:line="240" w:lineRule="auto"/>
        <w:ind w:left="426" w:hanging="426"/>
        <w:jc w:val="both"/>
        <w:rPr>
          <w:rFonts w:ascii="Times New Roman" w:eastAsia="Times New Roman" w:hAnsi="Times New Roman" w:cs="Times New Roman"/>
          <w:color w:val="auto"/>
        </w:rPr>
      </w:pPr>
      <w:proofErr w:type="spellStart"/>
      <w:r w:rsidRPr="00A06932">
        <w:rPr>
          <w:rFonts w:ascii="Times New Roman" w:eastAsia="Times New Roman" w:hAnsi="Times New Roman" w:cs="Times New Roman"/>
          <w:b/>
          <w:color w:val="auto"/>
        </w:rPr>
        <w:t>неэлектротехнический</w:t>
      </w:r>
      <w:proofErr w:type="spellEnd"/>
      <w:r w:rsidRPr="00A06932">
        <w:rPr>
          <w:rFonts w:ascii="Times New Roman" w:eastAsia="Times New Roman" w:hAnsi="Times New Roman" w:cs="Times New Roman"/>
          <w:b/>
          <w:color w:val="auto"/>
        </w:rPr>
        <w:t xml:space="preserve"> </w:t>
      </w:r>
      <w:r w:rsidR="00C21C7F" w:rsidRPr="00A06932">
        <w:rPr>
          <w:rFonts w:ascii="Times New Roman" w:eastAsia="Times New Roman" w:hAnsi="Times New Roman" w:cs="Times New Roman"/>
          <w:b/>
          <w:color w:val="auto"/>
        </w:rPr>
        <w:t>персонал</w:t>
      </w:r>
      <w:r w:rsidR="00CD79EC" w:rsidRPr="00A06932">
        <w:rPr>
          <w:rFonts w:ascii="Times New Roman" w:eastAsia="Times New Roman" w:hAnsi="Times New Roman" w:cs="Times New Roman"/>
          <w:b/>
          <w:color w:val="auto"/>
        </w:rPr>
        <w:t xml:space="preserve"> – </w:t>
      </w:r>
      <w:r w:rsidRPr="00A06932">
        <w:rPr>
          <w:rFonts w:ascii="Times New Roman" w:eastAsia="Times New Roman" w:hAnsi="Times New Roman" w:cs="Times New Roman"/>
          <w:color w:val="auto"/>
        </w:rPr>
        <w:t xml:space="preserve">работники, не </w:t>
      </w:r>
      <w:r w:rsidR="00467AE9" w:rsidRPr="00A06932">
        <w:rPr>
          <w:rFonts w:ascii="Times New Roman" w:eastAsia="Times New Roman" w:hAnsi="Times New Roman" w:cs="Times New Roman"/>
          <w:color w:val="auto"/>
        </w:rPr>
        <w:t xml:space="preserve">относящиеся к разряду </w:t>
      </w:r>
      <w:r w:rsidRPr="00A06932">
        <w:rPr>
          <w:rFonts w:ascii="Times New Roman" w:eastAsia="Times New Roman" w:hAnsi="Times New Roman" w:cs="Times New Roman"/>
          <w:color w:val="auto"/>
        </w:rPr>
        <w:t>«</w:t>
      </w:r>
      <w:r w:rsidR="00EB1AF9" w:rsidRPr="00A06932">
        <w:rPr>
          <w:rFonts w:ascii="Times New Roman" w:eastAsia="Times New Roman" w:hAnsi="Times New Roman" w:cs="Times New Roman"/>
          <w:color w:val="auto"/>
        </w:rPr>
        <w:t>электротехнического</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или «</w:t>
      </w:r>
      <w:proofErr w:type="spellStart"/>
      <w:r w:rsidR="0029189D" w:rsidRPr="00A06932">
        <w:rPr>
          <w:rFonts w:ascii="Times New Roman" w:eastAsia="Times New Roman" w:hAnsi="Times New Roman" w:cs="Times New Roman"/>
          <w:color w:val="auto"/>
        </w:rPr>
        <w:t>электротехнологическ</w:t>
      </w:r>
      <w:r w:rsidRPr="00A06932">
        <w:rPr>
          <w:rFonts w:ascii="Times New Roman" w:eastAsia="Times New Roman" w:hAnsi="Times New Roman" w:cs="Times New Roman"/>
          <w:color w:val="auto"/>
        </w:rPr>
        <w:t>ого</w:t>
      </w:r>
      <w:proofErr w:type="spellEnd"/>
      <w:r w:rsidR="008E5F2D"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w:t>
      </w:r>
    </w:p>
    <w:p w:rsidR="00CD79EC" w:rsidRPr="00A06932" w:rsidRDefault="007A75BB"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оперативный </w:t>
      </w:r>
      <w:r w:rsidR="00C21C7F" w:rsidRPr="00A06932">
        <w:rPr>
          <w:rFonts w:ascii="Times New Roman" w:eastAsia="Times New Roman" w:hAnsi="Times New Roman" w:cs="Times New Roman"/>
          <w:b/>
          <w:color w:val="auto"/>
        </w:rPr>
        <w:t>персонал</w:t>
      </w:r>
      <w:r w:rsidR="00CD79EC" w:rsidRPr="00A06932">
        <w:rPr>
          <w:rFonts w:ascii="Times New Roman" w:eastAsia="Times New Roman" w:hAnsi="Times New Roman" w:cs="Times New Roman"/>
          <w:b/>
          <w:color w:val="auto"/>
        </w:rPr>
        <w:t xml:space="preserve"> – </w:t>
      </w:r>
      <w:r w:rsidR="00C21C60" w:rsidRPr="00A06932">
        <w:rPr>
          <w:rFonts w:ascii="Times New Roman" w:eastAsia="Times New Roman" w:hAnsi="Times New Roman" w:cs="Times New Roman"/>
          <w:color w:val="auto"/>
        </w:rPr>
        <w:t>работник</w:t>
      </w:r>
      <w:r w:rsidRPr="00A06932">
        <w:rPr>
          <w:rFonts w:ascii="Times New Roman" w:eastAsia="Times New Roman" w:hAnsi="Times New Roman" w:cs="Times New Roman"/>
          <w:color w:val="auto"/>
        </w:rPr>
        <w:t xml:space="preserve">и, осуществляющие </w:t>
      </w:r>
      <w:r w:rsidR="001D4109" w:rsidRPr="00A06932">
        <w:rPr>
          <w:rFonts w:ascii="Times New Roman" w:eastAsia="Times New Roman" w:hAnsi="Times New Roman" w:cs="Times New Roman"/>
          <w:color w:val="auto"/>
        </w:rPr>
        <w:t>оперативное</w:t>
      </w:r>
      <w:r w:rsidRPr="00A06932">
        <w:rPr>
          <w:rFonts w:ascii="Times New Roman" w:eastAsia="Times New Roman" w:hAnsi="Times New Roman" w:cs="Times New Roman"/>
          <w:color w:val="auto"/>
        </w:rPr>
        <w:t xml:space="preserve"> управление и </w:t>
      </w:r>
      <w:r w:rsidR="00366FC9" w:rsidRPr="00A06932">
        <w:rPr>
          <w:rFonts w:ascii="Times New Roman" w:eastAsia="Times New Roman" w:hAnsi="Times New Roman" w:cs="Times New Roman"/>
          <w:color w:val="auto"/>
        </w:rPr>
        <w:t>обслуживание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осмотр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оперативные </w:t>
      </w:r>
      <w:r w:rsidR="002D1235" w:rsidRPr="00A06932">
        <w:rPr>
          <w:rFonts w:ascii="Times New Roman" w:eastAsia="Times New Roman" w:hAnsi="Times New Roman" w:cs="Times New Roman"/>
          <w:color w:val="auto"/>
        </w:rPr>
        <w:t>переключения</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подготовк</w:t>
      </w:r>
      <w:r w:rsidR="002D1235"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w:t>
      </w:r>
      <w:r w:rsidR="00AB1C47" w:rsidRPr="00A06932">
        <w:rPr>
          <w:rFonts w:ascii="Times New Roman" w:eastAsia="Times New Roman" w:hAnsi="Times New Roman" w:cs="Times New Roman"/>
          <w:color w:val="auto"/>
        </w:rPr>
        <w:t xml:space="preserve"> выполнени</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надзор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за </w:t>
      </w:r>
      <w:r w:rsidR="00DB3FEA" w:rsidRPr="00A06932">
        <w:rPr>
          <w:rFonts w:ascii="Times New Roman" w:eastAsia="Times New Roman" w:hAnsi="Times New Roman" w:cs="Times New Roman"/>
          <w:color w:val="auto"/>
        </w:rPr>
        <w:t>исполнител</w:t>
      </w:r>
      <w:r w:rsidRPr="00A06932">
        <w:rPr>
          <w:rFonts w:ascii="Times New Roman" w:eastAsia="Times New Roman" w:hAnsi="Times New Roman" w:cs="Times New Roman"/>
          <w:color w:val="auto"/>
        </w:rPr>
        <w:t>ями</w:t>
      </w:r>
      <w:r w:rsidR="00CD79EC" w:rsidRPr="00A06932">
        <w:rPr>
          <w:rFonts w:ascii="Times New Roman" w:eastAsia="Times New Roman" w:hAnsi="Times New Roman" w:cs="Times New Roman"/>
          <w:color w:val="auto"/>
        </w:rPr>
        <w:t xml:space="preserve">, </w:t>
      </w:r>
      <w:r w:rsidR="002D1235" w:rsidRPr="00A06932">
        <w:rPr>
          <w:rFonts w:ascii="Times New Roman" w:eastAsia="Times New Roman" w:hAnsi="Times New Roman" w:cs="Times New Roman"/>
          <w:color w:val="auto"/>
        </w:rPr>
        <w:t xml:space="preserve">выполнение </w:t>
      </w:r>
      <w:r w:rsidR="000D53EB" w:rsidRPr="00A06932">
        <w:rPr>
          <w:rFonts w:ascii="Times New Roman" w:eastAsia="Times New Roman" w:hAnsi="Times New Roman" w:cs="Times New Roman"/>
          <w:color w:val="auto"/>
        </w:rPr>
        <w:t>работ</w:t>
      </w:r>
      <w:r w:rsidR="00467AE9" w:rsidRPr="00A06932">
        <w:rPr>
          <w:rFonts w:ascii="Times New Roman" w:eastAsia="Times New Roman" w:hAnsi="Times New Roman" w:cs="Times New Roman"/>
          <w:color w:val="auto"/>
        </w:rPr>
        <w:t xml:space="preserve"> </w:t>
      </w:r>
      <w:r w:rsidR="000D53EB" w:rsidRPr="00A06932">
        <w:rPr>
          <w:rFonts w:ascii="Times New Roman" w:eastAsia="Times New Roman" w:hAnsi="Times New Roman" w:cs="Times New Roman"/>
          <w:color w:val="auto"/>
        </w:rPr>
        <w:t xml:space="preserve">в </w:t>
      </w:r>
      <w:r w:rsidR="003D65CF" w:rsidRPr="00A06932">
        <w:rPr>
          <w:rFonts w:ascii="Times New Roman" w:eastAsia="Times New Roman" w:hAnsi="Times New Roman" w:cs="Times New Roman"/>
          <w:color w:val="auto"/>
        </w:rPr>
        <w:t>порядке текущей</w:t>
      </w:r>
      <w:r w:rsidR="00AB1C47" w:rsidRPr="00A06932">
        <w:rPr>
          <w:rFonts w:ascii="Times New Roman" w:eastAsia="Times New Roman" w:hAnsi="Times New Roman" w:cs="Times New Roman"/>
          <w:color w:val="auto"/>
        </w:rPr>
        <w:t xml:space="preserve"> эксплуатации</w:t>
      </w:r>
      <w:r w:rsidR="00CD79EC" w:rsidRPr="00A06932">
        <w:rPr>
          <w:rFonts w:ascii="Times New Roman" w:eastAsia="Times New Roman" w:hAnsi="Times New Roman" w:cs="Times New Roman"/>
          <w:color w:val="auto"/>
        </w:rPr>
        <w:t>);</w:t>
      </w:r>
    </w:p>
    <w:p w:rsidR="00CD79EC" w:rsidRPr="00A06932" w:rsidRDefault="00387CED"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оперативно-ремонтный</w:t>
      </w:r>
      <w:r w:rsidR="007A75BB" w:rsidRPr="00A06932">
        <w:rPr>
          <w:rFonts w:ascii="Times New Roman" w:eastAsia="Times New Roman" w:hAnsi="Times New Roman" w:cs="Times New Roman"/>
          <w:b/>
          <w:color w:val="auto"/>
        </w:rPr>
        <w:t xml:space="preserve"> </w:t>
      </w:r>
      <w:r w:rsidR="00C21C7F" w:rsidRPr="00A06932">
        <w:rPr>
          <w:rFonts w:ascii="Times New Roman" w:eastAsia="Times New Roman" w:hAnsi="Times New Roman" w:cs="Times New Roman"/>
          <w:b/>
          <w:color w:val="auto"/>
        </w:rPr>
        <w:t>персонал</w:t>
      </w:r>
      <w:r w:rsidR="007A75BB" w:rsidRPr="00A06932">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b/>
          <w:color w:val="auto"/>
        </w:rPr>
        <w:t xml:space="preserve">– </w:t>
      </w:r>
      <w:r w:rsidR="00E2279B" w:rsidRPr="00A06932">
        <w:rPr>
          <w:rFonts w:ascii="Times New Roman" w:eastAsia="Times New Roman" w:hAnsi="Times New Roman" w:cs="Times New Roman"/>
          <w:color w:val="auto"/>
        </w:rPr>
        <w:t>ремонтный персонал</w:t>
      </w:r>
      <w:r w:rsidR="00CD79EC" w:rsidRPr="00A06932">
        <w:rPr>
          <w:rFonts w:ascii="Times New Roman" w:eastAsia="Times New Roman" w:hAnsi="Times New Roman" w:cs="Times New Roman"/>
          <w:color w:val="auto"/>
        </w:rPr>
        <w:t>,</w:t>
      </w:r>
      <w:r w:rsidR="007A75BB" w:rsidRPr="00A06932">
        <w:rPr>
          <w:rFonts w:ascii="Times New Roman" w:eastAsia="Times New Roman" w:hAnsi="Times New Roman" w:cs="Times New Roman"/>
          <w:color w:val="auto"/>
        </w:rPr>
        <w:t xml:space="preserve"> специально </w:t>
      </w:r>
      <w:r w:rsidR="002D1235" w:rsidRPr="00A06932">
        <w:rPr>
          <w:rFonts w:ascii="Times New Roman" w:eastAsia="Times New Roman" w:hAnsi="Times New Roman" w:cs="Times New Roman"/>
          <w:color w:val="auto"/>
        </w:rPr>
        <w:t xml:space="preserve">обученный </w:t>
      </w:r>
      <w:r w:rsidR="007A75BB" w:rsidRPr="00A06932">
        <w:rPr>
          <w:rFonts w:ascii="Times New Roman" w:eastAsia="Times New Roman" w:hAnsi="Times New Roman" w:cs="Times New Roman"/>
          <w:color w:val="auto"/>
        </w:rPr>
        <w:t xml:space="preserve">и подготовленный </w:t>
      </w:r>
      <w:r w:rsidR="002D1235" w:rsidRPr="00A06932">
        <w:rPr>
          <w:rFonts w:ascii="Times New Roman" w:eastAsia="Times New Roman" w:hAnsi="Times New Roman" w:cs="Times New Roman"/>
          <w:color w:val="auto"/>
        </w:rPr>
        <w:t>для</w:t>
      </w:r>
      <w:r w:rsidR="007A75BB"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оперативно</w:t>
      </w:r>
      <w:r w:rsidR="002D1235" w:rsidRPr="00A06932">
        <w:rPr>
          <w:rFonts w:ascii="Times New Roman" w:eastAsia="Times New Roman" w:hAnsi="Times New Roman" w:cs="Times New Roman"/>
          <w:color w:val="auto"/>
        </w:rPr>
        <w:t>го</w:t>
      </w:r>
      <w:r w:rsidR="006343F5" w:rsidRPr="00A06932">
        <w:rPr>
          <w:rFonts w:ascii="Times New Roman" w:eastAsia="Times New Roman" w:hAnsi="Times New Roman" w:cs="Times New Roman"/>
          <w:color w:val="auto"/>
        </w:rPr>
        <w:t xml:space="preserve"> обслуживани</w:t>
      </w:r>
      <w:r w:rsidR="002D1235" w:rsidRPr="00A06932">
        <w:rPr>
          <w:rFonts w:ascii="Times New Roman" w:eastAsia="Times New Roman" w:hAnsi="Times New Roman" w:cs="Times New Roman"/>
          <w:color w:val="auto"/>
        </w:rPr>
        <w:t>я</w:t>
      </w:r>
      <w:r w:rsidR="007A75BB" w:rsidRPr="00A06932">
        <w:rPr>
          <w:rFonts w:ascii="Times New Roman" w:eastAsia="Times New Roman" w:hAnsi="Times New Roman" w:cs="Times New Roman"/>
          <w:color w:val="auto"/>
        </w:rPr>
        <w:t xml:space="preserve"> </w:t>
      </w:r>
      <w:r w:rsidR="002D1235" w:rsidRPr="00A06932">
        <w:rPr>
          <w:rFonts w:ascii="Times New Roman" w:eastAsia="Times New Roman" w:hAnsi="Times New Roman" w:cs="Times New Roman"/>
          <w:color w:val="auto"/>
        </w:rPr>
        <w:t>закрепленны</w:t>
      </w:r>
      <w:r w:rsidR="005A6D40" w:rsidRPr="00A06932">
        <w:rPr>
          <w:rFonts w:ascii="Times New Roman" w:eastAsia="Times New Roman" w:hAnsi="Times New Roman" w:cs="Times New Roman"/>
          <w:color w:val="auto"/>
        </w:rPr>
        <w:t>х</w:t>
      </w:r>
      <w:r w:rsidR="002D1235" w:rsidRPr="00A06932">
        <w:rPr>
          <w:rFonts w:ascii="Times New Roman" w:eastAsia="Times New Roman" w:hAnsi="Times New Roman" w:cs="Times New Roman"/>
          <w:color w:val="auto"/>
        </w:rPr>
        <w:t xml:space="preserve"> за ним</w:t>
      </w:r>
      <w:r w:rsidR="007A75BB"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w:t>
      </w:r>
      <w:r w:rsidR="005A6D40" w:rsidRPr="00A06932">
        <w:rPr>
          <w:rFonts w:ascii="Times New Roman" w:eastAsia="Times New Roman" w:hAnsi="Times New Roman" w:cs="Times New Roman"/>
          <w:color w:val="auto"/>
        </w:rPr>
        <w:t>о</w:t>
      </w:r>
      <w:r w:rsidR="00AB1C47"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w:t>
      </w:r>
    </w:p>
    <w:p w:rsidR="00CD79EC" w:rsidRPr="00A06932" w:rsidRDefault="00E2279B" w:rsidP="00CD79EC">
      <w:pPr>
        <w:spacing w:after="0" w:line="240" w:lineRule="auto"/>
        <w:ind w:left="426" w:hanging="426"/>
        <w:jc w:val="both"/>
        <w:rPr>
          <w:rFonts w:ascii="Times New Roman" w:hAnsi="Times New Roman" w:cs="Times New Roman"/>
          <w:color w:val="auto"/>
        </w:rPr>
      </w:pPr>
      <w:r w:rsidRPr="00A06932">
        <w:rPr>
          <w:rFonts w:ascii="Times New Roman" w:hAnsi="Times New Roman" w:cs="Times New Roman"/>
          <w:b/>
          <w:color w:val="auto"/>
        </w:rPr>
        <w:t>трансформаторная подстанция</w:t>
      </w:r>
      <w:r w:rsidR="00CD79EC" w:rsidRPr="00A06932">
        <w:rPr>
          <w:rFonts w:ascii="Times New Roman" w:hAnsi="Times New Roman" w:cs="Times New Roman"/>
          <w:b/>
          <w:color w:val="auto"/>
        </w:rPr>
        <w:t xml:space="preserve"> </w:t>
      </w:r>
      <w:r w:rsidR="00CD79EC" w:rsidRPr="00A06932">
        <w:rPr>
          <w:rFonts w:ascii="Times New Roman" w:hAnsi="Times New Roman" w:cs="Times New Roman"/>
          <w:color w:val="auto"/>
        </w:rPr>
        <w:t>(</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7A75BB" w:rsidRPr="00A06932">
        <w:rPr>
          <w:rFonts w:ascii="Times New Roman" w:hAnsi="Times New Roman" w:cs="Times New Roman"/>
          <w:color w:val="auto"/>
        </w:rPr>
        <w:t>ТП</w:t>
      </w:r>
      <w:r w:rsidR="00CD79EC" w:rsidRPr="00A06932">
        <w:rPr>
          <w:rFonts w:ascii="Times New Roman" w:hAnsi="Times New Roman" w:cs="Times New Roman"/>
          <w:color w:val="auto"/>
        </w:rPr>
        <w:t>)</w:t>
      </w:r>
      <w:r w:rsidR="00CD79EC" w:rsidRPr="00A06932">
        <w:rPr>
          <w:rFonts w:ascii="Times New Roman" w:hAnsi="Times New Roman" w:cs="Times New Roman"/>
          <w:b/>
          <w:color w:val="auto"/>
        </w:rPr>
        <w:t xml:space="preserve"> </w:t>
      </w:r>
      <w:r w:rsidR="007A75BB" w:rsidRPr="00A06932">
        <w:rPr>
          <w:rFonts w:ascii="Times New Roman" w:hAnsi="Times New Roman" w:cs="Times New Roman"/>
          <w:b/>
          <w:color w:val="auto"/>
        </w:rPr>
        <w:t>–</w:t>
      </w:r>
      <w:r w:rsidR="00CD79EC" w:rsidRPr="00A06932">
        <w:rPr>
          <w:rFonts w:ascii="Times New Roman" w:hAnsi="Times New Roman" w:cs="Times New Roman"/>
          <w:b/>
          <w:color w:val="auto"/>
        </w:rPr>
        <w:t xml:space="preserve"> </w:t>
      </w:r>
      <w:r w:rsidR="007A75BB" w:rsidRPr="00A06932">
        <w:rPr>
          <w:rFonts w:ascii="Times New Roman" w:hAnsi="Times New Roman" w:cs="Times New Roman"/>
          <w:color w:val="auto"/>
        </w:rPr>
        <w:t>электр</w:t>
      </w:r>
      <w:r w:rsidR="002D1235" w:rsidRPr="00A06932">
        <w:rPr>
          <w:rFonts w:ascii="Times New Roman" w:hAnsi="Times New Roman" w:cs="Times New Roman"/>
          <w:color w:val="auto"/>
        </w:rPr>
        <w:t>ическая п</w:t>
      </w:r>
      <w:r w:rsidR="007A75BB" w:rsidRPr="00A06932">
        <w:rPr>
          <w:rFonts w:ascii="Times New Roman" w:hAnsi="Times New Roman" w:cs="Times New Roman"/>
          <w:color w:val="auto"/>
        </w:rPr>
        <w:t>о</w:t>
      </w:r>
      <w:r w:rsidR="002D1235" w:rsidRPr="00A06932">
        <w:rPr>
          <w:rFonts w:ascii="Times New Roman" w:hAnsi="Times New Roman" w:cs="Times New Roman"/>
          <w:color w:val="auto"/>
        </w:rPr>
        <w:t>д</w:t>
      </w:r>
      <w:r w:rsidR="007A75BB" w:rsidRPr="00A06932">
        <w:rPr>
          <w:rFonts w:ascii="Times New Roman" w:hAnsi="Times New Roman" w:cs="Times New Roman"/>
          <w:color w:val="auto"/>
        </w:rPr>
        <w:t>станция, предназначенная для преобразования</w:t>
      </w:r>
      <w:r w:rsidR="007A75BB" w:rsidRPr="00A06932">
        <w:rPr>
          <w:rFonts w:ascii="Times New Roman" w:hAnsi="Times New Roman" w:cs="Times New Roman"/>
          <w:b/>
          <w:color w:val="auto"/>
        </w:rPr>
        <w:t xml:space="preserve"> </w:t>
      </w:r>
      <w:r w:rsidR="003D65CF" w:rsidRPr="00A06932">
        <w:rPr>
          <w:rFonts w:ascii="Times New Roman" w:hAnsi="Times New Roman" w:cs="Times New Roman"/>
          <w:color w:val="auto"/>
        </w:rPr>
        <w:t>электроэнергии одного</w:t>
      </w:r>
      <w:r w:rsidR="007A75BB" w:rsidRPr="00A06932">
        <w:rPr>
          <w:rFonts w:ascii="Times New Roman" w:hAnsi="Times New Roman" w:cs="Times New Roman"/>
          <w:color w:val="auto"/>
        </w:rPr>
        <w:t xml:space="preserve"> напряжения </w:t>
      </w:r>
      <w:r w:rsidR="002D1235" w:rsidRPr="00A06932">
        <w:rPr>
          <w:rFonts w:ascii="Times New Roman" w:hAnsi="Times New Roman" w:cs="Times New Roman"/>
          <w:color w:val="auto"/>
        </w:rPr>
        <w:t xml:space="preserve">в </w:t>
      </w:r>
      <w:r w:rsidR="003D65CF">
        <w:rPr>
          <w:rFonts w:ascii="Times New Roman" w:hAnsi="Times New Roman" w:cs="Times New Roman"/>
          <w:color w:val="auto"/>
        </w:rPr>
        <w:t>электро</w:t>
      </w:r>
      <w:r w:rsidR="002D1235" w:rsidRPr="00A06932">
        <w:rPr>
          <w:rFonts w:ascii="Times New Roman" w:hAnsi="Times New Roman" w:cs="Times New Roman"/>
          <w:color w:val="auto"/>
        </w:rPr>
        <w:t xml:space="preserve">энергию </w:t>
      </w:r>
      <w:r w:rsidR="007A75BB" w:rsidRPr="00A06932">
        <w:rPr>
          <w:rFonts w:ascii="Times New Roman" w:hAnsi="Times New Roman" w:cs="Times New Roman"/>
          <w:color w:val="auto"/>
        </w:rPr>
        <w:t>друго</w:t>
      </w:r>
      <w:r w:rsidR="002D1235" w:rsidRPr="00A06932">
        <w:rPr>
          <w:rFonts w:ascii="Times New Roman" w:hAnsi="Times New Roman" w:cs="Times New Roman"/>
          <w:color w:val="auto"/>
        </w:rPr>
        <w:t>го напряжения</w:t>
      </w:r>
      <w:r w:rsidR="007A75BB" w:rsidRPr="00A06932">
        <w:rPr>
          <w:rFonts w:ascii="Times New Roman" w:hAnsi="Times New Roman" w:cs="Times New Roman"/>
          <w:color w:val="auto"/>
        </w:rPr>
        <w:t>, с помощью силовых трансформаторов</w:t>
      </w:r>
      <w:r w:rsidR="00CD79EC" w:rsidRPr="00A06932">
        <w:rPr>
          <w:rFonts w:ascii="Times New Roman" w:hAnsi="Times New Roman" w:cs="Times New Roman"/>
          <w:color w:val="auto"/>
        </w:rPr>
        <w:t>;</w:t>
      </w:r>
    </w:p>
    <w:p w:rsidR="00CD79EC" w:rsidRPr="00A06932" w:rsidRDefault="00387CED" w:rsidP="00CD79EC">
      <w:pPr>
        <w:spacing w:after="0" w:line="240" w:lineRule="auto"/>
        <w:ind w:left="426" w:hanging="426"/>
        <w:jc w:val="both"/>
        <w:rPr>
          <w:rFonts w:ascii="Times New Roman" w:hAnsi="Times New Roman" w:cs="Times New Roman"/>
          <w:color w:val="auto"/>
        </w:rPr>
      </w:pPr>
      <w:r w:rsidRPr="00A06932">
        <w:rPr>
          <w:rFonts w:ascii="Times New Roman" w:hAnsi="Times New Roman" w:cs="Times New Roman"/>
          <w:b/>
          <w:color w:val="auto"/>
        </w:rPr>
        <w:lastRenderedPageBreak/>
        <w:t>комплектная</w:t>
      </w:r>
      <w:r w:rsidR="00366FC9" w:rsidRPr="00A06932">
        <w:rPr>
          <w:rFonts w:ascii="Times New Roman" w:hAnsi="Times New Roman" w:cs="Times New Roman"/>
          <w:b/>
          <w:color w:val="auto"/>
        </w:rPr>
        <w:t xml:space="preserve"> трансформаторная подстанция </w:t>
      </w:r>
      <w:r w:rsidR="00CD79EC" w:rsidRPr="00A06932">
        <w:rPr>
          <w:rFonts w:ascii="Times New Roman" w:hAnsi="Times New Roman" w:cs="Times New Roman"/>
          <w:color w:val="auto"/>
        </w:rPr>
        <w:t>(</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КТП</w:t>
      </w:r>
      <w:r w:rsidR="00CD79EC" w:rsidRPr="00A06932">
        <w:rPr>
          <w:rFonts w:ascii="Times New Roman" w:hAnsi="Times New Roman" w:cs="Times New Roman"/>
          <w:color w:val="auto"/>
        </w:rPr>
        <w:t>)</w:t>
      </w:r>
      <w:r w:rsidR="00CD79EC" w:rsidRPr="00A06932">
        <w:rPr>
          <w:rFonts w:ascii="Times New Roman" w:hAnsi="Times New Roman" w:cs="Times New Roman"/>
          <w:b/>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hAnsi="Times New Roman" w:cs="Times New Roman"/>
          <w:b/>
          <w:color w:val="auto"/>
        </w:rPr>
        <w:t xml:space="preserve"> </w:t>
      </w:r>
      <w:r w:rsidR="003D65CF">
        <w:rPr>
          <w:rFonts w:ascii="Times New Roman" w:hAnsi="Times New Roman" w:cs="Times New Roman"/>
          <w:color w:val="auto"/>
        </w:rPr>
        <w:t>ТП</w:t>
      </w:r>
      <w:r w:rsidR="003D65CF" w:rsidRPr="00A06932">
        <w:rPr>
          <w:rFonts w:ascii="Times New Roman" w:hAnsi="Times New Roman" w:cs="Times New Roman"/>
          <w:color w:val="auto"/>
        </w:rPr>
        <w:t>, состоящая</w:t>
      </w:r>
      <w:r w:rsidR="002D1235" w:rsidRPr="00A06932">
        <w:rPr>
          <w:rFonts w:ascii="Times New Roman" w:hAnsi="Times New Roman" w:cs="Times New Roman"/>
          <w:color w:val="auto"/>
        </w:rPr>
        <w:t xml:space="preserve"> из</w:t>
      </w:r>
      <w:r w:rsidR="007A75BB" w:rsidRPr="00A06932">
        <w:rPr>
          <w:rFonts w:ascii="Times New Roman" w:hAnsi="Times New Roman" w:cs="Times New Roman"/>
          <w:color w:val="auto"/>
        </w:rPr>
        <w:t xml:space="preserve"> шкаф</w:t>
      </w:r>
      <w:r w:rsidR="002D1235" w:rsidRPr="00A06932">
        <w:rPr>
          <w:rFonts w:ascii="Times New Roman" w:hAnsi="Times New Roman" w:cs="Times New Roman"/>
          <w:color w:val="auto"/>
        </w:rPr>
        <w:t>ов</w:t>
      </w:r>
      <w:r w:rsidR="007A75BB" w:rsidRPr="00A06932">
        <w:rPr>
          <w:rFonts w:ascii="Times New Roman" w:hAnsi="Times New Roman" w:cs="Times New Roman"/>
          <w:color w:val="auto"/>
        </w:rPr>
        <w:t xml:space="preserve">, </w:t>
      </w:r>
      <w:r w:rsidR="002D1235" w:rsidRPr="00A06932">
        <w:rPr>
          <w:rFonts w:ascii="Times New Roman" w:hAnsi="Times New Roman" w:cs="Times New Roman"/>
          <w:color w:val="auto"/>
        </w:rPr>
        <w:t>блоков</w:t>
      </w:r>
      <w:r w:rsidR="007A75BB" w:rsidRPr="00A06932">
        <w:rPr>
          <w:rFonts w:ascii="Times New Roman" w:hAnsi="Times New Roman" w:cs="Times New Roman"/>
          <w:color w:val="auto"/>
        </w:rPr>
        <w:t xml:space="preserve"> с</w:t>
      </w:r>
      <w:r w:rsidR="002D1235" w:rsidRPr="00A06932">
        <w:rPr>
          <w:rFonts w:ascii="Times New Roman" w:hAnsi="Times New Roman" w:cs="Times New Roman"/>
          <w:color w:val="auto"/>
        </w:rPr>
        <w:t>о</w:t>
      </w:r>
      <w:r w:rsidR="007A75BB" w:rsidRPr="00A06932">
        <w:rPr>
          <w:rFonts w:ascii="Times New Roman" w:hAnsi="Times New Roman" w:cs="Times New Roman"/>
          <w:color w:val="auto"/>
        </w:rPr>
        <w:t xml:space="preserve"> встроенным </w:t>
      </w:r>
      <w:r w:rsidR="002D1235" w:rsidRPr="00A06932">
        <w:rPr>
          <w:rFonts w:ascii="Times New Roman" w:hAnsi="Times New Roman" w:cs="Times New Roman"/>
          <w:color w:val="auto"/>
        </w:rPr>
        <w:t xml:space="preserve">в них </w:t>
      </w:r>
      <w:r w:rsidR="007A75BB" w:rsidRPr="00A06932">
        <w:rPr>
          <w:rFonts w:ascii="Times New Roman" w:hAnsi="Times New Roman" w:cs="Times New Roman"/>
          <w:color w:val="auto"/>
        </w:rPr>
        <w:t>трансформатором и распределительн</w:t>
      </w:r>
      <w:r w:rsidR="002D1235" w:rsidRPr="00A06932">
        <w:rPr>
          <w:rFonts w:ascii="Times New Roman" w:hAnsi="Times New Roman" w:cs="Times New Roman"/>
          <w:color w:val="auto"/>
        </w:rPr>
        <w:t>ым</w:t>
      </w:r>
      <w:r w:rsidR="00CD79EC" w:rsidRPr="00A06932">
        <w:rPr>
          <w:rFonts w:ascii="Times New Roman" w:hAnsi="Times New Roman" w:cs="Times New Roman"/>
          <w:color w:val="auto"/>
        </w:rPr>
        <w:t xml:space="preserve"> </w:t>
      </w:r>
      <w:r w:rsidR="008309D0" w:rsidRPr="00A06932">
        <w:rPr>
          <w:rFonts w:ascii="Times New Roman" w:hAnsi="Times New Roman" w:cs="Times New Roman"/>
          <w:color w:val="auto"/>
        </w:rPr>
        <w:t>оборудование</w:t>
      </w:r>
      <w:r w:rsidR="00CD79EC" w:rsidRPr="00A06932">
        <w:rPr>
          <w:rFonts w:ascii="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поставляемая</w:t>
      </w:r>
      <w:r w:rsidR="007A75BB" w:rsidRPr="00A06932">
        <w:rPr>
          <w:rFonts w:ascii="Times New Roman" w:eastAsia="Times New Roman" w:hAnsi="Times New Roman" w:cs="Times New Roman"/>
          <w:color w:val="auto"/>
        </w:rPr>
        <w:t xml:space="preserve"> в </w:t>
      </w:r>
      <w:r w:rsidR="001D4109" w:rsidRPr="00A06932">
        <w:rPr>
          <w:rFonts w:ascii="Times New Roman" w:eastAsia="Times New Roman" w:hAnsi="Times New Roman" w:cs="Times New Roman"/>
          <w:color w:val="auto"/>
        </w:rPr>
        <w:t>собранном</w:t>
      </w:r>
      <w:r w:rsidR="007A75BB" w:rsidRPr="00A06932">
        <w:rPr>
          <w:rFonts w:ascii="Times New Roman" w:eastAsia="Times New Roman" w:hAnsi="Times New Roman" w:cs="Times New Roman"/>
          <w:color w:val="auto"/>
        </w:rPr>
        <w:t xml:space="preserve"> виде</w:t>
      </w:r>
      <w:r w:rsidR="00CD79EC" w:rsidRPr="00A06932">
        <w:rPr>
          <w:rFonts w:ascii="Times New Roman" w:eastAsia="Times New Roman" w:hAnsi="Times New Roman" w:cs="Times New Roman"/>
          <w:color w:val="auto"/>
        </w:rPr>
        <w:t>;</w:t>
      </w:r>
    </w:p>
    <w:p w:rsidR="00CD79EC" w:rsidRPr="00A06932" w:rsidRDefault="0029189D" w:rsidP="00CD79EC">
      <w:pPr>
        <w:spacing w:after="0" w:line="240" w:lineRule="auto"/>
        <w:ind w:left="426" w:hanging="426"/>
        <w:jc w:val="both"/>
        <w:rPr>
          <w:rFonts w:ascii="Times New Roman" w:hAnsi="Times New Roman" w:cs="Times New Roman"/>
          <w:color w:val="auto"/>
        </w:rPr>
      </w:pPr>
      <w:r w:rsidRPr="0036657C">
        <w:rPr>
          <w:rFonts w:ascii="Times New Roman" w:eastAsia="Times New Roman" w:hAnsi="Times New Roman" w:cs="Times New Roman"/>
          <w:b/>
          <w:color w:val="auto"/>
        </w:rPr>
        <w:t>подготовка</w:t>
      </w:r>
      <w:r w:rsidR="00CD79EC" w:rsidRPr="0036657C">
        <w:rPr>
          <w:rFonts w:ascii="Times New Roman" w:eastAsia="Times New Roman" w:hAnsi="Times New Roman" w:cs="Times New Roman"/>
          <w:b/>
          <w:color w:val="auto"/>
        </w:rPr>
        <w:t xml:space="preserve"> </w:t>
      </w:r>
      <w:r w:rsidR="00AB1C47" w:rsidRPr="0036657C">
        <w:rPr>
          <w:rFonts w:ascii="Times New Roman" w:eastAsia="Times New Roman" w:hAnsi="Times New Roman" w:cs="Times New Roman"/>
          <w:b/>
          <w:color w:val="auto"/>
        </w:rPr>
        <w:t>рабочего места</w:t>
      </w:r>
      <w:r w:rsidR="00CD79EC" w:rsidRPr="0036657C">
        <w:rPr>
          <w:rFonts w:ascii="Times New Roman" w:eastAsia="Times New Roman" w:hAnsi="Times New Roman" w:cs="Times New Roman"/>
          <w:b/>
          <w:color w:val="auto"/>
        </w:rPr>
        <w:t xml:space="preserve"> – </w:t>
      </w:r>
      <w:r w:rsidR="00604AA1" w:rsidRPr="0036657C">
        <w:rPr>
          <w:rFonts w:ascii="Times New Roman" w:eastAsia="Times New Roman" w:hAnsi="Times New Roman" w:cs="Times New Roman"/>
          <w:color w:val="auto"/>
        </w:rPr>
        <w:t>выполнение</w:t>
      </w:r>
      <w:r w:rsidR="00CD79EC" w:rsidRPr="0036657C">
        <w:rPr>
          <w:rFonts w:ascii="Times New Roman" w:eastAsia="Times New Roman" w:hAnsi="Times New Roman" w:cs="Times New Roman"/>
          <w:color w:val="auto"/>
        </w:rPr>
        <w:t xml:space="preserve"> </w:t>
      </w:r>
      <w:r w:rsidR="002D1235" w:rsidRPr="0036657C">
        <w:rPr>
          <w:rFonts w:ascii="Times New Roman" w:eastAsia="Times New Roman" w:hAnsi="Times New Roman" w:cs="Times New Roman"/>
          <w:color w:val="auto"/>
        </w:rPr>
        <w:t xml:space="preserve">до начала работ </w:t>
      </w:r>
      <w:r w:rsidR="00A017FC" w:rsidRPr="00DB7CB3">
        <w:rPr>
          <w:rFonts w:ascii="Times New Roman" w:eastAsia="Times New Roman" w:hAnsi="Times New Roman" w:cs="Times New Roman"/>
          <w:color w:val="auto"/>
        </w:rPr>
        <w:t xml:space="preserve">технических </w:t>
      </w:r>
      <w:r w:rsidR="00531599" w:rsidRPr="00DB7CB3">
        <w:rPr>
          <w:rFonts w:ascii="Times New Roman" w:eastAsia="Times New Roman" w:hAnsi="Times New Roman" w:cs="Times New Roman"/>
          <w:color w:val="auto"/>
        </w:rPr>
        <w:t>мер</w:t>
      </w:r>
      <w:r w:rsidR="002D1235" w:rsidRPr="00DB7CB3">
        <w:rPr>
          <w:rFonts w:ascii="Times New Roman" w:eastAsia="Times New Roman" w:hAnsi="Times New Roman" w:cs="Times New Roman"/>
          <w:color w:val="auto"/>
        </w:rPr>
        <w:t xml:space="preserve">оприятий для предотвращения </w:t>
      </w:r>
      <w:r w:rsidR="00A017FC" w:rsidRPr="00DB7CB3">
        <w:rPr>
          <w:rFonts w:ascii="Times New Roman" w:eastAsia="Times New Roman" w:hAnsi="Times New Roman" w:cs="Times New Roman"/>
          <w:color w:val="auto"/>
        </w:rPr>
        <w:t xml:space="preserve">воздействия </w:t>
      </w:r>
      <w:r w:rsidR="002D1235" w:rsidRPr="00B46BDB">
        <w:rPr>
          <w:rFonts w:ascii="Times New Roman" w:eastAsia="Times New Roman" w:hAnsi="Times New Roman" w:cs="Times New Roman"/>
          <w:color w:val="auto"/>
        </w:rPr>
        <w:t xml:space="preserve">опасных </w:t>
      </w:r>
      <w:r w:rsidR="00A017FC" w:rsidRPr="00B46BDB">
        <w:rPr>
          <w:rFonts w:ascii="Times New Roman" w:eastAsia="Times New Roman" w:hAnsi="Times New Roman" w:cs="Times New Roman"/>
          <w:color w:val="auto"/>
        </w:rPr>
        <w:t xml:space="preserve">факторов на </w:t>
      </w:r>
      <w:r w:rsidR="005B2084" w:rsidRPr="00B46BDB">
        <w:rPr>
          <w:rFonts w:ascii="Times New Roman" w:eastAsia="Times New Roman" w:hAnsi="Times New Roman" w:cs="Times New Roman"/>
          <w:color w:val="auto"/>
        </w:rPr>
        <w:t>персонал</w:t>
      </w:r>
      <w:r w:rsidR="00CD79EC" w:rsidRPr="00B46BDB">
        <w:rPr>
          <w:rFonts w:ascii="Times New Roman" w:eastAsia="Times New Roman" w:hAnsi="Times New Roman" w:cs="Times New Roman"/>
          <w:color w:val="auto"/>
        </w:rPr>
        <w:t xml:space="preserve"> </w:t>
      </w:r>
      <w:r w:rsidR="005B2084" w:rsidRPr="00B46BDB">
        <w:rPr>
          <w:rFonts w:ascii="Times New Roman" w:eastAsia="Times New Roman" w:hAnsi="Times New Roman" w:cs="Times New Roman"/>
          <w:color w:val="auto"/>
        </w:rPr>
        <w:t>на рабочем месте</w:t>
      </w:r>
      <w:r w:rsidR="00CD79EC" w:rsidRPr="00B46BDB">
        <w:rPr>
          <w:rFonts w:ascii="Times New Roman" w:eastAsia="Times New Roman" w:hAnsi="Times New Roman" w:cs="Times New Roman"/>
          <w:color w:val="auto"/>
        </w:rPr>
        <w:t>;</w:t>
      </w:r>
    </w:p>
    <w:p w:rsidR="00CD79EC" w:rsidRPr="00A06932" w:rsidRDefault="00366FC9"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оперативный журнал</w:t>
      </w:r>
      <w:r w:rsidR="00CD79EC" w:rsidRPr="00A06932">
        <w:rPr>
          <w:rFonts w:ascii="Times New Roman" w:eastAsia="Times New Roman" w:hAnsi="Times New Roman" w:cs="Times New Roman"/>
          <w:color w:val="auto"/>
        </w:rPr>
        <w:t xml:space="preserve"> – </w:t>
      </w:r>
      <w:r w:rsidR="00A017FC" w:rsidRPr="00A06932">
        <w:rPr>
          <w:rFonts w:ascii="Times New Roman" w:eastAsia="Times New Roman" w:hAnsi="Times New Roman" w:cs="Times New Roman"/>
          <w:color w:val="auto"/>
        </w:rPr>
        <w:t xml:space="preserve">оперативный документ, в котором в </w:t>
      </w:r>
      <w:r w:rsidR="001D4109" w:rsidRPr="00A06932">
        <w:rPr>
          <w:rFonts w:ascii="Times New Roman" w:eastAsia="Times New Roman" w:hAnsi="Times New Roman" w:cs="Times New Roman"/>
          <w:color w:val="auto"/>
        </w:rPr>
        <w:t>хронологическом</w:t>
      </w:r>
      <w:r w:rsidR="00A017FC" w:rsidRPr="00A06932">
        <w:rPr>
          <w:rFonts w:ascii="Times New Roman" w:eastAsia="Times New Roman" w:hAnsi="Times New Roman" w:cs="Times New Roman"/>
          <w:color w:val="auto"/>
        </w:rPr>
        <w:t xml:space="preserve"> </w:t>
      </w:r>
      <w:r w:rsidR="002D1235" w:rsidRPr="00A06932">
        <w:rPr>
          <w:rFonts w:ascii="Times New Roman" w:eastAsia="Times New Roman" w:hAnsi="Times New Roman" w:cs="Times New Roman"/>
          <w:color w:val="auto"/>
        </w:rPr>
        <w:t xml:space="preserve">порядке оформляются </w:t>
      </w:r>
      <w:r w:rsidR="00A017FC" w:rsidRPr="00A06932">
        <w:rPr>
          <w:rFonts w:ascii="Times New Roman" w:eastAsia="Times New Roman" w:hAnsi="Times New Roman" w:cs="Times New Roman"/>
          <w:color w:val="auto"/>
        </w:rPr>
        <w:t xml:space="preserve">события и действия по изменению режима </w:t>
      </w:r>
      <w:r w:rsidR="003D65CF" w:rsidRPr="00A06932">
        <w:rPr>
          <w:rFonts w:ascii="Times New Roman" w:eastAsia="Times New Roman" w:hAnsi="Times New Roman" w:cs="Times New Roman"/>
          <w:color w:val="auto"/>
        </w:rPr>
        <w:t>эксплуатации оборудования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2D1235" w:rsidRPr="00A06932">
        <w:rPr>
          <w:rFonts w:ascii="Times New Roman" w:eastAsia="Times New Roman" w:hAnsi="Times New Roman" w:cs="Times New Roman"/>
          <w:color w:val="auto"/>
        </w:rPr>
        <w:t>вы</w:t>
      </w:r>
      <w:r w:rsidR="00A017FC" w:rsidRPr="00A06932">
        <w:rPr>
          <w:rFonts w:ascii="Times New Roman" w:eastAsia="Times New Roman" w:hAnsi="Times New Roman" w:cs="Times New Roman"/>
          <w:color w:val="auto"/>
        </w:rPr>
        <w:t>данные и полученные приказы</w:t>
      </w:r>
      <w:r w:rsidR="0096090D" w:rsidRPr="00A06932">
        <w:rPr>
          <w:rFonts w:ascii="Times New Roman" w:eastAsia="Times New Roman" w:hAnsi="Times New Roman" w:cs="Times New Roman"/>
          <w:color w:val="auto"/>
        </w:rPr>
        <w:t xml:space="preserve">, </w:t>
      </w:r>
      <w:r w:rsidR="00A017FC" w:rsidRPr="00A06932">
        <w:rPr>
          <w:rFonts w:ascii="Times New Roman" w:eastAsia="Times New Roman" w:hAnsi="Times New Roman" w:cs="Times New Roman"/>
          <w:color w:val="auto"/>
        </w:rPr>
        <w:t>распоряжения</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работы, выполняемые </w:t>
      </w:r>
      <w:r w:rsidR="00CD79EC" w:rsidRPr="00A06932">
        <w:rPr>
          <w:rFonts w:ascii="Times New Roman" w:eastAsia="Times New Roman" w:hAnsi="Times New Roman" w:cs="Times New Roman"/>
          <w:color w:val="auto"/>
        </w:rPr>
        <w:t xml:space="preserve"> </w:t>
      </w:r>
      <w:r w:rsidR="002D1235" w:rsidRPr="00A06932">
        <w:rPr>
          <w:rFonts w:ascii="Times New Roman" w:eastAsia="Times New Roman" w:hAnsi="Times New Roman" w:cs="Times New Roman"/>
          <w:color w:val="auto"/>
        </w:rPr>
        <w:t>по</w:t>
      </w:r>
      <w:r w:rsidR="00A017FC" w:rsidRPr="00A06932">
        <w:rPr>
          <w:rFonts w:ascii="Times New Roman" w:eastAsia="Times New Roman" w:hAnsi="Times New Roman" w:cs="Times New Roman"/>
          <w:color w:val="auto"/>
        </w:rPr>
        <w:t xml:space="preserve"> </w:t>
      </w:r>
      <w:r w:rsidR="002D1235" w:rsidRPr="00A06932">
        <w:rPr>
          <w:rFonts w:ascii="Times New Roman" w:eastAsia="Times New Roman" w:hAnsi="Times New Roman" w:cs="Times New Roman"/>
          <w:color w:val="auto"/>
        </w:rPr>
        <w:t>нарядам</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ра</w:t>
      </w:r>
      <w:r w:rsidR="002D1235" w:rsidRPr="00A06932">
        <w:rPr>
          <w:rFonts w:ascii="Times New Roman" w:eastAsia="Times New Roman" w:hAnsi="Times New Roman" w:cs="Times New Roman"/>
          <w:color w:val="auto"/>
        </w:rPr>
        <w:t xml:space="preserve">споряжениям; </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работы, </w:t>
      </w:r>
      <w:r w:rsidR="00A017FC" w:rsidRPr="00A06932">
        <w:rPr>
          <w:rFonts w:ascii="Times New Roman" w:eastAsia="Times New Roman" w:hAnsi="Times New Roman" w:cs="Times New Roman"/>
          <w:color w:val="auto"/>
        </w:rPr>
        <w:t>в порядке текущей эксплуатации</w:t>
      </w:r>
      <w:r w:rsidR="00CD79EC" w:rsidRPr="00A06932">
        <w:rPr>
          <w:rFonts w:ascii="Times New Roman" w:eastAsia="Times New Roman" w:hAnsi="Times New Roman" w:cs="Times New Roman"/>
          <w:color w:val="auto"/>
        </w:rPr>
        <w:t xml:space="preserve">; </w:t>
      </w:r>
      <w:r w:rsidR="00A017FC" w:rsidRPr="00A06932">
        <w:rPr>
          <w:rFonts w:ascii="Times New Roman" w:eastAsia="Times New Roman" w:hAnsi="Times New Roman" w:cs="Times New Roman"/>
          <w:color w:val="auto"/>
        </w:rPr>
        <w:t>прием</w:t>
      </w:r>
      <w:r w:rsidR="002D1235" w:rsidRPr="00A06932">
        <w:rPr>
          <w:rFonts w:ascii="Times New Roman" w:eastAsia="Times New Roman" w:hAnsi="Times New Roman" w:cs="Times New Roman"/>
          <w:color w:val="auto"/>
        </w:rPr>
        <w:t>ка</w:t>
      </w:r>
      <w:r w:rsidR="00A017FC" w:rsidRPr="00A06932">
        <w:rPr>
          <w:rFonts w:ascii="Times New Roman" w:eastAsia="Times New Roman" w:hAnsi="Times New Roman" w:cs="Times New Roman"/>
          <w:color w:val="auto"/>
        </w:rPr>
        <w:t>-сдача смены</w:t>
      </w:r>
      <w:r w:rsidR="00CD79EC" w:rsidRPr="00A06932">
        <w:rPr>
          <w:rFonts w:ascii="Times New Roman" w:eastAsia="Times New Roman" w:hAnsi="Times New Roman" w:cs="Times New Roman"/>
          <w:color w:val="auto"/>
        </w:rPr>
        <w:t>;</w:t>
      </w:r>
    </w:p>
    <w:p w:rsidR="00CD79EC" w:rsidRPr="00A06932" w:rsidRDefault="00A017FC" w:rsidP="00CD79EC">
      <w:pPr>
        <w:spacing w:after="0" w:line="240" w:lineRule="auto"/>
        <w:ind w:left="426"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b/>
          <w:color w:val="auto"/>
        </w:rPr>
        <w:t>ответственный</w:t>
      </w:r>
      <w:proofErr w:type="gramEnd"/>
      <w:r w:rsidRPr="00A06932">
        <w:rPr>
          <w:rFonts w:ascii="Times New Roman" w:eastAsia="Times New Roman" w:hAnsi="Times New Roman" w:cs="Times New Roman"/>
          <w:b/>
          <w:color w:val="auto"/>
        </w:rPr>
        <w:t xml:space="preserve"> за электрохозяйство</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лицо из </w:t>
      </w:r>
      <w:r w:rsidR="002D1235" w:rsidRPr="00A06932">
        <w:rPr>
          <w:rFonts w:ascii="Times New Roman" w:eastAsia="Times New Roman" w:hAnsi="Times New Roman" w:cs="Times New Roman"/>
          <w:color w:val="auto"/>
        </w:rPr>
        <w:t>числа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административно-технического </w:t>
      </w:r>
      <w:r w:rsidR="005B2084" w:rsidRPr="00A06932">
        <w:rPr>
          <w:rFonts w:ascii="Times New Roman" w:eastAsia="Times New Roman" w:hAnsi="Times New Roman" w:cs="Times New Roman"/>
          <w:color w:val="auto"/>
        </w:rPr>
        <w:t>персонала</w:t>
      </w:r>
      <w:r w:rsidRPr="00A06932">
        <w:rPr>
          <w:rFonts w:ascii="Times New Roman" w:eastAsia="Times New Roman" w:hAnsi="Times New Roman" w:cs="Times New Roman"/>
          <w:color w:val="auto"/>
        </w:rPr>
        <w:t xml:space="preserve">, назначенное для организации безопасного обслуживания </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w:t>
      </w:r>
    </w:p>
    <w:p w:rsidR="00CD79EC" w:rsidRPr="00A06932" w:rsidRDefault="002140D7" w:rsidP="00CD79EC">
      <w:pPr>
        <w:spacing w:after="0" w:line="240" w:lineRule="auto"/>
        <w:ind w:left="426" w:hanging="426"/>
        <w:jc w:val="both"/>
        <w:rPr>
          <w:rFonts w:ascii="Times New Roman" w:eastAsia="Times New Roman" w:hAnsi="Times New Roman" w:cs="Times New Roman"/>
          <w:color w:val="auto"/>
        </w:rPr>
      </w:pPr>
      <w:proofErr w:type="spellStart"/>
      <w:r w:rsidRPr="00A06932">
        <w:rPr>
          <w:rFonts w:ascii="Times New Roman" w:eastAsia="Times New Roman" w:hAnsi="Times New Roman" w:cs="Times New Roman"/>
          <w:b/>
          <w:color w:val="auto"/>
        </w:rPr>
        <w:t>электробезопасность</w:t>
      </w:r>
      <w:proofErr w:type="spellEnd"/>
      <w:r w:rsidR="00CD79EC" w:rsidRPr="00A06932">
        <w:rPr>
          <w:rFonts w:ascii="Times New Roman" w:eastAsia="Times New Roman" w:hAnsi="Times New Roman" w:cs="Times New Roman"/>
          <w:b/>
          <w:color w:val="auto"/>
        </w:rPr>
        <w:t xml:space="preserve"> – </w:t>
      </w:r>
      <w:r w:rsidR="00656E57" w:rsidRPr="00A06932">
        <w:rPr>
          <w:rFonts w:ascii="Times New Roman" w:eastAsia="Times New Roman" w:hAnsi="Times New Roman" w:cs="Times New Roman"/>
          <w:color w:val="auto"/>
        </w:rPr>
        <w:t xml:space="preserve">совокупность организационных и технических </w:t>
      </w:r>
      <w:r w:rsidR="00531599" w:rsidRPr="00A06932">
        <w:rPr>
          <w:rFonts w:ascii="Times New Roman" w:eastAsia="Times New Roman" w:hAnsi="Times New Roman" w:cs="Times New Roman"/>
          <w:color w:val="auto"/>
        </w:rPr>
        <w:t>мер</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соответствующих</w:t>
      </w:r>
      <w:r w:rsidR="00656E57" w:rsidRPr="00A06932">
        <w:rPr>
          <w:rFonts w:ascii="Times New Roman" w:eastAsia="Times New Roman" w:hAnsi="Times New Roman" w:cs="Times New Roman"/>
          <w:color w:val="auto"/>
        </w:rPr>
        <w:t xml:space="preserve"> средств, обеспечивающих защиту людей от опасного воздействия электрического тока, электрической дуги, электромагнитного поля и статического </w:t>
      </w:r>
      <w:r w:rsidR="00F354F6" w:rsidRPr="00A06932">
        <w:rPr>
          <w:rFonts w:ascii="Times New Roman" w:eastAsia="Times New Roman" w:hAnsi="Times New Roman" w:cs="Times New Roman"/>
          <w:color w:val="auto"/>
        </w:rPr>
        <w:t>электричества</w:t>
      </w:r>
      <w:r w:rsidR="00CD79EC" w:rsidRPr="00A06932">
        <w:rPr>
          <w:rFonts w:ascii="Times New Roman" w:eastAsia="Times New Roman" w:hAnsi="Times New Roman" w:cs="Times New Roman"/>
          <w:color w:val="auto"/>
        </w:rPr>
        <w:t>;</w:t>
      </w:r>
    </w:p>
    <w:p w:rsidR="00CD79EC" w:rsidRDefault="00656E57"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система защиты от падения с высоты </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система индивидуальной защиты от падения с высоты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состоящая из лямок, покрывающих все тело, спроектированных для захвата при падении с высоты, </w:t>
      </w:r>
      <w:proofErr w:type="spellStart"/>
      <w:r w:rsidRPr="00A06932">
        <w:rPr>
          <w:rFonts w:ascii="Times New Roman" w:eastAsia="Times New Roman" w:hAnsi="Times New Roman" w:cs="Times New Roman"/>
          <w:color w:val="auto"/>
        </w:rPr>
        <w:t>субсистемы</w:t>
      </w:r>
      <w:proofErr w:type="spellEnd"/>
      <w:r w:rsidRPr="00A06932">
        <w:rPr>
          <w:rFonts w:ascii="Times New Roman" w:eastAsia="Times New Roman" w:hAnsi="Times New Roman" w:cs="Times New Roman"/>
          <w:color w:val="auto"/>
        </w:rPr>
        <w:t xml:space="preserve"> соединения и анкерной точки</w:t>
      </w:r>
      <w:r w:rsidR="00CD79EC" w:rsidRPr="00A06932">
        <w:rPr>
          <w:rFonts w:ascii="Times New Roman" w:eastAsia="Times New Roman" w:hAnsi="Times New Roman" w:cs="Times New Roman"/>
          <w:color w:val="auto"/>
        </w:rPr>
        <w:t>;</w:t>
      </w:r>
    </w:p>
    <w:p w:rsidR="00EB03FE" w:rsidRPr="00EB03FE" w:rsidRDefault="00EB03FE" w:rsidP="00EB03FE">
      <w:pPr>
        <w:shd w:val="clear" w:color="auto" w:fill="FFFFFF"/>
        <w:tabs>
          <w:tab w:val="left" w:pos="426"/>
        </w:tabs>
        <w:spacing w:after="0" w:line="240" w:lineRule="auto"/>
        <w:ind w:left="426" w:hanging="426"/>
        <w:jc w:val="both"/>
        <w:rPr>
          <w:rFonts w:ascii="Times New Roman" w:hAnsi="Times New Roman" w:cs="Times New Roman"/>
        </w:rPr>
      </w:pPr>
      <w:proofErr w:type="gramStart"/>
      <w:r w:rsidRPr="00EB03FE">
        <w:rPr>
          <w:rFonts w:ascii="Times New Roman" w:hAnsi="Times New Roman" w:cs="Times New Roman"/>
          <w:b/>
        </w:rPr>
        <w:t>система IT</w:t>
      </w:r>
      <w:r w:rsidRPr="00EB03FE">
        <w:rPr>
          <w:rFonts w:ascii="Times New Roman" w:hAnsi="Times New Roman" w:cs="Times New Roman"/>
          <w:b/>
          <w:i/>
        </w:rPr>
        <w:t xml:space="preserve"> </w:t>
      </w:r>
      <w:r w:rsidRPr="00EB03FE">
        <w:rPr>
          <w:rFonts w:ascii="Times New Roman" w:eastAsia="Times New Roman" w:hAnsi="Times New Roman" w:cs="Times New Roman"/>
          <w:b/>
          <w:color w:val="auto"/>
        </w:rPr>
        <w:t>–</w:t>
      </w:r>
      <w:r w:rsidRPr="00EB03FE">
        <w:rPr>
          <w:rFonts w:ascii="Times New Roman" w:hAnsi="Times New Roman" w:cs="Times New Roman"/>
          <w:b/>
          <w:i/>
        </w:rPr>
        <w:t xml:space="preserve"> </w:t>
      </w:r>
      <w:r w:rsidRPr="00EB03FE">
        <w:rPr>
          <w:rFonts w:ascii="Times New Roman" w:hAnsi="Times New Roman" w:cs="Times New Roman"/>
        </w:rPr>
        <w:t xml:space="preserve">система с </w:t>
      </w:r>
      <w:proofErr w:type="spellStart"/>
      <w:r w:rsidRPr="00EB03FE">
        <w:rPr>
          <w:rFonts w:ascii="Times New Roman" w:hAnsi="Times New Roman" w:cs="Times New Roman"/>
        </w:rPr>
        <w:t>нейтралью</w:t>
      </w:r>
      <w:proofErr w:type="spellEnd"/>
      <w:r w:rsidRPr="00EB03FE">
        <w:rPr>
          <w:rFonts w:ascii="Times New Roman" w:hAnsi="Times New Roman" w:cs="Times New Roman"/>
        </w:rPr>
        <w:t xml:space="preserve"> трансформатор</w:t>
      </w:r>
      <w:r w:rsidRPr="00AF3531">
        <w:rPr>
          <w:rFonts w:ascii="Times New Roman" w:hAnsi="Times New Roman" w:cs="Times New Roman"/>
        </w:rPr>
        <w:t xml:space="preserve">а, изолированной от земли или заземленной </w:t>
      </w:r>
      <w:r w:rsidRPr="00EB03FE">
        <w:rPr>
          <w:rFonts w:ascii="Times New Roman" w:hAnsi="Times New Roman" w:cs="Times New Roman"/>
        </w:rPr>
        <w:t>через приборы или устройства с очень высоким сопротивлением, с заземленными доступными токоведущими частями;</w:t>
      </w:r>
      <w:proofErr w:type="gramEnd"/>
    </w:p>
    <w:p w:rsidR="00EB03FE" w:rsidRPr="00EB03FE" w:rsidRDefault="00EB03FE" w:rsidP="00EB03FE">
      <w:pPr>
        <w:shd w:val="clear" w:color="auto" w:fill="FFFFFF"/>
        <w:tabs>
          <w:tab w:val="left" w:pos="426"/>
        </w:tabs>
        <w:spacing w:after="0" w:line="240" w:lineRule="auto"/>
        <w:ind w:left="426" w:hanging="426"/>
        <w:jc w:val="both"/>
        <w:rPr>
          <w:rFonts w:ascii="Times New Roman" w:hAnsi="Times New Roman" w:cs="Times New Roman"/>
        </w:rPr>
      </w:pPr>
      <w:r w:rsidRPr="00EB03FE">
        <w:rPr>
          <w:rFonts w:ascii="Times New Roman" w:hAnsi="Times New Roman" w:cs="Times New Roman"/>
          <w:b/>
        </w:rPr>
        <w:t>система TN</w:t>
      </w:r>
      <w:r w:rsidRPr="00EB03FE">
        <w:rPr>
          <w:rFonts w:ascii="Times New Roman" w:hAnsi="Times New Roman" w:cs="Times New Roman"/>
          <w:b/>
          <w:i/>
        </w:rPr>
        <w:t xml:space="preserve"> –</w:t>
      </w:r>
      <w:r w:rsidRPr="00AF3531">
        <w:rPr>
          <w:rFonts w:ascii="Times New Roman" w:hAnsi="Times New Roman" w:cs="Times New Roman"/>
          <w:b/>
          <w:i/>
        </w:rPr>
        <w:t xml:space="preserve"> </w:t>
      </w:r>
      <w:r w:rsidRPr="00EB03FE">
        <w:rPr>
          <w:rFonts w:ascii="Times New Roman" w:hAnsi="Times New Roman" w:cs="Times New Roman"/>
        </w:rPr>
        <w:t xml:space="preserve">система, в которой </w:t>
      </w:r>
      <w:proofErr w:type="spellStart"/>
      <w:r w:rsidRPr="00EB03FE">
        <w:rPr>
          <w:rFonts w:ascii="Times New Roman" w:hAnsi="Times New Roman" w:cs="Times New Roman"/>
        </w:rPr>
        <w:t>нейтраль</w:t>
      </w:r>
      <w:proofErr w:type="spellEnd"/>
      <w:r w:rsidRPr="00EB03FE">
        <w:rPr>
          <w:rFonts w:ascii="Times New Roman" w:hAnsi="Times New Roman" w:cs="Times New Roman"/>
        </w:rPr>
        <w:t xml:space="preserve"> источника тока заземлена, а доступные (открытые) проводящие </w:t>
      </w:r>
      <w:r w:rsidR="003D65CF" w:rsidRPr="00EB03FE">
        <w:rPr>
          <w:rFonts w:ascii="Times New Roman" w:hAnsi="Times New Roman" w:cs="Times New Roman"/>
        </w:rPr>
        <w:t>части электроустановки</w:t>
      </w:r>
      <w:r w:rsidRPr="00EB03FE">
        <w:rPr>
          <w:rFonts w:ascii="Times New Roman" w:hAnsi="Times New Roman" w:cs="Times New Roman"/>
        </w:rPr>
        <w:t xml:space="preserve"> подключены к </w:t>
      </w:r>
      <w:proofErr w:type="spellStart"/>
      <w:r w:rsidRPr="00EB03FE">
        <w:rPr>
          <w:rFonts w:ascii="Times New Roman" w:hAnsi="Times New Roman" w:cs="Times New Roman"/>
        </w:rPr>
        <w:t>нейтрали</w:t>
      </w:r>
      <w:proofErr w:type="spellEnd"/>
      <w:r w:rsidRPr="00EB03FE">
        <w:rPr>
          <w:rFonts w:ascii="Times New Roman" w:hAnsi="Times New Roman" w:cs="Times New Roman"/>
        </w:rPr>
        <w:t xml:space="preserve"> источника через защитные провода;</w:t>
      </w:r>
    </w:p>
    <w:p w:rsidR="00EB03FE" w:rsidRPr="00AF3531" w:rsidRDefault="00EB03FE" w:rsidP="00EB03FE">
      <w:pPr>
        <w:shd w:val="clear" w:color="auto" w:fill="FFFFFF"/>
        <w:tabs>
          <w:tab w:val="left" w:pos="426"/>
        </w:tabs>
        <w:spacing w:after="0" w:line="240" w:lineRule="auto"/>
        <w:ind w:left="426" w:hanging="426"/>
        <w:jc w:val="both"/>
        <w:rPr>
          <w:rFonts w:ascii="Times New Roman" w:hAnsi="Times New Roman" w:cs="Times New Roman"/>
        </w:rPr>
      </w:pPr>
      <w:r w:rsidRPr="00EB03FE">
        <w:rPr>
          <w:rFonts w:ascii="Times New Roman" w:hAnsi="Times New Roman" w:cs="Times New Roman"/>
          <w:b/>
        </w:rPr>
        <w:t>система TN-S</w:t>
      </w:r>
      <w:r w:rsidRPr="00EB03FE">
        <w:rPr>
          <w:rFonts w:ascii="Times New Roman" w:hAnsi="Times New Roman" w:cs="Times New Roman"/>
        </w:rPr>
        <w:t xml:space="preserve"> – система, в которой защитный провод и рабочий нулевой провод разделены на всем протяжении сети</w:t>
      </w:r>
      <w:r w:rsidRPr="00AF3531">
        <w:rPr>
          <w:rFonts w:ascii="Times New Roman" w:hAnsi="Times New Roman" w:cs="Times New Roman"/>
        </w:rPr>
        <w:t>;</w:t>
      </w:r>
    </w:p>
    <w:p w:rsidR="00EB03FE" w:rsidRPr="00EB03FE" w:rsidRDefault="00EB03FE" w:rsidP="00EB03FE">
      <w:pPr>
        <w:shd w:val="clear" w:color="auto" w:fill="FFFFFF"/>
        <w:tabs>
          <w:tab w:val="left" w:pos="426"/>
        </w:tabs>
        <w:spacing w:after="0" w:line="240" w:lineRule="auto"/>
        <w:ind w:left="426" w:hanging="426"/>
        <w:jc w:val="both"/>
        <w:rPr>
          <w:rFonts w:ascii="Times New Roman" w:hAnsi="Times New Roman" w:cs="Times New Roman"/>
        </w:rPr>
      </w:pPr>
      <w:r w:rsidRPr="00EB03FE">
        <w:rPr>
          <w:rFonts w:ascii="Times New Roman" w:hAnsi="Times New Roman" w:cs="Times New Roman"/>
          <w:b/>
        </w:rPr>
        <w:t>система TN-C</w:t>
      </w:r>
      <w:r w:rsidRPr="00EB03FE">
        <w:rPr>
          <w:rFonts w:ascii="Times New Roman" w:hAnsi="Times New Roman" w:cs="Times New Roman"/>
          <w:b/>
          <w:i/>
        </w:rPr>
        <w:t xml:space="preserve"> </w:t>
      </w:r>
      <w:r w:rsidRPr="00EB03FE">
        <w:rPr>
          <w:rFonts w:ascii="Times New Roman" w:eastAsia="Times New Roman" w:hAnsi="Times New Roman" w:cs="Times New Roman"/>
          <w:b/>
          <w:color w:val="auto"/>
        </w:rPr>
        <w:t>–</w:t>
      </w:r>
      <w:r w:rsidRPr="00EB03FE">
        <w:rPr>
          <w:rFonts w:ascii="Times New Roman" w:hAnsi="Times New Roman" w:cs="Times New Roman"/>
          <w:b/>
          <w:i/>
        </w:rPr>
        <w:t xml:space="preserve"> </w:t>
      </w:r>
      <w:r w:rsidRPr="00EB03FE">
        <w:rPr>
          <w:rFonts w:ascii="Times New Roman" w:hAnsi="Times New Roman" w:cs="Times New Roman"/>
        </w:rPr>
        <w:t xml:space="preserve">система TN, в которой функции нулевого </w:t>
      </w:r>
      <w:r w:rsidR="003D65CF" w:rsidRPr="00EB03FE">
        <w:rPr>
          <w:rFonts w:ascii="Times New Roman" w:hAnsi="Times New Roman" w:cs="Times New Roman"/>
        </w:rPr>
        <w:t xml:space="preserve">рабочего </w:t>
      </w:r>
      <w:r w:rsidR="003D65CF" w:rsidRPr="00AF3531">
        <w:rPr>
          <w:rFonts w:ascii="Times New Roman" w:hAnsi="Times New Roman" w:cs="Times New Roman"/>
        </w:rPr>
        <w:t>провода</w:t>
      </w:r>
      <w:r w:rsidRPr="00AF3531">
        <w:rPr>
          <w:rFonts w:ascii="Times New Roman" w:hAnsi="Times New Roman" w:cs="Times New Roman"/>
        </w:rPr>
        <w:t xml:space="preserve"> и защитного провода</w:t>
      </w:r>
      <w:r w:rsidRPr="00EB03FE">
        <w:rPr>
          <w:rFonts w:ascii="Times New Roman" w:hAnsi="Times New Roman" w:cs="Times New Roman"/>
        </w:rPr>
        <w:t xml:space="preserve"> сочетаются в одном проводе для всей сети;</w:t>
      </w:r>
    </w:p>
    <w:p w:rsidR="00EB03FE" w:rsidRPr="00AF3531" w:rsidRDefault="00EB03FE" w:rsidP="00AF3531">
      <w:pPr>
        <w:spacing w:after="0" w:line="240" w:lineRule="auto"/>
        <w:ind w:left="426" w:hanging="426"/>
        <w:jc w:val="both"/>
        <w:rPr>
          <w:rFonts w:ascii="Times New Roman" w:hAnsi="Times New Roman" w:cs="Times New Roman"/>
          <w:color w:val="auto"/>
        </w:rPr>
      </w:pPr>
      <w:r w:rsidRPr="00EB03FE">
        <w:rPr>
          <w:rFonts w:ascii="Times New Roman" w:hAnsi="Times New Roman" w:cs="Times New Roman"/>
          <w:b/>
        </w:rPr>
        <w:t>система TN-C-S</w:t>
      </w:r>
      <w:r w:rsidRPr="00EB03FE">
        <w:rPr>
          <w:rFonts w:ascii="Times New Roman" w:hAnsi="Times New Roman" w:cs="Times New Roman"/>
          <w:b/>
          <w:i/>
        </w:rPr>
        <w:t xml:space="preserve"> </w:t>
      </w:r>
      <w:r w:rsidRPr="00EB03FE">
        <w:rPr>
          <w:rFonts w:ascii="Times New Roman" w:eastAsia="Times New Roman" w:hAnsi="Times New Roman" w:cs="Times New Roman"/>
          <w:b/>
          <w:color w:val="auto"/>
        </w:rPr>
        <w:t>–</w:t>
      </w:r>
      <w:r w:rsidRPr="00EB03FE">
        <w:rPr>
          <w:rFonts w:ascii="Times New Roman" w:hAnsi="Times New Roman" w:cs="Times New Roman"/>
          <w:b/>
          <w:i/>
        </w:rPr>
        <w:t xml:space="preserve"> </w:t>
      </w:r>
      <w:r w:rsidRPr="00EB03FE">
        <w:rPr>
          <w:rFonts w:ascii="Times New Roman" w:hAnsi="Times New Roman" w:cs="Times New Roman"/>
        </w:rPr>
        <w:t xml:space="preserve">система TN, в которой функции нулевого </w:t>
      </w:r>
      <w:r w:rsidR="003D65CF" w:rsidRPr="00EB03FE">
        <w:rPr>
          <w:rFonts w:ascii="Times New Roman" w:hAnsi="Times New Roman" w:cs="Times New Roman"/>
        </w:rPr>
        <w:t xml:space="preserve">рабочего </w:t>
      </w:r>
      <w:r w:rsidR="003D65CF" w:rsidRPr="00AF3531">
        <w:rPr>
          <w:rFonts w:ascii="Times New Roman" w:hAnsi="Times New Roman" w:cs="Times New Roman"/>
        </w:rPr>
        <w:t>провода</w:t>
      </w:r>
      <w:r w:rsidRPr="00AF3531">
        <w:rPr>
          <w:rFonts w:ascii="Times New Roman" w:hAnsi="Times New Roman" w:cs="Times New Roman"/>
        </w:rPr>
        <w:t xml:space="preserve"> и защитного провода со</w:t>
      </w:r>
      <w:r w:rsidRPr="00EB03FE">
        <w:rPr>
          <w:rFonts w:ascii="Times New Roman" w:hAnsi="Times New Roman" w:cs="Times New Roman"/>
        </w:rPr>
        <w:t>вмещаются в</w:t>
      </w:r>
      <w:r w:rsidRPr="00A06932">
        <w:rPr>
          <w:rFonts w:ascii="Times New Roman" w:hAnsi="Times New Roman" w:cs="Times New Roman"/>
        </w:rPr>
        <w:t xml:space="preserve"> одном проводе на одном участке сети, начиная от источника питания;</w:t>
      </w:r>
    </w:p>
    <w:p w:rsidR="00CD79EC" w:rsidRPr="00A06932" w:rsidRDefault="00656E57"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электр</w:t>
      </w:r>
      <w:r w:rsidR="00F354F6" w:rsidRPr="00A06932">
        <w:rPr>
          <w:rFonts w:ascii="Times New Roman" w:eastAsia="Times New Roman" w:hAnsi="Times New Roman" w:cs="Times New Roman"/>
          <w:b/>
          <w:color w:val="auto"/>
        </w:rPr>
        <w:t>ическая под</w:t>
      </w:r>
      <w:r w:rsidRPr="00A06932">
        <w:rPr>
          <w:rFonts w:ascii="Times New Roman" w:eastAsia="Times New Roman" w:hAnsi="Times New Roman" w:cs="Times New Roman"/>
          <w:b/>
          <w:color w:val="auto"/>
        </w:rPr>
        <w:t>станция</w:t>
      </w:r>
      <w:r w:rsidR="00CD79EC" w:rsidRPr="00A06932">
        <w:rPr>
          <w:rFonts w:ascii="Times New Roman" w:eastAsia="Times New Roman" w:hAnsi="Times New Roman" w:cs="Times New Roman"/>
          <w:color w:val="auto"/>
        </w:rPr>
        <w:t xml:space="preserve"> – </w:t>
      </w:r>
      <w:r w:rsidR="009542A0" w:rsidRPr="00A06932">
        <w:rPr>
          <w:rFonts w:ascii="Times New Roman" w:eastAsia="Times New Roman" w:hAnsi="Times New Roman" w:cs="Times New Roman"/>
          <w:color w:val="auto"/>
        </w:rPr>
        <w:t>электроустановка</w:t>
      </w:r>
      <w:r w:rsidRPr="00A06932">
        <w:rPr>
          <w:rFonts w:ascii="Times New Roman" w:eastAsia="Times New Roman" w:hAnsi="Times New Roman" w:cs="Times New Roman"/>
          <w:color w:val="auto"/>
        </w:rPr>
        <w:t xml:space="preserve">, предназначенная для приема, преобразования и </w:t>
      </w:r>
      <w:r w:rsidR="00366FC9" w:rsidRPr="00A06932">
        <w:rPr>
          <w:rFonts w:ascii="Times New Roman" w:eastAsia="Times New Roman" w:hAnsi="Times New Roman" w:cs="Times New Roman"/>
          <w:color w:val="auto"/>
        </w:rPr>
        <w:t>распределения</w:t>
      </w:r>
      <w:r w:rsidR="00CD79EC" w:rsidRPr="00A06932">
        <w:rPr>
          <w:rFonts w:ascii="Times New Roman" w:eastAsia="Times New Roman" w:hAnsi="Times New Roman" w:cs="Times New Roman"/>
          <w:color w:val="auto"/>
        </w:rPr>
        <w:t xml:space="preserve"> </w:t>
      </w:r>
      <w:r w:rsidR="00935EA9"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энергии</w:t>
      </w:r>
      <w:r w:rsidR="00CD79EC" w:rsidRPr="00A06932">
        <w:rPr>
          <w:rFonts w:ascii="Times New Roman" w:eastAsia="Times New Roman" w:hAnsi="Times New Roman" w:cs="Times New Roman"/>
          <w:color w:val="auto"/>
        </w:rPr>
        <w:t xml:space="preserve">, </w:t>
      </w:r>
      <w:r w:rsidR="00F354F6" w:rsidRPr="00A06932">
        <w:rPr>
          <w:rFonts w:ascii="Times New Roman" w:eastAsia="Times New Roman" w:hAnsi="Times New Roman" w:cs="Times New Roman"/>
          <w:color w:val="auto"/>
        </w:rPr>
        <w:t>состоящая</w:t>
      </w:r>
      <w:r w:rsidRPr="00A06932">
        <w:rPr>
          <w:rFonts w:ascii="Times New Roman" w:eastAsia="Times New Roman" w:hAnsi="Times New Roman" w:cs="Times New Roman"/>
          <w:color w:val="auto"/>
        </w:rPr>
        <w:t xml:space="preserve"> из силовых трансформаторов и </w:t>
      </w:r>
      <w:r w:rsidR="00F354F6" w:rsidRPr="00A06932">
        <w:rPr>
          <w:rFonts w:ascii="Times New Roman" w:eastAsia="Times New Roman" w:hAnsi="Times New Roman" w:cs="Times New Roman"/>
          <w:color w:val="auto"/>
        </w:rPr>
        <w:t>преобразователей</w:t>
      </w:r>
      <w:r w:rsidR="006C3DDF" w:rsidRPr="00A06932">
        <w:rPr>
          <w:rFonts w:ascii="Times New Roman" w:eastAsia="Times New Roman" w:hAnsi="Times New Roman" w:cs="Times New Roman"/>
          <w:color w:val="auto"/>
        </w:rPr>
        <w:t xml:space="preserve"> </w:t>
      </w:r>
      <w:r w:rsidR="00935EA9"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энергии</w:t>
      </w:r>
      <w:r w:rsidR="00CD79EC" w:rsidRPr="00A06932">
        <w:rPr>
          <w:rFonts w:ascii="Times New Roman" w:eastAsia="Times New Roman" w:hAnsi="Times New Roman" w:cs="Times New Roman"/>
          <w:color w:val="auto"/>
        </w:rPr>
        <w:t xml:space="preserve">, </w:t>
      </w:r>
      <w:r w:rsidR="00F354F6" w:rsidRPr="00A06932">
        <w:rPr>
          <w:rFonts w:ascii="Times New Roman" w:eastAsia="Times New Roman" w:hAnsi="Times New Roman" w:cs="Times New Roman"/>
          <w:color w:val="auto"/>
        </w:rPr>
        <w:t>устройств управления</w:t>
      </w:r>
      <w:r w:rsidR="006C3DDF" w:rsidRPr="00A06932">
        <w:rPr>
          <w:rFonts w:ascii="Times New Roman" w:eastAsia="Times New Roman" w:hAnsi="Times New Roman" w:cs="Times New Roman"/>
          <w:color w:val="auto"/>
        </w:rPr>
        <w:t xml:space="preserve">, распределительных установок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p>
    <w:p w:rsidR="00CD79EC" w:rsidRPr="00A06932" w:rsidRDefault="0097529D"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наблюдающий</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лицо из состава</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электротехнического персонала</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осуществля</w:t>
      </w:r>
      <w:r w:rsidR="00F354F6" w:rsidRPr="00A06932">
        <w:rPr>
          <w:rFonts w:ascii="Times New Roman" w:eastAsia="Times New Roman" w:hAnsi="Times New Roman" w:cs="Times New Roman"/>
          <w:color w:val="auto"/>
        </w:rPr>
        <w:t>ющее</w:t>
      </w:r>
      <w:r w:rsidR="006C3DDF" w:rsidRPr="00A06932">
        <w:rPr>
          <w:rFonts w:ascii="Times New Roman" w:eastAsia="Times New Roman" w:hAnsi="Times New Roman" w:cs="Times New Roman"/>
          <w:color w:val="auto"/>
        </w:rPr>
        <w:t xml:space="preserve"> надзор за </w:t>
      </w:r>
      <w:proofErr w:type="gramStart"/>
      <w:r w:rsidR="006C3DDF" w:rsidRPr="00A06932">
        <w:rPr>
          <w:rFonts w:ascii="Times New Roman" w:eastAsia="Times New Roman" w:hAnsi="Times New Roman" w:cs="Times New Roman"/>
          <w:color w:val="auto"/>
        </w:rPr>
        <w:t>бригадной</w:t>
      </w:r>
      <w:proofErr w:type="gramEnd"/>
      <w:r w:rsidR="006C3DDF" w:rsidRPr="00A06932">
        <w:rPr>
          <w:rFonts w:ascii="Times New Roman" w:eastAsia="Times New Roman" w:hAnsi="Times New Roman" w:cs="Times New Roman"/>
          <w:color w:val="auto"/>
        </w:rPr>
        <w:t xml:space="preserve"> и </w:t>
      </w:r>
      <w:r w:rsidR="00F354F6" w:rsidRPr="00A06932">
        <w:rPr>
          <w:rFonts w:ascii="Times New Roman" w:eastAsia="Times New Roman" w:hAnsi="Times New Roman" w:cs="Times New Roman"/>
          <w:color w:val="auto"/>
        </w:rPr>
        <w:t xml:space="preserve">не имеющее </w:t>
      </w:r>
      <w:r w:rsidR="00B46BDB" w:rsidRPr="00A06932">
        <w:rPr>
          <w:rFonts w:ascii="Times New Roman" w:eastAsia="Times New Roman" w:hAnsi="Times New Roman" w:cs="Times New Roman"/>
          <w:color w:val="auto"/>
        </w:rPr>
        <w:t>прав</w:t>
      </w:r>
      <w:r w:rsidR="00B46BDB">
        <w:rPr>
          <w:rFonts w:ascii="Times New Roman" w:eastAsia="Times New Roman" w:hAnsi="Times New Roman" w:cs="Times New Roman"/>
          <w:color w:val="auto"/>
        </w:rPr>
        <w:t>о</w:t>
      </w:r>
      <w:r w:rsidR="00B46BDB" w:rsidRPr="00A06932">
        <w:rPr>
          <w:rFonts w:ascii="Times New Roman" w:eastAsia="Times New Roman" w:hAnsi="Times New Roman" w:cs="Times New Roman"/>
          <w:color w:val="auto"/>
        </w:rPr>
        <w:t xml:space="preserve"> </w:t>
      </w:r>
      <w:r w:rsidR="00F354F6" w:rsidRPr="00A06932">
        <w:rPr>
          <w:rFonts w:ascii="Times New Roman" w:eastAsia="Times New Roman" w:hAnsi="Times New Roman" w:cs="Times New Roman"/>
          <w:color w:val="auto"/>
        </w:rPr>
        <w:t xml:space="preserve">производства работ в электроустановках </w:t>
      </w:r>
      <w:r w:rsidR="006C3DDF" w:rsidRPr="00A06932">
        <w:rPr>
          <w:rFonts w:ascii="Times New Roman" w:eastAsia="Times New Roman" w:hAnsi="Times New Roman" w:cs="Times New Roman"/>
          <w:color w:val="auto"/>
        </w:rPr>
        <w:t>во время надзора</w:t>
      </w:r>
      <w:r w:rsidR="00CD79EC" w:rsidRPr="00A06932">
        <w:rPr>
          <w:rFonts w:ascii="Times New Roman" w:eastAsia="Times New Roman" w:hAnsi="Times New Roman" w:cs="Times New Roman"/>
          <w:color w:val="auto"/>
        </w:rPr>
        <w:t>;</w:t>
      </w:r>
    </w:p>
    <w:p w:rsidR="00CD79EC" w:rsidRDefault="00D615B2"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поражение </w:t>
      </w:r>
      <w:r w:rsidR="006C3DDF" w:rsidRPr="00A06932">
        <w:rPr>
          <w:rFonts w:ascii="Times New Roman" w:eastAsia="Times New Roman" w:hAnsi="Times New Roman" w:cs="Times New Roman"/>
          <w:b/>
          <w:color w:val="auto"/>
        </w:rPr>
        <w:t>электрически</w:t>
      </w:r>
      <w:r w:rsidRPr="00A06932">
        <w:rPr>
          <w:rFonts w:ascii="Times New Roman" w:eastAsia="Times New Roman" w:hAnsi="Times New Roman" w:cs="Times New Roman"/>
          <w:b/>
          <w:color w:val="auto"/>
        </w:rPr>
        <w:t>м током</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физиологическ</w:t>
      </w:r>
      <w:r w:rsidRPr="00A06932">
        <w:rPr>
          <w:rFonts w:ascii="Times New Roman" w:eastAsia="Times New Roman" w:hAnsi="Times New Roman" w:cs="Times New Roman"/>
          <w:color w:val="auto"/>
        </w:rPr>
        <w:t>ий эффект</w:t>
      </w:r>
      <w:r w:rsidR="006C3DDF" w:rsidRPr="00A06932">
        <w:rPr>
          <w:rFonts w:ascii="Times New Roman" w:eastAsia="Times New Roman" w:hAnsi="Times New Roman" w:cs="Times New Roman"/>
          <w:color w:val="auto"/>
        </w:rPr>
        <w:t xml:space="preserve"> прохождени</w:t>
      </w:r>
      <w:r w:rsidRPr="00A06932">
        <w:rPr>
          <w:rFonts w:ascii="Times New Roman" w:eastAsia="Times New Roman" w:hAnsi="Times New Roman" w:cs="Times New Roman"/>
          <w:color w:val="auto"/>
        </w:rPr>
        <w:t>я</w:t>
      </w:r>
      <w:r w:rsidR="006C3DDF" w:rsidRPr="00A06932">
        <w:rPr>
          <w:rFonts w:ascii="Times New Roman" w:eastAsia="Times New Roman" w:hAnsi="Times New Roman" w:cs="Times New Roman"/>
          <w:color w:val="auto"/>
        </w:rPr>
        <w:t xml:space="preserve"> электрического тока через тело человека или животного</w:t>
      </w:r>
      <w:r w:rsidR="00CD79EC" w:rsidRPr="00A06932">
        <w:rPr>
          <w:rFonts w:ascii="Times New Roman" w:eastAsia="Times New Roman" w:hAnsi="Times New Roman" w:cs="Times New Roman"/>
          <w:color w:val="auto"/>
        </w:rPr>
        <w:t>;</w:t>
      </w:r>
    </w:p>
    <w:p w:rsidR="00353F7B" w:rsidRPr="00A06932" w:rsidRDefault="00353F7B" w:rsidP="00CD79EC">
      <w:pPr>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b/>
          <w:color w:val="auto"/>
        </w:rPr>
        <w:t xml:space="preserve">распределительный щит </w:t>
      </w:r>
      <w:r w:rsidRPr="00A06932">
        <w:rPr>
          <w:rFonts w:ascii="Times New Roman" w:eastAsia="Times New Roman" w:hAnsi="Times New Roman" w:cs="Times New Roman"/>
          <w:color w:val="auto"/>
        </w:rPr>
        <w:t xml:space="preserve">– </w:t>
      </w:r>
      <w:proofErr w:type="gramStart"/>
      <w:r w:rsidRPr="00A06932">
        <w:rPr>
          <w:rFonts w:ascii="Times New Roman" w:eastAsia="Times New Roman" w:hAnsi="Times New Roman" w:cs="Times New Roman"/>
          <w:color w:val="auto"/>
        </w:rPr>
        <w:t>комплект</w:t>
      </w:r>
      <w:proofErr w:type="gramEnd"/>
      <w:r w:rsidRPr="00A06932">
        <w:rPr>
          <w:rFonts w:ascii="Times New Roman" w:eastAsia="Times New Roman" w:hAnsi="Times New Roman" w:cs="Times New Roman"/>
          <w:color w:val="auto"/>
        </w:rPr>
        <w:t xml:space="preserve"> </w:t>
      </w:r>
      <w:r>
        <w:rPr>
          <w:rFonts w:ascii="Times New Roman" w:eastAsia="Times New Roman" w:hAnsi="Times New Roman" w:cs="Times New Roman"/>
          <w:color w:val="auto"/>
        </w:rPr>
        <w:t xml:space="preserve">который включает </w:t>
      </w:r>
      <w:r w:rsidRPr="00A06932">
        <w:rPr>
          <w:rFonts w:ascii="Times New Roman" w:eastAsia="Times New Roman" w:hAnsi="Times New Roman" w:cs="Times New Roman"/>
          <w:color w:val="auto"/>
        </w:rPr>
        <w:t>различны</w:t>
      </w:r>
      <w:r>
        <w:rPr>
          <w:rFonts w:ascii="Times New Roman" w:eastAsia="Times New Roman" w:hAnsi="Times New Roman" w:cs="Times New Roman"/>
          <w:color w:val="auto"/>
        </w:rPr>
        <w:t>е</w:t>
      </w:r>
      <w:r w:rsidRPr="00A06932">
        <w:rPr>
          <w:rFonts w:ascii="Times New Roman" w:eastAsia="Times New Roman" w:hAnsi="Times New Roman" w:cs="Times New Roman"/>
          <w:color w:val="auto"/>
        </w:rPr>
        <w:t xml:space="preserve"> вид</w:t>
      </w:r>
      <w:r>
        <w:rPr>
          <w:rFonts w:ascii="Times New Roman" w:eastAsia="Times New Roman" w:hAnsi="Times New Roman" w:cs="Times New Roman"/>
          <w:color w:val="auto"/>
        </w:rPr>
        <w:t>ы</w:t>
      </w:r>
      <w:r w:rsidRPr="00A06932">
        <w:rPr>
          <w:rFonts w:ascii="Times New Roman" w:eastAsia="Times New Roman" w:hAnsi="Times New Roman" w:cs="Times New Roman"/>
          <w:color w:val="auto"/>
        </w:rPr>
        <w:t xml:space="preserve"> </w:t>
      </w:r>
      <w:r>
        <w:rPr>
          <w:rFonts w:ascii="Times New Roman" w:eastAsia="Times New Roman" w:hAnsi="Times New Roman" w:cs="Times New Roman"/>
          <w:color w:val="auto"/>
        </w:rPr>
        <w:t>аппаратов</w:t>
      </w:r>
      <w:r w:rsidRPr="00A06932">
        <w:rPr>
          <w:rFonts w:ascii="Times New Roman" w:eastAsia="Times New Roman" w:hAnsi="Times New Roman" w:cs="Times New Roman"/>
          <w:color w:val="auto"/>
        </w:rPr>
        <w:t xml:space="preserve"> связанных с одним или несколькими отходящими электрическими линиями, питаемыми от одной или нескольких входящих линий, а также клеммы для защитных нулевых провод</w:t>
      </w:r>
      <w:r>
        <w:rPr>
          <w:rFonts w:ascii="Times New Roman" w:eastAsia="Times New Roman" w:hAnsi="Times New Roman" w:cs="Times New Roman"/>
          <w:color w:val="auto"/>
        </w:rPr>
        <w:t>ник</w:t>
      </w:r>
      <w:r w:rsidRPr="00A06932">
        <w:rPr>
          <w:rFonts w:ascii="Times New Roman" w:eastAsia="Times New Roman" w:hAnsi="Times New Roman" w:cs="Times New Roman"/>
          <w:color w:val="auto"/>
        </w:rPr>
        <w:t>ов;</w:t>
      </w:r>
    </w:p>
    <w:p w:rsidR="00CD79EC" w:rsidRPr="00A06932" w:rsidRDefault="00B46BDB" w:rsidP="00CD79EC">
      <w:pPr>
        <w:spacing w:after="0" w:line="240" w:lineRule="auto"/>
        <w:ind w:left="426" w:hanging="426"/>
        <w:jc w:val="both"/>
        <w:rPr>
          <w:rFonts w:ascii="Times New Roman" w:eastAsia="Times New Roman" w:hAnsi="Times New Roman" w:cs="Times New Roman"/>
          <w:b/>
          <w:color w:val="auto"/>
        </w:rPr>
      </w:pPr>
      <w:r w:rsidRPr="009D18AD">
        <w:rPr>
          <w:rFonts w:ascii="Times New Roman" w:eastAsia="Times New Roman" w:hAnsi="Times New Roman" w:cs="Times New Roman"/>
          <w:b/>
          <w:color w:val="auto"/>
        </w:rPr>
        <w:t>разрешительный талон</w:t>
      </w:r>
      <w:r w:rsidR="00CD79EC" w:rsidRPr="00A06932">
        <w:rPr>
          <w:rFonts w:ascii="Times New Roman" w:eastAsia="Times New Roman" w:hAnsi="Times New Roman" w:cs="Times New Roman"/>
          <w:b/>
          <w:color w:val="auto"/>
        </w:rPr>
        <w:t xml:space="preserve"> </w:t>
      </w:r>
      <w:r w:rsidR="006C3DDF"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b/>
          <w:color w:val="auto"/>
        </w:rPr>
        <w:t xml:space="preserve"> </w:t>
      </w:r>
      <w:r w:rsidR="00353F7B" w:rsidRPr="00A06932">
        <w:rPr>
          <w:rFonts w:ascii="Times New Roman" w:eastAsia="Times New Roman" w:hAnsi="Times New Roman" w:cs="Times New Roman"/>
          <w:color w:val="auto"/>
        </w:rPr>
        <w:t>документ строгой отчетности</w:t>
      </w:r>
      <w:r w:rsidR="00353F7B">
        <w:rPr>
          <w:rFonts w:ascii="Times New Roman" w:eastAsia="Times New Roman" w:hAnsi="Times New Roman" w:cs="Times New Roman"/>
          <w:color w:val="auto"/>
        </w:rPr>
        <w:t>,</w:t>
      </w:r>
      <w:r w:rsidR="00353F7B"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номинальный, не подлежащий передаче, со сроком действия, содержащий</w:t>
      </w:r>
      <w:r w:rsidR="00CD79EC" w:rsidRPr="00A06932">
        <w:rPr>
          <w:rFonts w:ascii="Times New Roman" w:eastAsia="Times New Roman" w:hAnsi="Times New Roman" w:cs="Times New Roman"/>
          <w:color w:val="auto"/>
        </w:rPr>
        <w:t xml:space="preserve">: </w:t>
      </w:r>
      <w:r w:rsidR="00251757" w:rsidRPr="00A06932">
        <w:rPr>
          <w:rFonts w:ascii="Times New Roman" w:eastAsia="Times New Roman" w:hAnsi="Times New Roman" w:cs="Times New Roman"/>
          <w:color w:val="auto"/>
        </w:rPr>
        <w:t>наименование субъекта</w:t>
      </w:r>
      <w:r w:rsidR="006C3DDF" w:rsidRPr="00A06932">
        <w:rPr>
          <w:rFonts w:ascii="Times New Roman" w:eastAsia="Times New Roman" w:hAnsi="Times New Roman" w:cs="Times New Roman"/>
          <w:color w:val="auto"/>
        </w:rPr>
        <w:t xml:space="preserve">, выдавшего </w:t>
      </w:r>
      <w:r w:rsidR="00637413" w:rsidRPr="00A06932">
        <w:rPr>
          <w:rFonts w:ascii="Times New Roman" w:eastAsia="Times New Roman" w:hAnsi="Times New Roman" w:cs="Times New Roman"/>
          <w:color w:val="auto"/>
        </w:rPr>
        <w:t>удостоверение</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номер и дату выдачи</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фамилию и имя обладателя</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срок действия</w:t>
      </w:r>
      <w:r w:rsidR="00CD79EC"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 xml:space="preserve">группу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с указанием</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6C3DDF" w:rsidRPr="00A06932">
        <w:rPr>
          <w:rFonts w:ascii="Times New Roman" w:eastAsia="Times New Roman" w:hAnsi="Times New Roman" w:cs="Times New Roman"/>
          <w:color w:val="auto"/>
        </w:rPr>
        <w:t xml:space="preserve">, допущенных к </w:t>
      </w:r>
      <w:r w:rsidR="00251757" w:rsidRPr="00A06932">
        <w:rPr>
          <w:rFonts w:ascii="Times New Roman" w:eastAsia="Times New Roman" w:hAnsi="Times New Roman" w:cs="Times New Roman"/>
          <w:color w:val="auto"/>
        </w:rPr>
        <w:t>производству</w:t>
      </w:r>
      <w:r w:rsidR="006C3DDF"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хозяйствующих субъектов</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подпись и печать выдавшего субъекта</w:t>
      </w:r>
      <w:r w:rsidR="00CD79EC" w:rsidRPr="00A06932">
        <w:rPr>
          <w:rFonts w:ascii="Times New Roman" w:eastAsia="Times New Roman" w:hAnsi="Times New Roman" w:cs="Times New Roman"/>
          <w:color w:val="auto"/>
        </w:rPr>
        <w:t>);</w:t>
      </w:r>
    </w:p>
    <w:p w:rsidR="00CD79EC" w:rsidRPr="00A06932" w:rsidRDefault="00251757"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наведенное</w:t>
      </w:r>
      <w:r w:rsidR="006C3DDF" w:rsidRPr="00A06932">
        <w:rPr>
          <w:rFonts w:ascii="Times New Roman" w:eastAsia="Times New Roman" w:hAnsi="Times New Roman" w:cs="Times New Roman"/>
          <w:b/>
          <w:color w:val="auto"/>
        </w:rPr>
        <w:t xml:space="preserve"> напряжение</w:t>
      </w:r>
      <w:r w:rsidR="00CD79EC" w:rsidRPr="00A06932">
        <w:rPr>
          <w:rFonts w:ascii="Times New Roman" w:eastAsia="Times New Roman" w:hAnsi="Times New Roman" w:cs="Times New Roman"/>
          <w:color w:val="auto"/>
        </w:rPr>
        <w:t xml:space="preserve"> – </w:t>
      </w:r>
      <w:r w:rsidR="006C3DDF" w:rsidRPr="00A06932">
        <w:rPr>
          <w:rFonts w:ascii="Times New Roman" w:eastAsia="Times New Roman" w:hAnsi="Times New Roman" w:cs="Times New Roman"/>
          <w:color w:val="auto"/>
        </w:rPr>
        <w:t>разн</w:t>
      </w:r>
      <w:r w:rsidR="00296563" w:rsidRPr="00A06932">
        <w:rPr>
          <w:rFonts w:ascii="Times New Roman" w:eastAsia="Times New Roman" w:hAnsi="Times New Roman" w:cs="Times New Roman"/>
          <w:color w:val="auto"/>
        </w:rPr>
        <w:t>ость</w:t>
      </w:r>
      <w:r w:rsidR="006C3DDF" w:rsidRPr="00A06932">
        <w:rPr>
          <w:rFonts w:ascii="Times New Roman" w:eastAsia="Times New Roman" w:hAnsi="Times New Roman" w:cs="Times New Roman"/>
          <w:color w:val="auto"/>
        </w:rPr>
        <w:t xml:space="preserve"> потенциал</w:t>
      </w:r>
      <w:r w:rsidR="00296563" w:rsidRPr="00A06932">
        <w:rPr>
          <w:rFonts w:ascii="Times New Roman" w:eastAsia="Times New Roman" w:hAnsi="Times New Roman" w:cs="Times New Roman"/>
          <w:color w:val="auto"/>
        </w:rPr>
        <w:t>ов</w:t>
      </w:r>
      <w:r w:rsidR="006C3DDF" w:rsidRPr="00A06932">
        <w:rPr>
          <w:rFonts w:ascii="Times New Roman" w:eastAsia="Times New Roman" w:hAnsi="Times New Roman" w:cs="Times New Roman"/>
          <w:color w:val="auto"/>
        </w:rPr>
        <w:t xml:space="preserve"> между </w:t>
      </w:r>
      <w:r w:rsidR="00296563" w:rsidRPr="00A06932">
        <w:rPr>
          <w:rFonts w:ascii="Times New Roman" w:eastAsia="Times New Roman" w:hAnsi="Times New Roman" w:cs="Times New Roman"/>
          <w:color w:val="auto"/>
        </w:rPr>
        <w:t>проводящими</w:t>
      </w:r>
      <w:r w:rsidR="006C3DDF" w:rsidRPr="00A06932">
        <w:rPr>
          <w:rFonts w:ascii="Times New Roman" w:eastAsia="Times New Roman" w:hAnsi="Times New Roman" w:cs="Times New Roman"/>
          <w:color w:val="auto"/>
        </w:rPr>
        <w:t xml:space="preserve"> частями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 xml:space="preserve">или </w:t>
      </w:r>
      <w:r w:rsidR="00296563" w:rsidRPr="00A06932">
        <w:rPr>
          <w:rFonts w:ascii="Times New Roman" w:eastAsia="Times New Roman" w:hAnsi="Times New Roman" w:cs="Times New Roman"/>
          <w:color w:val="auto"/>
        </w:rPr>
        <w:t>под</w:t>
      </w:r>
      <w:r w:rsidR="006C3DDF" w:rsidRPr="00A06932">
        <w:rPr>
          <w:rFonts w:ascii="Times New Roman" w:eastAsia="Times New Roman" w:hAnsi="Times New Roman" w:cs="Times New Roman"/>
          <w:color w:val="auto"/>
        </w:rPr>
        <w:t>станций</w:t>
      </w:r>
      <w:r w:rsidR="00CD79EC"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и точкой нулев</w:t>
      </w:r>
      <w:r w:rsidR="00296563" w:rsidRPr="00A06932">
        <w:rPr>
          <w:rFonts w:ascii="Times New Roman" w:eastAsia="Times New Roman" w:hAnsi="Times New Roman" w:cs="Times New Roman"/>
          <w:color w:val="auto"/>
        </w:rPr>
        <w:t>ого</w:t>
      </w:r>
      <w:r w:rsidR="006C3DDF" w:rsidRPr="00A06932">
        <w:rPr>
          <w:rFonts w:ascii="Times New Roman" w:eastAsia="Times New Roman" w:hAnsi="Times New Roman" w:cs="Times New Roman"/>
          <w:color w:val="auto"/>
        </w:rPr>
        <w:t xml:space="preserve"> потенциал</w:t>
      </w:r>
      <w:r w:rsidR="00296563" w:rsidRPr="00A06932">
        <w:rPr>
          <w:rFonts w:ascii="Times New Roman" w:eastAsia="Times New Roman" w:hAnsi="Times New Roman" w:cs="Times New Roman"/>
          <w:color w:val="auto"/>
        </w:rPr>
        <w:t>а</w:t>
      </w:r>
      <w:r w:rsidR="006C3DDF" w:rsidRPr="00A06932">
        <w:rPr>
          <w:rFonts w:ascii="Times New Roman" w:eastAsia="Times New Roman" w:hAnsi="Times New Roman" w:cs="Times New Roman"/>
          <w:color w:val="auto"/>
        </w:rPr>
        <w:t xml:space="preserve">, </w:t>
      </w:r>
      <w:r w:rsidR="00296563" w:rsidRPr="00A06932">
        <w:rPr>
          <w:rFonts w:ascii="Times New Roman" w:eastAsia="Times New Roman" w:hAnsi="Times New Roman" w:cs="Times New Roman"/>
          <w:color w:val="auto"/>
        </w:rPr>
        <w:t>возникающая</w:t>
      </w:r>
      <w:r w:rsidR="006C3DDF"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lastRenderedPageBreak/>
        <w:t xml:space="preserve">в результате воздействия электрических и магнитных полей, создаваемых расположенными </w:t>
      </w:r>
      <w:r w:rsidR="00296563" w:rsidRPr="00A06932">
        <w:rPr>
          <w:rFonts w:ascii="Times New Roman" w:eastAsia="Times New Roman" w:hAnsi="Times New Roman" w:cs="Times New Roman"/>
          <w:color w:val="auto"/>
        </w:rPr>
        <w:t>в</w:t>
      </w:r>
      <w:r w:rsidR="006C3DDF" w:rsidRPr="00A06932">
        <w:rPr>
          <w:rFonts w:ascii="Times New Roman" w:eastAsia="Times New Roman" w:hAnsi="Times New Roman" w:cs="Times New Roman"/>
          <w:color w:val="auto"/>
        </w:rPr>
        <w:t xml:space="preserve">близи </w:t>
      </w:r>
      <w:r w:rsidR="006343F5" w:rsidRPr="00A06932">
        <w:rPr>
          <w:rFonts w:ascii="Times New Roman" w:eastAsia="Times New Roman" w:hAnsi="Times New Roman" w:cs="Times New Roman"/>
          <w:color w:val="auto"/>
        </w:rPr>
        <w:t>электроустановк</w:t>
      </w:r>
      <w:r w:rsidR="006C3DDF" w:rsidRPr="00A06932">
        <w:rPr>
          <w:rFonts w:ascii="Times New Roman" w:eastAsia="Times New Roman" w:hAnsi="Times New Roman" w:cs="Times New Roman"/>
          <w:color w:val="auto"/>
        </w:rPr>
        <w:t>ам</w:t>
      </w:r>
      <w:r w:rsidR="006343F5" w:rsidRPr="00A06932">
        <w:rPr>
          <w:rFonts w:ascii="Times New Roman" w:eastAsia="Times New Roman" w:hAnsi="Times New Roman" w:cs="Times New Roman"/>
          <w:color w:val="auto"/>
        </w:rPr>
        <w:t>и</w:t>
      </w:r>
      <w:r w:rsidR="006C3DDF" w:rsidRPr="00A06932">
        <w:rPr>
          <w:rFonts w:ascii="Times New Roman" w:eastAsia="Times New Roman" w:hAnsi="Times New Roman" w:cs="Times New Roman"/>
          <w:color w:val="auto"/>
        </w:rPr>
        <w:t xml:space="preserve">, находящимися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p>
    <w:p w:rsidR="00CD79EC" w:rsidRPr="00A06932" w:rsidRDefault="006C3DDF" w:rsidP="00CD79EC">
      <w:p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b/>
          <w:color w:val="auto"/>
        </w:rPr>
        <w:t xml:space="preserve">зона </w:t>
      </w:r>
      <w:r w:rsidR="00296563" w:rsidRPr="00A06932">
        <w:rPr>
          <w:rFonts w:ascii="Times New Roman" w:eastAsia="Times New Roman" w:hAnsi="Times New Roman" w:cs="Times New Roman"/>
          <w:b/>
          <w:color w:val="auto"/>
        </w:rPr>
        <w:t>влияния</w:t>
      </w:r>
      <w:r w:rsidR="00CD79EC" w:rsidRPr="00A06932">
        <w:rPr>
          <w:rFonts w:ascii="Times New Roman" w:eastAsia="Times New Roman" w:hAnsi="Times New Roman" w:cs="Times New Roman"/>
          <w:b/>
          <w:color w:val="auto"/>
        </w:rPr>
        <w:t xml:space="preserve"> </w:t>
      </w:r>
      <w:r w:rsidR="00366FC9" w:rsidRPr="00A06932">
        <w:rPr>
          <w:rFonts w:ascii="Times New Roman" w:eastAsia="Times New Roman" w:hAnsi="Times New Roman" w:cs="Times New Roman"/>
          <w:b/>
          <w:color w:val="auto"/>
        </w:rPr>
        <w:t>электрического поля</w:t>
      </w:r>
      <w:r w:rsidR="00CD79EC" w:rsidRPr="00A06932">
        <w:rPr>
          <w:rFonts w:ascii="Times New Roman" w:eastAsia="Times New Roman" w:hAnsi="Times New Roman" w:cs="Times New Roman"/>
          <w:b/>
          <w:color w:val="auto"/>
        </w:rPr>
        <w:t xml:space="preserve"> – </w:t>
      </w:r>
      <w:r w:rsidR="00296563" w:rsidRPr="00A06932">
        <w:rPr>
          <w:rFonts w:ascii="Times New Roman" w:eastAsia="Times New Roman" w:hAnsi="Times New Roman" w:cs="Times New Roman"/>
          <w:color w:val="auto"/>
        </w:rPr>
        <w:t>пространство</w:t>
      </w:r>
      <w:r w:rsidRPr="00A06932">
        <w:rPr>
          <w:rFonts w:ascii="Times New Roman" w:eastAsia="Times New Roman" w:hAnsi="Times New Roman" w:cs="Times New Roman"/>
          <w:color w:val="auto"/>
        </w:rPr>
        <w:t>,</w:t>
      </w:r>
      <w:r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color w:val="auto"/>
        </w:rPr>
        <w:t>в котором</w:t>
      </w:r>
      <w:r w:rsidR="00CD79EC" w:rsidRPr="00A06932">
        <w:rPr>
          <w:rFonts w:ascii="Times New Roman" w:eastAsia="Times New Roman" w:hAnsi="Times New Roman" w:cs="Times New Roman"/>
          <w:color w:val="auto"/>
        </w:rPr>
        <w:t xml:space="preserve"> </w:t>
      </w:r>
      <w:r w:rsidR="009542A0" w:rsidRPr="00A06932">
        <w:rPr>
          <w:rFonts w:ascii="Times New Roman" w:eastAsia="Times New Roman" w:hAnsi="Times New Roman" w:cs="Times New Roman"/>
          <w:color w:val="auto"/>
        </w:rPr>
        <w:t>напряженность</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электрического поля</w:t>
      </w:r>
      <w:r w:rsidR="00CD79EC" w:rsidRPr="00A06932">
        <w:rPr>
          <w:rFonts w:ascii="Times New Roman" w:eastAsia="Times New Roman" w:hAnsi="Times New Roman" w:cs="Times New Roman"/>
          <w:color w:val="auto"/>
        </w:rPr>
        <w:t xml:space="preserve"> </w:t>
      </w:r>
      <w:r w:rsidR="000969F9" w:rsidRPr="00A06932">
        <w:rPr>
          <w:rFonts w:ascii="Times New Roman" w:eastAsia="Times New Roman" w:hAnsi="Times New Roman" w:cs="Times New Roman"/>
          <w:color w:val="auto"/>
        </w:rPr>
        <w:t>превышает</w:t>
      </w:r>
      <w:r w:rsidR="00CD79EC" w:rsidRPr="00A06932">
        <w:rPr>
          <w:rFonts w:ascii="Times New Roman" w:eastAsia="Times New Roman" w:hAnsi="Times New Roman" w:cs="Times New Roman"/>
          <w:color w:val="auto"/>
        </w:rPr>
        <w:t xml:space="preserve"> 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000969F9"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b/>
          <w:color w:val="auto"/>
        </w:rPr>
        <w:t xml:space="preserve"> </w:t>
      </w:r>
    </w:p>
    <w:p w:rsidR="00CD79EC" w:rsidRPr="00A06932" w:rsidRDefault="000969F9" w:rsidP="00CD79EC">
      <w:pPr>
        <w:spacing w:after="0" w:line="240" w:lineRule="auto"/>
        <w:ind w:left="426" w:hanging="426"/>
        <w:jc w:val="both"/>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зона </w:t>
      </w:r>
      <w:r w:rsidR="00296563" w:rsidRPr="00A06932">
        <w:rPr>
          <w:rFonts w:ascii="Times New Roman" w:eastAsia="Times New Roman" w:hAnsi="Times New Roman" w:cs="Times New Roman"/>
          <w:b/>
          <w:color w:val="auto"/>
        </w:rPr>
        <w:t>влияния</w:t>
      </w:r>
      <w:r w:rsidRPr="00A06932">
        <w:rPr>
          <w:rFonts w:ascii="Times New Roman" w:eastAsia="Times New Roman" w:hAnsi="Times New Roman" w:cs="Times New Roman"/>
          <w:b/>
          <w:color w:val="auto"/>
        </w:rPr>
        <w:t xml:space="preserve"> </w:t>
      </w:r>
      <w:r w:rsidR="006343F5" w:rsidRPr="00A06932">
        <w:rPr>
          <w:rFonts w:ascii="Times New Roman" w:eastAsia="Times New Roman" w:hAnsi="Times New Roman" w:cs="Times New Roman"/>
          <w:b/>
          <w:color w:val="auto"/>
        </w:rPr>
        <w:t>магнитного поля</w:t>
      </w:r>
      <w:r w:rsidR="00CD79EC" w:rsidRPr="00A06932">
        <w:rPr>
          <w:rFonts w:ascii="Times New Roman" w:eastAsia="Times New Roman" w:hAnsi="Times New Roman" w:cs="Times New Roman"/>
          <w:b/>
          <w:color w:val="auto"/>
        </w:rPr>
        <w:t xml:space="preserve"> – </w:t>
      </w:r>
      <w:r w:rsidR="00296563" w:rsidRPr="00A06932">
        <w:rPr>
          <w:rFonts w:ascii="Times New Roman" w:eastAsia="Times New Roman" w:hAnsi="Times New Roman" w:cs="Times New Roman"/>
          <w:color w:val="auto"/>
        </w:rPr>
        <w:t xml:space="preserve">пространство, </w:t>
      </w:r>
      <w:r w:rsidRPr="00A06932">
        <w:rPr>
          <w:rFonts w:ascii="Times New Roman" w:eastAsia="Times New Roman" w:hAnsi="Times New Roman" w:cs="Times New Roman"/>
          <w:color w:val="auto"/>
        </w:rPr>
        <w:t xml:space="preserve">в котором </w:t>
      </w:r>
      <w:r w:rsidR="009542A0" w:rsidRPr="00A06932">
        <w:rPr>
          <w:rFonts w:ascii="Times New Roman" w:eastAsia="Times New Roman" w:hAnsi="Times New Roman" w:cs="Times New Roman"/>
          <w:color w:val="auto"/>
        </w:rPr>
        <w:t>напряженность</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превышает</w:t>
      </w:r>
      <w:r w:rsidR="00CD79EC" w:rsidRPr="00A06932">
        <w:rPr>
          <w:rFonts w:ascii="Times New Roman" w:eastAsia="Times New Roman" w:hAnsi="Times New Roman" w:cs="Times New Roman"/>
          <w:color w:val="auto"/>
        </w:rPr>
        <w:t xml:space="preserve"> 80 A/</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b/>
          <w:color w:val="auto"/>
        </w:rPr>
        <w:t xml:space="preserve"> </w:t>
      </w:r>
    </w:p>
    <w:p w:rsidR="00CD79EC" w:rsidRPr="00A06932" w:rsidRDefault="00C21C7F" w:rsidP="00FD687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Обязанности</w:t>
      </w:r>
      <w:r w:rsidR="00CD79EC" w:rsidRPr="00A06932">
        <w:rPr>
          <w:rFonts w:ascii="Times New Roman" w:eastAsia="Times New Roman" w:hAnsi="Times New Roman" w:cs="Times New Roman"/>
          <w:color w:val="auto"/>
        </w:rPr>
        <w:t xml:space="preserve"> </w:t>
      </w:r>
      <w:r w:rsidR="00621D7B" w:rsidRPr="00A06932">
        <w:rPr>
          <w:rFonts w:ascii="Times New Roman" w:eastAsia="Times New Roman" w:hAnsi="Times New Roman" w:cs="Times New Roman"/>
          <w:color w:val="auto"/>
        </w:rPr>
        <w:t>по</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обеспечени</w:t>
      </w:r>
      <w:r w:rsidR="00621D7B" w:rsidRPr="00A06932">
        <w:rPr>
          <w:rFonts w:ascii="Times New Roman" w:eastAsia="Times New Roman" w:hAnsi="Times New Roman" w:cs="Times New Roman"/>
          <w:color w:val="auto"/>
        </w:rPr>
        <w:t>ю</w:t>
      </w:r>
      <w:r w:rsidR="00366FC9" w:rsidRPr="00A06932">
        <w:rPr>
          <w:rFonts w:ascii="Times New Roman" w:eastAsia="Times New Roman" w:hAnsi="Times New Roman" w:cs="Times New Roman"/>
          <w:color w:val="auto"/>
        </w:rPr>
        <w:t xml:space="preserve"> охран</w:t>
      </w:r>
      <w:r w:rsidR="00621D7B" w:rsidRPr="00A06932">
        <w:rPr>
          <w:rFonts w:ascii="Times New Roman" w:eastAsia="Times New Roman" w:hAnsi="Times New Roman" w:cs="Times New Roman"/>
          <w:color w:val="auto"/>
        </w:rPr>
        <w:t>ы</w:t>
      </w:r>
      <w:r w:rsidR="00366FC9" w:rsidRPr="00A06932">
        <w:rPr>
          <w:rFonts w:ascii="Times New Roman" w:eastAsia="Times New Roman" w:hAnsi="Times New Roman" w:cs="Times New Roman"/>
          <w:color w:val="auto"/>
        </w:rPr>
        <w:t xml:space="preserve"> здоровья и безопасности труда</w:t>
      </w:r>
      <w:r w:rsidR="00CD79EC" w:rsidRPr="00A06932">
        <w:rPr>
          <w:rFonts w:ascii="Times New Roman" w:eastAsia="Times New Roman" w:hAnsi="Times New Roman" w:cs="Times New Roman"/>
          <w:color w:val="auto"/>
        </w:rPr>
        <w:t xml:space="preserve"> </w:t>
      </w:r>
      <w:r w:rsidR="00621D7B" w:rsidRPr="00A06932">
        <w:rPr>
          <w:rFonts w:ascii="Times New Roman" w:eastAsia="Times New Roman" w:hAnsi="Times New Roman" w:cs="Times New Roman"/>
          <w:color w:val="auto"/>
        </w:rPr>
        <w:t xml:space="preserve">возлагаются на </w:t>
      </w:r>
      <w:r w:rsidR="00366FC9" w:rsidRPr="00A06932">
        <w:rPr>
          <w:rFonts w:ascii="Times New Roman" w:eastAsia="Times New Roman" w:hAnsi="Times New Roman" w:cs="Times New Roman"/>
          <w:color w:val="auto"/>
        </w:rPr>
        <w:t>работодател</w:t>
      </w:r>
      <w:r w:rsidR="00621D7B"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p>
    <w:p w:rsidR="00CD79EC" w:rsidRPr="00A06932" w:rsidRDefault="00366FC9" w:rsidP="00FD687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Работодатель</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в зависимости от</w:t>
      </w:r>
      <w:r w:rsidR="00CD79EC" w:rsidRPr="00A06932">
        <w:rPr>
          <w:rFonts w:ascii="Times New Roman" w:eastAsia="Times New Roman" w:hAnsi="Times New Roman" w:cs="Times New Roman"/>
          <w:color w:val="auto"/>
        </w:rPr>
        <w:t xml:space="preserve"> </w:t>
      </w:r>
      <w:r w:rsidR="00621D7B" w:rsidRPr="00A06932">
        <w:rPr>
          <w:rFonts w:ascii="Times New Roman" w:eastAsia="Times New Roman" w:hAnsi="Times New Roman" w:cs="Times New Roman"/>
          <w:color w:val="auto"/>
        </w:rPr>
        <w:t xml:space="preserve">условий работы и </w:t>
      </w:r>
      <w:r w:rsidR="00786C20" w:rsidRPr="00A06932">
        <w:rPr>
          <w:rFonts w:ascii="Times New Roman" w:eastAsia="Times New Roman" w:hAnsi="Times New Roman" w:cs="Times New Roman"/>
          <w:color w:val="auto"/>
        </w:rPr>
        <w:t xml:space="preserve">особенностей </w:t>
      </w:r>
      <w:r w:rsidR="00621D7B" w:rsidRPr="00A06932">
        <w:rPr>
          <w:rFonts w:ascii="Times New Roman" w:eastAsia="Times New Roman" w:hAnsi="Times New Roman" w:cs="Times New Roman"/>
          <w:color w:val="auto"/>
        </w:rPr>
        <w:t xml:space="preserve">имеющихся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621D7B" w:rsidRPr="00A06932">
        <w:rPr>
          <w:rFonts w:ascii="Times New Roman" w:eastAsia="Times New Roman" w:hAnsi="Times New Roman" w:cs="Times New Roman"/>
          <w:color w:val="auto"/>
        </w:rPr>
        <w:t>может предусм</w:t>
      </w:r>
      <w:r w:rsidR="00FD687C" w:rsidRPr="00A06932">
        <w:rPr>
          <w:rFonts w:ascii="Times New Roman" w:eastAsia="Times New Roman" w:hAnsi="Times New Roman" w:cs="Times New Roman"/>
          <w:color w:val="auto"/>
        </w:rPr>
        <w:t>атривать</w:t>
      </w:r>
      <w:r w:rsidR="00621D7B" w:rsidRPr="00A06932">
        <w:rPr>
          <w:rFonts w:ascii="Times New Roman" w:eastAsia="Times New Roman" w:hAnsi="Times New Roman" w:cs="Times New Roman"/>
          <w:color w:val="auto"/>
        </w:rPr>
        <w:t xml:space="preserve"> дополнительные требования по охране здоровья и безопасности труда</w:t>
      </w:r>
      <w:r w:rsidR="00CD79EC" w:rsidRPr="00A06932">
        <w:rPr>
          <w:rFonts w:ascii="Times New Roman" w:eastAsia="Times New Roman" w:hAnsi="Times New Roman" w:cs="Times New Roman"/>
          <w:color w:val="auto"/>
        </w:rPr>
        <w:t xml:space="preserve">, </w:t>
      </w:r>
      <w:r w:rsidR="00621D7B" w:rsidRPr="00A06932">
        <w:rPr>
          <w:rFonts w:ascii="Times New Roman" w:eastAsia="Times New Roman" w:hAnsi="Times New Roman" w:cs="Times New Roman"/>
          <w:color w:val="auto"/>
        </w:rPr>
        <w:t>не противоречащие положениям</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p>
    <w:p w:rsidR="00CD79EC" w:rsidRPr="00A06932" w:rsidRDefault="00172E1A" w:rsidP="00CD79EC">
      <w:pPr>
        <w:numPr>
          <w:ilvl w:val="0"/>
          <w:numId w:val="9"/>
        </w:numPr>
        <w:tabs>
          <w:tab w:val="left" w:pos="851"/>
        </w:tabs>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по охране здоровья и безопасности труда</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излагаются в обязательном порядке в инструкциях </w:t>
      </w:r>
      <w:r w:rsidR="00366FC9" w:rsidRPr="00A06932">
        <w:rPr>
          <w:rFonts w:ascii="Times New Roman" w:eastAsia="Times New Roman" w:hAnsi="Times New Roman" w:cs="Times New Roman"/>
          <w:color w:val="auto"/>
        </w:rPr>
        <w:t>по охране здоровья и безопасности труда</w:t>
      </w:r>
      <w:r w:rsidR="00D86917" w:rsidRPr="00A06932">
        <w:rPr>
          <w:rFonts w:ascii="Times New Roman" w:eastAsia="Times New Roman" w:hAnsi="Times New Roman" w:cs="Times New Roman"/>
          <w:color w:val="auto"/>
        </w:rPr>
        <w:t xml:space="preserve">, и доводятся до сведения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в виде распоряжений, указаний, </w:t>
      </w:r>
      <w:r w:rsidR="00FB1E05">
        <w:rPr>
          <w:rFonts w:ascii="Times New Roman" w:eastAsia="Times New Roman" w:hAnsi="Times New Roman" w:cs="Times New Roman"/>
          <w:color w:val="auto"/>
        </w:rPr>
        <w:t>обучений</w:t>
      </w:r>
      <w:r w:rsidR="00CD79EC" w:rsidRPr="00A06932">
        <w:rPr>
          <w:rFonts w:ascii="Times New Roman" w:eastAsia="Times New Roman" w:hAnsi="Times New Roman" w:cs="Times New Roman"/>
          <w:color w:val="auto"/>
        </w:rPr>
        <w:t>.</w:t>
      </w:r>
    </w:p>
    <w:p w:rsidR="00CD79EC" w:rsidRPr="00A06932" w:rsidRDefault="00AB1C47" w:rsidP="00CD79EC">
      <w:pPr>
        <w:numPr>
          <w:ilvl w:val="0"/>
          <w:numId w:val="9"/>
        </w:numPr>
        <w:tabs>
          <w:tab w:val="left" w:pos="851"/>
        </w:tabs>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При </w:t>
      </w:r>
      <w:r w:rsidR="00786C20" w:rsidRPr="00A06932">
        <w:rPr>
          <w:rFonts w:ascii="Times New Roman" w:eastAsia="Times New Roman" w:hAnsi="Times New Roman" w:cs="Times New Roman"/>
          <w:color w:val="auto"/>
        </w:rPr>
        <w:t>производстве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по строительству и благоустройству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должны соблюдаться требования </w:t>
      </w:r>
      <w:r w:rsidR="00CD79EC" w:rsidRPr="00A06932">
        <w:rPr>
          <w:rFonts w:ascii="Times New Roman" w:hAnsi="Times New Roman" w:cs="Times New Roman"/>
          <w:color w:val="auto"/>
        </w:rPr>
        <w:t xml:space="preserve">NCM A.08.02:2014 </w:t>
      </w:r>
      <w:r w:rsidR="00366FC9" w:rsidRPr="00A06932">
        <w:rPr>
          <w:rFonts w:ascii="Times New Roman" w:hAnsi="Times New Roman" w:cs="Times New Roman"/>
          <w:color w:val="auto"/>
        </w:rPr>
        <w:t>«Охрана здоровья и б</w:t>
      </w:r>
      <w:r w:rsidR="00271B3B" w:rsidRPr="00A06932">
        <w:rPr>
          <w:rFonts w:ascii="Times New Roman" w:hAnsi="Times New Roman" w:cs="Times New Roman"/>
          <w:color w:val="auto"/>
        </w:rPr>
        <w:t>езопасность</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труда в строительстве»</w:t>
      </w:r>
      <w:r w:rsidR="00CD79EC" w:rsidRPr="00A06932">
        <w:rPr>
          <w:rFonts w:ascii="Times New Roman" w:hAnsi="Times New Roman" w:cs="Times New Roman"/>
          <w:color w:val="auto"/>
        </w:rPr>
        <w:t>.</w:t>
      </w:r>
    </w:p>
    <w:p w:rsidR="00CD79EC" w:rsidRPr="00A06932" w:rsidRDefault="006343F5" w:rsidP="00CD79EC">
      <w:pPr>
        <w:numPr>
          <w:ilvl w:val="0"/>
          <w:numId w:val="9"/>
        </w:numPr>
        <w:tabs>
          <w:tab w:val="left" w:pos="851"/>
        </w:tabs>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должны поддерживаться в технически исправном состоянии, </w:t>
      </w:r>
      <w:r w:rsidR="00366FC9" w:rsidRPr="00A06932">
        <w:rPr>
          <w:rFonts w:ascii="Times New Roman" w:eastAsia="Times New Roman" w:hAnsi="Times New Roman" w:cs="Times New Roman"/>
          <w:color w:val="auto"/>
        </w:rPr>
        <w:t>с обеспечением</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условий надежной и безопасной эксплуатации</w:t>
      </w:r>
      <w:r w:rsidR="00CD79EC" w:rsidRPr="00A06932">
        <w:rPr>
          <w:rFonts w:ascii="Times New Roman" w:eastAsia="Times New Roman" w:hAnsi="Times New Roman" w:cs="Times New Roman"/>
          <w:color w:val="auto"/>
        </w:rPr>
        <w:t xml:space="preserve">. </w:t>
      </w:r>
    </w:p>
    <w:p w:rsidR="00CD79EC" w:rsidRPr="00A06932" w:rsidRDefault="006F0562" w:rsidP="00CD79EC">
      <w:pPr>
        <w:numPr>
          <w:ilvl w:val="0"/>
          <w:numId w:val="9"/>
        </w:numPr>
        <w:tabs>
          <w:tab w:val="left" w:pos="851"/>
        </w:tabs>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использова</w:t>
      </w:r>
      <w:r w:rsidR="00786C20" w:rsidRPr="00A06932">
        <w:rPr>
          <w:rFonts w:ascii="Times New Roman" w:eastAsia="Times New Roman" w:hAnsi="Times New Roman" w:cs="Times New Roman"/>
          <w:color w:val="auto"/>
        </w:rPr>
        <w:t>ть</w:t>
      </w:r>
      <w:r w:rsidR="00D86917" w:rsidRPr="00A06932">
        <w:rPr>
          <w:rFonts w:ascii="Times New Roman" w:eastAsia="Times New Roman" w:hAnsi="Times New Roman" w:cs="Times New Roman"/>
          <w:color w:val="auto"/>
        </w:rPr>
        <w:t xml:space="preserve"> поврежденны</w:t>
      </w:r>
      <w:r w:rsidR="00786C20" w:rsidRPr="00A06932">
        <w:rPr>
          <w:rFonts w:ascii="Times New Roman" w:eastAsia="Times New Roman" w:hAnsi="Times New Roman" w:cs="Times New Roman"/>
          <w:color w:val="auto"/>
        </w:rPr>
        <w:t>е</w:t>
      </w:r>
      <w:r w:rsidR="00D86917" w:rsidRPr="00A06932">
        <w:rPr>
          <w:rFonts w:ascii="Times New Roman" w:eastAsia="Times New Roman" w:hAnsi="Times New Roman" w:cs="Times New Roman"/>
          <w:color w:val="auto"/>
        </w:rPr>
        <w:t xml:space="preserve"> электрически</w:t>
      </w:r>
      <w:r w:rsidR="00786C20" w:rsidRPr="00A06932">
        <w:rPr>
          <w:rFonts w:ascii="Times New Roman" w:eastAsia="Times New Roman" w:hAnsi="Times New Roman" w:cs="Times New Roman"/>
          <w:color w:val="auto"/>
        </w:rPr>
        <w:t>е</w:t>
      </w:r>
      <w:r w:rsidR="00D86917" w:rsidRPr="00A06932">
        <w:rPr>
          <w:rFonts w:ascii="Times New Roman" w:eastAsia="Times New Roman" w:hAnsi="Times New Roman" w:cs="Times New Roman"/>
          <w:color w:val="auto"/>
        </w:rPr>
        <w:t xml:space="preserve"> установк</w:t>
      </w:r>
      <w:r w:rsidR="00786C20" w:rsidRPr="00A06932">
        <w:rPr>
          <w:rFonts w:ascii="Times New Roman" w:eastAsia="Times New Roman" w:hAnsi="Times New Roman" w:cs="Times New Roman"/>
          <w:color w:val="auto"/>
        </w:rPr>
        <w:t>и</w:t>
      </w:r>
      <w:r w:rsidR="00D86917" w:rsidRPr="00A06932">
        <w:rPr>
          <w:rFonts w:ascii="Times New Roman" w:eastAsia="Times New Roman" w:hAnsi="Times New Roman" w:cs="Times New Roman"/>
          <w:color w:val="auto"/>
        </w:rPr>
        <w:t xml:space="preserve"> или</w:t>
      </w:r>
      <w:r w:rsidR="00CD79EC" w:rsidRPr="00A06932">
        <w:rPr>
          <w:rFonts w:ascii="Times New Roman" w:eastAsia="Times New Roman" w:hAnsi="Times New Roman" w:cs="Times New Roman"/>
          <w:color w:val="auto"/>
        </w:rPr>
        <w:t xml:space="preserve"> </w:t>
      </w:r>
      <w:r w:rsidR="003F0999" w:rsidRPr="00A06932">
        <w:rPr>
          <w:rFonts w:ascii="Times New Roman" w:eastAsia="Times New Roman" w:hAnsi="Times New Roman" w:cs="Times New Roman"/>
          <w:color w:val="auto"/>
        </w:rPr>
        <w:t>оборудовани</w:t>
      </w:r>
      <w:r w:rsidR="00786C20"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r w:rsidR="00786C20" w:rsidRPr="00A06932">
        <w:rPr>
          <w:rFonts w:ascii="Times New Roman" w:eastAsia="Times New Roman" w:hAnsi="Times New Roman" w:cs="Times New Roman"/>
          <w:color w:val="auto"/>
        </w:rPr>
        <w:t xml:space="preserve"> изготовленное </w:t>
      </w:r>
      <w:r w:rsidR="00D86917" w:rsidRPr="00A06932">
        <w:rPr>
          <w:rFonts w:ascii="Times New Roman" w:eastAsia="Times New Roman" w:hAnsi="Times New Roman" w:cs="Times New Roman"/>
          <w:color w:val="auto"/>
        </w:rPr>
        <w:t>самодельн</w:t>
      </w:r>
      <w:r w:rsidR="00786C20" w:rsidRPr="00A06932">
        <w:rPr>
          <w:rFonts w:ascii="Times New Roman" w:eastAsia="Times New Roman" w:hAnsi="Times New Roman" w:cs="Times New Roman"/>
          <w:color w:val="auto"/>
        </w:rPr>
        <w:t>ым способом</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или официально не утвержденно</w:t>
      </w:r>
      <w:r w:rsidR="00786C20" w:rsidRPr="00A06932">
        <w:rPr>
          <w:rFonts w:ascii="Times New Roman" w:eastAsia="Times New Roman" w:hAnsi="Times New Roman" w:cs="Times New Roman"/>
          <w:color w:val="auto"/>
        </w:rPr>
        <w:t>е</w:t>
      </w:r>
      <w:r w:rsidR="00D86917"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на территории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 xml:space="preserve">Республики </w:t>
      </w:r>
      <w:r w:rsidR="001D4109" w:rsidRPr="00A06932">
        <w:rPr>
          <w:rFonts w:ascii="Times New Roman" w:eastAsia="Times New Roman" w:hAnsi="Times New Roman" w:cs="Times New Roman"/>
          <w:color w:val="auto"/>
        </w:rPr>
        <w:t>Молдова</w:t>
      </w:r>
      <w:r w:rsidR="00CD79EC" w:rsidRPr="00A06932">
        <w:rPr>
          <w:rFonts w:ascii="Times New Roman" w:eastAsia="Times New Roman" w:hAnsi="Times New Roman" w:cs="Times New Roman"/>
          <w:color w:val="auto"/>
        </w:rPr>
        <w:t>.</w:t>
      </w:r>
    </w:p>
    <w:p w:rsidR="00CD79EC" w:rsidRPr="00A06932" w:rsidRDefault="006343F5" w:rsidP="00CD79EC">
      <w:pPr>
        <w:numPr>
          <w:ilvl w:val="0"/>
          <w:numId w:val="9"/>
        </w:numPr>
        <w:tabs>
          <w:tab w:val="left" w:pos="851"/>
        </w:tabs>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обслуживаемые местным оперативным </w:t>
      </w:r>
      <w:r w:rsidR="005B2084" w:rsidRPr="00A06932">
        <w:rPr>
          <w:rFonts w:ascii="Times New Roman" w:eastAsia="Times New Roman" w:hAnsi="Times New Roman" w:cs="Times New Roman"/>
          <w:color w:val="auto"/>
        </w:rPr>
        <w:t>персоналом</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должны быть </w:t>
      </w:r>
      <w:r w:rsidR="00FD687C" w:rsidRPr="00A06932">
        <w:rPr>
          <w:rFonts w:ascii="Times New Roman" w:eastAsia="Times New Roman" w:hAnsi="Times New Roman" w:cs="Times New Roman"/>
          <w:color w:val="auto"/>
        </w:rPr>
        <w:t>укомплектованы испытанными</w:t>
      </w:r>
      <w:r w:rsidR="00D86917"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средств</w:t>
      </w:r>
      <w:r w:rsidR="00FD687C" w:rsidRPr="00A06932">
        <w:rPr>
          <w:rFonts w:ascii="Times New Roman" w:eastAsia="Times New Roman" w:hAnsi="Times New Roman" w:cs="Times New Roman"/>
          <w:color w:val="auto"/>
        </w:rPr>
        <w:t>ами</w:t>
      </w:r>
      <w:r w:rsidR="00A04680" w:rsidRPr="00A06932">
        <w:rPr>
          <w:rFonts w:ascii="Times New Roman" w:eastAsia="Times New Roman" w:hAnsi="Times New Roman" w:cs="Times New Roman"/>
          <w:color w:val="auto"/>
        </w:rPr>
        <w:t xml:space="preserve"> защиты</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аптечкой</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 xml:space="preserve">для </w:t>
      </w:r>
      <w:r w:rsidR="00D86917" w:rsidRPr="00A06932">
        <w:rPr>
          <w:rFonts w:ascii="Times New Roman" w:eastAsia="Times New Roman" w:hAnsi="Times New Roman" w:cs="Times New Roman"/>
          <w:color w:val="auto"/>
        </w:rPr>
        <w:t xml:space="preserve">оказания первой помощи </w:t>
      </w:r>
      <w:r w:rsidR="005B2084" w:rsidRPr="00A06932">
        <w:rPr>
          <w:rFonts w:ascii="Times New Roman" w:eastAsia="Times New Roman" w:hAnsi="Times New Roman" w:cs="Times New Roman"/>
          <w:color w:val="auto"/>
        </w:rPr>
        <w:t>персонал</w:t>
      </w:r>
      <w:r w:rsidR="00D86917" w:rsidRPr="00A06932">
        <w:rPr>
          <w:rFonts w:ascii="Times New Roman" w:eastAsia="Times New Roman" w:hAnsi="Times New Roman" w:cs="Times New Roman"/>
          <w:color w:val="auto"/>
        </w:rPr>
        <w:t xml:space="preserve">у и </w:t>
      </w:r>
      <w:r w:rsidR="00B46BDB" w:rsidRPr="00B46BDB">
        <w:rPr>
          <w:rFonts w:ascii="Times New Roman" w:eastAsia="Times New Roman" w:hAnsi="Times New Roman" w:cs="Times New Roman"/>
          <w:color w:val="auto"/>
        </w:rPr>
        <w:t>перв</w:t>
      </w:r>
      <w:r w:rsidR="00B46BDB">
        <w:rPr>
          <w:rFonts w:ascii="Times New Roman" w:eastAsia="Times New Roman" w:hAnsi="Times New Roman" w:cs="Times New Roman"/>
          <w:color w:val="auto"/>
        </w:rPr>
        <w:t>ичными средствами пожаротушения</w:t>
      </w:r>
      <w:r w:rsidR="00CD79EC" w:rsidRPr="00A06932">
        <w:rPr>
          <w:rFonts w:ascii="Times New Roman" w:eastAsia="Times New Roman" w:hAnsi="Times New Roman" w:cs="Times New Roman"/>
          <w:color w:val="auto"/>
        </w:rPr>
        <w:t xml:space="preserve">. </w:t>
      </w:r>
    </w:p>
    <w:p w:rsidR="00CD79EC" w:rsidRPr="00A06932" w:rsidRDefault="006343F5" w:rsidP="00CD79EC">
      <w:pPr>
        <w:numPr>
          <w:ilvl w:val="0"/>
          <w:numId w:val="9"/>
        </w:numPr>
        <w:tabs>
          <w:tab w:val="left" w:pos="851"/>
        </w:tabs>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обслуживания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электроустанов</w:t>
      </w:r>
      <w:r w:rsidR="00D86917" w:rsidRPr="00A06932">
        <w:rPr>
          <w:rFonts w:ascii="Times New Roman" w:eastAsia="Times New Roman" w:hAnsi="Times New Roman" w:cs="Times New Roman"/>
          <w:color w:val="auto"/>
        </w:rPr>
        <w:t>о</w:t>
      </w:r>
      <w:r w:rsidRPr="00A06932">
        <w:rPr>
          <w:rFonts w:ascii="Times New Roman" w:eastAsia="Times New Roman" w:hAnsi="Times New Roman" w:cs="Times New Roman"/>
          <w:color w:val="auto"/>
        </w:rPr>
        <w:t>к</w:t>
      </w:r>
      <w:r w:rsidR="00D86917" w:rsidRPr="00A06932">
        <w:rPr>
          <w:rFonts w:ascii="Times New Roman" w:eastAsia="Times New Roman" w:hAnsi="Times New Roman" w:cs="Times New Roman"/>
          <w:color w:val="auto"/>
        </w:rPr>
        <w:t xml:space="preserve"> хозяйствующими субъектами, предоставляю</w:t>
      </w:r>
      <w:r w:rsidR="002A1350" w:rsidRPr="00A06932">
        <w:rPr>
          <w:rFonts w:ascii="Times New Roman" w:eastAsia="Times New Roman" w:hAnsi="Times New Roman" w:cs="Times New Roman"/>
          <w:color w:val="auto"/>
        </w:rPr>
        <w:t xml:space="preserve">щими сервисные </w:t>
      </w:r>
      <w:r w:rsidR="00D86917" w:rsidRPr="00A06932">
        <w:rPr>
          <w:rFonts w:ascii="Times New Roman" w:eastAsia="Times New Roman" w:hAnsi="Times New Roman" w:cs="Times New Roman"/>
          <w:color w:val="auto"/>
        </w:rPr>
        <w:t xml:space="preserve">услуги, должны использоваться </w:t>
      </w:r>
      <w:r w:rsidR="002A1350" w:rsidRPr="00A06932">
        <w:rPr>
          <w:rFonts w:ascii="Times New Roman" w:eastAsia="Times New Roman" w:hAnsi="Times New Roman" w:cs="Times New Roman"/>
          <w:color w:val="auto"/>
        </w:rPr>
        <w:t xml:space="preserve">защитные </w:t>
      </w:r>
      <w:r w:rsidR="00D86917" w:rsidRPr="00A06932">
        <w:rPr>
          <w:rFonts w:ascii="Times New Roman" w:eastAsia="Times New Roman" w:hAnsi="Times New Roman" w:cs="Times New Roman"/>
          <w:color w:val="auto"/>
        </w:rPr>
        <w:t>средства этих хозяйствующих субъектов, с указанием этого в договоре предоставления услуг</w:t>
      </w:r>
      <w:r w:rsidR="00CD79EC" w:rsidRPr="00A06932">
        <w:rPr>
          <w:rFonts w:ascii="Times New Roman" w:eastAsia="Times New Roman" w:hAnsi="Times New Roman" w:cs="Times New Roman"/>
          <w:color w:val="auto"/>
        </w:rPr>
        <w:t>.</w:t>
      </w:r>
    </w:p>
    <w:p w:rsidR="00CD79EC" w:rsidRPr="00A06932" w:rsidRDefault="00366FC9"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Работодатель</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должен следить за соблюдением работниками положений</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инструкций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 охране здоровья и безопасности труда</w:t>
      </w:r>
      <w:r w:rsidR="00CD79EC" w:rsidRPr="00A06932">
        <w:rPr>
          <w:rFonts w:ascii="Times New Roman" w:eastAsia="Times New Roman" w:hAnsi="Times New Roman" w:cs="Times New Roman"/>
          <w:color w:val="auto"/>
        </w:rPr>
        <w:t xml:space="preserve">. </w:t>
      </w:r>
    </w:p>
    <w:p w:rsidR="00CD79EC" w:rsidRPr="00A06932" w:rsidRDefault="00D86917"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Лица, виновные в</w:t>
      </w:r>
      <w:r w:rsidR="00CD79EC" w:rsidRPr="00A06932">
        <w:rPr>
          <w:rFonts w:ascii="Times New Roman" w:eastAsia="Times New Roman" w:hAnsi="Times New Roman" w:cs="Times New Roman"/>
          <w:color w:val="auto"/>
        </w:rPr>
        <w:t xml:space="preserve"> </w:t>
      </w:r>
      <w:r w:rsidR="00E44B61" w:rsidRPr="00A06932">
        <w:rPr>
          <w:rFonts w:ascii="Times New Roman" w:eastAsia="Times New Roman" w:hAnsi="Times New Roman" w:cs="Times New Roman"/>
          <w:color w:val="auto"/>
        </w:rPr>
        <w:t>не</w:t>
      </w:r>
      <w:r w:rsidR="00531599" w:rsidRPr="00A06932">
        <w:rPr>
          <w:rFonts w:ascii="Times New Roman" w:eastAsia="Times New Roman" w:hAnsi="Times New Roman" w:cs="Times New Roman"/>
          <w:color w:val="auto"/>
        </w:rPr>
        <w:t>соблюдени</w:t>
      </w:r>
      <w:r w:rsidRPr="00A06932">
        <w:rPr>
          <w:rFonts w:ascii="Times New Roman" w:eastAsia="Times New Roman" w:hAnsi="Times New Roman" w:cs="Times New Roman"/>
          <w:color w:val="auto"/>
        </w:rPr>
        <w:t>и</w:t>
      </w:r>
      <w:r w:rsidR="00531599" w:rsidRPr="00A06932">
        <w:rPr>
          <w:rFonts w:ascii="Times New Roman" w:eastAsia="Times New Roman" w:hAnsi="Times New Roman" w:cs="Times New Roman"/>
          <w:color w:val="auto"/>
        </w:rPr>
        <w:t xml:space="preserve"> требований</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нес</w:t>
      </w:r>
      <w:r w:rsidRPr="00A06932">
        <w:rPr>
          <w:rFonts w:ascii="Times New Roman" w:eastAsia="Times New Roman" w:hAnsi="Times New Roman" w:cs="Times New Roman"/>
          <w:color w:val="auto"/>
        </w:rPr>
        <w:t>у</w:t>
      </w:r>
      <w:r w:rsidR="002A2B21" w:rsidRPr="00A06932">
        <w:rPr>
          <w:rFonts w:ascii="Times New Roman" w:eastAsia="Times New Roman" w:hAnsi="Times New Roman" w:cs="Times New Roman"/>
          <w:color w:val="auto"/>
        </w:rPr>
        <w:t xml:space="preserve">т </w:t>
      </w:r>
      <w:r w:rsidRPr="00A06932">
        <w:rPr>
          <w:rFonts w:ascii="Times New Roman" w:eastAsia="Times New Roman" w:hAnsi="Times New Roman" w:cs="Times New Roman"/>
          <w:color w:val="auto"/>
        </w:rPr>
        <w:t xml:space="preserve">дисциплинарную, административную, уголовную, гражданскую </w:t>
      </w:r>
      <w:r w:rsidR="002A2B21" w:rsidRPr="00A06932">
        <w:rPr>
          <w:rFonts w:ascii="Times New Roman" w:eastAsia="Times New Roman" w:hAnsi="Times New Roman" w:cs="Times New Roman"/>
          <w:color w:val="auto"/>
        </w:rPr>
        <w:t>ответственность</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 xml:space="preserve"> в порядке, установленном законодательством</w:t>
      </w:r>
      <w:r w:rsidR="00CD79EC" w:rsidRPr="00A06932">
        <w:rPr>
          <w:rFonts w:ascii="Times New Roman" w:eastAsia="Times New Roman" w:hAnsi="Times New Roman" w:cs="Times New Roman"/>
          <w:color w:val="auto"/>
        </w:rPr>
        <w:t xml:space="preserve">. </w:t>
      </w:r>
    </w:p>
    <w:p w:rsidR="00CD79EC" w:rsidRPr="00A06932" w:rsidRDefault="00CD79EC" w:rsidP="00CD79EC">
      <w:pPr>
        <w:tabs>
          <w:tab w:val="left" w:pos="851"/>
        </w:tabs>
        <w:spacing w:after="0" w:line="240" w:lineRule="auto"/>
        <w:ind w:left="426"/>
        <w:jc w:val="both"/>
        <w:rPr>
          <w:rFonts w:ascii="Times New Roman" w:eastAsia="Times New Roman" w:hAnsi="Times New Roman" w:cs="Times New Roman"/>
          <w:b/>
          <w:color w:val="auto"/>
          <w:sz w:val="20"/>
          <w:szCs w:val="20"/>
        </w:rPr>
      </w:pPr>
    </w:p>
    <w:p w:rsidR="00CD79EC" w:rsidRPr="00A06932" w:rsidRDefault="00ED4DDF" w:rsidP="00071A49">
      <w:pPr>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Часть</w:t>
      </w:r>
      <w:r w:rsidR="00CD79EC" w:rsidRPr="00A06932">
        <w:rPr>
          <w:rFonts w:ascii="Times New Roman" w:eastAsia="Times New Roman" w:hAnsi="Times New Roman" w:cs="Times New Roman"/>
          <w:b/>
          <w:color w:val="auto"/>
        </w:rPr>
        <w:t xml:space="preserve"> 2</w:t>
      </w:r>
    </w:p>
    <w:p w:rsidR="00CD79EC" w:rsidRPr="00A06932" w:rsidRDefault="006343F5" w:rsidP="00CD79EC">
      <w:pPr>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Требования к</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персоналу</w:t>
      </w:r>
    </w:p>
    <w:p w:rsidR="00CD79EC" w:rsidRPr="00A06932" w:rsidRDefault="00366FC9" w:rsidP="009D18AD">
      <w:pPr>
        <w:numPr>
          <w:ilvl w:val="0"/>
          <w:numId w:val="9"/>
        </w:numPr>
        <w:tabs>
          <w:tab w:val="left" w:pos="851"/>
        </w:tabs>
        <w:spacing w:before="120" w:after="0" w:line="240" w:lineRule="auto"/>
        <w:ind w:left="425" w:hanging="425"/>
        <w:jc w:val="both"/>
        <w:rPr>
          <w:rFonts w:ascii="Times New Roman" w:hAnsi="Times New Roman" w:cs="Times New Roman"/>
          <w:color w:val="auto"/>
        </w:rPr>
      </w:pPr>
      <w:bookmarkStart w:id="1" w:name="_gjdgxs" w:colFirst="0" w:colLast="0"/>
      <w:bookmarkEnd w:id="1"/>
      <w:r w:rsidRPr="00A06932">
        <w:rPr>
          <w:rFonts w:ascii="Times New Roman" w:eastAsia="Times New Roman" w:hAnsi="Times New Roman" w:cs="Times New Roman"/>
          <w:color w:val="auto"/>
        </w:rPr>
        <w:t>Обслуживание</w:t>
      </w:r>
      <w:r w:rsidR="00CD79EC" w:rsidRPr="00A06932">
        <w:rPr>
          <w:rFonts w:ascii="Times New Roman" w:eastAsia="Times New Roman" w:hAnsi="Times New Roman" w:cs="Times New Roman"/>
          <w:color w:val="auto"/>
        </w:rPr>
        <w:t xml:space="preserve"> </w:t>
      </w:r>
      <w:r w:rsidR="00E44B61" w:rsidRPr="00A06932">
        <w:rPr>
          <w:rFonts w:ascii="Times New Roman" w:eastAsia="Times New Roman" w:hAnsi="Times New Roman" w:cs="Times New Roman"/>
          <w:color w:val="auto"/>
        </w:rPr>
        <w:t>действующих</w:t>
      </w:r>
      <w:r w:rsidR="00D86917"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E44B61" w:rsidRPr="00A06932">
        <w:rPr>
          <w:rFonts w:ascii="Times New Roman" w:eastAsia="Times New Roman" w:hAnsi="Times New Roman" w:cs="Times New Roman"/>
          <w:color w:val="auto"/>
        </w:rPr>
        <w:t>проведение</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 xml:space="preserve">оперативных </w:t>
      </w:r>
      <w:r w:rsidR="00E44B61" w:rsidRPr="00A06932">
        <w:rPr>
          <w:rFonts w:ascii="Times New Roman" w:eastAsia="Times New Roman" w:hAnsi="Times New Roman" w:cs="Times New Roman"/>
          <w:color w:val="auto"/>
        </w:rPr>
        <w:t>переключений</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организация</w:t>
      </w:r>
      <w:r w:rsidR="00CD79EC" w:rsidRPr="00A06932">
        <w:rPr>
          <w:rFonts w:ascii="Times New Roman" w:eastAsia="Times New Roman" w:hAnsi="Times New Roman" w:cs="Times New Roman"/>
          <w:color w:val="auto"/>
        </w:rPr>
        <w:t xml:space="preserve"> </w:t>
      </w:r>
      <w:r w:rsidR="00D86917"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E44B61" w:rsidRPr="00A06932">
        <w:rPr>
          <w:rStyle w:val="212"/>
          <w:color w:val="auto"/>
          <w:sz w:val="24"/>
          <w:szCs w:val="24"/>
        </w:rPr>
        <w:t>ремонтных, монтажных, наладочных работ, испытаний, измерений и диагностики</w:t>
      </w:r>
      <w:r w:rsidR="00F13C01" w:rsidRPr="00A06932">
        <w:rPr>
          <w:rFonts w:ascii="Times New Roman" w:eastAsia="Times New Roman" w:hAnsi="Times New Roman" w:cs="Times New Roman"/>
          <w:color w:val="auto"/>
        </w:rPr>
        <w:t xml:space="preserve"> возлагается на </w:t>
      </w:r>
      <w:r w:rsidR="00EB1AF9" w:rsidRPr="00A06932">
        <w:rPr>
          <w:rFonts w:ascii="Times New Roman" w:eastAsia="Times New Roman" w:hAnsi="Times New Roman" w:cs="Times New Roman"/>
          <w:color w:val="auto"/>
        </w:rPr>
        <w:t>электротехническ</w:t>
      </w:r>
      <w:r w:rsidR="00F13C01" w:rsidRPr="00A06932">
        <w:rPr>
          <w:rFonts w:ascii="Times New Roman" w:eastAsia="Times New Roman" w:hAnsi="Times New Roman" w:cs="Times New Roman"/>
          <w:color w:val="auto"/>
        </w:rPr>
        <w:t>ий</w:t>
      </w:r>
      <w:r w:rsidR="00EB1AF9" w:rsidRPr="00A06932">
        <w:rPr>
          <w:rFonts w:ascii="Times New Roman" w:eastAsia="Times New Roman" w:hAnsi="Times New Roman" w:cs="Times New Roman"/>
          <w:color w:val="auto"/>
        </w:rPr>
        <w:t xml:space="preserve"> персонал</w:t>
      </w:r>
      <w:r w:rsidR="00CD79EC" w:rsidRPr="00A06932">
        <w:rPr>
          <w:rFonts w:ascii="Times New Roman" w:eastAsia="Times New Roman" w:hAnsi="Times New Roman" w:cs="Times New Roman"/>
          <w:color w:val="auto"/>
        </w:rPr>
        <w:t>.</w:t>
      </w:r>
    </w:p>
    <w:p w:rsidR="00CD79EC" w:rsidRPr="00A06932" w:rsidRDefault="00F13C0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Лица, нанятые для </w:t>
      </w:r>
      <w:r w:rsidR="00AB1C47" w:rsidRPr="00A06932">
        <w:rPr>
          <w:rFonts w:ascii="Times New Roman" w:eastAsia="Times New Roman" w:hAnsi="Times New Roman" w:cs="Times New Roman"/>
          <w:color w:val="auto"/>
        </w:rPr>
        <w:t>выполнения работ</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должны </w:t>
      </w:r>
      <w:r w:rsidR="00E44B61" w:rsidRPr="00A06932">
        <w:rPr>
          <w:rFonts w:ascii="Times New Roman" w:eastAsia="Times New Roman" w:hAnsi="Times New Roman" w:cs="Times New Roman"/>
          <w:color w:val="auto"/>
        </w:rPr>
        <w:t xml:space="preserve">иметь </w:t>
      </w:r>
      <w:r w:rsidRPr="00A06932">
        <w:rPr>
          <w:rFonts w:ascii="Times New Roman" w:eastAsia="Times New Roman" w:hAnsi="Times New Roman" w:cs="Times New Roman"/>
          <w:color w:val="auto"/>
        </w:rPr>
        <w:t>профессиональн</w:t>
      </w:r>
      <w:r w:rsidR="00E44B61" w:rsidRPr="00A06932">
        <w:rPr>
          <w:rFonts w:ascii="Times New Roman" w:eastAsia="Times New Roman" w:hAnsi="Times New Roman" w:cs="Times New Roman"/>
          <w:color w:val="auto"/>
        </w:rPr>
        <w:t>ую</w:t>
      </w:r>
      <w:r w:rsidRPr="00A06932">
        <w:rPr>
          <w:rFonts w:ascii="Times New Roman" w:eastAsia="Times New Roman" w:hAnsi="Times New Roman" w:cs="Times New Roman"/>
          <w:color w:val="auto"/>
        </w:rPr>
        <w:t xml:space="preserve"> подготовк</w:t>
      </w:r>
      <w:r w:rsidR="00E44B61" w:rsidRPr="00A06932">
        <w:rPr>
          <w:rFonts w:ascii="Times New Roman" w:eastAsia="Times New Roman" w:hAnsi="Times New Roman" w:cs="Times New Roman"/>
          <w:color w:val="auto"/>
        </w:rPr>
        <w:t>у</w:t>
      </w:r>
      <w:r w:rsidRPr="00A06932">
        <w:rPr>
          <w:rFonts w:ascii="Times New Roman" w:eastAsia="Times New Roman" w:hAnsi="Times New Roman" w:cs="Times New Roman"/>
          <w:color w:val="auto"/>
        </w:rPr>
        <w:t>, соответствующ</w:t>
      </w:r>
      <w:r w:rsidR="00E44B61" w:rsidRPr="00A06932">
        <w:rPr>
          <w:rFonts w:ascii="Times New Roman" w:eastAsia="Times New Roman" w:hAnsi="Times New Roman" w:cs="Times New Roman"/>
          <w:color w:val="auto"/>
        </w:rPr>
        <w:t>ую</w:t>
      </w:r>
      <w:r w:rsidRPr="00A06932">
        <w:rPr>
          <w:rFonts w:ascii="Times New Roman" w:eastAsia="Times New Roman" w:hAnsi="Times New Roman" w:cs="Times New Roman"/>
          <w:color w:val="auto"/>
        </w:rPr>
        <w:t xml:space="preserve"> характеру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p>
    <w:p w:rsidR="00CD79EC" w:rsidRPr="00A06932" w:rsidRDefault="00F13C0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отсутствии профессиональной подготовки, </w:t>
      </w:r>
      <w:r w:rsidR="00A04680"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должны </w:t>
      </w:r>
      <w:r w:rsidR="00E44B61" w:rsidRPr="00A06932">
        <w:rPr>
          <w:rFonts w:ascii="Times New Roman" w:eastAsia="Times New Roman" w:hAnsi="Times New Roman" w:cs="Times New Roman"/>
          <w:color w:val="auto"/>
        </w:rPr>
        <w:t xml:space="preserve">быть обучены </w:t>
      </w:r>
      <w:r w:rsidR="002A1350" w:rsidRPr="00A06932">
        <w:rPr>
          <w:rFonts w:ascii="Times New Roman" w:eastAsia="Times New Roman" w:hAnsi="Times New Roman" w:cs="Times New Roman"/>
          <w:color w:val="auto"/>
        </w:rPr>
        <w:t>перед их</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2A1350" w:rsidRPr="00A06932">
        <w:rPr>
          <w:rFonts w:ascii="Times New Roman" w:eastAsia="Times New Roman" w:hAnsi="Times New Roman" w:cs="Times New Roman"/>
          <w:color w:val="auto"/>
        </w:rPr>
        <w:t>ом</w:t>
      </w:r>
      <w:r w:rsidRPr="00A06932">
        <w:rPr>
          <w:rFonts w:ascii="Times New Roman" w:eastAsia="Times New Roman" w:hAnsi="Times New Roman" w:cs="Times New Roman"/>
          <w:color w:val="auto"/>
        </w:rPr>
        <w:t xml:space="preserve"> к самостоятельному</w:t>
      </w:r>
      <w:r w:rsidR="006F0562" w:rsidRPr="00A06932">
        <w:rPr>
          <w:rFonts w:ascii="Times New Roman" w:eastAsia="Times New Roman" w:hAnsi="Times New Roman" w:cs="Times New Roman"/>
          <w:color w:val="auto"/>
        </w:rPr>
        <w:t xml:space="preserve"> проведени</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специализированных центрах подготовки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p>
    <w:p w:rsidR="00CD79EC" w:rsidRPr="00A06932" w:rsidRDefault="00F13C01"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К</w:t>
      </w:r>
      <w:r w:rsidR="006F0562" w:rsidRPr="00A06932">
        <w:rPr>
          <w:rFonts w:ascii="Times New Roman" w:eastAsia="Times New Roman" w:hAnsi="Times New Roman" w:cs="Times New Roman"/>
          <w:color w:val="auto"/>
        </w:rPr>
        <w:t xml:space="preserve"> про</w:t>
      </w:r>
      <w:r w:rsidR="00D37398" w:rsidRPr="00A06932">
        <w:rPr>
          <w:rFonts w:ascii="Times New Roman" w:eastAsia="Times New Roman" w:hAnsi="Times New Roman" w:cs="Times New Roman"/>
          <w:color w:val="auto"/>
        </w:rPr>
        <w:t xml:space="preserve">изводству </w:t>
      </w:r>
      <w:r w:rsidRPr="00A06932">
        <w:rPr>
          <w:rFonts w:ascii="Times New Roman" w:eastAsia="Times New Roman" w:hAnsi="Times New Roman" w:cs="Times New Roman"/>
          <w:color w:val="auto"/>
        </w:rPr>
        <w:t xml:space="preserve">самостоятельных </w:t>
      </w:r>
      <w:r w:rsidR="008B05BA">
        <w:rPr>
          <w:rFonts w:ascii="Times New Roman" w:eastAsia="Times New Roman" w:hAnsi="Times New Roman" w:cs="Times New Roman"/>
          <w:color w:val="auto"/>
        </w:rPr>
        <w:t>работ</w:t>
      </w:r>
      <w:r w:rsidR="008B05BA" w:rsidRPr="00A06932">
        <w:rPr>
          <w:rFonts w:ascii="Times New Roman" w:eastAsia="Times New Roman" w:hAnsi="Times New Roman" w:cs="Times New Roman"/>
          <w:color w:val="auto"/>
        </w:rPr>
        <w:t xml:space="preserve"> </w:t>
      </w:r>
      <w:r w:rsidR="00D37398" w:rsidRPr="00A06932">
        <w:rPr>
          <w:rFonts w:ascii="Times New Roman" w:eastAsia="Times New Roman" w:hAnsi="Times New Roman" w:cs="Times New Roman"/>
          <w:color w:val="auto"/>
        </w:rPr>
        <w:t>в действующих</w:t>
      </w:r>
      <w:r w:rsidR="00EB1AF9" w:rsidRPr="00A06932">
        <w:rPr>
          <w:rFonts w:ascii="Times New Roman" w:eastAsia="Times New Roman" w:hAnsi="Times New Roman" w:cs="Times New Roman"/>
          <w:color w:val="auto"/>
        </w:rPr>
        <w:t xml:space="preserve"> электроустановках</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допускаются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лица, достигшие 18-летнего возраста</w:t>
      </w:r>
      <w:r w:rsidR="00CD79EC" w:rsidRPr="00A06932">
        <w:rPr>
          <w:rFonts w:ascii="Times New Roman" w:eastAsia="Times New Roman" w:hAnsi="Times New Roman" w:cs="Times New Roman"/>
          <w:color w:val="auto"/>
        </w:rPr>
        <w:t xml:space="preserve">. </w:t>
      </w:r>
    </w:p>
    <w:p w:rsidR="00CD79EC" w:rsidRPr="00A06932" w:rsidRDefault="00F13C01"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Студентам, практикантам </w:t>
      </w:r>
      <w:r w:rsidR="00D37398" w:rsidRPr="00A06932">
        <w:rPr>
          <w:rFonts w:ascii="Times New Roman" w:eastAsia="Times New Roman" w:hAnsi="Times New Roman" w:cs="Times New Roman"/>
          <w:color w:val="auto"/>
        </w:rPr>
        <w:t>образовательных учреждений</w:t>
      </w:r>
      <w:r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8B05BA">
        <w:rPr>
          <w:rFonts w:ascii="Times New Roman" w:eastAsia="Times New Roman" w:hAnsi="Times New Roman" w:cs="Times New Roman"/>
          <w:color w:val="auto"/>
        </w:rPr>
        <w:t>пребывание</w:t>
      </w:r>
      <w:r w:rsidR="008B05BA"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действующих электроустановках</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только под постоянным </w:t>
      </w:r>
      <w:r w:rsidR="00763F6D" w:rsidRPr="00A06932">
        <w:rPr>
          <w:rFonts w:ascii="Times New Roman" w:eastAsia="Times New Roman" w:hAnsi="Times New Roman" w:cs="Times New Roman"/>
          <w:color w:val="auto"/>
        </w:rPr>
        <w:t>надзором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лица</w:t>
      </w:r>
      <w:r w:rsidR="00CD79EC" w:rsidRPr="00A06932">
        <w:rPr>
          <w:rFonts w:ascii="Times New Roman" w:eastAsia="Times New Roman" w:hAnsi="Times New Roman" w:cs="Times New Roman"/>
          <w:color w:val="auto"/>
        </w:rPr>
        <w:t xml:space="preserve"> </w:t>
      </w:r>
      <w:r w:rsidR="00102B1C" w:rsidRPr="00A06932">
        <w:rPr>
          <w:rFonts w:ascii="Times New Roman" w:eastAsia="Times New Roman" w:hAnsi="Times New Roman" w:cs="Times New Roman"/>
          <w:color w:val="auto"/>
        </w:rPr>
        <w:t xml:space="preserve">из </w:t>
      </w:r>
      <w:r w:rsidR="00D37398" w:rsidRPr="00A06932">
        <w:rPr>
          <w:rFonts w:ascii="Times New Roman" w:eastAsia="Times New Roman" w:hAnsi="Times New Roman" w:cs="Times New Roman"/>
          <w:color w:val="auto"/>
        </w:rPr>
        <w:t>числа</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электротехнического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 xml:space="preserve">в </w:t>
      </w:r>
      <w:r w:rsidR="00E77BF4" w:rsidRPr="00A06932">
        <w:rPr>
          <w:rFonts w:ascii="Times New Roman" w:eastAsia="Times New Roman" w:hAnsi="Times New Roman" w:cs="Times New Roman"/>
          <w:color w:val="auto"/>
        </w:rPr>
        <w:lastRenderedPageBreak/>
        <w:t>электроустановк</w:t>
      </w:r>
      <w:r w:rsidR="00D37398" w:rsidRPr="00A06932">
        <w:rPr>
          <w:rFonts w:ascii="Times New Roman" w:eastAsia="Times New Roman" w:hAnsi="Times New Roman" w:cs="Times New Roman"/>
          <w:color w:val="auto"/>
        </w:rPr>
        <w:t>ах</w:t>
      </w:r>
      <w:r w:rsidR="00E77BF4"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2A1350"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Pr="00A06932">
        <w:rPr>
          <w:rFonts w:ascii="Times New Roman" w:eastAsia="Times New Roman" w:hAnsi="Times New Roman" w:cs="Times New Roman"/>
          <w:color w:val="auto"/>
        </w:rPr>
        <w:t xml:space="preserve">, и 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 xml:space="preserve">не </w:t>
      </w:r>
      <w:r w:rsidR="003D65CF" w:rsidRPr="00A06932">
        <w:rPr>
          <w:rFonts w:ascii="Times New Roman" w:eastAsia="Times New Roman" w:hAnsi="Times New Roman" w:cs="Times New Roman"/>
          <w:color w:val="auto"/>
        </w:rPr>
        <w:t>ниже IV</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D37398"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 xml:space="preserve">в </w:t>
      </w:r>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электроустановк</w:t>
      </w:r>
      <w:r w:rsidR="00D37398" w:rsidRPr="00A06932">
        <w:rPr>
          <w:rFonts w:ascii="Times New Roman" w:eastAsia="Times New Roman" w:hAnsi="Times New Roman" w:cs="Times New Roman"/>
          <w:color w:val="auto"/>
        </w:rPr>
        <w:t>ах</w:t>
      </w:r>
      <w:r w:rsidR="00E77BF4"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w:t>
      </w:r>
    </w:p>
    <w:p w:rsidR="00CD79EC" w:rsidRPr="0060754C" w:rsidRDefault="0029189D"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60754C">
        <w:rPr>
          <w:rFonts w:ascii="Times New Roman" w:eastAsia="Times New Roman" w:hAnsi="Times New Roman" w:cs="Times New Roman"/>
          <w:color w:val="auto"/>
        </w:rPr>
        <w:t>П</w:t>
      </w:r>
      <w:r w:rsidR="00F13C01" w:rsidRPr="0060754C">
        <w:rPr>
          <w:rFonts w:ascii="Times New Roman" w:eastAsia="Times New Roman" w:hAnsi="Times New Roman" w:cs="Times New Roman"/>
          <w:color w:val="auto"/>
        </w:rPr>
        <w:t>рофессиональная п</w:t>
      </w:r>
      <w:r w:rsidRPr="0060754C">
        <w:rPr>
          <w:rFonts w:ascii="Times New Roman" w:eastAsia="Times New Roman" w:hAnsi="Times New Roman" w:cs="Times New Roman"/>
          <w:color w:val="auto"/>
        </w:rPr>
        <w:t>одготовка</w:t>
      </w:r>
      <w:r w:rsidR="00CD79EC" w:rsidRPr="0060754C">
        <w:rPr>
          <w:rFonts w:ascii="Times New Roman" w:eastAsia="Times New Roman" w:hAnsi="Times New Roman" w:cs="Times New Roman"/>
          <w:color w:val="auto"/>
        </w:rPr>
        <w:t xml:space="preserve"> </w:t>
      </w:r>
      <w:r w:rsidR="005F03CF" w:rsidRPr="0060754C">
        <w:rPr>
          <w:rFonts w:ascii="Times New Roman" w:eastAsia="Times New Roman" w:hAnsi="Times New Roman" w:cs="Times New Roman"/>
          <w:color w:val="auto"/>
        </w:rPr>
        <w:t>работников</w:t>
      </w:r>
      <w:r w:rsidR="00CD79EC" w:rsidRPr="0060754C">
        <w:rPr>
          <w:rFonts w:ascii="Times New Roman" w:eastAsia="Times New Roman" w:hAnsi="Times New Roman" w:cs="Times New Roman"/>
          <w:color w:val="auto"/>
        </w:rPr>
        <w:t xml:space="preserve">, </w:t>
      </w:r>
      <w:r w:rsidR="008B05BA" w:rsidRPr="0060754C">
        <w:rPr>
          <w:rFonts w:ascii="Times New Roman" w:eastAsia="Times New Roman" w:hAnsi="Times New Roman" w:cs="Times New Roman"/>
          <w:color w:val="auto"/>
        </w:rPr>
        <w:t xml:space="preserve">повышение </w:t>
      </w:r>
      <w:r w:rsidR="00F13C01" w:rsidRPr="0060754C">
        <w:rPr>
          <w:rFonts w:ascii="Times New Roman" w:eastAsia="Times New Roman" w:hAnsi="Times New Roman" w:cs="Times New Roman"/>
          <w:color w:val="auto"/>
        </w:rPr>
        <w:t xml:space="preserve">квалификации, оценка </w:t>
      </w:r>
      <w:r w:rsidR="00EB1AF9" w:rsidRPr="0060754C">
        <w:rPr>
          <w:rFonts w:ascii="Times New Roman" w:eastAsia="Times New Roman" w:hAnsi="Times New Roman" w:cs="Times New Roman"/>
          <w:color w:val="auto"/>
        </w:rPr>
        <w:t>знаний</w:t>
      </w:r>
      <w:r w:rsidR="00CD79EC" w:rsidRPr="0060754C">
        <w:rPr>
          <w:rFonts w:ascii="Times New Roman" w:eastAsia="Times New Roman" w:hAnsi="Times New Roman" w:cs="Times New Roman"/>
          <w:color w:val="auto"/>
        </w:rPr>
        <w:t xml:space="preserve"> </w:t>
      </w:r>
      <w:r w:rsidR="00F13C01" w:rsidRPr="0060754C">
        <w:rPr>
          <w:rFonts w:ascii="Times New Roman" w:eastAsia="Times New Roman" w:hAnsi="Times New Roman" w:cs="Times New Roman"/>
          <w:color w:val="auto"/>
        </w:rPr>
        <w:t xml:space="preserve">и </w:t>
      </w:r>
      <w:r w:rsidR="00FB1E05" w:rsidRPr="0060754C">
        <w:rPr>
          <w:rFonts w:ascii="Times New Roman" w:eastAsia="Times New Roman" w:hAnsi="Times New Roman" w:cs="Times New Roman"/>
          <w:color w:val="auto"/>
        </w:rPr>
        <w:t xml:space="preserve">обучение </w:t>
      </w:r>
      <w:r w:rsidR="00F13C01" w:rsidRPr="0060754C">
        <w:rPr>
          <w:rFonts w:ascii="Times New Roman" w:eastAsia="Times New Roman" w:hAnsi="Times New Roman" w:cs="Times New Roman"/>
          <w:color w:val="auto"/>
        </w:rPr>
        <w:t xml:space="preserve">проводятся </w:t>
      </w:r>
      <w:r w:rsidR="005B2084" w:rsidRPr="0060754C">
        <w:rPr>
          <w:rFonts w:ascii="Times New Roman" w:eastAsia="Times New Roman" w:hAnsi="Times New Roman" w:cs="Times New Roman"/>
          <w:color w:val="auto"/>
        </w:rPr>
        <w:t xml:space="preserve">в соответствии </w:t>
      </w:r>
      <w:r w:rsidR="00F13C01" w:rsidRPr="0060754C">
        <w:rPr>
          <w:rFonts w:ascii="Times New Roman" w:eastAsia="Times New Roman" w:hAnsi="Times New Roman" w:cs="Times New Roman"/>
          <w:color w:val="auto"/>
        </w:rPr>
        <w:t xml:space="preserve">с нормативными </w:t>
      </w:r>
      <w:r w:rsidR="002A1350" w:rsidRPr="0060754C">
        <w:rPr>
          <w:rFonts w:ascii="Times New Roman" w:eastAsia="Times New Roman" w:hAnsi="Times New Roman" w:cs="Times New Roman"/>
          <w:color w:val="auto"/>
        </w:rPr>
        <w:t>документами</w:t>
      </w:r>
      <w:r w:rsidR="00CD79EC" w:rsidRPr="0060754C">
        <w:rPr>
          <w:rFonts w:ascii="Times New Roman" w:eastAsia="Times New Roman" w:hAnsi="Times New Roman" w:cs="Times New Roman"/>
          <w:color w:val="auto"/>
        </w:rPr>
        <w:t xml:space="preserve">. </w:t>
      </w:r>
    </w:p>
    <w:p w:rsidR="00CD79EC" w:rsidRPr="00A06932" w:rsidRDefault="00F13C0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60754C">
        <w:rPr>
          <w:rFonts w:ascii="Times New Roman" w:eastAsia="Times New Roman" w:hAnsi="Times New Roman" w:cs="Times New Roman"/>
          <w:color w:val="auto"/>
        </w:rPr>
        <w:t xml:space="preserve">Медицинский осмотр </w:t>
      </w:r>
      <w:r w:rsidR="005B2084" w:rsidRPr="0060754C">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проводится до приема на работу,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периодически после приема на работу, в порядке, установленном Постановлением Правительства </w:t>
      </w:r>
      <w:r w:rsidR="00ED4DDF" w:rsidRPr="00A06932">
        <w:rPr>
          <w:rFonts w:ascii="Times New Roman" w:eastAsia="Times New Roman" w:hAnsi="Times New Roman" w:cs="Times New Roman"/>
          <w:color w:val="auto"/>
        </w:rPr>
        <w:t>№</w:t>
      </w:r>
      <w:r w:rsidR="001B5999"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1025/2016 </w:t>
      </w:r>
      <w:r w:rsidRPr="00A06932">
        <w:rPr>
          <w:rFonts w:ascii="Times New Roman" w:eastAsia="Times New Roman" w:hAnsi="Times New Roman" w:cs="Times New Roman"/>
          <w:color w:val="auto"/>
        </w:rPr>
        <w:t>«Об утве</w:t>
      </w:r>
      <w:r w:rsidR="001B5999" w:rsidRPr="00A06932">
        <w:rPr>
          <w:rFonts w:ascii="Times New Roman" w:eastAsia="Times New Roman" w:hAnsi="Times New Roman" w:cs="Times New Roman"/>
          <w:color w:val="auto"/>
        </w:rPr>
        <w:t>р</w:t>
      </w:r>
      <w:r w:rsidRPr="00A06932">
        <w:rPr>
          <w:rFonts w:ascii="Times New Roman" w:eastAsia="Times New Roman" w:hAnsi="Times New Roman" w:cs="Times New Roman"/>
          <w:color w:val="auto"/>
        </w:rPr>
        <w:t>ждении Санитарного регламента по надзору за здоровьем лиц, подверженных воздействию факторов профессионального риска»</w:t>
      </w:r>
      <w:r w:rsidR="00CD79EC" w:rsidRPr="00A06932">
        <w:rPr>
          <w:rFonts w:ascii="Times New Roman" w:eastAsia="Times New Roman" w:hAnsi="Times New Roman" w:cs="Times New Roman"/>
          <w:color w:val="auto"/>
        </w:rPr>
        <w:t xml:space="preserve">. </w:t>
      </w:r>
    </w:p>
    <w:p w:rsidR="00CD79EC" w:rsidRPr="00A06932" w:rsidRDefault="008B05BA"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Pr>
          <w:rFonts w:ascii="Times New Roman" w:eastAsia="Times New Roman" w:hAnsi="Times New Roman" w:cs="Times New Roman"/>
          <w:color w:val="auto"/>
        </w:rPr>
        <w:t>Обучение</w:t>
      </w:r>
      <w:r w:rsidR="00F13C01" w:rsidRPr="00A06932">
        <w:rPr>
          <w:rFonts w:ascii="Times New Roman" w:eastAsia="Times New Roman" w:hAnsi="Times New Roman" w:cs="Times New Roman"/>
          <w:color w:val="auto"/>
        </w:rPr>
        <w:t xml:space="preserve"> оказанию первой помощи проводится </w:t>
      </w:r>
      <w:r w:rsidR="001B5999" w:rsidRPr="00A06932">
        <w:rPr>
          <w:rFonts w:ascii="Times New Roman" w:eastAsia="Times New Roman" w:hAnsi="Times New Roman" w:cs="Times New Roman"/>
          <w:color w:val="auto"/>
        </w:rPr>
        <w:t>перед</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1B5999" w:rsidRPr="00A06932">
        <w:rPr>
          <w:rFonts w:ascii="Times New Roman" w:eastAsia="Times New Roman" w:hAnsi="Times New Roman" w:cs="Times New Roman"/>
          <w:color w:val="auto"/>
        </w:rPr>
        <w:t>ом</w:t>
      </w:r>
      <w:r w:rsidR="00F13C01" w:rsidRPr="00A06932">
        <w:rPr>
          <w:rFonts w:ascii="Times New Roman" w:eastAsia="Times New Roman" w:hAnsi="Times New Roman" w:cs="Times New Roman"/>
          <w:color w:val="auto"/>
        </w:rPr>
        <w:t xml:space="preserve"> к самостоятельной работе</w:t>
      </w:r>
      <w:r w:rsidR="00CD79EC" w:rsidRPr="00A06932">
        <w:rPr>
          <w:rFonts w:ascii="Times New Roman" w:eastAsia="Times New Roman" w:hAnsi="Times New Roman" w:cs="Times New Roman"/>
          <w:color w:val="auto"/>
        </w:rPr>
        <w:t>.</w:t>
      </w:r>
    </w:p>
    <w:p w:rsidR="00CD79EC" w:rsidRPr="00A06932" w:rsidRDefault="00637413"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Кроме обучения</w:t>
      </w:r>
      <w:r w:rsidR="00F13C01" w:rsidRPr="00A06932">
        <w:rPr>
          <w:rFonts w:ascii="Times New Roman" w:eastAsia="Times New Roman" w:hAnsi="Times New Roman" w:cs="Times New Roman"/>
          <w:color w:val="auto"/>
        </w:rPr>
        <w:t xml:space="preserve"> оказанию первой помощи лицам, по</w:t>
      </w:r>
      <w:r w:rsidR="001B5999" w:rsidRPr="00A06932">
        <w:rPr>
          <w:rFonts w:ascii="Times New Roman" w:eastAsia="Times New Roman" w:hAnsi="Times New Roman" w:cs="Times New Roman"/>
          <w:color w:val="auto"/>
        </w:rPr>
        <w:t>страдавшим</w:t>
      </w:r>
      <w:r w:rsidR="00F13C01" w:rsidRPr="00A06932">
        <w:rPr>
          <w:rFonts w:ascii="Times New Roman" w:eastAsia="Times New Roman" w:hAnsi="Times New Roman" w:cs="Times New Roman"/>
          <w:color w:val="auto"/>
        </w:rPr>
        <w:t xml:space="preserve"> на производстве, </w:t>
      </w:r>
      <w:r w:rsidR="0029189D" w:rsidRPr="00A06932">
        <w:rPr>
          <w:rFonts w:ascii="Times New Roman" w:eastAsia="Times New Roman" w:hAnsi="Times New Roman" w:cs="Times New Roman"/>
          <w:color w:val="auto"/>
        </w:rPr>
        <w:t>электротехнический персонал</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 xml:space="preserve">должен </w:t>
      </w:r>
      <w:r w:rsidRPr="00A06932">
        <w:rPr>
          <w:rFonts w:ascii="Times New Roman" w:eastAsia="Times New Roman" w:hAnsi="Times New Roman" w:cs="Times New Roman"/>
          <w:color w:val="auto"/>
        </w:rPr>
        <w:t xml:space="preserve">быть обучен и </w:t>
      </w:r>
      <w:r w:rsidR="00F13C01" w:rsidRPr="00A06932">
        <w:rPr>
          <w:rFonts w:ascii="Times New Roman" w:eastAsia="Times New Roman" w:hAnsi="Times New Roman" w:cs="Times New Roman"/>
          <w:color w:val="auto"/>
        </w:rPr>
        <w:t>знани</w:t>
      </w:r>
      <w:r w:rsidRPr="00A06932">
        <w:rPr>
          <w:rFonts w:ascii="Times New Roman" w:eastAsia="Times New Roman" w:hAnsi="Times New Roman" w:cs="Times New Roman"/>
          <w:color w:val="auto"/>
        </w:rPr>
        <w:t>ю</w:t>
      </w:r>
      <w:r w:rsidR="00F13C01" w:rsidRPr="00A06932">
        <w:rPr>
          <w:rFonts w:ascii="Times New Roman" w:eastAsia="Times New Roman" w:hAnsi="Times New Roman" w:cs="Times New Roman"/>
          <w:color w:val="auto"/>
        </w:rPr>
        <w:t xml:space="preserve"> требований по освобождению </w:t>
      </w:r>
      <w:r w:rsidR="00221659" w:rsidRPr="00A06932">
        <w:rPr>
          <w:rFonts w:ascii="Times New Roman" w:eastAsia="Times New Roman" w:hAnsi="Times New Roman" w:cs="Times New Roman"/>
          <w:color w:val="auto"/>
        </w:rPr>
        <w:t xml:space="preserve">пострадавших лиц </w:t>
      </w:r>
      <w:r w:rsidR="00F13C01" w:rsidRPr="00A06932">
        <w:rPr>
          <w:rFonts w:ascii="Times New Roman" w:eastAsia="Times New Roman" w:hAnsi="Times New Roman" w:cs="Times New Roman"/>
          <w:color w:val="auto"/>
        </w:rPr>
        <w:t xml:space="preserve">от действия электрического тока, </w:t>
      </w:r>
      <w:r w:rsidR="00221659">
        <w:rPr>
          <w:rFonts w:ascii="Times New Roman" w:eastAsia="Times New Roman" w:hAnsi="Times New Roman" w:cs="Times New Roman"/>
          <w:color w:val="auto"/>
        </w:rPr>
        <w:t>с учетом специфики</w:t>
      </w:r>
      <w:r w:rsidR="00F13C01" w:rsidRPr="00A06932">
        <w:rPr>
          <w:rFonts w:ascii="Times New Roman" w:eastAsia="Times New Roman" w:hAnsi="Times New Roman" w:cs="Times New Roman"/>
          <w:color w:val="auto"/>
        </w:rPr>
        <w:t xml:space="preserve"> обслуживаемых</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 xml:space="preserve">(эксплуатируемых)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w:t>
      </w:r>
    </w:p>
    <w:p w:rsidR="00CD79EC" w:rsidRPr="00A06932" w:rsidRDefault="0029189D"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Персонал</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должен проходить оценку</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 xml:space="preserve">в пределах </w:t>
      </w:r>
      <w:r w:rsidR="001D4109" w:rsidRPr="00A06932">
        <w:rPr>
          <w:rFonts w:ascii="Times New Roman" w:eastAsia="Times New Roman" w:hAnsi="Times New Roman" w:cs="Times New Roman"/>
          <w:color w:val="auto"/>
        </w:rPr>
        <w:t>компетенции</w:t>
      </w:r>
      <w:r w:rsidR="00F13C01" w:rsidRPr="00A06932">
        <w:rPr>
          <w:rFonts w:ascii="Times New Roman" w:eastAsia="Times New Roman" w:hAnsi="Times New Roman" w:cs="Times New Roman"/>
          <w:color w:val="auto"/>
        </w:rPr>
        <w:t>, соответствующей занимаемой им должности</w:t>
      </w:r>
      <w:r w:rsidR="00637413" w:rsidRPr="00A06932">
        <w:rPr>
          <w:rFonts w:ascii="Times New Roman" w:eastAsia="Times New Roman" w:hAnsi="Times New Roman" w:cs="Times New Roman"/>
          <w:color w:val="auto"/>
        </w:rPr>
        <w:t>,</w:t>
      </w:r>
      <w:r w:rsidR="00F13C01" w:rsidRPr="00A06932">
        <w:rPr>
          <w:rFonts w:ascii="Times New Roman" w:eastAsia="Times New Roman" w:hAnsi="Times New Roman" w:cs="Times New Roman"/>
          <w:color w:val="auto"/>
        </w:rPr>
        <w:t xml:space="preserve"> с присвоением соответствующей группы </w:t>
      </w:r>
      <w:r w:rsidR="00637413" w:rsidRPr="00A06932">
        <w:rPr>
          <w:rFonts w:ascii="Times New Roman" w:eastAsia="Times New Roman" w:hAnsi="Times New Roman" w:cs="Times New Roman"/>
          <w:color w:val="auto"/>
        </w:rPr>
        <w:t xml:space="preserve">по </w:t>
      </w:r>
      <w:proofErr w:type="spellStart"/>
      <w:r w:rsidR="00F13C01" w:rsidRPr="00A06932">
        <w:rPr>
          <w:rFonts w:ascii="Times New Roman" w:eastAsia="Times New Roman" w:hAnsi="Times New Roman" w:cs="Times New Roman"/>
          <w:color w:val="auto"/>
        </w:rPr>
        <w:t>электро</w:t>
      </w:r>
      <w:r w:rsidR="00366FC9" w:rsidRPr="00A06932">
        <w:rPr>
          <w:rFonts w:ascii="Times New Roman" w:eastAsia="Times New Roman" w:hAnsi="Times New Roman" w:cs="Times New Roman"/>
          <w:color w:val="auto"/>
        </w:rPr>
        <w:t>безопасности</w:t>
      </w:r>
      <w:proofErr w:type="spellEnd"/>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согласно требованиям</w:t>
      </w:r>
      <w:r w:rsidR="00F13C01" w:rsidRPr="00A06932">
        <w:rPr>
          <w:rFonts w:ascii="Times New Roman" w:eastAsia="Times New Roman" w:hAnsi="Times New Roman" w:cs="Times New Roman"/>
          <w:color w:val="auto"/>
        </w:rPr>
        <w:t xml:space="preserve">, установленным в Приложениях </w:t>
      </w:r>
      <w:r w:rsidR="00221659" w:rsidRPr="00A06932">
        <w:rPr>
          <w:rFonts w:ascii="Times New Roman" w:eastAsia="Times New Roman" w:hAnsi="Times New Roman" w:cs="Times New Roman"/>
          <w:color w:val="auto"/>
        </w:rPr>
        <w:t>№</w:t>
      </w:r>
      <w:r w:rsidR="00221659">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1 </w:t>
      </w:r>
      <w:r w:rsidR="00F13C01"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2. </w:t>
      </w:r>
    </w:p>
    <w:p w:rsidR="00CD79EC" w:rsidRPr="00A06932" w:rsidRDefault="00221659"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Pr>
          <w:rFonts w:ascii="Times New Roman" w:eastAsia="Times New Roman" w:hAnsi="Times New Roman" w:cs="Times New Roman"/>
          <w:color w:val="auto"/>
        </w:rPr>
        <w:t>П</w:t>
      </w:r>
      <w:r w:rsidR="0029189D" w:rsidRPr="00A06932">
        <w:rPr>
          <w:rFonts w:ascii="Times New Roman" w:eastAsia="Times New Roman" w:hAnsi="Times New Roman" w:cs="Times New Roman"/>
          <w:color w:val="auto"/>
        </w:rPr>
        <w:t>ерсонал</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обязан</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соблюдать</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инструкций</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по охране здоровья и безопасности труда</w:t>
      </w:r>
      <w:r w:rsidR="00CD79EC" w:rsidRPr="00A06932">
        <w:rPr>
          <w:rFonts w:ascii="Times New Roman" w:eastAsia="Times New Roman" w:hAnsi="Times New Roman" w:cs="Times New Roman"/>
          <w:color w:val="auto"/>
        </w:rPr>
        <w:t xml:space="preserve">, </w:t>
      </w:r>
      <w:r w:rsidR="0075709F" w:rsidRPr="00A06932">
        <w:rPr>
          <w:rFonts w:ascii="Times New Roman" w:eastAsia="Times New Roman" w:hAnsi="Times New Roman" w:cs="Times New Roman"/>
          <w:color w:val="auto"/>
        </w:rPr>
        <w:t>указаний</w:t>
      </w:r>
      <w:r w:rsidR="00F13C01" w:rsidRPr="00A06932">
        <w:rPr>
          <w:rFonts w:ascii="Times New Roman" w:eastAsia="Times New Roman" w:hAnsi="Times New Roman" w:cs="Times New Roman"/>
          <w:color w:val="auto"/>
        </w:rPr>
        <w:t xml:space="preserve">, полученных при </w:t>
      </w:r>
      <w:proofErr w:type="gramStart"/>
      <w:r w:rsidRPr="004B7B91">
        <w:rPr>
          <w:rFonts w:ascii="Times New Roman" w:eastAsia="Times New Roman" w:hAnsi="Times New Roman" w:cs="Times New Roman"/>
          <w:color w:val="auto"/>
        </w:rPr>
        <w:t>периодическо</w:t>
      </w:r>
      <w:r>
        <w:rPr>
          <w:rFonts w:ascii="Times New Roman" w:eastAsia="Times New Roman" w:hAnsi="Times New Roman" w:cs="Times New Roman"/>
          <w:color w:val="auto"/>
        </w:rPr>
        <w:t>м</w:t>
      </w:r>
      <w:proofErr w:type="gramEnd"/>
      <w:r w:rsidRPr="004B7B91">
        <w:rPr>
          <w:rFonts w:ascii="Times New Roman" w:eastAsia="Times New Roman" w:hAnsi="Times New Roman" w:cs="Times New Roman"/>
          <w:color w:val="auto"/>
        </w:rPr>
        <w:t xml:space="preserve"> обучени</w:t>
      </w:r>
      <w:r>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w:t>
      </w:r>
    </w:p>
    <w:p w:rsidR="00CD79EC" w:rsidRPr="0060754C"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зависимости от</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характера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электротехнический персонал</w:t>
      </w:r>
      <w:r w:rsidR="00CD79EC"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 xml:space="preserve">должен быть обеспечен </w:t>
      </w:r>
      <w:r w:rsidR="00612747">
        <w:rPr>
          <w:rFonts w:ascii="Times New Roman" w:eastAsia="Times New Roman" w:hAnsi="Times New Roman" w:cs="Times New Roman"/>
          <w:color w:val="auto"/>
        </w:rPr>
        <w:t xml:space="preserve">электрозащитными </w:t>
      </w:r>
      <w:r w:rsidR="00F13C01" w:rsidRPr="00A06932">
        <w:rPr>
          <w:rFonts w:ascii="Times New Roman" w:eastAsia="Times New Roman" w:hAnsi="Times New Roman" w:cs="Times New Roman"/>
          <w:color w:val="auto"/>
        </w:rPr>
        <w:t>средствами</w:t>
      </w:r>
      <w:r w:rsidR="00612747">
        <w:rPr>
          <w:rFonts w:ascii="Times New Roman" w:eastAsia="Times New Roman" w:hAnsi="Times New Roman" w:cs="Times New Roman"/>
          <w:color w:val="auto"/>
        </w:rPr>
        <w:t>,</w:t>
      </w:r>
      <w:r w:rsidR="00F13C01" w:rsidRPr="00A06932">
        <w:rPr>
          <w:rFonts w:ascii="Times New Roman" w:eastAsia="Times New Roman" w:hAnsi="Times New Roman" w:cs="Times New Roman"/>
          <w:color w:val="auto"/>
        </w:rPr>
        <w:t xml:space="preserve"> </w:t>
      </w:r>
      <w:r w:rsidR="00612747">
        <w:rPr>
          <w:rFonts w:ascii="Times New Roman" w:eastAsia="Times New Roman" w:hAnsi="Times New Roman" w:cs="Times New Roman"/>
          <w:color w:val="auto"/>
        </w:rPr>
        <w:t xml:space="preserve">средствами </w:t>
      </w:r>
      <w:r w:rsidR="00A04680" w:rsidRPr="00A06932">
        <w:rPr>
          <w:rFonts w:ascii="Times New Roman" w:eastAsia="Times New Roman" w:hAnsi="Times New Roman" w:cs="Times New Roman"/>
          <w:color w:val="auto"/>
        </w:rPr>
        <w:t>защиты</w:t>
      </w:r>
      <w:r w:rsidR="00F13C01" w:rsidRPr="00A06932">
        <w:rPr>
          <w:rFonts w:ascii="Times New Roman" w:eastAsia="Times New Roman" w:hAnsi="Times New Roman" w:cs="Times New Roman"/>
          <w:color w:val="auto"/>
        </w:rPr>
        <w:t xml:space="preserve"> от </w:t>
      </w:r>
      <w:r w:rsidR="00E16B3E" w:rsidRPr="00A06932">
        <w:rPr>
          <w:rFonts w:ascii="Times New Roman" w:eastAsia="Times New Roman" w:hAnsi="Times New Roman" w:cs="Times New Roman"/>
          <w:color w:val="auto"/>
        </w:rPr>
        <w:t xml:space="preserve">электрических полей высокой </w:t>
      </w:r>
      <w:r w:rsidR="00E16B3E" w:rsidRPr="0060754C">
        <w:rPr>
          <w:rFonts w:ascii="Times New Roman" w:eastAsia="Times New Roman" w:hAnsi="Times New Roman" w:cs="Times New Roman"/>
          <w:color w:val="auto"/>
        </w:rPr>
        <w:t>напряженности</w:t>
      </w:r>
      <w:r w:rsidR="00CD79EC" w:rsidRPr="0060754C">
        <w:rPr>
          <w:rFonts w:ascii="Times New Roman" w:eastAsia="Times New Roman" w:hAnsi="Times New Roman" w:cs="Times New Roman"/>
          <w:color w:val="auto"/>
        </w:rPr>
        <w:t xml:space="preserve">. </w:t>
      </w:r>
    </w:p>
    <w:p w:rsidR="00CD79EC" w:rsidRPr="0060754C" w:rsidRDefault="002A2B2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60754C">
        <w:rPr>
          <w:rFonts w:ascii="Times New Roman" w:eastAsia="Times New Roman" w:hAnsi="Times New Roman" w:cs="Times New Roman"/>
          <w:color w:val="auto"/>
        </w:rPr>
        <w:t>Работник</w:t>
      </w:r>
      <w:r w:rsidR="00E16B3E" w:rsidRPr="0060754C">
        <w:rPr>
          <w:rFonts w:ascii="Times New Roman" w:eastAsia="Times New Roman" w:hAnsi="Times New Roman" w:cs="Times New Roman"/>
          <w:color w:val="auto"/>
        </w:rPr>
        <w:t xml:space="preserve">у, прошедшему оценку </w:t>
      </w:r>
      <w:r w:rsidR="00EB1AF9" w:rsidRPr="0060754C">
        <w:rPr>
          <w:rFonts w:ascii="Times New Roman" w:eastAsia="Times New Roman" w:hAnsi="Times New Roman" w:cs="Times New Roman"/>
          <w:color w:val="auto"/>
        </w:rPr>
        <w:t>знаний</w:t>
      </w:r>
      <w:r w:rsidR="00CD79EC" w:rsidRPr="0060754C">
        <w:rPr>
          <w:rFonts w:ascii="Times New Roman" w:eastAsia="Times New Roman" w:hAnsi="Times New Roman" w:cs="Times New Roman"/>
          <w:color w:val="auto"/>
        </w:rPr>
        <w:t xml:space="preserve"> </w:t>
      </w:r>
      <w:r w:rsidR="00637413" w:rsidRPr="0060754C">
        <w:rPr>
          <w:rFonts w:ascii="Times New Roman" w:eastAsia="Times New Roman" w:hAnsi="Times New Roman" w:cs="Times New Roman"/>
          <w:color w:val="auto"/>
        </w:rPr>
        <w:t>по</w:t>
      </w:r>
      <w:r w:rsidR="00CD79EC" w:rsidRPr="0060754C">
        <w:rPr>
          <w:rFonts w:ascii="Times New Roman" w:eastAsia="Times New Roman" w:hAnsi="Times New Roman" w:cs="Times New Roman"/>
          <w:color w:val="auto"/>
        </w:rPr>
        <w:t xml:space="preserve"> </w:t>
      </w:r>
      <w:r w:rsidR="00366FC9" w:rsidRPr="0060754C">
        <w:rPr>
          <w:rFonts w:ascii="Times New Roman" w:eastAsia="Times New Roman" w:hAnsi="Times New Roman" w:cs="Times New Roman"/>
          <w:color w:val="auto"/>
        </w:rPr>
        <w:t>охран</w:t>
      </w:r>
      <w:r w:rsidR="00637413" w:rsidRPr="0060754C">
        <w:rPr>
          <w:rFonts w:ascii="Times New Roman" w:eastAsia="Times New Roman" w:hAnsi="Times New Roman" w:cs="Times New Roman"/>
          <w:color w:val="auto"/>
        </w:rPr>
        <w:t>е</w:t>
      </w:r>
      <w:r w:rsidR="00366FC9" w:rsidRPr="0060754C">
        <w:rPr>
          <w:rFonts w:ascii="Times New Roman" w:eastAsia="Times New Roman" w:hAnsi="Times New Roman" w:cs="Times New Roman"/>
          <w:color w:val="auto"/>
        </w:rPr>
        <w:t xml:space="preserve"> здоровья и безопасности труда</w:t>
      </w:r>
      <w:r w:rsidR="00CD79EC" w:rsidRPr="0060754C">
        <w:rPr>
          <w:rFonts w:ascii="Times New Roman" w:eastAsia="Times New Roman" w:hAnsi="Times New Roman" w:cs="Times New Roman"/>
          <w:color w:val="auto"/>
        </w:rPr>
        <w:t xml:space="preserve"> </w:t>
      </w:r>
      <w:r w:rsidR="00AB1C47" w:rsidRPr="0060754C">
        <w:rPr>
          <w:rFonts w:ascii="Times New Roman" w:eastAsia="Times New Roman" w:hAnsi="Times New Roman" w:cs="Times New Roman"/>
          <w:color w:val="auto"/>
        </w:rPr>
        <w:t>при эксплуатации</w:t>
      </w:r>
      <w:r w:rsidR="00CD79EC" w:rsidRPr="0060754C">
        <w:rPr>
          <w:rFonts w:ascii="Times New Roman" w:eastAsia="Times New Roman" w:hAnsi="Times New Roman" w:cs="Times New Roman"/>
          <w:color w:val="auto"/>
        </w:rPr>
        <w:t xml:space="preserve"> </w:t>
      </w:r>
      <w:r w:rsidR="00AB1C47" w:rsidRPr="0060754C">
        <w:rPr>
          <w:rFonts w:ascii="Times New Roman" w:eastAsia="Times New Roman" w:hAnsi="Times New Roman" w:cs="Times New Roman"/>
          <w:color w:val="auto"/>
        </w:rPr>
        <w:t>электроустановок</w:t>
      </w:r>
      <w:r w:rsidR="00E16B3E" w:rsidRPr="0060754C">
        <w:rPr>
          <w:rFonts w:ascii="Times New Roman" w:eastAsia="Times New Roman" w:hAnsi="Times New Roman" w:cs="Times New Roman"/>
          <w:color w:val="auto"/>
        </w:rPr>
        <w:t>, вручается</w:t>
      </w:r>
      <w:r w:rsidR="00CD79EC" w:rsidRPr="0060754C">
        <w:rPr>
          <w:rFonts w:ascii="Times New Roman" w:eastAsia="Times New Roman" w:hAnsi="Times New Roman" w:cs="Times New Roman"/>
          <w:color w:val="auto"/>
        </w:rPr>
        <w:t xml:space="preserve"> </w:t>
      </w:r>
      <w:r w:rsidR="00221659" w:rsidRPr="0060754C">
        <w:rPr>
          <w:rFonts w:ascii="Times New Roman" w:eastAsia="Times New Roman" w:hAnsi="Times New Roman" w:cs="Times New Roman"/>
          <w:color w:val="auto"/>
        </w:rPr>
        <w:t>разрешительный талон</w:t>
      </w:r>
      <w:r w:rsidR="00637413" w:rsidRPr="0060754C">
        <w:rPr>
          <w:rFonts w:ascii="Times New Roman" w:eastAsia="Times New Roman" w:hAnsi="Times New Roman" w:cs="Times New Roman"/>
          <w:color w:val="auto"/>
        </w:rPr>
        <w:t xml:space="preserve"> п</w:t>
      </w:r>
      <w:r w:rsidR="00FC0053" w:rsidRPr="0060754C">
        <w:rPr>
          <w:rFonts w:ascii="Times New Roman" w:eastAsia="Times New Roman" w:hAnsi="Times New Roman" w:cs="Times New Roman"/>
          <w:color w:val="auto"/>
        </w:rPr>
        <w:t>о образцу, установленному</w:t>
      </w:r>
      <w:r w:rsidR="00CD79EC" w:rsidRPr="0060754C">
        <w:rPr>
          <w:rFonts w:ascii="Times New Roman" w:eastAsia="Times New Roman" w:hAnsi="Times New Roman" w:cs="Times New Roman"/>
          <w:color w:val="auto"/>
        </w:rPr>
        <w:t xml:space="preserve"> </w:t>
      </w:r>
      <w:r w:rsidR="005F03CF" w:rsidRPr="0060754C">
        <w:rPr>
          <w:rFonts w:ascii="Times New Roman" w:eastAsia="Times New Roman" w:hAnsi="Times New Roman" w:cs="Times New Roman"/>
          <w:color w:val="auto"/>
        </w:rPr>
        <w:t>в Приложении</w:t>
      </w:r>
      <w:r w:rsidR="00CD79EC" w:rsidRPr="0060754C">
        <w:rPr>
          <w:rFonts w:ascii="Times New Roman" w:eastAsia="Times New Roman" w:hAnsi="Times New Roman" w:cs="Times New Roman"/>
          <w:color w:val="auto"/>
        </w:rPr>
        <w:t xml:space="preserve"> </w:t>
      </w:r>
      <w:r w:rsidR="00221659" w:rsidRPr="0060754C">
        <w:rPr>
          <w:rFonts w:ascii="Times New Roman" w:eastAsia="Times New Roman" w:hAnsi="Times New Roman" w:cs="Times New Roman"/>
          <w:color w:val="auto"/>
        </w:rPr>
        <w:t xml:space="preserve">№ </w:t>
      </w:r>
      <w:r w:rsidR="00CD79EC" w:rsidRPr="0060754C">
        <w:rPr>
          <w:rFonts w:ascii="Times New Roman" w:eastAsia="Times New Roman" w:hAnsi="Times New Roman" w:cs="Times New Roman"/>
          <w:color w:val="auto"/>
        </w:rPr>
        <w:t xml:space="preserve">5. </w:t>
      </w:r>
      <w:r w:rsidR="00E16B3E" w:rsidRPr="0060754C">
        <w:rPr>
          <w:rFonts w:ascii="Times New Roman" w:eastAsia="Times New Roman" w:hAnsi="Times New Roman" w:cs="Times New Roman"/>
          <w:color w:val="auto"/>
        </w:rPr>
        <w:t>Запрещается в</w:t>
      </w:r>
      <w:r w:rsidR="00A04680" w:rsidRPr="0060754C">
        <w:rPr>
          <w:rFonts w:ascii="Times New Roman" w:eastAsia="Times New Roman" w:hAnsi="Times New Roman" w:cs="Times New Roman"/>
          <w:color w:val="auto"/>
        </w:rPr>
        <w:t>ыполнение</w:t>
      </w:r>
      <w:r w:rsidR="00CD79EC" w:rsidRPr="0060754C">
        <w:rPr>
          <w:rFonts w:ascii="Times New Roman" w:eastAsia="Times New Roman" w:hAnsi="Times New Roman" w:cs="Times New Roman"/>
          <w:color w:val="auto"/>
        </w:rPr>
        <w:t xml:space="preserve"> </w:t>
      </w:r>
      <w:r w:rsidR="00FB1E05" w:rsidRPr="0060754C">
        <w:rPr>
          <w:rFonts w:ascii="Times New Roman" w:eastAsia="Times New Roman" w:hAnsi="Times New Roman" w:cs="Times New Roman"/>
          <w:color w:val="auto"/>
        </w:rPr>
        <w:t xml:space="preserve">работ в электроустановках </w:t>
      </w:r>
      <w:r w:rsidR="00E16B3E" w:rsidRPr="0060754C">
        <w:rPr>
          <w:rFonts w:ascii="Times New Roman" w:eastAsia="Times New Roman" w:hAnsi="Times New Roman" w:cs="Times New Roman"/>
          <w:color w:val="auto"/>
        </w:rPr>
        <w:t xml:space="preserve">в </w:t>
      </w:r>
      <w:r w:rsidR="00637413" w:rsidRPr="0060754C">
        <w:rPr>
          <w:rFonts w:ascii="Times New Roman" w:eastAsia="Times New Roman" w:hAnsi="Times New Roman" w:cs="Times New Roman"/>
          <w:color w:val="auto"/>
        </w:rPr>
        <w:t xml:space="preserve">рабочее время без </w:t>
      </w:r>
      <w:r w:rsidR="00221659" w:rsidRPr="0060754C">
        <w:rPr>
          <w:rFonts w:ascii="Times New Roman" w:eastAsia="Times New Roman" w:hAnsi="Times New Roman" w:cs="Times New Roman"/>
          <w:color w:val="auto"/>
        </w:rPr>
        <w:t>разрешительного талона</w:t>
      </w:r>
      <w:r w:rsidR="00CD79EC" w:rsidRPr="0060754C">
        <w:rPr>
          <w:rFonts w:ascii="Times New Roman" w:eastAsia="Times New Roman" w:hAnsi="Times New Roman" w:cs="Times New Roman"/>
          <w:color w:val="auto"/>
        </w:rPr>
        <w:t>.</w:t>
      </w:r>
    </w:p>
    <w:p w:rsidR="00CD79EC" w:rsidRPr="00A06932" w:rsidRDefault="00366FC9"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60754C">
        <w:rPr>
          <w:rFonts w:ascii="Times New Roman" w:eastAsia="Times New Roman" w:hAnsi="Times New Roman" w:cs="Times New Roman"/>
          <w:color w:val="auto"/>
        </w:rPr>
        <w:t>Результаты</w:t>
      </w:r>
      <w:r w:rsidR="00CD79EC" w:rsidRPr="0060754C">
        <w:rPr>
          <w:rFonts w:ascii="Times New Roman" w:eastAsia="Times New Roman" w:hAnsi="Times New Roman" w:cs="Times New Roman"/>
          <w:color w:val="auto"/>
        </w:rPr>
        <w:t xml:space="preserve"> </w:t>
      </w:r>
      <w:r w:rsidR="005B2084" w:rsidRPr="0060754C">
        <w:rPr>
          <w:rFonts w:ascii="Times New Roman" w:eastAsia="Times New Roman" w:hAnsi="Times New Roman" w:cs="Times New Roman"/>
          <w:color w:val="auto"/>
        </w:rPr>
        <w:t>проверки</w:t>
      </w:r>
      <w:r w:rsidR="00CD79EC" w:rsidRPr="0060754C">
        <w:rPr>
          <w:rFonts w:ascii="Times New Roman" w:eastAsia="Times New Roman" w:hAnsi="Times New Roman" w:cs="Times New Roman"/>
          <w:color w:val="auto"/>
        </w:rPr>
        <w:t xml:space="preserve"> </w:t>
      </w:r>
      <w:r w:rsidR="00EB1AF9" w:rsidRPr="0060754C">
        <w:rPr>
          <w:rFonts w:ascii="Times New Roman" w:eastAsia="Times New Roman" w:hAnsi="Times New Roman" w:cs="Times New Roman"/>
          <w:color w:val="auto"/>
        </w:rPr>
        <w:t>знаний</w:t>
      </w:r>
      <w:r w:rsidR="00CD79EC" w:rsidRPr="0060754C">
        <w:rPr>
          <w:rFonts w:ascii="Times New Roman" w:eastAsia="Times New Roman" w:hAnsi="Times New Roman" w:cs="Times New Roman"/>
          <w:color w:val="auto"/>
        </w:rPr>
        <w:t xml:space="preserve"> </w:t>
      </w:r>
      <w:r w:rsidR="00637413" w:rsidRPr="0060754C">
        <w:rPr>
          <w:rFonts w:ascii="Times New Roman" w:eastAsia="Times New Roman" w:hAnsi="Times New Roman" w:cs="Times New Roman"/>
          <w:color w:val="auto"/>
        </w:rPr>
        <w:t>по</w:t>
      </w:r>
      <w:r w:rsidR="00CD79EC" w:rsidRPr="0060754C">
        <w:rPr>
          <w:rFonts w:ascii="Times New Roman" w:eastAsia="Times New Roman" w:hAnsi="Times New Roman" w:cs="Times New Roman"/>
          <w:color w:val="auto"/>
        </w:rPr>
        <w:t xml:space="preserve"> </w:t>
      </w:r>
      <w:r w:rsidR="006343F5" w:rsidRPr="0060754C">
        <w:rPr>
          <w:rFonts w:ascii="Times New Roman" w:eastAsia="Times New Roman" w:hAnsi="Times New Roman" w:cs="Times New Roman"/>
          <w:color w:val="auto"/>
        </w:rPr>
        <w:t>безопасности</w:t>
      </w:r>
      <w:r w:rsidR="00CD79EC" w:rsidRPr="0060754C">
        <w:rPr>
          <w:rFonts w:ascii="Times New Roman" w:eastAsia="Times New Roman" w:hAnsi="Times New Roman" w:cs="Times New Roman"/>
          <w:color w:val="auto"/>
        </w:rPr>
        <w:t xml:space="preserve"> </w:t>
      </w:r>
      <w:r w:rsidR="00AB1C47" w:rsidRPr="0060754C">
        <w:rPr>
          <w:rFonts w:ascii="Times New Roman" w:eastAsia="Times New Roman" w:hAnsi="Times New Roman" w:cs="Times New Roman"/>
          <w:color w:val="auto"/>
        </w:rPr>
        <w:t>при эксплуатации</w:t>
      </w:r>
      <w:r w:rsidR="00CD79EC" w:rsidRPr="0060754C">
        <w:rPr>
          <w:rFonts w:ascii="Times New Roman" w:eastAsia="Times New Roman" w:hAnsi="Times New Roman" w:cs="Times New Roman"/>
          <w:color w:val="auto"/>
        </w:rPr>
        <w:t xml:space="preserve"> </w:t>
      </w:r>
      <w:r w:rsidR="00AB1C47" w:rsidRPr="0060754C">
        <w:rPr>
          <w:rFonts w:ascii="Times New Roman" w:eastAsia="Times New Roman" w:hAnsi="Times New Roman" w:cs="Times New Roman"/>
          <w:color w:val="auto"/>
        </w:rPr>
        <w:t>электроустановок</w:t>
      </w:r>
      <w:r w:rsidR="00CD79EC" w:rsidRPr="0060754C">
        <w:rPr>
          <w:rFonts w:ascii="Times New Roman" w:eastAsia="Times New Roman" w:hAnsi="Times New Roman" w:cs="Times New Roman"/>
          <w:color w:val="auto"/>
        </w:rPr>
        <w:t xml:space="preserve"> </w:t>
      </w:r>
      <w:r w:rsidR="005B2084" w:rsidRPr="0060754C">
        <w:rPr>
          <w:rFonts w:ascii="Times New Roman" w:eastAsia="Times New Roman" w:hAnsi="Times New Roman" w:cs="Times New Roman"/>
          <w:color w:val="auto"/>
        </w:rPr>
        <w:t>персонала</w:t>
      </w:r>
      <w:r w:rsidR="00CD79EC" w:rsidRPr="0060754C">
        <w:rPr>
          <w:rFonts w:ascii="Times New Roman" w:eastAsia="Times New Roman" w:hAnsi="Times New Roman" w:cs="Times New Roman"/>
          <w:color w:val="auto"/>
        </w:rPr>
        <w:t xml:space="preserve"> </w:t>
      </w:r>
      <w:proofErr w:type="spellStart"/>
      <w:r w:rsidR="00E16B3E" w:rsidRPr="0060754C">
        <w:rPr>
          <w:rFonts w:ascii="Times New Roman" w:eastAsia="Times New Roman" w:hAnsi="Times New Roman" w:cs="Times New Roman"/>
          <w:color w:val="auto"/>
        </w:rPr>
        <w:t>небытовых</w:t>
      </w:r>
      <w:proofErr w:type="spellEnd"/>
      <w:r w:rsidR="00E16B3E" w:rsidRPr="0060754C">
        <w:rPr>
          <w:rFonts w:ascii="Times New Roman" w:eastAsia="Times New Roman" w:hAnsi="Times New Roman" w:cs="Times New Roman"/>
          <w:color w:val="auto"/>
        </w:rPr>
        <w:t xml:space="preserve"> </w:t>
      </w:r>
      <w:r w:rsidR="007510E8" w:rsidRPr="0060754C">
        <w:rPr>
          <w:rFonts w:ascii="Times New Roman" w:eastAsia="Times New Roman" w:hAnsi="Times New Roman" w:cs="Times New Roman"/>
          <w:color w:val="auto"/>
        </w:rPr>
        <w:t>потребителей</w:t>
      </w:r>
      <w:r w:rsidR="00CD79EC" w:rsidRPr="0060754C">
        <w:rPr>
          <w:rFonts w:ascii="Times New Roman" w:eastAsia="Times New Roman" w:hAnsi="Times New Roman" w:cs="Times New Roman"/>
          <w:color w:val="auto"/>
        </w:rPr>
        <w:t xml:space="preserve"> </w:t>
      </w:r>
      <w:r w:rsidR="00637413" w:rsidRPr="0060754C">
        <w:rPr>
          <w:rFonts w:ascii="Times New Roman" w:eastAsia="Times New Roman" w:hAnsi="Times New Roman" w:cs="Times New Roman"/>
          <w:color w:val="auto"/>
        </w:rPr>
        <w:t>оформляются</w:t>
      </w:r>
      <w:r w:rsidR="00E16B3E" w:rsidRPr="0060754C">
        <w:rPr>
          <w:rFonts w:ascii="Times New Roman" w:eastAsia="Times New Roman" w:hAnsi="Times New Roman" w:cs="Times New Roman"/>
          <w:color w:val="auto"/>
        </w:rPr>
        <w:t xml:space="preserve"> в </w:t>
      </w:r>
      <w:r w:rsidR="00BD223E" w:rsidRPr="0060754C">
        <w:rPr>
          <w:rFonts w:ascii="Times New Roman" w:eastAsia="Times New Roman" w:hAnsi="Times New Roman" w:cs="Times New Roman"/>
          <w:color w:val="auto"/>
        </w:rPr>
        <w:t>ж</w:t>
      </w:r>
      <w:r w:rsidR="00763F6D" w:rsidRPr="0060754C">
        <w:rPr>
          <w:rFonts w:ascii="Times New Roman" w:eastAsia="Times New Roman" w:hAnsi="Times New Roman" w:cs="Times New Roman"/>
          <w:color w:val="auto"/>
        </w:rPr>
        <w:t>урнал</w:t>
      </w:r>
      <w:r w:rsidR="00E16B3E" w:rsidRPr="0060754C">
        <w:rPr>
          <w:rFonts w:ascii="Times New Roman" w:eastAsia="Times New Roman" w:hAnsi="Times New Roman" w:cs="Times New Roman"/>
          <w:color w:val="auto"/>
        </w:rPr>
        <w:t>е</w:t>
      </w:r>
      <w:r w:rsidR="00EB1AF9" w:rsidRPr="0060754C">
        <w:rPr>
          <w:rFonts w:ascii="Times New Roman" w:eastAsia="Times New Roman" w:hAnsi="Times New Roman" w:cs="Times New Roman"/>
          <w:color w:val="auto"/>
        </w:rPr>
        <w:t xml:space="preserve"> учета проверки</w:t>
      </w:r>
      <w:r w:rsidR="00CD79EC" w:rsidRPr="0060754C">
        <w:rPr>
          <w:rFonts w:ascii="Times New Roman" w:eastAsia="Times New Roman" w:hAnsi="Times New Roman" w:cs="Times New Roman"/>
          <w:color w:val="auto"/>
        </w:rPr>
        <w:t xml:space="preserve"> </w:t>
      </w:r>
      <w:r w:rsidR="00EB1AF9" w:rsidRPr="0060754C">
        <w:rPr>
          <w:rFonts w:ascii="Times New Roman" w:eastAsia="Times New Roman" w:hAnsi="Times New Roman" w:cs="Times New Roman"/>
          <w:color w:val="auto"/>
        </w:rPr>
        <w:t>знаний</w:t>
      </w:r>
      <w:r w:rsidR="00CD79EC" w:rsidRPr="0060754C">
        <w:rPr>
          <w:rFonts w:ascii="Times New Roman" w:eastAsia="Times New Roman" w:hAnsi="Times New Roman" w:cs="Times New Roman"/>
          <w:color w:val="auto"/>
        </w:rPr>
        <w:t xml:space="preserve">, </w:t>
      </w:r>
      <w:r w:rsidR="00637413" w:rsidRPr="0060754C">
        <w:rPr>
          <w:rFonts w:ascii="Times New Roman" w:eastAsia="Times New Roman" w:hAnsi="Times New Roman" w:cs="Times New Roman"/>
          <w:color w:val="auto"/>
        </w:rPr>
        <w:t>п</w:t>
      </w:r>
      <w:r w:rsidR="00FC0053" w:rsidRPr="0060754C">
        <w:rPr>
          <w:rFonts w:ascii="Times New Roman" w:eastAsia="Times New Roman" w:hAnsi="Times New Roman" w:cs="Times New Roman"/>
          <w:color w:val="auto"/>
        </w:rPr>
        <w:t xml:space="preserve">о образцу, </w:t>
      </w:r>
      <w:r w:rsidR="003D65CF" w:rsidRPr="0060754C">
        <w:rPr>
          <w:rFonts w:ascii="Times New Roman" w:eastAsia="Times New Roman" w:hAnsi="Times New Roman" w:cs="Times New Roman"/>
          <w:color w:val="auto"/>
        </w:rPr>
        <w:t>установленному</w:t>
      </w:r>
      <w:r w:rsidR="003D65CF" w:rsidRPr="00A06932">
        <w:rPr>
          <w:rFonts w:ascii="Times New Roman" w:eastAsia="Times New Roman" w:hAnsi="Times New Roman" w:cs="Times New Roman"/>
          <w:color w:val="auto"/>
        </w:rPr>
        <w:t xml:space="preserve"> в</w:t>
      </w:r>
      <w:r w:rsidR="005F03CF" w:rsidRPr="00A06932">
        <w:rPr>
          <w:rFonts w:ascii="Times New Roman" w:eastAsia="Times New Roman" w:hAnsi="Times New Roman" w:cs="Times New Roman"/>
          <w:color w:val="auto"/>
        </w:rPr>
        <w:t xml:space="preserve"> Приложении</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9.</w:t>
      </w:r>
    </w:p>
    <w:p w:rsidR="00CD79EC" w:rsidRPr="00A06932" w:rsidRDefault="00366FC9"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Результаты</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проверки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00637413" w:rsidRPr="00A06932">
        <w:rPr>
          <w:rFonts w:ascii="Times New Roman" w:eastAsia="Times New Roman" w:hAnsi="Times New Roman" w:cs="Times New Roman"/>
          <w:color w:val="auto"/>
        </w:rPr>
        <w:t xml:space="preserve">по </w:t>
      </w:r>
      <w:r w:rsidR="006343F5"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эксплуатации</w:t>
      </w:r>
      <w:r w:rsidR="00CD79EC" w:rsidRPr="00A06932">
        <w:rPr>
          <w:rFonts w:ascii="Times New Roman" w:eastAsia="Times New Roman" w:hAnsi="Times New Roman" w:cs="Times New Roman"/>
          <w:color w:val="auto"/>
        </w:rPr>
        <w:t xml:space="preserve"> </w:t>
      </w:r>
      <w:r w:rsidR="003D65CF" w:rsidRPr="00A06932">
        <w:rPr>
          <w:rFonts w:ascii="Times New Roman" w:eastAsia="Times New Roman" w:hAnsi="Times New Roman" w:cs="Times New Roman"/>
          <w:color w:val="auto"/>
        </w:rPr>
        <w:t>электроустановок электротехнического</w:t>
      </w:r>
      <w:r w:rsidR="0096536B">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электроэнергетических </w:t>
      </w:r>
      <w:r w:rsidR="00404688" w:rsidRPr="00A06932">
        <w:rPr>
          <w:rFonts w:ascii="Times New Roman" w:eastAsia="Times New Roman" w:hAnsi="Times New Roman" w:cs="Times New Roman"/>
          <w:color w:val="auto"/>
        </w:rPr>
        <w:t>предприятий</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вносятся в протокол </w:t>
      </w:r>
      <w:r w:rsidR="00ED4DDF" w:rsidRPr="00A06932">
        <w:rPr>
          <w:rFonts w:ascii="Times New Roman" w:eastAsia="Times New Roman" w:hAnsi="Times New Roman" w:cs="Times New Roman"/>
          <w:color w:val="auto"/>
        </w:rPr>
        <w:t>проверки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и регистрируются в </w:t>
      </w:r>
      <w:r w:rsidR="00BD223E" w:rsidRPr="00A06932">
        <w:rPr>
          <w:rFonts w:ascii="Times New Roman" w:eastAsia="Times New Roman" w:hAnsi="Times New Roman" w:cs="Times New Roman"/>
          <w:color w:val="auto"/>
        </w:rPr>
        <w:t>ж</w:t>
      </w:r>
      <w:r w:rsidR="00E16B3E" w:rsidRPr="00A06932">
        <w:rPr>
          <w:rFonts w:ascii="Times New Roman" w:eastAsia="Times New Roman" w:hAnsi="Times New Roman" w:cs="Times New Roman"/>
          <w:color w:val="auto"/>
        </w:rPr>
        <w:t xml:space="preserve">урнале </w:t>
      </w:r>
      <w:r w:rsidR="00EB1AF9" w:rsidRPr="00A06932">
        <w:rPr>
          <w:rFonts w:ascii="Times New Roman" w:eastAsia="Times New Roman" w:hAnsi="Times New Roman" w:cs="Times New Roman"/>
          <w:color w:val="auto"/>
        </w:rPr>
        <w:t>учета проверки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электротехнического персонала</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электроэнергетическ</w:t>
      </w:r>
      <w:r w:rsidR="00BD223E" w:rsidRPr="00A06932">
        <w:rPr>
          <w:rFonts w:ascii="Times New Roman" w:eastAsia="Times New Roman" w:hAnsi="Times New Roman" w:cs="Times New Roman"/>
          <w:color w:val="auto"/>
        </w:rPr>
        <w:t>их</w:t>
      </w:r>
      <w:r w:rsidR="00EB1AF9" w:rsidRPr="00A06932">
        <w:rPr>
          <w:rFonts w:ascii="Times New Roman" w:eastAsia="Times New Roman" w:hAnsi="Times New Roman" w:cs="Times New Roman"/>
          <w:color w:val="auto"/>
        </w:rPr>
        <w:t xml:space="preserve"> предприяти</w:t>
      </w:r>
      <w:r w:rsidR="00BD223E"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w:t>
      </w:r>
      <w:r w:rsidR="00BD223E" w:rsidRPr="00A06932">
        <w:rPr>
          <w:rFonts w:ascii="Times New Roman" w:eastAsia="Times New Roman" w:hAnsi="Times New Roman" w:cs="Times New Roman"/>
          <w:color w:val="auto"/>
        </w:rPr>
        <w:t>согласно</w:t>
      </w:r>
      <w:r w:rsidR="00E16B3E" w:rsidRPr="00A06932">
        <w:rPr>
          <w:rFonts w:ascii="Times New Roman" w:eastAsia="Times New Roman" w:hAnsi="Times New Roman" w:cs="Times New Roman"/>
          <w:color w:val="auto"/>
        </w:rPr>
        <w:t xml:space="preserve"> образцам, </w:t>
      </w:r>
      <w:r w:rsidR="00637413" w:rsidRPr="00A06932">
        <w:rPr>
          <w:rFonts w:ascii="Times New Roman" w:eastAsia="Times New Roman" w:hAnsi="Times New Roman" w:cs="Times New Roman"/>
          <w:color w:val="auto"/>
        </w:rPr>
        <w:t xml:space="preserve">предусмотренным </w:t>
      </w:r>
      <w:r w:rsidR="00E16B3E" w:rsidRPr="00A06932">
        <w:rPr>
          <w:rFonts w:ascii="Times New Roman" w:eastAsia="Times New Roman" w:hAnsi="Times New Roman" w:cs="Times New Roman"/>
          <w:color w:val="auto"/>
        </w:rPr>
        <w:t xml:space="preserve">в Приложениях </w:t>
      </w:r>
      <w:r w:rsidR="00ED4DDF"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10 </w:t>
      </w:r>
      <w:r w:rsidR="00E16B3E"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11. </w:t>
      </w:r>
    </w:p>
    <w:p w:rsidR="00CD79EC" w:rsidRPr="00A06932" w:rsidRDefault="00E16B3E" w:rsidP="00CD79EC">
      <w:pPr>
        <w:numPr>
          <w:ilvl w:val="0"/>
          <w:numId w:val="9"/>
        </w:numPr>
        <w:tabs>
          <w:tab w:val="left" w:pos="851"/>
        </w:tabs>
        <w:spacing w:after="0" w:line="240" w:lineRule="auto"/>
        <w:ind w:left="426" w:hanging="426"/>
        <w:jc w:val="both"/>
        <w:rPr>
          <w:rFonts w:ascii="Times New Roman" w:hAnsi="Times New Roman" w:cs="Times New Roman"/>
        </w:rPr>
      </w:pPr>
      <w:r w:rsidRPr="00A06932">
        <w:rPr>
          <w:rFonts w:ascii="Times New Roman" w:eastAsia="Times New Roman" w:hAnsi="Times New Roman" w:cs="Times New Roman"/>
          <w:color w:val="auto"/>
        </w:rPr>
        <w:t>Право</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электротехнического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выполнение специальных работ должно быть указано в </w:t>
      </w:r>
      <w:r w:rsidR="0012510B" w:rsidRPr="009A6F02">
        <w:rPr>
          <w:rFonts w:ascii="Times New Roman" w:eastAsia="Times New Roman" w:hAnsi="Times New Roman" w:cs="Times New Roman"/>
          <w:color w:val="auto"/>
        </w:rPr>
        <w:t>разрешительн</w:t>
      </w:r>
      <w:r w:rsidR="0012510B">
        <w:rPr>
          <w:rFonts w:ascii="Times New Roman" w:eastAsia="Times New Roman" w:hAnsi="Times New Roman" w:cs="Times New Roman"/>
          <w:color w:val="auto"/>
        </w:rPr>
        <w:t>ом</w:t>
      </w:r>
      <w:r w:rsidR="0012510B" w:rsidRPr="009A6F02">
        <w:rPr>
          <w:rFonts w:ascii="Times New Roman" w:eastAsia="Times New Roman" w:hAnsi="Times New Roman" w:cs="Times New Roman"/>
          <w:color w:val="auto"/>
        </w:rPr>
        <w:t xml:space="preserve"> талон</w:t>
      </w:r>
      <w:r w:rsidR="0012510B">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p>
    <w:p w:rsidR="00CD79EC" w:rsidRPr="00A06932" w:rsidRDefault="00E16B3E" w:rsidP="00CD79EC">
      <w:pPr>
        <w:numPr>
          <w:ilvl w:val="0"/>
          <w:numId w:val="9"/>
        </w:numPr>
        <w:tabs>
          <w:tab w:val="left" w:pos="851"/>
        </w:tabs>
        <w:spacing w:after="0" w:line="240" w:lineRule="auto"/>
        <w:ind w:left="426" w:hanging="426"/>
        <w:jc w:val="both"/>
        <w:rPr>
          <w:rFonts w:ascii="Times New Roman" w:hAnsi="Times New Roman" w:cs="Times New Roman"/>
        </w:rPr>
      </w:pPr>
      <w:r w:rsidRPr="00A06932">
        <w:rPr>
          <w:rFonts w:ascii="Times New Roman" w:hAnsi="Times New Roman" w:cs="Times New Roman"/>
        </w:rPr>
        <w:t>Специальными работами считаются</w:t>
      </w:r>
      <w:r w:rsidR="00CD79EC" w:rsidRPr="00A06932">
        <w:rPr>
          <w:rFonts w:ascii="Times New Roman" w:hAnsi="Times New Roman" w:cs="Times New Roman"/>
        </w:rPr>
        <w:t>:</w:t>
      </w:r>
    </w:p>
    <w:p w:rsidR="00CD79EC" w:rsidRDefault="00A74B31" w:rsidP="00CD79EC">
      <w:pPr>
        <w:pStyle w:val="ac"/>
        <w:numPr>
          <w:ilvl w:val="1"/>
          <w:numId w:val="12"/>
        </w:numPr>
        <w:tabs>
          <w:tab w:val="left" w:pos="426"/>
          <w:tab w:val="left" w:pos="993"/>
        </w:tabs>
        <w:ind w:left="426" w:hanging="426"/>
        <w:rPr>
          <w:rFonts w:ascii="Times New Roman" w:hAnsi="Times New Roman"/>
          <w:sz w:val="24"/>
          <w:szCs w:val="24"/>
          <w:lang w:val="ru-RU"/>
        </w:rPr>
      </w:pPr>
      <w:r w:rsidRPr="00A06932">
        <w:rPr>
          <w:rFonts w:ascii="Times New Roman" w:hAnsi="Times New Roman"/>
          <w:sz w:val="24"/>
          <w:szCs w:val="24"/>
          <w:lang w:val="ru-RU"/>
        </w:rPr>
        <w:t>верхолазные работы</w:t>
      </w:r>
      <w:r w:rsidR="00CD79EC" w:rsidRPr="00A06932">
        <w:rPr>
          <w:rFonts w:ascii="Times New Roman" w:hAnsi="Times New Roman"/>
          <w:sz w:val="24"/>
          <w:szCs w:val="24"/>
          <w:lang w:val="ru-RU"/>
        </w:rPr>
        <w:t>;</w:t>
      </w:r>
    </w:p>
    <w:p w:rsidR="0012510B" w:rsidRPr="00A06932" w:rsidRDefault="0012510B" w:rsidP="00CD79EC">
      <w:pPr>
        <w:pStyle w:val="ac"/>
        <w:numPr>
          <w:ilvl w:val="1"/>
          <w:numId w:val="12"/>
        </w:numPr>
        <w:tabs>
          <w:tab w:val="left" w:pos="426"/>
          <w:tab w:val="left" w:pos="993"/>
        </w:tabs>
        <w:ind w:left="426" w:hanging="426"/>
        <w:rPr>
          <w:rFonts w:ascii="Times New Roman" w:hAnsi="Times New Roman"/>
          <w:sz w:val="24"/>
          <w:szCs w:val="24"/>
          <w:lang w:val="ru-RU"/>
        </w:rPr>
      </w:pPr>
      <w:r>
        <w:rPr>
          <w:rFonts w:ascii="Times New Roman" w:hAnsi="Times New Roman"/>
          <w:sz w:val="24"/>
          <w:szCs w:val="24"/>
          <w:lang w:val="ru-RU"/>
        </w:rPr>
        <w:t>работы в качестве командированного персонала;</w:t>
      </w:r>
    </w:p>
    <w:p w:rsidR="00CD79EC" w:rsidRPr="00A06932" w:rsidRDefault="00EB1AF9" w:rsidP="00CD79EC">
      <w:pPr>
        <w:pStyle w:val="ac"/>
        <w:numPr>
          <w:ilvl w:val="1"/>
          <w:numId w:val="12"/>
        </w:numPr>
        <w:tabs>
          <w:tab w:val="left" w:pos="426"/>
          <w:tab w:val="left" w:pos="993"/>
        </w:tabs>
        <w:ind w:left="426" w:hanging="426"/>
        <w:rPr>
          <w:rFonts w:ascii="Times New Roman" w:hAnsi="Times New Roman"/>
          <w:sz w:val="24"/>
          <w:szCs w:val="24"/>
          <w:lang w:val="ru-RU"/>
        </w:rPr>
      </w:pPr>
      <w:r w:rsidRPr="00A06932">
        <w:rPr>
          <w:rFonts w:ascii="Times New Roman" w:hAnsi="Times New Roman"/>
          <w:sz w:val="24"/>
          <w:szCs w:val="24"/>
          <w:lang w:val="ru-RU"/>
        </w:rPr>
        <w:t>работы</w:t>
      </w:r>
      <w:r w:rsidR="00CD79EC" w:rsidRPr="00A06932">
        <w:rPr>
          <w:rFonts w:ascii="Times New Roman" w:hAnsi="Times New Roman"/>
          <w:sz w:val="24"/>
          <w:szCs w:val="24"/>
          <w:lang w:val="ru-RU"/>
        </w:rPr>
        <w:t xml:space="preserve"> </w:t>
      </w:r>
      <w:r w:rsidR="00FB1520" w:rsidRPr="00A06932">
        <w:rPr>
          <w:rFonts w:ascii="Times New Roman" w:hAnsi="Times New Roman"/>
          <w:sz w:val="24"/>
          <w:szCs w:val="24"/>
          <w:lang w:val="ru-RU"/>
        </w:rPr>
        <w:t>под напряжением</w:t>
      </w:r>
      <w:r w:rsidR="00CD79EC" w:rsidRPr="00A06932">
        <w:rPr>
          <w:rFonts w:ascii="Times New Roman" w:hAnsi="Times New Roman"/>
          <w:sz w:val="24"/>
          <w:szCs w:val="24"/>
          <w:lang w:val="ru-RU"/>
        </w:rPr>
        <w:t xml:space="preserve"> </w:t>
      </w:r>
      <w:r w:rsidR="00E16B3E" w:rsidRPr="00A06932">
        <w:rPr>
          <w:rFonts w:ascii="Times New Roman" w:hAnsi="Times New Roman"/>
          <w:sz w:val="24"/>
          <w:szCs w:val="24"/>
          <w:lang w:val="ru-RU"/>
        </w:rPr>
        <w:t xml:space="preserve">на </w:t>
      </w:r>
      <w:r w:rsidR="00637413" w:rsidRPr="00A06932">
        <w:rPr>
          <w:rFonts w:ascii="Times New Roman" w:hAnsi="Times New Roman"/>
          <w:sz w:val="24"/>
          <w:szCs w:val="24"/>
          <w:lang w:val="ru-RU"/>
        </w:rPr>
        <w:t>токоведущих</w:t>
      </w:r>
      <w:r w:rsidR="00E16B3E" w:rsidRPr="00A06932">
        <w:rPr>
          <w:rFonts w:ascii="Times New Roman" w:hAnsi="Times New Roman"/>
          <w:sz w:val="24"/>
          <w:szCs w:val="24"/>
          <w:lang w:val="ru-RU"/>
        </w:rPr>
        <w:t xml:space="preserve"> частях</w:t>
      </w:r>
      <w:r w:rsidR="00CD79EC" w:rsidRPr="00A06932">
        <w:rPr>
          <w:rFonts w:ascii="Times New Roman" w:hAnsi="Times New Roman"/>
          <w:sz w:val="24"/>
          <w:szCs w:val="24"/>
          <w:lang w:val="ru-RU"/>
        </w:rPr>
        <w:t>;</w:t>
      </w:r>
    </w:p>
    <w:p w:rsidR="00CD79EC" w:rsidRPr="00A06932" w:rsidRDefault="0073672D" w:rsidP="00CD79EC">
      <w:pPr>
        <w:pStyle w:val="ac"/>
        <w:numPr>
          <w:ilvl w:val="1"/>
          <w:numId w:val="12"/>
        </w:numPr>
        <w:tabs>
          <w:tab w:val="left" w:pos="426"/>
          <w:tab w:val="left" w:pos="993"/>
        </w:tabs>
        <w:ind w:left="426" w:hanging="426"/>
        <w:jc w:val="both"/>
        <w:rPr>
          <w:rFonts w:ascii="Times New Roman" w:hAnsi="Times New Roman"/>
          <w:sz w:val="24"/>
          <w:szCs w:val="24"/>
          <w:lang w:val="ru-RU"/>
        </w:rPr>
      </w:pPr>
      <w:r w:rsidRPr="00A06932">
        <w:rPr>
          <w:rFonts w:ascii="Times New Roman" w:hAnsi="Times New Roman"/>
          <w:sz w:val="24"/>
          <w:szCs w:val="24"/>
          <w:lang w:val="ru-RU"/>
        </w:rPr>
        <w:t>испытания</w:t>
      </w:r>
      <w:r w:rsidR="00CD79EC" w:rsidRPr="00A06932">
        <w:rPr>
          <w:rFonts w:ascii="Times New Roman" w:hAnsi="Times New Roman"/>
          <w:sz w:val="24"/>
          <w:szCs w:val="24"/>
          <w:lang w:val="ru-RU"/>
        </w:rPr>
        <w:t xml:space="preserve"> </w:t>
      </w:r>
      <w:r w:rsidRPr="00A06932">
        <w:rPr>
          <w:rFonts w:ascii="Times New Roman" w:hAnsi="Times New Roman"/>
          <w:sz w:val="24"/>
          <w:szCs w:val="24"/>
          <w:lang w:val="ru-RU"/>
        </w:rPr>
        <w:t>и измерения</w:t>
      </w:r>
      <w:r w:rsidR="00CD79EC" w:rsidRPr="00A06932">
        <w:rPr>
          <w:rFonts w:ascii="Times New Roman" w:hAnsi="Times New Roman"/>
          <w:sz w:val="24"/>
          <w:szCs w:val="24"/>
          <w:lang w:val="ru-RU"/>
        </w:rPr>
        <w:t xml:space="preserve"> (</w:t>
      </w:r>
      <w:r w:rsidR="005B2084" w:rsidRPr="00A06932">
        <w:rPr>
          <w:rFonts w:ascii="Times New Roman" w:hAnsi="Times New Roman"/>
          <w:sz w:val="24"/>
          <w:szCs w:val="24"/>
          <w:lang w:val="ru-RU"/>
        </w:rPr>
        <w:t>за исключением</w:t>
      </w:r>
      <w:r w:rsidR="00CD79EC" w:rsidRPr="00A06932">
        <w:rPr>
          <w:rFonts w:ascii="Times New Roman" w:hAnsi="Times New Roman"/>
          <w:sz w:val="24"/>
          <w:szCs w:val="24"/>
          <w:lang w:val="ru-RU"/>
        </w:rPr>
        <w:t xml:space="preserve"> </w:t>
      </w:r>
      <w:r w:rsidR="00AB1C47" w:rsidRPr="00A06932">
        <w:rPr>
          <w:rFonts w:ascii="Times New Roman" w:hAnsi="Times New Roman"/>
          <w:sz w:val="24"/>
          <w:szCs w:val="24"/>
          <w:lang w:val="ru-RU"/>
        </w:rPr>
        <w:t>работ</w:t>
      </w:r>
      <w:r w:rsidR="00CD79EC" w:rsidRPr="00A06932">
        <w:rPr>
          <w:rFonts w:ascii="Times New Roman" w:hAnsi="Times New Roman"/>
          <w:sz w:val="24"/>
          <w:szCs w:val="24"/>
          <w:lang w:val="ru-RU"/>
        </w:rPr>
        <w:t xml:space="preserve"> </w:t>
      </w:r>
      <w:r w:rsidR="00366FC9" w:rsidRPr="00A06932">
        <w:rPr>
          <w:rFonts w:ascii="Times New Roman" w:hAnsi="Times New Roman"/>
          <w:sz w:val="24"/>
          <w:szCs w:val="24"/>
          <w:lang w:val="ru-RU"/>
        </w:rPr>
        <w:t xml:space="preserve">с </w:t>
      </w:r>
      <w:proofErr w:type="spellStart"/>
      <w:r w:rsidR="00564768" w:rsidRPr="00A06932">
        <w:rPr>
          <w:rFonts w:ascii="Times New Roman" w:hAnsi="Times New Roman"/>
          <w:sz w:val="24"/>
          <w:szCs w:val="24"/>
          <w:lang w:val="ru-RU"/>
        </w:rPr>
        <w:t>мегаом</w:t>
      </w:r>
      <w:r w:rsidR="00E668B8" w:rsidRPr="00A06932">
        <w:rPr>
          <w:rFonts w:ascii="Times New Roman" w:hAnsi="Times New Roman"/>
          <w:sz w:val="24"/>
          <w:szCs w:val="24"/>
          <w:lang w:val="ru-RU"/>
        </w:rPr>
        <w:t>метром</w:t>
      </w:r>
      <w:proofErr w:type="spellEnd"/>
      <w:r w:rsidR="00CD79EC" w:rsidRPr="00A06932">
        <w:rPr>
          <w:rFonts w:ascii="Times New Roman" w:hAnsi="Times New Roman"/>
          <w:sz w:val="24"/>
          <w:szCs w:val="24"/>
          <w:lang w:val="ru-RU"/>
        </w:rPr>
        <w:t>);</w:t>
      </w:r>
    </w:p>
    <w:p w:rsidR="00CD79EC" w:rsidRPr="00A06932" w:rsidRDefault="00EB1AF9" w:rsidP="00CD79EC">
      <w:pPr>
        <w:pStyle w:val="ac"/>
        <w:numPr>
          <w:ilvl w:val="1"/>
          <w:numId w:val="12"/>
        </w:numPr>
        <w:tabs>
          <w:tab w:val="left" w:pos="426"/>
          <w:tab w:val="left" w:pos="993"/>
        </w:tabs>
        <w:ind w:left="426" w:hanging="426"/>
        <w:rPr>
          <w:rFonts w:ascii="Times New Roman" w:hAnsi="Times New Roman"/>
          <w:sz w:val="24"/>
          <w:szCs w:val="24"/>
          <w:lang w:val="ru-RU"/>
        </w:rPr>
      </w:pPr>
      <w:r w:rsidRPr="00A06932">
        <w:rPr>
          <w:rFonts w:ascii="Times New Roman" w:hAnsi="Times New Roman"/>
          <w:sz w:val="24"/>
          <w:szCs w:val="24"/>
          <w:lang w:val="ru-RU"/>
        </w:rPr>
        <w:t>работы</w:t>
      </w:r>
      <w:r w:rsidR="00CD79EC" w:rsidRPr="00A06932">
        <w:rPr>
          <w:rFonts w:ascii="Times New Roman" w:hAnsi="Times New Roman"/>
          <w:sz w:val="24"/>
          <w:szCs w:val="24"/>
          <w:lang w:val="ru-RU"/>
        </w:rPr>
        <w:t xml:space="preserve"> </w:t>
      </w:r>
      <w:r w:rsidR="00FB1520" w:rsidRPr="00A06932">
        <w:rPr>
          <w:rFonts w:ascii="Times New Roman" w:hAnsi="Times New Roman"/>
          <w:sz w:val="24"/>
          <w:szCs w:val="24"/>
          <w:lang w:val="ru-RU"/>
        </w:rPr>
        <w:t xml:space="preserve">под </w:t>
      </w:r>
      <w:r w:rsidR="00B80BF1" w:rsidRPr="00A06932">
        <w:rPr>
          <w:rFonts w:ascii="Times New Roman" w:hAnsi="Times New Roman"/>
          <w:sz w:val="24"/>
          <w:szCs w:val="24"/>
          <w:lang w:val="ru-RU"/>
        </w:rPr>
        <w:t>наведенным</w:t>
      </w:r>
      <w:r w:rsidR="00597284" w:rsidRPr="00A06932">
        <w:rPr>
          <w:rFonts w:ascii="Times New Roman" w:hAnsi="Times New Roman"/>
          <w:sz w:val="24"/>
          <w:szCs w:val="24"/>
          <w:lang w:val="ru-RU"/>
        </w:rPr>
        <w:t xml:space="preserve"> напряжением</w:t>
      </w:r>
      <w:r w:rsidR="00CD79EC" w:rsidRPr="00A06932">
        <w:rPr>
          <w:rFonts w:ascii="Times New Roman" w:hAnsi="Times New Roman"/>
          <w:sz w:val="24"/>
          <w:szCs w:val="24"/>
          <w:lang w:val="ru-RU"/>
        </w:rPr>
        <w:t>.</w:t>
      </w:r>
    </w:p>
    <w:p w:rsidR="00CD79EC" w:rsidRPr="00A06932" w:rsidRDefault="002A2B2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Работник</w:t>
      </w:r>
      <w:r w:rsidR="00E16B3E" w:rsidRPr="00A06932">
        <w:rPr>
          <w:rFonts w:ascii="Times New Roman" w:eastAsia="Times New Roman" w:hAnsi="Times New Roman" w:cs="Times New Roman"/>
          <w:color w:val="auto"/>
        </w:rPr>
        <w:t xml:space="preserve">, проходящий стажировку или дублирование, </w:t>
      </w:r>
      <w:r w:rsidR="0029189D" w:rsidRPr="00A06932">
        <w:rPr>
          <w:rFonts w:ascii="Times New Roman" w:eastAsia="Times New Roman" w:hAnsi="Times New Roman" w:cs="Times New Roman"/>
          <w:color w:val="auto"/>
        </w:rPr>
        <w:t>на основе</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внутреннего распоряжения</w:t>
      </w:r>
      <w:r w:rsidR="00005CCA" w:rsidRPr="00005CCA">
        <w:rPr>
          <w:rFonts w:ascii="Times New Roman" w:eastAsia="Times New Roman" w:hAnsi="Times New Roman" w:cs="Times New Roman"/>
          <w:color w:val="auto"/>
        </w:rPr>
        <w:t xml:space="preserve"> </w:t>
      </w:r>
      <w:r w:rsidR="00005CCA" w:rsidRPr="00A06932">
        <w:rPr>
          <w:rFonts w:ascii="Times New Roman" w:eastAsia="Times New Roman" w:hAnsi="Times New Roman" w:cs="Times New Roman"/>
          <w:color w:val="auto"/>
        </w:rPr>
        <w:t>хозяйствующего субъекта или специализированного подразделения</w:t>
      </w:r>
      <w:r w:rsidR="00E16B3E" w:rsidRPr="00A06932">
        <w:rPr>
          <w:rFonts w:ascii="Times New Roman" w:eastAsia="Times New Roman" w:hAnsi="Times New Roman" w:cs="Times New Roman"/>
          <w:color w:val="auto"/>
        </w:rPr>
        <w:t xml:space="preserve">, должен </w:t>
      </w:r>
      <w:r w:rsidR="00BA6D2C" w:rsidRPr="00A06932">
        <w:rPr>
          <w:rFonts w:ascii="Times New Roman" w:eastAsia="Times New Roman" w:hAnsi="Times New Roman" w:cs="Times New Roman"/>
          <w:color w:val="auto"/>
        </w:rPr>
        <w:t xml:space="preserve">находиться под надзором </w:t>
      </w:r>
      <w:r w:rsidR="00C21C60" w:rsidRPr="00A06932">
        <w:rPr>
          <w:rFonts w:ascii="Times New Roman" w:eastAsia="Times New Roman" w:hAnsi="Times New Roman" w:cs="Times New Roman"/>
          <w:color w:val="auto"/>
        </w:rPr>
        <w:t>работник</w:t>
      </w:r>
      <w:r w:rsidR="00BA6D2C" w:rsidRPr="00A06932">
        <w:rPr>
          <w:rFonts w:ascii="Times New Roman" w:eastAsia="Times New Roman" w:hAnsi="Times New Roman" w:cs="Times New Roman"/>
          <w:color w:val="auto"/>
        </w:rPr>
        <w:t xml:space="preserve">а </w:t>
      </w:r>
      <w:r w:rsidR="00E16B3E" w:rsidRPr="00A06932">
        <w:rPr>
          <w:rFonts w:ascii="Times New Roman" w:eastAsia="Times New Roman" w:hAnsi="Times New Roman" w:cs="Times New Roman"/>
          <w:color w:val="auto"/>
        </w:rPr>
        <w:t>со стажем работы в соответствующей области не менее трех лет</w:t>
      </w:r>
      <w:r w:rsidR="00CD79EC" w:rsidRPr="00A06932">
        <w:rPr>
          <w:rFonts w:ascii="Times New Roman" w:eastAsia="Times New Roman" w:hAnsi="Times New Roman" w:cs="Times New Roman"/>
          <w:color w:val="auto"/>
        </w:rPr>
        <w:t xml:space="preserve">. </w:t>
      </w:r>
    </w:p>
    <w:p w:rsidR="00CD79EC" w:rsidRPr="00A06932" w:rsidRDefault="005F03CF"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к самостоятельной работе </w:t>
      </w:r>
      <w:r w:rsidR="002A2B21" w:rsidRPr="00A06932">
        <w:rPr>
          <w:rFonts w:ascii="Times New Roman" w:eastAsia="Times New Roman" w:hAnsi="Times New Roman" w:cs="Times New Roman"/>
          <w:color w:val="auto"/>
        </w:rPr>
        <w:t>работник</w:t>
      </w:r>
      <w:r w:rsidR="00E16B3E" w:rsidRPr="00A06932">
        <w:rPr>
          <w:rFonts w:ascii="Times New Roman" w:eastAsia="Times New Roman" w:hAnsi="Times New Roman" w:cs="Times New Roman"/>
          <w:color w:val="auto"/>
        </w:rPr>
        <w:t xml:space="preserve">а, прошедшего стажировку или дублирование, </w:t>
      </w:r>
      <w:r w:rsidR="007467A9" w:rsidRPr="00A06932">
        <w:rPr>
          <w:rFonts w:ascii="Times New Roman" w:eastAsia="Times New Roman" w:hAnsi="Times New Roman" w:cs="Times New Roman"/>
          <w:color w:val="auto"/>
        </w:rPr>
        <w:t>осуществляется</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на основе</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внутреннего распоряжения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специализированного подразделения</w:t>
      </w:r>
      <w:r w:rsidR="00CD79EC" w:rsidRPr="00A06932">
        <w:rPr>
          <w:rFonts w:ascii="Times New Roman" w:eastAsia="Times New Roman" w:hAnsi="Times New Roman" w:cs="Times New Roman"/>
          <w:color w:val="auto"/>
        </w:rPr>
        <w:t>.</w:t>
      </w:r>
    </w:p>
    <w:p w:rsidR="00CD79EC" w:rsidRPr="00A06932" w:rsidRDefault="006343F5" w:rsidP="000642CD">
      <w:pPr>
        <w:numPr>
          <w:ilvl w:val="0"/>
          <w:numId w:val="9"/>
        </w:numPr>
        <w:tabs>
          <w:tab w:val="left" w:pos="851"/>
        </w:tabs>
        <w:spacing w:after="0" w:line="240" w:lineRule="auto"/>
        <w:ind w:left="425"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случае</w:t>
      </w:r>
      <w:r w:rsidR="00E16B3E" w:rsidRPr="00A06932">
        <w:rPr>
          <w:rFonts w:ascii="Times New Roman" w:eastAsia="Times New Roman" w:hAnsi="Times New Roman" w:cs="Times New Roman"/>
          <w:color w:val="auto"/>
        </w:rPr>
        <w:t>, когда</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не </w:t>
      </w:r>
      <w:r w:rsidR="001D4109" w:rsidRPr="00A06932">
        <w:rPr>
          <w:rFonts w:ascii="Times New Roman" w:eastAsia="Times New Roman" w:hAnsi="Times New Roman" w:cs="Times New Roman"/>
          <w:color w:val="auto"/>
        </w:rPr>
        <w:t>может</w:t>
      </w:r>
      <w:r w:rsidR="00E16B3E" w:rsidRPr="00A06932">
        <w:rPr>
          <w:rFonts w:ascii="Times New Roman" w:eastAsia="Times New Roman" w:hAnsi="Times New Roman" w:cs="Times New Roman"/>
          <w:color w:val="auto"/>
        </w:rPr>
        <w:t xml:space="preserve"> принять необходимые </w:t>
      </w:r>
      <w:r w:rsidR="00843384" w:rsidRPr="00A06932">
        <w:rPr>
          <w:rFonts w:ascii="Times New Roman" w:eastAsia="Times New Roman" w:hAnsi="Times New Roman" w:cs="Times New Roman"/>
          <w:color w:val="auto"/>
        </w:rPr>
        <w:t>меры</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по устранению нарушений требований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неисправностей, выявленных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машинах, механизмах, устройствах, инструментах, </w:t>
      </w:r>
      <w:r w:rsidR="00A04680" w:rsidRPr="00A06932">
        <w:rPr>
          <w:rFonts w:ascii="Times New Roman" w:eastAsia="Times New Roman" w:hAnsi="Times New Roman" w:cs="Times New Roman"/>
          <w:color w:val="auto"/>
        </w:rPr>
        <w:t>средства</w:t>
      </w:r>
      <w:r w:rsidR="00E16B3E" w:rsidRPr="00A06932">
        <w:rPr>
          <w:rFonts w:ascii="Times New Roman" w:eastAsia="Times New Roman" w:hAnsi="Times New Roman" w:cs="Times New Roman"/>
          <w:color w:val="auto"/>
        </w:rPr>
        <w:t>х</w:t>
      </w:r>
      <w:r w:rsidR="00A04680"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lastRenderedPageBreak/>
        <w:t>защиты</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опасных для</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персонал</w:t>
      </w:r>
      <w:r w:rsidR="00E16B3E"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он</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обязан</w:t>
      </w:r>
      <w:r w:rsidR="00CD79EC" w:rsidRPr="00A06932">
        <w:rPr>
          <w:rFonts w:ascii="Times New Roman" w:eastAsia="Times New Roman" w:hAnsi="Times New Roman" w:cs="Times New Roman"/>
          <w:color w:val="auto"/>
        </w:rPr>
        <w:t xml:space="preserve"> </w:t>
      </w:r>
      <w:r w:rsidR="00E16B3E" w:rsidRPr="00A06932">
        <w:rPr>
          <w:rFonts w:ascii="Times New Roman" w:eastAsia="Times New Roman" w:hAnsi="Times New Roman" w:cs="Times New Roman"/>
          <w:color w:val="auto"/>
        </w:rPr>
        <w:t xml:space="preserve">сообщить об этом своему непосредственному </w:t>
      </w:r>
      <w:r w:rsidR="005F03CF" w:rsidRPr="00A06932">
        <w:rPr>
          <w:rFonts w:ascii="Times New Roman" w:eastAsia="Times New Roman" w:hAnsi="Times New Roman" w:cs="Times New Roman"/>
          <w:color w:val="auto"/>
        </w:rPr>
        <w:t>руководител</w:t>
      </w:r>
      <w:r w:rsidR="00E16B3E"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p>
    <w:p w:rsidR="0055196F" w:rsidRDefault="0055196F" w:rsidP="00071A49">
      <w:pPr>
        <w:spacing w:after="0" w:line="240" w:lineRule="auto"/>
        <w:ind w:left="426" w:hanging="426"/>
        <w:jc w:val="center"/>
        <w:rPr>
          <w:rFonts w:ascii="Times New Roman" w:eastAsia="Times New Roman" w:hAnsi="Times New Roman" w:cs="Times New Roman"/>
          <w:b/>
          <w:color w:val="auto"/>
        </w:rPr>
      </w:pPr>
    </w:p>
    <w:p w:rsidR="00CD79EC" w:rsidRPr="00A06932" w:rsidRDefault="00ED4DDF" w:rsidP="00071A49">
      <w:pPr>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Часть</w:t>
      </w:r>
      <w:r w:rsidR="00CD79EC" w:rsidRPr="00A06932">
        <w:rPr>
          <w:rFonts w:ascii="Times New Roman" w:eastAsia="Times New Roman" w:hAnsi="Times New Roman" w:cs="Times New Roman"/>
          <w:b/>
          <w:color w:val="auto"/>
        </w:rPr>
        <w:t xml:space="preserve"> 3</w:t>
      </w:r>
    </w:p>
    <w:p w:rsidR="00CD79EC" w:rsidRPr="00A06932" w:rsidRDefault="006343F5" w:rsidP="00CD79EC">
      <w:pPr>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Оперативное обслуживание</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Осмотр</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электроустановок</w:t>
      </w:r>
    </w:p>
    <w:p w:rsidR="00CD79EC" w:rsidRPr="00A06932" w:rsidRDefault="00AF76CE" w:rsidP="009D18AD">
      <w:pPr>
        <w:numPr>
          <w:ilvl w:val="0"/>
          <w:numId w:val="9"/>
        </w:numPr>
        <w:tabs>
          <w:tab w:val="left" w:pos="851"/>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 xml:space="preserve">Оперативные </w:t>
      </w:r>
      <w:r w:rsidR="002D1235" w:rsidRPr="00A06932">
        <w:rPr>
          <w:rFonts w:ascii="Times New Roman" w:eastAsia="Times New Roman" w:hAnsi="Times New Roman" w:cs="Times New Roman"/>
          <w:color w:val="auto"/>
        </w:rPr>
        <w:t>переключения</w:t>
      </w:r>
      <w:r w:rsidRPr="00A06932">
        <w:rPr>
          <w:rFonts w:ascii="Times New Roman" w:eastAsia="Times New Roman" w:hAnsi="Times New Roman" w:cs="Times New Roman"/>
          <w:color w:val="auto"/>
        </w:rPr>
        <w:t xml:space="preserve"> должны выполняться оперативным </w:t>
      </w:r>
      <w:r w:rsidR="005B2084" w:rsidRPr="00A06932">
        <w:rPr>
          <w:rFonts w:ascii="Times New Roman" w:eastAsia="Times New Roman" w:hAnsi="Times New Roman" w:cs="Times New Roman"/>
          <w:color w:val="auto"/>
        </w:rPr>
        <w:t>персоналом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или </w:t>
      </w:r>
      <w:r w:rsidR="00387CED" w:rsidRPr="00A06932">
        <w:rPr>
          <w:rFonts w:ascii="Times New Roman" w:eastAsia="Times New Roman" w:hAnsi="Times New Roman" w:cs="Times New Roman"/>
          <w:color w:val="auto"/>
        </w:rPr>
        <w:t>оперативно-ремонтным</w:t>
      </w:r>
      <w:r w:rsidRPr="00A06932">
        <w:rPr>
          <w:rFonts w:ascii="Times New Roman" w:eastAsia="Times New Roman" w:hAnsi="Times New Roman" w:cs="Times New Roman"/>
          <w:color w:val="auto"/>
        </w:rPr>
        <w:t xml:space="preserve"> персоналом, допущенным </w:t>
      </w:r>
      <w:r w:rsidR="00EB1AF9" w:rsidRPr="00A06932">
        <w:rPr>
          <w:rFonts w:ascii="Times New Roman" w:eastAsia="Times New Roman" w:hAnsi="Times New Roman" w:cs="Times New Roman"/>
          <w:color w:val="auto"/>
        </w:rPr>
        <w:t>к работам</w:t>
      </w:r>
      <w:r w:rsidR="00CD79EC" w:rsidRPr="00A06932">
        <w:rPr>
          <w:rFonts w:ascii="Times New Roman" w:eastAsia="Times New Roman" w:hAnsi="Times New Roman" w:cs="Times New Roman"/>
          <w:color w:val="auto"/>
        </w:rPr>
        <w:t xml:space="preserve"> </w:t>
      </w:r>
      <w:r w:rsidR="00005CCA">
        <w:rPr>
          <w:rFonts w:ascii="Times New Roman" w:eastAsia="Times New Roman" w:hAnsi="Times New Roman" w:cs="Times New Roman"/>
          <w:color w:val="auto"/>
        </w:rPr>
        <w:t>приказом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специализированного подразделения</w:t>
      </w:r>
      <w:r w:rsidR="00CD79EC" w:rsidRPr="00A06932">
        <w:rPr>
          <w:rFonts w:ascii="Times New Roman" w:eastAsia="Times New Roman" w:hAnsi="Times New Roman" w:cs="Times New Roman"/>
          <w:color w:val="auto"/>
        </w:rPr>
        <w:t>.</w:t>
      </w:r>
    </w:p>
    <w:p w:rsidR="00CD79EC" w:rsidRPr="00A06932" w:rsidRDefault="00333DB8"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оперативного персонала</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 xml:space="preserve">и </w:t>
      </w:r>
      <w:r w:rsidR="00387CED" w:rsidRPr="00A06932">
        <w:rPr>
          <w:rFonts w:ascii="Times New Roman" w:eastAsia="Times New Roman" w:hAnsi="Times New Roman" w:cs="Times New Roman"/>
          <w:color w:val="auto"/>
        </w:rPr>
        <w:t>оперативно-ремонтного</w:t>
      </w:r>
      <w:r w:rsidR="00AF76CE"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самостоятельно обслуживаю</w:t>
      </w:r>
      <w:r w:rsidR="00564768" w:rsidRPr="00A06932">
        <w:rPr>
          <w:rFonts w:ascii="Times New Roman" w:eastAsia="Times New Roman" w:hAnsi="Times New Roman" w:cs="Times New Roman"/>
          <w:color w:val="auto"/>
        </w:rPr>
        <w:t>щие</w:t>
      </w:r>
      <w:r w:rsidR="00AF76CE"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старшие по</w:t>
      </w:r>
      <w:r w:rsidR="00AF76CE" w:rsidRPr="00A06932">
        <w:rPr>
          <w:rFonts w:ascii="Times New Roman" w:eastAsia="Times New Roman" w:hAnsi="Times New Roman" w:cs="Times New Roman"/>
          <w:color w:val="auto"/>
        </w:rPr>
        <w:t xml:space="preserve"> смен</w:t>
      </w:r>
      <w:r w:rsidR="00564768" w:rsidRPr="00A06932">
        <w:rPr>
          <w:rFonts w:ascii="Times New Roman" w:eastAsia="Times New Roman" w:hAnsi="Times New Roman" w:cs="Times New Roman"/>
          <w:color w:val="auto"/>
        </w:rPr>
        <w:t>е</w:t>
      </w:r>
      <w:r w:rsidR="00AF76CE" w:rsidRPr="00A06932">
        <w:rPr>
          <w:rFonts w:ascii="Times New Roman" w:eastAsia="Times New Roman" w:hAnsi="Times New Roman" w:cs="Times New Roman"/>
          <w:color w:val="auto"/>
        </w:rPr>
        <w:t xml:space="preserve"> </w:t>
      </w:r>
      <w:r w:rsidR="00102B1C" w:rsidRPr="00A06932">
        <w:rPr>
          <w:rFonts w:ascii="Times New Roman" w:eastAsia="Times New Roman" w:hAnsi="Times New Roman" w:cs="Times New Roman"/>
          <w:color w:val="auto"/>
        </w:rPr>
        <w:t>должн</w:t>
      </w:r>
      <w:r w:rsidR="00AF76CE" w:rsidRPr="00A06932">
        <w:rPr>
          <w:rFonts w:ascii="Times New Roman" w:eastAsia="Times New Roman" w:hAnsi="Times New Roman" w:cs="Times New Roman"/>
          <w:color w:val="auto"/>
        </w:rPr>
        <w:t>ы</w:t>
      </w:r>
      <w:r w:rsidR="00102B1C" w:rsidRPr="00A06932">
        <w:rPr>
          <w:rFonts w:ascii="Times New Roman" w:eastAsia="Times New Roman" w:hAnsi="Times New Roman" w:cs="Times New Roman"/>
          <w:color w:val="auto"/>
        </w:rPr>
        <w:t xml:space="preserve"> иметь </w:t>
      </w:r>
      <w:r w:rsidR="00E668B8" w:rsidRPr="00A06932">
        <w:rPr>
          <w:rFonts w:ascii="Times New Roman" w:eastAsia="Times New Roman" w:hAnsi="Times New Roman" w:cs="Times New Roman"/>
          <w:color w:val="auto"/>
        </w:rPr>
        <w:t xml:space="preserve">группу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а остальной</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персонал</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смены</w:t>
      </w:r>
      <w:r w:rsidR="00CD79EC" w:rsidRPr="00A06932">
        <w:rPr>
          <w:rFonts w:ascii="Times New Roman" w:eastAsia="Times New Roman" w:hAnsi="Times New Roman" w:cs="Times New Roman"/>
          <w:color w:val="auto"/>
        </w:rPr>
        <w:t xml:space="preserve"> – </w:t>
      </w:r>
      <w:r w:rsidR="00E668B8" w:rsidRPr="00A06932">
        <w:rPr>
          <w:rFonts w:ascii="Times New Roman" w:eastAsia="Times New Roman" w:hAnsi="Times New Roman" w:cs="Times New Roman"/>
          <w:color w:val="auto"/>
        </w:rPr>
        <w:t xml:space="preserve">группу </w:t>
      </w:r>
      <w:r w:rsidR="003D65CF" w:rsidRPr="00A06932">
        <w:rPr>
          <w:rFonts w:ascii="Times New Roman" w:eastAsia="Times New Roman" w:hAnsi="Times New Roman" w:cs="Times New Roman"/>
          <w:color w:val="auto"/>
        </w:rPr>
        <w:t xml:space="preserve">по </w:t>
      </w:r>
      <w:proofErr w:type="spellStart"/>
      <w:r w:rsidR="003D65CF"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333DB8"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оперативный персонал</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 xml:space="preserve">и </w:t>
      </w:r>
      <w:r w:rsidR="00387CED" w:rsidRPr="00A06932">
        <w:rPr>
          <w:rFonts w:ascii="Times New Roman" w:eastAsia="Times New Roman" w:hAnsi="Times New Roman" w:cs="Times New Roman"/>
          <w:color w:val="auto"/>
        </w:rPr>
        <w:t>оперативно-ремонтный</w:t>
      </w:r>
      <w:r w:rsidR="00AF76CE" w:rsidRPr="00A06932">
        <w:rPr>
          <w:rFonts w:ascii="Times New Roman" w:eastAsia="Times New Roman" w:hAnsi="Times New Roman" w:cs="Times New Roman"/>
          <w:color w:val="auto"/>
        </w:rPr>
        <w:t xml:space="preserve"> персонал</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самостоятельно обслужива</w:t>
      </w:r>
      <w:r w:rsidR="00564768" w:rsidRPr="00A06932">
        <w:rPr>
          <w:rFonts w:ascii="Times New Roman" w:eastAsia="Times New Roman" w:hAnsi="Times New Roman" w:cs="Times New Roman"/>
          <w:color w:val="auto"/>
        </w:rPr>
        <w:t>ющий</w:t>
      </w:r>
      <w:r w:rsidR="00AF76CE"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102B1C" w:rsidRPr="00A06932">
        <w:rPr>
          <w:rFonts w:ascii="Times New Roman" w:eastAsia="Times New Roman" w:hAnsi="Times New Roman" w:cs="Times New Roman"/>
          <w:color w:val="auto"/>
        </w:rPr>
        <w:t>долж</w:t>
      </w:r>
      <w:r w:rsidR="00AF76CE" w:rsidRPr="00A06932">
        <w:rPr>
          <w:rFonts w:ascii="Times New Roman" w:eastAsia="Times New Roman" w:hAnsi="Times New Roman" w:cs="Times New Roman"/>
          <w:color w:val="auto"/>
        </w:rPr>
        <w:t>е</w:t>
      </w:r>
      <w:r w:rsidR="00102B1C" w:rsidRPr="00A06932">
        <w:rPr>
          <w:rFonts w:ascii="Times New Roman" w:eastAsia="Times New Roman" w:hAnsi="Times New Roman" w:cs="Times New Roman"/>
          <w:color w:val="auto"/>
        </w:rPr>
        <w:t xml:space="preserve">н иметь </w:t>
      </w:r>
      <w:r w:rsidR="00E668B8" w:rsidRPr="00A06932">
        <w:rPr>
          <w:rFonts w:ascii="Times New Roman" w:eastAsia="Times New Roman" w:hAnsi="Times New Roman" w:cs="Times New Roman"/>
          <w:color w:val="auto"/>
        </w:rPr>
        <w:t xml:space="preserve">группу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 xml:space="preserve">не </w:t>
      </w:r>
      <w:r w:rsidR="003D65CF" w:rsidRPr="00A06932">
        <w:rPr>
          <w:rFonts w:ascii="Times New Roman" w:eastAsia="Times New Roman" w:hAnsi="Times New Roman" w:cs="Times New Roman"/>
          <w:color w:val="auto"/>
        </w:rPr>
        <w:t>ниже III.</w:t>
      </w:r>
      <w:r w:rsidR="00CD79EC" w:rsidRPr="00A06932">
        <w:rPr>
          <w:rFonts w:ascii="Times New Roman" w:eastAsia="Times New Roman" w:hAnsi="Times New Roman" w:cs="Times New Roman"/>
          <w:color w:val="auto"/>
        </w:rPr>
        <w:t xml:space="preserve"> </w:t>
      </w:r>
    </w:p>
    <w:p w:rsidR="00CD79EC" w:rsidRPr="00A06932" w:rsidRDefault="00AF76CE"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Вид</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оперативного обслуживания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численность</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 xml:space="preserve">оперативного и </w:t>
      </w:r>
      <w:r w:rsidR="00387CED" w:rsidRPr="00A06932">
        <w:rPr>
          <w:rFonts w:ascii="Times New Roman" w:eastAsia="Times New Roman" w:hAnsi="Times New Roman" w:cs="Times New Roman"/>
          <w:color w:val="auto"/>
        </w:rPr>
        <w:t>оперативно-ремонтного</w:t>
      </w:r>
      <w:r w:rsidR="007467A9"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необходимого на одну смену</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устанавлива</w:t>
      </w:r>
      <w:r w:rsidRPr="00A06932">
        <w:rPr>
          <w:rFonts w:ascii="Times New Roman" w:eastAsia="Times New Roman" w:hAnsi="Times New Roman" w:cs="Times New Roman"/>
          <w:color w:val="auto"/>
        </w:rPr>
        <w:t>ю</w:t>
      </w:r>
      <w:r w:rsidR="00366FC9"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005CCA">
        <w:rPr>
          <w:rFonts w:ascii="Times New Roman" w:eastAsia="Times New Roman" w:hAnsi="Times New Roman" w:cs="Times New Roman"/>
          <w:color w:val="auto"/>
        </w:rPr>
        <w:t>приказом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специализированного подразделения</w:t>
      </w:r>
      <w:r w:rsidR="00CD79EC" w:rsidRPr="00A06932">
        <w:rPr>
          <w:rFonts w:ascii="Times New Roman" w:eastAsia="Times New Roman" w:hAnsi="Times New Roman" w:cs="Times New Roman"/>
          <w:color w:val="auto"/>
        </w:rPr>
        <w:t>.</w:t>
      </w:r>
    </w:p>
    <w:p w:rsidR="00CD79EC" w:rsidRPr="00A06932" w:rsidRDefault="006343F5" w:rsidP="00CD79EC">
      <w:pPr>
        <w:numPr>
          <w:ilvl w:val="0"/>
          <w:numId w:val="9"/>
        </w:numPr>
        <w:tabs>
          <w:tab w:val="left" w:pos="851"/>
        </w:tabs>
        <w:spacing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осуществления оперативного обслуживания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w:t>
      </w:r>
      <w:r w:rsidR="00564768" w:rsidRPr="00A06932">
        <w:rPr>
          <w:rFonts w:ascii="Times New Roman" w:eastAsia="Times New Roman" w:hAnsi="Times New Roman" w:cs="Times New Roman"/>
          <w:color w:val="auto"/>
        </w:rPr>
        <w:t>ено</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приближение</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грузо</w:t>
      </w:r>
      <w:r w:rsidR="00604AA1" w:rsidRPr="00A06932">
        <w:rPr>
          <w:rFonts w:ascii="Times New Roman" w:eastAsia="Times New Roman" w:hAnsi="Times New Roman" w:cs="Times New Roman"/>
          <w:color w:val="auto"/>
        </w:rPr>
        <w:t xml:space="preserve">подъемных </w:t>
      </w:r>
      <w:r w:rsidR="00AF76CE" w:rsidRPr="00A06932">
        <w:rPr>
          <w:rFonts w:ascii="Times New Roman" w:eastAsia="Times New Roman" w:hAnsi="Times New Roman" w:cs="Times New Roman"/>
          <w:color w:val="auto"/>
        </w:rPr>
        <w:t xml:space="preserve">механизмов и </w:t>
      </w:r>
      <w:r w:rsidR="00604AA1" w:rsidRPr="00A06932">
        <w:rPr>
          <w:rFonts w:ascii="Times New Roman" w:eastAsia="Times New Roman" w:hAnsi="Times New Roman" w:cs="Times New Roman"/>
          <w:color w:val="auto"/>
        </w:rPr>
        <w:t>машин</w:t>
      </w:r>
      <w:r w:rsidR="00AF76CE" w:rsidRPr="00A06932">
        <w:rPr>
          <w:rFonts w:ascii="Times New Roman" w:eastAsia="Times New Roman" w:hAnsi="Times New Roman" w:cs="Times New Roman"/>
          <w:color w:val="auto"/>
        </w:rPr>
        <w:t xml:space="preserve"> к </w:t>
      </w:r>
      <w:proofErr w:type="spellStart"/>
      <w:r w:rsidR="00AF76CE" w:rsidRPr="00A06932">
        <w:rPr>
          <w:rFonts w:ascii="Times New Roman" w:eastAsia="Times New Roman" w:hAnsi="Times New Roman" w:cs="Times New Roman"/>
          <w:color w:val="auto"/>
        </w:rPr>
        <w:t>не</w:t>
      </w:r>
      <w:r w:rsidR="00564768" w:rsidRPr="00A06932">
        <w:rPr>
          <w:rFonts w:ascii="Times New Roman" w:eastAsia="Times New Roman" w:hAnsi="Times New Roman" w:cs="Times New Roman"/>
          <w:color w:val="auto"/>
        </w:rPr>
        <w:t>о</w:t>
      </w:r>
      <w:r w:rsidR="00AF76CE" w:rsidRPr="00A06932">
        <w:rPr>
          <w:rFonts w:ascii="Times New Roman" w:eastAsia="Times New Roman" w:hAnsi="Times New Roman" w:cs="Times New Roman"/>
          <w:color w:val="auto"/>
        </w:rPr>
        <w:t>гражденным</w:t>
      </w:r>
      <w:proofErr w:type="spellEnd"/>
      <w:r w:rsidR="00AF76CE"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токоведущим</w:t>
      </w:r>
      <w:r w:rsidR="00AF76CE" w:rsidRPr="00A06932">
        <w:rPr>
          <w:rFonts w:ascii="Times New Roman" w:eastAsia="Times New Roman" w:hAnsi="Times New Roman" w:cs="Times New Roman"/>
          <w:color w:val="auto"/>
        </w:rPr>
        <w:t xml:space="preserve"> частям на расстояние</w:t>
      </w:r>
      <w:r w:rsidR="00CD79EC" w:rsidRPr="00A06932">
        <w:rPr>
          <w:rFonts w:ascii="Times New Roman" w:eastAsia="Times New Roman" w:hAnsi="Times New Roman" w:cs="Times New Roman"/>
          <w:color w:val="auto"/>
        </w:rPr>
        <w:t>,</w:t>
      </w:r>
      <w:r w:rsidR="00AF76CE" w:rsidRPr="00A06932">
        <w:rPr>
          <w:rFonts w:ascii="Times New Roman" w:eastAsia="Times New Roman" w:hAnsi="Times New Roman" w:cs="Times New Roman"/>
          <w:color w:val="auto"/>
        </w:rPr>
        <w:t xml:space="preserve"> мен</w:t>
      </w:r>
      <w:r w:rsidR="00564768" w:rsidRPr="00A06932">
        <w:rPr>
          <w:rFonts w:ascii="Times New Roman" w:eastAsia="Times New Roman" w:hAnsi="Times New Roman" w:cs="Times New Roman"/>
          <w:color w:val="auto"/>
        </w:rPr>
        <w:t>ее</w:t>
      </w:r>
      <w:r w:rsidR="00AF76CE" w:rsidRPr="00A06932">
        <w:rPr>
          <w:rFonts w:ascii="Times New Roman" w:eastAsia="Times New Roman" w:hAnsi="Times New Roman" w:cs="Times New Roman"/>
          <w:color w:val="auto"/>
        </w:rPr>
        <w:t xml:space="preserve"> указанного </w:t>
      </w:r>
      <w:r w:rsidR="0029189D" w:rsidRPr="00A06932">
        <w:rPr>
          <w:rFonts w:ascii="Times New Roman" w:eastAsia="Times New Roman" w:hAnsi="Times New Roman" w:cs="Times New Roman"/>
          <w:color w:val="auto"/>
        </w:rPr>
        <w:t xml:space="preserve">в </w:t>
      </w:r>
      <w:r w:rsidR="00BA6D2C" w:rsidRPr="00A06932">
        <w:rPr>
          <w:rFonts w:ascii="Times New Roman" w:eastAsia="Times New Roman" w:hAnsi="Times New Roman" w:cs="Times New Roman"/>
          <w:color w:val="auto"/>
        </w:rPr>
        <w:t>Т</w:t>
      </w:r>
      <w:r w:rsidR="0029189D" w:rsidRPr="00A06932">
        <w:rPr>
          <w:rFonts w:ascii="Times New Roman" w:eastAsia="Times New Roman" w:hAnsi="Times New Roman" w:cs="Times New Roman"/>
          <w:color w:val="auto"/>
        </w:rPr>
        <w:t>аблице</w:t>
      </w:r>
      <w:r w:rsidR="00CD79EC" w:rsidRPr="00A06932">
        <w:rPr>
          <w:rFonts w:ascii="Times New Roman" w:eastAsia="Times New Roman" w:hAnsi="Times New Roman" w:cs="Times New Roman"/>
          <w:color w:val="auto"/>
        </w:rPr>
        <w:t xml:space="preserve"> </w:t>
      </w:r>
      <w:r w:rsidR="00093333" w:rsidRPr="00A06932">
        <w:rPr>
          <w:rFonts w:ascii="Times New Roman" w:eastAsia="Times New Roman" w:hAnsi="Times New Roman" w:cs="Times New Roman"/>
          <w:color w:val="auto"/>
        </w:rPr>
        <w:t>№</w:t>
      </w:r>
      <w:r w:rsidR="00093333">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1.</w:t>
      </w:r>
    </w:p>
    <w:p w:rsidR="00CD79EC" w:rsidRPr="00A06932" w:rsidRDefault="0029189D" w:rsidP="00CD79EC">
      <w:pPr>
        <w:tabs>
          <w:tab w:val="left" w:pos="851"/>
        </w:tabs>
        <w:spacing w:after="0" w:line="240" w:lineRule="auto"/>
        <w:ind w:left="426" w:hanging="426"/>
        <w:jc w:val="right"/>
        <w:rPr>
          <w:rFonts w:ascii="Times New Roman" w:eastAsia="Times New Roman" w:hAnsi="Times New Roman" w:cs="Times New Roman"/>
          <w:b/>
          <w:i/>
          <w:color w:val="auto"/>
        </w:rPr>
      </w:pPr>
      <w:r w:rsidRPr="00A06932">
        <w:rPr>
          <w:rFonts w:ascii="Times New Roman" w:eastAsia="Times New Roman" w:hAnsi="Times New Roman" w:cs="Times New Roman"/>
          <w:b/>
          <w:color w:val="auto"/>
        </w:rPr>
        <w:t>Таблица</w:t>
      </w:r>
      <w:r w:rsidR="00CD79EC" w:rsidRPr="00A06932">
        <w:rPr>
          <w:rFonts w:ascii="Times New Roman" w:eastAsia="Times New Roman" w:hAnsi="Times New Roman" w:cs="Times New Roman"/>
          <w:b/>
          <w:color w:val="auto"/>
        </w:rPr>
        <w:t xml:space="preserve"> </w:t>
      </w:r>
      <w:r w:rsidR="00093333" w:rsidRPr="00A06932">
        <w:rPr>
          <w:rFonts w:ascii="Times New Roman" w:eastAsia="Times New Roman" w:hAnsi="Times New Roman" w:cs="Times New Roman"/>
          <w:color w:val="auto"/>
        </w:rPr>
        <w:t>№</w:t>
      </w:r>
      <w:r w:rsidR="00093333">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b/>
          <w:color w:val="auto"/>
        </w:rPr>
        <w:t xml:space="preserve">1 </w:t>
      </w:r>
    </w:p>
    <w:p w:rsidR="00CD79EC" w:rsidRPr="00CC588D" w:rsidRDefault="00936702" w:rsidP="009D18AD">
      <w:pPr>
        <w:tabs>
          <w:tab w:val="left" w:pos="851"/>
        </w:tabs>
        <w:spacing w:line="240" w:lineRule="auto"/>
        <w:rPr>
          <w:rFonts w:ascii="Times New Roman" w:hAnsi="Times New Roman" w:cs="Times New Roman"/>
          <w:b/>
          <w:color w:val="auto"/>
        </w:rPr>
      </w:pPr>
      <w:r w:rsidRPr="00CC588D">
        <w:rPr>
          <w:rFonts w:ascii="Times New Roman" w:eastAsia="Times New Roman" w:hAnsi="Times New Roman" w:cs="Times New Roman"/>
          <w:b/>
          <w:color w:val="auto"/>
        </w:rPr>
        <w:t>Минимально допустимые расстояния</w:t>
      </w:r>
      <w:r w:rsidR="00CD79EC" w:rsidRPr="00CC588D">
        <w:rPr>
          <w:rFonts w:ascii="Times New Roman" w:eastAsia="Times New Roman" w:hAnsi="Times New Roman" w:cs="Times New Roman"/>
          <w:b/>
          <w:color w:val="auto"/>
        </w:rPr>
        <w:t xml:space="preserve"> </w:t>
      </w:r>
      <w:r w:rsidR="00A04680" w:rsidRPr="00CC588D">
        <w:rPr>
          <w:rFonts w:ascii="Times New Roman" w:eastAsia="Times New Roman" w:hAnsi="Times New Roman" w:cs="Times New Roman"/>
          <w:b/>
          <w:color w:val="auto"/>
        </w:rPr>
        <w:t xml:space="preserve">до </w:t>
      </w:r>
      <w:r w:rsidR="00564768" w:rsidRPr="00CC588D">
        <w:rPr>
          <w:rFonts w:ascii="Times New Roman" w:eastAsia="Times New Roman" w:hAnsi="Times New Roman" w:cs="Times New Roman"/>
          <w:b/>
          <w:color w:val="auto"/>
        </w:rPr>
        <w:t>токоведущих</w:t>
      </w:r>
      <w:r w:rsidR="00A04680" w:rsidRPr="00CC588D">
        <w:rPr>
          <w:rFonts w:ascii="Times New Roman" w:eastAsia="Times New Roman" w:hAnsi="Times New Roman" w:cs="Times New Roman"/>
          <w:b/>
          <w:color w:val="auto"/>
        </w:rPr>
        <w:t xml:space="preserve"> частей</w:t>
      </w:r>
      <w:r w:rsidR="00CD79EC" w:rsidRPr="00CC588D">
        <w:rPr>
          <w:rFonts w:ascii="Times New Roman" w:eastAsia="Times New Roman" w:hAnsi="Times New Roman" w:cs="Times New Roman"/>
          <w:b/>
          <w:color w:val="auto"/>
        </w:rPr>
        <w:t xml:space="preserve"> </w:t>
      </w:r>
      <w:r w:rsidR="00AB1C47" w:rsidRPr="00CC588D">
        <w:rPr>
          <w:rFonts w:ascii="Times New Roman" w:eastAsia="Times New Roman" w:hAnsi="Times New Roman" w:cs="Times New Roman"/>
          <w:b/>
          <w:color w:val="auto"/>
        </w:rPr>
        <w:t>электроустановок</w:t>
      </w:r>
      <w:r w:rsidR="00AF76CE" w:rsidRPr="00CC588D">
        <w:rPr>
          <w:rFonts w:ascii="Times New Roman" w:eastAsia="Times New Roman" w:hAnsi="Times New Roman" w:cs="Times New Roman"/>
          <w:b/>
          <w:color w:val="auto"/>
        </w:rPr>
        <w:t>, находящихся</w:t>
      </w:r>
      <w:r w:rsidR="00CD79EC" w:rsidRPr="00CC588D">
        <w:rPr>
          <w:rFonts w:ascii="Times New Roman" w:eastAsia="Times New Roman" w:hAnsi="Times New Roman" w:cs="Times New Roman"/>
          <w:b/>
          <w:color w:val="auto"/>
        </w:rPr>
        <w:t xml:space="preserve"> </w:t>
      </w:r>
      <w:r w:rsidR="00FB1520" w:rsidRPr="00CC588D">
        <w:rPr>
          <w:rFonts w:ascii="Times New Roman" w:eastAsia="Times New Roman" w:hAnsi="Times New Roman" w:cs="Times New Roman"/>
          <w:b/>
          <w:color w:val="auto"/>
        </w:rPr>
        <w:t>под напряжением</w:t>
      </w: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09"/>
        <w:gridCol w:w="1985"/>
        <w:gridCol w:w="2976"/>
        <w:gridCol w:w="3686"/>
      </w:tblGrid>
      <w:tr w:rsidR="00CD79EC" w:rsidRPr="00A06932" w:rsidTr="00071A49">
        <w:tc>
          <w:tcPr>
            <w:tcW w:w="2794" w:type="dxa"/>
            <w:gridSpan w:val="2"/>
            <w:tcMar>
              <w:top w:w="100" w:type="dxa"/>
              <w:left w:w="100" w:type="dxa"/>
              <w:bottom w:w="100" w:type="dxa"/>
              <w:right w:w="100" w:type="dxa"/>
            </w:tcMar>
          </w:tcPr>
          <w:p w:rsidR="00CD79EC" w:rsidRPr="00A06932" w:rsidRDefault="00AF76CE" w:rsidP="00AB1C47">
            <w:pPr>
              <w:widowControl w:val="0"/>
              <w:tabs>
                <w:tab w:val="left" w:pos="851"/>
              </w:tabs>
              <w:spacing w:line="240" w:lineRule="auto"/>
              <w:ind w:right="-72"/>
              <w:jc w:val="both"/>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Напряжение</w:t>
            </w:r>
            <w:r w:rsidR="00CD79EC" w:rsidRPr="00A06932">
              <w:rPr>
                <w:rFonts w:ascii="Times New Roman" w:eastAsia="Times New Roman" w:hAnsi="Times New Roman" w:cs="Times New Roman"/>
                <w:color w:val="auto"/>
                <w:sz w:val="21"/>
                <w:szCs w:val="21"/>
              </w:rPr>
              <w:t xml:space="preserve"> </w:t>
            </w:r>
            <w:r w:rsidR="00AB1C47" w:rsidRPr="00A06932">
              <w:rPr>
                <w:rFonts w:ascii="Times New Roman" w:eastAsia="Times New Roman" w:hAnsi="Times New Roman" w:cs="Times New Roman"/>
                <w:color w:val="auto"/>
                <w:sz w:val="21"/>
                <w:szCs w:val="21"/>
              </w:rPr>
              <w:t>электроустановки</w:t>
            </w:r>
            <w:r w:rsidR="00CD79EC" w:rsidRPr="00A06932">
              <w:rPr>
                <w:rFonts w:ascii="Times New Roman" w:eastAsia="Times New Roman" w:hAnsi="Times New Roman" w:cs="Times New Roman"/>
                <w:color w:val="auto"/>
                <w:sz w:val="21"/>
                <w:szCs w:val="21"/>
              </w:rPr>
              <w:t xml:space="preserve">, </w:t>
            </w:r>
            <w:r w:rsidR="00936702" w:rsidRPr="00A06932">
              <w:rPr>
                <w:rFonts w:ascii="Times New Roman" w:eastAsia="Times New Roman" w:hAnsi="Times New Roman" w:cs="Times New Roman"/>
                <w:color w:val="auto"/>
                <w:sz w:val="21"/>
                <w:szCs w:val="21"/>
              </w:rPr>
              <w:t>кВ</w:t>
            </w:r>
          </w:p>
        </w:tc>
        <w:tc>
          <w:tcPr>
            <w:tcW w:w="2976" w:type="dxa"/>
            <w:tcMar>
              <w:top w:w="100" w:type="dxa"/>
              <w:left w:w="100" w:type="dxa"/>
              <w:bottom w:w="100" w:type="dxa"/>
              <w:right w:w="100" w:type="dxa"/>
            </w:tcMar>
          </w:tcPr>
          <w:p w:rsidR="00CD79EC" w:rsidRPr="00A06932" w:rsidRDefault="00936702" w:rsidP="00564768">
            <w:pPr>
              <w:widowControl w:val="0"/>
              <w:tabs>
                <w:tab w:val="left" w:pos="851"/>
              </w:tabs>
              <w:spacing w:after="0" w:line="240" w:lineRule="auto"/>
              <w:ind w:right="-72"/>
              <w:jc w:val="both"/>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Расстояние</w:t>
            </w:r>
            <w:r w:rsidR="00CD79EC" w:rsidRPr="00A06932">
              <w:rPr>
                <w:rFonts w:ascii="Times New Roman" w:eastAsia="Times New Roman" w:hAnsi="Times New Roman" w:cs="Times New Roman"/>
                <w:color w:val="auto"/>
                <w:sz w:val="21"/>
                <w:szCs w:val="21"/>
              </w:rPr>
              <w:t xml:space="preserve"> </w:t>
            </w:r>
            <w:r w:rsidRPr="00A06932">
              <w:rPr>
                <w:rFonts w:ascii="Times New Roman" w:eastAsia="Times New Roman" w:hAnsi="Times New Roman" w:cs="Times New Roman"/>
                <w:color w:val="auto"/>
                <w:sz w:val="21"/>
                <w:szCs w:val="21"/>
              </w:rPr>
              <w:t>до</w:t>
            </w:r>
            <w:r w:rsidR="00CD79EC" w:rsidRPr="00A06932">
              <w:rPr>
                <w:rFonts w:ascii="Times New Roman" w:eastAsia="Times New Roman" w:hAnsi="Times New Roman" w:cs="Times New Roman"/>
                <w:color w:val="auto"/>
                <w:sz w:val="21"/>
                <w:szCs w:val="21"/>
              </w:rPr>
              <w:t xml:space="preserve"> </w:t>
            </w:r>
            <w:r w:rsidR="00C21C7F" w:rsidRPr="00A06932">
              <w:rPr>
                <w:rFonts w:ascii="Times New Roman" w:eastAsia="Times New Roman" w:hAnsi="Times New Roman" w:cs="Times New Roman"/>
                <w:color w:val="auto"/>
                <w:sz w:val="21"/>
                <w:szCs w:val="21"/>
              </w:rPr>
              <w:t>персонал</w:t>
            </w:r>
            <w:r w:rsidR="000175F5" w:rsidRPr="00A06932">
              <w:rPr>
                <w:rFonts w:ascii="Times New Roman" w:eastAsia="Times New Roman" w:hAnsi="Times New Roman" w:cs="Times New Roman"/>
                <w:color w:val="auto"/>
                <w:sz w:val="21"/>
                <w:szCs w:val="21"/>
              </w:rPr>
              <w:t>а</w:t>
            </w:r>
            <w:r w:rsidR="00CD79EC" w:rsidRPr="00A06932">
              <w:rPr>
                <w:rFonts w:ascii="Times New Roman" w:eastAsia="Times New Roman" w:hAnsi="Times New Roman" w:cs="Times New Roman"/>
                <w:color w:val="auto"/>
                <w:sz w:val="21"/>
                <w:szCs w:val="21"/>
              </w:rPr>
              <w:t xml:space="preserve">, </w:t>
            </w:r>
            <w:r w:rsidR="00564768" w:rsidRPr="00A06932">
              <w:rPr>
                <w:rFonts w:ascii="Times New Roman" w:eastAsia="Times New Roman" w:hAnsi="Times New Roman" w:cs="Times New Roman"/>
                <w:color w:val="auto"/>
                <w:sz w:val="21"/>
                <w:szCs w:val="21"/>
              </w:rPr>
              <w:t>применяемых</w:t>
            </w:r>
            <w:r w:rsidR="000175F5" w:rsidRPr="00A06932">
              <w:rPr>
                <w:rFonts w:ascii="Times New Roman" w:eastAsia="Times New Roman" w:hAnsi="Times New Roman" w:cs="Times New Roman"/>
                <w:color w:val="auto"/>
                <w:sz w:val="21"/>
                <w:szCs w:val="21"/>
              </w:rPr>
              <w:t xml:space="preserve"> им</w:t>
            </w:r>
            <w:r w:rsidR="00093333">
              <w:rPr>
                <w:rFonts w:ascii="Times New Roman" w:eastAsia="Times New Roman" w:hAnsi="Times New Roman" w:cs="Times New Roman"/>
                <w:color w:val="auto"/>
                <w:sz w:val="21"/>
                <w:szCs w:val="21"/>
              </w:rPr>
              <w:t>и</w:t>
            </w:r>
            <w:r w:rsidR="000175F5" w:rsidRPr="00A06932">
              <w:rPr>
                <w:rFonts w:ascii="Times New Roman" w:eastAsia="Times New Roman" w:hAnsi="Times New Roman" w:cs="Times New Roman"/>
                <w:color w:val="auto"/>
                <w:sz w:val="21"/>
                <w:szCs w:val="21"/>
              </w:rPr>
              <w:t xml:space="preserve"> инструментов и </w:t>
            </w:r>
            <w:r w:rsidR="00564768" w:rsidRPr="00A06932">
              <w:rPr>
                <w:rFonts w:ascii="Times New Roman" w:eastAsia="Times New Roman" w:hAnsi="Times New Roman" w:cs="Times New Roman"/>
                <w:color w:val="auto"/>
                <w:sz w:val="21"/>
                <w:szCs w:val="21"/>
              </w:rPr>
              <w:t>приспособлений</w:t>
            </w:r>
            <w:r w:rsidR="000175F5" w:rsidRPr="00A06932">
              <w:rPr>
                <w:rFonts w:ascii="Times New Roman" w:eastAsia="Times New Roman" w:hAnsi="Times New Roman" w:cs="Times New Roman"/>
                <w:color w:val="auto"/>
                <w:sz w:val="21"/>
                <w:szCs w:val="21"/>
              </w:rPr>
              <w:t xml:space="preserve">, от временных </w:t>
            </w:r>
            <w:r w:rsidR="00564768" w:rsidRPr="00A06932">
              <w:rPr>
                <w:rFonts w:ascii="Times New Roman" w:eastAsia="Times New Roman" w:hAnsi="Times New Roman" w:cs="Times New Roman"/>
                <w:color w:val="auto"/>
                <w:sz w:val="21"/>
                <w:szCs w:val="21"/>
              </w:rPr>
              <w:t>ограждений</w:t>
            </w:r>
            <w:r w:rsidR="00CD79EC" w:rsidRPr="00A06932">
              <w:rPr>
                <w:rFonts w:ascii="Times New Roman" w:eastAsia="Times New Roman" w:hAnsi="Times New Roman" w:cs="Times New Roman"/>
                <w:color w:val="auto"/>
                <w:sz w:val="21"/>
                <w:szCs w:val="21"/>
              </w:rPr>
              <w:t xml:space="preserve">, </w:t>
            </w:r>
            <w:proofErr w:type="gramStart"/>
            <w:r w:rsidR="000175F5" w:rsidRPr="00A06932">
              <w:rPr>
                <w:rFonts w:ascii="Times New Roman" w:eastAsia="Times New Roman" w:hAnsi="Times New Roman" w:cs="Times New Roman"/>
                <w:color w:val="auto"/>
                <w:sz w:val="21"/>
                <w:szCs w:val="21"/>
              </w:rPr>
              <w:t>м</w:t>
            </w:r>
            <w:proofErr w:type="gramEnd"/>
          </w:p>
        </w:tc>
        <w:tc>
          <w:tcPr>
            <w:tcW w:w="3686" w:type="dxa"/>
            <w:tcMar>
              <w:top w:w="100" w:type="dxa"/>
              <w:left w:w="100" w:type="dxa"/>
              <w:bottom w:w="100" w:type="dxa"/>
              <w:right w:w="100" w:type="dxa"/>
            </w:tcMar>
          </w:tcPr>
          <w:p w:rsidR="00CD79EC" w:rsidRPr="00A06932" w:rsidRDefault="00936702" w:rsidP="00BA6D2C">
            <w:pPr>
              <w:widowControl w:val="0"/>
              <w:tabs>
                <w:tab w:val="left" w:pos="851"/>
              </w:tabs>
              <w:spacing w:after="0" w:line="240" w:lineRule="auto"/>
              <w:ind w:right="-74"/>
              <w:jc w:val="both"/>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Расстояние</w:t>
            </w:r>
            <w:r w:rsidR="00CD79EC" w:rsidRPr="00A06932">
              <w:rPr>
                <w:rFonts w:ascii="Times New Roman" w:eastAsia="Times New Roman" w:hAnsi="Times New Roman" w:cs="Times New Roman"/>
                <w:color w:val="auto"/>
                <w:sz w:val="21"/>
                <w:szCs w:val="21"/>
              </w:rPr>
              <w:t xml:space="preserve"> </w:t>
            </w:r>
            <w:r w:rsidR="000175F5" w:rsidRPr="00A06932">
              <w:rPr>
                <w:rFonts w:ascii="Times New Roman" w:eastAsia="Times New Roman" w:hAnsi="Times New Roman" w:cs="Times New Roman"/>
                <w:color w:val="auto"/>
                <w:sz w:val="21"/>
                <w:szCs w:val="21"/>
              </w:rPr>
              <w:t xml:space="preserve">от механизмов и </w:t>
            </w:r>
            <w:r w:rsidR="001D4109" w:rsidRPr="00A06932">
              <w:rPr>
                <w:rFonts w:ascii="Times New Roman" w:eastAsia="Times New Roman" w:hAnsi="Times New Roman" w:cs="Times New Roman"/>
                <w:color w:val="auto"/>
                <w:sz w:val="21"/>
                <w:szCs w:val="21"/>
              </w:rPr>
              <w:t>грузоподъёмных</w:t>
            </w:r>
            <w:r w:rsidR="00564768" w:rsidRPr="00A06932">
              <w:rPr>
                <w:rFonts w:ascii="Times New Roman" w:eastAsia="Times New Roman" w:hAnsi="Times New Roman" w:cs="Times New Roman"/>
                <w:color w:val="auto"/>
                <w:sz w:val="21"/>
                <w:szCs w:val="21"/>
              </w:rPr>
              <w:t xml:space="preserve"> </w:t>
            </w:r>
            <w:r w:rsidR="000175F5" w:rsidRPr="00A06932">
              <w:rPr>
                <w:rFonts w:ascii="Times New Roman" w:eastAsia="Times New Roman" w:hAnsi="Times New Roman" w:cs="Times New Roman"/>
                <w:color w:val="auto"/>
                <w:sz w:val="21"/>
                <w:szCs w:val="21"/>
              </w:rPr>
              <w:t>машин в рабоче</w:t>
            </w:r>
            <w:r w:rsidR="00564768" w:rsidRPr="00A06932">
              <w:rPr>
                <w:rFonts w:ascii="Times New Roman" w:eastAsia="Times New Roman" w:hAnsi="Times New Roman" w:cs="Times New Roman"/>
                <w:color w:val="auto"/>
                <w:sz w:val="21"/>
                <w:szCs w:val="21"/>
              </w:rPr>
              <w:t>м</w:t>
            </w:r>
            <w:r w:rsidR="000175F5" w:rsidRPr="00A06932">
              <w:rPr>
                <w:rFonts w:ascii="Times New Roman" w:eastAsia="Times New Roman" w:hAnsi="Times New Roman" w:cs="Times New Roman"/>
                <w:color w:val="auto"/>
                <w:sz w:val="21"/>
                <w:szCs w:val="21"/>
              </w:rPr>
              <w:t xml:space="preserve"> </w:t>
            </w:r>
            <w:r w:rsidR="00564768" w:rsidRPr="00A06932">
              <w:rPr>
                <w:rFonts w:ascii="Times New Roman" w:eastAsia="Times New Roman" w:hAnsi="Times New Roman" w:cs="Times New Roman"/>
                <w:color w:val="auto"/>
                <w:sz w:val="21"/>
                <w:szCs w:val="21"/>
              </w:rPr>
              <w:t xml:space="preserve">и транспортном </w:t>
            </w:r>
            <w:r w:rsidR="000175F5" w:rsidRPr="00A06932">
              <w:rPr>
                <w:rFonts w:ascii="Times New Roman" w:eastAsia="Times New Roman" w:hAnsi="Times New Roman" w:cs="Times New Roman"/>
                <w:color w:val="auto"/>
                <w:sz w:val="21"/>
                <w:szCs w:val="21"/>
              </w:rPr>
              <w:t xml:space="preserve">положении, </w:t>
            </w:r>
            <w:r w:rsidR="00564768" w:rsidRPr="00A06932">
              <w:rPr>
                <w:rFonts w:ascii="Times New Roman" w:eastAsia="Times New Roman" w:hAnsi="Times New Roman" w:cs="Times New Roman"/>
                <w:color w:val="auto"/>
                <w:sz w:val="21"/>
                <w:szCs w:val="21"/>
              </w:rPr>
              <w:t>от стропов, грузозахватных приспособлений</w:t>
            </w:r>
            <w:r w:rsidR="00CD79EC" w:rsidRPr="00A06932">
              <w:rPr>
                <w:rFonts w:ascii="Times New Roman" w:eastAsia="Times New Roman" w:hAnsi="Times New Roman" w:cs="Times New Roman"/>
                <w:color w:val="auto"/>
                <w:sz w:val="21"/>
                <w:szCs w:val="21"/>
              </w:rPr>
              <w:t xml:space="preserve">, </w:t>
            </w:r>
            <w:proofErr w:type="gramStart"/>
            <w:r w:rsidR="000175F5" w:rsidRPr="00A06932">
              <w:rPr>
                <w:rFonts w:ascii="Times New Roman" w:eastAsia="Times New Roman" w:hAnsi="Times New Roman" w:cs="Times New Roman"/>
                <w:color w:val="auto"/>
                <w:sz w:val="21"/>
                <w:szCs w:val="21"/>
              </w:rPr>
              <w:t>м</w:t>
            </w:r>
            <w:proofErr w:type="gramEnd"/>
          </w:p>
        </w:tc>
      </w:tr>
      <w:tr w:rsidR="00CD79EC" w:rsidRPr="00A06932" w:rsidTr="00071A49">
        <w:tc>
          <w:tcPr>
            <w:tcW w:w="809" w:type="dxa"/>
            <w:vMerge w:val="restart"/>
            <w:tcMar>
              <w:top w:w="100" w:type="dxa"/>
              <w:left w:w="100" w:type="dxa"/>
              <w:bottom w:w="100" w:type="dxa"/>
              <w:right w:w="100" w:type="dxa"/>
            </w:tcMar>
          </w:tcPr>
          <w:p w:rsidR="00CD79EC" w:rsidRPr="00A06932" w:rsidRDefault="00936702" w:rsidP="00AB1C47">
            <w:pPr>
              <w:widowControl w:val="0"/>
              <w:tabs>
                <w:tab w:val="left" w:pos="851"/>
              </w:tabs>
              <w:spacing w:line="240" w:lineRule="auto"/>
              <w:ind w:left="426" w:right="-72" w:hanging="426"/>
              <w:jc w:val="both"/>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До</w:t>
            </w:r>
            <w:r w:rsidR="00CD79EC" w:rsidRPr="00A06932">
              <w:rPr>
                <w:rFonts w:ascii="Times New Roman" w:eastAsia="Times New Roman" w:hAnsi="Times New Roman" w:cs="Times New Roman"/>
                <w:color w:val="auto"/>
                <w:sz w:val="21"/>
                <w:szCs w:val="21"/>
              </w:rPr>
              <w:t xml:space="preserve"> 1 </w:t>
            </w:r>
          </w:p>
        </w:tc>
        <w:tc>
          <w:tcPr>
            <w:tcW w:w="1985" w:type="dxa"/>
            <w:tcMar>
              <w:top w:w="100" w:type="dxa"/>
              <w:left w:w="100" w:type="dxa"/>
              <w:bottom w:w="100" w:type="dxa"/>
              <w:right w:w="100" w:type="dxa"/>
            </w:tcMar>
          </w:tcPr>
          <w:p w:rsidR="00CD79EC" w:rsidRPr="00A06932" w:rsidRDefault="00E5472F"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proofErr w:type="gramStart"/>
            <w:r w:rsidRPr="00A06932">
              <w:rPr>
                <w:rFonts w:ascii="Times New Roman" w:eastAsia="Times New Roman" w:hAnsi="Times New Roman" w:cs="Times New Roman"/>
                <w:color w:val="auto"/>
                <w:sz w:val="21"/>
                <w:szCs w:val="21"/>
              </w:rPr>
              <w:t>ВЛ</w:t>
            </w:r>
            <w:proofErr w:type="gramEnd"/>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0,6</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1,0</w:t>
            </w:r>
          </w:p>
        </w:tc>
      </w:tr>
      <w:tr w:rsidR="00CD79EC" w:rsidRPr="00A06932" w:rsidTr="00071A49">
        <w:tc>
          <w:tcPr>
            <w:tcW w:w="809" w:type="dxa"/>
            <w:vMerge/>
            <w:tcMar>
              <w:top w:w="100" w:type="dxa"/>
              <w:left w:w="100" w:type="dxa"/>
              <w:bottom w:w="100" w:type="dxa"/>
              <w:right w:w="100" w:type="dxa"/>
            </w:tcMar>
          </w:tcPr>
          <w:p w:rsidR="00CD79EC" w:rsidRPr="00A06932" w:rsidRDefault="00CD79EC" w:rsidP="00AB1C47">
            <w:pPr>
              <w:widowControl w:val="0"/>
              <w:tabs>
                <w:tab w:val="left" w:pos="851"/>
              </w:tabs>
              <w:spacing w:line="240" w:lineRule="auto"/>
              <w:ind w:left="426" w:right="-72" w:hanging="426"/>
              <w:jc w:val="both"/>
              <w:rPr>
                <w:rFonts w:ascii="Times New Roman" w:hAnsi="Times New Roman" w:cs="Times New Roman"/>
                <w:color w:val="auto"/>
                <w:sz w:val="21"/>
                <w:szCs w:val="21"/>
              </w:rPr>
            </w:pPr>
          </w:p>
        </w:tc>
        <w:tc>
          <w:tcPr>
            <w:tcW w:w="1985" w:type="dxa"/>
            <w:tcMar>
              <w:top w:w="100" w:type="dxa"/>
              <w:left w:w="100" w:type="dxa"/>
              <w:bottom w:w="100" w:type="dxa"/>
              <w:right w:w="100" w:type="dxa"/>
            </w:tcMar>
          </w:tcPr>
          <w:p w:rsidR="00071A49" w:rsidRPr="00A06932" w:rsidRDefault="00071A49" w:rsidP="00071A49">
            <w:pPr>
              <w:widowControl w:val="0"/>
              <w:tabs>
                <w:tab w:val="left" w:pos="851"/>
              </w:tabs>
              <w:spacing w:after="0" w:line="240" w:lineRule="auto"/>
              <w:ind w:left="425" w:right="-74" w:hanging="425"/>
              <w:rPr>
                <w:rFonts w:ascii="Times New Roman" w:eastAsia="Times New Roman" w:hAnsi="Times New Roman" w:cs="Times New Roman"/>
                <w:color w:val="auto"/>
                <w:sz w:val="21"/>
                <w:szCs w:val="21"/>
              </w:rPr>
            </w:pPr>
            <w:r w:rsidRPr="00A06932">
              <w:rPr>
                <w:rFonts w:ascii="Times New Roman" w:eastAsia="Times New Roman" w:hAnsi="Times New Roman" w:cs="Times New Roman"/>
                <w:color w:val="auto"/>
                <w:sz w:val="21"/>
                <w:szCs w:val="21"/>
              </w:rPr>
              <w:t>Другие</w:t>
            </w:r>
          </w:p>
          <w:p w:rsidR="00CD79EC" w:rsidRPr="00A06932" w:rsidRDefault="000175F5" w:rsidP="00071A49">
            <w:pPr>
              <w:widowControl w:val="0"/>
              <w:tabs>
                <w:tab w:val="left" w:pos="851"/>
              </w:tabs>
              <w:spacing w:after="0" w:line="240" w:lineRule="auto"/>
              <w:ind w:left="425" w:right="-74" w:hanging="425"/>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электроустановки</w:t>
            </w:r>
          </w:p>
        </w:tc>
        <w:tc>
          <w:tcPr>
            <w:tcW w:w="2976" w:type="dxa"/>
            <w:tcMar>
              <w:top w:w="100" w:type="dxa"/>
              <w:left w:w="100" w:type="dxa"/>
              <w:bottom w:w="100" w:type="dxa"/>
              <w:right w:w="100" w:type="dxa"/>
            </w:tcMar>
          </w:tcPr>
          <w:p w:rsidR="00BA6D2C" w:rsidRPr="00A06932" w:rsidRDefault="000175F5" w:rsidP="000175F5">
            <w:pPr>
              <w:widowControl w:val="0"/>
              <w:tabs>
                <w:tab w:val="left" w:pos="851"/>
              </w:tabs>
              <w:spacing w:after="0" w:line="240" w:lineRule="auto"/>
              <w:ind w:left="425" w:right="-74" w:hanging="425"/>
              <w:jc w:val="center"/>
              <w:rPr>
                <w:rFonts w:ascii="Times New Roman" w:eastAsia="Times New Roman" w:hAnsi="Times New Roman" w:cs="Times New Roman"/>
                <w:color w:val="auto"/>
                <w:sz w:val="21"/>
                <w:szCs w:val="21"/>
              </w:rPr>
            </w:pPr>
            <w:r w:rsidRPr="00A06932">
              <w:rPr>
                <w:rFonts w:ascii="Times New Roman" w:eastAsia="Times New Roman" w:hAnsi="Times New Roman" w:cs="Times New Roman"/>
                <w:color w:val="auto"/>
                <w:sz w:val="21"/>
                <w:szCs w:val="21"/>
              </w:rPr>
              <w:t>Не нормируется</w:t>
            </w:r>
            <w:r w:rsidR="00CD79EC" w:rsidRPr="00A06932">
              <w:rPr>
                <w:rFonts w:ascii="Times New Roman" w:eastAsia="Times New Roman" w:hAnsi="Times New Roman" w:cs="Times New Roman"/>
                <w:color w:val="auto"/>
                <w:sz w:val="21"/>
                <w:szCs w:val="21"/>
              </w:rPr>
              <w:t xml:space="preserve"> </w:t>
            </w:r>
          </w:p>
          <w:p w:rsidR="00CD79EC" w:rsidRPr="00A06932" w:rsidRDefault="00CD79EC" w:rsidP="000175F5">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w:t>
            </w:r>
            <w:r w:rsidR="000175F5" w:rsidRPr="00A06932">
              <w:rPr>
                <w:rFonts w:ascii="Times New Roman" w:eastAsia="Times New Roman" w:hAnsi="Times New Roman" w:cs="Times New Roman"/>
                <w:color w:val="auto"/>
                <w:sz w:val="21"/>
                <w:szCs w:val="21"/>
              </w:rPr>
              <w:t>без прикосновения</w:t>
            </w:r>
            <w:r w:rsidRPr="00A06932">
              <w:rPr>
                <w:rFonts w:ascii="Times New Roman" w:eastAsia="Times New Roman" w:hAnsi="Times New Roman" w:cs="Times New Roman"/>
                <w:color w:val="auto"/>
                <w:sz w:val="21"/>
                <w:szCs w:val="21"/>
              </w:rPr>
              <w:t>)</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1,0</w:t>
            </w:r>
          </w:p>
        </w:tc>
      </w:tr>
      <w:tr w:rsidR="00CD79EC" w:rsidRPr="00A06932" w:rsidTr="00071A49">
        <w:tc>
          <w:tcPr>
            <w:tcW w:w="2794" w:type="dxa"/>
            <w:gridSpan w:val="2"/>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1-35</w:t>
            </w:r>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0,6</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1,0</w:t>
            </w:r>
          </w:p>
        </w:tc>
      </w:tr>
      <w:tr w:rsidR="00CD79EC" w:rsidRPr="00A06932" w:rsidTr="00071A49">
        <w:tc>
          <w:tcPr>
            <w:tcW w:w="2794" w:type="dxa"/>
            <w:gridSpan w:val="2"/>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60*-110</w:t>
            </w:r>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1,0</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1,5</w:t>
            </w:r>
          </w:p>
        </w:tc>
      </w:tr>
      <w:tr w:rsidR="00CD79EC" w:rsidRPr="00A06932" w:rsidTr="00071A49">
        <w:tc>
          <w:tcPr>
            <w:tcW w:w="2794" w:type="dxa"/>
            <w:gridSpan w:val="2"/>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150</w:t>
            </w:r>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1,5</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2,0</w:t>
            </w:r>
          </w:p>
        </w:tc>
      </w:tr>
      <w:tr w:rsidR="00CD79EC" w:rsidRPr="00A06932" w:rsidTr="00071A49">
        <w:tc>
          <w:tcPr>
            <w:tcW w:w="2794" w:type="dxa"/>
            <w:gridSpan w:val="2"/>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220</w:t>
            </w:r>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2,0</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2,5</w:t>
            </w:r>
          </w:p>
        </w:tc>
      </w:tr>
      <w:tr w:rsidR="00CD79EC" w:rsidRPr="00A06932" w:rsidTr="00071A49">
        <w:tc>
          <w:tcPr>
            <w:tcW w:w="2794" w:type="dxa"/>
            <w:gridSpan w:val="2"/>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330</w:t>
            </w:r>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2,5</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3,5</w:t>
            </w:r>
          </w:p>
        </w:tc>
      </w:tr>
      <w:tr w:rsidR="00CD79EC" w:rsidRPr="00A06932" w:rsidTr="00071A49">
        <w:tc>
          <w:tcPr>
            <w:tcW w:w="2794" w:type="dxa"/>
            <w:gridSpan w:val="2"/>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400*, 500</w:t>
            </w:r>
          </w:p>
        </w:tc>
        <w:tc>
          <w:tcPr>
            <w:tcW w:w="297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3,5</w:t>
            </w:r>
          </w:p>
        </w:tc>
        <w:tc>
          <w:tcPr>
            <w:tcW w:w="3686" w:type="dxa"/>
            <w:tcMar>
              <w:top w:w="100" w:type="dxa"/>
              <w:left w:w="100" w:type="dxa"/>
              <w:bottom w:w="100" w:type="dxa"/>
              <w:right w:w="100" w:type="dxa"/>
            </w:tcMar>
          </w:tcPr>
          <w:p w:rsidR="00CD79EC" w:rsidRPr="00A06932" w:rsidRDefault="00CD79EC" w:rsidP="00AB1C47">
            <w:pPr>
              <w:widowControl w:val="0"/>
              <w:tabs>
                <w:tab w:val="left" w:pos="851"/>
              </w:tabs>
              <w:spacing w:after="0" w:line="240" w:lineRule="auto"/>
              <w:ind w:left="425" w:right="-74" w:hanging="425"/>
              <w:jc w:val="center"/>
              <w:rPr>
                <w:rFonts w:ascii="Times New Roman" w:hAnsi="Times New Roman" w:cs="Times New Roman"/>
                <w:color w:val="auto"/>
                <w:sz w:val="21"/>
                <w:szCs w:val="21"/>
              </w:rPr>
            </w:pPr>
            <w:r w:rsidRPr="00A06932">
              <w:rPr>
                <w:rFonts w:ascii="Times New Roman" w:eastAsia="Times New Roman" w:hAnsi="Times New Roman" w:cs="Times New Roman"/>
                <w:color w:val="auto"/>
                <w:sz w:val="21"/>
                <w:szCs w:val="21"/>
              </w:rPr>
              <w:t>4,5</w:t>
            </w:r>
          </w:p>
        </w:tc>
      </w:tr>
    </w:tbl>
    <w:p w:rsidR="00CD79EC" w:rsidRPr="00A06932" w:rsidRDefault="00CD79EC" w:rsidP="00CD79EC">
      <w:pPr>
        <w:tabs>
          <w:tab w:val="left" w:pos="851"/>
        </w:tabs>
        <w:spacing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&lt;*&gt; </w:t>
      </w:r>
      <w:r w:rsidR="000175F5" w:rsidRPr="00A06932">
        <w:rPr>
          <w:rFonts w:ascii="Times New Roman" w:eastAsia="Times New Roman" w:hAnsi="Times New Roman" w:cs="Times New Roman"/>
          <w:color w:val="auto"/>
        </w:rPr>
        <w:t>Постоянный ток</w:t>
      </w:r>
    </w:p>
    <w:p w:rsidR="00CD79EC" w:rsidRPr="00A06932" w:rsidRDefault="00AB1C47"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Осмотр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электротехнической части </w:t>
      </w:r>
      <w:r w:rsidR="00A04680" w:rsidRPr="00A06932">
        <w:rPr>
          <w:rFonts w:ascii="Times New Roman" w:eastAsia="Times New Roman" w:hAnsi="Times New Roman" w:cs="Times New Roman"/>
          <w:color w:val="auto"/>
        </w:rPr>
        <w:t>технологического оборудования</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может </w:t>
      </w:r>
      <w:r w:rsidR="001B7046">
        <w:rPr>
          <w:rFonts w:ascii="Times New Roman" w:eastAsia="Times New Roman" w:hAnsi="Times New Roman" w:cs="Times New Roman"/>
          <w:color w:val="auto"/>
        </w:rPr>
        <w:t>единолично</w:t>
      </w:r>
      <w:r w:rsidR="001B7046"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проводить</w:t>
      </w:r>
      <w:r w:rsidR="00CD79EC" w:rsidRPr="00A06932">
        <w:rPr>
          <w:rFonts w:ascii="Times New Roman" w:eastAsia="Times New Roman" w:hAnsi="Times New Roman" w:cs="Times New Roman"/>
          <w:color w:val="auto"/>
        </w:rPr>
        <w:t xml:space="preserve">: </w:t>
      </w:r>
    </w:p>
    <w:p w:rsidR="00CD79EC" w:rsidRPr="00A06932" w:rsidRDefault="00604AA1" w:rsidP="00CD79EC">
      <w:pPr>
        <w:numPr>
          <w:ilvl w:val="1"/>
          <w:numId w:val="11"/>
        </w:numPr>
        <w:tabs>
          <w:tab w:val="left" w:pos="993"/>
        </w:tabs>
        <w:spacing w:after="0" w:line="240" w:lineRule="auto"/>
        <w:ind w:left="426" w:hanging="142"/>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lastRenderedPageBreak/>
        <w:t>административно-технический персонал</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w:t>
      </w:r>
      <w:r w:rsidR="003D65CF" w:rsidRPr="00A06932">
        <w:rPr>
          <w:rFonts w:ascii="Times New Roman" w:eastAsia="Times New Roman" w:hAnsi="Times New Roman" w:cs="Times New Roman"/>
          <w:color w:val="auto"/>
        </w:rPr>
        <w:t xml:space="preserve">по </w:t>
      </w:r>
      <w:proofErr w:type="spellStart"/>
      <w:r w:rsidR="003D65CF"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V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FF5EB8" w:rsidRPr="00A06932">
        <w:rPr>
          <w:rFonts w:ascii="Times New Roman" w:eastAsia="Times New Roman" w:hAnsi="Times New Roman" w:cs="Times New Roman"/>
          <w:color w:val="auto"/>
        </w:rPr>
        <w:t>в</w:t>
      </w:r>
      <w:r w:rsidR="000175F5" w:rsidRPr="00A06932">
        <w:rPr>
          <w:rFonts w:ascii="Times New Roman" w:eastAsia="Times New Roman" w:hAnsi="Times New Roman" w:cs="Times New Roman"/>
          <w:color w:val="auto"/>
        </w:rPr>
        <w:t xml:space="preserve"> установках</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напряжением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FF5EB8" w:rsidRPr="00A06932">
        <w:rPr>
          <w:rFonts w:ascii="Times New Roman" w:eastAsia="Times New Roman" w:hAnsi="Times New Roman" w:cs="Times New Roman"/>
          <w:color w:val="auto"/>
        </w:rPr>
        <w:t>в</w:t>
      </w:r>
      <w:r w:rsidR="000175F5" w:rsidRPr="00A06932">
        <w:rPr>
          <w:rFonts w:ascii="Times New Roman" w:eastAsia="Times New Roman" w:hAnsi="Times New Roman" w:cs="Times New Roman"/>
          <w:color w:val="auto"/>
        </w:rPr>
        <w:t xml:space="preserve"> установках</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 xml:space="preserve">под напряжением </w:t>
      </w:r>
      <w:r w:rsidR="00BA6D2C"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включительно</w:t>
      </w:r>
      <w:r w:rsidR="00CD79EC" w:rsidRPr="00A06932">
        <w:rPr>
          <w:rFonts w:ascii="Times New Roman" w:eastAsia="Times New Roman" w:hAnsi="Times New Roman" w:cs="Times New Roman"/>
          <w:color w:val="auto"/>
        </w:rPr>
        <w:t>;</w:t>
      </w:r>
    </w:p>
    <w:p w:rsidR="00CD79EC" w:rsidRPr="00A06932" w:rsidRDefault="00AF76CE" w:rsidP="00CD79EC">
      <w:pPr>
        <w:numPr>
          <w:ilvl w:val="1"/>
          <w:numId w:val="11"/>
        </w:numPr>
        <w:tabs>
          <w:tab w:val="left" w:pos="993"/>
        </w:tabs>
        <w:spacing w:after="0" w:line="240" w:lineRule="auto"/>
        <w:ind w:left="426" w:hanging="165"/>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оперативный персонал</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и </w:t>
      </w:r>
      <w:r w:rsidR="00387CED" w:rsidRPr="00A06932">
        <w:rPr>
          <w:rFonts w:ascii="Times New Roman" w:eastAsia="Times New Roman" w:hAnsi="Times New Roman" w:cs="Times New Roman"/>
          <w:color w:val="auto"/>
        </w:rPr>
        <w:t>оперативно-ремонтный</w:t>
      </w:r>
      <w:r w:rsidR="000175F5" w:rsidRPr="00A06932">
        <w:rPr>
          <w:rFonts w:ascii="Times New Roman" w:eastAsia="Times New Roman" w:hAnsi="Times New Roman" w:cs="Times New Roman"/>
          <w:color w:val="auto"/>
        </w:rPr>
        <w:t xml:space="preserve"> персона</w:t>
      </w:r>
      <w:r w:rsidR="00FF5EB8" w:rsidRPr="00A06932">
        <w:rPr>
          <w:rFonts w:ascii="Times New Roman" w:eastAsia="Times New Roman" w:hAnsi="Times New Roman" w:cs="Times New Roman"/>
          <w:color w:val="auto"/>
        </w:rPr>
        <w:t>л,</w:t>
      </w:r>
      <w:r w:rsidR="000175F5" w:rsidRPr="00A06932">
        <w:rPr>
          <w:rFonts w:ascii="Times New Roman" w:eastAsia="Times New Roman" w:hAnsi="Times New Roman" w:cs="Times New Roman"/>
          <w:color w:val="auto"/>
        </w:rPr>
        <w:t xml:space="preserve"> обслужива</w:t>
      </w:r>
      <w:r w:rsidR="00FF5EB8" w:rsidRPr="00A06932">
        <w:rPr>
          <w:rFonts w:ascii="Times New Roman" w:eastAsia="Times New Roman" w:hAnsi="Times New Roman" w:cs="Times New Roman"/>
          <w:color w:val="auto"/>
        </w:rPr>
        <w:t>ющий</w:t>
      </w:r>
      <w:r w:rsidR="000175F5" w:rsidRPr="00A06932">
        <w:rPr>
          <w:rFonts w:ascii="Times New Roman" w:eastAsia="Times New Roman" w:hAnsi="Times New Roman" w:cs="Times New Roman"/>
          <w:color w:val="auto"/>
        </w:rPr>
        <w:t xml:space="preserve"> </w:t>
      </w:r>
      <w:r w:rsidR="00FF5EB8" w:rsidRPr="00A06932">
        <w:rPr>
          <w:rFonts w:ascii="Times New Roman" w:eastAsia="Times New Roman" w:hAnsi="Times New Roman" w:cs="Times New Roman"/>
          <w:color w:val="auto"/>
        </w:rPr>
        <w:t>данную</w:t>
      </w:r>
      <w:r w:rsidR="000175F5" w:rsidRPr="00A06932">
        <w:rPr>
          <w:rFonts w:ascii="Times New Roman" w:eastAsia="Times New Roman" w:hAnsi="Times New Roman" w:cs="Times New Roman"/>
          <w:color w:val="auto"/>
        </w:rPr>
        <w:t xml:space="preserve"> электроустановку </w:t>
      </w:r>
      <w:r w:rsidR="006F0562" w:rsidRPr="00A06932">
        <w:rPr>
          <w:rFonts w:ascii="Times New Roman" w:eastAsia="Times New Roman" w:hAnsi="Times New Roman" w:cs="Times New Roman"/>
          <w:color w:val="auto"/>
        </w:rPr>
        <w:t>в</w:t>
      </w:r>
      <w:r w:rsidR="000175F5" w:rsidRPr="00A06932">
        <w:rPr>
          <w:rFonts w:ascii="Times New Roman" w:eastAsia="Times New Roman" w:hAnsi="Times New Roman" w:cs="Times New Roman"/>
          <w:color w:val="auto"/>
        </w:rPr>
        <w:t xml:space="preserve"> рабочее</w:t>
      </w:r>
      <w:r w:rsidR="006F0562" w:rsidRPr="00A06932">
        <w:rPr>
          <w:rFonts w:ascii="Times New Roman" w:eastAsia="Times New Roman" w:hAnsi="Times New Roman" w:cs="Times New Roman"/>
          <w:color w:val="auto"/>
        </w:rPr>
        <w:t xml:space="preserve"> время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находящийся</w:t>
      </w:r>
      <w:r w:rsidR="00FF5EB8" w:rsidRPr="00A06932">
        <w:rPr>
          <w:rFonts w:ascii="Times New Roman" w:eastAsia="Times New Roman" w:hAnsi="Times New Roman" w:cs="Times New Roman"/>
          <w:color w:val="auto"/>
        </w:rPr>
        <w:t xml:space="preserve"> на дежурстве</w:t>
      </w:r>
      <w:r w:rsidR="000175F5"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w:t>
      </w:r>
      <w:r w:rsidR="003D65CF" w:rsidRPr="00A06932">
        <w:rPr>
          <w:rFonts w:ascii="Times New Roman" w:eastAsia="Times New Roman" w:hAnsi="Times New Roman" w:cs="Times New Roman"/>
          <w:color w:val="auto"/>
        </w:rPr>
        <w:t xml:space="preserve">по </w:t>
      </w:r>
      <w:proofErr w:type="spellStart"/>
      <w:r w:rsidR="003D65CF"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6343F5"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Список </w:t>
      </w:r>
      <w:r w:rsidR="00B875CE"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правом </w:t>
      </w:r>
      <w:r w:rsidR="00631D1E" w:rsidRPr="00631D1E">
        <w:rPr>
          <w:rFonts w:ascii="Times New Roman" w:eastAsia="Times New Roman" w:hAnsi="Times New Roman" w:cs="Times New Roman"/>
          <w:color w:val="auto"/>
        </w:rPr>
        <w:t>единолично</w:t>
      </w:r>
      <w:r w:rsidR="00631D1E">
        <w:rPr>
          <w:rFonts w:ascii="Times New Roman" w:eastAsia="Times New Roman" w:hAnsi="Times New Roman" w:cs="Times New Roman"/>
          <w:color w:val="auto"/>
        </w:rPr>
        <w:t>го</w:t>
      </w:r>
      <w:r w:rsidRPr="00A06932">
        <w:rPr>
          <w:rFonts w:ascii="Times New Roman" w:eastAsia="Times New Roman" w:hAnsi="Times New Roman" w:cs="Times New Roman"/>
          <w:color w:val="auto"/>
        </w:rPr>
        <w:t xml:space="preserve"> осмотра электроустановок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устанавливается</w:t>
      </w:r>
      <w:r w:rsidR="00CD79EC" w:rsidRPr="00A06932">
        <w:rPr>
          <w:rFonts w:ascii="Times New Roman" w:eastAsia="Times New Roman" w:hAnsi="Times New Roman" w:cs="Times New Roman"/>
          <w:color w:val="auto"/>
        </w:rPr>
        <w:t xml:space="preserve"> </w:t>
      </w:r>
      <w:r w:rsidR="00700F2C">
        <w:rPr>
          <w:rFonts w:ascii="Times New Roman" w:eastAsia="Times New Roman" w:hAnsi="Times New Roman" w:cs="Times New Roman"/>
          <w:color w:val="auto"/>
        </w:rPr>
        <w:t>приказом управляющего хозяйствующего субъекта</w:t>
      </w:r>
      <w:r w:rsidR="00CD79EC" w:rsidRPr="00A06932">
        <w:rPr>
          <w:rFonts w:ascii="Times New Roman" w:eastAsia="Times New Roman" w:hAnsi="Times New Roman" w:cs="Times New Roman"/>
          <w:color w:val="auto"/>
        </w:rPr>
        <w:t xml:space="preserve">. </w:t>
      </w:r>
    </w:p>
    <w:p w:rsidR="00CD79EC" w:rsidRPr="00A06932" w:rsidRDefault="00AB1C47"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Осмотр</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долж</w:t>
      </w:r>
      <w:r w:rsidR="000175F5" w:rsidRPr="00A06932">
        <w:rPr>
          <w:rFonts w:ascii="Times New Roman" w:eastAsia="Times New Roman" w:hAnsi="Times New Roman" w:cs="Times New Roman"/>
          <w:color w:val="auto"/>
        </w:rPr>
        <w:t>е</w:t>
      </w:r>
      <w:r w:rsidR="00A04680" w:rsidRPr="00A06932">
        <w:rPr>
          <w:rFonts w:ascii="Times New Roman" w:eastAsia="Times New Roman" w:hAnsi="Times New Roman" w:cs="Times New Roman"/>
          <w:color w:val="auto"/>
        </w:rPr>
        <w:t xml:space="preserve">н </w:t>
      </w:r>
      <w:r w:rsidR="00B875CE" w:rsidRPr="00A06932">
        <w:rPr>
          <w:rFonts w:ascii="Times New Roman" w:eastAsia="Times New Roman" w:hAnsi="Times New Roman" w:cs="Times New Roman"/>
          <w:color w:val="auto"/>
        </w:rPr>
        <w:t>выполняться</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соответствии с требованиями</w:t>
      </w:r>
      <w:r w:rsidR="00CD79EC" w:rsidRPr="00A06932">
        <w:rPr>
          <w:rFonts w:ascii="Times New Roman" w:eastAsia="Times New Roman" w:hAnsi="Times New Roman" w:cs="Times New Roman"/>
          <w:color w:val="auto"/>
        </w:rPr>
        <w:t xml:space="preserve"> </w:t>
      </w:r>
      <w:r w:rsidR="0032199A">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 xml:space="preserve"> 193, 736-738.</w:t>
      </w:r>
    </w:p>
    <w:p w:rsidR="00CD79EC" w:rsidRPr="00A06932" w:rsidRDefault="00C21C60"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Работник</w:t>
      </w:r>
      <w:r w:rsidR="00A04680" w:rsidRPr="00A06932">
        <w:rPr>
          <w:rFonts w:ascii="Times New Roman" w:eastAsia="Times New Roman" w:hAnsi="Times New Roman" w:cs="Times New Roman"/>
          <w:color w:val="auto"/>
        </w:rPr>
        <w:t>и, которые не обслуживают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электроустановк</w:t>
      </w:r>
      <w:r w:rsidR="00BA6D2C"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могут допускаться в ее помещение в сопровождении </w:t>
      </w:r>
      <w:r w:rsidR="0029189D" w:rsidRPr="00A06932">
        <w:rPr>
          <w:rFonts w:ascii="Times New Roman" w:eastAsia="Times New Roman" w:hAnsi="Times New Roman" w:cs="Times New Roman"/>
          <w:color w:val="auto"/>
        </w:rPr>
        <w:t>персонал</w:t>
      </w:r>
      <w:r w:rsidR="000175F5"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 xml:space="preserve">с правом </w:t>
      </w:r>
      <w:r w:rsidR="00631D1E" w:rsidRPr="00631D1E">
        <w:rPr>
          <w:rFonts w:ascii="Times New Roman" w:eastAsia="Times New Roman" w:hAnsi="Times New Roman" w:cs="Times New Roman"/>
          <w:color w:val="auto"/>
        </w:rPr>
        <w:t>единоличного</w:t>
      </w:r>
      <w:r w:rsidR="00A04680" w:rsidRPr="00A06932">
        <w:rPr>
          <w:rFonts w:ascii="Times New Roman" w:eastAsia="Times New Roman" w:hAnsi="Times New Roman" w:cs="Times New Roman"/>
          <w:color w:val="auto"/>
        </w:rPr>
        <w:t xml:space="preserve"> осмотра</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Сопровождающий п</w:t>
      </w:r>
      <w:r w:rsidR="0029189D" w:rsidRPr="00A06932">
        <w:rPr>
          <w:rFonts w:ascii="Times New Roman" w:eastAsia="Times New Roman" w:hAnsi="Times New Roman" w:cs="Times New Roman"/>
          <w:color w:val="auto"/>
        </w:rPr>
        <w:t>ерсонал</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обеспечивать</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безопасность</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допущенных </w:t>
      </w:r>
      <w:r w:rsidR="00B875CE" w:rsidRPr="00A06932">
        <w:rPr>
          <w:rFonts w:ascii="Times New Roman" w:eastAsia="Times New Roman" w:hAnsi="Times New Roman" w:cs="Times New Roman"/>
          <w:color w:val="auto"/>
        </w:rPr>
        <w:t>в</w:t>
      </w:r>
      <w:r w:rsidR="00965F4A" w:rsidRPr="00A06932">
        <w:rPr>
          <w:rFonts w:ascii="Times New Roman" w:eastAsia="Times New Roman" w:hAnsi="Times New Roman" w:cs="Times New Roman"/>
          <w:color w:val="auto"/>
        </w:rPr>
        <w:t xml:space="preserve"> </w:t>
      </w:r>
      <w:r w:rsidR="00F13C01" w:rsidRPr="00A06932">
        <w:rPr>
          <w:rFonts w:ascii="Times New Roman" w:eastAsia="Times New Roman" w:hAnsi="Times New Roman" w:cs="Times New Roman"/>
          <w:color w:val="auto"/>
        </w:rPr>
        <w:t>электро</w:t>
      </w:r>
      <w:r w:rsidR="00965F4A" w:rsidRPr="00A06932">
        <w:rPr>
          <w:rFonts w:ascii="Times New Roman" w:eastAsia="Times New Roman" w:hAnsi="Times New Roman" w:cs="Times New Roman"/>
          <w:color w:val="auto"/>
        </w:rPr>
        <w:t>установк</w:t>
      </w:r>
      <w:r w:rsidR="000175F5" w:rsidRPr="00A06932">
        <w:rPr>
          <w:rFonts w:ascii="Times New Roman" w:eastAsia="Times New Roman" w:hAnsi="Times New Roman" w:cs="Times New Roman"/>
          <w:color w:val="auto"/>
        </w:rPr>
        <w:t>у лиц 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обязан</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предупреждать их о запре</w:t>
      </w:r>
      <w:r w:rsidR="00BA6D2C" w:rsidRPr="00A06932">
        <w:rPr>
          <w:rFonts w:ascii="Times New Roman" w:eastAsia="Times New Roman" w:hAnsi="Times New Roman" w:cs="Times New Roman"/>
          <w:color w:val="auto"/>
        </w:rPr>
        <w:t>щ</w:t>
      </w:r>
      <w:r w:rsidR="00B875CE" w:rsidRPr="00A06932">
        <w:rPr>
          <w:rFonts w:ascii="Times New Roman" w:eastAsia="Times New Roman" w:hAnsi="Times New Roman" w:cs="Times New Roman"/>
          <w:color w:val="auto"/>
        </w:rPr>
        <w:t>ении</w:t>
      </w:r>
      <w:r w:rsidR="000175F5" w:rsidRPr="00A06932">
        <w:rPr>
          <w:rFonts w:ascii="Times New Roman" w:eastAsia="Times New Roman" w:hAnsi="Times New Roman" w:cs="Times New Roman"/>
          <w:color w:val="auto"/>
        </w:rPr>
        <w:t xml:space="preserve"> приближения к </w:t>
      </w:r>
      <w:r w:rsidR="00B875CE" w:rsidRPr="00A06932">
        <w:rPr>
          <w:rFonts w:ascii="Times New Roman" w:eastAsia="Times New Roman" w:hAnsi="Times New Roman" w:cs="Times New Roman"/>
          <w:color w:val="auto"/>
        </w:rPr>
        <w:t>токоведущим</w:t>
      </w:r>
      <w:r w:rsidR="000175F5" w:rsidRPr="00A06932">
        <w:rPr>
          <w:rFonts w:ascii="Times New Roman" w:eastAsia="Times New Roman" w:hAnsi="Times New Roman" w:cs="Times New Roman"/>
          <w:color w:val="auto"/>
        </w:rPr>
        <w:t xml:space="preserve"> частям</w:t>
      </w:r>
      <w:r w:rsidR="00CD79EC" w:rsidRPr="00A06932">
        <w:rPr>
          <w:rFonts w:ascii="Times New Roman" w:eastAsia="Times New Roman" w:hAnsi="Times New Roman" w:cs="Times New Roman"/>
          <w:color w:val="auto"/>
        </w:rPr>
        <w:t>.</w:t>
      </w:r>
    </w:p>
    <w:p w:rsidR="00CD79EC" w:rsidRPr="00A06932" w:rsidRDefault="000175F5"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открывать двери</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щитов</w:t>
      </w:r>
      <w:r w:rsidR="00CD79EC" w:rsidRPr="00A06932">
        <w:rPr>
          <w:rFonts w:ascii="Times New Roman" w:eastAsia="Times New Roman" w:hAnsi="Times New Roman" w:cs="Times New Roman"/>
          <w:color w:val="auto"/>
        </w:rPr>
        <w:t xml:space="preserve">, </w:t>
      </w:r>
      <w:r w:rsidR="00197384" w:rsidRPr="00A06932">
        <w:rPr>
          <w:rFonts w:ascii="Times New Roman" w:eastAsia="Times New Roman" w:hAnsi="Times New Roman" w:cs="Times New Roman"/>
          <w:color w:val="auto"/>
        </w:rPr>
        <w:t>сборок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w:t>
      </w:r>
      <w:r w:rsidR="00E736A2" w:rsidRPr="00A06932">
        <w:rPr>
          <w:rFonts w:ascii="Times New Roman" w:eastAsia="Times New Roman" w:hAnsi="Times New Roman" w:cs="Times New Roman"/>
          <w:color w:val="auto"/>
        </w:rPr>
        <w:t>ультов</w:t>
      </w:r>
      <w:r w:rsidRPr="00A06932">
        <w:rPr>
          <w:rFonts w:ascii="Times New Roman" w:eastAsia="Times New Roman" w:hAnsi="Times New Roman" w:cs="Times New Roman"/>
          <w:color w:val="auto"/>
        </w:rPr>
        <w:t xml:space="preserve"> управления и других устройств</w:t>
      </w:r>
      <w:r w:rsidR="00CD79EC" w:rsidRPr="00A06932">
        <w:rPr>
          <w:rFonts w:ascii="Times New Roman" w:eastAsia="Times New Roman" w:hAnsi="Times New Roman" w:cs="Times New Roman"/>
          <w:color w:val="auto"/>
        </w:rPr>
        <w:t xml:space="preserve">. </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электроустановок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входить в помещения, к</w:t>
      </w:r>
      <w:r w:rsidR="00197384" w:rsidRPr="00A06932">
        <w:rPr>
          <w:rFonts w:ascii="Times New Roman" w:eastAsia="Times New Roman" w:hAnsi="Times New Roman" w:cs="Times New Roman"/>
          <w:color w:val="auto"/>
        </w:rPr>
        <w:t>амеры</w:t>
      </w:r>
      <w:r w:rsidR="000175F5" w:rsidRPr="00A06932">
        <w:rPr>
          <w:rFonts w:ascii="Times New Roman" w:eastAsia="Times New Roman" w:hAnsi="Times New Roman" w:cs="Times New Roman"/>
          <w:color w:val="auto"/>
        </w:rPr>
        <w:t xml:space="preserve">, </w:t>
      </w:r>
      <w:r w:rsidR="00197384" w:rsidRPr="00A06932">
        <w:rPr>
          <w:rFonts w:ascii="Times New Roman" w:eastAsia="Times New Roman" w:hAnsi="Times New Roman" w:cs="Times New Roman"/>
          <w:color w:val="auto"/>
        </w:rPr>
        <w:t xml:space="preserve">не оборудованные ограждениями или барьерами, </w:t>
      </w:r>
      <w:r w:rsidR="000175F5" w:rsidRPr="00A06932">
        <w:rPr>
          <w:rFonts w:ascii="Times New Roman" w:eastAsia="Times New Roman" w:hAnsi="Times New Roman" w:cs="Times New Roman"/>
          <w:color w:val="auto"/>
        </w:rPr>
        <w:t>препятств</w:t>
      </w:r>
      <w:r w:rsidR="00197384" w:rsidRPr="00A06932">
        <w:rPr>
          <w:rFonts w:ascii="Times New Roman" w:eastAsia="Times New Roman" w:hAnsi="Times New Roman" w:cs="Times New Roman"/>
          <w:color w:val="auto"/>
        </w:rPr>
        <w:t>ующими</w:t>
      </w:r>
      <w:r w:rsidR="000175F5" w:rsidRPr="00A06932">
        <w:rPr>
          <w:rFonts w:ascii="Times New Roman" w:eastAsia="Times New Roman" w:hAnsi="Times New Roman" w:cs="Times New Roman"/>
          <w:color w:val="auto"/>
        </w:rPr>
        <w:t xml:space="preserve"> приближени</w:t>
      </w:r>
      <w:r w:rsidR="00197384" w:rsidRPr="00A06932">
        <w:rPr>
          <w:rFonts w:ascii="Times New Roman" w:eastAsia="Times New Roman" w:hAnsi="Times New Roman" w:cs="Times New Roman"/>
          <w:color w:val="auto"/>
        </w:rPr>
        <w:t>ю</w:t>
      </w:r>
      <w:r w:rsidR="000175F5" w:rsidRPr="00A06932">
        <w:rPr>
          <w:rFonts w:ascii="Times New Roman" w:eastAsia="Times New Roman" w:hAnsi="Times New Roman" w:cs="Times New Roman"/>
          <w:color w:val="auto"/>
        </w:rPr>
        <w:t xml:space="preserve"> к </w:t>
      </w:r>
      <w:r w:rsidR="00197384" w:rsidRPr="00A06932">
        <w:rPr>
          <w:rFonts w:ascii="Times New Roman" w:eastAsia="Times New Roman" w:hAnsi="Times New Roman" w:cs="Times New Roman"/>
          <w:color w:val="auto"/>
        </w:rPr>
        <w:t>токоведущим</w:t>
      </w:r>
      <w:r w:rsidR="000175F5" w:rsidRPr="00A06932">
        <w:rPr>
          <w:rFonts w:ascii="Times New Roman" w:eastAsia="Times New Roman" w:hAnsi="Times New Roman" w:cs="Times New Roman"/>
          <w:color w:val="auto"/>
        </w:rPr>
        <w:t xml:space="preserve"> частям на расстояния, </w:t>
      </w:r>
      <w:r w:rsidR="00197384" w:rsidRPr="00A06932">
        <w:rPr>
          <w:rFonts w:ascii="Times New Roman" w:eastAsia="Times New Roman" w:hAnsi="Times New Roman" w:cs="Times New Roman"/>
          <w:color w:val="auto"/>
        </w:rPr>
        <w:t xml:space="preserve">менее указанных </w:t>
      </w:r>
      <w:r w:rsidR="0029189D" w:rsidRPr="00A06932">
        <w:rPr>
          <w:rFonts w:ascii="Times New Roman" w:eastAsia="Times New Roman" w:hAnsi="Times New Roman" w:cs="Times New Roman"/>
          <w:color w:val="auto"/>
        </w:rPr>
        <w:t xml:space="preserve">в </w:t>
      </w:r>
      <w:r w:rsidR="00BA6D2C" w:rsidRPr="00A06932">
        <w:rPr>
          <w:rFonts w:ascii="Times New Roman" w:eastAsia="Times New Roman" w:hAnsi="Times New Roman" w:cs="Times New Roman"/>
          <w:color w:val="auto"/>
        </w:rPr>
        <w:t>Т</w:t>
      </w:r>
      <w:r w:rsidR="0029189D" w:rsidRPr="00A06932">
        <w:rPr>
          <w:rFonts w:ascii="Times New Roman" w:eastAsia="Times New Roman" w:hAnsi="Times New Roman" w:cs="Times New Roman"/>
          <w:color w:val="auto"/>
        </w:rPr>
        <w:t>аблице</w:t>
      </w:r>
      <w:r w:rsidR="00CD79EC" w:rsidRPr="00A06932">
        <w:rPr>
          <w:rFonts w:ascii="Times New Roman" w:eastAsia="Times New Roman" w:hAnsi="Times New Roman" w:cs="Times New Roman"/>
          <w:color w:val="auto"/>
        </w:rPr>
        <w:t xml:space="preserve"> </w:t>
      </w:r>
      <w:r w:rsidR="00AE4B38" w:rsidRPr="00A06932">
        <w:rPr>
          <w:rFonts w:ascii="Times New Roman" w:eastAsia="Times New Roman" w:hAnsi="Times New Roman" w:cs="Times New Roman"/>
          <w:color w:val="auto"/>
        </w:rPr>
        <w:t>№</w:t>
      </w:r>
      <w:r w:rsidR="00AE4B38">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1.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197384" w:rsidRPr="00A06932">
        <w:rPr>
          <w:rFonts w:ascii="Times New Roman" w:eastAsia="Times New Roman" w:hAnsi="Times New Roman" w:cs="Times New Roman"/>
          <w:color w:val="auto"/>
        </w:rPr>
        <w:t>оборудования</w:t>
      </w:r>
      <w:r w:rsidR="000175F5" w:rsidRPr="00A06932">
        <w:rPr>
          <w:rFonts w:ascii="Times New Roman" w:eastAsia="Times New Roman" w:hAnsi="Times New Roman" w:cs="Times New Roman"/>
          <w:color w:val="auto"/>
        </w:rPr>
        <w:t xml:space="preserve"> помещений и к</w:t>
      </w:r>
      <w:r w:rsidR="00197384" w:rsidRPr="00A06932">
        <w:rPr>
          <w:rFonts w:ascii="Times New Roman" w:eastAsia="Times New Roman" w:hAnsi="Times New Roman" w:cs="Times New Roman"/>
          <w:color w:val="auto"/>
        </w:rPr>
        <w:t xml:space="preserve">амер ограждениями или </w:t>
      </w:r>
      <w:r w:rsidR="000175F5" w:rsidRPr="00A06932">
        <w:rPr>
          <w:rFonts w:ascii="Times New Roman" w:eastAsia="Times New Roman" w:hAnsi="Times New Roman" w:cs="Times New Roman"/>
          <w:color w:val="auto"/>
        </w:rPr>
        <w:t>барьерами</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про</w:t>
      </w:r>
      <w:r w:rsidR="00197384" w:rsidRPr="00A06932">
        <w:rPr>
          <w:rFonts w:ascii="Times New Roman" w:eastAsia="Times New Roman" w:hAnsi="Times New Roman" w:cs="Times New Roman"/>
          <w:color w:val="auto"/>
        </w:rPr>
        <w:t>никновение за</w:t>
      </w:r>
      <w:r w:rsidR="000175F5" w:rsidRPr="00A06932">
        <w:rPr>
          <w:rFonts w:ascii="Times New Roman" w:eastAsia="Times New Roman" w:hAnsi="Times New Roman" w:cs="Times New Roman"/>
          <w:color w:val="auto"/>
        </w:rPr>
        <w:t xml:space="preserve"> них запрещено</w:t>
      </w:r>
      <w:r w:rsidR="00CD79EC" w:rsidRPr="00A06932">
        <w:rPr>
          <w:rFonts w:ascii="Times New Roman" w:eastAsia="Times New Roman" w:hAnsi="Times New Roman" w:cs="Times New Roman"/>
          <w:color w:val="auto"/>
        </w:rPr>
        <w:t>.</w:t>
      </w:r>
    </w:p>
    <w:p w:rsidR="00CD79EC" w:rsidRPr="00A06932" w:rsidRDefault="006F0562"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любой</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p>
    <w:p w:rsidR="00CD79EC" w:rsidRPr="00A06932" w:rsidRDefault="00366FC9"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Результаты</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00197384" w:rsidRPr="00A06932">
        <w:rPr>
          <w:rFonts w:ascii="Times New Roman" w:eastAsia="Times New Roman" w:hAnsi="Times New Roman" w:cs="Times New Roman"/>
          <w:color w:val="auto"/>
        </w:rPr>
        <w:t xml:space="preserve">фиксируются </w:t>
      </w:r>
      <w:r w:rsidR="000175F5" w:rsidRPr="00A06932">
        <w:rPr>
          <w:rFonts w:ascii="Times New Roman" w:eastAsia="Times New Roman" w:hAnsi="Times New Roman" w:cs="Times New Roman"/>
          <w:color w:val="auto"/>
        </w:rPr>
        <w:t>в оперативн</w:t>
      </w:r>
      <w:r w:rsidR="00197384" w:rsidRPr="00A06932">
        <w:rPr>
          <w:rFonts w:ascii="Times New Roman" w:eastAsia="Times New Roman" w:hAnsi="Times New Roman" w:cs="Times New Roman"/>
          <w:color w:val="auto"/>
        </w:rPr>
        <w:t>ом</w:t>
      </w:r>
      <w:r w:rsidR="000175F5" w:rsidRPr="00A06932">
        <w:rPr>
          <w:rFonts w:ascii="Times New Roman" w:eastAsia="Times New Roman" w:hAnsi="Times New Roman" w:cs="Times New Roman"/>
          <w:color w:val="auto"/>
        </w:rPr>
        <w:t xml:space="preserve"> журнал</w:t>
      </w:r>
      <w:r w:rsidR="00197384"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E84B44"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замыкании на землю</w:t>
      </w:r>
      <w:r w:rsidR="000175F5"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CD79EC" w:rsidRPr="00A06932">
        <w:rPr>
          <w:rFonts w:ascii="Times New Roman" w:eastAsia="Times New Roman" w:hAnsi="Times New Roman" w:cs="Times New Roman"/>
          <w:color w:val="auto"/>
        </w:rPr>
        <w:t xml:space="preserve"> 3-35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 xml:space="preserve">, </w:t>
      </w:r>
      <w:r w:rsidR="003D65CF" w:rsidRPr="00A06932">
        <w:rPr>
          <w:rFonts w:ascii="Times New Roman" w:eastAsia="Times New Roman" w:hAnsi="Times New Roman" w:cs="Times New Roman"/>
          <w:color w:val="auto"/>
        </w:rPr>
        <w:t>приближаться к</w:t>
      </w:r>
      <w:r w:rsidR="000175F5" w:rsidRPr="00A06932">
        <w:rPr>
          <w:rFonts w:ascii="Times New Roman" w:eastAsia="Times New Roman" w:hAnsi="Times New Roman" w:cs="Times New Roman"/>
          <w:color w:val="auto"/>
        </w:rPr>
        <w:t xml:space="preserve"> месту заземления </w:t>
      </w:r>
      <w:r w:rsidRPr="00A06932">
        <w:rPr>
          <w:rFonts w:ascii="Times New Roman" w:eastAsia="Times New Roman" w:hAnsi="Times New Roman" w:cs="Times New Roman"/>
          <w:color w:val="auto"/>
        </w:rPr>
        <w:t>н</w:t>
      </w:r>
      <w:r w:rsidR="000175F5" w:rsidRPr="00A06932">
        <w:rPr>
          <w:rFonts w:ascii="Times New Roman" w:eastAsia="Times New Roman" w:hAnsi="Times New Roman" w:cs="Times New Roman"/>
          <w:color w:val="auto"/>
        </w:rPr>
        <w:t>а расстояни</w:t>
      </w:r>
      <w:r w:rsidRPr="00A06932">
        <w:rPr>
          <w:rFonts w:ascii="Times New Roman" w:eastAsia="Times New Roman" w:hAnsi="Times New Roman" w:cs="Times New Roman"/>
          <w:color w:val="auto"/>
        </w:rPr>
        <w:t>е</w:t>
      </w:r>
      <w:r w:rsidR="000175F5" w:rsidRPr="00A06932">
        <w:rPr>
          <w:rFonts w:ascii="Times New Roman" w:eastAsia="Times New Roman" w:hAnsi="Times New Roman" w:cs="Times New Roman"/>
          <w:color w:val="auto"/>
        </w:rPr>
        <w:t xml:space="preserve"> менее </w:t>
      </w:r>
      <w:r w:rsidR="00CD79EC" w:rsidRPr="00A06932">
        <w:rPr>
          <w:rFonts w:ascii="Times New Roman" w:eastAsia="Times New Roman" w:hAnsi="Times New Roman" w:cs="Times New Roman"/>
          <w:color w:val="auto"/>
        </w:rPr>
        <w:t xml:space="preserve">4 </w:t>
      </w:r>
      <w:r w:rsidR="000175F5"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и менее</w:t>
      </w:r>
      <w:r w:rsidR="00CD79EC" w:rsidRPr="00A06932">
        <w:rPr>
          <w:rFonts w:ascii="Times New Roman" w:eastAsia="Times New Roman" w:hAnsi="Times New Roman" w:cs="Times New Roman"/>
          <w:color w:val="auto"/>
        </w:rPr>
        <w:t xml:space="preserve"> 8 </w:t>
      </w:r>
      <w:r w:rsidR="000175F5"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BA6D2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и </w:t>
      </w:r>
      <w:r w:rsidR="00BA6D2C" w:rsidRPr="00A06932">
        <w:rPr>
          <w:rFonts w:ascii="Times New Roman" w:eastAsia="Times New Roman" w:hAnsi="Times New Roman" w:cs="Times New Roman"/>
          <w:color w:val="auto"/>
        </w:rPr>
        <w:t xml:space="preserve">приближаться </w:t>
      </w:r>
      <w:r w:rsidR="000175F5"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0175F5"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допус</w:t>
      </w:r>
      <w:r w:rsidR="00BA6D2C" w:rsidRPr="00A06932">
        <w:rPr>
          <w:rFonts w:ascii="Times New Roman" w:eastAsia="Times New Roman" w:hAnsi="Times New Roman" w:cs="Times New Roman"/>
          <w:color w:val="auto"/>
        </w:rPr>
        <w:t>к</w:t>
      </w:r>
      <w:r w:rsidRPr="00A06932">
        <w:rPr>
          <w:rFonts w:ascii="Times New Roman" w:eastAsia="Times New Roman" w:hAnsi="Times New Roman" w:cs="Times New Roman"/>
          <w:color w:val="auto"/>
        </w:rPr>
        <w:t xml:space="preserve">ается </w:t>
      </w:r>
      <w:r w:rsidR="000175F5" w:rsidRPr="00A06932">
        <w:rPr>
          <w:rFonts w:ascii="Times New Roman" w:eastAsia="Times New Roman" w:hAnsi="Times New Roman" w:cs="Times New Roman"/>
          <w:color w:val="auto"/>
        </w:rPr>
        <w:t>только для</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выполнени</w:t>
      </w:r>
      <w:r w:rsidR="000175F5" w:rsidRPr="00A06932">
        <w:rPr>
          <w:rFonts w:ascii="Times New Roman" w:eastAsia="Times New Roman" w:hAnsi="Times New Roman" w:cs="Times New Roman"/>
          <w:color w:val="auto"/>
        </w:rPr>
        <w:t>я оперативных</w:t>
      </w:r>
      <w:r w:rsidR="00CD79EC" w:rsidRPr="00A06932">
        <w:rPr>
          <w:rFonts w:ascii="Times New Roman" w:eastAsia="Times New Roman" w:hAnsi="Times New Roman" w:cs="Times New Roman"/>
          <w:color w:val="auto"/>
        </w:rPr>
        <w:t xml:space="preserve"> </w:t>
      </w:r>
      <w:r w:rsidR="00E44B61" w:rsidRPr="00A06932">
        <w:rPr>
          <w:rFonts w:ascii="Times New Roman" w:eastAsia="Times New Roman" w:hAnsi="Times New Roman" w:cs="Times New Roman"/>
          <w:color w:val="auto"/>
        </w:rPr>
        <w:t>переключений</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с целью ликвидации за</w:t>
      </w:r>
      <w:r w:rsidRPr="00A06932">
        <w:rPr>
          <w:rFonts w:ascii="Times New Roman" w:eastAsia="Times New Roman" w:hAnsi="Times New Roman" w:cs="Times New Roman"/>
          <w:color w:val="auto"/>
        </w:rPr>
        <w:t>мыкания</w:t>
      </w:r>
      <w:r w:rsidR="000175F5" w:rsidRPr="00A06932">
        <w:rPr>
          <w:rFonts w:ascii="Times New Roman" w:eastAsia="Times New Roman" w:hAnsi="Times New Roman" w:cs="Times New Roman"/>
          <w:color w:val="auto"/>
        </w:rPr>
        <w:t xml:space="preserve"> и освобождения попавшего под напряжение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 xml:space="preserve">необходимо </w:t>
      </w:r>
      <w:r w:rsidRPr="00A06932">
        <w:rPr>
          <w:rFonts w:ascii="Times New Roman" w:eastAsia="Times New Roman" w:hAnsi="Times New Roman" w:cs="Times New Roman"/>
          <w:color w:val="auto"/>
        </w:rPr>
        <w:t>пользоваться электрозащитными</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средства</w:t>
      </w:r>
      <w:r w:rsidRPr="00A06932">
        <w:rPr>
          <w:rFonts w:ascii="Times New Roman" w:eastAsia="Times New Roman" w:hAnsi="Times New Roman" w:cs="Times New Roman"/>
          <w:color w:val="auto"/>
        </w:rPr>
        <w:t>ми</w:t>
      </w:r>
      <w:r w:rsidR="00CD79EC" w:rsidRPr="00A06932">
        <w:rPr>
          <w:rFonts w:ascii="Times New Roman" w:eastAsia="Times New Roman" w:hAnsi="Times New Roman" w:cs="Times New Roman"/>
          <w:color w:val="auto"/>
        </w:rPr>
        <w:t>.</w:t>
      </w:r>
    </w:p>
    <w:p w:rsidR="00CD79EC" w:rsidRPr="00A06932" w:rsidRDefault="000175F5"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Отключение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E4B38">
        <w:rPr>
          <w:rFonts w:ascii="Times New Roman" w:eastAsia="Times New Roman" w:hAnsi="Times New Roman" w:cs="Times New Roman"/>
          <w:color w:val="auto"/>
        </w:rPr>
        <w:t>в</w:t>
      </w:r>
      <w:r w:rsidR="00AE4B38" w:rsidRPr="00A06932">
        <w:rPr>
          <w:rFonts w:ascii="Times New Roman" w:eastAsia="Times New Roman" w:hAnsi="Times New Roman" w:cs="Times New Roman"/>
          <w:color w:val="auto"/>
        </w:rPr>
        <w:t xml:space="preserve">ключение </w:t>
      </w:r>
      <w:r w:rsidRPr="00A06932">
        <w:rPr>
          <w:rFonts w:ascii="Times New Roman" w:eastAsia="Times New Roman" w:hAnsi="Times New Roman" w:cs="Times New Roman"/>
          <w:color w:val="auto"/>
        </w:rPr>
        <w:t xml:space="preserve">коммутационных </w:t>
      </w:r>
      <w:r w:rsidR="00E84B44" w:rsidRPr="00A06932">
        <w:rPr>
          <w:rFonts w:ascii="Times New Roman" w:eastAsia="Times New Roman" w:hAnsi="Times New Roman" w:cs="Times New Roman"/>
          <w:color w:val="auto"/>
        </w:rPr>
        <w:t>аппаратов</w:t>
      </w:r>
      <w:r w:rsidR="00CD79EC" w:rsidRPr="00A06932">
        <w:rPr>
          <w:rFonts w:ascii="Times New Roman" w:eastAsia="Times New Roman" w:hAnsi="Times New Roman" w:cs="Times New Roman"/>
          <w:color w:val="auto"/>
        </w:rPr>
        <w:t xml:space="preserve"> (</w:t>
      </w:r>
      <w:r w:rsidR="00E84B44" w:rsidRPr="00A06932">
        <w:rPr>
          <w:rFonts w:ascii="Times New Roman" w:eastAsia="Times New Roman" w:hAnsi="Times New Roman" w:cs="Times New Roman"/>
          <w:color w:val="auto"/>
        </w:rPr>
        <w:t>разъединители</w:t>
      </w:r>
      <w:r w:rsidRPr="00A06932">
        <w:rPr>
          <w:rFonts w:ascii="Times New Roman" w:eastAsia="Times New Roman" w:hAnsi="Times New Roman" w:cs="Times New Roman"/>
          <w:color w:val="auto"/>
        </w:rPr>
        <w:t>, выключател</w:t>
      </w:r>
      <w:r w:rsidR="00E84B44" w:rsidRPr="00A06932">
        <w:rPr>
          <w:rFonts w:ascii="Times New Roman" w:eastAsia="Times New Roman" w:hAnsi="Times New Roman" w:cs="Times New Roman"/>
          <w:color w:val="auto"/>
        </w:rPr>
        <w:t>и</w:t>
      </w:r>
      <w:r w:rsidRPr="00A06932">
        <w:rPr>
          <w:rFonts w:ascii="Times New Roman" w:eastAsia="Times New Roman" w:hAnsi="Times New Roman" w:cs="Times New Roman"/>
          <w:color w:val="auto"/>
        </w:rPr>
        <w:t xml:space="preserve"> и др.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w:t>
      </w:r>
      <w:proofErr w:type="spellStart"/>
      <w:r w:rsidR="00E84B44" w:rsidRPr="00A06932">
        <w:rPr>
          <w:rFonts w:ascii="Times New Roman" w:eastAsia="Times New Roman" w:hAnsi="Times New Roman" w:cs="Times New Roman"/>
          <w:color w:val="auto"/>
        </w:rPr>
        <w:t>заземлителей</w:t>
      </w:r>
      <w:proofErr w:type="spellEnd"/>
      <w:r w:rsidR="00CD79EC" w:rsidRPr="00A06932">
        <w:rPr>
          <w:rFonts w:ascii="Times New Roman" w:eastAsia="Times New Roman" w:hAnsi="Times New Roman" w:cs="Times New Roman"/>
          <w:color w:val="auto"/>
        </w:rPr>
        <w:t xml:space="preserve"> (</w:t>
      </w:r>
      <w:r w:rsidR="00B24C94" w:rsidRPr="00A06932">
        <w:rPr>
          <w:rFonts w:ascii="Times New Roman" w:eastAsia="Times New Roman" w:hAnsi="Times New Roman" w:cs="Times New Roman"/>
          <w:color w:val="auto"/>
        </w:rPr>
        <w:t>заземляющи</w:t>
      </w:r>
      <w:r w:rsidR="00BA6D2C" w:rsidRPr="00A06932">
        <w:rPr>
          <w:rFonts w:ascii="Times New Roman" w:eastAsia="Times New Roman" w:hAnsi="Times New Roman" w:cs="Times New Roman"/>
          <w:color w:val="auto"/>
        </w:rPr>
        <w:t>е</w:t>
      </w:r>
      <w:r w:rsidR="00B24C94" w:rsidRPr="00A06932">
        <w:rPr>
          <w:rFonts w:ascii="Times New Roman" w:eastAsia="Times New Roman" w:hAnsi="Times New Roman" w:cs="Times New Roman"/>
          <w:color w:val="auto"/>
        </w:rPr>
        <w:t xml:space="preserve"> нож</w:t>
      </w:r>
      <w:r w:rsidR="00E84B44" w:rsidRPr="00A06932">
        <w:rPr>
          <w:rFonts w:ascii="Times New Roman" w:eastAsia="Times New Roman" w:hAnsi="Times New Roman" w:cs="Times New Roman"/>
          <w:color w:val="auto"/>
        </w:rPr>
        <w:t>и</w:t>
      </w:r>
      <w:r w:rsidR="00B24C94"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заземляющи</w:t>
      </w:r>
      <w:r w:rsidR="00E84B44" w:rsidRPr="00A06932">
        <w:rPr>
          <w:rFonts w:ascii="Times New Roman" w:eastAsia="Times New Roman" w:hAnsi="Times New Roman" w:cs="Times New Roman"/>
          <w:color w:val="auto"/>
        </w:rPr>
        <w:t>е разъединители</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напряжением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с ручным приводом</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необходимо выполнять</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 xml:space="preserve">в </w:t>
      </w:r>
      <w:r w:rsidR="00E84B44" w:rsidRPr="00A06932">
        <w:rPr>
          <w:rFonts w:ascii="Times New Roman" w:eastAsia="Times New Roman" w:hAnsi="Times New Roman" w:cs="Times New Roman"/>
          <w:color w:val="auto"/>
        </w:rPr>
        <w:t>диэлектрических</w:t>
      </w:r>
      <w:r w:rsidR="00D22403" w:rsidRPr="00A06932">
        <w:rPr>
          <w:rFonts w:ascii="Times New Roman" w:eastAsia="Times New Roman" w:hAnsi="Times New Roman" w:cs="Times New Roman"/>
          <w:color w:val="auto"/>
        </w:rPr>
        <w:t xml:space="preserve"> перчатках</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 xml:space="preserve">стоя на </w:t>
      </w:r>
      <w:r w:rsidR="00E84B44" w:rsidRPr="00A06932">
        <w:rPr>
          <w:rFonts w:ascii="Times New Roman" w:eastAsia="Times New Roman" w:hAnsi="Times New Roman" w:cs="Times New Roman"/>
          <w:color w:val="auto"/>
        </w:rPr>
        <w:t>диэлектрическом ковре</w:t>
      </w:r>
      <w:r w:rsidR="00D22403"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на электроизолирующей п</w:t>
      </w:r>
      <w:r w:rsidR="00E84B44" w:rsidRPr="00A06932">
        <w:rPr>
          <w:rFonts w:ascii="Times New Roman" w:eastAsia="Times New Roman" w:hAnsi="Times New Roman" w:cs="Times New Roman"/>
          <w:color w:val="auto"/>
        </w:rPr>
        <w:t xml:space="preserve">одставке,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84B44" w:rsidRPr="00A06932">
        <w:rPr>
          <w:rFonts w:ascii="Times New Roman" w:eastAsia="Times New Roman" w:hAnsi="Times New Roman" w:cs="Times New Roman"/>
          <w:color w:val="auto"/>
        </w:rPr>
        <w:t>находясь в диэлектрических ботах</w:t>
      </w:r>
      <w:r w:rsidR="00CD79EC" w:rsidRPr="00A06932">
        <w:rPr>
          <w:rFonts w:ascii="Times New Roman" w:eastAsia="Times New Roman" w:hAnsi="Times New Roman" w:cs="Times New Roman"/>
          <w:color w:val="auto"/>
        </w:rPr>
        <w:t>.</w:t>
      </w:r>
    </w:p>
    <w:p w:rsidR="00CD79EC" w:rsidRPr="00A06932" w:rsidRDefault="00D22403"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Плавкие предохранители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снимаются и устанавливаются при снятом </w:t>
      </w:r>
      <w:r w:rsidR="00AF76CE" w:rsidRPr="00A06932">
        <w:rPr>
          <w:rFonts w:ascii="Times New Roman" w:eastAsia="Times New Roman" w:hAnsi="Times New Roman" w:cs="Times New Roman"/>
          <w:color w:val="auto"/>
        </w:rPr>
        <w:t>напряжени</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w:t>
      </w:r>
    </w:p>
    <w:p w:rsidR="00CD79EC" w:rsidRPr="00A06932" w:rsidRDefault="00A04680"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6F4F09" w:rsidRPr="00A06932">
        <w:rPr>
          <w:rFonts w:ascii="Times New Roman" w:eastAsia="Times New Roman" w:hAnsi="Times New Roman" w:cs="Times New Roman"/>
          <w:color w:val="auto"/>
        </w:rPr>
        <w:t>снятие</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установка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плавких предохранителей</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находя</w:t>
      </w:r>
      <w:r w:rsidR="006F4F09" w:rsidRPr="00A06932">
        <w:rPr>
          <w:rFonts w:ascii="Times New Roman" w:eastAsia="Times New Roman" w:hAnsi="Times New Roman" w:cs="Times New Roman"/>
          <w:color w:val="auto"/>
        </w:rPr>
        <w:t>щихся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но без нагрузки</w:t>
      </w:r>
      <w:r w:rsidR="00CD79EC" w:rsidRPr="00A06932">
        <w:rPr>
          <w:rFonts w:ascii="Times New Roman" w:eastAsia="Times New Roman" w:hAnsi="Times New Roman" w:cs="Times New Roman"/>
          <w:color w:val="auto"/>
        </w:rPr>
        <w:t xml:space="preserve">, </w:t>
      </w:r>
      <w:r w:rsidR="006F4F09" w:rsidRPr="00A06932">
        <w:rPr>
          <w:rFonts w:ascii="Times New Roman" w:eastAsia="Times New Roman" w:hAnsi="Times New Roman" w:cs="Times New Roman"/>
          <w:color w:val="auto"/>
        </w:rPr>
        <w:t xml:space="preserve">на мачтовых и столбовых </w:t>
      </w:r>
      <w:r w:rsidR="00D22403" w:rsidRPr="00A06932">
        <w:rPr>
          <w:rFonts w:ascii="Times New Roman" w:eastAsia="Times New Roman" w:hAnsi="Times New Roman" w:cs="Times New Roman"/>
          <w:color w:val="auto"/>
        </w:rPr>
        <w:t>трансформаторных подстанци</w:t>
      </w:r>
      <w:r w:rsidR="006F4F09" w:rsidRPr="00A06932">
        <w:rPr>
          <w:rFonts w:ascii="Times New Roman" w:eastAsia="Times New Roman" w:hAnsi="Times New Roman" w:cs="Times New Roman"/>
          <w:color w:val="auto"/>
        </w:rPr>
        <w:t>ях</w:t>
      </w:r>
      <w:r w:rsidR="00D22403"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A5108A" w:rsidRPr="00A06932">
        <w:rPr>
          <w:rFonts w:ascii="Times New Roman" w:eastAsia="Times New Roman" w:hAnsi="Times New Roman" w:cs="Times New Roman"/>
          <w:color w:val="auto"/>
        </w:rPr>
        <w:t>М</w:t>
      </w:r>
      <w:r w:rsidR="00D22403" w:rsidRPr="00A06932">
        <w:rPr>
          <w:rFonts w:ascii="Times New Roman" w:eastAsia="Times New Roman" w:hAnsi="Times New Roman" w:cs="Times New Roman"/>
          <w:color w:val="auto"/>
        </w:rPr>
        <w:t>ТП</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D22403" w:rsidRPr="00A06932">
        <w:rPr>
          <w:rFonts w:ascii="Times New Roman" w:eastAsia="Times New Roman" w:hAnsi="Times New Roman" w:cs="Times New Roman"/>
          <w:color w:val="auto"/>
        </w:rPr>
        <w:t xml:space="preserve">, в </w:t>
      </w:r>
      <w:r w:rsidR="00A5108A" w:rsidRPr="00A06932">
        <w:rPr>
          <w:rFonts w:ascii="Times New Roman" w:eastAsia="Times New Roman" w:hAnsi="Times New Roman" w:cs="Times New Roman"/>
          <w:color w:val="auto"/>
        </w:rPr>
        <w:t>схеме</w:t>
      </w:r>
      <w:r w:rsidR="00D22403" w:rsidRPr="00A06932">
        <w:rPr>
          <w:rFonts w:ascii="Times New Roman" w:eastAsia="Times New Roman" w:hAnsi="Times New Roman" w:cs="Times New Roman"/>
          <w:color w:val="auto"/>
        </w:rPr>
        <w:t xml:space="preserve"> которых </w:t>
      </w:r>
      <w:r w:rsidR="00A5108A" w:rsidRPr="00A06932">
        <w:rPr>
          <w:rFonts w:ascii="Times New Roman" w:eastAsia="Times New Roman" w:hAnsi="Times New Roman" w:cs="Times New Roman"/>
          <w:color w:val="auto"/>
        </w:rPr>
        <w:t xml:space="preserve">отсутствуют </w:t>
      </w:r>
      <w:r w:rsidR="00372CA5" w:rsidRPr="00A06932">
        <w:rPr>
          <w:rFonts w:ascii="Times New Roman" w:eastAsia="Times New Roman" w:hAnsi="Times New Roman" w:cs="Times New Roman"/>
          <w:color w:val="auto"/>
        </w:rPr>
        <w:t>коммутационные аппараты</w:t>
      </w:r>
      <w:r w:rsidR="00D22403" w:rsidRPr="00A06932">
        <w:rPr>
          <w:rFonts w:ascii="Times New Roman" w:eastAsia="Times New Roman" w:hAnsi="Times New Roman" w:cs="Times New Roman"/>
          <w:color w:val="auto"/>
        </w:rPr>
        <w:t xml:space="preserve">, позволяющие </w:t>
      </w:r>
      <w:r w:rsidR="00A5108A" w:rsidRPr="00A06932">
        <w:rPr>
          <w:rFonts w:ascii="Times New Roman" w:eastAsia="Times New Roman" w:hAnsi="Times New Roman" w:cs="Times New Roman"/>
          <w:color w:val="auto"/>
        </w:rPr>
        <w:t>снять</w:t>
      </w:r>
      <w:r w:rsidR="00D22403" w:rsidRPr="00A06932">
        <w:rPr>
          <w:rFonts w:ascii="Times New Roman" w:eastAsia="Times New Roman" w:hAnsi="Times New Roman" w:cs="Times New Roman"/>
          <w:color w:val="auto"/>
        </w:rPr>
        <w:t xml:space="preserve"> напряжение</w:t>
      </w:r>
      <w:r w:rsidR="00CD79EC" w:rsidRPr="00A06932">
        <w:rPr>
          <w:rFonts w:ascii="Times New Roman" w:eastAsia="Times New Roman" w:hAnsi="Times New Roman" w:cs="Times New Roman"/>
          <w:color w:val="auto"/>
        </w:rPr>
        <w:t>.</w:t>
      </w:r>
    </w:p>
    <w:p w:rsidR="00CD79EC" w:rsidRPr="00A06932" w:rsidRDefault="00FB1520"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и под нагрузкой</w:t>
      </w:r>
      <w:r w:rsidR="00CD79EC" w:rsidRPr="00A06932">
        <w:rPr>
          <w:rFonts w:ascii="Times New Roman" w:eastAsia="Times New Roman" w:hAnsi="Times New Roman" w:cs="Times New Roman"/>
          <w:color w:val="auto"/>
        </w:rPr>
        <w:t xml:space="preserve"> </w:t>
      </w:r>
      <w:r w:rsidR="0099112C" w:rsidRPr="00A06932">
        <w:rPr>
          <w:rFonts w:ascii="Times New Roman" w:eastAsia="Times New Roman" w:hAnsi="Times New Roman" w:cs="Times New Roman"/>
          <w:color w:val="auto"/>
        </w:rPr>
        <w:t>допускается</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замен</w:t>
      </w:r>
      <w:r w:rsidR="0099112C" w:rsidRPr="00A06932">
        <w:rPr>
          <w:rFonts w:ascii="Times New Roman" w:eastAsia="Times New Roman" w:hAnsi="Times New Roman" w:cs="Times New Roman"/>
          <w:color w:val="auto"/>
        </w:rPr>
        <w:t>ять</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плавки</w:t>
      </w:r>
      <w:r w:rsidR="0099112C" w:rsidRPr="00A06932">
        <w:rPr>
          <w:rFonts w:ascii="Times New Roman" w:eastAsia="Times New Roman" w:hAnsi="Times New Roman" w:cs="Times New Roman"/>
          <w:color w:val="auto"/>
        </w:rPr>
        <w:t>е</w:t>
      </w:r>
      <w:r w:rsidR="00A04680" w:rsidRPr="00A06932">
        <w:rPr>
          <w:rFonts w:ascii="Times New Roman" w:eastAsia="Times New Roman" w:hAnsi="Times New Roman" w:cs="Times New Roman"/>
          <w:color w:val="auto"/>
        </w:rPr>
        <w:t xml:space="preserve"> предохранител</w:t>
      </w:r>
      <w:r w:rsidR="0099112C"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 xml:space="preserve">на </w:t>
      </w:r>
      <w:r w:rsidR="0099112C" w:rsidRPr="00A06932">
        <w:rPr>
          <w:rFonts w:ascii="Times New Roman" w:eastAsia="Times New Roman" w:hAnsi="Times New Roman" w:cs="Times New Roman"/>
          <w:color w:val="auto"/>
        </w:rPr>
        <w:t>вторичных</w:t>
      </w:r>
      <w:r w:rsidR="00D22403" w:rsidRPr="00A06932">
        <w:rPr>
          <w:rFonts w:ascii="Times New Roman" w:eastAsia="Times New Roman" w:hAnsi="Times New Roman" w:cs="Times New Roman"/>
          <w:color w:val="auto"/>
        </w:rPr>
        <w:t xml:space="preserve"> </w:t>
      </w:r>
      <w:r w:rsidR="00BA6D2C" w:rsidRPr="00A06932">
        <w:rPr>
          <w:rFonts w:ascii="Times New Roman" w:eastAsia="Times New Roman" w:hAnsi="Times New Roman" w:cs="Times New Roman"/>
          <w:color w:val="auto"/>
        </w:rPr>
        <w:t>при</w:t>
      </w:r>
      <w:r w:rsidR="00D22403" w:rsidRPr="00A06932">
        <w:rPr>
          <w:rFonts w:ascii="Times New Roman" w:eastAsia="Times New Roman" w:hAnsi="Times New Roman" w:cs="Times New Roman"/>
          <w:color w:val="auto"/>
        </w:rPr>
        <w:t>соединениях (цепях)</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предохранител</w:t>
      </w:r>
      <w:r w:rsidR="0099112C" w:rsidRPr="00A06932">
        <w:rPr>
          <w:rFonts w:ascii="Times New Roman" w:eastAsia="Times New Roman" w:hAnsi="Times New Roman" w:cs="Times New Roman"/>
          <w:color w:val="auto"/>
        </w:rPr>
        <w:t>и</w:t>
      </w:r>
      <w:r w:rsidR="00D22403" w:rsidRPr="00A06932">
        <w:rPr>
          <w:rFonts w:ascii="Times New Roman" w:eastAsia="Times New Roman" w:hAnsi="Times New Roman" w:cs="Times New Roman"/>
          <w:color w:val="auto"/>
        </w:rPr>
        <w:t xml:space="preserve"> трансформаторов напряжения и </w:t>
      </w:r>
      <w:r w:rsidR="00A04680" w:rsidRPr="00A06932">
        <w:rPr>
          <w:rFonts w:ascii="Times New Roman" w:eastAsia="Times New Roman" w:hAnsi="Times New Roman" w:cs="Times New Roman"/>
          <w:color w:val="auto"/>
        </w:rPr>
        <w:t>плавки</w:t>
      </w:r>
      <w:r w:rsidR="0099112C" w:rsidRPr="00A06932">
        <w:rPr>
          <w:rFonts w:ascii="Times New Roman" w:eastAsia="Times New Roman" w:hAnsi="Times New Roman" w:cs="Times New Roman"/>
          <w:color w:val="auto"/>
        </w:rPr>
        <w:t>е</w:t>
      </w:r>
      <w:r w:rsidR="00A04680" w:rsidRPr="00A06932">
        <w:rPr>
          <w:rFonts w:ascii="Times New Roman" w:eastAsia="Times New Roman" w:hAnsi="Times New Roman" w:cs="Times New Roman"/>
          <w:color w:val="auto"/>
        </w:rPr>
        <w:t xml:space="preserve"> предохранителей</w:t>
      </w:r>
      <w:r w:rsidR="0099112C" w:rsidRPr="00A06932">
        <w:rPr>
          <w:rFonts w:ascii="Times New Roman" w:eastAsia="Times New Roman" w:hAnsi="Times New Roman" w:cs="Times New Roman"/>
          <w:color w:val="auto"/>
        </w:rPr>
        <w:t xml:space="preserve"> пробочного типа</w:t>
      </w:r>
      <w:r w:rsidR="00CD79EC" w:rsidRPr="00A06932">
        <w:rPr>
          <w:rFonts w:ascii="Times New Roman" w:eastAsia="Times New Roman" w:hAnsi="Times New Roman" w:cs="Times New Roman"/>
          <w:color w:val="auto"/>
        </w:rPr>
        <w:t>.</w:t>
      </w:r>
    </w:p>
    <w:p w:rsidR="00CD79EC" w:rsidRPr="00A06932" w:rsidRDefault="00D22403"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93238E" w:rsidRPr="00A06932">
        <w:rPr>
          <w:rFonts w:ascii="Times New Roman" w:eastAsia="Times New Roman" w:hAnsi="Times New Roman" w:cs="Times New Roman"/>
          <w:color w:val="auto"/>
        </w:rPr>
        <w:t xml:space="preserve">снятии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установк</w:t>
      </w:r>
      <w:r w:rsidR="0093238E"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плавких предохранителей</w:t>
      </w:r>
      <w:r w:rsidR="00CD79EC" w:rsidRPr="00A06932">
        <w:rPr>
          <w:rFonts w:ascii="Times New Roman" w:eastAsia="Times New Roman" w:hAnsi="Times New Roman" w:cs="Times New Roman"/>
          <w:color w:val="auto"/>
        </w:rPr>
        <w:t xml:space="preserve"> </w:t>
      </w:r>
      <w:r w:rsidR="0093238E" w:rsidRPr="00A06932">
        <w:rPr>
          <w:rFonts w:ascii="Times New Roman" w:eastAsia="Times New Roman" w:hAnsi="Times New Roman" w:cs="Times New Roman"/>
          <w:color w:val="auto"/>
        </w:rPr>
        <w:t xml:space="preserve">под напряжением </w:t>
      </w:r>
      <w:r w:rsidRPr="00A06932">
        <w:rPr>
          <w:rFonts w:ascii="Times New Roman" w:eastAsia="Times New Roman" w:hAnsi="Times New Roman" w:cs="Times New Roman"/>
          <w:color w:val="auto"/>
        </w:rPr>
        <w:t>необходимо пользовать</w:t>
      </w:r>
      <w:r w:rsidR="0093238E" w:rsidRPr="00A06932">
        <w:rPr>
          <w:rFonts w:ascii="Times New Roman" w:eastAsia="Times New Roman" w:hAnsi="Times New Roman" w:cs="Times New Roman"/>
          <w:color w:val="auto"/>
        </w:rPr>
        <w:t>ся</w:t>
      </w:r>
      <w:r w:rsidR="00CD79EC" w:rsidRPr="00A06932">
        <w:rPr>
          <w:rFonts w:ascii="Times New Roman" w:eastAsia="Times New Roman" w:hAnsi="Times New Roman" w:cs="Times New Roman"/>
          <w:color w:val="auto"/>
        </w:rPr>
        <w:t>:</w:t>
      </w:r>
    </w:p>
    <w:p w:rsidR="00CD79EC" w:rsidRPr="00A06932" w:rsidRDefault="00333DB8" w:rsidP="00CD79EC">
      <w:pPr>
        <w:numPr>
          <w:ilvl w:val="0"/>
          <w:numId w:val="13"/>
        </w:numPr>
        <w:tabs>
          <w:tab w:val="left" w:pos="851"/>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изолирующи</w:t>
      </w:r>
      <w:r w:rsidR="0093238E" w:rsidRPr="00A06932">
        <w:rPr>
          <w:rFonts w:ascii="Times New Roman" w:eastAsia="Times New Roman" w:hAnsi="Times New Roman" w:cs="Times New Roman"/>
          <w:color w:val="auto"/>
        </w:rPr>
        <w:t>ми</w:t>
      </w:r>
      <w:r w:rsidR="00D22403" w:rsidRPr="00A06932">
        <w:rPr>
          <w:rFonts w:ascii="Times New Roman" w:eastAsia="Times New Roman" w:hAnsi="Times New Roman" w:cs="Times New Roman"/>
          <w:color w:val="auto"/>
        </w:rPr>
        <w:t xml:space="preserve"> клещ</w:t>
      </w:r>
      <w:r w:rsidR="0093238E" w:rsidRPr="00A06932">
        <w:rPr>
          <w:rFonts w:ascii="Times New Roman" w:eastAsia="Times New Roman" w:hAnsi="Times New Roman" w:cs="Times New Roman"/>
          <w:color w:val="auto"/>
        </w:rPr>
        <w:t>ам</w:t>
      </w:r>
      <w:r w:rsidR="00D2240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32A1D">
        <w:rPr>
          <w:rFonts w:ascii="Times New Roman" w:eastAsia="Times New Roman" w:hAnsi="Times New Roman" w:cs="Times New Roman"/>
          <w:color w:val="auto"/>
        </w:rPr>
        <w:t xml:space="preserve">(штангой) </w:t>
      </w:r>
      <w:r w:rsidR="00FC0053" w:rsidRPr="00A06932">
        <w:rPr>
          <w:rFonts w:ascii="Times New Roman" w:eastAsia="Times New Roman" w:hAnsi="Times New Roman" w:cs="Times New Roman"/>
          <w:color w:val="auto"/>
        </w:rPr>
        <w:t xml:space="preserve">с </w:t>
      </w:r>
      <w:r w:rsidR="0093238E" w:rsidRPr="00A06932">
        <w:rPr>
          <w:rFonts w:ascii="Times New Roman" w:eastAsia="Times New Roman" w:hAnsi="Times New Roman" w:cs="Times New Roman"/>
          <w:color w:val="auto"/>
        </w:rPr>
        <w:t>применением</w:t>
      </w:r>
      <w:r w:rsidR="00CD79EC" w:rsidRPr="00A06932">
        <w:rPr>
          <w:rFonts w:ascii="Times New Roman" w:eastAsia="Times New Roman" w:hAnsi="Times New Roman" w:cs="Times New Roman"/>
          <w:color w:val="auto"/>
        </w:rPr>
        <w:t xml:space="preserve"> </w:t>
      </w:r>
      <w:r w:rsidR="0093238E" w:rsidRPr="00A06932">
        <w:rPr>
          <w:rFonts w:ascii="Times New Roman" w:eastAsia="Times New Roman" w:hAnsi="Times New Roman" w:cs="Times New Roman"/>
          <w:color w:val="auto"/>
        </w:rPr>
        <w:t>диэлектрических перчаток</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средств защиты</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глаз и лица от механическ</w:t>
      </w:r>
      <w:r w:rsidR="00D739B8" w:rsidRPr="00A06932">
        <w:rPr>
          <w:rFonts w:ascii="Times New Roman" w:eastAsia="Times New Roman" w:hAnsi="Times New Roman" w:cs="Times New Roman"/>
          <w:color w:val="auto"/>
        </w:rPr>
        <w:t>их</w:t>
      </w:r>
      <w:r w:rsidR="00D22403" w:rsidRPr="00A06932">
        <w:rPr>
          <w:rFonts w:ascii="Times New Roman" w:eastAsia="Times New Roman" w:hAnsi="Times New Roman" w:cs="Times New Roman"/>
          <w:color w:val="auto"/>
        </w:rPr>
        <w:t xml:space="preserve"> </w:t>
      </w:r>
      <w:r w:rsidR="00D739B8" w:rsidRPr="00A06932">
        <w:rPr>
          <w:rFonts w:ascii="Times New Roman" w:eastAsia="Times New Roman" w:hAnsi="Times New Roman" w:cs="Times New Roman"/>
          <w:color w:val="auto"/>
        </w:rPr>
        <w:t xml:space="preserve">и термических </w:t>
      </w:r>
      <w:r w:rsidR="00D22403" w:rsidRPr="00A06932">
        <w:rPr>
          <w:rFonts w:ascii="Times New Roman" w:eastAsia="Times New Roman" w:hAnsi="Times New Roman" w:cs="Times New Roman"/>
          <w:color w:val="auto"/>
        </w:rPr>
        <w:t>воздействи</w:t>
      </w:r>
      <w:r w:rsidR="00D739B8" w:rsidRPr="00A06932">
        <w:rPr>
          <w:rFonts w:ascii="Times New Roman" w:eastAsia="Times New Roman" w:hAnsi="Times New Roman" w:cs="Times New Roman"/>
          <w:color w:val="auto"/>
        </w:rPr>
        <w:t>й</w:t>
      </w:r>
      <w:r w:rsidR="00D22403" w:rsidRPr="00A06932">
        <w:rPr>
          <w:rFonts w:ascii="Times New Roman" w:eastAsia="Times New Roman" w:hAnsi="Times New Roman" w:cs="Times New Roman"/>
          <w:color w:val="auto"/>
        </w:rPr>
        <w:t xml:space="preserve"> электрической дуг</w:t>
      </w:r>
      <w:r w:rsidR="0093238E"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w:t>
      </w:r>
    </w:p>
    <w:p w:rsidR="00CD79EC" w:rsidRPr="00A06932" w:rsidRDefault="00333DB8" w:rsidP="00CD79EC">
      <w:pPr>
        <w:numPr>
          <w:ilvl w:val="0"/>
          <w:numId w:val="13"/>
        </w:numPr>
        <w:tabs>
          <w:tab w:val="left" w:pos="851"/>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D739B8"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электроизолирующи</w:t>
      </w:r>
      <w:r w:rsidR="0093238E" w:rsidRPr="00A06932">
        <w:rPr>
          <w:rFonts w:ascii="Times New Roman" w:eastAsia="Times New Roman" w:hAnsi="Times New Roman" w:cs="Times New Roman"/>
          <w:color w:val="auto"/>
        </w:rPr>
        <w:t>ми</w:t>
      </w:r>
      <w:r w:rsidR="00D22403" w:rsidRPr="00A06932">
        <w:rPr>
          <w:rFonts w:ascii="Times New Roman" w:eastAsia="Times New Roman" w:hAnsi="Times New Roman" w:cs="Times New Roman"/>
          <w:color w:val="auto"/>
        </w:rPr>
        <w:t xml:space="preserve"> клещ</w:t>
      </w:r>
      <w:r w:rsidR="0093238E" w:rsidRPr="00A06932">
        <w:rPr>
          <w:rFonts w:ascii="Times New Roman" w:eastAsia="Times New Roman" w:hAnsi="Times New Roman" w:cs="Times New Roman"/>
          <w:color w:val="auto"/>
        </w:rPr>
        <w:t>ам</w:t>
      </w:r>
      <w:r w:rsidR="00D2240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93238E" w:rsidRPr="00A06932">
        <w:rPr>
          <w:rFonts w:ascii="Times New Roman" w:eastAsia="Times New Roman" w:hAnsi="Times New Roman" w:cs="Times New Roman"/>
          <w:color w:val="auto"/>
        </w:rPr>
        <w:t>диэлектрическими</w:t>
      </w:r>
      <w:r w:rsidR="007D5443" w:rsidRPr="00A06932">
        <w:rPr>
          <w:rFonts w:ascii="Times New Roman" w:eastAsia="Times New Roman" w:hAnsi="Times New Roman" w:cs="Times New Roman"/>
          <w:color w:val="auto"/>
        </w:rPr>
        <w:t xml:space="preserve"> перчатк</w:t>
      </w:r>
      <w:r w:rsidR="0093238E" w:rsidRPr="00A06932">
        <w:rPr>
          <w:rFonts w:ascii="Times New Roman" w:eastAsia="Times New Roman" w:hAnsi="Times New Roman" w:cs="Times New Roman"/>
          <w:color w:val="auto"/>
        </w:rPr>
        <w:t>ам</w:t>
      </w:r>
      <w:r w:rsidR="007D544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средства</w:t>
      </w:r>
      <w:r w:rsidR="0093238E" w:rsidRPr="00A06932">
        <w:rPr>
          <w:rFonts w:ascii="Times New Roman" w:eastAsia="Times New Roman" w:hAnsi="Times New Roman" w:cs="Times New Roman"/>
          <w:color w:val="auto"/>
        </w:rPr>
        <w:t>ми</w:t>
      </w:r>
      <w:r w:rsidR="00A04680" w:rsidRPr="00A06932">
        <w:rPr>
          <w:rFonts w:ascii="Times New Roman" w:eastAsia="Times New Roman" w:hAnsi="Times New Roman" w:cs="Times New Roman"/>
          <w:color w:val="auto"/>
        </w:rPr>
        <w:t xml:space="preserve"> защиты</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 xml:space="preserve">глаз и лица от </w:t>
      </w:r>
      <w:r w:rsidR="00D739B8" w:rsidRPr="00A06932">
        <w:rPr>
          <w:rFonts w:ascii="Times New Roman" w:eastAsia="Times New Roman" w:hAnsi="Times New Roman" w:cs="Times New Roman"/>
          <w:color w:val="auto"/>
        </w:rPr>
        <w:t>механических и термических воздействий электрической дуги</w:t>
      </w:r>
      <w:r w:rsidR="00CD79EC" w:rsidRPr="00A06932">
        <w:rPr>
          <w:rFonts w:ascii="Times New Roman" w:eastAsia="Times New Roman" w:hAnsi="Times New Roman" w:cs="Times New Roman"/>
          <w:color w:val="auto"/>
        </w:rPr>
        <w:t>.</w:t>
      </w:r>
    </w:p>
    <w:p w:rsidR="00CD79EC" w:rsidRPr="00A06932" w:rsidRDefault="007D5443"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Двери помещений</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w:t>
      </w:r>
      <w:r w:rsidR="00CB22BD" w:rsidRPr="00A06932">
        <w:rPr>
          <w:rFonts w:ascii="Times New Roman" w:eastAsia="Times New Roman" w:hAnsi="Times New Roman" w:cs="Times New Roman"/>
          <w:color w:val="auto"/>
        </w:rPr>
        <w:t>амер</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щитов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w:t>
      </w:r>
      <w:r w:rsidR="00CB22BD" w:rsidRPr="00A06932">
        <w:rPr>
          <w:rFonts w:ascii="Times New Roman" w:eastAsia="Times New Roman" w:hAnsi="Times New Roman" w:cs="Times New Roman"/>
          <w:color w:val="auto"/>
        </w:rPr>
        <w:t>сборок</w:t>
      </w:r>
      <w:r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w:t>
      </w:r>
      <w:r w:rsidR="00CB22BD" w:rsidRPr="00A06932">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должны быть постоянно за</w:t>
      </w:r>
      <w:r w:rsidR="00CB22BD" w:rsidRPr="00A06932">
        <w:rPr>
          <w:rFonts w:ascii="Times New Roman" w:eastAsia="Times New Roman" w:hAnsi="Times New Roman" w:cs="Times New Roman"/>
          <w:color w:val="auto"/>
        </w:rPr>
        <w:t>крыты на</w:t>
      </w:r>
      <w:r w:rsidRPr="00A06932">
        <w:rPr>
          <w:rFonts w:ascii="Times New Roman" w:eastAsia="Times New Roman" w:hAnsi="Times New Roman" w:cs="Times New Roman"/>
          <w:color w:val="auto"/>
        </w:rPr>
        <w:t xml:space="preserve"> механически</w:t>
      </w:r>
      <w:r w:rsidR="00CB22BD"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замо</w:t>
      </w:r>
      <w:r w:rsidR="00CB22BD"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w:t>
      </w:r>
    </w:p>
    <w:p w:rsidR="00CD79EC" w:rsidRPr="00A06932" w:rsidRDefault="007D5443"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 xml:space="preserve">Порядок хранения и выдачи </w:t>
      </w:r>
      <w:r w:rsidR="006F0562" w:rsidRPr="00A06932">
        <w:rPr>
          <w:rFonts w:ascii="Times New Roman" w:eastAsia="Times New Roman" w:hAnsi="Times New Roman" w:cs="Times New Roman"/>
          <w:color w:val="auto"/>
        </w:rPr>
        <w:t>ключей от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w:t>
      </w:r>
      <w:r w:rsidR="00D739B8" w:rsidRPr="00A06932">
        <w:rPr>
          <w:rFonts w:ascii="Times New Roman" w:eastAsia="Times New Roman" w:hAnsi="Times New Roman" w:cs="Times New Roman"/>
          <w:color w:val="auto"/>
        </w:rPr>
        <w:t>о</w:t>
      </w:r>
      <w:r w:rsidR="006343F5"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w:t>
      </w:r>
      <w:proofErr w:type="spellStart"/>
      <w:r w:rsidR="00A32A1D" w:rsidRPr="00A06932">
        <w:rPr>
          <w:rFonts w:ascii="Times New Roman" w:eastAsia="Times New Roman" w:hAnsi="Times New Roman" w:cs="Times New Roman"/>
          <w:color w:val="auto"/>
        </w:rPr>
        <w:t>элект</w:t>
      </w:r>
      <w:r w:rsidR="00A32A1D">
        <w:rPr>
          <w:rFonts w:ascii="Times New Roman" w:eastAsia="Times New Roman" w:hAnsi="Times New Roman" w:cs="Times New Roman"/>
          <w:color w:val="auto"/>
        </w:rPr>
        <w:t>ро</w:t>
      </w:r>
      <w:r w:rsidRPr="00A06932">
        <w:rPr>
          <w:rFonts w:ascii="Times New Roman" w:eastAsia="Times New Roman" w:hAnsi="Times New Roman" w:cs="Times New Roman"/>
          <w:color w:val="auto"/>
        </w:rPr>
        <w:t>помещений</w:t>
      </w:r>
      <w:proofErr w:type="spellEnd"/>
      <w:r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устанавливается</w:t>
      </w:r>
      <w:r w:rsidR="00CD79EC" w:rsidRPr="00A06932">
        <w:rPr>
          <w:rFonts w:ascii="Times New Roman" w:eastAsia="Times New Roman" w:hAnsi="Times New Roman" w:cs="Times New Roman"/>
          <w:color w:val="auto"/>
        </w:rPr>
        <w:t xml:space="preserve"> </w:t>
      </w:r>
      <w:r w:rsidR="00700F2C">
        <w:rPr>
          <w:rFonts w:ascii="Times New Roman" w:eastAsia="Times New Roman" w:hAnsi="Times New Roman" w:cs="Times New Roman"/>
          <w:color w:val="auto"/>
        </w:rPr>
        <w:t>приказом</w:t>
      </w:r>
      <w:r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управляющ</w:t>
      </w:r>
      <w:r w:rsidR="00CB22BD" w:rsidRPr="00A06932">
        <w:rPr>
          <w:rFonts w:ascii="Times New Roman" w:eastAsia="Times New Roman" w:hAnsi="Times New Roman" w:cs="Times New Roman"/>
          <w:color w:val="auto"/>
        </w:rPr>
        <w:t>его</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специализированн</w:t>
      </w:r>
      <w:r w:rsidR="00CB22BD" w:rsidRPr="00A06932">
        <w:rPr>
          <w:rFonts w:ascii="Times New Roman" w:eastAsia="Times New Roman" w:hAnsi="Times New Roman" w:cs="Times New Roman"/>
          <w:color w:val="auto"/>
        </w:rPr>
        <w:t>ого</w:t>
      </w:r>
      <w:r w:rsidRPr="00A06932">
        <w:rPr>
          <w:rFonts w:ascii="Times New Roman" w:eastAsia="Times New Roman" w:hAnsi="Times New Roman" w:cs="Times New Roman"/>
          <w:color w:val="auto"/>
        </w:rPr>
        <w:t xml:space="preserve"> подразделени</w:t>
      </w:r>
      <w:r w:rsidR="00CB22BD"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Ключи от</w:t>
      </w:r>
      <w:r w:rsidR="00CD79EC" w:rsidRPr="00A06932">
        <w:rPr>
          <w:rFonts w:ascii="Times New Roman" w:eastAsia="Times New Roman" w:hAnsi="Times New Roman" w:cs="Times New Roman"/>
          <w:color w:val="auto"/>
        </w:rPr>
        <w:t xml:space="preserve"> </w:t>
      </w:r>
      <w:proofErr w:type="spellStart"/>
      <w:r w:rsidR="00A32A1D" w:rsidRPr="00A06932">
        <w:rPr>
          <w:rFonts w:ascii="Times New Roman" w:eastAsia="Times New Roman" w:hAnsi="Times New Roman" w:cs="Times New Roman"/>
          <w:color w:val="auto"/>
        </w:rPr>
        <w:t>электр</w:t>
      </w:r>
      <w:r w:rsidR="00A32A1D">
        <w:rPr>
          <w:rFonts w:ascii="Times New Roman" w:eastAsia="Times New Roman" w:hAnsi="Times New Roman" w:cs="Times New Roman"/>
          <w:color w:val="auto"/>
        </w:rPr>
        <w:t>о</w:t>
      </w:r>
      <w:r w:rsidR="007D5443" w:rsidRPr="00A06932">
        <w:rPr>
          <w:rFonts w:ascii="Times New Roman" w:eastAsia="Times New Roman" w:hAnsi="Times New Roman" w:cs="Times New Roman"/>
          <w:color w:val="auto"/>
        </w:rPr>
        <w:t>помещений</w:t>
      </w:r>
      <w:proofErr w:type="spellEnd"/>
      <w:r w:rsidR="007D5443" w:rsidRPr="00A06932">
        <w:rPr>
          <w:rFonts w:ascii="Times New Roman" w:eastAsia="Times New Roman" w:hAnsi="Times New Roman" w:cs="Times New Roman"/>
          <w:color w:val="auto"/>
        </w:rPr>
        <w:t xml:space="preserve"> или щитов должны </w:t>
      </w:r>
      <w:r w:rsidR="00CB22BD" w:rsidRPr="00A06932">
        <w:rPr>
          <w:rFonts w:ascii="Times New Roman" w:eastAsia="Times New Roman" w:hAnsi="Times New Roman" w:cs="Times New Roman"/>
          <w:color w:val="auto"/>
        </w:rPr>
        <w:t>находиться</w:t>
      </w:r>
      <w:r w:rsidR="007D5443" w:rsidRPr="00A06932">
        <w:rPr>
          <w:rFonts w:ascii="Times New Roman" w:eastAsia="Times New Roman" w:hAnsi="Times New Roman" w:cs="Times New Roman"/>
          <w:color w:val="auto"/>
        </w:rPr>
        <w:t xml:space="preserve"> на</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учет</w:t>
      </w:r>
      <w:r w:rsidR="007D5443"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CB22BD" w:rsidRPr="00A06932">
        <w:rPr>
          <w:rFonts w:ascii="Times New Roman" w:eastAsia="Times New Roman" w:hAnsi="Times New Roman" w:cs="Times New Roman"/>
          <w:color w:val="auto"/>
        </w:rPr>
        <w:t xml:space="preserve">у </w:t>
      </w:r>
      <w:r w:rsidR="002A2B21" w:rsidRPr="00A06932">
        <w:rPr>
          <w:rFonts w:ascii="Times New Roman" w:eastAsia="Times New Roman" w:hAnsi="Times New Roman" w:cs="Times New Roman"/>
          <w:color w:val="auto"/>
        </w:rPr>
        <w:t>оперативного и</w:t>
      </w:r>
      <w:r w:rsidR="00A32A1D">
        <w:rPr>
          <w:rFonts w:ascii="Times New Roman" w:eastAsia="Times New Roman" w:hAnsi="Times New Roman" w:cs="Times New Roman"/>
          <w:color w:val="auto"/>
        </w:rPr>
        <w:t>/или</w:t>
      </w:r>
      <w:r w:rsidR="002A2B21"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оперативно-ремонтного</w:t>
      </w:r>
      <w:r w:rsidR="002A2B21"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 xml:space="preserve">без местного </w:t>
      </w:r>
      <w:r w:rsidR="00AF76CE" w:rsidRPr="00A06932">
        <w:rPr>
          <w:rFonts w:ascii="Times New Roman" w:eastAsia="Times New Roman" w:hAnsi="Times New Roman" w:cs="Times New Roman"/>
          <w:color w:val="auto"/>
        </w:rPr>
        <w:t>оперативн</w:t>
      </w:r>
      <w:r w:rsidR="007D5443" w:rsidRPr="00A06932">
        <w:rPr>
          <w:rFonts w:ascii="Times New Roman" w:eastAsia="Times New Roman" w:hAnsi="Times New Roman" w:cs="Times New Roman"/>
          <w:color w:val="auto"/>
        </w:rPr>
        <w:t>ого</w:t>
      </w:r>
      <w:r w:rsidR="00AF76CE" w:rsidRPr="00A06932">
        <w:rPr>
          <w:rFonts w:ascii="Times New Roman" w:eastAsia="Times New Roman" w:hAnsi="Times New Roman" w:cs="Times New Roman"/>
          <w:color w:val="auto"/>
        </w:rPr>
        <w:t xml:space="preserve"> персонал</w:t>
      </w:r>
      <w:r w:rsidR="007D5443" w:rsidRPr="00A06932">
        <w:rPr>
          <w:rFonts w:ascii="Times New Roman" w:eastAsia="Times New Roman" w:hAnsi="Times New Roman" w:cs="Times New Roman"/>
          <w:color w:val="auto"/>
        </w:rPr>
        <w:t>а ключи находятся на</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учет</w:t>
      </w:r>
      <w:r w:rsidR="007D5443"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CB22BD" w:rsidRPr="00A06932">
        <w:rPr>
          <w:rFonts w:ascii="Times New Roman" w:eastAsia="Times New Roman" w:hAnsi="Times New Roman" w:cs="Times New Roman"/>
          <w:color w:val="auto"/>
        </w:rPr>
        <w:t xml:space="preserve">у </w:t>
      </w:r>
      <w:r w:rsidR="007D5443" w:rsidRPr="00A06932">
        <w:rPr>
          <w:rFonts w:ascii="Times New Roman" w:eastAsia="Times New Roman" w:hAnsi="Times New Roman" w:cs="Times New Roman"/>
          <w:color w:val="auto"/>
        </w:rPr>
        <w:t>административно-технического персонала</w:t>
      </w:r>
      <w:r w:rsidR="00CD79EC" w:rsidRPr="00A06932">
        <w:rPr>
          <w:rFonts w:ascii="Times New Roman" w:eastAsia="Times New Roman" w:hAnsi="Times New Roman" w:cs="Times New Roman"/>
          <w:color w:val="auto"/>
        </w:rPr>
        <w:t xml:space="preserve">. </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Ключи от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должны быть пронумерованы и храниться в зап</w:t>
      </w:r>
      <w:r w:rsidR="00CB22BD" w:rsidRPr="00A06932">
        <w:rPr>
          <w:rFonts w:ascii="Times New Roman" w:eastAsia="Times New Roman" w:hAnsi="Times New Roman" w:cs="Times New Roman"/>
          <w:color w:val="auto"/>
        </w:rPr>
        <w:t>ираемом</w:t>
      </w:r>
      <w:r w:rsidR="007D5443" w:rsidRPr="00A06932">
        <w:rPr>
          <w:rFonts w:ascii="Times New Roman" w:eastAsia="Times New Roman" w:hAnsi="Times New Roman" w:cs="Times New Roman"/>
          <w:color w:val="auto"/>
        </w:rPr>
        <w:t xml:space="preserve"> шкафу</w:t>
      </w:r>
      <w:r w:rsidR="00CD79EC" w:rsidRPr="00A06932">
        <w:rPr>
          <w:rFonts w:ascii="Times New Roman" w:eastAsia="Times New Roman" w:hAnsi="Times New Roman" w:cs="Times New Roman"/>
          <w:color w:val="auto"/>
        </w:rPr>
        <w:t xml:space="preserve">. </w:t>
      </w:r>
      <w:r w:rsidR="00CB22BD" w:rsidRPr="00A06932">
        <w:rPr>
          <w:rFonts w:ascii="Times New Roman" w:eastAsia="Times New Roman" w:hAnsi="Times New Roman" w:cs="Times New Roman"/>
          <w:color w:val="auto"/>
        </w:rPr>
        <w:t>Один комплект</w:t>
      </w:r>
      <w:r w:rsidR="007D5443" w:rsidRPr="00A06932">
        <w:rPr>
          <w:rFonts w:ascii="Times New Roman" w:eastAsia="Times New Roman" w:hAnsi="Times New Roman" w:cs="Times New Roman"/>
          <w:color w:val="auto"/>
        </w:rPr>
        <w:t xml:space="preserve"> ключей</w:t>
      </w:r>
      <w:r w:rsidR="00CB22BD" w:rsidRPr="00A06932">
        <w:rPr>
          <w:rFonts w:ascii="Times New Roman" w:eastAsia="Times New Roman" w:hAnsi="Times New Roman" w:cs="Times New Roman"/>
          <w:color w:val="auto"/>
        </w:rPr>
        <w:t xml:space="preserve"> должен быть запасным</w:t>
      </w:r>
      <w:r w:rsidR="00CD79EC" w:rsidRPr="00A06932">
        <w:rPr>
          <w:rFonts w:ascii="Times New Roman" w:eastAsia="Times New Roman" w:hAnsi="Times New Roman" w:cs="Times New Roman"/>
          <w:color w:val="auto"/>
        </w:rPr>
        <w:t>.</w:t>
      </w:r>
    </w:p>
    <w:p w:rsidR="00CD79EC" w:rsidRPr="00A06932" w:rsidRDefault="00CB22BD"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w:t>
      </w:r>
      <w:r w:rsidR="007D5443" w:rsidRPr="00A06932">
        <w:rPr>
          <w:rFonts w:ascii="Times New Roman" w:eastAsia="Times New Roman" w:hAnsi="Times New Roman" w:cs="Times New Roman"/>
          <w:color w:val="auto"/>
        </w:rPr>
        <w:t xml:space="preserve">ыдача ключей должна </w:t>
      </w:r>
      <w:r w:rsidRPr="00A06932">
        <w:rPr>
          <w:rFonts w:ascii="Times New Roman" w:eastAsia="Times New Roman" w:hAnsi="Times New Roman" w:cs="Times New Roman"/>
          <w:color w:val="auto"/>
        </w:rPr>
        <w:t>заверяться</w:t>
      </w:r>
      <w:r w:rsidR="007D5443" w:rsidRPr="00A06932">
        <w:rPr>
          <w:rFonts w:ascii="Times New Roman" w:eastAsia="Times New Roman" w:hAnsi="Times New Roman" w:cs="Times New Roman"/>
          <w:color w:val="auto"/>
        </w:rPr>
        <w:t xml:space="preserve"> подписью </w:t>
      </w:r>
      <w:r w:rsidR="002A2B21" w:rsidRPr="00A06932">
        <w:rPr>
          <w:rFonts w:ascii="Times New Roman" w:eastAsia="Times New Roman" w:hAnsi="Times New Roman" w:cs="Times New Roman"/>
          <w:color w:val="auto"/>
        </w:rPr>
        <w:t>работник</w:t>
      </w:r>
      <w:r w:rsidR="007D5443" w:rsidRPr="00A06932">
        <w:rPr>
          <w:rFonts w:ascii="Times New Roman" w:eastAsia="Times New Roman" w:hAnsi="Times New Roman" w:cs="Times New Roman"/>
          <w:color w:val="auto"/>
        </w:rPr>
        <w:t xml:space="preserve">а, ответственного за </w:t>
      </w:r>
      <w:r w:rsidR="003F0999" w:rsidRPr="00A06932">
        <w:rPr>
          <w:rFonts w:ascii="Times New Roman" w:eastAsia="Times New Roman" w:hAnsi="Times New Roman" w:cs="Times New Roman"/>
          <w:color w:val="auto"/>
        </w:rPr>
        <w:t>хранение</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ключей</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 xml:space="preserve">подписью </w:t>
      </w:r>
      <w:r w:rsidR="00001EBA" w:rsidRPr="00A06932">
        <w:rPr>
          <w:rFonts w:ascii="Times New Roman" w:eastAsia="Times New Roman" w:hAnsi="Times New Roman" w:cs="Times New Roman"/>
          <w:color w:val="auto"/>
        </w:rPr>
        <w:t>лица</w:t>
      </w:r>
      <w:r w:rsidR="00001EBA">
        <w:rPr>
          <w:rFonts w:ascii="Times New Roman" w:eastAsia="Times New Roman" w:hAnsi="Times New Roman" w:cs="Times New Roman"/>
          <w:color w:val="auto"/>
          <w:lang w:val="ro-RO"/>
        </w:rPr>
        <w:t>,</w:t>
      </w:r>
      <w:r w:rsidR="00001EBA"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получившего ключи</w:t>
      </w:r>
      <w:r w:rsidR="00CD79EC" w:rsidRPr="00A06932">
        <w:rPr>
          <w:rFonts w:ascii="Times New Roman" w:eastAsia="Times New Roman" w:hAnsi="Times New Roman" w:cs="Times New Roman"/>
          <w:color w:val="auto"/>
        </w:rPr>
        <w:t xml:space="preserve">. </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Ключи от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w:t>
      </w:r>
      <w:r w:rsidR="00D739B8" w:rsidRPr="00A06932">
        <w:rPr>
          <w:rFonts w:ascii="Times New Roman" w:eastAsia="Times New Roman" w:hAnsi="Times New Roman" w:cs="Times New Roman"/>
          <w:color w:val="auto"/>
        </w:rPr>
        <w:t>о</w:t>
      </w:r>
      <w:r w:rsidR="006343F5"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должны выдаваться</w:t>
      </w:r>
      <w:r w:rsidR="00CD79EC" w:rsidRPr="00A06932">
        <w:rPr>
          <w:rFonts w:ascii="Times New Roman" w:eastAsia="Times New Roman" w:hAnsi="Times New Roman" w:cs="Times New Roman"/>
          <w:color w:val="auto"/>
        </w:rPr>
        <w:t>:</w:t>
      </w:r>
    </w:p>
    <w:p w:rsidR="00CD79EC" w:rsidRPr="00A06932" w:rsidRDefault="005B2084" w:rsidP="00CD79EC">
      <w:pPr>
        <w:numPr>
          <w:ilvl w:val="1"/>
          <w:numId w:val="14"/>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персонал</w:t>
      </w:r>
      <w:r w:rsidR="007D5443" w:rsidRPr="00A06932">
        <w:rPr>
          <w:rFonts w:ascii="Times New Roman" w:eastAsia="Times New Roman" w:hAnsi="Times New Roman" w:cs="Times New Roman"/>
          <w:color w:val="auto"/>
        </w:rPr>
        <w:t xml:space="preserve">у, </w:t>
      </w:r>
      <w:r w:rsidR="00CB22BD" w:rsidRPr="00A06932">
        <w:rPr>
          <w:rFonts w:ascii="Times New Roman" w:eastAsia="Times New Roman" w:hAnsi="Times New Roman" w:cs="Times New Roman"/>
          <w:color w:val="auto"/>
        </w:rPr>
        <w:t>имеющему</w:t>
      </w:r>
      <w:r w:rsidR="007D5443" w:rsidRPr="00A06932">
        <w:rPr>
          <w:rFonts w:ascii="Times New Roman" w:eastAsia="Times New Roman" w:hAnsi="Times New Roman" w:cs="Times New Roman"/>
          <w:color w:val="auto"/>
        </w:rPr>
        <w:t xml:space="preserve"> право </w:t>
      </w:r>
      <w:r w:rsidR="00001EBA">
        <w:rPr>
          <w:rFonts w:ascii="Times New Roman" w:eastAsia="Times New Roman" w:hAnsi="Times New Roman" w:cs="Times New Roman"/>
          <w:color w:val="auto"/>
        </w:rPr>
        <w:t>единолично</w:t>
      </w:r>
      <w:r w:rsidR="00001EBA"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 xml:space="preserve">производить </w:t>
      </w:r>
      <w:r w:rsidR="00AB1C47" w:rsidRPr="00A06932">
        <w:rPr>
          <w:rFonts w:ascii="Times New Roman" w:eastAsia="Times New Roman" w:hAnsi="Times New Roman" w:cs="Times New Roman"/>
          <w:color w:val="auto"/>
        </w:rPr>
        <w:t>осмотр</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 xml:space="preserve">от всех </w:t>
      </w:r>
      <w:proofErr w:type="spellStart"/>
      <w:r w:rsidR="00001EBA" w:rsidRPr="00A06932">
        <w:rPr>
          <w:rFonts w:ascii="Times New Roman" w:eastAsia="Times New Roman" w:hAnsi="Times New Roman" w:cs="Times New Roman"/>
          <w:color w:val="auto"/>
        </w:rPr>
        <w:t>электр</w:t>
      </w:r>
      <w:r w:rsidR="00001EBA">
        <w:rPr>
          <w:rFonts w:ascii="Times New Roman" w:eastAsia="Times New Roman" w:hAnsi="Times New Roman" w:cs="Times New Roman"/>
          <w:color w:val="auto"/>
        </w:rPr>
        <w:t>о</w:t>
      </w:r>
      <w:r w:rsidR="007D5443" w:rsidRPr="00A06932">
        <w:rPr>
          <w:rFonts w:ascii="Times New Roman" w:eastAsia="Times New Roman" w:hAnsi="Times New Roman" w:cs="Times New Roman"/>
          <w:color w:val="auto"/>
        </w:rPr>
        <w:t>помещений</w:t>
      </w:r>
      <w:proofErr w:type="spellEnd"/>
      <w:r w:rsidR="007D5443" w:rsidRPr="00A06932">
        <w:rPr>
          <w:rFonts w:ascii="Times New Roman" w:eastAsia="Times New Roman" w:hAnsi="Times New Roman" w:cs="Times New Roman"/>
          <w:color w:val="auto"/>
        </w:rPr>
        <w:t xml:space="preserve"> и </w:t>
      </w:r>
      <w:r w:rsidR="00001EBA">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установ</w:t>
      </w:r>
      <w:r w:rsidR="007D5443" w:rsidRPr="00A06932">
        <w:rPr>
          <w:rFonts w:ascii="Times New Roman" w:eastAsia="Times New Roman" w:hAnsi="Times New Roman" w:cs="Times New Roman"/>
          <w:color w:val="auto"/>
        </w:rPr>
        <w:t>о</w:t>
      </w:r>
      <w:r w:rsidR="006343F5"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w:t>
      </w:r>
    </w:p>
    <w:p w:rsidR="00CD79EC" w:rsidRPr="00A06932" w:rsidRDefault="00AF77E4" w:rsidP="00CD79EC">
      <w:pPr>
        <w:numPr>
          <w:ilvl w:val="1"/>
          <w:numId w:val="14"/>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допускающе</w:t>
      </w:r>
      <w:r w:rsidR="00CB22BD"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w:t>
      </w:r>
      <w:r w:rsidR="007D5443" w:rsidRPr="00A06932">
        <w:rPr>
          <w:rFonts w:ascii="Times New Roman" w:eastAsia="Times New Roman" w:hAnsi="Times New Roman" w:cs="Times New Roman"/>
          <w:color w:val="auto"/>
        </w:rPr>
        <w:t>ю</w:t>
      </w:r>
      <w:r w:rsidR="00604AA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7D5443" w:rsidRPr="00A06932">
        <w:rPr>
          <w:rFonts w:ascii="Times New Roman" w:eastAsia="Times New Roman" w:hAnsi="Times New Roman" w:cs="Times New Roman"/>
          <w:color w:val="auto"/>
        </w:rPr>
        <w:t xml:space="preserve">и </w:t>
      </w:r>
      <w:r w:rsidR="00223257" w:rsidRPr="00A06932">
        <w:rPr>
          <w:rFonts w:ascii="Times New Roman" w:eastAsia="Times New Roman" w:hAnsi="Times New Roman" w:cs="Times New Roman"/>
          <w:color w:val="auto"/>
        </w:rPr>
        <w:t>производител</w:t>
      </w:r>
      <w:r w:rsidR="00CB22BD"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r w:rsidR="00B40F40" w:rsidRPr="00A06932">
        <w:rPr>
          <w:rFonts w:ascii="Times New Roman" w:eastAsia="Times New Roman" w:hAnsi="Times New Roman" w:cs="Times New Roman"/>
          <w:color w:val="auto"/>
        </w:rPr>
        <w:t xml:space="preserve"> </w:t>
      </w:r>
      <w:r w:rsidR="00CB22BD" w:rsidRPr="00A06932">
        <w:rPr>
          <w:rFonts w:ascii="Times New Roman" w:eastAsia="Times New Roman" w:hAnsi="Times New Roman" w:cs="Times New Roman"/>
          <w:color w:val="auto"/>
        </w:rPr>
        <w:t>наблюдающему</w:t>
      </w:r>
      <w:r w:rsidR="00B40F40" w:rsidRPr="00A06932">
        <w:rPr>
          <w:rFonts w:ascii="Times New Roman" w:eastAsia="Times New Roman" w:hAnsi="Times New Roman" w:cs="Times New Roman"/>
          <w:color w:val="auto"/>
        </w:rPr>
        <w:t xml:space="preserve"> </w:t>
      </w:r>
      <w:proofErr w:type="gramStart"/>
      <w:r w:rsidR="00001EBA">
        <w:rPr>
          <w:rFonts w:ascii="Times New Roman" w:eastAsia="Times New Roman" w:hAnsi="Times New Roman" w:cs="Times New Roman"/>
          <w:color w:val="auto"/>
        </w:rPr>
        <w:t>при</w:t>
      </w:r>
      <w:proofErr w:type="gramEnd"/>
      <w:r w:rsidR="00001EBA" w:rsidRPr="00A06932">
        <w:rPr>
          <w:rFonts w:ascii="Times New Roman" w:eastAsia="Times New Roman" w:hAnsi="Times New Roman" w:cs="Times New Roman"/>
          <w:color w:val="auto"/>
        </w:rPr>
        <w:t xml:space="preserve"> выполнени</w:t>
      </w:r>
      <w:r w:rsidR="00001EBA">
        <w:rPr>
          <w:rFonts w:ascii="Times New Roman" w:eastAsia="Times New Roman" w:hAnsi="Times New Roman" w:cs="Times New Roman"/>
          <w:color w:val="auto"/>
        </w:rPr>
        <w:t>ю</w:t>
      </w:r>
      <w:r w:rsidR="00001EBA"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CB22BD" w:rsidRPr="00A06932">
        <w:rPr>
          <w:rFonts w:ascii="Times New Roman" w:eastAsia="Times New Roman" w:hAnsi="Times New Roman" w:cs="Times New Roman"/>
          <w:color w:val="auto"/>
        </w:rPr>
        <w:t>по</w:t>
      </w:r>
      <w:r w:rsidR="00B40F40" w:rsidRPr="00A06932">
        <w:rPr>
          <w:rFonts w:ascii="Times New Roman" w:eastAsia="Times New Roman" w:hAnsi="Times New Roman" w:cs="Times New Roman"/>
          <w:color w:val="auto"/>
        </w:rPr>
        <w:t xml:space="preserve"> наряду</w:t>
      </w:r>
      <w:r w:rsidR="00CB22BD" w:rsidRPr="00A06932">
        <w:rPr>
          <w:rFonts w:ascii="Times New Roman" w:eastAsia="Times New Roman" w:hAnsi="Times New Roman" w:cs="Times New Roman"/>
          <w:color w:val="auto"/>
        </w:rPr>
        <w:t>, распоряжению</w:t>
      </w:r>
      <w:r w:rsidR="00B40F40"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 xml:space="preserve">от </w:t>
      </w:r>
      <w:proofErr w:type="spellStart"/>
      <w:r w:rsidR="00001EBA" w:rsidRPr="00A06932">
        <w:rPr>
          <w:rFonts w:ascii="Times New Roman" w:eastAsia="Times New Roman" w:hAnsi="Times New Roman" w:cs="Times New Roman"/>
          <w:color w:val="auto"/>
        </w:rPr>
        <w:t>электр</w:t>
      </w:r>
      <w:r w:rsidR="00001EBA">
        <w:rPr>
          <w:rFonts w:ascii="Times New Roman" w:eastAsia="Times New Roman" w:hAnsi="Times New Roman" w:cs="Times New Roman"/>
          <w:color w:val="auto"/>
        </w:rPr>
        <w:t>о</w:t>
      </w:r>
      <w:r w:rsidR="00B40F40" w:rsidRPr="00A06932">
        <w:rPr>
          <w:rFonts w:ascii="Times New Roman" w:eastAsia="Times New Roman" w:hAnsi="Times New Roman" w:cs="Times New Roman"/>
          <w:color w:val="auto"/>
        </w:rPr>
        <w:t>помещений</w:t>
      </w:r>
      <w:proofErr w:type="spellEnd"/>
      <w:r w:rsidR="00B40F40" w:rsidRPr="00A06932">
        <w:rPr>
          <w:rFonts w:ascii="Times New Roman" w:eastAsia="Times New Roman" w:hAnsi="Times New Roman" w:cs="Times New Roman"/>
          <w:color w:val="auto"/>
        </w:rPr>
        <w:t xml:space="preserve"> и </w:t>
      </w:r>
      <w:r w:rsidR="00001EBA">
        <w:rPr>
          <w:rFonts w:ascii="Times New Roman" w:eastAsia="Times New Roman" w:hAnsi="Times New Roman" w:cs="Times New Roman"/>
          <w:color w:val="auto"/>
        </w:rPr>
        <w:t>электро</w:t>
      </w:r>
      <w:r w:rsidR="00B40F40" w:rsidRPr="00A06932">
        <w:rPr>
          <w:rFonts w:ascii="Times New Roman" w:eastAsia="Times New Roman" w:hAnsi="Times New Roman" w:cs="Times New Roman"/>
          <w:color w:val="auto"/>
        </w:rPr>
        <w:t xml:space="preserve">установок, где будут </w:t>
      </w:r>
      <w:r w:rsidR="003D65CF" w:rsidRPr="00A06932">
        <w:rPr>
          <w:rFonts w:ascii="Times New Roman" w:eastAsia="Times New Roman" w:hAnsi="Times New Roman" w:cs="Times New Roman"/>
          <w:color w:val="auto"/>
        </w:rPr>
        <w:t>проводиться работы</w:t>
      </w:r>
      <w:r w:rsidR="00CD79EC" w:rsidRPr="00A06932">
        <w:rPr>
          <w:rFonts w:ascii="Times New Roman" w:eastAsia="Times New Roman" w:hAnsi="Times New Roman" w:cs="Times New Roman"/>
          <w:color w:val="auto"/>
        </w:rPr>
        <w:t>;</w:t>
      </w:r>
    </w:p>
    <w:p w:rsidR="00CD79EC" w:rsidRPr="00A06932" w:rsidRDefault="00AF76CE" w:rsidP="00CD79EC">
      <w:pPr>
        <w:numPr>
          <w:ilvl w:val="1"/>
          <w:numId w:val="14"/>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оперативно</w:t>
      </w:r>
      <w:r w:rsidR="00B40F40" w:rsidRPr="00A06932">
        <w:rPr>
          <w:rFonts w:ascii="Times New Roman" w:eastAsia="Times New Roman" w:hAnsi="Times New Roman" w:cs="Times New Roman"/>
          <w:color w:val="auto"/>
        </w:rPr>
        <w:t>му</w:t>
      </w:r>
      <w:r w:rsidRPr="00A06932">
        <w:rPr>
          <w:rFonts w:ascii="Times New Roman" w:eastAsia="Times New Roman" w:hAnsi="Times New Roman" w:cs="Times New Roman"/>
          <w:color w:val="auto"/>
        </w:rPr>
        <w:t xml:space="preserve"> или</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 xml:space="preserve">ремонтно-оперативному персоналу </w:t>
      </w:r>
      <w:r w:rsidR="00CB22BD"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B22BD" w:rsidRPr="00A06932">
        <w:rPr>
          <w:rFonts w:ascii="Times New Roman" w:eastAsia="Times New Roman" w:hAnsi="Times New Roman" w:cs="Times New Roman"/>
          <w:color w:val="auto"/>
        </w:rPr>
        <w:t>ах</w:t>
      </w:r>
      <w:r w:rsidR="00B40F40" w:rsidRPr="00A06932">
        <w:rPr>
          <w:rFonts w:ascii="Times New Roman" w:eastAsia="Times New Roman" w:hAnsi="Times New Roman" w:cs="Times New Roman"/>
          <w:color w:val="auto"/>
        </w:rPr>
        <w:t>, выполняемых</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 порядке текущей эксплуатации</w:t>
      </w:r>
      <w:r w:rsidR="00B40F40"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 xml:space="preserve">от </w:t>
      </w:r>
      <w:proofErr w:type="spellStart"/>
      <w:r w:rsidR="00001EBA" w:rsidRPr="00A06932">
        <w:rPr>
          <w:rFonts w:ascii="Times New Roman" w:eastAsia="Times New Roman" w:hAnsi="Times New Roman" w:cs="Times New Roman"/>
          <w:color w:val="auto"/>
        </w:rPr>
        <w:t>электр</w:t>
      </w:r>
      <w:r w:rsidR="00001EBA">
        <w:rPr>
          <w:rFonts w:ascii="Times New Roman" w:eastAsia="Times New Roman" w:hAnsi="Times New Roman" w:cs="Times New Roman"/>
          <w:color w:val="auto"/>
        </w:rPr>
        <w:t>о</w:t>
      </w:r>
      <w:r w:rsidR="00B40F40" w:rsidRPr="00A06932">
        <w:rPr>
          <w:rFonts w:ascii="Times New Roman" w:eastAsia="Times New Roman" w:hAnsi="Times New Roman" w:cs="Times New Roman"/>
          <w:color w:val="auto"/>
        </w:rPr>
        <w:t>помещений</w:t>
      </w:r>
      <w:proofErr w:type="spellEnd"/>
      <w:r w:rsidR="00B40F40" w:rsidRPr="00A06932">
        <w:rPr>
          <w:rFonts w:ascii="Times New Roman" w:eastAsia="Times New Roman" w:hAnsi="Times New Roman" w:cs="Times New Roman"/>
          <w:color w:val="auto"/>
        </w:rPr>
        <w:t xml:space="preserve"> и установок, где будут </w:t>
      </w:r>
      <w:r w:rsidR="003D65CF" w:rsidRPr="00A06932">
        <w:rPr>
          <w:rFonts w:ascii="Times New Roman" w:eastAsia="Times New Roman" w:hAnsi="Times New Roman" w:cs="Times New Roman"/>
          <w:color w:val="auto"/>
        </w:rPr>
        <w:t>проводиться работы</w:t>
      </w:r>
      <w:r w:rsidR="00CD79EC" w:rsidRPr="00A06932">
        <w:rPr>
          <w:rFonts w:ascii="Times New Roman" w:eastAsia="Times New Roman" w:hAnsi="Times New Roman" w:cs="Times New Roman"/>
          <w:color w:val="auto"/>
        </w:rPr>
        <w:t>.</w:t>
      </w:r>
    </w:p>
    <w:p w:rsidR="00CD79EC" w:rsidRPr="00A06932" w:rsidRDefault="00B40F40"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Ключи </w:t>
      </w:r>
      <w:r w:rsidR="00CB22BD" w:rsidRPr="00A06932">
        <w:rPr>
          <w:rFonts w:ascii="Times New Roman" w:eastAsia="Times New Roman" w:hAnsi="Times New Roman" w:cs="Times New Roman"/>
          <w:color w:val="auto"/>
        </w:rPr>
        <w:t>подлежат возврату</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ежедневно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w:t>
      </w:r>
      <w:r w:rsidR="00CB22BD" w:rsidRPr="00A06932">
        <w:rPr>
          <w:rFonts w:ascii="Times New Roman" w:eastAsia="Times New Roman" w:hAnsi="Times New Roman" w:cs="Times New Roman"/>
          <w:color w:val="auto"/>
        </w:rPr>
        <w:t xml:space="preserve"> окончании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w:t>
      </w:r>
    </w:p>
    <w:p w:rsidR="00CD79EC" w:rsidRPr="00A06932" w:rsidRDefault="00AB1C47"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B40F40" w:rsidRPr="00A06932">
        <w:rPr>
          <w:rFonts w:ascii="Times New Roman" w:eastAsia="Times New Roman" w:hAnsi="Times New Roman" w:cs="Times New Roman"/>
          <w:color w:val="auto"/>
        </w:rPr>
        <w:t xml:space="preserve">, </w:t>
      </w:r>
      <w:r w:rsidR="00CB22BD" w:rsidRPr="00A06932">
        <w:rPr>
          <w:rFonts w:ascii="Times New Roman" w:eastAsia="Times New Roman" w:hAnsi="Times New Roman" w:cs="Times New Roman"/>
          <w:color w:val="auto"/>
        </w:rPr>
        <w:t>не имеющих</w:t>
      </w:r>
      <w:r w:rsidR="00B40F40" w:rsidRPr="00A06932">
        <w:rPr>
          <w:rFonts w:ascii="Times New Roman" w:eastAsia="Times New Roman" w:hAnsi="Times New Roman" w:cs="Times New Roman"/>
          <w:color w:val="auto"/>
        </w:rPr>
        <w:t xml:space="preserve"> местного</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оперативн</w:t>
      </w:r>
      <w:r w:rsidR="00B40F40" w:rsidRPr="00A06932">
        <w:rPr>
          <w:rFonts w:ascii="Times New Roman" w:eastAsia="Times New Roman" w:hAnsi="Times New Roman" w:cs="Times New Roman"/>
          <w:color w:val="auto"/>
        </w:rPr>
        <w:t>ого</w:t>
      </w:r>
      <w:r w:rsidR="00AF76CE" w:rsidRPr="00A06932">
        <w:rPr>
          <w:rFonts w:ascii="Times New Roman" w:eastAsia="Times New Roman" w:hAnsi="Times New Roman" w:cs="Times New Roman"/>
          <w:color w:val="auto"/>
        </w:rPr>
        <w:t xml:space="preserve"> персонал</w:t>
      </w:r>
      <w:r w:rsidR="00B40F40"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ключи от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 xml:space="preserve">должны </w:t>
      </w:r>
      <w:r w:rsidR="003D65CF" w:rsidRPr="00A06932">
        <w:rPr>
          <w:rFonts w:ascii="Times New Roman" w:eastAsia="Times New Roman" w:hAnsi="Times New Roman" w:cs="Times New Roman"/>
          <w:color w:val="auto"/>
        </w:rPr>
        <w:t>возвращаться не</w:t>
      </w:r>
      <w:r w:rsidR="00B40F40" w:rsidRPr="00A06932">
        <w:rPr>
          <w:rFonts w:ascii="Times New Roman" w:eastAsia="Times New Roman" w:hAnsi="Times New Roman" w:cs="Times New Roman"/>
          <w:color w:val="auto"/>
        </w:rPr>
        <w:t xml:space="preserve"> позднее следующего рабочего </w:t>
      </w:r>
      <w:r w:rsidR="00B40F40" w:rsidRPr="0060754C">
        <w:rPr>
          <w:rFonts w:ascii="Times New Roman" w:eastAsia="Times New Roman" w:hAnsi="Times New Roman" w:cs="Times New Roman"/>
          <w:color w:val="auto"/>
        </w:rPr>
        <w:t xml:space="preserve">дня </w:t>
      </w:r>
      <w:r w:rsidR="00604AA1" w:rsidRPr="0060754C">
        <w:rPr>
          <w:rFonts w:ascii="Times New Roman" w:eastAsia="Times New Roman" w:hAnsi="Times New Roman" w:cs="Times New Roman"/>
          <w:color w:val="auto"/>
        </w:rPr>
        <w:t xml:space="preserve">после </w:t>
      </w:r>
      <w:r w:rsidR="006343F5" w:rsidRPr="0060754C">
        <w:rPr>
          <w:rFonts w:ascii="Times New Roman" w:eastAsia="Times New Roman" w:hAnsi="Times New Roman" w:cs="Times New Roman"/>
          <w:color w:val="auto"/>
        </w:rPr>
        <w:t>осмотра</w:t>
      </w:r>
      <w:r w:rsidR="00CD79EC" w:rsidRPr="0060754C">
        <w:rPr>
          <w:rFonts w:ascii="Times New Roman" w:eastAsia="Times New Roman" w:hAnsi="Times New Roman" w:cs="Times New Roman"/>
          <w:color w:val="auto"/>
        </w:rPr>
        <w:t xml:space="preserve"> </w:t>
      </w:r>
      <w:r w:rsidR="00AF76CE" w:rsidRPr="0060754C">
        <w:rPr>
          <w:rFonts w:ascii="Times New Roman" w:eastAsia="Times New Roman" w:hAnsi="Times New Roman" w:cs="Times New Roman"/>
          <w:color w:val="auto"/>
        </w:rPr>
        <w:t>или</w:t>
      </w:r>
      <w:r w:rsidR="00CD79EC" w:rsidRPr="0060754C">
        <w:rPr>
          <w:rFonts w:ascii="Times New Roman" w:eastAsia="Times New Roman" w:hAnsi="Times New Roman" w:cs="Times New Roman"/>
          <w:color w:val="auto"/>
        </w:rPr>
        <w:t xml:space="preserve"> </w:t>
      </w:r>
      <w:r w:rsidR="00001EBA" w:rsidRPr="0060754C">
        <w:rPr>
          <w:rFonts w:ascii="Times New Roman" w:eastAsia="Times New Roman" w:hAnsi="Times New Roman" w:cs="Times New Roman"/>
          <w:color w:val="auto"/>
        </w:rPr>
        <w:t xml:space="preserve">полного </w:t>
      </w:r>
      <w:r w:rsidR="00A02722" w:rsidRPr="0060754C">
        <w:rPr>
          <w:rFonts w:ascii="Times New Roman" w:eastAsia="Times New Roman" w:hAnsi="Times New Roman" w:cs="Times New Roman"/>
          <w:color w:val="auto"/>
        </w:rPr>
        <w:t>окончания</w:t>
      </w:r>
      <w:r w:rsidR="00A02722" w:rsidRPr="0060754C">
        <w:rPr>
          <w:rFonts w:ascii="Times New Roman" w:eastAsia="Times New Roman" w:hAnsi="Times New Roman" w:cs="Times New Roman"/>
          <w:color w:val="auto"/>
          <w:lang w:val="ro-RO"/>
        </w:rPr>
        <w:t xml:space="preserve"> </w:t>
      </w:r>
      <w:r w:rsidRPr="0060754C">
        <w:rPr>
          <w:rFonts w:ascii="Times New Roman" w:eastAsia="Times New Roman" w:hAnsi="Times New Roman" w:cs="Times New Roman"/>
          <w:color w:val="auto"/>
        </w:rPr>
        <w:t>работ</w:t>
      </w:r>
      <w:r w:rsidR="00CD79EC" w:rsidRPr="0060754C">
        <w:rPr>
          <w:rFonts w:ascii="Times New Roman" w:eastAsia="Times New Roman" w:hAnsi="Times New Roman" w:cs="Times New Roman"/>
          <w:color w:val="auto"/>
        </w:rPr>
        <w:t>.</w:t>
      </w:r>
    </w:p>
    <w:p w:rsidR="00CD79EC" w:rsidRPr="00A06932" w:rsidRDefault="00366FC9"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Работодатель</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обеспечить</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учет</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выдачи и возврата</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ключей от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w:t>
      </w:r>
      <w:r w:rsidR="00D739B8" w:rsidRPr="00A06932">
        <w:rPr>
          <w:rFonts w:ascii="Times New Roman" w:eastAsia="Times New Roman" w:hAnsi="Times New Roman" w:cs="Times New Roman"/>
          <w:color w:val="auto"/>
        </w:rPr>
        <w:t>о</w:t>
      </w:r>
      <w:r w:rsidR="006343F5" w:rsidRPr="00A06932">
        <w:rPr>
          <w:rFonts w:ascii="Times New Roman" w:eastAsia="Times New Roman" w:hAnsi="Times New Roman" w:cs="Times New Roman"/>
          <w:color w:val="auto"/>
        </w:rPr>
        <w:t>к</w:t>
      </w:r>
      <w:r w:rsidR="00CD79EC" w:rsidRPr="00A06932">
        <w:rPr>
          <w:rFonts w:ascii="Times New Roman" w:eastAsia="Times New Roman" w:hAnsi="Times New Roman" w:cs="Times New Roman"/>
          <w:color w:val="auto"/>
        </w:rPr>
        <w:t xml:space="preserve">. </w:t>
      </w:r>
    </w:p>
    <w:p w:rsidR="00CD79EC" w:rsidRPr="00A06932" w:rsidRDefault="007467A9"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Учет</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 xml:space="preserve">выдачи и возврата </w:t>
      </w:r>
      <w:r w:rsidR="007D5443" w:rsidRPr="00A06932">
        <w:rPr>
          <w:rFonts w:ascii="Times New Roman" w:eastAsia="Times New Roman" w:hAnsi="Times New Roman" w:cs="Times New Roman"/>
          <w:color w:val="auto"/>
        </w:rPr>
        <w:t>ключей</w:t>
      </w:r>
      <w:r w:rsidR="00CD79EC" w:rsidRPr="00A06932">
        <w:rPr>
          <w:rFonts w:ascii="Times New Roman" w:eastAsia="Times New Roman" w:hAnsi="Times New Roman" w:cs="Times New Roman"/>
          <w:color w:val="auto"/>
        </w:rPr>
        <w:t xml:space="preserve"> </w:t>
      </w:r>
      <w:r w:rsidR="00B40F40" w:rsidRPr="00A06932">
        <w:rPr>
          <w:rFonts w:ascii="Times New Roman" w:eastAsia="Times New Roman" w:hAnsi="Times New Roman" w:cs="Times New Roman"/>
          <w:color w:val="auto"/>
        </w:rPr>
        <w:t>должен вестись в специальном журнале произвольной формы или в оперативном журнале</w:t>
      </w:r>
      <w:r w:rsidR="00CD79EC" w:rsidRPr="00A06932">
        <w:rPr>
          <w:rFonts w:ascii="Times New Roman" w:eastAsia="Times New Roman" w:hAnsi="Times New Roman" w:cs="Times New Roman"/>
          <w:color w:val="auto"/>
        </w:rPr>
        <w:t>.</w:t>
      </w:r>
    </w:p>
    <w:p w:rsidR="00CD79EC" w:rsidRPr="00A06932" w:rsidRDefault="00B40F40"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несчастных случаях</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 xml:space="preserve">для освобождения </w:t>
      </w:r>
      <w:r w:rsidR="00CB22BD" w:rsidRPr="00A06932">
        <w:rPr>
          <w:rFonts w:ascii="Times New Roman" w:eastAsia="Times New Roman" w:hAnsi="Times New Roman" w:cs="Times New Roman"/>
          <w:color w:val="auto"/>
        </w:rPr>
        <w:t>пострадавшего</w:t>
      </w:r>
      <w:r w:rsidR="00196766" w:rsidRPr="00A06932">
        <w:rPr>
          <w:rFonts w:ascii="Times New Roman" w:eastAsia="Times New Roman" w:hAnsi="Times New Roman" w:cs="Times New Roman"/>
          <w:color w:val="auto"/>
        </w:rPr>
        <w:t xml:space="preserve"> от действия электрического тока, напряжени</w:t>
      </w:r>
      <w:r w:rsidR="00D739B8" w:rsidRPr="00A06932">
        <w:rPr>
          <w:rFonts w:ascii="Times New Roman" w:eastAsia="Times New Roman" w:hAnsi="Times New Roman" w:cs="Times New Roman"/>
          <w:color w:val="auto"/>
        </w:rPr>
        <w:t>е</w:t>
      </w:r>
      <w:r w:rsidR="00196766" w:rsidRPr="00A06932">
        <w:rPr>
          <w:rFonts w:ascii="Times New Roman" w:eastAsia="Times New Roman" w:hAnsi="Times New Roman" w:cs="Times New Roman"/>
          <w:color w:val="auto"/>
        </w:rPr>
        <w:t xml:space="preserve"> должно быть с</w:t>
      </w:r>
      <w:r w:rsidR="00CB22BD" w:rsidRPr="00A06932">
        <w:rPr>
          <w:rFonts w:ascii="Times New Roman" w:eastAsia="Times New Roman" w:hAnsi="Times New Roman" w:cs="Times New Roman"/>
          <w:color w:val="auto"/>
        </w:rPr>
        <w:t>нято</w:t>
      </w:r>
      <w:r w:rsidR="00196766" w:rsidRPr="00A06932">
        <w:rPr>
          <w:rFonts w:ascii="Times New Roman" w:eastAsia="Times New Roman" w:hAnsi="Times New Roman" w:cs="Times New Roman"/>
          <w:color w:val="auto"/>
        </w:rPr>
        <w:t xml:space="preserve"> немедленно, без </w:t>
      </w:r>
      <w:r w:rsidR="00CB22BD" w:rsidRPr="00A06932">
        <w:rPr>
          <w:rFonts w:ascii="Times New Roman" w:eastAsia="Times New Roman" w:hAnsi="Times New Roman" w:cs="Times New Roman"/>
          <w:color w:val="auto"/>
        </w:rPr>
        <w:t xml:space="preserve">предварительного </w:t>
      </w:r>
      <w:r w:rsidR="00A43164" w:rsidRPr="00DE325D">
        <w:rPr>
          <w:rFonts w:ascii="Times New Roman" w:eastAsia="Times New Roman" w:hAnsi="Times New Roman" w:cs="Times New Roman"/>
          <w:color w:val="auto"/>
        </w:rPr>
        <w:t>предупреждения</w:t>
      </w:r>
      <w:r w:rsidR="00CD79EC" w:rsidRPr="00DE325D">
        <w:rPr>
          <w:rFonts w:ascii="Times New Roman" w:eastAsia="Times New Roman" w:hAnsi="Times New Roman" w:cs="Times New Roman"/>
          <w:color w:val="auto"/>
        </w:rPr>
        <w:t>.</w:t>
      </w:r>
    </w:p>
    <w:p w:rsidR="00196766" w:rsidRPr="00A06932" w:rsidRDefault="00196766" w:rsidP="00196766">
      <w:pPr>
        <w:tabs>
          <w:tab w:val="left" w:pos="851"/>
        </w:tabs>
        <w:spacing w:after="0" w:line="240" w:lineRule="auto"/>
        <w:ind w:left="426"/>
        <w:jc w:val="both"/>
        <w:rPr>
          <w:rFonts w:ascii="Times New Roman" w:eastAsia="Times New Roman" w:hAnsi="Times New Roman" w:cs="Times New Roman"/>
          <w:color w:val="auto"/>
          <w:sz w:val="20"/>
          <w:szCs w:val="20"/>
        </w:rPr>
      </w:pPr>
    </w:p>
    <w:p w:rsidR="00CD79EC" w:rsidRPr="00A06932" w:rsidRDefault="00ED4DDF" w:rsidP="00CD79EC">
      <w:pPr>
        <w:tabs>
          <w:tab w:val="left" w:pos="851"/>
        </w:tabs>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Часть</w:t>
      </w:r>
      <w:r w:rsidR="00CD79EC" w:rsidRPr="00A06932">
        <w:rPr>
          <w:rFonts w:ascii="Times New Roman" w:eastAsia="Times New Roman" w:hAnsi="Times New Roman" w:cs="Times New Roman"/>
          <w:b/>
          <w:color w:val="auto"/>
        </w:rPr>
        <w:t xml:space="preserve"> 4</w:t>
      </w:r>
    </w:p>
    <w:p w:rsidR="00CD79EC" w:rsidRPr="00A06932" w:rsidRDefault="00196766" w:rsidP="00CD79EC">
      <w:pPr>
        <w:tabs>
          <w:tab w:val="left" w:pos="851"/>
        </w:tabs>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Порядок и </w:t>
      </w:r>
      <w:r w:rsidR="000C0B67" w:rsidRPr="00A06932">
        <w:rPr>
          <w:rFonts w:ascii="Times New Roman" w:eastAsia="Times New Roman" w:hAnsi="Times New Roman" w:cs="Times New Roman"/>
          <w:b/>
          <w:color w:val="auto"/>
        </w:rPr>
        <w:t>условия</w:t>
      </w:r>
      <w:r w:rsidRPr="00A06932">
        <w:rPr>
          <w:rFonts w:ascii="Times New Roman" w:eastAsia="Times New Roman" w:hAnsi="Times New Roman" w:cs="Times New Roman"/>
          <w:b/>
          <w:color w:val="auto"/>
        </w:rPr>
        <w:t xml:space="preserve"> безопасно</w:t>
      </w:r>
      <w:r w:rsidR="000C0B67" w:rsidRPr="00A06932">
        <w:rPr>
          <w:rFonts w:ascii="Times New Roman" w:eastAsia="Times New Roman" w:hAnsi="Times New Roman" w:cs="Times New Roman"/>
          <w:b/>
          <w:color w:val="auto"/>
        </w:rPr>
        <w:t>го производства</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работ</w:t>
      </w:r>
    </w:p>
    <w:p w:rsidR="00CD79EC" w:rsidRPr="00A06932" w:rsidRDefault="00EB1AF9" w:rsidP="009D18AD">
      <w:pPr>
        <w:numPr>
          <w:ilvl w:val="0"/>
          <w:numId w:val="9"/>
        </w:numPr>
        <w:tabs>
          <w:tab w:val="left" w:pos="851"/>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действующих электроустановках</w:t>
      </w:r>
      <w:r w:rsidR="00CD79EC" w:rsidRPr="00A06932">
        <w:rPr>
          <w:rFonts w:ascii="Times New Roman" w:eastAsia="Times New Roman" w:hAnsi="Times New Roman" w:cs="Times New Roman"/>
          <w:color w:val="auto"/>
        </w:rPr>
        <w:t xml:space="preserve"> </w:t>
      </w:r>
      <w:r w:rsidR="002E0020" w:rsidRPr="00A06932">
        <w:rPr>
          <w:rFonts w:ascii="Times New Roman" w:eastAsia="Times New Roman" w:hAnsi="Times New Roman" w:cs="Times New Roman"/>
          <w:color w:val="auto"/>
        </w:rPr>
        <w:t>проводятся</w:t>
      </w:r>
      <w:r w:rsidR="00CD79EC" w:rsidRPr="00A06932">
        <w:rPr>
          <w:rFonts w:ascii="Times New Roman" w:eastAsia="Times New Roman" w:hAnsi="Times New Roman" w:cs="Times New Roman"/>
          <w:color w:val="auto"/>
        </w:rPr>
        <w:t>:</w:t>
      </w:r>
    </w:p>
    <w:p w:rsidR="00CD79EC" w:rsidRPr="00A06932" w:rsidRDefault="00AF77E4" w:rsidP="00CD79EC">
      <w:pPr>
        <w:numPr>
          <w:ilvl w:val="1"/>
          <w:numId w:val="15"/>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CB1F2F">
        <w:rPr>
          <w:rFonts w:ascii="Times New Roman" w:eastAsia="Times New Roman" w:hAnsi="Times New Roman" w:cs="Times New Roman"/>
          <w:color w:val="auto"/>
        </w:rPr>
        <w:t>для</w:t>
      </w:r>
      <w:r w:rsidR="00CB1F2F"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2E0020" w:rsidRPr="00A06932">
        <w:rPr>
          <w:rFonts w:ascii="Times New Roman" w:eastAsia="Times New Roman" w:hAnsi="Times New Roman" w:cs="Times New Roman"/>
          <w:color w:val="auto"/>
        </w:rPr>
        <w:t>п</w:t>
      </w:r>
      <w:r w:rsidR="00FC0053" w:rsidRPr="00A06932">
        <w:rPr>
          <w:rFonts w:ascii="Times New Roman" w:eastAsia="Times New Roman" w:hAnsi="Times New Roman" w:cs="Times New Roman"/>
          <w:color w:val="auto"/>
        </w:rPr>
        <w:t xml:space="preserve">о образцу, </w:t>
      </w:r>
      <w:r w:rsidR="003D65CF" w:rsidRPr="00A06932">
        <w:rPr>
          <w:rFonts w:ascii="Times New Roman" w:eastAsia="Times New Roman" w:hAnsi="Times New Roman" w:cs="Times New Roman"/>
          <w:color w:val="auto"/>
        </w:rPr>
        <w:t>предусмотренному в</w:t>
      </w:r>
      <w:r w:rsidR="005F03CF" w:rsidRPr="00A06932">
        <w:rPr>
          <w:rFonts w:ascii="Times New Roman" w:eastAsia="Times New Roman" w:hAnsi="Times New Roman" w:cs="Times New Roman"/>
          <w:color w:val="auto"/>
        </w:rPr>
        <w:t xml:space="preserve"> Приложении</w:t>
      </w:r>
      <w:r w:rsidR="00CD79EC" w:rsidRPr="00A06932">
        <w:rPr>
          <w:rFonts w:ascii="Times New Roman" w:eastAsia="Times New Roman" w:hAnsi="Times New Roman" w:cs="Times New Roman"/>
          <w:color w:val="auto"/>
        </w:rPr>
        <w:t xml:space="preserve"> </w:t>
      </w:r>
      <w:r w:rsidR="00553C53" w:rsidRPr="00A06932">
        <w:rPr>
          <w:rFonts w:ascii="Times New Roman" w:eastAsia="Times New Roman" w:hAnsi="Times New Roman" w:cs="Times New Roman"/>
          <w:color w:val="auto"/>
        </w:rPr>
        <w:t>№</w:t>
      </w:r>
      <w:r w:rsidR="00553C53">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6;</w:t>
      </w:r>
    </w:p>
    <w:p w:rsidR="00CD79EC" w:rsidRPr="00A06932" w:rsidRDefault="00AF77E4" w:rsidP="00CD79EC">
      <w:pPr>
        <w:numPr>
          <w:ilvl w:val="1"/>
          <w:numId w:val="15"/>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w:t>
      </w:r>
    </w:p>
    <w:p w:rsidR="00CD79EC" w:rsidRPr="00A06932" w:rsidRDefault="0029189D" w:rsidP="00CD79EC">
      <w:pPr>
        <w:numPr>
          <w:ilvl w:val="1"/>
          <w:numId w:val="15"/>
        </w:numPr>
        <w:tabs>
          <w:tab w:val="left" w:pos="426"/>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на основ</w:t>
      </w:r>
      <w:r w:rsidR="002E0020" w:rsidRPr="00A06932">
        <w:rPr>
          <w:rFonts w:ascii="Times New Roman" w:eastAsia="Times New Roman" w:hAnsi="Times New Roman" w:cs="Times New Roman"/>
          <w:color w:val="auto"/>
        </w:rPr>
        <w:t>ании</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перечня</w:t>
      </w:r>
      <w:r w:rsidR="00CD79EC" w:rsidRPr="00A06932">
        <w:rPr>
          <w:rFonts w:ascii="Times New Roman" w:eastAsia="Times New Roman" w:hAnsi="Times New Roman" w:cs="Times New Roman"/>
          <w:color w:val="auto"/>
        </w:rPr>
        <w:t xml:space="preserve"> </w:t>
      </w:r>
      <w:r w:rsidR="000D53EB" w:rsidRPr="00A06932">
        <w:rPr>
          <w:rFonts w:ascii="Times New Roman" w:eastAsia="Times New Roman" w:hAnsi="Times New Roman" w:cs="Times New Roman"/>
          <w:color w:val="auto"/>
        </w:rPr>
        <w:t>работ, выполняемы</w:t>
      </w:r>
      <w:r w:rsidR="00196766" w:rsidRPr="00A06932">
        <w:rPr>
          <w:rFonts w:ascii="Times New Roman" w:eastAsia="Times New Roman" w:hAnsi="Times New Roman" w:cs="Times New Roman"/>
          <w:color w:val="auto"/>
        </w:rPr>
        <w:t>х</w:t>
      </w:r>
      <w:r w:rsidR="000D53EB" w:rsidRPr="00A06932">
        <w:rPr>
          <w:rFonts w:ascii="Times New Roman" w:eastAsia="Times New Roman" w:hAnsi="Times New Roman" w:cs="Times New Roman"/>
          <w:color w:val="auto"/>
        </w:rPr>
        <w:t xml:space="preserve"> в порядке </w:t>
      </w:r>
      <w:r w:rsidR="00AB1C47" w:rsidRPr="00A06932">
        <w:rPr>
          <w:rFonts w:ascii="Times New Roman" w:eastAsia="Times New Roman" w:hAnsi="Times New Roman" w:cs="Times New Roman"/>
          <w:color w:val="auto"/>
        </w:rPr>
        <w:t>текущей эксплуатации</w:t>
      </w:r>
      <w:r w:rsidR="00CD79EC" w:rsidRPr="00A06932">
        <w:rPr>
          <w:rFonts w:ascii="Times New Roman" w:eastAsia="Times New Roman" w:hAnsi="Times New Roman" w:cs="Times New Roman"/>
          <w:color w:val="auto"/>
        </w:rPr>
        <w:t xml:space="preserve">, </w:t>
      </w:r>
      <w:r w:rsidR="002E0020" w:rsidRPr="00A06932">
        <w:rPr>
          <w:rFonts w:ascii="Times New Roman" w:eastAsia="Times New Roman" w:hAnsi="Times New Roman" w:cs="Times New Roman"/>
          <w:color w:val="auto"/>
        </w:rPr>
        <w:t>п</w:t>
      </w:r>
      <w:r w:rsidR="00FC0053" w:rsidRPr="00A06932">
        <w:rPr>
          <w:rFonts w:ascii="Times New Roman" w:eastAsia="Times New Roman" w:hAnsi="Times New Roman" w:cs="Times New Roman"/>
          <w:color w:val="auto"/>
        </w:rPr>
        <w:t xml:space="preserve">о образцу, </w:t>
      </w:r>
      <w:r w:rsidR="00423E22" w:rsidRPr="00A06932">
        <w:rPr>
          <w:rFonts w:ascii="Times New Roman" w:eastAsia="Times New Roman" w:hAnsi="Times New Roman" w:cs="Times New Roman"/>
          <w:color w:val="auto"/>
        </w:rPr>
        <w:t>предусмотренному в</w:t>
      </w:r>
      <w:r w:rsidR="005F03CF" w:rsidRPr="00A06932">
        <w:rPr>
          <w:rFonts w:ascii="Times New Roman" w:eastAsia="Times New Roman" w:hAnsi="Times New Roman" w:cs="Times New Roman"/>
          <w:color w:val="auto"/>
        </w:rPr>
        <w:t xml:space="preserve"> Приложении</w:t>
      </w:r>
      <w:r w:rsidR="00CD79EC" w:rsidRPr="00A06932">
        <w:rPr>
          <w:rFonts w:ascii="Times New Roman" w:eastAsia="Times New Roman" w:hAnsi="Times New Roman" w:cs="Times New Roman"/>
          <w:color w:val="auto"/>
        </w:rPr>
        <w:t xml:space="preserve"> </w:t>
      </w:r>
      <w:r w:rsidR="00553C53" w:rsidRPr="00A06932">
        <w:rPr>
          <w:rFonts w:ascii="Times New Roman" w:eastAsia="Times New Roman" w:hAnsi="Times New Roman" w:cs="Times New Roman"/>
          <w:color w:val="auto"/>
        </w:rPr>
        <w:t>№</w:t>
      </w:r>
      <w:r w:rsidR="00553C53">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12.</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любое</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с</w:t>
      </w:r>
      <w:r w:rsidR="00A43164" w:rsidRPr="00A06932">
        <w:rPr>
          <w:rFonts w:ascii="Times New Roman" w:eastAsia="Times New Roman" w:hAnsi="Times New Roman" w:cs="Times New Roman"/>
          <w:color w:val="auto"/>
        </w:rPr>
        <w:t>а</w:t>
      </w:r>
      <w:r w:rsidR="00D0576A" w:rsidRPr="00A06932">
        <w:rPr>
          <w:rFonts w:ascii="Times New Roman" w:eastAsia="Times New Roman" w:hAnsi="Times New Roman" w:cs="Times New Roman"/>
          <w:color w:val="auto"/>
        </w:rPr>
        <w:t xml:space="preserve">мовольное </w:t>
      </w:r>
      <w:r w:rsidR="00A04680" w:rsidRPr="00A06932">
        <w:rPr>
          <w:rFonts w:ascii="Times New Roman" w:eastAsia="Times New Roman" w:hAnsi="Times New Roman" w:cs="Times New Roman"/>
          <w:color w:val="auto"/>
        </w:rPr>
        <w:t>вмешательство</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и/или</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проведение</w:t>
      </w:r>
      <w:r w:rsidR="00196766"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расширение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 xml:space="preserve">и </w:t>
      </w:r>
      <w:r w:rsidR="00D0576A" w:rsidRPr="00A06932">
        <w:rPr>
          <w:rFonts w:ascii="Times New Roman" w:eastAsia="Times New Roman" w:hAnsi="Times New Roman" w:cs="Times New Roman"/>
          <w:color w:val="auto"/>
        </w:rPr>
        <w:t xml:space="preserve">объема задания, определенных нарядом или распоряжением,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утвержденн</w:t>
      </w:r>
      <w:r w:rsidR="00D0576A" w:rsidRPr="00A06932">
        <w:rPr>
          <w:rFonts w:ascii="Times New Roman" w:eastAsia="Times New Roman" w:hAnsi="Times New Roman" w:cs="Times New Roman"/>
          <w:color w:val="auto"/>
        </w:rPr>
        <w:t>ы</w:t>
      </w:r>
      <w:r w:rsidR="00196766" w:rsidRPr="00A06932">
        <w:rPr>
          <w:rFonts w:ascii="Times New Roman" w:eastAsia="Times New Roman" w:hAnsi="Times New Roman" w:cs="Times New Roman"/>
          <w:color w:val="auto"/>
        </w:rPr>
        <w:t>м работодателем перечне</w:t>
      </w:r>
      <w:r w:rsidR="00D0576A" w:rsidRPr="00A06932">
        <w:rPr>
          <w:rFonts w:ascii="Times New Roman" w:eastAsia="Times New Roman" w:hAnsi="Times New Roman" w:cs="Times New Roman"/>
          <w:color w:val="auto"/>
        </w:rPr>
        <w:t>м</w:t>
      </w:r>
      <w:r w:rsidR="00196766" w:rsidRPr="00A06932">
        <w:rPr>
          <w:rFonts w:ascii="Times New Roman" w:eastAsia="Times New Roman" w:hAnsi="Times New Roman" w:cs="Times New Roman"/>
          <w:color w:val="auto"/>
        </w:rPr>
        <w:t xml:space="preserve"> </w:t>
      </w:r>
      <w:r w:rsidR="000D53EB" w:rsidRPr="00A06932">
        <w:rPr>
          <w:rFonts w:ascii="Times New Roman" w:eastAsia="Times New Roman" w:hAnsi="Times New Roman" w:cs="Times New Roman"/>
          <w:color w:val="auto"/>
        </w:rPr>
        <w:t>работ, выполняемы</w:t>
      </w:r>
      <w:r w:rsidR="00196766" w:rsidRPr="00A06932">
        <w:rPr>
          <w:rFonts w:ascii="Times New Roman" w:eastAsia="Times New Roman" w:hAnsi="Times New Roman" w:cs="Times New Roman"/>
          <w:color w:val="auto"/>
        </w:rPr>
        <w:t>х</w:t>
      </w:r>
      <w:r w:rsidR="000D53EB" w:rsidRPr="00A06932">
        <w:rPr>
          <w:rFonts w:ascii="Times New Roman" w:eastAsia="Times New Roman" w:hAnsi="Times New Roman" w:cs="Times New Roman"/>
          <w:color w:val="auto"/>
        </w:rPr>
        <w:t xml:space="preserve"> в порядке </w:t>
      </w:r>
      <w:r w:rsidR="00AB1C47" w:rsidRPr="00A06932">
        <w:rPr>
          <w:rFonts w:ascii="Times New Roman" w:eastAsia="Times New Roman" w:hAnsi="Times New Roman" w:cs="Times New Roman"/>
          <w:color w:val="auto"/>
        </w:rPr>
        <w:t>текущей эксплуатации</w:t>
      </w:r>
      <w:r w:rsidR="00CD79EC" w:rsidRPr="00A06932">
        <w:rPr>
          <w:rFonts w:ascii="Times New Roman" w:eastAsia="Times New Roman" w:hAnsi="Times New Roman" w:cs="Times New Roman"/>
          <w:color w:val="auto"/>
        </w:rPr>
        <w:t>.</w:t>
      </w:r>
    </w:p>
    <w:p w:rsidR="00CD79EC" w:rsidRPr="00A06932" w:rsidRDefault="00604AA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 xml:space="preserve">в месте производства работ по другому наряду </w:t>
      </w:r>
      <w:r w:rsidR="00423E22" w:rsidRPr="00A06932">
        <w:rPr>
          <w:rFonts w:ascii="Times New Roman" w:eastAsia="Times New Roman" w:hAnsi="Times New Roman" w:cs="Times New Roman"/>
          <w:color w:val="auto"/>
        </w:rPr>
        <w:t>должно согласовываться</w:t>
      </w:r>
      <w:r w:rsidR="00196766" w:rsidRPr="00A06932">
        <w:rPr>
          <w:rFonts w:ascii="Times New Roman" w:eastAsia="Times New Roman" w:hAnsi="Times New Roman" w:cs="Times New Roman"/>
          <w:color w:val="auto"/>
        </w:rPr>
        <w:t xml:space="preserve"> с </w:t>
      </w:r>
      <w:r w:rsidR="00D0576A" w:rsidRPr="00A06932">
        <w:rPr>
          <w:rFonts w:ascii="Times New Roman" w:eastAsia="Times New Roman" w:hAnsi="Times New Roman" w:cs="Times New Roman"/>
          <w:color w:val="auto"/>
        </w:rPr>
        <w:t>работником</w:t>
      </w:r>
      <w:r w:rsidR="00196766" w:rsidRPr="00A06932">
        <w:rPr>
          <w:rFonts w:ascii="Times New Roman" w:eastAsia="Times New Roman" w:hAnsi="Times New Roman" w:cs="Times New Roman"/>
          <w:color w:val="auto"/>
        </w:rPr>
        <w:t>, выдавшим перв</w:t>
      </w:r>
      <w:r w:rsidR="00D0576A" w:rsidRPr="00A06932">
        <w:rPr>
          <w:rFonts w:ascii="Times New Roman" w:eastAsia="Times New Roman" w:hAnsi="Times New Roman" w:cs="Times New Roman"/>
          <w:color w:val="auto"/>
        </w:rPr>
        <w:t>ый</w:t>
      </w:r>
      <w:r w:rsidR="00196766"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наряд</w:t>
      </w:r>
      <w:r w:rsidR="00196766"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руководител</w:t>
      </w:r>
      <w:r w:rsidR="00196766" w:rsidRPr="00A06932">
        <w:rPr>
          <w:rFonts w:ascii="Times New Roman" w:eastAsia="Times New Roman" w:hAnsi="Times New Roman" w:cs="Times New Roman"/>
          <w:color w:val="auto"/>
        </w:rPr>
        <w:t>ем</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D0576A" w:rsidRPr="00A06932">
        <w:rPr>
          <w:rFonts w:ascii="Times New Roman" w:eastAsia="Times New Roman" w:hAnsi="Times New Roman" w:cs="Times New Roman"/>
          <w:color w:val="auto"/>
        </w:rPr>
        <w:t>ем</w:t>
      </w:r>
      <w:r w:rsidR="00196766"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Согласование</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о</w:t>
      </w:r>
      <w:r w:rsidR="00D0576A" w:rsidRPr="00A06932">
        <w:rPr>
          <w:rFonts w:ascii="Times New Roman" w:eastAsia="Times New Roman" w:hAnsi="Times New Roman" w:cs="Times New Roman"/>
          <w:color w:val="auto"/>
        </w:rPr>
        <w:t>формляется</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до начала подготовки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D0576A" w:rsidRPr="00A06932">
        <w:rPr>
          <w:rFonts w:ascii="Times New Roman" w:eastAsia="Times New Roman" w:hAnsi="Times New Roman" w:cs="Times New Roman"/>
          <w:color w:val="auto"/>
        </w:rPr>
        <w:t xml:space="preserve"> по</w:t>
      </w:r>
      <w:r w:rsidR="00196766" w:rsidRPr="00A06932">
        <w:rPr>
          <w:rFonts w:ascii="Times New Roman" w:eastAsia="Times New Roman" w:hAnsi="Times New Roman" w:cs="Times New Roman"/>
          <w:color w:val="auto"/>
        </w:rPr>
        <w:t xml:space="preserve"> второму </w:t>
      </w:r>
      <w:r w:rsidR="00D0576A" w:rsidRPr="00A06932">
        <w:rPr>
          <w:rFonts w:ascii="Times New Roman" w:eastAsia="Times New Roman" w:hAnsi="Times New Roman" w:cs="Times New Roman"/>
          <w:color w:val="auto"/>
        </w:rPr>
        <w:t>наряду</w:t>
      </w:r>
      <w:r w:rsidR="00A43164"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записью</w:t>
      </w:r>
      <w:r w:rsidR="00196766" w:rsidRPr="00A06932">
        <w:rPr>
          <w:rFonts w:ascii="Times New Roman" w:eastAsia="Times New Roman" w:hAnsi="Times New Roman" w:cs="Times New Roman"/>
          <w:color w:val="auto"/>
        </w:rPr>
        <w:t xml:space="preserve"> «Согласовано» в левом углу первой страницы второго </w:t>
      </w:r>
      <w:r w:rsidR="00D0576A"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с подписью лиц, которые согласовывают документ</w:t>
      </w:r>
      <w:r w:rsidR="00CD79EC" w:rsidRPr="00A06932">
        <w:rPr>
          <w:rFonts w:ascii="Times New Roman" w:eastAsia="Times New Roman" w:hAnsi="Times New Roman" w:cs="Times New Roman"/>
          <w:color w:val="auto"/>
        </w:rPr>
        <w:t>.</w:t>
      </w:r>
    </w:p>
    <w:p w:rsidR="00CD79EC" w:rsidRPr="00A06932" w:rsidRDefault="00196766"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Капитальный ремонт электро</w:t>
      </w:r>
      <w:r w:rsidR="00936702" w:rsidRPr="00A06932">
        <w:rPr>
          <w:rFonts w:ascii="Times New Roman" w:eastAsia="Times New Roman" w:hAnsi="Times New Roman" w:cs="Times New Roman"/>
          <w:color w:val="auto"/>
        </w:rPr>
        <w:t>оборудовани</w:t>
      </w:r>
      <w:r w:rsidR="00D0576A" w:rsidRPr="00A06932">
        <w:rPr>
          <w:rFonts w:ascii="Times New Roman" w:eastAsia="Times New Roman" w:hAnsi="Times New Roman" w:cs="Times New Roman"/>
          <w:color w:val="auto"/>
        </w:rPr>
        <w:t xml:space="preserve">я </w:t>
      </w:r>
      <w:r w:rsidR="00366FC9" w:rsidRPr="00A06932">
        <w:rPr>
          <w:rFonts w:ascii="Times New Roman" w:eastAsia="Times New Roman" w:hAnsi="Times New Roman" w:cs="Times New Roman"/>
          <w:color w:val="auto"/>
        </w:rPr>
        <w:t>напряжением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D0576A"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965F4A" w:rsidRPr="00A06932">
        <w:rPr>
          <w:rFonts w:ascii="Times New Roman" w:eastAsia="Times New Roman" w:hAnsi="Times New Roman" w:cs="Times New Roman"/>
          <w:color w:val="auto"/>
        </w:rPr>
        <w:t xml:space="preserve">на </w:t>
      </w:r>
      <w:r w:rsidR="00D0576A" w:rsidRPr="00A06932">
        <w:rPr>
          <w:rFonts w:ascii="Times New Roman" w:eastAsia="Times New Roman" w:hAnsi="Times New Roman" w:cs="Times New Roman"/>
          <w:color w:val="auto"/>
        </w:rPr>
        <w:t>токоведущих</w:t>
      </w:r>
      <w:r w:rsidR="00965F4A" w:rsidRPr="00A06932">
        <w:rPr>
          <w:rFonts w:ascii="Times New Roman" w:eastAsia="Times New Roman" w:hAnsi="Times New Roman" w:cs="Times New Roman"/>
          <w:color w:val="auto"/>
        </w:rPr>
        <w:t xml:space="preserve"> частях</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без снятия напряжения</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ремонт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независимо от</w:t>
      </w:r>
      <w:r w:rsidR="00CD79EC" w:rsidRPr="00A06932">
        <w:rPr>
          <w:rFonts w:ascii="Times New Roman" w:eastAsia="Times New Roman" w:hAnsi="Times New Roman" w:cs="Times New Roman"/>
          <w:color w:val="auto"/>
        </w:rPr>
        <w:t xml:space="preserve"> </w:t>
      </w:r>
      <w:r w:rsidR="00423E22" w:rsidRPr="00A06932">
        <w:rPr>
          <w:rFonts w:ascii="Times New Roman" w:eastAsia="Times New Roman" w:hAnsi="Times New Roman" w:cs="Times New Roman"/>
          <w:color w:val="auto"/>
        </w:rPr>
        <w:t>напряжения, 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 xml:space="preserve">под </w:t>
      </w:r>
      <w:r w:rsidR="00B80BF1" w:rsidRPr="00A06932">
        <w:rPr>
          <w:rFonts w:ascii="Times New Roman" w:eastAsia="Times New Roman" w:hAnsi="Times New Roman" w:cs="Times New Roman"/>
          <w:color w:val="auto"/>
        </w:rPr>
        <w:t>наведенным</w:t>
      </w:r>
      <w:r w:rsidR="00597284" w:rsidRPr="00A06932">
        <w:rPr>
          <w:rFonts w:ascii="Times New Roman" w:eastAsia="Times New Roman" w:hAnsi="Times New Roman" w:cs="Times New Roman"/>
          <w:color w:val="auto"/>
        </w:rPr>
        <w:t xml:space="preserve"> </w:t>
      </w:r>
      <w:r w:rsidR="00597284" w:rsidRPr="00A06932">
        <w:rPr>
          <w:rFonts w:ascii="Times New Roman" w:eastAsia="Times New Roman" w:hAnsi="Times New Roman" w:cs="Times New Roman"/>
          <w:color w:val="auto"/>
        </w:rPr>
        <w:lastRenderedPageBreak/>
        <w:t>напряжением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выполняются </w:t>
      </w:r>
      <w:r w:rsidR="00D0576A" w:rsidRPr="00A06932">
        <w:rPr>
          <w:rFonts w:ascii="Times New Roman" w:eastAsia="Times New Roman" w:hAnsi="Times New Roman" w:cs="Times New Roman"/>
          <w:color w:val="auto"/>
        </w:rPr>
        <w:t>п</w:t>
      </w:r>
      <w:r w:rsidRPr="00A06932">
        <w:rPr>
          <w:rFonts w:ascii="Times New Roman" w:eastAsia="Times New Roman" w:hAnsi="Times New Roman" w:cs="Times New Roman"/>
          <w:color w:val="auto"/>
        </w:rPr>
        <w:t xml:space="preserve">о технологическим картам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ТК</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 xml:space="preserve">по </w:t>
      </w:r>
      <w:r w:rsidRPr="00A06932">
        <w:rPr>
          <w:rFonts w:ascii="Times New Roman" w:eastAsia="Times New Roman" w:hAnsi="Times New Roman" w:cs="Times New Roman"/>
          <w:color w:val="auto"/>
        </w:rPr>
        <w:t xml:space="preserve">проекту </w:t>
      </w:r>
      <w:r w:rsidR="00D0576A" w:rsidRPr="00A06932">
        <w:rPr>
          <w:rFonts w:ascii="Times New Roman" w:eastAsia="Times New Roman" w:hAnsi="Times New Roman" w:cs="Times New Roman"/>
          <w:color w:val="auto"/>
        </w:rPr>
        <w:t>производства</w:t>
      </w:r>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C79"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ППР</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утвержденному</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управляющи</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p>
    <w:p w:rsidR="00CD79EC" w:rsidRPr="00A06932" w:rsidRDefault="00AB1C47"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w:t>
      </w:r>
      <w:r w:rsidR="00D0576A" w:rsidRPr="00A06932">
        <w:rPr>
          <w:rFonts w:ascii="Times New Roman" w:eastAsia="Times New Roman" w:hAnsi="Times New Roman" w:cs="Times New Roman"/>
          <w:color w:val="auto"/>
        </w:rPr>
        <w:t>производстве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 xml:space="preserve">до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196766" w:rsidRPr="00A06932">
        <w:rPr>
          <w:rFonts w:ascii="Times New Roman" w:eastAsia="Times New Roman" w:hAnsi="Times New Roman" w:cs="Times New Roman"/>
          <w:color w:val="auto"/>
        </w:rPr>
        <w:t xml:space="preserve"> должны выполняться требова</w:t>
      </w:r>
      <w:r w:rsidR="00D0576A" w:rsidRPr="00A06932">
        <w:rPr>
          <w:rFonts w:ascii="Times New Roman" w:eastAsia="Times New Roman" w:hAnsi="Times New Roman" w:cs="Times New Roman"/>
          <w:color w:val="auto"/>
        </w:rPr>
        <w:t>н</w:t>
      </w:r>
      <w:r w:rsidR="00196766" w:rsidRPr="00A06932">
        <w:rPr>
          <w:rFonts w:ascii="Times New Roman" w:eastAsia="Times New Roman" w:hAnsi="Times New Roman" w:cs="Times New Roman"/>
          <w:color w:val="auto"/>
        </w:rPr>
        <w:t>ия</w:t>
      </w:r>
      <w:r w:rsidR="00CD79EC" w:rsidRPr="00A06932">
        <w:rPr>
          <w:rFonts w:ascii="Times New Roman" w:eastAsia="Times New Roman" w:hAnsi="Times New Roman" w:cs="Times New Roman"/>
          <w:color w:val="auto"/>
        </w:rPr>
        <w:t>:</w:t>
      </w:r>
    </w:p>
    <w:p w:rsidR="00CD79EC" w:rsidRPr="00A06932" w:rsidRDefault="00F27481" w:rsidP="00CD79EC">
      <w:pPr>
        <w:numPr>
          <w:ilvl w:val="1"/>
          <w:numId w:val="16"/>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ограждение</w:t>
      </w:r>
      <w:r w:rsidR="00196766"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токоведущих</w:t>
      </w:r>
      <w:r w:rsidR="00196766" w:rsidRPr="00A06932">
        <w:rPr>
          <w:rFonts w:ascii="Times New Roman" w:eastAsia="Times New Roman" w:hAnsi="Times New Roman" w:cs="Times New Roman"/>
          <w:color w:val="auto"/>
        </w:rPr>
        <w:t xml:space="preserve"> частей, оставшихся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196766" w:rsidRPr="00A06932">
        <w:rPr>
          <w:rFonts w:ascii="Times New Roman" w:eastAsia="Times New Roman" w:hAnsi="Times New Roman" w:cs="Times New Roman"/>
          <w:color w:val="auto"/>
        </w:rPr>
        <w:t xml:space="preserve">, расположенных вблизи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 xml:space="preserve">и к которым </w:t>
      </w:r>
      <w:r w:rsidR="00D0576A" w:rsidRPr="00A06932">
        <w:rPr>
          <w:rFonts w:ascii="Times New Roman" w:eastAsia="Times New Roman" w:hAnsi="Times New Roman" w:cs="Times New Roman"/>
          <w:color w:val="auto"/>
        </w:rPr>
        <w:t>воз</w:t>
      </w:r>
      <w:r w:rsidR="00196766" w:rsidRPr="00A06932">
        <w:rPr>
          <w:rFonts w:ascii="Times New Roman" w:eastAsia="Times New Roman" w:hAnsi="Times New Roman" w:cs="Times New Roman"/>
          <w:color w:val="auto"/>
        </w:rPr>
        <w:t>можно случайно</w:t>
      </w:r>
      <w:r w:rsidR="00D0576A" w:rsidRPr="00A06932">
        <w:rPr>
          <w:rFonts w:ascii="Times New Roman" w:eastAsia="Times New Roman" w:hAnsi="Times New Roman" w:cs="Times New Roman"/>
          <w:color w:val="auto"/>
        </w:rPr>
        <w:t>е</w:t>
      </w:r>
      <w:r w:rsidR="00196766" w:rsidRPr="00A06932">
        <w:rPr>
          <w:rFonts w:ascii="Times New Roman" w:eastAsia="Times New Roman" w:hAnsi="Times New Roman" w:cs="Times New Roman"/>
          <w:color w:val="auto"/>
        </w:rPr>
        <w:t xml:space="preserve"> прикосн</w:t>
      </w:r>
      <w:r w:rsidR="00D0576A" w:rsidRPr="00A06932">
        <w:rPr>
          <w:rFonts w:ascii="Times New Roman" w:eastAsia="Times New Roman" w:hAnsi="Times New Roman" w:cs="Times New Roman"/>
          <w:color w:val="auto"/>
        </w:rPr>
        <w:t>овение</w:t>
      </w:r>
      <w:r w:rsidR="00CD79EC" w:rsidRPr="00A06932">
        <w:rPr>
          <w:rFonts w:ascii="Times New Roman" w:eastAsia="Times New Roman" w:hAnsi="Times New Roman" w:cs="Times New Roman"/>
          <w:color w:val="auto"/>
        </w:rPr>
        <w:t>;</w:t>
      </w:r>
    </w:p>
    <w:p w:rsidR="00CD79EC" w:rsidRPr="00A06932" w:rsidRDefault="00A04680" w:rsidP="00CD79EC">
      <w:pPr>
        <w:numPr>
          <w:ilvl w:val="1"/>
          <w:numId w:val="16"/>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 xml:space="preserve">в </w:t>
      </w:r>
      <w:r w:rsidR="00D0576A" w:rsidRPr="00A06932">
        <w:rPr>
          <w:rFonts w:ascii="Times New Roman" w:eastAsia="Times New Roman" w:hAnsi="Times New Roman" w:cs="Times New Roman"/>
          <w:color w:val="auto"/>
        </w:rPr>
        <w:t>диэлектрических</w:t>
      </w:r>
      <w:r w:rsidR="00196766" w:rsidRPr="00A06932">
        <w:rPr>
          <w:rFonts w:ascii="Times New Roman" w:eastAsia="Times New Roman" w:hAnsi="Times New Roman" w:cs="Times New Roman"/>
          <w:color w:val="auto"/>
        </w:rPr>
        <w:t xml:space="preserve"> галошах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стоя</w:t>
      </w:r>
      <w:r w:rsidR="00196766" w:rsidRPr="00A06932">
        <w:rPr>
          <w:rFonts w:ascii="Times New Roman" w:eastAsia="Times New Roman" w:hAnsi="Times New Roman" w:cs="Times New Roman"/>
          <w:color w:val="auto"/>
        </w:rPr>
        <w:t xml:space="preserve"> на изолирующей п</w:t>
      </w:r>
      <w:r w:rsidR="00D0576A" w:rsidRPr="00A06932">
        <w:rPr>
          <w:rFonts w:ascii="Times New Roman" w:eastAsia="Times New Roman" w:hAnsi="Times New Roman" w:cs="Times New Roman"/>
          <w:color w:val="auto"/>
        </w:rPr>
        <w:t>одставке</w:t>
      </w:r>
      <w:r w:rsidR="00196766" w:rsidRPr="00A06932">
        <w:rPr>
          <w:rFonts w:ascii="Times New Roman" w:eastAsia="Times New Roman" w:hAnsi="Times New Roman" w:cs="Times New Roman"/>
          <w:color w:val="auto"/>
        </w:rPr>
        <w:t xml:space="preserve"> или </w:t>
      </w:r>
      <w:r w:rsidR="00D0576A" w:rsidRPr="00A06932">
        <w:rPr>
          <w:rFonts w:ascii="Times New Roman" w:eastAsia="Times New Roman" w:hAnsi="Times New Roman" w:cs="Times New Roman"/>
          <w:color w:val="auto"/>
        </w:rPr>
        <w:t xml:space="preserve">диэлектрическом </w:t>
      </w:r>
      <w:r w:rsidR="00196766" w:rsidRPr="00A06932">
        <w:rPr>
          <w:rFonts w:ascii="Times New Roman" w:eastAsia="Times New Roman" w:hAnsi="Times New Roman" w:cs="Times New Roman"/>
          <w:color w:val="auto"/>
        </w:rPr>
        <w:t>ковр</w:t>
      </w:r>
      <w:r w:rsidR="00A43164" w:rsidRPr="00A06932">
        <w:rPr>
          <w:rFonts w:ascii="Times New Roman" w:eastAsia="Times New Roman" w:hAnsi="Times New Roman" w:cs="Times New Roman"/>
          <w:color w:val="auto"/>
        </w:rPr>
        <w:t>ик</w:t>
      </w:r>
      <w:r w:rsidR="00D0576A"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D0576A" w:rsidP="00CD79EC">
      <w:pPr>
        <w:numPr>
          <w:ilvl w:val="1"/>
          <w:numId w:val="16"/>
        </w:numPr>
        <w:tabs>
          <w:tab w:val="left" w:pos="851"/>
        </w:tabs>
        <w:spacing w:after="0" w:line="240" w:lineRule="auto"/>
        <w:ind w:left="426" w:hanging="426"/>
        <w:jc w:val="both"/>
        <w:rPr>
          <w:rFonts w:ascii="Times New Roman" w:hAnsi="Times New Roman" w:cs="Times New Roman"/>
          <w:strike/>
          <w:color w:val="auto"/>
        </w:rPr>
      </w:pPr>
      <w:r w:rsidRPr="00A06932">
        <w:rPr>
          <w:rFonts w:ascii="Times New Roman" w:eastAsia="Times New Roman" w:hAnsi="Times New Roman" w:cs="Times New Roman"/>
          <w:color w:val="auto"/>
        </w:rPr>
        <w:t>применение</w:t>
      </w:r>
      <w:r w:rsidR="00196766"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изолированных</w:t>
      </w:r>
      <w:r w:rsidR="00CD79EC" w:rsidRPr="00A06932">
        <w:rPr>
          <w:rFonts w:ascii="Times New Roman" w:eastAsia="Times New Roman" w:hAnsi="Times New Roman" w:cs="Times New Roman"/>
          <w:color w:val="auto"/>
        </w:rPr>
        <w:t xml:space="preserve"> </w:t>
      </w:r>
      <w:r w:rsidR="00125B12" w:rsidRPr="00A06932">
        <w:rPr>
          <w:rFonts w:ascii="Times New Roman" w:eastAsia="Times New Roman" w:hAnsi="Times New Roman" w:cs="Times New Roman"/>
          <w:color w:val="auto"/>
        </w:rPr>
        <w:t>инструментов</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с металлическими (</w:t>
      </w:r>
      <w:r w:rsidR="0097529D" w:rsidRPr="00A06932">
        <w:rPr>
          <w:rFonts w:ascii="Times New Roman" w:eastAsia="Times New Roman" w:hAnsi="Times New Roman" w:cs="Times New Roman"/>
          <w:color w:val="auto"/>
        </w:rPr>
        <w:t>токоведущим</w:t>
      </w:r>
      <w:r w:rsidR="00196766" w:rsidRPr="00A06932">
        <w:rPr>
          <w:rFonts w:ascii="Times New Roman" w:eastAsia="Times New Roman" w:hAnsi="Times New Roman" w:cs="Times New Roman"/>
          <w:color w:val="auto"/>
        </w:rPr>
        <w:t xml:space="preserve">и) частями, полностью покрытыми </w:t>
      </w:r>
      <w:r w:rsidR="001C1FF6" w:rsidRPr="00A06932">
        <w:rPr>
          <w:rFonts w:ascii="Times New Roman" w:eastAsia="Times New Roman" w:hAnsi="Times New Roman" w:cs="Times New Roman"/>
          <w:color w:val="auto"/>
        </w:rPr>
        <w:t xml:space="preserve">изолирующими материалами,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пользоваться</w:t>
      </w:r>
      <w:r w:rsidR="00CD79EC" w:rsidRPr="00A06932">
        <w:rPr>
          <w:rFonts w:ascii="Times New Roman" w:eastAsia="Times New Roman" w:hAnsi="Times New Roman" w:cs="Times New Roman"/>
          <w:color w:val="auto"/>
        </w:rPr>
        <w:t xml:space="preserve"> </w:t>
      </w:r>
      <w:r w:rsidR="0093238E" w:rsidRPr="00A06932">
        <w:rPr>
          <w:rFonts w:ascii="Times New Roman" w:eastAsia="Times New Roman" w:hAnsi="Times New Roman" w:cs="Times New Roman"/>
          <w:color w:val="auto"/>
        </w:rPr>
        <w:t>диэлектрически</w:t>
      </w:r>
      <w:r w:rsidRPr="00A06932">
        <w:rPr>
          <w:rFonts w:ascii="Times New Roman" w:eastAsia="Times New Roman" w:hAnsi="Times New Roman" w:cs="Times New Roman"/>
          <w:color w:val="auto"/>
        </w:rPr>
        <w:t>ми</w:t>
      </w:r>
      <w:r w:rsidR="0093238E" w:rsidRPr="00A06932">
        <w:rPr>
          <w:rFonts w:ascii="Times New Roman" w:eastAsia="Times New Roman" w:hAnsi="Times New Roman" w:cs="Times New Roman"/>
          <w:color w:val="auto"/>
        </w:rPr>
        <w:t xml:space="preserve"> перчатк</w:t>
      </w:r>
      <w:r w:rsidRPr="00A06932">
        <w:rPr>
          <w:rFonts w:ascii="Times New Roman" w:eastAsia="Times New Roman" w:hAnsi="Times New Roman" w:cs="Times New Roman"/>
          <w:color w:val="auto"/>
        </w:rPr>
        <w:t>ами</w:t>
      </w:r>
      <w:r w:rsidR="00D22B2B">
        <w:rPr>
          <w:rFonts w:ascii="Times New Roman" w:eastAsia="Times New Roman" w:hAnsi="Times New Roman" w:cs="Times New Roman"/>
          <w:color w:val="auto"/>
        </w:rPr>
        <w:t>;</w:t>
      </w:r>
    </w:p>
    <w:p w:rsidR="00CD79EC" w:rsidRPr="00A06932" w:rsidRDefault="00CD79EC" w:rsidP="00D22B2B">
      <w:p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4)  </w:t>
      </w:r>
      <w:r w:rsidR="001C1FF6" w:rsidRPr="00A06932">
        <w:rPr>
          <w:rFonts w:ascii="Times New Roman" w:eastAsia="Times New Roman" w:hAnsi="Times New Roman" w:cs="Times New Roman"/>
          <w:color w:val="auto"/>
        </w:rPr>
        <w:t>запрещ</w:t>
      </w:r>
      <w:r w:rsidR="00D0576A" w:rsidRPr="00A06932">
        <w:rPr>
          <w:rFonts w:ascii="Times New Roman" w:eastAsia="Times New Roman" w:hAnsi="Times New Roman" w:cs="Times New Roman"/>
          <w:color w:val="auto"/>
        </w:rPr>
        <w:t>ается</w:t>
      </w:r>
      <w:r w:rsidR="001C1FF6"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выполнять</w:t>
      </w:r>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D0576A" w:rsidRPr="00A06932">
        <w:rPr>
          <w:rFonts w:ascii="Times New Roman" w:eastAsia="Times New Roman" w:hAnsi="Times New Roman" w:cs="Times New Roman"/>
          <w:color w:val="auto"/>
        </w:rPr>
        <w:t>ы</w:t>
      </w:r>
      <w:r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в одежде с </w:t>
      </w:r>
      <w:r w:rsidR="001D4109" w:rsidRPr="00A06932">
        <w:rPr>
          <w:rFonts w:ascii="Times New Roman" w:eastAsia="Times New Roman" w:hAnsi="Times New Roman" w:cs="Times New Roman"/>
          <w:color w:val="auto"/>
        </w:rPr>
        <w:t>короткими</w:t>
      </w:r>
      <w:r w:rsidR="001C1FF6" w:rsidRPr="00A06932">
        <w:rPr>
          <w:rFonts w:ascii="Times New Roman" w:eastAsia="Times New Roman" w:hAnsi="Times New Roman" w:cs="Times New Roman"/>
          <w:color w:val="auto"/>
        </w:rPr>
        <w:t xml:space="preserve"> или за</w:t>
      </w:r>
      <w:r w:rsidR="00D0576A" w:rsidRPr="00A06932">
        <w:rPr>
          <w:rFonts w:ascii="Times New Roman" w:eastAsia="Times New Roman" w:hAnsi="Times New Roman" w:cs="Times New Roman"/>
          <w:color w:val="auto"/>
        </w:rPr>
        <w:t>сученными</w:t>
      </w:r>
      <w:r w:rsidR="001C1FF6" w:rsidRPr="00A06932">
        <w:rPr>
          <w:rFonts w:ascii="Times New Roman" w:eastAsia="Times New Roman" w:hAnsi="Times New Roman" w:cs="Times New Roman"/>
          <w:color w:val="auto"/>
        </w:rPr>
        <w:t xml:space="preserve"> рукавами, </w:t>
      </w:r>
      <w:r w:rsidR="00A04680" w:rsidRPr="00A06932">
        <w:rPr>
          <w:rFonts w:ascii="Times New Roman" w:eastAsia="Times New Roman" w:hAnsi="Times New Roman" w:cs="Times New Roman"/>
          <w:color w:val="auto"/>
        </w:rPr>
        <w:t>а также</w:t>
      </w:r>
      <w:r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использовать </w:t>
      </w:r>
      <w:r w:rsidR="00D0576A" w:rsidRPr="00A06932">
        <w:rPr>
          <w:rFonts w:ascii="Times New Roman" w:eastAsia="Times New Roman" w:hAnsi="Times New Roman" w:cs="Times New Roman"/>
          <w:color w:val="auto"/>
        </w:rPr>
        <w:t xml:space="preserve">ножовки, напильники, </w:t>
      </w:r>
      <w:r w:rsidR="001C1FF6" w:rsidRPr="00A06932">
        <w:rPr>
          <w:rFonts w:ascii="Times New Roman" w:eastAsia="Times New Roman" w:hAnsi="Times New Roman" w:cs="Times New Roman"/>
          <w:color w:val="auto"/>
        </w:rPr>
        <w:t>ме</w:t>
      </w:r>
      <w:r w:rsidR="00D0576A" w:rsidRPr="00A06932">
        <w:rPr>
          <w:rFonts w:ascii="Times New Roman" w:eastAsia="Times New Roman" w:hAnsi="Times New Roman" w:cs="Times New Roman"/>
          <w:color w:val="auto"/>
        </w:rPr>
        <w:t>т</w:t>
      </w:r>
      <w:r w:rsidR="001C1FF6" w:rsidRPr="00A06932">
        <w:rPr>
          <w:rFonts w:ascii="Times New Roman" w:eastAsia="Times New Roman" w:hAnsi="Times New Roman" w:cs="Times New Roman"/>
          <w:color w:val="auto"/>
        </w:rPr>
        <w:t xml:space="preserve">аллические </w:t>
      </w:r>
      <w:r w:rsidR="00D0576A" w:rsidRPr="00A06932">
        <w:rPr>
          <w:rFonts w:ascii="Times New Roman" w:eastAsia="Times New Roman" w:hAnsi="Times New Roman" w:cs="Times New Roman"/>
          <w:color w:val="auto"/>
        </w:rPr>
        <w:t>метры</w:t>
      </w:r>
      <w:r w:rsidR="001C1FF6"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Pr="00A06932">
        <w:rPr>
          <w:rFonts w:ascii="Times New Roman" w:eastAsia="Times New Roman" w:hAnsi="Times New Roman" w:cs="Times New Roman"/>
          <w:color w:val="auto"/>
        </w:rPr>
        <w:t>.</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011F49" w:rsidRPr="00A06932">
        <w:rPr>
          <w:rFonts w:ascii="Times New Roman" w:eastAsia="Times New Roman" w:hAnsi="Times New Roman" w:cs="Times New Roman"/>
          <w:color w:val="auto"/>
        </w:rPr>
        <w:t>проводить</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011F49"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в согнутом положении,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при </w:t>
      </w:r>
      <w:r w:rsidR="00011F49" w:rsidRPr="00A06932">
        <w:rPr>
          <w:rFonts w:ascii="Times New Roman" w:eastAsia="Times New Roman" w:hAnsi="Times New Roman" w:cs="Times New Roman"/>
          <w:color w:val="auto"/>
        </w:rPr>
        <w:t>вы</w:t>
      </w:r>
      <w:r w:rsidR="001C1FF6" w:rsidRPr="00A06932">
        <w:rPr>
          <w:rFonts w:ascii="Times New Roman" w:eastAsia="Times New Roman" w:hAnsi="Times New Roman" w:cs="Times New Roman"/>
          <w:color w:val="auto"/>
        </w:rPr>
        <w:t xml:space="preserve">прямлении </w:t>
      </w:r>
      <w:r w:rsidR="00936702" w:rsidRPr="00A06932">
        <w:rPr>
          <w:rFonts w:ascii="Times New Roman" w:eastAsia="Times New Roman" w:hAnsi="Times New Roman" w:cs="Times New Roman"/>
          <w:color w:val="auto"/>
        </w:rPr>
        <w:t>расстояние</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от тела</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работника</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 xml:space="preserve">до </w:t>
      </w:r>
      <w:r w:rsidR="00011F49" w:rsidRPr="00A06932">
        <w:rPr>
          <w:rFonts w:ascii="Times New Roman" w:eastAsia="Times New Roman" w:hAnsi="Times New Roman" w:cs="Times New Roman"/>
          <w:color w:val="auto"/>
        </w:rPr>
        <w:t>токоведущих</w:t>
      </w:r>
      <w:r w:rsidR="00A04680" w:rsidRPr="00A06932">
        <w:rPr>
          <w:rFonts w:ascii="Times New Roman" w:eastAsia="Times New Roman" w:hAnsi="Times New Roman" w:cs="Times New Roman"/>
          <w:color w:val="auto"/>
        </w:rPr>
        <w:t xml:space="preserve"> частей</w:t>
      </w:r>
      <w:r w:rsidR="001C1FF6" w:rsidRPr="00A06932">
        <w:rPr>
          <w:rFonts w:ascii="Times New Roman" w:eastAsia="Times New Roman" w:hAnsi="Times New Roman" w:cs="Times New Roman"/>
          <w:color w:val="auto"/>
        </w:rPr>
        <w:t xml:space="preserve"> меньше расстояния, предусмотренного </w:t>
      </w:r>
      <w:r w:rsidR="0029189D" w:rsidRPr="00A06932">
        <w:rPr>
          <w:rFonts w:ascii="Times New Roman" w:eastAsia="Times New Roman" w:hAnsi="Times New Roman" w:cs="Times New Roman"/>
          <w:color w:val="auto"/>
        </w:rPr>
        <w:t xml:space="preserve">в </w:t>
      </w:r>
      <w:r w:rsidR="00A43164" w:rsidRPr="00A06932">
        <w:rPr>
          <w:rFonts w:ascii="Times New Roman" w:eastAsia="Times New Roman" w:hAnsi="Times New Roman" w:cs="Times New Roman"/>
          <w:color w:val="auto"/>
        </w:rPr>
        <w:t>Т</w:t>
      </w:r>
      <w:r w:rsidR="0029189D" w:rsidRPr="00A06932">
        <w:rPr>
          <w:rFonts w:ascii="Times New Roman" w:eastAsia="Times New Roman" w:hAnsi="Times New Roman" w:cs="Times New Roman"/>
          <w:color w:val="auto"/>
        </w:rPr>
        <w:t>аблице</w:t>
      </w:r>
      <w:r w:rsidR="00CB1F2F">
        <w:rPr>
          <w:rFonts w:ascii="Times New Roman" w:eastAsia="Times New Roman" w:hAnsi="Times New Roman" w:cs="Times New Roman"/>
          <w:color w:val="auto"/>
        </w:rPr>
        <w:t xml:space="preserve"> </w:t>
      </w:r>
      <w:r w:rsidR="00CB1F2F"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1. </w:t>
      </w:r>
    </w:p>
    <w:p w:rsidR="00CD79EC" w:rsidRPr="00C130AD"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C130AD">
        <w:rPr>
          <w:rFonts w:ascii="Times New Roman" w:eastAsia="Times New Roman" w:hAnsi="Times New Roman" w:cs="Times New Roman"/>
          <w:color w:val="auto"/>
        </w:rPr>
        <w:t>Во время</w:t>
      </w:r>
      <w:r w:rsidR="00CD79EC" w:rsidRPr="00C130AD">
        <w:rPr>
          <w:rFonts w:ascii="Times New Roman" w:eastAsia="Times New Roman" w:hAnsi="Times New Roman" w:cs="Times New Roman"/>
          <w:color w:val="auto"/>
        </w:rPr>
        <w:t xml:space="preserve"> </w:t>
      </w:r>
      <w:r w:rsidR="001C1FF6" w:rsidRPr="00C130AD">
        <w:rPr>
          <w:rFonts w:ascii="Times New Roman" w:eastAsia="Times New Roman" w:hAnsi="Times New Roman" w:cs="Times New Roman"/>
          <w:color w:val="auto"/>
        </w:rPr>
        <w:t>проведения</w:t>
      </w:r>
      <w:r w:rsidR="00CD79EC" w:rsidRPr="00C130AD">
        <w:rPr>
          <w:rFonts w:ascii="Times New Roman" w:eastAsia="Times New Roman" w:hAnsi="Times New Roman" w:cs="Times New Roman"/>
          <w:color w:val="auto"/>
        </w:rPr>
        <w:t xml:space="preserve"> </w:t>
      </w:r>
      <w:r w:rsidR="00AB1C47" w:rsidRPr="00C130AD">
        <w:rPr>
          <w:rFonts w:ascii="Times New Roman" w:eastAsia="Times New Roman" w:hAnsi="Times New Roman" w:cs="Times New Roman"/>
          <w:color w:val="auto"/>
        </w:rPr>
        <w:t>работ</w:t>
      </w:r>
      <w:r w:rsidR="00CD79EC" w:rsidRPr="00C130AD">
        <w:rPr>
          <w:rFonts w:ascii="Times New Roman" w:eastAsia="Times New Roman" w:hAnsi="Times New Roman" w:cs="Times New Roman"/>
          <w:color w:val="auto"/>
        </w:rPr>
        <w:t xml:space="preserve"> </w:t>
      </w:r>
      <w:r w:rsidR="008D0730" w:rsidRPr="00C130AD">
        <w:rPr>
          <w:rFonts w:ascii="Times New Roman" w:eastAsia="Times New Roman" w:hAnsi="Times New Roman" w:cs="Times New Roman"/>
          <w:color w:val="auto"/>
        </w:rPr>
        <w:t>около</w:t>
      </w:r>
      <w:r w:rsidR="001C1FF6" w:rsidRPr="00C130AD">
        <w:rPr>
          <w:rFonts w:ascii="Times New Roman" w:eastAsia="Times New Roman" w:hAnsi="Times New Roman" w:cs="Times New Roman"/>
          <w:color w:val="auto"/>
        </w:rPr>
        <w:t xml:space="preserve"> </w:t>
      </w:r>
      <w:proofErr w:type="spellStart"/>
      <w:r w:rsidR="001C1FF6" w:rsidRPr="00C130AD">
        <w:rPr>
          <w:rFonts w:ascii="Times New Roman" w:eastAsia="Times New Roman" w:hAnsi="Times New Roman" w:cs="Times New Roman"/>
          <w:color w:val="auto"/>
        </w:rPr>
        <w:t>неогражденных</w:t>
      </w:r>
      <w:proofErr w:type="spellEnd"/>
      <w:r w:rsidR="001C1FF6" w:rsidRPr="00C130AD">
        <w:rPr>
          <w:rFonts w:ascii="Times New Roman" w:eastAsia="Times New Roman" w:hAnsi="Times New Roman" w:cs="Times New Roman"/>
          <w:color w:val="auto"/>
        </w:rPr>
        <w:t xml:space="preserve"> </w:t>
      </w:r>
      <w:r w:rsidR="008D0730" w:rsidRPr="00C130AD">
        <w:rPr>
          <w:rFonts w:ascii="Times New Roman" w:eastAsia="Times New Roman" w:hAnsi="Times New Roman" w:cs="Times New Roman"/>
          <w:color w:val="auto"/>
        </w:rPr>
        <w:t>токоведущих</w:t>
      </w:r>
      <w:r w:rsidR="001C1FF6" w:rsidRPr="00C130AD">
        <w:rPr>
          <w:rFonts w:ascii="Times New Roman" w:eastAsia="Times New Roman" w:hAnsi="Times New Roman" w:cs="Times New Roman"/>
          <w:color w:val="auto"/>
        </w:rPr>
        <w:t xml:space="preserve"> частей</w:t>
      </w:r>
      <w:r w:rsidR="00CD79EC" w:rsidRPr="00C130AD">
        <w:rPr>
          <w:rFonts w:ascii="Times New Roman" w:eastAsia="Times New Roman" w:hAnsi="Times New Roman" w:cs="Times New Roman"/>
          <w:color w:val="auto"/>
        </w:rPr>
        <w:t xml:space="preserve">, </w:t>
      </w:r>
      <w:r w:rsidR="008D0730" w:rsidRPr="00C130AD">
        <w:rPr>
          <w:rFonts w:ascii="Times New Roman" w:eastAsia="Times New Roman" w:hAnsi="Times New Roman" w:cs="Times New Roman"/>
          <w:color w:val="auto"/>
        </w:rPr>
        <w:t>рабо</w:t>
      </w:r>
      <w:r w:rsidR="008D0730" w:rsidRPr="00D73012">
        <w:rPr>
          <w:rFonts w:ascii="Times New Roman" w:eastAsia="Times New Roman" w:hAnsi="Times New Roman" w:cs="Times New Roman"/>
          <w:color w:val="auto"/>
        </w:rPr>
        <w:t xml:space="preserve">тнику </w:t>
      </w:r>
      <w:r w:rsidRPr="00B65388">
        <w:rPr>
          <w:rFonts w:ascii="Times New Roman" w:eastAsia="Times New Roman" w:hAnsi="Times New Roman" w:cs="Times New Roman"/>
          <w:color w:val="auto"/>
        </w:rPr>
        <w:t>запрещается</w:t>
      </w:r>
      <w:r w:rsidR="00CD79EC" w:rsidRPr="00275126">
        <w:rPr>
          <w:rFonts w:ascii="Times New Roman" w:eastAsia="Times New Roman" w:hAnsi="Times New Roman" w:cs="Times New Roman"/>
          <w:color w:val="auto"/>
        </w:rPr>
        <w:t xml:space="preserve"> </w:t>
      </w:r>
      <w:r w:rsidR="008D0730" w:rsidRPr="00275126">
        <w:rPr>
          <w:rFonts w:ascii="Times New Roman" w:eastAsia="Times New Roman" w:hAnsi="Times New Roman" w:cs="Times New Roman"/>
          <w:color w:val="auto"/>
        </w:rPr>
        <w:t xml:space="preserve">занимать </w:t>
      </w:r>
      <w:r w:rsidR="001C1FF6" w:rsidRPr="00275126">
        <w:rPr>
          <w:rFonts w:ascii="Times New Roman" w:eastAsia="Times New Roman" w:hAnsi="Times New Roman" w:cs="Times New Roman"/>
          <w:color w:val="auto"/>
        </w:rPr>
        <w:t xml:space="preserve">положение, при котором эти </w:t>
      </w:r>
      <w:r w:rsidR="008D0730" w:rsidRPr="00AF3A19">
        <w:rPr>
          <w:rFonts w:ascii="Times New Roman" w:eastAsia="Times New Roman" w:hAnsi="Times New Roman" w:cs="Times New Roman"/>
          <w:color w:val="auto"/>
        </w:rPr>
        <w:t>токоведущие</w:t>
      </w:r>
      <w:r w:rsidR="001C1FF6" w:rsidRPr="00D47FEC">
        <w:rPr>
          <w:rFonts w:ascii="Times New Roman" w:eastAsia="Times New Roman" w:hAnsi="Times New Roman" w:cs="Times New Roman"/>
          <w:color w:val="auto"/>
        </w:rPr>
        <w:t xml:space="preserve"> части наход</w:t>
      </w:r>
      <w:r w:rsidR="008D0730" w:rsidRPr="00D47FEC">
        <w:rPr>
          <w:rFonts w:ascii="Times New Roman" w:eastAsia="Times New Roman" w:hAnsi="Times New Roman" w:cs="Times New Roman"/>
          <w:color w:val="auto"/>
        </w:rPr>
        <w:t>я</w:t>
      </w:r>
      <w:r w:rsidR="001C1FF6" w:rsidRPr="00D47FEC">
        <w:rPr>
          <w:rFonts w:ascii="Times New Roman" w:eastAsia="Times New Roman" w:hAnsi="Times New Roman" w:cs="Times New Roman"/>
          <w:color w:val="auto"/>
        </w:rPr>
        <w:t xml:space="preserve">тся </w:t>
      </w:r>
      <w:r w:rsidR="008D0730" w:rsidRPr="00D47FEC">
        <w:rPr>
          <w:rFonts w:ascii="Times New Roman" w:eastAsia="Times New Roman" w:hAnsi="Times New Roman" w:cs="Times New Roman"/>
          <w:color w:val="auto"/>
        </w:rPr>
        <w:t>с</w:t>
      </w:r>
      <w:r w:rsidR="001C1FF6" w:rsidRPr="00A02722">
        <w:rPr>
          <w:rFonts w:ascii="Times New Roman" w:eastAsia="Times New Roman" w:hAnsi="Times New Roman" w:cs="Times New Roman"/>
          <w:color w:val="auto"/>
        </w:rPr>
        <w:t>за</w:t>
      </w:r>
      <w:r w:rsidR="008D0730" w:rsidRPr="00A02722">
        <w:rPr>
          <w:rFonts w:ascii="Times New Roman" w:eastAsia="Times New Roman" w:hAnsi="Times New Roman" w:cs="Times New Roman"/>
          <w:color w:val="auto"/>
        </w:rPr>
        <w:t>ди работника или с двух боковых сторон</w:t>
      </w:r>
      <w:r w:rsidR="00CD79EC" w:rsidRPr="000A72A1">
        <w:rPr>
          <w:rFonts w:ascii="Times New Roman" w:eastAsia="Times New Roman" w:hAnsi="Times New Roman" w:cs="Times New Roman"/>
          <w:color w:val="auto"/>
        </w:rPr>
        <w:t>.</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прик</w:t>
      </w:r>
      <w:r w:rsidR="00793651" w:rsidRPr="00A06932">
        <w:rPr>
          <w:rFonts w:ascii="Times New Roman" w:eastAsia="Times New Roman" w:hAnsi="Times New Roman" w:cs="Times New Roman"/>
          <w:color w:val="auto"/>
        </w:rPr>
        <w:t>асаться</w:t>
      </w:r>
      <w:r w:rsidR="001C1FF6" w:rsidRPr="00A06932">
        <w:rPr>
          <w:rFonts w:ascii="Times New Roman" w:eastAsia="Times New Roman" w:hAnsi="Times New Roman" w:cs="Times New Roman"/>
          <w:color w:val="auto"/>
        </w:rPr>
        <w:t xml:space="preserve"> к</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изолятор</w:t>
      </w:r>
      <w:r w:rsidR="001C1FF6"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изолирующим частям </w:t>
      </w:r>
      <w:r w:rsidR="003F0999" w:rsidRPr="00A06932">
        <w:rPr>
          <w:rFonts w:ascii="Times New Roman" w:eastAsia="Times New Roman" w:hAnsi="Times New Roman" w:cs="Times New Roman"/>
          <w:color w:val="auto"/>
        </w:rPr>
        <w:t>оборудования</w:t>
      </w:r>
      <w:r w:rsidR="001C1FF6"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наход</w:t>
      </w:r>
      <w:r w:rsidR="00793651" w:rsidRPr="00A06932">
        <w:rPr>
          <w:rFonts w:ascii="Times New Roman" w:eastAsia="Times New Roman" w:hAnsi="Times New Roman" w:cs="Times New Roman"/>
          <w:color w:val="auto"/>
        </w:rPr>
        <w:t>ящегося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 xml:space="preserve">без </w:t>
      </w:r>
      <w:r w:rsidR="00793651" w:rsidRPr="00A06932">
        <w:rPr>
          <w:rFonts w:ascii="Times New Roman" w:eastAsia="Times New Roman" w:hAnsi="Times New Roman" w:cs="Times New Roman"/>
          <w:color w:val="auto"/>
        </w:rPr>
        <w:t>применения</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электроиз</w:t>
      </w:r>
      <w:r w:rsidR="00A43164" w:rsidRPr="00A06932">
        <w:rPr>
          <w:rFonts w:ascii="Times New Roman" w:eastAsia="Times New Roman" w:hAnsi="Times New Roman" w:cs="Times New Roman"/>
          <w:color w:val="auto"/>
        </w:rPr>
        <w:t>олирующих</w:t>
      </w:r>
      <w:r w:rsidR="00793651"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средств</w:t>
      </w:r>
      <w:r w:rsidR="00CD79EC" w:rsidRPr="00A06932">
        <w:rPr>
          <w:rFonts w:ascii="Times New Roman" w:eastAsia="Times New Roman" w:hAnsi="Times New Roman" w:cs="Times New Roman"/>
          <w:color w:val="auto"/>
        </w:rPr>
        <w:t>.</w:t>
      </w:r>
    </w:p>
    <w:p w:rsidR="00CD79EC" w:rsidRPr="00A06932" w:rsidRDefault="0079365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В пролетах пересечения в </w:t>
      </w:r>
      <w:r w:rsidRPr="00A06932">
        <w:rPr>
          <w:rStyle w:val="210"/>
          <w:color w:val="auto"/>
          <w:sz w:val="24"/>
          <w:szCs w:val="24"/>
        </w:rPr>
        <w:t xml:space="preserve">ОРУ </w:t>
      </w:r>
      <w:r w:rsidRPr="00A06932">
        <w:rPr>
          <w:rStyle w:val="211"/>
          <w:color w:val="auto"/>
          <w:sz w:val="24"/>
          <w:szCs w:val="24"/>
        </w:rPr>
        <w:t xml:space="preserve">и на </w:t>
      </w:r>
      <w:proofErr w:type="gramStart"/>
      <w:r w:rsidRPr="00A06932">
        <w:rPr>
          <w:rStyle w:val="210"/>
          <w:color w:val="auto"/>
          <w:sz w:val="24"/>
          <w:szCs w:val="24"/>
        </w:rPr>
        <w:t>ВЛ</w:t>
      </w:r>
      <w:proofErr w:type="gramEnd"/>
      <w:r w:rsidRPr="00A06932">
        <w:rPr>
          <w:rStyle w:val="210"/>
          <w:color w:val="auto"/>
          <w:sz w:val="24"/>
          <w:szCs w:val="24"/>
        </w:rPr>
        <w:t xml:space="preserve"> </w:t>
      </w:r>
      <w:r w:rsidRPr="00A06932">
        <w:rPr>
          <w:rStyle w:val="211"/>
          <w:color w:val="auto"/>
          <w:sz w:val="24"/>
          <w:szCs w:val="24"/>
        </w:rPr>
        <w:t>при замене проводов</w:t>
      </w:r>
      <w:r w:rsidR="00A43164" w:rsidRPr="00A06932">
        <w:rPr>
          <w:rStyle w:val="211"/>
          <w:color w:val="auto"/>
          <w:sz w:val="24"/>
          <w:szCs w:val="24"/>
        </w:rPr>
        <w:t xml:space="preserve">, </w:t>
      </w:r>
      <w:r w:rsidRPr="00A06932">
        <w:rPr>
          <w:rStyle w:val="210"/>
          <w:color w:val="auto"/>
          <w:sz w:val="24"/>
          <w:szCs w:val="24"/>
        </w:rPr>
        <w:t>тросов</w:t>
      </w:r>
      <w:r w:rsidR="00A43164" w:rsidRPr="00A06932">
        <w:rPr>
          <w:rStyle w:val="210"/>
          <w:color w:val="auto"/>
          <w:sz w:val="24"/>
          <w:szCs w:val="24"/>
        </w:rPr>
        <w:t>, а также</w:t>
      </w:r>
      <w:r w:rsidRPr="00A06932">
        <w:rPr>
          <w:rStyle w:val="211"/>
          <w:color w:val="auto"/>
          <w:sz w:val="24"/>
          <w:szCs w:val="24"/>
        </w:rPr>
        <w:t xml:space="preserve"> </w:t>
      </w:r>
      <w:r w:rsidRPr="00A06932">
        <w:rPr>
          <w:rStyle w:val="212"/>
          <w:color w:val="auto"/>
          <w:sz w:val="24"/>
          <w:szCs w:val="24"/>
        </w:rPr>
        <w:t>относящихся к ним изоляторов и арматуры, расположенных ниже проводов, находящихся под напряжением, через заменяемые провода</w:t>
      </w:r>
      <w:r w:rsidR="00A43164" w:rsidRPr="00A06932">
        <w:rPr>
          <w:rStyle w:val="212"/>
          <w:color w:val="auto"/>
          <w:sz w:val="24"/>
          <w:szCs w:val="24"/>
        </w:rPr>
        <w:t>,</w:t>
      </w:r>
      <w:r w:rsidRPr="00A06932">
        <w:rPr>
          <w:rStyle w:val="212"/>
          <w:color w:val="auto"/>
          <w:sz w:val="24"/>
          <w:szCs w:val="24"/>
        </w:rPr>
        <w:t xml:space="preserve"> тросы</w:t>
      </w:r>
      <w:r w:rsidR="00A43164" w:rsidRPr="00A06932">
        <w:rPr>
          <w:rStyle w:val="212"/>
          <w:color w:val="auto"/>
          <w:sz w:val="24"/>
          <w:szCs w:val="24"/>
        </w:rPr>
        <w:t>,</w:t>
      </w:r>
      <w:r w:rsidRPr="00A06932">
        <w:rPr>
          <w:rStyle w:val="212"/>
          <w:color w:val="auto"/>
          <w:sz w:val="24"/>
          <w:szCs w:val="24"/>
        </w:rPr>
        <w:t xml:space="preserve"> в целях </w:t>
      </w:r>
      <w:r w:rsidRPr="00A06932">
        <w:rPr>
          <w:rStyle w:val="211"/>
          <w:color w:val="auto"/>
          <w:sz w:val="24"/>
          <w:szCs w:val="24"/>
        </w:rPr>
        <w:t>предупреждения подсечки расположенных выше проводов должны быть перекинуты канаты из растительных или синтетических волокон</w:t>
      </w:r>
      <w:r w:rsidRPr="00A06932">
        <w:rPr>
          <w:rStyle w:val="212"/>
          <w:color w:val="auto"/>
          <w:sz w:val="24"/>
          <w:szCs w:val="24"/>
        </w:rPr>
        <w:t xml:space="preserve">. </w:t>
      </w:r>
      <w:r w:rsidRPr="00A06932">
        <w:rPr>
          <w:rStyle w:val="211"/>
          <w:color w:val="auto"/>
          <w:sz w:val="24"/>
          <w:szCs w:val="24"/>
        </w:rPr>
        <w:t xml:space="preserve">Канаты </w:t>
      </w:r>
      <w:r w:rsidRPr="00A06932">
        <w:rPr>
          <w:rStyle w:val="210"/>
          <w:color w:val="auto"/>
          <w:sz w:val="24"/>
          <w:szCs w:val="24"/>
        </w:rPr>
        <w:t xml:space="preserve">следует </w:t>
      </w:r>
      <w:r w:rsidRPr="00A06932">
        <w:rPr>
          <w:rStyle w:val="211"/>
          <w:color w:val="auto"/>
          <w:sz w:val="24"/>
          <w:szCs w:val="24"/>
        </w:rPr>
        <w:t xml:space="preserve">перекидывать в </w:t>
      </w:r>
      <w:r w:rsidRPr="00A06932">
        <w:rPr>
          <w:rStyle w:val="212"/>
          <w:color w:val="auto"/>
          <w:sz w:val="24"/>
          <w:szCs w:val="24"/>
        </w:rPr>
        <w:t xml:space="preserve">двух местах </w:t>
      </w:r>
      <w:r w:rsidR="00DF409F" w:rsidRPr="00A06932">
        <w:rPr>
          <w:rFonts w:ascii="Times New Roman" w:eastAsia="Times New Roman" w:hAnsi="Times New Roman" w:cs="Times New Roman"/>
          <w:b/>
          <w:color w:val="auto"/>
        </w:rPr>
        <w:t>–</w:t>
      </w:r>
      <w:r w:rsidRPr="00A06932">
        <w:rPr>
          <w:rStyle w:val="212"/>
          <w:color w:val="auto"/>
          <w:sz w:val="24"/>
          <w:szCs w:val="24"/>
        </w:rPr>
        <w:t xml:space="preserve"> по обе стороны от места пересечения, закрепляя их концы за якоря, конструкции и т.п. Подъем провода</w:t>
      </w:r>
      <w:r w:rsidR="00A43164" w:rsidRPr="00A06932">
        <w:rPr>
          <w:rStyle w:val="212"/>
          <w:color w:val="auto"/>
          <w:sz w:val="24"/>
          <w:szCs w:val="24"/>
        </w:rPr>
        <w:t xml:space="preserve">, </w:t>
      </w:r>
      <w:r w:rsidRPr="00A06932">
        <w:rPr>
          <w:rStyle w:val="212"/>
          <w:color w:val="auto"/>
          <w:sz w:val="24"/>
          <w:szCs w:val="24"/>
        </w:rPr>
        <w:t xml:space="preserve">троса должен осуществляться медленно и </w:t>
      </w:r>
      <w:r w:rsidRPr="00A06932">
        <w:rPr>
          <w:rStyle w:val="211"/>
          <w:color w:val="auto"/>
          <w:sz w:val="24"/>
          <w:szCs w:val="24"/>
        </w:rPr>
        <w:t>плавно</w:t>
      </w:r>
      <w:r w:rsidR="00CD79EC" w:rsidRPr="00A06932">
        <w:rPr>
          <w:rFonts w:ascii="Times New Roman" w:eastAsia="Times New Roman" w:hAnsi="Times New Roman" w:cs="Times New Roman"/>
          <w:color w:val="auto"/>
        </w:rPr>
        <w:t>.</w:t>
      </w:r>
    </w:p>
    <w:p w:rsidR="00CD79EC" w:rsidRPr="00A06932" w:rsidRDefault="00531599"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1C1FF6" w:rsidRPr="00A06932">
        <w:rPr>
          <w:rFonts w:ascii="Times New Roman" w:eastAsia="Times New Roman" w:hAnsi="Times New Roman" w:cs="Times New Roman"/>
          <w:color w:val="auto"/>
        </w:rPr>
        <w:t>, про</w:t>
      </w:r>
      <w:r w:rsidR="00E77BF4" w:rsidRPr="00A06932">
        <w:rPr>
          <w:rFonts w:ascii="Times New Roman" w:eastAsia="Times New Roman" w:hAnsi="Times New Roman" w:cs="Times New Roman"/>
          <w:color w:val="auto"/>
        </w:rPr>
        <w:t>в</w:t>
      </w:r>
      <w:r w:rsidR="001C1FF6" w:rsidRPr="00A06932">
        <w:rPr>
          <w:rFonts w:ascii="Times New Roman" w:eastAsia="Times New Roman" w:hAnsi="Times New Roman" w:cs="Times New Roman"/>
          <w:color w:val="auto"/>
        </w:rPr>
        <w:t>одимые на</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на </w:t>
      </w:r>
      <w:r w:rsidR="00E77BF4" w:rsidRPr="00A06932">
        <w:rPr>
          <w:rFonts w:ascii="Times New Roman" w:eastAsia="Times New Roman" w:hAnsi="Times New Roman" w:cs="Times New Roman"/>
          <w:color w:val="auto"/>
        </w:rPr>
        <w:t>провода</w:t>
      </w:r>
      <w:r w:rsidR="001C1FF6" w:rsidRPr="00A06932">
        <w:rPr>
          <w:rFonts w:ascii="Times New Roman" w:eastAsia="Times New Roman" w:hAnsi="Times New Roman" w:cs="Times New Roman"/>
          <w:color w:val="auto"/>
        </w:rPr>
        <w:t xml:space="preserve">х, </w:t>
      </w:r>
      <w:r w:rsidR="008C6889" w:rsidRPr="00A06932">
        <w:rPr>
          <w:rFonts w:ascii="Times New Roman" w:eastAsia="Times New Roman" w:hAnsi="Times New Roman" w:cs="Times New Roman"/>
          <w:color w:val="auto"/>
        </w:rPr>
        <w:t>тросах</w:t>
      </w:r>
      <w:r w:rsidR="00A96CDA" w:rsidRPr="00A06932">
        <w:rPr>
          <w:rFonts w:ascii="Times New Roman" w:eastAsia="Times New Roman" w:hAnsi="Times New Roman" w:cs="Times New Roman"/>
          <w:color w:val="auto"/>
        </w:rPr>
        <w:t xml:space="preserve"> и относящихся к ним</w:t>
      </w:r>
      <w:r w:rsidR="001C1FF6" w:rsidRPr="00A06932">
        <w:rPr>
          <w:rFonts w:ascii="Times New Roman" w:eastAsia="Times New Roman" w:hAnsi="Times New Roman" w:cs="Times New Roman"/>
          <w:color w:val="auto"/>
        </w:rPr>
        <w:t xml:space="preserve"> изоляторах, арматуре, расположенных выше </w:t>
      </w:r>
      <w:r w:rsidR="00E77BF4" w:rsidRPr="00A06932">
        <w:rPr>
          <w:rFonts w:ascii="Times New Roman" w:eastAsia="Times New Roman" w:hAnsi="Times New Roman" w:cs="Times New Roman"/>
          <w:color w:val="auto"/>
        </w:rPr>
        <w:t>проводов</w:t>
      </w:r>
      <w:r w:rsidR="001C1FF6"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1C1FF6" w:rsidRPr="00A06932">
        <w:rPr>
          <w:rFonts w:ascii="Times New Roman" w:eastAsia="Times New Roman" w:hAnsi="Times New Roman" w:cs="Times New Roman"/>
          <w:color w:val="auto"/>
        </w:rPr>
        <w:t xml:space="preserve">, находящихся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02081B" w:rsidRPr="00A06932">
        <w:rPr>
          <w:rFonts w:ascii="Times New Roman" w:eastAsia="Times New Roman" w:hAnsi="Times New Roman" w:cs="Times New Roman"/>
          <w:color w:val="auto"/>
        </w:rPr>
        <w:t>выполняются</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в соответствии с</w:t>
      </w:r>
      <w:r w:rsidR="00CD79EC" w:rsidRPr="00A06932">
        <w:rPr>
          <w:rFonts w:ascii="Times New Roman" w:eastAsia="Times New Roman" w:hAnsi="Times New Roman" w:cs="Times New Roman"/>
          <w:color w:val="auto"/>
        </w:rPr>
        <w:t xml:space="preserve"> </w:t>
      </w:r>
      <w:r w:rsidR="00D0576A" w:rsidRPr="00A06932">
        <w:rPr>
          <w:rFonts w:ascii="Times New Roman" w:eastAsia="Times New Roman" w:hAnsi="Times New Roman" w:cs="Times New Roman"/>
          <w:color w:val="auto"/>
        </w:rPr>
        <w:t>ППР</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утвержденным</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управляющим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В </w:t>
      </w:r>
      <w:r w:rsidR="00D0576A" w:rsidRPr="00A06932">
        <w:rPr>
          <w:rFonts w:ascii="Times New Roman" w:eastAsia="Times New Roman" w:hAnsi="Times New Roman" w:cs="Times New Roman"/>
          <w:color w:val="auto"/>
        </w:rPr>
        <w:t>ППР</w:t>
      </w:r>
      <w:r w:rsidR="001C1FF6" w:rsidRPr="00A06932">
        <w:rPr>
          <w:rFonts w:ascii="Times New Roman" w:eastAsia="Times New Roman" w:hAnsi="Times New Roman" w:cs="Times New Roman"/>
          <w:color w:val="auto"/>
        </w:rPr>
        <w:t xml:space="preserve"> должны быть предусмотрены мер</w:t>
      </w:r>
      <w:r w:rsidR="0032533A" w:rsidRPr="00A06932">
        <w:rPr>
          <w:rFonts w:ascii="Times New Roman" w:eastAsia="Times New Roman" w:hAnsi="Times New Roman" w:cs="Times New Roman"/>
          <w:color w:val="auto"/>
        </w:rPr>
        <w:t>оприятия</w:t>
      </w:r>
      <w:r w:rsidR="001C1FF6" w:rsidRPr="00A06932">
        <w:rPr>
          <w:rFonts w:ascii="Times New Roman" w:eastAsia="Times New Roman" w:hAnsi="Times New Roman" w:cs="Times New Roman"/>
          <w:color w:val="auto"/>
        </w:rPr>
        <w:t xml:space="preserve"> по предотвращению </w:t>
      </w:r>
      <w:r w:rsidR="00A96CDA" w:rsidRPr="00A06932">
        <w:rPr>
          <w:rFonts w:ascii="Times New Roman" w:eastAsia="Times New Roman" w:hAnsi="Times New Roman" w:cs="Times New Roman"/>
          <w:color w:val="auto"/>
        </w:rPr>
        <w:t xml:space="preserve">опускания </w:t>
      </w:r>
      <w:r w:rsidR="00E77BF4" w:rsidRPr="00A06932">
        <w:rPr>
          <w:rFonts w:ascii="Times New Roman" w:eastAsia="Times New Roman" w:hAnsi="Times New Roman" w:cs="Times New Roman"/>
          <w:color w:val="auto"/>
        </w:rPr>
        <w:t>проводов</w:t>
      </w:r>
      <w:r w:rsidR="00CD79EC" w:rsidRPr="00A06932">
        <w:rPr>
          <w:rFonts w:ascii="Times New Roman" w:eastAsia="Times New Roman" w:hAnsi="Times New Roman" w:cs="Times New Roman"/>
          <w:color w:val="auto"/>
        </w:rPr>
        <w:t xml:space="preserve">, </w:t>
      </w:r>
      <w:r w:rsidR="008C6889" w:rsidRPr="00A06932">
        <w:rPr>
          <w:rFonts w:ascii="Times New Roman" w:eastAsia="Times New Roman" w:hAnsi="Times New Roman" w:cs="Times New Roman"/>
          <w:color w:val="auto"/>
        </w:rPr>
        <w:t>тросов</w:t>
      </w:r>
      <w:r w:rsidR="001C1FF6" w:rsidRPr="00A06932">
        <w:rPr>
          <w:rFonts w:ascii="Times New Roman" w:eastAsia="Times New Roman" w:hAnsi="Times New Roman" w:cs="Times New Roman"/>
          <w:color w:val="auto"/>
        </w:rPr>
        <w:t>, и по</w:t>
      </w:r>
      <w:r w:rsidR="00A04680" w:rsidRPr="00A06932">
        <w:rPr>
          <w:rFonts w:ascii="Times New Roman" w:eastAsia="Times New Roman" w:hAnsi="Times New Roman" w:cs="Times New Roman"/>
          <w:color w:val="auto"/>
        </w:rPr>
        <w:t xml:space="preserve"> обеспечени</w:t>
      </w:r>
      <w:r w:rsidR="001C1FF6" w:rsidRPr="00A06932">
        <w:rPr>
          <w:rFonts w:ascii="Times New Roman" w:eastAsia="Times New Roman" w:hAnsi="Times New Roman" w:cs="Times New Roman"/>
          <w:color w:val="auto"/>
        </w:rPr>
        <w:t>ю</w:t>
      </w:r>
      <w:r w:rsidR="00A04680" w:rsidRPr="00A06932">
        <w:rPr>
          <w:rFonts w:ascii="Times New Roman" w:eastAsia="Times New Roman" w:hAnsi="Times New Roman" w:cs="Times New Roman"/>
          <w:color w:val="auto"/>
        </w:rPr>
        <w:t xml:space="preserve"> защиты</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 xml:space="preserve">от </w:t>
      </w:r>
      <w:r w:rsidR="00A96CDA" w:rsidRPr="00A06932">
        <w:rPr>
          <w:rFonts w:ascii="Times New Roman" w:eastAsia="Times New Roman" w:hAnsi="Times New Roman" w:cs="Times New Roman"/>
          <w:color w:val="auto"/>
        </w:rPr>
        <w:t>наведенного</w:t>
      </w:r>
      <w:r w:rsidR="001C1FF6" w:rsidRPr="00A06932">
        <w:rPr>
          <w:rFonts w:ascii="Times New Roman" w:eastAsia="Times New Roman" w:hAnsi="Times New Roman" w:cs="Times New Roman"/>
          <w:color w:val="auto"/>
        </w:rPr>
        <w:t xml:space="preserve"> напряжения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этих</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производить замену</w:t>
      </w:r>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проводов</w:t>
      </w:r>
      <w:r w:rsidR="00CD79EC" w:rsidRPr="00A06932">
        <w:rPr>
          <w:rFonts w:ascii="Times New Roman" w:eastAsia="Times New Roman" w:hAnsi="Times New Roman" w:cs="Times New Roman"/>
          <w:color w:val="auto"/>
        </w:rPr>
        <w:t xml:space="preserve">, </w:t>
      </w:r>
      <w:r w:rsidR="008C6889" w:rsidRPr="00A06932">
        <w:rPr>
          <w:rFonts w:ascii="Times New Roman" w:eastAsia="Times New Roman" w:hAnsi="Times New Roman" w:cs="Times New Roman"/>
          <w:color w:val="auto"/>
        </w:rPr>
        <w:t>тросов</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без снятия напряжения</w:t>
      </w:r>
      <w:r w:rsidR="00CD79EC" w:rsidRPr="00A06932">
        <w:rPr>
          <w:rFonts w:ascii="Times New Roman" w:eastAsia="Times New Roman" w:hAnsi="Times New Roman" w:cs="Times New Roman"/>
          <w:color w:val="auto"/>
        </w:rPr>
        <w:t xml:space="preserve"> </w:t>
      </w:r>
      <w:r w:rsidR="00EF771D" w:rsidRPr="00A06932">
        <w:rPr>
          <w:rFonts w:ascii="Times New Roman" w:eastAsia="Times New Roman" w:hAnsi="Times New Roman" w:cs="Times New Roman"/>
          <w:color w:val="auto"/>
        </w:rPr>
        <w:t xml:space="preserve">с пересекаемых </w:t>
      </w:r>
      <w:r w:rsidR="00E77BF4" w:rsidRPr="00A06932">
        <w:rPr>
          <w:rFonts w:ascii="Times New Roman" w:eastAsia="Times New Roman" w:hAnsi="Times New Roman" w:cs="Times New Roman"/>
          <w:color w:val="auto"/>
        </w:rPr>
        <w:t>проводов</w:t>
      </w:r>
      <w:r w:rsidR="00CD79EC" w:rsidRPr="00A06932">
        <w:rPr>
          <w:rFonts w:ascii="Times New Roman" w:eastAsia="Times New Roman" w:hAnsi="Times New Roman" w:cs="Times New Roman"/>
          <w:color w:val="auto"/>
        </w:rPr>
        <w:t>.</w:t>
      </w:r>
    </w:p>
    <w:p w:rsidR="00CD79EC" w:rsidRPr="00A06932" w:rsidRDefault="00A04680"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00EF771D" w:rsidRPr="00A06932">
        <w:rPr>
          <w:rFonts w:ascii="Times New Roman" w:eastAsia="Times New Roman" w:hAnsi="Times New Roman" w:cs="Times New Roman"/>
          <w:color w:val="auto"/>
        </w:rPr>
        <w:t xml:space="preserve">должны учитывать, что после исчезновения напряжения на </w:t>
      </w:r>
      <w:r w:rsidR="001D4109" w:rsidRPr="00A06932">
        <w:rPr>
          <w:rFonts w:ascii="Times New Roman" w:eastAsia="Times New Roman" w:hAnsi="Times New Roman" w:cs="Times New Roman"/>
          <w:color w:val="auto"/>
        </w:rPr>
        <w:t>электроустановке</w:t>
      </w:r>
      <w:r w:rsidR="00EF771D" w:rsidRPr="00A06932">
        <w:rPr>
          <w:rFonts w:ascii="Times New Roman" w:eastAsia="Times New Roman" w:hAnsi="Times New Roman" w:cs="Times New Roman"/>
          <w:color w:val="auto"/>
        </w:rPr>
        <w:t xml:space="preserve">, оно может возникнуть </w:t>
      </w:r>
      <w:r w:rsidR="00A96CDA" w:rsidRPr="00A06932">
        <w:rPr>
          <w:rFonts w:ascii="Times New Roman" w:eastAsia="Times New Roman" w:hAnsi="Times New Roman" w:cs="Times New Roman"/>
          <w:color w:val="auto"/>
        </w:rPr>
        <w:t>в</w:t>
      </w:r>
      <w:r w:rsidR="00EF771D" w:rsidRPr="00A06932">
        <w:rPr>
          <w:rFonts w:ascii="Times New Roman" w:eastAsia="Times New Roman" w:hAnsi="Times New Roman" w:cs="Times New Roman"/>
          <w:color w:val="auto"/>
        </w:rPr>
        <w:t>нов</w:t>
      </w:r>
      <w:r w:rsidR="00A96CDA" w:rsidRPr="00A06932">
        <w:rPr>
          <w:rFonts w:ascii="Times New Roman" w:eastAsia="Times New Roman" w:hAnsi="Times New Roman" w:cs="Times New Roman"/>
          <w:color w:val="auto"/>
        </w:rPr>
        <w:t>ь</w:t>
      </w:r>
      <w:r w:rsidR="00EF771D" w:rsidRPr="00A06932">
        <w:rPr>
          <w:rFonts w:ascii="Times New Roman" w:eastAsia="Times New Roman" w:hAnsi="Times New Roman" w:cs="Times New Roman"/>
          <w:color w:val="auto"/>
        </w:rPr>
        <w:t>, неожиданно</w:t>
      </w:r>
      <w:r w:rsidR="00CD79EC" w:rsidRPr="00A06932">
        <w:rPr>
          <w:rFonts w:ascii="Times New Roman" w:eastAsia="Times New Roman" w:hAnsi="Times New Roman" w:cs="Times New Roman"/>
          <w:color w:val="auto"/>
        </w:rPr>
        <w:t xml:space="preserve">. </w:t>
      </w:r>
      <w:r w:rsidR="00A96CDA" w:rsidRPr="00A06932">
        <w:rPr>
          <w:rFonts w:ascii="Times New Roman" w:eastAsia="Times New Roman" w:hAnsi="Times New Roman" w:cs="Times New Roman"/>
          <w:color w:val="auto"/>
        </w:rPr>
        <w:t>Никакая срочность в</w:t>
      </w:r>
      <w:r w:rsidR="00604AA1" w:rsidRPr="00A06932">
        <w:rPr>
          <w:rFonts w:ascii="Times New Roman" w:eastAsia="Times New Roman" w:hAnsi="Times New Roman" w:cs="Times New Roman"/>
          <w:color w:val="auto"/>
        </w:rPr>
        <w:t>ыполнени</w:t>
      </w:r>
      <w:r w:rsidR="00A96CDA"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EF771D" w:rsidRPr="00A06932">
        <w:rPr>
          <w:rFonts w:ascii="Times New Roman" w:eastAsia="Times New Roman" w:hAnsi="Times New Roman" w:cs="Times New Roman"/>
          <w:color w:val="auto"/>
        </w:rPr>
        <w:t xml:space="preserve"> не является о</w:t>
      </w:r>
      <w:r w:rsidR="00A96CDA" w:rsidRPr="00A06932">
        <w:rPr>
          <w:rFonts w:ascii="Times New Roman" w:eastAsia="Times New Roman" w:hAnsi="Times New Roman" w:cs="Times New Roman"/>
          <w:color w:val="auto"/>
        </w:rPr>
        <w:t>снованием</w:t>
      </w:r>
      <w:r w:rsidR="00EF771D" w:rsidRPr="00A06932">
        <w:rPr>
          <w:rFonts w:ascii="Times New Roman" w:eastAsia="Times New Roman" w:hAnsi="Times New Roman" w:cs="Times New Roman"/>
          <w:color w:val="auto"/>
        </w:rPr>
        <w:t xml:space="preserve"> для не</w:t>
      </w:r>
      <w:r w:rsidR="00531599" w:rsidRPr="00A06932">
        <w:rPr>
          <w:rFonts w:ascii="Times New Roman" w:eastAsia="Times New Roman" w:hAnsi="Times New Roman" w:cs="Times New Roman"/>
          <w:color w:val="auto"/>
        </w:rPr>
        <w:t>соблюдени</w:t>
      </w:r>
      <w:r w:rsidR="00EF771D" w:rsidRPr="00A06932">
        <w:rPr>
          <w:rFonts w:ascii="Times New Roman" w:eastAsia="Times New Roman" w:hAnsi="Times New Roman" w:cs="Times New Roman"/>
          <w:color w:val="auto"/>
        </w:rPr>
        <w:t>я</w:t>
      </w:r>
      <w:r w:rsidR="00531599" w:rsidRPr="00A06932">
        <w:rPr>
          <w:rFonts w:ascii="Times New Roman" w:eastAsia="Times New Roman" w:hAnsi="Times New Roman" w:cs="Times New Roman"/>
          <w:color w:val="auto"/>
        </w:rPr>
        <w:t xml:space="preserve"> требований</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w:t>
      </w:r>
    </w:p>
    <w:p w:rsidR="00CD79EC" w:rsidRPr="00A06932" w:rsidRDefault="006F056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w:t>
      </w:r>
      <w:r w:rsidR="00D22B2B">
        <w:rPr>
          <w:rFonts w:ascii="Times New Roman" w:eastAsia="Times New Roman" w:hAnsi="Times New Roman" w:cs="Times New Roman"/>
          <w:color w:val="auto"/>
        </w:rPr>
        <w:t>а</w:t>
      </w:r>
      <w:r w:rsidR="00A96CDA" w:rsidRPr="00A06932">
        <w:rPr>
          <w:rFonts w:ascii="Times New Roman" w:eastAsia="Times New Roman" w:hAnsi="Times New Roman" w:cs="Times New Roman"/>
          <w:color w:val="auto"/>
        </w:rPr>
        <w:t>е</w:t>
      </w:r>
      <w:r w:rsidR="00D22B2B">
        <w:rPr>
          <w:rFonts w:ascii="Times New Roman" w:eastAsia="Times New Roman" w:hAnsi="Times New Roman" w:cs="Times New Roman"/>
          <w:color w:val="auto"/>
        </w:rPr>
        <w:t>тся</w:t>
      </w:r>
      <w:r w:rsidR="00A96CDA" w:rsidRPr="00A06932">
        <w:rPr>
          <w:rFonts w:ascii="Times New Roman" w:eastAsia="Times New Roman" w:hAnsi="Times New Roman" w:cs="Times New Roman"/>
          <w:color w:val="auto"/>
        </w:rPr>
        <w:t xml:space="preserve"> выполнять</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A96CDA"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EF771D" w:rsidRPr="00A06932">
        <w:rPr>
          <w:rFonts w:ascii="Times New Roman" w:eastAsia="Times New Roman" w:hAnsi="Times New Roman" w:cs="Times New Roman"/>
          <w:color w:val="auto"/>
        </w:rPr>
        <w:t>в неосвещенных местах</w:t>
      </w:r>
      <w:r w:rsidR="00CD79EC" w:rsidRPr="00A06932">
        <w:rPr>
          <w:rFonts w:ascii="Times New Roman" w:eastAsia="Times New Roman" w:hAnsi="Times New Roman" w:cs="Times New Roman"/>
          <w:color w:val="auto"/>
        </w:rPr>
        <w:t xml:space="preserve">. </w:t>
      </w:r>
      <w:r w:rsidR="00EF771D" w:rsidRPr="00A06932">
        <w:rPr>
          <w:rFonts w:ascii="Times New Roman" w:eastAsia="Times New Roman" w:hAnsi="Times New Roman" w:cs="Times New Roman"/>
          <w:color w:val="auto"/>
        </w:rPr>
        <w:t>Освещен</w:t>
      </w:r>
      <w:r w:rsidR="00A96CDA" w:rsidRPr="00A06932">
        <w:rPr>
          <w:rFonts w:ascii="Times New Roman" w:eastAsia="Times New Roman" w:hAnsi="Times New Roman" w:cs="Times New Roman"/>
          <w:color w:val="auto"/>
        </w:rPr>
        <w:t>ность</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рабочих мест</w:t>
      </w:r>
      <w:r w:rsidR="00CD79EC" w:rsidRPr="00A06932">
        <w:rPr>
          <w:rFonts w:ascii="Times New Roman" w:eastAsia="Times New Roman" w:hAnsi="Times New Roman" w:cs="Times New Roman"/>
          <w:color w:val="auto"/>
        </w:rPr>
        <w:t xml:space="preserve">, </w:t>
      </w:r>
      <w:r w:rsidR="00EF771D" w:rsidRPr="00A06932">
        <w:rPr>
          <w:rFonts w:ascii="Times New Roman" w:eastAsia="Times New Roman" w:hAnsi="Times New Roman" w:cs="Times New Roman"/>
          <w:color w:val="auto"/>
        </w:rPr>
        <w:t>рабочих участков</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проездов</w:t>
      </w:r>
      <w:r w:rsidR="00EF771D" w:rsidRPr="00A06932">
        <w:rPr>
          <w:rFonts w:ascii="Times New Roman" w:eastAsia="Times New Roman" w:hAnsi="Times New Roman" w:cs="Times New Roman"/>
          <w:color w:val="auto"/>
        </w:rPr>
        <w:t xml:space="preserve"> и п</w:t>
      </w:r>
      <w:r w:rsidR="00A96CDA" w:rsidRPr="00A06932">
        <w:rPr>
          <w:rFonts w:ascii="Times New Roman" w:eastAsia="Times New Roman" w:hAnsi="Times New Roman" w:cs="Times New Roman"/>
          <w:color w:val="auto"/>
        </w:rPr>
        <w:t>одходов к ним</w:t>
      </w:r>
      <w:r w:rsidR="00EF771D" w:rsidRPr="00A06932">
        <w:rPr>
          <w:rFonts w:ascii="Times New Roman" w:eastAsia="Times New Roman" w:hAnsi="Times New Roman" w:cs="Times New Roman"/>
          <w:color w:val="auto"/>
        </w:rPr>
        <w:t xml:space="preserve"> должн</w:t>
      </w:r>
      <w:r w:rsidR="00A96CDA" w:rsidRPr="00A06932">
        <w:rPr>
          <w:rFonts w:ascii="Times New Roman" w:eastAsia="Times New Roman" w:hAnsi="Times New Roman" w:cs="Times New Roman"/>
          <w:color w:val="auto"/>
        </w:rPr>
        <w:t>а</w:t>
      </w:r>
      <w:r w:rsidR="00EF771D" w:rsidRPr="00A06932">
        <w:rPr>
          <w:rFonts w:ascii="Times New Roman" w:eastAsia="Times New Roman" w:hAnsi="Times New Roman" w:cs="Times New Roman"/>
          <w:color w:val="auto"/>
        </w:rPr>
        <w:t xml:space="preserve"> быть равномерн</w:t>
      </w:r>
      <w:r w:rsidR="00A96CDA" w:rsidRPr="00A06932">
        <w:rPr>
          <w:rFonts w:ascii="Times New Roman" w:eastAsia="Times New Roman" w:hAnsi="Times New Roman" w:cs="Times New Roman"/>
          <w:color w:val="auto"/>
        </w:rPr>
        <w:t>ой</w:t>
      </w:r>
      <w:r w:rsidR="00EF771D" w:rsidRPr="00A06932">
        <w:rPr>
          <w:rFonts w:ascii="Times New Roman" w:eastAsia="Times New Roman" w:hAnsi="Times New Roman" w:cs="Times New Roman"/>
          <w:color w:val="auto"/>
        </w:rPr>
        <w:t xml:space="preserve">, без </w:t>
      </w:r>
      <w:r w:rsidR="00A96CDA" w:rsidRPr="00A06932">
        <w:rPr>
          <w:rFonts w:ascii="Times New Roman" w:eastAsia="Times New Roman" w:hAnsi="Times New Roman" w:cs="Times New Roman"/>
          <w:color w:val="auto"/>
        </w:rPr>
        <w:t xml:space="preserve">слепящего влияния </w:t>
      </w:r>
      <w:r w:rsidR="00EF771D" w:rsidRPr="00A06932">
        <w:rPr>
          <w:rFonts w:ascii="Times New Roman" w:eastAsia="Times New Roman" w:hAnsi="Times New Roman" w:cs="Times New Roman"/>
          <w:color w:val="auto"/>
        </w:rPr>
        <w:t xml:space="preserve">осветительных </w:t>
      </w:r>
      <w:r w:rsidR="00A96CDA" w:rsidRPr="00A06932">
        <w:rPr>
          <w:rFonts w:ascii="Times New Roman" w:eastAsia="Times New Roman" w:hAnsi="Times New Roman" w:cs="Times New Roman"/>
          <w:color w:val="auto"/>
        </w:rPr>
        <w:t>устройств</w:t>
      </w:r>
      <w:r w:rsidR="00EF771D" w:rsidRPr="00A06932">
        <w:rPr>
          <w:rFonts w:ascii="Times New Roman" w:eastAsia="Times New Roman" w:hAnsi="Times New Roman" w:cs="Times New Roman"/>
          <w:color w:val="auto"/>
        </w:rPr>
        <w:t xml:space="preserve"> на </w:t>
      </w:r>
      <w:r w:rsidR="0029189D" w:rsidRPr="00A06932">
        <w:rPr>
          <w:rFonts w:ascii="Times New Roman" w:eastAsia="Times New Roman" w:hAnsi="Times New Roman" w:cs="Times New Roman"/>
          <w:color w:val="auto"/>
        </w:rPr>
        <w:t>персонал</w:t>
      </w:r>
      <w:r w:rsidR="00CD79EC" w:rsidRPr="00A06932">
        <w:rPr>
          <w:rFonts w:ascii="Times New Roman" w:eastAsia="Times New Roman" w:hAnsi="Times New Roman" w:cs="Times New Roman"/>
          <w:color w:val="auto"/>
        </w:rPr>
        <w:t>.</w:t>
      </w:r>
    </w:p>
    <w:p w:rsidR="00CD79EC" w:rsidRPr="00A06932" w:rsidRDefault="00EF771D"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возможно</w:t>
      </w:r>
      <w:r w:rsidR="00A96CDA" w:rsidRPr="00A06932">
        <w:rPr>
          <w:rFonts w:ascii="Times New Roman" w:eastAsia="Times New Roman" w:hAnsi="Times New Roman" w:cs="Times New Roman"/>
          <w:color w:val="auto"/>
        </w:rPr>
        <w:t>м приближении грозы</w:t>
      </w:r>
      <w:r w:rsidRPr="00A06932">
        <w:rPr>
          <w:rFonts w:ascii="Times New Roman" w:eastAsia="Times New Roman" w:hAnsi="Times New Roman" w:cs="Times New Roman"/>
          <w:color w:val="auto"/>
        </w:rPr>
        <w:t xml:space="preserve">, дождя </w:t>
      </w:r>
      <w:r w:rsidR="00936702" w:rsidRPr="00A06932">
        <w:rPr>
          <w:rFonts w:ascii="Times New Roman" w:eastAsia="Times New Roman" w:hAnsi="Times New Roman" w:cs="Times New Roman"/>
          <w:color w:val="auto"/>
        </w:rPr>
        <w:t>и т.</w:t>
      </w:r>
      <w:r w:rsidR="00A96CDA" w:rsidRPr="00A06932">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необходимо </w:t>
      </w:r>
      <w:r w:rsidR="00A96CDA" w:rsidRPr="00A06932">
        <w:rPr>
          <w:rFonts w:ascii="Times New Roman" w:eastAsia="Times New Roman" w:hAnsi="Times New Roman" w:cs="Times New Roman"/>
          <w:color w:val="auto"/>
        </w:rPr>
        <w:t>прекратить</w:t>
      </w:r>
      <w:r w:rsidRPr="00A06932">
        <w:rPr>
          <w:rFonts w:ascii="Times New Roman" w:eastAsia="Times New Roman" w:hAnsi="Times New Roman" w:cs="Times New Roman"/>
          <w:color w:val="auto"/>
        </w:rPr>
        <w:t xml:space="preserve"> все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w:t>
      </w:r>
      <w:r w:rsidR="00A96CDA" w:rsidRPr="00A06932">
        <w:rPr>
          <w:rFonts w:ascii="Times New Roman" w:eastAsia="Times New Roman" w:hAnsi="Times New Roman" w:cs="Times New Roman"/>
          <w:color w:val="auto"/>
        </w:rPr>
        <w:t>Л</w:t>
      </w:r>
      <w:proofErr w:type="gramEnd"/>
      <w:r w:rsidR="00CD79EC" w:rsidRPr="00A06932">
        <w:rPr>
          <w:rFonts w:ascii="Times New Roman" w:eastAsia="Times New Roman" w:hAnsi="Times New Roman" w:cs="Times New Roman"/>
          <w:color w:val="auto"/>
        </w:rPr>
        <w:t xml:space="preserve">, </w:t>
      </w:r>
      <w:r w:rsidR="00B80BF1" w:rsidRPr="00A06932">
        <w:rPr>
          <w:rFonts w:ascii="Times New Roman" w:eastAsia="Times New Roman" w:hAnsi="Times New Roman" w:cs="Times New Roman"/>
          <w:color w:val="auto"/>
        </w:rPr>
        <w:t>ВЛС</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w:t>
      </w:r>
      <w:r w:rsidR="00A96CDA" w:rsidRPr="00A06932">
        <w:rPr>
          <w:rFonts w:ascii="Times New Roman" w:eastAsia="Times New Roman" w:hAnsi="Times New Roman" w:cs="Times New Roman"/>
          <w:color w:val="auto"/>
        </w:rPr>
        <w:t xml:space="preserve">вводах </w:t>
      </w:r>
      <w:r w:rsidRPr="00A06932">
        <w:rPr>
          <w:rFonts w:ascii="Times New Roman" w:eastAsia="Times New Roman" w:hAnsi="Times New Roman" w:cs="Times New Roman"/>
          <w:color w:val="auto"/>
        </w:rPr>
        <w:t xml:space="preserve">и </w:t>
      </w:r>
      <w:r w:rsidR="009302C0" w:rsidRPr="00A06932">
        <w:rPr>
          <w:rFonts w:ascii="Times New Roman" w:eastAsia="Times New Roman" w:hAnsi="Times New Roman" w:cs="Times New Roman"/>
          <w:color w:val="auto"/>
        </w:rPr>
        <w:t>коммута</w:t>
      </w:r>
      <w:r w:rsidR="00A96CDA" w:rsidRPr="00A06932">
        <w:rPr>
          <w:rFonts w:ascii="Times New Roman" w:eastAsia="Times New Roman" w:hAnsi="Times New Roman" w:cs="Times New Roman"/>
          <w:color w:val="auto"/>
        </w:rPr>
        <w:t>ционных аппаратах</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непосредственно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подключенных к</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КЛ</w:t>
      </w:r>
      <w:r w:rsidR="00CD79EC" w:rsidRPr="00A06932">
        <w:rPr>
          <w:rFonts w:ascii="Times New Roman" w:eastAsia="Times New Roman" w:hAnsi="Times New Roman" w:cs="Times New Roman"/>
          <w:color w:val="auto"/>
        </w:rPr>
        <w:t xml:space="preserve">, </w:t>
      </w:r>
      <w:r w:rsidR="00A96CDA" w:rsidRPr="00A06932">
        <w:rPr>
          <w:rFonts w:ascii="Times New Roman" w:eastAsia="Times New Roman" w:hAnsi="Times New Roman" w:cs="Times New Roman"/>
          <w:color w:val="auto"/>
        </w:rPr>
        <w:t>к участкам</w:t>
      </w:r>
      <w:r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Pr="00A06932">
        <w:rPr>
          <w:rFonts w:ascii="Times New Roman" w:eastAsia="Times New Roman" w:hAnsi="Times New Roman" w:cs="Times New Roman"/>
          <w:color w:val="auto"/>
        </w:rPr>
        <w:t xml:space="preserve">, а также на </w:t>
      </w:r>
      <w:r w:rsidR="00A96CDA" w:rsidRPr="00A06932">
        <w:rPr>
          <w:rFonts w:ascii="Times New Roman" w:eastAsia="Times New Roman" w:hAnsi="Times New Roman" w:cs="Times New Roman"/>
          <w:color w:val="auto"/>
        </w:rPr>
        <w:t>водах</w:t>
      </w:r>
      <w:r w:rsidRPr="00A06932">
        <w:rPr>
          <w:rFonts w:ascii="Times New Roman" w:eastAsia="Times New Roman" w:hAnsi="Times New Roman" w:cs="Times New Roman"/>
          <w:color w:val="auto"/>
        </w:rPr>
        <w:t xml:space="preserve"> </w:t>
      </w:r>
      <w:r w:rsidR="00B80BF1" w:rsidRPr="00A06932">
        <w:rPr>
          <w:rFonts w:ascii="Times New Roman" w:eastAsia="Times New Roman" w:hAnsi="Times New Roman" w:cs="Times New Roman"/>
          <w:color w:val="auto"/>
        </w:rPr>
        <w:t>ВЛС</w:t>
      </w:r>
      <w:r w:rsidRPr="00A06932">
        <w:rPr>
          <w:rFonts w:ascii="Times New Roman" w:eastAsia="Times New Roman" w:hAnsi="Times New Roman" w:cs="Times New Roman"/>
          <w:color w:val="auto"/>
        </w:rPr>
        <w:t xml:space="preserve"> в помещениях </w:t>
      </w:r>
      <w:r w:rsidR="00A96CDA" w:rsidRPr="00A06932">
        <w:rPr>
          <w:rFonts w:ascii="Times New Roman" w:eastAsia="Times New Roman" w:hAnsi="Times New Roman" w:cs="Times New Roman"/>
          <w:color w:val="auto"/>
        </w:rPr>
        <w:t>узлов</w:t>
      </w:r>
      <w:r w:rsidRPr="00A06932">
        <w:rPr>
          <w:rFonts w:ascii="Times New Roman" w:eastAsia="Times New Roman" w:hAnsi="Times New Roman" w:cs="Times New Roman"/>
          <w:color w:val="auto"/>
        </w:rPr>
        <w:t xml:space="preserve"> связи и антенн</w:t>
      </w:r>
      <w:r w:rsidR="00A96CDA" w:rsidRPr="00A06932">
        <w:rPr>
          <w:rFonts w:ascii="Times New Roman" w:eastAsia="Times New Roman" w:hAnsi="Times New Roman" w:cs="Times New Roman"/>
          <w:color w:val="auto"/>
        </w:rPr>
        <w:t>о-мачтовых сооружениях</w:t>
      </w:r>
      <w:r w:rsidR="00CD79EC" w:rsidRPr="00A06932">
        <w:rPr>
          <w:rFonts w:ascii="Times New Roman" w:eastAsia="Times New Roman" w:hAnsi="Times New Roman" w:cs="Times New Roman"/>
          <w:color w:val="auto"/>
        </w:rPr>
        <w:t xml:space="preserve">. </w:t>
      </w:r>
    </w:p>
    <w:p w:rsidR="00CD79EC" w:rsidRPr="00A06932" w:rsidRDefault="00531599"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в помещениях, оснащенных электро</w:t>
      </w:r>
      <w:r w:rsidR="008309D0" w:rsidRPr="00A06932">
        <w:rPr>
          <w:rFonts w:ascii="Times New Roman" w:eastAsia="Times New Roman" w:hAnsi="Times New Roman" w:cs="Times New Roman"/>
          <w:color w:val="auto"/>
        </w:rPr>
        <w:t>оборудование</w:t>
      </w:r>
      <w:r w:rsidR="00E736A2"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за исключением</w:t>
      </w:r>
      <w:r w:rsidR="00CD79EC" w:rsidRPr="00A06932">
        <w:rPr>
          <w:rFonts w:ascii="Times New Roman" w:eastAsia="Times New Roman" w:hAnsi="Times New Roman" w:cs="Times New Roman"/>
          <w:color w:val="auto"/>
        </w:rPr>
        <w:t xml:space="preserve"> </w:t>
      </w:r>
      <w:r w:rsidR="0029727A" w:rsidRPr="00A06932">
        <w:rPr>
          <w:rFonts w:ascii="Times New Roman" w:eastAsia="Times New Roman" w:hAnsi="Times New Roman" w:cs="Times New Roman"/>
          <w:color w:val="auto"/>
        </w:rPr>
        <w:t xml:space="preserve">щитов </w:t>
      </w:r>
      <w:r w:rsidR="00E736A2" w:rsidRPr="00A06932">
        <w:rPr>
          <w:rFonts w:ascii="Times New Roman" w:eastAsia="Times New Roman" w:hAnsi="Times New Roman" w:cs="Times New Roman"/>
          <w:color w:val="auto"/>
        </w:rPr>
        <w:t xml:space="preserve">управления, релейных </w:t>
      </w:r>
      <w:r w:rsidR="0029727A" w:rsidRPr="00A06932">
        <w:rPr>
          <w:rFonts w:ascii="Times New Roman" w:eastAsia="Times New Roman" w:hAnsi="Times New Roman" w:cs="Times New Roman"/>
          <w:color w:val="auto"/>
        </w:rPr>
        <w:t>и им подобных</w:t>
      </w:r>
      <w:r w:rsidR="00CD79EC" w:rsidRPr="00A06932">
        <w:rPr>
          <w:rFonts w:ascii="Times New Roman" w:eastAsia="Times New Roman" w:hAnsi="Times New Roman" w:cs="Times New Roman"/>
          <w:color w:val="auto"/>
        </w:rPr>
        <w:t xml:space="preserve">), </w:t>
      </w:r>
      <w:r w:rsidR="0029727A"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29727A" w:rsidRPr="00A06932">
        <w:rPr>
          <w:rFonts w:ascii="Times New Roman" w:eastAsia="Times New Roman" w:hAnsi="Times New Roman" w:cs="Times New Roman"/>
          <w:color w:val="auto"/>
        </w:rPr>
        <w:t>в</w:t>
      </w:r>
      <w:r w:rsidR="00E736A2" w:rsidRPr="00A06932">
        <w:rPr>
          <w:rFonts w:ascii="Times New Roman" w:eastAsia="Times New Roman" w:hAnsi="Times New Roman" w:cs="Times New Roman"/>
          <w:color w:val="auto"/>
        </w:rPr>
        <w:t xml:space="preserve"> подземны</w:t>
      </w:r>
      <w:r w:rsidR="0029727A" w:rsidRPr="00A06932">
        <w:rPr>
          <w:rFonts w:ascii="Times New Roman" w:eastAsia="Times New Roman" w:hAnsi="Times New Roman" w:cs="Times New Roman"/>
          <w:color w:val="auto"/>
        </w:rPr>
        <w:t>х</w:t>
      </w:r>
      <w:r w:rsidR="00E736A2" w:rsidRPr="00A06932">
        <w:rPr>
          <w:rFonts w:ascii="Times New Roman" w:eastAsia="Times New Roman" w:hAnsi="Times New Roman" w:cs="Times New Roman"/>
          <w:color w:val="auto"/>
        </w:rPr>
        <w:t xml:space="preserve"> сооружениях, колодцах, </w:t>
      </w:r>
      <w:r w:rsidR="0029727A" w:rsidRPr="00A06932">
        <w:rPr>
          <w:rFonts w:ascii="Times New Roman" w:eastAsia="Times New Roman" w:hAnsi="Times New Roman" w:cs="Times New Roman"/>
          <w:color w:val="auto"/>
        </w:rPr>
        <w:t>туннелях</w:t>
      </w:r>
      <w:r w:rsidR="00E736A2" w:rsidRPr="00A06932">
        <w:rPr>
          <w:rFonts w:ascii="Times New Roman" w:eastAsia="Times New Roman" w:hAnsi="Times New Roman" w:cs="Times New Roman"/>
          <w:color w:val="auto"/>
        </w:rPr>
        <w:t xml:space="preserve"> и </w:t>
      </w:r>
      <w:r w:rsidR="0029727A" w:rsidRPr="00A06932">
        <w:rPr>
          <w:rFonts w:ascii="Times New Roman" w:eastAsia="Times New Roman" w:hAnsi="Times New Roman" w:cs="Times New Roman"/>
          <w:color w:val="auto"/>
        </w:rPr>
        <w:t>траншеях</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 xml:space="preserve">работы, участвующие в обслуживании и ремонте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проводятся</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персонал</w:t>
      </w:r>
      <w:r w:rsidR="00E736A2"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 xml:space="preserve">с </w:t>
      </w:r>
      <w:r w:rsidR="0029727A" w:rsidRPr="00A06932">
        <w:rPr>
          <w:rFonts w:ascii="Times New Roman" w:eastAsia="Times New Roman" w:hAnsi="Times New Roman" w:cs="Times New Roman"/>
          <w:color w:val="auto"/>
        </w:rPr>
        <w:t>применением</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защитных касок</w:t>
      </w:r>
      <w:r w:rsidR="00CD79EC" w:rsidRPr="00A06932">
        <w:rPr>
          <w:rFonts w:ascii="Times New Roman" w:eastAsia="Times New Roman" w:hAnsi="Times New Roman" w:cs="Times New Roman"/>
          <w:color w:val="auto"/>
        </w:rPr>
        <w:t>.</w:t>
      </w:r>
    </w:p>
    <w:p w:rsidR="00CD79EC" w:rsidRPr="00A06932" w:rsidRDefault="0029727A"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Допускается</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перемещение</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 xml:space="preserve">по </w:t>
      </w:r>
      <w:r w:rsidR="00E77BF4" w:rsidRPr="00A06932">
        <w:rPr>
          <w:rFonts w:ascii="Times New Roman" w:eastAsia="Times New Roman" w:hAnsi="Times New Roman" w:cs="Times New Roman"/>
          <w:color w:val="auto"/>
        </w:rPr>
        <w:t>провода</w:t>
      </w:r>
      <w:r w:rsidR="00E736A2" w:rsidRPr="00A06932">
        <w:rPr>
          <w:rFonts w:ascii="Times New Roman" w:eastAsia="Times New Roman" w:hAnsi="Times New Roman" w:cs="Times New Roman"/>
          <w:color w:val="auto"/>
        </w:rPr>
        <w:t xml:space="preserve">м сечением </w:t>
      </w:r>
      <w:r w:rsidR="0029189D" w:rsidRPr="00A06932">
        <w:rPr>
          <w:rFonts w:ascii="Times New Roman" w:eastAsia="Times New Roman" w:hAnsi="Times New Roman" w:cs="Times New Roman"/>
          <w:color w:val="auto"/>
        </w:rPr>
        <w:t>не менее</w:t>
      </w:r>
      <w:r w:rsidR="00CD79EC" w:rsidRPr="00A06932">
        <w:rPr>
          <w:rFonts w:ascii="Times New Roman" w:eastAsia="Times New Roman" w:hAnsi="Times New Roman" w:cs="Times New Roman"/>
          <w:color w:val="auto"/>
        </w:rPr>
        <w:t xml:space="preserve"> 240 </w:t>
      </w:r>
      <w:r w:rsidR="00E736A2" w:rsidRPr="00A06932">
        <w:rPr>
          <w:rFonts w:ascii="Times New Roman" w:eastAsia="Times New Roman" w:hAnsi="Times New Roman" w:cs="Times New Roman"/>
          <w:color w:val="auto"/>
        </w:rPr>
        <w:t>мм</w:t>
      </w:r>
      <w:r w:rsidR="00CD79EC" w:rsidRPr="00A06932">
        <w:rPr>
          <w:rFonts w:ascii="Times New Roman" w:eastAsia="Times New Roman" w:hAnsi="Times New Roman" w:cs="Times New Roman"/>
          <w:color w:val="auto"/>
          <w:vertAlign w:val="superscript"/>
        </w:rPr>
        <w:t>2</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 xml:space="preserve">и по </w:t>
      </w:r>
      <w:r w:rsidR="0002081B" w:rsidRPr="00A06932">
        <w:rPr>
          <w:rFonts w:ascii="Times New Roman" w:eastAsia="Times New Roman" w:hAnsi="Times New Roman" w:cs="Times New Roman"/>
          <w:color w:val="auto"/>
        </w:rPr>
        <w:t>тросам</w:t>
      </w:r>
      <w:r w:rsidR="00E736A2" w:rsidRPr="00A06932">
        <w:rPr>
          <w:rFonts w:ascii="Times New Roman" w:eastAsia="Times New Roman" w:hAnsi="Times New Roman" w:cs="Times New Roman"/>
          <w:color w:val="auto"/>
        </w:rPr>
        <w:t xml:space="preserve"> сечением не менее</w:t>
      </w:r>
      <w:r w:rsidR="00CD79EC" w:rsidRPr="00A06932">
        <w:rPr>
          <w:rFonts w:ascii="Times New Roman" w:eastAsia="Times New Roman" w:hAnsi="Times New Roman" w:cs="Times New Roman"/>
          <w:color w:val="auto"/>
        </w:rPr>
        <w:t xml:space="preserve"> 70 </w:t>
      </w:r>
      <w:r w:rsidR="00E736A2" w:rsidRPr="00A06932">
        <w:rPr>
          <w:rFonts w:ascii="Times New Roman" w:eastAsia="Times New Roman" w:hAnsi="Times New Roman" w:cs="Times New Roman"/>
          <w:color w:val="auto"/>
        </w:rPr>
        <w:t>мм</w:t>
      </w:r>
      <w:r w:rsidR="00423E22" w:rsidRPr="00A06932">
        <w:rPr>
          <w:rFonts w:ascii="Times New Roman" w:eastAsia="Times New Roman" w:hAnsi="Times New Roman" w:cs="Times New Roman"/>
          <w:color w:val="auto"/>
          <w:vertAlign w:val="superscript"/>
        </w:rPr>
        <w:t>2</w:t>
      </w:r>
      <w:r w:rsidR="00423E22" w:rsidRPr="00A06932">
        <w:rPr>
          <w:rFonts w:ascii="Times New Roman" w:eastAsia="Times New Roman" w:hAnsi="Times New Roman" w:cs="Times New Roman"/>
          <w:color w:val="auto"/>
        </w:rPr>
        <w:t xml:space="preserve"> </w:t>
      </w:r>
      <w:proofErr w:type="gramStart"/>
      <w:r w:rsidR="00423E22"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независимо от</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 xml:space="preserve">класса напряжения, при условии, </w:t>
      </w:r>
      <w:r w:rsidR="00E736A2" w:rsidRPr="00A06932">
        <w:rPr>
          <w:rFonts w:ascii="Times New Roman" w:eastAsia="Times New Roman" w:hAnsi="Times New Roman" w:cs="Times New Roman"/>
          <w:color w:val="auto"/>
        </w:rPr>
        <w:lastRenderedPageBreak/>
        <w:t xml:space="preserve">что </w:t>
      </w:r>
      <w:r w:rsidR="00E77BF4" w:rsidRPr="00A06932">
        <w:rPr>
          <w:rFonts w:ascii="Times New Roman" w:eastAsia="Times New Roman" w:hAnsi="Times New Roman" w:cs="Times New Roman"/>
          <w:color w:val="auto"/>
        </w:rPr>
        <w:t>провода</w:t>
      </w:r>
      <w:r w:rsidR="00E736A2"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тросы</w:t>
      </w:r>
      <w:r w:rsidR="00E736A2" w:rsidRPr="00A06932">
        <w:rPr>
          <w:rFonts w:ascii="Times New Roman" w:eastAsia="Times New Roman" w:hAnsi="Times New Roman" w:cs="Times New Roman"/>
          <w:color w:val="auto"/>
        </w:rPr>
        <w:t xml:space="preserve"> находятся в удовлетворительном техническом состоянии, </w:t>
      </w:r>
      <w:r w:rsidRPr="00A06932">
        <w:rPr>
          <w:rFonts w:ascii="Times New Roman" w:eastAsia="Times New Roman" w:hAnsi="Times New Roman" w:cs="Times New Roman"/>
          <w:color w:val="auto"/>
        </w:rPr>
        <w:t>не имеют повреждений</w:t>
      </w:r>
      <w:r w:rsidR="00E736A2" w:rsidRPr="00A06932">
        <w:rPr>
          <w:rFonts w:ascii="Times New Roman" w:eastAsia="Times New Roman" w:hAnsi="Times New Roman" w:cs="Times New Roman"/>
          <w:color w:val="auto"/>
        </w:rPr>
        <w:t>, связанных с вибрацией</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коррозией</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 xml:space="preserve">. </w:t>
      </w:r>
    </w:p>
    <w:p w:rsidR="00CD79EC" w:rsidRPr="00A06932" w:rsidRDefault="00E736A2"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w:t>
      </w:r>
      <w:r w:rsidR="001D4109" w:rsidRPr="00A06932">
        <w:rPr>
          <w:rFonts w:ascii="Times New Roman" w:eastAsia="Times New Roman" w:hAnsi="Times New Roman" w:cs="Times New Roman"/>
          <w:color w:val="auto"/>
        </w:rPr>
        <w:t>перемещении</w:t>
      </w:r>
      <w:r w:rsidRPr="00A06932">
        <w:rPr>
          <w:rFonts w:ascii="Times New Roman" w:eastAsia="Times New Roman" w:hAnsi="Times New Roman" w:cs="Times New Roman"/>
          <w:color w:val="auto"/>
        </w:rPr>
        <w:t xml:space="preserve"> по ра</w:t>
      </w:r>
      <w:r w:rsidR="0029727A" w:rsidRPr="00A06932">
        <w:rPr>
          <w:rFonts w:ascii="Times New Roman" w:eastAsia="Times New Roman" w:hAnsi="Times New Roman" w:cs="Times New Roman"/>
          <w:color w:val="auto"/>
        </w:rPr>
        <w:t>сще</w:t>
      </w:r>
      <w:r w:rsidR="0002081B" w:rsidRPr="00A06932">
        <w:rPr>
          <w:rFonts w:ascii="Times New Roman" w:eastAsia="Times New Roman" w:hAnsi="Times New Roman" w:cs="Times New Roman"/>
          <w:color w:val="auto"/>
        </w:rPr>
        <w:t>п</w:t>
      </w:r>
      <w:r w:rsidR="0029727A" w:rsidRPr="00A06932">
        <w:rPr>
          <w:rFonts w:ascii="Times New Roman" w:eastAsia="Times New Roman" w:hAnsi="Times New Roman" w:cs="Times New Roman"/>
          <w:color w:val="auto"/>
        </w:rPr>
        <w:t>ленным</w:t>
      </w:r>
      <w:r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провода</w:t>
      </w:r>
      <w:r w:rsidRPr="00A06932">
        <w:rPr>
          <w:rFonts w:ascii="Times New Roman" w:eastAsia="Times New Roman" w:hAnsi="Times New Roman" w:cs="Times New Roman"/>
          <w:color w:val="auto"/>
        </w:rPr>
        <w:t xml:space="preserve">м и </w:t>
      </w:r>
      <w:r w:rsidR="00333DB8" w:rsidRPr="00A06932">
        <w:rPr>
          <w:rFonts w:ascii="Times New Roman" w:eastAsia="Times New Roman" w:hAnsi="Times New Roman" w:cs="Times New Roman"/>
          <w:color w:val="auto"/>
        </w:rPr>
        <w:t>тросам</w:t>
      </w:r>
      <w:r w:rsidRPr="00A06932">
        <w:rPr>
          <w:rFonts w:ascii="Times New Roman" w:eastAsia="Times New Roman" w:hAnsi="Times New Roman" w:cs="Times New Roman"/>
          <w:color w:val="auto"/>
        </w:rPr>
        <w:t xml:space="preserve">, </w:t>
      </w:r>
      <w:r w:rsidR="0029727A" w:rsidRPr="00A06932">
        <w:rPr>
          <w:rFonts w:ascii="Times New Roman" w:eastAsia="Times New Roman" w:hAnsi="Times New Roman" w:cs="Times New Roman"/>
          <w:color w:val="auto"/>
        </w:rPr>
        <w:t xml:space="preserve">строп </w:t>
      </w:r>
      <w:r w:rsidR="001D4109" w:rsidRPr="00A06932">
        <w:rPr>
          <w:rFonts w:ascii="Times New Roman" w:eastAsia="Times New Roman" w:hAnsi="Times New Roman" w:cs="Times New Roman"/>
          <w:color w:val="auto"/>
        </w:rPr>
        <w:t>предохранительного</w:t>
      </w:r>
      <w:r w:rsidR="0029727A" w:rsidRPr="00A06932">
        <w:rPr>
          <w:rFonts w:ascii="Times New Roman" w:eastAsia="Times New Roman" w:hAnsi="Times New Roman" w:cs="Times New Roman"/>
          <w:color w:val="auto"/>
        </w:rPr>
        <w:t xml:space="preserve"> пояса</w:t>
      </w:r>
      <w:r w:rsidRPr="00A06932">
        <w:rPr>
          <w:rFonts w:ascii="Times New Roman" w:eastAsia="Times New Roman" w:hAnsi="Times New Roman" w:cs="Times New Roman"/>
          <w:color w:val="auto"/>
        </w:rPr>
        <w:t xml:space="preserve"> следует </w:t>
      </w:r>
      <w:r w:rsidR="0029727A" w:rsidRPr="00A06932">
        <w:rPr>
          <w:rFonts w:ascii="Times New Roman" w:eastAsia="Times New Roman" w:hAnsi="Times New Roman" w:cs="Times New Roman"/>
          <w:color w:val="auto"/>
        </w:rPr>
        <w:t>закреплять за них</w:t>
      </w:r>
      <w:r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исп</w:t>
      </w:r>
      <w:r w:rsidR="0002081B" w:rsidRPr="00A06932">
        <w:rPr>
          <w:rFonts w:ascii="Times New Roman" w:eastAsia="Times New Roman" w:hAnsi="Times New Roman" w:cs="Times New Roman"/>
          <w:color w:val="auto"/>
        </w:rPr>
        <w:t>о</w:t>
      </w:r>
      <w:r w:rsidRPr="00A06932">
        <w:rPr>
          <w:rFonts w:ascii="Times New Roman" w:eastAsia="Times New Roman" w:hAnsi="Times New Roman" w:cs="Times New Roman"/>
          <w:color w:val="auto"/>
        </w:rPr>
        <w:t xml:space="preserve">льзования специальной тележки – </w:t>
      </w:r>
      <w:r w:rsidR="0029727A" w:rsidRPr="00A06932">
        <w:rPr>
          <w:rFonts w:ascii="Times New Roman" w:eastAsia="Times New Roman" w:hAnsi="Times New Roman" w:cs="Times New Roman"/>
          <w:color w:val="auto"/>
        </w:rPr>
        <w:t>за</w:t>
      </w:r>
      <w:r w:rsidRPr="00A06932">
        <w:rPr>
          <w:rFonts w:ascii="Times New Roman" w:eastAsia="Times New Roman" w:hAnsi="Times New Roman" w:cs="Times New Roman"/>
          <w:color w:val="auto"/>
        </w:rPr>
        <w:t xml:space="preserve"> тележк</w:t>
      </w:r>
      <w:r w:rsidR="0029727A"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531599" w:rsidP="00B55645">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по </w:t>
      </w:r>
      <w:r w:rsidR="005B036E" w:rsidRPr="00A06932">
        <w:rPr>
          <w:rFonts w:ascii="Times New Roman" w:eastAsia="Times New Roman" w:hAnsi="Times New Roman" w:cs="Times New Roman"/>
          <w:color w:val="auto"/>
        </w:rPr>
        <w:t xml:space="preserve">техническому </w:t>
      </w:r>
      <w:r w:rsidRPr="00A06932">
        <w:rPr>
          <w:rFonts w:ascii="Times New Roman" w:eastAsia="Times New Roman" w:hAnsi="Times New Roman" w:cs="Times New Roman"/>
          <w:color w:val="auto"/>
        </w:rPr>
        <w:t>обслуживанию</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 xml:space="preserve">осветительных </w:t>
      </w:r>
      <w:r w:rsidR="005B036E" w:rsidRPr="00A06932">
        <w:rPr>
          <w:rFonts w:ascii="Times New Roman" w:eastAsia="Times New Roman" w:hAnsi="Times New Roman" w:cs="Times New Roman"/>
          <w:color w:val="auto"/>
        </w:rPr>
        <w:t>устройств</w:t>
      </w:r>
      <w:r w:rsidR="00E736A2" w:rsidRPr="00A06932">
        <w:rPr>
          <w:rFonts w:ascii="Times New Roman" w:eastAsia="Times New Roman" w:hAnsi="Times New Roman" w:cs="Times New Roman"/>
          <w:color w:val="auto"/>
        </w:rPr>
        <w:t xml:space="preserve">, </w:t>
      </w:r>
      <w:r w:rsidR="005B036E" w:rsidRPr="00A06932">
        <w:rPr>
          <w:rFonts w:ascii="Times New Roman" w:eastAsia="Times New Roman" w:hAnsi="Times New Roman" w:cs="Times New Roman"/>
          <w:color w:val="auto"/>
        </w:rPr>
        <w:t>расположенных</w:t>
      </w:r>
      <w:r w:rsidR="00E736A2" w:rsidRPr="00A06932">
        <w:rPr>
          <w:rFonts w:ascii="Times New Roman" w:eastAsia="Times New Roman" w:hAnsi="Times New Roman" w:cs="Times New Roman"/>
          <w:color w:val="auto"/>
        </w:rPr>
        <w:t xml:space="preserve"> на потолках машинных залов и производственных цехов, </w:t>
      </w:r>
      <w:r w:rsidR="00C130AD" w:rsidRPr="00A06932">
        <w:rPr>
          <w:rFonts w:ascii="Times New Roman" w:eastAsia="Times New Roman" w:hAnsi="Times New Roman" w:cs="Times New Roman"/>
          <w:color w:val="auto"/>
        </w:rPr>
        <w:t xml:space="preserve">с тележки мостового крана </w:t>
      </w:r>
      <w:r w:rsidRPr="00A06932">
        <w:rPr>
          <w:rFonts w:ascii="Times New Roman" w:eastAsia="Times New Roman" w:hAnsi="Times New Roman" w:cs="Times New Roman"/>
          <w:color w:val="auto"/>
        </w:rPr>
        <w:t>должны выполняться</w:t>
      </w:r>
      <w:r w:rsidR="00E736A2"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как минимум двумя лицами</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6766C2" w:rsidRPr="00A06932">
        <w:rPr>
          <w:rFonts w:ascii="Times New Roman" w:eastAsia="Times New Roman" w:hAnsi="Times New Roman" w:cs="Times New Roman"/>
          <w:color w:val="auto"/>
        </w:rPr>
        <w:t xml:space="preserve"> поручается лицу, </w:t>
      </w:r>
      <w:r w:rsidR="00E77BF4" w:rsidRPr="00A06932">
        <w:rPr>
          <w:rFonts w:ascii="Times New Roman" w:eastAsia="Times New Roman" w:hAnsi="Times New Roman" w:cs="Times New Roman"/>
          <w:color w:val="auto"/>
        </w:rPr>
        <w:t>имеющему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w:t>
      </w:r>
      <w:r w:rsidR="0002081B"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III</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 xml:space="preserve">при условии </w:t>
      </w:r>
      <w:r w:rsidR="005B036E" w:rsidRPr="00A06932">
        <w:rPr>
          <w:rFonts w:ascii="Times New Roman" w:eastAsia="Times New Roman" w:hAnsi="Times New Roman" w:cs="Times New Roman"/>
          <w:color w:val="auto"/>
        </w:rPr>
        <w:t>наблюдения</w:t>
      </w:r>
      <w:r w:rsidR="006766C2" w:rsidRPr="00A06932">
        <w:rPr>
          <w:rFonts w:ascii="Times New Roman" w:eastAsia="Times New Roman" w:hAnsi="Times New Roman" w:cs="Times New Roman"/>
          <w:color w:val="auto"/>
        </w:rPr>
        <w:t xml:space="preserve"> за проведением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соблюдени</w:t>
      </w:r>
      <w:r w:rsidR="005B036E" w:rsidRPr="00A06932">
        <w:rPr>
          <w:rFonts w:ascii="Times New Roman" w:eastAsia="Times New Roman" w:hAnsi="Times New Roman" w:cs="Times New Roman"/>
          <w:color w:val="auto"/>
        </w:rPr>
        <w:t>ем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мер</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вторым лицом, которое находится возле исполнителя</w:t>
      </w:r>
      <w:r w:rsidR="00CD79EC" w:rsidRPr="00A06932">
        <w:rPr>
          <w:rFonts w:ascii="Times New Roman" w:eastAsia="Times New Roman" w:hAnsi="Times New Roman" w:cs="Times New Roman"/>
          <w:color w:val="auto"/>
        </w:rPr>
        <w:t xml:space="preserve">. </w:t>
      </w:r>
    </w:p>
    <w:p w:rsidR="00CD79EC" w:rsidRPr="00A06932" w:rsidRDefault="005B036E"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Устройство</w:t>
      </w:r>
      <w:r w:rsidR="006766C2" w:rsidRPr="00A06932">
        <w:rPr>
          <w:rFonts w:ascii="Times New Roman" w:eastAsia="Times New Roman" w:hAnsi="Times New Roman" w:cs="Times New Roman"/>
          <w:color w:val="auto"/>
        </w:rPr>
        <w:t xml:space="preserve"> временных под</w:t>
      </w:r>
      <w:r w:rsidRPr="00A06932">
        <w:rPr>
          <w:rFonts w:ascii="Times New Roman" w:eastAsia="Times New Roman" w:hAnsi="Times New Roman" w:cs="Times New Roman"/>
          <w:color w:val="auto"/>
        </w:rPr>
        <w:t>мостей</w:t>
      </w:r>
      <w:r w:rsidR="006766C2" w:rsidRPr="00A06932">
        <w:rPr>
          <w:rFonts w:ascii="Times New Roman" w:eastAsia="Times New Roman" w:hAnsi="Times New Roman" w:cs="Times New Roman"/>
          <w:color w:val="auto"/>
        </w:rPr>
        <w:t xml:space="preserve">, лестниц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r w:rsidR="006766C2" w:rsidRPr="00A06932">
        <w:rPr>
          <w:rFonts w:ascii="Times New Roman" w:eastAsia="Times New Roman" w:hAnsi="Times New Roman" w:cs="Times New Roman"/>
          <w:color w:val="auto"/>
        </w:rPr>
        <w:t xml:space="preserve"> на полу тележки</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мостового крана</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запрещ</w:t>
      </w:r>
      <w:r w:rsidRPr="00A06932">
        <w:rPr>
          <w:rFonts w:ascii="Times New Roman" w:eastAsia="Times New Roman" w:hAnsi="Times New Roman" w:cs="Times New Roman"/>
          <w:color w:val="auto"/>
        </w:rPr>
        <w:t>ается</w:t>
      </w:r>
      <w:r w:rsidR="00CD79EC" w:rsidRPr="00A06932">
        <w:rPr>
          <w:rFonts w:ascii="Times New Roman" w:eastAsia="Times New Roman" w:hAnsi="Times New Roman" w:cs="Times New Roman"/>
          <w:color w:val="auto"/>
        </w:rPr>
        <w:t xml:space="preserve">. </w:t>
      </w:r>
    </w:p>
    <w:p w:rsidR="00CD79EC" w:rsidRPr="00A06932" w:rsidRDefault="00531599"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должны выполняться</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непосредственно</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 xml:space="preserve">с </w:t>
      </w:r>
      <w:r w:rsidR="005B036E" w:rsidRPr="00A06932">
        <w:rPr>
          <w:rFonts w:ascii="Times New Roman" w:eastAsia="Times New Roman" w:hAnsi="Times New Roman" w:cs="Times New Roman"/>
          <w:color w:val="auto"/>
        </w:rPr>
        <w:t>настила</w:t>
      </w:r>
      <w:r w:rsidR="006766C2" w:rsidRPr="00A06932">
        <w:rPr>
          <w:rFonts w:ascii="Times New Roman" w:eastAsia="Times New Roman" w:hAnsi="Times New Roman" w:cs="Times New Roman"/>
          <w:color w:val="auto"/>
        </w:rPr>
        <w:t xml:space="preserve"> тележки</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85380E" w:rsidRPr="00A06932">
        <w:rPr>
          <w:rFonts w:ascii="Times New Roman" w:eastAsia="Times New Roman" w:hAnsi="Times New Roman" w:cs="Times New Roman"/>
          <w:color w:val="auto"/>
        </w:rPr>
        <w:t>с</w:t>
      </w:r>
      <w:r w:rsidR="005B036E" w:rsidRPr="00A06932">
        <w:rPr>
          <w:rFonts w:ascii="Times New Roman" w:eastAsia="Times New Roman" w:hAnsi="Times New Roman" w:cs="Times New Roman"/>
          <w:color w:val="auto"/>
        </w:rPr>
        <w:t xml:space="preserve"> установленных на настиле </w:t>
      </w:r>
      <w:r w:rsidR="0085380E" w:rsidRPr="00A06932">
        <w:rPr>
          <w:rFonts w:ascii="Times New Roman" w:eastAsia="Times New Roman" w:hAnsi="Times New Roman" w:cs="Times New Roman"/>
          <w:color w:val="auto"/>
        </w:rPr>
        <w:t>стационарных под</w:t>
      </w:r>
      <w:r w:rsidR="005B036E" w:rsidRPr="00A06932">
        <w:rPr>
          <w:rFonts w:ascii="Times New Roman" w:eastAsia="Times New Roman" w:hAnsi="Times New Roman" w:cs="Times New Roman"/>
          <w:color w:val="auto"/>
        </w:rPr>
        <w:t>мостей</w:t>
      </w:r>
      <w:r w:rsidR="00CD79EC" w:rsidRPr="00A06932">
        <w:rPr>
          <w:rFonts w:ascii="Times New Roman" w:eastAsia="Times New Roman" w:hAnsi="Times New Roman" w:cs="Times New Roman"/>
          <w:color w:val="auto"/>
        </w:rPr>
        <w:t xml:space="preserve">. </w:t>
      </w:r>
    </w:p>
    <w:p w:rsidR="00CD79EC" w:rsidRPr="00A06932" w:rsidRDefault="00647B91"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Перед посадкой в тележку следует снять </w:t>
      </w:r>
      <w:r w:rsidR="00AF76CE" w:rsidRPr="00A06932">
        <w:rPr>
          <w:rFonts w:ascii="Times New Roman" w:eastAsia="Times New Roman" w:hAnsi="Times New Roman" w:cs="Times New Roman"/>
          <w:color w:val="auto"/>
        </w:rPr>
        <w:t>напряжение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w:t>
      </w:r>
      <w:proofErr w:type="spellStart"/>
      <w:r w:rsidRPr="00A06932">
        <w:rPr>
          <w:rFonts w:ascii="Times New Roman" w:eastAsia="Times New Roman" w:hAnsi="Times New Roman" w:cs="Times New Roman"/>
          <w:color w:val="auto"/>
        </w:rPr>
        <w:t>токоприемных</w:t>
      </w:r>
      <w:proofErr w:type="spellEnd"/>
      <w:r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проводов</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необходимо соблюдать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положения</w:t>
      </w:r>
      <w:r w:rsidR="00CD79EC" w:rsidRPr="00A06932">
        <w:rPr>
          <w:rFonts w:ascii="Times New Roman" w:eastAsia="Times New Roman" w:hAnsi="Times New Roman" w:cs="Times New Roman"/>
          <w:color w:val="auto"/>
        </w:rPr>
        <w:t xml:space="preserve"> NCM A.08.02:2014 </w:t>
      </w:r>
      <w:r w:rsidRPr="00A06932">
        <w:rPr>
          <w:rFonts w:ascii="Times New Roman" w:hAnsi="Times New Roman" w:cs="Times New Roman"/>
          <w:color w:val="auto"/>
        </w:rPr>
        <w:t>«Охрана здоровья и безопасность труда в строительстве»</w:t>
      </w:r>
      <w:r w:rsidR="00CD79EC" w:rsidRPr="00A06932">
        <w:rPr>
          <w:rFonts w:ascii="Times New Roman" w:eastAsia="Times New Roman" w:hAnsi="Times New Roman" w:cs="Times New Roman"/>
          <w:color w:val="auto"/>
        </w:rPr>
        <w:t xml:space="preserve">. </w:t>
      </w:r>
    </w:p>
    <w:p w:rsidR="00CD79EC" w:rsidRPr="00A06932" w:rsidRDefault="00EB719E"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Крановщик должен пере</w:t>
      </w:r>
      <w:r w:rsidR="0090169A" w:rsidRPr="00A06932">
        <w:rPr>
          <w:rFonts w:ascii="Times New Roman" w:eastAsia="Times New Roman" w:hAnsi="Times New Roman" w:cs="Times New Roman"/>
          <w:color w:val="auto"/>
        </w:rPr>
        <w:t>двигать</w:t>
      </w:r>
      <w:r w:rsidRPr="00A06932">
        <w:rPr>
          <w:rFonts w:ascii="Times New Roman" w:eastAsia="Times New Roman" w:hAnsi="Times New Roman" w:cs="Times New Roman"/>
          <w:color w:val="auto"/>
        </w:rPr>
        <w:t xml:space="preserve"> мостовой кран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тележку только по команде </w:t>
      </w:r>
      <w:r w:rsidR="00223257" w:rsidRPr="00A06932">
        <w:rPr>
          <w:rFonts w:ascii="Times New Roman" w:eastAsia="Times New Roman" w:hAnsi="Times New Roman" w:cs="Times New Roman"/>
          <w:color w:val="auto"/>
        </w:rPr>
        <w:t>производител</w:t>
      </w:r>
      <w:r w:rsidR="0090169A"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p>
    <w:p w:rsidR="00CD79EC" w:rsidRPr="00A06932" w:rsidRDefault="00EB719E"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пере</w:t>
      </w:r>
      <w:r w:rsidR="00C87C0E" w:rsidRPr="00A06932">
        <w:rPr>
          <w:rFonts w:ascii="Times New Roman" w:eastAsia="Times New Roman" w:hAnsi="Times New Roman" w:cs="Times New Roman"/>
          <w:color w:val="auto"/>
        </w:rPr>
        <w:t>движении</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мостового крана</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должны находиться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кабине </w:t>
      </w:r>
      <w:r w:rsidR="006766C2" w:rsidRPr="00A06932">
        <w:rPr>
          <w:rFonts w:ascii="Times New Roman" w:eastAsia="Times New Roman" w:hAnsi="Times New Roman" w:cs="Times New Roman"/>
          <w:color w:val="auto"/>
        </w:rPr>
        <w:t>мостового крана</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w:t>
      </w:r>
      <w:r w:rsidR="00C87C0E" w:rsidRPr="00A06932">
        <w:rPr>
          <w:rFonts w:ascii="Times New Roman" w:eastAsia="Times New Roman" w:hAnsi="Times New Roman" w:cs="Times New Roman"/>
          <w:color w:val="auto"/>
        </w:rPr>
        <w:t>настиле</w:t>
      </w:r>
      <w:r w:rsidRPr="00A06932">
        <w:rPr>
          <w:rFonts w:ascii="Times New Roman" w:eastAsia="Times New Roman" w:hAnsi="Times New Roman" w:cs="Times New Roman"/>
          <w:color w:val="auto"/>
        </w:rPr>
        <w:t xml:space="preserve"> моста</w:t>
      </w:r>
      <w:r w:rsidR="00CD79EC" w:rsidRPr="00A06932">
        <w:rPr>
          <w:rFonts w:ascii="Times New Roman" w:eastAsia="Times New Roman" w:hAnsi="Times New Roman" w:cs="Times New Roman"/>
          <w:color w:val="auto"/>
        </w:rPr>
        <w:t xml:space="preserve">. </w:t>
      </w:r>
    </w:p>
    <w:p w:rsidR="00CD79EC" w:rsidRPr="00A06932" w:rsidRDefault="0002081B" w:rsidP="00CD79EC">
      <w:pPr>
        <w:numPr>
          <w:ilvl w:val="0"/>
          <w:numId w:val="9"/>
        </w:numPr>
        <w:tabs>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В случае </w:t>
      </w:r>
      <w:r w:rsidR="00EB719E" w:rsidRPr="00A06932">
        <w:rPr>
          <w:rFonts w:ascii="Times New Roman" w:eastAsia="Times New Roman" w:hAnsi="Times New Roman" w:cs="Times New Roman"/>
          <w:color w:val="auto"/>
        </w:rPr>
        <w:t>нахождени</w:t>
      </w:r>
      <w:r w:rsidRPr="00A06932">
        <w:rPr>
          <w:rFonts w:ascii="Times New Roman" w:eastAsia="Times New Roman" w:hAnsi="Times New Roman" w:cs="Times New Roman"/>
          <w:color w:val="auto"/>
        </w:rPr>
        <w:t>я</w:t>
      </w:r>
      <w:r w:rsidR="00EB719E"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работник</w:t>
      </w:r>
      <w:r w:rsidR="00EB719E" w:rsidRPr="00A06932">
        <w:rPr>
          <w:rFonts w:ascii="Times New Roman" w:eastAsia="Times New Roman" w:hAnsi="Times New Roman" w:cs="Times New Roman"/>
          <w:color w:val="auto"/>
        </w:rPr>
        <w:t xml:space="preserve">ов </w:t>
      </w:r>
      <w:r w:rsidR="00C87C0E" w:rsidRPr="00A06932">
        <w:rPr>
          <w:rFonts w:ascii="Times New Roman" w:eastAsia="Times New Roman" w:hAnsi="Times New Roman" w:cs="Times New Roman"/>
          <w:color w:val="auto"/>
        </w:rPr>
        <w:t>на</w:t>
      </w:r>
      <w:r w:rsidR="00EB719E" w:rsidRPr="00A06932">
        <w:rPr>
          <w:rFonts w:ascii="Times New Roman" w:eastAsia="Times New Roman" w:hAnsi="Times New Roman" w:cs="Times New Roman"/>
          <w:color w:val="auto"/>
        </w:rPr>
        <w:t xml:space="preserve"> тележке </w:t>
      </w:r>
      <w:r w:rsidR="006766C2" w:rsidRPr="00A06932">
        <w:rPr>
          <w:rFonts w:ascii="Times New Roman" w:eastAsia="Times New Roman" w:hAnsi="Times New Roman" w:cs="Times New Roman"/>
          <w:color w:val="auto"/>
        </w:rPr>
        <w:t>мостового крана</w:t>
      </w:r>
      <w:r w:rsidR="00CD79EC" w:rsidRPr="00A06932">
        <w:rPr>
          <w:rFonts w:ascii="Times New Roman" w:eastAsia="Times New Roman" w:hAnsi="Times New Roman" w:cs="Times New Roman"/>
          <w:color w:val="auto"/>
        </w:rPr>
        <w:t xml:space="preserve">, </w:t>
      </w:r>
      <w:r w:rsidR="00EB719E" w:rsidRPr="00A06932">
        <w:rPr>
          <w:rFonts w:ascii="Times New Roman" w:eastAsia="Times New Roman" w:hAnsi="Times New Roman" w:cs="Times New Roman"/>
          <w:color w:val="auto"/>
        </w:rPr>
        <w:t>пере</w:t>
      </w:r>
      <w:r w:rsidR="00C87C0E" w:rsidRPr="00A06932">
        <w:rPr>
          <w:rFonts w:ascii="Times New Roman" w:eastAsia="Times New Roman" w:hAnsi="Times New Roman" w:cs="Times New Roman"/>
          <w:color w:val="auto"/>
        </w:rPr>
        <w:t>движение моста</w:t>
      </w:r>
      <w:r w:rsidR="00EB719E" w:rsidRPr="00A06932">
        <w:rPr>
          <w:rFonts w:ascii="Times New Roman" w:eastAsia="Times New Roman" w:hAnsi="Times New Roman" w:cs="Times New Roman"/>
          <w:color w:val="auto"/>
        </w:rPr>
        <w:t xml:space="preserve"> и тележки </w:t>
      </w:r>
      <w:r w:rsidR="006766C2" w:rsidRPr="00A06932">
        <w:rPr>
          <w:rFonts w:ascii="Times New Roman" w:eastAsia="Times New Roman" w:hAnsi="Times New Roman" w:cs="Times New Roman"/>
          <w:color w:val="auto"/>
        </w:rPr>
        <w:t>запрещ</w:t>
      </w:r>
      <w:r w:rsidR="00C87C0E" w:rsidRPr="00A06932">
        <w:rPr>
          <w:rFonts w:ascii="Times New Roman" w:eastAsia="Times New Roman" w:hAnsi="Times New Roman" w:cs="Times New Roman"/>
          <w:color w:val="auto"/>
        </w:rPr>
        <w:t>ается</w:t>
      </w:r>
      <w:r w:rsidR="00CD79EC" w:rsidRPr="00A06932">
        <w:rPr>
          <w:rFonts w:ascii="Times New Roman" w:eastAsia="Times New Roman" w:hAnsi="Times New Roman" w:cs="Times New Roman"/>
          <w:color w:val="auto"/>
        </w:rPr>
        <w:t>.</w:t>
      </w:r>
    </w:p>
    <w:p w:rsidR="00CD79EC" w:rsidRPr="00A06932" w:rsidRDefault="00AB1C47" w:rsidP="00CD79EC">
      <w:pPr>
        <w:numPr>
          <w:ilvl w:val="0"/>
          <w:numId w:val="9"/>
        </w:numPr>
        <w:tabs>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w:t>
      </w:r>
      <w:r w:rsidR="00C87C0E" w:rsidRPr="00A06932">
        <w:rPr>
          <w:rFonts w:ascii="Times New Roman" w:eastAsia="Times New Roman" w:hAnsi="Times New Roman" w:cs="Times New Roman"/>
          <w:color w:val="auto"/>
        </w:rPr>
        <w:t>проведении</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земляных работ</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необходимо соблюдать</w:t>
      </w:r>
      <w:r w:rsidR="00CD79EC" w:rsidRPr="00A06932">
        <w:rPr>
          <w:rFonts w:ascii="Times New Roman" w:eastAsia="Times New Roman" w:hAnsi="Times New Roman" w:cs="Times New Roman"/>
          <w:color w:val="auto"/>
        </w:rPr>
        <w:t xml:space="preserve"> </w:t>
      </w:r>
      <w:r w:rsidR="00172E1A"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 xml:space="preserve"> NCM A.08.02:2014 </w:t>
      </w:r>
      <w:r w:rsidR="00647B91" w:rsidRPr="00A06932">
        <w:rPr>
          <w:rFonts w:ascii="Times New Roman" w:hAnsi="Times New Roman" w:cs="Times New Roman"/>
          <w:color w:val="auto"/>
        </w:rPr>
        <w:t>«Охрана здоровья и безопасность труда в строительстве»</w:t>
      </w:r>
      <w:r w:rsidR="00CD79EC" w:rsidRPr="00A06932">
        <w:rPr>
          <w:rFonts w:ascii="Times New Roman" w:eastAsia="Times New Roman" w:hAnsi="Times New Roman" w:cs="Times New Roman"/>
          <w:color w:val="auto"/>
        </w:rPr>
        <w:t xml:space="preserve">. </w:t>
      </w:r>
    </w:p>
    <w:p w:rsidR="00071A49" w:rsidRPr="00A06932" w:rsidRDefault="00071A49" w:rsidP="00071A49">
      <w:pPr>
        <w:pStyle w:val="STIL1"/>
        <w:spacing w:before="0" w:after="0" w:line="240" w:lineRule="auto"/>
        <w:ind w:left="0" w:firstLine="0"/>
        <w:jc w:val="center"/>
        <w:rPr>
          <w:color w:val="auto"/>
          <w:sz w:val="20"/>
          <w:szCs w:val="20"/>
          <w:lang w:val="ru-RU"/>
        </w:rPr>
      </w:pPr>
    </w:p>
    <w:p w:rsidR="00CD79EC" w:rsidRPr="000642CD" w:rsidRDefault="00AB1C47" w:rsidP="00CD79EC">
      <w:pPr>
        <w:pStyle w:val="STIL1"/>
        <w:spacing w:before="0" w:after="0"/>
        <w:ind w:left="0" w:firstLine="0"/>
        <w:jc w:val="center"/>
        <w:rPr>
          <w:color w:val="auto"/>
          <w:lang w:val="ru-RU"/>
        </w:rPr>
      </w:pPr>
      <w:r w:rsidRPr="000642CD">
        <w:rPr>
          <w:color w:val="auto"/>
          <w:lang w:val="ru-RU"/>
        </w:rPr>
        <w:t>ГЛАВА</w:t>
      </w:r>
      <w:r w:rsidR="00CD79EC" w:rsidRPr="000642CD">
        <w:rPr>
          <w:color w:val="auto"/>
          <w:lang w:val="ru-RU"/>
        </w:rPr>
        <w:t xml:space="preserve"> II</w:t>
      </w:r>
    </w:p>
    <w:p w:rsidR="00CD79EC" w:rsidRPr="000642CD" w:rsidRDefault="00271B3B" w:rsidP="00071A49">
      <w:pPr>
        <w:pStyle w:val="STIL1"/>
        <w:spacing w:before="0" w:after="0" w:line="240" w:lineRule="auto"/>
        <w:ind w:left="0" w:firstLine="0"/>
        <w:jc w:val="center"/>
        <w:rPr>
          <w:color w:val="auto"/>
          <w:lang w:val="ru-RU"/>
        </w:rPr>
      </w:pPr>
      <w:r w:rsidRPr="000642CD">
        <w:rPr>
          <w:color w:val="auto"/>
          <w:lang w:val="ru-RU"/>
        </w:rPr>
        <w:t>ОРГАНИЗАЦИОННЫЕ МЕР</w:t>
      </w:r>
      <w:r w:rsidR="00C87C0E" w:rsidRPr="000642CD">
        <w:rPr>
          <w:color w:val="auto"/>
          <w:lang w:val="ru-RU"/>
        </w:rPr>
        <w:t>ОПРИЯТИЯ</w:t>
      </w:r>
      <w:r w:rsidR="00EB719E" w:rsidRPr="000642CD">
        <w:rPr>
          <w:color w:val="auto"/>
          <w:lang w:val="ru-RU"/>
        </w:rPr>
        <w:t xml:space="preserve">, ОБЕСПЕЧИВАЮЩИЕ </w:t>
      </w:r>
      <w:r w:rsidRPr="000642CD">
        <w:rPr>
          <w:color w:val="auto"/>
          <w:lang w:val="ru-RU"/>
        </w:rPr>
        <w:t>БЕЗОПАСНОСТЬ</w:t>
      </w:r>
      <w:r w:rsidR="00CD79EC" w:rsidRPr="000642CD">
        <w:rPr>
          <w:color w:val="auto"/>
          <w:lang w:val="ru-RU"/>
        </w:rPr>
        <w:t xml:space="preserve"> </w:t>
      </w:r>
      <w:r w:rsidR="00AB1C47" w:rsidRPr="000642CD">
        <w:rPr>
          <w:color w:val="auto"/>
          <w:lang w:val="ru-RU"/>
        </w:rPr>
        <w:t>РАБОТ</w:t>
      </w:r>
    </w:p>
    <w:p w:rsidR="00CD79EC" w:rsidRPr="00A06932" w:rsidRDefault="00CD79EC" w:rsidP="00CD79EC">
      <w:pPr>
        <w:pStyle w:val="a8"/>
        <w:keepNext/>
        <w:keepLines/>
        <w:numPr>
          <w:ilvl w:val="0"/>
          <w:numId w:val="4"/>
        </w:numPr>
        <w:spacing w:before="240" w:after="60" w:line="276" w:lineRule="auto"/>
        <w:ind w:left="0" w:firstLine="0"/>
        <w:contextualSpacing w:val="0"/>
        <w:jc w:val="center"/>
        <w:outlineLvl w:val="2"/>
        <w:rPr>
          <w:rFonts w:eastAsia="Times New Roman"/>
          <w:b/>
          <w:vanish/>
          <w:color w:val="auto"/>
          <w:lang w:val="ru-RU" w:eastAsia="ru-RU"/>
        </w:rPr>
      </w:pPr>
      <w:bookmarkStart w:id="2" w:name="_30j0zll" w:colFirst="0" w:colLast="0"/>
      <w:bookmarkStart w:id="3" w:name="_Toc469670292"/>
      <w:bookmarkStart w:id="4" w:name="OLE_LINK70"/>
      <w:bookmarkStart w:id="5" w:name="OLE_LINK71"/>
      <w:bookmarkEnd w:id="2"/>
    </w:p>
    <w:p w:rsidR="00CD79EC" w:rsidRPr="00A06932" w:rsidRDefault="00ED4DDF" w:rsidP="00071A49">
      <w:pPr>
        <w:pStyle w:val="Stil2"/>
        <w:spacing w:before="0" w:after="0" w:line="240" w:lineRule="auto"/>
        <w:jc w:val="center"/>
        <w:rPr>
          <w:color w:val="auto"/>
          <w:lang w:val="ru-RU"/>
        </w:rPr>
      </w:pPr>
      <w:r w:rsidRPr="00A06932">
        <w:rPr>
          <w:color w:val="auto"/>
          <w:lang w:val="ru-RU"/>
        </w:rPr>
        <w:t>Часть</w:t>
      </w:r>
      <w:r w:rsidR="00CD79EC" w:rsidRPr="00A06932">
        <w:rPr>
          <w:color w:val="auto"/>
          <w:lang w:val="ru-RU"/>
        </w:rPr>
        <w:t xml:space="preserve"> 1</w:t>
      </w:r>
    </w:p>
    <w:p w:rsidR="00CD79EC" w:rsidRPr="00A06932" w:rsidRDefault="00271B3B" w:rsidP="00CD79EC">
      <w:pPr>
        <w:pStyle w:val="Stil2"/>
        <w:spacing w:before="0" w:after="0"/>
        <w:jc w:val="center"/>
        <w:rPr>
          <w:color w:val="auto"/>
          <w:lang w:val="ru-RU"/>
        </w:rPr>
      </w:pPr>
      <w:r w:rsidRPr="00A06932">
        <w:rPr>
          <w:color w:val="auto"/>
          <w:lang w:val="ru-RU"/>
        </w:rPr>
        <w:t>Лица, ответственные за безопасность работ</w:t>
      </w:r>
      <w:r w:rsidR="00CD79EC" w:rsidRPr="00A06932">
        <w:rPr>
          <w:color w:val="auto"/>
          <w:lang w:val="ru-RU"/>
        </w:rPr>
        <w:t xml:space="preserve">, </w:t>
      </w:r>
      <w:r w:rsidRPr="00A06932">
        <w:rPr>
          <w:color w:val="auto"/>
          <w:lang w:val="ru-RU"/>
        </w:rPr>
        <w:t>их права и обязанности</w:t>
      </w:r>
      <w:bookmarkEnd w:id="3"/>
    </w:p>
    <w:bookmarkEnd w:id="4"/>
    <w:bookmarkEnd w:id="5"/>
    <w:p w:rsidR="00CD79EC" w:rsidRPr="00A06932" w:rsidRDefault="00EB719E" w:rsidP="009D18AD">
      <w:pPr>
        <w:pStyle w:val="a8"/>
        <w:numPr>
          <w:ilvl w:val="0"/>
          <w:numId w:val="9"/>
        </w:numPr>
        <w:tabs>
          <w:tab w:val="left" w:pos="851"/>
        </w:tabs>
        <w:spacing w:before="120"/>
        <w:ind w:left="0" w:firstLine="0"/>
        <w:jc w:val="both"/>
        <w:rPr>
          <w:color w:val="auto"/>
          <w:lang w:val="ru-RU"/>
        </w:rPr>
      </w:pPr>
      <w:r w:rsidRPr="00A06932">
        <w:rPr>
          <w:color w:val="auto"/>
          <w:lang w:val="ru-RU"/>
        </w:rPr>
        <w:t>Организационны</w:t>
      </w:r>
      <w:r w:rsidR="00D01CDE" w:rsidRPr="00A06932">
        <w:rPr>
          <w:color w:val="auto"/>
          <w:lang w:val="ru-RU"/>
        </w:rPr>
        <w:t>ми</w:t>
      </w:r>
      <w:r w:rsidRPr="00A06932">
        <w:rPr>
          <w:color w:val="auto"/>
          <w:lang w:val="ru-RU"/>
        </w:rPr>
        <w:t xml:space="preserve"> м</w:t>
      </w:r>
      <w:r w:rsidR="00843384" w:rsidRPr="00A06932">
        <w:rPr>
          <w:color w:val="auto"/>
          <w:lang w:val="ru-RU"/>
        </w:rPr>
        <w:t>ер</w:t>
      </w:r>
      <w:r w:rsidR="00D01CDE" w:rsidRPr="00A06932">
        <w:rPr>
          <w:color w:val="auto"/>
          <w:lang w:val="ru-RU"/>
        </w:rPr>
        <w:t>оприятиями</w:t>
      </w:r>
      <w:r w:rsidRPr="00A06932">
        <w:rPr>
          <w:color w:val="auto"/>
          <w:lang w:val="ru-RU"/>
        </w:rPr>
        <w:t>, обеспечивающи</w:t>
      </w:r>
      <w:r w:rsidR="00D01CDE" w:rsidRPr="00A06932">
        <w:rPr>
          <w:color w:val="auto"/>
          <w:lang w:val="ru-RU"/>
        </w:rPr>
        <w:t>ми</w:t>
      </w:r>
      <w:r w:rsidRPr="00A06932">
        <w:rPr>
          <w:color w:val="auto"/>
          <w:lang w:val="ru-RU"/>
        </w:rPr>
        <w:t xml:space="preserve"> </w:t>
      </w:r>
      <w:r w:rsidR="00271B3B" w:rsidRPr="00A06932">
        <w:rPr>
          <w:color w:val="auto"/>
          <w:lang w:val="ru-RU"/>
        </w:rPr>
        <w:t>безопасность</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333DB8" w:rsidRPr="00A06932">
        <w:rPr>
          <w:color w:val="auto"/>
          <w:lang w:val="ru-RU"/>
        </w:rPr>
        <w:t>в электроустановках</w:t>
      </w:r>
      <w:r w:rsidR="00D01CDE" w:rsidRPr="00A06932">
        <w:rPr>
          <w:color w:val="auto"/>
          <w:lang w:val="ru-RU"/>
        </w:rPr>
        <w:t>, являются</w:t>
      </w:r>
      <w:r w:rsidR="00CD79EC" w:rsidRPr="00A06932">
        <w:rPr>
          <w:color w:val="auto"/>
          <w:lang w:val="ru-RU"/>
        </w:rPr>
        <w:t>:</w:t>
      </w:r>
    </w:p>
    <w:p w:rsidR="00CD79EC" w:rsidRPr="00A06932" w:rsidRDefault="00531599" w:rsidP="00CD79EC">
      <w:pPr>
        <w:pStyle w:val="a8"/>
        <w:numPr>
          <w:ilvl w:val="1"/>
          <w:numId w:val="17"/>
        </w:numPr>
        <w:tabs>
          <w:tab w:val="left" w:pos="426"/>
          <w:tab w:val="left" w:pos="567"/>
        </w:tabs>
        <w:ind w:left="426" w:hanging="426"/>
        <w:jc w:val="both"/>
        <w:rPr>
          <w:color w:val="auto"/>
          <w:lang w:val="ru-RU"/>
        </w:rPr>
      </w:pPr>
      <w:r w:rsidRPr="00A06932">
        <w:rPr>
          <w:color w:val="auto"/>
          <w:lang w:val="ru-RU"/>
        </w:rPr>
        <w:t>назначение</w:t>
      </w:r>
      <w:r w:rsidR="00CD79EC" w:rsidRPr="00A06932">
        <w:rPr>
          <w:color w:val="auto"/>
          <w:lang w:val="ru-RU"/>
        </w:rPr>
        <w:t xml:space="preserve"> </w:t>
      </w:r>
      <w:r w:rsidRPr="00A06932">
        <w:rPr>
          <w:color w:val="auto"/>
          <w:lang w:val="ru-RU"/>
        </w:rPr>
        <w:t>лиц, ответственных за</w:t>
      </w:r>
      <w:r w:rsidR="00CD79EC" w:rsidRPr="00A06932">
        <w:rPr>
          <w:color w:val="auto"/>
          <w:lang w:val="ru-RU"/>
        </w:rPr>
        <w:t xml:space="preserve"> </w:t>
      </w:r>
      <w:r w:rsidR="00D73012">
        <w:rPr>
          <w:color w:val="auto"/>
          <w:lang w:val="ru-RU"/>
        </w:rPr>
        <w:t xml:space="preserve">проведение </w:t>
      </w:r>
      <w:r w:rsidR="00AB1C47" w:rsidRPr="00A06932">
        <w:rPr>
          <w:color w:val="auto"/>
          <w:lang w:val="ru-RU"/>
        </w:rPr>
        <w:t>работ</w:t>
      </w:r>
      <w:r w:rsidR="00CD79EC" w:rsidRPr="00A06932">
        <w:rPr>
          <w:color w:val="auto"/>
          <w:lang w:val="ru-RU"/>
        </w:rPr>
        <w:t xml:space="preserve"> </w:t>
      </w:r>
      <w:r w:rsidR="00333DB8" w:rsidRPr="00A06932">
        <w:rPr>
          <w:color w:val="auto"/>
          <w:lang w:val="ru-RU"/>
        </w:rPr>
        <w:t>в электроустановках</w:t>
      </w:r>
      <w:r w:rsidR="00CD79EC" w:rsidRPr="00A06932">
        <w:rPr>
          <w:color w:val="auto"/>
          <w:lang w:val="ru-RU"/>
        </w:rPr>
        <w:t>;</w:t>
      </w:r>
    </w:p>
    <w:p w:rsidR="00CD79EC" w:rsidRPr="00A06932" w:rsidRDefault="0002081B" w:rsidP="00CD79EC">
      <w:pPr>
        <w:pStyle w:val="a8"/>
        <w:numPr>
          <w:ilvl w:val="1"/>
          <w:numId w:val="17"/>
        </w:numPr>
        <w:tabs>
          <w:tab w:val="left" w:pos="426"/>
          <w:tab w:val="left" w:pos="567"/>
        </w:tabs>
        <w:ind w:left="426" w:hanging="426"/>
        <w:jc w:val="both"/>
        <w:rPr>
          <w:color w:val="auto"/>
          <w:lang w:val="ru-RU"/>
        </w:rPr>
      </w:pPr>
      <w:r w:rsidRPr="00A06932">
        <w:rPr>
          <w:color w:val="auto"/>
          <w:lang w:val="ru-RU"/>
        </w:rPr>
        <w:t>выдача</w:t>
      </w:r>
      <w:r w:rsidR="00D01CDE" w:rsidRPr="00A06932">
        <w:rPr>
          <w:color w:val="auto"/>
          <w:lang w:val="ru-RU"/>
        </w:rPr>
        <w:t xml:space="preserve"> наряд</w:t>
      </w:r>
      <w:r w:rsidRPr="00A06932">
        <w:rPr>
          <w:color w:val="auto"/>
          <w:lang w:val="ru-RU"/>
        </w:rPr>
        <w:t>а</w:t>
      </w:r>
      <w:r w:rsidR="00423E22">
        <w:rPr>
          <w:color w:val="auto"/>
          <w:lang w:val="ru-RU"/>
        </w:rPr>
        <w:t>,</w:t>
      </w:r>
      <w:r w:rsidR="00D01CDE" w:rsidRPr="00A06932">
        <w:rPr>
          <w:color w:val="auto"/>
          <w:lang w:val="ru-RU"/>
        </w:rPr>
        <w:t xml:space="preserve"> распоряжени</w:t>
      </w:r>
      <w:r w:rsidRPr="00A06932">
        <w:rPr>
          <w:color w:val="auto"/>
          <w:lang w:val="ru-RU"/>
        </w:rPr>
        <w:t>я или</w:t>
      </w:r>
      <w:r w:rsidR="00D01CDE" w:rsidRPr="00A06932">
        <w:rPr>
          <w:color w:val="auto"/>
          <w:lang w:val="ru-RU"/>
        </w:rPr>
        <w:t xml:space="preserve"> </w:t>
      </w:r>
      <w:r w:rsidRPr="00A06932">
        <w:rPr>
          <w:color w:val="auto"/>
          <w:lang w:val="ru-RU"/>
        </w:rPr>
        <w:t xml:space="preserve">составление </w:t>
      </w:r>
      <w:r w:rsidR="00EB719E" w:rsidRPr="00A06932">
        <w:rPr>
          <w:color w:val="auto"/>
          <w:lang w:val="ru-RU"/>
        </w:rPr>
        <w:t>перечн</w:t>
      </w:r>
      <w:r w:rsidRPr="00A06932">
        <w:rPr>
          <w:color w:val="auto"/>
          <w:lang w:val="ru-RU"/>
        </w:rPr>
        <w:t>я</w:t>
      </w:r>
      <w:r w:rsidR="00CD79EC" w:rsidRPr="00A06932">
        <w:rPr>
          <w:color w:val="auto"/>
          <w:lang w:val="ru-RU"/>
        </w:rPr>
        <w:t xml:space="preserve"> </w:t>
      </w:r>
      <w:r w:rsidR="00AB1C47" w:rsidRPr="00A06932">
        <w:rPr>
          <w:color w:val="auto"/>
          <w:lang w:val="ru-RU"/>
        </w:rPr>
        <w:t>работ</w:t>
      </w:r>
      <w:r w:rsidR="00EB719E" w:rsidRPr="00A06932">
        <w:rPr>
          <w:color w:val="auto"/>
          <w:lang w:val="ru-RU"/>
        </w:rPr>
        <w:t xml:space="preserve">, выполняемых </w:t>
      </w:r>
      <w:r w:rsidR="00AB1C47" w:rsidRPr="00A06932">
        <w:rPr>
          <w:color w:val="auto"/>
          <w:lang w:val="ru-RU"/>
        </w:rPr>
        <w:t>в порядке текущей эксплуатации</w:t>
      </w:r>
      <w:r w:rsidR="00CD79EC" w:rsidRPr="00A06932">
        <w:rPr>
          <w:color w:val="auto"/>
          <w:lang w:val="ru-RU"/>
        </w:rPr>
        <w:t>;</w:t>
      </w:r>
    </w:p>
    <w:p w:rsidR="00CD79EC" w:rsidRPr="00A06932" w:rsidRDefault="00531599" w:rsidP="00CD79EC">
      <w:pPr>
        <w:numPr>
          <w:ilvl w:val="1"/>
          <w:numId w:val="17"/>
        </w:numPr>
        <w:tabs>
          <w:tab w:val="left" w:pos="426"/>
          <w:tab w:val="left" w:pos="567"/>
        </w:tabs>
        <w:spacing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выдача разрешения</w:t>
      </w:r>
      <w:r w:rsidR="00CD79EC" w:rsidRPr="00A06932">
        <w:rPr>
          <w:rFonts w:ascii="Times New Roman" w:hAnsi="Times New Roman" w:cs="Times New Roman"/>
          <w:color w:val="auto"/>
        </w:rPr>
        <w:t xml:space="preserve"> </w:t>
      </w:r>
      <w:r w:rsidR="00EB719E"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00EB719E"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EB719E" w:rsidRPr="00A06932">
        <w:rPr>
          <w:rFonts w:ascii="Times New Roman" w:hAnsi="Times New Roman" w:cs="Times New Roman"/>
          <w:color w:val="auto"/>
        </w:rPr>
        <w:t>и на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допуск к работам</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 случаях,</w:t>
      </w:r>
      <w:r w:rsidR="00CD79EC" w:rsidRPr="00A06932">
        <w:rPr>
          <w:rFonts w:ascii="Times New Roman" w:hAnsi="Times New Roman" w:cs="Times New Roman"/>
          <w:color w:val="auto"/>
        </w:rPr>
        <w:t xml:space="preserve"> </w:t>
      </w:r>
      <w:r w:rsidR="00D22EDF">
        <w:rPr>
          <w:rFonts w:ascii="Times New Roman" w:hAnsi="Times New Roman" w:cs="Times New Roman"/>
          <w:color w:val="auto"/>
        </w:rPr>
        <w:t xml:space="preserve">перечисленных в п. </w:t>
      </w:r>
      <w:r w:rsidR="00CD79EC" w:rsidRPr="00A06932">
        <w:rPr>
          <w:rFonts w:ascii="Times New Roman" w:hAnsi="Times New Roman" w:cs="Times New Roman"/>
          <w:color w:val="auto"/>
        </w:rPr>
        <w:t>122;</w:t>
      </w:r>
    </w:p>
    <w:p w:rsidR="00CD79EC" w:rsidRPr="00A06932" w:rsidRDefault="005F03CF" w:rsidP="00CD79EC">
      <w:pPr>
        <w:numPr>
          <w:ilvl w:val="1"/>
          <w:numId w:val="17"/>
        </w:numPr>
        <w:tabs>
          <w:tab w:val="left" w:pos="426"/>
          <w:tab w:val="left" w:pos="567"/>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допу</w:t>
      </w:r>
      <w:proofErr w:type="gramStart"/>
      <w:r w:rsidRPr="00A06932">
        <w:rPr>
          <w:rFonts w:ascii="Times New Roman" w:hAnsi="Times New Roman" w:cs="Times New Roman"/>
          <w:color w:val="auto"/>
        </w:rPr>
        <w:t>ск</w:t>
      </w:r>
      <w:r w:rsidR="00CD79EC" w:rsidRPr="00A06932">
        <w:rPr>
          <w:rFonts w:ascii="Times New Roman" w:hAnsi="Times New Roman" w:cs="Times New Roman"/>
          <w:color w:val="auto"/>
        </w:rPr>
        <w:t xml:space="preserve"> </w:t>
      </w:r>
      <w:r w:rsidR="00EB719E" w:rsidRPr="00A06932">
        <w:rPr>
          <w:rFonts w:ascii="Times New Roman" w:hAnsi="Times New Roman" w:cs="Times New Roman"/>
          <w:color w:val="auto"/>
        </w:rPr>
        <w:t>к</w:t>
      </w:r>
      <w:r w:rsidR="00AB1C47" w:rsidRPr="00A06932">
        <w:rPr>
          <w:rFonts w:ascii="Times New Roman" w:hAnsi="Times New Roman" w:cs="Times New Roman"/>
          <w:color w:val="auto"/>
        </w:rPr>
        <w:t xml:space="preserve"> </w:t>
      </w:r>
      <w:r w:rsidR="00D01CDE" w:rsidRPr="00A06932">
        <w:rPr>
          <w:rFonts w:ascii="Times New Roman" w:hAnsi="Times New Roman" w:cs="Times New Roman"/>
          <w:color w:val="auto"/>
        </w:rPr>
        <w:t>пр</w:t>
      </w:r>
      <w:proofErr w:type="gramEnd"/>
      <w:r w:rsidR="00D01CDE" w:rsidRPr="00A06932">
        <w:rPr>
          <w:rFonts w:ascii="Times New Roman" w:hAnsi="Times New Roman" w:cs="Times New Roman"/>
          <w:color w:val="auto"/>
        </w:rPr>
        <w:t>оизводству</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F27481" w:rsidP="00CD79EC">
      <w:pPr>
        <w:numPr>
          <w:ilvl w:val="1"/>
          <w:numId w:val="17"/>
        </w:numPr>
        <w:tabs>
          <w:tab w:val="left" w:pos="426"/>
          <w:tab w:val="left" w:pos="567"/>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надзор</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во время</w:t>
      </w:r>
      <w:r w:rsidR="00CD79EC" w:rsidRPr="00A06932">
        <w:rPr>
          <w:rFonts w:ascii="Times New Roman" w:hAnsi="Times New Roman" w:cs="Times New Roman"/>
          <w:color w:val="auto"/>
        </w:rPr>
        <w:t xml:space="preserve"> </w:t>
      </w:r>
      <w:r w:rsidR="00D01CDE" w:rsidRPr="00A06932">
        <w:rPr>
          <w:rFonts w:ascii="Times New Roman" w:hAnsi="Times New Roman" w:cs="Times New Roman"/>
          <w:color w:val="auto"/>
        </w:rPr>
        <w:t>производства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D01CDE" w:rsidP="00CD79EC">
      <w:pPr>
        <w:numPr>
          <w:ilvl w:val="1"/>
          <w:numId w:val="17"/>
        </w:numPr>
        <w:shd w:val="clear" w:color="auto" w:fill="FFFFFF"/>
        <w:tabs>
          <w:tab w:val="left" w:pos="426"/>
          <w:tab w:val="left" w:pos="567"/>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оформление</w:t>
      </w:r>
      <w:r w:rsidR="00EB719E" w:rsidRPr="00A06932">
        <w:rPr>
          <w:rFonts w:ascii="Times New Roman" w:eastAsia="Times New Roman" w:hAnsi="Times New Roman" w:cs="Times New Roman"/>
          <w:color w:val="auto"/>
        </w:rPr>
        <w:t xml:space="preserve"> перерывов в работе, перевода на другое </w:t>
      </w:r>
      <w:r w:rsidR="008F7B62" w:rsidRPr="00A06932">
        <w:rPr>
          <w:rFonts w:ascii="Times New Roman" w:hAnsi="Times New Roman" w:cs="Times New Roman"/>
          <w:color w:val="auto"/>
        </w:rPr>
        <w:t>рабочее место</w:t>
      </w:r>
      <w:r w:rsidR="00CD79EC" w:rsidRPr="00A06932">
        <w:rPr>
          <w:rFonts w:ascii="Times New Roman" w:hAnsi="Times New Roman" w:cs="Times New Roman"/>
          <w:color w:val="auto"/>
        </w:rPr>
        <w:t xml:space="preserve"> </w:t>
      </w:r>
      <w:r w:rsidR="00EB719E" w:rsidRPr="00A06932">
        <w:rPr>
          <w:rFonts w:ascii="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окончания</w:t>
      </w:r>
      <w:r w:rsidR="00F27481" w:rsidRPr="00A06932">
        <w:rPr>
          <w:rFonts w:ascii="Times New Roman" w:eastAsia="Times New Roman" w:hAnsi="Times New Roman" w:cs="Times New Roman"/>
          <w:color w:val="auto"/>
        </w:rPr>
        <w:t xml:space="preserve"> работы</w:t>
      </w:r>
      <w:r w:rsidR="00CD79EC" w:rsidRPr="00A06932">
        <w:rPr>
          <w:rFonts w:ascii="Times New Roman" w:eastAsia="Times New Roman" w:hAnsi="Times New Roman" w:cs="Times New Roman"/>
          <w:color w:val="auto"/>
        </w:rPr>
        <w:t>.</w:t>
      </w:r>
    </w:p>
    <w:p w:rsidR="00CD79EC" w:rsidRPr="00A06932" w:rsidRDefault="00604AA1" w:rsidP="00CD79EC">
      <w:pPr>
        <w:pStyle w:val="a8"/>
        <w:numPr>
          <w:ilvl w:val="0"/>
          <w:numId w:val="9"/>
        </w:numPr>
        <w:tabs>
          <w:tab w:val="left" w:pos="851"/>
        </w:tabs>
        <w:ind w:left="426" w:hanging="426"/>
        <w:jc w:val="both"/>
        <w:rPr>
          <w:color w:val="auto"/>
          <w:lang w:val="ru-RU"/>
        </w:rPr>
      </w:pPr>
      <w:r w:rsidRPr="00A06932">
        <w:rPr>
          <w:color w:val="auto"/>
          <w:lang w:val="ru-RU"/>
        </w:rPr>
        <w:t>Ответственность</w:t>
      </w:r>
      <w:r w:rsidR="00CD79EC" w:rsidRPr="00A06932">
        <w:rPr>
          <w:color w:val="auto"/>
          <w:lang w:val="ru-RU"/>
        </w:rPr>
        <w:t xml:space="preserve"> </w:t>
      </w:r>
      <w:r w:rsidR="00531599" w:rsidRPr="00A06932">
        <w:rPr>
          <w:color w:val="auto"/>
          <w:lang w:val="ru-RU"/>
        </w:rPr>
        <w:t>за</w:t>
      </w:r>
      <w:r w:rsidR="00CD79EC" w:rsidRPr="00A06932">
        <w:rPr>
          <w:color w:val="auto"/>
          <w:lang w:val="ru-RU"/>
        </w:rPr>
        <w:t xml:space="preserve"> </w:t>
      </w:r>
      <w:r w:rsidR="00EB719E" w:rsidRPr="00A06932">
        <w:rPr>
          <w:color w:val="auto"/>
          <w:lang w:val="ru-RU"/>
        </w:rPr>
        <w:t xml:space="preserve">безопасное </w:t>
      </w:r>
      <w:r w:rsidRPr="00A06932">
        <w:rPr>
          <w:color w:val="auto"/>
          <w:lang w:val="ru-RU"/>
        </w:rPr>
        <w:t>выполнение</w:t>
      </w:r>
      <w:r w:rsidR="00531599" w:rsidRPr="00A06932">
        <w:rPr>
          <w:color w:val="auto"/>
          <w:lang w:val="ru-RU"/>
        </w:rPr>
        <w:t xml:space="preserve"> работ </w:t>
      </w:r>
      <w:r w:rsidR="00333DB8" w:rsidRPr="00A06932">
        <w:rPr>
          <w:color w:val="auto"/>
          <w:lang w:val="ru-RU"/>
        </w:rPr>
        <w:t>в электроустановках</w:t>
      </w:r>
      <w:r w:rsidR="00CD79EC" w:rsidRPr="00A06932">
        <w:rPr>
          <w:color w:val="auto"/>
          <w:lang w:val="ru-RU"/>
        </w:rPr>
        <w:t xml:space="preserve"> </w:t>
      </w:r>
      <w:r w:rsidR="00531599" w:rsidRPr="00A06932">
        <w:rPr>
          <w:color w:val="auto"/>
          <w:lang w:val="ru-RU"/>
        </w:rPr>
        <w:t>несет</w:t>
      </w:r>
      <w:r w:rsidR="00CD79EC" w:rsidRPr="00A06932">
        <w:rPr>
          <w:color w:val="auto"/>
          <w:lang w:val="ru-RU"/>
        </w:rPr>
        <w:t>:</w:t>
      </w:r>
    </w:p>
    <w:p w:rsidR="00CD79EC" w:rsidRPr="00A06932" w:rsidRDefault="00531599"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лицо, выда</w:t>
      </w:r>
      <w:r w:rsidR="00D01CDE" w:rsidRPr="00A06932">
        <w:rPr>
          <w:rFonts w:ascii="Times New Roman" w:hAnsi="Times New Roman" w:cs="Times New Roman"/>
          <w:color w:val="auto"/>
        </w:rPr>
        <w:t>ющее</w:t>
      </w:r>
      <w:r w:rsidRPr="00A06932">
        <w:rPr>
          <w:rFonts w:ascii="Times New Roman" w:hAnsi="Times New Roman" w:cs="Times New Roman"/>
          <w:color w:val="auto"/>
        </w:rPr>
        <w:t xml:space="preserve"> </w:t>
      </w:r>
      <w:r w:rsidR="0029189D" w:rsidRPr="00A06932">
        <w:rPr>
          <w:rFonts w:ascii="Times New Roman" w:hAnsi="Times New Roman" w:cs="Times New Roman"/>
          <w:color w:val="auto"/>
        </w:rPr>
        <w:t>наряд</w:t>
      </w:r>
      <w:r w:rsidR="00CD79EC" w:rsidRPr="00A06932">
        <w:rPr>
          <w:rFonts w:ascii="Times New Roman" w:hAnsi="Times New Roman" w:cs="Times New Roman"/>
          <w:color w:val="auto"/>
        </w:rPr>
        <w:t xml:space="preserve">, </w:t>
      </w:r>
      <w:r w:rsidR="00D01CDE" w:rsidRPr="00A06932">
        <w:rPr>
          <w:rFonts w:ascii="Times New Roman" w:hAnsi="Times New Roman" w:cs="Times New Roman"/>
          <w:color w:val="auto"/>
        </w:rPr>
        <w:t xml:space="preserve">распоряжение, </w:t>
      </w:r>
      <w:r w:rsidRPr="00A06932">
        <w:rPr>
          <w:rFonts w:ascii="Times New Roman" w:hAnsi="Times New Roman" w:cs="Times New Roman"/>
          <w:color w:val="auto"/>
        </w:rPr>
        <w:t>лицо, утвержда</w:t>
      </w:r>
      <w:r w:rsidR="00D01CDE" w:rsidRPr="00A06932">
        <w:rPr>
          <w:rFonts w:ascii="Times New Roman" w:hAnsi="Times New Roman" w:cs="Times New Roman"/>
          <w:color w:val="auto"/>
        </w:rPr>
        <w:t>ющее</w:t>
      </w:r>
      <w:r w:rsidRPr="00A06932">
        <w:rPr>
          <w:rFonts w:ascii="Times New Roman" w:hAnsi="Times New Roman" w:cs="Times New Roman"/>
          <w:color w:val="auto"/>
        </w:rPr>
        <w:t xml:space="preserve"> перечень работ, выполняемых </w:t>
      </w:r>
      <w:r w:rsidR="00AB1C47" w:rsidRPr="00A06932">
        <w:rPr>
          <w:rFonts w:ascii="Times New Roman" w:hAnsi="Times New Roman" w:cs="Times New Roman"/>
          <w:color w:val="auto"/>
        </w:rPr>
        <w:t>в порядке текущей эксплуатации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w:t>
      </w:r>
    </w:p>
    <w:p w:rsidR="00CD79EC" w:rsidRPr="00A06932" w:rsidRDefault="00531599"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лицо, выда</w:t>
      </w:r>
      <w:r w:rsidR="00D01CDE" w:rsidRPr="00A06932">
        <w:rPr>
          <w:rFonts w:ascii="Times New Roman" w:hAnsi="Times New Roman" w:cs="Times New Roman"/>
          <w:color w:val="auto"/>
        </w:rPr>
        <w:t>ющее</w:t>
      </w:r>
      <w:r w:rsidR="00EB719E" w:rsidRPr="00A06932">
        <w:rPr>
          <w:rFonts w:ascii="Times New Roman" w:hAnsi="Times New Roman" w:cs="Times New Roman"/>
          <w:color w:val="auto"/>
        </w:rPr>
        <w:t xml:space="preserve"> </w:t>
      </w:r>
      <w:r w:rsidRPr="00A06932">
        <w:rPr>
          <w:rFonts w:ascii="Times New Roman" w:hAnsi="Times New Roman" w:cs="Times New Roman"/>
          <w:color w:val="auto"/>
        </w:rPr>
        <w:t xml:space="preserve">разрешение на подготовку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 на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допуск к работам</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 случаях,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предусмотренных п</w:t>
      </w:r>
      <w:r w:rsidR="00D22EDF" w:rsidRPr="00D22EDF">
        <w:rPr>
          <w:rFonts w:ascii="Times New Roman" w:hAnsi="Times New Roman" w:cs="Times New Roman"/>
          <w:color w:val="auto"/>
        </w:rPr>
        <w:t>.</w:t>
      </w:r>
      <w:r w:rsidR="00CD79EC" w:rsidRPr="00A06932">
        <w:rPr>
          <w:rFonts w:ascii="Times New Roman" w:hAnsi="Times New Roman" w:cs="Times New Roman"/>
          <w:color w:val="auto"/>
        </w:rPr>
        <w:t xml:space="preserve"> 122;</w:t>
      </w:r>
    </w:p>
    <w:p w:rsidR="00CD79EC" w:rsidRPr="00A06932" w:rsidRDefault="005F03CF"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руководитель</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w:t>
      </w:r>
    </w:p>
    <w:p w:rsidR="00CD79EC" w:rsidRPr="00A06932" w:rsidRDefault="00AF77E4"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допускающий</w:t>
      </w:r>
      <w:r w:rsidR="00CD79EC" w:rsidRPr="00A06932">
        <w:rPr>
          <w:rFonts w:ascii="Times New Roman" w:hAnsi="Times New Roman" w:cs="Times New Roman"/>
          <w:color w:val="auto"/>
        </w:rPr>
        <w:t>;</w:t>
      </w:r>
    </w:p>
    <w:p w:rsidR="00CD79EC" w:rsidRPr="00A06932" w:rsidRDefault="00223257"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w:t>
      </w:r>
    </w:p>
    <w:p w:rsidR="00CD79EC" w:rsidRPr="00A06932" w:rsidRDefault="0097529D"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наблюдающий</w:t>
      </w:r>
      <w:r w:rsidR="00CD79EC" w:rsidRPr="00A06932">
        <w:rPr>
          <w:rFonts w:ascii="Times New Roman" w:hAnsi="Times New Roman" w:cs="Times New Roman"/>
          <w:color w:val="auto"/>
        </w:rPr>
        <w:t>;</w:t>
      </w:r>
    </w:p>
    <w:p w:rsidR="00CD79EC" w:rsidRPr="00A06932" w:rsidRDefault="0029189D" w:rsidP="00CD79EC">
      <w:pPr>
        <w:numPr>
          <w:ilvl w:val="1"/>
          <w:numId w:val="18"/>
        </w:numPr>
        <w:tabs>
          <w:tab w:val="left" w:pos="426"/>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lastRenderedPageBreak/>
        <w:t>персонал</w:t>
      </w:r>
      <w:r w:rsidR="00EB719E" w:rsidRPr="00A06932">
        <w:rPr>
          <w:rFonts w:ascii="Times New Roman" w:hAnsi="Times New Roman" w:cs="Times New Roman"/>
          <w:color w:val="auto"/>
        </w:rPr>
        <w:t xml:space="preserve">, </w:t>
      </w:r>
      <w:r w:rsidR="00D01CDE" w:rsidRPr="00A06932">
        <w:rPr>
          <w:rFonts w:ascii="Times New Roman" w:hAnsi="Times New Roman" w:cs="Times New Roman"/>
          <w:color w:val="auto"/>
        </w:rPr>
        <w:t>подготовляющий</w:t>
      </w:r>
      <w:r w:rsidR="00EB719E" w:rsidRPr="00A06932">
        <w:rPr>
          <w:rFonts w:ascii="Times New Roman" w:hAnsi="Times New Roman" w:cs="Times New Roman"/>
          <w:color w:val="auto"/>
        </w:rPr>
        <w:t xml:space="preserve"> рабочее место</w:t>
      </w:r>
      <w:r w:rsidR="00CD79EC" w:rsidRPr="00A06932">
        <w:rPr>
          <w:rFonts w:ascii="Times New Roman" w:hAnsi="Times New Roman" w:cs="Times New Roman"/>
          <w:color w:val="auto"/>
        </w:rPr>
        <w:t>;</w:t>
      </w:r>
    </w:p>
    <w:p w:rsidR="00CD79EC" w:rsidRPr="00A06932" w:rsidRDefault="00DB3FEA" w:rsidP="00CD79EC">
      <w:pPr>
        <w:numPr>
          <w:ilvl w:val="1"/>
          <w:numId w:val="18"/>
        </w:numPr>
        <w:tabs>
          <w:tab w:val="left" w:pos="426"/>
          <w:tab w:val="left" w:pos="851"/>
        </w:tabs>
        <w:spacing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члены</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w:t>
      </w:r>
      <w:r w:rsidR="00CD79EC" w:rsidRPr="00A06932">
        <w:rPr>
          <w:rFonts w:ascii="Times New Roman" w:hAnsi="Times New Roman" w:cs="Times New Roman"/>
          <w:color w:val="auto"/>
        </w:rPr>
        <w:tab/>
      </w:r>
      <w:r w:rsidR="00CD79EC" w:rsidRPr="00A06932">
        <w:rPr>
          <w:rFonts w:ascii="Times New Roman" w:hAnsi="Times New Roman" w:cs="Times New Roman"/>
          <w:color w:val="auto"/>
        </w:rPr>
        <w:tab/>
      </w:r>
    </w:p>
    <w:p w:rsidR="00CD79EC" w:rsidRPr="00A06932" w:rsidRDefault="00D01CDE" w:rsidP="00CD79EC">
      <w:pPr>
        <w:numPr>
          <w:ilvl w:val="0"/>
          <w:numId w:val="9"/>
        </w:numPr>
        <w:tabs>
          <w:tab w:val="left" w:pos="851"/>
        </w:tabs>
        <w:spacing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lang w:eastAsia="ro-RO"/>
        </w:rPr>
        <w:t>Работник</w:t>
      </w:r>
      <w:r w:rsidR="00EB719E" w:rsidRPr="00A06932">
        <w:rPr>
          <w:rFonts w:ascii="Times New Roman" w:hAnsi="Times New Roman" w:cs="Times New Roman"/>
          <w:color w:val="auto"/>
          <w:lang w:eastAsia="ro-RO"/>
        </w:rPr>
        <w:t>, выда</w:t>
      </w:r>
      <w:r w:rsidRPr="00A06932">
        <w:rPr>
          <w:rFonts w:ascii="Times New Roman" w:hAnsi="Times New Roman" w:cs="Times New Roman"/>
          <w:color w:val="auto"/>
          <w:lang w:eastAsia="ro-RO"/>
        </w:rPr>
        <w:t xml:space="preserve">ющий </w:t>
      </w:r>
      <w:r w:rsidR="0029189D" w:rsidRPr="00A06932">
        <w:rPr>
          <w:rFonts w:ascii="Times New Roman" w:hAnsi="Times New Roman" w:cs="Times New Roman"/>
          <w:color w:val="auto"/>
          <w:lang w:eastAsia="ro-RO"/>
        </w:rPr>
        <w:t>наряд</w:t>
      </w:r>
      <w:r w:rsidR="00CD79EC" w:rsidRPr="00A06932">
        <w:rPr>
          <w:rFonts w:ascii="Times New Roman" w:hAnsi="Times New Roman" w:cs="Times New Roman"/>
          <w:color w:val="auto"/>
          <w:lang w:eastAsia="ro-RO"/>
        </w:rPr>
        <w:t xml:space="preserve">, </w:t>
      </w:r>
      <w:r w:rsidRPr="00A06932">
        <w:rPr>
          <w:rFonts w:ascii="Times New Roman" w:hAnsi="Times New Roman" w:cs="Times New Roman"/>
          <w:color w:val="auto"/>
          <w:lang w:eastAsia="ro-RO"/>
        </w:rPr>
        <w:t xml:space="preserve">отдающий распоряжение, </w:t>
      </w:r>
      <w:r w:rsidR="00DB3FEA" w:rsidRPr="00A06932">
        <w:rPr>
          <w:rFonts w:ascii="Times New Roman" w:hAnsi="Times New Roman" w:cs="Times New Roman"/>
          <w:color w:val="auto"/>
          <w:lang w:eastAsia="ro-RO"/>
        </w:rPr>
        <w:t>устанавливает</w:t>
      </w:r>
      <w:r w:rsidR="00CD79EC" w:rsidRPr="00A06932">
        <w:rPr>
          <w:rFonts w:ascii="Times New Roman" w:hAnsi="Times New Roman" w:cs="Times New Roman"/>
          <w:color w:val="auto"/>
          <w:lang w:eastAsia="ro-RO"/>
        </w:rPr>
        <w:t xml:space="preserve"> </w:t>
      </w:r>
      <w:r w:rsidR="00DB3FEA" w:rsidRPr="00A06932">
        <w:rPr>
          <w:rFonts w:ascii="Times New Roman" w:hAnsi="Times New Roman" w:cs="Times New Roman"/>
          <w:color w:val="auto"/>
          <w:lang w:eastAsia="ro-RO"/>
        </w:rPr>
        <w:t>необходимость</w:t>
      </w:r>
      <w:r w:rsidR="00CD79EC" w:rsidRPr="00A06932">
        <w:rPr>
          <w:rFonts w:ascii="Times New Roman" w:hAnsi="Times New Roman" w:cs="Times New Roman"/>
          <w:color w:val="auto"/>
          <w:lang w:eastAsia="ro-RO"/>
        </w:rPr>
        <w:t xml:space="preserve">, </w:t>
      </w:r>
      <w:r w:rsidR="001D4109" w:rsidRPr="00A06932">
        <w:rPr>
          <w:rFonts w:ascii="Times New Roman" w:hAnsi="Times New Roman" w:cs="Times New Roman"/>
          <w:color w:val="auto"/>
          <w:lang w:eastAsia="ro-RO"/>
        </w:rPr>
        <w:t>объём</w:t>
      </w:r>
      <w:r w:rsidR="00CD79EC" w:rsidRPr="00A06932">
        <w:rPr>
          <w:rFonts w:ascii="Times New Roman" w:hAnsi="Times New Roman" w:cs="Times New Roman"/>
          <w:color w:val="auto"/>
          <w:lang w:eastAsia="ro-RO"/>
        </w:rPr>
        <w:t xml:space="preserve"> </w:t>
      </w:r>
      <w:r w:rsidR="00EB719E" w:rsidRPr="00A06932">
        <w:rPr>
          <w:rFonts w:ascii="Times New Roman" w:hAnsi="Times New Roman" w:cs="Times New Roman"/>
          <w:color w:val="auto"/>
          <w:lang w:eastAsia="ro-RO"/>
        </w:rPr>
        <w:t>и возможность безопасного выполнения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p>
    <w:p w:rsidR="00CD79EC" w:rsidRPr="00A06932" w:rsidRDefault="00D01CDE" w:rsidP="00CD79EC">
      <w:pPr>
        <w:numPr>
          <w:ilvl w:val="0"/>
          <w:numId w:val="9"/>
        </w:numPr>
        <w:tabs>
          <w:tab w:val="left" w:pos="851"/>
        </w:tabs>
        <w:spacing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lang w:eastAsia="ro-RO"/>
        </w:rPr>
        <w:t>Работник, выдающий наряд, отдающий распоряжение</w:t>
      </w:r>
      <w:r w:rsidR="00CD79EC" w:rsidRPr="00A06932">
        <w:rPr>
          <w:rFonts w:ascii="Times New Roman" w:hAnsi="Times New Roman" w:cs="Times New Roman"/>
          <w:color w:val="auto"/>
          <w:lang w:eastAsia="ro-RO"/>
        </w:rPr>
        <w:t>,</w:t>
      </w:r>
      <w:r w:rsidR="00CD79EC" w:rsidRPr="00A06932">
        <w:rPr>
          <w:rFonts w:ascii="Times New Roman" w:eastAsia="Times New Roman" w:hAnsi="Times New Roman" w:cs="Times New Roman"/>
          <w:color w:val="auto"/>
        </w:rPr>
        <w:t xml:space="preserve"> </w:t>
      </w:r>
      <w:r w:rsidR="005F03CF" w:rsidRPr="00A06932">
        <w:rPr>
          <w:rFonts w:ascii="Times New Roman" w:hAnsi="Times New Roman" w:cs="Times New Roman"/>
          <w:color w:val="auto"/>
        </w:rPr>
        <w:t>несет ответственность</w:t>
      </w:r>
      <w:r w:rsidR="00CD79EC" w:rsidRPr="00A06932">
        <w:rPr>
          <w:rFonts w:ascii="Times New Roman" w:hAnsi="Times New Roman" w:cs="Times New Roman"/>
          <w:color w:val="auto"/>
        </w:rPr>
        <w:t xml:space="preserve">:    </w:t>
      </w:r>
    </w:p>
    <w:p w:rsidR="00CD79EC" w:rsidRPr="00A06932" w:rsidRDefault="00D01CDE" w:rsidP="00CD79EC">
      <w:pPr>
        <w:numPr>
          <w:ilvl w:val="1"/>
          <w:numId w:val="19"/>
        </w:numPr>
        <w:tabs>
          <w:tab w:val="left" w:pos="426"/>
          <w:tab w:val="left" w:pos="993"/>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hAnsi="Times New Roman" w:cs="Times New Roman"/>
          <w:color w:val="auto"/>
        </w:rPr>
        <w:t xml:space="preserve">за </w:t>
      </w:r>
      <w:r w:rsidR="00EB719E" w:rsidRPr="00A06932">
        <w:rPr>
          <w:rFonts w:ascii="Times New Roman" w:hAnsi="Times New Roman" w:cs="Times New Roman"/>
          <w:color w:val="auto"/>
        </w:rPr>
        <w:t>достаточность и</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правильность</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мер</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EB719E" w:rsidRPr="00A06932">
        <w:rPr>
          <w:rFonts w:ascii="Times New Roman" w:eastAsia="Times New Roman" w:hAnsi="Times New Roman" w:cs="Times New Roman"/>
          <w:color w:val="auto"/>
        </w:rPr>
        <w:t xml:space="preserve">, указанных в </w:t>
      </w:r>
      <w:r w:rsidRPr="00A06932">
        <w:rPr>
          <w:rFonts w:ascii="Times New Roman" w:eastAsia="Times New Roman" w:hAnsi="Times New Roman" w:cs="Times New Roman"/>
          <w:color w:val="auto"/>
        </w:rPr>
        <w:t>наряде</w:t>
      </w:r>
      <w:r w:rsidR="00EB719E"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распоряжении</w:t>
      </w:r>
      <w:r w:rsidR="00EB719E"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p>
    <w:p w:rsidR="00CD79EC" w:rsidRPr="00A06932" w:rsidRDefault="00D01CDE" w:rsidP="00CD79EC">
      <w:pPr>
        <w:numPr>
          <w:ilvl w:val="1"/>
          <w:numId w:val="19"/>
        </w:numPr>
        <w:tabs>
          <w:tab w:val="left" w:pos="426"/>
          <w:tab w:val="left" w:pos="993"/>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за </w:t>
      </w:r>
      <w:r w:rsidR="00531599" w:rsidRPr="00A06932">
        <w:rPr>
          <w:rFonts w:ascii="Times New Roman" w:eastAsia="Times New Roman" w:hAnsi="Times New Roman" w:cs="Times New Roman"/>
          <w:color w:val="auto"/>
        </w:rPr>
        <w:t>соответствие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уровня квалификации </w:t>
      </w:r>
      <w:r w:rsidR="00DB3FEA" w:rsidRPr="00A06932">
        <w:rPr>
          <w:rFonts w:ascii="Times New Roman" w:eastAsia="Times New Roman" w:hAnsi="Times New Roman" w:cs="Times New Roman"/>
          <w:color w:val="auto"/>
        </w:rPr>
        <w:t>исполнителей</w:t>
      </w:r>
      <w:r w:rsidR="00CD79EC" w:rsidRPr="00A06932">
        <w:rPr>
          <w:rFonts w:ascii="Times New Roman" w:eastAsia="Times New Roman" w:hAnsi="Times New Roman" w:cs="Times New Roman"/>
          <w:color w:val="auto"/>
        </w:rPr>
        <w:t xml:space="preserve">; </w:t>
      </w:r>
    </w:p>
    <w:p w:rsidR="00CD79EC" w:rsidRPr="00A06932" w:rsidRDefault="00D01CDE" w:rsidP="00CD79EC">
      <w:pPr>
        <w:numPr>
          <w:ilvl w:val="1"/>
          <w:numId w:val="19"/>
        </w:numPr>
        <w:tabs>
          <w:tab w:val="left" w:pos="426"/>
          <w:tab w:val="left" w:pos="993"/>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за </w:t>
      </w:r>
      <w:r w:rsidR="00531599" w:rsidRPr="00A06932">
        <w:rPr>
          <w:rFonts w:ascii="Times New Roman" w:eastAsia="Times New Roman" w:hAnsi="Times New Roman" w:cs="Times New Roman"/>
          <w:color w:val="auto"/>
        </w:rPr>
        <w:t>соответствие</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группы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по </w:t>
      </w:r>
      <w:proofErr w:type="spellStart"/>
      <w:r w:rsidR="00EB1AF9"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исполнителей</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 xml:space="preserve">характеру </w:t>
      </w:r>
      <w:r w:rsidRPr="00A06932">
        <w:rPr>
          <w:rFonts w:ascii="Times New Roman" w:eastAsia="Times New Roman" w:hAnsi="Times New Roman" w:cs="Times New Roman"/>
          <w:color w:val="auto"/>
        </w:rPr>
        <w:t>предстоящих</w:t>
      </w:r>
      <w:r w:rsidR="00BD319D"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D01CDE" w:rsidP="00CD79EC">
      <w:pPr>
        <w:numPr>
          <w:ilvl w:val="1"/>
          <w:numId w:val="19"/>
        </w:numPr>
        <w:tabs>
          <w:tab w:val="left" w:pos="426"/>
          <w:tab w:val="left" w:pos="993"/>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за </w:t>
      </w:r>
      <w:r w:rsidR="00BD319D" w:rsidRPr="00A06932">
        <w:rPr>
          <w:rFonts w:ascii="Times New Roman" w:eastAsia="Times New Roman" w:hAnsi="Times New Roman" w:cs="Times New Roman"/>
          <w:color w:val="auto"/>
        </w:rPr>
        <w:t>количество исполнителей, задействованных в бригаде</w:t>
      </w:r>
      <w:r w:rsidR="00CD79EC" w:rsidRPr="00A06932">
        <w:rPr>
          <w:rFonts w:ascii="Times New Roman" w:eastAsia="Times New Roman" w:hAnsi="Times New Roman" w:cs="Times New Roman"/>
          <w:color w:val="auto"/>
        </w:rPr>
        <w:t xml:space="preserve">; </w:t>
      </w:r>
    </w:p>
    <w:p w:rsidR="00CD79EC" w:rsidRPr="00A06932" w:rsidRDefault="00D01CDE" w:rsidP="00CD79EC">
      <w:pPr>
        <w:numPr>
          <w:ilvl w:val="1"/>
          <w:numId w:val="19"/>
        </w:numPr>
        <w:tabs>
          <w:tab w:val="left" w:pos="426"/>
          <w:tab w:val="left" w:pos="993"/>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за </w:t>
      </w:r>
      <w:r w:rsidR="00531599" w:rsidRPr="00A06932">
        <w:rPr>
          <w:rFonts w:ascii="Times New Roman" w:eastAsia="Times New Roman" w:hAnsi="Times New Roman" w:cs="Times New Roman"/>
          <w:color w:val="auto"/>
        </w:rPr>
        <w:t>назначение</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лиц, ответственных за</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 xml:space="preserve">безопасное выполнение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D01CDE" w:rsidP="00CD79EC">
      <w:pPr>
        <w:numPr>
          <w:ilvl w:val="1"/>
          <w:numId w:val="19"/>
        </w:numPr>
        <w:tabs>
          <w:tab w:val="left" w:pos="426"/>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125B12" w:rsidRPr="00A06932">
        <w:rPr>
          <w:rFonts w:ascii="Times New Roman" w:hAnsi="Times New Roman" w:cs="Times New Roman"/>
          <w:color w:val="auto"/>
        </w:rPr>
        <w:t>качество</w:t>
      </w:r>
      <w:r w:rsidR="00CD79EC" w:rsidRPr="00A06932">
        <w:rPr>
          <w:rFonts w:ascii="Times New Roman" w:hAnsi="Times New Roman" w:cs="Times New Roman"/>
          <w:color w:val="auto"/>
        </w:rPr>
        <w:t xml:space="preserve"> </w:t>
      </w:r>
      <w:r w:rsidR="00144C64" w:rsidRPr="004B7B91">
        <w:rPr>
          <w:rFonts w:ascii="Times New Roman" w:eastAsia="Times New Roman" w:hAnsi="Times New Roman" w:cs="Times New Roman"/>
          <w:color w:val="auto"/>
        </w:rPr>
        <w:t>периодическо</w:t>
      </w:r>
      <w:r w:rsidR="00144C64">
        <w:rPr>
          <w:rFonts w:ascii="Times New Roman" w:eastAsia="Times New Roman" w:hAnsi="Times New Roman" w:cs="Times New Roman"/>
          <w:color w:val="auto"/>
        </w:rPr>
        <w:t>го</w:t>
      </w:r>
      <w:r w:rsidR="00144C64" w:rsidRPr="004B7B91">
        <w:rPr>
          <w:rFonts w:ascii="Times New Roman" w:eastAsia="Times New Roman" w:hAnsi="Times New Roman" w:cs="Times New Roman"/>
          <w:color w:val="auto"/>
        </w:rPr>
        <w:t xml:space="preserve"> обучени</w:t>
      </w:r>
      <w:r w:rsidR="00144C64">
        <w:rPr>
          <w:rFonts w:ascii="Times New Roman" w:eastAsia="Times New Roman" w:hAnsi="Times New Roman" w:cs="Times New Roman"/>
          <w:color w:val="auto"/>
        </w:rPr>
        <w:t>я</w:t>
      </w:r>
      <w:r w:rsidR="00144C64">
        <w:rPr>
          <w:rFonts w:ascii="Times New Roman" w:eastAsia="Times New Roman" w:hAnsi="Times New Roman" w:cs="Times New Roman"/>
          <w:color w:val="auto"/>
          <w:lang w:val="ro-RO"/>
        </w:rPr>
        <w:t xml:space="preserve"> </w:t>
      </w:r>
      <w:r w:rsidR="005F03CF" w:rsidRPr="004B7B91">
        <w:rPr>
          <w:rFonts w:ascii="Times New Roman" w:eastAsia="Times New Roman" w:hAnsi="Times New Roman" w:cs="Times New Roman"/>
          <w:color w:val="auto"/>
        </w:rPr>
        <w:t>руководител</w:t>
      </w:r>
      <w:r w:rsidR="00BD319D" w:rsidRPr="004B7B91">
        <w:rPr>
          <w:rFonts w:ascii="Times New Roman" w:eastAsia="Times New Roman" w:hAnsi="Times New Roman" w:cs="Times New Roman"/>
          <w:color w:val="auto"/>
        </w:rPr>
        <w:t>я</w:t>
      </w:r>
      <w:r w:rsidR="00BD319D" w:rsidRPr="00A06932">
        <w:rPr>
          <w:rFonts w:ascii="Times New Roman" w:hAnsi="Times New Roman" w:cs="Times New Roman"/>
          <w:color w:val="auto"/>
        </w:rPr>
        <w:t xml:space="preserve"> работы</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p>
    <w:p w:rsidR="00CD79EC" w:rsidRPr="00A06932" w:rsidRDefault="00BD319D" w:rsidP="00CD79EC">
      <w:pPr>
        <w:pStyle w:val="a8"/>
        <w:numPr>
          <w:ilvl w:val="0"/>
          <w:numId w:val="9"/>
        </w:numPr>
        <w:tabs>
          <w:tab w:val="left" w:pos="851"/>
        </w:tabs>
        <w:ind w:left="426" w:hanging="426"/>
        <w:jc w:val="both"/>
        <w:rPr>
          <w:color w:val="auto"/>
          <w:lang w:val="ru-RU"/>
        </w:rPr>
      </w:pPr>
      <w:r w:rsidRPr="00A06932">
        <w:rPr>
          <w:color w:val="auto"/>
          <w:lang w:val="ru-RU"/>
        </w:rPr>
        <w:t xml:space="preserve">Право выдачи нарядов </w:t>
      </w:r>
      <w:r w:rsidR="00C80C33" w:rsidRPr="00A06932">
        <w:rPr>
          <w:color w:val="auto"/>
          <w:lang w:val="ru-RU"/>
        </w:rPr>
        <w:t xml:space="preserve">и распоряжений </w:t>
      </w:r>
      <w:r w:rsidRPr="00A06932">
        <w:rPr>
          <w:color w:val="auto"/>
          <w:lang w:val="ru-RU"/>
        </w:rPr>
        <w:t xml:space="preserve">предоставляется </w:t>
      </w:r>
      <w:r w:rsidR="007D5443" w:rsidRPr="00A06932">
        <w:rPr>
          <w:color w:val="auto"/>
          <w:lang w:val="ru-RU"/>
        </w:rPr>
        <w:t>административно-техническо</w:t>
      </w:r>
      <w:r w:rsidRPr="00A06932">
        <w:rPr>
          <w:color w:val="auto"/>
          <w:lang w:val="ru-RU"/>
        </w:rPr>
        <w:t>му</w:t>
      </w:r>
      <w:r w:rsidR="007D5443" w:rsidRPr="00A06932">
        <w:rPr>
          <w:color w:val="auto"/>
          <w:lang w:val="ru-RU"/>
        </w:rPr>
        <w:t xml:space="preserve"> персонал</w:t>
      </w:r>
      <w:r w:rsidRPr="00A06932">
        <w:rPr>
          <w:color w:val="auto"/>
          <w:lang w:val="ru-RU"/>
        </w:rPr>
        <w:t xml:space="preserve">у </w:t>
      </w:r>
      <w:r w:rsidR="006343F5" w:rsidRPr="00A06932">
        <w:rPr>
          <w:color w:val="auto"/>
          <w:lang w:val="ru-RU"/>
        </w:rPr>
        <w:t>хозяйствующего субъекта</w:t>
      </w:r>
      <w:r w:rsidR="00CD79EC" w:rsidRPr="00A06932">
        <w:rPr>
          <w:color w:val="auto"/>
          <w:lang w:val="ru-RU"/>
        </w:rPr>
        <w:t xml:space="preserve"> </w:t>
      </w:r>
      <w:r w:rsidRPr="00A06932">
        <w:rPr>
          <w:color w:val="auto"/>
          <w:lang w:val="ru-RU"/>
        </w:rPr>
        <w:t xml:space="preserve">и структурных подразделений, </w:t>
      </w:r>
      <w:r w:rsidR="00C80C33" w:rsidRPr="00A06932">
        <w:rPr>
          <w:color w:val="auto"/>
          <w:lang w:val="ru-RU"/>
        </w:rPr>
        <w:t>имеющему</w:t>
      </w:r>
      <w:r w:rsidR="00E77BF4" w:rsidRPr="00A06932">
        <w:rPr>
          <w:color w:val="auto"/>
          <w:lang w:val="ru-RU"/>
        </w:rPr>
        <w:t xml:space="preserve"> группу</w:t>
      </w:r>
      <w:r w:rsidR="00E668B8" w:rsidRPr="00A06932">
        <w:rPr>
          <w:color w:val="auto"/>
          <w:lang w:val="ru-RU"/>
        </w:rPr>
        <w:t xml:space="preserve"> по </w:t>
      </w:r>
      <w:proofErr w:type="spellStart"/>
      <w:r w:rsidR="00E668B8" w:rsidRPr="00A06932">
        <w:rPr>
          <w:color w:val="auto"/>
          <w:lang w:val="ru-RU"/>
        </w:rPr>
        <w:t>электробезопасности</w:t>
      </w:r>
      <w:proofErr w:type="spellEnd"/>
      <w:r w:rsidR="00CD79EC" w:rsidRPr="00A06932">
        <w:rPr>
          <w:color w:val="auto"/>
          <w:lang w:val="ru-RU"/>
        </w:rPr>
        <w:t xml:space="preserve"> V </w:t>
      </w:r>
      <w:r w:rsidRPr="00A06932">
        <w:rPr>
          <w:color w:val="auto"/>
          <w:lang w:val="ru-RU"/>
        </w:rPr>
        <w:t>для</w:t>
      </w:r>
      <w:r w:rsidR="00CD79EC" w:rsidRPr="00A06932">
        <w:rPr>
          <w:color w:val="auto"/>
          <w:lang w:val="ru-RU"/>
        </w:rPr>
        <w:t xml:space="preserve"> </w:t>
      </w:r>
      <w:r w:rsidR="00A04680" w:rsidRPr="00A06932">
        <w:rPr>
          <w:color w:val="auto"/>
          <w:lang w:val="ru-RU"/>
        </w:rPr>
        <w:t>выполнени</w:t>
      </w:r>
      <w:r w:rsidRPr="00A06932">
        <w:rPr>
          <w:color w:val="auto"/>
          <w:lang w:val="ru-RU"/>
        </w:rPr>
        <w:t>я</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333DB8" w:rsidRPr="00A06932">
        <w:rPr>
          <w:color w:val="auto"/>
          <w:lang w:val="ru-RU"/>
        </w:rPr>
        <w:t>в электроустановках</w:t>
      </w:r>
      <w:r w:rsidR="0097529D" w:rsidRPr="00A06932">
        <w:rPr>
          <w:color w:val="auto"/>
          <w:lang w:val="ru-RU"/>
        </w:rPr>
        <w:t xml:space="preserve"> напряжением</w:t>
      </w:r>
      <w:r w:rsidRPr="00A06932">
        <w:rPr>
          <w:color w:val="auto"/>
          <w:lang w:val="ru-RU"/>
        </w:rPr>
        <w:t xml:space="preserve"> выше</w:t>
      </w:r>
      <w:r w:rsidR="00CD79EC" w:rsidRPr="00A06932">
        <w:rPr>
          <w:color w:val="auto"/>
          <w:lang w:val="ru-RU"/>
        </w:rPr>
        <w:t xml:space="preserve"> </w:t>
      </w:r>
      <w:r w:rsidR="00936702" w:rsidRPr="00A06932">
        <w:rPr>
          <w:color w:val="auto"/>
          <w:lang w:val="ru-RU"/>
        </w:rPr>
        <w:t>1000</w:t>
      </w:r>
      <w:proofErr w:type="gramStart"/>
      <w:r w:rsidR="00936702" w:rsidRPr="00A06932">
        <w:rPr>
          <w:color w:val="auto"/>
          <w:lang w:val="ru-RU"/>
        </w:rPr>
        <w:t xml:space="preserve"> В</w:t>
      </w:r>
      <w:proofErr w:type="gramEnd"/>
      <w:r w:rsidR="00C80C33" w:rsidRPr="00A06932">
        <w:rPr>
          <w:color w:val="auto"/>
          <w:lang w:val="ru-RU"/>
        </w:rPr>
        <w:t>,</w:t>
      </w:r>
      <w:r w:rsidR="00CD79EC" w:rsidRPr="00A06932">
        <w:rPr>
          <w:color w:val="auto"/>
          <w:lang w:val="ru-RU"/>
        </w:rPr>
        <w:t xml:space="preserve"> </w:t>
      </w:r>
      <w:r w:rsidRPr="00A06932">
        <w:rPr>
          <w:color w:val="auto"/>
          <w:lang w:val="ru-RU"/>
        </w:rPr>
        <w:t>и</w:t>
      </w:r>
      <w:r w:rsidR="00CD79EC" w:rsidRPr="00A06932">
        <w:rPr>
          <w:color w:val="auto"/>
          <w:lang w:val="ru-RU"/>
        </w:rPr>
        <w:t xml:space="preserve"> </w:t>
      </w:r>
      <w:r w:rsidR="00E668B8" w:rsidRPr="00A06932">
        <w:rPr>
          <w:color w:val="auto"/>
          <w:lang w:val="ru-RU"/>
        </w:rPr>
        <w:t>групп</w:t>
      </w:r>
      <w:r w:rsidR="00C80C33" w:rsidRPr="00A06932">
        <w:rPr>
          <w:color w:val="auto"/>
          <w:lang w:val="ru-RU"/>
        </w:rPr>
        <w:t>у</w:t>
      </w:r>
      <w:r w:rsidR="00E668B8" w:rsidRPr="00A06932">
        <w:rPr>
          <w:color w:val="auto"/>
          <w:lang w:val="ru-RU"/>
        </w:rPr>
        <w:t xml:space="preserve"> по </w:t>
      </w:r>
      <w:proofErr w:type="spellStart"/>
      <w:r w:rsidR="00E668B8" w:rsidRPr="00A06932">
        <w:rPr>
          <w:color w:val="auto"/>
          <w:lang w:val="ru-RU"/>
        </w:rPr>
        <w:t>электробезопасности</w:t>
      </w:r>
      <w:proofErr w:type="spellEnd"/>
      <w:r w:rsidR="00CD79EC" w:rsidRPr="00A06932">
        <w:rPr>
          <w:color w:val="auto"/>
          <w:lang w:val="ru-RU"/>
        </w:rPr>
        <w:t xml:space="preserve"> </w:t>
      </w:r>
      <w:r w:rsidR="00E77BF4" w:rsidRPr="00A06932">
        <w:rPr>
          <w:color w:val="auto"/>
          <w:lang w:val="ru-RU"/>
        </w:rPr>
        <w:t xml:space="preserve">не </w:t>
      </w:r>
      <w:r w:rsidR="00423E22" w:rsidRPr="00A06932">
        <w:rPr>
          <w:color w:val="auto"/>
          <w:lang w:val="ru-RU"/>
        </w:rPr>
        <w:t>ниже IV</w:t>
      </w:r>
      <w:r w:rsidR="00423E22">
        <w:rPr>
          <w:color w:val="auto"/>
          <w:lang w:val="ru-RU"/>
        </w:rPr>
        <w:t xml:space="preserve"> </w:t>
      </w:r>
      <w:r w:rsidR="00DF409F" w:rsidRPr="00A06932">
        <w:rPr>
          <w:rFonts w:eastAsia="Times New Roman"/>
          <w:b/>
          <w:color w:val="auto"/>
        </w:rPr>
        <w:t>–</w:t>
      </w:r>
      <w:r w:rsidR="00CD79EC" w:rsidRPr="00A06932">
        <w:rPr>
          <w:color w:val="auto"/>
          <w:lang w:val="ru-RU"/>
        </w:rPr>
        <w:t xml:space="preserve"> </w:t>
      </w:r>
      <w:r w:rsidRPr="00A06932">
        <w:rPr>
          <w:color w:val="auto"/>
          <w:lang w:val="ru-RU"/>
        </w:rPr>
        <w:t xml:space="preserve">для </w:t>
      </w:r>
      <w:r w:rsidR="00E77BF4" w:rsidRPr="00A06932">
        <w:rPr>
          <w:color w:val="auto"/>
          <w:lang w:val="ru-RU"/>
        </w:rPr>
        <w:t>электроустановок напряжением</w:t>
      </w:r>
      <w:r w:rsidRPr="00A06932">
        <w:rPr>
          <w:color w:val="auto"/>
          <w:lang w:val="ru-RU"/>
        </w:rPr>
        <w:t xml:space="preserve"> </w:t>
      </w:r>
      <w:r w:rsidR="00B53728" w:rsidRPr="00A06932">
        <w:rPr>
          <w:color w:val="auto"/>
          <w:lang w:val="ru-RU"/>
        </w:rPr>
        <w:t>до</w:t>
      </w:r>
      <w:r w:rsidRPr="00A06932">
        <w:rPr>
          <w:color w:val="auto"/>
          <w:lang w:val="ru-RU"/>
        </w:rPr>
        <w:t xml:space="preserve"> </w:t>
      </w:r>
      <w:r w:rsidR="00936702" w:rsidRPr="00A06932">
        <w:rPr>
          <w:color w:val="auto"/>
          <w:lang w:val="ru-RU"/>
        </w:rPr>
        <w:t>1000 В</w:t>
      </w:r>
      <w:r w:rsidR="00CD79EC" w:rsidRPr="00A06932">
        <w:rPr>
          <w:color w:val="auto"/>
          <w:lang w:val="ru-RU"/>
        </w:rPr>
        <w:t>.</w:t>
      </w:r>
    </w:p>
    <w:p w:rsidR="00CD79EC" w:rsidRPr="00A06932" w:rsidRDefault="007467A9" w:rsidP="00CD79EC">
      <w:pPr>
        <w:pStyle w:val="a8"/>
        <w:numPr>
          <w:ilvl w:val="0"/>
          <w:numId w:val="9"/>
        </w:numPr>
        <w:tabs>
          <w:tab w:val="left" w:pos="851"/>
        </w:tabs>
        <w:ind w:left="426" w:hanging="426"/>
        <w:jc w:val="both"/>
        <w:rPr>
          <w:color w:val="auto"/>
          <w:lang w:val="ru-RU"/>
        </w:rPr>
      </w:pPr>
      <w:r w:rsidRPr="00A06932">
        <w:rPr>
          <w:color w:val="auto"/>
          <w:lang w:val="ru-RU"/>
        </w:rPr>
        <w:t>В отсутствие</w:t>
      </w:r>
      <w:r w:rsidR="00CD79EC" w:rsidRPr="00A06932">
        <w:rPr>
          <w:color w:val="auto"/>
          <w:lang w:val="ru-RU"/>
        </w:rPr>
        <w:t xml:space="preserve"> </w:t>
      </w:r>
      <w:r w:rsidR="005B2084" w:rsidRPr="00A06932">
        <w:rPr>
          <w:color w:val="auto"/>
          <w:lang w:val="ru-RU"/>
        </w:rPr>
        <w:t>персонала</w:t>
      </w:r>
      <w:r w:rsidRPr="00A06932">
        <w:rPr>
          <w:color w:val="auto"/>
          <w:lang w:val="ru-RU"/>
        </w:rPr>
        <w:t>, наделенного</w:t>
      </w:r>
      <w:r w:rsidR="00CD79EC" w:rsidRPr="00A06932">
        <w:rPr>
          <w:color w:val="auto"/>
          <w:lang w:val="ru-RU"/>
        </w:rPr>
        <w:t xml:space="preserve"> </w:t>
      </w:r>
      <w:r w:rsidRPr="00A06932">
        <w:rPr>
          <w:color w:val="auto"/>
          <w:lang w:val="ru-RU" w:eastAsia="zh-TW"/>
        </w:rPr>
        <w:t xml:space="preserve">правом выдачи </w:t>
      </w:r>
      <w:r w:rsidR="00C80C33" w:rsidRPr="00A06932">
        <w:rPr>
          <w:color w:val="auto"/>
          <w:lang w:val="ru-RU" w:eastAsia="zh-TW"/>
        </w:rPr>
        <w:t>нарядов</w:t>
      </w:r>
      <w:r w:rsidR="00B53728" w:rsidRPr="00A06932">
        <w:rPr>
          <w:color w:val="auto"/>
          <w:lang w:val="ru-RU" w:eastAsia="zh-TW"/>
        </w:rPr>
        <w:t xml:space="preserve">, </w:t>
      </w:r>
      <w:r w:rsidR="00C80C33" w:rsidRPr="00A06932">
        <w:rPr>
          <w:color w:val="auto"/>
          <w:lang w:val="ru-RU" w:eastAsia="zh-TW"/>
        </w:rPr>
        <w:t>распоряжени</w:t>
      </w:r>
      <w:r w:rsidR="00B53728" w:rsidRPr="00A06932">
        <w:rPr>
          <w:color w:val="auto"/>
          <w:lang w:val="ru-RU" w:eastAsia="zh-TW"/>
        </w:rPr>
        <w:t>й</w:t>
      </w:r>
      <w:r w:rsidR="00CD79EC" w:rsidRPr="00A06932">
        <w:rPr>
          <w:color w:val="auto"/>
          <w:lang w:val="ru-RU"/>
        </w:rPr>
        <w:t xml:space="preserve"> </w:t>
      </w:r>
      <w:r w:rsidR="00C80C33" w:rsidRPr="00A06932">
        <w:rPr>
          <w:color w:val="auto"/>
          <w:lang w:val="ru-RU"/>
        </w:rPr>
        <w:t>на</w:t>
      </w:r>
      <w:r w:rsidR="00CD79EC" w:rsidRPr="00A06932">
        <w:rPr>
          <w:color w:val="auto"/>
          <w:lang w:val="ru-RU"/>
        </w:rPr>
        <w:t xml:space="preserve"> </w:t>
      </w:r>
      <w:r w:rsidR="00A04680" w:rsidRPr="00A06932">
        <w:rPr>
          <w:color w:val="auto"/>
          <w:lang w:val="ru-RU"/>
        </w:rPr>
        <w:t>выполнени</w:t>
      </w:r>
      <w:r w:rsidR="00C80C33" w:rsidRPr="00A06932">
        <w:rPr>
          <w:color w:val="auto"/>
          <w:lang w:val="ru-RU"/>
        </w:rPr>
        <w:t>е</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Pr="00A06932">
        <w:rPr>
          <w:color w:val="auto"/>
          <w:lang w:val="ru-RU"/>
        </w:rPr>
        <w:t xml:space="preserve">по предотвращению аварий или </w:t>
      </w:r>
      <w:r w:rsidR="00C86D19" w:rsidRPr="00A06932">
        <w:rPr>
          <w:color w:val="auto"/>
          <w:lang w:val="ru-RU"/>
        </w:rPr>
        <w:t xml:space="preserve">по </w:t>
      </w:r>
      <w:r w:rsidRPr="00A06932">
        <w:rPr>
          <w:color w:val="auto"/>
          <w:lang w:val="ru-RU"/>
        </w:rPr>
        <w:t>ликвидации их последствий</w:t>
      </w:r>
      <w:r w:rsidR="00CD79EC" w:rsidRPr="00A06932">
        <w:rPr>
          <w:color w:val="auto"/>
          <w:lang w:val="ru-RU"/>
        </w:rPr>
        <w:t xml:space="preserve">, </w:t>
      </w:r>
      <w:r w:rsidRPr="00A06932">
        <w:rPr>
          <w:color w:val="auto"/>
          <w:lang w:val="ru-RU"/>
        </w:rPr>
        <w:t>выдача</w:t>
      </w:r>
      <w:r w:rsidR="00CD79EC" w:rsidRPr="00A06932">
        <w:rPr>
          <w:color w:val="auto"/>
          <w:lang w:val="ru-RU"/>
        </w:rPr>
        <w:t xml:space="preserve"> </w:t>
      </w:r>
      <w:r w:rsidR="0029189D" w:rsidRPr="00A06932">
        <w:rPr>
          <w:color w:val="auto"/>
          <w:lang w:val="ru-RU"/>
        </w:rPr>
        <w:t>наряда</w:t>
      </w:r>
      <w:r w:rsidR="00C80C33" w:rsidRPr="00A06932">
        <w:rPr>
          <w:color w:val="auto"/>
          <w:lang w:val="ru-RU"/>
        </w:rPr>
        <w:t>, распоряжения</w:t>
      </w:r>
      <w:r w:rsidR="00CD79EC" w:rsidRPr="00A06932">
        <w:rPr>
          <w:color w:val="auto"/>
          <w:lang w:val="ru-RU"/>
        </w:rPr>
        <w:t xml:space="preserve"> </w:t>
      </w:r>
      <w:r w:rsidRPr="00A06932">
        <w:rPr>
          <w:color w:val="auto"/>
          <w:lang w:val="ru-RU"/>
        </w:rPr>
        <w:t>осуществляется</w:t>
      </w:r>
      <w:r w:rsidR="00CD79EC" w:rsidRPr="00A06932">
        <w:rPr>
          <w:color w:val="auto"/>
          <w:lang w:val="ru-RU"/>
        </w:rPr>
        <w:t xml:space="preserve"> </w:t>
      </w:r>
      <w:r w:rsidRPr="00A06932">
        <w:rPr>
          <w:color w:val="auto"/>
          <w:lang w:val="ru-RU"/>
        </w:rPr>
        <w:t xml:space="preserve">оперативным и </w:t>
      </w:r>
      <w:r w:rsidR="00387CED" w:rsidRPr="00A06932">
        <w:rPr>
          <w:color w:val="auto"/>
          <w:lang w:val="ru-RU"/>
        </w:rPr>
        <w:t>оперативно-ремонтным</w:t>
      </w:r>
      <w:r w:rsidRPr="00A06932">
        <w:rPr>
          <w:color w:val="auto"/>
          <w:lang w:val="ru-RU"/>
        </w:rPr>
        <w:t xml:space="preserve"> </w:t>
      </w:r>
      <w:r w:rsidR="005B2084" w:rsidRPr="00A06932">
        <w:rPr>
          <w:color w:val="auto"/>
          <w:lang w:val="ru-RU"/>
        </w:rPr>
        <w:t>персоналом</w:t>
      </w:r>
      <w:r w:rsidRPr="00A06932">
        <w:rPr>
          <w:color w:val="auto"/>
          <w:lang w:val="ru-RU"/>
        </w:rPr>
        <w:t xml:space="preserve">, </w:t>
      </w:r>
      <w:r w:rsidR="00423E22" w:rsidRPr="00A06932">
        <w:rPr>
          <w:color w:val="auto"/>
          <w:lang w:val="ru-RU"/>
        </w:rPr>
        <w:t>имеющим группу</w:t>
      </w:r>
      <w:r w:rsidR="00E668B8" w:rsidRPr="00A06932">
        <w:rPr>
          <w:color w:val="auto"/>
          <w:lang w:val="ru-RU"/>
        </w:rPr>
        <w:t xml:space="preserve"> по  </w:t>
      </w:r>
      <w:proofErr w:type="spellStart"/>
      <w:r w:rsidR="00E668B8" w:rsidRPr="00A06932">
        <w:rPr>
          <w:color w:val="auto"/>
          <w:lang w:val="ru-RU"/>
        </w:rPr>
        <w:t>электробезопасности</w:t>
      </w:r>
      <w:proofErr w:type="spellEnd"/>
      <w:r w:rsidR="00CD79EC" w:rsidRPr="00A06932">
        <w:rPr>
          <w:color w:val="auto"/>
          <w:lang w:val="ru-RU"/>
        </w:rPr>
        <w:t xml:space="preserve"> </w:t>
      </w:r>
      <w:r w:rsidR="00E77BF4" w:rsidRPr="00A06932">
        <w:rPr>
          <w:color w:val="auto"/>
          <w:lang w:val="ru-RU"/>
        </w:rPr>
        <w:t>не ниже IV</w:t>
      </w:r>
      <w:r w:rsidR="00CD79EC" w:rsidRPr="00A06932">
        <w:rPr>
          <w:color w:val="auto"/>
          <w:lang w:val="ru-RU"/>
        </w:rPr>
        <w:t>.</w:t>
      </w:r>
    </w:p>
    <w:p w:rsidR="00CD79EC" w:rsidRPr="00A06932" w:rsidRDefault="00C80C33" w:rsidP="00CD79EC">
      <w:pPr>
        <w:pStyle w:val="a8"/>
        <w:numPr>
          <w:ilvl w:val="0"/>
          <w:numId w:val="9"/>
        </w:numPr>
        <w:tabs>
          <w:tab w:val="left" w:pos="851"/>
        </w:tabs>
        <w:ind w:left="426" w:hanging="426"/>
        <w:jc w:val="both"/>
        <w:rPr>
          <w:color w:val="auto"/>
          <w:lang w:val="ru-RU"/>
        </w:rPr>
      </w:pPr>
      <w:r w:rsidRPr="00A06932">
        <w:rPr>
          <w:color w:val="auto"/>
          <w:lang w:val="ru-RU"/>
        </w:rPr>
        <w:t>Предоставление</w:t>
      </w:r>
      <w:r w:rsidR="00CD79EC" w:rsidRPr="00A06932">
        <w:rPr>
          <w:color w:val="auto"/>
          <w:lang w:val="ru-RU" w:eastAsia="zh-TW"/>
        </w:rPr>
        <w:t xml:space="preserve"> </w:t>
      </w:r>
      <w:r w:rsidR="007467A9" w:rsidRPr="00A06932">
        <w:rPr>
          <w:color w:val="auto"/>
          <w:lang w:val="ru-RU"/>
        </w:rPr>
        <w:t>оперативно</w:t>
      </w:r>
      <w:r w:rsidRPr="00A06932">
        <w:rPr>
          <w:color w:val="auto"/>
          <w:lang w:val="ru-RU"/>
        </w:rPr>
        <w:t>му</w:t>
      </w:r>
      <w:r w:rsidR="007467A9" w:rsidRPr="00A06932">
        <w:rPr>
          <w:color w:val="auto"/>
          <w:lang w:val="ru-RU"/>
        </w:rPr>
        <w:t xml:space="preserve"> и </w:t>
      </w:r>
      <w:r w:rsidR="00387CED" w:rsidRPr="00A06932">
        <w:rPr>
          <w:color w:val="auto"/>
          <w:lang w:val="ru-RU"/>
        </w:rPr>
        <w:t>оперативно-ремонтно</w:t>
      </w:r>
      <w:r w:rsidRPr="00A06932">
        <w:rPr>
          <w:color w:val="auto"/>
          <w:lang w:val="ru-RU"/>
        </w:rPr>
        <w:t>му</w:t>
      </w:r>
      <w:r w:rsidR="007467A9" w:rsidRPr="00A06932">
        <w:rPr>
          <w:color w:val="auto"/>
          <w:lang w:val="ru-RU"/>
        </w:rPr>
        <w:t xml:space="preserve"> персонал</w:t>
      </w:r>
      <w:r w:rsidRPr="00A06932">
        <w:rPr>
          <w:color w:val="auto"/>
          <w:lang w:val="ru-RU"/>
        </w:rPr>
        <w:t>у</w:t>
      </w:r>
      <w:r w:rsidR="00CD79EC" w:rsidRPr="00A06932">
        <w:rPr>
          <w:color w:val="auto"/>
          <w:lang w:val="ru-RU" w:eastAsia="zh-TW"/>
        </w:rPr>
        <w:t xml:space="preserve"> </w:t>
      </w:r>
      <w:r w:rsidR="007467A9" w:rsidRPr="00A06932">
        <w:rPr>
          <w:color w:val="auto"/>
          <w:lang w:val="ru-RU" w:eastAsia="zh-TW"/>
        </w:rPr>
        <w:t>прав</w:t>
      </w:r>
      <w:r w:rsidRPr="00A06932">
        <w:rPr>
          <w:color w:val="auto"/>
          <w:lang w:val="ru-RU" w:eastAsia="zh-TW"/>
        </w:rPr>
        <w:t>а</w:t>
      </w:r>
      <w:r w:rsidR="007467A9" w:rsidRPr="00A06932">
        <w:rPr>
          <w:color w:val="auto"/>
          <w:lang w:val="ru-RU" w:eastAsia="zh-TW"/>
        </w:rPr>
        <w:t xml:space="preserve"> выдачи </w:t>
      </w:r>
      <w:r w:rsidRPr="00A06932">
        <w:rPr>
          <w:color w:val="auto"/>
          <w:lang w:val="ru-RU" w:eastAsia="zh-TW"/>
        </w:rPr>
        <w:t>нарядов и распоряжений</w:t>
      </w:r>
      <w:r w:rsidR="007467A9" w:rsidRPr="00A06932">
        <w:rPr>
          <w:color w:val="auto"/>
          <w:lang w:val="ru-RU" w:eastAsia="zh-TW"/>
        </w:rPr>
        <w:t xml:space="preserve"> </w:t>
      </w:r>
      <w:r w:rsidRPr="00A06932">
        <w:rPr>
          <w:color w:val="auto"/>
          <w:lang w:val="ru-RU" w:eastAsia="zh-TW"/>
        </w:rPr>
        <w:t>оформляется</w:t>
      </w:r>
      <w:r w:rsidR="007467A9" w:rsidRPr="00A06932">
        <w:rPr>
          <w:color w:val="auto"/>
          <w:lang w:val="ru-RU" w:eastAsia="zh-TW"/>
        </w:rPr>
        <w:t xml:space="preserve"> </w:t>
      </w:r>
      <w:r w:rsidR="009768E2">
        <w:rPr>
          <w:color w:val="auto"/>
          <w:lang w:val="ru-RU" w:eastAsia="zh-TW"/>
        </w:rPr>
        <w:t>приказом</w:t>
      </w:r>
      <w:r w:rsidR="000D5D17" w:rsidRPr="00A06932">
        <w:rPr>
          <w:color w:val="auto"/>
          <w:lang w:val="ru-RU" w:eastAsia="zh-TW"/>
        </w:rPr>
        <w:t xml:space="preserve"> </w:t>
      </w:r>
      <w:r w:rsidR="00604AA1" w:rsidRPr="00A06932">
        <w:rPr>
          <w:color w:val="auto"/>
          <w:lang w:val="ru-RU"/>
        </w:rPr>
        <w:t>управляющего</w:t>
      </w:r>
      <w:r w:rsidR="00CD79EC" w:rsidRPr="00A06932">
        <w:rPr>
          <w:color w:val="auto"/>
          <w:lang w:val="ru-RU"/>
        </w:rPr>
        <w:t xml:space="preserve"> </w:t>
      </w:r>
      <w:r w:rsidR="006343F5" w:rsidRPr="00A06932">
        <w:rPr>
          <w:rFonts w:eastAsia="Times New Roman"/>
          <w:color w:val="auto"/>
          <w:lang w:val="ru-RU"/>
        </w:rPr>
        <w:t>хозяйствующего субъекта</w:t>
      </w:r>
      <w:r w:rsidR="00CD79EC" w:rsidRPr="00A06932">
        <w:rPr>
          <w:color w:val="auto"/>
          <w:lang w:val="ru-RU"/>
        </w:rPr>
        <w:t>.</w:t>
      </w:r>
    </w:p>
    <w:p w:rsidR="00CD79EC" w:rsidRPr="00A06932" w:rsidRDefault="00BD319D" w:rsidP="00CD79EC">
      <w:pPr>
        <w:numPr>
          <w:ilvl w:val="0"/>
          <w:numId w:val="9"/>
        </w:numPr>
        <w:tabs>
          <w:tab w:val="left" w:pos="851"/>
        </w:tabs>
        <w:spacing w:after="0" w:line="240" w:lineRule="auto"/>
        <w:ind w:left="425" w:hanging="425"/>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Лицо, выдающее разрешение на </w:t>
      </w:r>
      <w:r w:rsidR="0029189D" w:rsidRPr="00A06932">
        <w:rPr>
          <w:rFonts w:ascii="Times New Roman" w:eastAsia="Times New Roman" w:hAnsi="Times New Roman" w:cs="Times New Roman"/>
          <w:color w:val="auto"/>
        </w:rPr>
        <w:t>подготовк</w:t>
      </w:r>
      <w:r w:rsidRPr="00A06932">
        <w:rPr>
          <w:rFonts w:ascii="Times New Roman" w:eastAsia="Times New Roman" w:hAnsi="Times New Roman" w:cs="Times New Roman"/>
          <w:color w:val="auto"/>
        </w:rPr>
        <w:t xml:space="preserve">у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 на</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несет ответственность</w:t>
      </w:r>
      <w:r w:rsidR="00CD79EC" w:rsidRPr="00A06932">
        <w:rPr>
          <w:rFonts w:ascii="Times New Roman" w:eastAsia="Times New Roman" w:hAnsi="Times New Roman" w:cs="Times New Roman"/>
          <w:color w:val="auto"/>
        </w:rPr>
        <w:t>:</w:t>
      </w:r>
    </w:p>
    <w:p w:rsidR="00CD79EC" w:rsidRPr="00A06932" w:rsidRDefault="00C80C33" w:rsidP="00CD79EC">
      <w:pPr>
        <w:numPr>
          <w:ilvl w:val="1"/>
          <w:numId w:val="20"/>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960E1F" w:rsidRPr="00A06932">
        <w:rPr>
          <w:rFonts w:ascii="Times New Roman" w:hAnsi="Times New Roman" w:cs="Times New Roman"/>
          <w:color w:val="auto"/>
        </w:rPr>
        <w:t>правильность</w:t>
      </w:r>
      <w:r w:rsidR="00CD79EC" w:rsidRPr="00A06932">
        <w:rPr>
          <w:rFonts w:ascii="Times New Roman" w:hAnsi="Times New Roman" w:cs="Times New Roman"/>
          <w:color w:val="auto"/>
        </w:rPr>
        <w:t xml:space="preserve"> </w:t>
      </w:r>
      <w:r w:rsidR="0075709F" w:rsidRPr="00A06932">
        <w:rPr>
          <w:rFonts w:ascii="Times New Roman" w:hAnsi="Times New Roman" w:cs="Times New Roman"/>
          <w:color w:val="auto"/>
        </w:rPr>
        <w:t>указаний</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по отключению и заземлению </w:t>
      </w:r>
      <w:r w:rsidR="00936702" w:rsidRPr="00A06932">
        <w:rPr>
          <w:rFonts w:ascii="Times New Roman" w:hAnsi="Times New Roman" w:cs="Times New Roman"/>
          <w:color w:val="auto"/>
        </w:rPr>
        <w:t>оборудования</w:t>
      </w:r>
      <w:r w:rsidR="00BD319D" w:rsidRPr="00A06932">
        <w:rPr>
          <w:rFonts w:ascii="Times New Roman" w:hAnsi="Times New Roman" w:cs="Times New Roman"/>
          <w:color w:val="auto"/>
        </w:rPr>
        <w:t xml:space="preserve">, и за получение подтверждения их </w:t>
      </w:r>
      <w:r w:rsidR="00604AA1" w:rsidRPr="00A06932">
        <w:rPr>
          <w:rFonts w:ascii="Times New Roman" w:hAnsi="Times New Roman" w:cs="Times New Roman"/>
          <w:color w:val="auto"/>
        </w:rPr>
        <w:t>выполнения</w:t>
      </w:r>
      <w:r w:rsidR="00CD79EC" w:rsidRPr="00A06932">
        <w:rPr>
          <w:rFonts w:ascii="Times New Roman" w:hAnsi="Times New Roman" w:cs="Times New Roman"/>
          <w:color w:val="auto"/>
        </w:rPr>
        <w:t xml:space="preserve">; </w:t>
      </w:r>
    </w:p>
    <w:p w:rsidR="00CD79EC" w:rsidRPr="00A06932" w:rsidRDefault="00C80C33" w:rsidP="00CD79EC">
      <w:pPr>
        <w:numPr>
          <w:ilvl w:val="1"/>
          <w:numId w:val="20"/>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A04680"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самостоятельн</w:t>
      </w:r>
      <w:r w:rsidRPr="00A06932">
        <w:rPr>
          <w:rFonts w:ascii="Times New Roman" w:hAnsi="Times New Roman" w:cs="Times New Roman"/>
          <w:color w:val="auto"/>
        </w:rPr>
        <w:t>ых</w:t>
      </w:r>
      <w:r w:rsidR="00BD319D" w:rsidRPr="00A06932">
        <w:rPr>
          <w:rFonts w:ascii="Times New Roman" w:hAnsi="Times New Roman" w:cs="Times New Roman"/>
          <w:color w:val="auto"/>
        </w:rPr>
        <w:t xml:space="preserve"> </w:t>
      </w:r>
      <w:r w:rsidR="001D4109" w:rsidRPr="00A06932">
        <w:rPr>
          <w:rFonts w:ascii="Times New Roman" w:hAnsi="Times New Roman" w:cs="Times New Roman"/>
          <w:color w:val="auto"/>
        </w:rPr>
        <w:t>действий</w:t>
      </w:r>
      <w:r w:rsidR="00BD319D" w:rsidRPr="00A06932">
        <w:rPr>
          <w:rFonts w:ascii="Times New Roman" w:hAnsi="Times New Roman" w:cs="Times New Roman"/>
          <w:color w:val="auto"/>
        </w:rPr>
        <w:t xml:space="preserve"> по отключени</w:t>
      </w:r>
      <w:r w:rsidRPr="00A06932">
        <w:rPr>
          <w:rFonts w:ascii="Times New Roman" w:hAnsi="Times New Roman" w:cs="Times New Roman"/>
          <w:color w:val="auto"/>
        </w:rPr>
        <w:t>ю</w:t>
      </w:r>
      <w:r w:rsidR="00BD319D" w:rsidRPr="00A06932">
        <w:rPr>
          <w:rFonts w:ascii="Times New Roman" w:hAnsi="Times New Roman" w:cs="Times New Roman"/>
          <w:color w:val="auto"/>
        </w:rPr>
        <w:t xml:space="preserve"> и заземлению </w:t>
      </w:r>
      <w:r w:rsidR="00936702" w:rsidRPr="00A06932">
        <w:rPr>
          <w:rFonts w:ascii="Times New Roman" w:hAnsi="Times New Roman" w:cs="Times New Roman"/>
          <w:color w:val="auto"/>
        </w:rPr>
        <w:t>оборудования</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843384" w:rsidRPr="00A06932">
        <w:rPr>
          <w:rFonts w:ascii="Times New Roman" w:hAnsi="Times New Roman" w:cs="Times New Roman"/>
          <w:color w:val="auto"/>
        </w:rPr>
        <w:t>мер</w:t>
      </w:r>
      <w:r w:rsidRPr="00A06932">
        <w:rPr>
          <w:rFonts w:ascii="Times New Roman" w:hAnsi="Times New Roman" w:cs="Times New Roman"/>
          <w:color w:val="auto"/>
        </w:rPr>
        <w:t xml:space="preserve">оприятиями </w:t>
      </w:r>
      <w:r w:rsidR="00BD319D" w:rsidRPr="00A06932">
        <w:rPr>
          <w:rFonts w:ascii="Times New Roman" w:hAnsi="Times New Roman" w:cs="Times New Roman"/>
          <w:color w:val="auto"/>
        </w:rPr>
        <w:t>по подготовке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1D4109" w:rsidRPr="00A06932">
        <w:rPr>
          <w:rFonts w:ascii="Times New Roman" w:hAnsi="Times New Roman" w:cs="Times New Roman"/>
          <w:color w:val="auto"/>
        </w:rPr>
        <w:t>определёнными</w:t>
      </w:r>
      <w:r w:rsidRPr="00A06932">
        <w:rPr>
          <w:rFonts w:ascii="Times New Roman" w:hAnsi="Times New Roman" w:cs="Times New Roman"/>
          <w:color w:val="auto"/>
        </w:rPr>
        <w:t xml:space="preserve"> нарядом</w:t>
      </w:r>
      <w:r w:rsidR="00BD319D" w:rsidRPr="00A06932">
        <w:rPr>
          <w:rFonts w:ascii="Times New Roman" w:hAnsi="Times New Roman" w:cs="Times New Roman"/>
          <w:color w:val="auto"/>
        </w:rPr>
        <w:t xml:space="preserve"> </w:t>
      </w:r>
      <w:r w:rsidR="00CD79EC" w:rsidRPr="00A06932">
        <w:rPr>
          <w:rFonts w:ascii="Times New Roman" w:hAnsi="Times New Roman" w:cs="Times New Roman"/>
          <w:color w:val="auto"/>
        </w:rPr>
        <w:t>(</w:t>
      </w:r>
      <w:r w:rsidRPr="00A06932">
        <w:rPr>
          <w:rFonts w:ascii="Times New Roman" w:hAnsi="Times New Roman" w:cs="Times New Roman"/>
          <w:color w:val="auto"/>
        </w:rPr>
        <w:t>распоряжением</w:t>
      </w:r>
      <w:r w:rsidR="00CD79EC" w:rsidRPr="00A06932">
        <w:rPr>
          <w:rFonts w:ascii="Times New Roman" w:hAnsi="Times New Roman" w:cs="Times New Roman"/>
          <w:color w:val="auto"/>
        </w:rPr>
        <w:t xml:space="preserve">), </w:t>
      </w:r>
      <w:r w:rsidR="0075709F" w:rsidRPr="00A06932">
        <w:rPr>
          <w:rFonts w:ascii="Times New Roman" w:hAnsi="Times New Roman" w:cs="Times New Roman"/>
          <w:color w:val="auto"/>
        </w:rPr>
        <w:t>с учетом</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фактической схемы </w:t>
      </w:r>
      <w:r w:rsidRPr="00A06932">
        <w:rPr>
          <w:rFonts w:ascii="Times New Roman" w:hAnsi="Times New Roman" w:cs="Times New Roman"/>
          <w:color w:val="auto"/>
        </w:rPr>
        <w:t xml:space="preserve">электроустановки и </w:t>
      </w:r>
      <w:r w:rsidR="00BD319D" w:rsidRPr="00A06932">
        <w:rPr>
          <w:rFonts w:ascii="Times New Roman" w:hAnsi="Times New Roman" w:cs="Times New Roman"/>
          <w:color w:val="auto"/>
        </w:rPr>
        <w:t>электрической сети</w:t>
      </w:r>
      <w:r w:rsidR="00CD79EC" w:rsidRPr="00A06932">
        <w:rPr>
          <w:rFonts w:ascii="Times New Roman" w:hAnsi="Times New Roman" w:cs="Times New Roman"/>
          <w:color w:val="auto"/>
        </w:rPr>
        <w:t>;</w:t>
      </w:r>
    </w:p>
    <w:p w:rsidR="00CD79EC" w:rsidRPr="00A06932" w:rsidRDefault="00C80C33" w:rsidP="00CD79EC">
      <w:pPr>
        <w:numPr>
          <w:ilvl w:val="1"/>
          <w:numId w:val="20"/>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BD319D" w:rsidRPr="00A06932">
        <w:rPr>
          <w:rFonts w:ascii="Times New Roman" w:hAnsi="Times New Roman" w:cs="Times New Roman"/>
          <w:color w:val="auto"/>
        </w:rPr>
        <w:t xml:space="preserve">безопасное </w:t>
      </w:r>
      <w:r w:rsidR="00A04680"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отключения</w:t>
      </w:r>
      <w:r w:rsidR="00CD79EC" w:rsidRPr="00A06932">
        <w:rPr>
          <w:rFonts w:ascii="Times New Roman" w:hAnsi="Times New Roman" w:cs="Times New Roman"/>
          <w:color w:val="auto"/>
        </w:rPr>
        <w:t xml:space="preserve">, </w:t>
      </w:r>
      <w:r w:rsidR="0075709F" w:rsidRPr="00A06932">
        <w:rPr>
          <w:rFonts w:ascii="Times New Roman" w:hAnsi="Times New Roman" w:cs="Times New Roman"/>
          <w:color w:val="auto"/>
        </w:rPr>
        <w:t>подключения</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75709F" w:rsidRPr="00A06932">
        <w:rPr>
          <w:rFonts w:ascii="Times New Roman" w:hAnsi="Times New Roman" w:cs="Times New Roman"/>
          <w:color w:val="auto"/>
        </w:rPr>
        <w:t>заземления</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управляемого им</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оборудования</w:t>
      </w:r>
      <w:r w:rsidR="00CD79EC" w:rsidRPr="00A06932">
        <w:rPr>
          <w:rFonts w:ascii="Times New Roman" w:hAnsi="Times New Roman" w:cs="Times New Roman"/>
          <w:color w:val="auto"/>
        </w:rPr>
        <w:t>;</w:t>
      </w:r>
    </w:p>
    <w:p w:rsidR="00CD79EC" w:rsidRPr="00A06932" w:rsidRDefault="00C80C33" w:rsidP="00CD79EC">
      <w:pPr>
        <w:numPr>
          <w:ilvl w:val="1"/>
          <w:numId w:val="20"/>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за координацию</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времени </w:t>
      </w:r>
      <w:r w:rsidR="00F27481" w:rsidRPr="00A06932">
        <w:rPr>
          <w:rFonts w:ascii="Times New Roman" w:hAnsi="Times New Roman" w:cs="Times New Roman"/>
          <w:color w:val="auto"/>
        </w:rPr>
        <w:t xml:space="preserve">и </w:t>
      </w:r>
      <w:r w:rsidR="00AB1C47" w:rsidRPr="00A06932">
        <w:rPr>
          <w:rFonts w:ascii="Times New Roman" w:hAnsi="Times New Roman" w:cs="Times New Roman"/>
          <w:color w:val="auto"/>
        </w:rPr>
        <w:t>места</w:t>
      </w:r>
      <w:r w:rsidR="00CD79EC" w:rsidRPr="00A06932">
        <w:rPr>
          <w:rFonts w:ascii="Times New Roman" w:hAnsi="Times New Roman" w:cs="Times New Roman"/>
          <w:color w:val="auto"/>
        </w:rPr>
        <w:t xml:space="preserve"> </w:t>
      </w:r>
      <w:proofErr w:type="gramStart"/>
      <w:r w:rsidRPr="00A06932">
        <w:rPr>
          <w:rFonts w:ascii="Times New Roman" w:hAnsi="Times New Roman" w:cs="Times New Roman"/>
          <w:color w:val="auto"/>
        </w:rPr>
        <w:t>работы</w:t>
      </w:r>
      <w:proofErr w:type="gramEnd"/>
      <w:r w:rsidRPr="00A06932">
        <w:rPr>
          <w:rFonts w:ascii="Times New Roman" w:hAnsi="Times New Roman" w:cs="Times New Roman"/>
          <w:color w:val="auto"/>
        </w:rPr>
        <w:t xml:space="preserve"> допускаемых к</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работам</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Pr="00A06932">
        <w:rPr>
          <w:rFonts w:ascii="Times New Roman" w:hAnsi="Times New Roman" w:cs="Times New Roman"/>
          <w:color w:val="auto"/>
        </w:rPr>
        <w:t xml:space="preserve"> бригад</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в том числе</w:t>
      </w:r>
      <w:r w:rsidR="00CD79EC" w:rsidRPr="00A06932">
        <w:rPr>
          <w:rFonts w:ascii="Times New Roman" w:hAnsi="Times New Roman" w:cs="Times New Roman"/>
          <w:color w:val="auto"/>
        </w:rPr>
        <w:t xml:space="preserve"> </w:t>
      </w:r>
      <w:r w:rsidR="00C86D19" w:rsidRPr="00A06932">
        <w:rPr>
          <w:rFonts w:ascii="Times New Roman" w:hAnsi="Times New Roman" w:cs="Times New Roman"/>
          <w:color w:val="auto"/>
        </w:rPr>
        <w:t xml:space="preserve">за </w:t>
      </w:r>
      <w:r w:rsidR="007467A9" w:rsidRPr="00A06932">
        <w:rPr>
          <w:rFonts w:ascii="Times New Roman" w:hAnsi="Times New Roman" w:cs="Times New Roman"/>
          <w:color w:val="auto"/>
        </w:rPr>
        <w:t>учет</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бригад</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получение от них информации о</w:t>
      </w:r>
      <w:r w:rsidRPr="00A06932">
        <w:rPr>
          <w:rFonts w:ascii="Times New Roman" w:hAnsi="Times New Roman" w:cs="Times New Roman"/>
          <w:color w:val="auto"/>
        </w:rPr>
        <w:t>б окончании</w:t>
      </w:r>
      <w:r w:rsidR="00BD319D"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и возможности ввода установки</w:t>
      </w:r>
      <w:r w:rsidRPr="00A06932">
        <w:rPr>
          <w:rFonts w:ascii="Times New Roman" w:hAnsi="Times New Roman" w:cs="Times New Roman"/>
          <w:color w:val="auto"/>
        </w:rPr>
        <w:t xml:space="preserve"> в работу</w:t>
      </w:r>
      <w:r w:rsidR="00CD79EC" w:rsidRPr="00A06932">
        <w:rPr>
          <w:rFonts w:ascii="Times New Roman" w:hAnsi="Times New Roman" w:cs="Times New Roman"/>
          <w:color w:val="auto"/>
        </w:rPr>
        <w:t>;</w:t>
      </w:r>
    </w:p>
    <w:p w:rsidR="00CD79EC" w:rsidRPr="00A06932" w:rsidRDefault="00C80C33" w:rsidP="00CD79EC">
      <w:pPr>
        <w:numPr>
          <w:ilvl w:val="1"/>
          <w:numId w:val="20"/>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960E1F" w:rsidRPr="00A06932">
        <w:rPr>
          <w:rFonts w:ascii="Times New Roman" w:hAnsi="Times New Roman" w:cs="Times New Roman"/>
          <w:color w:val="auto"/>
        </w:rPr>
        <w:t>правильность</w:t>
      </w:r>
      <w:r w:rsidR="00CD79EC" w:rsidRPr="00A06932">
        <w:rPr>
          <w:rFonts w:ascii="Times New Roman" w:hAnsi="Times New Roman" w:cs="Times New Roman"/>
          <w:color w:val="auto"/>
        </w:rPr>
        <w:t xml:space="preserve"> </w:t>
      </w:r>
      <w:r w:rsidR="00C86D19" w:rsidRPr="00A06932">
        <w:rPr>
          <w:rFonts w:ascii="Times New Roman" w:hAnsi="Times New Roman" w:cs="Times New Roman"/>
          <w:color w:val="auto"/>
        </w:rPr>
        <w:t>выдаваемых указаний</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самостоятельных действий по </w:t>
      </w:r>
      <w:r w:rsidRPr="00A06932">
        <w:rPr>
          <w:rFonts w:ascii="Times New Roman" w:hAnsi="Times New Roman" w:cs="Times New Roman"/>
          <w:color w:val="auto"/>
        </w:rPr>
        <w:t>в</w:t>
      </w:r>
      <w:r w:rsidR="00BD319D" w:rsidRPr="00A06932">
        <w:rPr>
          <w:rFonts w:ascii="Times New Roman" w:hAnsi="Times New Roman" w:cs="Times New Roman"/>
          <w:color w:val="auto"/>
        </w:rPr>
        <w:t xml:space="preserve">ключению коммутационных </w:t>
      </w:r>
      <w:r w:rsidRPr="00A06932">
        <w:rPr>
          <w:rFonts w:ascii="Times New Roman" w:hAnsi="Times New Roman" w:cs="Times New Roman"/>
          <w:color w:val="auto"/>
        </w:rPr>
        <w:t>аппаратов</w:t>
      </w:r>
      <w:r w:rsidR="00BD319D" w:rsidRPr="00A06932">
        <w:rPr>
          <w:rFonts w:ascii="Times New Roman" w:hAnsi="Times New Roman" w:cs="Times New Roman"/>
          <w:color w:val="auto"/>
        </w:rPr>
        <w:t xml:space="preserve"> в целях исключения возможности подачи </w:t>
      </w:r>
      <w:r w:rsidR="00FB1520" w:rsidRPr="00A06932">
        <w:rPr>
          <w:rFonts w:ascii="Times New Roman" w:hAnsi="Times New Roman" w:cs="Times New Roman"/>
          <w:color w:val="auto"/>
        </w:rPr>
        <w:t>напряжени</w:t>
      </w:r>
      <w:r w:rsidR="00BD319D" w:rsidRPr="00A06932">
        <w:rPr>
          <w:rFonts w:ascii="Times New Roman" w:hAnsi="Times New Roman" w:cs="Times New Roman"/>
          <w:color w:val="auto"/>
        </w:rPr>
        <w:t>я на</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рабочи</w:t>
      </w:r>
      <w:r w:rsidR="00BD319D" w:rsidRPr="00A06932">
        <w:rPr>
          <w:rFonts w:ascii="Times New Roman" w:hAnsi="Times New Roman" w:cs="Times New Roman"/>
          <w:color w:val="auto"/>
        </w:rPr>
        <w:t>е</w:t>
      </w:r>
      <w:r w:rsidR="002A2B21" w:rsidRPr="00A06932">
        <w:rPr>
          <w:rFonts w:ascii="Times New Roman" w:hAnsi="Times New Roman" w:cs="Times New Roman"/>
          <w:color w:val="auto"/>
        </w:rPr>
        <w:t xml:space="preserve"> мест</w:t>
      </w:r>
      <w:r w:rsidR="00BD319D" w:rsidRPr="00A06932">
        <w:rPr>
          <w:rFonts w:ascii="Times New Roman" w:hAnsi="Times New Roman" w:cs="Times New Roman"/>
          <w:color w:val="auto"/>
        </w:rPr>
        <w:t>а, к которым допущены бригады</w:t>
      </w:r>
      <w:r w:rsidR="00CD79EC" w:rsidRPr="00A06932">
        <w:rPr>
          <w:rFonts w:ascii="Times New Roman" w:hAnsi="Times New Roman" w:cs="Times New Roman"/>
          <w:color w:val="auto"/>
        </w:rPr>
        <w:t>.</w:t>
      </w:r>
      <w:r w:rsidR="00CD79EC" w:rsidRPr="00A06932">
        <w:rPr>
          <w:rFonts w:ascii="Times New Roman" w:hAnsi="Times New Roman" w:cs="Times New Roman"/>
          <w:color w:val="auto"/>
        </w:rPr>
        <w:tab/>
      </w:r>
    </w:p>
    <w:p w:rsidR="00CD79EC" w:rsidRPr="00A06932" w:rsidRDefault="007467A9" w:rsidP="00CD79EC">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Право выдач</w:t>
      </w:r>
      <w:r w:rsidR="00C80C33" w:rsidRPr="00A06932">
        <w:rPr>
          <w:rFonts w:ascii="Times New Roman" w:hAnsi="Times New Roman" w:cs="Times New Roman"/>
          <w:color w:val="auto"/>
        </w:rPr>
        <w:t>и</w:t>
      </w:r>
      <w:r w:rsidRPr="00A06932">
        <w:rPr>
          <w:rFonts w:ascii="Times New Roman" w:hAnsi="Times New Roman" w:cs="Times New Roman"/>
          <w:color w:val="auto"/>
        </w:rPr>
        <w:t xml:space="preserve"> разрешени</w:t>
      </w:r>
      <w:r w:rsidR="00C80C33" w:rsidRPr="00A06932">
        <w:rPr>
          <w:rFonts w:ascii="Times New Roman" w:hAnsi="Times New Roman" w:cs="Times New Roman"/>
          <w:color w:val="auto"/>
        </w:rPr>
        <w:t>й</w:t>
      </w:r>
      <w:r w:rsidRPr="00A06932">
        <w:rPr>
          <w:rFonts w:ascii="Times New Roman" w:hAnsi="Times New Roman" w:cs="Times New Roman"/>
          <w:color w:val="auto"/>
        </w:rPr>
        <w:t xml:space="preserve"> на подготовку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и допуск</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404688" w:rsidRPr="00A06932">
        <w:rPr>
          <w:rFonts w:ascii="Times New Roman" w:hAnsi="Times New Roman" w:cs="Times New Roman"/>
          <w:color w:val="auto"/>
        </w:rPr>
        <w:t>предприятий</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электроэнергетического сектора предоставляется </w:t>
      </w:r>
      <w:r w:rsidR="007D5443" w:rsidRPr="00A06932">
        <w:rPr>
          <w:rFonts w:ascii="Times New Roman" w:hAnsi="Times New Roman" w:cs="Times New Roman"/>
          <w:color w:val="auto"/>
        </w:rPr>
        <w:t>административно-техническо</w:t>
      </w:r>
      <w:r w:rsidR="00BD319D" w:rsidRPr="00A06932">
        <w:rPr>
          <w:rFonts w:ascii="Times New Roman" w:hAnsi="Times New Roman" w:cs="Times New Roman"/>
          <w:color w:val="auto"/>
        </w:rPr>
        <w:t>му</w:t>
      </w:r>
      <w:r w:rsidR="007D5443" w:rsidRPr="00A06932">
        <w:rPr>
          <w:rFonts w:ascii="Times New Roman" w:hAnsi="Times New Roman" w:cs="Times New Roman"/>
          <w:color w:val="auto"/>
        </w:rPr>
        <w:t xml:space="preserve"> персонал</w:t>
      </w:r>
      <w:r w:rsidR="00BD319D" w:rsidRPr="00A06932">
        <w:rPr>
          <w:rFonts w:ascii="Times New Roman" w:hAnsi="Times New Roman" w:cs="Times New Roman"/>
          <w:color w:val="auto"/>
        </w:rPr>
        <w:t xml:space="preserve">у, </w:t>
      </w:r>
      <w:r w:rsidR="00C80C33" w:rsidRPr="00A06932">
        <w:rPr>
          <w:rFonts w:ascii="Times New Roman" w:hAnsi="Times New Roman" w:cs="Times New Roman"/>
          <w:color w:val="auto"/>
        </w:rPr>
        <w:t>име</w:t>
      </w:r>
      <w:r w:rsidR="00BD319D" w:rsidRPr="00A06932">
        <w:rPr>
          <w:rFonts w:ascii="Times New Roman" w:hAnsi="Times New Roman" w:cs="Times New Roman"/>
          <w:color w:val="auto"/>
        </w:rPr>
        <w:t xml:space="preserve">ющему </w:t>
      </w:r>
      <w:r w:rsidR="00E668B8" w:rsidRPr="00A06932">
        <w:rPr>
          <w:rFonts w:ascii="Times New Roman" w:hAnsi="Times New Roman" w:cs="Times New Roman"/>
          <w:color w:val="auto"/>
        </w:rPr>
        <w:t>групп</w:t>
      </w:r>
      <w:r w:rsidR="00C80C33" w:rsidRPr="00A06932">
        <w:rPr>
          <w:rFonts w:ascii="Times New Roman" w:hAnsi="Times New Roman" w:cs="Times New Roman"/>
          <w:color w:val="auto"/>
        </w:rPr>
        <w:t>у</w:t>
      </w:r>
      <w:r w:rsidR="00E668B8" w:rsidRPr="00A06932">
        <w:rPr>
          <w:rFonts w:ascii="Times New Roman" w:hAnsi="Times New Roman" w:cs="Times New Roman"/>
          <w:color w:val="auto"/>
        </w:rPr>
        <w:t xml:space="preserve"> </w:t>
      </w:r>
      <w:r w:rsidR="00423E22" w:rsidRPr="00A06932">
        <w:rPr>
          <w:rFonts w:ascii="Times New Roman" w:hAnsi="Times New Roman" w:cs="Times New Roman"/>
          <w:color w:val="auto"/>
        </w:rPr>
        <w:t xml:space="preserve">по </w:t>
      </w:r>
      <w:proofErr w:type="spellStart"/>
      <w:r w:rsidR="00423E22"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V, </w:t>
      </w:r>
      <w:r w:rsidRPr="00A06932">
        <w:rPr>
          <w:rFonts w:ascii="Times New Roman" w:hAnsi="Times New Roman" w:cs="Times New Roman"/>
          <w:color w:val="auto"/>
        </w:rPr>
        <w:t>оперативно</w:t>
      </w:r>
      <w:r w:rsidR="00BD319D" w:rsidRPr="00A06932">
        <w:rPr>
          <w:rFonts w:ascii="Times New Roman" w:hAnsi="Times New Roman" w:cs="Times New Roman"/>
          <w:color w:val="auto"/>
        </w:rPr>
        <w:t>му</w:t>
      </w:r>
      <w:r w:rsidRPr="00A06932">
        <w:rPr>
          <w:rFonts w:ascii="Times New Roman" w:hAnsi="Times New Roman" w:cs="Times New Roman"/>
          <w:color w:val="auto"/>
        </w:rPr>
        <w:t xml:space="preserve"> и </w:t>
      </w:r>
      <w:r w:rsidR="00387CED" w:rsidRPr="00A06932">
        <w:rPr>
          <w:rFonts w:ascii="Times New Roman" w:hAnsi="Times New Roman" w:cs="Times New Roman"/>
          <w:color w:val="auto"/>
        </w:rPr>
        <w:t>оперативно-ремонтному</w:t>
      </w:r>
      <w:r w:rsidRPr="00A06932">
        <w:rPr>
          <w:rFonts w:ascii="Times New Roman" w:hAnsi="Times New Roman" w:cs="Times New Roman"/>
          <w:color w:val="auto"/>
        </w:rPr>
        <w:t xml:space="preserve"> персонал</w:t>
      </w:r>
      <w:r w:rsidR="00BD319D"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404688" w:rsidRPr="00A06932">
        <w:rPr>
          <w:rFonts w:ascii="Times New Roman" w:hAnsi="Times New Roman" w:cs="Times New Roman"/>
          <w:color w:val="auto"/>
        </w:rPr>
        <w:t xml:space="preserve">с </w:t>
      </w:r>
      <w:r w:rsidR="00E668B8" w:rsidRPr="00A06932">
        <w:rPr>
          <w:rFonts w:ascii="Times New Roman" w:hAnsi="Times New Roman" w:cs="Times New Roman"/>
          <w:color w:val="auto"/>
        </w:rPr>
        <w:t xml:space="preserve">группой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должностными инструкциями и распределением </w:t>
      </w:r>
      <w:r w:rsidR="00936702" w:rsidRPr="00A06932">
        <w:rPr>
          <w:rFonts w:ascii="Times New Roman" w:hAnsi="Times New Roman" w:cs="Times New Roman"/>
          <w:color w:val="auto"/>
        </w:rPr>
        <w:t>оборудования</w:t>
      </w:r>
      <w:r w:rsidR="00CD79EC" w:rsidRPr="00A06932">
        <w:rPr>
          <w:rFonts w:ascii="Times New Roman" w:hAnsi="Times New Roman" w:cs="Times New Roman"/>
          <w:color w:val="auto"/>
        </w:rPr>
        <w:t xml:space="preserve"> </w:t>
      </w:r>
      <w:r w:rsidR="00C80C33" w:rsidRPr="00A06932">
        <w:rPr>
          <w:rFonts w:ascii="Times New Roman" w:hAnsi="Times New Roman" w:cs="Times New Roman"/>
          <w:color w:val="auto"/>
        </w:rPr>
        <w:t>по способам</w:t>
      </w:r>
      <w:r w:rsidR="00BD319D" w:rsidRPr="00A06932">
        <w:rPr>
          <w:rFonts w:ascii="Times New Roman" w:hAnsi="Times New Roman" w:cs="Times New Roman"/>
          <w:color w:val="auto"/>
        </w:rPr>
        <w:t xml:space="preserve"> оперативного управления</w:t>
      </w:r>
      <w:r w:rsidR="00CD79EC" w:rsidRPr="00A06932">
        <w:rPr>
          <w:rFonts w:ascii="Times New Roman" w:hAnsi="Times New Roman" w:cs="Times New Roman"/>
          <w:color w:val="auto"/>
        </w:rPr>
        <w:t xml:space="preserve">. </w:t>
      </w:r>
    </w:p>
    <w:p w:rsidR="00CD79EC" w:rsidRPr="00A06932" w:rsidRDefault="007467A9" w:rsidP="00CD79EC">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Право выдач</w:t>
      </w:r>
      <w:r w:rsidR="00FB1D8A" w:rsidRPr="00A06932">
        <w:rPr>
          <w:rFonts w:ascii="Times New Roman" w:hAnsi="Times New Roman" w:cs="Times New Roman"/>
          <w:color w:val="auto"/>
        </w:rPr>
        <w:t>и</w:t>
      </w:r>
      <w:r w:rsidRPr="00A06932">
        <w:rPr>
          <w:rFonts w:ascii="Times New Roman" w:hAnsi="Times New Roman" w:cs="Times New Roman"/>
          <w:color w:val="auto"/>
        </w:rPr>
        <w:t xml:space="preserve"> разрешения на подготовку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и на допуск</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системного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оператора</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предоставляется </w:t>
      </w:r>
      <w:r w:rsidR="005F03CF" w:rsidRPr="00A06932">
        <w:rPr>
          <w:rFonts w:ascii="Times New Roman" w:hAnsi="Times New Roman" w:cs="Times New Roman"/>
          <w:color w:val="auto"/>
        </w:rPr>
        <w:t>работник</w:t>
      </w:r>
      <w:r w:rsidR="00BD319D" w:rsidRPr="00A06932">
        <w:rPr>
          <w:rFonts w:ascii="Times New Roman" w:hAnsi="Times New Roman" w:cs="Times New Roman"/>
          <w:color w:val="auto"/>
        </w:rPr>
        <w:t>ам</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из </w:t>
      </w:r>
      <w:r w:rsidR="00FB1D8A" w:rsidRPr="00A06932">
        <w:rPr>
          <w:rFonts w:ascii="Times New Roman" w:hAnsi="Times New Roman" w:cs="Times New Roman"/>
          <w:color w:val="auto"/>
        </w:rPr>
        <w:t>числа</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административно-техническ</w:t>
      </w:r>
      <w:r w:rsidR="00BD319D" w:rsidRPr="00A06932">
        <w:rPr>
          <w:rFonts w:ascii="Times New Roman" w:hAnsi="Times New Roman" w:cs="Times New Roman"/>
          <w:color w:val="auto"/>
        </w:rPr>
        <w:t>ого</w:t>
      </w:r>
      <w:r w:rsidR="00604AA1" w:rsidRPr="00A06932">
        <w:rPr>
          <w:rFonts w:ascii="Times New Roman" w:hAnsi="Times New Roman" w:cs="Times New Roman"/>
          <w:color w:val="auto"/>
        </w:rPr>
        <w:t xml:space="preserve"> персонал</w:t>
      </w:r>
      <w:r w:rsidR="00BD319D"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 xml:space="preserve">указанием, выданным в письменном виде </w:t>
      </w:r>
      <w:r w:rsidR="005B2084" w:rsidRPr="00A06932">
        <w:rPr>
          <w:rFonts w:ascii="Times New Roman" w:hAnsi="Times New Roman" w:cs="Times New Roman"/>
          <w:color w:val="auto"/>
        </w:rPr>
        <w:t>управляющим</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эксплуатационного предприятия</w:t>
      </w:r>
      <w:r w:rsidR="00CD79EC" w:rsidRPr="00A06932">
        <w:rPr>
          <w:rFonts w:ascii="Times New Roman" w:hAnsi="Times New Roman" w:cs="Times New Roman"/>
          <w:color w:val="auto"/>
        </w:rPr>
        <w:t xml:space="preserve"> (</w:t>
      </w:r>
      <w:r w:rsidR="00BD319D" w:rsidRPr="00A06932">
        <w:rPr>
          <w:rFonts w:ascii="Times New Roman" w:eastAsia="Times New Roman" w:hAnsi="Times New Roman" w:cs="Times New Roman"/>
          <w:color w:val="auto"/>
        </w:rPr>
        <w:t>специализированного подразделения</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в процессе</w:t>
      </w:r>
      <w:r w:rsidR="00CD79EC" w:rsidRPr="00A06932">
        <w:rPr>
          <w:rFonts w:ascii="Times New Roman" w:hAnsi="Times New Roman" w:cs="Times New Roman"/>
          <w:color w:val="auto"/>
        </w:rPr>
        <w:t xml:space="preserve"> </w:t>
      </w:r>
      <w:r w:rsidR="00BD319D" w:rsidRPr="00A06932">
        <w:rPr>
          <w:rFonts w:ascii="Times New Roman" w:hAnsi="Times New Roman" w:cs="Times New Roman"/>
          <w:color w:val="auto"/>
        </w:rPr>
        <w:t>эксплуатации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BD319D" w:rsidRPr="00A06932">
        <w:rPr>
          <w:rFonts w:ascii="Times New Roman" w:hAnsi="Times New Roman" w:cs="Times New Roman"/>
          <w:color w:val="auto"/>
        </w:rPr>
        <w:t xml:space="preserve">, </w:t>
      </w:r>
      <w:r w:rsidR="00BD319D" w:rsidRPr="00A06932">
        <w:rPr>
          <w:rFonts w:ascii="Times New Roman" w:hAnsi="Times New Roman" w:cs="Times New Roman"/>
          <w:color w:val="auto"/>
        </w:rPr>
        <w:lastRenderedPageBreak/>
        <w:t xml:space="preserve">находящихся в оперативном управлении других </w:t>
      </w:r>
      <w:r w:rsidR="00FB1D8A" w:rsidRPr="00A06932">
        <w:rPr>
          <w:rFonts w:ascii="Times New Roman" w:hAnsi="Times New Roman" w:cs="Times New Roman"/>
          <w:color w:val="auto"/>
        </w:rPr>
        <w:t xml:space="preserve">субъектов </w:t>
      </w:r>
      <w:r w:rsidR="00C01D18" w:rsidRPr="00A06932">
        <w:rPr>
          <w:rFonts w:ascii="Times New Roman" w:hAnsi="Times New Roman" w:cs="Times New Roman"/>
          <w:color w:val="auto"/>
        </w:rPr>
        <w:t>электроэнергетического сектора</w:t>
      </w:r>
      <w:r w:rsidR="00CD79EC" w:rsidRPr="00A06932">
        <w:rPr>
          <w:rFonts w:ascii="Times New Roman" w:hAnsi="Times New Roman" w:cs="Times New Roman"/>
          <w:color w:val="auto"/>
        </w:rPr>
        <w:t xml:space="preserve">. </w:t>
      </w:r>
    </w:p>
    <w:p w:rsidR="00CD79EC" w:rsidRPr="00A06932" w:rsidRDefault="005F03CF" w:rsidP="00CD79EC">
      <w:pPr>
        <w:numPr>
          <w:ilvl w:val="0"/>
          <w:numId w:val="9"/>
        </w:numPr>
        <w:tabs>
          <w:tab w:val="left" w:pos="851"/>
        </w:tabs>
        <w:spacing w:before="120" w:after="0"/>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Руководитель</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125B12" w:rsidRPr="00A06932">
        <w:rPr>
          <w:rFonts w:ascii="Times New Roman" w:eastAsia="Times New Roman" w:hAnsi="Times New Roman" w:cs="Times New Roman"/>
          <w:color w:val="auto"/>
        </w:rPr>
        <w:t>несет ответственность</w:t>
      </w:r>
      <w:r w:rsidR="00CD79EC" w:rsidRPr="00A06932">
        <w:rPr>
          <w:rFonts w:ascii="Times New Roman" w:hAnsi="Times New Roman" w:cs="Times New Roman"/>
          <w:color w:val="auto"/>
        </w:rPr>
        <w:t>:</w:t>
      </w:r>
    </w:p>
    <w:p w:rsidR="00CD79EC" w:rsidRPr="00A06932" w:rsidRDefault="00FB1D8A" w:rsidP="00071A49">
      <w:pPr>
        <w:numPr>
          <w:ilvl w:val="1"/>
          <w:numId w:val="21"/>
        </w:num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41659B" w:rsidRPr="00A06932">
        <w:rPr>
          <w:rFonts w:ascii="Times New Roman" w:hAnsi="Times New Roman" w:cs="Times New Roman"/>
          <w:color w:val="auto"/>
        </w:rPr>
        <w:t xml:space="preserve">выполнение </w:t>
      </w:r>
      <w:r w:rsidRPr="00A06932">
        <w:rPr>
          <w:rFonts w:ascii="Times New Roman" w:hAnsi="Times New Roman" w:cs="Times New Roman"/>
          <w:color w:val="auto"/>
        </w:rPr>
        <w:t xml:space="preserve">и достаточность </w:t>
      </w:r>
      <w:r w:rsidR="0041659B" w:rsidRPr="00A06932">
        <w:rPr>
          <w:rFonts w:ascii="Times New Roman" w:hAnsi="Times New Roman" w:cs="Times New Roman"/>
          <w:color w:val="auto"/>
        </w:rPr>
        <w:t>всех</w:t>
      </w:r>
      <w:r w:rsidR="00CD79EC" w:rsidRPr="00A06932">
        <w:rPr>
          <w:rFonts w:ascii="Times New Roman" w:hAnsi="Times New Roman" w:cs="Times New Roman"/>
          <w:color w:val="auto"/>
        </w:rPr>
        <w:t xml:space="preserve"> </w:t>
      </w:r>
      <w:r w:rsidR="0041659B" w:rsidRPr="00A06932">
        <w:rPr>
          <w:rFonts w:ascii="Times New Roman" w:hAnsi="Times New Roman" w:cs="Times New Roman"/>
          <w:color w:val="auto"/>
        </w:rPr>
        <w:t>мер по подготовке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указанных</w:t>
      </w:r>
      <w:r w:rsidR="00CD79EC" w:rsidRPr="00A06932">
        <w:rPr>
          <w:rFonts w:ascii="Times New Roman" w:hAnsi="Times New Roman" w:cs="Times New Roman"/>
          <w:color w:val="auto"/>
        </w:rPr>
        <w:t xml:space="preserve"> </w:t>
      </w:r>
      <w:r w:rsidR="007823FE" w:rsidRPr="00A06932">
        <w:rPr>
          <w:rFonts w:ascii="Times New Roman" w:hAnsi="Times New Roman" w:cs="Times New Roman"/>
          <w:color w:val="auto"/>
        </w:rPr>
        <w:t xml:space="preserve">в </w:t>
      </w:r>
      <w:r w:rsidRPr="00A06932">
        <w:rPr>
          <w:rFonts w:ascii="Times New Roman" w:hAnsi="Times New Roman" w:cs="Times New Roman"/>
          <w:color w:val="auto"/>
        </w:rPr>
        <w:t>наряде</w:t>
      </w:r>
      <w:r w:rsidR="00CD79EC" w:rsidRPr="00A06932">
        <w:rPr>
          <w:rFonts w:ascii="Times New Roman" w:hAnsi="Times New Roman" w:cs="Times New Roman"/>
          <w:color w:val="auto"/>
        </w:rPr>
        <w:t xml:space="preserve">; </w:t>
      </w:r>
      <w:bookmarkStart w:id="6" w:name="OLE_LINK78"/>
      <w:bookmarkStart w:id="7" w:name="OLE_LINK79"/>
    </w:p>
    <w:p w:rsidR="00CD79EC" w:rsidRPr="00A06932" w:rsidRDefault="00FB1D8A" w:rsidP="00071A49">
      <w:pPr>
        <w:numPr>
          <w:ilvl w:val="1"/>
          <w:numId w:val="21"/>
        </w:num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C01D18" w:rsidRPr="00A06932">
        <w:rPr>
          <w:rFonts w:ascii="Times New Roman" w:hAnsi="Times New Roman" w:cs="Times New Roman"/>
          <w:color w:val="auto"/>
        </w:rPr>
        <w:t>применение дополнительных</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мер</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безопасности</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 xml:space="preserve">необходимых согласно условиям выполнения </w:t>
      </w:r>
      <w:bookmarkEnd w:id="6"/>
      <w:bookmarkEnd w:id="7"/>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p>
    <w:p w:rsidR="00CD79EC" w:rsidRPr="00A06932" w:rsidRDefault="00FB1D8A" w:rsidP="00071A49">
      <w:pPr>
        <w:numPr>
          <w:ilvl w:val="1"/>
          <w:numId w:val="21"/>
        </w:num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125B12" w:rsidRPr="00A06932">
        <w:rPr>
          <w:rFonts w:ascii="Times New Roman" w:hAnsi="Times New Roman" w:cs="Times New Roman"/>
          <w:color w:val="auto"/>
        </w:rPr>
        <w:t>качество</w:t>
      </w:r>
      <w:r w:rsidR="00CD79EC" w:rsidRPr="00A06932">
        <w:rPr>
          <w:rFonts w:ascii="Times New Roman" w:hAnsi="Times New Roman" w:cs="Times New Roman"/>
          <w:color w:val="auto"/>
        </w:rPr>
        <w:t xml:space="preserve"> </w:t>
      </w:r>
      <w:r w:rsidR="000465E7" w:rsidRPr="000465E7">
        <w:rPr>
          <w:rFonts w:ascii="Times New Roman" w:hAnsi="Times New Roman" w:cs="Times New Roman"/>
          <w:color w:val="auto"/>
        </w:rPr>
        <w:t>периодического обучения</w:t>
      </w:r>
      <w:r w:rsidR="000465E7" w:rsidRPr="000465E7">
        <w:rPr>
          <w:rFonts w:ascii="Times New Roman" w:hAnsi="Times New Roman" w:cs="Times New Roman"/>
          <w:color w:val="auto"/>
          <w:lang w:val="ro-R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в том числе проводим</w:t>
      </w:r>
      <w:r w:rsidR="000465E7">
        <w:rPr>
          <w:rFonts w:ascii="Times New Roman" w:hAnsi="Times New Roman" w:cs="Times New Roman"/>
          <w:color w:val="auto"/>
        </w:rPr>
        <w:t>ого</w:t>
      </w:r>
      <w:r w:rsidR="00C01D18" w:rsidRPr="00A06932">
        <w:rPr>
          <w:rFonts w:ascii="Times New Roman" w:hAnsi="Times New Roman" w:cs="Times New Roman"/>
          <w:color w:val="auto"/>
        </w:rPr>
        <w:t xml:space="preserve"> </w:t>
      </w:r>
      <w:r w:rsidR="00AF77E4" w:rsidRPr="00A06932">
        <w:rPr>
          <w:rFonts w:ascii="Times New Roman" w:hAnsi="Times New Roman" w:cs="Times New Roman"/>
          <w:color w:val="auto"/>
        </w:rPr>
        <w:t>допускающи</w:t>
      </w:r>
      <w:r w:rsidR="00C01D18" w:rsidRPr="00A06932">
        <w:rPr>
          <w:rFonts w:ascii="Times New Roman" w:hAnsi="Times New Roman" w:cs="Times New Roman"/>
          <w:color w:val="auto"/>
        </w:rPr>
        <w:t>м и</w:t>
      </w:r>
      <w:r w:rsidR="00CD79EC" w:rsidRPr="00A06932">
        <w:rPr>
          <w:rFonts w:ascii="Times New Roman" w:hAnsi="Times New Roman" w:cs="Times New Roman"/>
          <w:color w:val="auto"/>
        </w:rPr>
        <w:t xml:space="preserve"> </w:t>
      </w:r>
      <w:r w:rsidR="00C407B3" w:rsidRPr="00A06932">
        <w:rPr>
          <w:rFonts w:ascii="Times New Roman" w:hAnsi="Times New Roman" w:cs="Times New Roman"/>
          <w:color w:val="auto"/>
        </w:rPr>
        <w:t>производителем</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w:t>
      </w:r>
    </w:p>
    <w:p w:rsidR="00CD79EC" w:rsidRPr="00A06932" w:rsidRDefault="00FB1D8A" w:rsidP="00071A49">
      <w:pPr>
        <w:numPr>
          <w:ilvl w:val="1"/>
          <w:numId w:val="21"/>
        </w:num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AB1C47" w:rsidRPr="00A06932">
        <w:rPr>
          <w:rFonts w:ascii="Times New Roman" w:hAnsi="Times New Roman" w:cs="Times New Roman"/>
          <w:color w:val="auto"/>
        </w:rPr>
        <w:t>организаци</w:t>
      </w:r>
      <w:r w:rsidR="00C01D18" w:rsidRPr="00A06932">
        <w:rPr>
          <w:rFonts w:ascii="Times New Roman" w:hAnsi="Times New Roman" w:cs="Times New Roman"/>
          <w:color w:val="auto"/>
        </w:rPr>
        <w:t>ю</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в безопасных условиях</w:t>
      </w:r>
      <w:r w:rsidR="00CD79EC" w:rsidRPr="00A06932">
        <w:rPr>
          <w:rFonts w:ascii="Times New Roman" w:hAnsi="Times New Roman" w:cs="Times New Roman"/>
          <w:color w:val="auto"/>
        </w:rPr>
        <w:t xml:space="preserve">. </w:t>
      </w:r>
    </w:p>
    <w:p w:rsidR="00CD79EC" w:rsidRPr="00A06932" w:rsidRDefault="00333DB8"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366FC9" w:rsidRPr="00A06932">
        <w:rPr>
          <w:rFonts w:ascii="Times New Roman" w:hAnsi="Times New Roman" w:cs="Times New Roman"/>
          <w:color w:val="auto"/>
        </w:rPr>
        <w:t xml:space="preserve"> выше</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w:t>
      </w:r>
      <w:proofErr w:type="gramStart"/>
      <w:r w:rsidR="00936702" w:rsidRPr="00A06932">
        <w:rPr>
          <w:rFonts w:ascii="Times New Roman" w:hAnsi="Times New Roman" w:cs="Times New Roman"/>
          <w:color w:val="auto"/>
        </w:rPr>
        <w:t xml:space="preserve"> В</w:t>
      </w:r>
      <w:proofErr w:type="gramEnd"/>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руководител</w:t>
      </w:r>
      <w:r w:rsidR="00C01D18" w:rsidRPr="00A06932">
        <w:rPr>
          <w:rFonts w:ascii="Times New Roman" w:hAnsi="Times New Roman" w:cs="Times New Roman"/>
          <w:color w:val="auto"/>
        </w:rPr>
        <w:t>ем</w:t>
      </w:r>
      <w:r w:rsidR="00604AA1"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назначается</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административно-технический персонал</w:t>
      </w:r>
      <w:r w:rsidR="00CD79EC" w:rsidRPr="00A06932">
        <w:rPr>
          <w:rFonts w:ascii="Times New Roman" w:hAnsi="Times New Roman" w:cs="Times New Roman"/>
          <w:color w:val="auto"/>
        </w:rPr>
        <w:t xml:space="preserve"> </w:t>
      </w:r>
      <w:r w:rsidR="00404688" w:rsidRPr="00A06932">
        <w:rPr>
          <w:rFonts w:ascii="Times New Roman" w:hAnsi="Times New Roman" w:cs="Times New Roman"/>
          <w:color w:val="auto"/>
        </w:rPr>
        <w:t xml:space="preserve">с </w:t>
      </w:r>
      <w:r w:rsidR="00C407B3" w:rsidRPr="00A06932">
        <w:rPr>
          <w:rFonts w:ascii="Times New Roman" w:hAnsi="Times New Roman" w:cs="Times New Roman"/>
          <w:color w:val="auto"/>
        </w:rPr>
        <w:t xml:space="preserve">V </w:t>
      </w:r>
      <w:r w:rsidR="00E668B8" w:rsidRPr="00A06932">
        <w:rPr>
          <w:rFonts w:ascii="Times New Roman" w:hAnsi="Times New Roman" w:cs="Times New Roman"/>
          <w:color w:val="auto"/>
        </w:rPr>
        <w:t xml:space="preserve">группой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404688" w:rsidRPr="00A06932">
        <w:rPr>
          <w:rFonts w:ascii="Times New Roman" w:hAnsi="Times New Roman" w:cs="Times New Roman"/>
          <w:color w:val="auto"/>
        </w:rPr>
        <w:t xml:space="preserve">с </w:t>
      </w:r>
      <w:r w:rsidR="00C407B3" w:rsidRPr="00A06932">
        <w:rPr>
          <w:rFonts w:ascii="Times New Roman" w:hAnsi="Times New Roman" w:cs="Times New Roman"/>
          <w:color w:val="auto"/>
        </w:rPr>
        <w:t xml:space="preserve">IV </w:t>
      </w:r>
      <w:r w:rsidR="00E668B8" w:rsidRPr="00A06932">
        <w:rPr>
          <w:rFonts w:ascii="Times New Roman" w:hAnsi="Times New Roman" w:cs="Times New Roman"/>
          <w:color w:val="auto"/>
        </w:rPr>
        <w:t xml:space="preserve">группой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C01D18" w:rsidRPr="00A06932">
        <w:rPr>
          <w:rFonts w:ascii="Times New Roman" w:hAnsi="Times New Roman" w:cs="Times New Roman"/>
          <w:color w:val="auto"/>
        </w:rPr>
        <w:t xml:space="preserve"> </w:t>
      </w:r>
      <w:r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E2279B" w:rsidRPr="00A06932">
        <w:rPr>
          <w:rFonts w:ascii="Times New Roman" w:hAnsi="Times New Roman" w:cs="Times New Roman"/>
          <w:color w:val="auto"/>
        </w:rPr>
        <w:t xml:space="preserve"> </w:t>
      </w:r>
      <w:r w:rsidR="00C407B3"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 В</w:t>
      </w:r>
      <w:r w:rsidR="00CD79EC" w:rsidRPr="00A06932">
        <w:rPr>
          <w:rFonts w:ascii="Times New Roman" w:hAnsi="Times New Roman" w:cs="Times New Roman"/>
          <w:color w:val="auto"/>
        </w:rPr>
        <w:t xml:space="preserve">. </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C01D18" w:rsidRPr="00A06932">
        <w:rPr>
          <w:rFonts w:ascii="Times New Roman" w:hAnsi="Times New Roman" w:cs="Times New Roman"/>
          <w:color w:val="auto"/>
        </w:rPr>
        <w:t xml:space="preserve">При необходимости выполнения разных работ </w:t>
      </w:r>
      <w:r w:rsidR="00CD79EC" w:rsidRPr="00A06932">
        <w:rPr>
          <w:rFonts w:ascii="Times New Roman" w:hAnsi="Times New Roman" w:cs="Times New Roman"/>
          <w:color w:val="auto"/>
        </w:rPr>
        <w:t>(</w:t>
      </w:r>
      <w:r w:rsidR="00C01D18" w:rsidRPr="00A06932">
        <w:rPr>
          <w:rFonts w:ascii="Times New Roman" w:hAnsi="Times New Roman" w:cs="Times New Roman"/>
          <w:color w:val="auto"/>
        </w:rPr>
        <w:t xml:space="preserve">разных этапов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 xml:space="preserve">под </w:t>
      </w:r>
      <w:r w:rsidR="00C01D18" w:rsidRPr="00A06932">
        <w:rPr>
          <w:rFonts w:ascii="Times New Roman" w:hAnsi="Times New Roman" w:cs="Times New Roman"/>
          <w:color w:val="auto"/>
        </w:rPr>
        <w:t xml:space="preserve">постоянным </w:t>
      </w:r>
      <w:r w:rsidR="00763F6D" w:rsidRPr="00A06932">
        <w:rPr>
          <w:rFonts w:ascii="Times New Roman" w:hAnsi="Times New Roman" w:cs="Times New Roman"/>
          <w:color w:val="auto"/>
        </w:rPr>
        <w:t>на</w:t>
      </w:r>
      <w:r w:rsidR="00FB1D8A" w:rsidRPr="00A06932">
        <w:rPr>
          <w:rFonts w:ascii="Times New Roman" w:hAnsi="Times New Roman" w:cs="Times New Roman"/>
          <w:color w:val="auto"/>
        </w:rPr>
        <w:t>блюдением</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и руководством</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руководителя работ</w:t>
      </w:r>
      <w:r w:rsidR="00CD79EC" w:rsidRPr="00A06932">
        <w:rPr>
          <w:rFonts w:ascii="Times New Roman" w:hAnsi="Times New Roman" w:cs="Times New Roman"/>
          <w:color w:val="auto"/>
        </w:rPr>
        <w:t xml:space="preserve">, </w:t>
      </w:r>
      <w:r w:rsidR="00FB1D8A" w:rsidRPr="00A06932">
        <w:rPr>
          <w:rFonts w:ascii="Times New Roman" w:hAnsi="Times New Roman" w:cs="Times New Roman"/>
          <w:color w:val="auto"/>
        </w:rPr>
        <w:t>работник</w:t>
      </w:r>
      <w:r w:rsidR="00C01D18" w:rsidRPr="00A06932">
        <w:rPr>
          <w:rFonts w:ascii="Times New Roman" w:hAnsi="Times New Roman" w:cs="Times New Roman"/>
          <w:color w:val="auto"/>
        </w:rPr>
        <w:t>, выда</w:t>
      </w:r>
      <w:r w:rsidR="00FB1D8A" w:rsidRPr="00A06932">
        <w:rPr>
          <w:rFonts w:ascii="Times New Roman" w:hAnsi="Times New Roman" w:cs="Times New Roman"/>
          <w:color w:val="auto"/>
        </w:rPr>
        <w:t>ющ</w:t>
      </w:r>
      <w:r w:rsidR="00C01D18" w:rsidRPr="00A06932">
        <w:rPr>
          <w:rFonts w:ascii="Times New Roman" w:hAnsi="Times New Roman" w:cs="Times New Roman"/>
          <w:color w:val="auto"/>
        </w:rPr>
        <w:t xml:space="preserve">ий </w:t>
      </w:r>
      <w:r w:rsidR="00FB1D8A" w:rsidRPr="00A06932">
        <w:rPr>
          <w:rFonts w:ascii="Times New Roman" w:hAnsi="Times New Roman" w:cs="Times New Roman"/>
          <w:color w:val="auto"/>
        </w:rPr>
        <w:t>наряд</w:t>
      </w:r>
      <w:r w:rsidR="00C407B3" w:rsidRPr="00A06932">
        <w:rPr>
          <w:rFonts w:ascii="Times New Roman" w:hAnsi="Times New Roman" w:cs="Times New Roman"/>
          <w:color w:val="auto"/>
        </w:rPr>
        <w:t xml:space="preserve"> </w:t>
      </w:r>
      <w:r w:rsidR="00C01D18" w:rsidRPr="00A06932">
        <w:rPr>
          <w:rFonts w:ascii="Times New Roman" w:hAnsi="Times New Roman" w:cs="Times New Roman"/>
          <w:color w:val="auto"/>
        </w:rPr>
        <w:t xml:space="preserve">должен указать это </w:t>
      </w:r>
      <w:r w:rsidR="0041659B" w:rsidRPr="00A06932">
        <w:rPr>
          <w:rFonts w:ascii="Times New Roman" w:hAnsi="Times New Roman" w:cs="Times New Roman"/>
          <w:color w:val="auto"/>
        </w:rPr>
        <w:t>в графе</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w:t>
      </w:r>
      <w:r w:rsidR="00FB1D8A" w:rsidRPr="00A06932">
        <w:rPr>
          <w:rFonts w:ascii="Times New Roman" w:hAnsi="Times New Roman" w:cs="Times New Roman"/>
          <w:color w:val="auto"/>
        </w:rPr>
        <w:t>Отдельные указания</w:t>
      </w:r>
      <w:r w:rsidR="00C01D18"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FB1D8A"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p>
    <w:p w:rsidR="00CD79EC" w:rsidRPr="00A06932" w:rsidRDefault="00CD79EC" w:rsidP="00CD79EC">
      <w:pPr>
        <w:numPr>
          <w:ilvl w:val="0"/>
          <w:numId w:val="9"/>
        </w:numPr>
        <w:tabs>
          <w:tab w:val="left" w:pos="851"/>
        </w:tabs>
        <w:spacing w:before="120" w:after="0"/>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 </w:t>
      </w:r>
      <w:r w:rsidR="00604AA1" w:rsidRPr="00A06932">
        <w:rPr>
          <w:rFonts w:ascii="Times New Roman" w:hAnsi="Times New Roman" w:cs="Times New Roman"/>
          <w:color w:val="auto"/>
        </w:rPr>
        <w:t>Руководитель работ</w:t>
      </w:r>
      <w:r w:rsidRPr="00A06932">
        <w:rPr>
          <w:rFonts w:ascii="Times New Roman" w:hAnsi="Times New Roman" w:cs="Times New Roman"/>
          <w:color w:val="auto"/>
        </w:rPr>
        <w:t xml:space="preserve"> </w:t>
      </w:r>
      <w:r w:rsidR="00604AA1" w:rsidRPr="00A06932">
        <w:rPr>
          <w:rFonts w:ascii="Times New Roman" w:hAnsi="Times New Roman" w:cs="Times New Roman"/>
          <w:color w:val="auto"/>
        </w:rPr>
        <w:t>назначается</w:t>
      </w:r>
      <w:r w:rsidRPr="00A06932">
        <w:rPr>
          <w:rFonts w:ascii="Times New Roman" w:hAnsi="Times New Roman" w:cs="Times New Roman"/>
          <w:color w:val="auto"/>
        </w:rPr>
        <w:t xml:space="preserve"> </w:t>
      </w:r>
      <w:r w:rsidR="00FB1D8A" w:rsidRPr="00A06932">
        <w:rPr>
          <w:rFonts w:ascii="Times New Roman" w:hAnsi="Times New Roman" w:cs="Times New Roman"/>
          <w:color w:val="auto"/>
        </w:rPr>
        <w:t>при</w:t>
      </w:r>
      <w:r w:rsidRPr="00A06932">
        <w:rPr>
          <w:rFonts w:ascii="Times New Roman" w:hAnsi="Times New Roman" w:cs="Times New Roman"/>
          <w:color w:val="auto"/>
        </w:rPr>
        <w:t xml:space="preserve"> </w:t>
      </w:r>
      <w:r w:rsidR="00AB1C47" w:rsidRPr="00A06932">
        <w:rPr>
          <w:rFonts w:ascii="Times New Roman" w:hAnsi="Times New Roman" w:cs="Times New Roman"/>
          <w:color w:val="auto"/>
        </w:rPr>
        <w:t>выполнени</w:t>
      </w:r>
      <w:r w:rsidR="00FB1D8A" w:rsidRPr="00A06932">
        <w:rPr>
          <w:rFonts w:ascii="Times New Roman" w:hAnsi="Times New Roman" w:cs="Times New Roman"/>
          <w:color w:val="auto"/>
        </w:rPr>
        <w:t>и</w:t>
      </w:r>
      <w:r w:rsidR="00AB1C47" w:rsidRPr="00A06932">
        <w:rPr>
          <w:rFonts w:ascii="Times New Roman" w:hAnsi="Times New Roman" w:cs="Times New Roman"/>
          <w:color w:val="auto"/>
        </w:rPr>
        <w:t xml:space="preserve"> работ</w:t>
      </w:r>
      <w:r w:rsidRPr="00A06932">
        <w:rPr>
          <w:rFonts w:ascii="Times New Roman" w:hAnsi="Times New Roman" w:cs="Times New Roman"/>
          <w:color w:val="auto"/>
        </w:rPr>
        <w:t xml:space="preserve"> </w:t>
      </w:r>
      <w:r w:rsidR="00FB1D8A" w:rsidRPr="00A06932">
        <w:rPr>
          <w:rFonts w:ascii="Times New Roman" w:hAnsi="Times New Roman" w:cs="Times New Roman"/>
          <w:color w:val="auto"/>
        </w:rPr>
        <w:t>в</w:t>
      </w:r>
      <w:r w:rsidR="0041659B" w:rsidRPr="00A06932">
        <w:rPr>
          <w:rFonts w:ascii="Times New Roman" w:hAnsi="Times New Roman" w:cs="Times New Roman"/>
          <w:color w:val="auto"/>
        </w:rPr>
        <w:t xml:space="preserve"> одной электроустановке </w:t>
      </w:r>
      <w:r w:rsidRPr="00A06932">
        <w:rPr>
          <w:rFonts w:ascii="Times New Roman" w:hAnsi="Times New Roman" w:cs="Times New Roman"/>
          <w:color w:val="auto"/>
        </w:rPr>
        <w:t>(</w:t>
      </w:r>
      <w:r w:rsidR="00EC2752" w:rsidRPr="00A06932">
        <w:rPr>
          <w:rFonts w:ascii="Times New Roman" w:hAnsi="Times New Roman" w:cs="Times New Roman"/>
          <w:color w:val="auto"/>
        </w:rPr>
        <w:t>ОРУ</w:t>
      </w:r>
      <w:r w:rsidRPr="00A06932">
        <w:rPr>
          <w:rFonts w:ascii="Times New Roman" w:hAnsi="Times New Roman" w:cs="Times New Roman"/>
          <w:color w:val="auto"/>
        </w:rPr>
        <w:t xml:space="preserve">, </w:t>
      </w:r>
      <w:r w:rsidR="00E2279B" w:rsidRPr="00A06932">
        <w:rPr>
          <w:rFonts w:ascii="Times New Roman" w:hAnsi="Times New Roman" w:cs="Times New Roman"/>
          <w:color w:val="auto"/>
        </w:rPr>
        <w:t>ЗРУ</w:t>
      </w:r>
      <w:r w:rsidRPr="00A06932">
        <w:rPr>
          <w:rFonts w:ascii="Times New Roman" w:hAnsi="Times New Roman" w:cs="Times New Roman"/>
          <w:color w:val="auto"/>
        </w:rPr>
        <w:t>):</w:t>
      </w:r>
    </w:p>
    <w:p w:rsidR="00CD79EC" w:rsidRPr="00A06932" w:rsidRDefault="00FC0053" w:rsidP="00CD79EC">
      <w:pPr>
        <w:numPr>
          <w:ilvl w:val="1"/>
          <w:numId w:val="22"/>
        </w:numPr>
        <w:tabs>
          <w:tab w:val="left" w:pos="426"/>
          <w:tab w:val="left" w:pos="993"/>
        </w:tabs>
        <w:spacing w:before="120" w:after="0"/>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с использованием</w:t>
      </w:r>
      <w:r w:rsidR="00CD79EC" w:rsidRPr="00A06932">
        <w:rPr>
          <w:rFonts w:ascii="Times New Roman" w:hAnsi="Times New Roman" w:cs="Times New Roman"/>
          <w:color w:val="auto"/>
        </w:rPr>
        <w:t xml:space="preserve"> </w:t>
      </w:r>
      <w:r w:rsidR="0041659B" w:rsidRPr="00A06932">
        <w:rPr>
          <w:rFonts w:ascii="Times New Roman" w:hAnsi="Times New Roman" w:cs="Times New Roman"/>
          <w:color w:val="auto"/>
        </w:rPr>
        <w:t xml:space="preserve">механизмов и </w:t>
      </w:r>
      <w:r w:rsidR="00FB1D8A" w:rsidRPr="00A06932">
        <w:rPr>
          <w:rFonts w:ascii="Times New Roman" w:hAnsi="Times New Roman" w:cs="Times New Roman"/>
          <w:color w:val="auto"/>
        </w:rPr>
        <w:t xml:space="preserve">грузоподъемных </w:t>
      </w:r>
      <w:r w:rsidR="00604AA1" w:rsidRPr="00A06932">
        <w:rPr>
          <w:rFonts w:ascii="Times New Roman" w:hAnsi="Times New Roman" w:cs="Times New Roman"/>
          <w:color w:val="auto"/>
        </w:rPr>
        <w:t>машин</w:t>
      </w:r>
      <w:r w:rsidR="00CD79EC" w:rsidRPr="00A06932">
        <w:rPr>
          <w:rFonts w:ascii="Times New Roman" w:hAnsi="Times New Roman" w:cs="Times New Roman"/>
          <w:color w:val="auto"/>
        </w:rPr>
        <w:t>;</w:t>
      </w:r>
    </w:p>
    <w:p w:rsidR="00CD79EC" w:rsidRPr="00A06932" w:rsidRDefault="0041659B"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с отключением</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электроустановки</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Составляют исключение</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01D18" w:rsidRPr="00A06932">
        <w:rPr>
          <w:rFonts w:ascii="Times New Roman" w:hAnsi="Times New Roman" w:cs="Times New Roman"/>
          <w:color w:val="auto"/>
        </w:rPr>
        <w:t xml:space="preserve">, </w:t>
      </w:r>
      <w:r w:rsidR="00FB1D8A" w:rsidRPr="00A06932">
        <w:rPr>
          <w:rFonts w:ascii="Times New Roman" w:hAnsi="Times New Roman" w:cs="Times New Roman"/>
          <w:color w:val="auto"/>
        </w:rPr>
        <w:t>где</w:t>
      </w:r>
      <w:r w:rsidR="00C01D18" w:rsidRPr="00A06932">
        <w:rPr>
          <w:rFonts w:ascii="Times New Roman" w:hAnsi="Times New Roman" w:cs="Times New Roman"/>
          <w:color w:val="auto"/>
        </w:rPr>
        <w:t xml:space="preserve"> </w:t>
      </w:r>
      <w:r w:rsidR="00AF76CE" w:rsidRPr="00A06932">
        <w:rPr>
          <w:rFonts w:ascii="Times New Roman" w:hAnsi="Times New Roman" w:cs="Times New Roman"/>
          <w:color w:val="auto"/>
        </w:rPr>
        <w:t>напряжение</w:t>
      </w:r>
      <w:r w:rsidR="00CD79EC" w:rsidRPr="00A06932">
        <w:rPr>
          <w:rFonts w:ascii="Times New Roman" w:hAnsi="Times New Roman" w:cs="Times New Roman"/>
          <w:color w:val="auto"/>
        </w:rPr>
        <w:t xml:space="preserve"> </w:t>
      </w:r>
      <w:r w:rsidR="00FB1D8A" w:rsidRPr="00A06932">
        <w:rPr>
          <w:rFonts w:ascii="Times New Roman" w:hAnsi="Times New Roman" w:cs="Times New Roman"/>
          <w:color w:val="auto"/>
        </w:rPr>
        <w:t xml:space="preserve">снято </w:t>
      </w:r>
      <w:r w:rsidR="00C01D18" w:rsidRPr="00A06932">
        <w:rPr>
          <w:rFonts w:ascii="Times New Roman" w:hAnsi="Times New Roman" w:cs="Times New Roman"/>
          <w:color w:val="auto"/>
        </w:rPr>
        <w:t xml:space="preserve">со всех </w:t>
      </w:r>
      <w:r w:rsidR="00FB1D8A" w:rsidRPr="00A06932">
        <w:rPr>
          <w:rFonts w:ascii="Times New Roman" w:hAnsi="Times New Roman" w:cs="Times New Roman"/>
          <w:color w:val="auto"/>
        </w:rPr>
        <w:t>токоведущих</w:t>
      </w:r>
      <w:r w:rsidR="00C01D18" w:rsidRPr="00A06932">
        <w:rPr>
          <w:rFonts w:ascii="Times New Roman" w:hAnsi="Times New Roman" w:cs="Times New Roman"/>
          <w:color w:val="auto"/>
        </w:rPr>
        <w:t xml:space="preserve"> частей, </w:t>
      </w:r>
      <w:r w:rsidRPr="00A06932">
        <w:rPr>
          <w:rFonts w:ascii="Times New Roman" w:hAnsi="Times New Roman" w:cs="Times New Roman"/>
          <w:color w:val="auto"/>
        </w:rPr>
        <w:t>согласно пункт</w:t>
      </w:r>
      <w:r w:rsidR="005F1FD4" w:rsidRPr="00A06932">
        <w:rPr>
          <w:rFonts w:ascii="Times New Roman" w:hAnsi="Times New Roman" w:cs="Times New Roman"/>
          <w:color w:val="auto"/>
        </w:rPr>
        <w:t>ам</w:t>
      </w:r>
      <w:r w:rsidR="00CD79EC" w:rsidRPr="00A06932">
        <w:rPr>
          <w:rFonts w:ascii="Times New Roman" w:hAnsi="Times New Roman" w:cs="Times New Roman"/>
          <w:color w:val="auto"/>
        </w:rPr>
        <w:t xml:space="preserve"> 141, 142 </w:t>
      </w:r>
      <w:r w:rsidR="00437DF2" w:rsidRPr="00A06932">
        <w:rPr>
          <w:rFonts w:ascii="Times New Roman" w:hAnsi="Times New Roman" w:cs="Times New Roman"/>
          <w:color w:val="auto"/>
        </w:rPr>
        <w:t>настоящих Правил</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с </w:t>
      </w:r>
      <w:r w:rsidR="00136B72" w:rsidRPr="00A06932">
        <w:rPr>
          <w:rFonts w:ascii="Times New Roman" w:hAnsi="Times New Roman" w:cs="Times New Roman"/>
          <w:color w:val="auto"/>
        </w:rPr>
        <w:t xml:space="preserve">простой </w:t>
      </w:r>
      <w:r w:rsidR="00FB1D8A" w:rsidRPr="00A06932">
        <w:rPr>
          <w:rFonts w:ascii="Times New Roman" w:hAnsi="Times New Roman" w:cs="Times New Roman"/>
          <w:color w:val="auto"/>
        </w:rPr>
        <w:t xml:space="preserve">и </w:t>
      </w:r>
      <w:r w:rsidR="00136B72" w:rsidRPr="00A06932">
        <w:rPr>
          <w:rFonts w:ascii="Times New Roman" w:hAnsi="Times New Roman" w:cs="Times New Roman"/>
          <w:color w:val="auto"/>
        </w:rPr>
        <w:t>наглядной схемой</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 xml:space="preserve">на электрических двигателя и их </w:t>
      </w:r>
      <w:r w:rsidR="00FB1D8A" w:rsidRPr="00A06932">
        <w:rPr>
          <w:rFonts w:ascii="Times New Roman" w:hAnsi="Times New Roman" w:cs="Times New Roman"/>
          <w:color w:val="auto"/>
        </w:rPr>
        <w:t>при</w:t>
      </w:r>
      <w:r w:rsidR="00C01D18" w:rsidRPr="00A06932">
        <w:rPr>
          <w:rFonts w:ascii="Times New Roman" w:hAnsi="Times New Roman" w:cs="Times New Roman"/>
          <w:color w:val="auto"/>
        </w:rPr>
        <w:t xml:space="preserve">соединениях </w:t>
      </w:r>
      <w:r w:rsidR="00FB1D8A" w:rsidRPr="00A06932">
        <w:rPr>
          <w:rFonts w:ascii="Times New Roman" w:hAnsi="Times New Roman" w:cs="Times New Roman"/>
          <w:color w:val="auto"/>
        </w:rPr>
        <w:t>к</w:t>
      </w:r>
      <w:r w:rsidR="00C01D18" w:rsidRPr="00A06932">
        <w:rPr>
          <w:rFonts w:ascii="Times New Roman" w:hAnsi="Times New Roman" w:cs="Times New Roman"/>
          <w:color w:val="auto"/>
        </w:rPr>
        <w:t xml:space="preserve"> РУ</w:t>
      </w:r>
      <w:r w:rsidR="00CD79EC" w:rsidRPr="00A06932">
        <w:rPr>
          <w:rFonts w:ascii="Times New Roman" w:hAnsi="Times New Roman" w:cs="Times New Roman"/>
          <w:color w:val="auto"/>
        </w:rPr>
        <w:t>;</w:t>
      </w:r>
    </w:p>
    <w:p w:rsidR="00CD79EC" w:rsidRPr="00A06932" w:rsidRDefault="00C01D18"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на </w:t>
      </w:r>
      <w:r w:rsidR="00E5472F" w:rsidRPr="00A06932">
        <w:rPr>
          <w:rFonts w:ascii="Times New Roman" w:hAnsi="Times New Roman" w:cs="Times New Roman"/>
          <w:color w:val="auto"/>
        </w:rPr>
        <w:t>КЛ</w:t>
      </w:r>
      <w:r w:rsidRPr="00A06932">
        <w:rPr>
          <w:rFonts w:ascii="Times New Roman" w:hAnsi="Times New Roman" w:cs="Times New Roman"/>
          <w:color w:val="auto"/>
        </w:rPr>
        <w:t xml:space="preserve"> и на</w:t>
      </w:r>
      <w:r w:rsidR="00CD79EC" w:rsidRPr="00A06932">
        <w:rPr>
          <w:rFonts w:ascii="Times New Roman" w:hAnsi="Times New Roman" w:cs="Times New Roman"/>
          <w:color w:val="auto"/>
        </w:rPr>
        <w:t xml:space="preserve"> </w:t>
      </w:r>
      <w:r w:rsidR="00FB1D8A" w:rsidRPr="00A06932">
        <w:rPr>
          <w:rFonts w:ascii="Times New Roman" w:hAnsi="Times New Roman" w:cs="Times New Roman"/>
          <w:color w:val="auto"/>
        </w:rPr>
        <w:t>КЛС</w:t>
      </w:r>
      <w:r w:rsidR="00CD79EC" w:rsidRPr="00A06932">
        <w:rPr>
          <w:rFonts w:ascii="Times New Roman" w:hAnsi="Times New Roman" w:cs="Times New Roman"/>
          <w:color w:val="auto"/>
        </w:rPr>
        <w:t>;</w:t>
      </w:r>
    </w:p>
    <w:p w:rsidR="00CD79EC" w:rsidRPr="00A06932" w:rsidRDefault="00C01D18"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 пере</w:t>
      </w:r>
      <w:r w:rsidR="00C76475" w:rsidRPr="00A06932">
        <w:rPr>
          <w:rFonts w:ascii="Times New Roman" w:hAnsi="Times New Roman" w:cs="Times New Roman"/>
          <w:color w:val="auto"/>
        </w:rPr>
        <w:t>кладывании</w:t>
      </w:r>
      <w:r w:rsidRPr="00A06932">
        <w:rPr>
          <w:rFonts w:ascii="Times New Roman" w:hAnsi="Times New Roman" w:cs="Times New Roman"/>
          <w:color w:val="auto"/>
        </w:rPr>
        <w:t xml:space="preserve"> кабел</w:t>
      </w:r>
      <w:r w:rsidR="00C76475" w:rsidRPr="00A06932">
        <w:rPr>
          <w:rFonts w:ascii="Times New Roman" w:hAnsi="Times New Roman" w:cs="Times New Roman"/>
          <w:color w:val="auto"/>
        </w:rPr>
        <w:t>ей</w:t>
      </w:r>
      <w:r w:rsidRPr="00A06932">
        <w:rPr>
          <w:rFonts w:ascii="Times New Roman" w:hAnsi="Times New Roman" w:cs="Times New Roman"/>
          <w:color w:val="auto"/>
        </w:rPr>
        <w:t>, находящ</w:t>
      </w:r>
      <w:r w:rsidR="00C76475" w:rsidRPr="00A06932">
        <w:rPr>
          <w:rFonts w:ascii="Times New Roman" w:hAnsi="Times New Roman" w:cs="Times New Roman"/>
          <w:color w:val="auto"/>
        </w:rPr>
        <w:t>их</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под напряжением</w:t>
      </w:r>
      <w:r w:rsidR="00CD79EC" w:rsidRPr="00A06932">
        <w:rPr>
          <w:rFonts w:ascii="Times New Roman" w:hAnsi="Times New Roman" w:cs="Times New Roman"/>
          <w:color w:val="auto"/>
        </w:rPr>
        <w:t>;</w:t>
      </w:r>
    </w:p>
    <w:p w:rsidR="00CD79EC" w:rsidRPr="00A06932" w:rsidRDefault="00AB1C47"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C76475" w:rsidRPr="00A06932">
        <w:rPr>
          <w:rFonts w:ascii="Times New Roman" w:hAnsi="Times New Roman" w:cs="Times New Roman"/>
          <w:color w:val="auto"/>
        </w:rPr>
        <w:t>в</w:t>
      </w:r>
      <w:r w:rsidR="00C01D18" w:rsidRPr="00A06932">
        <w:rPr>
          <w:rFonts w:ascii="Times New Roman" w:hAnsi="Times New Roman" w:cs="Times New Roman"/>
          <w:color w:val="auto"/>
        </w:rPr>
        <w:t xml:space="preserve"> подземных кабельных сооружениях</w:t>
      </w:r>
      <w:r w:rsidR="00CD79EC" w:rsidRPr="00A06932">
        <w:rPr>
          <w:rFonts w:ascii="Times New Roman" w:hAnsi="Times New Roman" w:cs="Times New Roman"/>
          <w:color w:val="auto"/>
        </w:rPr>
        <w:t>;</w:t>
      </w:r>
    </w:p>
    <w:p w:rsidR="00CD79EC" w:rsidRPr="00A06932" w:rsidRDefault="00C01D18"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 разрезании кабел</w:t>
      </w:r>
      <w:r w:rsidR="00C76475" w:rsidRPr="00A06932">
        <w:rPr>
          <w:rFonts w:ascii="Times New Roman" w:hAnsi="Times New Roman" w:cs="Times New Roman"/>
          <w:color w:val="auto"/>
        </w:rPr>
        <w:t>ей</w:t>
      </w:r>
      <w:r w:rsidRPr="00A06932">
        <w:rPr>
          <w:rFonts w:ascii="Times New Roman" w:hAnsi="Times New Roman" w:cs="Times New Roman"/>
          <w:color w:val="auto"/>
        </w:rPr>
        <w:t xml:space="preserve"> и </w:t>
      </w:r>
      <w:r w:rsidR="00C76475" w:rsidRPr="00A06932">
        <w:rPr>
          <w:rFonts w:ascii="Times New Roman" w:hAnsi="Times New Roman" w:cs="Times New Roman"/>
          <w:color w:val="auto"/>
        </w:rPr>
        <w:t>вс</w:t>
      </w:r>
      <w:r w:rsidRPr="00A06932">
        <w:rPr>
          <w:rFonts w:ascii="Times New Roman" w:hAnsi="Times New Roman" w:cs="Times New Roman"/>
          <w:color w:val="auto"/>
        </w:rPr>
        <w:t xml:space="preserve">крытии </w:t>
      </w:r>
      <w:r w:rsidR="00C76475" w:rsidRPr="00A06932">
        <w:rPr>
          <w:rFonts w:ascii="Times New Roman" w:hAnsi="Times New Roman" w:cs="Times New Roman"/>
          <w:color w:val="auto"/>
        </w:rPr>
        <w:t xml:space="preserve">соединительных </w:t>
      </w:r>
      <w:r w:rsidRPr="00A06932">
        <w:rPr>
          <w:rFonts w:ascii="Times New Roman" w:hAnsi="Times New Roman" w:cs="Times New Roman"/>
          <w:color w:val="auto"/>
        </w:rPr>
        <w:t>муфт</w:t>
      </w:r>
      <w:r w:rsidR="00CD79EC" w:rsidRPr="00A06932">
        <w:rPr>
          <w:rFonts w:ascii="Times New Roman" w:hAnsi="Times New Roman" w:cs="Times New Roman"/>
          <w:color w:val="auto"/>
        </w:rPr>
        <w:t>;</w:t>
      </w:r>
    </w:p>
    <w:p w:rsidR="00CD79EC" w:rsidRPr="00A06932" w:rsidRDefault="00FC0053"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с использованием</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 xml:space="preserve">механизмов и </w:t>
      </w:r>
      <w:r w:rsidR="00C76475" w:rsidRPr="00A06932">
        <w:rPr>
          <w:rFonts w:ascii="Times New Roman" w:hAnsi="Times New Roman" w:cs="Times New Roman"/>
          <w:color w:val="auto"/>
        </w:rPr>
        <w:t xml:space="preserve">грузоподъемных </w:t>
      </w:r>
      <w:r w:rsidR="00C01D18" w:rsidRPr="00A06932">
        <w:rPr>
          <w:rFonts w:ascii="Times New Roman" w:hAnsi="Times New Roman" w:cs="Times New Roman"/>
          <w:color w:val="auto"/>
        </w:rPr>
        <w:t xml:space="preserve">машин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proofErr w:type="spellStart"/>
      <w:r w:rsidR="00CD79EC" w:rsidRPr="00A06932">
        <w:rPr>
          <w:rFonts w:ascii="Times New Roman" w:hAnsi="Times New Roman" w:cs="Times New Roman"/>
          <w:color w:val="auto"/>
        </w:rPr>
        <w:t>a</w:t>
      </w:r>
      <w:proofErr w:type="spellEnd"/>
      <w:r w:rsidR="00CD79EC"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w:t>
      </w:r>
    </w:p>
    <w:p w:rsidR="00CD79EC" w:rsidRPr="00A06932" w:rsidRDefault="00C01D18"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установк</w:t>
      </w:r>
      <w:r w:rsidRPr="00A06932">
        <w:rPr>
          <w:rFonts w:ascii="Times New Roman" w:hAnsi="Times New Roman" w:cs="Times New Roman"/>
          <w:color w:val="auto"/>
        </w:rPr>
        <w:t xml:space="preserve">е и </w:t>
      </w:r>
      <w:r w:rsidR="00D22403" w:rsidRPr="00A06932">
        <w:rPr>
          <w:rFonts w:ascii="Times New Roman" w:hAnsi="Times New Roman" w:cs="Times New Roman"/>
          <w:color w:val="auto"/>
        </w:rPr>
        <w:t>демонтаж</w:t>
      </w:r>
      <w:r w:rsidRPr="00A06932">
        <w:rPr>
          <w:rFonts w:ascii="Times New Roman" w:hAnsi="Times New Roman" w:cs="Times New Roman"/>
          <w:color w:val="auto"/>
        </w:rPr>
        <w:t xml:space="preserve">е </w:t>
      </w:r>
      <w:r w:rsidR="00B23F46" w:rsidRPr="00A06932">
        <w:rPr>
          <w:rFonts w:ascii="Times New Roman" w:hAnsi="Times New Roman" w:cs="Times New Roman"/>
          <w:color w:val="auto"/>
        </w:rPr>
        <w:t>опор</w:t>
      </w:r>
      <w:r w:rsidRPr="00A06932">
        <w:rPr>
          <w:rFonts w:ascii="Times New Roman" w:hAnsi="Times New Roman" w:cs="Times New Roman"/>
          <w:color w:val="auto"/>
        </w:rPr>
        <w:t xml:space="preserve"> любого типа, замене элементов </w:t>
      </w:r>
      <w:r w:rsidR="00B23F46" w:rsidRPr="00A06932">
        <w:rPr>
          <w:rFonts w:ascii="Times New Roman" w:hAnsi="Times New Roman" w:cs="Times New Roman"/>
          <w:color w:val="auto"/>
        </w:rPr>
        <w:t>опор</w:t>
      </w:r>
      <w:r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w:t>
      </w:r>
    </w:p>
    <w:p w:rsidR="00CD79EC" w:rsidRPr="00A06932" w:rsidRDefault="006F0562"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в местах</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 xml:space="preserve">пересечений </w:t>
      </w:r>
      <w:proofErr w:type="gramStart"/>
      <w:r w:rsidR="00E5472F" w:rsidRPr="00A06932">
        <w:rPr>
          <w:rFonts w:ascii="Times New Roman" w:hAnsi="Times New Roman" w:cs="Times New Roman"/>
          <w:color w:val="auto"/>
        </w:rPr>
        <w:t>В</w:t>
      </w:r>
      <w:r w:rsidR="00C76475" w:rsidRPr="00A06932">
        <w:rPr>
          <w:rFonts w:ascii="Times New Roman" w:hAnsi="Times New Roman" w:cs="Times New Roman"/>
          <w:color w:val="auto"/>
        </w:rPr>
        <w:t>Л</w:t>
      </w:r>
      <w:proofErr w:type="gramEnd"/>
      <w:r w:rsidR="00C01D18" w:rsidRPr="00A06932">
        <w:rPr>
          <w:rFonts w:ascii="Times New Roman" w:hAnsi="Times New Roman" w:cs="Times New Roman"/>
          <w:color w:val="auto"/>
        </w:rPr>
        <w:t xml:space="preserve"> с другими </w:t>
      </w:r>
      <w:r w:rsidR="00E5472F" w:rsidRPr="00A06932">
        <w:rPr>
          <w:rFonts w:ascii="Times New Roman" w:hAnsi="Times New Roman" w:cs="Times New Roman"/>
          <w:color w:val="auto"/>
        </w:rPr>
        <w:t>ВЛ</w:t>
      </w:r>
      <w:r w:rsidR="00C01D18" w:rsidRPr="00A06932">
        <w:rPr>
          <w:rFonts w:ascii="Times New Roman" w:hAnsi="Times New Roman" w:cs="Times New Roman"/>
          <w:color w:val="auto"/>
        </w:rPr>
        <w:t xml:space="preserve"> и </w:t>
      </w:r>
      <w:r w:rsidR="00C76475" w:rsidRPr="00A06932">
        <w:rPr>
          <w:rFonts w:ascii="Times New Roman" w:hAnsi="Times New Roman" w:cs="Times New Roman"/>
          <w:color w:val="auto"/>
        </w:rPr>
        <w:t>транспортными магистралями</w:t>
      </w:r>
      <w:r w:rsidR="00C01D18" w:rsidRPr="00A06932">
        <w:rPr>
          <w:rFonts w:ascii="Times New Roman" w:hAnsi="Times New Roman" w:cs="Times New Roman"/>
          <w:color w:val="auto"/>
        </w:rPr>
        <w:t xml:space="preserve">, </w:t>
      </w:r>
      <w:r w:rsidR="00E77BF4" w:rsidRPr="00A06932">
        <w:rPr>
          <w:rFonts w:ascii="Times New Roman" w:hAnsi="Times New Roman" w:cs="Times New Roman"/>
          <w:color w:val="auto"/>
        </w:rPr>
        <w:t>в пролетах</w:t>
      </w:r>
      <w:r w:rsidR="00C01D18" w:rsidRPr="00A06932">
        <w:rPr>
          <w:rFonts w:ascii="Times New Roman" w:hAnsi="Times New Roman" w:cs="Times New Roman"/>
          <w:color w:val="auto"/>
        </w:rPr>
        <w:t xml:space="preserve"> пересечени</w:t>
      </w:r>
      <w:r w:rsidR="00C76475" w:rsidRPr="00A06932">
        <w:rPr>
          <w:rFonts w:ascii="Times New Roman" w:hAnsi="Times New Roman" w:cs="Times New Roman"/>
          <w:color w:val="auto"/>
        </w:rPr>
        <w:t>я</w:t>
      </w:r>
      <w:r w:rsidR="00C01D18"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проводов</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в</w:t>
      </w:r>
      <w:r w:rsidR="00CD79EC" w:rsidRPr="00A06932">
        <w:rPr>
          <w:rFonts w:ascii="Times New Roman" w:hAnsi="Times New Roman" w:cs="Times New Roman"/>
          <w:color w:val="auto"/>
        </w:rPr>
        <w:t xml:space="preserve"> </w:t>
      </w:r>
      <w:r w:rsidR="00EC2752" w:rsidRPr="00A06932">
        <w:rPr>
          <w:rFonts w:ascii="Times New Roman" w:hAnsi="Times New Roman" w:cs="Times New Roman"/>
          <w:color w:val="auto"/>
        </w:rPr>
        <w:t>ОРУ</w:t>
      </w:r>
      <w:r w:rsidR="00CD79EC" w:rsidRPr="00A06932">
        <w:rPr>
          <w:rFonts w:ascii="Times New Roman" w:hAnsi="Times New Roman" w:cs="Times New Roman"/>
          <w:color w:val="auto"/>
        </w:rPr>
        <w:t>;</w:t>
      </w:r>
    </w:p>
    <w:p w:rsidR="00CD79EC" w:rsidRPr="00A06932" w:rsidRDefault="00C01D18"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подключени</w:t>
      </w:r>
      <w:r w:rsidRPr="00A06932">
        <w:rPr>
          <w:rFonts w:ascii="Times New Roman" w:hAnsi="Times New Roman" w:cs="Times New Roman"/>
          <w:color w:val="auto"/>
        </w:rPr>
        <w:t xml:space="preserve">и </w:t>
      </w:r>
      <w:r w:rsidR="001D4109" w:rsidRPr="00A06932">
        <w:rPr>
          <w:rFonts w:ascii="Times New Roman" w:hAnsi="Times New Roman" w:cs="Times New Roman"/>
          <w:color w:val="auto"/>
        </w:rPr>
        <w:t>вновь</w:t>
      </w:r>
      <w:r w:rsidR="00C76475" w:rsidRPr="00A06932">
        <w:rPr>
          <w:rFonts w:ascii="Times New Roman" w:hAnsi="Times New Roman" w:cs="Times New Roman"/>
          <w:color w:val="auto"/>
        </w:rPr>
        <w:t xml:space="preserve"> сооруженных</w:t>
      </w:r>
      <w:r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w:t>
      </w:r>
    </w:p>
    <w:p w:rsidR="00CD79EC" w:rsidRPr="00A06932" w:rsidRDefault="00C01D18" w:rsidP="00CD79EC">
      <w:pPr>
        <w:numPr>
          <w:ilvl w:val="1"/>
          <w:numId w:val="22"/>
        </w:numPr>
        <w:tabs>
          <w:tab w:val="left" w:pos="426"/>
          <w:tab w:val="left" w:pos="993"/>
        </w:tabs>
        <w:spacing w:before="120" w:after="0"/>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при изменении схемы </w:t>
      </w:r>
      <w:r w:rsidR="00F3157B" w:rsidRPr="00A06932">
        <w:rPr>
          <w:rFonts w:ascii="Times New Roman" w:hAnsi="Times New Roman" w:cs="Times New Roman"/>
          <w:color w:val="auto"/>
        </w:rPr>
        <w:t>соедин</w:t>
      </w:r>
      <w:r w:rsidR="00936702" w:rsidRPr="00A06932">
        <w:rPr>
          <w:rFonts w:ascii="Times New Roman" w:hAnsi="Times New Roman" w:cs="Times New Roman"/>
          <w:color w:val="auto"/>
        </w:rPr>
        <w:t>ени</w:t>
      </w:r>
      <w:r w:rsidRPr="00A06932">
        <w:rPr>
          <w:rFonts w:ascii="Times New Roman" w:hAnsi="Times New Roman" w:cs="Times New Roman"/>
          <w:color w:val="auto"/>
        </w:rPr>
        <w:t xml:space="preserve">я </w:t>
      </w:r>
      <w:r w:rsidR="005F1FD4" w:rsidRPr="00A06932">
        <w:rPr>
          <w:rFonts w:ascii="Times New Roman" w:hAnsi="Times New Roman" w:cs="Times New Roman"/>
          <w:color w:val="auto"/>
        </w:rPr>
        <w:t>грозо</w:t>
      </w:r>
      <w:r w:rsidR="00333DB8" w:rsidRPr="00A06932">
        <w:rPr>
          <w:rFonts w:ascii="Times New Roman" w:hAnsi="Times New Roman" w:cs="Times New Roman"/>
          <w:color w:val="auto"/>
        </w:rPr>
        <w:t>защитного троса</w:t>
      </w:r>
      <w:r w:rsidRPr="00A06932">
        <w:rPr>
          <w:rFonts w:ascii="Times New Roman" w:hAnsi="Times New Roman" w:cs="Times New Roman"/>
          <w:color w:val="auto"/>
        </w:rPr>
        <w:t xml:space="preserve"> и </w:t>
      </w:r>
      <w:r w:rsidR="00E77BF4" w:rsidRPr="00A06932">
        <w:rPr>
          <w:rFonts w:ascii="Times New Roman" w:hAnsi="Times New Roman" w:cs="Times New Roman"/>
          <w:color w:val="auto"/>
        </w:rPr>
        <w:t>проводов</w:t>
      </w:r>
      <w:r w:rsidR="00CD79EC"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w:t>
      </w:r>
    </w:p>
    <w:p w:rsidR="00CD79EC" w:rsidRPr="00A06932" w:rsidRDefault="00C01D18" w:rsidP="00CD79EC">
      <w:pPr>
        <w:numPr>
          <w:ilvl w:val="1"/>
          <w:numId w:val="22"/>
        </w:numPr>
        <w:tabs>
          <w:tab w:val="left" w:pos="426"/>
          <w:tab w:val="left" w:pos="993"/>
        </w:tabs>
        <w:spacing w:before="120" w:after="0"/>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на отключенной цепи</w:t>
      </w:r>
      <w:r w:rsidR="00CD79EC" w:rsidRPr="00A06932">
        <w:rPr>
          <w:rFonts w:ascii="Times New Roman" w:hAnsi="Times New Roman" w:cs="Times New Roman"/>
          <w:color w:val="auto"/>
        </w:rPr>
        <w:t xml:space="preserve"> </w:t>
      </w:r>
      <w:proofErr w:type="spellStart"/>
      <w:r w:rsidR="0041659B" w:rsidRPr="00A06932">
        <w:rPr>
          <w:rFonts w:ascii="Times New Roman" w:hAnsi="Times New Roman" w:cs="Times New Roman"/>
          <w:color w:val="auto"/>
        </w:rPr>
        <w:t>многоцепной</w:t>
      </w:r>
      <w:proofErr w:type="spellEnd"/>
      <w:r w:rsidR="0041659B"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когда одна или все остальные цепи остаются </w:t>
      </w:r>
      <w:r w:rsidR="00FB1520" w:rsidRPr="00A06932">
        <w:rPr>
          <w:rFonts w:ascii="Times New Roman" w:hAnsi="Times New Roman" w:cs="Times New Roman"/>
          <w:color w:val="auto"/>
        </w:rPr>
        <w:t>под напряжением</w:t>
      </w:r>
      <w:r w:rsidR="00CD79EC" w:rsidRPr="00A06932">
        <w:rPr>
          <w:rFonts w:ascii="Times New Roman" w:hAnsi="Times New Roman" w:cs="Times New Roman"/>
          <w:color w:val="auto"/>
        </w:rPr>
        <w:t>;</w:t>
      </w:r>
    </w:p>
    <w:p w:rsidR="00CD79EC" w:rsidRPr="00A06932" w:rsidRDefault="00AB1C47"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при </w:t>
      </w:r>
      <w:r w:rsidR="00C01D18" w:rsidRPr="00A06932">
        <w:rPr>
          <w:rFonts w:ascii="Times New Roman" w:hAnsi="Times New Roman" w:cs="Times New Roman"/>
          <w:color w:val="auto"/>
        </w:rPr>
        <w:t xml:space="preserve">одновременном </w:t>
      </w:r>
      <w:r w:rsidRPr="00A06932">
        <w:rPr>
          <w:rFonts w:ascii="Times New Roman" w:hAnsi="Times New Roman" w:cs="Times New Roman"/>
          <w:color w:val="auto"/>
        </w:rPr>
        <w:t>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1050D8" w:rsidRPr="00A06932">
        <w:rPr>
          <w:rFonts w:ascii="Times New Roman" w:hAnsi="Times New Roman" w:cs="Times New Roman"/>
          <w:color w:val="auto"/>
        </w:rPr>
        <w:t>в</w:t>
      </w:r>
      <w:r w:rsidR="00965F4A" w:rsidRPr="00A06932">
        <w:rPr>
          <w:rFonts w:ascii="Times New Roman" w:hAnsi="Times New Roman" w:cs="Times New Roman"/>
          <w:color w:val="auto"/>
        </w:rPr>
        <w:t xml:space="preserve"> </w:t>
      </w:r>
      <w:r w:rsidR="00F13C01" w:rsidRPr="00A06932">
        <w:rPr>
          <w:rFonts w:ascii="Times New Roman" w:hAnsi="Times New Roman" w:cs="Times New Roman"/>
          <w:color w:val="auto"/>
        </w:rPr>
        <w:t>электро</w:t>
      </w:r>
      <w:r w:rsidR="00965F4A" w:rsidRPr="00A06932">
        <w:rPr>
          <w:rFonts w:ascii="Times New Roman" w:hAnsi="Times New Roman" w:cs="Times New Roman"/>
          <w:color w:val="auto"/>
        </w:rPr>
        <w:t>установке</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двумя или более бригадами</w:t>
      </w:r>
      <w:r w:rsidR="00CD79EC" w:rsidRPr="00A06932">
        <w:rPr>
          <w:rFonts w:ascii="Times New Roman" w:hAnsi="Times New Roman" w:cs="Times New Roman"/>
          <w:color w:val="auto"/>
        </w:rPr>
        <w:t>;</w:t>
      </w:r>
    </w:p>
    <w:p w:rsidR="00CD79EC" w:rsidRPr="00A06932" w:rsidRDefault="006F0562"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1050D8" w:rsidRPr="00A06932">
        <w:rPr>
          <w:rFonts w:ascii="Times New Roman" w:hAnsi="Times New Roman" w:cs="Times New Roman"/>
          <w:color w:val="auto"/>
        </w:rPr>
        <w:t xml:space="preserve">по </w:t>
      </w:r>
      <w:proofErr w:type="spellStart"/>
      <w:r w:rsidR="001050D8" w:rsidRPr="00A06932">
        <w:rPr>
          <w:rFonts w:ascii="Times New Roman" w:hAnsi="Times New Roman" w:cs="Times New Roman"/>
          <w:color w:val="auto"/>
        </w:rPr>
        <w:t>пофазному</w:t>
      </w:r>
      <w:proofErr w:type="spellEnd"/>
      <w:r w:rsidR="001050D8" w:rsidRPr="00A06932">
        <w:rPr>
          <w:rFonts w:ascii="Times New Roman" w:hAnsi="Times New Roman" w:cs="Times New Roman"/>
          <w:color w:val="auto"/>
        </w:rPr>
        <w:t xml:space="preserve"> ремонту</w:t>
      </w:r>
      <w:r w:rsidR="00C01D18"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w:t>
      </w:r>
    </w:p>
    <w:p w:rsidR="00CD79EC" w:rsidRPr="00A06932" w:rsidRDefault="00C01D18"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w:t>
      </w:r>
      <w:r w:rsidR="00EB1AF9" w:rsidRPr="00A06932">
        <w:rPr>
          <w:rFonts w:ascii="Times New Roman" w:hAnsi="Times New Roman" w:cs="Times New Roman"/>
          <w:color w:val="auto"/>
        </w:rPr>
        <w:t xml:space="preserve"> работа</w:t>
      </w:r>
      <w:r w:rsidRPr="00A06932">
        <w:rPr>
          <w:rFonts w:ascii="Times New Roman" w:hAnsi="Times New Roman" w:cs="Times New Roman"/>
          <w:color w:val="auto"/>
        </w:rPr>
        <w:t>х</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 xml:space="preserve">под </w:t>
      </w:r>
      <w:r w:rsidR="00B80BF1" w:rsidRPr="00A06932">
        <w:rPr>
          <w:rFonts w:ascii="Times New Roman" w:hAnsi="Times New Roman" w:cs="Times New Roman"/>
          <w:color w:val="auto"/>
        </w:rPr>
        <w:t>наведенным</w:t>
      </w:r>
      <w:r w:rsidR="00597284" w:rsidRPr="00A06932">
        <w:rPr>
          <w:rFonts w:ascii="Times New Roman" w:hAnsi="Times New Roman" w:cs="Times New Roman"/>
          <w:color w:val="auto"/>
        </w:rPr>
        <w:t xml:space="preserve"> напряжением</w:t>
      </w:r>
      <w:r w:rsidR="00CD79EC" w:rsidRPr="00A06932">
        <w:rPr>
          <w:rFonts w:ascii="Times New Roman" w:hAnsi="Times New Roman" w:cs="Times New Roman"/>
          <w:color w:val="auto"/>
        </w:rPr>
        <w:t>;</w:t>
      </w:r>
    </w:p>
    <w:p w:rsidR="00CD79EC" w:rsidRPr="00A06932" w:rsidRDefault="006F0562"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под напряжением</w:t>
      </w:r>
      <w:r w:rsidR="00CD79EC" w:rsidRPr="00A06932">
        <w:rPr>
          <w:rFonts w:ascii="Times New Roman" w:hAnsi="Times New Roman" w:cs="Times New Roman"/>
          <w:color w:val="auto"/>
        </w:rPr>
        <w:t xml:space="preserve"> </w:t>
      </w:r>
      <w:r w:rsidR="00965F4A" w:rsidRPr="00A06932">
        <w:rPr>
          <w:rFonts w:ascii="Times New Roman" w:hAnsi="Times New Roman" w:cs="Times New Roman"/>
          <w:color w:val="auto"/>
        </w:rPr>
        <w:t xml:space="preserve">на </w:t>
      </w:r>
      <w:r w:rsidR="001050D8" w:rsidRPr="00A06932">
        <w:rPr>
          <w:rFonts w:ascii="Times New Roman" w:hAnsi="Times New Roman" w:cs="Times New Roman"/>
          <w:color w:val="auto"/>
        </w:rPr>
        <w:t>токоведущих</w:t>
      </w:r>
      <w:r w:rsidR="00965F4A" w:rsidRPr="00A06932">
        <w:rPr>
          <w:rFonts w:ascii="Times New Roman" w:hAnsi="Times New Roman" w:cs="Times New Roman"/>
          <w:color w:val="auto"/>
        </w:rPr>
        <w:t xml:space="preserve"> частях</w:t>
      </w:r>
      <w:r w:rsidR="00CD79EC" w:rsidRPr="00A06932">
        <w:rPr>
          <w:rFonts w:ascii="Times New Roman" w:hAnsi="Times New Roman" w:cs="Times New Roman"/>
          <w:color w:val="auto"/>
        </w:rPr>
        <w:t xml:space="preserve">, </w:t>
      </w:r>
      <w:r w:rsidR="00C01D18" w:rsidRPr="00A06932">
        <w:rPr>
          <w:rFonts w:ascii="Times New Roman" w:hAnsi="Times New Roman" w:cs="Times New Roman"/>
          <w:color w:val="auto"/>
        </w:rPr>
        <w:t>с изоляцией человека от земли</w:t>
      </w:r>
      <w:r w:rsidR="00CD79EC" w:rsidRPr="00A06932">
        <w:rPr>
          <w:rFonts w:ascii="Times New Roman" w:hAnsi="Times New Roman" w:cs="Times New Roman"/>
          <w:color w:val="auto"/>
        </w:rPr>
        <w:t>;</w:t>
      </w:r>
    </w:p>
    <w:p w:rsidR="00CD79EC" w:rsidRPr="00A06932" w:rsidRDefault="001D4109"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под напряжением, с временной изоляцией токоведущих частей на время проведения работы, без изоляции человека от земли и с использованием специальных инструментов и приспособлений для работ под напряжением, за исключением работ в цепях вторичной коммутации;</w:t>
      </w:r>
    </w:p>
    <w:p w:rsidR="00CD79EC" w:rsidRPr="00A06932" w:rsidRDefault="006F0562" w:rsidP="00071A49">
      <w:pPr>
        <w:numPr>
          <w:ilvl w:val="1"/>
          <w:numId w:val="22"/>
        </w:numPr>
        <w:tabs>
          <w:tab w:val="left" w:pos="426"/>
          <w:tab w:val="left" w:pos="993"/>
        </w:tabs>
        <w:spacing w:before="120" w:after="0" w:line="240" w:lineRule="auto"/>
        <w:ind w:left="426" w:hanging="426"/>
        <w:contextualSpacing/>
        <w:jc w:val="both"/>
        <w:rPr>
          <w:rFonts w:ascii="Times New Roman" w:hAnsi="Times New Roman" w:cs="Times New Roman"/>
          <w:color w:val="auto"/>
        </w:rPr>
      </w:pPr>
      <w:proofErr w:type="gramStart"/>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E73FFD" w:rsidRPr="00A06932">
        <w:rPr>
          <w:rFonts w:ascii="Times New Roman" w:hAnsi="Times New Roman" w:cs="Times New Roman"/>
          <w:color w:val="auto"/>
        </w:rPr>
        <w:t xml:space="preserve">на </w:t>
      </w:r>
      <w:r w:rsidR="00FE636D" w:rsidRPr="00A06932">
        <w:rPr>
          <w:rStyle w:val="212"/>
          <w:color w:val="auto"/>
          <w:sz w:val="24"/>
          <w:szCs w:val="24"/>
        </w:rPr>
        <w:t>оборудовании и установках средств связи</w:t>
      </w:r>
      <w:r w:rsidR="00CD79EC" w:rsidRPr="00A06932">
        <w:rPr>
          <w:rFonts w:ascii="Times New Roman" w:hAnsi="Times New Roman" w:cs="Times New Roman"/>
          <w:color w:val="auto"/>
        </w:rPr>
        <w:t xml:space="preserve">, </w:t>
      </w:r>
      <w:r w:rsidR="007510E8" w:rsidRPr="00A06932">
        <w:rPr>
          <w:rFonts w:ascii="Times New Roman" w:hAnsi="Times New Roman" w:cs="Times New Roman"/>
          <w:color w:val="auto"/>
        </w:rPr>
        <w:t>СДТУ</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по устройству мачтовых</w:t>
      </w:r>
      <w:r w:rsidR="00C01D18" w:rsidRPr="00A06932">
        <w:rPr>
          <w:rFonts w:ascii="Times New Roman" w:hAnsi="Times New Roman" w:cs="Times New Roman"/>
          <w:color w:val="auto"/>
        </w:rPr>
        <w:t xml:space="preserve"> переходов через русла рек, </w:t>
      </w:r>
      <w:r w:rsidR="00FE636D" w:rsidRPr="00A06932">
        <w:rPr>
          <w:rFonts w:ascii="Times New Roman" w:hAnsi="Times New Roman" w:cs="Times New Roman"/>
          <w:color w:val="auto"/>
        </w:rPr>
        <w:t xml:space="preserve">по </w:t>
      </w:r>
      <w:r w:rsidR="00C01D18" w:rsidRPr="00A06932">
        <w:rPr>
          <w:rFonts w:ascii="Times New Roman" w:hAnsi="Times New Roman" w:cs="Times New Roman"/>
          <w:color w:val="auto"/>
        </w:rPr>
        <w:t>испытани</w:t>
      </w:r>
      <w:r w:rsidR="00FE636D" w:rsidRPr="00A06932">
        <w:rPr>
          <w:rFonts w:ascii="Times New Roman" w:hAnsi="Times New Roman" w:cs="Times New Roman"/>
          <w:color w:val="auto"/>
        </w:rPr>
        <w:t>ю</w:t>
      </w:r>
      <w:r w:rsidR="00C01D18" w:rsidRPr="00A06932">
        <w:rPr>
          <w:rFonts w:ascii="Times New Roman" w:hAnsi="Times New Roman" w:cs="Times New Roman"/>
          <w:color w:val="auto"/>
        </w:rPr>
        <w:t xml:space="preserve"> </w:t>
      </w:r>
      <w:r w:rsidR="00FB1D8A" w:rsidRPr="00A06932">
        <w:rPr>
          <w:rFonts w:ascii="Times New Roman" w:hAnsi="Times New Roman" w:cs="Times New Roman"/>
          <w:color w:val="auto"/>
        </w:rPr>
        <w:t>КЛС</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при</w:t>
      </w:r>
      <w:r w:rsidR="00EB1AF9" w:rsidRPr="00A06932">
        <w:rPr>
          <w:rFonts w:ascii="Times New Roman" w:hAnsi="Times New Roman" w:cs="Times New Roman"/>
          <w:color w:val="auto"/>
        </w:rPr>
        <w:t xml:space="preserve"> работа</w:t>
      </w:r>
      <w:r w:rsidR="00B8064B" w:rsidRPr="00A06932">
        <w:rPr>
          <w:rFonts w:ascii="Times New Roman" w:hAnsi="Times New Roman" w:cs="Times New Roman"/>
          <w:color w:val="auto"/>
        </w:rPr>
        <w:t xml:space="preserve">х с </w:t>
      </w:r>
      <w:r w:rsidR="00FE636D" w:rsidRPr="00A06932">
        <w:rPr>
          <w:rFonts w:ascii="Times New Roman" w:hAnsi="Times New Roman" w:cs="Times New Roman"/>
          <w:color w:val="auto"/>
        </w:rPr>
        <w:t xml:space="preserve">аппаратурой не обслуживаемых в плановом порядке </w:t>
      </w:r>
      <w:r w:rsidR="00F7269A" w:rsidRPr="00A06932">
        <w:rPr>
          <w:rFonts w:ascii="Times New Roman" w:hAnsi="Times New Roman" w:cs="Times New Roman"/>
          <w:color w:val="auto"/>
        </w:rPr>
        <w:t>усилительных пунктов</w:t>
      </w:r>
      <w:r w:rsidR="00B8064B" w:rsidRPr="00A06932">
        <w:rPr>
          <w:rFonts w:ascii="Times New Roman" w:hAnsi="Times New Roman" w:cs="Times New Roman"/>
          <w:color w:val="auto"/>
        </w:rPr>
        <w:t xml:space="preserve"> </w:t>
      </w:r>
      <w:r w:rsidR="00CD79EC" w:rsidRPr="00A06932">
        <w:rPr>
          <w:rFonts w:ascii="Times New Roman" w:hAnsi="Times New Roman" w:cs="Times New Roman"/>
          <w:color w:val="auto"/>
        </w:rPr>
        <w:t>(</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НУ</w:t>
      </w:r>
      <w:r w:rsidR="00FE636D" w:rsidRPr="00A06932">
        <w:rPr>
          <w:rFonts w:ascii="Times New Roman" w:hAnsi="Times New Roman" w:cs="Times New Roman"/>
          <w:color w:val="auto"/>
        </w:rPr>
        <w:t>П</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 xml:space="preserve">не обслуживаемых </w:t>
      </w:r>
      <w:r w:rsidR="00E73FFD" w:rsidRPr="00A06932">
        <w:rPr>
          <w:rFonts w:ascii="Times New Roman" w:hAnsi="Times New Roman" w:cs="Times New Roman"/>
          <w:color w:val="auto"/>
        </w:rPr>
        <w:t xml:space="preserve">в плановом порядке </w:t>
      </w:r>
      <w:r w:rsidR="00B8064B" w:rsidRPr="00A06932">
        <w:rPr>
          <w:rFonts w:ascii="Times New Roman" w:hAnsi="Times New Roman" w:cs="Times New Roman"/>
          <w:color w:val="auto"/>
        </w:rPr>
        <w:t>регенераци</w:t>
      </w:r>
      <w:r w:rsidR="00FE636D" w:rsidRPr="00A06932">
        <w:rPr>
          <w:rFonts w:ascii="Times New Roman" w:hAnsi="Times New Roman" w:cs="Times New Roman"/>
          <w:color w:val="auto"/>
        </w:rPr>
        <w:t xml:space="preserve">онных пунктах </w:t>
      </w:r>
      <w:r w:rsidR="00CD79EC" w:rsidRPr="00A06932">
        <w:rPr>
          <w:rFonts w:ascii="Times New Roman" w:hAnsi="Times New Roman" w:cs="Times New Roman"/>
          <w:color w:val="auto"/>
        </w:rPr>
        <w:t>(</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НРП</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 xml:space="preserve">на фильтрах </w:t>
      </w:r>
      <w:r w:rsidR="00FE636D" w:rsidRPr="00A06932">
        <w:rPr>
          <w:rFonts w:ascii="Times New Roman" w:hAnsi="Times New Roman" w:cs="Times New Roman"/>
          <w:color w:val="auto"/>
        </w:rPr>
        <w:t>при</w:t>
      </w:r>
      <w:r w:rsidR="00B8064B" w:rsidRPr="00A06932">
        <w:rPr>
          <w:rFonts w:ascii="Times New Roman" w:hAnsi="Times New Roman" w:cs="Times New Roman"/>
          <w:color w:val="auto"/>
        </w:rPr>
        <w:t>соединений</w:t>
      </w:r>
      <w:r w:rsidR="00FE636D" w:rsidRPr="00A06932">
        <w:rPr>
          <w:rFonts w:ascii="Times New Roman" w:hAnsi="Times New Roman" w:cs="Times New Roman"/>
          <w:color w:val="auto"/>
        </w:rPr>
        <w:t xml:space="preserve"> без включения </w:t>
      </w:r>
      <w:r w:rsidR="00B8064B" w:rsidRPr="00A06932">
        <w:rPr>
          <w:rFonts w:ascii="Times New Roman" w:hAnsi="Times New Roman" w:cs="Times New Roman"/>
          <w:color w:val="auto"/>
        </w:rPr>
        <w:t>заземляющ</w:t>
      </w:r>
      <w:r w:rsidR="00FE636D" w:rsidRPr="00A06932">
        <w:rPr>
          <w:rFonts w:ascii="Times New Roman" w:hAnsi="Times New Roman" w:cs="Times New Roman"/>
          <w:color w:val="auto"/>
        </w:rPr>
        <w:t>его</w:t>
      </w:r>
      <w:r w:rsidR="00B8064B" w:rsidRPr="00A06932">
        <w:rPr>
          <w:rFonts w:ascii="Times New Roman" w:hAnsi="Times New Roman" w:cs="Times New Roman"/>
          <w:color w:val="auto"/>
        </w:rPr>
        <w:t xml:space="preserve"> нож</w:t>
      </w:r>
      <w:r w:rsidR="00FE636D" w:rsidRPr="00A06932">
        <w:rPr>
          <w:rFonts w:ascii="Times New Roman" w:hAnsi="Times New Roman" w:cs="Times New Roman"/>
          <w:color w:val="auto"/>
        </w:rPr>
        <w:t>а</w:t>
      </w:r>
      <w:r w:rsidR="00B8064B" w:rsidRPr="00A06932">
        <w:rPr>
          <w:rFonts w:ascii="Times New Roman" w:hAnsi="Times New Roman" w:cs="Times New Roman"/>
          <w:color w:val="auto"/>
        </w:rPr>
        <w:t xml:space="preserve"> </w:t>
      </w:r>
      <w:r w:rsidR="00965F4A" w:rsidRPr="00A06932">
        <w:rPr>
          <w:rFonts w:ascii="Times New Roman" w:hAnsi="Times New Roman" w:cs="Times New Roman"/>
          <w:color w:val="auto"/>
        </w:rPr>
        <w:t>конденсатора</w:t>
      </w:r>
      <w:r w:rsidR="00CD79EC" w:rsidRPr="00A06932">
        <w:rPr>
          <w:rFonts w:ascii="Times New Roman" w:hAnsi="Times New Roman" w:cs="Times New Roman"/>
          <w:color w:val="auto"/>
        </w:rPr>
        <w:t xml:space="preserve"> </w:t>
      </w:r>
      <w:r w:rsidR="00E73FFD" w:rsidRPr="00A06932">
        <w:rPr>
          <w:rFonts w:ascii="Times New Roman" w:hAnsi="Times New Roman" w:cs="Times New Roman"/>
          <w:color w:val="auto"/>
        </w:rPr>
        <w:t xml:space="preserve">линий </w:t>
      </w:r>
      <w:r w:rsidR="00FE636D" w:rsidRPr="00A06932">
        <w:rPr>
          <w:rFonts w:ascii="Times New Roman" w:hAnsi="Times New Roman" w:cs="Times New Roman"/>
          <w:color w:val="auto"/>
        </w:rPr>
        <w:t>связи</w:t>
      </w:r>
      <w:r w:rsidR="00CD79EC" w:rsidRPr="00A06932">
        <w:rPr>
          <w:rFonts w:ascii="Times New Roman" w:hAnsi="Times New Roman" w:cs="Times New Roman"/>
          <w:color w:val="auto"/>
        </w:rPr>
        <w:t xml:space="preserve">. </w:t>
      </w:r>
      <w:proofErr w:type="gramEnd"/>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lastRenderedPageBreak/>
        <w:t xml:space="preserve"> </w:t>
      </w:r>
      <w:r w:rsidR="00DB3FEA" w:rsidRPr="00A06932">
        <w:rPr>
          <w:rFonts w:ascii="Times New Roman" w:hAnsi="Times New Roman" w:cs="Times New Roman"/>
          <w:color w:val="auto"/>
        </w:rPr>
        <w:t>Необходимость</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назначения</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руководителя работ</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определяется</w:t>
      </w:r>
      <w:r w:rsidR="00B8064B" w:rsidRPr="00A06932">
        <w:rPr>
          <w:rFonts w:ascii="Times New Roman" w:hAnsi="Times New Roman" w:cs="Times New Roman"/>
          <w:color w:val="auto"/>
        </w:rPr>
        <w:t xml:space="preserve"> </w:t>
      </w:r>
      <w:r w:rsidR="00FE636D" w:rsidRPr="00A06932">
        <w:rPr>
          <w:rFonts w:ascii="Times New Roman" w:hAnsi="Times New Roman" w:cs="Times New Roman"/>
          <w:color w:val="auto"/>
        </w:rPr>
        <w:t>работником</w:t>
      </w:r>
      <w:r w:rsidR="00B8064B" w:rsidRPr="00A06932">
        <w:rPr>
          <w:rFonts w:ascii="Times New Roman" w:hAnsi="Times New Roman" w:cs="Times New Roman"/>
          <w:color w:val="auto"/>
        </w:rPr>
        <w:t xml:space="preserve">, </w:t>
      </w:r>
      <w:r w:rsidR="00423E22" w:rsidRPr="00A06932">
        <w:rPr>
          <w:rFonts w:ascii="Times New Roman" w:hAnsi="Times New Roman" w:cs="Times New Roman"/>
          <w:color w:val="auto"/>
        </w:rPr>
        <w:t>выдающим наряд</w:t>
      </w:r>
      <w:r w:rsidR="00FE636D" w:rsidRPr="00A06932">
        <w:rPr>
          <w:rFonts w:ascii="Times New Roman" w:hAnsi="Times New Roman" w:cs="Times New Roman"/>
          <w:color w:val="auto"/>
        </w:rPr>
        <w:t xml:space="preserve">, </w:t>
      </w:r>
      <w:r w:rsidR="00B8064B" w:rsidRPr="00A06932">
        <w:rPr>
          <w:rFonts w:ascii="Times New Roman" w:hAnsi="Times New Roman" w:cs="Times New Roman"/>
          <w:color w:val="auto"/>
        </w:rPr>
        <w:t>которому разреш</w:t>
      </w:r>
      <w:r w:rsidR="00FE636D" w:rsidRPr="00A06932">
        <w:rPr>
          <w:rFonts w:ascii="Times New Roman" w:hAnsi="Times New Roman" w:cs="Times New Roman"/>
          <w:color w:val="auto"/>
        </w:rPr>
        <w:t>ается</w:t>
      </w:r>
      <w:r w:rsidR="00B8064B" w:rsidRPr="00A06932">
        <w:rPr>
          <w:rFonts w:ascii="Times New Roman" w:hAnsi="Times New Roman" w:cs="Times New Roman"/>
          <w:color w:val="auto"/>
        </w:rPr>
        <w:t xml:space="preserve"> назначать </w:t>
      </w:r>
      <w:r w:rsidR="005F03CF" w:rsidRPr="00A06932">
        <w:rPr>
          <w:rFonts w:ascii="Times New Roman" w:hAnsi="Times New Roman" w:cs="Times New Roman"/>
          <w:color w:val="auto"/>
        </w:rPr>
        <w:t>руководител</w:t>
      </w:r>
      <w:r w:rsidR="00B8064B" w:rsidRPr="00A06932">
        <w:rPr>
          <w:rFonts w:ascii="Times New Roman" w:hAnsi="Times New Roman" w:cs="Times New Roman"/>
          <w:color w:val="auto"/>
        </w:rPr>
        <w:t xml:space="preserve">я работ и </w:t>
      </w:r>
      <w:r w:rsidR="00E73FFD" w:rsidRPr="00A06932">
        <w:rPr>
          <w:rFonts w:ascii="Times New Roman" w:hAnsi="Times New Roman" w:cs="Times New Roman"/>
          <w:color w:val="auto"/>
        </w:rPr>
        <w:t xml:space="preserve">для </w:t>
      </w:r>
      <w:r w:rsidR="00B8064B" w:rsidRPr="00A06932">
        <w:rPr>
          <w:rFonts w:ascii="Times New Roman" w:hAnsi="Times New Roman" w:cs="Times New Roman"/>
          <w:color w:val="auto"/>
        </w:rPr>
        <w:t xml:space="preserve">других </w:t>
      </w:r>
      <w:r w:rsidR="00EB1AF9" w:rsidRPr="00A06932">
        <w:rPr>
          <w:rFonts w:ascii="Times New Roman" w:hAnsi="Times New Roman" w:cs="Times New Roman"/>
          <w:color w:val="auto"/>
        </w:rPr>
        <w:t>работ</w:t>
      </w:r>
      <w:r w:rsidR="00E73FFD"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proofErr w:type="gramStart"/>
      <w:r w:rsidR="00B8064B" w:rsidRPr="00A06932">
        <w:rPr>
          <w:rFonts w:ascii="Times New Roman" w:hAnsi="Times New Roman" w:cs="Times New Roman"/>
          <w:color w:val="auto"/>
        </w:rPr>
        <w:t>помимо</w:t>
      </w:r>
      <w:proofErr w:type="gramEnd"/>
      <w:r w:rsidR="00B8064B" w:rsidRPr="00A06932">
        <w:rPr>
          <w:rFonts w:ascii="Times New Roman" w:hAnsi="Times New Roman" w:cs="Times New Roman"/>
          <w:color w:val="auto"/>
        </w:rPr>
        <w:t xml:space="preserve"> указанных в </w:t>
      </w:r>
      <w:r>
        <w:rPr>
          <w:rFonts w:ascii="Times New Roman" w:hAnsi="Times New Roman" w:cs="Times New Roman"/>
          <w:color w:val="auto"/>
        </w:rPr>
        <w:t>п.</w:t>
      </w:r>
      <w:r w:rsidR="00B8064B" w:rsidRPr="00A06932">
        <w:rPr>
          <w:rFonts w:ascii="Times New Roman" w:hAnsi="Times New Roman" w:cs="Times New Roman"/>
          <w:color w:val="auto"/>
        </w:rPr>
        <w:t xml:space="preserve"> </w:t>
      </w:r>
      <w:r w:rsidR="00CD79EC" w:rsidRPr="00A06932">
        <w:rPr>
          <w:rFonts w:ascii="Times New Roman" w:hAnsi="Times New Roman" w:cs="Times New Roman"/>
          <w:color w:val="auto"/>
        </w:rPr>
        <w:t>101.</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proofErr w:type="gramStart"/>
      <w:r w:rsidR="00AF77E4" w:rsidRPr="00A06932">
        <w:rPr>
          <w:rFonts w:ascii="Times New Roman" w:hAnsi="Times New Roman" w:cs="Times New Roman"/>
          <w:color w:val="auto"/>
        </w:rPr>
        <w:t>Допускающий</w:t>
      </w:r>
      <w:proofErr w:type="gramEnd"/>
      <w:r w:rsidR="00CD79EC" w:rsidRPr="00A06932">
        <w:rPr>
          <w:rFonts w:ascii="Times New Roman" w:hAnsi="Times New Roman" w:cs="Times New Roman"/>
          <w:color w:val="auto"/>
        </w:rPr>
        <w:t xml:space="preserve"> </w:t>
      </w:r>
      <w:r w:rsidR="00E73FFD" w:rsidRPr="00A06932">
        <w:rPr>
          <w:rFonts w:ascii="Times New Roman" w:hAnsi="Times New Roman" w:cs="Times New Roman"/>
          <w:color w:val="auto"/>
        </w:rPr>
        <w:t xml:space="preserve">несет </w:t>
      </w:r>
      <w:r w:rsidR="00FE636D" w:rsidRPr="00A06932">
        <w:rPr>
          <w:rFonts w:ascii="Times New Roman" w:eastAsia="Times New Roman" w:hAnsi="Times New Roman" w:cs="Times New Roman"/>
          <w:color w:val="auto"/>
        </w:rPr>
        <w:t>отве</w:t>
      </w:r>
      <w:r w:rsidR="00E73FFD" w:rsidRPr="00A06932">
        <w:rPr>
          <w:rFonts w:ascii="Times New Roman" w:eastAsia="Times New Roman" w:hAnsi="Times New Roman" w:cs="Times New Roman"/>
          <w:color w:val="auto"/>
        </w:rPr>
        <w:t>тственность</w:t>
      </w:r>
      <w:r w:rsidR="00CD79EC" w:rsidRPr="00A06932">
        <w:rPr>
          <w:rFonts w:ascii="Times New Roman" w:hAnsi="Times New Roman" w:cs="Times New Roman"/>
          <w:color w:val="auto"/>
        </w:rPr>
        <w:t>:</w:t>
      </w:r>
    </w:p>
    <w:p w:rsidR="00CD79EC" w:rsidRPr="00A06932" w:rsidRDefault="00FE636D" w:rsidP="00071A49">
      <w:pPr>
        <w:numPr>
          <w:ilvl w:val="1"/>
          <w:numId w:val="23"/>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960E1F" w:rsidRPr="00A06932">
        <w:rPr>
          <w:rFonts w:ascii="Times New Roman" w:hAnsi="Times New Roman" w:cs="Times New Roman"/>
          <w:color w:val="auto"/>
        </w:rPr>
        <w:t>правильность</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 xml:space="preserve">и достаточность </w:t>
      </w:r>
      <w:r w:rsidR="00531599" w:rsidRPr="00A06932">
        <w:rPr>
          <w:rFonts w:ascii="Times New Roman" w:hAnsi="Times New Roman" w:cs="Times New Roman"/>
          <w:color w:val="auto"/>
        </w:rPr>
        <w:t>мер</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безопасности</w:t>
      </w:r>
      <w:r w:rsidR="00B8064B" w:rsidRPr="00A06932">
        <w:rPr>
          <w:rFonts w:ascii="Times New Roman" w:hAnsi="Times New Roman" w:cs="Times New Roman"/>
          <w:color w:val="auto"/>
        </w:rPr>
        <w:t>, необходимых для</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00B8064B"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B8064B" w:rsidRPr="00A06932">
        <w:rPr>
          <w:rFonts w:ascii="Times New Roman" w:hAnsi="Times New Roman" w:cs="Times New Roman"/>
          <w:color w:val="auto"/>
        </w:rPr>
        <w:t>, и их соответствие мер</w:t>
      </w:r>
      <w:r w:rsidRPr="00A06932">
        <w:rPr>
          <w:rFonts w:ascii="Times New Roman" w:hAnsi="Times New Roman" w:cs="Times New Roman"/>
          <w:color w:val="auto"/>
        </w:rPr>
        <w:t>оприятиям</w:t>
      </w:r>
      <w:r w:rsidR="00B8064B" w:rsidRPr="00A06932">
        <w:rPr>
          <w:rFonts w:ascii="Times New Roman" w:hAnsi="Times New Roman" w:cs="Times New Roman"/>
          <w:color w:val="auto"/>
        </w:rPr>
        <w:t xml:space="preserve">, указанным </w:t>
      </w:r>
      <w:r w:rsidR="007823FE" w:rsidRPr="00A06932">
        <w:rPr>
          <w:rFonts w:ascii="Times New Roman" w:hAnsi="Times New Roman" w:cs="Times New Roman"/>
          <w:color w:val="auto"/>
        </w:rPr>
        <w:t xml:space="preserve">в </w:t>
      </w:r>
      <w:r w:rsidRPr="00A06932">
        <w:rPr>
          <w:rFonts w:ascii="Times New Roman" w:hAnsi="Times New Roman" w:cs="Times New Roman"/>
          <w:color w:val="auto"/>
        </w:rPr>
        <w:t xml:space="preserve">наряде </w:t>
      </w:r>
      <w:r w:rsidR="007823FE" w:rsidRPr="00A06932">
        <w:rPr>
          <w:rFonts w:ascii="Times New Roman" w:hAnsi="Times New Roman" w:cs="Times New Roman"/>
          <w:color w:val="auto"/>
        </w:rPr>
        <w:t xml:space="preserve">или </w:t>
      </w:r>
      <w:r w:rsidRPr="00A06932">
        <w:rPr>
          <w:rFonts w:ascii="Times New Roman" w:hAnsi="Times New Roman" w:cs="Times New Roman"/>
          <w:color w:val="auto"/>
        </w:rPr>
        <w:t>распоряжении</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характеру и месту</w:t>
      </w:r>
      <w:r w:rsidRPr="00A06932">
        <w:rPr>
          <w:rFonts w:ascii="Times New Roman" w:hAnsi="Times New Roman" w:cs="Times New Roman"/>
          <w:color w:val="auto"/>
        </w:rPr>
        <w:t xml:space="preserve"> работы</w:t>
      </w:r>
      <w:r w:rsidR="00CD79EC" w:rsidRPr="00A06932">
        <w:rPr>
          <w:rFonts w:ascii="Times New Roman" w:hAnsi="Times New Roman" w:cs="Times New Roman"/>
          <w:color w:val="auto"/>
        </w:rPr>
        <w:t>;</w:t>
      </w:r>
    </w:p>
    <w:p w:rsidR="00CD79EC" w:rsidRPr="00A06932" w:rsidRDefault="00FE636D" w:rsidP="00071A49">
      <w:pPr>
        <w:numPr>
          <w:ilvl w:val="1"/>
          <w:numId w:val="23"/>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960E1F" w:rsidRPr="00A06932">
        <w:rPr>
          <w:rFonts w:ascii="Times New Roman" w:hAnsi="Times New Roman" w:cs="Times New Roman"/>
          <w:color w:val="auto"/>
        </w:rPr>
        <w:t>правильность</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допуска к работе</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w:t>
      </w:r>
    </w:p>
    <w:p w:rsidR="00CD79EC" w:rsidRPr="00A06932" w:rsidRDefault="00FE636D" w:rsidP="00071A49">
      <w:pPr>
        <w:numPr>
          <w:ilvl w:val="1"/>
          <w:numId w:val="23"/>
        </w:numPr>
        <w:tabs>
          <w:tab w:val="left" w:pos="426"/>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125B12" w:rsidRPr="00A06932">
        <w:rPr>
          <w:rFonts w:ascii="Times New Roman" w:hAnsi="Times New Roman" w:cs="Times New Roman"/>
          <w:color w:val="auto"/>
        </w:rPr>
        <w:t>качество</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 xml:space="preserve">проводимого им </w:t>
      </w:r>
      <w:r w:rsidR="000465E7" w:rsidRPr="000465E7">
        <w:rPr>
          <w:rFonts w:ascii="Times New Roman" w:hAnsi="Times New Roman" w:cs="Times New Roman"/>
          <w:color w:val="auto"/>
        </w:rPr>
        <w:t>периодического обучения</w:t>
      </w:r>
      <w:r w:rsidR="00CD79EC" w:rsidRPr="00A06932">
        <w:rPr>
          <w:rFonts w:ascii="Times New Roman" w:hAnsi="Times New Roman" w:cs="Times New Roman"/>
          <w:color w:val="auto"/>
        </w:rPr>
        <w:t>.</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AF77E4" w:rsidRPr="00A06932">
        <w:rPr>
          <w:rFonts w:ascii="Times New Roman" w:hAnsi="Times New Roman" w:cs="Times New Roman"/>
          <w:color w:val="auto"/>
        </w:rPr>
        <w:t>Допускающий</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назначается</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из </w:t>
      </w:r>
      <w:r w:rsidR="00DB563F" w:rsidRPr="00A06932">
        <w:rPr>
          <w:rFonts w:ascii="Times New Roman" w:hAnsi="Times New Roman" w:cs="Times New Roman"/>
          <w:color w:val="auto"/>
        </w:rPr>
        <w:t>числа</w:t>
      </w:r>
      <w:r w:rsidR="00CD79EC" w:rsidRPr="00A06932">
        <w:rPr>
          <w:rFonts w:ascii="Times New Roman" w:hAnsi="Times New Roman" w:cs="Times New Roman"/>
          <w:color w:val="auto"/>
        </w:rPr>
        <w:t xml:space="preserve"> </w:t>
      </w:r>
      <w:r w:rsidR="00960E1F" w:rsidRPr="00A06932">
        <w:rPr>
          <w:rFonts w:ascii="Times New Roman" w:hAnsi="Times New Roman" w:cs="Times New Roman"/>
          <w:color w:val="auto"/>
        </w:rPr>
        <w:t xml:space="preserve">оперативного </w:t>
      </w:r>
      <w:r w:rsidR="00765030" w:rsidRPr="00A06932">
        <w:rPr>
          <w:rFonts w:ascii="Times New Roman" w:hAnsi="Times New Roman" w:cs="Times New Roman"/>
          <w:color w:val="auto"/>
        </w:rPr>
        <w:t xml:space="preserve">персонала </w:t>
      </w:r>
      <w:r w:rsidR="00960E1F" w:rsidRPr="00A06932">
        <w:rPr>
          <w:rFonts w:ascii="Times New Roman" w:hAnsi="Times New Roman" w:cs="Times New Roman"/>
          <w:color w:val="auto"/>
        </w:rPr>
        <w:t xml:space="preserve">или </w:t>
      </w:r>
      <w:r w:rsidR="00387CED" w:rsidRPr="00A06932">
        <w:rPr>
          <w:rFonts w:ascii="Times New Roman" w:hAnsi="Times New Roman" w:cs="Times New Roman"/>
          <w:color w:val="auto"/>
        </w:rPr>
        <w:t>оперативно-ремонтного</w:t>
      </w:r>
      <w:r w:rsidR="00960E1F"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за исключением</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допуска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устройствах</w:t>
      </w:r>
      <w:r w:rsidR="00CD79EC" w:rsidRPr="00A06932">
        <w:rPr>
          <w:rFonts w:ascii="Times New Roman" w:hAnsi="Times New Roman" w:cs="Times New Roman"/>
          <w:color w:val="auto"/>
        </w:rPr>
        <w:t xml:space="preserve"> </w:t>
      </w:r>
      <w:r w:rsidR="007510E8" w:rsidRPr="00A06932">
        <w:rPr>
          <w:rFonts w:ascii="Times New Roman" w:hAnsi="Times New Roman" w:cs="Times New Roman"/>
          <w:color w:val="auto"/>
        </w:rPr>
        <w:t>СДТУ</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средствах</w:t>
      </w:r>
      <w:r w:rsidR="00CD79EC" w:rsidRPr="00A06932">
        <w:rPr>
          <w:rFonts w:ascii="Times New Roman" w:hAnsi="Times New Roman" w:cs="Times New Roman"/>
          <w:color w:val="auto"/>
        </w:rPr>
        <w:t xml:space="preserve"> </w:t>
      </w:r>
      <w:r w:rsidR="007B4D07" w:rsidRPr="00A06932">
        <w:rPr>
          <w:rFonts w:ascii="Times New Roman" w:hAnsi="Times New Roman" w:cs="Times New Roman"/>
          <w:color w:val="auto"/>
        </w:rPr>
        <w:t>релейной защиты и автоматики</w:t>
      </w:r>
      <w:r w:rsidR="00CD79EC" w:rsidRPr="00A06932">
        <w:rPr>
          <w:rFonts w:ascii="Times New Roman" w:hAnsi="Times New Roman" w:cs="Times New Roman"/>
          <w:color w:val="auto"/>
        </w:rPr>
        <w:t xml:space="preserve"> (</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РЗА</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с соблюдением</w:t>
      </w:r>
      <w:r w:rsidR="00CD79EC" w:rsidRPr="00A06932">
        <w:rPr>
          <w:rFonts w:ascii="Times New Roman" w:hAnsi="Times New Roman" w:cs="Times New Roman"/>
          <w:color w:val="auto"/>
        </w:rPr>
        <w:t xml:space="preserve"> </w:t>
      </w:r>
      <w:r w:rsidR="00D86917" w:rsidRPr="00A06932">
        <w:rPr>
          <w:rFonts w:ascii="Times New Roman" w:hAnsi="Times New Roman" w:cs="Times New Roman"/>
          <w:color w:val="auto"/>
        </w:rPr>
        <w:t>условий</w:t>
      </w:r>
      <w:r>
        <w:rPr>
          <w:rFonts w:ascii="Times New Roman" w:hAnsi="Times New Roman" w:cs="Times New Roman"/>
          <w:color w:val="auto"/>
        </w:rPr>
        <w:t>, указанных в п</w:t>
      </w:r>
      <w:r w:rsidRPr="005E2BAF">
        <w:rPr>
          <w:rFonts w:ascii="Times New Roman" w:hAnsi="Times New Roman" w:cs="Times New Roman"/>
          <w:color w:val="auto"/>
        </w:rPr>
        <w:t>.</w:t>
      </w:r>
      <w:r w:rsidR="00CD79EC" w:rsidRPr="00A06932">
        <w:rPr>
          <w:rFonts w:ascii="Times New Roman" w:hAnsi="Times New Roman" w:cs="Times New Roman"/>
          <w:color w:val="auto"/>
        </w:rPr>
        <w:t xml:space="preserve"> 118-121. </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366FC9" w:rsidRPr="00A06932">
        <w:rPr>
          <w:rFonts w:ascii="Times New Roman" w:hAnsi="Times New Roman" w:cs="Times New Roman"/>
          <w:color w:val="auto"/>
        </w:rPr>
        <w:t xml:space="preserve"> выше</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w:t>
      </w:r>
      <w:proofErr w:type="gramStart"/>
      <w:r w:rsidR="00936702" w:rsidRPr="00A06932">
        <w:rPr>
          <w:rFonts w:ascii="Times New Roman" w:hAnsi="Times New Roman" w:cs="Times New Roman"/>
          <w:color w:val="auto"/>
        </w:rPr>
        <w:t xml:space="preserve"> В</w:t>
      </w:r>
      <w:proofErr w:type="gramEnd"/>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допускающий</w:t>
      </w:r>
      <w:r w:rsidR="00CD79EC" w:rsidRPr="00A06932">
        <w:rPr>
          <w:rFonts w:ascii="Times New Roman" w:hAnsi="Times New Roman" w:cs="Times New Roman"/>
          <w:color w:val="auto"/>
        </w:rPr>
        <w:t xml:space="preserve"> </w:t>
      </w:r>
      <w:r w:rsidR="00102B1C" w:rsidRPr="00A06932">
        <w:rPr>
          <w:rFonts w:ascii="Times New Roman" w:hAnsi="Times New Roman" w:cs="Times New Roman"/>
          <w:color w:val="auto"/>
        </w:rPr>
        <w:t>долж</w:t>
      </w:r>
      <w:r w:rsidR="00AF77E4" w:rsidRPr="00A06932">
        <w:rPr>
          <w:rFonts w:ascii="Times New Roman" w:hAnsi="Times New Roman" w:cs="Times New Roman"/>
          <w:color w:val="auto"/>
        </w:rPr>
        <w:t>е</w:t>
      </w:r>
      <w:r w:rsidR="00102B1C" w:rsidRPr="00A06932">
        <w:rPr>
          <w:rFonts w:ascii="Times New Roman" w:hAnsi="Times New Roman" w:cs="Times New Roman"/>
          <w:color w:val="auto"/>
        </w:rPr>
        <w:t xml:space="preserve">н иметь </w:t>
      </w:r>
      <w:r w:rsidR="00E668B8" w:rsidRPr="00A06932">
        <w:rPr>
          <w:rFonts w:ascii="Times New Roman" w:hAnsi="Times New Roman" w:cs="Times New Roman"/>
          <w:color w:val="auto"/>
        </w:rPr>
        <w:t xml:space="preserve">группу </w:t>
      </w:r>
      <w:r w:rsidR="00423E22" w:rsidRPr="00A06932">
        <w:rPr>
          <w:rFonts w:ascii="Times New Roman" w:hAnsi="Times New Roman" w:cs="Times New Roman"/>
          <w:color w:val="auto"/>
        </w:rPr>
        <w:t xml:space="preserve">по </w:t>
      </w:r>
      <w:proofErr w:type="spellStart"/>
      <w:r w:rsidR="00423E22"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E2279B" w:rsidRPr="00A06932">
        <w:rPr>
          <w:rFonts w:ascii="Times New Roman" w:hAnsi="Times New Roman" w:cs="Times New Roman"/>
          <w:color w:val="auto"/>
        </w:rPr>
        <w:t xml:space="preserve"> </w:t>
      </w:r>
      <w:r w:rsidR="00765030"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 В</w:t>
      </w:r>
      <w:r w:rsidR="00CD79EC" w:rsidRPr="00A06932">
        <w:rPr>
          <w:rFonts w:ascii="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102B1C" w:rsidRPr="00A06932">
        <w:rPr>
          <w:rFonts w:ascii="Times New Roman" w:hAnsi="Times New Roman" w:cs="Times New Roman"/>
          <w:color w:val="auto"/>
        </w:rPr>
        <w:t xml:space="preserve"> </w:t>
      </w:r>
      <w:r w:rsidR="00E668B8" w:rsidRPr="00A06932">
        <w:rPr>
          <w:rFonts w:ascii="Times New Roman" w:hAnsi="Times New Roman" w:cs="Times New Roman"/>
          <w:color w:val="auto"/>
        </w:rPr>
        <w:t xml:space="preserve">группу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DB563F"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назначается</w:t>
      </w:r>
      <w:r w:rsidR="00CD79EC" w:rsidRPr="00A06932">
        <w:rPr>
          <w:rFonts w:ascii="Times New Roman" w:hAnsi="Times New Roman" w:cs="Times New Roman"/>
          <w:color w:val="auto"/>
        </w:rPr>
        <w:t xml:space="preserve"> </w:t>
      </w:r>
      <w:r w:rsidR="00564768" w:rsidRPr="00A06932">
        <w:rPr>
          <w:rFonts w:ascii="Times New Roman" w:hAnsi="Times New Roman" w:cs="Times New Roman"/>
          <w:color w:val="auto"/>
        </w:rPr>
        <w:t>из числа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электротехнического персонала</w:t>
      </w:r>
      <w:r w:rsidR="00CD79EC" w:rsidRPr="00A06932">
        <w:rPr>
          <w:rFonts w:ascii="Times New Roman" w:hAnsi="Times New Roman" w:cs="Times New Roman"/>
          <w:color w:val="auto"/>
        </w:rPr>
        <w:t>.</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9D18AD">
        <w:rPr>
          <w:rFonts w:ascii="Times New Roman" w:hAnsi="Times New Roman" w:cs="Times New Roman"/>
          <w:color w:val="auto"/>
        </w:rPr>
        <w:t xml:space="preserve"> </w:t>
      </w:r>
      <w:r w:rsidR="009D42B1"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765030" w:rsidRPr="00A06932">
        <w:rPr>
          <w:rFonts w:ascii="Times New Roman" w:hAnsi="Times New Roman" w:cs="Times New Roman"/>
          <w:color w:val="auto"/>
        </w:rPr>
        <w:t xml:space="preserve">несет </w:t>
      </w:r>
      <w:r w:rsidR="009D42B1" w:rsidRPr="00A06932">
        <w:rPr>
          <w:rFonts w:ascii="Times New Roman" w:hAnsi="Times New Roman" w:cs="Times New Roman"/>
          <w:color w:val="auto"/>
        </w:rPr>
        <w:t>отве</w:t>
      </w:r>
      <w:r w:rsidR="00765030" w:rsidRPr="00A06932">
        <w:rPr>
          <w:rFonts w:ascii="Times New Roman" w:hAnsi="Times New Roman" w:cs="Times New Roman"/>
          <w:color w:val="auto"/>
        </w:rPr>
        <w:t>тственность</w:t>
      </w:r>
      <w:r w:rsidR="00CD79EC" w:rsidRPr="00A06932">
        <w:rPr>
          <w:rFonts w:ascii="Times New Roman" w:hAnsi="Times New Roman" w:cs="Times New Roman"/>
          <w:color w:val="auto"/>
        </w:rPr>
        <w:t>:</w:t>
      </w:r>
    </w:p>
    <w:p w:rsidR="00CD79EC" w:rsidRPr="00A06932" w:rsidRDefault="009D42B1" w:rsidP="00071A49">
      <w:pPr>
        <w:numPr>
          <w:ilvl w:val="1"/>
          <w:numId w:val="24"/>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531599" w:rsidRPr="00A06932">
        <w:rPr>
          <w:rFonts w:ascii="Times New Roman" w:hAnsi="Times New Roman" w:cs="Times New Roman"/>
          <w:color w:val="auto"/>
        </w:rPr>
        <w:t>соответствие</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 xml:space="preserve">подготовленного </w:t>
      </w:r>
      <w:r w:rsidR="00AB1C47" w:rsidRPr="00A06932">
        <w:rPr>
          <w:rFonts w:ascii="Times New Roman" w:hAnsi="Times New Roman" w:cs="Times New Roman"/>
          <w:color w:val="auto"/>
        </w:rPr>
        <w:t xml:space="preserve">рабочего </w:t>
      </w:r>
      <w:r w:rsidRPr="00A06932">
        <w:rPr>
          <w:rFonts w:ascii="Times New Roman" w:hAnsi="Times New Roman" w:cs="Times New Roman"/>
          <w:color w:val="auto"/>
        </w:rPr>
        <w:t xml:space="preserve">места мероприятиям, </w:t>
      </w:r>
      <w:r w:rsidR="00206A17" w:rsidRPr="00A06932">
        <w:rPr>
          <w:rFonts w:ascii="Times New Roman" w:hAnsi="Times New Roman" w:cs="Times New Roman"/>
          <w:color w:val="auto"/>
        </w:rPr>
        <w:t xml:space="preserve">необходимым </w:t>
      </w:r>
      <w:r w:rsidR="00E41CFA" w:rsidRPr="00A06932">
        <w:rPr>
          <w:rFonts w:ascii="Times New Roman" w:hAnsi="Times New Roman" w:cs="Times New Roman"/>
          <w:color w:val="auto"/>
        </w:rPr>
        <w:t>для</w:t>
      </w:r>
      <w:r w:rsidR="00206A17"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00E41CFA"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рабочих мест</w:t>
      </w:r>
      <w:r w:rsidR="00E41CFA" w:rsidRPr="00A06932">
        <w:rPr>
          <w:rFonts w:ascii="Times New Roman" w:hAnsi="Times New Roman" w:cs="Times New Roman"/>
          <w:color w:val="auto"/>
        </w:rPr>
        <w:t xml:space="preserve">, </w:t>
      </w:r>
      <w:r w:rsidR="00206A17" w:rsidRPr="00A06932">
        <w:rPr>
          <w:rFonts w:ascii="Times New Roman" w:hAnsi="Times New Roman" w:cs="Times New Roman"/>
          <w:color w:val="auto"/>
        </w:rPr>
        <w:t>и о</w:t>
      </w:r>
      <w:r w:rsidRPr="00A06932">
        <w:rPr>
          <w:rFonts w:ascii="Times New Roman" w:hAnsi="Times New Roman" w:cs="Times New Roman"/>
          <w:color w:val="auto"/>
        </w:rPr>
        <w:t>тдельным</w:t>
      </w:r>
      <w:r w:rsidR="00206A17" w:rsidRPr="00A06932">
        <w:rPr>
          <w:rFonts w:ascii="Times New Roman" w:hAnsi="Times New Roman" w:cs="Times New Roman"/>
          <w:color w:val="auto"/>
        </w:rPr>
        <w:t xml:space="preserve"> указаниям</w:t>
      </w:r>
      <w:r w:rsidRPr="00A06932">
        <w:rPr>
          <w:rFonts w:ascii="Times New Roman" w:hAnsi="Times New Roman" w:cs="Times New Roman"/>
          <w:color w:val="auto"/>
        </w:rPr>
        <w:t xml:space="preserve"> наряда</w:t>
      </w:r>
      <w:r w:rsidR="00CD79EC" w:rsidRPr="00A06932">
        <w:rPr>
          <w:rFonts w:ascii="Times New Roman" w:hAnsi="Times New Roman" w:cs="Times New Roman"/>
          <w:color w:val="auto"/>
        </w:rPr>
        <w:t>;</w:t>
      </w:r>
    </w:p>
    <w:p w:rsidR="00CD79EC" w:rsidRPr="00A06932" w:rsidRDefault="009D42B1" w:rsidP="00071A49">
      <w:pPr>
        <w:numPr>
          <w:ilvl w:val="1"/>
          <w:numId w:val="24"/>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125B12" w:rsidRPr="00A06932">
        <w:rPr>
          <w:rFonts w:ascii="Times New Roman" w:hAnsi="Times New Roman" w:cs="Times New Roman"/>
          <w:color w:val="auto"/>
        </w:rPr>
        <w:t>качество</w:t>
      </w:r>
      <w:r w:rsidR="00CD79EC" w:rsidRPr="00A06932">
        <w:rPr>
          <w:rFonts w:ascii="Times New Roman" w:hAnsi="Times New Roman" w:cs="Times New Roman"/>
          <w:color w:val="auto"/>
        </w:rPr>
        <w:t xml:space="preserve"> </w:t>
      </w:r>
      <w:r w:rsidR="00F64B6B" w:rsidRPr="000465E7">
        <w:rPr>
          <w:rFonts w:ascii="Times New Roman" w:hAnsi="Times New Roman" w:cs="Times New Roman"/>
          <w:color w:val="auto"/>
        </w:rPr>
        <w:t>периодического обучения</w:t>
      </w:r>
      <w:r w:rsidR="00F64B6B" w:rsidRPr="000465E7">
        <w:rPr>
          <w:rFonts w:ascii="Times New Roman" w:hAnsi="Times New Roman" w:cs="Times New Roman"/>
          <w:color w:val="auto"/>
          <w:lang w:val="ro-RO"/>
        </w:rPr>
        <w:t xml:space="preserve"> </w:t>
      </w:r>
      <w:r w:rsidR="002A2B21" w:rsidRPr="00A06932">
        <w:rPr>
          <w:rFonts w:ascii="Times New Roman" w:hAnsi="Times New Roman" w:cs="Times New Roman"/>
          <w:color w:val="auto"/>
        </w:rPr>
        <w:t>членов</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w:t>
      </w:r>
    </w:p>
    <w:p w:rsidR="00CD79EC" w:rsidRPr="00A06932" w:rsidRDefault="009D42B1" w:rsidP="00071A49">
      <w:pPr>
        <w:numPr>
          <w:ilvl w:val="1"/>
          <w:numId w:val="24"/>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206A17" w:rsidRPr="00A06932">
        <w:rPr>
          <w:rFonts w:ascii="Times New Roman" w:hAnsi="Times New Roman" w:cs="Times New Roman"/>
          <w:color w:val="auto"/>
        </w:rPr>
        <w:t>наличие</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целостность</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и правильное применение</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средств защиты</w:t>
      </w:r>
      <w:r w:rsidR="00CD79EC" w:rsidRPr="00A06932">
        <w:rPr>
          <w:rFonts w:ascii="Times New Roman" w:hAnsi="Times New Roman" w:cs="Times New Roman"/>
          <w:color w:val="auto"/>
        </w:rPr>
        <w:t xml:space="preserve">, </w:t>
      </w:r>
      <w:r w:rsidR="00125B12" w:rsidRPr="00A06932">
        <w:rPr>
          <w:rFonts w:ascii="Times New Roman" w:hAnsi="Times New Roman" w:cs="Times New Roman"/>
          <w:color w:val="auto"/>
        </w:rPr>
        <w:t>инструментов</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инвентаря и приспособлений</w:t>
      </w:r>
      <w:r w:rsidR="00CD79EC" w:rsidRPr="00A06932">
        <w:rPr>
          <w:rFonts w:ascii="Times New Roman" w:hAnsi="Times New Roman" w:cs="Times New Roman"/>
          <w:color w:val="auto"/>
        </w:rPr>
        <w:t>;</w:t>
      </w:r>
    </w:p>
    <w:p w:rsidR="00CD79EC" w:rsidRPr="00A06932" w:rsidRDefault="009D42B1" w:rsidP="00071A49">
      <w:pPr>
        <w:numPr>
          <w:ilvl w:val="1"/>
          <w:numId w:val="24"/>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сохранность </w:t>
      </w:r>
      <w:r w:rsidR="005B2084" w:rsidRPr="00A06932">
        <w:rPr>
          <w:rFonts w:ascii="Times New Roman" w:hAnsi="Times New Roman" w:cs="Times New Roman"/>
          <w:color w:val="auto"/>
        </w:rPr>
        <w:t>на рабочем месте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ограждений</w:t>
      </w:r>
      <w:r w:rsidR="00CD79EC" w:rsidRPr="00A06932">
        <w:rPr>
          <w:rFonts w:ascii="Times New Roman" w:hAnsi="Times New Roman" w:cs="Times New Roman"/>
          <w:color w:val="auto"/>
        </w:rPr>
        <w:t xml:space="preserve">, </w:t>
      </w:r>
      <w:r w:rsidR="004B508D" w:rsidRPr="00A06932">
        <w:rPr>
          <w:rFonts w:ascii="Times New Roman" w:hAnsi="Times New Roman" w:cs="Times New Roman"/>
          <w:color w:val="auto"/>
        </w:rPr>
        <w:t>знаков безопасности</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заземл</w:t>
      </w:r>
      <w:r w:rsidR="00EA2747" w:rsidRPr="00A06932">
        <w:rPr>
          <w:rFonts w:ascii="Times New Roman" w:hAnsi="Times New Roman" w:cs="Times New Roman"/>
          <w:color w:val="auto"/>
        </w:rPr>
        <w:t xml:space="preserve">ений </w:t>
      </w:r>
      <w:r w:rsidR="00531599" w:rsidRPr="00A06932">
        <w:rPr>
          <w:rFonts w:ascii="Times New Roman" w:hAnsi="Times New Roman" w:cs="Times New Roman"/>
          <w:color w:val="auto"/>
        </w:rPr>
        <w:t xml:space="preserve">и </w:t>
      </w:r>
      <w:r w:rsidR="00B577E6" w:rsidRPr="00A06932">
        <w:rPr>
          <w:rFonts w:ascii="Times New Roman" w:hAnsi="Times New Roman" w:cs="Times New Roman"/>
          <w:color w:val="auto"/>
        </w:rPr>
        <w:t>короткозамыкателей</w:t>
      </w:r>
      <w:r w:rsidR="00CD79EC" w:rsidRPr="00A06932">
        <w:rPr>
          <w:rFonts w:ascii="Times New Roman" w:hAnsi="Times New Roman" w:cs="Times New Roman"/>
          <w:color w:val="auto"/>
        </w:rPr>
        <w:t xml:space="preserve">, </w:t>
      </w:r>
      <w:r w:rsidR="003F0999" w:rsidRPr="00A06932">
        <w:rPr>
          <w:rFonts w:ascii="Times New Roman" w:hAnsi="Times New Roman" w:cs="Times New Roman"/>
          <w:color w:val="auto"/>
        </w:rPr>
        <w:t>зап</w:t>
      </w:r>
      <w:r w:rsidR="00B577E6" w:rsidRPr="00A06932">
        <w:rPr>
          <w:rFonts w:ascii="Times New Roman" w:hAnsi="Times New Roman" w:cs="Times New Roman"/>
          <w:color w:val="auto"/>
        </w:rPr>
        <w:t>ирающих</w:t>
      </w:r>
      <w:r w:rsidR="003F0999" w:rsidRPr="00A06932">
        <w:rPr>
          <w:rFonts w:ascii="Times New Roman" w:hAnsi="Times New Roman" w:cs="Times New Roman"/>
          <w:color w:val="auto"/>
        </w:rPr>
        <w:t xml:space="preserve"> </w:t>
      </w:r>
      <w:r w:rsidR="00125B12" w:rsidRPr="00A06932">
        <w:rPr>
          <w:rFonts w:ascii="Times New Roman" w:hAnsi="Times New Roman" w:cs="Times New Roman"/>
          <w:color w:val="auto"/>
        </w:rPr>
        <w:t>устройств</w:t>
      </w:r>
      <w:r w:rsidR="00CD79EC" w:rsidRPr="00A06932">
        <w:rPr>
          <w:rFonts w:ascii="Times New Roman" w:hAnsi="Times New Roman" w:cs="Times New Roman"/>
          <w:color w:val="auto"/>
        </w:rPr>
        <w:t>;</w:t>
      </w:r>
    </w:p>
    <w:p w:rsidR="00CD79EC" w:rsidRPr="00A06932" w:rsidRDefault="00B577E6" w:rsidP="00071A49">
      <w:pPr>
        <w:numPr>
          <w:ilvl w:val="1"/>
          <w:numId w:val="24"/>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206A17" w:rsidRPr="00A06932">
        <w:rPr>
          <w:rFonts w:ascii="Times New Roman" w:hAnsi="Times New Roman" w:cs="Times New Roman"/>
          <w:color w:val="auto"/>
        </w:rPr>
        <w:t xml:space="preserve">безопасное </w:t>
      </w:r>
      <w:r w:rsidRPr="00A06932">
        <w:rPr>
          <w:rFonts w:ascii="Times New Roman" w:hAnsi="Times New Roman" w:cs="Times New Roman"/>
          <w:color w:val="auto"/>
        </w:rPr>
        <w:t>проведение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125B12"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соблюдение требований</w:t>
      </w:r>
      <w:r w:rsidR="00CD79EC" w:rsidRPr="00A06932">
        <w:rPr>
          <w:rFonts w:ascii="Times New Roman" w:hAnsi="Times New Roman" w:cs="Times New Roman"/>
          <w:color w:val="auto"/>
        </w:rPr>
        <w:t xml:space="preserve"> </w:t>
      </w:r>
      <w:r w:rsidR="00437DF2" w:rsidRPr="00A06932">
        <w:rPr>
          <w:rFonts w:ascii="Times New Roman" w:hAnsi="Times New Roman" w:cs="Times New Roman"/>
          <w:color w:val="auto"/>
        </w:rPr>
        <w:t>настоящих Правил</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125B12" w:rsidRPr="00A06932">
        <w:rPr>
          <w:rFonts w:ascii="Times New Roman" w:hAnsi="Times New Roman" w:cs="Times New Roman"/>
          <w:color w:val="auto"/>
        </w:rPr>
        <w:t xml:space="preserve">как им самим, так и членами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w:t>
      </w:r>
    </w:p>
    <w:p w:rsidR="00CD79EC" w:rsidRPr="00A06932" w:rsidRDefault="001D4109" w:rsidP="00071A49">
      <w:pPr>
        <w:numPr>
          <w:ilvl w:val="1"/>
          <w:numId w:val="24"/>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осуществление постоянного контроля </w:t>
      </w:r>
      <w:r>
        <w:rPr>
          <w:rFonts w:ascii="Times New Roman" w:hAnsi="Times New Roman" w:cs="Times New Roman"/>
          <w:color w:val="auto"/>
        </w:rPr>
        <w:t>над</w:t>
      </w:r>
      <w:r w:rsidRPr="00A06932">
        <w:rPr>
          <w:rFonts w:ascii="Times New Roman" w:hAnsi="Times New Roman" w:cs="Times New Roman"/>
          <w:color w:val="auto"/>
        </w:rPr>
        <w:t xml:space="preserve"> членами бригады при выполнении работ.</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B577E6"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обязан</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отст</w:t>
      </w:r>
      <w:r w:rsidR="00206A17" w:rsidRPr="00A06932">
        <w:rPr>
          <w:rFonts w:ascii="Times New Roman" w:hAnsi="Times New Roman" w:cs="Times New Roman"/>
          <w:color w:val="auto"/>
        </w:rPr>
        <w:t>р</w:t>
      </w:r>
      <w:r w:rsidR="00531599" w:rsidRPr="00A06932">
        <w:rPr>
          <w:rFonts w:ascii="Times New Roman" w:hAnsi="Times New Roman" w:cs="Times New Roman"/>
          <w:color w:val="auto"/>
        </w:rPr>
        <w:t xml:space="preserve">анить от </w:t>
      </w:r>
      <w:r w:rsidR="00AB1C47" w:rsidRPr="00A06932">
        <w:rPr>
          <w:rFonts w:ascii="Times New Roman" w:hAnsi="Times New Roman" w:cs="Times New Roman"/>
          <w:color w:val="auto"/>
        </w:rPr>
        <w:t>выполнени</w:t>
      </w:r>
      <w:r w:rsidR="00531599"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членов</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531599"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423E22" w:rsidRPr="00A06932">
        <w:rPr>
          <w:rFonts w:ascii="Times New Roman" w:hAnsi="Times New Roman" w:cs="Times New Roman"/>
          <w:color w:val="auto"/>
        </w:rPr>
        <w:t>находящихся в</w:t>
      </w:r>
      <w:r w:rsidR="00531599" w:rsidRPr="00A06932">
        <w:rPr>
          <w:rFonts w:ascii="Times New Roman" w:hAnsi="Times New Roman" w:cs="Times New Roman"/>
          <w:color w:val="auto"/>
        </w:rPr>
        <w:t xml:space="preserve"> состоянии опьянения</w:t>
      </w:r>
      <w:r w:rsidR="00CD79EC" w:rsidRPr="00A06932">
        <w:rPr>
          <w:rFonts w:ascii="Times New Roman" w:hAnsi="Times New Roman" w:cs="Times New Roman"/>
          <w:color w:val="auto"/>
        </w:rPr>
        <w:t xml:space="preserve">, </w:t>
      </w:r>
      <w:r w:rsidR="00B577E6" w:rsidRPr="00A06932">
        <w:rPr>
          <w:rFonts w:ascii="Times New Roman" w:hAnsi="Times New Roman" w:cs="Times New Roman"/>
          <w:color w:val="auto"/>
        </w:rPr>
        <w:t xml:space="preserve">а также в состоянии, связанном с </w:t>
      </w:r>
      <w:r w:rsidR="00531599" w:rsidRPr="00A06932">
        <w:rPr>
          <w:rFonts w:ascii="Times New Roman" w:hAnsi="Times New Roman" w:cs="Times New Roman"/>
          <w:color w:val="auto"/>
        </w:rPr>
        <w:t>болезнью</w:t>
      </w:r>
      <w:r w:rsidR="00B577E6" w:rsidRPr="00A06932">
        <w:rPr>
          <w:rFonts w:ascii="Times New Roman" w:hAnsi="Times New Roman" w:cs="Times New Roman"/>
          <w:color w:val="auto"/>
        </w:rPr>
        <w:t xml:space="preserve">, </w:t>
      </w:r>
      <w:r w:rsidR="00E41CFA" w:rsidRPr="00A06932">
        <w:rPr>
          <w:rFonts w:ascii="Times New Roman" w:hAnsi="Times New Roman" w:cs="Times New Roman"/>
          <w:color w:val="auto"/>
        </w:rPr>
        <w:t xml:space="preserve">которое </w:t>
      </w:r>
      <w:r w:rsidR="001D4109" w:rsidRPr="00A06932">
        <w:rPr>
          <w:rFonts w:ascii="Times New Roman" w:hAnsi="Times New Roman" w:cs="Times New Roman"/>
          <w:color w:val="auto"/>
        </w:rPr>
        <w:t>препятствует</w:t>
      </w:r>
      <w:r w:rsidR="00531599" w:rsidRPr="00A06932">
        <w:rPr>
          <w:rFonts w:ascii="Times New Roman" w:hAnsi="Times New Roman" w:cs="Times New Roman"/>
          <w:color w:val="auto"/>
        </w:rPr>
        <w:t xml:space="preserve"> </w:t>
      </w:r>
      <w:r w:rsidR="00604AA1" w:rsidRPr="00A06932">
        <w:rPr>
          <w:rFonts w:ascii="Times New Roman" w:hAnsi="Times New Roman" w:cs="Times New Roman"/>
          <w:color w:val="auto"/>
        </w:rPr>
        <w:t>выполнени</w:t>
      </w:r>
      <w:r w:rsidR="00531599" w:rsidRPr="00A06932">
        <w:rPr>
          <w:rFonts w:ascii="Times New Roman" w:hAnsi="Times New Roman" w:cs="Times New Roman"/>
          <w:color w:val="auto"/>
        </w:rPr>
        <w:t>ю</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531599" w:rsidRPr="00A06932">
        <w:rPr>
          <w:rFonts w:ascii="Times New Roman" w:hAnsi="Times New Roman" w:cs="Times New Roman"/>
          <w:color w:val="auto"/>
        </w:rPr>
        <w:t xml:space="preserve">, и </w:t>
      </w:r>
      <w:r w:rsidR="00F64B6B">
        <w:rPr>
          <w:rFonts w:ascii="Times New Roman" w:hAnsi="Times New Roman" w:cs="Times New Roman"/>
          <w:color w:val="auto"/>
        </w:rPr>
        <w:t xml:space="preserve">членов бригады </w:t>
      </w:r>
      <w:r w:rsidR="00531599" w:rsidRPr="00A06932">
        <w:rPr>
          <w:rFonts w:ascii="Times New Roman" w:hAnsi="Times New Roman" w:cs="Times New Roman"/>
          <w:color w:val="auto"/>
        </w:rPr>
        <w:t>нарушаю</w:t>
      </w:r>
      <w:r w:rsidR="00B577E6" w:rsidRPr="00A06932">
        <w:rPr>
          <w:rFonts w:ascii="Times New Roman" w:hAnsi="Times New Roman" w:cs="Times New Roman"/>
          <w:color w:val="auto"/>
        </w:rPr>
        <w:t>щих</w:t>
      </w:r>
      <w:r w:rsidR="00531599" w:rsidRPr="00A06932">
        <w:rPr>
          <w:rFonts w:ascii="Times New Roman" w:hAnsi="Times New Roman" w:cs="Times New Roman"/>
          <w:color w:val="auto"/>
        </w:rPr>
        <w:t xml:space="preserve"> трудовую дисциплину</w:t>
      </w:r>
      <w:r w:rsidR="00CD79EC" w:rsidRPr="00A06932">
        <w:rPr>
          <w:rFonts w:ascii="Times New Roman" w:hAnsi="Times New Roman" w:cs="Times New Roman"/>
          <w:color w:val="auto"/>
        </w:rPr>
        <w:t xml:space="preserve">. </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AB1C47"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366FC9" w:rsidRPr="00A06932">
        <w:rPr>
          <w:rFonts w:ascii="Times New Roman" w:hAnsi="Times New Roman" w:cs="Times New Roman"/>
          <w:color w:val="auto"/>
        </w:rPr>
        <w:t xml:space="preserve"> выше</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w:t>
      </w:r>
      <w:proofErr w:type="gramStart"/>
      <w:r w:rsidR="00936702" w:rsidRPr="00A06932">
        <w:rPr>
          <w:rFonts w:ascii="Times New Roman" w:hAnsi="Times New Roman" w:cs="Times New Roman"/>
          <w:color w:val="auto"/>
        </w:rPr>
        <w:t xml:space="preserve"> В</w:t>
      </w:r>
      <w:proofErr w:type="gramEnd"/>
      <w:r w:rsidR="00CD79EC" w:rsidRPr="00A06932">
        <w:rPr>
          <w:rFonts w:ascii="Times New Roman" w:hAnsi="Times New Roman" w:cs="Times New Roman"/>
          <w:color w:val="auto"/>
        </w:rPr>
        <w:t xml:space="preserve">, </w:t>
      </w:r>
      <w:r w:rsidR="001D4109"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должен иметь</w:t>
      </w:r>
      <w:r w:rsidR="00CD79EC" w:rsidRPr="00A06932">
        <w:rPr>
          <w:rFonts w:ascii="Times New Roman" w:hAnsi="Times New Roman" w:cs="Times New Roman"/>
          <w:color w:val="auto"/>
        </w:rPr>
        <w:t xml:space="preserve"> </w:t>
      </w:r>
      <w:r w:rsidR="00E668B8" w:rsidRPr="00A06932">
        <w:rPr>
          <w:rFonts w:ascii="Times New Roman" w:hAnsi="Times New Roman" w:cs="Times New Roman"/>
          <w:color w:val="auto"/>
        </w:rPr>
        <w:t xml:space="preserve">группу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E2279B" w:rsidRPr="00A06932">
        <w:rPr>
          <w:rFonts w:ascii="Times New Roman" w:hAnsi="Times New Roman" w:cs="Times New Roman"/>
          <w:color w:val="auto"/>
        </w:rPr>
        <w:t xml:space="preserve"> </w:t>
      </w:r>
      <w:r w:rsidR="00E41CFA"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 В</w:t>
      </w:r>
      <w:r w:rsidR="00CD79EC" w:rsidRPr="00A06932">
        <w:rPr>
          <w:rFonts w:ascii="Times New Roman" w:hAnsi="Times New Roman" w:cs="Times New Roman"/>
          <w:color w:val="auto"/>
        </w:rPr>
        <w:t xml:space="preserve"> – </w:t>
      </w:r>
      <w:r w:rsidR="00E668B8" w:rsidRPr="00A06932">
        <w:rPr>
          <w:rFonts w:ascii="Times New Roman" w:hAnsi="Times New Roman" w:cs="Times New Roman"/>
          <w:color w:val="auto"/>
        </w:rPr>
        <w:t xml:space="preserve">группу </w:t>
      </w:r>
      <w:r w:rsidR="00423E22" w:rsidRPr="00A06932">
        <w:rPr>
          <w:rFonts w:ascii="Times New Roman" w:hAnsi="Times New Roman" w:cs="Times New Roman"/>
          <w:color w:val="auto"/>
        </w:rPr>
        <w:t xml:space="preserve">по </w:t>
      </w:r>
      <w:proofErr w:type="spellStart"/>
      <w:r w:rsidR="00423E22"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B577E6" w:rsidRPr="00A06932">
        <w:rPr>
          <w:rFonts w:ascii="Times New Roman" w:hAnsi="Times New Roman" w:cs="Times New Roman"/>
          <w:color w:val="auto"/>
        </w:rPr>
        <w:t>в</w:t>
      </w:r>
      <w:r w:rsidR="00531599" w:rsidRPr="00A06932">
        <w:rPr>
          <w:rFonts w:ascii="Times New Roman" w:hAnsi="Times New Roman" w:cs="Times New Roman"/>
          <w:color w:val="auto"/>
        </w:rPr>
        <w:t xml:space="preserve"> подземных </w:t>
      </w:r>
      <w:r w:rsidR="00B577E6" w:rsidRPr="00A06932">
        <w:rPr>
          <w:rFonts w:ascii="Times New Roman" w:hAnsi="Times New Roman" w:cs="Times New Roman"/>
          <w:color w:val="auto"/>
        </w:rPr>
        <w:t xml:space="preserve">сооружениях, где возможно появление </w:t>
      </w:r>
      <w:r w:rsidR="00531599" w:rsidRPr="00A06932">
        <w:rPr>
          <w:rFonts w:ascii="Times New Roman" w:hAnsi="Times New Roman" w:cs="Times New Roman"/>
          <w:color w:val="auto"/>
        </w:rPr>
        <w:t>вредны</w:t>
      </w:r>
      <w:r w:rsidR="00B577E6" w:rsidRPr="00A06932">
        <w:rPr>
          <w:rFonts w:ascii="Times New Roman" w:hAnsi="Times New Roman" w:cs="Times New Roman"/>
          <w:color w:val="auto"/>
        </w:rPr>
        <w:t>х газов</w:t>
      </w:r>
      <w:r w:rsidR="00531599" w:rsidRPr="00A06932">
        <w:rPr>
          <w:rFonts w:ascii="Times New Roman" w:hAnsi="Times New Roman" w:cs="Times New Roman"/>
          <w:color w:val="auto"/>
        </w:rPr>
        <w:t xml:space="preserve">, </w:t>
      </w:r>
      <w:r w:rsidR="00E41CFA" w:rsidRPr="00A06932">
        <w:rPr>
          <w:rFonts w:ascii="Times New Roman" w:hAnsi="Times New Roman" w:cs="Times New Roman"/>
          <w:color w:val="auto"/>
        </w:rPr>
        <w:t xml:space="preserve">при </w:t>
      </w:r>
      <w:r w:rsidR="00EB1AF9" w:rsidRPr="00A06932">
        <w:rPr>
          <w:rFonts w:ascii="Times New Roman" w:hAnsi="Times New Roman" w:cs="Times New Roman"/>
          <w:color w:val="auto"/>
        </w:rPr>
        <w:t>работ</w:t>
      </w:r>
      <w:r w:rsidR="00E41CFA" w:rsidRPr="00A06932">
        <w:rPr>
          <w:rFonts w:ascii="Times New Roman" w:hAnsi="Times New Roman" w:cs="Times New Roman"/>
          <w:color w:val="auto"/>
        </w:rPr>
        <w:t>ах</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под напряжением</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w:t>
      </w:r>
      <w:r w:rsidR="00E41CFA" w:rsidRPr="00A06932">
        <w:rPr>
          <w:rFonts w:ascii="Times New Roman" w:hAnsi="Times New Roman" w:cs="Times New Roman"/>
          <w:color w:val="auto"/>
        </w:rPr>
        <w:t>ах</w:t>
      </w:r>
      <w:r w:rsidR="00531599" w:rsidRPr="00A06932">
        <w:rPr>
          <w:rFonts w:ascii="Times New Roman" w:hAnsi="Times New Roman" w:cs="Times New Roman"/>
          <w:color w:val="auto"/>
        </w:rPr>
        <w:t xml:space="preserve"> по </w:t>
      </w:r>
      <w:r w:rsidR="00B577E6" w:rsidRPr="00A06932">
        <w:rPr>
          <w:rFonts w:ascii="Times New Roman" w:hAnsi="Times New Roman" w:cs="Times New Roman"/>
          <w:color w:val="auto"/>
        </w:rPr>
        <w:t>перетяжке</w:t>
      </w:r>
      <w:r w:rsidR="002A2B21" w:rsidRPr="00A06932">
        <w:rPr>
          <w:rFonts w:ascii="Times New Roman" w:hAnsi="Times New Roman" w:cs="Times New Roman"/>
          <w:color w:val="auto"/>
        </w:rPr>
        <w:t xml:space="preserve"> и замене </w:t>
      </w:r>
      <w:r w:rsidR="00E77BF4" w:rsidRPr="00A06932">
        <w:rPr>
          <w:rFonts w:ascii="Times New Roman" w:hAnsi="Times New Roman" w:cs="Times New Roman"/>
          <w:color w:val="auto"/>
        </w:rPr>
        <w:t>проводов</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ВЛ</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 xml:space="preserve">напряжением </w:t>
      </w:r>
      <w:r w:rsidR="00E41CFA"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 В</w:t>
      </w:r>
      <w:r w:rsidR="002A2B21" w:rsidRPr="00A06932">
        <w:rPr>
          <w:rFonts w:ascii="Times New Roman" w:hAnsi="Times New Roman" w:cs="Times New Roman"/>
          <w:color w:val="auto"/>
        </w:rPr>
        <w:t xml:space="preserve">, совместно подвешенных </w:t>
      </w:r>
      <w:r w:rsidR="00B23F46" w:rsidRPr="00A06932">
        <w:rPr>
          <w:rFonts w:ascii="Times New Roman" w:hAnsi="Times New Roman" w:cs="Times New Roman"/>
          <w:color w:val="auto"/>
        </w:rPr>
        <w:t xml:space="preserve">на </w:t>
      </w:r>
      <w:r w:rsidR="00423E22" w:rsidRPr="00A06932">
        <w:rPr>
          <w:rFonts w:ascii="Times New Roman" w:hAnsi="Times New Roman" w:cs="Times New Roman"/>
          <w:color w:val="auto"/>
        </w:rPr>
        <w:t>опорах ВЛ</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напряжением выше</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w:t>
      </w:r>
      <w:proofErr w:type="gramStart"/>
      <w:r w:rsidR="00936702" w:rsidRPr="00A06932">
        <w:rPr>
          <w:rFonts w:ascii="Times New Roman" w:hAnsi="Times New Roman" w:cs="Times New Roman"/>
          <w:color w:val="auto"/>
        </w:rPr>
        <w:t xml:space="preserve"> В</w:t>
      </w:r>
      <w:proofErr w:type="gramEnd"/>
      <w:r w:rsidR="00CD79EC" w:rsidRPr="00A06932">
        <w:rPr>
          <w:rFonts w:ascii="Times New Roman" w:hAnsi="Times New Roman" w:cs="Times New Roman"/>
          <w:color w:val="auto"/>
        </w:rPr>
        <w:t xml:space="preserve">, </w:t>
      </w:r>
      <w:r w:rsidR="00870AFF"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должен иметь</w:t>
      </w:r>
      <w:r w:rsidR="00CD79EC" w:rsidRPr="00A06932">
        <w:rPr>
          <w:rFonts w:ascii="Times New Roman" w:hAnsi="Times New Roman" w:cs="Times New Roman"/>
          <w:color w:val="auto"/>
        </w:rPr>
        <w:t xml:space="preserve"> </w:t>
      </w:r>
      <w:r w:rsidR="00E668B8" w:rsidRPr="00A06932">
        <w:rPr>
          <w:rFonts w:ascii="Times New Roman" w:hAnsi="Times New Roman" w:cs="Times New Roman"/>
          <w:color w:val="auto"/>
        </w:rPr>
        <w:t xml:space="preserve">группу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p>
    <w:p w:rsidR="00CD79EC" w:rsidRPr="00A06932" w:rsidRDefault="005E2BAF" w:rsidP="00CD79EC">
      <w:pPr>
        <w:numPr>
          <w:ilvl w:val="0"/>
          <w:numId w:val="9"/>
        </w:numPr>
        <w:tabs>
          <w:tab w:val="left" w:pos="851"/>
        </w:tabs>
        <w:spacing w:before="120" w:after="0"/>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AB1C47"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870AFF" w:rsidRPr="00A06932">
        <w:rPr>
          <w:rFonts w:ascii="Times New Roman" w:hAnsi="Times New Roman" w:cs="Times New Roman"/>
          <w:color w:val="auto"/>
        </w:rPr>
        <w:t>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должен иметь </w:t>
      </w:r>
      <w:r w:rsidR="00E668B8" w:rsidRPr="00A06932">
        <w:rPr>
          <w:rFonts w:ascii="Times New Roman" w:hAnsi="Times New Roman" w:cs="Times New Roman"/>
          <w:color w:val="auto"/>
        </w:rPr>
        <w:t xml:space="preserve">группу </w:t>
      </w:r>
      <w:r w:rsidR="00423E22" w:rsidRPr="00A06932">
        <w:rPr>
          <w:rFonts w:ascii="Times New Roman" w:hAnsi="Times New Roman" w:cs="Times New Roman"/>
          <w:color w:val="auto"/>
        </w:rPr>
        <w:t xml:space="preserve">по </w:t>
      </w:r>
      <w:proofErr w:type="spellStart"/>
      <w:r w:rsidR="00423E22"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за исключением</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случаев, </w:t>
      </w:r>
      <w:r w:rsidR="00870AFF" w:rsidRPr="00A06932">
        <w:rPr>
          <w:rFonts w:ascii="Times New Roman" w:hAnsi="Times New Roman" w:cs="Times New Roman"/>
          <w:color w:val="auto"/>
        </w:rPr>
        <w:t>оговоренных</w:t>
      </w:r>
      <w:r>
        <w:rPr>
          <w:rFonts w:ascii="Times New Roman" w:hAnsi="Times New Roman" w:cs="Times New Roman"/>
          <w:color w:val="auto"/>
        </w:rPr>
        <w:t xml:space="preserve"> в п.</w:t>
      </w:r>
      <w:r w:rsidR="002A2B21" w:rsidRPr="00A06932">
        <w:rPr>
          <w:rFonts w:ascii="Times New Roman" w:hAnsi="Times New Roman" w:cs="Times New Roman"/>
          <w:color w:val="auto"/>
        </w:rPr>
        <w:t xml:space="preserve"> </w:t>
      </w:r>
      <w:r w:rsidR="00CD79EC" w:rsidRPr="00A06932">
        <w:rPr>
          <w:rFonts w:ascii="Times New Roman" w:hAnsi="Times New Roman" w:cs="Times New Roman"/>
          <w:color w:val="auto"/>
        </w:rPr>
        <w:t>184, 191, 193, 207, 409, 790.</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97529D" w:rsidRPr="00A06932">
        <w:rPr>
          <w:rFonts w:ascii="Times New Roman" w:hAnsi="Times New Roman" w:cs="Times New Roman"/>
          <w:color w:val="auto"/>
        </w:rPr>
        <w:t>Наблюдающий</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должен назначаться для </w:t>
      </w:r>
      <w:r w:rsidR="00F27481" w:rsidRPr="00A06932">
        <w:rPr>
          <w:rFonts w:ascii="Times New Roman" w:hAnsi="Times New Roman" w:cs="Times New Roman"/>
          <w:color w:val="auto"/>
        </w:rPr>
        <w:t>надзор</w:t>
      </w:r>
      <w:r w:rsidR="002A2B21" w:rsidRPr="00A06932">
        <w:rPr>
          <w:rFonts w:ascii="Times New Roman" w:hAnsi="Times New Roman" w:cs="Times New Roman"/>
          <w:color w:val="auto"/>
        </w:rPr>
        <w:t>а за</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бригад</w:t>
      </w:r>
      <w:r w:rsidR="002A2B21" w:rsidRPr="00A06932">
        <w:rPr>
          <w:rFonts w:ascii="Times New Roman" w:hAnsi="Times New Roman" w:cs="Times New Roman"/>
          <w:color w:val="auto"/>
        </w:rPr>
        <w:t>ами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не имею</w:t>
      </w:r>
      <w:r w:rsidR="00870AFF" w:rsidRPr="00A06932">
        <w:rPr>
          <w:rFonts w:ascii="Times New Roman" w:hAnsi="Times New Roman" w:cs="Times New Roman"/>
          <w:color w:val="auto"/>
        </w:rPr>
        <w:t>щими</w:t>
      </w:r>
      <w:r w:rsidR="002A2B21" w:rsidRPr="00A06932">
        <w:rPr>
          <w:rFonts w:ascii="Times New Roman" w:hAnsi="Times New Roman" w:cs="Times New Roman"/>
          <w:color w:val="auto"/>
        </w:rPr>
        <w:t xml:space="preserve"> права самостоятельно работ</w:t>
      </w:r>
      <w:r w:rsidR="00870AFF" w:rsidRPr="00A06932">
        <w:rPr>
          <w:rFonts w:ascii="Times New Roman" w:hAnsi="Times New Roman" w:cs="Times New Roman"/>
          <w:color w:val="auto"/>
        </w:rPr>
        <w:t>ать</w:t>
      </w:r>
      <w:r w:rsidR="002A2B21"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9D18AD">
        <w:rPr>
          <w:rFonts w:ascii="Times New Roman" w:hAnsi="Times New Roman" w:cs="Times New Roman"/>
          <w:color w:val="auto"/>
        </w:rPr>
        <w:t xml:space="preserve"> </w:t>
      </w:r>
      <w:proofErr w:type="gramStart"/>
      <w:r w:rsidR="0097529D" w:rsidRPr="00A06932">
        <w:rPr>
          <w:rFonts w:ascii="Times New Roman" w:hAnsi="Times New Roman" w:cs="Times New Roman"/>
          <w:color w:val="auto"/>
        </w:rPr>
        <w:t>Наблюдающий</w:t>
      </w:r>
      <w:proofErr w:type="gramEnd"/>
      <w:r w:rsidR="00CD79EC" w:rsidRPr="00A06932">
        <w:rPr>
          <w:rFonts w:ascii="Times New Roman" w:hAnsi="Times New Roman" w:cs="Times New Roman"/>
          <w:color w:val="auto"/>
        </w:rPr>
        <w:t xml:space="preserve"> </w:t>
      </w:r>
      <w:r w:rsidR="00E41CFA" w:rsidRPr="00A06932">
        <w:rPr>
          <w:rFonts w:ascii="Times New Roman" w:eastAsia="Times New Roman" w:hAnsi="Times New Roman" w:cs="Times New Roman"/>
          <w:color w:val="auto"/>
        </w:rPr>
        <w:t>несет ответственность</w:t>
      </w:r>
      <w:r w:rsidR="00CD79EC" w:rsidRPr="00A06932">
        <w:rPr>
          <w:rFonts w:ascii="Times New Roman" w:hAnsi="Times New Roman" w:cs="Times New Roman"/>
          <w:color w:val="auto"/>
        </w:rPr>
        <w:t>:</w:t>
      </w:r>
    </w:p>
    <w:p w:rsidR="00CD79EC" w:rsidRPr="00A06932" w:rsidRDefault="00933036" w:rsidP="00071A49">
      <w:pPr>
        <w:numPr>
          <w:ilvl w:val="1"/>
          <w:numId w:val="25"/>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531599" w:rsidRPr="00A06932">
        <w:rPr>
          <w:rFonts w:ascii="Times New Roman" w:hAnsi="Times New Roman" w:cs="Times New Roman"/>
          <w:color w:val="auto"/>
        </w:rPr>
        <w:t>соответствие</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подготовленного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мероприятиям, </w:t>
      </w:r>
      <w:r w:rsidR="002A2B21" w:rsidRPr="00A06932">
        <w:rPr>
          <w:rFonts w:ascii="Times New Roman" w:hAnsi="Times New Roman" w:cs="Times New Roman"/>
          <w:color w:val="auto"/>
        </w:rPr>
        <w:t xml:space="preserve">необходимым </w:t>
      </w:r>
      <w:r w:rsidR="00423E22" w:rsidRPr="00A06932">
        <w:rPr>
          <w:rFonts w:ascii="Times New Roman" w:hAnsi="Times New Roman" w:cs="Times New Roman"/>
          <w:color w:val="auto"/>
        </w:rPr>
        <w:t>для подготовки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рабочих мест</w:t>
      </w:r>
      <w:r w:rsidR="00E41CFA"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и </w:t>
      </w:r>
      <w:r w:rsidRPr="00A06932">
        <w:rPr>
          <w:rFonts w:ascii="Times New Roman" w:hAnsi="Times New Roman" w:cs="Times New Roman"/>
          <w:color w:val="auto"/>
        </w:rPr>
        <w:t>отдельным</w:t>
      </w:r>
      <w:r w:rsidR="002A2B21" w:rsidRPr="00A06932">
        <w:rPr>
          <w:rFonts w:ascii="Times New Roman" w:hAnsi="Times New Roman" w:cs="Times New Roman"/>
          <w:color w:val="auto"/>
        </w:rPr>
        <w:t xml:space="preserve"> указаниям </w:t>
      </w:r>
      <w:r w:rsidRPr="00A06932">
        <w:rPr>
          <w:rFonts w:ascii="Times New Roman" w:hAnsi="Times New Roman" w:cs="Times New Roman"/>
          <w:color w:val="auto"/>
        </w:rPr>
        <w:t>наряда</w:t>
      </w:r>
      <w:r w:rsidR="00CD79EC" w:rsidRPr="00A06932">
        <w:rPr>
          <w:rFonts w:ascii="Times New Roman" w:hAnsi="Times New Roman" w:cs="Times New Roman"/>
          <w:color w:val="auto"/>
        </w:rPr>
        <w:t>;</w:t>
      </w:r>
    </w:p>
    <w:p w:rsidR="00CD79EC" w:rsidRPr="00A06932" w:rsidRDefault="00933036" w:rsidP="00071A49">
      <w:pPr>
        <w:numPr>
          <w:ilvl w:val="1"/>
          <w:numId w:val="25"/>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2A2B21" w:rsidRPr="00A06932">
        <w:rPr>
          <w:rFonts w:ascii="Times New Roman" w:hAnsi="Times New Roman" w:cs="Times New Roman"/>
          <w:color w:val="auto"/>
        </w:rPr>
        <w:t xml:space="preserve">качество </w:t>
      </w:r>
      <w:r w:rsidR="00B65388" w:rsidRPr="000465E7">
        <w:rPr>
          <w:rFonts w:ascii="Times New Roman" w:hAnsi="Times New Roman" w:cs="Times New Roman"/>
          <w:color w:val="auto"/>
        </w:rPr>
        <w:t>периодического обучения</w:t>
      </w:r>
      <w:r w:rsidR="00B65388" w:rsidRPr="000465E7">
        <w:rPr>
          <w:rFonts w:ascii="Times New Roman" w:hAnsi="Times New Roman" w:cs="Times New Roman"/>
          <w:color w:val="auto"/>
          <w:lang w:val="ro-R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w:t>
      </w:r>
    </w:p>
    <w:p w:rsidR="00CD79EC" w:rsidRPr="00A06932" w:rsidRDefault="00933036" w:rsidP="00071A49">
      <w:pPr>
        <w:numPr>
          <w:ilvl w:val="1"/>
          <w:numId w:val="25"/>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29189D" w:rsidRPr="00A06932">
        <w:rPr>
          <w:rFonts w:ascii="Times New Roman" w:hAnsi="Times New Roman" w:cs="Times New Roman"/>
          <w:color w:val="auto"/>
        </w:rPr>
        <w:t>наличие 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сохранность </w:t>
      </w:r>
      <w:r w:rsidRPr="00A06932">
        <w:rPr>
          <w:rFonts w:ascii="Times New Roman" w:hAnsi="Times New Roman" w:cs="Times New Roman"/>
          <w:color w:val="auto"/>
        </w:rPr>
        <w:t xml:space="preserve">установленных на рабочем месте </w:t>
      </w:r>
      <w:r w:rsidR="00E84B44" w:rsidRPr="00A06932">
        <w:rPr>
          <w:rFonts w:ascii="Times New Roman" w:hAnsi="Times New Roman" w:cs="Times New Roman"/>
          <w:color w:val="auto"/>
        </w:rPr>
        <w:t>заземл</w:t>
      </w:r>
      <w:r w:rsidRPr="00A06932">
        <w:rPr>
          <w:rFonts w:ascii="Times New Roman" w:hAnsi="Times New Roman" w:cs="Times New Roman"/>
          <w:color w:val="auto"/>
        </w:rPr>
        <w:t>ений</w:t>
      </w:r>
      <w:r w:rsidR="002A2B21" w:rsidRPr="00A06932">
        <w:rPr>
          <w:rFonts w:ascii="Times New Roman" w:hAnsi="Times New Roman" w:cs="Times New Roman"/>
          <w:color w:val="auto"/>
        </w:rPr>
        <w:t xml:space="preserve">, </w:t>
      </w:r>
      <w:r w:rsidR="00423E22" w:rsidRPr="00A06932">
        <w:rPr>
          <w:rFonts w:ascii="Times New Roman" w:hAnsi="Times New Roman" w:cs="Times New Roman"/>
          <w:color w:val="auto"/>
        </w:rPr>
        <w:t>ограждений, знаков</w:t>
      </w:r>
      <w:r w:rsidR="004B508D" w:rsidRPr="00A06932">
        <w:rPr>
          <w:rFonts w:ascii="Times New Roman" w:hAnsi="Times New Roman" w:cs="Times New Roman"/>
          <w:color w:val="auto"/>
        </w:rPr>
        <w:t xml:space="preserve"> безопасности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зап</w:t>
      </w:r>
      <w:r w:rsidRPr="00A06932">
        <w:rPr>
          <w:rFonts w:ascii="Times New Roman" w:hAnsi="Times New Roman" w:cs="Times New Roman"/>
          <w:color w:val="auto"/>
        </w:rPr>
        <w:t>ирающих устройств</w:t>
      </w:r>
      <w:r w:rsidR="00E41CFA" w:rsidRPr="00A06932">
        <w:rPr>
          <w:rFonts w:ascii="Times New Roman" w:hAnsi="Times New Roman" w:cs="Times New Roman"/>
          <w:color w:val="auto"/>
        </w:rPr>
        <w:t xml:space="preserve">, </w:t>
      </w:r>
      <w:r w:rsidR="00B766DC" w:rsidRPr="00A06932">
        <w:rPr>
          <w:rFonts w:ascii="Times New Roman" w:hAnsi="Times New Roman" w:cs="Times New Roman"/>
          <w:color w:val="auto"/>
        </w:rPr>
        <w:t>приводов</w:t>
      </w:r>
      <w:r w:rsidR="00CD79EC" w:rsidRPr="00A06932">
        <w:rPr>
          <w:rFonts w:ascii="Times New Roman" w:hAnsi="Times New Roman" w:cs="Times New Roman"/>
          <w:color w:val="auto"/>
        </w:rPr>
        <w:t>;</w:t>
      </w:r>
    </w:p>
    <w:p w:rsidR="00CD79EC" w:rsidRPr="00A06932" w:rsidRDefault="006D338E" w:rsidP="00071A49">
      <w:pPr>
        <w:numPr>
          <w:ilvl w:val="1"/>
          <w:numId w:val="25"/>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за </w:t>
      </w:r>
      <w:r w:rsidR="002A2B21" w:rsidRPr="00A06932">
        <w:rPr>
          <w:rFonts w:ascii="Times New Roman" w:hAnsi="Times New Roman" w:cs="Times New Roman"/>
          <w:color w:val="auto"/>
        </w:rPr>
        <w:t>обеспечение</w:t>
      </w:r>
      <w:r w:rsidR="00CD79EC" w:rsidRPr="00A06932">
        <w:rPr>
          <w:rFonts w:ascii="Times New Roman" w:hAnsi="Times New Roman" w:cs="Times New Roman"/>
          <w:color w:val="auto"/>
        </w:rPr>
        <w:t xml:space="preserve"> </w:t>
      </w:r>
      <w:r w:rsidR="00E41CFA" w:rsidRPr="00A06932">
        <w:rPr>
          <w:rFonts w:ascii="Times New Roman" w:hAnsi="Times New Roman" w:cs="Times New Roman"/>
          <w:color w:val="auto"/>
        </w:rPr>
        <w:t>защиты</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членов</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E41CFA" w:rsidRPr="00A06932">
        <w:rPr>
          <w:rFonts w:ascii="Times New Roman" w:hAnsi="Times New Roman" w:cs="Times New Roman"/>
          <w:color w:val="auto"/>
        </w:rPr>
        <w:t>от</w:t>
      </w:r>
      <w:r w:rsidR="002A2B21" w:rsidRPr="00A06932">
        <w:rPr>
          <w:rFonts w:ascii="Times New Roman" w:hAnsi="Times New Roman" w:cs="Times New Roman"/>
          <w:color w:val="auto"/>
        </w:rPr>
        <w:t xml:space="preserve"> рисков электрического характера</w:t>
      </w:r>
      <w:r w:rsidR="00592A4B">
        <w:rPr>
          <w:rFonts w:ascii="Times New Roman" w:hAnsi="Times New Roman" w:cs="Times New Roman"/>
          <w:color w:val="auto"/>
        </w:rPr>
        <w:t>.</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lastRenderedPageBreak/>
        <w:t xml:space="preserve"> </w:t>
      </w:r>
      <w:r w:rsidR="0097529D" w:rsidRPr="00A06932">
        <w:rPr>
          <w:rFonts w:ascii="Times New Roman" w:hAnsi="Times New Roman" w:cs="Times New Roman"/>
          <w:color w:val="auto"/>
        </w:rPr>
        <w:t>Наблюдающим</w:t>
      </w:r>
      <w:r w:rsidR="002A2B21" w:rsidRPr="00A06932">
        <w:rPr>
          <w:rFonts w:ascii="Times New Roman" w:hAnsi="Times New Roman" w:cs="Times New Roman"/>
          <w:color w:val="auto"/>
        </w:rPr>
        <w:t xml:space="preserve"> может </w:t>
      </w:r>
      <w:r w:rsidR="00E41CFA" w:rsidRPr="00A06932">
        <w:rPr>
          <w:rFonts w:ascii="Times New Roman" w:hAnsi="Times New Roman" w:cs="Times New Roman"/>
          <w:color w:val="auto"/>
        </w:rPr>
        <w:t xml:space="preserve">быть </w:t>
      </w:r>
      <w:r w:rsidR="006D338E" w:rsidRPr="00A06932">
        <w:rPr>
          <w:rFonts w:ascii="Times New Roman" w:hAnsi="Times New Roman" w:cs="Times New Roman"/>
          <w:color w:val="auto"/>
        </w:rPr>
        <w:t>назнач</w:t>
      </w:r>
      <w:r w:rsidR="00E41CFA" w:rsidRPr="00A06932">
        <w:rPr>
          <w:rFonts w:ascii="Times New Roman" w:hAnsi="Times New Roman" w:cs="Times New Roman"/>
          <w:color w:val="auto"/>
        </w:rPr>
        <w:t>ен</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работник, имеющий </w:t>
      </w:r>
      <w:r w:rsidR="00E668B8" w:rsidRPr="00A06932">
        <w:rPr>
          <w:rFonts w:ascii="Times New Roman" w:hAnsi="Times New Roman" w:cs="Times New Roman"/>
          <w:color w:val="auto"/>
        </w:rPr>
        <w:t xml:space="preserve">группу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 xml:space="preserve">не </w:t>
      </w:r>
      <w:r w:rsidR="00423E22" w:rsidRPr="00A06932">
        <w:rPr>
          <w:rFonts w:ascii="Times New Roman" w:hAnsi="Times New Roman" w:cs="Times New Roman"/>
          <w:color w:val="auto"/>
        </w:rPr>
        <w:t>ниже III.</w:t>
      </w:r>
      <w:r w:rsidR="00CD79EC" w:rsidRPr="00A06932">
        <w:rPr>
          <w:rFonts w:ascii="Times New Roman" w:hAnsi="Times New Roman" w:cs="Times New Roman"/>
          <w:color w:val="auto"/>
        </w:rPr>
        <w:t xml:space="preserve"> </w:t>
      </w:r>
    </w:p>
    <w:p w:rsidR="00CD79EC" w:rsidRPr="00A06932" w:rsidRDefault="005E2BAF"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604AA1" w:rsidRPr="00A06932">
        <w:rPr>
          <w:rFonts w:ascii="Times New Roman" w:hAnsi="Times New Roman" w:cs="Times New Roman"/>
          <w:color w:val="auto"/>
        </w:rPr>
        <w:t>Ответственность</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за</w:t>
      </w:r>
      <w:r w:rsidR="00CD79EC" w:rsidRPr="00A06932">
        <w:rPr>
          <w:rFonts w:ascii="Times New Roman" w:hAnsi="Times New Roman" w:cs="Times New Roman"/>
          <w:color w:val="auto"/>
        </w:rPr>
        <w:t xml:space="preserve"> </w:t>
      </w:r>
      <w:r w:rsidR="00E41CFA" w:rsidRPr="00A06932">
        <w:rPr>
          <w:rFonts w:ascii="Times New Roman" w:hAnsi="Times New Roman" w:cs="Times New Roman"/>
          <w:color w:val="auto"/>
        </w:rPr>
        <w:t xml:space="preserve">безопасное </w:t>
      </w:r>
      <w:r w:rsidR="00A04680"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в случаях,</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когда рабочие риски обусловлены технологическим процессом </w:t>
      </w:r>
      <w:r w:rsidR="00AB1C47" w:rsidRPr="00A06932">
        <w:rPr>
          <w:rFonts w:ascii="Times New Roman" w:hAnsi="Times New Roman" w:cs="Times New Roman"/>
          <w:color w:val="auto"/>
        </w:rPr>
        <w:t>выполнени</w:t>
      </w:r>
      <w:r w:rsidR="00833EC3"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несет </w:t>
      </w:r>
      <w:r w:rsidR="00833EC3" w:rsidRPr="00A06932">
        <w:rPr>
          <w:rFonts w:ascii="Times New Roman" w:hAnsi="Times New Roman" w:cs="Times New Roman"/>
          <w:color w:val="auto"/>
        </w:rPr>
        <w:t>производитель</w:t>
      </w:r>
      <w:r w:rsidR="002A2B21" w:rsidRPr="00A06932">
        <w:rPr>
          <w:rFonts w:ascii="Times New Roman" w:hAnsi="Times New Roman" w:cs="Times New Roman"/>
          <w:color w:val="auto"/>
        </w:rPr>
        <w:t xml:space="preserve"> работ, который является членом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долж</w:t>
      </w:r>
      <w:r w:rsidR="002A2B21" w:rsidRPr="00A06932">
        <w:rPr>
          <w:rFonts w:ascii="Times New Roman" w:hAnsi="Times New Roman" w:cs="Times New Roman"/>
          <w:color w:val="auto"/>
        </w:rPr>
        <w:t>е</w:t>
      </w:r>
      <w:r w:rsidR="00531599" w:rsidRPr="00A06932">
        <w:rPr>
          <w:rFonts w:ascii="Times New Roman" w:hAnsi="Times New Roman" w:cs="Times New Roman"/>
          <w:color w:val="auto"/>
        </w:rPr>
        <w:t>н</w:t>
      </w:r>
      <w:r w:rsidR="002A2B21" w:rsidRPr="00A06932">
        <w:rPr>
          <w:rFonts w:ascii="Times New Roman" w:hAnsi="Times New Roman" w:cs="Times New Roman"/>
          <w:color w:val="auto"/>
        </w:rPr>
        <w:t xml:space="preserve"> постоянно </w:t>
      </w:r>
      <w:r w:rsidR="00531599" w:rsidRPr="00A06932">
        <w:rPr>
          <w:rFonts w:ascii="Times New Roman" w:hAnsi="Times New Roman" w:cs="Times New Roman"/>
          <w:color w:val="auto"/>
        </w:rPr>
        <w:t>находиться</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на рабочем месте</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Его фамилия </w:t>
      </w:r>
      <w:r w:rsidR="00763F6D" w:rsidRPr="00A06932">
        <w:rPr>
          <w:rFonts w:ascii="Times New Roman" w:hAnsi="Times New Roman" w:cs="Times New Roman"/>
          <w:color w:val="auto"/>
        </w:rPr>
        <w:t>указывает</w:t>
      </w:r>
      <w:r w:rsidR="002A2B21" w:rsidRPr="00A06932">
        <w:rPr>
          <w:rFonts w:ascii="Times New Roman" w:hAnsi="Times New Roman" w:cs="Times New Roman"/>
          <w:color w:val="auto"/>
        </w:rPr>
        <w:t>ся в графе «</w:t>
      </w:r>
      <w:r w:rsidR="0032048E" w:rsidRPr="00A06932">
        <w:rPr>
          <w:rFonts w:ascii="Times New Roman" w:hAnsi="Times New Roman" w:cs="Times New Roman"/>
          <w:color w:val="auto"/>
        </w:rPr>
        <w:t>Отдельные</w:t>
      </w:r>
      <w:r w:rsidR="002A2B21" w:rsidRPr="00A06932">
        <w:rPr>
          <w:rFonts w:ascii="Times New Roman" w:hAnsi="Times New Roman" w:cs="Times New Roman"/>
          <w:color w:val="auto"/>
        </w:rPr>
        <w:t xml:space="preserve"> указания» </w:t>
      </w:r>
      <w:r w:rsidR="00833EC3"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p>
    <w:p w:rsidR="00CD79EC" w:rsidRPr="00A06932" w:rsidRDefault="005E2BAF" w:rsidP="00CD79EC">
      <w:pPr>
        <w:numPr>
          <w:ilvl w:val="0"/>
          <w:numId w:val="9"/>
        </w:numPr>
        <w:tabs>
          <w:tab w:val="left" w:pos="851"/>
        </w:tabs>
        <w:spacing w:before="120" w:after="0"/>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proofErr w:type="gramStart"/>
      <w:r w:rsidR="0097529D" w:rsidRPr="00A06932">
        <w:rPr>
          <w:rFonts w:ascii="Times New Roman" w:hAnsi="Times New Roman" w:cs="Times New Roman"/>
          <w:color w:val="auto"/>
        </w:rPr>
        <w:t>Наблюдающему</w:t>
      </w:r>
      <w:proofErr w:type="gramEnd"/>
      <w:r w:rsidR="002A2B21" w:rsidRPr="00A06932">
        <w:rPr>
          <w:rFonts w:ascii="Times New Roman" w:hAnsi="Times New Roman" w:cs="Times New Roman"/>
          <w:color w:val="auto"/>
        </w:rPr>
        <w:t xml:space="preserve"> запрещ</w:t>
      </w:r>
      <w:r w:rsidR="00833EC3" w:rsidRPr="00A06932">
        <w:rPr>
          <w:rFonts w:ascii="Times New Roman" w:hAnsi="Times New Roman" w:cs="Times New Roman"/>
          <w:color w:val="auto"/>
        </w:rPr>
        <w:t>ено</w:t>
      </w:r>
      <w:r w:rsidR="002A2B21" w:rsidRPr="00A06932">
        <w:rPr>
          <w:rFonts w:ascii="Times New Roman" w:hAnsi="Times New Roman" w:cs="Times New Roman"/>
          <w:color w:val="auto"/>
        </w:rPr>
        <w:t xml:space="preserve"> совмещать </w:t>
      </w:r>
      <w:r w:rsidR="00F27481" w:rsidRPr="00A06932">
        <w:rPr>
          <w:rFonts w:ascii="Times New Roman" w:hAnsi="Times New Roman" w:cs="Times New Roman"/>
          <w:color w:val="auto"/>
        </w:rPr>
        <w:t>на</w:t>
      </w:r>
      <w:r w:rsidR="00833EC3" w:rsidRPr="00A06932">
        <w:rPr>
          <w:rFonts w:ascii="Times New Roman" w:hAnsi="Times New Roman" w:cs="Times New Roman"/>
          <w:color w:val="auto"/>
        </w:rPr>
        <w:t>блюдение</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с</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выполнение</w:t>
      </w:r>
      <w:r w:rsidR="002A2B21" w:rsidRPr="00A06932">
        <w:rPr>
          <w:rFonts w:ascii="Times New Roman" w:hAnsi="Times New Roman" w:cs="Times New Roman"/>
          <w:color w:val="auto"/>
        </w:rPr>
        <w:t>м любых других</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w:t>
      </w:r>
    </w:p>
    <w:p w:rsidR="00CD79EC" w:rsidRPr="00A06932" w:rsidRDefault="005E2BAF" w:rsidP="00071A49">
      <w:pPr>
        <w:pStyle w:val="a8"/>
        <w:numPr>
          <w:ilvl w:val="0"/>
          <w:numId w:val="9"/>
        </w:numPr>
        <w:tabs>
          <w:tab w:val="left" w:pos="851"/>
        </w:tabs>
        <w:ind w:left="426" w:hanging="426"/>
        <w:jc w:val="both"/>
        <w:rPr>
          <w:color w:val="auto"/>
          <w:lang w:val="ru-RU"/>
        </w:rPr>
      </w:pPr>
      <w:r w:rsidRPr="005E2BAF">
        <w:rPr>
          <w:color w:val="auto"/>
          <w:lang w:val="ru-RU"/>
        </w:rPr>
        <w:t xml:space="preserve"> </w:t>
      </w:r>
      <w:r w:rsidR="002A2B21" w:rsidRPr="00A06932">
        <w:rPr>
          <w:color w:val="auto"/>
          <w:lang w:val="ru-RU"/>
        </w:rPr>
        <w:t>Член</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2A2B21" w:rsidRPr="00A06932">
        <w:rPr>
          <w:color w:val="auto"/>
          <w:lang w:val="ru-RU"/>
        </w:rPr>
        <w:t>несет ответственность</w:t>
      </w:r>
      <w:r w:rsidR="00CD79EC" w:rsidRPr="00A06932">
        <w:rPr>
          <w:color w:val="auto"/>
          <w:lang w:val="ru-RU"/>
        </w:rPr>
        <w:t xml:space="preserve"> </w:t>
      </w:r>
      <w:r w:rsidR="00206A17" w:rsidRPr="00A06932">
        <w:rPr>
          <w:color w:val="auto"/>
          <w:lang w:val="ru-RU"/>
        </w:rPr>
        <w:t>за не</w:t>
      </w:r>
      <w:r w:rsidR="00531599" w:rsidRPr="00A06932">
        <w:rPr>
          <w:color w:val="auto"/>
          <w:lang w:val="ru-RU"/>
        </w:rPr>
        <w:t>соблюдение требований</w:t>
      </w:r>
      <w:r w:rsidR="00CD79EC" w:rsidRPr="00A06932">
        <w:rPr>
          <w:color w:val="auto"/>
          <w:lang w:val="ru-RU"/>
        </w:rPr>
        <w:t xml:space="preserve"> </w:t>
      </w:r>
      <w:r w:rsidR="00437DF2" w:rsidRPr="00A06932">
        <w:rPr>
          <w:color w:val="auto"/>
          <w:lang w:val="ru-RU"/>
        </w:rPr>
        <w:t>настоящих Правил</w:t>
      </w:r>
      <w:r w:rsidR="00CD79EC" w:rsidRPr="00A06932">
        <w:rPr>
          <w:color w:val="auto"/>
          <w:lang w:val="ru-RU"/>
        </w:rPr>
        <w:t xml:space="preserve">, </w:t>
      </w:r>
      <w:r w:rsidR="00206A17" w:rsidRPr="00A06932">
        <w:rPr>
          <w:color w:val="auto"/>
          <w:lang w:val="ru-RU"/>
        </w:rPr>
        <w:t xml:space="preserve">соответствующих </w:t>
      </w:r>
      <w:r w:rsidR="002A2B21" w:rsidRPr="00A06932">
        <w:rPr>
          <w:color w:val="auto"/>
          <w:lang w:val="ru-RU"/>
        </w:rPr>
        <w:t>инструкций</w:t>
      </w:r>
      <w:r w:rsidR="00CD79EC" w:rsidRPr="00A06932">
        <w:rPr>
          <w:color w:val="auto"/>
          <w:lang w:val="ru-RU"/>
        </w:rPr>
        <w:t xml:space="preserve"> </w:t>
      </w:r>
      <w:r w:rsidR="00206A17" w:rsidRPr="00A06932">
        <w:rPr>
          <w:color w:val="auto"/>
          <w:lang w:val="ru-RU"/>
        </w:rPr>
        <w:t xml:space="preserve">по охране </w:t>
      </w:r>
      <w:r w:rsidR="001D4109" w:rsidRPr="00A06932">
        <w:rPr>
          <w:color w:val="auto"/>
          <w:lang w:val="ru-RU"/>
        </w:rPr>
        <w:t>здоровья</w:t>
      </w:r>
      <w:r w:rsidR="00206A17" w:rsidRPr="00A06932">
        <w:rPr>
          <w:color w:val="auto"/>
          <w:lang w:val="ru-RU"/>
        </w:rPr>
        <w:t xml:space="preserve"> и </w:t>
      </w:r>
      <w:r w:rsidR="00ED4DDF" w:rsidRPr="00A06932">
        <w:rPr>
          <w:color w:val="auto"/>
          <w:lang w:val="ru-RU"/>
        </w:rPr>
        <w:t>безопасности</w:t>
      </w:r>
      <w:r w:rsidR="00CD79EC" w:rsidRPr="00A06932">
        <w:rPr>
          <w:color w:val="auto"/>
          <w:lang w:val="ru-RU"/>
        </w:rPr>
        <w:t xml:space="preserve"> </w:t>
      </w:r>
      <w:r w:rsidR="00206A17" w:rsidRPr="00A06932">
        <w:rPr>
          <w:color w:val="auto"/>
          <w:lang w:val="ru-RU"/>
        </w:rPr>
        <w:t xml:space="preserve">труда, и </w:t>
      </w:r>
      <w:r w:rsidR="0075709F" w:rsidRPr="00A06932">
        <w:rPr>
          <w:color w:val="auto"/>
          <w:lang w:val="ru-RU"/>
        </w:rPr>
        <w:t>указаний</w:t>
      </w:r>
      <w:r w:rsidR="00206A17" w:rsidRPr="00A06932">
        <w:rPr>
          <w:color w:val="auto"/>
          <w:lang w:val="ru-RU"/>
        </w:rPr>
        <w:t xml:space="preserve">, полученных при допуске к рабочему месту, </w:t>
      </w:r>
      <w:r w:rsidR="00A04680" w:rsidRPr="00A06932">
        <w:rPr>
          <w:color w:val="auto"/>
          <w:lang w:val="ru-RU"/>
        </w:rPr>
        <w:t>а также</w:t>
      </w:r>
      <w:r w:rsidR="00CD79EC" w:rsidRPr="00A06932">
        <w:rPr>
          <w:color w:val="auto"/>
          <w:lang w:val="ru-RU"/>
        </w:rPr>
        <w:t xml:space="preserve"> </w:t>
      </w:r>
      <w:r w:rsidR="006F0562" w:rsidRPr="00A06932">
        <w:rPr>
          <w:color w:val="auto"/>
          <w:lang w:val="ru-RU"/>
        </w:rPr>
        <w:t>во время</w:t>
      </w:r>
      <w:r w:rsidR="00CD79EC" w:rsidRPr="00A06932">
        <w:rPr>
          <w:color w:val="auto"/>
          <w:lang w:val="ru-RU"/>
        </w:rPr>
        <w:t xml:space="preserve"> </w:t>
      </w:r>
      <w:r w:rsidR="00604AA1" w:rsidRPr="00A06932">
        <w:rPr>
          <w:color w:val="auto"/>
          <w:lang w:val="ru-RU"/>
        </w:rPr>
        <w:t>выполнения</w:t>
      </w:r>
      <w:r w:rsidR="00CD79EC" w:rsidRPr="00A06932">
        <w:rPr>
          <w:color w:val="auto"/>
          <w:lang w:val="ru-RU"/>
        </w:rPr>
        <w:t xml:space="preserve"> </w:t>
      </w:r>
      <w:r w:rsidR="00206A17" w:rsidRPr="00A06932">
        <w:rPr>
          <w:color w:val="auto"/>
          <w:lang w:val="ru-RU"/>
        </w:rPr>
        <w:t>работы</w:t>
      </w:r>
      <w:r w:rsidR="00CD79EC" w:rsidRPr="00A06932">
        <w:rPr>
          <w:color w:val="auto"/>
          <w:lang w:val="ru-RU"/>
        </w:rPr>
        <w:t>.</w:t>
      </w:r>
    </w:p>
    <w:p w:rsidR="00CD79EC" w:rsidRPr="00A06932" w:rsidRDefault="005E2BAF" w:rsidP="00071A49">
      <w:pPr>
        <w:numPr>
          <w:ilvl w:val="0"/>
          <w:numId w:val="9"/>
        </w:numPr>
        <w:tabs>
          <w:tab w:val="left" w:pos="851"/>
        </w:tabs>
        <w:spacing w:after="0" w:line="240" w:lineRule="auto"/>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2A2B21" w:rsidRPr="00A06932">
        <w:rPr>
          <w:rFonts w:ascii="Times New Roman" w:hAnsi="Times New Roman" w:cs="Times New Roman"/>
          <w:color w:val="auto"/>
        </w:rPr>
        <w:t>Управляющий</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специализированного подразделения</w:t>
      </w:r>
      <w:r w:rsidR="00CD79EC" w:rsidRPr="00A06932">
        <w:rPr>
          <w:rFonts w:ascii="Times New Roman" w:hAnsi="Times New Roman" w:cs="Times New Roman"/>
          <w:color w:val="auto"/>
        </w:rPr>
        <w:t xml:space="preserve">) </w:t>
      </w:r>
      <w:r w:rsidR="00005CCA">
        <w:rPr>
          <w:rFonts w:ascii="Times New Roman" w:hAnsi="Times New Roman" w:cs="Times New Roman"/>
          <w:color w:val="auto"/>
        </w:rPr>
        <w:t>приказом</w:t>
      </w:r>
      <w:r w:rsidR="00206A17" w:rsidRPr="00A06932">
        <w:rPr>
          <w:rFonts w:ascii="Times New Roman" w:hAnsi="Times New Roman" w:cs="Times New Roman"/>
          <w:color w:val="auto"/>
        </w:rPr>
        <w:t xml:space="preserve"> должен предоставить определенным лицам из </w:t>
      </w:r>
      <w:r w:rsidR="00423E22" w:rsidRPr="00A06932">
        <w:rPr>
          <w:rFonts w:ascii="Times New Roman" w:hAnsi="Times New Roman" w:cs="Times New Roman"/>
          <w:color w:val="auto"/>
        </w:rPr>
        <w:t>состава электротехнического</w:t>
      </w:r>
      <w:r w:rsidR="00EB1AF9"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следующие права</w:t>
      </w:r>
      <w:r w:rsidR="00CD79EC" w:rsidRPr="00A06932">
        <w:rPr>
          <w:rFonts w:ascii="Times New Roman" w:hAnsi="Times New Roman" w:cs="Times New Roman"/>
          <w:color w:val="auto"/>
        </w:rPr>
        <w:t xml:space="preserve">:  </w:t>
      </w:r>
    </w:p>
    <w:p w:rsidR="00CD79EC" w:rsidRPr="00A06932" w:rsidRDefault="00FE4FEE" w:rsidP="00071A49">
      <w:pPr>
        <w:numPr>
          <w:ilvl w:val="1"/>
          <w:numId w:val="26"/>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выдавать </w:t>
      </w:r>
      <w:r w:rsidR="00655BD3" w:rsidRPr="00A06932">
        <w:rPr>
          <w:rFonts w:ascii="Times New Roman" w:hAnsi="Times New Roman" w:cs="Times New Roman"/>
          <w:color w:val="auto"/>
        </w:rPr>
        <w:t>наряды</w:t>
      </w:r>
      <w:r w:rsidRPr="00A06932">
        <w:rPr>
          <w:rFonts w:ascii="Times New Roman" w:hAnsi="Times New Roman" w:cs="Times New Roman"/>
          <w:color w:val="auto"/>
        </w:rPr>
        <w:t xml:space="preserve">, </w:t>
      </w:r>
      <w:r w:rsidR="0032048E" w:rsidRPr="00A06932">
        <w:rPr>
          <w:rFonts w:ascii="Times New Roman" w:hAnsi="Times New Roman" w:cs="Times New Roman"/>
          <w:color w:val="auto"/>
        </w:rPr>
        <w:t>распоряжения</w:t>
      </w:r>
      <w:r w:rsidR="00CD79EC" w:rsidRPr="00A06932">
        <w:rPr>
          <w:rFonts w:ascii="Times New Roman" w:hAnsi="Times New Roman" w:cs="Times New Roman"/>
          <w:color w:val="auto"/>
        </w:rPr>
        <w:t>;</w:t>
      </w:r>
    </w:p>
    <w:p w:rsidR="00CD79EC" w:rsidRPr="00A06932" w:rsidRDefault="00FE4FEE" w:rsidP="00071A49">
      <w:pPr>
        <w:numPr>
          <w:ilvl w:val="1"/>
          <w:numId w:val="26"/>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 xml:space="preserve">выдавать разрешения на </w:t>
      </w:r>
      <w:r w:rsidR="0029189D" w:rsidRPr="00A06932">
        <w:rPr>
          <w:rFonts w:ascii="Times New Roman" w:hAnsi="Times New Roman" w:cs="Times New Roman"/>
          <w:color w:val="auto"/>
        </w:rPr>
        <w:t>подготовк</w:t>
      </w:r>
      <w:r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бригад</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в случаях,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установленных п</w:t>
      </w:r>
      <w:r w:rsidR="005E2BAF" w:rsidRPr="005E2BAF">
        <w:rPr>
          <w:rFonts w:ascii="Times New Roman" w:hAnsi="Times New Roman" w:cs="Times New Roman"/>
          <w:color w:val="auto"/>
        </w:rPr>
        <w:t>.</w:t>
      </w:r>
      <w:r w:rsidR="00CD79EC" w:rsidRPr="00A06932">
        <w:rPr>
          <w:rFonts w:ascii="Times New Roman" w:hAnsi="Times New Roman" w:cs="Times New Roman"/>
          <w:color w:val="auto"/>
        </w:rPr>
        <w:t xml:space="preserve"> 122</w:t>
      </w:r>
      <w:r w:rsidR="00592A4B">
        <w:rPr>
          <w:rFonts w:ascii="Times New Roman" w:hAnsi="Times New Roman" w:cs="Times New Roman"/>
          <w:color w:val="auto"/>
        </w:rPr>
        <w:t>;</w:t>
      </w:r>
    </w:p>
    <w:p w:rsidR="00CD79EC" w:rsidRPr="00A06932" w:rsidRDefault="002A2B21" w:rsidP="00071A49">
      <w:pPr>
        <w:numPr>
          <w:ilvl w:val="1"/>
          <w:numId w:val="26"/>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допускающе</w:t>
      </w:r>
      <w:r w:rsidR="00206A17" w:rsidRPr="00A06932">
        <w:rPr>
          <w:rFonts w:ascii="Times New Roman" w:hAnsi="Times New Roman" w:cs="Times New Roman"/>
          <w:color w:val="auto"/>
        </w:rPr>
        <w:t>го</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руководител</w:t>
      </w:r>
      <w:r w:rsidR="00206A17" w:rsidRPr="00A06932">
        <w:rPr>
          <w:rFonts w:ascii="Times New Roman" w:hAnsi="Times New Roman" w:cs="Times New Roman"/>
          <w:color w:val="auto"/>
        </w:rPr>
        <w:t>я</w:t>
      </w:r>
      <w:r w:rsidR="00604AA1"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00833EC3" w:rsidRPr="00A06932">
        <w:rPr>
          <w:rFonts w:ascii="Times New Roman" w:hAnsi="Times New Roman" w:cs="Times New Roman"/>
          <w:color w:val="auto"/>
        </w:rPr>
        <w:t>я р</w:t>
      </w:r>
      <w:r w:rsidR="00D80599" w:rsidRPr="00A06932">
        <w:rPr>
          <w:rFonts w:ascii="Times New Roman" w:hAnsi="Times New Roman" w:cs="Times New Roman"/>
          <w:color w:val="auto"/>
        </w:rPr>
        <w:t>абот</w:t>
      </w:r>
      <w:r w:rsidR="00CD79EC" w:rsidRPr="00A06932">
        <w:rPr>
          <w:rFonts w:ascii="Times New Roman" w:hAnsi="Times New Roman" w:cs="Times New Roman"/>
          <w:color w:val="auto"/>
        </w:rPr>
        <w:t xml:space="preserve">, </w:t>
      </w:r>
      <w:r w:rsidR="0097529D" w:rsidRPr="00A06932">
        <w:rPr>
          <w:rFonts w:ascii="Times New Roman" w:hAnsi="Times New Roman" w:cs="Times New Roman"/>
          <w:color w:val="auto"/>
        </w:rPr>
        <w:t>наблюдающего</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 xml:space="preserve">а </w:t>
      </w:r>
      <w:r w:rsidR="00423E22" w:rsidRPr="00A06932">
        <w:rPr>
          <w:rFonts w:ascii="Times New Roman" w:hAnsi="Times New Roman" w:cs="Times New Roman"/>
          <w:color w:val="auto"/>
        </w:rPr>
        <w:t>также единоличного</w:t>
      </w:r>
      <w:r w:rsidR="00B65388" w:rsidRPr="00A06932">
        <w:rPr>
          <w:rFonts w:ascii="Times New Roman" w:hAnsi="Times New Roman" w:cs="Times New Roman"/>
          <w:color w:val="auto"/>
        </w:rPr>
        <w:t xml:space="preserve"> </w:t>
      </w:r>
      <w:r w:rsidR="00206A17" w:rsidRPr="00A06932">
        <w:rPr>
          <w:rFonts w:ascii="Times New Roman" w:hAnsi="Times New Roman" w:cs="Times New Roman"/>
          <w:color w:val="auto"/>
        </w:rPr>
        <w:t>осмотр</w:t>
      </w:r>
      <w:r w:rsidR="00833EC3" w:rsidRPr="00A06932">
        <w:rPr>
          <w:rFonts w:ascii="Times New Roman" w:hAnsi="Times New Roman" w:cs="Times New Roman"/>
          <w:color w:val="auto"/>
        </w:rPr>
        <w:t>а</w:t>
      </w:r>
      <w:r w:rsidR="00CD79EC" w:rsidRPr="00A06932">
        <w:rPr>
          <w:rFonts w:ascii="Times New Roman" w:hAnsi="Times New Roman" w:cs="Times New Roman"/>
          <w:color w:val="auto"/>
        </w:rPr>
        <w:t>.</w:t>
      </w:r>
    </w:p>
    <w:p w:rsidR="00CD79EC" w:rsidRPr="00A06932" w:rsidRDefault="005E2BAF" w:rsidP="00CD79EC">
      <w:pPr>
        <w:numPr>
          <w:ilvl w:val="0"/>
          <w:numId w:val="9"/>
        </w:numPr>
        <w:tabs>
          <w:tab w:val="left" w:pos="851"/>
        </w:tabs>
        <w:spacing w:before="120" w:after="0"/>
        <w:ind w:left="426" w:hanging="426"/>
        <w:contextualSpacing/>
        <w:jc w:val="both"/>
        <w:rPr>
          <w:rFonts w:ascii="Times New Roman" w:hAnsi="Times New Roman" w:cs="Times New Roman"/>
          <w:color w:val="auto"/>
        </w:rPr>
      </w:pPr>
      <w:r w:rsidRPr="005E2BAF">
        <w:rPr>
          <w:rFonts w:ascii="Times New Roman" w:hAnsi="Times New Roman" w:cs="Times New Roman"/>
          <w:color w:val="auto"/>
        </w:rPr>
        <w:t xml:space="preserve"> </w:t>
      </w:r>
      <w:r w:rsidR="00833EC3" w:rsidRPr="00A06932">
        <w:rPr>
          <w:rFonts w:ascii="Times New Roman" w:hAnsi="Times New Roman" w:cs="Times New Roman"/>
          <w:color w:val="auto"/>
        </w:rPr>
        <w:t>Допускается</w:t>
      </w:r>
      <w:r w:rsidR="00206A17" w:rsidRPr="00A06932">
        <w:rPr>
          <w:rFonts w:ascii="Times New Roman" w:hAnsi="Times New Roman" w:cs="Times New Roman"/>
          <w:color w:val="auto"/>
        </w:rPr>
        <w:t xml:space="preserve"> одно из совмещений обязанностей лиц, ответственных за безопасное </w:t>
      </w:r>
      <w:r w:rsidR="00452750" w:rsidRPr="00A06932">
        <w:rPr>
          <w:rFonts w:ascii="Times New Roman" w:hAnsi="Times New Roman" w:cs="Times New Roman"/>
          <w:color w:val="auto"/>
        </w:rPr>
        <w:t>проведение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 xml:space="preserve">указаниями </w:t>
      </w:r>
      <w:r w:rsidR="00592A4B">
        <w:rPr>
          <w:rFonts w:ascii="Times New Roman" w:hAnsi="Times New Roman" w:cs="Times New Roman"/>
          <w:color w:val="auto"/>
        </w:rPr>
        <w:t>Т</w:t>
      </w:r>
      <w:r w:rsidR="0029189D" w:rsidRPr="00A06932">
        <w:rPr>
          <w:rFonts w:ascii="Times New Roman" w:hAnsi="Times New Roman" w:cs="Times New Roman"/>
          <w:color w:val="auto"/>
        </w:rPr>
        <w:t>аблиц</w:t>
      </w:r>
      <w:r w:rsidR="00206A17" w:rsidRPr="00A06932">
        <w:rPr>
          <w:rFonts w:ascii="Times New Roman" w:hAnsi="Times New Roman" w:cs="Times New Roman"/>
          <w:color w:val="auto"/>
        </w:rPr>
        <w:t>ы</w:t>
      </w:r>
      <w:r w:rsidR="00CD79EC" w:rsidRPr="00A06932">
        <w:rPr>
          <w:rFonts w:ascii="Times New Roman" w:hAnsi="Times New Roman" w:cs="Times New Roman"/>
          <w:color w:val="auto"/>
        </w:rPr>
        <w:t xml:space="preserve"> </w:t>
      </w:r>
      <w:r w:rsidR="00B65388" w:rsidRPr="00A06932">
        <w:rPr>
          <w:rFonts w:ascii="Times New Roman" w:eastAsia="Times New Roman" w:hAnsi="Times New Roman" w:cs="Times New Roman"/>
          <w:color w:val="auto"/>
        </w:rPr>
        <w:t>№</w:t>
      </w:r>
      <w:r w:rsidR="00B65388">
        <w:rPr>
          <w:rFonts w:ascii="Times New Roman" w:eastAsia="Times New Roman" w:hAnsi="Times New Roman" w:cs="Times New Roman"/>
          <w:color w:val="auto"/>
        </w:rPr>
        <w:t xml:space="preserve"> </w:t>
      </w:r>
      <w:r w:rsidR="00CD79EC" w:rsidRPr="00A06932">
        <w:rPr>
          <w:rFonts w:ascii="Times New Roman" w:hAnsi="Times New Roman" w:cs="Times New Roman"/>
          <w:color w:val="auto"/>
        </w:rPr>
        <w:t xml:space="preserve">2. </w:t>
      </w:r>
    </w:p>
    <w:p w:rsidR="006A75FA" w:rsidRDefault="006A75FA" w:rsidP="00CD79EC">
      <w:pPr>
        <w:tabs>
          <w:tab w:val="left" w:pos="851"/>
        </w:tabs>
        <w:spacing w:before="120"/>
        <w:ind w:left="2629"/>
        <w:contextualSpacing/>
        <w:jc w:val="right"/>
        <w:rPr>
          <w:rFonts w:ascii="Times New Roman" w:hAnsi="Times New Roman" w:cs="Times New Roman"/>
          <w:b/>
          <w:color w:val="auto"/>
        </w:rPr>
      </w:pPr>
    </w:p>
    <w:p w:rsidR="004A756E" w:rsidRDefault="004A756E" w:rsidP="00CD79EC">
      <w:pPr>
        <w:tabs>
          <w:tab w:val="left" w:pos="851"/>
        </w:tabs>
        <w:spacing w:before="120"/>
        <w:ind w:left="2629"/>
        <w:contextualSpacing/>
        <w:jc w:val="right"/>
        <w:rPr>
          <w:rFonts w:ascii="Times New Roman" w:hAnsi="Times New Roman" w:cs="Times New Roman"/>
          <w:b/>
          <w:color w:val="auto"/>
        </w:rPr>
      </w:pPr>
    </w:p>
    <w:p w:rsidR="004A756E" w:rsidRDefault="004A756E" w:rsidP="00CD79EC">
      <w:pPr>
        <w:tabs>
          <w:tab w:val="left" w:pos="851"/>
        </w:tabs>
        <w:spacing w:before="120"/>
        <w:ind w:left="2629"/>
        <w:contextualSpacing/>
        <w:jc w:val="right"/>
        <w:rPr>
          <w:rFonts w:ascii="Times New Roman" w:hAnsi="Times New Roman" w:cs="Times New Roman"/>
          <w:b/>
          <w:color w:val="auto"/>
        </w:rPr>
      </w:pPr>
    </w:p>
    <w:p w:rsidR="004A756E" w:rsidRDefault="004A756E" w:rsidP="00CD79EC">
      <w:pPr>
        <w:tabs>
          <w:tab w:val="left" w:pos="851"/>
        </w:tabs>
        <w:spacing w:before="120"/>
        <w:ind w:left="2629"/>
        <w:contextualSpacing/>
        <w:jc w:val="right"/>
        <w:rPr>
          <w:rFonts w:ascii="Times New Roman" w:hAnsi="Times New Roman" w:cs="Times New Roman"/>
          <w:b/>
          <w:color w:val="auto"/>
        </w:rPr>
      </w:pPr>
    </w:p>
    <w:p w:rsidR="004A756E" w:rsidRDefault="004A756E" w:rsidP="00CD79EC">
      <w:pPr>
        <w:tabs>
          <w:tab w:val="left" w:pos="851"/>
        </w:tabs>
        <w:spacing w:before="120"/>
        <w:ind w:left="2629"/>
        <w:contextualSpacing/>
        <w:jc w:val="right"/>
        <w:rPr>
          <w:rFonts w:ascii="Times New Roman" w:hAnsi="Times New Roman" w:cs="Times New Roman"/>
          <w:b/>
          <w:color w:val="auto"/>
        </w:rPr>
      </w:pPr>
    </w:p>
    <w:p w:rsidR="00CD79EC" w:rsidRPr="00A06932" w:rsidRDefault="0029189D" w:rsidP="00CD79EC">
      <w:pPr>
        <w:tabs>
          <w:tab w:val="left" w:pos="851"/>
        </w:tabs>
        <w:spacing w:before="120"/>
        <w:ind w:left="2629"/>
        <w:contextualSpacing/>
        <w:jc w:val="right"/>
        <w:rPr>
          <w:rFonts w:ascii="Times New Roman" w:hAnsi="Times New Roman" w:cs="Times New Roman"/>
          <w:b/>
          <w:color w:val="auto"/>
        </w:rPr>
      </w:pPr>
      <w:r w:rsidRPr="00A06932">
        <w:rPr>
          <w:rFonts w:ascii="Times New Roman" w:hAnsi="Times New Roman" w:cs="Times New Roman"/>
          <w:b/>
          <w:color w:val="auto"/>
        </w:rPr>
        <w:t>Таблица</w:t>
      </w:r>
      <w:r w:rsidR="00B65388">
        <w:rPr>
          <w:rFonts w:ascii="Times New Roman" w:hAnsi="Times New Roman" w:cs="Times New Roman"/>
          <w:b/>
          <w:color w:val="auto"/>
        </w:rPr>
        <w:t xml:space="preserve"> </w:t>
      </w:r>
      <w:r w:rsidR="00B65388" w:rsidRPr="00A06932">
        <w:rPr>
          <w:rFonts w:ascii="Times New Roman" w:eastAsia="Times New Roman" w:hAnsi="Times New Roman" w:cs="Times New Roman"/>
          <w:color w:val="auto"/>
        </w:rPr>
        <w:t>№</w:t>
      </w:r>
      <w:r w:rsidR="00CD79EC" w:rsidRPr="00A06932">
        <w:rPr>
          <w:rFonts w:ascii="Times New Roman" w:hAnsi="Times New Roman" w:cs="Times New Roman"/>
          <w:b/>
          <w:color w:val="auto"/>
        </w:rPr>
        <w:t xml:space="preserve"> 2</w:t>
      </w:r>
    </w:p>
    <w:p w:rsidR="00CD79EC" w:rsidRDefault="00D80599" w:rsidP="009D18AD">
      <w:pPr>
        <w:tabs>
          <w:tab w:val="left" w:pos="851"/>
        </w:tabs>
        <w:spacing w:after="240"/>
        <w:contextualSpacing/>
        <w:jc w:val="both"/>
        <w:rPr>
          <w:rFonts w:ascii="Times New Roman" w:hAnsi="Times New Roman" w:cs="Times New Roman"/>
          <w:b/>
          <w:color w:val="auto"/>
        </w:rPr>
      </w:pPr>
      <w:r w:rsidRPr="00A06932">
        <w:rPr>
          <w:rFonts w:ascii="Times New Roman" w:hAnsi="Times New Roman" w:cs="Times New Roman"/>
          <w:b/>
          <w:color w:val="auto"/>
        </w:rPr>
        <w:t xml:space="preserve">Совмещение </w:t>
      </w:r>
      <w:r w:rsidR="00452750" w:rsidRPr="00A06932">
        <w:rPr>
          <w:rFonts w:ascii="Times New Roman" w:hAnsi="Times New Roman" w:cs="Times New Roman"/>
          <w:b/>
          <w:color w:val="auto"/>
        </w:rPr>
        <w:t>обязанносте</w:t>
      </w:r>
      <w:r w:rsidR="00006E19" w:rsidRPr="00A06932">
        <w:rPr>
          <w:rFonts w:ascii="Times New Roman" w:hAnsi="Times New Roman" w:cs="Times New Roman"/>
          <w:b/>
          <w:color w:val="auto"/>
        </w:rPr>
        <w:t>й</w:t>
      </w:r>
      <w:r w:rsidR="00CD79EC" w:rsidRPr="00A06932">
        <w:rPr>
          <w:rFonts w:ascii="Times New Roman" w:hAnsi="Times New Roman" w:cs="Times New Roman"/>
          <w:b/>
          <w:color w:val="auto"/>
        </w:rPr>
        <w:t xml:space="preserve"> </w:t>
      </w:r>
      <w:r w:rsidR="00206A17" w:rsidRPr="00A06932">
        <w:rPr>
          <w:rFonts w:ascii="Times New Roman" w:hAnsi="Times New Roman" w:cs="Times New Roman"/>
          <w:b/>
          <w:color w:val="auto"/>
        </w:rPr>
        <w:t xml:space="preserve">лиц, ответственных за безопасное </w:t>
      </w:r>
      <w:r w:rsidR="00452750" w:rsidRPr="00A06932">
        <w:rPr>
          <w:rFonts w:ascii="Times New Roman" w:hAnsi="Times New Roman" w:cs="Times New Roman"/>
          <w:b/>
          <w:color w:val="auto"/>
        </w:rPr>
        <w:t>проведение</w:t>
      </w:r>
      <w:r w:rsidR="00CD79EC" w:rsidRPr="00A06932">
        <w:rPr>
          <w:rFonts w:ascii="Times New Roman" w:hAnsi="Times New Roman" w:cs="Times New Roman"/>
          <w:b/>
          <w:color w:val="auto"/>
        </w:rPr>
        <w:t xml:space="preserve"> </w:t>
      </w:r>
      <w:r w:rsidR="00AB1C47" w:rsidRPr="00A06932">
        <w:rPr>
          <w:rFonts w:ascii="Times New Roman" w:hAnsi="Times New Roman" w:cs="Times New Roman"/>
          <w:b/>
          <w:color w:val="auto"/>
        </w:rPr>
        <w:t>работ</w:t>
      </w:r>
      <w:r w:rsidR="00CD79EC" w:rsidRPr="00A06932">
        <w:rPr>
          <w:rFonts w:ascii="Times New Roman" w:hAnsi="Times New Roman" w:cs="Times New Roman"/>
          <w:b/>
          <w:color w:val="auto"/>
        </w:rPr>
        <w:t xml:space="preserve"> </w:t>
      </w:r>
      <w:r w:rsidR="00333DB8" w:rsidRPr="00A06932">
        <w:rPr>
          <w:rFonts w:ascii="Times New Roman" w:hAnsi="Times New Roman" w:cs="Times New Roman"/>
          <w:b/>
          <w:color w:val="auto"/>
        </w:rPr>
        <w:t>в электроустановках</w:t>
      </w:r>
    </w:p>
    <w:p w:rsidR="005530FA" w:rsidRPr="009D18AD" w:rsidRDefault="005530FA" w:rsidP="009D18AD">
      <w:pPr>
        <w:tabs>
          <w:tab w:val="left" w:pos="851"/>
        </w:tabs>
        <w:spacing w:after="240"/>
        <w:contextualSpacing/>
        <w:jc w:val="both"/>
        <w:rPr>
          <w:rFonts w:ascii="Times New Roman" w:hAnsi="Times New Roman" w:cs="Times New Roman"/>
          <w:b/>
          <w:color w:val="auto"/>
          <w:sz w:val="16"/>
          <w:szCs w:val="16"/>
        </w:rPr>
      </w:pPr>
    </w:p>
    <w:tbl>
      <w:tblPr>
        <w:tblW w:w="95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000"/>
      </w:tblPr>
      <w:tblGrid>
        <w:gridCol w:w="4672"/>
        <w:gridCol w:w="4899"/>
      </w:tblGrid>
      <w:tr w:rsidR="00CD79EC" w:rsidRPr="00A06932" w:rsidTr="00AB1C47">
        <w:tc>
          <w:tcPr>
            <w:tcW w:w="4672" w:type="dxa"/>
            <w:tcBorders>
              <w:bottom w:val="single" w:sz="4" w:space="0" w:color="000000"/>
            </w:tcBorders>
          </w:tcPr>
          <w:p w:rsidR="00CD79EC" w:rsidRPr="00A06932" w:rsidRDefault="00206A17" w:rsidP="00206A17">
            <w:pPr>
              <w:tabs>
                <w:tab w:val="left" w:pos="851"/>
              </w:tabs>
              <w:spacing w:after="0"/>
              <w:ind w:left="426" w:hanging="426"/>
              <w:contextualSpacing/>
              <w:rPr>
                <w:rFonts w:ascii="Times New Roman" w:hAnsi="Times New Roman" w:cs="Times New Roman"/>
                <w:b/>
                <w:color w:val="auto"/>
              </w:rPr>
            </w:pPr>
            <w:r w:rsidRPr="00A06932">
              <w:rPr>
                <w:rFonts w:ascii="Times New Roman" w:hAnsi="Times New Roman" w:cs="Times New Roman"/>
                <w:b/>
                <w:color w:val="auto"/>
              </w:rPr>
              <w:t>Ответственное лицо</w:t>
            </w:r>
          </w:p>
        </w:tc>
        <w:tc>
          <w:tcPr>
            <w:tcW w:w="4899" w:type="dxa"/>
            <w:tcBorders>
              <w:bottom w:val="single" w:sz="4" w:space="0" w:color="000000"/>
            </w:tcBorders>
          </w:tcPr>
          <w:p w:rsidR="00CD79EC" w:rsidRPr="00A06932" w:rsidRDefault="00D80599" w:rsidP="009E4DEC">
            <w:pPr>
              <w:tabs>
                <w:tab w:val="left" w:pos="851"/>
              </w:tabs>
              <w:spacing w:after="0"/>
              <w:ind w:left="426" w:hanging="426"/>
              <w:contextualSpacing/>
              <w:rPr>
                <w:rFonts w:ascii="Times New Roman" w:hAnsi="Times New Roman" w:cs="Times New Roman"/>
                <w:b/>
                <w:color w:val="auto"/>
              </w:rPr>
            </w:pPr>
            <w:r w:rsidRPr="00A06932">
              <w:rPr>
                <w:rFonts w:ascii="Times New Roman" w:hAnsi="Times New Roman" w:cs="Times New Roman"/>
                <w:b/>
                <w:color w:val="auto"/>
              </w:rPr>
              <w:t xml:space="preserve">Совмещение </w:t>
            </w:r>
            <w:r w:rsidR="009E4DEC" w:rsidRPr="00A06932">
              <w:rPr>
                <w:rFonts w:ascii="Times New Roman" w:hAnsi="Times New Roman" w:cs="Times New Roman"/>
                <w:b/>
                <w:color w:val="auto"/>
              </w:rPr>
              <w:t>обязанностей</w:t>
            </w:r>
          </w:p>
        </w:tc>
      </w:tr>
      <w:tr w:rsidR="00CD79EC" w:rsidRPr="00A06932" w:rsidTr="00AB1C47">
        <w:tc>
          <w:tcPr>
            <w:tcW w:w="4672" w:type="dxa"/>
            <w:tcBorders>
              <w:bottom w:val="dotted" w:sz="4" w:space="0" w:color="000000"/>
            </w:tcBorders>
          </w:tcPr>
          <w:p w:rsidR="00CD79EC" w:rsidRPr="00A06932" w:rsidRDefault="009E4DEC" w:rsidP="00B65388">
            <w:pPr>
              <w:tabs>
                <w:tab w:val="left" w:pos="851"/>
              </w:tabs>
              <w:spacing w:after="0"/>
              <w:ind w:left="426" w:hanging="426"/>
              <w:contextualSpacing/>
              <w:rPr>
                <w:rFonts w:ascii="Times New Roman" w:hAnsi="Times New Roman" w:cs="Times New Roman"/>
                <w:color w:val="auto"/>
              </w:rPr>
            </w:pPr>
            <w:r w:rsidRPr="00A06932">
              <w:rPr>
                <w:rFonts w:ascii="Times New Roman" w:hAnsi="Times New Roman" w:cs="Times New Roman"/>
                <w:color w:val="auto"/>
              </w:rPr>
              <w:t>Выдающий наряд</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отдающий распоряжение</w:t>
            </w:r>
          </w:p>
        </w:tc>
        <w:tc>
          <w:tcPr>
            <w:tcW w:w="4899" w:type="dxa"/>
            <w:tcBorders>
              <w:bottom w:val="dotted" w:sz="4" w:space="0" w:color="000000"/>
            </w:tcBorders>
          </w:tcPr>
          <w:p w:rsidR="009E4DEC" w:rsidRPr="00A06932" w:rsidRDefault="00604AA1" w:rsidP="00206A17">
            <w:pPr>
              <w:tabs>
                <w:tab w:val="left" w:pos="851"/>
              </w:tabs>
              <w:spacing w:after="0"/>
              <w:ind w:left="426" w:hanging="426"/>
              <w:contextualSpacing/>
              <w:rPr>
                <w:rFonts w:ascii="Times New Roman" w:hAnsi="Times New Roman" w:cs="Times New Roman"/>
                <w:color w:val="auto"/>
              </w:rPr>
            </w:pPr>
            <w:r w:rsidRPr="00A06932">
              <w:rPr>
                <w:rFonts w:ascii="Times New Roman" w:hAnsi="Times New Roman" w:cs="Times New Roman"/>
                <w:color w:val="auto"/>
              </w:rPr>
              <w:t>Руководитель работ</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производитель</w:t>
            </w:r>
            <w:r w:rsidR="00D80599" w:rsidRPr="00A06932">
              <w:rPr>
                <w:rFonts w:ascii="Times New Roman" w:hAnsi="Times New Roman" w:cs="Times New Roman"/>
                <w:color w:val="auto"/>
              </w:rPr>
              <w:t xml:space="preserve"> работ</w:t>
            </w:r>
            <w:r w:rsidR="009E4DEC" w:rsidRPr="00A06932">
              <w:rPr>
                <w:rFonts w:ascii="Times New Roman" w:hAnsi="Times New Roman" w:cs="Times New Roman"/>
                <w:color w:val="auto"/>
              </w:rPr>
              <w:t>,</w:t>
            </w:r>
          </w:p>
          <w:p w:rsidR="00CD79EC" w:rsidRPr="00A06932" w:rsidRDefault="00AF77E4" w:rsidP="00206A17">
            <w:pPr>
              <w:tabs>
                <w:tab w:val="left" w:pos="851"/>
              </w:tabs>
              <w:spacing w:after="0"/>
              <w:ind w:left="426" w:hanging="426"/>
              <w:contextualSpacing/>
              <w:rPr>
                <w:rFonts w:ascii="Times New Roman" w:hAnsi="Times New Roman" w:cs="Times New Roman"/>
                <w:color w:val="auto"/>
              </w:rPr>
            </w:pPr>
            <w:proofErr w:type="gramStart"/>
            <w:r w:rsidRPr="00A06932">
              <w:rPr>
                <w:rFonts w:ascii="Times New Roman" w:hAnsi="Times New Roman" w:cs="Times New Roman"/>
                <w:color w:val="auto"/>
              </w:rPr>
              <w:t>допускающий</w:t>
            </w:r>
            <w:proofErr w:type="gramEnd"/>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D80599" w:rsidRPr="00A06932">
              <w:rPr>
                <w:rFonts w:ascii="Times New Roman" w:hAnsi="Times New Roman" w:cs="Times New Roman"/>
                <w:color w:val="auto"/>
              </w:rPr>
              <w:t>без дежурного персонала</w:t>
            </w:r>
            <w:r w:rsidR="00CD79EC" w:rsidRPr="00A06932">
              <w:rPr>
                <w:rFonts w:ascii="Times New Roman" w:hAnsi="Times New Roman" w:cs="Times New Roman"/>
                <w:color w:val="auto"/>
              </w:rPr>
              <w:t>)</w:t>
            </w:r>
          </w:p>
        </w:tc>
      </w:tr>
      <w:tr w:rsidR="00CD79EC" w:rsidRPr="00A06932" w:rsidTr="00AB1C47">
        <w:tc>
          <w:tcPr>
            <w:tcW w:w="4672" w:type="dxa"/>
            <w:tcBorders>
              <w:top w:val="dotted" w:sz="4" w:space="0" w:color="000000"/>
              <w:bottom w:val="dotted" w:sz="4" w:space="0" w:color="000000"/>
            </w:tcBorders>
          </w:tcPr>
          <w:p w:rsidR="00CD79EC" w:rsidRPr="00A06932" w:rsidRDefault="00604AA1" w:rsidP="00AB1C47">
            <w:pPr>
              <w:tabs>
                <w:tab w:val="left" w:pos="851"/>
              </w:tabs>
              <w:spacing w:after="0"/>
              <w:ind w:left="426" w:hanging="426"/>
              <w:contextualSpacing/>
              <w:rPr>
                <w:rFonts w:ascii="Times New Roman" w:hAnsi="Times New Roman" w:cs="Times New Roman"/>
                <w:color w:val="auto"/>
              </w:rPr>
            </w:pPr>
            <w:r w:rsidRPr="00A06932">
              <w:rPr>
                <w:rFonts w:ascii="Times New Roman" w:hAnsi="Times New Roman" w:cs="Times New Roman"/>
                <w:color w:val="auto"/>
              </w:rPr>
              <w:t>Руководитель работ</w:t>
            </w:r>
          </w:p>
        </w:tc>
        <w:tc>
          <w:tcPr>
            <w:tcW w:w="4899" w:type="dxa"/>
            <w:tcBorders>
              <w:top w:val="dotted" w:sz="4" w:space="0" w:color="000000"/>
              <w:bottom w:val="dotted" w:sz="4" w:space="0" w:color="000000"/>
            </w:tcBorders>
          </w:tcPr>
          <w:p w:rsidR="00CD79EC" w:rsidRPr="00A06932" w:rsidRDefault="001D4109" w:rsidP="009E4DEC">
            <w:pPr>
              <w:tabs>
                <w:tab w:val="left" w:pos="851"/>
              </w:tabs>
              <w:spacing w:after="0"/>
              <w:ind w:left="426" w:hanging="426"/>
              <w:contextualSpacing/>
              <w:rPr>
                <w:rFonts w:ascii="Times New Roman" w:hAnsi="Times New Roman" w:cs="Times New Roman"/>
                <w:color w:val="auto"/>
              </w:rPr>
            </w:pPr>
            <w:r w:rsidRPr="00A06932">
              <w:rPr>
                <w:rFonts w:ascii="Times New Roman" w:hAnsi="Times New Roman" w:cs="Times New Roman"/>
                <w:color w:val="auto"/>
              </w:rPr>
              <w:t>Производитель</w:t>
            </w:r>
            <w:r w:rsidR="00D80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допускающий</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D80599" w:rsidRPr="00A06932">
              <w:rPr>
                <w:rFonts w:ascii="Times New Roman" w:hAnsi="Times New Roman" w:cs="Times New Roman"/>
                <w:color w:val="auto"/>
              </w:rPr>
              <w:t>без дежурного персонала</w:t>
            </w:r>
            <w:r w:rsidR="00CD79EC" w:rsidRPr="00A06932">
              <w:rPr>
                <w:rFonts w:ascii="Times New Roman" w:hAnsi="Times New Roman" w:cs="Times New Roman"/>
                <w:color w:val="auto"/>
              </w:rPr>
              <w:t>)</w:t>
            </w:r>
          </w:p>
        </w:tc>
      </w:tr>
      <w:tr w:rsidR="00CD79EC" w:rsidRPr="00A06932" w:rsidTr="00AB1C47">
        <w:tc>
          <w:tcPr>
            <w:tcW w:w="4672" w:type="dxa"/>
            <w:tcBorders>
              <w:top w:val="dotted" w:sz="4" w:space="0" w:color="000000"/>
              <w:bottom w:val="dotted" w:sz="4" w:space="0" w:color="000000"/>
            </w:tcBorders>
          </w:tcPr>
          <w:p w:rsidR="00CD79EC" w:rsidRPr="00A06932" w:rsidRDefault="009E4DEC" w:rsidP="009E4DEC">
            <w:pPr>
              <w:tabs>
                <w:tab w:val="left" w:pos="851"/>
              </w:tabs>
              <w:spacing w:after="0"/>
              <w:ind w:left="426" w:hanging="426"/>
              <w:contextualSpacing/>
              <w:rPr>
                <w:rFonts w:ascii="Times New Roman" w:hAnsi="Times New Roman" w:cs="Times New Roman"/>
                <w:color w:val="auto"/>
              </w:rPr>
            </w:pPr>
            <w:r w:rsidRPr="00A06932">
              <w:rPr>
                <w:rFonts w:ascii="Times New Roman" w:hAnsi="Times New Roman" w:cs="Times New Roman"/>
                <w:color w:val="auto"/>
              </w:rPr>
              <w:t>Производитель</w:t>
            </w:r>
            <w:r w:rsidR="00D80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из </w:t>
            </w:r>
            <w:r w:rsidRPr="00A06932">
              <w:rPr>
                <w:rFonts w:ascii="Times New Roman" w:hAnsi="Times New Roman" w:cs="Times New Roman"/>
                <w:color w:val="auto"/>
              </w:rPr>
              <w:t>числа</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 xml:space="preserve">оперативного и </w:t>
            </w:r>
            <w:r w:rsidR="00387CED" w:rsidRPr="00A06932">
              <w:rPr>
                <w:rFonts w:ascii="Times New Roman" w:hAnsi="Times New Roman" w:cs="Times New Roman"/>
                <w:color w:val="auto"/>
              </w:rPr>
              <w:t>оперативно-ремонтного</w:t>
            </w:r>
            <w:r w:rsidR="002A2B21" w:rsidRPr="00A06932">
              <w:rPr>
                <w:rFonts w:ascii="Times New Roman" w:hAnsi="Times New Roman" w:cs="Times New Roman"/>
                <w:color w:val="auto"/>
              </w:rPr>
              <w:t xml:space="preserve"> персонала</w:t>
            </w:r>
          </w:p>
        </w:tc>
        <w:tc>
          <w:tcPr>
            <w:tcW w:w="4899" w:type="dxa"/>
            <w:tcBorders>
              <w:top w:val="dotted" w:sz="4" w:space="0" w:color="000000"/>
              <w:bottom w:val="dotted" w:sz="4" w:space="0" w:color="000000"/>
            </w:tcBorders>
          </w:tcPr>
          <w:p w:rsidR="00CD79EC" w:rsidRPr="00A06932" w:rsidRDefault="00AF77E4" w:rsidP="009E4DEC">
            <w:pPr>
              <w:tabs>
                <w:tab w:val="left" w:pos="851"/>
              </w:tabs>
              <w:spacing w:after="0"/>
              <w:ind w:left="426" w:hanging="426"/>
              <w:contextualSpacing/>
              <w:rPr>
                <w:rFonts w:ascii="Times New Roman" w:hAnsi="Times New Roman" w:cs="Times New Roman"/>
                <w:color w:val="auto"/>
              </w:rPr>
            </w:pPr>
            <w:proofErr w:type="gramStart"/>
            <w:r w:rsidRPr="00A06932">
              <w:rPr>
                <w:rFonts w:ascii="Times New Roman" w:hAnsi="Times New Roman" w:cs="Times New Roman"/>
                <w:color w:val="auto"/>
              </w:rPr>
              <w:t>Допускающий</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 xml:space="preserve">с простой и </w:t>
            </w:r>
            <w:r w:rsidR="009E4DEC" w:rsidRPr="00A06932">
              <w:rPr>
                <w:rFonts w:ascii="Times New Roman" w:hAnsi="Times New Roman" w:cs="Times New Roman"/>
                <w:color w:val="auto"/>
              </w:rPr>
              <w:t>наглядной</w:t>
            </w:r>
            <w:r w:rsidR="00206A17" w:rsidRPr="00A06932">
              <w:rPr>
                <w:rFonts w:ascii="Times New Roman" w:hAnsi="Times New Roman" w:cs="Times New Roman"/>
                <w:color w:val="auto"/>
              </w:rPr>
              <w:t xml:space="preserve"> схемой </w:t>
            </w:r>
            <w:proofErr w:type="gramEnd"/>
          </w:p>
        </w:tc>
      </w:tr>
      <w:tr w:rsidR="00CD79EC" w:rsidRPr="00A06932" w:rsidTr="00AB1C47">
        <w:tc>
          <w:tcPr>
            <w:tcW w:w="4672" w:type="dxa"/>
            <w:tcBorders>
              <w:top w:val="dotted" w:sz="4" w:space="0" w:color="000000"/>
              <w:bottom w:val="dotted" w:sz="4" w:space="0" w:color="000000"/>
            </w:tcBorders>
          </w:tcPr>
          <w:p w:rsidR="00CD79EC" w:rsidRPr="00A06932" w:rsidRDefault="009E4DEC" w:rsidP="00AB1C47">
            <w:pPr>
              <w:tabs>
                <w:tab w:val="left" w:pos="851"/>
              </w:tabs>
              <w:spacing w:after="0"/>
              <w:ind w:left="426" w:hanging="426"/>
              <w:contextualSpacing/>
              <w:rPr>
                <w:rFonts w:ascii="Times New Roman" w:hAnsi="Times New Roman" w:cs="Times New Roman"/>
                <w:color w:val="auto"/>
              </w:rPr>
            </w:pPr>
            <w:r w:rsidRPr="00A06932">
              <w:rPr>
                <w:rFonts w:ascii="Times New Roman" w:hAnsi="Times New Roman" w:cs="Times New Roman"/>
                <w:color w:val="auto"/>
              </w:rPr>
              <w:t>Производитель</w:t>
            </w:r>
            <w:r w:rsidR="00D80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404688" w:rsidRPr="00A06932">
              <w:rPr>
                <w:rFonts w:ascii="Times New Roman" w:hAnsi="Times New Roman" w:cs="Times New Roman"/>
                <w:color w:val="auto"/>
              </w:rPr>
              <w:t xml:space="preserve">с </w:t>
            </w:r>
            <w:r w:rsidR="00E668B8" w:rsidRPr="00A06932">
              <w:rPr>
                <w:rFonts w:ascii="Times New Roman" w:hAnsi="Times New Roman" w:cs="Times New Roman"/>
                <w:color w:val="auto"/>
              </w:rPr>
              <w:t xml:space="preserve">группой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IV </w:t>
            </w:r>
          </w:p>
        </w:tc>
        <w:tc>
          <w:tcPr>
            <w:tcW w:w="4899" w:type="dxa"/>
            <w:tcBorders>
              <w:top w:val="dotted" w:sz="4" w:space="0" w:color="000000"/>
              <w:bottom w:val="dotted" w:sz="4" w:space="0" w:color="000000"/>
            </w:tcBorders>
          </w:tcPr>
          <w:p w:rsidR="00CD79EC" w:rsidRPr="00A06932" w:rsidRDefault="00AF77E4" w:rsidP="0054482B">
            <w:pPr>
              <w:tabs>
                <w:tab w:val="left" w:pos="851"/>
              </w:tabs>
              <w:spacing w:after="0"/>
              <w:ind w:left="426" w:hanging="426"/>
              <w:contextualSpacing/>
              <w:rPr>
                <w:rFonts w:ascii="Times New Roman" w:hAnsi="Times New Roman" w:cs="Times New Roman"/>
                <w:color w:val="auto"/>
              </w:rPr>
            </w:pPr>
            <w:proofErr w:type="gramStart"/>
            <w:r w:rsidRPr="00A06932">
              <w:rPr>
                <w:rFonts w:ascii="Times New Roman" w:hAnsi="Times New Roman" w:cs="Times New Roman"/>
                <w:color w:val="auto"/>
              </w:rPr>
              <w:t>Допускающий</w:t>
            </w:r>
            <w:proofErr w:type="gramEnd"/>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в случаях,</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перечисленных в пункте</w:t>
            </w:r>
            <w:r w:rsidR="00CD79EC" w:rsidRPr="00A06932">
              <w:rPr>
                <w:rFonts w:ascii="Times New Roman" w:hAnsi="Times New Roman" w:cs="Times New Roman"/>
                <w:color w:val="auto"/>
              </w:rPr>
              <w:t xml:space="preserve"> 893</w:t>
            </w:r>
          </w:p>
        </w:tc>
      </w:tr>
    </w:tbl>
    <w:p w:rsidR="00CD79EC" w:rsidRPr="00A06932" w:rsidRDefault="00CD79EC" w:rsidP="00CD79EC">
      <w:pPr>
        <w:tabs>
          <w:tab w:val="left" w:pos="851"/>
        </w:tabs>
        <w:spacing w:before="120" w:after="0"/>
        <w:ind w:left="426"/>
        <w:contextualSpacing/>
        <w:jc w:val="both"/>
        <w:rPr>
          <w:rFonts w:ascii="Times New Roman" w:hAnsi="Times New Roman" w:cs="Times New Roman"/>
          <w:color w:val="auto"/>
        </w:rPr>
      </w:pPr>
    </w:p>
    <w:p w:rsidR="00CD79EC" w:rsidRPr="00A06932" w:rsidRDefault="00C3137B"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C3137B">
        <w:rPr>
          <w:rFonts w:ascii="Times New Roman" w:hAnsi="Times New Roman" w:cs="Times New Roman"/>
          <w:color w:val="auto"/>
        </w:rPr>
        <w:t xml:space="preserve"> </w:t>
      </w:r>
      <w:proofErr w:type="gramStart"/>
      <w:r w:rsidR="00300DFF" w:rsidRPr="00A06932">
        <w:rPr>
          <w:rFonts w:ascii="Times New Roman" w:hAnsi="Times New Roman" w:cs="Times New Roman"/>
          <w:color w:val="auto"/>
        </w:rPr>
        <w:t>Допускается</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совмещение обязанностей</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допускающе</w:t>
      </w:r>
      <w:r w:rsidR="00206A17" w:rsidRPr="00A06932">
        <w:rPr>
          <w:rFonts w:ascii="Times New Roman" w:hAnsi="Times New Roman" w:cs="Times New Roman"/>
          <w:color w:val="auto"/>
        </w:rPr>
        <w:t>го</w:t>
      </w:r>
      <w:r w:rsidR="00531599" w:rsidRPr="00A06932">
        <w:rPr>
          <w:rFonts w:ascii="Times New Roman" w:hAnsi="Times New Roman" w:cs="Times New Roman"/>
          <w:color w:val="auto"/>
        </w:rPr>
        <w:t xml:space="preserve"> </w:t>
      </w:r>
      <w:r w:rsidR="00206A17" w:rsidRPr="00A06932">
        <w:rPr>
          <w:rFonts w:ascii="Times New Roman" w:hAnsi="Times New Roman" w:cs="Times New Roman"/>
          <w:color w:val="auto"/>
        </w:rPr>
        <w:t>с</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 xml:space="preserve">обязанностями </w:t>
      </w:r>
      <w:r w:rsidR="002A2B21" w:rsidRPr="00A06932">
        <w:rPr>
          <w:rFonts w:ascii="Times New Roman" w:hAnsi="Times New Roman" w:cs="Times New Roman"/>
          <w:color w:val="auto"/>
        </w:rPr>
        <w:t>работник</w:t>
      </w:r>
      <w:r w:rsidR="00206A17" w:rsidRPr="00A06932">
        <w:rPr>
          <w:rFonts w:ascii="Times New Roman" w:hAnsi="Times New Roman" w:cs="Times New Roman"/>
          <w:color w:val="auto"/>
        </w:rPr>
        <w:t xml:space="preserve">а, выдающего разрешение </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00206A17"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206A17" w:rsidRPr="00A06932">
        <w:rPr>
          <w:rFonts w:ascii="Times New Roman" w:hAnsi="Times New Roman" w:cs="Times New Roman"/>
          <w:color w:val="auto"/>
        </w:rPr>
        <w:t xml:space="preserve">и </w:t>
      </w:r>
      <w:r w:rsidR="00EB1AF9" w:rsidRPr="00A06932">
        <w:rPr>
          <w:rFonts w:ascii="Times New Roman" w:hAnsi="Times New Roman" w:cs="Times New Roman"/>
          <w:color w:val="auto"/>
        </w:rPr>
        <w:t>допуск к работам</w:t>
      </w:r>
      <w:r w:rsidR="00CD79EC" w:rsidRPr="00A06932">
        <w:rPr>
          <w:rFonts w:ascii="Times New Roman" w:hAnsi="Times New Roman" w:cs="Times New Roman"/>
          <w:color w:val="auto"/>
        </w:rPr>
        <w:t xml:space="preserve">, </w:t>
      </w:r>
      <w:r w:rsidR="00300DFF" w:rsidRPr="00A06932">
        <w:rPr>
          <w:rFonts w:ascii="Times New Roman" w:hAnsi="Times New Roman" w:cs="Times New Roman"/>
          <w:color w:val="auto"/>
        </w:rPr>
        <w:t>при наличии у</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допускающ</w:t>
      </w:r>
      <w:r w:rsidR="00300DFF" w:rsidRPr="00A06932">
        <w:rPr>
          <w:rFonts w:ascii="Times New Roman" w:hAnsi="Times New Roman" w:cs="Times New Roman"/>
          <w:color w:val="auto"/>
        </w:rPr>
        <w:t>его</w:t>
      </w:r>
      <w:r w:rsidR="00206A17" w:rsidRPr="00A06932">
        <w:rPr>
          <w:rFonts w:ascii="Times New Roman" w:hAnsi="Times New Roman" w:cs="Times New Roman"/>
          <w:color w:val="auto"/>
        </w:rPr>
        <w:t xml:space="preserve"> прав</w:t>
      </w:r>
      <w:r w:rsidR="00300DFF" w:rsidRPr="00A06932">
        <w:rPr>
          <w:rFonts w:ascii="Times New Roman" w:hAnsi="Times New Roman" w:cs="Times New Roman"/>
          <w:color w:val="auto"/>
        </w:rPr>
        <w:t>а</w:t>
      </w:r>
      <w:r w:rsidR="00206A17" w:rsidRPr="00A06932">
        <w:rPr>
          <w:rFonts w:ascii="Times New Roman" w:hAnsi="Times New Roman" w:cs="Times New Roman"/>
          <w:color w:val="auto"/>
        </w:rPr>
        <w:t xml:space="preserve"> оперативного управления </w:t>
      </w:r>
      <w:r w:rsidR="00936702" w:rsidRPr="00A06932">
        <w:rPr>
          <w:rFonts w:ascii="Times New Roman" w:hAnsi="Times New Roman" w:cs="Times New Roman"/>
          <w:color w:val="auto"/>
        </w:rPr>
        <w:t>оборудовани</w:t>
      </w:r>
      <w:r w:rsidR="00206A17" w:rsidRPr="00A06932">
        <w:rPr>
          <w:rFonts w:ascii="Times New Roman" w:hAnsi="Times New Roman" w:cs="Times New Roman"/>
          <w:color w:val="auto"/>
        </w:rPr>
        <w:t xml:space="preserve">ем, требующим отключения и заземления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843384" w:rsidRPr="00A06932">
        <w:rPr>
          <w:rFonts w:ascii="Times New Roman" w:hAnsi="Times New Roman" w:cs="Times New Roman"/>
          <w:color w:val="auto"/>
        </w:rPr>
        <w:t>мер</w:t>
      </w:r>
      <w:r w:rsidR="00206A17" w:rsidRPr="00A06932">
        <w:rPr>
          <w:rFonts w:ascii="Times New Roman" w:hAnsi="Times New Roman" w:cs="Times New Roman"/>
          <w:color w:val="auto"/>
        </w:rPr>
        <w:t>ами</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безопасности</w:t>
      </w:r>
      <w:r w:rsidR="00FB6B61" w:rsidRPr="00A06932">
        <w:rPr>
          <w:rFonts w:ascii="Times New Roman" w:hAnsi="Times New Roman" w:cs="Times New Roman"/>
          <w:color w:val="auto"/>
        </w:rPr>
        <w:t>, предусмотренными для</w:t>
      </w:r>
      <w:r w:rsidR="00CD79EC" w:rsidRPr="00A06932">
        <w:rPr>
          <w:rFonts w:ascii="Times New Roman" w:hAnsi="Times New Roman" w:cs="Times New Roman"/>
          <w:color w:val="auto"/>
        </w:rPr>
        <w:t xml:space="preserve"> </w:t>
      </w:r>
      <w:r w:rsidR="00300DFF" w:rsidRPr="00A06932">
        <w:rPr>
          <w:rFonts w:ascii="Times New Roman" w:hAnsi="Times New Roman" w:cs="Times New Roman"/>
          <w:color w:val="auto"/>
        </w:rPr>
        <w:t>производства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и </w:t>
      </w:r>
      <w:r w:rsidR="00300DFF" w:rsidRPr="00A06932">
        <w:rPr>
          <w:rFonts w:ascii="Times New Roman" w:hAnsi="Times New Roman" w:cs="Times New Roman"/>
          <w:color w:val="auto"/>
        </w:rPr>
        <w:t xml:space="preserve">права ведения </w:t>
      </w:r>
      <w:r w:rsidR="00FB6B61" w:rsidRPr="00A06932">
        <w:rPr>
          <w:rFonts w:ascii="Times New Roman" w:hAnsi="Times New Roman" w:cs="Times New Roman"/>
          <w:color w:val="auto"/>
        </w:rPr>
        <w:t>оперативны</w:t>
      </w:r>
      <w:r w:rsidR="00300DFF" w:rsidRPr="00A06932">
        <w:rPr>
          <w:rFonts w:ascii="Times New Roman" w:hAnsi="Times New Roman" w:cs="Times New Roman"/>
          <w:color w:val="auto"/>
        </w:rPr>
        <w:t>х</w:t>
      </w:r>
      <w:r w:rsidR="00FB6B61" w:rsidRPr="00A06932">
        <w:rPr>
          <w:rFonts w:ascii="Times New Roman" w:hAnsi="Times New Roman" w:cs="Times New Roman"/>
          <w:color w:val="auto"/>
        </w:rPr>
        <w:t xml:space="preserve"> переговор</w:t>
      </w:r>
      <w:r w:rsidR="00300DFF" w:rsidRPr="00A06932">
        <w:rPr>
          <w:rFonts w:ascii="Times New Roman" w:hAnsi="Times New Roman" w:cs="Times New Roman"/>
          <w:color w:val="auto"/>
        </w:rPr>
        <w:t>ов</w:t>
      </w:r>
      <w:r w:rsidR="00FB6B61" w:rsidRPr="00A06932">
        <w:rPr>
          <w:rFonts w:ascii="Times New Roman" w:hAnsi="Times New Roman" w:cs="Times New Roman"/>
          <w:color w:val="auto"/>
        </w:rPr>
        <w:t xml:space="preserve"> с </w:t>
      </w:r>
      <w:r w:rsidR="00A04680" w:rsidRPr="00A06932">
        <w:rPr>
          <w:rFonts w:ascii="Times New Roman" w:hAnsi="Times New Roman" w:cs="Times New Roman"/>
          <w:color w:val="auto"/>
        </w:rPr>
        <w:t>работник</w:t>
      </w:r>
      <w:r w:rsidR="00FB6B61" w:rsidRPr="00A06932">
        <w:rPr>
          <w:rFonts w:ascii="Times New Roman" w:hAnsi="Times New Roman" w:cs="Times New Roman"/>
          <w:color w:val="auto"/>
        </w:rPr>
        <w:t>ам</w:t>
      </w:r>
      <w:r w:rsidR="00A04680" w:rsidRPr="00A06932">
        <w:rPr>
          <w:rFonts w:ascii="Times New Roman" w:hAnsi="Times New Roman" w:cs="Times New Roman"/>
          <w:color w:val="auto"/>
        </w:rPr>
        <w:t>и</w:t>
      </w:r>
      <w:r w:rsidR="00FB6B61" w:rsidRPr="00A06932">
        <w:rPr>
          <w:rFonts w:ascii="Times New Roman" w:hAnsi="Times New Roman" w:cs="Times New Roman"/>
          <w:color w:val="auto"/>
        </w:rPr>
        <w:t xml:space="preserve">, </w:t>
      </w:r>
      <w:r w:rsidR="00300DFF" w:rsidRPr="00A06932">
        <w:rPr>
          <w:rFonts w:ascii="Times New Roman" w:hAnsi="Times New Roman" w:cs="Times New Roman"/>
          <w:color w:val="auto"/>
        </w:rPr>
        <w:t>выполняющими</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необходимые </w:t>
      </w:r>
      <w:r w:rsidR="00604AA1" w:rsidRPr="00A06932">
        <w:rPr>
          <w:rFonts w:ascii="Times New Roman" w:hAnsi="Times New Roman" w:cs="Times New Roman"/>
          <w:color w:val="auto"/>
        </w:rPr>
        <w:t>отключения</w:t>
      </w:r>
      <w:r w:rsidR="00FB6B61" w:rsidRPr="00A06932">
        <w:rPr>
          <w:rFonts w:ascii="Times New Roman" w:hAnsi="Times New Roman" w:cs="Times New Roman"/>
          <w:color w:val="auto"/>
        </w:rPr>
        <w:t xml:space="preserve"> и заземления </w:t>
      </w:r>
      <w:r w:rsidR="003F0999" w:rsidRPr="00A06932">
        <w:rPr>
          <w:rFonts w:ascii="Times New Roman" w:hAnsi="Times New Roman" w:cs="Times New Roman"/>
          <w:color w:val="auto"/>
        </w:rPr>
        <w:t>оборудования</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на объектах, которые не находятся в оперативном управлении </w:t>
      </w:r>
      <w:r w:rsidR="00531599" w:rsidRPr="00A06932">
        <w:rPr>
          <w:rFonts w:ascii="Times New Roman" w:hAnsi="Times New Roman" w:cs="Times New Roman"/>
          <w:color w:val="auto"/>
        </w:rPr>
        <w:t>допускающе</w:t>
      </w:r>
      <w:r w:rsidR="00FB6B61" w:rsidRPr="00A06932">
        <w:rPr>
          <w:rFonts w:ascii="Times New Roman" w:hAnsi="Times New Roman" w:cs="Times New Roman"/>
          <w:color w:val="auto"/>
        </w:rPr>
        <w:t>го</w:t>
      </w:r>
      <w:r w:rsidR="00CD79EC" w:rsidRPr="00A06932">
        <w:rPr>
          <w:rFonts w:ascii="Times New Roman" w:hAnsi="Times New Roman" w:cs="Times New Roman"/>
          <w:color w:val="auto"/>
        </w:rPr>
        <w:t xml:space="preserve">. </w:t>
      </w:r>
      <w:proofErr w:type="gramEnd"/>
    </w:p>
    <w:p w:rsidR="00CD79EC" w:rsidRPr="00A06932" w:rsidRDefault="00C3137B"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C3137B">
        <w:rPr>
          <w:rFonts w:ascii="Times New Roman" w:hAnsi="Times New Roman" w:cs="Times New Roman"/>
          <w:color w:val="auto"/>
        </w:rPr>
        <w:lastRenderedPageBreak/>
        <w:t xml:space="preserve"> </w:t>
      </w:r>
      <w:proofErr w:type="gramStart"/>
      <w:r w:rsidR="00AF77E4" w:rsidRPr="00A06932">
        <w:rPr>
          <w:rFonts w:ascii="Times New Roman" w:hAnsi="Times New Roman" w:cs="Times New Roman"/>
          <w:color w:val="auto"/>
        </w:rPr>
        <w:t>Допускающий</w:t>
      </w:r>
      <w:proofErr w:type="gramEnd"/>
      <w:r w:rsidR="00CD79EC" w:rsidRPr="00A06932">
        <w:rPr>
          <w:rFonts w:ascii="Times New Roman" w:hAnsi="Times New Roman" w:cs="Times New Roman"/>
          <w:color w:val="auto"/>
        </w:rPr>
        <w:t xml:space="preserve"> </w:t>
      </w:r>
      <w:r w:rsidR="00564768" w:rsidRPr="00A06932">
        <w:rPr>
          <w:rFonts w:ascii="Times New Roman" w:hAnsi="Times New Roman" w:cs="Times New Roman"/>
          <w:color w:val="auto"/>
        </w:rPr>
        <w:t>из числа</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оперативного или</w:t>
      </w:r>
      <w:r w:rsidR="00CD79EC" w:rsidRPr="00A06932">
        <w:rPr>
          <w:rFonts w:ascii="Times New Roman" w:hAnsi="Times New Roman" w:cs="Times New Roman"/>
          <w:color w:val="auto"/>
        </w:rPr>
        <w:t xml:space="preserve"> </w:t>
      </w:r>
      <w:r w:rsidR="00387CED" w:rsidRPr="00A06932">
        <w:rPr>
          <w:rFonts w:ascii="Times New Roman" w:hAnsi="Times New Roman" w:cs="Times New Roman"/>
          <w:color w:val="auto"/>
        </w:rPr>
        <w:t>оперативно-ремонтного</w:t>
      </w:r>
      <w:r w:rsidR="00AF76CE"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может выполнять и обязанности </w:t>
      </w:r>
      <w:r w:rsidR="002A2B21" w:rsidRPr="00A06932">
        <w:rPr>
          <w:rFonts w:ascii="Times New Roman" w:hAnsi="Times New Roman" w:cs="Times New Roman"/>
          <w:color w:val="auto"/>
        </w:rPr>
        <w:t>член</w:t>
      </w:r>
      <w:r w:rsidR="00FB6B61" w:rsidRPr="00A06932">
        <w:rPr>
          <w:rFonts w:ascii="Times New Roman" w:hAnsi="Times New Roman" w:cs="Times New Roman"/>
          <w:color w:val="auto"/>
        </w:rPr>
        <w:t xml:space="preserve">а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p>
    <w:p w:rsidR="00CD79EC" w:rsidRPr="00A06932" w:rsidRDefault="00C3137B"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C3137B">
        <w:rPr>
          <w:rFonts w:ascii="Times New Roman" w:hAnsi="Times New Roman" w:cs="Times New Roman"/>
          <w:color w:val="auto"/>
        </w:rPr>
        <w:t xml:space="preserve"> </w:t>
      </w:r>
      <w:r w:rsidR="00AB1C47"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FB6B61" w:rsidRPr="00A06932">
        <w:rPr>
          <w:rFonts w:ascii="Times New Roman" w:hAnsi="Times New Roman" w:cs="Times New Roman"/>
          <w:color w:val="auto"/>
        </w:rPr>
        <w:t xml:space="preserve"> </w:t>
      </w:r>
      <w:r w:rsidR="00006E19" w:rsidRPr="00A06932">
        <w:rPr>
          <w:rFonts w:ascii="Times New Roman" w:hAnsi="Times New Roman" w:cs="Times New Roman"/>
          <w:color w:val="auto"/>
        </w:rPr>
        <w:t>любого уровня</w:t>
      </w:r>
      <w:r w:rsidR="00FB6B61" w:rsidRPr="00A06932">
        <w:rPr>
          <w:rFonts w:ascii="Times New Roman" w:hAnsi="Times New Roman" w:cs="Times New Roman"/>
          <w:color w:val="auto"/>
        </w:rPr>
        <w:t xml:space="preserve"> напряжения </w:t>
      </w:r>
      <w:r w:rsidR="00444BCB" w:rsidRPr="00A06932">
        <w:rPr>
          <w:rFonts w:ascii="Times New Roman" w:hAnsi="Times New Roman" w:cs="Times New Roman"/>
          <w:color w:val="auto"/>
        </w:rPr>
        <w:t>допускается</w:t>
      </w:r>
      <w:r w:rsidR="00CD79EC" w:rsidRPr="00A06932">
        <w:rPr>
          <w:rFonts w:ascii="Times New Roman" w:hAnsi="Times New Roman" w:cs="Times New Roman"/>
          <w:color w:val="auto"/>
        </w:rPr>
        <w:t xml:space="preserve"> </w:t>
      </w:r>
      <w:r w:rsidR="00D80599" w:rsidRPr="00A06932">
        <w:rPr>
          <w:rFonts w:ascii="Times New Roman" w:hAnsi="Times New Roman" w:cs="Times New Roman"/>
          <w:color w:val="auto"/>
        </w:rPr>
        <w:t xml:space="preserve">совмещение </w:t>
      </w:r>
      <w:r w:rsidR="00444BCB" w:rsidRPr="00A06932">
        <w:rPr>
          <w:rFonts w:ascii="Times New Roman" w:hAnsi="Times New Roman" w:cs="Times New Roman"/>
          <w:color w:val="auto"/>
        </w:rPr>
        <w:t>обязанностей</w:t>
      </w:r>
      <w:r w:rsidR="00FB6B61" w:rsidRPr="00A06932">
        <w:rPr>
          <w:rFonts w:ascii="Times New Roman" w:hAnsi="Times New Roman" w:cs="Times New Roman"/>
          <w:color w:val="auto"/>
        </w:rPr>
        <w:t xml:space="preserve"> ру</w:t>
      </w:r>
      <w:r w:rsidR="00604AA1" w:rsidRPr="00A06932">
        <w:rPr>
          <w:rFonts w:ascii="Times New Roman" w:hAnsi="Times New Roman" w:cs="Times New Roman"/>
          <w:color w:val="auto"/>
        </w:rPr>
        <w:t>ководителя работ</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00444BCB"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102B1C" w:rsidRPr="00A06932">
        <w:rPr>
          <w:rFonts w:ascii="Times New Roman" w:hAnsi="Times New Roman" w:cs="Times New Roman"/>
          <w:color w:val="auto"/>
        </w:rPr>
        <w:t xml:space="preserve">из </w:t>
      </w:r>
      <w:r w:rsidR="00444BCB" w:rsidRPr="00A06932">
        <w:rPr>
          <w:rFonts w:ascii="Times New Roman" w:hAnsi="Times New Roman" w:cs="Times New Roman"/>
          <w:color w:val="auto"/>
        </w:rPr>
        <w:t xml:space="preserve">числа </w:t>
      </w:r>
      <w:r w:rsidR="00FB6B61" w:rsidRPr="00A06932">
        <w:rPr>
          <w:rFonts w:ascii="Times New Roman" w:hAnsi="Times New Roman" w:cs="Times New Roman"/>
          <w:color w:val="auto"/>
        </w:rPr>
        <w:t xml:space="preserve">ремонтного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с </w:t>
      </w:r>
      <w:r w:rsidR="00444BCB" w:rsidRPr="00A06932">
        <w:rPr>
          <w:rFonts w:ascii="Times New Roman" w:hAnsi="Times New Roman" w:cs="Times New Roman"/>
          <w:color w:val="auto"/>
        </w:rPr>
        <w:t>обязанностями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допускающе</w:t>
      </w:r>
      <w:r w:rsidR="00FB6B61" w:rsidRPr="00A06932">
        <w:rPr>
          <w:rFonts w:ascii="Times New Roman" w:hAnsi="Times New Roman" w:cs="Times New Roman"/>
          <w:color w:val="auto"/>
        </w:rPr>
        <w:t>го</w:t>
      </w:r>
      <w:r w:rsidR="002A2B21" w:rsidRPr="00A06932">
        <w:rPr>
          <w:rFonts w:ascii="Times New Roman" w:hAnsi="Times New Roman" w:cs="Times New Roman"/>
          <w:color w:val="auto"/>
        </w:rPr>
        <w:t xml:space="preserve"> </w:t>
      </w:r>
      <w:r w:rsidR="00531599" w:rsidRPr="00A06932">
        <w:rPr>
          <w:rFonts w:ascii="Times New Roman" w:hAnsi="Times New Roman" w:cs="Times New Roman"/>
          <w:color w:val="auto"/>
        </w:rPr>
        <w:t xml:space="preserve">в </w:t>
      </w:r>
      <w:r w:rsidR="00444BCB" w:rsidRPr="00A06932">
        <w:rPr>
          <w:rFonts w:ascii="Times New Roman" w:hAnsi="Times New Roman" w:cs="Times New Roman"/>
          <w:color w:val="auto"/>
        </w:rPr>
        <w:t xml:space="preserve">тех </w:t>
      </w:r>
      <w:r w:rsidR="00531599" w:rsidRPr="00A06932">
        <w:rPr>
          <w:rFonts w:ascii="Times New Roman" w:hAnsi="Times New Roman" w:cs="Times New Roman"/>
          <w:color w:val="auto"/>
        </w:rPr>
        <w:t>случаях,</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когда для </w:t>
      </w:r>
      <w:r w:rsidR="0029189D" w:rsidRPr="00A06932">
        <w:rPr>
          <w:rFonts w:ascii="Times New Roman" w:hAnsi="Times New Roman" w:cs="Times New Roman"/>
          <w:color w:val="auto"/>
        </w:rPr>
        <w:t>подготовк</w:t>
      </w:r>
      <w:r w:rsidR="00FB6B61"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требуется </w:t>
      </w:r>
      <w:r w:rsidR="00444BCB" w:rsidRPr="00A06932">
        <w:rPr>
          <w:rFonts w:ascii="Times New Roman" w:hAnsi="Times New Roman" w:cs="Times New Roman"/>
          <w:color w:val="auto"/>
        </w:rPr>
        <w:t>только</w:t>
      </w:r>
      <w:r w:rsidR="00FB6B61" w:rsidRPr="00A06932">
        <w:rPr>
          <w:rFonts w:ascii="Times New Roman" w:hAnsi="Times New Roman" w:cs="Times New Roman"/>
          <w:color w:val="auto"/>
        </w:rPr>
        <w:t xml:space="preserve"> проверить отсутствие напряжения и установить </w:t>
      </w:r>
      <w:r w:rsidR="00444BCB" w:rsidRPr="00A06932">
        <w:rPr>
          <w:rFonts w:ascii="Times New Roman" w:hAnsi="Times New Roman" w:cs="Times New Roman"/>
          <w:color w:val="auto"/>
        </w:rPr>
        <w:t xml:space="preserve">переносные заземления </w:t>
      </w:r>
      <w:r w:rsidR="005B2084" w:rsidRPr="00A06932">
        <w:rPr>
          <w:rFonts w:ascii="Times New Roman" w:hAnsi="Times New Roman" w:cs="Times New Roman"/>
          <w:color w:val="auto"/>
        </w:rPr>
        <w:t xml:space="preserve">на </w:t>
      </w:r>
      <w:r w:rsidR="00444BCB" w:rsidRPr="00A06932">
        <w:rPr>
          <w:rFonts w:ascii="Times New Roman" w:hAnsi="Times New Roman" w:cs="Times New Roman"/>
          <w:color w:val="auto"/>
        </w:rPr>
        <w:t xml:space="preserve">месте </w:t>
      </w:r>
      <w:r w:rsidR="005B2084" w:rsidRPr="00A06932">
        <w:rPr>
          <w:rFonts w:ascii="Times New Roman" w:hAnsi="Times New Roman" w:cs="Times New Roman"/>
          <w:color w:val="auto"/>
        </w:rPr>
        <w:t>рабо</w:t>
      </w:r>
      <w:r w:rsidR="00444BCB" w:rsidRPr="00A06932">
        <w:rPr>
          <w:rFonts w:ascii="Times New Roman" w:hAnsi="Times New Roman" w:cs="Times New Roman"/>
          <w:color w:val="auto"/>
        </w:rPr>
        <w:t>ты</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без</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выполнени</w:t>
      </w:r>
      <w:r w:rsidR="00FB6B61" w:rsidRPr="00A06932">
        <w:rPr>
          <w:rFonts w:ascii="Times New Roman" w:hAnsi="Times New Roman" w:cs="Times New Roman"/>
          <w:color w:val="auto"/>
        </w:rPr>
        <w:t xml:space="preserve">я </w:t>
      </w:r>
      <w:r w:rsidR="00423E22" w:rsidRPr="00A06932">
        <w:rPr>
          <w:rFonts w:ascii="Times New Roman" w:hAnsi="Times New Roman" w:cs="Times New Roman"/>
          <w:color w:val="auto"/>
        </w:rPr>
        <w:t>операций коммутационными</w:t>
      </w:r>
      <w:r w:rsidR="00444BCB" w:rsidRPr="00A06932">
        <w:rPr>
          <w:rFonts w:ascii="Times New Roman" w:hAnsi="Times New Roman" w:cs="Times New Roman"/>
          <w:color w:val="auto"/>
        </w:rPr>
        <w:t xml:space="preserve"> аппаратами</w:t>
      </w:r>
      <w:r w:rsidR="00CD79EC" w:rsidRPr="00A06932">
        <w:rPr>
          <w:rFonts w:ascii="Times New Roman" w:hAnsi="Times New Roman" w:cs="Times New Roman"/>
          <w:color w:val="auto"/>
        </w:rPr>
        <w:t>.</w:t>
      </w:r>
    </w:p>
    <w:p w:rsidR="00CD79EC" w:rsidRPr="00A06932" w:rsidRDefault="00C3137B"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C3137B">
        <w:rPr>
          <w:rFonts w:ascii="Times New Roman" w:hAnsi="Times New Roman" w:cs="Times New Roman"/>
          <w:color w:val="auto"/>
        </w:rPr>
        <w:t xml:space="preserve"> </w:t>
      </w:r>
      <w:proofErr w:type="gramStart"/>
      <w:r w:rsidR="00531599" w:rsidRPr="00A06932">
        <w:rPr>
          <w:rFonts w:ascii="Times New Roman" w:hAnsi="Times New Roman" w:cs="Times New Roman"/>
          <w:color w:val="auto"/>
        </w:rPr>
        <w:t>Выдача разрешения</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на подготовку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202964" w:rsidRPr="00A06932">
        <w:rPr>
          <w:rFonts w:ascii="Times New Roman" w:hAnsi="Times New Roman" w:cs="Times New Roman"/>
          <w:color w:val="auto"/>
        </w:rPr>
        <w:t>к производству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7823FE"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202964" w:rsidRPr="00A06932">
        <w:rPr>
          <w:rFonts w:ascii="Times New Roman" w:hAnsi="Times New Roman" w:cs="Times New Roman"/>
          <w:color w:val="auto"/>
        </w:rPr>
        <w:t>при</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необходимости выполнения </w:t>
      </w:r>
      <w:r w:rsidR="00006E19" w:rsidRPr="00A06932">
        <w:rPr>
          <w:rFonts w:ascii="Times New Roman" w:hAnsi="Times New Roman" w:cs="Times New Roman"/>
          <w:color w:val="auto"/>
        </w:rPr>
        <w:t>в</w:t>
      </w:r>
      <w:r w:rsidR="00FB6B61" w:rsidRPr="00A06932">
        <w:rPr>
          <w:rFonts w:ascii="Times New Roman" w:hAnsi="Times New Roman" w:cs="Times New Roman"/>
          <w:color w:val="auto"/>
        </w:rPr>
        <w:t>ключени</w:t>
      </w:r>
      <w:r w:rsidR="00202964" w:rsidRPr="00A06932">
        <w:rPr>
          <w:rFonts w:ascii="Times New Roman" w:hAnsi="Times New Roman" w:cs="Times New Roman"/>
          <w:color w:val="auto"/>
        </w:rPr>
        <w:t>й и</w:t>
      </w:r>
      <w:r w:rsidR="00172E1A"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отключени</w:t>
      </w:r>
      <w:r w:rsidR="00202964" w:rsidRPr="00A06932">
        <w:rPr>
          <w:rFonts w:ascii="Times New Roman" w:hAnsi="Times New Roman" w:cs="Times New Roman"/>
          <w:color w:val="auto"/>
        </w:rPr>
        <w:t>й</w:t>
      </w:r>
      <w:r w:rsidR="00FB6B61" w:rsidRPr="00A06932">
        <w:rPr>
          <w:rFonts w:ascii="Times New Roman" w:hAnsi="Times New Roman" w:cs="Times New Roman"/>
          <w:color w:val="auto"/>
        </w:rPr>
        <w:t xml:space="preserve"> и заземлени</w:t>
      </w:r>
      <w:r w:rsidR="00202964" w:rsidRPr="00A06932">
        <w:rPr>
          <w:rFonts w:ascii="Times New Roman" w:hAnsi="Times New Roman" w:cs="Times New Roman"/>
          <w:color w:val="auto"/>
        </w:rPr>
        <w:t>й</w:t>
      </w:r>
      <w:r w:rsidR="00FB6B61"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 xml:space="preserve">, </w:t>
      </w:r>
      <w:r w:rsidR="00202964" w:rsidRPr="00A06932">
        <w:rPr>
          <w:rFonts w:ascii="Times New Roman" w:hAnsi="Times New Roman" w:cs="Times New Roman"/>
          <w:color w:val="auto"/>
        </w:rPr>
        <w:t>относящихся к</w:t>
      </w:r>
      <w:r w:rsidR="00FB6B61" w:rsidRPr="00A06932">
        <w:rPr>
          <w:rFonts w:ascii="Times New Roman" w:hAnsi="Times New Roman" w:cs="Times New Roman"/>
          <w:color w:val="auto"/>
        </w:rPr>
        <w:t xml:space="preserve"> электрохозяйств</w:t>
      </w:r>
      <w:r w:rsidR="00202964" w:rsidRPr="00A06932">
        <w:rPr>
          <w:rFonts w:ascii="Times New Roman" w:hAnsi="Times New Roman" w:cs="Times New Roman"/>
          <w:color w:val="auto"/>
        </w:rPr>
        <w:t>у</w:t>
      </w:r>
      <w:r w:rsidR="00FB6B61" w:rsidRPr="00A06932">
        <w:rPr>
          <w:rFonts w:ascii="Times New Roman" w:hAnsi="Times New Roman" w:cs="Times New Roman"/>
          <w:color w:val="auto"/>
        </w:rPr>
        <w:t xml:space="preserve"> </w:t>
      </w:r>
      <w:r w:rsidR="0029189D" w:rsidRPr="00A06932">
        <w:rPr>
          <w:rFonts w:ascii="Times New Roman" w:hAnsi="Times New Roman" w:cs="Times New Roman"/>
          <w:color w:val="auto"/>
        </w:rPr>
        <w:t>системных операторов</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электроэнергетических предприятий</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FB6B61" w:rsidRPr="00A06932">
        <w:rPr>
          <w:rFonts w:ascii="Times New Roman" w:hAnsi="Times New Roman" w:cs="Times New Roman"/>
          <w:color w:val="auto"/>
        </w:rPr>
        <w:t xml:space="preserve">других собственников </w:t>
      </w:r>
      <w:r w:rsidR="001D4109" w:rsidRPr="00A06932">
        <w:rPr>
          <w:rFonts w:ascii="Times New Roman" w:hAnsi="Times New Roman" w:cs="Times New Roman"/>
          <w:color w:val="auto"/>
        </w:rPr>
        <w:t>электроустановок</w:t>
      </w:r>
      <w:r w:rsidR="00FB6B61" w:rsidRPr="00A06932">
        <w:rPr>
          <w:rFonts w:ascii="Times New Roman" w:hAnsi="Times New Roman" w:cs="Times New Roman"/>
          <w:color w:val="auto"/>
        </w:rPr>
        <w:t xml:space="preserve">, через которые электроэнергия распределяется другим </w:t>
      </w:r>
      <w:r w:rsidR="0096536B">
        <w:rPr>
          <w:rFonts w:ascii="Times New Roman" w:hAnsi="Times New Roman" w:cs="Times New Roman"/>
          <w:color w:val="auto"/>
        </w:rPr>
        <w:t xml:space="preserve">конечным </w:t>
      </w:r>
      <w:r w:rsidR="00FB6B61" w:rsidRPr="00A06932">
        <w:rPr>
          <w:rFonts w:ascii="Times New Roman" w:hAnsi="Times New Roman" w:cs="Times New Roman"/>
          <w:color w:val="auto"/>
        </w:rPr>
        <w:t>потребителям, чтобы не создавать угроз</w:t>
      </w:r>
      <w:r w:rsidR="00202964" w:rsidRPr="00A06932">
        <w:rPr>
          <w:rFonts w:ascii="Times New Roman" w:hAnsi="Times New Roman" w:cs="Times New Roman"/>
          <w:color w:val="auto"/>
        </w:rPr>
        <w:t>ы</w:t>
      </w:r>
      <w:r w:rsidR="00FB6B61" w:rsidRPr="00A06932">
        <w:rPr>
          <w:rFonts w:ascii="Times New Roman" w:hAnsi="Times New Roman" w:cs="Times New Roman"/>
          <w:color w:val="auto"/>
        </w:rPr>
        <w:t xml:space="preserve"> для их оперативно-диспетчерского управления и надежно и непрерывно поддерживать услугу по распределению </w:t>
      </w:r>
      <w:r w:rsidR="00935EA9" w:rsidRPr="00A06932">
        <w:rPr>
          <w:rFonts w:ascii="Times New Roman" w:hAnsi="Times New Roman" w:cs="Times New Roman"/>
          <w:color w:val="auto"/>
        </w:rPr>
        <w:t>электро</w:t>
      </w:r>
      <w:r w:rsidR="006343F5" w:rsidRPr="00A06932">
        <w:rPr>
          <w:rFonts w:ascii="Times New Roman" w:hAnsi="Times New Roman" w:cs="Times New Roman"/>
          <w:color w:val="auto"/>
        </w:rPr>
        <w:t>энергии</w:t>
      </w:r>
      <w:r w:rsidR="00CD79EC" w:rsidRPr="00A06932">
        <w:rPr>
          <w:rFonts w:ascii="Times New Roman" w:hAnsi="Times New Roman" w:cs="Times New Roman"/>
          <w:color w:val="auto"/>
        </w:rPr>
        <w:t xml:space="preserve"> </w:t>
      </w:r>
      <w:r w:rsidR="0096536B">
        <w:rPr>
          <w:rFonts w:ascii="Times New Roman" w:hAnsi="Times New Roman" w:cs="Times New Roman"/>
          <w:color w:val="auto"/>
        </w:rPr>
        <w:t xml:space="preserve">конечным </w:t>
      </w:r>
      <w:r w:rsidR="007510E8" w:rsidRPr="00A06932">
        <w:rPr>
          <w:rFonts w:ascii="Times New Roman" w:hAnsi="Times New Roman" w:cs="Times New Roman"/>
          <w:color w:val="auto"/>
        </w:rPr>
        <w:t>потребител</w:t>
      </w:r>
      <w:r w:rsidR="00FB6B61" w:rsidRPr="00A06932">
        <w:rPr>
          <w:rFonts w:ascii="Times New Roman" w:hAnsi="Times New Roman" w:cs="Times New Roman"/>
          <w:color w:val="auto"/>
        </w:rPr>
        <w:t>ям</w:t>
      </w:r>
      <w:r w:rsidR="00CD79EC" w:rsidRPr="00A06932">
        <w:rPr>
          <w:rFonts w:ascii="Times New Roman" w:hAnsi="Times New Roman" w:cs="Times New Roman"/>
          <w:color w:val="auto"/>
        </w:rPr>
        <w:t>.</w:t>
      </w:r>
      <w:proofErr w:type="gramEnd"/>
    </w:p>
    <w:p w:rsidR="00CD79EC" w:rsidRPr="00A06932" w:rsidRDefault="00CD79EC" w:rsidP="00CD79EC">
      <w:pPr>
        <w:pStyle w:val="a8"/>
        <w:numPr>
          <w:ilvl w:val="0"/>
          <w:numId w:val="3"/>
        </w:numPr>
        <w:ind w:left="426" w:hanging="426"/>
        <w:contextualSpacing w:val="0"/>
        <w:rPr>
          <w:rFonts w:eastAsia="SimSun"/>
          <w:vanish/>
          <w:color w:val="auto"/>
          <w:sz w:val="16"/>
          <w:szCs w:val="16"/>
          <w:lang w:val="ru-RU" w:eastAsia="ru-RU"/>
        </w:rPr>
      </w:pPr>
      <w:bookmarkStart w:id="8" w:name="_1fob9te" w:colFirst="0" w:colLast="0"/>
      <w:bookmarkStart w:id="9" w:name="_Toc469670293"/>
      <w:bookmarkEnd w:id="8"/>
    </w:p>
    <w:p w:rsidR="00CD79EC" w:rsidRPr="00A06932" w:rsidRDefault="00CD79EC" w:rsidP="00CD79EC">
      <w:pPr>
        <w:pStyle w:val="a8"/>
        <w:keepNext/>
        <w:keepLines/>
        <w:numPr>
          <w:ilvl w:val="1"/>
          <w:numId w:val="3"/>
        </w:numPr>
        <w:spacing w:before="240" w:after="60" w:line="276" w:lineRule="auto"/>
        <w:ind w:left="426" w:hanging="426"/>
        <w:contextualSpacing w:val="0"/>
        <w:outlineLvl w:val="2"/>
        <w:rPr>
          <w:rFonts w:eastAsia="Times New Roman"/>
          <w:b/>
          <w:vanish/>
          <w:color w:val="auto"/>
          <w:lang w:val="ru-RU" w:eastAsia="ru-RU"/>
        </w:rPr>
      </w:pPr>
    </w:p>
    <w:p w:rsidR="0054482B" w:rsidRDefault="0054482B" w:rsidP="00CD79EC">
      <w:pPr>
        <w:pStyle w:val="a8"/>
        <w:keepNext/>
        <w:keepLines/>
        <w:spacing w:line="276" w:lineRule="auto"/>
        <w:ind w:left="426" w:hanging="426"/>
        <w:contextualSpacing w:val="0"/>
        <w:jc w:val="center"/>
        <w:outlineLvl w:val="2"/>
        <w:rPr>
          <w:b/>
          <w:color w:val="auto"/>
          <w:lang w:val="ru-RU"/>
        </w:rPr>
      </w:pPr>
    </w:p>
    <w:p w:rsidR="00CD79EC" w:rsidRPr="00A06932" w:rsidRDefault="00ED4DDF" w:rsidP="00CD79EC">
      <w:pPr>
        <w:pStyle w:val="a8"/>
        <w:keepNext/>
        <w:keepLines/>
        <w:spacing w:line="276" w:lineRule="auto"/>
        <w:ind w:left="426" w:hanging="426"/>
        <w:contextualSpacing w:val="0"/>
        <w:jc w:val="center"/>
        <w:outlineLvl w:val="2"/>
        <w:rPr>
          <w:b/>
          <w:color w:val="auto"/>
          <w:lang w:val="ru-RU"/>
        </w:rPr>
      </w:pPr>
      <w:r w:rsidRPr="00A06932">
        <w:rPr>
          <w:b/>
          <w:color w:val="auto"/>
          <w:lang w:val="ru-RU"/>
        </w:rPr>
        <w:t>Часть</w:t>
      </w:r>
      <w:r w:rsidR="00CD79EC" w:rsidRPr="00A06932">
        <w:rPr>
          <w:b/>
          <w:color w:val="auto"/>
          <w:lang w:val="ru-RU"/>
        </w:rPr>
        <w:t xml:space="preserve"> 2</w:t>
      </w:r>
    </w:p>
    <w:p w:rsidR="00CD79EC" w:rsidRPr="00A06932" w:rsidRDefault="00AB1C47" w:rsidP="00CD79EC">
      <w:pPr>
        <w:pStyle w:val="a8"/>
        <w:keepNext/>
        <w:keepLines/>
        <w:spacing w:line="276" w:lineRule="auto"/>
        <w:ind w:left="426" w:hanging="426"/>
        <w:contextualSpacing w:val="0"/>
        <w:jc w:val="center"/>
        <w:outlineLvl w:val="2"/>
        <w:rPr>
          <w:b/>
          <w:color w:val="auto"/>
          <w:lang w:val="ru-RU"/>
        </w:rPr>
      </w:pPr>
      <w:r w:rsidRPr="00A06932">
        <w:rPr>
          <w:b/>
          <w:color w:val="auto"/>
          <w:lang w:val="ru-RU"/>
        </w:rPr>
        <w:t>Организация</w:t>
      </w:r>
      <w:r w:rsidR="00CD79EC" w:rsidRPr="00A06932">
        <w:rPr>
          <w:b/>
          <w:color w:val="auto"/>
          <w:lang w:val="ru-RU"/>
        </w:rPr>
        <w:t xml:space="preserve"> </w:t>
      </w:r>
      <w:r w:rsidR="00FC7094">
        <w:rPr>
          <w:b/>
          <w:color w:val="auto"/>
          <w:lang w:val="ru-RU"/>
        </w:rPr>
        <w:t>производства</w:t>
      </w:r>
      <w:r w:rsidRPr="00A06932">
        <w:rPr>
          <w:b/>
          <w:color w:val="auto"/>
          <w:lang w:val="ru-RU"/>
        </w:rPr>
        <w:t xml:space="preserve"> работ</w:t>
      </w:r>
      <w:r w:rsidR="00CD79EC" w:rsidRPr="00A06932">
        <w:rPr>
          <w:b/>
          <w:color w:val="auto"/>
          <w:lang w:val="ru-RU"/>
        </w:rPr>
        <w:t xml:space="preserve"> </w:t>
      </w:r>
      <w:bookmarkEnd w:id="9"/>
      <w:r w:rsidR="00AF77E4" w:rsidRPr="00A06932">
        <w:rPr>
          <w:b/>
          <w:color w:val="auto"/>
          <w:lang w:val="ru-RU"/>
        </w:rPr>
        <w:t>по наряду</w:t>
      </w:r>
    </w:p>
    <w:p w:rsidR="00CD79EC" w:rsidRPr="00A06932" w:rsidRDefault="00C3137B" w:rsidP="009D18AD">
      <w:pPr>
        <w:pStyle w:val="a8"/>
        <w:numPr>
          <w:ilvl w:val="0"/>
          <w:numId w:val="9"/>
        </w:numPr>
        <w:tabs>
          <w:tab w:val="left" w:pos="851"/>
        </w:tabs>
        <w:spacing w:before="120"/>
        <w:ind w:left="425" w:hanging="425"/>
        <w:contextualSpacing w:val="0"/>
        <w:jc w:val="both"/>
        <w:rPr>
          <w:color w:val="auto"/>
          <w:lang w:val="ru-RU"/>
        </w:rPr>
      </w:pPr>
      <w:r w:rsidRPr="00C3137B">
        <w:rPr>
          <w:rFonts w:eastAsia="Times New Roman"/>
          <w:color w:val="auto"/>
          <w:lang w:val="ru-RU"/>
        </w:rPr>
        <w:t xml:space="preserve"> </w:t>
      </w:r>
      <w:r w:rsidR="005D7A92">
        <w:rPr>
          <w:rFonts w:eastAsia="Times New Roman"/>
          <w:color w:val="auto"/>
          <w:lang w:val="ru-RU"/>
        </w:rPr>
        <w:t>Н</w:t>
      </w:r>
      <w:r w:rsidR="0015604F" w:rsidRPr="00A06932">
        <w:rPr>
          <w:rFonts w:eastAsia="Times New Roman"/>
          <w:color w:val="auto"/>
          <w:lang w:val="ru-RU"/>
        </w:rPr>
        <w:t>аряд выписывается</w:t>
      </w:r>
      <w:r w:rsidR="00CD79EC" w:rsidRPr="00A06932">
        <w:rPr>
          <w:color w:val="auto"/>
          <w:lang w:val="ru-RU"/>
        </w:rPr>
        <w:t xml:space="preserve"> </w:t>
      </w:r>
      <w:r w:rsidR="00FB6B61" w:rsidRPr="00A06932">
        <w:rPr>
          <w:color w:val="auto"/>
          <w:lang w:val="ru-RU"/>
        </w:rPr>
        <w:t>в двух экземплярах</w:t>
      </w:r>
      <w:r w:rsidR="00CD79EC" w:rsidRPr="00A06932">
        <w:rPr>
          <w:color w:val="auto"/>
          <w:lang w:val="ru-RU"/>
        </w:rPr>
        <w:t xml:space="preserve">, </w:t>
      </w:r>
      <w:r w:rsidR="00531599" w:rsidRPr="00A06932">
        <w:rPr>
          <w:color w:val="auto"/>
          <w:lang w:val="ru-RU"/>
        </w:rPr>
        <w:t>а</w:t>
      </w:r>
      <w:r w:rsidR="00CD79EC" w:rsidRPr="00A06932">
        <w:rPr>
          <w:color w:val="auto"/>
          <w:lang w:val="ru-RU"/>
        </w:rPr>
        <w:t xml:space="preserve"> </w:t>
      </w:r>
      <w:r w:rsidR="006343F5" w:rsidRPr="00A06932">
        <w:rPr>
          <w:color w:val="auto"/>
          <w:lang w:val="ru-RU"/>
        </w:rPr>
        <w:t>в случае</w:t>
      </w:r>
      <w:r w:rsidR="00FB6B61" w:rsidRPr="00A06932">
        <w:rPr>
          <w:color w:val="auto"/>
          <w:lang w:val="ru-RU"/>
        </w:rPr>
        <w:t xml:space="preserve"> передачи его содержания по телефону, радио, факсу </w:t>
      </w:r>
      <w:r w:rsidR="00AF76CE" w:rsidRPr="00A06932">
        <w:rPr>
          <w:color w:val="auto"/>
          <w:lang w:val="ru-RU"/>
        </w:rPr>
        <w:t>или</w:t>
      </w:r>
      <w:r w:rsidR="00CD79EC" w:rsidRPr="00A06932">
        <w:rPr>
          <w:color w:val="auto"/>
          <w:lang w:val="ru-RU"/>
        </w:rPr>
        <w:t xml:space="preserve"> </w:t>
      </w:r>
      <w:r w:rsidR="00FB6B61" w:rsidRPr="00A06932">
        <w:rPr>
          <w:color w:val="auto"/>
          <w:lang w:val="ru-RU"/>
        </w:rPr>
        <w:t>по электронной почте</w:t>
      </w:r>
      <w:r w:rsidR="00CD79EC" w:rsidRPr="00A06932">
        <w:rPr>
          <w:color w:val="auto"/>
          <w:lang w:val="ru-RU"/>
        </w:rPr>
        <w:t xml:space="preserve"> – </w:t>
      </w:r>
      <w:r w:rsidR="00FB6B61" w:rsidRPr="00A06932">
        <w:rPr>
          <w:color w:val="auto"/>
          <w:lang w:val="ru-RU"/>
        </w:rPr>
        <w:t>в трех экземплярах</w:t>
      </w:r>
      <w:r w:rsidR="00CD79EC" w:rsidRPr="00A06932">
        <w:rPr>
          <w:color w:val="auto"/>
          <w:lang w:val="ru-RU"/>
        </w:rPr>
        <w:t xml:space="preserve">. </w:t>
      </w:r>
    </w:p>
    <w:p w:rsidR="00CD79EC" w:rsidRPr="00A06932" w:rsidRDefault="00C3137B" w:rsidP="00071A49">
      <w:pPr>
        <w:pStyle w:val="a8"/>
        <w:numPr>
          <w:ilvl w:val="0"/>
          <w:numId w:val="9"/>
        </w:numPr>
        <w:tabs>
          <w:tab w:val="left" w:pos="851"/>
        </w:tabs>
        <w:spacing w:before="120"/>
        <w:ind w:left="426" w:hanging="426"/>
        <w:jc w:val="both"/>
        <w:rPr>
          <w:color w:val="auto"/>
          <w:lang w:val="ru-RU"/>
        </w:rPr>
      </w:pPr>
      <w:r w:rsidRPr="00C3137B">
        <w:rPr>
          <w:color w:val="auto"/>
          <w:lang w:val="ru-RU"/>
        </w:rPr>
        <w:t xml:space="preserve"> </w:t>
      </w:r>
      <w:proofErr w:type="gramStart"/>
      <w:r w:rsidR="006343F5" w:rsidRPr="00A06932">
        <w:rPr>
          <w:color w:val="auto"/>
          <w:lang w:val="ru-RU"/>
        </w:rPr>
        <w:t>В случае</w:t>
      </w:r>
      <w:r w:rsidR="00CD79EC" w:rsidRPr="00A06932">
        <w:rPr>
          <w:color w:val="auto"/>
          <w:lang w:val="ru-RU"/>
        </w:rPr>
        <w:t xml:space="preserve"> </w:t>
      </w:r>
      <w:r w:rsidR="00FB6B61" w:rsidRPr="00A06932">
        <w:rPr>
          <w:color w:val="auto"/>
          <w:lang w:val="ru-RU"/>
        </w:rPr>
        <w:t xml:space="preserve">передачи содержания </w:t>
      </w:r>
      <w:r w:rsidR="0015604F" w:rsidRPr="00A06932">
        <w:rPr>
          <w:color w:val="auto"/>
          <w:lang w:val="ru-RU"/>
        </w:rPr>
        <w:t>наряда</w:t>
      </w:r>
      <w:r w:rsidR="00CD79EC" w:rsidRPr="00A06932">
        <w:rPr>
          <w:color w:val="auto"/>
          <w:lang w:val="ru-RU"/>
        </w:rPr>
        <w:t xml:space="preserve"> </w:t>
      </w:r>
      <w:r w:rsidR="00FB6B61" w:rsidRPr="00A06932">
        <w:rPr>
          <w:color w:val="auto"/>
          <w:lang w:val="ru-RU"/>
        </w:rPr>
        <w:t>по телефону, радио, факсу или по электронной почте</w:t>
      </w:r>
      <w:r w:rsidR="00CD79EC" w:rsidRPr="00A06932">
        <w:rPr>
          <w:color w:val="auto"/>
          <w:lang w:val="ru-RU"/>
        </w:rPr>
        <w:t xml:space="preserve">, </w:t>
      </w:r>
      <w:r w:rsidR="00FB6B61" w:rsidRPr="00A06932">
        <w:rPr>
          <w:color w:val="auto"/>
          <w:lang w:val="ru-RU"/>
        </w:rPr>
        <w:t xml:space="preserve">выдающий </w:t>
      </w:r>
      <w:r w:rsidR="0015604F" w:rsidRPr="00A06932">
        <w:rPr>
          <w:color w:val="auto"/>
          <w:lang w:val="ru-RU"/>
        </w:rPr>
        <w:t>наряд работник выписывает</w:t>
      </w:r>
      <w:r w:rsidR="00FB6B61" w:rsidRPr="00A06932">
        <w:rPr>
          <w:color w:val="auto"/>
          <w:lang w:val="ru-RU"/>
        </w:rPr>
        <w:t xml:space="preserve"> один экземпляр, а лицо, п</w:t>
      </w:r>
      <w:r w:rsidR="0015604F" w:rsidRPr="00A06932">
        <w:rPr>
          <w:color w:val="auto"/>
          <w:lang w:val="ru-RU"/>
        </w:rPr>
        <w:t>ринимающее</w:t>
      </w:r>
      <w:r w:rsidR="00FB6B61" w:rsidRPr="00A06932">
        <w:rPr>
          <w:color w:val="auto"/>
          <w:lang w:val="ru-RU"/>
        </w:rPr>
        <w:t xml:space="preserve"> текст в виде телефонного сообщения, телеграммы, факса или электронного письма</w:t>
      </w:r>
      <w:r w:rsidR="00CD79EC" w:rsidRPr="00A06932">
        <w:rPr>
          <w:color w:val="auto"/>
          <w:lang w:val="ru-RU"/>
        </w:rPr>
        <w:t xml:space="preserve">, </w:t>
      </w:r>
      <w:r w:rsidR="00FB6B61" w:rsidRPr="00A06932">
        <w:rPr>
          <w:color w:val="auto"/>
          <w:lang w:val="ru-RU"/>
        </w:rPr>
        <w:t xml:space="preserve">заполняет два экземпляра </w:t>
      </w:r>
      <w:r w:rsidR="0015604F" w:rsidRPr="00A06932">
        <w:rPr>
          <w:color w:val="auto"/>
          <w:lang w:val="ru-RU"/>
        </w:rPr>
        <w:t>наряда</w:t>
      </w:r>
      <w:r w:rsidR="00FB6B61" w:rsidRPr="00A06932">
        <w:rPr>
          <w:color w:val="auto"/>
          <w:lang w:val="ru-RU"/>
        </w:rPr>
        <w:t xml:space="preserve"> и после проверки</w:t>
      </w:r>
      <w:r w:rsidR="00CD79EC" w:rsidRPr="00A06932">
        <w:rPr>
          <w:color w:val="auto"/>
          <w:lang w:val="ru-RU"/>
        </w:rPr>
        <w:t xml:space="preserve"> </w:t>
      </w:r>
      <w:r w:rsidR="00763F6D" w:rsidRPr="00A06932">
        <w:rPr>
          <w:color w:val="auto"/>
          <w:lang w:val="ru-RU"/>
        </w:rPr>
        <w:t>указывает</w:t>
      </w:r>
      <w:r w:rsidR="00CD79EC" w:rsidRPr="00A06932">
        <w:rPr>
          <w:color w:val="auto"/>
          <w:lang w:val="ru-RU"/>
        </w:rPr>
        <w:t xml:space="preserve"> </w:t>
      </w:r>
      <w:r w:rsidR="0041659B" w:rsidRPr="00A06932">
        <w:rPr>
          <w:color w:val="auto"/>
          <w:lang w:val="ru-RU"/>
        </w:rPr>
        <w:t xml:space="preserve">в </w:t>
      </w:r>
      <w:r w:rsidR="0015604F" w:rsidRPr="00A06932">
        <w:rPr>
          <w:color w:val="auto"/>
          <w:lang w:val="ru-RU"/>
        </w:rPr>
        <w:t>месте</w:t>
      </w:r>
      <w:r w:rsidR="00FB6B61" w:rsidRPr="00A06932">
        <w:rPr>
          <w:color w:val="auto"/>
          <w:lang w:val="ru-RU"/>
        </w:rPr>
        <w:t xml:space="preserve"> </w:t>
      </w:r>
      <w:r w:rsidR="00423E22" w:rsidRPr="00A06932">
        <w:rPr>
          <w:color w:val="auto"/>
          <w:lang w:val="ru-RU"/>
        </w:rPr>
        <w:t>подписи выдающего</w:t>
      </w:r>
      <w:r w:rsidR="0015604F" w:rsidRPr="00A06932">
        <w:rPr>
          <w:color w:val="auto"/>
          <w:lang w:val="ru-RU"/>
        </w:rPr>
        <w:t xml:space="preserve"> наряд</w:t>
      </w:r>
      <w:r w:rsidR="00CD79EC" w:rsidRPr="00A06932">
        <w:rPr>
          <w:color w:val="auto"/>
          <w:lang w:val="ru-RU"/>
        </w:rPr>
        <w:t xml:space="preserve"> </w:t>
      </w:r>
      <w:r w:rsidR="0015604F" w:rsidRPr="00A06932">
        <w:rPr>
          <w:color w:val="auto"/>
          <w:lang w:val="ru-RU"/>
        </w:rPr>
        <w:t xml:space="preserve">его </w:t>
      </w:r>
      <w:r w:rsidR="00FB6B61" w:rsidRPr="00A06932">
        <w:rPr>
          <w:color w:val="auto"/>
          <w:lang w:val="ru-RU"/>
        </w:rPr>
        <w:t xml:space="preserve">фамилию, имя и отчество, подтверждая </w:t>
      </w:r>
      <w:r w:rsidR="00960E1F" w:rsidRPr="00A06932">
        <w:rPr>
          <w:color w:val="auto"/>
          <w:lang w:val="ru-RU"/>
        </w:rPr>
        <w:t>правильность</w:t>
      </w:r>
      <w:r w:rsidR="00CD79EC" w:rsidRPr="00A06932">
        <w:rPr>
          <w:color w:val="auto"/>
          <w:lang w:val="ru-RU"/>
        </w:rPr>
        <w:t xml:space="preserve"> </w:t>
      </w:r>
      <w:r w:rsidR="00FB6B61" w:rsidRPr="00A06932">
        <w:rPr>
          <w:color w:val="auto"/>
          <w:lang w:val="ru-RU"/>
        </w:rPr>
        <w:t>содержания</w:t>
      </w:r>
      <w:r w:rsidR="00CD79EC" w:rsidRPr="00A06932">
        <w:rPr>
          <w:color w:val="auto"/>
          <w:lang w:val="ru-RU"/>
        </w:rPr>
        <w:t xml:space="preserve"> </w:t>
      </w:r>
      <w:r w:rsidR="0015604F" w:rsidRPr="00A06932">
        <w:rPr>
          <w:color w:val="auto"/>
          <w:lang w:val="ru-RU"/>
        </w:rPr>
        <w:t>наряда</w:t>
      </w:r>
      <w:r w:rsidR="00CD79EC" w:rsidRPr="00A06932">
        <w:rPr>
          <w:color w:val="auto"/>
          <w:lang w:val="ru-RU"/>
        </w:rPr>
        <w:t xml:space="preserve"> </w:t>
      </w:r>
      <w:r w:rsidR="00FB6B61" w:rsidRPr="00A06932">
        <w:rPr>
          <w:color w:val="auto"/>
          <w:lang w:val="ru-RU"/>
        </w:rPr>
        <w:t>своей подписью</w:t>
      </w:r>
      <w:r w:rsidR="00CD79EC" w:rsidRPr="00A06932">
        <w:rPr>
          <w:color w:val="auto"/>
          <w:lang w:val="ru-RU"/>
        </w:rPr>
        <w:t xml:space="preserve">. </w:t>
      </w:r>
      <w:proofErr w:type="gramEnd"/>
    </w:p>
    <w:p w:rsidR="00CD79EC" w:rsidRPr="00A06932" w:rsidRDefault="00C3137B" w:rsidP="00071A49">
      <w:pPr>
        <w:pStyle w:val="a8"/>
        <w:numPr>
          <w:ilvl w:val="0"/>
          <w:numId w:val="9"/>
        </w:numPr>
        <w:tabs>
          <w:tab w:val="left" w:pos="851"/>
        </w:tabs>
        <w:spacing w:before="120"/>
        <w:ind w:left="426" w:hanging="426"/>
        <w:jc w:val="both"/>
        <w:rPr>
          <w:color w:val="auto"/>
          <w:lang w:val="ru-RU"/>
        </w:rPr>
      </w:pPr>
      <w:r w:rsidRPr="00C3137B">
        <w:rPr>
          <w:color w:val="auto"/>
          <w:lang w:val="ru-RU"/>
        </w:rPr>
        <w:t xml:space="preserve"> </w:t>
      </w:r>
      <w:r w:rsidR="00531599" w:rsidRPr="00A06932">
        <w:rPr>
          <w:color w:val="auto"/>
          <w:lang w:val="ru-RU"/>
        </w:rPr>
        <w:t xml:space="preserve">В </w:t>
      </w:r>
      <w:r w:rsidR="0015604F" w:rsidRPr="00A06932">
        <w:rPr>
          <w:color w:val="auto"/>
          <w:lang w:val="ru-RU"/>
        </w:rPr>
        <w:t xml:space="preserve">тех </w:t>
      </w:r>
      <w:r w:rsidR="00531599" w:rsidRPr="00A06932">
        <w:rPr>
          <w:color w:val="auto"/>
          <w:lang w:val="ru-RU"/>
        </w:rPr>
        <w:t>случаях,</w:t>
      </w:r>
      <w:r w:rsidR="00CD79EC" w:rsidRPr="00A06932">
        <w:rPr>
          <w:color w:val="auto"/>
          <w:lang w:val="ru-RU"/>
        </w:rPr>
        <w:t xml:space="preserve"> </w:t>
      </w:r>
      <w:r w:rsidR="000767DD" w:rsidRPr="00A06932">
        <w:rPr>
          <w:color w:val="auto"/>
          <w:lang w:val="ru-RU"/>
        </w:rPr>
        <w:t>когда</w:t>
      </w:r>
      <w:r w:rsidR="0015604F" w:rsidRPr="00A06932">
        <w:rPr>
          <w:color w:val="auto"/>
          <w:lang w:val="ru-RU"/>
        </w:rPr>
        <w:t xml:space="preserve"> производитель</w:t>
      </w:r>
      <w:r w:rsidR="00531599" w:rsidRPr="00A06932">
        <w:rPr>
          <w:color w:val="auto"/>
          <w:lang w:val="ru-RU"/>
        </w:rPr>
        <w:t xml:space="preserve"> работ</w:t>
      </w:r>
      <w:r w:rsidR="00CD79EC" w:rsidRPr="00A06932">
        <w:rPr>
          <w:color w:val="auto"/>
          <w:lang w:val="ru-RU"/>
        </w:rPr>
        <w:t xml:space="preserve"> </w:t>
      </w:r>
      <w:r w:rsidR="000767DD" w:rsidRPr="00A06932">
        <w:rPr>
          <w:color w:val="auto"/>
          <w:lang w:val="ru-RU"/>
        </w:rPr>
        <w:t xml:space="preserve">назначается </w:t>
      </w:r>
      <w:r w:rsidR="0015604F" w:rsidRPr="00A06932">
        <w:rPr>
          <w:color w:val="auto"/>
          <w:lang w:val="ru-RU"/>
        </w:rPr>
        <w:t xml:space="preserve">также </w:t>
      </w:r>
      <w:r w:rsidR="002A2B21" w:rsidRPr="00A06932">
        <w:rPr>
          <w:color w:val="auto"/>
          <w:lang w:val="ru-RU"/>
        </w:rPr>
        <w:t>допускающ</w:t>
      </w:r>
      <w:r w:rsidR="000767DD" w:rsidRPr="00A06932">
        <w:rPr>
          <w:color w:val="auto"/>
          <w:lang w:val="ru-RU"/>
        </w:rPr>
        <w:t>им</w:t>
      </w:r>
      <w:r w:rsidR="00CD79EC" w:rsidRPr="00A06932">
        <w:rPr>
          <w:color w:val="auto"/>
          <w:lang w:val="ru-RU"/>
        </w:rPr>
        <w:t>,</w:t>
      </w:r>
      <w:r w:rsidR="0015604F" w:rsidRPr="00A06932">
        <w:rPr>
          <w:color w:val="auto"/>
          <w:lang w:val="ru-RU"/>
        </w:rPr>
        <w:t xml:space="preserve"> </w:t>
      </w:r>
      <w:r w:rsidR="00423E22" w:rsidRPr="00A06932">
        <w:rPr>
          <w:color w:val="auto"/>
          <w:lang w:val="ru-RU"/>
        </w:rPr>
        <w:t>наряд, независимо</w:t>
      </w:r>
      <w:r w:rsidR="00196766" w:rsidRPr="00A06932">
        <w:rPr>
          <w:color w:val="auto"/>
          <w:lang w:val="ru-RU"/>
        </w:rPr>
        <w:t xml:space="preserve"> от</w:t>
      </w:r>
      <w:r w:rsidR="00CD79EC" w:rsidRPr="00A06932">
        <w:rPr>
          <w:color w:val="auto"/>
          <w:lang w:val="ru-RU"/>
        </w:rPr>
        <w:t xml:space="preserve"> </w:t>
      </w:r>
      <w:r w:rsidR="000767DD" w:rsidRPr="00A06932">
        <w:rPr>
          <w:color w:val="auto"/>
          <w:lang w:val="ru-RU"/>
        </w:rPr>
        <w:t xml:space="preserve">способа </w:t>
      </w:r>
      <w:r w:rsidR="0015604F" w:rsidRPr="00A06932">
        <w:rPr>
          <w:color w:val="auto"/>
          <w:lang w:val="ru-RU"/>
        </w:rPr>
        <w:t xml:space="preserve">его </w:t>
      </w:r>
      <w:r w:rsidR="000767DD" w:rsidRPr="00A06932">
        <w:rPr>
          <w:color w:val="auto"/>
          <w:lang w:val="ru-RU"/>
        </w:rPr>
        <w:t>передачи, заполняется</w:t>
      </w:r>
      <w:r w:rsidR="00CD79EC" w:rsidRPr="00A06932">
        <w:rPr>
          <w:color w:val="auto"/>
          <w:lang w:val="ru-RU"/>
        </w:rPr>
        <w:t xml:space="preserve"> </w:t>
      </w:r>
      <w:r w:rsidR="00FB6B61" w:rsidRPr="00A06932">
        <w:rPr>
          <w:color w:val="auto"/>
          <w:lang w:val="ru-RU"/>
        </w:rPr>
        <w:t>в двух экземплярах</w:t>
      </w:r>
      <w:r w:rsidR="00CD79EC" w:rsidRPr="00A06932">
        <w:rPr>
          <w:color w:val="auto"/>
          <w:lang w:val="ru-RU"/>
        </w:rPr>
        <w:t xml:space="preserve">, </w:t>
      </w:r>
      <w:r w:rsidR="0015604F" w:rsidRPr="00A06932">
        <w:rPr>
          <w:color w:val="auto"/>
          <w:lang w:val="ru-RU"/>
        </w:rPr>
        <w:t>а</w:t>
      </w:r>
      <w:r w:rsidR="000767DD" w:rsidRPr="00A06932">
        <w:rPr>
          <w:color w:val="auto"/>
          <w:lang w:val="ru-RU"/>
        </w:rPr>
        <w:t xml:space="preserve"> один из них остается у </w:t>
      </w:r>
      <w:r w:rsidR="00006E19" w:rsidRPr="00A06932">
        <w:rPr>
          <w:color w:val="auto"/>
          <w:lang w:val="ru-RU"/>
        </w:rPr>
        <w:t xml:space="preserve">работника, </w:t>
      </w:r>
      <w:r w:rsidR="0015604F" w:rsidRPr="00A06932">
        <w:rPr>
          <w:color w:val="auto"/>
          <w:lang w:val="ru-RU"/>
        </w:rPr>
        <w:t>выдающего</w:t>
      </w:r>
      <w:r w:rsidR="000767DD" w:rsidRPr="00A06932">
        <w:rPr>
          <w:color w:val="auto"/>
          <w:lang w:val="ru-RU"/>
        </w:rPr>
        <w:t xml:space="preserve"> </w:t>
      </w:r>
      <w:r w:rsidR="0015604F" w:rsidRPr="00A06932">
        <w:rPr>
          <w:color w:val="auto"/>
          <w:lang w:val="ru-RU"/>
        </w:rPr>
        <w:t>наряд</w:t>
      </w:r>
      <w:r w:rsidR="00CD79EC" w:rsidRPr="00A06932">
        <w:rPr>
          <w:color w:val="auto"/>
          <w:lang w:val="ru-RU"/>
        </w:rPr>
        <w:t xml:space="preserve">. </w:t>
      </w:r>
    </w:p>
    <w:p w:rsidR="00CD79EC" w:rsidRPr="00A06932" w:rsidRDefault="00C3137B" w:rsidP="00071A49">
      <w:pPr>
        <w:pStyle w:val="a8"/>
        <w:numPr>
          <w:ilvl w:val="0"/>
          <w:numId w:val="9"/>
        </w:numPr>
        <w:tabs>
          <w:tab w:val="left" w:pos="851"/>
        </w:tabs>
        <w:spacing w:before="120"/>
        <w:ind w:left="426" w:hanging="426"/>
        <w:jc w:val="both"/>
        <w:rPr>
          <w:color w:val="auto"/>
          <w:lang w:val="ru-RU"/>
        </w:rPr>
      </w:pPr>
      <w:r w:rsidRPr="00C3137B">
        <w:rPr>
          <w:color w:val="auto"/>
          <w:lang w:val="ru-RU"/>
        </w:rPr>
        <w:t xml:space="preserve"> </w:t>
      </w:r>
      <w:r w:rsidR="00936702" w:rsidRPr="00A06932">
        <w:rPr>
          <w:color w:val="auto"/>
          <w:lang w:val="ru-RU"/>
        </w:rPr>
        <w:t>В зависимости от</w:t>
      </w:r>
      <w:r w:rsidR="00CD79EC" w:rsidRPr="00A06932">
        <w:rPr>
          <w:color w:val="auto"/>
          <w:lang w:val="ru-RU"/>
        </w:rPr>
        <w:t xml:space="preserve"> </w:t>
      </w:r>
      <w:r w:rsidR="000767DD" w:rsidRPr="00A06932">
        <w:rPr>
          <w:color w:val="auto"/>
          <w:lang w:val="ru-RU"/>
        </w:rPr>
        <w:t>местных условий</w:t>
      </w:r>
      <w:r w:rsidR="00CD79EC" w:rsidRPr="00A06932">
        <w:rPr>
          <w:color w:val="auto"/>
          <w:lang w:val="ru-RU"/>
        </w:rPr>
        <w:t xml:space="preserve"> (</w:t>
      </w:r>
      <w:r w:rsidR="0045201D" w:rsidRPr="00A06932">
        <w:rPr>
          <w:color w:val="auto"/>
          <w:lang w:val="ru-RU"/>
        </w:rPr>
        <w:t>расположения</w:t>
      </w:r>
      <w:r w:rsidR="000767DD" w:rsidRPr="00A06932">
        <w:rPr>
          <w:color w:val="auto"/>
          <w:lang w:val="ru-RU"/>
        </w:rPr>
        <w:t xml:space="preserve"> диспетчерского пункта</w:t>
      </w:r>
      <w:r w:rsidR="00CD79EC" w:rsidRPr="00A06932">
        <w:rPr>
          <w:color w:val="auto"/>
          <w:lang w:val="ru-RU"/>
        </w:rPr>
        <w:t xml:space="preserve">), </w:t>
      </w:r>
      <w:r w:rsidR="000767DD" w:rsidRPr="00A06932">
        <w:rPr>
          <w:color w:val="auto"/>
          <w:lang w:val="ru-RU"/>
        </w:rPr>
        <w:t>один экземпляр</w:t>
      </w:r>
      <w:r w:rsidR="00CD79EC" w:rsidRPr="00A06932">
        <w:rPr>
          <w:color w:val="auto"/>
          <w:lang w:val="ru-RU"/>
        </w:rPr>
        <w:t xml:space="preserve"> </w:t>
      </w:r>
      <w:r w:rsidR="0045201D" w:rsidRPr="00A06932">
        <w:rPr>
          <w:color w:val="auto"/>
          <w:lang w:val="ru-RU"/>
        </w:rPr>
        <w:t>наряда</w:t>
      </w:r>
      <w:r w:rsidR="00CD79EC" w:rsidRPr="00A06932">
        <w:rPr>
          <w:color w:val="auto"/>
          <w:lang w:val="ru-RU"/>
        </w:rPr>
        <w:t xml:space="preserve"> </w:t>
      </w:r>
      <w:r w:rsidR="000767DD" w:rsidRPr="00A06932">
        <w:rPr>
          <w:color w:val="auto"/>
          <w:lang w:val="ru-RU"/>
        </w:rPr>
        <w:t>может оста</w:t>
      </w:r>
      <w:r w:rsidR="0045201D" w:rsidRPr="00A06932">
        <w:rPr>
          <w:color w:val="auto"/>
          <w:lang w:val="ru-RU"/>
        </w:rPr>
        <w:t>ва</w:t>
      </w:r>
      <w:r w:rsidR="000767DD" w:rsidRPr="00A06932">
        <w:rPr>
          <w:color w:val="auto"/>
          <w:lang w:val="ru-RU"/>
        </w:rPr>
        <w:t xml:space="preserve">ться у лица, разрешающего </w:t>
      </w:r>
      <w:r w:rsidR="0029189D" w:rsidRPr="00A06932">
        <w:rPr>
          <w:color w:val="auto"/>
          <w:lang w:val="ru-RU"/>
        </w:rPr>
        <w:t>подготовк</w:t>
      </w:r>
      <w:r w:rsidR="000767DD" w:rsidRPr="00A06932">
        <w:rPr>
          <w:color w:val="auto"/>
          <w:lang w:val="ru-RU"/>
        </w:rPr>
        <w:t>у</w:t>
      </w:r>
      <w:r w:rsidR="00CD79EC" w:rsidRPr="00A06932">
        <w:rPr>
          <w:color w:val="auto"/>
          <w:lang w:val="ru-RU"/>
        </w:rPr>
        <w:t xml:space="preserve"> </w:t>
      </w:r>
      <w:r w:rsidR="00AB1C47" w:rsidRPr="00A06932">
        <w:rPr>
          <w:color w:val="auto"/>
          <w:lang w:val="ru-RU"/>
        </w:rPr>
        <w:t>рабочего места</w:t>
      </w:r>
      <w:r w:rsidR="00CD79EC" w:rsidRPr="00A06932">
        <w:rPr>
          <w:color w:val="auto"/>
          <w:lang w:val="ru-RU"/>
        </w:rPr>
        <w:t xml:space="preserve"> (</w:t>
      </w:r>
      <w:r w:rsidR="000767DD" w:rsidRPr="00A06932">
        <w:rPr>
          <w:color w:val="auto"/>
          <w:lang w:val="ru-RU"/>
        </w:rPr>
        <w:t>диспетчера</w:t>
      </w:r>
      <w:r w:rsidR="00CD79EC" w:rsidRPr="00A06932">
        <w:rPr>
          <w:color w:val="auto"/>
          <w:lang w:val="ru-RU"/>
        </w:rPr>
        <w:t xml:space="preserve">). </w:t>
      </w:r>
    </w:p>
    <w:p w:rsidR="00CD79EC" w:rsidRPr="00A06932" w:rsidRDefault="00C3137B" w:rsidP="00071A49">
      <w:pPr>
        <w:pStyle w:val="a8"/>
        <w:numPr>
          <w:ilvl w:val="0"/>
          <w:numId w:val="9"/>
        </w:numPr>
        <w:tabs>
          <w:tab w:val="left" w:pos="851"/>
        </w:tabs>
        <w:spacing w:before="120"/>
        <w:ind w:left="426" w:hanging="426"/>
        <w:jc w:val="both"/>
        <w:rPr>
          <w:color w:val="auto"/>
          <w:lang w:val="ru-RU"/>
        </w:rPr>
      </w:pPr>
      <w:r w:rsidRPr="00C3137B">
        <w:rPr>
          <w:color w:val="auto"/>
          <w:lang w:val="ru-RU"/>
        </w:rPr>
        <w:t xml:space="preserve"> </w:t>
      </w:r>
      <w:r w:rsidR="000767DD" w:rsidRPr="00A06932">
        <w:rPr>
          <w:color w:val="auto"/>
          <w:lang w:val="ru-RU"/>
        </w:rPr>
        <w:t>Во всех случаях</w:t>
      </w:r>
      <w:r w:rsidR="00CD79EC" w:rsidRPr="00A06932">
        <w:rPr>
          <w:color w:val="auto"/>
          <w:lang w:val="ru-RU"/>
        </w:rPr>
        <w:t xml:space="preserve">, </w:t>
      </w:r>
      <w:r w:rsidR="000767DD" w:rsidRPr="00A06932">
        <w:rPr>
          <w:color w:val="auto"/>
          <w:lang w:val="ru-RU"/>
        </w:rPr>
        <w:t>один экземпляр</w:t>
      </w:r>
      <w:r w:rsidR="00CD79EC" w:rsidRPr="00A06932">
        <w:rPr>
          <w:color w:val="auto"/>
          <w:lang w:val="ru-RU"/>
        </w:rPr>
        <w:t xml:space="preserve"> </w:t>
      </w:r>
      <w:r w:rsidR="0045201D" w:rsidRPr="00A06932">
        <w:rPr>
          <w:color w:val="auto"/>
          <w:lang w:val="ru-RU"/>
        </w:rPr>
        <w:t>наряда</w:t>
      </w:r>
      <w:r w:rsidR="00CD79EC" w:rsidRPr="00A06932">
        <w:rPr>
          <w:color w:val="auto"/>
          <w:lang w:val="ru-RU"/>
        </w:rPr>
        <w:t xml:space="preserve"> </w:t>
      </w:r>
      <w:r w:rsidR="000767DD" w:rsidRPr="00A06932">
        <w:rPr>
          <w:color w:val="auto"/>
          <w:lang w:val="ru-RU"/>
        </w:rPr>
        <w:t xml:space="preserve">вручается </w:t>
      </w:r>
      <w:r w:rsidR="00223257" w:rsidRPr="00A06932">
        <w:rPr>
          <w:color w:val="auto"/>
          <w:lang w:val="ru-RU"/>
        </w:rPr>
        <w:t>производител</w:t>
      </w:r>
      <w:r w:rsidR="0045201D" w:rsidRPr="00A06932">
        <w:rPr>
          <w:color w:val="auto"/>
          <w:lang w:val="ru-RU"/>
        </w:rPr>
        <w:t>ю</w:t>
      </w:r>
      <w:r w:rsidR="00CD79EC" w:rsidRPr="00A06932">
        <w:rPr>
          <w:color w:val="auto"/>
          <w:lang w:val="ru-RU"/>
        </w:rPr>
        <w:t xml:space="preserve"> </w:t>
      </w:r>
      <w:r w:rsidR="00EB1AF9" w:rsidRPr="00A06932">
        <w:rPr>
          <w:color w:val="auto"/>
          <w:lang w:val="ru-RU"/>
        </w:rPr>
        <w:t>работ</w:t>
      </w:r>
      <w:r w:rsidR="00CD79EC" w:rsidRPr="00A06932">
        <w:rPr>
          <w:color w:val="auto"/>
          <w:lang w:val="ru-RU"/>
        </w:rPr>
        <w:t>.</w:t>
      </w:r>
    </w:p>
    <w:p w:rsidR="00CD79EC" w:rsidRPr="00A06932" w:rsidRDefault="00C3137B" w:rsidP="00071A49">
      <w:pPr>
        <w:pStyle w:val="a8"/>
        <w:numPr>
          <w:ilvl w:val="0"/>
          <w:numId w:val="9"/>
        </w:numPr>
        <w:tabs>
          <w:tab w:val="left" w:pos="851"/>
        </w:tabs>
        <w:spacing w:before="120"/>
        <w:ind w:left="426" w:hanging="426"/>
        <w:jc w:val="both"/>
        <w:rPr>
          <w:color w:val="auto"/>
          <w:lang w:val="ru-RU"/>
        </w:rPr>
      </w:pPr>
      <w:r w:rsidRPr="00C3137B">
        <w:rPr>
          <w:color w:val="auto"/>
          <w:lang w:val="ru-RU"/>
        </w:rPr>
        <w:t xml:space="preserve"> </w:t>
      </w:r>
      <w:r w:rsidR="0045201D" w:rsidRPr="00A06932">
        <w:rPr>
          <w:color w:val="auto"/>
          <w:lang w:val="ru-RU"/>
        </w:rPr>
        <w:t xml:space="preserve">Число нарядов, выдаваемых </w:t>
      </w:r>
      <w:r w:rsidR="000767DD" w:rsidRPr="00A06932">
        <w:rPr>
          <w:color w:val="auto"/>
          <w:lang w:val="ru-RU"/>
        </w:rPr>
        <w:t xml:space="preserve">на имя одного </w:t>
      </w:r>
      <w:r w:rsidR="00604AA1" w:rsidRPr="00A06932">
        <w:rPr>
          <w:color w:val="auto"/>
          <w:lang w:val="ru-RU"/>
        </w:rPr>
        <w:t>руководител</w:t>
      </w:r>
      <w:r w:rsidR="000767DD" w:rsidRPr="00A06932">
        <w:rPr>
          <w:color w:val="auto"/>
          <w:lang w:val="ru-RU"/>
        </w:rPr>
        <w:t>я</w:t>
      </w:r>
      <w:r w:rsidR="00604AA1" w:rsidRPr="00A06932">
        <w:rPr>
          <w:color w:val="auto"/>
          <w:lang w:val="ru-RU"/>
        </w:rPr>
        <w:t xml:space="preserve"> работ</w:t>
      </w:r>
      <w:r w:rsidR="00CD79EC" w:rsidRPr="00A06932">
        <w:rPr>
          <w:color w:val="auto"/>
          <w:lang w:val="ru-RU"/>
        </w:rPr>
        <w:t xml:space="preserve">, </w:t>
      </w:r>
      <w:r w:rsidR="0045201D" w:rsidRPr="00A06932">
        <w:rPr>
          <w:color w:val="auto"/>
          <w:lang w:val="ru-RU"/>
        </w:rPr>
        <w:t>определяет работник</w:t>
      </w:r>
      <w:r w:rsidR="000767DD" w:rsidRPr="00A06932">
        <w:rPr>
          <w:color w:val="auto"/>
          <w:lang w:val="ru-RU"/>
        </w:rPr>
        <w:t>, выдающий</w:t>
      </w:r>
      <w:r w:rsidR="00CD79EC" w:rsidRPr="00A06932">
        <w:rPr>
          <w:color w:val="auto"/>
          <w:lang w:val="ru-RU"/>
        </w:rPr>
        <w:t xml:space="preserve"> </w:t>
      </w:r>
      <w:r w:rsidR="0045201D" w:rsidRPr="00A06932">
        <w:rPr>
          <w:color w:val="auto"/>
          <w:lang w:val="ru-RU"/>
        </w:rPr>
        <w:t>наряд</w:t>
      </w:r>
      <w:r w:rsidR="00CD79EC" w:rsidRPr="00A06932">
        <w:rPr>
          <w:color w:val="auto"/>
          <w:lang w:val="ru-RU"/>
        </w:rPr>
        <w:t xml:space="preserve">. </w:t>
      </w:r>
    </w:p>
    <w:p w:rsidR="00CD79EC" w:rsidRPr="00A06932" w:rsidRDefault="003F54DC" w:rsidP="00CD79EC">
      <w:pPr>
        <w:pStyle w:val="a8"/>
        <w:numPr>
          <w:ilvl w:val="0"/>
          <w:numId w:val="9"/>
        </w:numPr>
        <w:tabs>
          <w:tab w:val="left" w:pos="851"/>
        </w:tabs>
        <w:spacing w:before="120" w:line="276" w:lineRule="auto"/>
        <w:ind w:left="426" w:hanging="426"/>
        <w:jc w:val="both"/>
        <w:rPr>
          <w:color w:val="auto"/>
          <w:lang w:val="ru-RU"/>
        </w:rPr>
      </w:pPr>
      <w:r w:rsidRPr="003F54DC">
        <w:rPr>
          <w:color w:val="auto"/>
          <w:lang w:val="ru-RU"/>
        </w:rPr>
        <w:t xml:space="preserve"> </w:t>
      </w:r>
      <w:r w:rsidR="00AF77E4" w:rsidRPr="00A06932">
        <w:rPr>
          <w:color w:val="auto"/>
          <w:lang w:val="ru-RU"/>
        </w:rPr>
        <w:t>Допускающе</w:t>
      </w:r>
      <w:r w:rsidR="00E53006" w:rsidRPr="00A06932">
        <w:rPr>
          <w:color w:val="auto"/>
          <w:lang w:val="ru-RU"/>
        </w:rPr>
        <w:t>му</w:t>
      </w:r>
      <w:r w:rsidR="000767DD" w:rsidRPr="00A06932">
        <w:rPr>
          <w:color w:val="auto"/>
          <w:lang w:val="ru-RU"/>
        </w:rPr>
        <w:t xml:space="preserve"> и</w:t>
      </w:r>
      <w:r w:rsidR="00CD79EC" w:rsidRPr="00A06932">
        <w:rPr>
          <w:color w:val="auto"/>
          <w:lang w:val="ru-RU"/>
        </w:rPr>
        <w:t xml:space="preserve"> </w:t>
      </w:r>
      <w:r w:rsidR="00223257" w:rsidRPr="00A06932">
        <w:rPr>
          <w:color w:val="auto"/>
          <w:lang w:val="ru-RU"/>
        </w:rPr>
        <w:t>производител</w:t>
      </w:r>
      <w:r w:rsidR="00E53006" w:rsidRPr="00A06932">
        <w:rPr>
          <w:color w:val="auto"/>
          <w:lang w:val="ru-RU"/>
        </w:rPr>
        <w:t>ю</w:t>
      </w:r>
      <w:r w:rsidR="00CD79EC" w:rsidRPr="00A06932">
        <w:rPr>
          <w:color w:val="auto"/>
          <w:lang w:val="ru-RU"/>
        </w:rPr>
        <w:t xml:space="preserve"> </w:t>
      </w:r>
      <w:r w:rsidR="00EB1AF9" w:rsidRPr="00A06932">
        <w:rPr>
          <w:color w:val="auto"/>
          <w:lang w:val="ru-RU"/>
        </w:rPr>
        <w:t>работ</w:t>
      </w:r>
      <w:r w:rsidR="00CD79EC" w:rsidRPr="00A06932">
        <w:rPr>
          <w:color w:val="auto"/>
          <w:lang w:val="ru-RU"/>
        </w:rPr>
        <w:t xml:space="preserve"> (</w:t>
      </w:r>
      <w:r w:rsidR="0097529D" w:rsidRPr="00A06932">
        <w:rPr>
          <w:color w:val="auto"/>
          <w:lang w:val="ru-RU"/>
        </w:rPr>
        <w:t>наблюдающему</w:t>
      </w:r>
      <w:r w:rsidR="00CD79EC" w:rsidRPr="00A06932">
        <w:rPr>
          <w:color w:val="auto"/>
          <w:lang w:val="ru-RU"/>
        </w:rPr>
        <w:t xml:space="preserve">) </w:t>
      </w:r>
      <w:r w:rsidR="00E53006" w:rsidRPr="00A06932">
        <w:rPr>
          <w:color w:val="auto"/>
          <w:lang w:val="ru-RU"/>
        </w:rPr>
        <w:t>может</w:t>
      </w:r>
      <w:r w:rsidR="000767DD" w:rsidRPr="00A06932">
        <w:rPr>
          <w:color w:val="auto"/>
          <w:lang w:val="ru-RU"/>
        </w:rPr>
        <w:t xml:space="preserve"> быть </w:t>
      </w:r>
      <w:r w:rsidR="00E53006" w:rsidRPr="00A06932">
        <w:rPr>
          <w:color w:val="auto"/>
          <w:lang w:val="ru-RU"/>
        </w:rPr>
        <w:t xml:space="preserve">выдано сразу </w:t>
      </w:r>
      <w:r w:rsidR="000767DD" w:rsidRPr="00A06932">
        <w:rPr>
          <w:color w:val="auto"/>
          <w:lang w:val="ru-RU"/>
        </w:rPr>
        <w:t xml:space="preserve">несколько </w:t>
      </w:r>
      <w:r w:rsidR="00C80C33" w:rsidRPr="00A06932">
        <w:rPr>
          <w:color w:val="auto"/>
          <w:lang w:val="ru-RU"/>
        </w:rPr>
        <w:t>нарядов и распоряжени</w:t>
      </w:r>
      <w:r w:rsidR="00E53006" w:rsidRPr="00A06932">
        <w:rPr>
          <w:color w:val="auto"/>
          <w:lang w:val="ru-RU"/>
        </w:rPr>
        <w:t>й для поочередного</w:t>
      </w:r>
      <w:r w:rsidR="000767DD" w:rsidRPr="00A06932">
        <w:rPr>
          <w:color w:val="auto"/>
          <w:lang w:val="ru-RU"/>
        </w:rPr>
        <w:t xml:space="preserve"> </w:t>
      </w:r>
      <w:r w:rsidR="005F03CF" w:rsidRPr="00A06932">
        <w:rPr>
          <w:color w:val="auto"/>
          <w:lang w:val="ru-RU"/>
        </w:rPr>
        <w:t>допуск</w:t>
      </w:r>
      <w:r w:rsidR="000767DD" w:rsidRPr="00A06932">
        <w:rPr>
          <w:color w:val="auto"/>
          <w:lang w:val="ru-RU"/>
        </w:rPr>
        <w:t>а</w:t>
      </w:r>
      <w:r w:rsidR="00CD79EC" w:rsidRPr="00A06932">
        <w:rPr>
          <w:color w:val="auto"/>
          <w:lang w:val="ru-RU"/>
        </w:rPr>
        <w:t xml:space="preserve"> </w:t>
      </w:r>
      <w:r w:rsidR="00EB1AF9" w:rsidRPr="00A06932">
        <w:rPr>
          <w:color w:val="auto"/>
          <w:lang w:val="ru-RU"/>
        </w:rPr>
        <w:t>к работам</w:t>
      </w:r>
      <w:r w:rsidR="00CD79EC" w:rsidRPr="00A06932">
        <w:rPr>
          <w:color w:val="auto"/>
          <w:lang w:val="ru-RU"/>
        </w:rPr>
        <w:t xml:space="preserve"> </w:t>
      </w:r>
      <w:r w:rsidR="00E53006" w:rsidRPr="00A06932">
        <w:rPr>
          <w:color w:val="auto"/>
          <w:lang w:val="ru-RU"/>
        </w:rPr>
        <w:t>по ним</w:t>
      </w:r>
      <w:r w:rsidR="00CD79EC" w:rsidRPr="00A06932">
        <w:rPr>
          <w:color w:val="auto"/>
          <w:lang w:val="ru-RU"/>
        </w:rPr>
        <w:t>.</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0767DD" w:rsidRPr="00A06932">
        <w:rPr>
          <w:color w:val="auto"/>
          <w:lang w:val="ru-RU"/>
        </w:rPr>
        <w:t>Не</w:t>
      </w:r>
      <w:r w:rsidR="00CD79EC" w:rsidRPr="00A06932">
        <w:rPr>
          <w:color w:val="auto"/>
          <w:lang w:val="ru-RU"/>
        </w:rPr>
        <w:t xml:space="preserve"> </w:t>
      </w:r>
      <w:r w:rsidR="00A04680" w:rsidRPr="00A06932">
        <w:rPr>
          <w:color w:val="auto"/>
          <w:lang w:val="ru-RU"/>
        </w:rPr>
        <w:t>разрешается</w:t>
      </w:r>
      <w:r w:rsidR="00CD79EC" w:rsidRPr="00A06932">
        <w:rPr>
          <w:color w:val="auto"/>
          <w:lang w:val="ru-RU"/>
        </w:rPr>
        <w:t xml:space="preserve"> </w:t>
      </w:r>
      <w:r w:rsidR="000767DD" w:rsidRPr="00A06932">
        <w:rPr>
          <w:color w:val="auto"/>
          <w:lang w:val="ru-RU"/>
        </w:rPr>
        <w:t>выдача</w:t>
      </w:r>
      <w:r w:rsidR="00CD79EC" w:rsidRPr="00A06932">
        <w:rPr>
          <w:color w:val="auto"/>
          <w:lang w:val="ru-RU"/>
        </w:rPr>
        <w:t xml:space="preserve"> </w:t>
      </w:r>
      <w:r w:rsidR="0045201D" w:rsidRPr="00A06932">
        <w:rPr>
          <w:color w:val="auto"/>
          <w:lang w:val="ru-RU"/>
        </w:rPr>
        <w:t>наряда</w:t>
      </w:r>
      <w:r w:rsidR="00CD79EC" w:rsidRPr="00A06932">
        <w:rPr>
          <w:color w:val="auto"/>
          <w:lang w:val="ru-RU"/>
        </w:rPr>
        <w:t xml:space="preserve"> </w:t>
      </w:r>
      <w:r w:rsidR="00E53006" w:rsidRPr="00A06932">
        <w:rPr>
          <w:color w:val="auto"/>
          <w:lang w:val="ru-RU"/>
        </w:rPr>
        <w:t>на сро</w:t>
      </w:r>
      <w:r w:rsidR="00006E19" w:rsidRPr="00A06932">
        <w:rPr>
          <w:color w:val="auto"/>
          <w:lang w:val="ru-RU"/>
        </w:rPr>
        <w:t>к</w:t>
      </w:r>
      <w:r w:rsidR="00E53006" w:rsidRPr="00A06932">
        <w:rPr>
          <w:color w:val="auto"/>
          <w:lang w:val="ru-RU"/>
        </w:rPr>
        <w:t xml:space="preserve"> </w:t>
      </w:r>
      <w:r w:rsidR="000767DD" w:rsidRPr="00A06932">
        <w:rPr>
          <w:color w:val="auto"/>
          <w:lang w:val="ru-RU"/>
        </w:rPr>
        <w:t xml:space="preserve">более </w:t>
      </w:r>
      <w:r w:rsidR="00CD79EC" w:rsidRPr="00A06932">
        <w:rPr>
          <w:color w:val="auto"/>
          <w:lang w:val="ru-RU"/>
        </w:rPr>
        <w:t xml:space="preserve">15 </w:t>
      </w:r>
      <w:r w:rsidR="000767DD" w:rsidRPr="00A06932">
        <w:rPr>
          <w:color w:val="auto"/>
          <w:lang w:val="ru-RU"/>
        </w:rPr>
        <w:t xml:space="preserve">календарных дней со дня начала </w:t>
      </w:r>
      <w:r w:rsidR="00206A17" w:rsidRPr="00A06932">
        <w:rPr>
          <w:color w:val="auto"/>
          <w:lang w:val="ru-RU"/>
        </w:rPr>
        <w:t>работы</w:t>
      </w:r>
      <w:r w:rsidR="00CD79EC" w:rsidRPr="00A06932">
        <w:rPr>
          <w:color w:val="auto"/>
          <w:lang w:val="ru-RU"/>
        </w:rPr>
        <w:t xml:space="preserve">. </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5D7A92">
        <w:rPr>
          <w:color w:val="auto"/>
          <w:lang w:val="ru-RU"/>
        </w:rPr>
        <w:t>Н</w:t>
      </w:r>
      <w:r w:rsidR="0045201D" w:rsidRPr="00A06932">
        <w:rPr>
          <w:color w:val="auto"/>
          <w:lang w:val="ru-RU"/>
        </w:rPr>
        <w:t>аряд</w:t>
      </w:r>
      <w:r w:rsidR="00CD79EC" w:rsidRPr="00A06932">
        <w:rPr>
          <w:color w:val="auto"/>
          <w:lang w:val="ru-RU"/>
        </w:rPr>
        <w:t xml:space="preserve"> </w:t>
      </w:r>
      <w:r w:rsidR="000767DD" w:rsidRPr="00A06932">
        <w:rPr>
          <w:color w:val="auto"/>
          <w:lang w:val="ru-RU"/>
        </w:rPr>
        <w:t>может быть продлен один раз</w:t>
      </w:r>
      <w:r w:rsidR="00E53006" w:rsidRPr="00A06932">
        <w:rPr>
          <w:color w:val="auto"/>
          <w:lang w:val="ru-RU"/>
        </w:rPr>
        <w:t xml:space="preserve"> на срок </w:t>
      </w:r>
      <w:r w:rsidR="000767DD" w:rsidRPr="00A06932">
        <w:rPr>
          <w:color w:val="auto"/>
          <w:lang w:val="ru-RU"/>
        </w:rPr>
        <w:t>не более 15</w:t>
      </w:r>
      <w:r w:rsidR="00CD79EC" w:rsidRPr="00A06932">
        <w:rPr>
          <w:color w:val="auto"/>
          <w:lang w:val="ru-RU"/>
        </w:rPr>
        <w:t xml:space="preserve"> </w:t>
      </w:r>
      <w:r w:rsidR="000767DD" w:rsidRPr="00A06932">
        <w:rPr>
          <w:color w:val="auto"/>
          <w:lang w:val="ru-RU"/>
        </w:rPr>
        <w:t>календарных дней</w:t>
      </w:r>
      <w:r w:rsidR="00CD79EC" w:rsidRPr="00A06932">
        <w:rPr>
          <w:color w:val="auto"/>
          <w:lang w:val="ru-RU"/>
        </w:rPr>
        <w:t xml:space="preserve">. </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655BD3" w:rsidRPr="00A06932">
        <w:rPr>
          <w:color w:val="auto"/>
          <w:lang w:val="ru-RU"/>
        </w:rPr>
        <w:t>При перерывах</w:t>
      </w:r>
      <w:r w:rsidR="000767DD" w:rsidRPr="00A06932">
        <w:rPr>
          <w:color w:val="auto"/>
          <w:lang w:val="ru-RU"/>
        </w:rPr>
        <w:t xml:space="preserve"> в работе </w:t>
      </w:r>
      <w:r w:rsidR="0045201D" w:rsidRPr="00A06932">
        <w:rPr>
          <w:color w:val="auto"/>
          <w:lang w:val="ru-RU"/>
        </w:rPr>
        <w:t>наряд</w:t>
      </w:r>
      <w:r w:rsidR="00CD79EC" w:rsidRPr="00A06932">
        <w:rPr>
          <w:color w:val="auto"/>
          <w:lang w:val="ru-RU"/>
        </w:rPr>
        <w:t xml:space="preserve"> </w:t>
      </w:r>
      <w:r w:rsidR="000767DD" w:rsidRPr="00A06932">
        <w:rPr>
          <w:color w:val="auto"/>
          <w:lang w:val="ru-RU"/>
        </w:rPr>
        <w:t xml:space="preserve">остается </w:t>
      </w:r>
      <w:r w:rsidR="00655BD3" w:rsidRPr="00A06932">
        <w:rPr>
          <w:color w:val="auto"/>
          <w:lang w:val="ru-RU"/>
        </w:rPr>
        <w:t>действительным</w:t>
      </w:r>
      <w:r w:rsidR="00CD79EC" w:rsidRPr="00A06932">
        <w:rPr>
          <w:color w:val="auto"/>
          <w:lang w:val="ru-RU"/>
        </w:rPr>
        <w:t>.</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0767DD" w:rsidRPr="00A06932">
        <w:rPr>
          <w:color w:val="auto"/>
          <w:lang w:val="ru-RU"/>
        </w:rPr>
        <w:t xml:space="preserve">Правом </w:t>
      </w:r>
      <w:r w:rsidR="00655BD3" w:rsidRPr="00A06932">
        <w:rPr>
          <w:color w:val="auto"/>
          <w:lang w:val="ru-RU"/>
        </w:rPr>
        <w:t>продлевать</w:t>
      </w:r>
      <w:r w:rsidR="000767DD" w:rsidRPr="00A06932">
        <w:rPr>
          <w:color w:val="auto"/>
          <w:lang w:val="ru-RU"/>
        </w:rPr>
        <w:t xml:space="preserve"> </w:t>
      </w:r>
      <w:r w:rsidR="0045201D" w:rsidRPr="00A06932">
        <w:rPr>
          <w:color w:val="auto"/>
          <w:lang w:val="ru-RU"/>
        </w:rPr>
        <w:t>наряд</w:t>
      </w:r>
      <w:r w:rsidR="000767DD" w:rsidRPr="00A06932">
        <w:rPr>
          <w:color w:val="auto"/>
          <w:lang w:val="ru-RU"/>
        </w:rPr>
        <w:t xml:space="preserve"> обладает </w:t>
      </w:r>
      <w:r w:rsidR="00006E19" w:rsidRPr="00A06932">
        <w:rPr>
          <w:color w:val="auto"/>
          <w:lang w:val="ru-RU"/>
        </w:rPr>
        <w:t>работник</w:t>
      </w:r>
      <w:r w:rsidR="000767DD" w:rsidRPr="00A06932">
        <w:rPr>
          <w:color w:val="auto"/>
          <w:lang w:val="ru-RU"/>
        </w:rPr>
        <w:t>, выдавш</w:t>
      </w:r>
      <w:r w:rsidR="00006E19" w:rsidRPr="00A06932">
        <w:rPr>
          <w:color w:val="auto"/>
          <w:lang w:val="ru-RU"/>
        </w:rPr>
        <w:t>ий</w:t>
      </w:r>
      <w:r w:rsidR="000767DD" w:rsidRPr="00A06932">
        <w:rPr>
          <w:color w:val="auto"/>
          <w:lang w:val="ru-RU"/>
        </w:rPr>
        <w:t xml:space="preserve"> </w:t>
      </w:r>
      <w:r w:rsidR="0045201D" w:rsidRPr="00A06932">
        <w:rPr>
          <w:color w:val="auto"/>
          <w:lang w:val="ru-RU"/>
        </w:rPr>
        <w:t>наряд</w:t>
      </w:r>
      <w:r w:rsidR="000767DD" w:rsidRPr="00A06932">
        <w:rPr>
          <w:color w:val="auto"/>
          <w:lang w:val="ru-RU"/>
        </w:rPr>
        <w:t>,</w:t>
      </w:r>
      <w:r w:rsidR="00CD79EC" w:rsidRPr="00A06932">
        <w:rPr>
          <w:color w:val="auto"/>
          <w:lang w:val="ru-RU"/>
        </w:rPr>
        <w:t xml:space="preserve"> </w:t>
      </w:r>
      <w:r w:rsidR="00AF76CE" w:rsidRPr="00A06932">
        <w:rPr>
          <w:color w:val="auto"/>
          <w:lang w:val="ru-RU"/>
        </w:rPr>
        <w:t>или</w:t>
      </w:r>
      <w:r w:rsidR="00CD79EC" w:rsidRPr="00A06932">
        <w:rPr>
          <w:color w:val="auto"/>
          <w:lang w:val="ru-RU"/>
        </w:rPr>
        <w:t xml:space="preserve"> </w:t>
      </w:r>
      <w:r w:rsidR="000767DD" w:rsidRPr="00A06932">
        <w:rPr>
          <w:color w:val="auto"/>
          <w:lang w:val="ru-RU"/>
        </w:rPr>
        <w:t>другое лицо, имеющее право выда</w:t>
      </w:r>
      <w:r w:rsidR="00655BD3" w:rsidRPr="00A06932">
        <w:rPr>
          <w:color w:val="auto"/>
          <w:lang w:val="ru-RU"/>
        </w:rPr>
        <w:t xml:space="preserve">чи </w:t>
      </w:r>
      <w:r w:rsidR="001D4109" w:rsidRPr="00A06932">
        <w:rPr>
          <w:color w:val="auto"/>
          <w:lang w:val="ru-RU"/>
        </w:rPr>
        <w:t>наряда</w:t>
      </w:r>
      <w:r w:rsidR="000767DD" w:rsidRPr="00A06932">
        <w:rPr>
          <w:color w:val="auto"/>
          <w:lang w:val="ru-RU"/>
        </w:rPr>
        <w:t xml:space="preserve"> на работу </w:t>
      </w:r>
      <w:r w:rsidR="005D7A92">
        <w:rPr>
          <w:color w:val="auto"/>
          <w:lang w:val="ru-RU"/>
        </w:rPr>
        <w:t>в</w:t>
      </w:r>
      <w:r w:rsidR="005D7A92" w:rsidRPr="00A06932">
        <w:rPr>
          <w:color w:val="auto"/>
          <w:lang w:val="ru-RU"/>
        </w:rPr>
        <w:t xml:space="preserve"> </w:t>
      </w:r>
      <w:r w:rsidR="000767DD" w:rsidRPr="00A06932">
        <w:rPr>
          <w:color w:val="auto"/>
          <w:lang w:val="ru-RU"/>
        </w:rPr>
        <w:t xml:space="preserve">данной </w:t>
      </w:r>
      <w:r w:rsidR="00F13C01" w:rsidRPr="00A06932">
        <w:rPr>
          <w:color w:val="auto"/>
          <w:lang w:val="ru-RU"/>
        </w:rPr>
        <w:t>электро</w:t>
      </w:r>
      <w:r w:rsidR="00965F4A" w:rsidRPr="00A06932">
        <w:rPr>
          <w:color w:val="auto"/>
          <w:lang w:val="ru-RU"/>
        </w:rPr>
        <w:t>установке</w:t>
      </w:r>
      <w:r w:rsidR="00CD79EC" w:rsidRPr="00A06932">
        <w:rPr>
          <w:color w:val="auto"/>
          <w:lang w:val="ru-RU"/>
        </w:rPr>
        <w:t xml:space="preserve">. </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655BD3" w:rsidRPr="00A06932">
        <w:rPr>
          <w:color w:val="auto"/>
          <w:lang w:val="ru-RU"/>
        </w:rPr>
        <w:t>Разрешение</w:t>
      </w:r>
      <w:r w:rsidR="000767DD" w:rsidRPr="00A06932">
        <w:rPr>
          <w:color w:val="auto"/>
          <w:lang w:val="ru-RU"/>
        </w:rPr>
        <w:t xml:space="preserve"> на продление </w:t>
      </w:r>
      <w:r w:rsidR="0045201D" w:rsidRPr="00A06932">
        <w:rPr>
          <w:color w:val="auto"/>
          <w:lang w:val="ru-RU"/>
        </w:rPr>
        <w:t>наряда</w:t>
      </w:r>
      <w:r w:rsidR="000767DD" w:rsidRPr="00A06932">
        <w:rPr>
          <w:color w:val="auto"/>
          <w:lang w:val="ru-RU"/>
        </w:rPr>
        <w:t xml:space="preserve"> может быть передано по телефону, радио </w:t>
      </w:r>
      <w:r w:rsidR="00AF76CE" w:rsidRPr="00A06932">
        <w:rPr>
          <w:color w:val="auto"/>
          <w:lang w:val="ru-RU"/>
        </w:rPr>
        <w:t>или</w:t>
      </w:r>
      <w:r w:rsidR="00CD79EC" w:rsidRPr="00A06932">
        <w:rPr>
          <w:color w:val="auto"/>
          <w:lang w:val="ru-RU"/>
        </w:rPr>
        <w:t xml:space="preserve"> </w:t>
      </w:r>
      <w:r w:rsidR="00655BD3" w:rsidRPr="00A06932">
        <w:rPr>
          <w:color w:val="auto"/>
          <w:lang w:val="ru-RU"/>
        </w:rPr>
        <w:t>с нарочным</w:t>
      </w:r>
      <w:r w:rsidR="000767DD" w:rsidRPr="00A06932">
        <w:rPr>
          <w:color w:val="auto"/>
          <w:lang w:val="ru-RU"/>
        </w:rPr>
        <w:t xml:space="preserve">, </w:t>
      </w:r>
      <w:r w:rsidR="00AF77E4" w:rsidRPr="00A06932">
        <w:rPr>
          <w:color w:val="auto"/>
          <w:lang w:val="ru-RU"/>
        </w:rPr>
        <w:t>допускающе</w:t>
      </w:r>
      <w:r w:rsidR="00655BD3" w:rsidRPr="00A06932">
        <w:rPr>
          <w:color w:val="auto"/>
          <w:lang w:val="ru-RU"/>
        </w:rPr>
        <w:t>му</w:t>
      </w:r>
      <w:r w:rsidR="00CD79EC" w:rsidRPr="00A06932">
        <w:rPr>
          <w:color w:val="auto"/>
          <w:lang w:val="ru-RU"/>
        </w:rPr>
        <w:t xml:space="preserve">, </w:t>
      </w:r>
      <w:r w:rsidR="005F03CF" w:rsidRPr="00A06932">
        <w:rPr>
          <w:color w:val="auto"/>
          <w:lang w:val="ru-RU"/>
        </w:rPr>
        <w:t>руководител</w:t>
      </w:r>
      <w:r w:rsidR="000767DD" w:rsidRPr="00A06932">
        <w:rPr>
          <w:color w:val="auto"/>
          <w:lang w:val="ru-RU"/>
        </w:rPr>
        <w:t>ю</w:t>
      </w:r>
      <w:r w:rsidR="00CD79EC" w:rsidRPr="00A06932">
        <w:rPr>
          <w:color w:val="auto"/>
          <w:lang w:val="ru-RU"/>
        </w:rPr>
        <w:t xml:space="preserve"> </w:t>
      </w:r>
      <w:r w:rsidR="00AF76CE" w:rsidRPr="00A06932">
        <w:rPr>
          <w:color w:val="auto"/>
          <w:lang w:val="ru-RU"/>
        </w:rPr>
        <w:t>или</w:t>
      </w:r>
      <w:r w:rsidR="00CD79EC" w:rsidRPr="00A06932">
        <w:rPr>
          <w:color w:val="auto"/>
          <w:lang w:val="ru-RU"/>
        </w:rPr>
        <w:t xml:space="preserve"> </w:t>
      </w:r>
      <w:r w:rsidR="00223257" w:rsidRPr="00A06932">
        <w:rPr>
          <w:color w:val="auto"/>
          <w:lang w:val="ru-RU"/>
        </w:rPr>
        <w:t>производител</w:t>
      </w:r>
      <w:r w:rsidR="00655BD3" w:rsidRPr="00A06932">
        <w:rPr>
          <w:color w:val="auto"/>
          <w:lang w:val="ru-RU"/>
        </w:rPr>
        <w:t>ю</w:t>
      </w:r>
      <w:r w:rsidR="00CD79EC" w:rsidRPr="00A06932">
        <w:rPr>
          <w:color w:val="auto"/>
          <w:lang w:val="ru-RU"/>
        </w:rPr>
        <w:t xml:space="preserve"> </w:t>
      </w:r>
      <w:r w:rsidR="00EB1AF9" w:rsidRPr="00A06932">
        <w:rPr>
          <w:color w:val="auto"/>
          <w:lang w:val="ru-RU"/>
        </w:rPr>
        <w:t>работ</w:t>
      </w:r>
      <w:r w:rsidR="00CD79EC" w:rsidRPr="00A06932">
        <w:rPr>
          <w:color w:val="auto"/>
          <w:lang w:val="ru-RU"/>
        </w:rPr>
        <w:t xml:space="preserve">, </w:t>
      </w:r>
      <w:r w:rsidR="000767DD" w:rsidRPr="00A06932">
        <w:rPr>
          <w:color w:val="auto"/>
          <w:lang w:val="ru-RU"/>
        </w:rPr>
        <w:t xml:space="preserve">который </w:t>
      </w:r>
      <w:r w:rsidR="005F03CF" w:rsidRPr="00A06932">
        <w:rPr>
          <w:color w:val="auto"/>
          <w:lang w:val="ru-RU"/>
        </w:rPr>
        <w:t>в этом случае</w:t>
      </w:r>
      <w:r w:rsidR="00655BD3" w:rsidRPr="00A06932">
        <w:rPr>
          <w:color w:val="auto"/>
          <w:lang w:val="ru-RU"/>
        </w:rPr>
        <w:t xml:space="preserve"> за</w:t>
      </w:r>
      <w:r w:rsidR="00CD79EC" w:rsidRPr="00A06932">
        <w:rPr>
          <w:color w:val="auto"/>
          <w:lang w:val="ru-RU"/>
        </w:rPr>
        <w:t xml:space="preserve"> </w:t>
      </w:r>
      <w:r w:rsidR="000767DD" w:rsidRPr="00A06932">
        <w:rPr>
          <w:color w:val="auto"/>
          <w:lang w:val="ru-RU"/>
        </w:rPr>
        <w:t>своей подписью</w:t>
      </w:r>
      <w:r w:rsidR="00CD79EC" w:rsidRPr="00A06932">
        <w:rPr>
          <w:color w:val="auto"/>
          <w:lang w:val="ru-RU"/>
        </w:rPr>
        <w:t xml:space="preserve"> </w:t>
      </w:r>
      <w:r w:rsidR="00763F6D" w:rsidRPr="00A06932">
        <w:rPr>
          <w:color w:val="auto"/>
          <w:lang w:val="ru-RU"/>
        </w:rPr>
        <w:t>указывает</w:t>
      </w:r>
      <w:r w:rsidR="00CD79EC" w:rsidRPr="00A06932">
        <w:rPr>
          <w:color w:val="auto"/>
          <w:lang w:val="ru-RU"/>
        </w:rPr>
        <w:t xml:space="preserve"> </w:t>
      </w:r>
      <w:r w:rsidR="007823FE" w:rsidRPr="00A06932">
        <w:rPr>
          <w:color w:val="auto"/>
          <w:lang w:val="ru-RU"/>
        </w:rPr>
        <w:t xml:space="preserve">в </w:t>
      </w:r>
      <w:r w:rsidR="00655BD3" w:rsidRPr="00A06932">
        <w:rPr>
          <w:color w:val="auto"/>
          <w:lang w:val="ru-RU"/>
        </w:rPr>
        <w:t>наряде</w:t>
      </w:r>
      <w:r w:rsidR="00CD79EC" w:rsidRPr="00A06932">
        <w:rPr>
          <w:color w:val="auto"/>
          <w:lang w:val="ru-RU"/>
        </w:rPr>
        <w:t xml:space="preserve">: </w:t>
      </w:r>
      <w:r w:rsidR="000767DD" w:rsidRPr="00A06932">
        <w:rPr>
          <w:color w:val="auto"/>
          <w:lang w:val="ru-RU"/>
        </w:rPr>
        <w:t xml:space="preserve">фамилию, имя и отчество лица, </w:t>
      </w:r>
      <w:r w:rsidR="00655BD3" w:rsidRPr="00A06932">
        <w:rPr>
          <w:color w:val="auto"/>
          <w:lang w:val="ru-RU"/>
        </w:rPr>
        <w:t>продлившего</w:t>
      </w:r>
      <w:r w:rsidR="000767DD" w:rsidRPr="00A06932">
        <w:rPr>
          <w:color w:val="auto"/>
          <w:lang w:val="ru-RU"/>
        </w:rPr>
        <w:t xml:space="preserve"> </w:t>
      </w:r>
      <w:r w:rsidR="0045201D" w:rsidRPr="00A06932">
        <w:rPr>
          <w:color w:val="auto"/>
          <w:lang w:val="ru-RU"/>
        </w:rPr>
        <w:t>наряд</w:t>
      </w:r>
      <w:r w:rsidR="00CD79EC" w:rsidRPr="00A06932">
        <w:rPr>
          <w:color w:val="auto"/>
          <w:lang w:val="ru-RU"/>
        </w:rPr>
        <w:t>.</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CE3E26">
        <w:rPr>
          <w:color w:val="auto"/>
          <w:lang w:val="ru-RU"/>
        </w:rPr>
        <w:t>Н</w:t>
      </w:r>
      <w:r w:rsidR="00655BD3" w:rsidRPr="00A06932">
        <w:rPr>
          <w:color w:val="auto"/>
          <w:lang w:val="ru-RU"/>
        </w:rPr>
        <w:t>аряды</w:t>
      </w:r>
      <w:r w:rsidR="000767DD" w:rsidRPr="00A06932">
        <w:rPr>
          <w:color w:val="auto"/>
          <w:lang w:val="ru-RU"/>
        </w:rPr>
        <w:t xml:space="preserve">, </w:t>
      </w:r>
      <w:r w:rsidR="00655BD3" w:rsidRPr="00A06932">
        <w:rPr>
          <w:color w:val="auto"/>
          <w:lang w:val="ru-RU"/>
        </w:rPr>
        <w:t xml:space="preserve">работы </w:t>
      </w:r>
      <w:r w:rsidR="000767DD" w:rsidRPr="00A06932">
        <w:rPr>
          <w:color w:val="auto"/>
          <w:lang w:val="ru-RU"/>
        </w:rPr>
        <w:t>по котор</w:t>
      </w:r>
      <w:r w:rsidR="00655BD3" w:rsidRPr="00A06932">
        <w:rPr>
          <w:color w:val="auto"/>
          <w:lang w:val="ru-RU"/>
        </w:rPr>
        <w:t>ы</w:t>
      </w:r>
      <w:r w:rsidR="000767DD" w:rsidRPr="00A06932">
        <w:rPr>
          <w:color w:val="auto"/>
          <w:lang w:val="ru-RU"/>
        </w:rPr>
        <w:t xml:space="preserve">м </w:t>
      </w:r>
      <w:r w:rsidR="00655BD3" w:rsidRPr="00A06932">
        <w:rPr>
          <w:color w:val="auto"/>
          <w:lang w:val="ru-RU"/>
        </w:rPr>
        <w:t>полностью закончены</w:t>
      </w:r>
      <w:r w:rsidR="000767DD" w:rsidRPr="00A06932">
        <w:rPr>
          <w:color w:val="auto"/>
          <w:lang w:val="ru-RU"/>
        </w:rPr>
        <w:t xml:space="preserve">, хранятся в течение </w:t>
      </w:r>
      <w:r w:rsidR="00CD79EC" w:rsidRPr="00A06932">
        <w:rPr>
          <w:color w:val="auto"/>
          <w:lang w:val="ru-RU"/>
        </w:rPr>
        <w:t xml:space="preserve">30 </w:t>
      </w:r>
      <w:r w:rsidR="000767DD" w:rsidRPr="00A06932">
        <w:rPr>
          <w:color w:val="auto"/>
          <w:lang w:val="ru-RU"/>
        </w:rPr>
        <w:t>календарных дней</w:t>
      </w:r>
      <w:r w:rsidR="00CD79EC" w:rsidRPr="00A06932">
        <w:rPr>
          <w:color w:val="auto"/>
          <w:lang w:val="ru-RU"/>
        </w:rPr>
        <w:t xml:space="preserve">, </w:t>
      </w:r>
      <w:r w:rsidR="000767DD" w:rsidRPr="00A06932">
        <w:rPr>
          <w:color w:val="auto"/>
          <w:lang w:val="ru-RU"/>
        </w:rPr>
        <w:t>после чего могут быть уничтожены</w:t>
      </w:r>
      <w:r w:rsidR="00CD79EC" w:rsidRPr="00A06932">
        <w:rPr>
          <w:color w:val="auto"/>
          <w:lang w:val="ru-RU"/>
        </w:rPr>
        <w:t xml:space="preserve">. </w:t>
      </w:r>
      <w:r w:rsidR="00763F6D" w:rsidRPr="00A06932">
        <w:rPr>
          <w:color w:val="auto"/>
          <w:lang w:val="ru-RU"/>
        </w:rPr>
        <w:t>Если</w:t>
      </w:r>
      <w:r w:rsidR="00CD79EC" w:rsidRPr="00A06932">
        <w:rPr>
          <w:color w:val="auto"/>
          <w:lang w:val="ru-RU"/>
        </w:rPr>
        <w:t xml:space="preserve"> </w:t>
      </w:r>
      <w:r w:rsidR="00AB1C47" w:rsidRPr="00A06932">
        <w:rPr>
          <w:color w:val="auto"/>
          <w:lang w:val="ru-RU"/>
        </w:rPr>
        <w:t>при выполнении</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AF77E4" w:rsidRPr="00A06932">
        <w:rPr>
          <w:color w:val="auto"/>
          <w:lang w:val="ru-RU"/>
        </w:rPr>
        <w:t>по наряду</w:t>
      </w:r>
      <w:r w:rsidR="000767DD" w:rsidRPr="00A06932">
        <w:rPr>
          <w:color w:val="auto"/>
          <w:lang w:val="ru-RU"/>
        </w:rPr>
        <w:t xml:space="preserve"> </w:t>
      </w:r>
      <w:r w:rsidR="00655BD3" w:rsidRPr="00A06932">
        <w:rPr>
          <w:color w:val="auto"/>
          <w:lang w:val="ru-RU"/>
        </w:rPr>
        <w:t>имели место</w:t>
      </w:r>
      <w:r w:rsidR="000767DD" w:rsidRPr="00A06932">
        <w:rPr>
          <w:color w:val="auto"/>
          <w:lang w:val="ru-RU"/>
        </w:rPr>
        <w:t xml:space="preserve"> авари</w:t>
      </w:r>
      <w:r w:rsidR="00655BD3" w:rsidRPr="00A06932">
        <w:rPr>
          <w:color w:val="auto"/>
          <w:lang w:val="ru-RU"/>
        </w:rPr>
        <w:t>и</w:t>
      </w:r>
      <w:r w:rsidR="000767DD" w:rsidRPr="00A06932">
        <w:rPr>
          <w:color w:val="auto"/>
          <w:lang w:val="ru-RU"/>
        </w:rPr>
        <w:t>, инциденты или несчастны</w:t>
      </w:r>
      <w:r w:rsidR="00655BD3" w:rsidRPr="00A06932">
        <w:rPr>
          <w:color w:val="auto"/>
          <w:lang w:val="ru-RU"/>
        </w:rPr>
        <w:t>е</w:t>
      </w:r>
      <w:r w:rsidR="000767DD" w:rsidRPr="00A06932">
        <w:rPr>
          <w:color w:val="auto"/>
          <w:lang w:val="ru-RU"/>
        </w:rPr>
        <w:t xml:space="preserve"> случа</w:t>
      </w:r>
      <w:r w:rsidR="00655BD3" w:rsidRPr="00A06932">
        <w:rPr>
          <w:color w:val="auto"/>
          <w:lang w:val="ru-RU"/>
        </w:rPr>
        <w:t>и</w:t>
      </w:r>
      <w:r w:rsidR="000767DD" w:rsidRPr="00A06932">
        <w:rPr>
          <w:color w:val="auto"/>
          <w:lang w:val="ru-RU"/>
        </w:rPr>
        <w:t xml:space="preserve"> на производстве, </w:t>
      </w:r>
      <w:r w:rsidR="00655BD3" w:rsidRPr="00A06932">
        <w:rPr>
          <w:color w:val="auto"/>
          <w:lang w:val="ru-RU"/>
        </w:rPr>
        <w:t xml:space="preserve">то </w:t>
      </w:r>
      <w:r w:rsidR="000767DD" w:rsidRPr="00A06932">
        <w:rPr>
          <w:color w:val="auto"/>
          <w:lang w:val="ru-RU"/>
        </w:rPr>
        <w:t xml:space="preserve">эти </w:t>
      </w:r>
      <w:r w:rsidR="00655BD3" w:rsidRPr="00A06932">
        <w:rPr>
          <w:color w:val="auto"/>
          <w:lang w:val="ru-RU"/>
        </w:rPr>
        <w:t>наряды</w:t>
      </w:r>
      <w:r w:rsidR="000767DD" w:rsidRPr="00A06932">
        <w:rPr>
          <w:color w:val="auto"/>
          <w:lang w:val="ru-RU"/>
        </w:rPr>
        <w:t xml:space="preserve"> должны храниться в архиве </w:t>
      </w:r>
      <w:r w:rsidR="006343F5" w:rsidRPr="00A06932">
        <w:rPr>
          <w:color w:val="auto"/>
          <w:lang w:val="ru-RU"/>
        </w:rPr>
        <w:t>хозяйствующего субъекта</w:t>
      </w:r>
      <w:r w:rsidR="00CD79EC" w:rsidRPr="00A06932">
        <w:rPr>
          <w:color w:val="auto"/>
          <w:lang w:val="ru-RU"/>
        </w:rPr>
        <w:t xml:space="preserve"> (</w:t>
      </w:r>
      <w:r w:rsidR="000767DD" w:rsidRPr="00A06932">
        <w:rPr>
          <w:color w:val="auto"/>
          <w:lang w:val="ru-RU"/>
        </w:rPr>
        <w:t xml:space="preserve">вместе с </w:t>
      </w:r>
      <w:r w:rsidR="000767DD" w:rsidRPr="00A06932">
        <w:rPr>
          <w:color w:val="auto"/>
          <w:lang w:val="ru-RU"/>
        </w:rPr>
        <w:lastRenderedPageBreak/>
        <w:t>материалами расследования</w:t>
      </w:r>
      <w:r w:rsidR="00CD79EC" w:rsidRPr="00A06932">
        <w:rPr>
          <w:color w:val="auto"/>
          <w:lang w:val="ru-RU"/>
        </w:rPr>
        <w:t xml:space="preserve">) </w:t>
      </w:r>
      <w:r w:rsidR="005B2084" w:rsidRPr="00A06932">
        <w:rPr>
          <w:lang w:val="ru-RU"/>
        </w:rPr>
        <w:t>в соответствии с</w:t>
      </w:r>
      <w:r w:rsidR="00CD79EC" w:rsidRPr="00A06932">
        <w:rPr>
          <w:lang w:val="ru-RU"/>
        </w:rPr>
        <w:t xml:space="preserve"> </w:t>
      </w:r>
      <w:r w:rsidR="00423E22" w:rsidRPr="00A06932">
        <w:rPr>
          <w:lang w:val="ru-RU"/>
        </w:rPr>
        <w:t>положениями Перечня</w:t>
      </w:r>
      <w:r w:rsidR="00807753" w:rsidRPr="00A06932">
        <w:rPr>
          <w:lang w:val="ru-RU"/>
        </w:rPr>
        <w:t xml:space="preserve"> типовых документов и сроков их хранения для органов публичного управления, учреждений, организаций и предприятий Республики Молдова</w:t>
      </w:r>
      <w:r w:rsidR="00CD79EC" w:rsidRPr="00A06932">
        <w:rPr>
          <w:lang w:val="ru-RU"/>
        </w:rPr>
        <w:t>.</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7467A9" w:rsidRPr="00A06932">
        <w:rPr>
          <w:color w:val="auto"/>
          <w:lang w:val="ru-RU"/>
        </w:rPr>
        <w:t>Учет</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655BD3" w:rsidRPr="00A06932">
        <w:rPr>
          <w:color w:val="auto"/>
          <w:lang w:val="ru-RU"/>
        </w:rPr>
        <w:t>по</w:t>
      </w:r>
      <w:r w:rsidR="00CD79EC" w:rsidRPr="00A06932">
        <w:rPr>
          <w:color w:val="auto"/>
          <w:lang w:val="ru-RU"/>
        </w:rPr>
        <w:t xml:space="preserve"> </w:t>
      </w:r>
      <w:r w:rsidR="00C80C33" w:rsidRPr="00A06932">
        <w:rPr>
          <w:color w:val="auto"/>
          <w:lang w:val="ru-RU"/>
        </w:rPr>
        <w:t>наряд</w:t>
      </w:r>
      <w:r w:rsidR="00655BD3" w:rsidRPr="00A06932">
        <w:rPr>
          <w:color w:val="auto"/>
          <w:lang w:val="ru-RU"/>
        </w:rPr>
        <w:t>ам</w:t>
      </w:r>
      <w:r w:rsidR="00C80C33" w:rsidRPr="00A06932">
        <w:rPr>
          <w:color w:val="auto"/>
          <w:lang w:val="ru-RU"/>
        </w:rPr>
        <w:t xml:space="preserve"> и распоряжени</w:t>
      </w:r>
      <w:r w:rsidR="00655BD3" w:rsidRPr="00A06932">
        <w:rPr>
          <w:color w:val="auto"/>
          <w:lang w:val="ru-RU"/>
        </w:rPr>
        <w:t>ям</w:t>
      </w:r>
      <w:r w:rsidR="00807753" w:rsidRPr="00A06932">
        <w:rPr>
          <w:color w:val="auto"/>
          <w:lang w:val="ru-RU"/>
        </w:rPr>
        <w:t xml:space="preserve"> ведется</w:t>
      </w:r>
      <w:r w:rsidR="00CD79EC" w:rsidRPr="00A06932">
        <w:rPr>
          <w:color w:val="auto"/>
          <w:lang w:val="ru-RU"/>
        </w:rPr>
        <w:t xml:space="preserve"> </w:t>
      </w:r>
      <w:r w:rsidR="00763F6D" w:rsidRPr="00A06932">
        <w:rPr>
          <w:color w:val="auto"/>
          <w:lang w:val="ru-RU"/>
        </w:rPr>
        <w:t>в журнале учета</w:t>
      </w:r>
      <w:r w:rsidR="00CD79EC" w:rsidRPr="00A06932">
        <w:rPr>
          <w:color w:val="auto"/>
          <w:lang w:val="ru-RU"/>
        </w:rPr>
        <w:t xml:space="preserve"> </w:t>
      </w:r>
      <w:r w:rsidR="00655BD3" w:rsidRPr="00A06932">
        <w:rPr>
          <w:color w:val="auto"/>
          <w:lang w:val="ru-RU"/>
        </w:rPr>
        <w:t>работ</w:t>
      </w:r>
      <w:r w:rsidR="00922CE1">
        <w:rPr>
          <w:color w:val="auto"/>
          <w:lang w:val="ru-RU"/>
        </w:rPr>
        <w:t>, выполняемых</w:t>
      </w:r>
      <w:r w:rsidR="00655BD3" w:rsidRPr="00A06932">
        <w:rPr>
          <w:color w:val="auto"/>
          <w:lang w:val="ru-RU"/>
        </w:rPr>
        <w:t xml:space="preserve"> по </w:t>
      </w:r>
      <w:r w:rsidR="001D4109" w:rsidRPr="00A06932">
        <w:rPr>
          <w:color w:val="auto"/>
          <w:lang w:val="ru-RU"/>
        </w:rPr>
        <w:t>нарядам</w:t>
      </w:r>
      <w:r w:rsidR="00C80C33" w:rsidRPr="00A06932">
        <w:rPr>
          <w:color w:val="auto"/>
          <w:lang w:val="ru-RU"/>
        </w:rPr>
        <w:t xml:space="preserve"> и распоряжени</w:t>
      </w:r>
      <w:r w:rsidR="00655BD3" w:rsidRPr="00A06932">
        <w:rPr>
          <w:color w:val="auto"/>
          <w:lang w:val="ru-RU"/>
        </w:rPr>
        <w:t>ям</w:t>
      </w:r>
      <w:r w:rsidR="00CD79EC" w:rsidRPr="00A06932">
        <w:rPr>
          <w:color w:val="auto"/>
          <w:lang w:val="ru-RU"/>
        </w:rPr>
        <w:t xml:space="preserve">, </w:t>
      </w:r>
      <w:r w:rsidR="00655BD3" w:rsidRPr="00A06932">
        <w:rPr>
          <w:color w:val="auto"/>
          <w:lang w:val="ru-RU"/>
        </w:rPr>
        <w:t>по</w:t>
      </w:r>
      <w:r w:rsidR="00FC0053" w:rsidRPr="00A06932">
        <w:rPr>
          <w:color w:val="auto"/>
          <w:lang w:val="ru-RU"/>
        </w:rPr>
        <w:t xml:space="preserve"> образцу, </w:t>
      </w:r>
      <w:r w:rsidR="00655BD3" w:rsidRPr="00A06932">
        <w:rPr>
          <w:color w:val="auto"/>
          <w:lang w:val="ru-RU"/>
        </w:rPr>
        <w:t>предусмотренному</w:t>
      </w:r>
      <w:r w:rsidR="00FC0053" w:rsidRPr="00A06932">
        <w:rPr>
          <w:color w:val="auto"/>
          <w:lang w:val="ru-RU"/>
        </w:rPr>
        <w:t xml:space="preserve"> </w:t>
      </w:r>
      <w:r w:rsidR="005F03CF" w:rsidRPr="00A06932">
        <w:rPr>
          <w:color w:val="auto"/>
          <w:lang w:val="ru-RU"/>
        </w:rPr>
        <w:t>в Приложении</w:t>
      </w:r>
      <w:r w:rsidR="00CD79EC" w:rsidRPr="00A06932">
        <w:rPr>
          <w:color w:val="auto"/>
          <w:lang w:val="ru-RU"/>
        </w:rPr>
        <w:t xml:space="preserve"> </w:t>
      </w:r>
      <w:r w:rsidR="00CE3E26" w:rsidRPr="00A06932">
        <w:rPr>
          <w:rFonts w:eastAsia="Times New Roman"/>
          <w:color w:val="auto"/>
        </w:rPr>
        <w:t>№</w:t>
      </w:r>
      <w:r w:rsidR="00CE3E26">
        <w:rPr>
          <w:rFonts w:eastAsia="Times New Roman"/>
          <w:color w:val="auto"/>
          <w:lang w:val="ru-RU"/>
        </w:rPr>
        <w:t xml:space="preserve"> </w:t>
      </w:r>
      <w:r w:rsidR="00CD79EC" w:rsidRPr="00A06932">
        <w:rPr>
          <w:color w:val="auto"/>
          <w:lang w:val="ru-RU"/>
        </w:rPr>
        <w:t xml:space="preserve">7. </w:t>
      </w:r>
    </w:p>
    <w:p w:rsidR="00CD79EC" w:rsidRPr="00A06932" w:rsidRDefault="003F54DC" w:rsidP="00071A49">
      <w:pPr>
        <w:pStyle w:val="a8"/>
        <w:numPr>
          <w:ilvl w:val="0"/>
          <w:numId w:val="9"/>
        </w:numPr>
        <w:tabs>
          <w:tab w:val="left" w:pos="851"/>
        </w:tabs>
        <w:spacing w:before="120"/>
        <w:ind w:left="426" w:hanging="426"/>
        <w:jc w:val="both"/>
        <w:rPr>
          <w:color w:val="auto"/>
          <w:lang w:val="ru-RU"/>
        </w:rPr>
      </w:pPr>
      <w:r w:rsidRPr="003F54DC">
        <w:rPr>
          <w:color w:val="auto"/>
          <w:lang w:val="ru-RU"/>
        </w:rPr>
        <w:t xml:space="preserve"> </w:t>
      </w:r>
      <w:r w:rsidR="00807753" w:rsidRPr="00A06932">
        <w:rPr>
          <w:color w:val="auto"/>
          <w:lang w:val="ru-RU"/>
        </w:rPr>
        <w:t>Выдача</w:t>
      </w:r>
      <w:r w:rsidR="00CD79EC" w:rsidRPr="00A06932">
        <w:rPr>
          <w:color w:val="auto"/>
          <w:lang w:val="ru-RU"/>
        </w:rPr>
        <w:t xml:space="preserve"> </w:t>
      </w:r>
      <w:r w:rsidR="00807753" w:rsidRPr="00A06932">
        <w:rPr>
          <w:color w:val="auto"/>
          <w:lang w:val="ru-RU"/>
        </w:rPr>
        <w:t>и заполнение</w:t>
      </w:r>
      <w:r w:rsidR="00CD79EC" w:rsidRPr="00A06932">
        <w:rPr>
          <w:color w:val="auto"/>
          <w:lang w:val="ru-RU"/>
        </w:rPr>
        <w:t xml:space="preserve"> </w:t>
      </w:r>
      <w:r w:rsidR="0045201D" w:rsidRPr="00A06932">
        <w:rPr>
          <w:color w:val="auto"/>
          <w:lang w:val="ru-RU"/>
        </w:rPr>
        <w:t>наряда</w:t>
      </w:r>
      <w:r w:rsidR="00CD79EC" w:rsidRPr="00A06932">
        <w:rPr>
          <w:color w:val="auto"/>
          <w:lang w:val="ru-RU"/>
        </w:rPr>
        <w:t xml:space="preserve">, </w:t>
      </w:r>
      <w:r w:rsidR="00807753" w:rsidRPr="00A06932">
        <w:rPr>
          <w:color w:val="auto"/>
          <w:lang w:val="ru-RU"/>
        </w:rPr>
        <w:t xml:space="preserve">ведение журнала учета </w:t>
      </w:r>
      <w:r w:rsidR="00AB1C47" w:rsidRPr="00A06932">
        <w:rPr>
          <w:color w:val="auto"/>
          <w:lang w:val="ru-RU"/>
        </w:rPr>
        <w:t>работ</w:t>
      </w:r>
      <w:r w:rsidR="00CD79EC" w:rsidRPr="00A06932">
        <w:rPr>
          <w:color w:val="auto"/>
          <w:lang w:val="ru-RU"/>
        </w:rPr>
        <w:t xml:space="preserve"> </w:t>
      </w:r>
      <w:r w:rsidR="00330E98" w:rsidRPr="00A06932">
        <w:rPr>
          <w:color w:val="auto"/>
          <w:lang w:val="ru-RU"/>
        </w:rPr>
        <w:t>по</w:t>
      </w:r>
      <w:r w:rsidR="00CD79EC" w:rsidRPr="00A06932">
        <w:rPr>
          <w:color w:val="auto"/>
          <w:lang w:val="ru-RU"/>
        </w:rPr>
        <w:t xml:space="preserve"> </w:t>
      </w:r>
      <w:r w:rsidR="001D4109" w:rsidRPr="00A06932">
        <w:rPr>
          <w:color w:val="auto"/>
          <w:lang w:val="ru-RU"/>
        </w:rPr>
        <w:t>нарядам</w:t>
      </w:r>
      <w:r w:rsidR="00C80C33" w:rsidRPr="00A06932">
        <w:rPr>
          <w:color w:val="auto"/>
          <w:lang w:val="ru-RU"/>
        </w:rPr>
        <w:t xml:space="preserve"> и распоряжени</w:t>
      </w:r>
      <w:r w:rsidR="00330E98" w:rsidRPr="00A06932">
        <w:rPr>
          <w:color w:val="auto"/>
          <w:lang w:val="ru-RU"/>
        </w:rPr>
        <w:t>ям</w:t>
      </w:r>
      <w:r w:rsidR="00CD79EC" w:rsidRPr="00A06932">
        <w:rPr>
          <w:color w:val="auto"/>
          <w:lang w:val="ru-RU"/>
        </w:rPr>
        <w:t xml:space="preserve"> </w:t>
      </w:r>
      <w:r w:rsidR="00330E98" w:rsidRPr="00A06932">
        <w:rPr>
          <w:color w:val="auto"/>
          <w:lang w:val="ru-RU"/>
        </w:rPr>
        <w:t>допускается</w:t>
      </w:r>
      <w:r w:rsidR="00807753" w:rsidRPr="00A06932">
        <w:rPr>
          <w:color w:val="auto"/>
          <w:lang w:val="ru-RU"/>
        </w:rPr>
        <w:t xml:space="preserve"> и в электронно</w:t>
      </w:r>
      <w:r w:rsidR="00330E98" w:rsidRPr="00A06932">
        <w:rPr>
          <w:color w:val="auto"/>
          <w:lang w:val="ru-RU"/>
        </w:rPr>
        <w:t>й форме</w:t>
      </w:r>
      <w:r w:rsidR="00807753" w:rsidRPr="00A06932">
        <w:rPr>
          <w:color w:val="auto"/>
          <w:lang w:val="ru-RU"/>
        </w:rPr>
        <w:t xml:space="preserve"> </w:t>
      </w:r>
      <w:r w:rsidR="00FC0053" w:rsidRPr="00A06932">
        <w:rPr>
          <w:color w:val="auto"/>
          <w:lang w:val="ru-RU"/>
        </w:rPr>
        <w:t xml:space="preserve">с </w:t>
      </w:r>
      <w:r w:rsidR="00330E98" w:rsidRPr="00A06932">
        <w:rPr>
          <w:color w:val="auto"/>
          <w:lang w:val="ru-RU"/>
        </w:rPr>
        <w:t>применением</w:t>
      </w:r>
      <w:r w:rsidR="00CD79EC" w:rsidRPr="00A06932">
        <w:rPr>
          <w:color w:val="auto"/>
          <w:lang w:val="ru-RU"/>
        </w:rPr>
        <w:t xml:space="preserve"> </w:t>
      </w:r>
      <w:r w:rsidR="001D4109" w:rsidRPr="00A06932">
        <w:rPr>
          <w:color w:val="auto"/>
          <w:lang w:val="ru-RU"/>
        </w:rPr>
        <w:t>автоматизированных</w:t>
      </w:r>
      <w:r w:rsidR="00807753" w:rsidRPr="00A06932">
        <w:rPr>
          <w:color w:val="auto"/>
          <w:lang w:val="ru-RU"/>
        </w:rPr>
        <w:t xml:space="preserve"> </w:t>
      </w:r>
      <w:r w:rsidR="00E2279B" w:rsidRPr="00A06932">
        <w:rPr>
          <w:color w:val="auto"/>
          <w:lang w:val="ru-RU"/>
        </w:rPr>
        <w:t>систем</w:t>
      </w:r>
      <w:r w:rsidR="00CD79EC" w:rsidRPr="00A06932">
        <w:rPr>
          <w:color w:val="auto"/>
          <w:lang w:val="ru-RU"/>
        </w:rPr>
        <w:t xml:space="preserve"> </w:t>
      </w:r>
      <w:r w:rsidR="00807753" w:rsidRPr="00A06932">
        <w:rPr>
          <w:color w:val="auto"/>
          <w:lang w:val="ru-RU"/>
        </w:rPr>
        <w:t xml:space="preserve">и цифровой подписи, </w:t>
      </w:r>
      <w:r w:rsidR="005B2084" w:rsidRPr="00A06932">
        <w:rPr>
          <w:color w:val="auto"/>
          <w:lang w:val="ru-RU"/>
        </w:rPr>
        <w:t>в соответствии с</w:t>
      </w:r>
      <w:r w:rsidR="00CD79EC" w:rsidRPr="00A06932">
        <w:rPr>
          <w:color w:val="auto"/>
          <w:lang w:val="ru-RU"/>
        </w:rPr>
        <w:t xml:space="preserve"> </w:t>
      </w:r>
      <w:r w:rsidR="00807753" w:rsidRPr="00A06932">
        <w:rPr>
          <w:color w:val="auto"/>
          <w:lang w:val="ru-RU"/>
        </w:rPr>
        <w:t xml:space="preserve">Законом об электронной подписи и электронном документе </w:t>
      </w:r>
      <w:r w:rsidR="00ED4DDF" w:rsidRPr="00A06932">
        <w:rPr>
          <w:color w:val="auto"/>
          <w:lang w:val="ru-RU"/>
        </w:rPr>
        <w:t>№</w:t>
      </w:r>
      <w:r w:rsidR="00CD79EC" w:rsidRPr="00A06932">
        <w:rPr>
          <w:color w:val="auto"/>
          <w:lang w:val="ru-RU"/>
        </w:rPr>
        <w:t xml:space="preserve"> 91/2014. </w:t>
      </w:r>
    </w:p>
    <w:p w:rsidR="00CD79EC" w:rsidRPr="00A06932" w:rsidRDefault="0075555E" w:rsidP="00071A49">
      <w:pPr>
        <w:pStyle w:val="a8"/>
        <w:numPr>
          <w:ilvl w:val="0"/>
          <w:numId w:val="9"/>
        </w:numPr>
        <w:tabs>
          <w:tab w:val="left" w:pos="851"/>
        </w:tabs>
        <w:spacing w:before="120"/>
        <w:ind w:left="426" w:hanging="426"/>
        <w:jc w:val="both"/>
        <w:rPr>
          <w:color w:val="auto"/>
          <w:lang w:val="ru-RU"/>
        </w:rPr>
      </w:pPr>
      <w:r w:rsidRPr="0075555E">
        <w:rPr>
          <w:color w:val="auto"/>
          <w:lang w:val="ru-RU"/>
        </w:rPr>
        <w:t xml:space="preserve"> </w:t>
      </w:r>
      <w:r w:rsidR="00196766" w:rsidRPr="00A06932">
        <w:rPr>
          <w:color w:val="auto"/>
          <w:lang w:val="ru-RU"/>
        </w:rPr>
        <w:t>Независимо от</w:t>
      </w:r>
      <w:r w:rsidR="00CD79EC" w:rsidRPr="00A06932">
        <w:rPr>
          <w:color w:val="auto"/>
          <w:lang w:val="ru-RU"/>
        </w:rPr>
        <w:t xml:space="preserve"> </w:t>
      </w:r>
      <w:r w:rsidR="00330E98" w:rsidRPr="00A06932">
        <w:rPr>
          <w:color w:val="auto"/>
          <w:lang w:val="ru-RU"/>
        </w:rPr>
        <w:t xml:space="preserve">принятого у хозяйствующего субъекта </w:t>
      </w:r>
      <w:r w:rsidR="00807753" w:rsidRPr="00A06932">
        <w:rPr>
          <w:color w:val="auto"/>
          <w:lang w:val="ru-RU"/>
        </w:rPr>
        <w:t>порядка учета</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330E98" w:rsidRPr="00A06932">
        <w:rPr>
          <w:color w:val="auto"/>
          <w:lang w:val="ru-RU"/>
        </w:rPr>
        <w:t>по</w:t>
      </w:r>
      <w:r w:rsidR="00CD79EC" w:rsidRPr="00A06932">
        <w:rPr>
          <w:color w:val="auto"/>
          <w:lang w:val="ru-RU"/>
        </w:rPr>
        <w:t xml:space="preserve"> </w:t>
      </w:r>
      <w:r w:rsidR="001D4109" w:rsidRPr="00A06932">
        <w:rPr>
          <w:color w:val="auto"/>
          <w:lang w:val="ru-RU"/>
        </w:rPr>
        <w:t>нарядам</w:t>
      </w:r>
      <w:r w:rsidR="00C80C33" w:rsidRPr="00A06932">
        <w:rPr>
          <w:color w:val="auto"/>
          <w:lang w:val="ru-RU"/>
        </w:rPr>
        <w:t xml:space="preserve"> и распоряжени</w:t>
      </w:r>
      <w:r w:rsidR="00330E98" w:rsidRPr="00A06932">
        <w:rPr>
          <w:color w:val="auto"/>
          <w:lang w:val="ru-RU"/>
        </w:rPr>
        <w:t>ям</w:t>
      </w:r>
      <w:r w:rsidR="00CD79EC" w:rsidRPr="00A06932">
        <w:rPr>
          <w:color w:val="auto"/>
          <w:lang w:val="ru-RU"/>
        </w:rPr>
        <w:t xml:space="preserve">, </w:t>
      </w:r>
      <w:r w:rsidR="005F03CF" w:rsidRPr="00A06932">
        <w:rPr>
          <w:color w:val="auto"/>
          <w:lang w:val="ru-RU"/>
        </w:rPr>
        <w:t>допу</w:t>
      </w:r>
      <w:proofErr w:type="gramStart"/>
      <w:r w:rsidR="005F03CF" w:rsidRPr="00A06932">
        <w:rPr>
          <w:color w:val="auto"/>
          <w:lang w:val="ru-RU"/>
        </w:rPr>
        <w:t>ск</w:t>
      </w:r>
      <w:r w:rsidR="00CD79EC" w:rsidRPr="00A06932">
        <w:rPr>
          <w:color w:val="auto"/>
          <w:lang w:val="ru-RU"/>
        </w:rPr>
        <w:t xml:space="preserve"> </w:t>
      </w:r>
      <w:r w:rsidR="00807753" w:rsidRPr="00A06932">
        <w:rPr>
          <w:color w:val="auto"/>
          <w:lang w:val="ru-RU"/>
        </w:rPr>
        <w:t>к</w:t>
      </w:r>
      <w:r w:rsidR="006F0562" w:rsidRPr="00A06932">
        <w:rPr>
          <w:color w:val="auto"/>
          <w:lang w:val="ru-RU"/>
        </w:rPr>
        <w:t xml:space="preserve"> пр</w:t>
      </w:r>
      <w:proofErr w:type="gramEnd"/>
      <w:r w:rsidR="006F0562" w:rsidRPr="00A06932">
        <w:rPr>
          <w:color w:val="auto"/>
          <w:lang w:val="ru-RU"/>
        </w:rPr>
        <w:t>оведени</w:t>
      </w:r>
      <w:r w:rsidR="00807753" w:rsidRPr="00A06932">
        <w:rPr>
          <w:color w:val="auto"/>
          <w:lang w:val="ru-RU"/>
        </w:rPr>
        <w:t>ю</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807753" w:rsidRPr="00A06932">
        <w:rPr>
          <w:color w:val="auto"/>
          <w:lang w:val="ru-RU"/>
        </w:rPr>
        <w:t xml:space="preserve">должен </w:t>
      </w:r>
      <w:r w:rsidR="00330E98" w:rsidRPr="00A06932">
        <w:rPr>
          <w:color w:val="auto"/>
          <w:lang w:val="ru-RU"/>
        </w:rPr>
        <w:t>быть за</w:t>
      </w:r>
      <w:r w:rsidR="00807753" w:rsidRPr="00A06932">
        <w:rPr>
          <w:color w:val="auto"/>
          <w:lang w:val="ru-RU"/>
        </w:rPr>
        <w:t>регистрирова</w:t>
      </w:r>
      <w:r w:rsidR="00330E98" w:rsidRPr="00A06932">
        <w:rPr>
          <w:color w:val="auto"/>
          <w:lang w:val="ru-RU"/>
        </w:rPr>
        <w:t>н</w:t>
      </w:r>
      <w:r w:rsidR="00807753" w:rsidRPr="00A06932">
        <w:rPr>
          <w:color w:val="auto"/>
          <w:lang w:val="ru-RU"/>
        </w:rPr>
        <w:t xml:space="preserve"> в оперативном журнале</w:t>
      </w:r>
      <w:r w:rsidR="00CD79EC" w:rsidRPr="00A06932">
        <w:rPr>
          <w:color w:val="auto"/>
          <w:lang w:val="ru-RU"/>
        </w:rPr>
        <w:t xml:space="preserve">. </w:t>
      </w:r>
    </w:p>
    <w:p w:rsidR="00CD79EC" w:rsidRPr="00A06932" w:rsidRDefault="0075555E" w:rsidP="00071A49">
      <w:pPr>
        <w:pStyle w:val="a8"/>
        <w:numPr>
          <w:ilvl w:val="0"/>
          <w:numId w:val="9"/>
        </w:numPr>
        <w:tabs>
          <w:tab w:val="left" w:pos="851"/>
        </w:tabs>
        <w:spacing w:before="120"/>
        <w:ind w:left="426" w:hanging="426"/>
        <w:jc w:val="both"/>
        <w:rPr>
          <w:color w:val="auto"/>
          <w:lang w:val="ru-RU"/>
        </w:rPr>
      </w:pPr>
      <w:r w:rsidRPr="0075555E">
        <w:rPr>
          <w:color w:val="auto"/>
          <w:lang w:val="ru-RU"/>
        </w:rPr>
        <w:t xml:space="preserve"> </w:t>
      </w:r>
      <w:r w:rsidR="00AB1C47" w:rsidRPr="00A06932">
        <w:rPr>
          <w:color w:val="auto"/>
          <w:lang w:val="ru-RU"/>
        </w:rPr>
        <w:t>При выполнении</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AF77E4" w:rsidRPr="00A06932">
        <w:rPr>
          <w:color w:val="auto"/>
          <w:lang w:val="ru-RU"/>
        </w:rPr>
        <w:t>по наряду</w:t>
      </w:r>
      <w:r w:rsidR="00CD79EC" w:rsidRPr="00A06932">
        <w:rPr>
          <w:color w:val="auto"/>
          <w:lang w:val="ru-RU"/>
        </w:rPr>
        <w:t xml:space="preserve">, </w:t>
      </w:r>
      <w:r w:rsidR="00807753" w:rsidRPr="00A06932">
        <w:rPr>
          <w:color w:val="auto"/>
          <w:lang w:val="ru-RU"/>
        </w:rPr>
        <w:t xml:space="preserve">в оперативном журнале регистрируются как первичные допуски к </w:t>
      </w:r>
      <w:r w:rsidR="00EB1AF9" w:rsidRPr="00A06932">
        <w:rPr>
          <w:color w:val="auto"/>
          <w:lang w:val="ru-RU"/>
        </w:rPr>
        <w:t>работам</w:t>
      </w:r>
      <w:r w:rsidR="00CD79EC" w:rsidRPr="00A06932">
        <w:rPr>
          <w:color w:val="auto"/>
          <w:lang w:val="ru-RU"/>
        </w:rPr>
        <w:t xml:space="preserve">, </w:t>
      </w:r>
      <w:r w:rsidR="00807753" w:rsidRPr="00A06932">
        <w:rPr>
          <w:color w:val="auto"/>
          <w:lang w:val="ru-RU"/>
        </w:rPr>
        <w:t xml:space="preserve">так и </w:t>
      </w:r>
      <w:r w:rsidR="001D4109" w:rsidRPr="00A06932">
        <w:rPr>
          <w:color w:val="auto"/>
          <w:lang w:val="ru-RU"/>
        </w:rPr>
        <w:t>ежедневные</w:t>
      </w:r>
      <w:r w:rsidR="00807753" w:rsidRPr="00A06932">
        <w:rPr>
          <w:color w:val="auto"/>
          <w:lang w:val="ru-RU"/>
        </w:rPr>
        <w:t xml:space="preserve"> допуски</w:t>
      </w:r>
      <w:r w:rsidR="00CD79EC" w:rsidRPr="00A06932">
        <w:rPr>
          <w:color w:val="auto"/>
          <w:lang w:val="ru-RU"/>
        </w:rPr>
        <w:t>.</w:t>
      </w:r>
    </w:p>
    <w:p w:rsidR="00CD79EC" w:rsidRPr="00A06932" w:rsidRDefault="00CD79EC" w:rsidP="00CD79EC">
      <w:pPr>
        <w:pStyle w:val="a8"/>
        <w:ind w:left="426" w:hanging="426"/>
        <w:jc w:val="both"/>
        <w:rPr>
          <w:color w:val="auto"/>
          <w:sz w:val="20"/>
          <w:szCs w:val="20"/>
          <w:lang w:val="ru-RU"/>
        </w:rPr>
      </w:pPr>
    </w:p>
    <w:p w:rsidR="00CD79EC" w:rsidRPr="00A06932" w:rsidRDefault="00ED4DDF" w:rsidP="00807753">
      <w:pPr>
        <w:pStyle w:val="Stil3"/>
        <w:spacing w:before="0" w:after="0" w:line="240" w:lineRule="auto"/>
        <w:ind w:left="426" w:hanging="426"/>
        <w:rPr>
          <w:color w:val="auto"/>
          <w:lang w:val="ru-RU"/>
        </w:rPr>
      </w:pPr>
      <w:r w:rsidRPr="00A06932">
        <w:rPr>
          <w:color w:val="auto"/>
          <w:lang w:val="ru-RU"/>
        </w:rPr>
        <w:t>Часть</w:t>
      </w:r>
      <w:r w:rsidR="00CD79EC" w:rsidRPr="00A06932">
        <w:rPr>
          <w:color w:val="auto"/>
          <w:lang w:val="ru-RU"/>
        </w:rPr>
        <w:t xml:space="preserve"> 3</w:t>
      </w:r>
    </w:p>
    <w:p w:rsidR="00807753" w:rsidRPr="00A06932" w:rsidRDefault="00AB1C47" w:rsidP="004B7B91">
      <w:pPr>
        <w:pStyle w:val="Stil3"/>
        <w:spacing w:before="0" w:after="0" w:line="240" w:lineRule="auto"/>
        <w:ind w:left="425" w:hanging="425"/>
        <w:rPr>
          <w:color w:val="auto"/>
          <w:lang w:val="ru-RU"/>
        </w:rPr>
      </w:pPr>
      <w:r w:rsidRPr="00A06932">
        <w:rPr>
          <w:color w:val="auto"/>
          <w:lang w:val="ru-RU"/>
        </w:rPr>
        <w:t>Организация</w:t>
      </w:r>
      <w:r w:rsidR="00CD79EC" w:rsidRPr="00A06932">
        <w:rPr>
          <w:color w:val="auto"/>
          <w:lang w:val="ru-RU"/>
        </w:rPr>
        <w:t xml:space="preserve"> </w:t>
      </w:r>
      <w:r w:rsidR="00A54426">
        <w:rPr>
          <w:color w:val="auto"/>
          <w:lang w:val="ru-RU"/>
        </w:rPr>
        <w:t>производства</w:t>
      </w:r>
      <w:r w:rsidRPr="00A06932">
        <w:rPr>
          <w:color w:val="auto"/>
          <w:lang w:val="ru-RU"/>
        </w:rPr>
        <w:t xml:space="preserve"> работ</w:t>
      </w:r>
      <w:r w:rsidR="00CD79EC" w:rsidRPr="00A06932">
        <w:rPr>
          <w:color w:val="auto"/>
          <w:lang w:val="ru-RU"/>
        </w:rPr>
        <w:t xml:space="preserve"> </w:t>
      </w:r>
      <w:r w:rsidR="00330E98" w:rsidRPr="00A06932">
        <w:rPr>
          <w:color w:val="auto"/>
          <w:lang w:val="ru-RU"/>
        </w:rPr>
        <w:t>по</w:t>
      </w:r>
      <w:r w:rsidR="00CD79EC" w:rsidRPr="00A06932">
        <w:rPr>
          <w:color w:val="auto"/>
          <w:lang w:val="ru-RU"/>
        </w:rPr>
        <w:t xml:space="preserve"> </w:t>
      </w:r>
      <w:r w:rsidR="00271B3B" w:rsidRPr="00A06932">
        <w:rPr>
          <w:color w:val="auto"/>
          <w:lang w:val="ru-RU"/>
        </w:rPr>
        <w:t>одно</w:t>
      </w:r>
      <w:r w:rsidR="00330E98" w:rsidRPr="00A06932">
        <w:rPr>
          <w:color w:val="auto"/>
          <w:lang w:val="ru-RU"/>
        </w:rPr>
        <w:t>му</w:t>
      </w:r>
      <w:r w:rsidR="00271B3B" w:rsidRPr="00A06932">
        <w:rPr>
          <w:color w:val="auto"/>
          <w:lang w:val="ru-RU"/>
        </w:rPr>
        <w:t xml:space="preserve"> </w:t>
      </w:r>
      <w:r w:rsidR="0045201D" w:rsidRPr="00A06932">
        <w:rPr>
          <w:color w:val="auto"/>
          <w:lang w:val="ru-RU"/>
        </w:rPr>
        <w:t>наряд</w:t>
      </w:r>
      <w:r w:rsidR="00330E98" w:rsidRPr="00A06932">
        <w:rPr>
          <w:color w:val="auto"/>
          <w:lang w:val="ru-RU"/>
        </w:rPr>
        <w:t xml:space="preserve">у </w:t>
      </w:r>
      <w:r w:rsidR="008756F7">
        <w:rPr>
          <w:color w:val="auto"/>
          <w:lang w:val="ru-RU"/>
        </w:rPr>
        <w:t>в</w:t>
      </w:r>
      <w:r w:rsidR="00807753" w:rsidRPr="00A06932">
        <w:rPr>
          <w:color w:val="auto"/>
          <w:lang w:val="ru-RU"/>
        </w:rPr>
        <w:t xml:space="preserve"> нескольких рабочих местах, </w:t>
      </w:r>
      <w:r w:rsidR="00330E98" w:rsidRPr="00A06932">
        <w:rPr>
          <w:color w:val="auto"/>
          <w:lang w:val="ru-RU"/>
        </w:rPr>
        <w:t>при</w:t>
      </w:r>
      <w:r w:rsidR="00807753" w:rsidRPr="00A06932">
        <w:rPr>
          <w:color w:val="auto"/>
          <w:lang w:val="ru-RU"/>
        </w:rPr>
        <w:t xml:space="preserve">соединениях, </w:t>
      </w:r>
      <w:r w:rsidR="00330E98" w:rsidRPr="00A06932">
        <w:rPr>
          <w:color w:val="auto"/>
          <w:lang w:val="ru-RU"/>
        </w:rPr>
        <w:t>под</w:t>
      </w:r>
      <w:r w:rsidR="00807753" w:rsidRPr="00A06932">
        <w:rPr>
          <w:color w:val="auto"/>
          <w:lang w:val="ru-RU"/>
        </w:rPr>
        <w:t xml:space="preserve">станциях </w:t>
      </w:r>
    </w:p>
    <w:p w:rsidR="00CD79EC" w:rsidRPr="00A06932" w:rsidRDefault="0075555E" w:rsidP="009D18AD">
      <w:pPr>
        <w:numPr>
          <w:ilvl w:val="0"/>
          <w:numId w:val="9"/>
        </w:numPr>
        <w:tabs>
          <w:tab w:val="left" w:pos="851"/>
        </w:tabs>
        <w:spacing w:before="120" w:after="0" w:line="240" w:lineRule="auto"/>
        <w:ind w:left="425" w:hanging="425"/>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выдача</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на одно</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несколько рабочих мест одного </w:t>
      </w:r>
      <w:r w:rsidR="00330E98" w:rsidRPr="00A06932">
        <w:rPr>
          <w:rFonts w:ascii="Times New Roman" w:eastAsia="Times New Roman" w:hAnsi="Times New Roman" w:cs="Times New Roman"/>
          <w:color w:val="auto"/>
        </w:rPr>
        <w:t>при</w:t>
      </w:r>
      <w:r w:rsidR="00807753" w:rsidRPr="00A06932">
        <w:rPr>
          <w:rFonts w:ascii="Times New Roman" w:eastAsia="Times New Roman" w:hAnsi="Times New Roman" w:cs="Times New Roman"/>
          <w:color w:val="auto"/>
        </w:rPr>
        <w:t xml:space="preserve">соединения, при </w:t>
      </w:r>
      <w:r w:rsidR="00423E22" w:rsidRPr="00A06932">
        <w:rPr>
          <w:rFonts w:ascii="Times New Roman" w:eastAsia="Times New Roman" w:hAnsi="Times New Roman" w:cs="Times New Roman"/>
          <w:color w:val="auto"/>
        </w:rPr>
        <w:t>условии соблюдения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требований, указанных в п</w:t>
      </w:r>
      <w:r w:rsidRPr="0075555E">
        <w:rPr>
          <w:rFonts w:ascii="Times New Roman" w:eastAsia="Times New Roman" w:hAnsi="Times New Roman" w:cs="Times New Roman"/>
          <w:color w:val="auto"/>
        </w:rPr>
        <w:t>.</w:t>
      </w:r>
      <w:r w:rsidR="00807753"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141-144, 146, 147, 152-156.</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807753" w:rsidRPr="00A06932">
        <w:rPr>
          <w:rFonts w:ascii="Times New Roman" w:eastAsia="Times New Roman" w:hAnsi="Times New Roman" w:cs="Times New Roman"/>
          <w:color w:val="auto"/>
        </w:rPr>
        <w:t>, где</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напряжение</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снято со всех </w:t>
      </w:r>
      <w:r w:rsidR="00330E98" w:rsidRPr="00A06932">
        <w:rPr>
          <w:rFonts w:ascii="Times New Roman" w:eastAsia="Times New Roman" w:hAnsi="Times New Roman" w:cs="Times New Roman"/>
          <w:color w:val="auto"/>
        </w:rPr>
        <w:t>токоведущих</w:t>
      </w:r>
      <w:r w:rsidR="00807753" w:rsidRPr="00A06932">
        <w:rPr>
          <w:rFonts w:ascii="Times New Roman" w:eastAsia="Times New Roman" w:hAnsi="Times New Roman" w:cs="Times New Roman"/>
          <w:color w:val="auto"/>
        </w:rPr>
        <w:t xml:space="preserve"> частей, в том числе с </w:t>
      </w:r>
      <w:r w:rsidR="00330E98" w:rsidRPr="00A06932">
        <w:rPr>
          <w:rFonts w:ascii="Times New Roman" w:eastAsia="Times New Roman" w:hAnsi="Times New Roman" w:cs="Times New Roman"/>
          <w:color w:val="auto"/>
        </w:rPr>
        <w:t>вводов</w:t>
      </w:r>
      <w:r w:rsidR="00807753"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00807753" w:rsidRPr="00A06932">
        <w:rPr>
          <w:rFonts w:ascii="Times New Roman" w:eastAsia="Times New Roman" w:hAnsi="Times New Roman" w:cs="Times New Roman"/>
          <w:color w:val="auto"/>
        </w:rPr>
        <w:t xml:space="preserve"> и </w:t>
      </w:r>
      <w:r w:rsidR="00E5472F" w:rsidRPr="00A06932">
        <w:rPr>
          <w:rFonts w:ascii="Times New Roman" w:eastAsia="Times New Roman" w:hAnsi="Times New Roman" w:cs="Times New Roman"/>
          <w:color w:val="auto"/>
        </w:rPr>
        <w:t>КЛ</w:t>
      </w:r>
      <w:r w:rsidR="00807753" w:rsidRPr="00A06932">
        <w:rPr>
          <w:rFonts w:ascii="Times New Roman" w:eastAsia="Times New Roman" w:hAnsi="Times New Roman" w:cs="Times New Roman"/>
          <w:color w:val="auto"/>
        </w:rPr>
        <w:t xml:space="preserve">, и </w:t>
      </w:r>
      <w:r w:rsidR="00330E98" w:rsidRPr="00A06932">
        <w:rPr>
          <w:rFonts w:ascii="Times New Roman" w:eastAsia="Times New Roman" w:hAnsi="Times New Roman" w:cs="Times New Roman"/>
          <w:color w:val="auto"/>
        </w:rPr>
        <w:t>заперт вход в</w:t>
      </w:r>
      <w:r w:rsidR="00807753" w:rsidRPr="00A06932">
        <w:rPr>
          <w:rFonts w:ascii="Times New Roman" w:eastAsia="Times New Roman" w:hAnsi="Times New Roman" w:cs="Times New Roman"/>
          <w:color w:val="auto"/>
        </w:rPr>
        <w:t xml:space="preserve"> соседни</w:t>
      </w:r>
      <w:r w:rsidR="00330E98" w:rsidRPr="00A06932">
        <w:rPr>
          <w:rFonts w:ascii="Times New Roman" w:eastAsia="Times New Roman" w:hAnsi="Times New Roman" w:cs="Times New Roman"/>
          <w:color w:val="auto"/>
        </w:rPr>
        <w:t>е</w:t>
      </w:r>
      <w:r w:rsidR="00807753"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установк</w:t>
      </w:r>
      <w:r w:rsidR="00330E98"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сбор</w:t>
      </w:r>
      <w:r w:rsidR="00330E98" w:rsidRPr="00A06932">
        <w:rPr>
          <w:rFonts w:ascii="Times New Roman" w:eastAsia="Times New Roman" w:hAnsi="Times New Roman" w:cs="Times New Roman"/>
          <w:color w:val="auto"/>
        </w:rPr>
        <w:t>ки</w:t>
      </w:r>
      <w:r w:rsidR="00807753" w:rsidRPr="00A06932">
        <w:rPr>
          <w:rFonts w:ascii="Times New Roman" w:eastAsia="Times New Roman" w:hAnsi="Times New Roman" w:cs="Times New Roman"/>
          <w:color w:val="auto"/>
        </w:rPr>
        <w:t xml:space="preserve"> и распределительные щиты </w:t>
      </w:r>
      <w:r w:rsidR="00E2279B" w:rsidRPr="00A06932">
        <w:rPr>
          <w:rFonts w:ascii="Times New Roman" w:eastAsia="Times New Roman" w:hAnsi="Times New Roman" w:cs="Times New Roman"/>
          <w:color w:val="auto"/>
        </w:rPr>
        <w:t xml:space="preserve">напряжением </w:t>
      </w:r>
      <w:r w:rsidR="00A23B50"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могут оставаться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выдача</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 xml:space="preserve">одного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275126">
        <w:rPr>
          <w:rFonts w:ascii="Times New Roman" w:eastAsia="Times New Roman" w:hAnsi="Times New Roman" w:cs="Times New Roman"/>
          <w:color w:val="auto"/>
        </w:rPr>
        <w:t>для</w:t>
      </w:r>
      <w:r w:rsidR="00275126" w:rsidRPr="00A06932">
        <w:rPr>
          <w:rFonts w:ascii="Times New Roman" w:eastAsia="Times New Roman" w:hAnsi="Times New Roman" w:cs="Times New Roman"/>
          <w:color w:val="auto"/>
        </w:rPr>
        <w:t xml:space="preserve"> одновременно</w:t>
      </w:r>
      <w:r w:rsidR="00275126">
        <w:rPr>
          <w:rFonts w:ascii="Times New Roman" w:eastAsia="Times New Roman" w:hAnsi="Times New Roman" w:cs="Times New Roman"/>
          <w:color w:val="auto"/>
        </w:rPr>
        <w:t>го</w:t>
      </w:r>
      <w:r w:rsidR="00275126"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w:t>
      </w:r>
      <w:r w:rsidR="00275126">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на </w:t>
      </w:r>
      <w:r w:rsidR="00734CFB" w:rsidRPr="00A06932">
        <w:rPr>
          <w:rFonts w:ascii="Times New Roman" w:eastAsia="Times New Roman" w:hAnsi="Times New Roman" w:cs="Times New Roman"/>
          <w:color w:val="auto"/>
        </w:rPr>
        <w:t>сборных</w:t>
      </w:r>
      <w:r w:rsidR="00807753" w:rsidRPr="00A06932">
        <w:rPr>
          <w:rFonts w:ascii="Times New Roman" w:eastAsia="Times New Roman" w:hAnsi="Times New Roman" w:cs="Times New Roman"/>
          <w:color w:val="auto"/>
        </w:rPr>
        <w:t xml:space="preserve"> шинах и всех </w:t>
      </w:r>
      <w:r w:rsidR="00330E98" w:rsidRPr="00A06932">
        <w:rPr>
          <w:rFonts w:ascii="Times New Roman" w:eastAsia="Times New Roman" w:hAnsi="Times New Roman" w:cs="Times New Roman"/>
          <w:color w:val="auto"/>
        </w:rPr>
        <w:t>при</w:t>
      </w:r>
      <w:r w:rsidR="00807753" w:rsidRPr="00A06932">
        <w:rPr>
          <w:rFonts w:ascii="Times New Roman" w:eastAsia="Times New Roman" w:hAnsi="Times New Roman" w:cs="Times New Roman"/>
          <w:color w:val="auto"/>
        </w:rPr>
        <w:t>соединениях</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где напряжение снято со всех </w:t>
      </w:r>
      <w:r w:rsidR="00D11DF9" w:rsidRPr="00A06932">
        <w:rPr>
          <w:rFonts w:ascii="Times New Roman" w:eastAsia="Times New Roman" w:hAnsi="Times New Roman" w:cs="Times New Roman"/>
          <w:color w:val="auto"/>
        </w:rPr>
        <w:t>токоведущих</w:t>
      </w:r>
      <w:r w:rsidR="00807753" w:rsidRPr="00A06932">
        <w:rPr>
          <w:rFonts w:ascii="Times New Roman" w:eastAsia="Times New Roman" w:hAnsi="Times New Roman" w:cs="Times New Roman"/>
          <w:color w:val="auto"/>
        </w:rPr>
        <w:t xml:space="preserve"> частей</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допускается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выдача</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 xml:space="preserve">одного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на </w:t>
      </w:r>
      <w:r w:rsidR="00423E22" w:rsidRPr="00A06932">
        <w:rPr>
          <w:rFonts w:ascii="Times New Roman" w:eastAsia="Times New Roman" w:hAnsi="Times New Roman" w:cs="Times New Roman"/>
          <w:color w:val="auto"/>
        </w:rPr>
        <w:t>одновременное выполнение</w:t>
      </w:r>
      <w:r w:rsidR="00807753" w:rsidRPr="00A06932">
        <w:rPr>
          <w:rFonts w:ascii="Times New Roman" w:eastAsia="Times New Roman" w:hAnsi="Times New Roman" w:cs="Times New Roman"/>
          <w:color w:val="auto"/>
        </w:rPr>
        <w:t xml:space="preserve"> работ на </w:t>
      </w:r>
      <w:r w:rsidR="00734CFB" w:rsidRPr="00A06932">
        <w:rPr>
          <w:rFonts w:ascii="Times New Roman" w:eastAsia="Times New Roman" w:hAnsi="Times New Roman" w:cs="Times New Roman"/>
          <w:color w:val="auto"/>
        </w:rPr>
        <w:t>сборных</w:t>
      </w:r>
      <w:r w:rsidR="00807753" w:rsidRPr="00A06932">
        <w:rPr>
          <w:rFonts w:ascii="Times New Roman" w:eastAsia="Times New Roman" w:hAnsi="Times New Roman" w:cs="Times New Roman"/>
          <w:color w:val="auto"/>
        </w:rPr>
        <w:t xml:space="preserve"> шинах </w:t>
      </w:r>
      <w:r w:rsidR="00356260" w:rsidRPr="00A06932">
        <w:rPr>
          <w:rFonts w:ascii="Times New Roman" w:eastAsia="Times New Roman" w:hAnsi="Times New Roman" w:cs="Times New Roman"/>
          <w:color w:val="auto"/>
        </w:rPr>
        <w:t>РУ</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распределительных </w:t>
      </w:r>
      <w:r w:rsidR="00A04680" w:rsidRPr="00A06932">
        <w:rPr>
          <w:rFonts w:ascii="Times New Roman" w:eastAsia="Times New Roman" w:hAnsi="Times New Roman" w:cs="Times New Roman"/>
          <w:color w:val="auto"/>
        </w:rPr>
        <w:t>щитов</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на всех </w:t>
      </w:r>
      <w:r w:rsidR="00D11DF9" w:rsidRPr="00A06932">
        <w:rPr>
          <w:rFonts w:ascii="Times New Roman" w:eastAsia="Times New Roman" w:hAnsi="Times New Roman" w:cs="Times New Roman"/>
          <w:color w:val="auto"/>
        </w:rPr>
        <w:t>при</w:t>
      </w:r>
      <w:r w:rsidR="00807753" w:rsidRPr="00A06932">
        <w:rPr>
          <w:rFonts w:ascii="Times New Roman" w:eastAsia="Times New Roman" w:hAnsi="Times New Roman" w:cs="Times New Roman"/>
          <w:color w:val="auto"/>
        </w:rPr>
        <w:t>соединениях</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proofErr w:type="gramStart"/>
      <w:r w:rsidR="00EF7934" w:rsidRPr="00A06932">
        <w:rPr>
          <w:rFonts w:ascii="Times New Roman" w:eastAsia="Times New Roman" w:hAnsi="Times New Roman" w:cs="Times New Roman"/>
          <w:color w:val="auto"/>
        </w:rPr>
        <w:t>П</w:t>
      </w:r>
      <w:r w:rsidR="00807753" w:rsidRPr="00A06932">
        <w:rPr>
          <w:rFonts w:ascii="Times New Roman" w:eastAsia="Times New Roman" w:hAnsi="Times New Roman" w:cs="Times New Roman"/>
          <w:color w:val="auto"/>
        </w:rPr>
        <w:t xml:space="preserve">ри </w:t>
      </w:r>
      <w:r w:rsidR="00D11DF9" w:rsidRPr="00A06932">
        <w:rPr>
          <w:rFonts w:ascii="Times New Roman" w:eastAsia="Times New Roman" w:hAnsi="Times New Roman" w:cs="Times New Roman"/>
          <w:color w:val="auto"/>
        </w:rPr>
        <w:t>выводе в ремонт</w:t>
      </w:r>
      <w:r w:rsidR="00807753" w:rsidRPr="00A06932">
        <w:rPr>
          <w:rFonts w:ascii="Times New Roman" w:eastAsia="Times New Roman" w:hAnsi="Times New Roman" w:cs="Times New Roman"/>
          <w:color w:val="auto"/>
        </w:rPr>
        <w:t xml:space="preserve"> агрегатов </w:t>
      </w:r>
      <w:r w:rsidR="00CD79EC" w:rsidRPr="00A06932">
        <w:rPr>
          <w:rFonts w:ascii="Times New Roman" w:eastAsia="Times New Roman" w:hAnsi="Times New Roman" w:cs="Times New Roman"/>
          <w:color w:val="auto"/>
        </w:rPr>
        <w:t>(</w:t>
      </w:r>
      <w:r w:rsidR="00807753" w:rsidRPr="00A06932">
        <w:rPr>
          <w:rFonts w:ascii="Times New Roman" w:eastAsia="Times New Roman" w:hAnsi="Times New Roman" w:cs="Times New Roman"/>
          <w:color w:val="auto"/>
        </w:rPr>
        <w:t>котлов</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турбин</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генераторов</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и </w:t>
      </w:r>
      <w:r w:rsidR="00D11DF9" w:rsidRPr="00A06932">
        <w:rPr>
          <w:rFonts w:ascii="Times New Roman" w:eastAsia="Times New Roman" w:hAnsi="Times New Roman" w:cs="Times New Roman"/>
          <w:color w:val="auto"/>
        </w:rPr>
        <w:t xml:space="preserve">отдельных </w:t>
      </w:r>
      <w:r w:rsidR="00807753" w:rsidRPr="00A06932">
        <w:rPr>
          <w:rFonts w:ascii="Times New Roman" w:eastAsia="Times New Roman" w:hAnsi="Times New Roman" w:cs="Times New Roman"/>
          <w:color w:val="auto"/>
        </w:rPr>
        <w:t xml:space="preserve">технологических установок </w:t>
      </w:r>
      <w:r w:rsidR="00CD79EC" w:rsidRPr="00A06932">
        <w:rPr>
          <w:rFonts w:ascii="Times New Roman" w:eastAsia="Times New Roman" w:hAnsi="Times New Roman" w:cs="Times New Roman"/>
          <w:color w:val="auto"/>
        </w:rPr>
        <w:t>(</w:t>
      </w:r>
      <w:r w:rsidR="00E2279B" w:rsidRPr="00A06932">
        <w:rPr>
          <w:rFonts w:ascii="Times New Roman" w:eastAsia="Times New Roman" w:hAnsi="Times New Roman" w:cs="Times New Roman"/>
          <w:color w:val="auto"/>
        </w:rPr>
        <w:t>систем</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золоудаления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 xml:space="preserve">сетевых </w:t>
      </w:r>
      <w:r w:rsidR="00D11DF9" w:rsidRPr="00A06932">
        <w:rPr>
          <w:rFonts w:ascii="Times New Roman" w:eastAsia="Times New Roman" w:hAnsi="Times New Roman" w:cs="Times New Roman"/>
          <w:color w:val="auto"/>
        </w:rPr>
        <w:t>подо</w:t>
      </w:r>
      <w:r w:rsidR="00807753" w:rsidRPr="00A06932">
        <w:rPr>
          <w:rFonts w:ascii="Times New Roman" w:eastAsia="Times New Roman" w:hAnsi="Times New Roman" w:cs="Times New Roman"/>
          <w:color w:val="auto"/>
        </w:rPr>
        <w:t>гревателей, тепло</w:t>
      </w:r>
      <w:r w:rsidR="00EB54D3" w:rsidRPr="00A06932">
        <w:rPr>
          <w:rFonts w:ascii="Times New Roman" w:eastAsia="Times New Roman" w:hAnsi="Times New Roman" w:cs="Times New Roman"/>
          <w:color w:val="auto"/>
        </w:rPr>
        <w:t>обменников, дробильных систем и др.</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выда</w:t>
      </w:r>
      <w:r w:rsidR="00D11DF9" w:rsidRPr="00A06932">
        <w:rPr>
          <w:rFonts w:ascii="Times New Roman" w:eastAsia="Times New Roman" w:hAnsi="Times New Roman" w:cs="Times New Roman"/>
          <w:color w:val="auto"/>
        </w:rPr>
        <w:t>вать</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од</w:t>
      </w:r>
      <w:r w:rsidR="00D11DF9" w:rsidRPr="00A06932">
        <w:rPr>
          <w:rFonts w:ascii="Times New Roman" w:eastAsia="Times New Roman" w:hAnsi="Times New Roman" w:cs="Times New Roman"/>
          <w:color w:val="auto"/>
        </w:rPr>
        <w:t xml:space="preserve">ин наряд </w:t>
      </w:r>
      <w:r w:rsidR="00AF3A19">
        <w:rPr>
          <w:rFonts w:ascii="Times New Roman" w:eastAsia="Times New Roman" w:hAnsi="Times New Roman" w:cs="Times New Roman"/>
          <w:color w:val="auto"/>
        </w:rPr>
        <w:t>для</w:t>
      </w:r>
      <w:r w:rsidR="00AF3A19"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 xml:space="preserve">работы </w:t>
      </w:r>
      <w:r w:rsidR="00D11DF9" w:rsidRPr="004B7B91">
        <w:rPr>
          <w:rStyle w:val="212"/>
          <w:color w:val="auto"/>
          <w:sz w:val="24"/>
          <w:szCs w:val="24"/>
        </w:rPr>
        <w:t>на всех</w:t>
      </w:r>
      <w:r w:rsidR="00D11DF9" w:rsidRPr="00A06932">
        <w:rPr>
          <w:rStyle w:val="212"/>
          <w:color w:val="auto"/>
        </w:rPr>
        <w:t xml:space="preserve"> (</w:t>
      </w:r>
      <w:r w:rsidR="00D11DF9" w:rsidRPr="00A06932">
        <w:rPr>
          <w:rStyle w:val="212"/>
          <w:color w:val="auto"/>
          <w:sz w:val="24"/>
          <w:szCs w:val="24"/>
        </w:rPr>
        <w:t>или части) электродвигателях этих агрегатов (установок) и один наряд для работ в РУ на всех (или части) присоединениях, питающих электродвигатели этих агрегатов (установок)</w:t>
      </w:r>
      <w:r w:rsidR="00CD79EC" w:rsidRPr="00A06932">
        <w:rPr>
          <w:rFonts w:ascii="Times New Roman" w:eastAsia="Times New Roman" w:hAnsi="Times New Roman" w:cs="Times New Roman"/>
          <w:color w:val="auto"/>
        </w:rPr>
        <w:t xml:space="preserve">. </w:t>
      </w:r>
      <w:proofErr w:type="gramEnd"/>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Для </w:t>
      </w:r>
      <w:r w:rsidR="00D11DF9" w:rsidRPr="00A06932">
        <w:rPr>
          <w:rFonts w:ascii="Times New Roman" w:eastAsia="Times New Roman" w:hAnsi="Times New Roman" w:cs="Times New Roman"/>
          <w:color w:val="auto"/>
        </w:rPr>
        <w:t>производства</w:t>
      </w:r>
      <w:r w:rsidR="00EF7934"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на </w:t>
      </w:r>
      <w:r w:rsidR="00D11DF9" w:rsidRPr="00A06932">
        <w:rPr>
          <w:rFonts w:ascii="Times New Roman" w:eastAsia="Times New Roman" w:hAnsi="Times New Roman" w:cs="Times New Roman"/>
          <w:color w:val="auto"/>
        </w:rPr>
        <w:t>электро</w:t>
      </w:r>
      <w:r w:rsidR="00EF7934" w:rsidRPr="00A06932">
        <w:rPr>
          <w:rFonts w:ascii="Times New Roman" w:eastAsia="Times New Roman" w:hAnsi="Times New Roman" w:cs="Times New Roman"/>
          <w:color w:val="auto"/>
        </w:rPr>
        <w:t>двигателях</w:t>
      </w:r>
      <w:r w:rsidR="00D11DF9" w:rsidRPr="00A06932">
        <w:rPr>
          <w:rFonts w:ascii="Times New Roman" w:eastAsia="Times New Roman" w:hAnsi="Times New Roman" w:cs="Times New Roman"/>
          <w:color w:val="auto"/>
        </w:rPr>
        <w:t xml:space="preserve"> одного</w:t>
      </w:r>
      <w:r w:rsidR="00EF7934" w:rsidRPr="00A06932">
        <w:rPr>
          <w:rFonts w:ascii="Times New Roman" w:eastAsia="Times New Roman" w:hAnsi="Times New Roman" w:cs="Times New Roman"/>
          <w:color w:val="auto"/>
        </w:rPr>
        <w:t xml:space="preserve"> напряжени</w:t>
      </w:r>
      <w:r w:rsidR="00D11DF9" w:rsidRPr="00A06932">
        <w:rPr>
          <w:rFonts w:ascii="Times New Roman" w:eastAsia="Times New Roman" w:hAnsi="Times New Roman" w:cs="Times New Roman"/>
          <w:color w:val="auto"/>
        </w:rPr>
        <w:t>я</w:t>
      </w:r>
      <w:r w:rsidR="00EF7934" w:rsidRPr="00A06932">
        <w:rPr>
          <w:rFonts w:ascii="Times New Roman" w:eastAsia="Times New Roman" w:hAnsi="Times New Roman" w:cs="Times New Roman"/>
          <w:color w:val="auto"/>
        </w:rPr>
        <w:t xml:space="preserve"> и </w:t>
      </w:r>
      <w:r w:rsidR="00D11DF9" w:rsidRPr="00A06932">
        <w:rPr>
          <w:rFonts w:ascii="Times New Roman" w:eastAsia="Times New Roman" w:hAnsi="Times New Roman" w:cs="Times New Roman"/>
          <w:color w:val="auto"/>
        </w:rPr>
        <w:t>при</w:t>
      </w:r>
      <w:r w:rsidR="00EF7934" w:rsidRPr="00A06932">
        <w:rPr>
          <w:rFonts w:ascii="Times New Roman" w:eastAsia="Times New Roman" w:hAnsi="Times New Roman" w:cs="Times New Roman"/>
          <w:color w:val="auto"/>
        </w:rPr>
        <w:t xml:space="preserve">соединениях </w:t>
      </w:r>
      <w:r w:rsidR="00D11DF9" w:rsidRPr="00A06932">
        <w:rPr>
          <w:rFonts w:ascii="Times New Roman" w:eastAsia="Times New Roman" w:hAnsi="Times New Roman" w:cs="Times New Roman"/>
          <w:color w:val="auto"/>
        </w:rPr>
        <w:t>одного</w:t>
      </w:r>
      <w:r w:rsidR="00EF7934" w:rsidRPr="00A06932">
        <w:rPr>
          <w:rFonts w:ascii="Times New Roman" w:eastAsia="Times New Roman" w:hAnsi="Times New Roman" w:cs="Times New Roman"/>
          <w:color w:val="auto"/>
        </w:rPr>
        <w:t xml:space="preserve"> РУ, выдается од</w:t>
      </w:r>
      <w:r w:rsidR="00D11DF9" w:rsidRPr="00A06932">
        <w:rPr>
          <w:rFonts w:ascii="Times New Roman" w:eastAsia="Times New Roman" w:hAnsi="Times New Roman" w:cs="Times New Roman"/>
          <w:color w:val="auto"/>
        </w:rPr>
        <w:t>ин</w:t>
      </w:r>
      <w:r w:rsidR="00EF7934"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При производстве работ по</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одно</w:t>
      </w:r>
      <w:r w:rsidR="00D11DF9" w:rsidRPr="00A06932">
        <w:rPr>
          <w:rFonts w:ascii="Times New Roman" w:eastAsia="Times New Roman" w:hAnsi="Times New Roman" w:cs="Times New Roman"/>
          <w:color w:val="auto"/>
        </w:rPr>
        <w:t xml:space="preserve">му </w:t>
      </w:r>
      <w:r w:rsidR="0045201D" w:rsidRPr="00A06932">
        <w:rPr>
          <w:rFonts w:ascii="Times New Roman" w:eastAsia="Times New Roman" w:hAnsi="Times New Roman" w:cs="Times New Roman"/>
          <w:color w:val="auto"/>
        </w:rPr>
        <w:t>наряд</w:t>
      </w:r>
      <w:r w:rsidR="00D11DF9"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на электр</w:t>
      </w:r>
      <w:r w:rsidR="00D11DF9" w:rsidRPr="00A06932">
        <w:rPr>
          <w:rFonts w:ascii="Times New Roman" w:eastAsia="Times New Roman" w:hAnsi="Times New Roman" w:cs="Times New Roman"/>
          <w:color w:val="auto"/>
        </w:rPr>
        <w:t>о</w:t>
      </w:r>
      <w:r w:rsidR="00EF7934" w:rsidRPr="00A06932">
        <w:rPr>
          <w:rFonts w:ascii="Times New Roman" w:eastAsia="Times New Roman" w:hAnsi="Times New Roman" w:cs="Times New Roman"/>
          <w:color w:val="auto"/>
        </w:rPr>
        <w:t xml:space="preserve">двигателях и их </w:t>
      </w:r>
      <w:r w:rsidR="00D11DF9" w:rsidRPr="00A06932">
        <w:rPr>
          <w:rFonts w:ascii="Times New Roman" w:eastAsia="Times New Roman" w:hAnsi="Times New Roman" w:cs="Times New Roman"/>
          <w:color w:val="auto"/>
        </w:rPr>
        <w:t>при</w:t>
      </w:r>
      <w:r w:rsidR="00EF7934" w:rsidRPr="00A06932">
        <w:rPr>
          <w:rFonts w:ascii="Times New Roman" w:eastAsia="Times New Roman" w:hAnsi="Times New Roman" w:cs="Times New Roman"/>
          <w:color w:val="auto"/>
        </w:rPr>
        <w:t xml:space="preserve">соединениях в </w:t>
      </w:r>
      <w:r w:rsidR="00387CED" w:rsidRPr="00A06932">
        <w:rPr>
          <w:rFonts w:ascii="Times New Roman" w:eastAsia="Times New Roman" w:hAnsi="Times New Roman" w:cs="Times New Roman"/>
          <w:color w:val="auto"/>
        </w:rPr>
        <w:t>КРУ</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не требуется</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оформление</w:t>
      </w:r>
      <w:r w:rsidR="00EF7934" w:rsidRPr="00A06932">
        <w:rPr>
          <w:rFonts w:ascii="Times New Roman" w:eastAsia="Times New Roman" w:hAnsi="Times New Roman" w:cs="Times New Roman"/>
          <w:color w:val="auto"/>
        </w:rPr>
        <w:t xml:space="preserve"> перевода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с одного </w:t>
      </w:r>
      <w:r w:rsidR="00E5472F" w:rsidRPr="00A06932">
        <w:rPr>
          <w:rFonts w:ascii="Times New Roman" w:eastAsia="Times New Roman" w:hAnsi="Times New Roman" w:cs="Times New Roman"/>
          <w:color w:val="auto"/>
        </w:rPr>
        <w:t>рабочего</w:t>
      </w:r>
      <w:r w:rsidR="00EF7934" w:rsidRPr="00A06932">
        <w:rPr>
          <w:rFonts w:ascii="Times New Roman" w:eastAsia="Times New Roman" w:hAnsi="Times New Roman" w:cs="Times New Roman"/>
          <w:color w:val="auto"/>
        </w:rPr>
        <w:t xml:space="preserve"> места на другое, а разрешается их рас</w:t>
      </w:r>
      <w:r w:rsidR="00D11DF9" w:rsidRPr="00A06932">
        <w:rPr>
          <w:rFonts w:ascii="Times New Roman" w:eastAsia="Times New Roman" w:hAnsi="Times New Roman" w:cs="Times New Roman"/>
          <w:color w:val="auto"/>
        </w:rPr>
        <w:t>средоточение по</w:t>
      </w:r>
      <w:r w:rsidR="00EF7934" w:rsidRPr="00A06932">
        <w:rPr>
          <w:rFonts w:ascii="Times New Roman" w:eastAsia="Times New Roman" w:hAnsi="Times New Roman" w:cs="Times New Roman"/>
          <w:color w:val="auto"/>
        </w:rPr>
        <w:t xml:space="preserve"> разны</w:t>
      </w:r>
      <w:r w:rsidR="00D11DF9" w:rsidRPr="00A06932">
        <w:rPr>
          <w:rFonts w:ascii="Times New Roman" w:eastAsia="Times New Roman" w:hAnsi="Times New Roman" w:cs="Times New Roman"/>
          <w:color w:val="auto"/>
        </w:rPr>
        <w:t>м</w:t>
      </w:r>
      <w:r w:rsidR="00EF7934" w:rsidRPr="00A06932">
        <w:rPr>
          <w:rFonts w:ascii="Times New Roman" w:eastAsia="Times New Roman" w:hAnsi="Times New Roman" w:cs="Times New Roman"/>
          <w:color w:val="auto"/>
        </w:rPr>
        <w:t xml:space="preserve"> рабочи</w:t>
      </w:r>
      <w:r w:rsidR="00D11DF9" w:rsidRPr="00A06932">
        <w:rPr>
          <w:rFonts w:ascii="Times New Roman" w:eastAsia="Times New Roman" w:hAnsi="Times New Roman" w:cs="Times New Roman"/>
          <w:color w:val="auto"/>
        </w:rPr>
        <w:t>м</w:t>
      </w:r>
      <w:r w:rsidR="00EF7934" w:rsidRPr="00A06932">
        <w:rPr>
          <w:rFonts w:ascii="Times New Roman" w:eastAsia="Times New Roman" w:hAnsi="Times New Roman" w:cs="Times New Roman"/>
          <w:color w:val="auto"/>
        </w:rPr>
        <w:t xml:space="preserve"> места</w:t>
      </w:r>
      <w:r w:rsidR="00D11DF9"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производство</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на </w:t>
      </w:r>
      <w:r w:rsidR="00D11DF9" w:rsidRPr="00A06932">
        <w:rPr>
          <w:rFonts w:ascii="Times New Roman" w:eastAsia="Times New Roman" w:hAnsi="Times New Roman" w:cs="Times New Roman"/>
          <w:color w:val="auto"/>
        </w:rPr>
        <w:t>при</w:t>
      </w:r>
      <w:r w:rsidR="00EF7934" w:rsidRPr="00A06932">
        <w:rPr>
          <w:rFonts w:ascii="Times New Roman" w:eastAsia="Times New Roman" w:hAnsi="Times New Roman" w:cs="Times New Roman"/>
          <w:color w:val="auto"/>
        </w:rPr>
        <w:t xml:space="preserve">соединениях </w:t>
      </w:r>
      <w:r w:rsidR="00912A71" w:rsidRPr="00A06932">
        <w:rPr>
          <w:rFonts w:ascii="Times New Roman" w:eastAsia="Times New Roman" w:hAnsi="Times New Roman" w:cs="Times New Roman"/>
          <w:color w:val="auto"/>
        </w:rPr>
        <w:t>электродвигателей</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в РУ других конструктивных типов </w:t>
      </w:r>
      <w:r w:rsidR="007467A9" w:rsidRPr="00A06932">
        <w:rPr>
          <w:rFonts w:ascii="Times New Roman" w:eastAsia="Times New Roman" w:hAnsi="Times New Roman" w:cs="Times New Roman"/>
          <w:color w:val="auto"/>
        </w:rPr>
        <w:t>осуществляется</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с </w:t>
      </w:r>
      <w:r w:rsidR="00D11DF9" w:rsidRPr="00A06932">
        <w:rPr>
          <w:rFonts w:ascii="Times New Roman" w:eastAsia="Times New Roman" w:hAnsi="Times New Roman" w:cs="Times New Roman"/>
          <w:color w:val="auto"/>
        </w:rPr>
        <w:t>оформлением</w:t>
      </w:r>
      <w:r w:rsidR="00EF7934" w:rsidRPr="00A06932">
        <w:rPr>
          <w:rFonts w:ascii="Times New Roman" w:eastAsia="Times New Roman" w:hAnsi="Times New Roman" w:cs="Times New Roman"/>
          <w:color w:val="auto"/>
        </w:rPr>
        <w:t xml:space="preserve"> перевода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с одного </w:t>
      </w:r>
      <w:r w:rsidR="00E5472F" w:rsidRPr="00A06932">
        <w:rPr>
          <w:rFonts w:ascii="Times New Roman" w:eastAsia="Times New Roman" w:hAnsi="Times New Roman" w:cs="Times New Roman"/>
          <w:color w:val="auto"/>
        </w:rPr>
        <w:t>рабочего</w:t>
      </w:r>
      <w:r w:rsidR="00EF7934" w:rsidRPr="00A06932">
        <w:rPr>
          <w:rFonts w:ascii="Times New Roman" w:eastAsia="Times New Roman" w:hAnsi="Times New Roman" w:cs="Times New Roman"/>
          <w:color w:val="auto"/>
        </w:rPr>
        <w:t xml:space="preserve"> места на другое</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proofErr w:type="gramStart"/>
      <w:r w:rsidR="00D11DF9" w:rsidRPr="00A06932">
        <w:rPr>
          <w:rFonts w:ascii="Times New Roman" w:eastAsia="Times New Roman" w:hAnsi="Times New Roman" w:cs="Times New Roman"/>
          <w:color w:val="auto"/>
        </w:rPr>
        <w:t>В</w:t>
      </w:r>
      <w:r w:rsidR="00EF7934" w:rsidRPr="00A06932">
        <w:rPr>
          <w:rFonts w:ascii="Times New Roman" w:eastAsia="Times New Roman" w:hAnsi="Times New Roman" w:cs="Times New Roman"/>
          <w:color w:val="auto"/>
        </w:rPr>
        <w:t xml:space="preserve"> РУ</w:t>
      </w:r>
      <w:proofErr w:type="gramEnd"/>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напряжением</w:t>
      </w:r>
      <w:r w:rsidR="00CD79EC" w:rsidRPr="00A06932">
        <w:rPr>
          <w:rFonts w:ascii="Times New Roman" w:eastAsia="Times New Roman" w:hAnsi="Times New Roman" w:cs="Times New Roman"/>
          <w:color w:val="auto"/>
        </w:rPr>
        <w:t xml:space="preserve"> 3-</w:t>
      </w:r>
      <w:r w:rsidR="00936702" w:rsidRPr="00A06932">
        <w:rPr>
          <w:rFonts w:ascii="Times New Roman" w:eastAsia="Times New Roman" w:hAnsi="Times New Roman" w:cs="Times New Roman"/>
          <w:color w:val="auto"/>
        </w:rPr>
        <w:t>110 кВ</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с од</w:t>
      </w:r>
      <w:r w:rsidR="00D11DF9" w:rsidRPr="00A06932">
        <w:rPr>
          <w:rFonts w:ascii="Times New Roman" w:eastAsia="Times New Roman" w:hAnsi="Times New Roman" w:cs="Times New Roman"/>
          <w:color w:val="auto"/>
        </w:rPr>
        <w:t>иноч</w:t>
      </w:r>
      <w:r w:rsidR="00EF7934" w:rsidRPr="00A06932">
        <w:rPr>
          <w:rFonts w:ascii="Times New Roman" w:eastAsia="Times New Roman" w:hAnsi="Times New Roman" w:cs="Times New Roman"/>
          <w:color w:val="auto"/>
        </w:rPr>
        <w:t>ной системой шин</w:t>
      </w:r>
      <w:r w:rsidR="00CD79EC" w:rsidRPr="00A06932">
        <w:rPr>
          <w:rFonts w:ascii="Times New Roman" w:eastAsia="Times New Roman" w:hAnsi="Times New Roman" w:cs="Times New Roman"/>
          <w:color w:val="auto"/>
        </w:rPr>
        <w:t xml:space="preserve">, </w:t>
      </w:r>
      <w:r w:rsidR="00196766" w:rsidRPr="00A06932">
        <w:rPr>
          <w:rFonts w:ascii="Times New Roman" w:eastAsia="Times New Roman" w:hAnsi="Times New Roman" w:cs="Times New Roman"/>
          <w:color w:val="auto"/>
        </w:rPr>
        <w:t>независимо от</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числа секций</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вывод</w:t>
      </w:r>
      <w:r w:rsidR="00D11DF9" w:rsidRPr="00A06932">
        <w:rPr>
          <w:rFonts w:ascii="Times New Roman" w:eastAsia="Times New Roman" w:hAnsi="Times New Roman" w:cs="Times New Roman"/>
          <w:color w:val="auto"/>
        </w:rPr>
        <w:t>е в</w:t>
      </w:r>
      <w:r w:rsidR="00EF7934" w:rsidRPr="00A06932">
        <w:rPr>
          <w:rFonts w:ascii="Times New Roman" w:eastAsia="Times New Roman" w:hAnsi="Times New Roman" w:cs="Times New Roman"/>
          <w:color w:val="auto"/>
        </w:rPr>
        <w:t xml:space="preserve"> ремонт одно</w:t>
      </w:r>
      <w:r w:rsidR="00D11DF9" w:rsidRPr="00A06932">
        <w:rPr>
          <w:rFonts w:ascii="Times New Roman" w:eastAsia="Times New Roman" w:hAnsi="Times New Roman" w:cs="Times New Roman"/>
          <w:color w:val="auto"/>
        </w:rPr>
        <w:t>й из секций</w:t>
      </w:r>
      <w:r w:rsidR="00EF7934" w:rsidRPr="00A06932">
        <w:rPr>
          <w:rFonts w:ascii="Times New Roman" w:eastAsia="Times New Roman" w:hAnsi="Times New Roman" w:cs="Times New Roman"/>
          <w:color w:val="auto"/>
        </w:rPr>
        <w:t xml:space="preserve"> со всеми </w:t>
      </w:r>
      <w:r w:rsidR="00D11DF9" w:rsidRPr="00A06932">
        <w:rPr>
          <w:rFonts w:ascii="Times New Roman" w:eastAsia="Times New Roman" w:hAnsi="Times New Roman" w:cs="Times New Roman"/>
          <w:color w:val="auto"/>
        </w:rPr>
        <w:t>при</w:t>
      </w:r>
      <w:r w:rsidR="00EF7934" w:rsidRPr="00A06932">
        <w:rPr>
          <w:rFonts w:ascii="Times New Roman" w:eastAsia="Times New Roman" w:hAnsi="Times New Roman" w:cs="Times New Roman"/>
          <w:color w:val="auto"/>
        </w:rPr>
        <w:t xml:space="preserve">соединениями,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выдавать од</w:t>
      </w:r>
      <w:r w:rsidR="00A23B50" w:rsidRPr="00A06932">
        <w:rPr>
          <w:rFonts w:ascii="Times New Roman" w:eastAsia="Times New Roman" w:hAnsi="Times New Roman" w:cs="Times New Roman"/>
          <w:color w:val="auto"/>
        </w:rPr>
        <w:t>и</w:t>
      </w:r>
      <w:r w:rsidR="00EF7934" w:rsidRPr="00A06932">
        <w:rPr>
          <w:rFonts w:ascii="Times New Roman" w:eastAsia="Times New Roman" w:hAnsi="Times New Roman" w:cs="Times New Roman"/>
          <w:color w:val="auto"/>
        </w:rPr>
        <w:t xml:space="preserve">н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на проведение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на шинах и на всех </w:t>
      </w:r>
      <w:r w:rsidR="00CD79EC" w:rsidRPr="00A06932">
        <w:rPr>
          <w:rFonts w:ascii="Times New Roman" w:eastAsia="Times New Roman" w:hAnsi="Times New Roman" w:cs="Times New Roman"/>
          <w:color w:val="auto"/>
        </w:rPr>
        <w:t>(</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части</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при</w:t>
      </w:r>
      <w:r w:rsidR="00EF7934" w:rsidRPr="00A06932">
        <w:rPr>
          <w:rFonts w:ascii="Times New Roman" w:eastAsia="Times New Roman" w:hAnsi="Times New Roman" w:cs="Times New Roman"/>
          <w:color w:val="auto"/>
        </w:rPr>
        <w:t>соединени</w:t>
      </w:r>
      <w:r w:rsidR="00D11DF9" w:rsidRPr="00A06932">
        <w:rPr>
          <w:rFonts w:ascii="Times New Roman" w:eastAsia="Times New Roman" w:hAnsi="Times New Roman" w:cs="Times New Roman"/>
          <w:color w:val="auto"/>
        </w:rPr>
        <w:t>ях</w:t>
      </w:r>
      <w:r w:rsidR="00EF7934" w:rsidRPr="00A06932">
        <w:rPr>
          <w:rFonts w:ascii="Times New Roman" w:eastAsia="Times New Roman" w:hAnsi="Times New Roman" w:cs="Times New Roman"/>
          <w:color w:val="auto"/>
        </w:rPr>
        <w:t xml:space="preserve"> это</w:t>
      </w:r>
      <w:r w:rsidR="00D11DF9" w:rsidRPr="00A06932">
        <w:rPr>
          <w:rFonts w:ascii="Times New Roman" w:eastAsia="Times New Roman" w:hAnsi="Times New Roman" w:cs="Times New Roman"/>
          <w:color w:val="auto"/>
        </w:rPr>
        <w:t>й секции</w:t>
      </w:r>
      <w:r w:rsidR="00EF7934"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рас</w:t>
      </w:r>
      <w:r w:rsidR="00D11DF9" w:rsidRPr="00A06932">
        <w:rPr>
          <w:rFonts w:ascii="Times New Roman" w:eastAsia="Times New Roman" w:hAnsi="Times New Roman" w:cs="Times New Roman"/>
          <w:color w:val="auto"/>
        </w:rPr>
        <w:t>средоточение</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по</w:t>
      </w:r>
      <w:r w:rsidR="00EF7934" w:rsidRPr="00A06932">
        <w:rPr>
          <w:rFonts w:ascii="Times New Roman" w:eastAsia="Times New Roman" w:hAnsi="Times New Roman" w:cs="Times New Roman"/>
          <w:color w:val="auto"/>
        </w:rPr>
        <w:t xml:space="preserve"> разны</w:t>
      </w:r>
      <w:r w:rsidR="00D11DF9" w:rsidRPr="00A06932">
        <w:rPr>
          <w:rFonts w:ascii="Times New Roman" w:eastAsia="Times New Roman" w:hAnsi="Times New Roman" w:cs="Times New Roman"/>
          <w:color w:val="auto"/>
        </w:rPr>
        <w:t>м</w:t>
      </w:r>
      <w:r w:rsidR="00EF7934" w:rsidRPr="00A06932">
        <w:rPr>
          <w:rFonts w:ascii="Times New Roman" w:eastAsia="Times New Roman" w:hAnsi="Times New Roman" w:cs="Times New Roman"/>
          <w:color w:val="auto"/>
        </w:rPr>
        <w:t xml:space="preserve"> рабочи</w:t>
      </w:r>
      <w:r w:rsidR="00D11DF9" w:rsidRPr="00A06932">
        <w:rPr>
          <w:rFonts w:ascii="Times New Roman" w:eastAsia="Times New Roman" w:hAnsi="Times New Roman" w:cs="Times New Roman"/>
          <w:color w:val="auto"/>
        </w:rPr>
        <w:t>м</w:t>
      </w:r>
      <w:r w:rsidR="00EF7934" w:rsidRPr="00A06932">
        <w:rPr>
          <w:rFonts w:ascii="Times New Roman" w:eastAsia="Times New Roman" w:hAnsi="Times New Roman" w:cs="Times New Roman"/>
          <w:color w:val="auto"/>
        </w:rPr>
        <w:t xml:space="preserve"> места</w:t>
      </w:r>
      <w:r w:rsidR="00D11DF9" w:rsidRPr="00A06932">
        <w:rPr>
          <w:rFonts w:ascii="Times New Roman" w:eastAsia="Times New Roman" w:hAnsi="Times New Roman" w:cs="Times New Roman"/>
          <w:color w:val="auto"/>
        </w:rPr>
        <w:t>м</w:t>
      </w:r>
      <w:r w:rsidR="00EF7934"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423E22" w:rsidRPr="00A06932">
        <w:rPr>
          <w:rFonts w:ascii="Times New Roman" w:eastAsia="Times New Roman" w:hAnsi="Times New Roman" w:cs="Times New Roman"/>
          <w:color w:val="auto"/>
        </w:rPr>
        <w:t>в пределах</w:t>
      </w:r>
      <w:r w:rsidR="00D11DF9" w:rsidRPr="00A06932">
        <w:rPr>
          <w:rFonts w:ascii="Times New Roman" w:eastAsia="Times New Roman" w:hAnsi="Times New Roman" w:cs="Times New Roman"/>
          <w:color w:val="auto"/>
        </w:rPr>
        <w:t xml:space="preserve"> этой секции</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lastRenderedPageBreak/>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выдача</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 xml:space="preserve">одного </w:t>
      </w:r>
      <w:r w:rsidR="0045201D" w:rsidRPr="00A06932">
        <w:rPr>
          <w:rFonts w:ascii="Times New Roman" w:eastAsia="Times New Roman" w:hAnsi="Times New Roman" w:cs="Times New Roman"/>
          <w:color w:val="auto"/>
        </w:rPr>
        <w:t>наряда</w:t>
      </w:r>
      <w:r w:rsidR="00CD79EC" w:rsidRPr="00A06932" w:rsidDel="00E37C9F">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для одновременного или по</w:t>
      </w:r>
      <w:r w:rsidR="00D11DF9" w:rsidRPr="00A06932">
        <w:rPr>
          <w:rFonts w:ascii="Times New Roman" w:eastAsia="Times New Roman" w:hAnsi="Times New Roman" w:cs="Times New Roman"/>
          <w:color w:val="auto"/>
        </w:rPr>
        <w:t>очередного</w:t>
      </w:r>
      <w:r w:rsidR="00EF7934" w:rsidRPr="00A06932">
        <w:rPr>
          <w:rFonts w:ascii="Times New Roman" w:eastAsia="Times New Roman" w:hAnsi="Times New Roman" w:cs="Times New Roman"/>
          <w:color w:val="auto"/>
        </w:rPr>
        <w:t xml:space="preserve"> выполнения работ</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на разных рабочих местах одной электроустановки, в следующих случаях</w:t>
      </w:r>
      <w:r w:rsidR="00CD79EC" w:rsidRPr="00A06932">
        <w:rPr>
          <w:rFonts w:ascii="Times New Roman" w:eastAsia="Times New Roman" w:hAnsi="Times New Roman" w:cs="Times New Roman"/>
          <w:color w:val="auto"/>
        </w:rPr>
        <w:t>:</w:t>
      </w:r>
    </w:p>
    <w:p w:rsidR="00CD79EC" w:rsidRPr="00A06932" w:rsidRDefault="00EF7934" w:rsidP="00071A49">
      <w:pPr>
        <w:numPr>
          <w:ilvl w:val="1"/>
          <w:numId w:val="27"/>
        </w:numPr>
        <w:tabs>
          <w:tab w:val="left" w:pos="426"/>
          <w:tab w:val="left" w:pos="851"/>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 прокладке и пере</w:t>
      </w:r>
      <w:r w:rsidR="00D11DF9" w:rsidRPr="00A06932">
        <w:rPr>
          <w:rFonts w:ascii="Times New Roman" w:eastAsia="Times New Roman" w:hAnsi="Times New Roman" w:cs="Times New Roman"/>
          <w:color w:val="auto"/>
        </w:rPr>
        <w:t>кладке</w:t>
      </w:r>
      <w:r w:rsidRPr="00A06932">
        <w:rPr>
          <w:rFonts w:ascii="Times New Roman" w:eastAsia="Times New Roman" w:hAnsi="Times New Roman" w:cs="Times New Roman"/>
          <w:color w:val="auto"/>
        </w:rPr>
        <w:t xml:space="preserve"> силовых и контрольных кабелей, </w:t>
      </w:r>
      <w:r w:rsidR="006F0562"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измерений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испытаний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электро</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проверке</w:t>
      </w:r>
      <w:r w:rsidR="00CD79EC" w:rsidRPr="00A06932">
        <w:rPr>
          <w:rFonts w:ascii="Times New Roman" w:eastAsia="Times New Roman" w:hAnsi="Times New Roman" w:cs="Times New Roman"/>
          <w:color w:val="auto"/>
        </w:rPr>
        <w:t xml:space="preserve"> </w:t>
      </w:r>
      <w:r w:rsidR="00D11DF9" w:rsidRPr="00A06932">
        <w:rPr>
          <w:rFonts w:ascii="Times New Roman" w:eastAsia="Times New Roman" w:hAnsi="Times New Roman" w:cs="Times New Roman"/>
          <w:color w:val="auto"/>
        </w:rPr>
        <w:t xml:space="preserve">устройств </w:t>
      </w:r>
      <w:r w:rsidRPr="00A06932">
        <w:rPr>
          <w:rFonts w:ascii="Times New Roman" w:eastAsia="Times New Roman" w:hAnsi="Times New Roman" w:cs="Times New Roman"/>
          <w:color w:val="auto"/>
        </w:rPr>
        <w:t>защиты, измер</w:t>
      </w:r>
      <w:r w:rsidR="00D11DF9" w:rsidRPr="00A06932">
        <w:rPr>
          <w:rFonts w:ascii="Times New Roman" w:eastAsia="Times New Roman" w:hAnsi="Times New Roman" w:cs="Times New Roman"/>
          <w:color w:val="auto"/>
        </w:rPr>
        <w:t>ений</w:t>
      </w:r>
      <w:r w:rsidRPr="00A06932">
        <w:rPr>
          <w:rFonts w:ascii="Times New Roman" w:eastAsia="Times New Roman" w:hAnsi="Times New Roman" w:cs="Times New Roman"/>
          <w:color w:val="auto"/>
        </w:rPr>
        <w:t>, блокиров</w:t>
      </w:r>
      <w:r w:rsidR="00D11DF9" w:rsidRPr="00A06932">
        <w:rPr>
          <w:rFonts w:ascii="Times New Roman" w:eastAsia="Times New Roman" w:hAnsi="Times New Roman" w:cs="Times New Roman"/>
          <w:color w:val="auto"/>
        </w:rPr>
        <w:t>ки</w:t>
      </w:r>
      <w:r w:rsidRPr="00A06932">
        <w:rPr>
          <w:rFonts w:ascii="Times New Roman" w:eastAsia="Times New Roman" w:hAnsi="Times New Roman" w:cs="Times New Roman"/>
          <w:color w:val="auto"/>
        </w:rPr>
        <w:t xml:space="preserve">, </w:t>
      </w:r>
      <w:proofErr w:type="spellStart"/>
      <w:r w:rsidRPr="00A06932">
        <w:rPr>
          <w:rFonts w:ascii="Times New Roman" w:eastAsia="Times New Roman" w:hAnsi="Times New Roman" w:cs="Times New Roman"/>
          <w:color w:val="auto"/>
        </w:rPr>
        <w:t>электр</w:t>
      </w:r>
      <w:r w:rsidR="00D11DF9" w:rsidRPr="00A06932">
        <w:rPr>
          <w:rFonts w:ascii="Times New Roman" w:eastAsia="Times New Roman" w:hAnsi="Times New Roman" w:cs="Times New Roman"/>
          <w:color w:val="auto"/>
        </w:rPr>
        <w:t>о</w:t>
      </w:r>
      <w:r w:rsidRPr="00A06932">
        <w:rPr>
          <w:rFonts w:ascii="Times New Roman" w:eastAsia="Times New Roman" w:hAnsi="Times New Roman" w:cs="Times New Roman"/>
          <w:color w:val="auto"/>
        </w:rPr>
        <w:t>автоматики</w:t>
      </w:r>
      <w:proofErr w:type="spellEnd"/>
      <w:r w:rsidRPr="00A06932">
        <w:rPr>
          <w:rFonts w:ascii="Times New Roman" w:eastAsia="Times New Roman" w:hAnsi="Times New Roman" w:cs="Times New Roman"/>
          <w:color w:val="auto"/>
        </w:rPr>
        <w:t xml:space="preserve">, телемеханики, </w:t>
      </w:r>
      <w:r w:rsidR="00D11DF9" w:rsidRPr="00A06932">
        <w:rPr>
          <w:rFonts w:ascii="Times New Roman" w:eastAsia="Times New Roman" w:hAnsi="Times New Roman" w:cs="Times New Roman"/>
          <w:color w:val="auto"/>
        </w:rPr>
        <w:t>связи</w:t>
      </w:r>
      <w:r w:rsidR="00CD79EC" w:rsidRPr="00A06932">
        <w:rPr>
          <w:rFonts w:ascii="Times New Roman" w:eastAsia="Times New Roman" w:hAnsi="Times New Roman" w:cs="Times New Roman"/>
          <w:color w:val="auto"/>
        </w:rPr>
        <w:t xml:space="preserve">; </w:t>
      </w:r>
    </w:p>
    <w:p w:rsidR="00CD79EC" w:rsidRPr="00A06932" w:rsidRDefault="00EF7934" w:rsidP="00071A49">
      <w:pPr>
        <w:numPr>
          <w:ilvl w:val="1"/>
          <w:numId w:val="27"/>
        </w:numPr>
        <w:tabs>
          <w:tab w:val="left" w:pos="426"/>
          <w:tab w:val="left" w:pos="851"/>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ремонте коммутационных </w:t>
      </w:r>
      <w:r w:rsidR="00D11DF9" w:rsidRPr="00A06932">
        <w:rPr>
          <w:rFonts w:ascii="Times New Roman" w:eastAsia="Times New Roman" w:hAnsi="Times New Roman" w:cs="Times New Roman"/>
          <w:color w:val="auto"/>
        </w:rPr>
        <w:t>аппаратов</w:t>
      </w:r>
      <w:r w:rsidRPr="00A06932">
        <w:rPr>
          <w:rFonts w:ascii="Times New Roman" w:eastAsia="Times New Roman" w:hAnsi="Times New Roman" w:cs="Times New Roman"/>
          <w:color w:val="auto"/>
        </w:rPr>
        <w:t xml:space="preserve"> одного </w:t>
      </w:r>
      <w:r w:rsidR="00D11DF9" w:rsidRPr="00A06932">
        <w:rPr>
          <w:rFonts w:ascii="Times New Roman" w:eastAsia="Times New Roman" w:hAnsi="Times New Roman" w:cs="Times New Roman"/>
          <w:color w:val="auto"/>
        </w:rPr>
        <w:t>при</w:t>
      </w:r>
      <w:r w:rsidRPr="00A06932">
        <w:rPr>
          <w:rFonts w:ascii="Times New Roman" w:eastAsia="Times New Roman" w:hAnsi="Times New Roman" w:cs="Times New Roman"/>
          <w:color w:val="auto"/>
        </w:rPr>
        <w:t xml:space="preserve">соединения, </w:t>
      </w:r>
      <w:r w:rsidR="00912A71" w:rsidRPr="00A06932">
        <w:rPr>
          <w:rFonts w:ascii="Times New Roman" w:eastAsia="Times New Roman" w:hAnsi="Times New Roman" w:cs="Times New Roman"/>
          <w:color w:val="auto"/>
        </w:rPr>
        <w:t>в том числе</w:t>
      </w:r>
      <w:r w:rsidR="00D11DF9" w:rsidRPr="00A06932">
        <w:rPr>
          <w:rFonts w:ascii="Times New Roman" w:eastAsia="Times New Roman" w:hAnsi="Times New Roman" w:cs="Times New Roman"/>
          <w:color w:val="auto"/>
        </w:rPr>
        <w:t xml:space="preserve"> в случае, </w:t>
      </w:r>
      <w:r w:rsidRPr="00A06932">
        <w:rPr>
          <w:rFonts w:ascii="Times New Roman" w:eastAsia="Times New Roman" w:hAnsi="Times New Roman" w:cs="Times New Roman"/>
          <w:color w:val="auto"/>
        </w:rPr>
        <w:t xml:space="preserve">когда </w:t>
      </w:r>
      <w:r w:rsidR="00D11DF9" w:rsidRPr="00A06932">
        <w:rPr>
          <w:rFonts w:ascii="Times New Roman" w:eastAsia="Times New Roman" w:hAnsi="Times New Roman" w:cs="Times New Roman"/>
          <w:color w:val="auto"/>
        </w:rPr>
        <w:t>их приводы</w:t>
      </w:r>
      <w:r w:rsidRPr="00A06932">
        <w:rPr>
          <w:rFonts w:ascii="Times New Roman" w:eastAsia="Times New Roman" w:hAnsi="Times New Roman" w:cs="Times New Roman"/>
          <w:color w:val="auto"/>
        </w:rPr>
        <w:t xml:space="preserve"> находятся в другом помещении</w:t>
      </w:r>
      <w:r w:rsidR="00CD79EC" w:rsidRPr="00A06932">
        <w:rPr>
          <w:rFonts w:ascii="Times New Roman" w:eastAsia="Times New Roman" w:hAnsi="Times New Roman" w:cs="Times New Roman"/>
          <w:color w:val="auto"/>
        </w:rPr>
        <w:t>;</w:t>
      </w:r>
    </w:p>
    <w:p w:rsidR="00CD79EC" w:rsidRPr="00A06932" w:rsidRDefault="00EF7934" w:rsidP="00071A49">
      <w:pPr>
        <w:numPr>
          <w:ilvl w:val="1"/>
          <w:numId w:val="27"/>
        </w:numPr>
        <w:tabs>
          <w:tab w:val="left" w:pos="426"/>
          <w:tab w:val="left" w:pos="851"/>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ремонте </w:t>
      </w:r>
      <w:r w:rsidR="00503FB0" w:rsidRPr="00A06932">
        <w:rPr>
          <w:rFonts w:ascii="Times New Roman" w:eastAsia="Times New Roman" w:hAnsi="Times New Roman" w:cs="Times New Roman"/>
          <w:color w:val="auto"/>
        </w:rPr>
        <w:t>о</w:t>
      </w:r>
      <w:r w:rsidR="002C7165" w:rsidRPr="00A06932">
        <w:rPr>
          <w:rFonts w:ascii="Times New Roman" w:eastAsia="Times New Roman" w:hAnsi="Times New Roman" w:cs="Times New Roman"/>
          <w:color w:val="auto"/>
        </w:rPr>
        <w:t>тдельного</w:t>
      </w:r>
      <w:r w:rsidRPr="00A06932">
        <w:rPr>
          <w:rFonts w:ascii="Times New Roman" w:eastAsia="Times New Roman" w:hAnsi="Times New Roman" w:cs="Times New Roman"/>
          <w:color w:val="auto"/>
        </w:rPr>
        <w:t xml:space="preserve"> кабеля, проложенного в т</w:t>
      </w:r>
      <w:r w:rsidR="002C7165" w:rsidRPr="00A06932">
        <w:rPr>
          <w:rFonts w:ascii="Times New Roman" w:eastAsia="Times New Roman" w:hAnsi="Times New Roman" w:cs="Times New Roman"/>
          <w:color w:val="auto"/>
        </w:rPr>
        <w:t>у</w:t>
      </w:r>
      <w:r w:rsidRPr="00A06932">
        <w:rPr>
          <w:rFonts w:ascii="Times New Roman" w:eastAsia="Times New Roman" w:hAnsi="Times New Roman" w:cs="Times New Roman"/>
          <w:color w:val="auto"/>
        </w:rPr>
        <w:t xml:space="preserve">ннеле, </w:t>
      </w:r>
      <w:r w:rsidR="002C7165" w:rsidRPr="00A06932">
        <w:rPr>
          <w:rFonts w:ascii="Times New Roman" w:eastAsia="Times New Roman" w:hAnsi="Times New Roman" w:cs="Times New Roman"/>
          <w:color w:val="auto"/>
        </w:rPr>
        <w:t>коллекторе</w:t>
      </w:r>
      <w:r w:rsidR="00BF2087" w:rsidRPr="00A06932">
        <w:rPr>
          <w:rFonts w:ascii="Times New Roman" w:eastAsia="Times New Roman" w:hAnsi="Times New Roman" w:cs="Times New Roman"/>
          <w:color w:val="auto"/>
        </w:rPr>
        <w:t xml:space="preserve">, колодце, </w:t>
      </w:r>
      <w:r w:rsidR="002C7165" w:rsidRPr="00A06932">
        <w:rPr>
          <w:rFonts w:ascii="Times New Roman" w:eastAsia="Times New Roman" w:hAnsi="Times New Roman" w:cs="Times New Roman"/>
          <w:color w:val="auto"/>
        </w:rPr>
        <w:t>траншее, котловане</w:t>
      </w:r>
      <w:r w:rsidR="00CD79EC" w:rsidRPr="00A06932">
        <w:rPr>
          <w:rFonts w:ascii="Times New Roman" w:eastAsia="Times New Roman" w:hAnsi="Times New Roman" w:cs="Times New Roman"/>
          <w:color w:val="auto"/>
        </w:rPr>
        <w:t>;</w:t>
      </w:r>
    </w:p>
    <w:p w:rsidR="00CD79EC" w:rsidRPr="00A06932" w:rsidRDefault="00BF2087" w:rsidP="00071A49">
      <w:pPr>
        <w:numPr>
          <w:ilvl w:val="1"/>
          <w:numId w:val="27"/>
        </w:numPr>
        <w:tabs>
          <w:tab w:val="left" w:pos="426"/>
          <w:tab w:val="left" w:pos="851"/>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ремонте кабелей </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не более двух</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выполн</w:t>
      </w:r>
      <w:r w:rsidR="001D4109">
        <w:rPr>
          <w:rFonts w:ascii="Times New Roman" w:eastAsia="Times New Roman" w:hAnsi="Times New Roman" w:cs="Times New Roman"/>
          <w:color w:val="auto"/>
        </w:rPr>
        <w:t>я</w:t>
      </w:r>
      <w:r w:rsidR="001D4109" w:rsidRPr="00A06932">
        <w:rPr>
          <w:rFonts w:ascii="Times New Roman" w:eastAsia="Times New Roman" w:hAnsi="Times New Roman" w:cs="Times New Roman"/>
          <w:color w:val="auto"/>
        </w:rPr>
        <w:t>емом</w:t>
      </w:r>
      <w:r w:rsidRPr="00A06932">
        <w:rPr>
          <w:rFonts w:ascii="Times New Roman" w:eastAsia="Times New Roman" w:hAnsi="Times New Roman" w:cs="Times New Roman"/>
          <w:color w:val="auto"/>
        </w:rPr>
        <w:t xml:space="preserve"> в двух к</w:t>
      </w:r>
      <w:r w:rsidR="002C7165" w:rsidRPr="00A06932">
        <w:rPr>
          <w:rFonts w:ascii="Times New Roman" w:eastAsia="Times New Roman" w:hAnsi="Times New Roman" w:cs="Times New Roman"/>
          <w:color w:val="auto"/>
        </w:rPr>
        <w:t>отлованах</w:t>
      </w:r>
      <w:r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РУ, и </w:t>
      </w:r>
      <w:proofErr w:type="gramStart"/>
      <w:r w:rsidR="002C7165" w:rsidRPr="00A06932">
        <w:rPr>
          <w:rFonts w:ascii="Times New Roman" w:eastAsia="Times New Roman" w:hAnsi="Times New Roman" w:cs="Times New Roman"/>
          <w:color w:val="auto"/>
        </w:rPr>
        <w:t>находящимся</w:t>
      </w:r>
      <w:proofErr w:type="gramEnd"/>
      <w:r w:rsidR="002C7165" w:rsidRPr="00A06932">
        <w:rPr>
          <w:rFonts w:ascii="Times New Roman" w:eastAsia="Times New Roman" w:hAnsi="Times New Roman" w:cs="Times New Roman"/>
          <w:color w:val="auto"/>
        </w:rPr>
        <w:t xml:space="preserve"> рядом котловане, </w:t>
      </w:r>
      <w:r w:rsidRPr="00A06932">
        <w:rPr>
          <w:rFonts w:ascii="Times New Roman" w:eastAsia="Times New Roman" w:hAnsi="Times New Roman" w:cs="Times New Roman"/>
          <w:color w:val="auto"/>
        </w:rPr>
        <w:t xml:space="preserve">когда расположение </w:t>
      </w:r>
      <w:r w:rsidR="002A2B21" w:rsidRPr="00A06932">
        <w:rPr>
          <w:rFonts w:ascii="Times New Roman" w:eastAsia="Times New Roman" w:hAnsi="Times New Roman" w:cs="Times New Roman"/>
          <w:color w:val="auto"/>
        </w:rPr>
        <w:t>рабочих мест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позволяет</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CD2C02"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осуществлять</w:t>
      </w:r>
      <w:r w:rsidRPr="00A06932">
        <w:rPr>
          <w:rFonts w:ascii="Times New Roman" w:eastAsia="Times New Roman" w:hAnsi="Times New Roman" w:cs="Times New Roman"/>
          <w:color w:val="auto"/>
        </w:rPr>
        <w:t xml:space="preserve"> надзор за членами</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w:t>
      </w:r>
    </w:p>
    <w:p w:rsidR="00CD79EC" w:rsidRPr="00A06932" w:rsidRDefault="00807753" w:rsidP="00071A49">
      <w:pPr>
        <w:tabs>
          <w:tab w:val="left" w:pos="851"/>
        </w:tabs>
        <w:spacing w:before="120" w:line="240" w:lineRule="auto"/>
        <w:ind w:left="426" w:firstLine="425"/>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В этих случаях</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ра</w:t>
      </w:r>
      <w:r w:rsidR="00CD2C02" w:rsidRPr="00A06932">
        <w:rPr>
          <w:rFonts w:ascii="Times New Roman" w:eastAsia="Times New Roman" w:hAnsi="Times New Roman" w:cs="Times New Roman"/>
          <w:color w:val="auto"/>
        </w:rPr>
        <w:t xml:space="preserve">ссредоточение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по</w:t>
      </w:r>
      <w:r w:rsidR="00BF2087" w:rsidRPr="00A06932">
        <w:rPr>
          <w:rFonts w:ascii="Times New Roman" w:eastAsia="Times New Roman" w:hAnsi="Times New Roman" w:cs="Times New Roman"/>
          <w:color w:val="auto"/>
        </w:rPr>
        <w:t xml:space="preserve"> разны</w:t>
      </w:r>
      <w:r w:rsidR="00CD2C02" w:rsidRPr="00A06932">
        <w:rPr>
          <w:rFonts w:ascii="Times New Roman" w:eastAsia="Times New Roman" w:hAnsi="Times New Roman" w:cs="Times New Roman"/>
          <w:color w:val="auto"/>
        </w:rPr>
        <w:t>м</w:t>
      </w:r>
      <w:r w:rsidR="00BF2087" w:rsidRPr="00A06932">
        <w:rPr>
          <w:rFonts w:ascii="Times New Roman" w:eastAsia="Times New Roman" w:hAnsi="Times New Roman" w:cs="Times New Roman"/>
          <w:color w:val="auto"/>
        </w:rPr>
        <w:t xml:space="preserve"> рабочи</w:t>
      </w:r>
      <w:r w:rsidR="00CD2C02" w:rsidRPr="00A06932">
        <w:rPr>
          <w:rFonts w:ascii="Times New Roman" w:eastAsia="Times New Roman" w:hAnsi="Times New Roman" w:cs="Times New Roman"/>
          <w:color w:val="auto"/>
        </w:rPr>
        <w:t>м</w:t>
      </w:r>
      <w:r w:rsidR="00BF2087" w:rsidRPr="00A06932">
        <w:rPr>
          <w:rFonts w:ascii="Times New Roman" w:eastAsia="Times New Roman" w:hAnsi="Times New Roman" w:cs="Times New Roman"/>
          <w:color w:val="auto"/>
        </w:rPr>
        <w:t xml:space="preserve"> места</w:t>
      </w:r>
      <w:r w:rsidR="00CD2C02"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Перевод</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с одного рабоче</w:t>
      </w:r>
      <w:r w:rsidR="00BF2087" w:rsidRPr="00A06932">
        <w:rPr>
          <w:rFonts w:ascii="Times New Roman" w:eastAsia="Times New Roman" w:hAnsi="Times New Roman" w:cs="Times New Roman"/>
          <w:color w:val="auto"/>
        </w:rPr>
        <w:t>г</w:t>
      </w:r>
      <w:r w:rsidR="00EF7934" w:rsidRPr="00A06932">
        <w:rPr>
          <w:rFonts w:ascii="Times New Roman" w:eastAsia="Times New Roman" w:hAnsi="Times New Roman" w:cs="Times New Roman"/>
          <w:color w:val="auto"/>
        </w:rPr>
        <w:t>о места на другое</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не </w:t>
      </w:r>
      <w:r w:rsidR="00CD2C02" w:rsidRPr="00A06932">
        <w:rPr>
          <w:rFonts w:ascii="Times New Roman" w:eastAsia="Times New Roman" w:hAnsi="Times New Roman" w:cs="Times New Roman"/>
          <w:color w:val="auto"/>
        </w:rPr>
        <w:t>оформляется</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 xml:space="preserve">в </w:t>
      </w:r>
      <w:r w:rsidR="00CD2C02" w:rsidRPr="00A06932">
        <w:rPr>
          <w:rFonts w:ascii="Times New Roman" w:eastAsia="Times New Roman" w:hAnsi="Times New Roman" w:cs="Times New Roman"/>
          <w:color w:val="auto"/>
        </w:rPr>
        <w:t>наряде</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выполнения работ</w:t>
      </w:r>
      <w:r w:rsidR="00CD79EC" w:rsidRPr="00A06932">
        <w:rPr>
          <w:rFonts w:ascii="Times New Roman" w:eastAsia="Times New Roman" w:hAnsi="Times New Roman" w:cs="Times New Roman"/>
          <w:color w:val="auto"/>
        </w:rPr>
        <w:t xml:space="preserve"> </w:t>
      </w:r>
      <w:r>
        <w:rPr>
          <w:rFonts w:ascii="Times New Roman" w:eastAsia="Times New Roman" w:hAnsi="Times New Roman" w:cs="Times New Roman"/>
          <w:color w:val="auto"/>
        </w:rPr>
        <w:t>согласно п</w:t>
      </w:r>
      <w:r w:rsidRPr="0075555E">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141-144, 146, 147, </w:t>
      </w:r>
      <w:r w:rsidR="008F7B62" w:rsidRPr="00A06932">
        <w:rPr>
          <w:rFonts w:ascii="Times New Roman" w:eastAsia="Times New Roman" w:hAnsi="Times New Roman" w:cs="Times New Roman"/>
          <w:color w:val="auto"/>
        </w:rPr>
        <w:t>все</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рабочие места</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должны быть подготовлены </w:t>
      </w:r>
      <w:r w:rsidR="00AF3A19">
        <w:rPr>
          <w:rFonts w:ascii="Times New Roman" w:eastAsia="Times New Roman" w:hAnsi="Times New Roman" w:cs="Times New Roman"/>
          <w:color w:val="auto"/>
        </w:rPr>
        <w:t>до</w:t>
      </w:r>
      <w:r w:rsidR="00AF3A19" w:rsidRPr="00A06932">
        <w:rPr>
          <w:rFonts w:ascii="Times New Roman" w:eastAsia="Times New Roman" w:hAnsi="Times New Roman" w:cs="Times New Roman"/>
          <w:color w:val="auto"/>
        </w:rPr>
        <w:t xml:space="preserve"> допуск</w:t>
      </w:r>
      <w:r w:rsidR="00AF3A19">
        <w:rPr>
          <w:rFonts w:ascii="Times New Roman" w:eastAsia="Times New Roman" w:hAnsi="Times New Roman" w:cs="Times New Roman"/>
          <w:color w:val="auto"/>
        </w:rPr>
        <w:t>а</w:t>
      </w:r>
      <w:r w:rsidR="00AF3A19"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на</w:t>
      </w:r>
      <w:r w:rsidR="00BF2087" w:rsidRPr="00A06932">
        <w:rPr>
          <w:rFonts w:ascii="Times New Roman" w:eastAsia="Times New Roman" w:hAnsi="Times New Roman" w:cs="Times New Roman"/>
          <w:color w:val="auto"/>
        </w:rPr>
        <w:t xml:space="preserve"> перво</w:t>
      </w:r>
      <w:r w:rsidR="00CD2C02"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8F7B62" w:rsidRPr="00A06932">
        <w:rPr>
          <w:rFonts w:ascii="Times New Roman" w:eastAsia="Times New Roman" w:hAnsi="Times New Roman" w:cs="Times New Roman"/>
          <w:color w:val="auto"/>
        </w:rPr>
        <w:t>рабоче</w:t>
      </w:r>
      <w:r w:rsidR="00CD2C02" w:rsidRPr="00A06932">
        <w:rPr>
          <w:rFonts w:ascii="Times New Roman" w:eastAsia="Times New Roman" w:hAnsi="Times New Roman" w:cs="Times New Roman"/>
          <w:color w:val="auto"/>
        </w:rPr>
        <w:t>е</w:t>
      </w:r>
      <w:r w:rsidR="008F7B62" w:rsidRPr="00A06932">
        <w:rPr>
          <w:rFonts w:ascii="Times New Roman" w:eastAsia="Times New Roman" w:hAnsi="Times New Roman" w:cs="Times New Roman"/>
          <w:color w:val="auto"/>
        </w:rPr>
        <w:t xml:space="preserve"> мест</w:t>
      </w:r>
      <w:r w:rsidR="00CD2C02" w:rsidRPr="00A06932">
        <w:rPr>
          <w:rFonts w:ascii="Times New Roman" w:eastAsia="Times New Roman" w:hAnsi="Times New Roman" w:cs="Times New Roman"/>
          <w:color w:val="auto"/>
        </w:rPr>
        <w:t>о</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полного окончания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BF2087" w:rsidRPr="00A06932">
        <w:rPr>
          <w:rFonts w:ascii="Times New Roman" w:eastAsia="Times New Roman" w:hAnsi="Times New Roman" w:cs="Times New Roman"/>
          <w:color w:val="auto"/>
        </w:rPr>
        <w:t>, указанных</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 xml:space="preserve">в </w:t>
      </w:r>
      <w:r w:rsidR="00CD2C02" w:rsidRPr="00A06932">
        <w:rPr>
          <w:rFonts w:ascii="Times New Roman" w:eastAsia="Times New Roman" w:hAnsi="Times New Roman" w:cs="Times New Roman"/>
          <w:color w:val="auto"/>
        </w:rPr>
        <w:t>наряде</w:t>
      </w:r>
      <w:r w:rsidR="00BF2087" w:rsidRPr="00A06932">
        <w:rPr>
          <w:rFonts w:ascii="Times New Roman" w:eastAsia="Times New Roman" w:hAnsi="Times New Roman" w:cs="Times New Roman"/>
          <w:color w:val="auto"/>
        </w:rPr>
        <w:t>, не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подготовка</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к включению любого </w:t>
      </w:r>
      <w:r w:rsidR="00CD2C02" w:rsidRPr="00A06932">
        <w:rPr>
          <w:rFonts w:ascii="Times New Roman" w:eastAsia="Times New Roman" w:hAnsi="Times New Roman" w:cs="Times New Roman"/>
          <w:color w:val="auto"/>
        </w:rPr>
        <w:t>из при</w:t>
      </w:r>
      <w:r w:rsidR="00BF2087" w:rsidRPr="00A06932">
        <w:rPr>
          <w:rFonts w:ascii="Times New Roman" w:eastAsia="Times New Roman" w:hAnsi="Times New Roman" w:cs="Times New Roman"/>
          <w:color w:val="auto"/>
        </w:rPr>
        <w:t>соединени</w:t>
      </w:r>
      <w:r w:rsidR="00CD2C02"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в том числе</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опробование</w:t>
      </w:r>
      <w:r w:rsidR="00BF2087"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э</w:t>
      </w:r>
      <w:r w:rsidR="001D4109">
        <w:rPr>
          <w:rFonts w:ascii="Times New Roman" w:eastAsia="Times New Roman" w:hAnsi="Times New Roman" w:cs="Times New Roman"/>
          <w:color w:val="auto"/>
        </w:rPr>
        <w:t>ле</w:t>
      </w:r>
      <w:r w:rsidR="001D4109" w:rsidRPr="00A06932">
        <w:rPr>
          <w:rFonts w:ascii="Times New Roman" w:eastAsia="Times New Roman" w:hAnsi="Times New Roman" w:cs="Times New Roman"/>
          <w:color w:val="auto"/>
        </w:rPr>
        <w:t>ктродвигателей</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рассредоточения</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по</w:t>
      </w:r>
      <w:r w:rsidR="00BF2087" w:rsidRPr="00A06932">
        <w:rPr>
          <w:rFonts w:ascii="Times New Roman" w:eastAsia="Times New Roman" w:hAnsi="Times New Roman" w:cs="Times New Roman"/>
          <w:color w:val="auto"/>
        </w:rPr>
        <w:t xml:space="preserve"> разны</w:t>
      </w:r>
      <w:r w:rsidR="00CD2C02" w:rsidRPr="00A06932">
        <w:rPr>
          <w:rFonts w:ascii="Times New Roman" w:eastAsia="Times New Roman" w:hAnsi="Times New Roman" w:cs="Times New Roman"/>
          <w:color w:val="auto"/>
        </w:rPr>
        <w:t>м</w:t>
      </w:r>
      <w:r w:rsidR="00BF2087" w:rsidRPr="00A06932">
        <w:rPr>
          <w:rFonts w:ascii="Times New Roman" w:eastAsia="Times New Roman" w:hAnsi="Times New Roman" w:cs="Times New Roman"/>
          <w:color w:val="auto"/>
        </w:rPr>
        <w:t xml:space="preserve"> рабочи</w:t>
      </w:r>
      <w:r w:rsidR="00CD2C02" w:rsidRPr="00A06932">
        <w:rPr>
          <w:rFonts w:ascii="Times New Roman" w:eastAsia="Times New Roman" w:hAnsi="Times New Roman" w:cs="Times New Roman"/>
          <w:color w:val="auto"/>
        </w:rPr>
        <w:t>м</w:t>
      </w:r>
      <w:r w:rsidR="00BF2087" w:rsidRPr="00A06932">
        <w:rPr>
          <w:rFonts w:ascii="Times New Roman" w:eastAsia="Times New Roman" w:hAnsi="Times New Roman" w:cs="Times New Roman"/>
          <w:color w:val="auto"/>
        </w:rPr>
        <w:t xml:space="preserve"> места</w:t>
      </w:r>
      <w:r w:rsidR="00CD2C02"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допускается пребывание</w:t>
      </w:r>
      <w:r w:rsidR="00BF2087" w:rsidRPr="00A06932">
        <w:rPr>
          <w:rFonts w:ascii="Times New Roman" w:eastAsia="Times New Roman" w:hAnsi="Times New Roman" w:cs="Times New Roman"/>
          <w:color w:val="auto"/>
        </w:rPr>
        <w:t xml:space="preserve"> отдельно от</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производителя</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одного</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нескольких</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имеющих</w:t>
      </w:r>
      <w:r w:rsidR="00BF2087"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групп</w:t>
      </w:r>
      <w:r w:rsidR="00CD2C02" w:rsidRPr="00A06932">
        <w:rPr>
          <w:rFonts w:ascii="Times New Roman" w:eastAsia="Times New Roman" w:hAnsi="Times New Roman" w:cs="Times New Roman"/>
          <w:color w:val="auto"/>
        </w:rPr>
        <w:t>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w:t>
      </w:r>
      <w:r w:rsidR="00CD2C02"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которые будут находиться отдельно от </w:t>
      </w:r>
      <w:r w:rsidR="00CD2C02" w:rsidRPr="00A06932">
        <w:rPr>
          <w:rFonts w:ascii="Times New Roman" w:eastAsia="Times New Roman" w:hAnsi="Times New Roman" w:cs="Times New Roman"/>
          <w:color w:val="auto"/>
        </w:rPr>
        <w:t>производителя</w:t>
      </w:r>
      <w:r w:rsidR="00531599"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 xml:space="preserve">производитель работ должен проводить </w:t>
      </w:r>
      <w:r w:rsidR="005B2084" w:rsidRPr="00A06932">
        <w:rPr>
          <w:rFonts w:ascii="Times New Roman" w:eastAsia="Times New Roman" w:hAnsi="Times New Roman" w:cs="Times New Roman"/>
          <w:color w:val="auto"/>
        </w:rPr>
        <w:t>на рабоче</w:t>
      </w:r>
      <w:r w:rsidR="00CD2C02" w:rsidRPr="00A06932">
        <w:rPr>
          <w:rFonts w:ascii="Times New Roman" w:eastAsia="Times New Roman" w:hAnsi="Times New Roman" w:cs="Times New Roman"/>
          <w:color w:val="auto"/>
        </w:rPr>
        <w:t>е</w:t>
      </w:r>
      <w:r w:rsidR="005B2084" w:rsidRPr="00A06932">
        <w:rPr>
          <w:rFonts w:ascii="Times New Roman" w:eastAsia="Times New Roman" w:hAnsi="Times New Roman" w:cs="Times New Roman"/>
          <w:color w:val="auto"/>
        </w:rPr>
        <w:t xml:space="preserve"> мест</w:t>
      </w:r>
      <w:r w:rsidR="00CD2C02" w:rsidRPr="00A06932">
        <w:rPr>
          <w:rFonts w:ascii="Times New Roman" w:eastAsia="Times New Roman" w:hAnsi="Times New Roman" w:cs="Times New Roman"/>
          <w:color w:val="auto"/>
        </w:rPr>
        <w:t>о</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и </w:t>
      </w:r>
      <w:r w:rsidR="00BC3D1B">
        <w:rPr>
          <w:rFonts w:ascii="Times New Roman" w:eastAsia="Times New Roman" w:hAnsi="Times New Roman" w:cs="Times New Roman"/>
          <w:color w:val="auto"/>
        </w:rPr>
        <w:t>обучить</w:t>
      </w:r>
      <w:r w:rsidR="00BC3D1B"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о </w:t>
      </w:r>
      <w:r w:rsidR="00843384" w:rsidRPr="00A06932">
        <w:rPr>
          <w:rFonts w:ascii="Times New Roman" w:eastAsia="Times New Roman" w:hAnsi="Times New Roman" w:cs="Times New Roman"/>
          <w:color w:val="auto"/>
        </w:rPr>
        <w:t>мер</w:t>
      </w:r>
      <w:r w:rsidR="00BF2087" w:rsidRPr="00A06932">
        <w:rPr>
          <w:rFonts w:ascii="Times New Roman" w:eastAsia="Times New Roman" w:hAnsi="Times New Roman" w:cs="Times New Roman"/>
          <w:color w:val="auto"/>
        </w:rPr>
        <w:t>ах</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BF2087" w:rsidRPr="00A06932">
        <w:rPr>
          <w:rFonts w:ascii="Times New Roman" w:eastAsia="Times New Roman" w:hAnsi="Times New Roman" w:cs="Times New Roman"/>
          <w:color w:val="auto"/>
        </w:rPr>
        <w:t>, которые должны соблюдаться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 xml:space="preserve">При </w:t>
      </w:r>
      <w:r w:rsidR="00CD2C02" w:rsidRPr="00A06932">
        <w:rPr>
          <w:rFonts w:ascii="Times New Roman" w:eastAsia="Times New Roman" w:hAnsi="Times New Roman" w:cs="Times New Roman"/>
          <w:color w:val="auto"/>
        </w:rPr>
        <w:t>поочередном</w:t>
      </w:r>
      <w:r w:rsidR="00BF2087"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выполнении</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 xml:space="preserve">однотипных </w:t>
      </w:r>
      <w:r w:rsidR="00EB1AF9" w:rsidRPr="00A06932">
        <w:rPr>
          <w:rFonts w:ascii="Times New Roman" w:eastAsia="Times New Roman" w:hAnsi="Times New Roman" w:cs="Times New Roman"/>
          <w:color w:val="auto"/>
        </w:rPr>
        <w:t>работ</w:t>
      </w:r>
      <w:r w:rsidR="00BF2087" w:rsidRPr="00A06932">
        <w:rPr>
          <w:rFonts w:ascii="Times New Roman" w:eastAsia="Times New Roman" w:hAnsi="Times New Roman" w:cs="Times New Roman"/>
          <w:color w:val="auto"/>
        </w:rPr>
        <w:t xml:space="preserve"> на нескольких </w:t>
      </w:r>
      <w:r w:rsidR="00CD2C02" w:rsidRPr="00A06932">
        <w:rPr>
          <w:rFonts w:ascii="Times New Roman" w:eastAsia="Times New Roman" w:hAnsi="Times New Roman" w:cs="Times New Roman"/>
          <w:color w:val="auto"/>
        </w:rPr>
        <w:t>под</w:t>
      </w:r>
      <w:r w:rsidR="00BF2087" w:rsidRPr="00A06932">
        <w:rPr>
          <w:rFonts w:ascii="Times New Roman" w:eastAsia="Times New Roman" w:hAnsi="Times New Roman" w:cs="Times New Roman"/>
          <w:color w:val="auto"/>
        </w:rPr>
        <w:t xml:space="preserve">станциях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на нескольких </w:t>
      </w:r>
      <w:r w:rsidR="00CD2C02" w:rsidRPr="00A06932">
        <w:rPr>
          <w:rFonts w:ascii="Times New Roman" w:eastAsia="Times New Roman" w:hAnsi="Times New Roman" w:cs="Times New Roman"/>
          <w:color w:val="auto"/>
        </w:rPr>
        <w:t>при</w:t>
      </w:r>
      <w:r w:rsidR="00BF2087" w:rsidRPr="00A06932">
        <w:rPr>
          <w:rFonts w:ascii="Times New Roman" w:eastAsia="Times New Roman" w:hAnsi="Times New Roman" w:cs="Times New Roman"/>
          <w:color w:val="auto"/>
        </w:rPr>
        <w:t xml:space="preserve">соединениях одной </w:t>
      </w:r>
      <w:r w:rsidR="00CD2C02" w:rsidRPr="00A06932">
        <w:rPr>
          <w:rFonts w:ascii="Times New Roman" w:eastAsia="Times New Roman" w:hAnsi="Times New Roman" w:cs="Times New Roman"/>
          <w:color w:val="auto"/>
        </w:rPr>
        <w:t>под</w:t>
      </w:r>
      <w:r w:rsidR="00BF2087" w:rsidRPr="00A06932">
        <w:rPr>
          <w:rFonts w:ascii="Times New Roman" w:eastAsia="Times New Roman" w:hAnsi="Times New Roman" w:cs="Times New Roman"/>
          <w:color w:val="auto"/>
        </w:rPr>
        <w:t xml:space="preserve">станции, </w:t>
      </w:r>
      <w:r w:rsidR="00CD2C02" w:rsidRPr="00A06932">
        <w:rPr>
          <w:rFonts w:ascii="Times New Roman" w:eastAsia="Times New Roman" w:hAnsi="Times New Roman" w:cs="Times New Roman"/>
          <w:color w:val="auto"/>
        </w:rPr>
        <w:t>допускается</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выдача</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 xml:space="preserve">одного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proofErr w:type="gramStart"/>
      <w:r w:rsidR="00CD2C02" w:rsidRPr="00A06932">
        <w:rPr>
          <w:rFonts w:ascii="Times New Roman" w:eastAsia="Times New Roman" w:hAnsi="Times New Roman" w:cs="Times New Roman"/>
          <w:color w:val="auto"/>
        </w:rPr>
        <w:t>Однотипные р</w:t>
      </w:r>
      <w:r w:rsidR="00531599" w:rsidRPr="00A06932">
        <w:rPr>
          <w:rFonts w:ascii="Times New Roman" w:eastAsia="Times New Roman" w:hAnsi="Times New Roman" w:cs="Times New Roman"/>
          <w:color w:val="auto"/>
        </w:rPr>
        <w:t>аботы</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на нескольких </w:t>
      </w:r>
      <w:r w:rsidR="00CD2C02" w:rsidRPr="00A06932">
        <w:rPr>
          <w:rFonts w:ascii="Times New Roman" w:eastAsia="Times New Roman" w:hAnsi="Times New Roman" w:cs="Times New Roman"/>
          <w:color w:val="auto"/>
        </w:rPr>
        <w:t>под</w:t>
      </w:r>
      <w:r w:rsidR="00BF2087" w:rsidRPr="00A06932">
        <w:rPr>
          <w:rFonts w:ascii="Times New Roman" w:eastAsia="Times New Roman" w:hAnsi="Times New Roman" w:cs="Times New Roman"/>
          <w:color w:val="auto"/>
        </w:rPr>
        <w:t xml:space="preserve">станциях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 xml:space="preserve">на нескольких </w:t>
      </w:r>
      <w:r w:rsidR="00CD2C02" w:rsidRPr="00A06932">
        <w:rPr>
          <w:rFonts w:ascii="Times New Roman" w:eastAsia="Times New Roman" w:hAnsi="Times New Roman" w:cs="Times New Roman"/>
          <w:color w:val="auto"/>
        </w:rPr>
        <w:t>при</w:t>
      </w:r>
      <w:r w:rsidR="00BF2087" w:rsidRPr="00A06932">
        <w:rPr>
          <w:rFonts w:ascii="Times New Roman" w:eastAsia="Times New Roman" w:hAnsi="Times New Roman" w:cs="Times New Roman"/>
          <w:color w:val="auto"/>
        </w:rPr>
        <w:t xml:space="preserve">соединениях одной </w:t>
      </w:r>
      <w:r w:rsidR="00CD2C02" w:rsidRPr="00A06932">
        <w:rPr>
          <w:rFonts w:ascii="Times New Roman" w:eastAsia="Times New Roman" w:hAnsi="Times New Roman" w:cs="Times New Roman"/>
          <w:color w:val="auto"/>
        </w:rPr>
        <w:t>под</w:t>
      </w:r>
      <w:r w:rsidR="00BF2087" w:rsidRPr="00A06932">
        <w:rPr>
          <w:rFonts w:ascii="Times New Roman" w:eastAsia="Times New Roman" w:hAnsi="Times New Roman" w:cs="Times New Roman"/>
          <w:color w:val="auto"/>
        </w:rPr>
        <w:t>станции включают</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протирку</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изоляторов</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 xml:space="preserve">подтяжку контактных </w:t>
      </w:r>
      <w:r w:rsidR="00BF2087" w:rsidRPr="00A06932">
        <w:rPr>
          <w:rFonts w:ascii="Times New Roman" w:eastAsia="Times New Roman" w:hAnsi="Times New Roman" w:cs="Times New Roman"/>
          <w:color w:val="auto"/>
        </w:rPr>
        <w:t>соедин</w:t>
      </w:r>
      <w:r w:rsidR="00CD2C02" w:rsidRPr="00A06932">
        <w:rPr>
          <w:rFonts w:ascii="Times New Roman" w:eastAsia="Times New Roman" w:hAnsi="Times New Roman" w:cs="Times New Roman"/>
          <w:color w:val="auto"/>
        </w:rPr>
        <w:t>ений</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отбор проб и до</w:t>
      </w:r>
      <w:r w:rsidR="00CD2C02" w:rsidRPr="00A06932">
        <w:rPr>
          <w:rFonts w:ascii="Times New Roman" w:eastAsia="Times New Roman" w:hAnsi="Times New Roman" w:cs="Times New Roman"/>
          <w:color w:val="auto"/>
        </w:rPr>
        <w:t>ливку</w:t>
      </w:r>
      <w:r w:rsidR="00BF2087" w:rsidRPr="00A06932">
        <w:rPr>
          <w:rFonts w:ascii="Times New Roman" w:eastAsia="Times New Roman" w:hAnsi="Times New Roman" w:cs="Times New Roman"/>
          <w:color w:val="auto"/>
        </w:rPr>
        <w:t xml:space="preserve"> масла в трансформатор</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переключение</w:t>
      </w:r>
      <w:r w:rsidR="0032056D" w:rsidRPr="00A06932">
        <w:rPr>
          <w:rFonts w:ascii="Times New Roman" w:eastAsia="Times New Roman" w:hAnsi="Times New Roman" w:cs="Times New Roman"/>
          <w:color w:val="auto"/>
        </w:rPr>
        <w:t xml:space="preserve"> ответвлени</w:t>
      </w:r>
      <w:r w:rsidR="00CD2C02" w:rsidRPr="00A06932">
        <w:rPr>
          <w:rFonts w:ascii="Times New Roman" w:eastAsia="Times New Roman" w:hAnsi="Times New Roman" w:cs="Times New Roman"/>
          <w:color w:val="auto"/>
        </w:rPr>
        <w:t>й</w:t>
      </w:r>
      <w:r w:rsidR="0032056D" w:rsidRPr="00A06932">
        <w:rPr>
          <w:rFonts w:ascii="Times New Roman" w:eastAsia="Times New Roman" w:hAnsi="Times New Roman" w:cs="Times New Roman"/>
          <w:color w:val="auto"/>
        </w:rPr>
        <w:t xml:space="preserve"> обмоток </w:t>
      </w:r>
      <w:r w:rsidR="00F3157B" w:rsidRPr="00A06932">
        <w:rPr>
          <w:rFonts w:ascii="Times New Roman" w:eastAsia="Times New Roman" w:hAnsi="Times New Roman" w:cs="Times New Roman"/>
          <w:color w:val="auto"/>
        </w:rPr>
        <w:t>трансформатор</w:t>
      </w:r>
      <w:r w:rsidR="00CD2C02"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проверк</w:t>
      </w:r>
      <w:r w:rsidR="00CD2C02"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уст</w:t>
      </w:r>
      <w:r w:rsidR="0032056D" w:rsidRPr="00A06932">
        <w:rPr>
          <w:rFonts w:ascii="Times New Roman" w:eastAsia="Times New Roman" w:hAnsi="Times New Roman" w:cs="Times New Roman"/>
          <w:color w:val="auto"/>
        </w:rPr>
        <w:t>ройств</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релейной защиты</w:t>
      </w:r>
      <w:r w:rsidR="00CD79EC" w:rsidRPr="00A06932">
        <w:rPr>
          <w:rFonts w:ascii="Times New Roman" w:eastAsia="Times New Roman" w:hAnsi="Times New Roman" w:cs="Times New Roman"/>
          <w:color w:val="auto"/>
        </w:rPr>
        <w:t xml:space="preserve">, </w:t>
      </w:r>
      <w:proofErr w:type="spellStart"/>
      <w:r w:rsidR="0032056D" w:rsidRPr="00A06932">
        <w:rPr>
          <w:rFonts w:ascii="Times New Roman" w:eastAsia="Times New Roman" w:hAnsi="Times New Roman" w:cs="Times New Roman"/>
          <w:color w:val="auto"/>
        </w:rPr>
        <w:t>электроавтоматики</w:t>
      </w:r>
      <w:proofErr w:type="spellEnd"/>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измерительн</w:t>
      </w:r>
      <w:r w:rsidR="00CD2C02" w:rsidRPr="00A06932">
        <w:rPr>
          <w:rFonts w:ascii="Times New Roman" w:eastAsia="Times New Roman" w:hAnsi="Times New Roman" w:cs="Times New Roman"/>
          <w:color w:val="auto"/>
        </w:rPr>
        <w:t>ых приборов</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 xml:space="preserve">испытание повышенным напряжением от </w:t>
      </w:r>
      <w:r w:rsidR="00CD2C02" w:rsidRPr="00A06932">
        <w:rPr>
          <w:rFonts w:ascii="Times New Roman" w:eastAsia="Times New Roman" w:hAnsi="Times New Roman" w:cs="Times New Roman"/>
          <w:color w:val="auto"/>
        </w:rPr>
        <w:t>постороннего</w:t>
      </w:r>
      <w:r w:rsidR="0032056D" w:rsidRPr="00A06932">
        <w:rPr>
          <w:rFonts w:ascii="Times New Roman" w:eastAsia="Times New Roman" w:hAnsi="Times New Roman" w:cs="Times New Roman"/>
          <w:color w:val="auto"/>
        </w:rPr>
        <w:t xml:space="preserve"> источника тока</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проверк</w:t>
      </w:r>
      <w:r w:rsidR="00CD2C02"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изоляторов</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оперативной электроизолирующей штангой</w:t>
      </w:r>
      <w:r w:rsidR="00CD79EC" w:rsidRPr="00A06932">
        <w:rPr>
          <w:rFonts w:ascii="Times New Roman" w:eastAsia="Times New Roman" w:hAnsi="Times New Roman" w:cs="Times New Roman"/>
          <w:color w:val="auto"/>
        </w:rPr>
        <w:t xml:space="preserve">; </w:t>
      </w:r>
      <w:r w:rsidR="00CD2C02" w:rsidRPr="00A06932">
        <w:rPr>
          <w:rFonts w:ascii="Times New Roman" w:eastAsia="Times New Roman" w:hAnsi="Times New Roman" w:cs="Times New Roman"/>
          <w:color w:val="auto"/>
        </w:rPr>
        <w:t>отыскание</w:t>
      </w:r>
      <w:r w:rsidR="0032056D" w:rsidRPr="00A06932">
        <w:rPr>
          <w:rFonts w:ascii="Times New Roman" w:eastAsia="Times New Roman" w:hAnsi="Times New Roman" w:cs="Times New Roman"/>
          <w:color w:val="auto"/>
        </w:rPr>
        <w:t xml:space="preserve"> места повреждения </w:t>
      </w:r>
      <w:r w:rsidR="00E5472F" w:rsidRPr="00A06932">
        <w:rPr>
          <w:rFonts w:ascii="Times New Roman" w:eastAsia="Times New Roman" w:hAnsi="Times New Roman" w:cs="Times New Roman"/>
          <w:color w:val="auto"/>
        </w:rPr>
        <w:t>КЛ</w:t>
      </w:r>
      <w:r w:rsidR="00CD79EC" w:rsidRPr="00A06932">
        <w:rPr>
          <w:rFonts w:ascii="Times New Roman" w:eastAsia="Times New Roman" w:hAnsi="Times New Roman" w:cs="Times New Roman"/>
          <w:color w:val="auto"/>
        </w:rPr>
        <w:t xml:space="preserve">. </w:t>
      </w:r>
      <w:proofErr w:type="gramEnd"/>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Срок действия</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32056D" w:rsidRPr="00A06932">
        <w:rPr>
          <w:rFonts w:ascii="Times New Roman" w:eastAsia="Times New Roman" w:hAnsi="Times New Roman" w:cs="Times New Roman"/>
          <w:color w:val="auto"/>
        </w:rPr>
        <w:t>, указанного в пункте</w:t>
      </w:r>
      <w:r w:rsidR="00CD79EC" w:rsidRPr="00A06932">
        <w:rPr>
          <w:rFonts w:ascii="Times New Roman" w:eastAsia="Times New Roman" w:hAnsi="Times New Roman" w:cs="Times New Roman"/>
          <w:color w:val="auto"/>
        </w:rPr>
        <w:t xml:space="preserve"> 152</w:t>
      </w:r>
      <w:r w:rsidR="0032056D" w:rsidRPr="00A06932">
        <w:rPr>
          <w:rFonts w:ascii="Times New Roman" w:eastAsia="Times New Roman" w:hAnsi="Times New Roman" w:cs="Times New Roman"/>
          <w:color w:val="auto"/>
        </w:rPr>
        <w:t xml:space="preserve">, составляет </w:t>
      </w:r>
      <w:r w:rsidR="00147B7F" w:rsidRPr="00A06932">
        <w:rPr>
          <w:rFonts w:ascii="Times New Roman" w:eastAsia="Times New Roman" w:hAnsi="Times New Roman" w:cs="Times New Roman"/>
          <w:color w:val="auto"/>
        </w:rPr>
        <w:t>одни сутки</w:t>
      </w:r>
      <w:r w:rsidR="00CD79EC"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hAnsi="Times New Roman" w:cs="Times New Roman"/>
          <w:color w:val="auto"/>
        </w:rPr>
        <w:t xml:space="preserve"> </w:t>
      </w:r>
      <w:r w:rsidR="005F03CF"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к</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32056D" w:rsidRPr="00A06932">
        <w:rPr>
          <w:rFonts w:ascii="Times New Roman" w:hAnsi="Times New Roman" w:cs="Times New Roman"/>
          <w:color w:val="auto"/>
        </w:rPr>
        <w:t xml:space="preserve">ам на каждой </w:t>
      </w:r>
      <w:r w:rsidR="00147B7F" w:rsidRPr="00A06932">
        <w:rPr>
          <w:rFonts w:ascii="Times New Roman" w:hAnsi="Times New Roman" w:cs="Times New Roman"/>
          <w:color w:val="auto"/>
        </w:rPr>
        <w:t>под</w:t>
      </w:r>
      <w:r w:rsidR="0032056D" w:rsidRPr="00A06932">
        <w:rPr>
          <w:rFonts w:ascii="Times New Roman" w:hAnsi="Times New Roman" w:cs="Times New Roman"/>
          <w:color w:val="auto"/>
        </w:rPr>
        <w:t xml:space="preserve">станции и на каждом </w:t>
      </w:r>
      <w:r w:rsidR="005C699A" w:rsidRPr="00A06932">
        <w:rPr>
          <w:rFonts w:ascii="Times New Roman" w:hAnsi="Times New Roman" w:cs="Times New Roman"/>
          <w:color w:val="auto"/>
        </w:rPr>
        <w:t>присоединени</w:t>
      </w:r>
      <w:r w:rsidR="00147B7F"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147B7F" w:rsidRPr="00A06932">
        <w:rPr>
          <w:rFonts w:ascii="Times New Roman" w:hAnsi="Times New Roman" w:cs="Times New Roman"/>
          <w:color w:val="auto"/>
        </w:rPr>
        <w:t>оформляется</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 xml:space="preserve">в </w:t>
      </w:r>
      <w:r w:rsidR="00D47FEC" w:rsidRPr="00A06932">
        <w:rPr>
          <w:rFonts w:ascii="Times New Roman" w:hAnsi="Times New Roman" w:cs="Times New Roman"/>
          <w:color w:val="auto"/>
        </w:rPr>
        <w:t>соответствующе</w:t>
      </w:r>
      <w:r w:rsidR="00D47FEC">
        <w:rPr>
          <w:rFonts w:ascii="Times New Roman" w:hAnsi="Times New Roman" w:cs="Times New Roman"/>
          <w:color w:val="auto"/>
        </w:rPr>
        <w:t>й</w:t>
      </w:r>
      <w:r w:rsidR="00D47FEC" w:rsidRPr="00A06932">
        <w:rPr>
          <w:rFonts w:ascii="Times New Roman" w:hAnsi="Times New Roman" w:cs="Times New Roman"/>
          <w:color w:val="auto"/>
        </w:rPr>
        <w:t xml:space="preserve"> </w:t>
      </w:r>
      <w:r w:rsidR="00D47FEC">
        <w:rPr>
          <w:rFonts w:ascii="Times New Roman" w:hAnsi="Times New Roman" w:cs="Times New Roman"/>
          <w:color w:val="auto"/>
        </w:rPr>
        <w:t>графе</w:t>
      </w:r>
      <w:r w:rsidR="00D47F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hAnsi="Times New Roman" w:cs="Times New Roman"/>
          <w:color w:val="auto"/>
        </w:rPr>
        <w:t xml:space="preserve"> </w:t>
      </w:r>
      <w:r w:rsidR="00A04680" w:rsidRPr="00A06932">
        <w:rPr>
          <w:rFonts w:ascii="Times New Roman" w:hAnsi="Times New Roman" w:cs="Times New Roman"/>
          <w:color w:val="auto"/>
        </w:rPr>
        <w:t>Разрешается</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подача</w:t>
      </w:r>
      <w:r w:rsidR="00FB1520" w:rsidRPr="00A06932">
        <w:rPr>
          <w:rFonts w:ascii="Times New Roman" w:hAnsi="Times New Roman" w:cs="Times New Roman"/>
          <w:color w:val="auto"/>
        </w:rPr>
        <w:t xml:space="preserve"> напряжени</w:t>
      </w:r>
      <w:r w:rsidR="0032056D" w:rsidRPr="00A06932">
        <w:rPr>
          <w:rFonts w:ascii="Times New Roman" w:hAnsi="Times New Roman" w:cs="Times New Roman"/>
          <w:color w:val="auto"/>
        </w:rPr>
        <w:t>я на</w:t>
      </w:r>
      <w:r w:rsidR="00CD79EC" w:rsidRPr="00A06932">
        <w:rPr>
          <w:rFonts w:ascii="Times New Roman" w:hAnsi="Times New Roman" w:cs="Times New Roman"/>
          <w:color w:val="auto"/>
        </w:rPr>
        <w:t xml:space="preserve"> </w:t>
      </w:r>
      <w:r w:rsidR="00147B7F" w:rsidRPr="00A06932">
        <w:rPr>
          <w:rFonts w:ascii="Times New Roman" w:hAnsi="Times New Roman" w:cs="Times New Roman"/>
          <w:color w:val="auto"/>
        </w:rPr>
        <w:t>под</w:t>
      </w:r>
      <w:r w:rsidR="00912A71" w:rsidRPr="00A06932">
        <w:rPr>
          <w:rFonts w:ascii="Times New Roman" w:hAnsi="Times New Roman" w:cs="Times New Roman"/>
          <w:color w:val="auto"/>
        </w:rPr>
        <w:t>станци</w:t>
      </w:r>
      <w:r w:rsidR="0032056D" w:rsidRPr="00A06932">
        <w:rPr>
          <w:rFonts w:ascii="Times New Roman" w:hAnsi="Times New Roman" w:cs="Times New Roman"/>
          <w:color w:val="auto"/>
        </w:rPr>
        <w:t>ю только</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после</w:t>
      </w:r>
      <w:r w:rsidR="0032056D" w:rsidRPr="00A06932">
        <w:rPr>
          <w:rFonts w:ascii="Times New Roman" w:hAnsi="Times New Roman" w:cs="Times New Roman"/>
          <w:color w:val="auto"/>
        </w:rPr>
        <w:t xml:space="preserve"> </w:t>
      </w:r>
      <w:r w:rsidR="00147B7F" w:rsidRPr="00A06932">
        <w:rPr>
          <w:rFonts w:ascii="Times New Roman" w:hAnsi="Times New Roman" w:cs="Times New Roman"/>
          <w:color w:val="auto"/>
        </w:rPr>
        <w:t xml:space="preserve">полного </w:t>
      </w:r>
      <w:r w:rsidR="0032056D" w:rsidRPr="00A06932">
        <w:rPr>
          <w:rFonts w:ascii="Times New Roman" w:hAnsi="Times New Roman" w:cs="Times New Roman"/>
          <w:color w:val="auto"/>
        </w:rPr>
        <w:t>оконча</w:t>
      </w:r>
      <w:r w:rsidR="00147B7F" w:rsidRPr="00A06932">
        <w:rPr>
          <w:rFonts w:ascii="Times New Roman" w:hAnsi="Times New Roman" w:cs="Times New Roman"/>
          <w:color w:val="auto"/>
        </w:rPr>
        <w:t>ния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на ней</w:t>
      </w:r>
      <w:r w:rsidR="00CD79EC" w:rsidRPr="00A06932">
        <w:rPr>
          <w:rFonts w:ascii="Times New Roman" w:hAnsi="Times New Roman" w:cs="Times New Roman"/>
          <w:color w:val="auto"/>
        </w:rPr>
        <w:t>.</w:t>
      </w:r>
    </w:p>
    <w:p w:rsidR="00156DFF" w:rsidRDefault="00156DFF" w:rsidP="00CD79EC">
      <w:pPr>
        <w:spacing w:after="0" w:line="240" w:lineRule="auto"/>
        <w:ind w:left="426" w:hanging="426"/>
        <w:jc w:val="center"/>
        <w:rPr>
          <w:rFonts w:ascii="Times New Roman" w:hAnsi="Times New Roman" w:cs="Times New Roman"/>
          <w:b/>
          <w:color w:val="auto"/>
        </w:rPr>
      </w:pPr>
    </w:p>
    <w:p w:rsidR="00CD79EC" w:rsidRPr="00A06932" w:rsidRDefault="00ED4DDF" w:rsidP="00CD79EC">
      <w:pPr>
        <w:spacing w:after="0" w:line="240" w:lineRule="auto"/>
        <w:ind w:left="426" w:hanging="426"/>
        <w:jc w:val="center"/>
        <w:rPr>
          <w:rFonts w:ascii="Times New Roman" w:hAnsi="Times New Roman" w:cs="Times New Roman"/>
          <w:b/>
          <w:color w:val="auto"/>
        </w:rPr>
      </w:pPr>
      <w:r w:rsidRPr="00A06932">
        <w:rPr>
          <w:rFonts w:ascii="Times New Roman" w:hAnsi="Times New Roman" w:cs="Times New Roman"/>
          <w:b/>
          <w:color w:val="auto"/>
        </w:rPr>
        <w:t>Часть</w:t>
      </w:r>
      <w:r w:rsidR="00CD79EC" w:rsidRPr="00A06932">
        <w:rPr>
          <w:rFonts w:ascii="Times New Roman" w:hAnsi="Times New Roman" w:cs="Times New Roman"/>
          <w:b/>
          <w:color w:val="auto"/>
        </w:rPr>
        <w:t xml:space="preserve"> 4</w:t>
      </w:r>
    </w:p>
    <w:p w:rsidR="00CD79EC" w:rsidRPr="00A06932" w:rsidRDefault="00AB1C47" w:rsidP="009D18AD">
      <w:pPr>
        <w:spacing w:after="0" w:line="240" w:lineRule="auto"/>
        <w:ind w:left="425" w:hanging="425"/>
        <w:jc w:val="center"/>
        <w:rPr>
          <w:rFonts w:ascii="Times New Roman" w:hAnsi="Times New Roman" w:cs="Times New Roman"/>
          <w:b/>
          <w:color w:val="auto"/>
        </w:rPr>
      </w:pPr>
      <w:r w:rsidRPr="00A06932">
        <w:rPr>
          <w:rFonts w:ascii="Times New Roman" w:hAnsi="Times New Roman" w:cs="Times New Roman"/>
          <w:b/>
          <w:color w:val="auto"/>
        </w:rPr>
        <w:t>Организация</w:t>
      </w:r>
      <w:r w:rsidR="00CD79EC" w:rsidRPr="00A06932">
        <w:rPr>
          <w:rFonts w:ascii="Times New Roman" w:hAnsi="Times New Roman" w:cs="Times New Roman"/>
          <w:b/>
          <w:color w:val="auto"/>
        </w:rPr>
        <w:t xml:space="preserve"> </w:t>
      </w:r>
      <w:r w:rsidR="00692F4D">
        <w:rPr>
          <w:rFonts w:ascii="Times New Roman" w:hAnsi="Times New Roman" w:cs="Times New Roman"/>
          <w:b/>
          <w:color w:val="auto"/>
        </w:rPr>
        <w:t>производства</w:t>
      </w:r>
      <w:r w:rsidRPr="00A06932">
        <w:rPr>
          <w:rFonts w:ascii="Times New Roman" w:hAnsi="Times New Roman" w:cs="Times New Roman"/>
          <w:b/>
          <w:color w:val="auto"/>
        </w:rPr>
        <w:t xml:space="preserve"> работ</w:t>
      </w:r>
      <w:r w:rsidR="00CD79EC" w:rsidRPr="00A06932">
        <w:rPr>
          <w:rFonts w:ascii="Times New Roman" w:hAnsi="Times New Roman" w:cs="Times New Roman"/>
          <w:b/>
          <w:color w:val="auto"/>
        </w:rPr>
        <w:t xml:space="preserve"> </w:t>
      </w:r>
      <w:r w:rsidR="00147B7F" w:rsidRPr="00A06932">
        <w:rPr>
          <w:rFonts w:ascii="Times New Roman" w:hAnsi="Times New Roman" w:cs="Times New Roman"/>
          <w:b/>
          <w:color w:val="auto"/>
        </w:rPr>
        <w:t>в</w:t>
      </w:r>
      <w:r w:rsidR="00271B3B" w:rsidRPr="00A06932">
        <w:rPr>
          <w:rFonts w:ascii="Times New Roman" w:hAnsi="Times New Roman" w:cs="Times New Roman"/>
          <w:b/>
          <w:color w:val="auto"/>
        </w:rPr>
        <w:t xml:space="preserve"> </w:t>
      </w:r>
      <w:r w:rsidR="00F7269A" w:rsidRPr="00A06932">
        <w:rPr>
          <w:rFonts w:ascii="Times New Roman" w:hAnsi="Times New Roman" w:cs="Times New Roman"/>
          <w:b/>
          <w:color w:val="auto"/>
        </w:rPr>
        <w:t>распределительных устройствах</w:t>
      </w:r>
      <w:r w:rsidR="00CD79EC" w:rsidRPr="00A06932">
        <w:rPr>
          <w:rFonts w:ascii="Times New Roman" w:hAnsi="Times New Roman" w:cs="Times New Roman"/>
          <w:b/>
          <w:color w:val="auto"/>
        </w:rPr>
        <w:t xml:space="preserve">, </w:t>
      </w:r>
      <w:r w:rsidR="00147B7F" w:rsidRPr="00A06932">
        <w:rPr>
          <w:rFonts w:ascii="Times New Roman" w:hAnsi="Times New Roman" w:cs="Times New Roman"/>
          <w:b/>
          <w:color w:val="auto"/>
        </w:rPr>
        <w:t xml:space="preserve">на </w:t>
      </w:r>
      <w:r w:rsidR="0032056D" w:rsidRPr="00A06932">
        <w:rPr>
          <w:rFonts w:ascii="Times New Roman" w:hAnsi="Times New Roman" w:cs="Times New Roman"/>
          <w:b/>
          <w:color w:val="auto"/>
        </w:rPr>
        <w:t>участках</w:t>
      </w:r>
      <w:r w:rsidR="00CD79EC" w:rsidRPr="00A06932">
        <w:rPr>
          <w:rFonts w:ascii="Times New Roman" w:hAnsi="Times New Roman" w:cs="Times New Roman"/>
          <w:b/>
          <w:color w:val="auto"/>
        </w:rPr>
        <w:t xml:space="preserve"> </w:t>
      </w:r>
      <w:r w:rsidR="00271B3B" w:rsidRPr="00A06932">
        <w:rPr>
          <w:rFonts w:ascii="Times New Roman" w:hAnsi="Times New Roman" w:cs="Times New Roman"/>
          <w:b/>
          <w:color w:val="auto"/>
        </w:rPr>
        <w:t xml:space="preserve">воздушных линий </w:t>
      </w:r>
      <w:r w:rsidR="00742CB2" w:rsidRPr="00A06932">
        <w:rPr>
          <w:rFonts w:ascii="Times New Roman" w:hAnsi="Times New Roman" w:cs="Times New Roman"/>
          <w:b/>
          <w:color w:val="auto"/>
        </w:rPr>
        <w:t>электропередачи</w:t>
      </w:r>
      <w:r w:rsidR="00CD79EC" w:rsidRPr="00A06932">
        <w:rPr>
          <w:rFonts w:ascii="Times New Roman" w:hAnsi="Times New Roman" w:cs="Times New Roman"/>
          <w:b/>
          <w:color w:val="auto"/>
        </w:rPr>
        <w:t xml:space="preserve">, </w:t>
      </w:r>
      <w:r w:rsidR="0032056D" w:rsidRPr="00A06932">
        <w:rPr>
          <w:rFonts w:ascii="Times New Roman" w:hAnsi="Times New Roman" w:cs="Times New Roman"/>
          <w:b/>
          <w:color w:val="auto"/>
        </w:rPr>
        <w:t xml:space="preserve">кабельных линий </w:t>
      </w:r>
      <w:r w:rsidR="00742CB2" w:rsidRPr="00A06932">
        <w:rPr>
          <w:rFonts w:ascii="Times New Roman" w:hAnsi="Times New Roman" w:cs="Times New Roman"/>
          <w:b/>
          <w:color w:val="auto"/>
        </w:rPr>
        <w:t>электропередачи</w:t>
      </w:r>
      <w:r w:rsidR="0032056D" w:rsidRPr="00A06932">
        <w:rPr>
          <w:rFonts w:ascii="Times New Roman" w:hAnsi="Times New Roman" w:cs="Times New Roman"/>
          <w:b/>
          <w:color w:val="auto"/>
        </w:rPr>
        <w:t xml:space="preserve"> и в системах </w:t>
      </w:r>
      <w:r w:rsidR="00D71AF1" w:rsidRPr="00A06932">
        <w:rPr>
          <w:rFonts w:ascii="Times New Roman" w:hAnsi="Times New Roman" w:cs="Times New Roman"/>
          <w:b/>
          <w:color w:val="auto"/>
        </w:rPr>
        <w:t>диспетчерского технологического управления</w:t>
      </w:r>
    </w:p>
    <w:p w:rsidR="00CD79EC" w:rsidRPr="00A06932" w:rsidRDefault="0075555E" w:rsidP="009D18AD">
      <w:pPr>
        <w:numPr>
          <w:ilvl w:val="0"/>
          <w:numId w:val="9"/>
        </w:numPr>
        <w:tabs>
          <w:tab w:val="left" w:pos="851"/>
        </w:tabs>
        <w:spacing w:before="120" w:after="0" w:line="240" w:lineRule="auto"/>
        <w:ind w:left="425" w:hanging="425"/>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 xml:space="preserve">Работы на участках </w:t>
      </w:r>
      <w:proofErr w:type="gramStart"/>
      <w:r w:rsidR="001D4109" w:rsidRPr="00A06932">
        <w:rPr>
          <w:rFonts w:ascii="Times New Roman" w:eastAsia="Times New Roman" w:hAnsi="Times New Roman" w:cs="Times New Roman"/>
          <w:color w:val="auto"/>
        </w:rPr>
        <w:t>ВЛ</w:t>
      </w:r>
      <w:proofErr w:type="gramEnd"/>
      <w:r w:rsidR="001D4109" w:rsidRPr="00A06932">
        <w:rPr>
          <w:rFonts w:ascii="Times New Roman" w:eastAsia="Times New Roman" w:hAnsi="Times New Roman" w:cs="Times New Roman"/>
          <w:color w:val="auto"/>
        </w:rPr>
        <w:t>, расположенных на территории РУ, должны проводиться по нарядам, выдаваемым персоналом, который обслуживает ВЛ. При производстве работ на концевой опоре, местный оперативный персонал или оперативно-ремонтный персонал, обслуж</w:t>
      </w:r>
      <w:r w:rsidR="001D4109">
        <w:rPr>
          <w:rFonts w:ascii="Times New Roman" w:eastAsia="Times New Roman" w:hAnsi="Times New Roman" w:cs="Times New Roman"/>
          <w:color w:val="auto"/>
        </w:rPr>
        <w:t>и</w:t>
      </w:r>
      <w:r w:rsidR="001D4109" w:rsidRPr="00A06932">
        <w:rPr>
          <w:rFonts w:ascii="Times New Roman" w:eastAsia="Times New Roman" w:hAnsi="Times New Roman" w:cs="Times New Roman"/>
          <w:color w:val="auto"/>
        </w:rPr>
        <w:t xml:space="preserve">вающий РУ, должен </w:t>
      </w:r>
      <w:r w:rsidR="00954CC4">
        <w:rPr>
          <w:rFonts w:ascii="Times New Roman" w:eastAsia="Times New Roman" w:hAnsi="Times New Roman" w:cs="Times New Roman"/>
          <w:color w:val="auto"/>
        </w:rPr>
        <w:t>обучить</w:t>
      </w:r>
      <w:r w:rsidR="00954CC4"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 xml:space="preserve">бригаду и провести ее к этой опоре.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 xml:space="preserve">без местного </w:t>
      </w:r>
      <w:r w:rsidR="00AF76CE" w:rsidRPr="00A06932">
        <w:rPr>
          <w:rFonts w:ascii="Times New Roman" w:eastAsia="Times New Roman" w:hAnsi="Times New Roman" w:cs="Times New Roman"/>
          <w:color w:val="auto"/>
        </w:rPr>
        <w:t>оперативн</w:t>
      </w:r>
      <w:r w:rsidR="0032056D" w:rsidRPr="00A06932">
        <w:rPr>
          <w:rFonts w:ascii="Times New Roman" w:eastAsia="Times New Roman" w:hAnsi="Times New Roman" w:cs="Times New Roman"/>
          <w:color w:val="auto"/>
        </w:rPr>
        <w:t>ого</w:t>
      </w:r>
      <w:r w:rsidR="00AF76CE" w:rsidRPr="00A06932">
        <w:rPr>
          <w:rFonts w:ascii="Times New Roman" w:eastAsia="Times New Roman" w:hAnsi="Times New Roman" w:cs="Times New Roman"/>
          <w:color w:val="auto"/>
        </w:rPr>
        <w:t xml:space="preserve"> персонал</w:t>
      </w:r>
      <w:r w:rsidR="0032056D"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355A3E" w:rsidRPr="00A06932">
        <w:rPr>
          <w:rFonts w:ascii="Times New Roman" w:eastAsia="Times New Roman" w:hAnsi="Times New Roman" w:cs="Times New Roman"/>
          <w:color w:val="auto"/>
        </w:rPr>
        <w:t xml:space="preserve">производитель </w:t>
      </w:r>
      <w:r w:rsidR="0053159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 xml:space="preserve">имеет право получить ключ </w:t>
      </w:r>
      <w:r w:rsidR="00355A3E" w:rsidRPr="00A06932">
        <w:rPr>
          <w:rFonts w:ascii="Times New Roman" w:eastAsia="Times New Roman" w:hAnsi="Times New Roman" w:cs="Times New Roman"/>
          <w:color w:val="auto"/>
        </w:rPr>
        <w:t>от</w:t>
      </w:r>
      <w:r w:rsidR="0032056D" w:rsidRPr="00A06932">
        <w:rPr>
          <w:rFonts w:ascii="Times New Roman" w:eastAsia="Times New Roman" w:hAnsi="Times New Roman" w:cs="Times New Roman"/>
          <w:color w:val="auto"/>
        </w:rPr>
        <w:t xml:space="preserve"> РУ и самостоятельно </w:t>
      </w:r>
      <w:r w:rsidR="00355A3E" w:rsidRPr="00A06932">
        <w:rPr>
          <w:rFonts w:ascii="Times New Roman" w:eastAsia="Times New Roman" w:hAnsi="Times New Roman" w:cs="Times New Roman"/>
          <w:color w:val="auto"/>
        </w:rPr>
        <w:t>проходить к концевой</w:t>
      </w:r>
      <w:r w:rsidR="00D36520" w:rsidRPr="00A06932">
        <w:rPr>
          <w:rFonts w:ascii="Times New Roman" w:eastAsia="Times New Roman" w:hAnsi="Times New Roman" w:cs="Times New Roman"/>
          <w:color w:val="auto"/>
        </w:rPr>
        <w:t xml:space="preserve"> опоре</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lastRenderedPageBreak/>
        <w:t xml:space="preserve"> </w:t>
      </w:r>
      <w:r w:rsidR="00A23B50" w:rsidRPr="00A06932">
        <w:rPr>
          <w:rFonts w:ascii="Times New Roman" w:eastAsia="Times New Roman" w:hAnsi="Times New Roman" w:cs="Times New Roman"/>
          <w:color w:val="auto"/>
        </w:rPr>
        <w:t>В случае п</w:t>
      </w:r>
      <w:r w:rsidR="00355A3E" w:rsidRPr="00A06932">
        <w:rPr>
          <w:rFonts w:ascii="Times New Roman" w:eastAsia="Times New Roman" w:hAnsi="Times New Roman" w:cs="Times New Roman"/>
          <w:color w:val="auto"/>
        </w:rPr>
        <w:t>роведени</w:t>
      </w:r>
      <w:r w:rsidR="00A23B50" w:rsidRPr="00A06932">
        <w:rPr>
          <w:rFonts w:ascii="Times New Roman" w:eastAsia="Times New Roman" w:hAnsi="Times New Roman" w:cs="Times New Roman"/>
          <w:color w:val="auto"/>
        </w:rPr>
        <w:t>я</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на порталах</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в зданиях</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 xml:space="preserve">на крыше </w:t>
      </w:r>
      <w:r w:rsidR="00355A3E" w:rsidRPr="00A06932">
        <w:rPr>
          <w:rFonts w:ascii="Times New Roman" w:eastAsia="Times New Roman" w:hAnsi="Times New Roman" w:cs="Times New Roman"/>
          <w:color w:val="auto"/>
        </w:rPr>
        <w:t xml:space="preserve">комплектных </w:t>
      </w:r>
      <w:r w:rsidR="0032056D" w:rsidRPr="00A06932">
        <w:rPr>
          <w:rFonts w:ascii="Times New Roman" w:eastAsia="Times New Roman" w:hAnsi="Times New Roman" w:cs="Times New Roman"/>
          <w:color w:val="auto"/>
        </w:rPr>
        <w:t xml:space="preserve">распределительных </w:t>
      </w:r>
      <w:r w:rsidR="00355A3E" w:rsidRPr="00A06932">
        <w:rPr>
          <w:rFonts w:ascii="Times New Roman" w:eastAsia="Times New Roman" w:hAnsi="Times New Roman" w:cs="Times New Roman"/>
          <w:color w:val="auto"/>
        </w:rPr>
        <w:t>устройств</w:t>
      </w:r>
      <w:r w:rsidR="0032056D" w:rsidRPr="00A06932">
        <w:rPr>
          <w:rFonts w:ascii="Times New Roman" w:eastAsia="Times New Roman" w:hAnsi="Times New Roman" w:cs="Times New Roman"/>
          <w:color w:val="auto"/>
        </w:rPr>
        <w:t xml:space="preserve"> наружно</w:t>
      </w:r>
      <w:r w:rsidR="00355A3E" w:rsidRPr="00A06932">
        <w:rPr>
          <w:rFonts w:ascii="Times New Roman" w:eastAsia="Times New Roman" w:hAnsi="Times New Roman" w:cs="Times New Roman"/>
          <w:color w:val="auto"/>
        </w:rPr>
        <w:t>й установки</w:t>
      </w:r>
      <w:r w:rsidR="0032056D"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КРУ</w:t>
      </w:r>
      <w:r w:rsidR="00355A3E" w:rsidRPr="00A06932">
        <w:rPr>
          <w:rFonts w:ascii="Times New Roman" w:eastAsia="Times New Roman" w:hAnsi="Times New Roman" w:cs="Times New Roman"/>
          <w:color w:val="auto"/>
        </w:rPr>
        <w:t>Н</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с необходим</w:t>
      </w:r>
      <w:r w:rsidR="00355A3E" w:rsidRPr="00A06932">
        <w:rPr>
          <w:rFonts w:ascii="Times New Roman" w:eastAsia="Times New Roman" w:hAnsi="Times New Roman" w:cs="Times New Roman"/>
          <w:color w:val="auto"/>
        </w:rPr>
        <w:t>ым</w:t>
      </w:r>
      <w:r w:rsidR="0032056D" w:rsidRPr="00A06932">
        <w:rPr>
          <w:rFonts w:ascii="Times New Roman" w:eastAsia="Times New Roman" w:hAnsi="Times New Roman" w:cs="Times New Roman"/>
          <w:color w:val="auto"/>
        </w:rPr>
        <w:t xml:space="preserve"> </w:t>
      </w:r>
      <w:r w:rsidR="00355A3E" w:rsidRPr="00A06932">
        <w:rPr>
          <w:rFonts w:ascii="Times New Roman" w:eastAsia="Times New Roman" w:hAnsi="Times New Roman" w:cs="Times New Roman"/>
          <w:color w:val="auto"/>
        </w:rPr>
        <w:t>оформлением</w:t>
      </w:r>
      <w:r w:rsidR="0032056D"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 xml:space="preserve">в </w:t>
      </w:r>
      <w:r w:rsidR="00355A3E" w:rsidRPr="00A06932">
        <w:rPr>
          <w:rFonts w:ascii="Times New Roman" w:eastAsia="Times New Roman" w:hAnsi="Times New Roman" w:cs="Times New Roman"/>
          <w:color w:val="auto"/>
        </w:rPr>
        <w:t>наряде</w:t>
      </w:r>
      <w:r w:rsidR="00CD79EC" w:rsidRPr="00A06932">
        <w:rPr>
          <w:rFonts w:ascii="Times New Roman" w:eastAsia="Times New Roman" w:hAnsi="Times New Roman" w:cs="Times New Roman"/>
          <w:color w:val="auto"/>
        </w:rPr>
        <w:t>,</w:t>
      </w:r>
      <w:r w:rsidR="0032056D" w:rsidRPr="00A06932">
        <w:rPr>
          <w:rFonts w:ascii="Times New Roman" w:eastAsia="Times New Roman" w:hAnsi="Times New Roman" w:cs="Times New Roman"/>
          <w:color w:val="auto"/>
        </w:rPr>
        <w:t xml:space="preserve"> осуществляется </w:t>
      </w:r>
      <w:r w:rsidR="00531599" w:rsidRPr="00A06932">
        <w:rPr>
          <w:rFonts w:ascii="Times New Roman" w:eastAsia="Times New Roman" w:hAnsi="Times New Roman" w:cs="Times New Roman"/>
          <w:color w:val="auto"/>
        </w:rPr>
        <w:t>допускающ</w:t>
      </w:r>
      <w:r w:rsidR="0032056D" w:rsidRPr="00A06932">
        <w:rPr>
          <w:rFonts w:ascii="Times New Roman" w:eastAsia="Times New Roman" w:hAnsi="Times New Roman" w:cs="Times New Roman"/>
          <w:color w:val="auto"/>
        </w:rPr>
        <w:t>им</w:t>
      </w:r>
      <w:r w:rsidR="00531599" w:rsidRPr="00A06932">
        <w:rPr>
          <w:rFonts w:ascii="Times New Roman" w:eastAsia="Times New Roman" w:hAnsi="Times New Roman" w:cs="Times New Roman"/>
          <w:color w:val="auto"/>
        </w:rPr>
        <w:t xml:space="preserve"> лицо</w:t>
      </w:r>
      <w:r w:rsidR="0032056D"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32056D" w:rsidRPr="00A06932">
        <w:rPr>
          <w:rFonts w:ascii="Times New Roman" w:eastAsia="Times New Roman" w:hAnsi="Times New Roman" w:cs="Times New Roman"/>
          <w:color w:val="auto"/>
        </w:rPr>
        <w:t xml:space="preserve">, </w:t>
      </w:r>
      <w:r w:rsidR="00355A3E" w:rsidRPr="00A06932">
        <w:rPr>
          <w:rFonts w:ascii="Times New Roman" w:eastAsia="Times New Roman" w:hAnsi="Times New Roman" w:cs="Times New Roman"/>
          <w:color w:val="auto"/>
        </w:rPr>
        <w:t>обслуживающего</w:t>
      </w:r>
      <w:r w:rsidR="0032056D" w:rsidRPr="00A06932">
        <w:rPr>
          <w:rFonts w:ascii="Times New Roman" w:eastAsia="Times New Roman" w:hAnsi="Times New Roman" w:cs="Times New Roman"/>
          <w:color w:val="auto"/>
        </w:rPr>
        <w:t xml:space="preserve"> эту РУ</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E76722"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 xml:space="preserve">вместе с членами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 xml:space="preserve">могут </w:t>
      </w:r>
      <w:r w:rsidR="001D4109" w:rsidRPr="00A06932">
        <w:rPr>
          <w:rFonts w:ascii="Times New Roman" w:eastAsia="Times New Roman" w:hAnsi="Times New Roman" w:cs="Times New Roman"/>
          <w:color w:val="auto"/>
        </w:rPr>
        <w:t>самостоятельно</w:t>
      </w:r>
      <w:r w:rsidR="008C3BBA" w:rsidRPr="00A06932">
        <w:rPr>
          <w:rFonts w:ascii="Times New Roman" w:eastAsia="Times New Roman" w:hAnsi="Times New Roman" w:cs="Times New Roman"/>
          <w:color w:val="auto"/>
        </w:rPr>
        <w:t xml:space="preserve"> </w:t>
      </w:r>
      <w:r w:rsidR="00E76722" w:rsidRPr="00A06932">
        <w:rPr>
          <w:rFonts w:ascii="Times New Roman" w:eastAsia="Times New Roman" w:hAnsi="Times New Roman" w:cs="Times New Roman"/>
          <w:color w:val="auto"/>
        </w:rPr>
        <w:t>выходить из</w:t>
      </w:r>
      <w:r w:rsidR="008C3BBA" w:rsidRPr="00A06932">
        <w:rPr>
          <w:rFonts w:ascii="Times New Roman" w:eastAsia="Times New Roman" w:hAnsi="Times New Roman" w:cs="Times New Roman"/>
          <w:color w:val="auto"/>
        </w:rPr>
        <w:t xml:space="preserve"> РУ,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при отсутствии</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E76722"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DF409F"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 xml:space="preserve">только в </w:t>
      </w:r>
      <w:r w:rsidR="00423E22" w:rsidRPr="00A06932">
        <w:rPr>
          <w:rFonts w:ascii="Times New Roman" w:eastAsia="Times New Roman" w:hAnsi="Times New Roman" w:cs="Times New Roman"/>
          <w:color w:val="auto"/>
        </w:rPr>
        <w:t xml:space="preserve">порядке, </w:t>
      </w:r>
      <w:r w:rsidR="00423E22">
        <w:rPr>
          <w:rFonts w:ascii="Times New Roman" w:eastAsia="Times New Roman" w:hAnsi="Times New Roman" w:cs="Times New Roman"/>
          <w:color w:val="auto"/>
        </w:rPr>
        <w:t>предусмотренном</w:t>
      </w:r>
      <w:r>
        <w:rPr>
          <w:rFonts w:ascii="Times New Roman" w:eastAsia="Times New Roman" w:hAnsi="Times New Roman" w:cs="Times New Roman"/>
          <w:color w:val="auto"/>
        </w:rPr>
        <w:t xml:space="preserve"> п.</w:t>
      </w:r>
      <w:r w:rsidR="00A23B50"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236-239.</w:t>
      </w:r>
    </w:p>
    <w:p w:rsidR="00CD79EC" w:rsidRPr="00A06932" w:rsidRDefault="0075555E" w:rsidP="00071A49">
      <w:pPr>
        <w:numPr>
          <w:ilvl w:val="0"/>
          <w:numId w:val="9"/>
        </w:numPr>
        <w:tabs>
          <w:tab w:val="left" w:pos="709"/>
          <w:tab w:val="left" w:pos="851"/>
        </w:tabs>
        <w:spacing w:before="12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 xml:space="preserve">на </w:t>
      </w:r>
      <w:r w:rsidR="00E76722" w:rsidRPr="00A06932">
        <w:rPr>
          <w:rFonts w:ascii="Times New Roman" w:eastAsia="Times New Roman" w:hAnsi="Times New Roman" w:cs="Times New Roman"/>
          <w:color w:val="auto"/>
        </w:rPr>
        <w:t>концевых</w:t>
      </w:r>
      <w:r w:rsidR="008C3BBA" w:rsidRPr="00A06932">
        <w:rPr>
          <w:rFonts w:ascii="Times New Roman" w:eastAsia="Times New Roman" w:hAnsi="Times New Roman" w:cs="Times New Roman"/>
          <w:color w:val="auto"/>
        </w:rPr>
        <w:t xml:space="preserve"> муфтах и </w:t>
      </w:r>
      <w:r w:rsidR="00E76722" w:rsidRPr="00A06932">
        <w:rPr>
          <w:rFonts w:ascii="Times New Roman" w:eastAsia="Times New Roman" w:hAnsi="Times New Roman" w:cs="Times New Roman"/>
          <w:color w:val="auto"/>
        </w:rPr>
        <w:t>заделках</w:t>
      </w:r>
      <w:r w:rsidR="008C3BBA"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КЛ</w:t>
      </w:r>
      <w:r w:rsidR="008C3BBA" w:rsidRPr="00A06932">
        <w:rPr>
          <w:rFonts w:ascii="Times New Roman" w:eastAsia="Times New Roman" w:hAnsi="Times New Roman" w:cs="Times New Roman"/>
          <w:color w:val="auto"/>
        </w:rPr>
        <w:t xml:space="preserve">, расположенных </w:t>
      </w:r>
      <w:r w:rsidR="00E76722" w:rsidRPr="00A06932">
        <w:rPr>
          <w:rFonts w:ascii="Times New Roman" w:eastAsia="Times New Roman" w:hAnsi="Times New Roman" w:cs="Times New Roman"/>
          <w:color w:val="auto"/>
        </w:rPr>
        <w:t>в</w:t>
      </w:r>
      <w:r w:rsidR="00EF7934" w:rsidRPr="00A06932">
        <w:rPr>
          <w:rFonts w:ascii="Times New Roman" w:eastAsia="Times New Roman" w:hAnsi="Times New Roman" w:cs="Times New Roman"/>
          <w:color w:val="auto"/>
        </w:rPr>
        <w:t xml:space="preserve"> РУ</w:t>
      </w:r>
      <w:r w:rsidR="008C3BB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должны выполняться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8C3BBA" w:rsidRPr="00A06932">
        <w:rPr>
          <w:rFonts w:ascii="Times New Roman" w:eastAsia="Times New Roman" w:hAnsi="Times New Roman" w:cs="Times New Roman"/>
          <w:color w:val="auto"/>
        </w:rPr>
        <w:t>, выда</w:t>
      </w:r>
      <w:r w:rsidR="00E76722" w:rsidRPr="00A06932">
        <w:rPr>
          <w:rFonts w:ascii="Times New Roman" w:eastAsia="Times New Roman" w:hAnsi="Times New Roman" w:cs="Times New Roman"/>
          <w:color w:val="auto"/>
        </w:rPr>
        <w:t>ваемому</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 xml:space="preserve">персоналом, </w:t>
      </w:r>
      <w:r w:rsidR="00E76722" w:rsidRPr="00A06932">
        <w:rPr>
          <w:rFonts w:ascii="Times New Roman" w:eastAsia="Times New Roman" w:hAnsi="Times New Roman" w:cs="Times New Roman"/>
          <w:color w:val="auto"/>
        </w:rPr>
        <w:t>обслуживающим</w:t>
      </w:r>
      <w:r w:rsidR="008C3BBA" w:rsidRPr="00A06932">
        <w:rPr>
          <w:rFonts w:ascii="Times New Roman" w:eastAsia="Times New Roman" w:hAnsi="Times New Roman" w:cs="Times New Roman"/>
          <w:color w:val="auto"/>
        </w:rPr>
        <w:t xml:space="preserve"> эт</w:t>
      </w:r>
      <w:r w:rsidR="00A23B50" w:rsidRPr="00A06932">
        <w:rPr>
          <w:rFonts w:ascii="Times New Roman" w:eastAsia="Times New Roman" w:hAnsi="Times New Roman" w:cs="Times New Roman"/>
          <w:color w:val="auto"/>
        </w:rPr>
        <w:t>о</w:t>
      </w:r>
      <w:r w:rsidR="00E76722"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709"/>
          <w:tab w:val="left" w:pos="851"/>
        </w:tabs>
        <w:spacing w:before="12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 xml:space="preserve">РУ и </w:t>
      </w:r>
      <w:r w:rsidR="00E5472F" w:rsidRPr="00A06932">
        <w:rPr>
          <w:rFonts w:ascii="Times New Roman" w:eastAsia="Times New Roman" w:hAnsi="Times New Roman" w:cs="Times New Roman"/>
          <w:color w:val="auto"/>
        </w:rPr>
        <w:t>КЛ</w:t>
      </w:r>
      <w:r w:rsidR="008C3BBA" w:rsidRPr="00A06932">
        <w:rPr>
          <w:rFonts w:ascii="Times New Roman" w:eastAsia="Times New Roman" w:hAnsi="Times New Roman" w:cs="Times New Roman"/>
          <w:color w:val="auto"/>
        </w:rPr>
        <w:t xml:space="preserve"> принадлежат разным хозяйствующим субъектам, то</w:t>
      </w:r>
      <w:r w:rsidR="00E76722" w:rsidRPr="00A06932">
        <w:rPr>
          <w:rFonts w:ascii="Times New Roman" w:eastAsia="Times New Roman" w:hAnsi="Times New Roman" w:cs="Times New Roman"/>
          <w:color w:val="auto"/>
        </w:rPr>
        <w:t xml:space="preserve"> работы </w:t>
      </w:r>
      <w:r w:rsidR="008C3BBA" w:rsidRPr="00A06932">
        <w:rPr>
          <w:rFonts w:ascii="Times New Roman" w:eastAsia="Times New Roman" w:hAnsi="Times New Roman" w:cs="Times New Roman"/>
          <w:color w:val="auto"/>
        </w:rPr>
        <w:t>на кон</w:t>
      </w:r>
      <w:r w:rsidR="00E76722" w:rsidRPr="00A06932">
        <w:rPr>
          <w:rFonts w:ascii="Times New Roman" w:eastAsia="Times New Roman" w:hAnsi="Times New Roman" w:cs="Times New Roman"/>
          <w:color w:val="auto"/>
        </w:rPr>
        <w:t>цевых</w:t>
      </w:r>
      <w:r w:rsidR="008C3BBA" w:rsidRPr="00A06932">
        <w:rPr>
          <w:rFonts w:ascii="Times New Roman" w:eastAsia="Times New Roman" w:hAnsi="Times New Roman" w:cs="Times New Roman"/>
          <w:color w:val="auto"/>
        </w:rPr>
        <w:t xml:space="preserve"> муфтах и </w:t>
      </w:r>
      <w:r w:rsidR="00E76722" w:rsidRPr="00A06932">
        <w:rPr>
          <w:rFonts w:ascii="Times New Roman" w:eastAsia="Times New Roman" w:hAnsi="Times New Roman" w:cs="Times New Roman"/>
          <w:color w:val="auto"/>
        </w:rPr>
        <w:t>заделках</w:t>
      </w:r>
      <w:r w:rsidR="008C3BBA"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КЛ</w:t>
      </w:r>
      <w:r w:rsidR="008C3BBA" w:rsidRPr="00A06932">
        <w:rPr>
          <w:rFonts w:ascii="Times New Roman" w:eastAsia="Times New Roman" w:hAnsi="Times New Roman" w:cs="Times New Roman"/>
          <w:color w:val="auto"/>
        </w:rPr>
        <w:t xml:space="preserve"> </w:t>
      </w:r>
      <w:r w:rsidR="00E76722" w:rsidRPr="00A06932">
        <w:rPr>
          <w:rFonts w:ascii="Times New Roman" w:eastAsia="Times New Roman" w:hAnsi="Times New Roman" w:cs="Times New Roman"/>
          <w:color w:val="auto"/>
        </w:rPr>
        <w:t>в</w:t>
      </w:r>
      <w:r w:rsidR="00EF7934" w:rsidRPr="00A06932">
        <w:rPr>
          <w:rFonts w:ascii="Times New Roman" w:eastAsia="Times New Roman" w:hAnsi="Times New Roman" w:cs="Times New Roman"/>
          <w:color w:val="auto"/>
        </w:rPr>
        <w:t xml:space="preserve"> РУ</w:t>
      </w:r>
      <w:r w:rsidR="00797FA4">
        <w:rPr>
          <w:rFonts w:ascii="Times New Roman" w:eastAsia="Times New Roman" w:hAnsi="Times New Roman" w:cs="Times New Roman"/>
          <w:color w:val="auto"/>
          <w:lang w:val="ro-RO"/>
        </w:rPr>
        <w:t xml:space="preserve"> </w:t>
      </w:r>
      <w:r w:rsidR="0032056D" w:rsidRPr="00A06932">
        <w:rPr>
          <w:rFonts w:ascii="Times New Roman" w:eastAsia="Times New Roman" w:hAnsi="Times New Roman" w:cs="Times New Roman"/>
          <w:color w:val="auto"/>
        </w:rPr>
        <w:t>должны выполняться</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соответствии с требованиями</w:t>
      </w:r>
      <w:r w:rsidR="008C3BBA" w:rsidRPr="00A06932">
        <w:rPr>
          <w:rFonts w:ascii="Times New Roman" w:eastAsia="Times New Roman" w:hAnsi="Times New Roman" w:cs="Times New Roman"/>
          <w:color w:val="auto"/>
        </w:rPr>
        <w:t>, указанными в</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Глав</w:t>
      </w:r>
      <w:r w:rsidR="008C3BBA"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XII. </w:t>
      </w:r>
      <w:r w:rsidR="00EB1AF9" w:rsidRPr="00A06932">
        <w:rPr>
          <w:rFonts w:ascii="Times New Roman" w:eastAsia="Times New Roman" w:hAnsi="Times New Roman" w:cs="Times New Roman"/>
          <w:color w:val="auto"/>
        </w:rPr>
        <w:t>Допуск к работам</w:t>
      </w:r>
      <w:r w:rsidR="008C3BBA"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выполняемым</w:t>
      </w:r>
      <w:r w:rsidR="008C3BBA" w:rsidRPr="00A06932">
        <w:rPr>
          <w:rFonts w:ascii="Times New Roman" w:eastAsia="Times New Roman" w:hAnsi="Times New Roman" w:cs="Times New Roman"/>
          <w:color w:val="auto"/>
        </w:rPr>
        <w:t xml:space="preserve"> на </w:t>
      </w:r>
      <w:r w:rsidR="00E5472F" w:rsidRPr="00A06932">
        <w:rPr>
          <w:rFonts w:ascii="Times New Roman" w:eastAsia="Times New Roman" w:hAnsi="Times New Roman" w:cs="Times New Roman"/>
          <w:color w:val="auto"/>
        </w:rPr>
        <w:t>КЛ</w:t>
      </w:r>
      <w:r w:rsidR="008C3BBA" w:rsidRPr="00A06932">
        <w:rPr>
          <w:rFonts w:ascii="Times New Roman" w:eastAsia="Times New Roman" w:hAnsi="Times New Roman" w:cs="Times New Roman"/>
          <w:color w:val="auto"/>
        </w:rPr>
        <w:t xml:space="preserve"> в указанных </w:t>
      </w:r>
      <w:r w:rsidR="00531599" w:rsidRPr="00A06932">
        <w:rPr>
          <w:rFonts w:ascii="Times New Roman" w:eastAsia="Times New Roman" w:hAnsi="Times New Roman" w:cs="Times New Roman"/>
          <w:color w:val="auto"/>
        </w:rPr>
        <w:t>случаях,</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осуществляется</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персоналом</w:t>
      </w:r>
      <w:r w:rsidR="008C3BB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E76722" w:rsidRPr="00A06932">
        <w:rPr>
          <w:rFonts w:ascii="Times New Roman" w:eastAsia="Times New Roman" w:hAnsi="Times New Roman" w:cs="Times New Roman"/>
          <w:color w:val="auto"/>
        </w:rPr>
        <w:t>обслуживающим</w:t>
      </w:r>
      <w:r w:rsidR="008C3BBA"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709"/>
          <w:tab w:val="left" w:pos="851"/>
        </w:tabs>
        <w:spacing w:before="12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C3BBA" w:rsidRPr="00A06932">
        <w:rPr>
          <w:rFonts w:ascii="Times New Roman" w:eastAsia="Times New Roman" w:hAnsi="Times New Roman" w:cs="Times New Roman"/>
          <w:color w:val="auto"/>
        </w:rPr>
        <w:t xml:space="preserve">на </w:t>
      </w:r>
      <w:r w:rsidR="009C3202" w:rsidRPr="00A06932">
        <w:rPr>
          <w:rFonts w:ascii="Times New Roman" w:eastAsia="Times New Roman" w:hAnsi="Times New Roman" w:cs="Times New Roman"/>
          <w:color w:val="auto"/>
        </w:rPr>
        <w:t>К</w:t>
      </w:r>
      <w:r w:rsidR="00E5472F" w:rsidRPr="00A06932">
        <w:rPr>
          <w:rFonts w:ascii="Times New Roman" w:eastAsia="Times New Roman" w:hAnsi="Times New Roman" w:cs="Times New Roman"/>
          <w:color w:val="auto"/>
        </w:rPr>
        <w:t>Л</w:t>
      </w:r>
      <w:r w:rsidR="008C3BBA" w:rsidRPr="00A06932">
        <w:rPr>
          <w:rFonts w:ascii="Times New Roman" w:eastAsia="Times New Roman" w:hAnsi="Times New Roman" w:cs="Times New Roman"/>
          <w:color w:val="auto"/>
        </w:rPr>
        <w:t xml:space="preserve">, проходящих по территории и </w:t>
      </w:r>
      <w:r w:rsidR="009C3202" w:rsidRPr="00A06932">
        <w:rPr>
          <w:rFonts w:ascii="Times New Roman" w:eastAsia="Times New Roman" w:hAnsi="Times New Roman" w:cs="Times New Roman"/>
          <w:color w:val="auto"/>
        </w:rPr>
        <w:t>в</w:t>
      </w:r>
      <w:r w:rsidR="008C3BBA" w:rsidRPr="00A06932">
        <w:rPr>
          <w:rFonts w:ascii="Times New Roman" w:eastAsia="Times New Roman" w:hAnsi="Times New Roman" w:cs="Times New Roman"/>
          <w:color w:val="auto"/>
        </w:rPr>
        <w:t xml:space="preserve"> кабельны</w:t>
      </w:r>
      <w:r w:rsidR="009C3202" w:rsidRPr="00A06932">
        <w:rPr>
          <w:rFonts w:ascii="Times New Roman" w:eastAsia="Times New Roman" w:hAnsi="Times New Roman" w:cs="Times New Roman"/>
          <w:color w:val="auto"/>
        </w:rPr>
        <w:t>х</w:t>
      </w:r>
      <w:r w:rsidR="008C3BBA" w:rsidRPr="00A06932">
        <w:rPr>
          <w:rFonts w:ascii="Times New Roman" w:eastAsia="Times New Roman" w:hAnsi="Times New Roman" w:cs="Times New Roman"/>
          <w:color w:val="auto"/>
        </w:rPr>
        <w:t xml:space="preserve"> сооружения</w:t>
      </w:r>
      <w:r w:rsidR="009C3202" w:rsidRPr="00A06932">
        <w:rPr>
          <w:rFonts w:ascii="Times New Roman" w:eastAsia="Times New Roman" w:hAnsi="Times New Roman" w:cs="Times New Roman"/>
          <w:color w:val="auto"/>
        </w:rPr>
        <w:t>х</w:t>
      </w:r>
      <w:r w:rsidR="008C3BBA" w:rsidRPr="00A06932">
        <w:rPr>
          <w:rFonts w:ascii="Times New Roman" w:eastAsia="Times New Roman" w:hAnsi="Times New Roman" w:cs="Times New Roman"/>
          <w:color w:val="auto"/>
        </w:rPr>
        <w:t xml:space="preserve"> РУ, </w:t>
      </w:r>
      <w:r w:rsidR="0032056D" w:rsidRPr="00A06932">
        <w:rPr>
          <w:rFonts w:ascii="Times New Roman" w:eastAsia="Times New Roman" w:hAnsi="Times New Roman" w:cs="Times New Roman"/>
          <w:color w:val="auto"/>
        </w:rPr>
        <w:t>должны выполняться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D12023" w:rsidRPr="00A06932">
        <w:rPr>
          <w:rFonts w:ascii="Times New Roman" w:eastAsia="Times New Roman" w:hAnsi="Times New Roman" w:cs="Times New Roman"/>
          <w:color w:val="auto"/>
        </w:rPr>
        <w:t>, выда</w:t>
      </w:r>
      <w:r w:rsidR="009C3202" w:rsidRPr="00A06932">
        <w:rPr>
          <w:rFonts w:ascii="Times New Roman" w:eastAsia="Times New Roman" w:hAnsi="Times New Roman" w:cs="Times New Roman"/>
          <w:color w:val="auto"/>
        </w:rPr>
        <w:t>ваемому</w:t>
      </w:r>
      <w:r w:rsidR="00CD79EC" w:rsidRPr="00A06932">
        <w:rPr>
          <w:rFonts w:ascii="Times New Roman" w:eastAsia="Times New Roman" w:hAnsi="Times New Roman" w:cs="Times New Roman"/>
          <w:color w:val="auto"/>
        </w:rPr>
        <w:t xml:space="preserve"> </w:t>
      </w:r>
      <w:r w:rsidR="00D12023" w:rsidRPr="00A06932">
        <w:rPr>
          <w:rFonts w:ascii="Times New Roman" w:eastAsia="Times New Roman" w:hAnsi="Times New Roman" w:cs="Times New Roman"/>
          <w:color w:val="auto"/>
        </w:rPr>
        <w:t xml:space="preserve">персоналом, </w:t>
      </w:r>
      <w:r w:rsidR="009C3202" w:rsidRPr="00A06932">
        <w:rPr>
          <w:rFonts w:ascii="Times New Roman" w:eastAsia="Times New Roman" w:hAnsi="Times New Roman" w:cs="Times New Roman"/>
          <w:color w:val="auto"/>
        </w:rPr>
        <w:t>обслуживающим</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осуществляется</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персоналом</w:t>
      </w:r>
      <w:r w:rsidR="00B46F6A"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обслуживающим</w:t>
      </w:r>
      <w:r w:rsidR="00CD79EC"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К</w:t>
      </w:r>
      <w:r w:rsidR="00E5472F" w:rsidRPr="00A06932">
        <w:rPr>
          <w:rFonts w:ascii="Times New Roman" w:eastAsia="Times New Roman" w:hAnsi="Times New Roman" w:cs="Times New Roman"/>
          <w:color w:val="auto"/>
        </w:rPr>
        <w:t>Л</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 xml:space="preserve">только после получения соответствующего разрешения от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B46F6A"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обслуживающего</w:t>
      </w:r>
      <w:r w:rsidR="008C3BBA"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A23B50" w:rsidRPr="00A06932">
        <w:rPr>
          <w:rFonts w:ascii="Times New Roman" w:eastAsia="Times New Roman" w:hAnsi="Times New Roman" w:cs="Times New Roman"/>
          <w:color w:val="auto"/>
        </w:rPr>
        <w:t xml:space="preserve">в </w:t>
      </w:r>
      <w:r w:rsidR="009C3202" w:rsidRPr="00A06932">
        <w:rPr>
          <w:rFonts w:ascii="Times New Roman" w:eastAsia="Times New Roman" w:hAnsi="Times New Roman" w:cs="Times New Roman"/>
          <w:color w:val="auto"/>
        </w:rPr>
        <w:t>устройствах связи</w:t>
      </w:r>
      <w:r w:rsidR="00B46F6A" w:rsidRPr="00A06932">
        <w:rPr>
          <w:rFonts w:ascii="Times New Roman" w:eastAsia="Times New Roman" w:hAnsi="Times New Roman" w:cs="Times New Roman"/>
          <w:color w:val="auto"/>
        </w:rPr>
        <w:t>, расположенн</w:t>
      </w:r>
      <w:r w:rsidR="009C3202" w:rsidRPr="00A06932">
        <w:rPr>
          <w:rFonts w:ascii="Times New Roman" w:eastAsia="Times New Roman" w:hAnsi="Times New Roman" w:cs="Times New Roman"/>
          <w:color w:val="auto"/>
        </w:rPr>
        <w:t>ых</w:t>
      </w:r>
      <w:r w:rsidR="00B46F6A"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на территории</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РУ</w:t>
      </w:r>
      <w:r w:rsidR="00CD79EC"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проводятся по</w:t>
      </w:r>
      <w:r w:rsidR="00CD79EC"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нарядам</w:t>
      </w:r>
      <w:r w:rsidR="00B46F6A" w:rsidRPr="00A06932">
        <w:rPr>
          <w:rFonts w:ascii="Times New Roman" w:eastAsia="Times New Roman" w:hAnsi="Times New Roman" w:cs="Times New Roman"/>
          <w:color w:val="auto"/>
        </w:rPr>
        <w:t>, выда</w:t>
      </w:r>
      <w:r w:rsidR="009C3202" w:rsidRPr="00A06932">
        <w:rPr>
          <w:rFonts w:ascii="Times New Roman" w:eastAsia="Times New Roman" w:hAnsi="Times New Roman" w:cs="Times New Roman"/>
          <w:color w:val="auto"/>
        </w:rPr>
        <w:t xml:space="preserve">ваемым </w:t>
      </w:r>
      <w:r w:rsidR="0029189D" w:rsidRPr="00A06932">
        <w:rPr>
          <w:rFonts w:ascii="Times New Roman" w:eastAsia="Times New Roman" w:hAnsi="Times New Roman" w:cs="Times New Roman"/>
          <w:color w:val="auto"/>
        </w:rPr>
        <w:t>персонал</w:t>
      </w:r>
      <w:r w:rsidR="00B46F6A"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СДТУ</w:t>
      </w:r>
      <w:r w:rsidR="00CD79EC"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 xml:space="preserve">Допускается выдача этих нарядов </w:t>
      </w:r>
      <w:r w:rsidR="00B46F6A" w:rsidRPr="00A06932">
        <w:rPr>
          <w:rFonts w:ascii="Times New Roman" w:eastAsia="Times New Roman" w:hAnsi="Times New Roman" w:cs="Times New Roman"/>
          <w:color w:val="auto"/>
        </w:rPr>
        <w:t xml:space="preserve">и </w:t>
      </w:r>
      <w:r w:rsidR="005B2084" w:rsidRPr="00A06932">
        <w:rPr>
          <w:rFonts w:ascii="Times New Roman" w:eastAsia="Times New Roman" w:hAnsi="Times New Roman" w:cs="Times New Roman"/>
          <w:color w:val="auto"/>
        </w:rPr>
        <w:t>персоналом</w:t>
      </w:r>
      <w:r w:rsidR="00B46F6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9C3202" w:rsidRPr="00A06932">
        <w:rPr>
          <w:rFonts w:ascii="Times New Roman" w:eastAsia="Times New Roman" w:hAnsi="Times New Roman" w:cs="Times New Roman"/>
          <w:color w:val="auto"/>
        </w:rPr>
        <w:t>обслуживающим</w:t>
      </w:r>
      <w:r w:rsidR="008C3BBA"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Исключение составляют</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работы, </w:t>
      </w:r>
      <w:r w:rsidR="00F539CD" w:rsidRPr="00A06932">
        <w:rPr>
          <w:rFonts w:ascii="Times New Roman" w:eastAsia="Times New Roman" w:hAnsi="Times New Roman" w:cs="Times New Roman"/>
          <w:color w:val="auto"/>
        </w:rPr>
        <w:t>выполняемые на</w:t>
      </w:r>
      <w:r w:rsidR="00B46F6A" w:rsidRPr="00A06932">
        <w:rPr>
          <w:rFonts w:ascii="Times New Roman" w:eastAsia="Times New Roman" w:hAnsi="Times New Roman" w:cs="Times New Roman"/>
          <w:color w:val="auto"/>
        </w:rPr>
        <w:t xml:space="preserve"> конденсаторах </w:t>
      </w:r>
      <w:r w:rsidR="00E2464D" w:rsidRPr="00A06932">
        <w:rPr>
          <w:rFonts w:ascii="Times New Roman" w:eastAsia="Times New Roman" w:hAnsi="Times New Roman" w:cs="Times New Roman"/>
          <w:color w:val="auto"/>
        </w:rPr>
        <w:t xml:space="preserve">связи </w:t>
      </w:r>
      <w:r w:rsidR="00B46F6A" w:rsidRPr="00A06932">
        <w:rPr>
          <w:rFonts w:ascii="Times New Roman" w:eastAsia="Times New Roman" w:hAnsi="Times New Roman" w:cs="Times New Roman"/>
          <w:color w:val="auto"/>
        </w:rPr>
        <w:t xml:space="preserve">и высокочастотных </w:t>
      </w:r>
      <w:r w:rsidR="00E2464D" w:rsidRPr="00A06932">
        <w:rPr>
          <w:rFonts w:ascii="Times New Roman" w:eastAsia="Times New Roman" w:hAnsi="Times New Roman" w:cs="Times New Roman"/>
          <w:color w:val="auto"/>
        </w:rPr>
        <w:t>заградительных фильтрах</w:t>
      </w:r>
      <w:r w:rsidR="00B46F6A" w:rsidRPr="00A06932">
        <w:rPr>
          <w:rFonts w:ascii="Times New Roman" w:eastAsia="Times New Roman" w:hAnsi="Times New Roman" w:cs="Times New Roman"/>
          <w:color w:val="auto"/>
        </w:rPr>
        <w:t xml:space="preserve">, которые должны </w:t>
      </w:r>
      <w:r w:rsidR="00E2464D" w:rsidRPr="00A06932">
        <w:rPr>
          <w:rFonts w:ascii="Times New Roman" w:eastAsia="Times New Roman" w:hAnsi="Times New Roman" w:cs="Times New Roman"/>
          <w:color w:val="auto"/>
        </w:rPr>
        <w:t>проводиться</w:t>
      </w:r>
      <w:r w:rsidR="00B46F6A" w:rsidRPr="00A06932">
        <w:rPr>
          <w:rFonts w:ascii="Times New Roman" w:eastAsia="Times New Roman" w:hAnsi="Times New Roman" w:cs="Times New Roman"/>
          <w:color w:val="auto"/>
        </w:rPr>
        <w:t xml:space="preserve"> только </w:t>
      </w:r>
      <w:r w:rsidR="00E2464D" w:rsidRPr="00A06932">
        <w:rPr>
          <w:rFonts w:ascii="Times New Roman" w:eastAsia="Times New Roman" w:hAnsi="Times New Roman" w:cs="Times New Roman"/>
          <w:color w:val="auto"/>
        </w:rPr>
        <w:t>по</w:t>
      </w:r>
      <w:r w:rsidR="00CD79EC" w:rsidRPr="00A06932">
        <w:rPr>
          <w:rFonts w:ascii="Times New Roman" w:eastAsia="Times New Roman" w:hAnsi="Times New Roman" w:cs="Times New Roman"/>
          <w:color w:val="auto"/>
        </w:rPr>
        <w:t xml:space="preserve"> </w:t>
      </w:r>
      <w:r w:rsidR="00E2464D" w:rsidRPr="00A06932">
        <w:rPr>
          <w:rFonts w:ascii="Times New Roman" w:eastAsia="Times New Roman" w:hAnsi="Times New Roman" w:cs="Times New Roman"/>
          <w:color w:val="auto"/>
        </w:rPr>
        <w:t>нарядам</w:t>
      </w:r>
      <w:r w:rsidR="00B46F6A" w:rsidRPr="00A06932">
        <w:rPr>
          <w:rFonts w:ascii="Times New Roman" w:eastAsia="Times New Roman" w:hAnsi="Times New Roman" w:cs="Times New Roman"/>
          <w:color w:val="auto"/>
        </w:rPr>
        <w:t>, выда</w:t>
      </w:r>
      <w:r w:rsidR="00E2464D" w:rsidRPr="00A06932">
        <w:rPr>
          <w:rFonts w:ascii="Times New Roman" w:eastAsia="Times New Roman" w:hAnsi="Times New Roman" w:cs="Times New Roman"/>
          <w:color w:val="auto"/>
        </w:rPr>
        <w:t>ваемым</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персоналом</w:t>
      </w:r>
      <w:r w:rsidR="00B46F6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E2464D" w:rsidRPr="00A06932">
        <w:rPr>
          <w:rFonts w:ascii="Times New Roman" w:eastAsia="Times New Roman" w:hAnsi="Times New Roman" w:cs="Times New Roman"/>
          <w:color w:val="auto"/>
        </w:rPr>
        <w:t>обслуживающим</w:t>
      </w:r>
      <w:r w:rsidR="008C3BBA"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line="240" w:lineRule="auto"/>
        <w:ind w:left="426" w:hanging="426"/>
        <w:contextualSpacing/>
        <w:jc w:val="both"/>
        <w:rPr>
          <w:rFonts w:ascii="Times New Roman" w:eastAsia="Times New Roman" w:hAnsi="Times New Roman" w:cs="Times New Roman"/>
          <w:color w:val="auto"/>
        </w:rPr>
      </w:pPr>
      <w:r w:rsidRPr="0075555E">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Подготовка</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E2464D" w:rsidRPr="00A06932">
        <w:rPr>
          <w:rFonts w:ascii="Times New Roman" w:eastAsia="Times New Roman" w:hAnsi="Times New Roman" w:cs="Times New Roman"/>
          <w:color w:val="auto"/>
        </w:rPr>
        <w:t>в</w:t>
      </w:r>
      <w:r w:rsidR="000175F5" w:rsidRPr="00A06932">
        <w:rPr>
          <w:rFonts w:ascii="Times New Roman" w:eastAsia="Times New Roman" w:hAnsi="Times New Roman" w:cs="Times New Roman"/>
          <w:color w:val="auto"/>
        </w:rPr>
        <w:t xml:space="preserve"> уст</w:t>
      </w:r>
      <w:r w:rsidR="00E2464D" w:rsidRPr="00A06932">
        <w:rPr>
          <w:rFonts w:ascii="Times New Roman" w:eastAsia="Times New Roman" w:hAnsi="Times New Roman" w:cs="Times New Roman"/>
          <w:color w:val="auto"/>
        </w:rPr>
        <w:t>ройствах</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СДТУ</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расположенны</w:t>
      </w:r>
      <w:r w:rsidR="00E2464D" w:rsidRPr="00A06932">
        <w:rPr>
          <w:rFonts w:ascii="Times New Roman" w:eastAsia="Times New Roman" w:hAnsi="Times New Roman" w:cs="Times New Roman"/>
          <w:color w:val="auto"/>
        </w:rPr>
        <w:t>х</w:t>
      </w:r>
      <w:r w:rsidR="00B46F6A" w:rsidRPr="00A06932">
        <w:rPr>
          <w:rFonts w:ascii="Times New Roman" w:eastAsia="Times New Roman" w:hAnsi="Times New Roman" w:cs="Times New Roman"/>
          <w:color w:val="auto"/>
        </w:rPr>
        <w:t xml:space="preserve"> </w:t>
      </w:r>
      <w:r w:rsidR="00E2464D" w:rsidRPr="00A06932">
        <w:rPr>
          <w:rFonts w:ascii="Times New Roman" w:eastAsia="Times New Roman" w:hAnsi="Times New Roman" w:cs="Times New Roman"/>
          <w:color w:val="auto"/>
        </w:rPr>
        <w:t>в</w:t>
      </w:r>
      <w:r w:rsidR="00EF7934"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 xml:space="preserve">, </w:t>
      </w:r>
      <w:r w:rsidR="00E2464D" w:rsidRPr="00A06932">
        <w:rPr>
          <w:rFonts w:ascii="Times New Roman" w:eastAsia="Times New Roman" w:hAnsi="Times New Roman" w:cs="Times New Roman"/>
          <w:color w:val="auto"/>
        </w:rPr>
        <w:t>выполняет</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персонал</w:t>
      </w:r>
      <w:r w:rsidR="00B46F6A" w:rsidRPr="00A06932">
        <w:rPr>
          <w:rFonts w:ascii="Times New Roman" w:eastAsia="Times New Roman" w:hAnsi="Times New Roman" w:cs="Times New Roman"/>
          <w:color w:val="auto"/>
        </w:rPr>
        <w:t xml:space="preserve">, </w:t>
      </w:r>
      <w:r w:rsidR="00E2464D" w:rsidRPr="00A06932">
        <w:rPr>
          <w:rFonts w:ascii="Times New Roman" w:eastAsia="Times New Roman" w:hAnsi="Times New Roman" w:cs="Times New Roman"/>
          <w:color w:val="auto"/>
        </w:rPr>
        <w:t>обслуживающий</w:t>
      </w:r>
      <w:r w:rsidR="008C3BBA"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w:t>
      </w:r>
    </w:p>
    <w:p w:rsidR="00CD79EC" w:rsidRPr="00A06932" w:rsidRDefault="00ED4DDF" w:rsidP="00CD79EC">
      <w:pPr>
        <w:pStyle w:val="Stil3"/>
        <w:ind w:left="426" w:hanging="426"/>
        <w:rPr>
          <w:color w:val="auto"/>
          <w:lang w:val="ru-RU"/>
        </w:rPr>
      </w:pPr>
      <w:r w:rsidRPr="00A06932">
        <w:rPr>
          <w:color w:val="auto"/>
          <w:lang w:val="ru-RU"/>
        </w:rPr>
        <w:t>Часть</w:t>
      </w:r>
      <w:r w:rsidR="00CD79EC" w:rsidRPr="00A06932">
        <w:rPr>
          <w:color w:val="auto"/>
          <w:lang w:val="ru-RU"/>
        </w:rPr>
        <w:t xml:space="preserve"> 5</w:t>
      </w:r>
    </w:p>
    <w:p w:rsidR="00CD79EC" w:rsidRPr="00A06932" w:rsidRDefault="00AB1C47" w:rsidP="00071A49">
      <w:pPr>
        <w:pStyle w:val="Stil3"/>
        <w:spacing w:before="0" w:after="0" w:line="240" w:lineRule="auto"/>
        <w:rPr>
          <w:color w:val="auto"/>
          <w:lang w:val="ru-RU"/>
        </w:rPr>
      </w:pPr>
      <w:r w:rsidRPr="00A06932">
        <w:rPr>
          <w:color w:val="auto"/>
          <w:lang w:val="ru-RU"/>
        </w:rPr>
        <w:t>Организация</w:t>
      </w:r>
      <w:r w:rsidR="00CD79EC" w:rsidRPr="00A06932">
        <w:rPr>
          <w:color w:val="auto"/>
          <w:lang w:val="ru-RU"/>
        </w:rPr>
        <w:t xml:space="preserve"> </w:t>
      </w:r>
      <w:r w:rsidR="00A54426">
        <w:rPr>
          <w:color w:val="auto"/>
          <w:lang w:val="ru-RU"/>
        </w:rPr>
        <w:t>производства</w:t>
      </w:r>
      <w:r w:rsidRPr="00A06932">
        <w:rPr>
          <w:color w:val="auto"/>
          <w:lang w:val="ru-RU"/>
        </w:rPr>
        <w:t xml:space="preserve"> работ</w:t>
      </w:r>
      <w:r w:rsidR="00CD79EC" w:rsidRPr="00A06932">
        <w:rPr>
          <w:color w:val="auto"/>
          <w:lang w:val="ru-RU"/>
        </w:rPr>
        <w:t xml:space="preserve"> </w:t>
      </w:r>
      <w:r w:rsidR="00AF77E4" w:rsidRPr="00A06932">
        <w:rPr>
          <w:color w:val="auto"/>
          <w:lang w:val="ru-RU"/>
        </w:rPr>
        <w:t>по наряду</w:t>
      </w:r>
      <w:r w:rsidR="00CD79EC" w:rsidRPr="00A06932">
        <w:rPr>
          <w:color w:val="auto"/>
          <w:lang w:val="ru-RU"/>
        </w:rPr>
        <w:t xml:space="preserve"> </w:t>
      </w:r>
      <w:r w:rsidR="00B46F6A" w:rsidRPr="00A06932">
        <w:rPr>
          <w:color w:val="auto"/>
          <w:lang w:val="ru-RU"/>
        </w:rPr>
        <w:t xml:space="preserve">на </w:t>
      </w:r>
      <w:proofErr w:type="spellStart"/>
      <w:r w:rsidR="00B46F6A" w:rsidRPr="00A06932">
        <w:rPr>
          <w:color w:val="auto"/>
          <w:lang w:val="ru-RU"/>
        </w:rPr>
        <w:t>многоцепных</w:t>
      </w:r>
      <w:proofErr w:type="spellEnd"/>
      <w:r w:rsidR="00B46F6A" w:rsidRPr="00A06932">
        <w:rPr>
          <w:color w:val="auto"/>
          <w:lang w:val="ru-RU"/>
        </w:rPr>
        <w:t xml:space="preserve"> воздушных линиях </w:t>
      </w:r>
      <w:r w:rsidR="00742CB2" w:rsidRPr="00A06932">
        <w:rPr>
          <w:color w:val="auto"/>
          <w:lang w:val="ru-RU"/>
        </w:rPr>
        <w:t>электропередачи</w:t>
      </w:r>
      <w:r w:rsidR="00CD79EC" w:rsidRPr="00A06932">
        <w:rPr>
          <w:color w:val="auto"/>
          <w:lang w:val="ru-RU"/>
        </w:rPr>
        <w:t xml:space="preserve">, </w:t>
      </w:r>
      <w:r w:rsidR="00B46F6A" w:rsidRPr="00A06932">
        <w:rPr>
          <w:color w:val="auto"/>
          <w:lang w:val="ru-RU"/>
        </w:rPr>
        <w:t>на пересечениях</w:t>
      </w:r>
      <w:r w:rsidR="00CD79EC" w:rsidRPr="00A06932">
        <w:rPr>
          <w:color w:val="auto"/>
          <w:lang w:val="ru-RU"/>
        </w:rPr>
        <w:t xml:space="preserve"> </w:t>
      </w:r>
      <w:r w:rsidR="00271B3B" w:rsidRPr="00A06932">
        <w:rPr>
          <w:color w:val="auto"/>
          <w:lang w:val="ru-RU"/>
        </w:rPr>
        <w:t xml:space="preserve">воздушных линий </w:t>
      </w:r>
      <w:r w:rsidR="00742CB2" w:rsidRPr="00A06932">
        <w:rPr>
          <w:color w:val="auto"/>
          <w:lang w:val="ru-RU"/>
        </w:rPr>
        <w:t>электропередачи</w:t>
      </w:r>
      <w:r w:rsidR="00CD79EC" w:rsidRPr="00A06932">
        <w:rPr>
          <w:color w:val="auto"/>
          <w:lang w:val="ru-RU"/>
        </w:rPr>
        <w:t xml:space="preserve">, </w:t>
      </w:r>
      <w:r w:rsidR="00F27481" w:rsidRPr="00A06932">
        <w:rPr>
          <w:color w:val="auto"/>
          <w:lang w:val="ru-RU"/>
        </w:rPr>
        <w:t>на разных участках</w:t>
      </w:r>
      <w:r w:rsidR="00CD79EC" w:rsidRPr="00A06932">
        <w:rPr>
          <w:color w:val="auto"/>
          <w:lang w:val="ru-RU"/>
        </w:rPr>
        <w:t xml:space="preserve"> </w:t>
      </w:r>
      <w:r w:rsidR="00271B3B" w:rsidRPr="00A06932">
        <w:rPr>
          <w:color w:val="auto"/>
          <w:lang w:val="ru-RU"/>
        </w:rPr>
        <w:t xml:space="preserve">воздушной линии </w:t>
      </w:r>
      <w:r w:rsidR="00742CB2" w:rsidRPr="00A06932">
        <w:rPr>
          <w:color w:val="auto"/>
          <w:lang w:val="ru-RU"/>
        </w:rPr>
        <w:t>электропередачи</w:t>
      </w:r>
    </w:p>
    <w:p w:rsidR="00CD79EC" w:rsidRPr="00A06932" w:rsidRDefault="0075555E" w:rsidP="009D18AD">
      <w:pPr>
        <w:numPr>
          <w:ilvl w:val="0"/>
          <w:numId w:val="9"/>
        </w:numPr>
        <w:tabs>
          <w:tab w:val="left" w:pos="851"/>
        </w:tabs>
        <w:spacing w:before="120" w:after="0" w:line="240" w:lineRule="auto"/>
        <w:ind w:left="425" w:hanging="425"/>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Отдельн</w:t>
      </w:r>
      <w:r w:rsidR="000827DC" w:rsidRPr="00A06932">
        <w:rPr>
          <w:rFonts w:ascii="Times New Roman" w:eastAsia="Times New Roman" w:hAnsi="Times New Roman" w:cs="Times New Roman"/>
          <w:color w:val="auto"/>
        </w:rPr>
        <w:t>ый</w:t>
      </w:r>
      <w:r w:rsidR="00B46F6A"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 xml:space="preserve">выдается на каждую </w:t>
      </w:r>
      <w:proofErr w:type="gramStart"/>
      <w:r w:rsidR="00E5472F" w:rsidRPr="00A06932">
        <w:rPr>
          <w:rFonts w:ascii="Times New Roman" w:eastAsia="Times New Roman" w:hAnsi="Times New Roman" w:cs="Times New Roman"/>
          <w:color w:val="auto"/>
        </w:rPr>
        <w:t>ВЛ</w:t>
      </w:r>
      <w:proofErr w:type="gramEnd"/>
      <w:r w:rsidR="00B46F6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 xml:space="preserve">на каждую цепь </w:t>
      </w:r>
      <w:proofErr w:type="spellStart"/>
      <w:r w:rsidR="00B46F6A" w:rsidRPr="00A06932">
        <w:rPr>
          <w:rFonts w:ascii="Times New Roman" w:eastAsia="Times New Roman" w:hAnsi="Times New Roman" w:cs="Times New Roman"/>
          <w:color w:val="auto"/>
        </w:rPr>
        <w:t>м</w:t>
      </w:r>
      <w:r w:rsidR="0041659B" w:rsidRPr="00A06932">
        <w:rPr>
          <w:rFonts w:ascii="Times New Roman" w:eastAsia="Times New Roman" w:hAnsi="Times New Roman" w:cs="Times New Roman"/>
          <w:color w:val="auto"/>
        </w:rPr>
        <w:t>ногоцепной</w:t>
      </w:r>
      <w:proofErr w:type="spellEnd"/>
      <w:r w:rsidR="0041659B"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 xml:space="preserve">. </w:t>
      </w:r>
    </w:p>
    <w:p w:rsidR="00CD79EC" w:rsidRPr="00A06932" w:rsidRDefault="0075555E" w:rsidP="00071A49">
      <w:pPr>
        <w:numPr>
          <w:ilvl w:val="0"/>
          <w:numId w:val="9"/>
        </w:numPr>
        <w:tabs>
          <w:tab w:val="left" w:pos="851"/>
        </w:tabs>
        <w:spacing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Допускается выдача одного наряда</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 xml:space="preserve">на </w:t>
      </w:r>
      <w:r w:rsidR="006D22E6" w:rsidRPr="00A06932">
        <w:rPr>
          <w:rFonts w:ascii="Times New Roman" w:eastAsia="Times New Roman" w:hAnsi="Times New Roman" w:cs="Times New Roman"/>
          <w:color w:val="auto"/>
        </w:rPr>
        <w:t>производство</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на нескольких</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B46F6A" w:rsidRPr="00A06932">
        <w:rPr>
          <w:rFonts w:ascii="Times New Roman" w:eastAsia="Times New Roman" w:hAnsi="Times New Roman" w:cs="Times New Roman"/>
          <w:color w:val="auto"/>
        </w:rPr>
        <w:t>цепях</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в следующих случаях</w:t>
      </w:r>
      <w:r w:rsidR="00CD79EC" w:rsidRPr="00A06932">
        <w:rPr>
          <w:rFonts w:ascii="Times New Roman" w:eastAsia="Times New Roman" w:hAnsi="Times New Roman" w:cs="Times New Roman"/>
          <w:color w:val="auto"/>
        </w:rPr>
        <w:t>:</w:t>
      </w:r>
    </w:p>
    <w:p w:rsidR="00CD79EC" w:rsidRPr="00A06932" w:rsidRDefault="00AB1C47" w:rsidP="00071A49">
      <w:pPr>
        <w:numPr>
          <w:ilvl w:val="1"/>
          <w:numId w:val="28"/>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со снятием напряжения</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со всех цепей</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напряжение</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 xml:space="preserve">не снимается ни с одной цепи </w:t>
      </w:r>
      <w:proofErr w:type="spellStart"/>
      <w:r w:rsidR="00A978B9" w:rsidRPr="00A06932">
        <w:rPr>
          <w:rFonts w:ascii="Times New Roman" w:eastAsia="Times New Roman" w:hAnsi="Times New Roman" w:cs="Times New Roman"/>
          <w:color w:val="auto"/>
        </w:rPr>
        <w:t>м</w:t>
      </w:r>
      <w:r w:rsidR="0041659B" w:rsidRPr="00A06932">
        <w:rPr>
          <w:rFonts w:ascii="Times New Roman" w:eastAsia="Times New Roman" w:hAnsi="Times New Roman" w:cs="Times New Roman"/>
          <w:color w:val="auto"/>
        </w:rPr>
        <w:t>ногоцепной</w:t>
      </w:r>
      <w:proofErr w:type="spellEnd"/>
      <w:r w:rsidR="0041659B"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w:t>
      </w:r>
    </w:p>
    <w:p w:rsidR="00CD79EC" w:rsidRPr="00A06932" w:rsidRDefault="00AB1C47" w:rsidP="00071A49">
      <w:pPr>
        <w:numPr>
          <w:ilvl w:val="1"/>
          <w:numId w:val="28"/>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sidDel="00CB1016">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на пересечениях</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p>
    <w:p w:rsidR="00CD79EC" w:rsidRPr="00A06932" w:rsidRDefault="00AB1C47" w:rsidP="00071A49">
      <w:pPr>
        <w:numPr>
          <w:ilvl w:val="1"/>
          <w:numId w:val="28"/>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по</w:t>
      </w:r>
      <w:r w:rsidR="006D22E6" w:rsidRPr="00A06932">
        <w:rPr>
          <w:rFonts w:ascii="Times New Roman" w:eastAsia="Times New Roman" w:hAnsi="Times New Roman" w:cs="Times New Roman"/>
          <w:color w:val="auto"/>
        </w:rPr>
        <w:t>очередных</w:t>
      </w:r>
      <w:r w:rsidR="00A978B9"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sidDel="00CB1016">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 xml:space="preserve">напряжением </w:t>
      </w:r>
      <w:r w:rsidR="006D22E6"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трансформаторные п</w:t>
      </w:r>
      <w:r w:rsidR="006D22E6" w:rsidRPr="00A06932">
        <w:rPr>
          <w:rFonts w:ascii="Times New Roman" w:eastAsia="Times New Roman" w:hAnsi="Times New Roman" w:cs="Times New Roman"/>
          <w:color w:val="auto"/>
        </w:rPr>
        <w:t>ункты</w:t>
      </w:r>
      <w:r w:rsidR="00A978B9"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КТП</w:t>
      </w:r>
      <w:r w:rsidR="00A978B9" w:rsidRPr="00A06932">
        <w:rPr>
          <w:rFonts w:ascii="Times New Roman" w:eastAsia="Times New Roman" w:hAnsi="Times New Roman" w:cs="Times New Roman"/>
          <w:color w:val="auto"/>
        </w:rPr>
        <w:t xml:space="preserve">, от которых получает </w:t>
      </w:r>
      <w:r w:rsidR="00D210D1" w:rsidRPr="00A06932">
        <w:rPr>
          <w:rFonts w:ascii="Times New Roman" w:eastAsia="Times New Roman" w:hAnsi="Times New Roman" w:cs="Times New Roman"/>
          <w:color w:val="auto"/>
        </w:rPr>
        <w:t>питание ВЛ</w:t>
      </w:r>
      <w:r w:rsidR="00A978B9" w:rsidRPr="00A06932">
        <w:rPr>
          <w:rFonts w:ascii="Times New Roman" w:eastAsia="Times New Roman" w:hAnsi="Times New Roman" w:cs="Times New Roman"/>
          <w:color w:val="auto"/>
        </w:rPr>
        <w:t>, отключены</w:t>
      </w:r>
      <w:r w:rsidR="00CD79EC" w:rsidRPr="00A06932">
        <w:rPr>
          <w:rFonts w:ascii="Times New Roman" w:eastAsia="Times New Roman" w:hAnsi="Times New Roman" w:cs="Times New Roman"/>
          <w:color w:val="auto"/>
        </w:rPr>
        <w:t>;</w:t>
      </w:r>
    </w:p>
    <w:p w:rsidR="00CD79EC" w:rsidRPr="00A06932" w:rsidRDefault="00AB1C47" w:rsidP="00071A49">
      <w:pPr>
        <w:numPr>
          <w:ilvl w:val="1"/>
          <w:numId w:val="28"/>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 xml:space="preserve">однотипных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на нетоко</w:t>
      </w:r>
      <w:r w:rsidR="0097529D" w:rsidRPr="00A06932">
        <w:rPr>
          <w:rFonts w:ascii="Times New Roman" w:eastAsia="Times New Roman" w:hAnsi="Times New Roman" w:cs="Times New Roman"/>
          <w:color w:val="auto"/>
        </w:rPr>
        <w:t>ведущих</w:t>
      </w:r>
      <w:r w:rsidR="00A978B9" w:rsidRPr="00A06932">
        <w:rPr>
          <w:rFonts w:ascii="Times New Roman" w:eastAsia="Times New Roman" w:hAnsi="Times New Roman" w:cs="Times New Roman"/>
          <w:color w:val="auto"/>
        </w:rPr>
        <w:t xml:space="preserve"> частях нескольких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которые не требуют</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w:t>
      </w:r>
      <w:r w:rsidR="00A978B9" w:rsidRPr="00A06932">
        <w:rPr>
          <w:rFonts w:ascii="Times New Roman" w:eastAsia="Times New Roman" w:hAnsi="Times New Roman" w:cs="Times New Roman"/>
          <w:color w:val="auto"/>
        </w:rPr>
        <w:t>я от источника электричес</w:t>
      </w:r>
      <w:r w:rsidR="006D22E6" w:rsidRPr="00A06932">
        <w:rPr>
          <w:rFonts w:ascii="Times New Roman" w:eastAsia="Times New Roman" w:hAnsi="Times New Roman" w:cs="Times New Roman"/>
          <w:color w:val="auto"/>
        </w:rPr>
        <w:t>тва</w:t>
      </w:r>
      <w:r w:rsidR="00CD79EC" w:rsidRPr="00A06932">
        <w:rPr>
          <w:rFonts w:ascii="Times New Roman" w:eastAsia="Times New Roman" w:hAnsi="Times New Roman" w:cs="Times New Roman"/>
          <w:color w:val="auto"/>
        </w:rPr>
        <w:t>.</w:t>
      </w:r>
    </w:p>
    <w:p w:rsidR="00CD79EC" w:rsidRPr="00A06932" w:rsidRDefault="0075555E"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75555E">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 xml:space="preserve">В </w:t>
      </w:r>
      <w:r w:rsidR="006D22E6" w:rsidRPr="00A06932">
        <w:rPr>
          <w:rFonts w:ascii="Times New Roman" w:eastAsia="Times New Roman" w:hAnsi="Times New Roman" w:cs="Times New Roman"/>
          <w:color w:val="auto"/>
        </w:rPr>
        <w:t>наряде</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указывает</w:t>
      </w:r>
      <w:r w:rsidR="00A978B9" w:rsidRPr="00A06932">
        <w:rPr>
          <w:rFonts w:ascii="Times New Roman" w:eastAsia="Times New Roman" w:hAnsi="Times New Roman" w:cs="Times New Roman"/>
          <w:color w:val="auto"/>
        </w:rPr>
        <w:t xml:space="preserve">ся, находится ли ремонтируемая </w:t>
      </w:r>
      <w:proofErr w:type="gramStart"/>
      <w:r w:rsidR="00E5472F" w:rsidRPr="00A06932">
        <w:rPr>
          <w:rFonts w:ascii="Times New Roman" w:eastAsia="Times New Roman" w:hAnsi="Times New Roman" w:cs="Times New Roman"/>
          <w:color w:val="auto"/>
        </w:rPr>
        <w:t>ВЛ</w:t>
      </w:r>
      <w:proofErr w:type="gramEnd"/>
      <w:r w:rsidR="00A978B9"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 xml:space="preserve">под </w:t>
      </w:r>
      <w:r w:rsidR="00B80BF1" w:rsidRPr="00A06932">
        <w:rPr>
          <w:rFonts w:ascii="Times New Roman" w:eastAsia="Times New Roman" w:hAnsi="Times New Roman" w:cs="Times New Roman"/>
          <w:color w:val="auto"/>
        </w:rPr>
        <w:t>наведенным</w:t>
      </w:r>
      <w:r w:rsidR="00597284" w:rsidRPr="00A06932">
        <w:rPr>
          <w:rFonts w:ascii="Times New Roman" w:eastAsia="Times New Roman" w:hAnsi="Times New Roman" w:cs="Times New Roman"/>
          <w:color w:val="auto"/>
        </w:rPr>
        <w:t xml:space="preserve"> напряжением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должна ли</w:t>
      </w:r>
      <w:r w:rsidR="00A978B9"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ВЛ</w:t>
      </w:r>
      <w:r w:rsidR="00A978B9" w:rsidRPr="00A06932">
        <w:rPr>
          <w:rFonts w:ascii="Times New Roman" w:eastAsia="Times New Roman" w:hAnsi="Times New Roman" w:cs="Times New Roman"/>
          <w:color w:val="auto"/>
        </w:rPr>
        <w:t xml:space="preserve">, которая пересекает ремонтируемую </w:t>
      </w:r>
      <w:r w:rsidR="00E5472F" w:rsidRPr="00A06932">
        <w:rPr>
          <w:rFonts w:ascii="Times New Roman" w:eastAsia="Times New Roman" w:hAnsi="Times New Roman" w:cs="Times New Roman"/>
          <w:color w:val="auto"/>
        </w:rPr>
        <w:t>ВЛ</w:t>
      </w:r>
      <w:r w:rsidR="00A978B9"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 xml:space="preserve">быть </w:t>
      </w:r>
      <w:r w:rsidR="00A978B9" w:rsidRPr="00A06932">
        <w:rPr>
          <w:rFonts w:ascii="Times New Roman" w:eastAsia="Times New Roman" w:hAnsi="Times New Roman" w:cs="Times New Roman"/>
          <w:color w:val="auto"/>
        </w:rPr>
        <w:t>отключен</w:t>
      </w:r>
      <w:r w:rsidR="006D22E6" w:rsidRPr="00A06932">
        <w:rPr>
          <w:rFonts w:ascii="Times New Roman" w:eastAsia="Times New Roman" w:hAnsi="Times New Roman" w:cs="Times New Roman"/>
          <w:color w:val="auto"/>
        </w:rPr>
        <w:t xml:space="preserve">а </w:t>
      </w:r>
      <w:r w:rsidR="00A978B9" w:rsidRPr="00A06932">
        <w:rPr>
          <w:rFonts w:ascii="Times New Roman" w:eastAsia="Times New Roman" w:hAnsi="Times New Roman" w:cs="Times New Roman"/>
          <w:color w:val="auto"/>
        </w:rPr>
        <w:t>и заземлен</w:t>
      </w:r>
      <w:r w:rsidR="006D22E6"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с соблюдением требований</w:t>
      </w:r>
      <w:r w:rsidR="00B565F0" w:rsidRPr="00A06932">
        <w:rPr>
          <w:rFonts w:ascii="Times New Roman" w:eastAsia="Times New Roman" w:hAnsi="Times New Roman" w:cs="Times New Roman"/>
          <w:color w:val="auto"/>
        </w:rPr>
        <w:t xml:space="preserve">, предусмотренных в </w:t>
      </w:r>
      <w:r w:rsidR="00ED4DDF" w:rsidRPr="00A06932">
        <w:rPr>
          <w:rFonts w:ascii="Times New Roman" w:eastAsia="Times New Roman" w:hAnsi="Times New Roman" w:cs="Times New Roman"/>
          <w:color w:val="auto"/>
        </w:rPr>
        <w:t>Част</w:t>
      </w:r>
      <w:r w:rsidR="00A978B9"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6, </w:t>
      </w:r>
      <w:r w:rsidR="00AB1C47" w:rsidRPr="00A06932">
        <w:rPr>
          <w:rFonts w:ascii="Times New Roman" w:eastAsia="Times New Roman" w:hAnsi="Times New Roman" w:cs="Times New Roman"/>
          <w:color w:val="auto"/>
        </w:rPr>
        <w:t>Глав</w:t>
      </w:r>
      <w:r w:rsidR="00B565F0"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III. </w:t>
      </w:r>
      <w:r w:rsidR="006D22E6" w:rsidRPr="00A06932">
        <w:rPr>
          <w:rFonts w:ascii="Times New Roman" w:eastAsia="Times New Roman" w:hAnsi="Times New Roman" w:cs="Times New Roman"/>
          <w:color w:val="auto"/>
        </w:rPr>
        <w:t>Т</w:t>
      </w:r>
      <w:r w:rsidR="00A978B9" w:rsidRPr="00A06932">
        <w:rPr>
          <w:rFonts w:ascii="Times New Roman" w:eastAsia="Times New Roman" w:hAnsi="Times New Roman" w:cs="Times New Roman"/>
          <w:color w:val="auto"/>
        </w:rPr>
        <w:t xml:space="preserve">акое </w:t>
      </w:r>
      <w:r w:rsidR="006D22E6" w:rsidRPr="00A06932">
        <w:rPr>
          <w:rFonts w:ascii="Times New Roman" w:eastAsia="Times New Roman" w:hAnsi="Times New Roman" w:cs="Times New Roman"/>
          <w:color w:val="auto"/>
        </w:rPr>
        <w:t xml:space="preserve">же </w:t>
      </w:r>
      <w:r w:rsidR="00A978B9" w:rsidRPr="00A06932">
        <w:rPr>
          <w:rFonts w:ascii="Times New Roman" w:eastAsia="Times New Roman" w:hAnsi="Times New Roman" w:cs="Times New Roman"/>
          <w:color w:val="auto"/>
        </w:rPr>
        <w:t xml:space="preserve">указание должно быть внесено и в </w:t>
      </w:r>
      <w:r w:rsidR="0045201D" w:rsidRPr="00A06932">
        <w:rPr>
          <w:rFonts w:ascii="Times New Roman" w:eastAsia="Times New Roman" w:hAnsi="Times New Roman" w:cs="Times New Roman"/>
          <w:color w:val="auto"/>
        </w:rPr>
        <w:t>наряд</w:t>
      </w:r>
      <w:r w:rsidR="00A978B9" w:rsidRPr="00A06932">
        <w:rPr>
          <w:rFonts w:ascii="Times New Roman" w:eastAsia="Times New Roman" w:hAnsi="Times New Roman" w:cs="Times New Roman"/>
          <w:color w:val="auto"/>
        </w:rPr>
        <w:t xml:space="preserve"> на </w:t>
      </w:r>
      <w:proofErr w:type="gramStart"/>
      <w:r w:rsidR="00E5472F" w:rsidRPr="00A06932">
        <w:rPr>
          <w:rFonts w:ascii="Times New Roman" w:eastAsia="Times New Roman" w:hAnsi="Times New Roman" w:cs="Times New Roman"/>
          <w:color w:val="auto"/>
        </w:rPr>
        <w:t>ВЛ</w:t>
      </w:r>
      <w:proofErr w:type="gramEnd"/>
      <w:r w:rsidR="00A978B9"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 xml:space="preserve">проходящие вблизи </w:t>
      </w:r>
      <w:r w:rsidR="00A978B9" w:rsidRPr="00A06932">
        <w:rPr>
          <w:rFonts w:ascii="Times New Roman" w:eastAsia="Times New Roman" w:hAnsi="Times New Roman" w:cs="Times New Roman"/>
          <w:color w:val="auto"/>
        </w:rPr>
        <w:t xml:space="preserve">ремонтируемой </w:t>
      </w:r>
      <w:r w:rsidR="00E5472F" w:rsidRPr="00A06932">
        <w:rPr>
          <w:rFonts w:ascii="Times New Roman" w:eastAsia="Times New Roman" w:hAnsi="Times New Roman" w:cs="Times New Roman"/>
          <w:color w:val="auto"/>
        </w:rPr>
        <w:t>ВЛ</w:t>
      </w:r>
      <w:r w:rsidR="00A978B9"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 xml:space="preserve">их </w:t>
      </w:r>
      <w:r w:rsidR="000175F5" w:rsidRPr="00A06932">
        <w:rPr>
          <w:rFonts w:ascii="Times New Roman" w:eastAsia="Times New Roman" w:hAnsi="Times New Roman" w:cs="Times New Roman"/>
          <w:color w:val="auto"/>
        </w:rPr>
        <w:t>отключение</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 xml:space="preserve">необходимо для соблюдения </w:t>
      </w:r>
      <w:r w:rsidR="00D86917" w:rsidRPr="00A06932">
        <w:rPr>
          <w:rFonts w:ascii="Times New Roman" w:eastAsia="Times New Roman" w:hAnsi="Times New Roman" w:cs="Times New Roman"/>
          <w:color w:val="auto"/>
        </w:rPr>
        <w:t>условий</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A978B9" w:rsidRPr="00A06932">
        <w:rPr>
          <w:rFonts w:ascii="Times New Roman" w:eastAsia="Times New Roman" w:hAnsi="Times New Roman" w:cs="Times New Roman"/>
          <w:color w:val="auto"/>
        </w:rPr>
        <w:t>заземление</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 xml:space="preserve">пересекающих </w:t>
      </w:r>
      <w:r w:rsidR="00A978B9" w:rsidRPr="00A06932">
        <w:rPr>
          <w:rFonts w:ascii="Times New Roman" w:eastAsia="Times New Roman" w:hAnsi="Times New Roman" w:cs="Times New Roman"/>
          <w:color w:val="auto"/>
        </w:rPr>
        <w:t xml:space="preserve">ремонтируемую </w:t>
      </w:r>
      <w:r w:rsidR="00E5472F" w:rsidRPr="00A06932">
        <w:rPr>
          <w:rFonts w:ascii="Times New Roman" w:eastAsia="Times New Roman" w:hAnsi="Times New Roman" w:cs="Times New Roman"/>
          <w:color w:val="auto"/>
        </w:rPr>
        <w:t>ВЛ</w:t>
      </w:r>
      <w:r w:rsidR="00A978B9"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проходящих возле нее</w:t>
      </w:r>
      <w:r w:rsidR="00A978B9" w:rsidRPr="00A06932">
        <w:rPr>
          <w:rFonts w:ascii="Times New Roman" w:eastAsia="Times New Roman" w:hAnsi="Times New Roman" w:cs="Times New Roman"/>
          <w:color w:val="auto"/>
        </w:rPr>
        <w:t xml:space="preserve">, должно быть выполнено </w:t>
      </w:r>
      <w:r w:rsidR="00B565F0" w:rsidRPr="00A06932">
        <w:rPr>
          <w:rFonts w:ascii="Times New Roman" w:eastAsia="Times New Roman" w:hAnsi="Times New Roman" w:cs="Times New Roman"/>
          <w:color w:val="auto"/>
        </w:rPr>
        <w:t>перед</w:t>
      </w:r>
      <w:r w:rsidR="006D22E6"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w:t>
      </w:r>
      <w:r w:rsidR="00B565F0" w:rsidRPr="00A06932">
        <w:rPr>
          <w:rFonts w:ascii="Times New Roman" w:eastAsia="Times New Roman" w:hAnsi="Times New Roman" w:cs="Times New Roman"/>
          <w:color w:val="auto"/>
        </w:rPr>
        <w:t>ом</w:t>
      </w:r>
      <w:r w:rsidR="00EB1AF9" w:rsidRPr="00A06932">
        <w:rPr>
          <w:rFonts w:ascii="Times New Roman" w:eastAsia="Times New Roman" w:hAnsi="Times New Roman" w:cs="Times New Roman"/>
          <w:color w:val="auto"/>
        </w:rPr>
        <w:t xml:space="preserve"> к работам</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6D22E6" w:rsidRPr="00A06932">
        <w:rPr>
          <w:rFonts w:ascii="Times New Roman" w:eastAsia="Times New Roman" w:hAnsi="Times New Roman" w:cs="Times New Roman"/>
          <w:color w:val="auto"/>
        </w:rPr>
        <w:t>снимать переносные</w:t>
      </w:r>
      <w:r w:rsidR="00A978B9" w:rsidRPr="00A06932">
        <w:rPr>
          <w:rFonts w:ascii="Times New Roman" w:hAnsi="Times New Roman" w:cs="Times New Roman"/>
          <w:color w:val="auto"/>
        </w:rPr>
        <w:t xml:space="preserve"> </w:t>
      </w:r>
      <w:r w:rsidR="00742CB2" w:rsidRPr="00A06932">
        <w:rPr>
          <w:rFonts w:ascii="Times New Roman" w:hAnsi="Times New Roman" w:cs="Times New Roman"/>
          <w:color w:val="auto"/>
        </w:rPr>
        <w:t>заземлени</w:t>
      </w:r>
      <w:r w:rsidR="006D22E6" w:rsidRPr="00A06932">
        <w:rPr>
          <w:rFonts w:ascii="Times New Roman" w:hAnsi="Times New Roman" w:cs="Times New Roman"/>
          <w:color w:val="auto"/>
        </w:rPr>
        <w:t>я</w:t>
      </w:r>
      <w:r w:rsidR="00742CB2" w:rsidRPr="00A06932">
        <w:rPr>
          <w:rFonts w:ascii="Times New Roman" w:hAnsi="Times New Roman" w:cs="Times New Roman"/>
          <w:color w:val="auto"/>
        </w:rPr>
        <w:t xml:space="preserve"> </w:t>
      </w:r>
      <w:r w:rsidR="000B050F" w:rsidRPr="00A06932">
        <w:rPr>
          <w:rFonts w:ascii="Times New Roman" w:hAnsi="Times New Roman" w:cs="Times New Roman"/>
          <w:color w:val="auto"/>
        </w:rPr>
        <w:t>с</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0B050F" w:rsidRPr="00A06932">
        <w:rPr>
          <w:rFonts w:ascii="Times New Roman" w:eastAsia="Times New Roman" w:hAnsi="Times New Roman" w:cs="Times New Roman"/>
          <w:color w:val="auto"/>
        </w:rPr>
        <w:t xml:space="preserve"> до </w:t>
      </w:r>
      <w:r w:rsidR="00B565F0" w:rsidRPr="00A06932">
        <w:rPr>
          <w:rFonts w:ascii="Times New Roman" w:eastAsia="Times New Roman" w:hAnsi="Times New Roman" w:cs="Times New Roman"/>
          <w:color w:val="auto"/>
        </w:rPr>
        <w:t xml:space="preserve">полного </w:t>
      </w:r>
      <w:r w:rsidR="006D22E6" w:rsidRPr="00A06932">
        <w:rPr>
          <w:rFonts w:ascii="Times New Roman" w:eastAsia="Times New Roman" w:hAnsi="Times New Roman" w:cs="Times New Roman"/>
          <w:color w:val="auto"/>
        </w:rPr>
        <w:t>окончания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p>
    <w:p w:rsidR="00CD79EC" w:rsidRPr="00A06932" w:rsidRDefault="002C621A"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2C621A">
        <w:rPr>
          <w:rFonts w:ascii="Times New Roman" w:hAnsi="Times New Roman" w:cs="Times New Roman"/>
          <w:color w:val="auto"/>
        </w:rPr>
        <w:lastRenderedPageBreak/>
        <w:t xml:space="preserve"> </w:t>
      </w:r>
      <w:r w:rsidR="00763F6D" w:rsidRPr="00A06932">
        <w:rPr>
          <w:rFonts w:ascii="Times New Roman" w:hAnsi="Times New Roman" w:cs="Times New Roman"/>
          <w:color w:val="auto"/>
        </w:rPr>
        <w:t>Если</w:t>
      </w:r>
      <w:r w:rsidR="00CD79EC" w:rsidRPr="00A06932">
        <w:rPr>
          <w:rFonts w:ascii="Times New Roman" w:hAnsi="Times New Roman" w:cs="Times New Roman"/>
          <w:color w:val="auto"/>
        </w:rPr>
        <w:t xml:space="preserve"> </w:t>
      </w:r>
      <w:proofErr w:type="gramStart"/>
      <w:r w:rsidR="00E5472F" w:rsidRPr="00A06932">
        <w:rPr>
          <w:rFonts w:ascii="Times New Roman" w:hAnsi="Times New Roman" w:cs="Times New Roman"/>
          <w:color w:val="auto"/>
        </w:rPr>
        <w:t>ВЛ</w:t>
      </w:r>
      <w:proofErr w:type="gramEnd"/>
      <w:r w:rsidR="000B050F" w:rsidRPr="00A06932">
        <w:rPr>
          <w:rFonts w:ascii="Times New Roman" w:hAnsi="Times New Roman" w:cs="Times New Roman"/>
          <w:color w:val="auto"/>
        </w:rPr>
        <w:t xml:space="preserve"> принадлежат другим хозяйствующим субъектам, </w:t>
      </w:r>
      <w:r w:rsidR="00F539CD" w:rsidRPr="00A06932">
        <w:rPr>
          <w:rFonts w:ascii="Times New Roman" w:hAnsi="Times New Roman" w:cs="Times New Roman"/>
          <w:color w:val="auto"/>
        </w:rPr>
        <w:t>их отключение</w:t>
      </w:r>
      <w:r w:rsidR="00767F54" w:rsidRPr="00A06932">
        <w:rPr>
          <w:rFonts w:ascii="Times New Roman" w:hAnsi="Times New Roman" w:cs="Times New Roman"/>
          <w:color w:val="auto"/>
        </w:rPr>
        <w:t xml:space="preserve"> </w:t>
      </w:r>
      <w:r w:rsidR="000B050F" w:rsidRPr="00A06932">
        <w:rPr>
          <w:rFonts w:ascii="Times New Roman" w:hAnsi="Times New Roman" w:cs="Times New Roman"/>
          <w:color w:val="auto"/>
        </w:rPr>
        <w:t xml:space="preserve">должно быть подтверждено оперативным или </w:t>
      </w:r>
      <w:r w:rsidR="00387CED" w:rsidRPr="00A06932">
        <w:rPr>
          <w:rFonts w:ascii="Times New Roman" w:hAnsi="Times New Roman" w:cs="Times New Roman"/>
          <w:color w:val="auto"/>
        </w:rPr>
        <w:t>оперативно-ремонтным</w:t>
      </w:r>
      <w:r w:rsidR="000B050F"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персоналом</w:t>
      </w:r>
      <w:r w:rsidR="00CD79EC" w:rsidRPr="00A06932">
        <w:rPr>
          <w:rFonts w:ascii="Times New Roman" w:hAnsi="Times New Roman" w:cs="Times New Roman"/>
          <w:color w:val="auto"/>
        </w:rPr>
        <w:t xml:space="preserve"> </w:t>
      </w:r>
      <w:r w:rsidR="000B050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E5472F" w:rsidRPr="00A06932">
        <w:rPr>
          <w:rFonts w:ascii="Times New Roman" w:hAnsi="Times New Roman" w:cs="Times New Roman"/>
          <w:color w:val="auto"/>
        </w:rPr>
        <w:t>ВЛ</w:t>
      </w:r>
      <w:r w:rsidR="00CD79EC" w:rsidRPr="00A06932">
        <w:rPr>
          <w:rFonts w:ascii="Times New Roman" w:hAnsi="Times New Roman" w:cs="Times New Roman"/>
          <w:color w:val="auto"/>
        </w:rPr>
        <w:t>.</w:t>
      </w:r>
    </w:p>
    <w:p w:rsidR="00CD79EC" w:rsidRPr="00A06932" w:rsidRDefault="002C621A"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2C621A">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выполнения работ</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 xml:space="preserve">по </w:t>
      </w:r>
      <w:proofErr w:type="spellStart"/>
      <w:r w:rsidR="00767F54" w:rsidRPr="00A06932">
        <w:rPr>
          <w:rFonts w:ascii="Times New Roman" w:eastAsia="Times New Roman" w:hAnsi="Times New Roman" w:cs="Times New Roman"/>
          <w:color w:val="auto"/>
        </w:rPr>
        <w:t>пофазному</w:t>
      </w:r>
      <w:proofErr w:type="spellEnd"/>
      <w:r w:rsidR="00767F54"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 xml:space="preserve">ремонту </w:t>
      </w:r>
      <w:proofErr w:type="gramStart"/>
      <w:r w:rsidR="00E5472F"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долж</w:t>
      </w:r>
      <w:r w:rsidR="00767F54" w:rsidRPr="00A06932">
        <w:rPr>
          <w:rFonts w:ascii="Times New Roman" w:eastAsia="Times New Roman" w:hAnsi="Times New Roman" w:cs="Times New Roman"/>
          <w:color w:val="auto"/>
        </w:rPr>
        <w:t>е</w:t>
      </w:r>
      <w:r w:rsidR="000B050F" w:rsidRPr="00A06932">
        <w:rPr>
          <w:rFonts w:ascii="Times New Roman" w:eastAsia="Times New Roman" w:hAnsi="Times New Roman" w:cs="Times New Roman"/>
          <w:color w:val="auto"/>
        </w:rPr>
        <w:t>н быть выдан только на участок одного шага транспозиции</w:t>
      </w:r>
      <w:r w:rsidR="00CD79EC" w:rsidRPr="00A06932">
        <w:rPr>
          <w:rFonts w:ascii="Times New Roman" w:eastAsia="Times New Roman" w:hAnsi="Times New Roman" w:cs="Times New Roman"/>
          <w:color w:val="auto"/>
        </w:rPr>
        <w:t xml:space="preserve">. </w:t>
      </w:r>
    </w:p>
    <w:p w:rsidR="00CD79EC" w:rsidRPr="00A06932" w:rsidRDefault="002C621A"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2C621A">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 xml:space="preserve">На отключенных </w:t>
      </w:r>
      <w:proofErr w:type="gramStart"/>
      <w:r w:rsidR="00E5472F" w:rsidRPr="00A06932">
        <w:rPr>
          <w:rFonts w:ascii="Times New Roman" w:eastAsia="Times New Roman" w:hAnsi="Times New Roman" w:cs="Times New Roman"/>
          <w:color w:val="auto"/>
        </w:rPr>
        <w:t>ВЛ</w:t>
      </w:r>
      <w:proofErr w:type="gramEnd"/>
      <w:r w:rsidR="000B050F" w:rsidRPr="00A06932">
        <w:rPr>
          <w:rFonts w:ascii="Times New Roman" w:eastAsia="Times New Roman" w:hAnsi="Times New Roman" w:cs="Times New Roman"/>
          <w:color w:val="auto"/>
        </w:rPr>
        <w:t xml:space="preserve"> </w:t>
      </w:r>
      <w:r w:rsidR="00767F54" w:rsidRPr="00A06932">
        <w:rPr>
          <w:rFonts w:ascii="Times New Roman" w:eastAsia="Times New Roman" w:hAnsi="Times New Roman" w:cs="Times New Roman"/>
          <w:color w:val="auto"/>
        </w:rPr>
        <w:t>допускается рассредоточение</w:t>
      </w:r>
      <w:r w:rsidR="00CD79EC" w:rsidRPr="00A06932">
        <w:rPr>
          <w:rFonts w:ascii="Times New Roman" w:eastAsia="Times New Roman" w:hAnsi="Times New Roman" w:cs="Times New Roman"/>
          <w:color w:val="auto"/>
        </w:rPr>
        <w:t xml:space="preserve"> </w:t>
      </w:r>
      <w:r w:rsidR="002A2B21" w:rsidRPr="00A06932">
        <w:rPr>
          <w:rFonts w:ascii="Times New Roman" w:hAnsi="Times New Roman" w:cs="Times New Roman"/>
          <w:color w:val="auto"/>
        </w:rPr>
        <w:t>членов</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 xml:space="preserve">на участке протяженностью не более </w:t>
      </w:r>
      <w:r w:rsidR="00CD79EC" w:rsidRPr="00A06932">
        <w:rPr>
          <w:rFonts w:ascii="Times New Roman" w:eastAsia="Times New Roman" w:hAnsi="Times New Roman" w:cs="Times New Roman"/>
          <w:color w:val="auto"/>
        </w:rPr>
        <w:t xml:space="preserve">2 </w:t>
      </w:r>
      <w:r w:rsidR="00597284" w:rsidRPr="00A06932">
        <w:rPr>
          <w:rFonts w:ascii="Times New Roman" w:eastAsia="Times New Roman" w:hAnsi="Times New Roman" w:cs="Times New Roman"/>
          <w:color w:val="auto"/>
        </w:rPr>
        <w:t>км</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за исключением</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случаев</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выполнения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0B050F" w:rsidRPr="00A06932">
        <w:rPr>
          <w:rFonts w:ascii="Times New Roman" w:eastAsia="Times New Roman" w:hAnsi="Times New Roman" w:cs="Times New Roman"/>
          <w:color w:val="auto"/>
        </w:rPr>
        <w:t xml:space="preserve"> по монтажу и демонтажу </w:t>
      </w:r>
      <w:r w:rsidR="00E77BF4" w:rsidRPr="00A06932">
        <w:rPr>
          <w:rFonts w:ascii="Times New Roman" w:eastAsia="Times New Roman" w:hAnsi="Times New Roman" w:cs="Times New Roman"/>
          <w:color w:val="auto"/>
        </w:rPr>
        <w:t>проводов</w:t>
      </w:r>
      <w:r w:rsidR="00CD79EC" w:rsidRPr="00A06932">
        <w:rPr>
          <w:rFonts w:ascii="Times New Roman" w:eastAsia="Times New Roman" w:hAnsi="Times New Roman" w:cs="Times New Roman"/>
          <w:color w:val="auto"/>
        </w:rPr>
        <w:t xml:space="preserve">, </w:t>
      </w:r>
      <w:r w:rsidR="008C6889" w:rsidRPr="00A06932">
        <w:rPr>
          <w:rFonts w:ascii="Times New Roman" w:eastAsia="Times New Roman" w:hAnsi="Times New Roman" w:cs="Times New Roman"/>
          <w:color w:val="auto"/>
        </w:rPr>
        <w:t>тросов</w:t>
      </w:r>
      <w:r w:rsidR="00CD79EC" w:rsidRPr="00A06932">
        <w:rPr>
          <w:rFonts w:ascii="Times New Roman" w:eastAsia="Times New Roman" w:hAnsi="Times New Roman" w:cs="Times New Roman"/>
          <w:color w:val="auto"/>
        </w:rPr>
        <w:t xml:space="preserve"> </w:t>
      </w:r>
      <w:r w:rsidR="00767F54" w:rsidRPr="00A06932">
        <w:rPr>
          <w:rFonts w:ascii="Times New Roman" w:eastAsia="Times New Roman" w:hAnsi="Times New Roman" w:cs="Times New Roman"/>
          <w:color w:val="auto"/>
        </w:rPr>
        <w:t xml:space="preserve">в </w:t>
      </w:r>
      <w:r w:rsidR="000B050F" w:rsidRPr="00A06932">
        <w:rPr>
          <w:rFonts w:ascii="Times New Roman" w:eastAsia="Times New Roman" w:hAnsi="Times New Roman" w:cs="Times New Roman"/>
          <w:color w:val="auto"/>
        </w:rPr>
        <w:t xml:space="preserve">пределах одного </w:t>
      </w:r>
      <w:r w:rsidR="00E5472F" w:rsidRPr="00A06932">
        <w:rPr>
          <w:rFonts w:ascii="Times New Roman" w:eastAsia="Times New Roman" w:hAnsi="Times New Roman" w:cs="Times New Roman"/>
          <w:color w:val="auto"/>
        </w:rPr>
        <w:t>пролета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 xml:space="preserve">В этом </w:t>
      </w:r>
      <w:r w:rsidR="00F539CD" w:rsidRPr="00A06932">
        <w:rPr>
          <w:rFonts w:ascii="Times New Roman" w:eastAsia="Times New Roman" w:hAnsi="Times New Roman" w:cs="Times New Roman"/>
          <w:color w:val="auto"/>
        </w:rPr>
        <w:t>случае протяженность</w:t>
      </w:r>
      <w:r w:rsidR="00E5472F" w:rsidRPr="00A06932">
        <w:rPr>
          <w:rFonts w:ascii="Times New Roman" w:eastAsia="Times New Roman" w:hAnsi="Times New Roman" w:cs="Times New Roman"/>
          <w:color w:val="auto"/>
        </w:rPr>
        <w:t xml:space="preserve"> участка </w:t>
      </w:r>
      <w:r w:rsidR="00767F54" w:rsidRPr="00A06932">
        <w:rPr>
          <w:rFonts w:ascii="Times New Roman" w:eastAsia="Times New Roman" w:hAnsi="Times New Roman" w:cs="Times New Roman"/>
          <w:color w:val="auto"/>
        </w:rPr>
        <w:t xml:space="preserve">работ одной </w:t>
      </w:r>
      <w:r w:rsidR="00E5472F" w:rsidRPr="00A06932">
        <w:rPr>
          <w:rFonts w:ascii="Times New Roman" w:eastAsia="Times New Roman" w:hAnsi="Times New Roman" w:cs="Times New Roman"/>
          <w:color w:val="auto"/>
        </w:rPr>
        <w:t xml:space="preserve">бригады определяется </w:t>
      </w:r>
      <w:r w:rsidR="00BD68FC" w:rsidRPr="00A06932">
        <w:rPr>
          <w:rFonts w:ascii="Times New Roman" w:eastAsia="Times New Roman" w:hAnsi="Times New Roman" w:cs="Times New Roman"/>
          <w:color w:val="auto"/>
        </w:rPr>
        <w:t xml:space="preserve">работником, </w:t>
      </w:r>
      <w:r w:rsidR="00E5472F" w:rsidRPr="00A06932">
        <w:rPr>
          <w:rFonts w:ascii="Times New Roman" w:eastAsia="Times New Roman" w:hAnsi="Times New Roman" w:cs="Times New Roman"/>
          <w:color w:val="auto"/>
        </w:rPr>
        <w:t>выда</w:t>
      </w:r>
      <w:r w:rsidR="00BD68FC" w:rsidRPr="00A06932">
        <w:rPr>
          <w:rFonts w:ascii="Times New Roman" w:eastAsia="Times New Roman" w:hAnsi="Times New Roman" w:cs="Times New Roman"/>
          <w:color w:val="auto"/>
        </w:rPr>
        <w:t>ющим</w:t>
      </w:r>
      <w:r w:rsidR="00E5472F"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p>
    <w:p w:rsidR="00CD79EC" w:rsidRPr="00A06932" w:rsidRDefault="002C621A"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2C621A">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выполнения работ</w:t>
      </w:r>
      <w:r w:rsidR="00CD79EC" w:rsidRPr="00A06932">
        <w:rPr>
          <w:rFonts w:ascii="Times New Roman" w:eastAsia="Times New Roman" w:hAnsi="Times New Roman" w:cs="Times New Roman"/>
          <w:color w:val="auto"/>
        </w:rPr>
        <w:t xml:space="preserve"> </w:t>
      </w:r>
      <w:r w:rsidR="00965F4A" w:rsidRPr="00A06932">
        <w:rPr>
          <w:rFonts w:ascii="Times New Roman" w:eastAsia="Times New Roman" w:hAnsi="Times New Roman" w:cs="Times New Roman"/>
          <w:color w:val="auto"/>
        </w:rPr>
        <w:t xml:space="preserve">на </w:t>
      </w:r>
      <w:r w:rsidR="00971772" w:rsidRPr="00A06932">
        <w:rPr>
          <w:rFonts w:ascii="Times New Roman" w:eastAsia="Times New Roman" w:hAnsi="Times New Roman" w:cs="Times New Roman"/>
          <w:color w:val="auto"/>
        </w:rPr>
        <w:t xml:space="preserve">токоведущих </w:t>
      </w:r>
      <w:r w:rsidR="00965F4A" w:rsidRPr="00A06932">
        <w:rPr>
          <w:rFonts w:ascii="Times New Roman" w:eastAsia="Times New Roman" w:hAnsi="Times New Roman" w:cs="Times New Roman"/>
          <w:color w:val="auto"/>
        </w:rPr>
        <w:t>частях</w:t>
      </w:r>
      <w:r w:rsidR="00CD79EC" w:rsidRPr="00A06932">
        <w:rPr>
          <w:rFonts w:ascii="Times New Roman" w:eastAsia="Times New Roman" w:hAnsi="Times New Roman" w:cs="Times New Roman"/>
          <w:color w:val="auto"/>
        </w:rPr>
        <w:t xml:space="preserve"> </w:t>
      </w:r>
      <w:proofErr w:type="gramStart"/>
      <w:r w:rsidR="00E5472F" w:rsidRPr="00A06932">
        <w:rPr>
          <w:rFonts w:ascii="Times New Roman" w:eastAsia="Times New Roman" w:hAnsi="Times New Roman" w:cs="Times New Roman"/>
          <w:color w:val="auto"/>
        </w:rPr>
        <w:t>ВЛ</w:t>
      </w:r>
      <w:proofErr w:type="gramEnd"/>
      <w:r w:rsidR="00E5472F" w:rsidRPr="00A06932">
        <w:rPr>
          <w:rFonts w:ascii="Times New Roman" w:eastAsia="Times New Roman" w:hAnsi="Times New Roman" w:cs="Times New Roman"/>
          <w:color w:val="auto"/>
        </w:rPr>
        <w:t>, находящихся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бригада</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должн</w:t>
      </w:r>
      <w:r w:rsidR="00E5472F" w:rsidRPr="00A06932">
        <w:rPr>
          <w:rFonts w:ascii="Times New Roman" w:eastAsia="Times New Roman" w:hAnsi="Times New Roman" w:cs="Times New Roman"/>
          <w:color w:val="auto"/>
        </w:rPr>
        <w:t>а</w:t>
      </w:r>
      <w:r w:rsidR="00531599" w:rsidRPr="00A06932">
        <w:rPr>
          <w:rFonts w:ascii="Times New Roman" w:eastAsia="Times New Roman" w:hAnsi="Times New Roman" w:cs="Times New Roman"/>
          <w:color w:val="auto"/>
        </w:rPr>
        <w:t xml:space="preserve"> находиться</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 xml:space="preserve">на </w:t>
      </w:r>
      <w:r w:rsidR="00971772" w:rsidRPr="00A06932">
        <w:rPr>
          <w:rFonts w:ascii="Times New Roman" w:eastAsia="Times New Roman" w:hAnsi="Times New Roman" w:cs="Times New Roman"/>
          <w:color w:val="auto"/>
        </w:rPr>
        <w:t>одной</w:t>
      </w:r>
      <w:r w:rsidR="00E5472F" w:rsidRPr="00A06932">
        <w:rPr>
          <w:rFonts w:ascii="Times New Roman" w:eastAsia="Times New Roman" w:hAnsi="Times New Roman" w:cs="Times New Roman"/>
          <w:color w:val="auto"/>
        </w:rPr>
        <w:t xml:space="preserve"> </w:t>
      </w:r>
      <w:r w:rsidR="00D36520" w:rsidRPr="00A06932">
        <w:rPr>
          <w:rFonts w:ascii="Times New Roman" w:eastAsia="Times New Roman" w:hAnsi="Times New Roman" w:cs="Times New Roman"/>
          <w:color w:val="auto"/>
        </w:rPr>
        <w:t>опоре</w:t>
      </w:r>
      <w:r w:rsidR="00CD79EC" w:rsidRPr="00A06932">
        <w:rPr>
          <w:rFonts w:ascii="Times New Roman" w:eastAsia="Times New Roman" w:hAnsi="Times New Roman" w:cs="Times New Roman"/>
          <w:color w:val="auto"/>
        </w:rPr>
        <w:t xml:space="preserve"> (</w:t>
      </w:r>
      <w:r w:rsidR="00971772" w:rsidRPr="00A06932">
        <w:rPr>
          <w:rFonts w:ascii="Times New Roman" w:eastAsia="Times New Roman" w:hAnsi="Times New Roman" w:cs="Times New Roman"/>
          <w:color w:val="auto"/>
        </w:rPr>
        <w:t>в одном</w:t>
      </w:r>
      <w:r w:rsidR="00E5472F" w:rsidRPr="00A06932">
        <w:rPr>
          <w:rFonts w:ascii="Times New Roman" w:eastAsia="Times New Roman" w:hAnsi="Times New Roman" w:cs="Times New Roman"/>
          <w:color w:val="auto"/>
        </w:rPr>
        <w:t xml:space="preserve"> промежуточном пролете</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 xml:space="preserve">на двух </w:t>
      </w:r>
      <w:r w:rsidR="00971772" w:rsidRPr="00A06932">
        <w:rPr>
          <w:rFonts w:ascii="Times New Roman" w:eastAsia="Times New Roman" w:hAnsi="Times New Roman" w:cs="Times New Roman"/>
          <w:color w:val="auto"/>
        </w:rPr>
        <w:t>смежных</w:t>
      </w:r>
      <w:r w:rsidR="00E5472F" w:rsidRPr="00A06932">
        <w:rPr>
          <w:rFonts w:ascii="Times New Roman" w:eastAsia="Times New Roman" w:hAnsi="Times New Roman" w:cs="Times New Roman"/>
          <w:color w:val="auto"/>
        </w:rPr>
        <w:t xml:space="preserve"> </w:t>
      </w:r>
      <w:r w:rsidR="00D36520" w:rsidRPr="00A06932">
        <w:rPr>
          <w:rFonts w:ascii="Times New Roman" w:eastAsia="Times New Roman" w:hAnsi="Times New Roman" w:cs="Times New Roman"/>
          <w:color w:val="auto"/>
        </w:rPr>
        <w:t>опорах</w:t>
      </w:r>
      <w:r w:rsidR="00CD79EC" w:rsidRPr="00A06932">
        <w:rPr>
          <w:rFonts w:ascii="Times New Roman" w:eastAsia="Times New Roman" w:hAnsi="Times New Roman" w:cs="Times New Roman"/>
          <w:color w:val="auto"/>
        </w:rPr>
        <w:t>.</w:t>
      </w:r>
    </w:p>
    <w:p w:rsidR="00CD79EC" w:rsidRPr="00A06932" w:rsidRDefault="002C621A"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2C621A">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выполнения работ</w:t>
      </w:r>
      <w:r w:rsidR="00CD79EC" w:rsidRPr="00A06932">
        <w:rPr>
          <w:rFonts w:ascii="Times New Roman" w:eastAsia="Times New Roman" w:hAnsi="Times New Roman" w:cs="Times New Roman"/>
          <w:color w:val="auto"/>
        </w:rPr>
        <w:t xml:space="preserve"> </w:t>
      </w:r>
      <w:r w:rsidR="00971772" w:rsidRPr="00A06932">
        <w:rPr>
          <w:rFonts w:ascii="Times New Roman" w:eastAsia="Times New Roman" w:hAnsi="Times New Roman" w:cs="Times New Roman"/>
          <w:color w:val="auto"/>
        </w:rPr>
        <w:t>по одному</w:t>
      </w:r>
      <w:r w:rsidR="00271B3B"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971772"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на разны</w:t>
      </w:r>
      <w:r w:rsidR="00971772" w:rsidRPr="00A06932">
        <w:rPr>
          <w:rFonts w:ascii="Times New Roman" w:eastAsia="Times New Roman" w:hAnsi="Times New Roman" w:cs="Times New Roman"/>
          <w:color w:val="auto"/>
        </w:rPr>
        <w:t>х</w:t>
      </w:r>
      <w:r w:rsidR="00E5472F" w:rsidRPr="00A06932">
        <w:rPr>
          <w:rFonts w:ascii="Times New Roman" w:eastAsia="Times New Roman" w:hAnsi="Times New Roman" w:cs="Times New Roman"/>
          <w:color w:val="auto"/>
        </w:rPr>
        <w:t xml:space="preserve"> участк</w:t>
      </w:r>
      <w:r w:rsidR="00971772" w:rsidRPr="00A06932">
        <w:rPr>
          <w:rFonts w:ascii="Times New Roman" w:eastAsia="Times New Roman" w:hAnsi="Times New Roman" w:cs="Times New Roman"/>
          <w:color w:val="auto"/>
        </w:rPr>
        <w:t>ах</w:t>
      </w:r>
      <w:r w:rsidR="00E5472F" w:rsidRPr="00A06932">
        <w:rPr>
          <w:rFonts w:ascii="Times New Roman" w:eastAsia="Times New Roman" w:hAnsi="Times New Roman" w:cs="Times New Roman"/>
          <w:color w:val="auto"/>
        </w:rPr>
        <w:t>, на разны</w:t>
      </w:r>
      <w:r w:rsidR="00971772" w:rsidRPr="00A06932">
        <w:rPr>
          <w:rFonts w:ascii="Times New Roman" w:eastAsia="Times New Roman" w:hAnsi="Times New Roman" w:cs="Times New Roman"/>
          <w:color w:val="auto"/>
        </w:rPr>
        <w:t>х</w:t>
      </w:r>
      <w:r w:rsidR="00E5472F" w:rsidRPr="00A06932">
        <w:rPr>
          <w:rFonts w:ascii="Times New Roman" w:eastAsia="Times New Roman" w:hAnsi="Times New Roman" w:cs="Times New Roman"/>
          <w:color w:val="auto"/>
        </w:rPr>
        <w:t xml:space="preserve"> </w:t>
      </w:r>
      <w:r w:rsidR="00D36520" w:rsidRPr="00A06932">
        <w:rPr>
          <w:rFonts w:ascii="Times New Roman" w:eastAsia="Times New Roman" w:hAnsi="Times New Roman" w:cs="Times New Roman"/>
          <w:color w:val="auto"/>
        </w:rPr>
        <w:t>опор</w:t>
      </w:r>
      <w:r w:rsidR="00971772" w:rsidRPr="00A06932">
        <w:rPr>
          <w:rFonts w:ascii="Times New Roman" w:eastAsia="Times New Roman" w:hAnsi="Times New Roman" w:cs="Times New Roman"/>
          <w:color w:val="auto"/>
        </w:rPr>
        <w:t>ах</w:t>
      </w:r>
      <w:r w:rsidR="00D36520"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 xml:space="preserve">в </w:t>
      </w:r>
      <w:r w:rsidR="00971772" w:rsidRPr="00A06932">
        <w:rPr>
          <w:rFonts w:ascii="Times New Roman" w:eastAsia="Times New Roman" w:hAnsi="Times New Roman" w:cs="Times New Roman"/>
          <w:color w:val="auto"/>
        </w:rPr>
        <w:t>наряде не оформляется</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перевод</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 xml:space="preserve">с одного </w:t>
      </w:r>
      <w:r w:rsidR="00E5472F" w:rsidRPr="00A06932">
        <w:rPr>
          <w:rFonts w:ascii="Times New Roman" w:eastAsia="Times New Roman" w:hAnsi="Times New Roman" w:cs="Times New Roman"/>
          <w:color w:val="auto"/>
        </w:rPr>
        <w:t>рабочего</w:t>
      </w:r>
      <w:r w:rsidR="00EF7934" w:rsidRPr="00A06932">
        <w:rPr>
          <w:rFonts w:ascii="Times New Roman" w:eastAsia="Times New Roman" w:hAnsi="Times New Roman" w:cs="Times New Roman"/>
          <w:color w:val="auto"/>
        </w:rPr>
        <w:t xml:space="preserve"> места на другое</w:t>
      </w:r>
      <w:r w:rsidR="00CD79EC" w:rsidRPr="00A06932">
        <w:rPr>
          <w:rFonts w:ascii="Times New Roman" w:eastAsia="Times New Roman" w:hAnsi="Times New Roman" w:cs="Times New Roman"/>
          <w:color w:val="auto"/>
        </w:rPr>
        <w:t>.</w:t>
      </w:r>
    </w:p>
    <w:p w:rsidR="00CD79EC" w:rsidRPr="00A06932" w:rsidRDefault="00CD79EC" w:rsidP="00071A49">
      <w:pPr>
        <w:tabs>
          <w:tab w:val="left" w:pos="851"/>
        </w:tabs>
        <w:spacing w:before="120" w:after="0" w:line="240" w:lineRule="auto"/>
        <w:ind w:left="426" w:hanging="426"/>
        <w:contextualSpacing/>
        <w:jc w:val="both"/>
        <w:rPr>
          <w:rFonts w:ascii="Times New Roman" w:hAnsi="Times New Roman" w:cs="Times New Roman"/>
          <w:color w:val="auto"/>
          <w:sz w:val="20"/>
          <w:szCs w:val="20"/>
        </w:rPr>
      </w:pPr>
    </w:p>
    <w:p w:rsidR="00CD79EC" w:rsidRPr="00A06932" w:rsidRDefault="00CD79EC" w:rsidP="00CD79EC">
      <w:pPr>
        <w:pStyle w:val="a8"/>
        <w:numPr>
          <w:ilvl w:val="0"/>
          <w:numId w:val="2"/>
        </w:numPr>
        <w:ind w:left="426" w:hanging="426"/>
        <w:contextualSpacing w:val="0"/>
        <w:jc w:val="both"/>
        <w:rPr>
          <w:rFonts w:eastAsia="SimSun"/>
          <w:vanish/>
          <w:color w:val="auto"/>
          <w:sz w:val="16"/>
          <w:szCs w:val="16"/>
          <w:lang w:val="ru-RU" w:eastAsia="ru-RU"/>
        </w:rPr>
      </w:pPr>
      <w:bookmarkStart w:id="10" w:name="_Toc469670294"/>
    </w:p>
    <w:p w:rsidR="00CD79EC" w:rsidRPr="00A06932" w:rsidRDefault="00CD79EC" w:rsidP="00CD79EC">
      <w:pPr>
        <w:pStyle w:val="a8"/>
        <w:keepNext/>
        <w:keepLines/>
        <w:numPr>
          <w:ilvl w:val="1"/>
          <w:numId w:val="2"/>
        </w:numPr>
        <w:spacing w:before="240" w:after="60" w:line="276" w:lineRule="auto"/>
        <w:ind w:left="426" w:hanging="426"/>
        <w:contextualSpacing w:val="0"/>
        <w:jc w:val="both"/>
        <w:outlineLvl w:val="2"/>
        <w:rPr>
          <w:rFonts w:eastAsia="Times New Roman"/>
          <w:b/>
          <w:vanish/>
          <w:color w:val="auto"/>
          <w:lang w:val="ru-RU" w:eastAsia="ru-RU"/>
        </w:rPr>
      </w:pPr>
    </w:p>
    <w:p w:rsidR="00CD79EC" w:rsidRPr="00A06932" w:rsidRDefault="00CD79EC" w:rsidP="00CD79EC">
      <w:pPr>
        <w:pStyle w:val="a8"/>
        <w:keepNext/>
        <w:keepLines/>
        <w:numPr>
          <w:ilvl w:val="1"/>
          <w:numId w:val="2"/>
        </w:numPr>
        <w:spacing w:before="240" w:after="60" w:line="276" w:lineRule="auto"/>
        <w:ind w:left="426" w:hanging="426"/>
        <w:contextualSpacing w:val="0"/>
        <w:jc w:val="both"/>
        <w:outlineLvl w:val="2"/>
        <w:rPr>
          <w:rFonts w:eastAsia="Times New Roman"/>
          <w:b/>
          <w:vanish/>
          <w:color w:val="auto"/>
          <w:lang w:val="ru-RU" w:eastAsia="ru-RU"/>
        </w:rPr>
      </w:pPr>
    </w:p>
    <w:p w:rsidR="00CD79EC" w:rsidRPr="00A06932" w:rsidRDefault="00ED4DDF" w:rsidP="00071A49">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6</w:t>
      </w:r>
    </w:p>
    <w:p w:rsidR="00CD79EC" w:rsidRPr="00A06932" w:rsidRDefault="00AB1C47" w:rsidP="00CD79EC">
      <w:pPr>
        <w:pStyle w:val="Stil2"/>
        <w:spacing w:before="0" w:after="0"/>
        <w:ind w:left="426" w:hanging="426"/>
        <w:jc w:val="center"/>
        <w:rPr>
          <w:color w:val="auto"/>
          <w:lang w:val="ru-RU"/>
        </w:rPr>
      </w:pPr>
      <w:r w:rsidRPr="00A06932">
        <w:rPr>
          <w:color w:val="auto"/>
          <w:lang w:val="ru-RU"/>
        </w:rPr>
        <w:t>Организация</w:t>
      </w:r>
      <w:r w:rsidR="00CD79EC" w:rsidRPr="00A06932">
        <w:rPr>
          <w:color w:val="auto"/>
          <w:lang w:val="ru-RU"/>
        </w:rPr>
        <w:t xml:space="preserve"> </w:t>
      </w:r>
      <w:r w:rsidR="00B634EF">
        <w:rPr>
          <w:color w:val="auto"/>
          <w:lang w:val="ru-RU"/>
        </w:rPr>
        <w:t>производства</w:t>
      </w:r>
      <w:r w:rsidRPr="00A06932">
        <w:rPr>
          <w:color w:val="auto"/>
          <w:lang w:val="ru-RU"/>
        </w:rPr>
        <w:t xml:space="preserve"> работ</w:t>
      </w:r>
      <w:r w:rsidR="00CD79EC" w:rsidRPr="00A06932">
        <w:rPr>
          <w:color w:val="auto"/>
          <w:lang w:val="ru-RU"/>
        </w:rPr>
        <w:t xml:space="preserve"> </w:t>
      </w:r>
      <w:r w:rsidR="00AF77E4" w:rsidRPr="00A06932">
        <w:rPr>
          <w:color w:val="auto"/>
          <w:lang w:val="ru-RU"/>
        </w:rPr>
        <w:t>по распоряжению</w:t>
      </w:r>
      <w:bookmarkEnd w:id="10"/>
    </w:p>
    <w:p w:rsidR="00CD79EC" w:rsidRPr="00A06932" w:rsidRDefault="002C146F" w:rsidP="009D18AD">
      <w:pPr>
        <w:pStyle w:val="a8"/>
        <w:numPr>
          <w:ilvl w:val="0"/>
          <w:numId w:val="9"/>
        </w:numPr>
        <w:tabs>
          <w:tab w:val="left" w:pos="851"/>
        </w:tabs>
        <w:spacing w:before="120"/>
        <w:ind w:left="425" w:hanging="425"/>
        <w:contextualSpacing w:val="0"/>
        <w:jc w:val="both"/>
        <w:rPr>
          <w:rFonts w:eastAsia="Times New Roman"/>
          <w:color w:val="auto"/>
          <w:lang w:val="ru-RU"/>
        </w:rPr>
      </w:pPr>
      <w:r w:rsidRPr="004F7FA6">
        <w:rPr>
          <w:rFonts w:eastAsia="Times New Roman"/>
          <w:color w:val="auto"/>
          <w:lang w:val="ru-RU" w:eastAsia="ru-RU"/>
        </w:rPr>
        <w:t xml:space="preserve"> </w:t>
      </w:r>
      <w:r w:rsidR="00E5472F" w:rsidRPr="00A06932">
        <w:rPr>
          <w:rFonts w:eastAsia="Times New Roman"/>
          <w:color w:val="auto"/>
          <w:lang w:val="ru-RU" w:eastAsia="ru-RU"/>
        </w:rPr>
        <w:t>Р</w:t>
      </w:r>
      <w:r w:rsidR="00074CEF" w:rsidRPr="00A06932">
        <w:rPr>
          <w:rFonts w:eastAsia="Times New Roman"/>
          <w:color w:val="auto"/>
          <w:lang w:val="ru-RU" w:eastAsia="ru-RU"/>
        </w:rPr>
        <w:t>аспоряжение носит разовый характер</w:t>
      </w:r>
      <w:r w:rsidR="00E5472F" w:rsidRPr="00A06932">
        <w:rPr>
          <w:rFonts w:eastAsia="Times New Roman"/>
          <w:color w:val="auto"/>
          <w:lang w:val="ru-RU" w:eastAsia="ru-RU"/>
        </w:rPr>
        <w:t xml:space="preserve">, а </w:t>
      </w:r>
      <w:r w:rsidR="0032056D" w:rsidRPr="00A06932">
        <w:rPr>
          <w:rFonts w:eastAsia="Times New Roman"/>
          <w:color w:val="auto"/>
          <w:lang w:val="ru-RU" w:eastAsia="ru-RU"/>
        </w:rPr>
        <w:t xml:space="preserve">срок </w:t>
      </w:r>
      <w:r w:rsidR="00074CEF" w:rsidRPr="00A06932">
        <w:rPr>
          <w:rFonts w:eastAsia="Times New Roman"/>
          <w:color w:val="auto"/>
          <w:lang w:val="ru-RU" w:eastAsia="ru-RU"/>
        </w:rPr>
        <w:t xml:space="preserve">его </w:t>
      </w:r>
      <w:r w:rsidR="0032056D" w:rsidRPr="00A06932">
        <w:rPr>
          <w:rFonts w:eastAsia="Times New Roman"/>
          <w:color w:val="auto"/>
          <w:lang w:val="ru-RU" w:eastAsia="ru-RU"/>
        </w:rPr>
        <w:t>действия</w:t>
      </w:r>
      <w:r w:rsidR="00CD79EC" w:rsidRPr="00A06932">
        <w:rPr>
          <w:rFonts w:eastAsia="Times New Roman"/>
          <w:color w:val="auto"/>
          <w:lang w:val="ru-RU" w:eastAsia="ru-RU"/>
        </w:rPr>
        <w:t xml:space="preserve"> </w:t>
      </w:r>
      <w:r w:rsidR="00E5472F" w:rsidRPr="00A06932">
        <w:rPr>
          <w:rFonts w:eastAsia="Times New Roman"/>
          <w:color w:val="auto"/>
          <w:lang w:val="ru-RU" w:eastAsia="ru-RU"/>
        </w:rPr>
        <w:t>определяется продолжительностью рабочего дня</w:t>
      </w:r>
      <w:r w:rsidR="00CD79EC" w:rsidRPr="00A06932">
        <w:rPr>
          <w:rFonts w:eastAsia="Times New Roman"/>
          <w:color w:val="auto"/>
          <w:lang w:val="ru-RU" w:eastAsia="ru-RU"/>
        </w:rPr>
        <w:t xml:space="preserve"> </w:t>
      </w:r>
      <w:r w:rsidR="00AF76CE" w:rsidRPr="00A06932">
        <w:rPr>
          <w:rFonts w:eastAsia="Times New Roman"/>
          <w:color w:val="auto"/>
          <w:lang w:val="ru-RU" w:eastAsia="ru-RU"/>
        </w:rPr>
        <w:t>или</w:t>
      </w:r>
      <w:r w:rsidR="00CD79EC" w:rsidRPr="00A06932">
        <w:rPr>
          <w:rFonts w:eastAsia="Times New Roman"/>
          <w:color w:val="auto"/>
          <w:lang w:val="ru-RU" w:eastAsia="ru-RU"/>
        </w:rPr>
        <w:t xml:space="preserve"> </w:t>
      </w:r>
      <w:r w:rsidR="00E5472F" w:rsidRPr="00A06932">
        <w:rPr>
          <w:rFonts w:eastAsia="Times New Roman"/>
          <w:color w:val="auto"/>
          <w:lang w:val="ru-RU" w:eastAsia="ru-RU"/>
        </w:rPr>
        <w:t>смены</w:t>
      </w:r>
      <w:r w:rsidR="00CD79EC" w:rsidRPr="00A06932">
        <w:rPr>
          <w:rFonts w:eastAsia="Times New Roman"/>
          <w:color w:val="auto"/>
          <w:lang w:val="ru-RU" w:eastAsia="ru-RU"/>
        </w:rPr>
        <w:t xml:space="preserve">. </w:t>
      </w:r>
      <w:r w:rsidR="00E5472F" w:rsidRPr="00A06932">
        <w:rPr>
          <w:rFonts w:eastAsia="Times New Roman"/>
          <w:color w:val="auto"/>
          <w:lang w:val="ru-RU"/>
        </w:rPr>
        <w:t>Р</w:t>
      </w:r>
      <w:r w:rsidR="00074CEF" w:rsidRPr="00A06932">
        <w:rPr>
          <w:rFonts w:eastAsia="Times New Roman"/>
          <w:color w:val="auto"/>
          <w:lang w:val="ru-RU"/>
        </w:rPr>
        <w:t>аспоряжение</w:t>
      </w:r>
      <w:r w:rsidR="00E5472F" w:rsidRPr="00A06932">
        <w:rPr>
          <w:rFonts w:eastAsia="Times New Roman"/>
          <w:color w:val="auto"/>
          <w:lang w:val="ru-RU"/>
        </w:rPr>
        <w:t xml:space="preserve"> </w:t>
      </w:r>
      <w:r w:rsidR="00074CEF" w:rsidRPr="00A06932">
        <w:rPr>
          <w:rFonts w:eastAsia="Times New Roman"/>
          <w:color w:val="auto"/>
          <w:lang w:val="ru-RU"/>
        </w:rPr>
        <w:t xml:space="preserve">отдается заново </w:t>
      </w:r>
      <w:r w:rsidR="006343F5" w:rsidRPr="00A06932">
        <w:rPr>
          <w:rFonts w:eastAsia="Times New Roman"/>
          <w:color w:val="auto"/>
          <w:lang w:val="ru-RU"/>
        </w:rPr>
        <w:t>в случае</w:t>
      </w:r>
      <w:r w:rsidR="00CD79EC" w:rsidRPr="00A06932">
        <w:rPr>
          <w:rFonts w:eastAsia="Times New Roman"/>
          <w:color w:val="auto"/>
          <w:lang w:val="ru-RU"/>
        </w:rPr>
        <w:t xml:space="preserve"> </w:t>
      </w:r>
      <w:r w:rsidR="00E5472F" w:rsidRPr="00A06932">
        <w:rPr>
          <w:rFonts w:eastAsia="Times New Roman"/>
          <w:color w:val="auto"/>
          <w:lang w:val="ru-RU"/>
        </w:rPr>
        <w:t>продлении срока выполнения</w:t>
      </w:r>
      <w:r w:rsidR="00CD79EC" w:rsidRPr="00A06932">
        <w:rPr>
          <w:rFonts w:eastAsia="Times New Roman"/>
          <w:color w:val="auto"/>
          <w:lang w:val="ru-RU"/>
        </w:rPr>
        <w:t xml:space="preserve"> </w:t>
      </w:r>
      <w:r w:rsidR="00206A17" w:rsidRPr="00A06932">
        <w:rPr>
          <w:rFonts w:eastAsia="Times New Roman"/>
          <w:color w:val="auto"/>
          <w:lang w:val="ru-RU"/>
        </w:rPr>
        <w:t>работы</w:t>
      </w:r>
      <w:r w:rsidR="00CD79EC" w:rsidRPr="00A06932">
        <w:rPr>
          <w:rFonts w:eastAsia="Times New Roman"/>
          <w:color w:val="auto"/>
          <w:lang w:val="ru-RU"/>
        </w:rPr>
        <w:t xml:space="preserve">, </w:t>
      </w:r>
      <w:r w:rsidR="00074CEF" w:rsidRPr="00A06932">
        <w:rPr>
          <w:rFonts w:eastAsia="Times New Roman"/>
          <w:color w:val="auto"/>
          <w:lang w:val="ru-RU"/>
        </w:rPr>
        <w:t xml:space="preserve">при </w:t>
      </w:r>
      <w:r w:rsidR="00E5472F" w:rsidRPr="00A06932">
        <w:rPr>
          <w:rFonts w:eastAsia="Times New Roman"/>
          <w:color w:val="auto"/>
          <w:lang w:val="ru-RU"/>
        </w:rPr>
        <w:t>изменени</w:t>
      </w:r>
      <w:r w:rsidR="00074CEF" w:rsidRPr="00A06932">
        <w:rPr>
          <w:rFonts w:eastAsia="Times New Roman"/>
          <w:color w:val="auto"/>
          <w:lang w:val="ru-RU"/>
        </w:rPr>
        <w:t>и</w:t>
      </w:r>
      <w:r w:rsidR="00E5472F" w:rsidRPr="00A06932">
        <w:rPr>
          <w:rFonts w:eastAsia="Times New Roman"/>
          <w:color w:val="auto"/>
          <w:lang w:val="ru-RU"/>
        </w:rPr>
        <w:t xml:space="preserve"> </w:t>
      </w:r>
      <w:r w:rsidR="00D86917" w:rsidRPr="00A06932">
        <w:rPr>
          <w:rFonts w:eastAsia="Times New Roman"/>
          <w:color w:val="auto"/>
          <w:lang w:val="ru-RU"/>
        </w:rPr>
        <w:t>условий</w:t>
      </w:r>
      <w:r w:rsidR="00E5472F" w:rsidRPr="00A06932">
        <w:rPr>
          <w:rFonts w:eastAsia="Times New Roman"/>
          <w:color w:val="auto"/>
          <w:lang w:val="ru-RU"/>
        </w:rPr>
        <w:t xml:space="preserve"> работы</w:t>
      </w:r>
      <w:r w:rsidR="00CD79EC" w:rsidRPr="00A06932">
        <w:rPr>
          <w:rFonts w:eastAsia="Times New Roman"/>
          <w:color w:val="auto"/>
          <w:lang w:val="ru-RU"/>
        </w:rPr>
        <w:t xml:space="preserve"> </w:t>
      </w:r>
      <w:r w:rsidR="00AF76CE" w:rsidRPr="00A06932">
        <w:rPr>
          <w:rFonts w:eastAsia="Times New Roman"/>
          <w:color w:val="auto"/>
          <w:lang w:val="ru-RU"/>
        </w:rPr>
        <w:t>или</w:t>
      </w:r>
      <w:r w:rsidR="00CD79EC" w:rsidRPr="00A06932">
        <w:rPr>
          <w:rFonts w:eastAsia="Times New Roman"/>
          <w:color w:val="auto"/>
          <w:lang w:val="ru-RU"/>
        </w:rPr>
        <w:t xml:space="preserve"> </w:t>
      </w:r>
      <w:r w:rsidR="00E5472F" w:rsidRPr="00A06932">
        <w:rPr>
          <w:rFonts w:eastAsia="Times New Roman"/>
          <w:color w:val="auto"/>
          <w:lang w:val="ru-RU"/>
        </w:rPr>
        <w:t>состава</w:t>
      </w:r>
      <w:r w:rsidR="00CD79EC" w:rsidRPr="00A06932">
        <w:rPr>
          <w:rFonts w:eastAsia="Times New Roman"/>
          <w:color w:val="auto"/>
          <w:lang w:val="ru-RU"/>
        </w:rPr>
        <w:t xml:space="preserve"> </w:t>
      </w:r>
      <w:r w:rsidR="0029189D" w:rsidRPr="00A06932">
        <w:rPr>
          <w:rFonts w:eastAsia="Times New Roman"/>
          <w:color w:val="auto"/>
          <w:lang w:val="ru-RU"/>
        </w:rPr>
        <w:t>бригады</w:t>
      </w:r>
      <w:r w:rsidR="00CD79EC" w:rsidRPr="00A06932">
        <w:rPr>
          <w:rFonts w:eastAsia="Times New Roman"/>
          <w:color w:val="auto"/>
          <w:lang w:val="ru-RU"/>
        </w:rPr>
        <w:t>.</w:t>
      </w:r>
    </w:p>
    <w:p w:rsidR="00CD79EC" w:rsidRPr="00A06932" w:rsidRDefault="002C146F" w:rsidP="002C146F">
      <w:pPr>
        <w:pStyle w:val="a8"/>
        <w:numPr>
          <w:ilvl w:val="0"/>
          <w:numId w:val="9"/>
        </w:numPr>
        <w:tabs>
          <w:tab w:val="left" w:pos="284"/>
          <w:tab w:val="left" w:pos="426"/>
          <w:tab w:val="left" w:pos="851"/>
        </w:tabs>
        <w:spacing w:before="120"/>
        <w:ind w:left="426" w:hanging="426"/>
        <w:jc w:val="both"/>
        <w:rPr>
          <w:rFonts w:eastAsia="Times New Roman"/>
          <w:color w:val="auto"/>
          <w:lang w:val="ru-RU"/>
        </w:rPr>
      </w:pPr>
      <w:r>
        <w:rPr>
          <w:rFonts w:eastAsia="Times New Roman"/>
          <w:color w:val="auto"/>
          <w:lang w:val="ru-RU"/>
        </w:rPr>
        <w:t xml:space="preserve"> </w:t>
      </w:r>
      <w:r w:rsidR="00074CEF" w:rsidRPr="00A06932">
        <w:rPr>
          <w:rFonts w:eastAsia="Times New Roman"/>
          <w:color w:val="auto"/>
          <w:lang w:val="ru-RU"/>
        </w:rPr>
        <w:t>При</w:t>
      </w:r>
      <w:r w:rsidR="00CD79EC" w:rsidRPr="00A06932">
        <w:rPr>
          <w:rFonts w:eastAsia="Times New Roman"/>
          <w:color w:val="auto"/>
          <w:lang w:val="ru-RU"/>
        </w:rPr>
        <w:t xml:space="preserve"> </w:t>
      </w:r>
      <w:r w:rsidR="00E5472F" w:rsidRPr="00A06932">
        <w:rPr>
          <w:rFonts w:eastAsia="Times New Roman"/>
          <w:color w:val="auto"/>
          <w:lang w:val="ru-RU"/>
        </w:rPr>
        <w:t>перерыв</w:t>
      </w:r>
      <w:r w:rsidR="00074CEF" w:rsidRPr="00A06932">
        <w:rPr>
          <w:rFonts w:eastAsia="Times New Roman"/>
          <w:color w:val="auto"/>
          <w:lang w:val="ru-RU"/>
        </w:rPr>
        <w:t>ах</w:t>
      </w:r>
      <w:r w:rsidR="00E5472F" w:rsidRPr="00A06932">
        <w:rPr>
          <w:rFonts w:eastAsia="Times New Roman"/>
          <w:color w:val="auto"/>
          <w:lang w:val="ru-RU"/>
        </w:rPr>
        <w:t xml:space="preserve"> в работе в течение одного рабочего дня</w:t>
      </w:r>
      <w:r w:rsidR="00CD79EC" w:rsidRPr="00A06932">
        <w:rPr>
          <w:rFonts w:eastAsia="Times New Roman"/>
          <w:color w:val="auto"/>
          <w:lang w:val="ru-RU"/>
        </w:rPr>
        <w:t xml:space="preserve">, </w:t>
      </w:r>
      <w:r w:rsidR="00F27481" w:rsidRPr="00A06932">
        <w:rPr>
          <w:rFonts w:eastAsia="Times New Roman"/>
          <w:color w:val="auto"/>
          <w:lang w:val="ru-RU"/>
        </w:rPr>
        <w:t>повторный допуск</w:t>
      </w:r>
      <w:r w:rsidR="00CD79EC" w:rsidRPr="00A06932">
        <w:rPr>
          <w:rFonts w:eastAsia="Times New Roman"/>
          <w:color w:val="auto"/>
          <w:lang w:val="ru-RU"/>
        </w:rPr>
        <w:t xml:space="preserve"> </w:t>
      </w:r>
      <w:r w:rsidR="007823FE" w:rsidRPr="00A06932">
        <w:rPr>
          <w:rFonts w:eastAsia="Times New Roman"/>
          <w:color w:val="auto"/>
          <w:lang w:val="ru-RU"/>
        </w:rPr>
        <w:t>осуществляется</w:t>
      </w:r>
      <w:r w:rsidR="00CD79EC" w:rsidRPr="00A06932">
        <w:rPr>
          <w:rFonts w:eastAsia="Times New Roman"/>
          <w:color w:val="auto"/>
          <w:lang w:val="ru-RU"/>
        </w:rPr>
        <w:t xml:space="preserve"> </w:t>
      </w:r>
      <w:r w:rsidR="00074CEF" w:rsidRPr="00A06932">
        <w:rPr>
          <w:rFonts w:eastAsia="Times New Roman"/>
          <w:color w:val="auto"/>
          <w:lang w:val="ru-RU"/>
        </w:rPr>
        <w:t>производителем</w:t>
      </w:r>
      <w:r w:rsidR="00531599" w:rsidRPr="00A06932">
        <w:rPr>
          <w:rFonts w:eastAsia="Times New Roman"/>
          <w:color w:val="auto"/>
          <w:lang w:val="ru-RU"/>
        </w:rPr>
        <w:t xml:space="preserve"> работ</w:t>
      </w:r>
      <w:r w:rsidR="00CD79EC" w:rsidRPr="00A06932">
        <w:rPr>
          <w:rFonts w:eastAsia="Times New Roman"/>
          <w:color w:val="auto"/>
          <w:lang w:val="ru-RU"/>
        </w:rPr>
        <w:t>.</w:t>
      </w:r>
    </w:p>
    <w:p w:rsidR="00CD79EC" w:rsidRPr="00A06932" w:rsidRDefault="002C146F" w:rsidP="00071A49">
      <w:pPr>
        <w:pStyle w:val="a8"/>
        <w:numPr>
          <w:ilvl w:val="0"/>
          <w:numId w:val="9"/>
        </w:numPr>
        <w:tabs>
          <w:tab w:val="left" w:pos="851"/>
        </w:tabs>
        <w:spacing w:before="120"/>
        <w:ind w:left="426" w:hanging="426"/>
        <w:jc w:val="both"/>
        <w:rPr>
          <w:rFonts w:eastAsia="Times New Roman"/>
          <w:color w:val="auto"/>
          <w:lang w:val="ru-RU"/>
        </w:rPr>
      </w:pPr>
      <w:r w:rsidRPr="000D53CF">
        <w:rPr>
          <w:rFonts w:eastAsia="Times New Roman"/>
          <w:color w:val="auto"/>
          <w:lang w:val="ru-RU"/>
        </w:rPr>
        <w:t xml:space="preserve"> </w:t>
      </w:r>
      <w:r w:rsidR="00E5472F" w:rsidRPr="00A06932">
        <w:rPr>
          <w:rFonts w:eastAsia="Times New Roman"/>
          <w:color w:val="auto"/>
          <w:lang w:val="ru-RU"/>
        </w:rPr>
        <w:t>Р</w:t>
      </w:r>
      <w:r w:rsidR="00074CEF" w:rsidRPr="00A06932">
        <w:rPr>
          <w:rFonts w:eastAsia="Times New Roman"/>
          <w:color w:val="auto"/>
          <w:lang w:val="ru-RU"/>
        </w:rPr>
        <w:t>аспоряжение</w:t>
      </w:r>
      <w:r w:rsidR="00CD79EC" w:rsidRPr="00A06932">
        <w:rPr>
          <w:rFonts w:eastAsia="Times New Roman"/>
          <w:color w:val="auto"/>
          <w:lang w:val="ru-RU"/>
        </w:rPr>
        <w:t xml:space="preserve"> </w:t>
      </w:r>
      <w:r w:rsidR="007045CD" w:rsidRPr="00A06932">
        <w:rPr>
          <w:rFonts w:eastAsia="Times New Roman"/>
          <w:color w:val="auto"/>
          <w:lang w:val="ru-RU"/>
        </w:rPr>
        <w:t>может передаваться</w:t>
      </w:r>
      <w:r w:rsidR="00CD79EC" w:rsidRPr="00A06932">
        <w:rPr>
          <w:rFonts w:eastAsia="Times New Roman"/>
          <w:color w:val="auto"/>
          <w:lang w:val="ru-RU"/>
        </w:rPr>
        <w:t xml:space="preserve"> </w:t>
      </w:r>
      <w:r w:rsidR="00E5472F" w:rsidRPr="00A06932">
        <w:rPr>
          <w:rFonts w:eastAsia="Times New Roman"/>
          <w:color w:val="auto"/>
          <w:lang w:val="ru-RU"/>
        </w:rPr>
        <w:t>по телефону</w:t>
      </w:r>
      <w:r w:rsidR="00CD79EC" w:rsidRPr="00A06932">
        <w:rPr>
          <w:rFonts w:eastAsia="Times New Roman"/>
          <w:color w:val="auto"/>
          <w:lang w:val="ru-RU"/>
        </w:rPr>
        <w:t xml:space="preserve">, </w:t>
      </w:r>
      <w:r w:rsidR="00E5472F" w:rsidRPr="00A06932">
        <w:rPr>
          <w:rFonts w:eastAsia="Times New Roman"/>
          <w:color w:val="auto"/>
          <w:lang w:val="ru-RU"/>
        </w:rPr>
        <w:t>радио</w:t>
      </w:r>
      <w:r w:rsidR="00CD79EC" w:rsidRPr="00A06932">
        <w:rPr>
          <w:rFonts w:eastAsia="Times New Roman"/>
          <w:color w:val="auto"/>
          <w:lang w:val="ru-RU"/>
        </w:rPr>
        <w:t xml:space="preserve">, </w:t>
      </w:r>
      <w:r w:rsidR="007045CD" w:rsidRPr="00A06932">
        <w:rPr>
          <w:rFonts w:eastAsia="Times New Roman"/>
          <w:color w:val="auto"/>
          <w:lang w:val="ru-RU"/>
        </w:rPr>
        <w:t>телефонограммой, по факсу или по электронной почте</w:t>
      </w:r>
      <w:r w:rsidR="00CD79EC" w:rsidRPr="00A06932">
        <w:rPr>
          <w:rFonts w:eastAsia="Times New Roman"/>
          <w:color w:val="auto"/>
          <w:lang w:val="ru-RU"/>
        </w:rPr>
        <w:t xml:space="preserve">. </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0D53CF">
        <w:rPr>
          <w:rFonts w:eastAsia="Times New Roman"/>
          <w:color w:val="auto"/>
          <w:lang w:val="ru-RU"/>
        </w:rPr>
        <w:t xml:space="preserve"> </w:t>
      </w:r>
      <w:r w:rsidR="00074CEF" w:rsidRPr="00A06932">
        <w:rPr>
          <w:rFonts w:eastAsia="Times New Roman"/>
          <w:color w:val="auto"/>
          <w:lang w:val="ru-RU"/>
        </w:rPr>
        <w:t xml:space="preserve">Распоряжение оформляется </w:t>
      </w:r>
      <w:r w:rsidR="00763F6D" w:rsidRPr="00A06932">
        <w:rPr>
          <w:rFonts w:eastAsia="Times New Roman"/>
          <w:color w:val="auto"/>
          <w:lang w:val="ru-RU"/>
        </w:rPr>
        <w:t xml:space="preserve">в </w:t>
      </w:r>
      <w:r w:rsidR="00B565F0" w:rsidRPr="00A06932">
        <w:rPr>
          <w:rFonts w:eastAsia="Times New Roman"/>
          <w:color w:val="auto"/>
          <w:lang w:val="ru-RU"/>
        </w:rPr>
        <w:t>ж</w:t>
      </w:r>
      <w:r w:rsidR="00763F6D" w:rsidRPr="00A06932">
        <w:rPr>
          <w:rFonts w:eastAsia="Times New Roman"/>
          <w:color w:val="auto"/>
          <w:lang w:val="ru-RU"/>
        </w:rPr>
        <w:t>урнале учета</w:t>
      </w:r>
      <w:r w:rsidR="00CD79EC" w:rsidRPr="00A06932">
        <w:rPr>
          <w:rFonts w:eastAsia="Times New Roman"/>
          <w:color w:val="auto"/>
          <w:lang w:val="ru-RU"/>
        </w:rPr>
        <w:t xml:space="preserve"> </w:t>
      </w:r>
      <w:r w:rsidR="00AB1C47" w:rsidRPr="00A06932">
        <w:rPr>
          <w:rFonts w:eastAsia="Times New Roman"/>
          <w:color w:val="auto"/>
          <w:lang w:val="ru-RU"/>
        </w:rPr>
        <w:t>работ</w:t>
      </w:r>
      <w:r w:rsidR="00922CE1">
        <w:rPr>
          <w:rFonts w:eastAsia="Times New Roman"/>
          <w:color w:val="auto"/>
          <w:lang w:val="ru-RU"/>
        </w:rPr>
        <w:t>, выполняемых</w:t>
      </w:r>
      <w:r w:rsidR="00074CEF" w:rsidRPr="00A06932">
        <w:rPr>
          <w:rFonts w:eastAsia="Times New Roman"/>
          <w:color w:val="auto"/>
          <w:lang w:val="ru-RU"/>
        </w:rPr>
        <w:t xml:space="preserve"> по </w:t>
      </w:r>
      <w:r w:rsidR="001D4109" w:rsidRPr="00A06932">
        <w:rPr>
          <w:rFonts w:eastAsia="Times New Roman"/>
          <w:color w:val="auto"/>
          <w:lang w:val="ru-RU"/>
        </w:rPr>
        <w:t>наряд</w:t>
      </w:r>
      <w:r w:rsidR="001D4109">
        <w:rPr>
          <w:rFonts w:eastAsia="Times New Roman"/>
          <w:color w:val="auto"/>
          <w:lang w:val="ru-RU"/>
        </w:rPr>
        <w:t>а</w:t>
      </w:r>
      <w:r w:rsidR="001D4109" w:rsidRPr="00A06932">
        <w:rPr>
          <w:rFonts w:eastAsia="Times New Roman"/>
          <w:color w:val="auto"/>
          <w:lang w:val="ru-RU"/>
        </w:rPr>
        <w:t>м</w:t>
      </w:r>
      <w:r w:rsidR="00C80C33" w:rsidRPr="00A06932">
        <w:rPr>
          <w:rFonts w:eastAsia="Times New Roman"/>
          <w:color w:val="auto"/>
          <w:lang w:val="ru-RU"/>
        </w:rPr>
        <w:t xml:space="preserve"> и распоряжени</w:t>
      </w:r>
      <w:r w:rsidR="00074CEF" w:rsidRPr="00A06932">
        <w:rPr>
          <w:rFonts w:eastAsia="Times New Roman"/>
          <w:color w:val="auto"/>
          <w:lang w:val="ru-RU"/>
        </w:rPr>
        <w:t>ям</w:t>
      </w:r>
      <w:r w:rsidR="00CD79EC" w:rsidRPr="00A06932">
        <w:rPr>
          <w:rFonts w:eastAsia="Times New Roman"/>
          <w:color w:val="auto"/>
          <w:lang w:val="ru-RU"/>
        </w:rPr>
        <w:t xml:space="preserve">. </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0D53CF">
        <w:rPr>
          <w:rFonts w:eastAsia="Times New Roman"/>
          <w:color w:val="auto"/>
          <w:lang w:val="ru-RU"/>
        </w:rPr>
        <w:t xml:space="preserve"> </w:t>
      </w:r>
      <w:r w:rsidR="007045CD" w:rsidRPr="00A06932">
        <w:rPr>
          <w:rFonts w:eastAsia="Times New Roman"/>
          <w:color w:val="auto"/>
          <w:lang w:val="ru-RU"/>
        </w:rPr>
        <w:t xml:space="preserve">После получения и </w:t>
      </w:r>
      <w:r w:rsidR="0032056D" w:rsidRPr="00A06932">
        <w:rPr>
          <w:rFonts w:eastAsia="Times New Roman"/>
          <w:color w:val="auto"/>
          <w:lang w:val="ru-RU"/>
        </w:rPr>
        <w:t>проверк</w:t>
      </w:r>
      <w:r w:rsidR="007045CD" w:rsidRPr="00A06932">
        <w:rPr>
          <w:rFonts w:eastAsia="Times New Roman"/>
          <w:color w:val="auto"/>
          <w:lang w:val="ru-RU"/>
        </w:rPr>
        <w:t>и текста</w:t>
      </w:r>
      <w:r w:rsidR="00CD79EC" w:rsidRPr="00A06932">
        <w:rPr>
          <w:rFonts w:eastAsia="Times New Roman"/>
          <w:color w:val="auto"/>
          <w:lang w:val="ru-RU"/>
        </w:rPr>
        <w:t xml:space="preserve"> </w:t>
      </w:r>
      <w:r w:rsidR="00074CEF" w:rsidRPr="00A06932">
        <w:rPr>
          <w:rFonts w:eastAsia="Times New Roman"/>
          <w:color w:val="auto"/>
          <w:lang w:val="ru-RU"/>
        </w:rPr>
        <w:t>распоряжения</w:t>
      </w:r>
      <w:r w:rsidR="00CD79EC" w:rsidRPr="00A06932">
        <w:rPr>
          <w:rFonts w:eastAsia="Times New Roman"/>
          <w:color w:val="auto"/>
          <w:lang w:val="ru-RU"/>
        </w:rPr>
        <w:t xml:space="preserve">, </w:t>
      </w:r>
      <w:r w:rsidR="00074CEF" w:rsidRPr="00A06932">
        <w:rPr>
          <w:rFonts w:eastAsia="Times New Roman"/>
          <w:color w:val="auto"/>
          <w:lang w:val="ru-RU"/>
        </w:rPr>
        <w:t xml:space="preserve">принимающий </w:t>
      </w:r>
      <w:r w:rsidR="007045CD" w:rsidRPr="00A06932">
        <w:rPr>
          <w:rFonts w:eastAsia="Times New Roman"/>
          <w:color w:val="auto"/>
          <w:lang w:val="ru-RU"/>
        </w:rPr>
        <w:t xml:space="preserve">его </w:t>
      </w:r>
      <w:r w:rsidR="002A2B21" w:rsidRPr="00A06932">
        <w:rPr>
          <w:rFonts w:eastAsia="Times New Roman"/>
          <w:color w:val="auto"/>
          <w:lang w:val="ru-RU"/>
        </w:rPr>
        <w:t>работник</w:t>
      </w:r>
      <w:r w:rsidR="00CD79EC" w:rsidRPr="00A06932">
        <w:rPr>
          <w:rFonts w:eastAsia="Times New Roman"/>
          <w:color w:val="auto"/>
          <w:lang w:val="ru-RU"/>
        </w:rPr>
        <w:t xml:space="preserve"> </w:t>
      </w:r>
      <w:r w:rsidR="0041659B" w:rsidRPr="00A06932">
        <w:rPr>
          <w:rFonts w:eastAsia="Times New Roman"/>
          <w:color w:val="auto"/>
          <w:lang w:val="ru-RU"/>
        </w:rPr>
        <w:t>в графе</w:t>
      </w:r>
      <w:r w:rsidR="00CD79EC" w:rsidRPr="00A06932">
        <w:rPr>
          <w:rFonts w:eastAsia="Times New Roman"/>
          <w:color w:val="auto"/>
          <w:lang w:val="ru-RU"/>
        </w:rPr>
        <w:t xml:space="preserve"> </w:t>
      </w:r>
      <w:r w:rsidR="007045CD" w:rsidRPr="00A06932">
        <w:rPr>
          <w:rFonts w:eastAsia="Times New Roman"/>
          <w:color w:val="auto"/>
          <w:lang w:val="ru-RU"/>
        </w:rPr>
        <w:t>«</w:t>
      </w:r>
      <w:r w:rsidR="00074CEF" w:rsidRPr="00A06932">
        <w:rPr>
          <w:rFonts w:eastAsia="Times New Roman"/>
          <w:color w:val="auto"/>
          <w:lang w:val="ru-RU"/>
        </w:rPr>
        <w:t>Работник</w:t>
      </w:r>
      <w:r w:rsidR="007045CD" w:rsidRPr="00A06932">
        <w:rPr>
          <w:rFonts w:eastAsia="Times New Roman"/>
          <w:color w:val="auto"/>
          <w:lang w:val="ru-RU"/>
        </w:rPr>
        <w:t xml:space="preserve">, </w:t>
      </w:r>
      <w:r w:rsidR="00074CEF" w:rsidRPr="00A06932">
        <w:rPr>
          <w:rFonts w:eastAsia="Times New Roman"/>
          <w:color w:val="auto"/>
          <w:lang w:val="ru-RU"/>
        </w:rPr>
        <w:t>отд</w:t>
      </w:r>
      <w:r w:rsidR="007045CD" w:rsidRPr="00A06932">
        <w:rPr>
          <w:rFonts w:eastAsia="Times New Roman"/>
          <w:color w:val="auto"/>
          <w:lang w:val="ru-RU"/>
        </w:rPr>
        <w:t>авший</w:t>
      </w:r>
      <w:r w:rsidR="00CD79EC" w:rsidRPr="00A06932">
        <w:rPr>
          <w:rFonts w:eastAsia="Times New Roman"/>
          <w:color w:val="auto"/>
          <w:lang w:val="ru-RU"/>
        </w:rPr>
        <w:t xml:space="preserve"> </w:t>
      </w:r>
      <w:r w:rsidR="00074CEF" w:rsidRPr="00A06932">
        <w:rPr>
          <w:rFonts w:eastAsia="Times New Roman"/>
          <w:color w:val="auto"/>
          <w:lang w:val="ru-RU"/>
        </w:rPr>
        <w:t>распоряжение</w:t>
      </w:r>
      <w:r w:rsidR="007045CD" w:rsidRPr="00A06932">
        <w:rPr>
          <w:rFonts w:eastAsia="Times New Roman"/>
          <w:color w:val="auto"/>
          <w:lang w:val="ru-RU"/>
        </w:rPr>
        <w:t xml:space="preserve">» </w:t>
      </w:r>
      <w:r w:rsidR="00074CEF" w:rsidRPr="00A06932">
        <w:rPr>
          <w:rFonts w:eastAsia="Times New Roman"/>
          <w:color w:val="auto"/>
          <w:lang w:val="ru-RU"/>
        </w:rPr>
        <w:t xml:space="preserve">записывает </w:t>
      </w:r>
      <w:r w:rsidR="007045CD" w:rsidRPr="00A06932">
        <w:rPr>
          <w:rFonts w:eastAsia="Times New Roman"/>
          <w:color w:val="auto"/>
          <w:lang w:val="ru-RU"/>
        </w:rPr>
        <w:t>фамилию, имя и отчество</w:t>
      </w:r>
      <w:r w:rsidR="00CD79EC" w:rsidRPr="00A06932">
        <w:rPr>
          <w:rFonts w:eastAsia="Times New Roman"/>
          <w:color w:val="auto"/>
          <w:lang w:val="ru-RU"/>
        </w:rPr>
        <w:t xml:space="preserve"> </w:t>
      </w:r>
      <w:r w:rsidR="00074CEF" w:rsidRPr="00A06932">
        <w:rPr>
          <w:rFonts w:eastAsia="Times New Roman"/>
          <w:color w:val="auto"/>
          <w:lang w:val="ru-RU"/>
        </w:rPr>
        <w:t>работника</w:t>
      </w:r>
      <w:r w:rsidR="007045CD" w:rsidRPr="00A06932">
        <w:rPr>
          <w:rFonts w:eastAsia="Times New Roman"/>
          <w:color w:val="auto"/>
          <w:lang w:val="ru-RU"/>
        </w:rPr>
        <w:t xml:space="preserve">, </w:t>
      </w:r>
      <w:r w:rsidR="00074CEF" w:rsidRPr="00A06932">
        <w:rPr>
          <w:rFonts w:eastAsia="Times New Roman"/>
          <w:color w:val="auto"/>
          <w:lang w:val="ru-RU"/>
        </w:rPr>
        <w:t>от</w:t>
      </w:r>
      <w:r w:rsidR="007045CD" w:rsidRPr="00A06932">
        <w:rPr>
          <w:rFonts w:eastAsia="Times New Roman"/>
          <w:color w:val="auto"/>
          <w:lang w:val="ru-RU"/>
        </w:rPr>
        <w:t>давшего</w:t>
      </w:r>
      <w:r w:rsidR="00CD79EC" w:rsidRPr="00A06932">
        <w:rPr>
          <w:rFonts w:eastAsia="Times New Roman"/>
          <w:color w:val="auto"/>
          <w:lang w:val="ru-RU"/>
        </w:rPr>
        <w:t xml:space="preserve"> </w:t>
      </w:r>
      <w:r w:rsidR="00074CEF" w:rsidRPr="00A06932">
        <w:rPr>
          <w:rFonts w:eastAsia="Times New Roman"/>
          <w:color w:val="auto"/>
          <w:lang w:val="ru-RU"/>
        </w:rPr>
        <w:t>распоряжение</w:t>
      </w:r>
      <w:r w:rsidR="00CD79EC" w:rsidRPr="00A06932">
        <w:rPr>
          <w:rFonts w:eastAsia="Times New Roman"/>
          <w:color w:val="auto"/>
          <w:lang w:val="ru-RU"/>
        </w:rPr>
        <w:t xml:space="preserve">, </w:t>
      </w:r>
      <w:r w:rsidR="007045CD" w:rsidRPr="00A06932">
        <w:rPr>
          <w:rFonts w:eastAsia="Times New Roman"/>
          <w:color w:val="auto"/>
          <w:lang w:val="ru-RU"/>
        </w:rPr>
        <w:t>подтверждая тем самым</w:t>
      </w:r>
      <w:r w:rsidR="00CD79EC" w:rsidRPr="00A06932">
        <w:rPr>
          <w:rFonts w:eastAsia="Times New Roman"/>
          <w:color w:val="auto"/>
          <w:lang w:val="ru-RU"/>
        </w:rPr>
        <w:t xml:space="preserve"> </w:t>
      </w:r>
      <w:r w:rsidR="00960E1F" w:rsidRPr="00A06932">
        <w:rPr>
          <w:rFonts w:eastAsia="Times New Roman"/>
          <w:color w:val="auto"/>
          <w:lang w:val="ru-RU"/>
        </w:rPr>
        <w:t>правильность</w:t>
      </w:r>
      <w:r w:rsidR="00CD79EC" w:rsidRPr="00A06932">
        <w:rPr>
          <w:rFonts w:eastAsia="Times New Roman"/>
          <w:color w:val="auto"/>
          <w:lang w:val="ru-RU"/>
        </w:rPr>
        <w:t xml:space="preserve"> </w:t>
      </w:r>
      <w:r w:rsidR="00FB6B61" w:rsidRPr="00A06932">
        <w:rPr>
          <w:rFonts w:eastAsia="Times New Roman"/>
          <w:color w:val="auto"/>
          <w:lang w:val="ru-RU"/>
        </w:rPr>
        <w:t>содержания</w:t>
      </w:r>
      <w:r w:rsidR="00CD79EC" w:rsidRPr="00A06932">
        <w:rPr>
          <w:rFonts w:eastAsia="Times New Roman"/>
          <w:color w:val="auto"/>
          <w:lang w:val="ru-RU"/>
        </w:rPr>
        <w:t xml:space="preserve"> </w:t>
      </w:r>
      <w:r w:rsidR="00F539CD" w:rsidRPr="00A06932">
        <w:rPr>
          <w:rFonts w:eastAsia="Times New Roman"/>
          <w:color w:val="auto"/>
          <w:lang w:val="ru-RU"/>
        </w:rPr>
        <w:t>распоряжения своей</w:t>
      </w:r>
      <w:r w:rsidR="007045CD" w:rsidRPr="00A06932">
        <w:rPr>
          <w:rFonts w:eastAsia="Times New Roman"/>
          <w:color w:val="auto"/>
          <w:lang w:val="ru-RU"/>
        </w:rPr>
        <w:t xml:space="preserve"> подписью</w:t>
      </w:r>
      <w:r w:rsidR="00CD79EC" w:rsidRPr="00A06932">
        <w:rPr>
          <w:rFonts w:eastAsia="Times New Roman"/>
          <w:color w:val="auto"/>
          <w:lang w:val="ru-RU"/>
        </w:rPr>
        <w:t xml:space="preserve">, </w:t>
      </w:r>
      <w:r w:rsidR="007045CD" w:rsidRPr="00A06932">
        <w:rPr>
          <w:rFonts w:eastAsia="Times New Roman"/>
          <w:color w:val="auto"/>
          <w:lang w:val="ru-RU"/>
        </w:rPr>
        <w:t>с уведомлением</w:t>
      </w:r>
      <w:r w:rsidR="00CD79EC" w:rsidRPr="00A06932">
        <w:rPr>
          <w:rFonts w:eastAsia="Times New Roman"/>
          <w:color w:val="auto"/>
          <w:lang w:val="ru-RU"/>
        </w:rPr>
        <w:t xml:space="preserve"> </w:t>
      </w:r>
      <w:r w:rsidR="00223257" w:rsidRPr="00A06932">
        <w:rPr>
          <w:color w:val="auto"/>
          <w:lang w:val="ru-RU"/>
        </w:rPr>
        <w:t>производител</w:t>
      </w:r>
      <w:r w:rsidR="00074CEF" w:rsidRPr="00A06932">
        <w:rPr>
          <w:color w:val="auto"/>
          <w:lang w:val="ru-RU"/>
        </w:rPr>
        <w:t xml:space="preserve">я </w:t>
      </w:r>
      <w:r w:rsidR="00EB1AF9" w:rsidRPr="00A06932">
        <w:rPr>
          <w:color w:val="auto"/>
          <w:lang w:val="ru-RU"/>
        </w:rPr>
        <w:t>работ</w:t>
      </w:r>
      <w:r w:rsidR="00CD79EC" w:rsidRPr="00A06932">
        <w:rPr>
          <w:color w:val="auto"/>
          <w:lang w:val="ru-RU"/>
        </w:rPr>
        <w:t xml:space="preserve"> </w:t>
      </w:r>
      <w:r w:rsidR="007045CD" w:rsidRPr="00A06932">
        <w:rPr>
          <w:color w:val="auto"/>
          <w:lang w:val="ru-RU"/>
        </w:rPr>
        <w:t>и</w:t>
      </w:r>
      <w:r w:rsidR="00CD79EC" w:rsidRPr="00A06932">
        <w:rPr>
          <w:color w:val="auto"/>
          <w:lang w:val="ru-RU"/>
        </w:rPr>
        <w:t xml:space="preserve"> </w:t>
      </w:r>
      <w:r w:rsidR="00531599" w:rsidRPr="00A06932">
        <w:rPr>
          <w:color w:val="auto"/>
          <w:lang w:val="ru-RU"/>
        </w:rPr>
        <w:t>допускающе</w:t>
      </w:r>
      <w:r w:rsidR="007045CD" w:rsidRPr="00A06932">
        <w:rPr>
          <w:color w:val="auto"/>
          <w:lang w:val="ru-RU"/>
        </w:rPr>
        <w:t>го</w:t>
      </w:r>
      <w:r w:rsidR="00CD79EC" w:rsidRPr="00A06932">
        <w:rPr>
          <w:color w:val="auto"/>
          <w:lang w:val="ru-RU"/>
        </w:rPr>
        <w:t xml:space="preserve">. </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color w:val="auto"/>
          <w:lang w:val="ru-RU"/>
        </w:rPr>
        <w:t xml:space="preserve"> </w:t>
      </w:r>
      <w:r w:rsidR="00333DB8" w:rsidRPr="00A06932">
        <w:rPr>
          <w:color w:val="auto"/>
          <w:lang w:val="ru-RU"/>
        </w:rPr>
        <w:t>В электроустановках</w:t>
      </w:r>
      <w:r w:rsidR="007045CD" w:rsidRPr="00A06932">
        <w:rPr>
          <w:color w:val="auto"/>
          <w:lang w:val="ru-RU"/>
        </w:rPr>
        <w:t xml:space="preserve">, </w:t>
      </w:r>
      <w:r w:rsidR="00132C66" w:rsidRPr="00A06932">
        <w:rPr>
          <w:color w:val="auto"/>
          <w:lang w:val="ru-RU"/>
        </w:rPr>
        <w:t>не имеющих</w:t>
      </w:r>
      <w:r w:rsidR="007045CD" w:rsidRPr="00A06932">
        <w:rPr>
          <w:color w:val="auto"/>
          <w:lang w:val="ru-RU"/>
        </w:rPr>
        <w:t xml:space="preserve"> постоянного </w:t>
      </w:r>
      <w:r w:rsidR="00AF76CE" w:rsidRPr="00A06932">
        <w:rPr>
          <w:color w:val="auto"/>
          <w:lang w:val="ru-RU"/>
        </w:rPr>
        <w:t>оперативн</w:t>
      </w:r>
      <w:r w:rsidR="007045CD" w:rsidRPr="00A06932">
        <w:rPr>
          <w:color w:val="auto"/>
          <w:lang w:val="ru-RU"/>
        </w:rPr>
        <w:t>ого</w:t>
      </w:r>
      <w:r w:rsidR="00AF76CE" w:rsidRPr="00A06932">
        <w:rPr>
          <w:color w:val="auto"/>
          <w:lang w:val="ru-RU"/>
        </w:rPr>
        <w:t xml:space="preserve"> персонал</w:t>
      </w:r>
      <w:r w:rsidR="007045CD" w:rsidRPr="00A06932">
        <w:rPr>
          <w:color w:val="auto"/>
          <w:lang w:val="ru-RU"/>
        </w:rPr>
        <w:t>а</w:t>
      </w:r>
      <w:r w:rsidR="00CD79EC" w:rsidRPr="00A06932">
        <w:rPr>
          <w:color w:val="auto"/>
          <w:lang w:val="ru-RU"/>
        </w:rPr>
        <w:t xml:space="preserve">, </w:t>
      </w:r>
      <w:r w:rsidR="007045CD" w:rsidRPr="00A06932">
        <w:rPr>
          <w:color w:val="auto"/>
          <w:lang w:val="ru-RU"/>
        </w:rPr>
        <w:t xml:space="preserve">в </w:t>
      </w:r>
      <w:r w:rsidR="00132C66" w:rsidRPr="00A06932">
        <w:rPr>
          <w:color w:val="auto"/>
          <w:lang w:val="ru-RU"/>
        </w:rPr>
        <w:t xml:space="preserve">тех </w:t>
      </w:r>
      <w:r w:rsidR="007045CD" w:rsidRPr="00A06932">
        <w:rPr>
          <w:color w:val="auto"/>
          <w:lang w:val="ru-RU"/>
        </w:rPr>
        <w:t xml:space="preserve">случаях, когда </w:t>
      </w:r>
      <w:r w:rsidR="0029189D" w:rsidRPr="00A06932">
        <w:rPr>
          <w:color w:val="auto"/>
          <w:lang w:val="ru-RU"/>
        </w:rPr>
        <w:t>не требуется</w:t>
      </w:r>
      <w:r w:rsidR="00CD79EC" w:rsidRPr="00A06932">
        <w:rPr>
          <w:color w:val="auto"/>
          <w:lang w:val="ru-RU"/>
        </w:rPr>
        <w:t xml:space="preserve"> </w:t>
      </w:r>
      <w:r w:rsidR="007045CD" w:rsidRPr="00A06932">
        <w:rPr>
          <w:color w:val="auto"/>
          <w:lang w:val="ru-RU"/>
        </w:rPr>
        <w:t>выполнение формальностей для</w:t>
      </w:r>
      <w:r w:rsidR="00CD79EC" w:rsidRPr="00A06932">
        <w:rPr>
          <w:color w:val="auto"/>
          <w:lang w:val="ru-RU"/>
        </w:rPr>
        <w:t xml:space="preserve"> </w:t>
      </w:r>
      <w:r w:rsidR="005F03CF" w:rsidRPr="00A06932">
        <w:rPr>
          <w:color w:val="auto"/>
          <w:lang w:val="ru-RU"/>
        </w:rPr>
        <w:t>допуск</w:t>
      </w:r>
      <w:r w:rsidR="007045CD" w:rsidRPr="00A06932">
        <w:rPr>
          <w:color w:val="auto"/>
          <w:lang w:val="ru-RU"/>
        </w:rPr>
        <w:t>а к</w:t>
      </w:r>
      <w:r w:rsidR="005B2084" w:rsidRPr="00A06932">
        <w:rPr>
          <w:color w:val="auto"/>
          <w:lang w:val="ru-RU"/>
        </w:rPr>
        <w:t xml:space="preserve"> рабочем</w:t>
      </w:r>
      <w:r w:rsidR="007045CD" w:rsidRPr="00A06932">
        <w:rPr>
          <w:color w:val="auto"/>
          <w:lang w:val="ru-RU"/>
        </w:rPr>
        <w:t>у</w:t>
      </w:r>
      <w:r w:rsidR="005B2084" w:rsidRPr="00A06932">
        <w:rPr>
          <w:color w:val="auto"/>
          <w:lang w:val="ru-RU"/>
        </w:rPr>
        <w:t xml:space="preserve"> мест</w:t>
      </w:r>
      <w:r w:rsidR="007045CD" w:rsidRPr="00A06932">
        <w:rPr>
          <w:color w:val="auto"/>
          <w:lang w:val="ru-RU"/>
        </w:rPr>
        <w:t>у</w:t>
      </w:r>
      <w:r w:rsidR="00CD79EC" w:rsidRPr="00A06932">
        <w:rPr>
          <w:color w:val="auto"/>
          <w:lang w:val="ru-RU"/>
        </w:rPr>
        <w:t xml:space="preserve">, </w:t>
      </w:r>
      <w:r w:rsidR="00132C66" w:rsidRPr="00A06932">
        <w:rPr>
          <w:color w:val="auto"/>
          <w:lang w:val="ru-RU"/>
        </w:rPr>
        <w:t>распоряжение</w:t>
      </w:r>
      <w:r w:rsidR="00CD79EC" w:rsidRPr="00A06932">
        <w:rPr>
          <w:color w:val="auto"/>
          <w:lang w:val="ru-RU"/>
        </w:rPr>
        <w:t xml:space="preserve"> </w:t>
      </w:r>
      <w:r w:rsidR="007045CD" w:rsidRPr="00A06932">
        <w:rPr>
          <w:color w:val="auto"/>
          <w:lang w:val="ru-RU"/>
        </w:rPr>
        <w:t xml:space="preserve">может быть </w:t>
      </w:r>
      <w:r w:rsidR="00132C66" w:rsidRPr="00A06932">
        <w:rPr>
          <w:color w:val="auto"/>
          <w:lang w:val="ru-RU"/>
        </w:rPr>
        <w:t>отдано</w:t>
      </w:r>
      <w:r w:rsidR="00CD79EC" w:rsidRPr="00A06932">
        <w:rPr>
          <w:color w:val="auto"/>
          <w:lang w:val="ru-RU"/>
        </w:rPr>
        <w:t xml:space="preserve"> </w:t>
      </w:r>
      <w:r w:rsidR="007823FE" w:rsidRPr="00A06932">
        <w:rPr>
          <w:color w:val="auto"/>
          <w:lang w:val="ru-RU"/>
        </w:rPr>
        <w:t>непосредственно</w:t>
      </w:r>
      <w:r w:rsidR="00CD79EC" w:rsidRPr="00A06932">
        <w:rPr>
          <w:color w:val="auto"/>
          <w:lang w:val="ru-RU"/>
        </w:rPr>
        <w:t xml:space="preserve"> </w:t>
      </w:r>
      <w:r w:rsidR="00E5472F" w:rsidRPr="00A06932">
        <w:rPr>
          <w:color w:val="auto"/>
          <w:lang w:val="ru-RU"/>
        </w:rPr>
        <w:t>исполнителю</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7045CD" w:rsidRPr="00A06932">
        <w:rPr>
          <w:rFonts w:eastAsia="Times New Roman"/>
          <w:color w:val="auto"/>
          <w:lang w:val="ru-RU"/>
        </w:rPr>
        <w:t xml:space="preserve">По </w:t>
      </w:r>
      <w:r w:rsidR="00132C66" w:rsidRPr="00A06932">
        <w:rPr>
          <w:rFonts w:eastAsia="Times New Roman"/>
          <w:color w:val="auto"/>
          <w:lang w:val="ru-RU"/>
        </w:rPr>
        <w:t xml:space="preserve">усмотрению работника, </w:t>
      </w:r>
      <w:r w:rsidR="00B565F0" w:rsidRPr="00A06932">
        <w:rPr>
          <w:rFonts w:eastAsia="Times New Roman"/>
          <w:color w:val="auto"/>
          <w:lang w:val="ru-RU"/>
        </w:rPr>
        <w:t>от</w:t>
      </w:r>
      <w:r w:rsidR="00132C66" w:rsidRPr="00A06932">
        <w:rPr>
          <w:rFonts w:eastAsia="Times New Roman"/>
          <w:color w:val="auto"/>
          <w:lang w:val="ru-RU"/>
        </w:rPr>
        <w:t>дающего</w:t>
      </w:r>
      <w:r w:rsidR="007045CD" w:rsidRPr="00A06932">
        <w:rPr>
          <w:rFonts w:eastAsia="Times New Roman"/>
          <w:color w:val="auto"/>
          <w:lang w:val="ru-RU"/>
        </w:rPr>
        <w:t xml:space="preserve"> </w:t>
      </w:r>
      <w:r w:rsidR="00132C66" w:rsidRPr="00A06932">
        <w:rPr>
          <w:rFonts w:eastAsia="Times New Roman"/>
          <w:color w:val="auto"/>
          <w:lang w:val="ru-RU"/>
        </w:rPr>
        <w:t>распоряжение</w:t>
      </w:r>
      <w:r w:rsidR="00CD79EC" w:rsidRPr="00A06932">
        <w:rPr>
          <w:rFonts w:eastAsia="Times New Roman"/>
          <w:color w:val="auto"/>
          <w:lang w:val="ru-RU"/>
        </w:rPr>
        <w:t xml:space="preserve">, </w:t>
      </w:r>
      <w:r w:rsidR="00531599" w:rsidRPr="00A06932">
        <w:rPr>
          <w:rFonts w:eastAsia="Times New Roman"/>
          <w:color w:val="auto"/>
          <w:lang w:val="ru-RU"/>
        </w:rPr>
        <w:t>работы</w:t>
      </w:r>
      <w:r w:rsidR="007045CD" w:rsidRPr="00A06932">
        <w:rPr>
          <w:rFonts w:eastAsia="Times New Roman"/>
          <w:color w:val="auto"/>
          <w:lang w:val="ru-RU"/>
        </w:rPr>
        <w:t xml:space="preserve">, </w:t>
      </w:r>
      <w:r w:rsidR="00132C66" w:rsidRPr="00A06932">
        <w:rPr>
          <w:rFonts w:eastAsia="Times New Roman"/>
          <w:color w:val="auto"/>
          <w:lang w:val="ru-RU"/>
        </w:rPr>
        <w:t>выполнение которых</w:t>
      </w:r>
      <w:r w:rsidR="007045CD" w:rsidRPr="00A06932">
        <w:rPr>
          <w:rFonts w:eastAsia="Times New Roman"/>
          <w:color w:val="auto"/>
          <w:lang w:val="ru-RU"/>
        </w:rPr>
        <w:t xml:space="preserve"> предусмотрено </w:t>
      </w:r>
      <w:r w:rsidR="00AF77E4" w:rsidRPr="00A06932">
        <w:rPr>
          <w:rFonts w:eastAsia="Times New Roman"/>
          <w:color w:val="auto"/>
          <w:lang w:val="ru-RU"/>
        </w:rPr>
        <w:t>распоряжени</w:t>
      </w:r>
      <w:r w:rsidR="00132C66" w:rsidRPr="00A06932">
        <w:rPr>
          <w:rFonts w:eastAsia="Times New Roman"/>
          <w:color w:val="auto"/>
          <w:lang w:val="ru-RU"/>
        </w:rPr>
        <w:t>ем</w:t>
      </w:r>
      <w:r w:rsidR="00CD79EC" w:rsidRPr="00A06932">
        <w:rPr>
          <w:rFonts w:eastAsia="Times New Roman"/>
          <w:color w:val="auto"/>
          <w:lang w:val="ru-RU"/>
        </w:rPr>
        <w:t xml:space="preserve">, </w:t>
      </w:r>
      <w:r w:rsidR="007045CD" w:rsidRPr="00A06932">
        <w:rPr>
          <w:rFonts w:eastAsia="Times New Roman"/>
          <w:color w:val="auto"/>
          <w:lang w:val="ru-RU"/>
        </w:rPr>
        <w:t xml:space="preserve">могут </w:t>
      </w:r>
      <w:r w:rsidR="00132C66" w:rsidRPr="00A06932">
        <w:rPr>
          <w:rFonts w:eastAsia="Times New Roman"/>
          <w:color w:val="auto"/>
          <w:lang w:val="ru-RU"/>
        </w:rPr>
        <w:t>производиться</w:t>
      </w:r>
      <w:r w:rsidR="00CD79EC" w:rsidRPr="00A06932">
        <w:rPr>
          <w:rFonts w:eastAsia="Times New Roman"/>
          <w:color w:val="auto"/>
          <w:lang w:val="ru-RU"/>
        </w:rPr>
        <w:t xml:space="preserve"> </w:t>
      </w:r>
      <w:r w:rsidR="00AF77E4" w:rsidRPr="00A06932">
        <w:rPr>
          <w:rFonts w:eastAsia="Times New Roman"/>
          <w:color w:val="auto"/>
          <w:lang w:val="ru-RU"/>
        </w:rPr>
        <w:t>по наряду</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EF7934" w:rsidRPr="00A06932">
        <w:rPr>
          <w:rFonts w:eastAsia="Times New Roman"/>
          <w:color w:val="auto"/>
          <w:lang w:val="ru-RU"/>
        </w:rPr>
        <w:t xml:space="preserve">Для </w:t>
      </w:r>
      <w:r w:rsidR="00132C66" w:rsidRPr="00A06932">
        <w:rPr>
          <w:rFonts w:eastAsia="Times New Roman"/>
          <w:color w:val="auto"/>
          <w:lang w:val="ru-RU"/>
        </w:rPr>
        <w:t>поочередного</w:t>
      </w:r>
      <w:r w:rsidR="007045CD" w:rsidRPr="00A06932">
        <w:rPr>
          <w:rFonts w:eastAsia="Times New Roman"/>
          <w:color w:val="auto"/>
          <w:lang w:val="ru-RU"/>
        </w:rPr>
        <w:t xml:space="preserve"> </w:t>
      </w:r>
      <w:r w:rsidR="00EF7934" w:rsidRPr="00A06932">
        <w:rPr>
          <w:rFonts w:eastAsia="Times New Roman"/>
          <w:color w:val="auto"/>
          <w:lang w:val="ru-RU"/>
        </w:rPr>
        <w:t>выполнения работ</w:t>
      </w:r>
      <w:r w:rsidR="00CD79EC" w:rsidRPr="00A06932">
        <w:rPr>
          <w:rFonts w:eastAsia="Times New Roman"/>
          <w:color w:val="auto"/>
          <w:lang w:val="ru-RU"/>
        </w:rPr>
        <w:t xml:space="preserve"> </w:t>
      </w:r>
      <w:r w:rsidR="007045CD" w:rsidRPr="00A06932">
        <w:rPr>
          <w:rFonts w:eastAsia="Times New Roman"/>
          <w:color w:val="auto"/>
          <w:lang w:val="ru-RU"/>
        </w:rPr>
        <w:t xml:space="preserve">на нескольких электроустановках </w:t>
      </w:r>
      <w:r w:rsidR="00CD79EC" w:rsidRPr="00A06932">
        <w:rPr>
          <w:rFonts w:eastAsia="Times New Roman"/>
          <w:color w:val="auto"/>
          <w:lang w:val="ru-RU"/>
        </w:rPr>
        <w:t>(</w:t>
      </w:r>
      <w:r w:rsidR="00132C66" w:rsidRPr="00A06932">
        <w:rPr>
          <w:rFonts w:eastAsia="Times New Roman"/>
          <w:color w:val="auto"/>
          <w:lang w:val="ru-RU"/>
        </w:rPr>
        <w:t>при</w:t>
      </w:r>
      <w:r w:rsidR="007045CD" w:rsidRPr="00A06932">
        <w:rPr>
          <w:rFonts w:eastAsia="Times New Roman"/>
          <w:color w:val="auto"/>
          <w:lang w:val="ru-RU"/>
        </w:rPr>
        <w:t>соединениях</w:t>
      </w:r>
      <w:r w:rsidR="00CD79EC" w:rsidRPr="00A06932">
        <w:rPr>
          <w:rFonts w:eastAsia="Times New Roman"/>
          <w:color w:val="auto"/>
          <w:lang w:val="ru-RU"/>
        </w:rPr>
        <w:t xml:space="preserve">) </w:t>
      </w:r>
      <w:r w:rsidR="00E5472F" w:rsidRPr="00A06932">
        <w:rPr>
          <w:rFonts w:eastAsia="Times New Roman"/>
          <w:color w:val="auto"/>
          <w:lang w:val="ru-RU"/>
        </w:rPr>
        <w:t>выдается</w:t>
      </w:r>
      <w:r w:rsidR="00CD79EC" w:rsidRPr="00A06932">
        <w:rPr>
          <w:rFonts w:eastAsia="Times New Roman"/>
          <w:color w:val="auto"/>
          <w:lang w:val="ru-RU"/>
        </w:rPr>
        <w:t xml:space="preserve"> </w:t>
      </w:r>
      <w:r w:rsidR="007045CD" w:rsidRPr="00A06932">
        <w:rPr>
          <w:rFonts w:eastAsia="Times New Roman"/>
          <w:color w:val="auto"/>
          <w:lang w:val="ru-RU"/>
        </w:rPr>
        <w:t>одн</w:t>
      </w:r>
      <w:r w:rsidR="00132C66" w:rsidRPr="00A06932">
        <w:rPr>
          <w:rFonts w:eastAsia="Times New Roman"/>
          <w:color w:val="auto"/>
          <w:lang w:val="ru-RU"/>
        </w:rPr>
        <w:t>о</w:t>
      </w:r>
      <w:r w:rsidR="007045CD" w:rsidRPr="00A06932">
        <w:rPr>
          <w:rFonts w:eastAsia="Times New Roman"/>
          <w:color w:val="auto"/>
          <w:lang w:val="ru-RU"/>
        </w:rPr>
        <w:t xml:space="preserve"> </w:t>
      </w:r>
      <w:r w:rsidR="00132C66" w:rsidRPr="00A06932">
        <w:rPr>
          <w:rFonts w:eastAsia="Times New Roman"/>
          <w:color w:val="auto"/>
          <w:lang w:val="ru-RU"/>
        </w:rPr>
        <w:t>распоряжение</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EB1AF9" w:rsidRPr="00A06932">
        <w:rPr>
          <w:rFonts w:eastAsia="Times New Roman"/>
          <w:color w:val="auto"/>
          <w:lang w:val="ru-RU"/>
        </w:rPr>
        <w:t>Допуск к работам</w:t>
      </w:r>
      <w:r w:rsidR="00CD79EC" w:rsidRPr="00A06932">
        <w:rPr>
          <w:rFonts w:eastAsia="Times New Roman"/>
          <w:color w:val="auto"/>
          <w:lang w:val="ru-RU"/>
        </w:rPr>
        <w:t xml:space="preserve"> </w:t>
      </w:r>
      <w:r w:rsidR="00132C66" w:rsidRPr="00A06932">
        <w:rPr>
          <w:rFonts w:eastAsia="Times New Roman"/>
          <w:color w:val="auto"/>
          <w:lang w:val="ru-RU"/>
        </w:rPr>
        <w:t>по</w:t>
      </w:r>
      <w:r w:rsidR="00CD79EC" w:rsidRPr="00A06932">
        <w:rPr>
          <w:rFonts w:eastAsia="Times New Roman"/>
          <w:color w:val="auto"/>
          <w:lang w:val="ru-RU"/>
        </w:rPr>
        <w:t xml:space="preserve"> </w:t>
      </w:r>
      <w:r w:rsidR="00132C66" w:rsidRPr="00A06932">
        <w:rPr>
          <w:rFonts w:eastAsia="Times New Roman"/>
          <w:color w:val="auto"/>
          <w:lang w:val="ru-RU"/>
        </w:rPr>
        <w:t>распоряжению оформляется</w:t>
      </w:r>
      <w:r w:rsidR="00CD79EC" w:rsidRPr="00A06932">
        <w:rPr>
          <w:rFonts w:eastAsia="Times New Roman"/>
          <w:color w:val="auto"/>
          <w:lang w:val="ru-RU"/>
        </w:rPr>
        <w:t xml:space="preserve"> </w:t>
      </w:r>
      <w:r w:rsidR="00763F6D" w:rsidRPr="00A06932">
        <w:rPr>
          <w:rFonts w:eastAsia="Times New Roman"/>
          <w:color w:val="auto"/>
          <w:lang w:val="ru-RU"/>
        </w:rPr>
        <w:t>в журнале учета</w:t>
      </w:r>
      <w:r w:rsidR="00CD79EC" w:rsidRPr="00A06932">
        <w:rPr>
          <w:rFonts w:eastAsia="Times New Roman"/>
          <w:color w:val="auto"/>
          <w:lang w:val="ru-RU"/>
        </w:rPr>
        <w:t xml:space="preserve"> </w:t>
      </w:r>
      <w:r w:rsidR="00AB1C47" w:rsidRPr="00A06932">
        <w:rPr>
          <w:rFonts w:eastAsia="Times New Roman"/>
          <w:color w:val="auto"/>
          <w:lang w:val="ru-RU"/>
        </w:rPr>
        <w:t>работ</w:t>
      </w:r>
      <w:r w:rsidR="00922CE1">
        <w:rPr>
          <w:rFonts w:eastAsia="Times New Roman"/>
          <w:color w:val="auto"/>
          <w:lang w:val="ru-RU"/>
        </w:rPr>
        <w:t>, выполняемых</w:t>
      </w:r>
      <w:r w:rsidR="00132C66" w:rsidRPr="00A06932">
        <w:rPr>
          <w:rFonts w:eastAsia="Times New Roman"/>
          <w:color w:val="auto"/>
          <w:lang w:val="ru-RU"/>
        </w:rPr>
        <w:t xml:space="preserve"> по нарядам и </w:t>
      </w:r>
      <w:r w:rsidR="00C80C33" w:rsidRPr="00A06932">
        <w:rPr>
          <w:rFonts w:eastAsia="Times New Roman"/>
          <w:color w:val="auto"/>
          <w:lang w:val="ru-RU"/>
        </w:rPr>
        <w:t>распоряжени</w:t>
      </w:r>
      <w:r w:rsidR="00132C66" w:rsidRPr="00A06932">
        <w:rPr>
          <w:rFonts w:eastAsia="Times New Roman"/>
          <w:color w:val="auto"/>
          <w:lang w:val="ru-RU"/>
        </w:rPr>
        <w:t>ям</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333DB8" w:rsidRPr="00A06932">
        <w:rPr>
          <w:rFonts w:eastAsia="Times New Roman"/>
          <w:color w:val="auto"/>
          <w:lang w:val="ru-RU"/>
        </w:rPr>
        <w:t>В электроустановках</w:t>
      </w:r>
      <w:r w:rsidR="0097529D" w:rsidRPr="00A06932">
        <w:rPr>
          <w:rFonts w:eastAsia="Times New Roman"/>
          <w:color w:val="auto"/>
          <w:lang w:val="ru-RU"/>
        </w:rPr>
        <w:t xml:space="preserve"> напряжением</w:t>
      </w:r>
      <w:r w:rsidR="00366FC9" w:rsidRPr="00A06932">
        <w:rPr>
          <w:rFonts w:eastAsia="Times New Roman"/>
          <w:color w:val="auto"/>
          <w:lang w:val="ru-RU"/>
        </w:rPr>
        <w:t xml:space="preserve"> выше</w:t>
      </w:r>
      <w:r w:rsidR="00CD79EC" w:rsidRPr="00A06932">
        <w:rPr>
          <w:rFonts w:eastAsia="Times New Roman"/>
          <w:color w:val="auto"/>
          <w:lang w:val="ru-RU"/>
        </w:rPr>
        <w:t xml:space="preserve"> </w:t>
      </w:r>
      <w:r w:rsidR="00936702" w:rsidRPr="00A06932">
        <w:rPr>
          <w:rFonts w:eastAsia="Times New Roman"/>
          <w:color w:val="auto"/>
          <w:lang w:val="ru-RU"/>
        </w:rPr>
        <w:t>1000</w:t>
      </w:r>
      <w:proofErr w:type="gramStart"/>
      <w:r w:rsidR="00936702" w:rsidRPr="00A06932">
        <w:rPr>
          <w:rFonts w:eastAsia="Times New Roman"/>
          <w:color w:val="auto"/>
          <w:lang w:val="ru-RU"/>
        </w:rPr>
        <w:t xml:space="preserve"> В</w:t>
      </w:r>
      <w:proofErr w:type="gramEnd"/>
      <w:r w:rsidR="00CD79EC" w:rsidRPr="00A06932">
        <w:rPr>
          <w:rFonts w:eastAsia="Times New Roman"/>
          <w:color w:val="auto"/>
          <w:lang w:val="ru-RU"/>
        </w:rPr>
        <w:t xml:space="preserve">, </w:t>
      </w:r>
      <w:r w:rsidR="008A091C" w:rsidRPr="00A06932">
        <w:rPr>
          <w:rFonts w:eastAsia="Times New Roman"/>
          <w:color w:val="auto"/>
          <w:lang w:val="ru-RU"/>
        </w:rPr>
        <w:t>неотложные</w:t>
      </w:r>
      <w:r w:rsidR="007045CD" w:rsidRPr="00A06932">
        <w:rPr>
          <w:rFonts w:eastAsia="Times New Roman"/>
          <w:color w:val="auto"/>
          <w:lang w:val="ru-RU"/>
        </w:rPr>
        <w:t xml:space="preserve"> </w:t>
      </w:r>
      <w:r w:rsidR="00531599" w:rsidRPr="00A06932">
        <w:rPr>
          <w:rFonts w:eastAsia="Times New Roman"/>
          <w:color w:val="auto"/>
          <w:lang w:val="ru-RU"/>
        </w:rPr>
        <w:t>работы</w:t>
      </w:r>
      <w:r w:rsidR="00CD79EC" w:rsidRPr="00A06932">
        <w:rPr>
          <w:rFonts w:eastAsia="Times New Roman"/>
          <w:color w:val="auto"/>
          <w:lang w:val="ru-RU"/>
        </w:rPr>
        <w:t xml:space="preserve"> </w:t>
      </w:r>
      <w:r w:rsidR="007045CD" w:rsidRPr="00A06932">
        <w:rPr>
          <w:rFonts w:eastAsia="Times New Roman"/>
          <w:color w:val="auto"/>
          <w:lang w:val="ru-RU"/>
        </w:rPr>
        <w:t xml:space="preserve">продолжительностью более одного часа </w:t>
      </w:r>
      <w:r w:rsidR="007467A9" w:rsidRPr="00A06932">
        <w:rPr>
          <w:rFonts w:eastAsia="Times New Roman"/>
          <w:color w:val="auto"/>
          <w:lang w:val="ru-RU"/>
        </w:rPr>
        <w:t>осуществля</w:t>
      </w:r>
      <w:r w:rsidR="007045CD" w:rsidRPr="00A06932">
        <w:rPr>
          <w:rFonts w:eastAsia="Times New Roman"/>
          <w:color w:val="auto"/>
          <w:lang w:val="ru-RU"/>
        </w:rPr>
        <w:t>ю</w:t>
      </w:r>
      <w:r w:rsidR="007467A9" w:rsidRPr="00A06932">
        <w:rPr>
          <w:rFonts w:eastAsia="Times New Roman"/>
          <w:color w:val="auto"/>
          <w:lang w:val="ru-RU"/>
        </w:rPr>
        <w:t>тся</w:t>
      </w:r>
      <w:r w:rsidR="00CD79EC" w:rsidRPr="00A06932">
        <w:rPr>
          <w:rFonts w:eastAsia="Times New Roman"/>
          <w:color w:val="auto"/>
          <w:lang w:val="ru-RU"/>
        </w:rPr>
        <w:t xml:space="preserve"> </w:t>
      </w:r>
      <w:r w:rsidR="00AF77E4" w:rsidRPr="00A06932">
        <w:rPr>
          <w:rFonts w:eastAsia="Times New Roman"/>
          <w:color w:val="auto"/>
          <w:lang w:val="ru-RU"/>
        </w:rPr>
        <w:t>по распоряжению</w:t>
      </w:r>
      <w:r w:rsidR="00CD79EC" w:rsidRPr="00A06932">
        <w:rPr>
          <w:rFonts w:eastAsia="Times New Roman"/>
          <w:color w:val="auto"/>
          <w:lang w:val="ru-RU"/>
        </w:rPr>
        <w:t xml:space="preserve">, </w:t>
      </w:r>
      <w:r w:rsidR="007045CD" w:rsidRPr="00A06932">
        <w:rPr>
          <w:rFonts w:eastAsia="Times New Roman"/>
          <w:color w:val="auto"/>
          <w:lang w:val="ru-RU"/>
        </w:rPr>
        <w:t xml:space="preserve">оперативным </w:t>
      </w:r>
      <w:r w:rsidR="005B2084" w:rsidRPr="00A06932">
        <w:rPr>
          <w:rFonts w:eastAsia="Times New Roman"/>
          <w:color w:val="auto"/>
          <w:lang w:val="ru-RU"/>
        </w:rPr>
        <w:t>персоналом</w:t>
      </w:r>
      <w:r w:rsidR="00CD79EC" w:rsidRPr="00A06932">
        <w:rPr>
          <w:rFonts w:eastAsia="Times New Roman"/>
          <w:color w:val="auto"/>
          <w:lang w:val="ru-RU"/>
        </w:rPr>
        <w:t xml:space="preserve"> </w:t>
      </w:r>
      <w:r w:rsidR="007045CD" w:rsidRPr="00A06932">
        <w:rPr>
          <w:rFonts w:eastAsia="Times New Roman"/>
          <w:color w:val="auto"/>
          <w:lang w:val="ru-RU"/>
        </w:rPr>
        <w:t>и</w:t>
      </w:r>
      <w:r w:rsidR="00A96609">
        <w:rPr>
          <w:rFonts w:eastAsia="Times New Roman"/>
          <w:color w:val="auto"/>
          <w:lang w:val="ru-RU"/>
        </w:rPr>
        <w:t>/или</w:t>
      </w:r>
      <w:r w:rsidR="007045CD" w:rsidRPr="00A06932">
        <w:rPr>
          <w:rFonts w:eastAsia="Times New Roman"/>
          <w:color w:val="auto"/>
          <w:lang w:val="ru-RU"/>
        </w:rPr>
        <w:t xml:space="preserve"> </w:t>
      </w:r>
      <w:r w:rsidR="00387CED" w:rsidRPr="00A06932">
        <w:rPr>
          <w:rFonts w:eastAsia="Times New Roman"/>
          <w:color w:val="auto"/>
          <w:lang w:val="ru-RU"/>
        </w:rPr>
        <w:t>оперативно-ремонтным</w:t>
      </w:r>
      <w:r w:rsidR="00AF76CE" w:rsidRPr="00A06932">
        <w:rPr>
          <w:rFonts w:eastAsia="Times New Roman"/>
          <w:color w:val="auto"/>
          <w:lang w:val="ru-RU"/>
        </w:rPr>
        <w:t xml:space="preserve"> персонал</w:t>
      </w:r>
      <w:r w:rsidR="007045CD" w:rsidRPr="00A06932">
        <w:rPr>
          <w:rFonts w:eastAsia="Times New Roman"/>
          <w:color w:val="auto"/>
          <w:lang w:val="ru-RU"/>
        </w:rPr>
        <w:t>ом,</w:t>
      </w:r>
      <w:r w:rsidR="00CD79EC" w:rsidRPr="00A06932">
        <w:rPr>
          <w:rFonts w:eastAsia="Times New Roman"/>
          <w:color w:val="auto"/>
          <w:lang w:val="ru-RU"/>
        </w:rPr>
        <w:t xml:space="preserve"> </w:t>
      </w:r>
      <w:r w:rsidR="00AF76CE" w:rsidRPr="00A06932">
        <w:rPr>
          <w:rFonts w:eastAsia="Times New Roman"/>
          <w:color w:val="auto"/>
          <w:lang w:val="ru-RU"/>
        </w:rPr>
        <w:t>или</w:t>
      </w:r>
      <w:r w:rsidR="00CD79EC" w:rsidRPr="00A06932">
        <w:rPr>
          <w:rFonts w:eastAsia="Times New Roman"/>
          <w:color w:val="auto"/>
          <w:lang w:val="ru-RU"/>
        </w:rPr>
        <w:t xml:space="preserve"> </w:t>
      </w:r>
      <w:r w:rsidR="00763F6D" w:rsidRPr="00A06932">
        <w:rPr>
          <w:rFonts w:eastAsia="Times New Roman"/>
          <w:color w:val="auto"/>
          <w:lang w:val="ru-RU"/>
        </w:rPr>
        <w:t xml:space="preserve">под </w:t>
      </w:r>
      <w:r w:rsidR="008A091C" w:rsidRPr="00A06932">
        <w:rPr>
          <w:rFonts w:eastAsia="Times New Roman"/>
          <w:color w:val="auto"/>
          <w:lang w:val="ru-RU"/>
        </w:rPr>
        <w:t xml:space="preserve">его </w:t>
      </w:r>
      <w:r w:rsidR="00763F6D" w:rsidRPr="00A06932">
        <w:rPr>
          <w:rFonts w:eastAsia="Times New Roman"/>
          <w:color w:val="auto"/>
          <w:lang w:val="ru-RU"/>
        </w:rPr>
        <w:t>надзором</w:t>
      </w:r>
      <w:r w:rsidR="00CD79EC" w:rsidRPr="00A06932">
        <w:rPr>
          <w:rFonts w:eastAsia="Times New Roman"/>
          <w:color w:val="auto"/>
          <w:lang w:val="ru-RU"/>
        </w:rPr>
        <w:t xml:space="preserve"> </w:t>
      </w:r>
      <w:r w:rsidR="007045CD" w:rsidRPr="00A06932">
        <w:rPr>
          <w:rFonts w:eastAsia="Times New Roman"/>
          <w:color w:val="auto"/>
          <w:lang w:val="ru-RU"/>
        </w:rPr>
        <w:t>ремонтн</w:t>
      </w:r>
      <w:r w:rsidR="00A96609">
        <w:rPr>
          <w:rFonts w:eastAsia="Times New Roman"/>
          <w:color w:val="auto"/>
          <w:lang w:val="ru-RU"/>
        </w:rPr>
        <w:t>ым</w:t>
      </w:r>
      <w:r w:rsidR="007045CD" w:rsidRPr="00A06932">
        <w:rPr>
          <w:rFonts w:eastAsia="Times New Roman"/>
          <w:color w:val="auto"/>
          <w:lang w:val="ru-RU"/>
        </w:rPr>
        <w:t xml:space="preserve"> </w:t>
      </w:r>
      <w:r w:rsidR="00A96609" w:rsidRPr="00A06932">
        <w:rPr>
          <w:rFonts w:eastAsia="Times New Roman"/>
          <w:color w:val="auto"/>
          <w:lang w:val="ru-RU"/>
        </w:rPr>
        <w:t>персонал</w:t>
      </w:r>
      <w:r w:rsidR="00A96609">
        <w:rPr>
          <w:rFonts w:eastAsia="Times New Roman"/>
          <w:color w:val="auto"/>
          <w:lang w:val="ru-RU"/>
        </w:rPr>
        <w:t>ом</w:t>
      </w:r>
      <w:r w:rsidR="00CD79EC" w:rsidRPr="00A06932">
        <w:rPr>
          <w:rFonts w:eastAsia="Times New Roman"/>
          <w:color w:val="auto"/>
          <w:lang w:val="ru-RU"/>
        </w:rPr>
        <w:t xml:space="preserve">, </w:t>
      </w:r>
      <w:r w:rsidR="007045CD" w:rsidRPr="00A06932">
        <w:rPr>
          <w:rFonts w:eastAsia="Times New Roman"/>
          <w:color w:val="auto"/>
          <w:lang w:val="ru-RU"/>
        </w:rPr>
        <w:t xml:space="preserve">без учета времени подготовки </w:t>
      </w:r>
      <w:r w:rsidR="00AB1C47" w:rsidRPr="00A06932">
        <w:rPr>
          <w:rFonts w:eastAsia="Times New Roman"/>
          <w:color w:val="auto"/>
          <w:lang w:val="ru-RU"/>
        </w:rPr>
        <w:t>рабочего места</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8A091C" w:rsidRPr="00A06932">
        <w:rPr>
          <w:rFonts w:eastAsia="Times New Roman"/>
          <w:color w:val="auto"/>
          <w:lang w:val="ru-RU"/>
        </w:rPr>
        <w:t>Неотложные</w:t>
      </w:r>
      <w:r w:rsidR="007045CD" w:rsidRPr="00A06932">
        <w:rPr>
          <w:rFonts w:eastAsia="Times New Roman"/>
          <w:color w:val="auto"/>
          <w:lang w:val="ru-RU"/>
        </w:rPr>
        <w:t xml:space="preserve"> р</w:t>
      </w:r>
      <w:r w:rsidR="00531599" w:rsidRPr="00A06932">
        <w:rPr>
          <w:rFonts w:eastAsia="Times New Roman"/>
          <w:color w:val="auto"/>
          <w:lang w:val="ru-RU"/>
        </w:rPr>
        <w:t>аботы</w:t>
      </w:r>
      <w:r w:rsidR="007045CD" w:rsidRPr="00A06932">
        <w:rPr>
          <w:rFonts w:eastAsia="Times New Roman"/>
          <w:color w:val="auto"/>
          <w:lang w:val="ru-RU"/>
        </w:rPr>
        <w:t xml:space="preserve">, которые должны выполняться в течение более одного часа </w:t>
      </w:r>
      <w:r w:rsidR="00AF76CE" w:rsidRPr="00A06932">
        <w:rPr>
          <w:rFonts w:eastAsia="Times New Roman"/>
          <w:color w:val="auto"/>
          <w:lang w:val="ru-RU"/>
        </w:rPr>
        <w:t>или</w:t>
      </w:r>
      <w:r w:rsidR="00CD79EC" w:rsidRPr="00A06932">
        <w:rPr>
          <w:rFonts w:eastAsia="Times New Roman"/>
          <w:color w:val="auto"/>
          <w:lang w:val="ru-RU"/>
        </w:rPr>
        <w:t xml:space="preserve"> </w:t>
      </w:r>
      <w:r w:rsidR="007045CD" w:rsidRPr="00A06932">
        <w:rPr>
          <w:rFonts w:eastAsia="Times New Roman"/>
          <w:color w:val="auto"/>
          <w:lang w:val="ru-RU"/>
        </w:rPr>
        <w:t xml:space="preserve">при участии более трех работников, </w:t>
      </w:r>
      <w:r w:rsidR="00912A71" w:rsidRPr="00A06932">
        <w:rPr>
          <w:rFonts w:eastAsia="Times New Roman"/>
          <w:color w:val="auto"/>
          <w:lang w:val="ru-RU"/>
        </w:rPr>
        <w:t>в</w:t>
      </w:r>
      <w:r w:rsidR="008A091C" w:rsidRPr="00A06932">
        <w:rPr>
          <w:rFonts w:eastAsia="Times New Roman"/>
          <w:color w:val="auto"/>
          <w:lang w:val="ru-RU"/>
        </w:rPr>
        <w:t>ключая</w:t>
      </w:r>
      <w:r w:rsidR="00CD79EC" w:rsidRPr="00A06932">
        <w:rPr>
          <w:rFonts w:eastAsia="Times New Roman"/>
          <w:color w:val="auto"/>
          <w:lang w:val="ru-RU"/>
        </w:rPr>
        <w:t xml:space="preserve"> </w:t>
      </w:r>
      <w:r w:rsidR="0097529D" w:rsidRPr="00A06932">
        <w:rPr>
          <w:rFonts w:eastAsia="Times New Roman"/>
          <w:color w:val="auto"/>
          <w:lang w:val="ru-RU"/>
        </w:rPr>
        <w:t>наблюдающего</w:t>
      </w:r>
      <w:r w:rsidR="00CD79EC" w:rsidRPr="00A06932">
        <w:rPr>
          <w:rFonts w:eastAsia="Times New Roman"/>
          <w:color w:val="auto"/>
          <w:lang w:val="ru-RU"/>
        </w:rPr>
        <w:t xml:space="preserve">, </w:t>
      </w:r>
      <w:r w:rsidR="008C3BBA" w:rsidRPr="00A06932">
        <w:rPr>
          <w:rFonts w:eastAsia="Times New Roman"/>
          <w:color w:val="auto"/>
          <w:lang w:val="ru-RU"/>
        </w:rPr>
        <w:t xml:space="preserve">должны </w:t>
      </w:r>
      <w:r w:rsidR="008A091C" w:rsidRPr="00A06932">
        <w:rPr>
          <w:rFonts w:eastAsia="Times New Roman"/>
          <w:color w:val="auto"/>
          <w:lang w:val="ru-RU"/>
        </w:rPr>
        <w:t>проводиться</w:t>
      </w:r>
      <w:r w:rsidR="00CD79EC" w:rsidRPr="00A06932">
        <w:rPr>
          <w:rFonts w:eastAsia="Times New Roman"/>
          <w:color w:val="auto"/>
          <w:lang w:val="ru-RU"/>
        </w:rPr>
        <w:t xml:space="preserve"> </w:t>
      </w:r>
      <w:r w:rsidR="00AF77E4" w:rsidRPr="00A06932">
        <w:rPr>
          <w:rFonts w:eastAsia="Times New Roman"/>
          <w:color w:val="auto"/>
          <w:lang w:val="ru-RU"/>
        </w:rPr>
        <w:t>по наряду</w:t>
      </w:r>
      <w:r w:rsidR="00CD79EC" w:rsidRPr="00A06932">
        <w:rPr>
          <w:rFonts w:eastAsia="Times New Roman"/>
          <w:color w:val="auto"/>
          <w:lang w:val="ru-RU"/>
        </w:rPr>
        <w:t xml:space="preserve">, </w:t>
      </w:r>
      <w:r w:rsidR="0029189D" w:rsidRPr="00A06932">
        <w:rPr>
          <w:rFonts w:eastAsia="Times New Roman"/>
          <w:color w:val="auto"/>
          <w:lang w:val="ru-RU"/>
        </w:rPr>
        <w:t>с соблюдением требований</w:t>
      </w:r>
      <w:r w:rsidR="00CD79EC" w:rsidRPr="00A06932">
        <w:rPr>
          <w:rFonts w:eastAsia="Times New Roman"/>
          <w:color w:val="auto"/>
          <w:lang w:val="ru-RU"/>
        </w:rPr>
        <w:t xml:space="preserve"> </w:t>
      </w:r>
      <w:r w:rsidR="00437DF2" w:rsidRPr="00A06932">
        <w:rPr>
          <w:rFonts w:eastAsia="Times New Roman"/>
          <w:color w:val="auto"/>
          <w:lang w:val="ru-RU"/>
        </w:rPr>
        <w:t>настоящих Правил</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AB1C47" w:rsidRPr="00A06932">
        <w:rPr>
          <w:rFonts w:eastAsia="Times New Roman"/>
          <w:color w:val="auto"/>
          <w:lang w:val="ru-RU"/>
        </w:rPr>
        <w:t xml:space="preserve">При </w:t>
      </w:r>
      <w:r w:rsidR="008A091C" w:rsidRPr="00A06932">
        <w:rPr>
          <w:rFonts w:eastAsia="Times New Roman"/>
          <w:color w:val="auto"/>
          <w:lang w:val="ru-RU"/>
        </w:rPr>
        <w:t>проведении неотложных</w:t>
      </w:r>
      <w:r w:rsidR="007045CD" w:rsidRPr="00A06932">
        <w:rPr>
          <w:rFonts w:eastAsia="Times New Roman"/>
          <w:color w:val="auto"/>
          <w:lang w:val="ru-RU"/>
        </w:rPr>
        <w:t xml:space="preserve"> </w:t>
      </w:r>
      <w:r w:rsidR="00AB1C47" w:rsidRPr="00A06932">
        <w:rPr>
          <w:rFonts w:eastAsia="Times New Roman"/>
          <w:color w:val="auto"/>
          <w:lang w:val="ru-RU"/>
        </w:rPr>
        <w:t>работ</w:t>
      </w:r>
      <w:r w:rsidR="00CD79EC" w:rsidRPr="00A06932">
        <w:rPr>
          <w:rFonts w:eastAsia="Times New Roman"/>
          <w:color w:val="auto"/>
          <w:lang w:val="ru-RU"/>
        </w:rPr>
        <w:t xml:space="preserve"> </w:t>
      </w:r>
      <w:r w:rsidR="00333DB8" w:rsidRPr="00A06932">
        <w:rPr>
          <w:rFonts w:eastAsia="Times New Roman"/>
          <w:color w:val="auto"/>
          <w:lang w:val="ru-RU"/>
        </w:rPr>
        <w:t>в электроустановках</w:t>
      </w:r>
      <w:r w:rsidR="0097529D" w:rsidRPr="00A06932">
        <w:rPr>
          <w:rFonts w:eastAsia="Times New Roman"/>
          <w:color w:val="auto"/>
          <w:lang w:val="ru-RU"/>
        </w:rPr>
        <w:t xml:space="preserve"> напряжением</w:t>
      </w:r>
      <w:r w:rsidR="00366FC9" w:rsidRPr="00A06932">
        <w:rPr>
          <w:rFonts w:eastAsia="Times New Roman"/>
          <w:color w:val="auto"/>
          <w:lang w:val="ru-RU"/>
        </w:rPr>
        <w:t xml:space="preserve"> выше</w:t>
      </w:r>
      <w:r w:rsidR="00CD79EC" w:rsidRPr="00A06932">
        <w:rPr>
          <w:rFonts w:eastAsia="Times New Roman"/>
          <w:color w:val="auto"/>
          <w:lang w:val="ru-RU"/>
        </w:rPr>
        <w:t xml:space="preserve"> </w:t>
      </w:r>
      <w:r w:rsidR="00936702" w:rsidRPr="00A06932">
        <w:rPr>
          <w:rFonts w:eastAsia="Times New Roman"/>
          <w:color w:val="auto"/>
          <w:lang w:val="ru-RU"/>
        </w:rPr>
        <w:t>1000</w:t>
      </w:r>
      <w:proofErr w:type="gramStart"/>
      <w:r w:rsidR="00936702" w:rsidRPr="00A06932">
        <w:rPr>
          <w:rFonts w:eastAsia="Times New Roman"/>
          <w:color w:val="auto"/>
          <w:lang w:val="ru-RU"/>
        </w:rPr>
        <w:t xml:space="preserve"> В</w:t>
      </w:r>
      <w:proofErr w:type="gramEnd"/>
      <w:r w:rsidR="00CD79EC" w:rsidRPr="00A06932">
        <w:rPr>
          <w:rFonts w:eastAsia="Times New Roman"/>
          <w:color w:val="auto"/>
          <w:lang w:val="ru-RU"/>
        </w:rPr>
        <w:t xml:space="preserve">, </w:t>
      </w:r>
      <w:r w:rsidR="00223257" w:rsidRPr="00A06932">
        <w:rPr>
          <w:rFonts w:eastAsia="Times New Roman"/>
          <w:color w:val="auto"/>
          <w:lang w:val="ru-RU"/>
        </w:rPr>
        <w:t>производитель</w:t>
      </w:r>
      <w:r w:rsidR="00531599" w:rsidRPr="00A06932">
        <w:rPr>
          <w:rFonts w:eastAsia="Times New Roman"/>
          <w:color w:val="auto"/>
          <w:lang w:val="ru-RU"/>
        </w:rPr>
        <w:t xml:space="preserve"> работ</w:t>
      </w:r>
      <w:r w:rsidR="00CD79EC" w:rsidRPr="00A06932">
        <w:rPr>
          <w:rFonts w:eastAsia="Times New Roman"/>
          <w:color w:val="auto"/>
          <w:lang w:val="ru-RU"/>
        </w:rPr>
        <w:t xml:space="preserve"> </w:t>
      </w:r>
      <w:r w:rsidR="00CD79EC" w:rsidRPr="00A06932">
        <w:rPr>
          <w:color w:val="auto"/>
          <w:lang w:val="ru-RU"/>
        </w:rPr>
        <w:t>(</w:t>
      </w:r>
      <w:r w:rsidR="0097529D" w:rsidRPr="00A06932">
        <w:rPr>
          <w:color w:val="auto"/>
          <w:lang w:val="ru-RU"/>
        </w:rPr>
        <w:t>наблюдающий</w:t>
      </w:r>
      <w:r w:rsidR="00CD79EC" w:rsidRPr="00A06932">
        <w:rPr>
          <w:color w:val="auto"/>
          <w:lang w:val="ru-RU"/>
        </w:rPr>
        <w:t>)</w:t>
      </w:r>
      <w:r w:rsidR="00CD79EC" w:rsidRPr="00A06932">
        <w:rPr>
          <w:rFonts w:eastAsia="Times New Roman"/>
          <w:color w:val="auto"/>
          <w:lang w:val="ru-RU"/>
        </w:rPr>
        <w:t xml:space="preserve">, </w:t>
      </w:r>
      <w:r w:rsidR="007045CD" w:rsidRPr="00A06932">
        <w:rPr>
          <w:rFonts w:eastAsia="Times New Roman"/>
          <w:color w:val="auto"/>
          <w:lang w:val="ru-RU"/>
        </w:rPr>
        <w:t>который выполняет работу</w:t>
      </w:r>
      <w:r w:rsidR="00CD79EC" w:rsidRPr="00A06932">
        <w:rPr>
          <w:rFonts w:eastAsia="Times New Roman"/>
          <w:color w:val="auto"/>
          <w:lang w:val="ru-RU"/>
        </w:rPr>
        <w:t xml:space="preserve"> </w:t>
      </w:r>
      <w:r w:rsidR="00AF76CE" w:rsidRPr="00A06932">
        <w:rPr>
          <w:rFonts w:eastAsia="Times New Roman"/>
          <w:color w:val="auto"/>
          <w:lang w:val="ru-RU"/>
        </w:rPr>
        <w:t>или</w:t>
      </w:r>
      <w:r w:rsidR="00CD79EC" w:rsidRPr="00A06932">
        <w:rPr>
          <w:rFonts w:eastAsia="Times New Roman"/>
          <w:color w:val="auto"/>
          <w:lang w:val="ru-RU"/>
        </w:rPr>
        <w:t xml:space="preserve"> </w:t>
      </w:r>
      <w:r w:rsidR="007045CD" w:rsidRPr="00A06932">
        <w:rPr>
          <w:rFonts w:eastAsia="Times New Roman"/>
          <w:color w:val="auto"/>
          <w:lang w:val="ru-RU"/>
        </w:rPr>
        <w:t xml:space="preserve">осуществляет надзор за </w:t>
      </w:r>
      <w:r w:rsidR="00A04680" w:rsidRPr="00A06932">
        <w:rPr>
          <w:rFonts w:eastAsia="Times New Roman"/>
          <w:color w:val="auto"/>
          <w:lang w:val="ru-RU"/>
        </w:rPr>
        <w:t>работник</w:t>
      </w:r>
      <w:r w:rsidR="007045CD" w:rsidRPr="00A06932">
        <w:rPr>
          <w:rFonts w:eastAsia="Times New Roman"/>
          <w:color w:val="auto"/>
          <w:lang w:val="ru-RU"/>
        </w:rPr>
        <w:t>ам</w:t>
      </w:r>
      <w:r w:rsidR="00A04680" w:rsidRPr="00A06932">
        <w:rPr>
          <w:rFonts w:eastAsia="Times New Roman"/>
          <w:color w:val="auto"/>
          <w:lang w:val="ru-RU"/>
        </w:rPr>
        <w:t>и</w:t>
      </w:r>
      <w:r w:rsidR="00CD79EC" w:rsidRPr="00A06932">
        <w:rPr>
          <w:rFonts w:eastAsia="Times New Roman"/>
          <w:color w:val="auto"/>
          <w:lang w:val="ru-RU"/>
        </w:rPr>
        <w:t xml:space="preserve">, </w:t>
      </w:r>
      <w:r w:rsidR="00102B1C" w:rsidRPr="00A06932">
        <w:rPr>
          <w:rFonts w:eastAsia="Times New Roman"/>
          <w:color w:val="auto"/>
          <w:lang w:val="ru-RU"/>
        </w:rPr>
        <w:t>долж</w:t>
      </w:r>
      <w:r w:rsidR="007045CD" w:rsidRPr="00A06932">
        <w:rPr>
          <w:rFonts w:eastAsia="Times New Roman"/>
          <w:color w:val="auto"/>
          <w:lang w:val="ru-RU"/>
        </w:rPr>
        <w:t>е</w:t>
      </w:r>
      <w:r w:rsidR="00102B1C" w:rsidRPr="00A06932">
        <w:rPr>
          <w:rFonts w:eastAsia="Times New Roman"/>
          <w:color w:val="auto"/>
          <w:lang w:val="ru-RU"/>
        </w:rPr>
        <w:t xml:space="preserve">н иметь </w:t>
      </w:r>
      <w:r w:rsidR="00E668B8" w:rsidRPr="00A06932">
        <w:rPr>
          <w:rFonts w:eastAsia="Times New Roman"/>
          <w:color w:val="auto"/>
          <w:lang w:val="ru-RU"/>
        </w:rPr>
        <w:t xml:space="preserve">группу по </w:t>
      </w:r>
      <w:proofErr w:type="spellStart"/>
      <w:r w:rsidR="00E668B8"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IV</w:t>
      </w:r>
      <w:r w:rsidR="00CD79EC" w:rsidRPr="00A06932">
        <w:rPr>
          <w:rFonts w:eastAsia="Times New Roman"/>
          <w:color w:val="auto"/>
          <w:lang w:val="ru-RU"/>
        </w:rPr>
        <w:t xml:space="preserve">, </w:t>
      </w:r>
      <w:r w:rsidR="00531599" w:rsidRPr="00A06932">
        <w:rPr>
          <w:rFonts w:eastAsia="Times New Roman"/>
          <w:color w:val="auto"/>
          <w:lang w:val="ru-RU"/>
        </w:rPr>
        <w:t>а</w:t>
      </w:r>
      <w:r w:rsidR="00CD79EC" w:rsidRPr="00A06932">
        <w:rPr>
          <w:rFonts w:eastAsia="Times New Roman"/>
          <w:color w:val="auto"/>
          <w:lang w:val="ru-RU"/>
        </w:rPr>
        <w:t xml:space="preserve"> </w:t>
      </w:r>
      <w:r w:rsidR="00333DB8" w:rsidRPr="00A06932">
        <w:rPr>
          <w:rFonts w:eastAsia="Times New Roman"/>
          <w:color w:val="auto"/>
          <w:lang w:val="ru-RU"/>
        </w:rPr>
        <w:t xml:space="preserve">в </w:t>
      </w:r>
      <w:r w:rsidR="00333DB8" w:rsidRPr="00A06932">
        <w:rPr>
          <w:rFonts w:eastAsia="Times New Roman"/>
          <w:color w:val="auto"/>
          <w:lang w:val="ru-RU"/>
        </w:rPr>
        <w:lastRenderedPageBreak/>
        <w:t>электроустановках</w:t>
      </w:r>
      <w:r w:rsidR="0097529D" w:rsidRPr="00A06932">
        <w:rPr>
          <w:rFonts w:eastAsia="Times New Roman"/>
          <w:color w:val="auto"/>
          <w:lang w:val="ru-RU"/>
        </w:rPr>
        <w:t xml:space="preserve"> напряжением</w:t>
      </w:r>
      <w:r w:rsidR="00E2279B" w:rsidRPr="00A06932">
        <w:rPr>
          <w:rFonts w:eastAsia="Times New Roman"/>
          <w:color w:val="auto"/>
          <w:lang w:val="ru-RU"/>
        </w:rPr>
        <w:t xml:space="preserve"> ниже</w:t>
      </w:r>
      <w:r w:rsidR="00CD79EC" w:rsidRPr="00A06932">
        <w:rPr>
          <w:rFonts w:eastAsia="Times New Roman"/>
          <w:color w:val="auto"/>
          <w:lang w:val="ru-RU"/>
        </w:rPr>
        <w:t xml:space="preserve"> </w:t>
      </w:r>
      <w:r w:rsidR="00936702" w:rsidRPr="00A06932">
        <w:rPr>
          <w:rFonts w:eastAsia="Times New Roman"/>
          <w:color w:val="auto"/>
          <w:lang w:val="ru-RU"/>
        </w:rPr>
        <w:t>1000 В</w:t>
      </w:r>
      <w:r w:rsidR="00CD79EC" w:rsidRPr="00A06932">
        <w:rPr>
          <w:rFonts w:eastAsia="Times New Roman"/>
          <w:color w:val="auto"/>
          <w:lang w:val="ru-RU"/>
        </w:rPr>
        <w:t xml:space="preserve"> </w:t>
      </w:r>
      <w:r w:rsidR="007045CD" w:rsidRPr="00A06932">
        <w:rPr>
          <w:rFonts w:eastAsia="Times New Roman"/>
          <w:color w:val="auto"/>
          <w:lang w:val="ru-RU"/>
        </w:rPr>
        <w:t>–</w:t>
      </w:r>
      <w:r w:rsidR="00CD79EC" w:rsidRPr="00A06932">
        <w:rPr>
          <w:rFonts w:eastAsia="Times New Roman"/>
          <w:color w:val="auto"/>
          <w:lang w:val="ru-RU"/>
        </w:rPr>
        <w:t xml:space="preserve"> </w:t>
      </w:r>
      <w:r w:rsidR="00E668B8" w:rsidRPr="00A06932">
        <w:rPr>
          <w:rFonts w:eastAsia="Times New Roman"/>
          <w:color w:val="auto"/>
          <w:lang w:val="ru-RU"/>
        </w:rPr>
        <w:t xml:space="preserve">группу по </w:t>
      </w:r>
      <w:proofErr w:type="spellStart"/>
      <w:r w:rsidR="00E668B8"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III</w:t>
      </w:r>
      <w:r w:rsidR="00CD79EC" w:rsidRPr="00A06932">
        <w:rPr>
          <w:rFonts w:eastAsia="Times New Roman"/>
          <w:color w:val="auto"/>
          <w:lang w:val="ru-RU"/>
        </w:rPr>
        <w:t xml:space="preserve">. </w:t>
      </w:r>
      <w:r w:rsidR="00AB1C47" w:rsidRPr="00A06932">
        <w:rPr>
          <w:rFonts w:eastAsia="Times New Roman"/>
          <w:color w:val="auto"/>
          <w:lang w:val="ru-RU"/>
        </w:rPr>
        <w:t>При выполнении</w:t>
      </w:r>
      <w:r w:rsidR="00CD79EC" w:rsidRPr="00A06932">
        <w:rPr>
          <w:rFonts w:eastAsia="Times New Roman"/>
          <w:color w:val="auto"/>
          <w:lang w:val="ru-RU"/>
        </w:rPr>
        <w:t xml:space="preserve"> </w:t>
      </w:r>
      <w:r w:rsidR="007045CD" w:rsidRPr="00A06932">
        <w:rPr>
          <w:rFonts w:eastAsia="Times New Roman"/>
          <w:color w:val="auto"/>
          <w:lang w:val="ru-RU"/>
        </w:rPr>
        <w:t xml:space="preserve">указанных </w:t>
      </w:r>
      <w:r w:rsidR="00AB1C47" w:rsidRPr="00A06932">
        <w:rPr>
          <w:rFonts w:eastAsia="Times New Roman"/>
          <w:color w:val="auto"/>
          <w:lang w:val="ru-RU"/>
        </w:rPr>
        <w:t>работ</w:t>
      </w:r>
      <w:r w:rsidR="00CD79EC" w:rsidRPr="00A06932">
        <w:rPr>
          <w:rFonts w:eastAsia="Times New Roman"/>
          <w:color w:val="auto"/>
          <w:lang w:val="ru-RU"/>
        </w:rPr>
        <w:t xml:space="preserve"> </w:t>
      </w:r>
      <w:r w:rsidR="00DB3FEA" w:rsidRPr="00A06932">
        <w:rPr>
          <w:rFonts w:eastAsia="Times New Roman"/>
          <w:color w:val="auto"/>
          <w:lang w:val="ru-RU"/>
        </w:rPr>
        <w:t>члены</w:t>
      </w:r>
      <w:r w:rsidR="00CD79EC" w:rsidRPr="00A06932">
        <w:rPr>
          <w:rFonts w:eastAsia="Times New Roman"/>
          <w:color w:val="auto"/>
          <w:lang w:val="ru-RU"/>
        </w:rPr>
        <w:t xml:space="preserve"> </w:t>
      </w:r>
      <w:r w:rsidR="0029189D" w:rsidRPr="00A06932">
        <w:rPr>
          <w:rFonts w:eastAsia="Times New Roman"/>
          <w:color w:val="auto"/>
          <w:lang w:val="ru-RU"/>
        </w:rPr>
        <w:t>бригады</w:t>
      </w:r>
      <w:r w:rsidR="00CD79EC" w:rsidRPr="00A06932">
        <w:rPr>
          <w:rFonts w:eastAsia="Times New Roman"/>
          <w:color w:val="auto"/>
          <w:lang w:val="ru-RU"/>
        </w:rPr>
        <w:t xml:space="preserve"> </w:t>
      </w:r>
      <w:r w:rsidR="00102B1C" w:rsidRPr="00A06932">
        <w:rPr>
          <w:rFonts w:eastAsia="Times New Roman"/>
          <w:color w:val="auto"/>
          <w:lang w:val="ru-RU"/>
        </w:rPr>
        <w:t>должн</w:t>
      </w:r>
      <w:r w:rsidR="007045CD" w:rsidRPr="00A06932">
        <w:rPr>
          <w:rFonts w:eastAsia="Times New Roman"/>
          <w:color w:val="auto"/>
          <w:lang w:val="ru-RU"/>
        </w:rPr>
        <w:t>ы</w:t>
      </w:r>
      <w:r w:rsidR="00102B1C" w:rsidRPr="00A06932">
        <w:rPr>
          <w:rFonts w:eastAsia="Times New Roman"/>
          <w:color w:val="auto"/>
          <w:lang w:val="ru-RU"/>
        </w:rPr>
        <w:t xml:space="preserve"> иметь </w:t>
      </w:r>
      <w:r w:rsidR="00E668B8" w:rsidRPr="00A06932">
        <w:rPr>
          <w:rFonts w:eastAsia="Times New Roman"/>
          <w:color w:val="auto"/>
          <w:lang w:val="ru-RU"/>
        </w:rPr>
        <w:t xml:space="preserve">группу </w:t>
      </w:r>
      <w:r w:rsidR="00F539CD" w:rsidRPr="00A06932">
        <w:rPr>
          <w:rFonts w:eastAsia="Times New Roman"/>
          <w:color w:val="auto"/>
          <w:lang w:val="ru-RU"/>
        </w:rPr>
        <w:t xml:space="preserve">по </w:t>
      </w:r>
      <w:proofErr w:type="spellStart"/>
      <w:r w:rsidR="00F539CD"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III</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spacing w:before="120"/>
        <w:ind w:left="426" w:hanging="426"/>
        <w:jc w:val="both"/>
        <w:rPr>
          <w:rFonts w:eastAsia="Times New Roman"/>
          <w:color w:val="auto"/>
          <w:lang w:val="ru-RU"/>
        </w:rPr>
      </w:pPr>
      <w:r w:rsidRPr="00F61A32">
        <w:rPr>
          <w:rFonts w:eastAsia="Times New Roman"/>
          <w:color w:val="auto"/>
          <w:lang w:val="ru-RU"/>
        </w:rPr>
        <w:t xml:space="preserve"> </w:t>
      </w:r>
      <w:r w:rsidR="007045CD" w:rsidRPr="00A06932">
        <w:rPr>
          <w:rFonts w:eastAsia="Times New Roman"/>
          <w:color w:val="auto"/>
          <w:lang w:val="ru-RU"/>
        </w:rPr>
        <w:t>Перед</w:t>
      </w:r>
      <w:r w:rsidR="00CD79EC" w:rsidRPr="00A06932">
        <w:rPr>
          <w:rFonts w:eastAsia="Times New Roman"/>
          <w:color w:val="auto"/>
          <w:lang w:val="ru-RU"/>
        </w:rPr>
        <w:t xml:space="preserve"> </w:t>
      </w:r>
      <w:r w:rsidR="005F03CF" w:rsidRPr="00A06932">
        <w:rPr>
          <w:rFonts w:eastAsia="Times New Roman"/>
          <w:color w:val="auto"/>
          <w:lang w:val="ru-RU"/>
        </w:rPr>
        <w:t>допуск</w:t>
      </w:r>
      <w:r w:rsidR="007045CD" w:rsidRPr="00A06932">
        <w:rPr>
          <w:rFonts w:eastAsia="Times New Roman"/>
          <w:color w:val="auto"/>
          <w:lang w:val="ru-RU"/>
        </w:rPr>
        <w:t>ом</w:t>
      </w:r>
      <w:r w:rsidR="00CD79EC" w:rsidRPr="00A06932">
        <w:rPr>
          <w:rFonts w:eastAsia="Times New Roman"/>
          <w:color w:val="auto"/>
          <w:lang w:val="ru-RU"/>
        </w:rPr>
        <w:t xml:space="preserve"> </w:t>
      </w:r>
      <w:r w:rsidR="0029189D" w:rsidRPr="00A06932">
        <w:rPr>
          <w:rFonts w:eastAsia="Times New Roman"/>
          <w:color w:val="auto"/>
          <w:lang w:val="ru-RU"/>
        </w:rPr>
        <w:t>бригады</w:t>
      </w:r>
      <w:r w:rsidR="00CD79EC" w:rsidRPr="00A06932">
        <w:rPr>
          <w:rFonts w:eastAsia="Times New Roman"/>
          <w:color w:val="auto"/>
          <w:lang w:val="ru-RU"/>
        </w:rPr>
        <w:t xml:space="preserve"> </w:t>
      </w:r>
      <w:r w:rsidR="007045CD" w:rsidRPr="00A06932">
        <w:rPr>
          <w:rFonts w:eastAsia="Times New Roman"/>
          <w:color w:val="auto"/>
          <w:lang w:val="ru-RU"/>
        </w:rPr>
        <w:t>к</w:t>
      </w:r>
      <w:r w:rsidR="00AB1C47" w:rsidRPr="00A06932">
        <w:rPr>
          <w:rFonts w:eastAsia="Times New Roman"/>
          <w:color w:val="auto"/>
          <w:lang w:val="ru-RU"/>
        </w:rPr>
        <w:t xml:space="preserve"> выполнени</w:t>
      </w:r>
      <w:r w:rsidR="007045CD" w:rsidRPr="00A06932">
        <w:rPr>
          <w:rFonts w:eastAsia="Times New Roman"/>
          <w:color w:val="auto"/>
          <w:lang w:val="ru-RU"/>
        </w:rPr>
        <w:t>ю</w:t>
      </w:r>
      <w:r w:rsidR="00CD79EC" w:rsidRPr="00A06932">
        <w:rPr>
          <w:rFonts w:eastAsia="Times New Roman"/>
          <w:color w:val="auto"/>
          <w:lang w:val="ru-RU"/>
        </w:rPr>
        <w:t xml:space="preserve"> </w:t>
      </w:r>
      <w:r w:rsidR="00AB1C47" w:rsidRPr="00A06932">
        <w:rPr>
          <w:rFonts w:eastAsia="Times New Roman"/>
          <w:color w:val="auto"/>
          <w:lang w:val="ru-RU"/>
        </w:rPr>
        <w:t>работ</w:t>
      </w:r>
      <w:r w:rsidR="00CD79EC" w:rsidRPr="00A06932">
        <w:rPr>
          <w:rFonts w:eastAsia="Times New Roman"/>
          <w:color w:val="auto"/>
          <w:lang w:val="ru-RU"/>
        </w:rPr>
        <w:t xml:space="preserve"> </w:t>
      </w:r>
      <w:r w:rsidR="007045CD" w:rsidRPr="00A06932">
        <w:rPr>
          <w:rFonts w:eastAsia="Times New Roman"/>
          <w:color w:val="auto"/>
          <w:lang w:val="ru-RU"/>
        </w:rPr>
        <w:t xml:space="preserve">должны быть выполнены технические </w:t>
      </w:r>
      <w:r w:rsidR="00843384" w:rsidRPr="00A06932">
        <w:rPr>
          <w:rFonts w:eastAsia="Times New Roman"/>
          <w:color w:val="auto"/>
          <w:lang w:val="ru-RU"/>
        </w:rPr>
        <w:t>мер</w:t>
      </w:r>
      <w:r w:rsidR="008A091C" w:rsidRPr="00A06932">
        <w:rPr>
          <w:rFonts w:eastAsia="Times New Roman"/>
          <w:color w:val="auto"/>
          <w:lang w:val="ru-RU"/>
        </w:rPr>
        <w:t>оприятия</w:t>
      </w:r>
      <w:r w:rsidR="00CD79EC" w:rsidRPr="00A06932">
        <w:rPr>
          <w:rFonts w:eastAsia="Times New Roman"/>
          <w:color w:val="auto"/>
          <w:lang w:val="ru-RU"/>
        </w:rPr>
        <w:t xml:space="preserve"> </w:t>
      </w:r>
      <w:r w:rsidR="007045CD" w:rsidRPr="00A06932">
        <w:rPr>
          <w:rFonts w:eastAsia="Times New Roman"/>
          <w:color w:val="auto"/>
          <w:lang w:val="ru-RU"/>
        </w:rPr>
        <w:t>по подготовке</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008A091C" w:rsidRPr="00A06932">
        <w:rPr>
          <w:rFonts w:eastAsia="Times New Roman"/>
          <w:color w:val="auto"/>
          <w:lang w:val="ru-RU"/>
        </w:rPr>
        <w:t>определяемые работником, выдающим распоряжение</w:t>
      </w:r>
      <w:r w:rsidR="00CD79EC" w:rsidRPr="00A06932">
        <w:rPr>
          <w:rFonts w:eastAsia="Times New Roman"/>
          <w:color w:val="auto"/>
          <w:lang w:val="ru-RU"/>
        </w:rPr>
        <w:t>.</w:t>
      </w:r>
    </w:p>
    <w:p w:rsidR="00CD79EC" w:rsidRPr="00A06932" w:rsidRDefault="000D53CF" w:rsidP="00071A49">
      <w:pPr>
        <w:pStyle w:val="a8"/>
        <w:numPr>
          <w:ilvl w:val="0"/>
          <w:numId w:val="9"/>
        </w:numPr>
        <w:tabs>
          <w:tab w:val="left" w:pos="851"/>
        </w:tabs>
        <w:ind w:left="426" w:hanging="426"/>
        <w:jc w:val="both"/>
        <w:rPr>
          <w:rFonts w:eastAsia="Times New Roman"/>
          <w:color w:val="auto"/>
          <w:lang w:val="ru-RU"/>
        </w:rPr>
      </w:pPr>
      <w:r w:rsidRPr="00F61A32">
        <w:rPr>
          <w:rFonts w:eastAsia="Times New Roman"/>
          <w:color w:val="auto"/>
          <w:lang w:val="ru-RU"/>
        </w:rPr>
        <w:t xml:space="preserve"> </w:t>
      </w:r>
      <w:r w:rsidR="00333DB8" w:rsidRPr="00A06932">
        <w:rPr>
          <w:rFonts w:eastAsia="Times New Roman"/>
          <w:color w:val="auto"/>
          <w:lang w:val="ru-RU"/>
        </w:rPr>
        <w:t>В электроустановках</w:t>
      </w:r>
      <w:r w:rsidR="0097529D" w:rsidRPr="00A06932">
        <w:rPr>
          <w:rFonts w:eastAsia="Times New Roman"/>
          <w:color w:val="auto"/>
          <w:lang w:val="ru-RU"/>
        </w:rPr>
        <w:t xml:space="preserve"> напряжением</w:t>
      </w:r>
      <w:r w:rsidR="00366FC9" w:rsidRPr="00A06932">
        <w:rPr>
          <w:rFonts w:eastAsia="Times New Roman"/>
          <w:color w:val="auto"/>
          <w:lang w:val="ru-RU"/>
        </w:rPr>
        <w:t xml:space="preserve"> выше</w:t>
      </w:r>
      <w:r w:rsidR="00CD79EC" w:rsidRPr="00A06932">
        <w:rPr>
          <w:rFonts w:eastAsia="Times New Roman"/>
          <w:color w:val="auto"/>
          <w:lang w:val="ru-RU"/>
        </w:rPr>
        <w:t xml:space="preserve"> </w:t>
      </w:r>
      <w:r w:rsidR="00936702" w:rsidRPr="00A06932">
        <w:rPr>
          <w:rFonts w:eastAsia="Times New Roman"/>
          <w:color w:val="auto"/>
          <w:lang w:val="ru-RU"/>
        </w:rPr>
        <w:t>1000</w:t>
      </w:r>
      <w:proofErr w:type="gramStart"/>
      <w:r w:rsidR="00936702" w:rsidRPr="00A06932">
        <w:rPr>
          <w:rFonts w:eastAsia="Times New Roman"/>
          <w:color w:val="auto"/>
          <w:lang w:val="ru-RU"/>
        </w:rPr>
        <w:t xml:space="preserve"> В</w:t>
      </w:r>
      <w:proofErr w:type="gramEnd"/>
      <w:r w:rsidR="00CD79EC" w:rsidRPr="00A06932">
        <w:rPr>
          <w:rFonts w:eastAsia="Times New Roman"/>
          <w:color w:val="auto"/>
          <w:lang w:val="ru-RU"/>
        </w:rPr>
        <w:t xml:space="preserve">, </w:t>
      </w:r>
      <w:r w:rsidR="00A976C5" w:rsidRPr="00A06932">
        <w:rPr>
          <w:rFonts w:eastAsia="Times New Roman"/>
          <w:color w:val="auto"/>
          <w:lang w:val="ru-RU"/>
        </w:rPr>
        <w:t>по распоряжени</w:t>
      </w:r>
      <w:r w:rsidR="000A72A1">
        <w:rPr>
          <w:rFonts w:eastAsia="Times New Roman"/>
          <w:color w:val="auto"/>
          <w:lang w:val="ru-RU"/>
        </w:rPr>
        <w:t>я</w:t>
      </w:r>
      <w:r w:rsidR="00A976C5" w:rsidRPr="00A06932">
        <w:rPr>
          <w:rFonts w:eastAsia="Times New Roman"/>
          <w:color w:val="auto"/>
          <w:lang w:val="ru-RU"/>
        </w:rPr>
        <w:t xml:space="preserve">м </w:t>
      </w:r>
      <w:r w:rsidR="00305CB6" w:rsidRPr="00A06932">
        <w:rPr>
          <w:rFonts w:eastAsia="Times New Roman"/>
          <w:color w:val="auto"/>
          <w:lang w:val="ru-RU"/>
        </w:rPr>
        <w:t>выполняются работы</w:t>
      </w:r>
      <w:r w:rsidR="00CD79EC" w:rsidRPr="00A06932">
        <w:rPr>
          <w:rFonts w:eastAsia="Times New Roman"/>
          <w:color w:val="auto"/>
          <w:lang w:val="ru-RU"/>
        </w:rPr>
        <w:t>:</w:t>
      </w:r>
    </w:p>
    <w:p w:rsidR="00CD79EC" w:rsidRPr="00A06932" w:rsidRDefault="00A976C5" w:rsidP="00071A49">
      <w:pPr>
        <w:numPr>
          <w:ilvl w:val="1"/>
          <w:numId w:val="29"/>
        </w:numPr>
        <w:tabs>
          <w:tab w:val="left" w:pos="426"/>
        </w:tabs>
        <w:spacing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на </w:t>
      </w:r>
      <w:r w:rsidR="00305CB6" w:rsidRPr="00A06932">
        <w:rPr>
          <w:rFonts w:ascii="Times New Roman" w:eastAsia="Times New Roman" w:hAnsi="Times New Roman" w:cs="Times New Roman"/>
          <w:color w:val="auto"/>
        </w:rPr>
        <w:t xml:space="preserve">электродвигателе, от которого </w:t>
      </w:r>
      <w:r w:rsidRPr="00A06932">
        <w:rPr>
          <w:rFonts w:ascii="Times New Roman" w:eastAsia="Times New Roman" w:hAnsi="Times New Roman" w:cs="Times New Roman"/>
          <w:color w:val="auto"/>
        </w:rPr>
        <w:t xml:space="preserve">кабель подачи </w:t>
      </w:r>
      <w:r w:rsidR="00305CB6" w:rsidRPr="00A06932">
        <w:rPr>
          <w:rFonts w:ascii="Times New Roman" w:eastAsia="Times New Roman" w:hAnsi="Times New Roman" w:cs="Times New Roman"/>
          <w:color w:val="auto"/>
        </w:rPr>
        <w:t>электроэнерги</w:t>
      </w:r>
      <w:r w:rsidRPr="00A06932">
        <w:rPr>
          <w:rFonts w:ascii="Times New Roman" w:eastAsia="Times New Roman" w:hAnsi="Times New Roman" w:cs="Times New Roman"/>
          <w:color w:val="auto"/>
        </w:rPr>
        <w:t>и отключен</w:t>
      </w:r>
      <w:r w:rsidR="00305CB6" w:rsidRPr="00A06932">
        <w:rPr>
          <w:rFonts w:ascii="Times New Roman" w:eastAsia="Times New Roman" w:hAnsi="Times New Roman" w:cs="Times New Roman"/>
          <w:color w:val="auto"/>
        </w:rPr>
        <w:t xml:space="preserve">, а его </w:t>
      </w:r>
      <w:r w:rsidRPr="00A06932">
        <w:rPr>
          <w:rFonts w:ascii="Times New Roman" w:eastAsia="Times New Roman" w:hAnsi="Times New Roman" w:cs="Times New Roman"/>
          <w:color w:val="auto"/>
        </w:rPr>
        <w:t xml:space="preserve">наконечники замкнуты накоротко и </w:t>
      </w:r>
      <w:r w:rsidR="00305CB6" w:rsidRPr="00A06932">
        <w:rPr>
          <w:rFonts w:ascii="Times New Roman" w:eastAsia="Times New Roman" w:hAnsi="Times New Roman" w:cs="Times New Roman"/>
          <w:color w:val="auto"/>
        </w:rPr>
        <w:t>заземлены</w:t>
      </w:r>
      <w:r w:rsidR="00CD79EC" w:rsidRPr="00A06932">
        <w:rPr>
          <w:rFonts w:ascii="Times New Roman" w:eastAsia="Times New Roman" w:hAnsi="Times New Roman" w:cs="Times New Roman"/>
          <w:color w:val="auto"/>
        </w:rPr>
        <w:t xml:space="preserve">; </w:t>
      </w:r>
    </w:p>
    <w:p w:rsidR="00CD79EC" w:rsidRPr="00A06932" w:rsidRDefault="00A976C5" w:rsidP="00071A49">
      <w:pPr>
        <w:numPr>
          <w:ilvl w:val="1"/>
          <w:numId w:val="29"/>
        </w:numPr>
        <w:tabs>
          <w:tab w:val="left" w:pos="426"/>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на </w:t>
      </w:r>
      <w:r w:rsidR="00305CB6" w:rsidRPr="00A06932">
        <w:rPr>
          <w:rFonts w:ascii="Times New Roman" w:eastAsia="Times New Roman" w:hAnsi="Times New Roman" w:cs="Times New Roman"/>
          <w:color w:val="auto"/>
        </w:rPr>
        <w:t>генераторе</w:t>
      </w:r>
      <w:r w:rsidRPr="00A06932">
        <w:rPr>
          <w:rFonts w:ascii="Times New Roman" w:eastAsia="Times New Roman" w:hAnsi="Times New Roman" w:cs="Times New Roman"/>
          <w:color w:val="auto"/>
        </w:rPr>
        <w:t>,</w:t>
      </w:r>
      <w:r w:rsidR="00305CB6" w:rsidRPr="00A06932">
        <w:rPr>
          <w:rFonts w:ascii="Times New Roman" w:eastAsia="Times New Roman" w:hAnsi="Times New Roman" w:cs="Times New Roman"/>
          <w:color w:val="auto"/>
        </w:rPr>
        <w:t xml:space="preserve"> от </w:t>
      </w:r>
      <w:r w:rsidRPr="00A06932">
        <w:rPr>
          <w:rFonts w:ascii="Times New Roman" w:eastAsia="Times New Roman" w:hAnsi="Times New Roman" w:cs="Times New Roman"/>
          <w:color w:val="auto"/>
        </w:rPr>
        <w:t>выводов</w:t>
      </w:r>
      <w:r w:rsidR="00305CB6" w:rsidRPr="00A06932">
        <w:rPr>
          <w:rFonts w:ascii="Times New Roman" w:eastAsia="Times New Roman" w:hAnsi="Times New Roman" w:cs="Times New Roman"/>
          <w:color w:val="auto"/>
        </w:rPr>
        <w:t xml:space="preserve"> которого от</w:t>
      </w:r>
      <w:r w:rsidRPr="00A06932">
        <w:rPr>
          <w:rFonts w:ascii="Times New Roman" w:eastAsia="Times New Roman" w:hAnsi="Times New Roman" w:cs="Times New Roman"/>
          <w:color w:val="auto"/>
        </w:rPr>
        <w:t>соединены</w:t>
      </w:r>
      <w:r w:rsidR="00305CB6" w:rsidRPr="00A06932">
        <w:rPr>
          <w:rFonts w:ascii="Times New Roman" w:eastAsia="Times New Roman" w:hAnsi="Times New Roman" w:cs="Times New Roman"/>
          <w:color w:val="auto"/>
        </w:rPr>
        <w:t xml:space="preserve"> шины и кабели</w:t>
      </w:r>
      <w:r w:rsidR="00CD79EC" w:rsidRPr="00A06932">
        <w:rPr>
          <w:rFonts w:ascii="Times New Roman" w:eastAsia="Times New Roman" w:hAnsi="Times New Roman" w:cs="Times New Roman"/>
          <w:color w:val="auto"/>
        </w:rPr>
        <w:t xml:space="preserve">; </w:t>
      </w:r>
    </w:p>
    <w:p w:rsidR="00CD79EC" w:rsidRPr="00A06932" w:rsidRDefault="00A976C5" w:rsidP="00071A49">
      <w:pPr>
        <w:numPr>
          <w:ilvl w:val="1"/>
          <w:numId w:val="29"/>
        </w:numPr>
        <w:tabs>
          <w:tab w:val="left" w:pos="426"/>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на </w:t>
      </w:r>
      <w:r w:rsidR="00305CB6" w:rsidRPr="00A06932">
        <w:rPr>
          <w:rFonts w:ascii="Times New Roman" w:eastAsia="Times New Roman" w:hAnsi="Times New Roman" w:cs="Times New Roman"/>
          <w:color w:val="auto"/>
        </w:rPr>
        <w:t>вы</w:t>
      </w:r>
      <w:r w:rsidRPr="00A06932">
        <w:rPr>
          <w:rFonts w:ascii="Times New Roman" w:eastAsia="Times New Roman" w:hAnsi="Times New Roman" w:cs="Times New Roman"/>
          <w:color w:val="auto"/>
        </w:rPr>
        <w:t>каченных</w:t>
      </w:r>
      <w:r w:rsidR="00305CB6" w:rsidRPr="00A06932">
        <w:rPr>
          <w:rFonts w:ascii="Times New Roman" w:eastAsia="Times New Roman" w:hAnsi="Times New Roman" w:cs="Times New Roman"/>
          <w:color w:val="auto"/>
        </w:rPr>
        <w:t xml:space="preserve"> тележках</w:t>
      </w:r>
      <w:r w:rsidR="00CD79EC"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КРУ</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у которых </w:t>
      </w:r>
      <w:r w:rsidRPr="00A06932">
        <w:rPr>
          <w:rFonts w:ascii="Times New Roman" w:eastAsia="Times New Roman" w:hAnsi="Times New Roman" w:cs="Times New Roman"/>
          <w:color w:val="auto"/>
        </w:rPr>
        <w:t>шторки отсеков</w:t>
      </w:r>
      <w:r w:rsidR="00305CB6" w:rsidRPr="00A06932">
        <w:rPr>
          <w:rFonts w:ascii="Times New Roman" w:eastAsia="Times New Roman" w:hAnsi="Times New Roman" w:cs="Times New Roman"/>
          <w:color w:val="auto"/>
        </w:rPr>
        <w:t xml:space="preserve"> заперты на замок</w:t>
      </w:r>
      <w:r w:rsidR="00CD79EC" w:rsidRPr="00A06932">
        <w:rPr>
          <w:rFonts w:ascii="Times New Roman" w:eastAsia="Times New Roman" w:hAnsi="Times New Roman" w:cs="Times New Roman"/>
          <w:color w:val="auto"/>
        </w:rPr>
        <w:t>;</w:t>
      </w:r>
    </w:p>
    <w:p w:rsidR="00CD79EC" w:rsidRPr="00A06932" w:rsidRDefault="00A976C5" w:rsidP="00071A49">
      <w:pPr>
        <w:numPr>
          <w:ilvl w:val="1"/>
          <w:numId w:val="29"/>
        </w:numPr>
        <w:tabs>
          <w:tab w:val="left" w:pos="426"/>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на </w:t>
      </w:r>
      <w:r w:rsidR="00305CB6" w:rsidRPr="00A06932">
        <w:rPr>
          <w:rFonts w:ascii="Times New Roman" w:eastAsia="Times New Roman" w:hAnsi="Times New Roman" w:cs="Times New Roman"/>
          <w:color w:val="auto"/>
        </w:rPr>
        <w:t>нетоко</w:t>
      </w:r>
      <w:r w:rsidR="0097529D" w:rsidRPr="00A06932">
        <w:rPr>
          <w:rFonts w:ascii="Times New Roman" w:eastAsia="Times New Roman" w:hAnsi="Times New Roman" w:cs="Times New Roman"/>
          <w:color w:val="auto"/>
        </w:rPr>
        <w:t>ведущих</w:t>
      </w:r>
      <w:r w:rsidR="00305CB6" w:rsidRPr="00A06932">
        <w:rPr>
          <w:rFonts w:ascii="Times New Roman" w:eastAsia="Times New Roman" w:hAnsi="Times New Roman" w:cs="Times New Roman"/>
          <w:color w:val="auto"/>
        </w:rPr>
        <w:t xml:space="preserve"> частях, не требующих снятия напряжения, и </w:t>
      </w:r>
      <w:r w:rsidR="00AB1C47" w:rsidRPr="00A06932">
        <w:rPr>
          <w:rFonts w:ascii="Times New Roman" w:eastAsia="Times New Roman" w:hAnsi="Times New Roman" w:cs="Times New Roman"/>
          <w:color w:val="auto"/>
        </w:rPr>
        <w:t>установк</w:t>
      </w:r>
      <w:r w:rsidR="000A72A1">
        <w:rPr>
          <w:rFonts w:ascii="Times New Roman" w:eastAsia="Times New Roman" w:hAnsi="Times New Roman" w:cs="Times New Roman"/>
          <w:color w:val="auto"/>
        </w:rPr>
        <w:t>и</w:t>
      </w:r>
      <w:r w:rsidR="00305CB6" w:rsidRPr="00A06932">
        <w:rPr>
          <w:rFonts w:ascii="Times New Roman" w:eastAsia="Times New Roman" w:hAnsi="Times New Roman" w:cs="Times New Roman"/>
          <w:color w:val="auto"/>
        </w:rPr>
        <w:t xml:space="preserve"> временных </w:t>
      </w:r>
      <w:r w:rsidRPr="00A06932">
        <w:rPr>
          <w:rFonts w:ascii="Times New Roman" w:eastAsia="Times New Roman" w:hAnsi="Times New Roman" w:cs="Times New Roman"/>
          <w:color w:val="auto"/>
        </w:rPr>
        <w:t>ограждений</w:t>
      </w:r>
      <w:r w:rsidR="00CD79EC" w:rsidRPr="00A06932">
        <w:rPr>
          <w:rFonts w:ascii="Times New Roman" w:eastAsia="Times New Roman" w:hAnsi="Times New Roman" w:cs="Times New Roman"/>
          <w:color w:val="auto"/>
        </w:rPr>
        <w:t>.</w:t>
      </w:r>
    </w:p>
    <w:p w:rsidR="00CD79EC" w:rsidRPr="00A06932" w:rsidRDefault="00F61A32"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F61A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006766C2" w:rsidRPr="00A06932">
        <w:rPr>
          <w:rFonts w:ascii="Times New Roman" w:eastAsia="Times New Roman" w:hAnsi="Times New Roman" w:cs="Times New Roman"/>
          <w:color w:val="auto"/>
        </w:rPr>
        <w:t>запрещ</w:t>
      </w:r>
      <w:r w:rsidR="00A976C5" w:rsidRPr="00A06932">
        <w:rPr>
          <w:rFonts w:ascii="Times New Roman" w:eastAsia="Times New Roman" w:hAnsi="Times New Roman" w:cs="Times New Roman"/>
          <w:color w:val="auto"/>
        </w:rPr>
        <w:t>ается выполнять</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A976C5"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sidDel="00A74734">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на </w:t>
      </w:r>
      <w:r w:rsidR="00734CFB" w:rsidRPr="00A06932">
        <w:rPr>
          <w:rFonts w:ascii="Times New Roman" w:eastAsia="Times New Roman" w:hAnsi="Times New Roman" w:cs="Times New Roman"/>
          <w:color w:val="auto"/>
        </w:rPr>
        <w:t>сборных</w:t>
      </w:r>
      <w:r w:rsidR="00305CB6" w:rsidRPr="00A06932">
        <w:rPr>
          <w:rFonts w:ascii="Times New Roman" w:eastAsia="Times New Roman" w:hAnsi="Times New Roman" w:cs="Times New Roman"/>
          <w:color w:val="auto"/>
        </w:rPr>
        <w:t xml:space="preserve"> шинах РУ и на </w:t>
      </w:r>
      <w:r w:rsidR="00A976C5" w:rsidRPr="00A06932">
        <w:rPr>
          <w:rFonts w:ascii="Times New Roman" w:eastAsia="Times New Roman" w:hAnsi="Times New Roman" w:cs="Times New Roman"/>
          <w:color w:val="auto"/>
        </w:rPr>
        <w:t>при</w:t>
      </w:r>
      <w:r w:rsidR="00305CB6" w:rsidRPr="00A06932">
        <w:rPr>
          <w:rFonts w:ascii="Times New Roman" w:eastAsia="Times New Roman" w:hAnsi="Times New Roman" w:cs="Times New Roman"/>
          <w:color w:val="auto"/>
        </w:rPr>
        <w:t xml:space="preserve">соединениях, </w:t>
      </w:r>
      <w:r w:rsidR="00A976C5" w:rsidRPr="00A06932">
        <w:rPr>
          <w:rFonts w:ascii="Times New Roman" w:eastAsia="Times New Roman" w:hAnsi="Times New Roman" w:cs="Times New Roman"/>
          <w:color w:val="auto"/>
        </w:rPr>
        <w:t>по</w:t>
      </w:r>
      <w:r w:rsidR="00305CB6" w:rsidRPr="00A06932">
        <w:rPr>
          <w:rFonts w:ascii="Times New Roman" w:eastAsia="Times New Roman" w:hAnsi="Times New Roman" w:cs="Times New Roman"/>
          <w:color w:val="auto"/>
        </w:rPr>
        <w:t xml:space="preserve"> которы</w:t>
      </w:r>
      <w:r w:rsidR="00A976C5" w:rsidRPr="00A06932">
        <w:rPr>
          <w:rFonts w:ascii="Times New Roman" w:eastAsia="Times New Roman" w:hAnsi="Times New Roman" w:cs="Times New Roman"/>
          <w:color w:val="auto"/>
        </w:rPr>
        <w:t>м</w:t>
      </w:r>
      <w:r w:rsidR="00305CB6" w:rsidRPr="00A06932">
        <w:rPr>
          <w:rFonts w:ascii="Times New Roman" w:eastAsia="Times New Roman" w:hAnsi="Times New Roman" w:cs="Times New Roman"/>
          <w:color w:val="auto"/>
        </w:rPr>
        <w:t xml:space="preserve"> не исключ</w:t>
      </w:r>
      <w:r w:rsidR="00A976C5" w:rsidRPr="00A06932">
        <w:rPr>
          <w:rFonts w:ascii="Times New Roman" w:eastAsia="Times New Roman" w:hAnsi="Times New Roman" w:cs="Times New Roman"/>
          <w:color w:val="auto"/>
        </w:rPr>
        <w:t>ена подача</w:t>
      </w:r>
      <w:r w:rsidR="00305CB6" w:rsidRPr="00A06932">
        <w:rPr>
          <w:rFonts w:ascii="Times New Roman" w:eastAsia="Times New Roman" w:hAnsi="Times New Roman" w:cs="Times New Roman"/>
          <w:color w:val="auto"/>
        </w:rPr>
        <w:t xml:space="preserve"> напряжения на </w:t>
      </w:r>
      <w:r w:rsidR="00734CFB" w:rsidRPr="00A06932">
        <w:rPr>
          <w:rFonts w:ascii="Times New Roman" w:eastAsia="Times New Roman" w:hAnsi="Times New Roman" w:cs="Times New Roman"/>
          <w:color w:val="auto"/>
        </w:rPr>
        <w:t>сборны</w:t>
      </w:r>
      <w:r w:rsidR="00A976C5" w:rsidRPr="00A06932">
        <w:rPr>
          <w:rFonts w:ascii="Times New Roman" w:eastAsia="Times New Roman" w:hAnsi="Times New Roman" w:cs="Times New Roman"/>
          <w:color w:val="auto"/>
        </w:rPr>
        <w:t>е</w:t>
      </w:r>
      <w:r w:rsidR="00305CB6" w:rsidRPr="00A06932">
        <w:rPr>
          <w:rFonts w:ascii="Times New Roman" w:eastAsia="Times New Roman" w:hAnsi="Times New Roman" w:cs="Times New Roman"/>
          <w:color w:val="auto"/>
        </w:rPr>
        <w:t xml:space="preserve"> шин</w:t>
      </w:r>
      <w:r w:rsidR="00A976C5" w:rsidRPr="00A06932">
        <w:rPr>
          <w:rFonts w:ascii="Times New Roman" w:eastAsia="Times New Roman" w:hAnsi="Times New Roman" w:cs="Times New Roman"/>
          <w:color w:val="auto"/>
        </w:rPr>
        <w:t>ы</w:t>
      </w:r>
      <w:r w:rsidR="00305CB6"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с использованием</w:t>
      </w:r>
      <w:r w:rsidR="00CD79EC"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грузо</w:t>
      </w:r>
      <w:r w:rsidR="00305CB6" w:rsidRPr="00A06932">
        <w:rPr>
          <w:rFonts w:ascii="Times New Roman" w:eastAsia="Times New Roman" w:hAnsi="Times New Roman" w:cs="Times New Roman"/>
          <w:color w:val="auto"/>
        </w:rPr>
        <w:t>подъемных машин и механизмов</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по обслуживанию сетей наружного освещения выполняются </w:t>
      </w:r>
      <w:r w:rsidR="00A976C5" w:rsidRPr="00A06932">
        <w:rPr>
          <w:rFonts w:ascii="Times New Roman" w:eastAsia="Times New Roman" w:hAnsi="Times New Roman" w:cs="Times New Roman"/>
          <w:color w:val="auto"/>
        </w:rPr>
        <w:t>по</w:t>
      </w:r>
      <w:r w:rsidR="00CD79EC"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распоряжениям</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 xml:space="preserve">с </w:t>
      </w:r>
      <w:r w:rsidR="00A976C5" w:rsidRPr="00A06932">
        <w:rPr>
          <w:rFonts w:ascii="Times New Roman" w:eastAsia="Times New Roman" w:hAnsi="Times New Roman" w:cs="Times New Roman"/>
          <w:color w:val="auto"/>
        </w:rPr>
        <w:t>применением</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механизмов</w:t>
      </w:r>
      <w:r w:rsidR="00CD79EC" w:rsidRPr="00A06932">
        <w:rPr>
          <w:rFonts w:ascii="Times New Roman" w:eastAsia="Times New Roman" w:hAnsi="Times New Roman" w:cs="Times New Roman"/>
          <w:color w:val="auto"/>
        </w:rPr>
        <w:t xml:space="preserve">, </w:t>
      </w:r>
      <w:r w:rsidR="00B8064B" w:rsidRPr="00A06932">
        <w:rPr>
          <w:rFonts w:ascii="Times New Roman" w:eastAsia="Times New Roman" w:hAnsi="Times New Roman" w:cs="Times New Roman"/>
          <w:color w:val="auto"/>
        </w:rPr>
        <w:t>с соблюдением</w:t>
      </w:r>
      <w:r w:rsidR="00CD79EC"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условий</w:t>
      </w:r>
      <w:r>
        <w:rPr>
          <w:rFonts w:ascii="Times New Roman" w:eastAsia="Times New Roman" w:hAnsi="Times New Roman" w:cs="Times New Roman"/>
          <w:color w:val="auto"/>
        </w:rPr>
        <w:t xml:space="preserve"> п.</w:t>
      </w:r>
      <w:r w:rsidR="00305CB6"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656, 740, 741, 752.</w:t>
      </w:r>
    </w:p>
    <w:p w:rsidR="00CD79EC" w:rsidRPr="00A06932" w:rsidRDefault="00F61A32"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F61A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00305CB6"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имеющий</w:t>
      </w:r>
      <w:r w:rsidR="00CD79EC"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групп</w:t>
      </w:r>
      <w:r w:rsidR="00A976C5" w:rsidRPr="00A06932">
        <w:rPr>
          <w:rFonts w:ascii="Times New Roman" w:eastAsia="Times New Roman" w:hAnsi="Times New Roman" w:cs="Times New Roman"/>
          <w:color w:val="auto"/>
        </w:rPr>
        <w:t>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A976C5" w:rsidRPr="00A06932">
        <w:rPr>
          <w:rFonts w:ascii="Times New Roman" w:eastAsia="Times New Roman" w:hAnsi="Times New Roman" w:cs="Times New Roman"/>
          <w:color w:val="auto"/>
        </w:rPr>
        <w:t xml:space="preserve"> и право быть </w:t>
      </w:r>
      <w:r w:rsidR="00F539CD" w:rsidRPr="00A06932">
        <w:rPr>
          <w:rFonts w:ascii="Times New Roman" w:eastAsia="Times New Roman" w:hAnsi="Times New Roman" w:cs="Times New Roman"/>
          <w:color w:val="auto"/>
        </w:rPr>
        <w:t>производителем работ</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может </w:t>
      </w:r>
      <w:r w:rsidR="000A72A1">
        <w:rPr>
          <w:rFonts w:ascii="Times New Roman" w:eastAsia="Times New Roman" w:hAnsi="Times New Roman" w:cs="Times New Roman"/>
          <w:color w:val="auto"/>
        </w:rPr>
        <w:t>единолично</w:t>
      </w:r>
      <w:r w:rsidR="000A72A1"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выполнять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расположенных в помещениях, </w:t>
      </w:r>
      <w:r w:rsidR="005B2084" w:rsidRPr="00A06932">
        <w:rPr>
          <w:rFonts w:ascii="Times New Roman" w:hAnsi="Times New Roman" w:cs="Times New Roman"/>
          <w:color w:val="auto"/>
          <w:lang w:eastAsia="zh-TW"/>
        </w:rPr>
        <w:t>за исключением</w:t>
      </w:r>
      <w:r w:rsidR="00CD79EC" w:rsidRPr="00A06932">
        <w:rPr>
          <w:rFonts w:ascii="Times New Roman" w:eastAsia="Times New Roman" w:hAnsi="Times New Roman" w:cs="Times New Roman"/>
          <w:color w:val="auto"/>
        </w:rPr>
        <w:t xml:space="preserve"> </w:t>
      </w:r>
      <w:r w:rsidR="00A976C5" w:rsidRPr="00A06932">
        <w:rPr>
          <w:rFonts w:ascii="Times New Roman" w:eastAsia="Times New Roman" w:hAnsi="Times New Roman" w:cs="Times New Roman"/>
          <w:color w:val="auto"/>
        </w:rPr>
        <w:t xml:space="preserve">особо опасных </w:t>
      </w:r>
      <w:r w:rsidR="00305CB6" w:rsidRPr="00A06932">
        <w:rPr>
          <w:rFonts w:ascii="Times New Roman" w:eastAsia="Times New Roman" w:hAnsi="Times New Roman" w:cs="Times New Roman"/>
          <w:color w:val="auto"/>
        </w:rPr>
        <w:t xml:space="preserve">помещений и </w:t>
      </w:r>
      <w:r w:rsidR="00A976C5" w:rsidRPr="00A06932">
        <w:rPr>
          <w:rFonts w:ascii="Times New Roman" w:eastAsia="Times New Roman" w:hAnsi="Times New Roman" w:cs="Times New Roman"/>
          <w:color w:val="auto"/>
        </w:rPr>
        <w:t xml:space="preserve">в </w:t>
      </w:r>
      <w:r w:rsidR="00305CB6" w:rsidRPr="00A06932">
        <w:rPr>
          <w:rFonts w:ascii="Times New Roman" w:eastAsia="Times New Roman" w:hAnsi="Times New Roman" w:cs="Times New Roman"/>
          <w:color w:val="auto"/>
        </w:rPr>
        <w:t>особо неблагоприятны</w:t>
      </w:r>
      <w:r w:rsidR="00A976C5" w:rsidRPr="00A06932">
        <w:rPr>
          <w:rFonts w:ascii="Times New Roman" w:eastAsia="Times New Roman" w:hAnsi="Times New Roman" w:cs="Times New Roman"/>
          <w:color w:val="auto"/>
        </w:rPr>
        <w:t>х</w:t>
      </w:r>
      <w:r w:rsidR="00305CB6" w:rsidRPr="00A06932">
        <w:rPr>
          <w:rFonts w:ascii="Times New Roman" w:eastAsia="Times New Roman" w:hAnsi="Times New Roman" w:cs="Times New Roman"/>
          <w:color w:val="auto"/>
        </w:rPr>
        <w:t xml:space="preserve"> условия</w:t>
      </w:r>
      <w:r w:rsidR="00A976C5" w:rsidRPr="00A06932">
        <w:rPr>
          <w:rFonts w:ascii="Times New Roman" w:eastAsia="Times New Roman" w:hAnsi="Times New Roman" w:cs="Times New Roman"/>
          <w:color w:val="auto"/>
        </w:rPr>
        <w:t>х</w:t>
      </w:r>
      <w:r w:rsidR="00305CB6" w:rsidRPr="00A06932">
        <w:rPr>
          <w:rFonts w:ascii="Times New Roman" w:eastAsia="Times New Roman" w:hAnsi="Times New Roman" w:cs="Times New Roman"/>
          <w:color w:val="auto"/>
        </w:rPr>
        <w:t xml:space="preserve"> с точки зрения риска </w:t>
      </w:r>
      <w:r w:rsidR="00612747">
        <w:rPr>
          <w:rFonts w:ascii="Times New Roman" w:eastAsia="Times New Roman" w:hAnsi="Times New Roman" w:cs="Times New Roman"/>
          <w:color w:val="auto"/>
        </w:rPr>
        <w:t xml:space="preserve">смертельного </w:t>
      </w:r>
      <w:proofErr w:type="spellStart"/>
      <w:r w:rsidR="00612747">
        <w:rPr>
          <w:rFonts w:ascii="Times New Roman" w:eastAsia="Times New Roman" w:hAnsi="Times New Roman" w:cs="Times New Roman"/>
          <w:color w:val="auto"/>
        </w:rPr>
        <w:t>электропоражения</w:t>
      </w:r>
      <w:proofErr w:type="spellEnd"/>
      <w:r w:rsidR="00CD79EC" w:rsidRPr="00A06932">
        <w:rPr>
          <w:rFonts w:ascii="Times New Roman" w:eastAsia="Times New Roman" w:hAnsi="Times New Roman" w:cs="Times New Roman"/>
          <w:color w:val="auto"/>
        </w:rPr>
        <w:t>.</w:t>
      </w:r>
    </w:p>
    <w:p w:rsidR="00CD79EC" w:rsidRPr="00A06932" w:rsidRDefault="00F61A32"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F61A32">
        <w:rPr>
          <w:rFonts w:ascii="Times New Roman" w:eastAsia="Times New Roman" w:hAnsi="Times New Roman" w:cs="Times New Roman"/>
          <w:color w:val="auto"/>
        </w:rPr>
        <w:t xml:space="preserve"> </w:t>
      </w:r>
      <w:proofErr w:type="gramStart"/>
      <w:r w:rsidR="001D4109" w:rsidRPr="00A06932">
        <w:rPr>
          <w:rFonts w:ascii="Times New Roman" w:eastAsia="Times New Roman" w:hAnsi="Times New Roman" w:cs="Times New Roman"/>
          <w:color w:val="auto"/>
        </w:rPr>
        <w:t xml:space="preserve">При проведении работ по монтажу, ремонту, эксплуатации вторичных цепей, устройств релейной защиты, измерительных приборов, средств </w:t>
      </w:r>
      <w:proofErr w:type="spellStart"/>
      <w:r w:rsidR="001D4109" w:rsidRPr="00A06932">
        <w:rPr>
          <w:rFonts w:ascii="Times New Roman" w:eastAsia="Times New Roman" w:hAnsi="Times New Roman" w:cs="Times New Roman"/>
          <w:color w:val="auto"/>
        </w:rPr>
        <w:t>электроавтоматики</w:t>
      </w:r>
      <w:proofErr w:type="spellEnd"/>
      <w:r w:rsidR="001D4109" w:rsidRPr="00A06932">
        <w:rPr>
          <w:rFonts w:ascii="Times New Roman" w:eastAsia="Times New Roman" w:hAnsi="Times New Roman" w:cs="Times New Roman"/>
          <w:color w:val="auto"/>
        </w:rPr>
        <w:t xml:space="preserve">, телемеханики, связи, включая работы в приводах коммутационных аппаратов, независимо от того, находятся они под напряжением или нет, производитель работ, с разрешения оперативного или оперативно-ремонтного персонала, вправе включать и отключать указанные устройства и опробовать устройства защиты и </w:t>
      </w:r>
      <w:proofErr w:type="spellStart"/>
      <w:r w:rsidR="001D4109" w:rsidRPr="00A06932">
        <w:rPr>
          <w:rFonts w:ascii="Times New Roman" w:eastAsia="Times New Roman" w:hAnsi="Times New Roman" w:cs="Times New Roman"/>
          <w:color w:val="auto"/>
        </w:rPr>
        <w:t>электроавтоматики</w:t>
      </w:r>
      <w:proofErr w:type="spellEnd"/>
      <w:r w:rsidR="001D4109" w:rsidRPr="00A06932">
        <w:rPr>
          <w:rFonts w:ascii="Times New Roman" w:hAnsi="Times New Roman" w:cs="Times New Roman"/>
          <w:color w:val="auto"/>
          <w:lang w:eastAsia="zh-TW"/>
        </w:rPr>
        <w:t xml:space="preserve">. </w:t>
      </w:r>
      <w:proofErr w:type="gramEnd"/>
    </w:p>
    <w:p w:rsidR="00CD79EC" w:rsidRPr="00A06932" w:rsidRDefault="00F61A32"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F61A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w:t>
      </w:r>
      <w:r w:rsidR="00F539CD" w:rsidRPr="00A06932">
        <w:rPr>
          <w:rFonts w:ascii="Times New Roman" w:eastAsia="Times New Roman" w:hAnsi="Times New Roman" w:cs="Times New Roman"/>
          <w:color w:val="auto"/>
        </w:rPr>
        <w:t xml:space="preserve">по </w:t>
      </w:r>
      <w:proofErr w:type="spellStart"/>
      <w:r w:rsidR="00F539CD"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имеет право</w:t>
      </w:r>
      <w:r w:rsidR="00CD79EC" w:rsidRPr="00A06932">
        <w:rPr>
          <w:rFonts w:ascii="Times New Roman" w:eastAsia="Times New Roman" w:hAnsi="Times New Roman" w:cs="Times New Roman"/>
          <w:color w:val="auto"/>
        </w:rPr>
        <w:t>,</w:t>
      </w:r>
      <w:r w:rsidR="00CD79EC" w:rsidRPr="00A06932">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305CB6" w:rsidRPr="00A06932">
        <w:rPr>
          <w:rFonts w:ascii="Times New Roman" w:eastAsia="Times New Roman" w:hAnsi="Times New Roman" w:cs="Times New Roman"/>
          <w:color w:val="auto"/>
        </w:rPr>
        <w:t xml:space="preserve">выполнять следующие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w:t>
      </w:r>
    </w:p>
    <w:p w:rsidR="00CD79EC" w:rsidRPr="00A06932" w:rsidRDefault="00305CB6" w:rsidP="00071A49">
      <w:pPr>
        <w:numPr>
          <w:ilvl w:val="1"/>
          <w:numId w:val="30"/>
        </w:num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благоустройство территории</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69222F" w:rsidRPr="00A06932">
        <w:rPr>
          <w:rFonts w:ascii="Times New Roman" w:eastAsia="Times New Roman" w:hAnsi="Times New Roman" w:cs="Times New Roman"/>
          <w:color w:val="auto"/>
        </w:rPr>
        <w:t>с</w:t>
      </w:r>
      <w:r w:rsidR="004D7968" w:rsidRPr="00A06932">
        <w:rPr>
          <w:rFonts w:ascii="Times New Roman" w:eastAsia="Times New Roman" w:hAnsi="Times New Roman" w:cs="Times New Roman"/>
          <w:color w:val="auto"/>
        </w:rPr>
        <w:t>кашивание</w:t>
      </w:r>
      <w:r w:rsidR="0069222F" w:rsidRPr="00A06932">
        <w:rPr>
          <w:rFonts w:ascii="Times New Roman" w:eastAsia="Times New Roman" w:hAnsi="Times New Roman" w:cs="Times New Roman"/>
          <w:color w:val="auto"/>
        </w:rPr>
        <w:t xml:space="preserve"> травы, </w:t>
      </w:r>
      <w:r w:rsidR="000A72A1" w:rsidRPr="00A06932">
        <w:rPr>
          <w:rFonts w:ascii="Times New Roman" w:eastAsia="Times New Roman" w:hAnsi="Times New Roman" w:cs="Times New Roman"/>
          <w:color w:val="auto"/>
        </w:rPr>
        <w:t>расчистк</w:t>
      </w:r>
      <w:r w:rsidR="000A72A1">
        <w:rPr>
          <w:rFonts w:ascii="Times New Roman" w:eastAsia="Times New Roman" w:hAnsi="Times New Roman" w:cs="Times New Roman"/>
          <w:color w:val="auto"/>
        </w:rPr>
        <w:t>у</w:t>
      </w:r>
      <w:r w:rsidR="000A72A1" w:rsidRPr="00A06932">
        <w:rPr>
          <w:rFonts w:ascii="Times New Roman" w:eastAsia="Times New Roman" w:hAnsi="Times New Roman" w:cs="Times New Roman"/>
          <w:color w:val="auto"/>
        </w:rPr>
        <w:t xml:space="preserve"> </w:t>
      </w:r>
      <w:r w:rsidR="004D7968" w:rsidRPr="00A06932">
        <w:rPr>
          <w:rFonts w:ascii="Times New Roman" w:eastAsia="Times New Roman" w:hAnsi="Times New Roman" w:cs="Times New Roman"/>
          <w:color w:val="auto"/>
        </w:rPr>
        <w:t xml:space="preserve">от снега </w:t>
      </w:r>
      <w:r w:rsidR="0069222F" w:rsidRPr="00A06932">
        <w:rPr>
          <w:rFonts w:ascii="Times New Roman" w:eastAsia="Times New Roman" w:hAnsi="Times New Roman" w:cs="Times New Roman"/>
          <w:color w:val="auto"/>
        </w:rPr>
        <w:t>дорог и проходов</w:t>
      </w:r>
      <w:r w:rsidR="00CD79EC" w:rsidRPr="00A06932">
        <w:rPr>
          <w:rFonts w:ascii="Times New Roman" w:eastAsia="Times New Roman" w:hAnsi="Times New Roman" w:cs="Times New Roman"/>
          <w:color w:val="auto"/>
        </w:rPr>
        <w:t>;</w:t>
      </w:r>
    </w:p>
    <w:p w:rsidR="00CD79EC" w:rsidRPr="00A06932" w:rsidRDefault="0069222F" w:rsidP="00071A49">
      <w:pPr>
        <w:numPr>
          <w:ilvl w:val="1"/>
          <w:numId w:val="30"/>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ремонт и </w:t>
      </w:r>
      <w:r w:rsidR="00366FC9" w:rsidRPr="00A06932">
        <w:rPr>
          <w:rFonts w:ascii="Times New Roman" w:eastAsia="Times New Roman" w:hAnsi="Times New Roman" w:cs="Times New Roman"/>
          <w:color w:val="auto"/>
        </w:rPr>
        <w:t>обслуживание</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уст</w:t>
      </w:r>
      <w:r w:rsidR="004D7968" w:rsidRPr="00A06932">
        <w:rPr>
          <w:rFonts w:ascii="Times New Roman" w:eastAsia="Times New Roman" w:hAnsi="Times New Roman" w:cs="Times New Roman"/>
          <w:color w:val="auto"/>
        </w:rPr>
        <w:t>рой</w:t>
      </w:r>
      <w:proofErr w:type="gramStart"/>
      <w:r w:rsidR="004D7968" w:rsidRPr="00A06932">
        <w:rPr>
          <w:rFonts w:ascii="Times New Roman" w:eastAsia="Times New Roman" w:hAnsi="Times New Roman" w:cs="Times New Roman"/>
          <w:color w:val="auto"/>
        </w:rPr>
        <w:t>ств пр</w:t>
      </w:r>
      <w:proofErr w:type="gramEnd"/>
      <w:r w:rsidR="004D7968" w:rsidRPr="00A06932">
        <w:rPr>
          <w:rFonts w:ascii="Times New Roman" w:eastAsia="Times New Roman" w:hAnsi="Times New Roman" w:cs="Times New Roman"/>
          <w:color w:val="auto"/>
        </w:rPr>
        <w:t>о</w:t>
      </w:r>
      <w:r w:rsidR="00B565F0" w:rsidRPr="00A06932">
        <w:rPr>
          <w:rFonts w:ascii="Times New Roman" w:eastAsia="Times New Roman" w:hAnsi="Times New Roman" w:cs="Times New Roman"/>
          <w:color w:val="auto"/>
        </w:rPr>
        <w:t>в</w:t>
      </w:r>
      <w:r w:rsidR="004D7968" w:rsidRPr="00A06932">
        <w:rPr>
          <w:rFonts w:ascii="Times New Roman" w:eastAsia="Times New Roman" w:hAnsi="Times New Roman" w:cs="Times New Roman"/>
          <w:color w:val="auto"/>
        </w:rPr>
        <w:t xml:space="preserve">одной </w:t>
      </w:r>
      <w:r w:rsidR="00E5472F" w:rsidRPr="00A06932">
        <w:rPr>
          <w:rFonts w:ascii="Times New Roman" w:eastAsia="Times New Roman" w:hAnsi="Times New Roman" w:cs="Times New Roman"/>
          <w:color w:val="auto"/>
        </w:rPr>
        <w:t>радио</w:t>
      </w:r>
      <w:r w:rsidR="004D796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телефонной связи, </w:t>
      </w:r>
      <w:r w:rsidR="00E736A2" w:rsidRPr="00A06932">
        <w:rPr>
          <w:rFonts w:ascii="Times New Roman" w:eastAsia="Times New Roman" w:hAnsi="Times New Roman" w:cs="Times New Roman"/>
          <w:color w:val="auto"/>
        </w:rPr>
        <w:t>осветительн</w:t>
      </w:r>
      <w:r w:rsidR="004D7968" w:rsidRPr="00A06932">
        <w:rPr>
          <w:rFonts w:ascii="Times New Roman" w:eastAsia="Times New Roman" w:hAnsi="Times New Roman" w:cs="Times New Roman"/>
          <w:color w:val="auto"/>
        </w:rPr>
        <w:t>ой электропроводки и арматуры</w:t>
      </w:r>
      <w:r w:rsidRPr="00A06932">
        <w:rPr>
          <w:rFonts w:ascii="Times New Roman" w:eastAsia="Times New Roman" w:hAnsi="Times New Roman" w:cs="Times New Roman"/>
          <w:color w:val="auto"/>
        </w:rPr>
        <w:t xml:space="preserve">, расположенных вне </w:t>
      </w:r>
      <w:r w:rsidR="004D7968" w:rsidRPr="00A06932">
        <w:rPr>
          <w:rFonts w:ascii="Times New Roman" w:eastAsia="Times New Roman" w:hAnsi="Times New Roman" w:cs="Times New Roman"/>
          <w:color w:val="auto"/>
        </w:rPr>
        <w:t>камер</w:t>
      </w:r>
      <w:r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высоте не более </w:t>
      </w:r>
      <w:r w:rsidR="00CD79EC" w:rsidRPr="00A06932">
        <w:rPr>
          <w:rFonts w:ascii="Times New Roman" w:eastAsia="Times New Roman" w:hAnsi="Times New Roman" w:cs="Times New Roman"/>
          <w:color w:val="auto"/>
        </w:rPr>
        <w:t xml:space="preserve">2,5 </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w:t>
      </w:r>
    </w:p>
    <w:p w:rsidR="00CD79EC" w:rsidRPr="00A06932" w:rsidRDefault="00436B87" w:rsidP="00071A49">
      <w:pPr>
        <w:numPr>
          <w:ilvl w:val="1"/>
          <w:numId w:val="30"/>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нанесение</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в том числе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восстановление диспетчерских (или оперативных) наименований и других надписей </w:t>
      </w:r>
      <w:r w:rsidR="00530241" w:rsidRPr="00A06932">
        <w:rPr>
          <w:rFonts w:ascii="Times New Roman" w:eastAsia="Times New Roman" w:hAnsi="Times New Roman" w:cs="Times New Roman"/>
          <w:color w:val="auto"/>
        </w:rPr>
        <w:t>вне камер</w:t>
      </w:r>
      <w:r w:rsidRPr="00A06932">
        <w:rPr>
          <w:rFonts w:ascii="Times New Roman" w:eastAsia="Times New Roman" w:hAnsi="Times New Roman" w:cs="Times New Roman"/>
          <w:color w:val="auto"/>
        </w:rPr>
        <w:t xml:space="preserve"> РУ</w:t>
      </w:r>
      <w:r w:rsidR="00CD79EC" w:rsidRPr="00A06932">
        <w:rPr>
          <w:rFonts w:ascii="Times New Roman" w:eastAsia="Times New Roman" w:hAnsi="Times New Roman" w:cs="Times New Roman"/>
          <w:color w:val="auto"/>
        </w:rPr>
        <w:t>;</w:t>
      </w:r>
    </w:p>
    <w:p w:rsidR="00CD79EC" w:rsidRPr="00A06932" w:rsidRDefault="00F27481" w:rsidP="00071A49">
      <w:pPr>
        <w:numPr>
          <w:ilvl w:val="1"/>
          <w:numId w:val="30"/>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на</w:t>
      </w:r>
      <w:r w:rsidR="00530241" w:rsidRPr="00A06932">
        <w:rPr>
          <w:rFonts w:ascii="Times New Roman" w:eastAsia="Times New Roman" w:hAnsi="Times New Roman" w:cs="Times New Roman"/>
          <w:color w:val="auto"/>
        </w:rPr>
        <w:t>блюдение</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за процессом сушки и обмотки трансформаторов</w:t>
      </w:r>
      <w:r w:rsidR="00CD79EC" w:rsidRPr="00A06932">
        <w:rPr>
          <w:rFonts w:ascii="Times New Roman" w:eastAsia="Times New Roman" w:hAnsi="Times New Roman" w:cs="Times New Roman"/>
          <w:color w:val="auto"/>
        </w:rPr>
        <w:t xml:space="preserve">, </w:t>
      </w:r>
      <w:r w:rsidR="00807753" w:rsidRPr="00A06932">
        <w:rPr>
          <w:rFonts w:ascii="Times New Roman" w:eastAsia="Times New Roman" w:hAnsi="Times New Roman" w:cs="Times New Roman"/>
          <w:color w:val="auto"/>
        </w:rPr>
        <w:t>генераторов</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и других выведенных из работы устройств</w:t>
      </w:r>
      <w:r w:rsidR="00CD79EC" w:rsidRPr="00A06932">
        <w:rPr>
          <w:rFonts w:ascii="Times New Roman" w:eastAsia="Times New Roman" w:hAnsi="Times New Roman" w:cs="Times New Roman"/>
          <w:color w:val="auto"/>
        </w:rPr>
        <w:t>;</w:t>
      </w:r>
    </w:p>
    <w:p w:rsidR="00CD79EC" w:rsidRPr="00A06932" w:rsidRDefault="00366FC9" w:rsidP="00071A49">
      <w:pPr>
        <w:numPr>
          <w:ilvl w:val="1"/>
          <w:numId w:val="30"/>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обслуживание</w:t>
      </w:r>
      <w:r w:rsidR="00CD79EC" w:rsidRPr="00A06932">
        <w:rPr>
          <w:rFonts w:ascii="Times New Roman" w:eastAsia="Times New Roman" w:hAnsi="Times New Roman" w:cs="Times New Roman"/>
          <w:color w:val="auto"/>
        </w:rPr>
        <w:t xml:space="preserve"> </w:t>
      </w:r>
      <w:r w:rsidR="00530241" w:rsidRPr="00A06932">
        <w:rPr>
          <w:rStyle w:val="212"/>
          <w:color w:val="auto"/>
          <w:sz w:val="24"/>
          <w:szCs w:val="24"/>
        </w:rPr>
        <w:t xml:space="preserve">маслоочистительной и прочей вспомогательной аппаратуры при </w:t>
      </w:r>
      <w:r w:rsidR="00530241" w:rsidRPr="00A06932">
        <w:rPr>
          <w:rStyle w:val="211"/>
          <w:color w:val="auto"/>
          <w:sz w:val="24"/>
          <w:szCs w:val="24"/>
        </w:rPr>
        <w:t>очистке и сушке масла</w:t>
      </w:r>
      <w:r w:rsidR="00CD79EC" w:rsidRPr="00A06932">
        <w:rPr>
          <w:rFonts w:ascii="Times New Roman" w:eastAsia="Times New Roman" w:hAnsi="Times New Roman" w:cs="Times New Roman"/>
          <w:color w:val="auto"/>
        </w:rPr>
        <w:t>;</w:t>
      </w:r>
    </w:p>
    <w:p w:rsidR="00CD79EC" w:rsidRPr="00A06932" w:rsidRDefault="00436B87" w:rsidP="00071A49">
      <w:pPr>
        <w:numPr>
          <w:ilvl w:val="1"/>
          <w:numId w:val="30"/>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проведение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w:t>
      </w:r>
      <w:r w:rsidR="001D4109" w:rsidRPr="00A06932">
        <w:rPr>
          <w:rFonts w:ascii="Times New Roman" w:eastAsia="Times New Roman" w:hAnsi="Times New Roman" w:cs="Times New Roman"/>
          <w:color w:val="auto"/>
        </w:rPr>
        <w:t>эл</w:t>
      </w:r>
      <w:r w:rsidR="001D4109">
        <w:rPr>
          <w:rFonts w:ascii="Times New Roman" w:eastAsia="Times New Roman" w:hAnsi="Times New Roman" w:cs="Times New Roman"/>
          <w:color w:val="auto"/>
        </w:rPr>
        <w:t>е</w:t>
      </w:r>
      <w:r w:rsidR="001D4109" w:rsidRPr="00A06932">
        <w:rPr>
          <w:rFonts w:ascii="Times New Roman" w:eastAsia="Times New Roman" w:hAnsi="Times New Roman" w:cs="Times New Roman"/>
          <w:color w:val="auto"/>
        </w:rPr>
        <w:t>ктродвигателях</w:t>
      </w:r>
      <w:r w:rsidRPr="00A06932">
        <w:rPr>
          <w:rFonts w:ascii="Times New Roman" w:eastAsia="Times New Roman" w:hAnsi="Times New Roman" w:cs="Times New Roman"/>
          <w:color w:val="auto"/>
        </w:rPr>
        <w:t xml:space="preserve"> и на механической части вентиляторов и масл</w:t>
      </w:r>
      <w:r w:rsidR="00530241" w:rsidRPr="00A06932">
        <w:rPr>
          <w:rFonts w:ascii="Times New Roman" w:eastAsia="Times New Roman" w:hAnsi="Times New Roman" w:cs="Times New Roman"/>
          <w:color w:val="auto"/>
        </w:rPr>
        <w:t>о</w:t>
      </w:r>
      <w:r w:rsidRPr="00A06932">
        <w:rPr>
          <w:rFonts w:ascii="Times New Roman" w:eastAsia="Times New Roman" w:hAnsi="Times New Roman" w:cs="Times New Roman"/>
          <w:color w:val="auto"/>
        </w:rPr>
        <w:t>насосов трансформаторов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компрессоров</w:t>
      </w:r>
      <w:r w:rsidR="00CD79EC" w:rsidRPr="00A06932">
        <w:rPr>
          <w:rFonts w:ascii="Times New Roman" w:eastAsia="Times New Roman" w:hAnsi="Times New Roman" w:cs="Times New Roman"/>
          <w:color w:val="auto"/>
        </w:rPr>
        <w:t>;</w:t>
      </w:r>
    </w:p>
    <w:p w:rsidR="00CD79EC" w:rsidRPr="00A06932" w:rsidRDefault="00604AA1" w:rsidP="00071A49">
      <w:pPr>
        <w:numPr>
          <w:ilvl w:val="1"/>
          <w:numId w:val="30"/>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других</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436B87" w:rsidRPr="00A06932">
        <w:rPr>
          <w:rFonts w:ascii="Times New Roman" w:eastAsia="Times New Roman" w:hAnsi="Times New Roman" w:cs="Times New Roman"/>
          <w:color w:val="auto"/>
        </w:rPr>
        <w:t>, предусмотренных</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 xml:space="preserve">настоящими </w:t>
      </w:r>
      <w:r w:rsidR="00530241" w:rsidRPr="00A06932">
        <w:rPr>
          <w:rFonts w:ascii="Times New Roman" w:eastAsia="Times New Roman" w:hAnsi="Times New Roman" w:cs="Times New Roman"/>
          <w:color w:val="auto"/>
        </w:rPr>
        <w:t>Правилами</w:t>
      </w:r>
      <w:r w:rsidR="00CD79EC" w:rsidRPr="00A06932">
        <w:rPr>
          <w:rFonts w:ascii="Times New Roman" w:eastAsia="Times New Roman" w:hAnsi="Times New Roman" w:cs="Times New Roman"/>
          <w:color w:val="auto"/>
        </w:rPr>
        <w:t>.</w:t>
      </w:r>
    </w:p>
    <w:p w:rsidR="00CD79EC" w:rsidRPr="00A06932" w:rsidRDefault="00F61A32"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F61A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00841364"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 </w:t>
      </w:r>
      <w:r w:rsidR="00436B87" w:rsidRPr="00A06932">
        <w:rPr>
          <w:rFonts w:ascii="Times New Roman" w:eastAsia="Times New Roman" w:hAnsi="Times New Roman" w:cs="Times New Roman"/>
          <w:color w:val="auto"/>
        </w:rPr>
        <w:t>может самостоятельно вып</w:t>
      </w:r>
      <w:r w:rsidR="00530241" w:rsidRPr="00A06932">
        <w:rPr>
          <w:rFonts w:ascii="Times New Roman" w:eastAsia="Times New Roman" w:hAnsi="Times New Roman" w:cs="Times New Roman"/>
          <w:color w:val="auto"/>
        </w:rPr>
        <w:t>о</w:t>
      </w:r>
      <w:r w:rsidR="00436B87" w:rsidRPr="00A06932">
        <w:rPr>
          <w:rFonts w:ascii="Times New Roman" w:eastAsia="Times New Roman" w:hAnsi="Times New Roman" w:cs="Times New Roman"/>
          <w:color w:val="auto"/>
        </w:rPr>
        <w:t>лнять</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 xml:space="preserve">уборку </w:t>
      </w:r>
      <w:r w:rsidR="00841364" w:rsidRPr="00A06932">
        <w:rPr>
          <w:rFonts w:ascii="Times New Roman" w:eastAsia="Times New Roman" w:hAnsi="Times New Roman" w:cs="Times New Roman"/>
          <w:color w:val="auto"/>
        </w:rPr>
        <w:t xml:space="preserve">в </w:t>
      </w:r>
      <w:r w:rsidR="00436B87" w:rsidRPr="00A06932">
        <w:rPr>
          <w:rFonts w:ascii="Times New Roman" w:eastAsia="Times New Roman" w:hAnsi="Times New Roman" w:cs="Times New Roman"/>
          <w:color w:val="auto"/>
        </w:rPr>
        <w:t>коридор</w:t>
      </w:r>
      <w:r w:rsidR="00841364" w:rsidRPr="00A06932">
        <w:rPr>
          <w:rFonts w:ascii="Times New Roman" w:eastAsia="Times New Roman" w:hAnsi="Times New Roman" w:cs="Times New Roman"/>
          <w:color w:val="auto"/>
        </w:rPr>
        <w:t>ах</w:t>
      </w:r>
      <w:r w:rsidR="00436B87"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 xml:space="preserve">и </w:t>
      </w:r>
      <w:proofErr w:type="spellStart"/>
      <w:r w:rsidR="00436B87" w:rsidRPr="00A06932">
        <w:rPr>
          <w:rFonts w:ascii="Times New Roman" w:eastAsia="Times New Roman" w:hAnsi="Times New Roman" w:cs="Times New Roman"/>
          <w:color w:val="auto"/>
        </w:rPr>
        <w:t>электропомещени</w:t>
      </w:r>
      <w:r w:rsidR="00841364" w:rsidRPr="00A06932">
        <w:rPr>
          <w:rFonts w:ascii="Times New Roman" w:eastAsia="Times New Roman" w:hAnsi="Times New Roman" w:cs="Times New Roman"/>
          <w:color w:val="auto"/>
        </w:rPr>
        <w:t>ях</w:t>
      </w:r>
      <w:proofErr w:type="spellEnd"/>
      <w:r w:rsidR="00436B87" w:rsidRPr="00A06932">
        <w:rPr>
          <w:rFonts w:ascii="Times New Roman" w:eastAsia="Times New Roman" w:hAnsi="Times New Roman" w:cs="Times New Roman"/>
          <w:color w:val="auto"/>
        </w:rPr>
        <w:t xml:space="preserve">, в которых расположено электрооборудование, </w:t>
      </w:r>
      <w:r w:rsidR="00531599" w:rsidRPr="00A06932">
        <w:rPr>
          <w:rFonts w:ascii="Times New Roman" w:eastAsia="Times New Roman" w:hAnsi="Times New Roman" w:cs="Times New Roman"/>
          <w:color w:val="auto"/>
        </w:rPr>
        <w:t>а</w:t>
      </w:r>
      <w:r w:rsidR="00436B87" w:rsidRPr="00A06932">
        <w:rPr>
          <w:rFonts w:ascii="Times New Roman" w:eastAsia="Times New Roman" w:hAnsi="Times New Roman" w:cs="Times New Roman"/>
          <w:color w:val="auto"/>
        </w:rPr>
        <w:t xml:space="preserve"> </w:t>
      </w:r>
      <w:r w:rsidR="006046A9" w:rsidRPr="00A06932">
        <w:rPr>
          <w:rFonts w:ascii="Times New Roman" w:eastAsia="Times New Roman" w:hAnsi="Times New Roman" w:cs="Times New Roman"/>
          <w:color w:val="auto"/>
        </w:rPr>
        <w:t xml:space="preserve">токоведущие </w:t>
      </w:r>
      <w:r w:rsidR="00436B87" w:rsidRPr="00A06932">
        <w:rPr>
          <w:rFonts w:ascii="Times New Roman" w:eastAsia="Times New Roman" w:hAnsi="Times New Roman" w:cs="Times New Roman"/>
          <w:color w:val="auto"/>
        </w:rPr>
        <w:t>части ограждены</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 xml:space="preserve">Уборку </w:t>
      </w:r>
      <w:r w:rsidR="006046A9"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436B87" w:rsidRPr="00A06932">
        <w:rPr>
          <w:rFonts w:ascii="Times New Roman" w:eastAsia="Times New Roman" w:hAnsi="Times New Roman" w:cs="Times New Roman"/>
          <w:color w:val="auto"/>
        </w:rPr>
        <w:t xml:space="preserve">может выполнять </w:t>
      </w:r>
      <w:r w:rsidR="006046A9" w:rsidRPr="00A06932">
        <w:rPr>
          <w:rFonts w:ascii="Times New Roman" w:eastAsia="Times New Roman" w:hAnsi="Times New Roman" w:cs="Times New Roman"/>
          <w:color w:val="auto"/>
        </w:rPr>
        <w:t xml:space="preserve">один </w:t>
      </w:r>
      <w:r w:rsidR="00C21C60" w:rsidRPr="00A06932">
        <w:rPr>
          <w:rFonts w:ascii="Times New Roman" w:eastAsia="Times New Roman" w:hAnsi="Times New Roman" w:cs="Times New Roman"/>
          <w:color w:val="auto"/>
        </w:rPr>
        <w:t>работник</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p>
    <w:p w:rsidR="00CD79EC" w:rsidRPr="00A06932" w:rsidRDefault="00CD79EC" w:rsidP="00071A49">
      <w:pPr>
        <w:numPr>
          <w:ilvl w:val="0"/>
          <w:numId w:val="9"/>
        </w:numPr>
        <w:tabs>
          <w:tab w:val="left" w:pos="851"/>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lastRenderedPageBreak/>
        <w:t xml:space="preserve"> </w:t>
      </w:r>
      <w:r w:rsidR="00436B87" w:rsidRPr="00A06932">
        <w:rPr>
          <w:rFonts w:ascii="Times New Roman" w:eastAsia="Times New Roman" w:hAnsi="Times New Roman" w:cs="Times New Roman"/>
          <w:color w:val="auto"/>
        </w:rPr>
        <w:t xml:space="preserve">На </w:t>
      </w:r>
      <w:r w:rsidR="001E457F" w:rsidRPr="00A06932">
        <w:rPr>
          <w:rFonts w:ascii="Times New Roman" w:eastAsia="Times New Roman" w:hAnsi="Times New Roman" w:cs="Times New Roman"/>
          <w:color w:val="auto"/>
        </w:rPr>
        <w:t>проводящих</w:t>
      </w:r>
      <w:r w:rsidR="00436B87" w:rsidRPr="00A06932">
        <w:rPr>
          <w:rFonts w:ascii="Times New Roman" w:eastAsia="Times New Roman" w:hAnsi="Times New Roman" w:cs="Times New Roman"/>
          <w:color w:val="auto"/>
        </w:rPr>
        <w:t xml:space="preserve"> частях</w:t>
      </w:r>
      <w:r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436B87" w:rsidRPr="00A06932">
        <w:rPr>
          <w:rFonts w:ascii="Times New Roman" w:eastAsia="Times New Roman" w:hAnsi="Times New Roman" w:cs="Times New Roman"/>
          <w:color w:val="auto"/>
        </w:rPr>
        <w:t xml:space="preserve"> могут выполняться</w:t>
      </w:r>
      <w:r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436B87" w:rsidRPr="00A06932">
        <w:rPr>
          <w:rFonts w:ascii="Times New Roman" w:eastAsia="Times New Roman" w:hAnsi="Times New Roman" w:cs="Times New Roman"/>
          <w:color w:val="auto"/>
        </w:rPr>
        <w:t>, не требую</w:t>
      </w:r>
      <w:r w:rsidR="001E457F" w:rsidRPr="00A06932">
        <w:rPr>
          <w:rFonts w:ascii="Times New Roman" w:eastAsia="Times New Roman" w:hAnsi="Times New Roman" w:cs="Times New Roman"/>
          <w:color w:val="auto"/>
        </w:rPr>
        <w:t>щие</w:t>
      </w:r>
      <w:r w:rsidR="00436B87" w:rsidRPr="00A06932">
        <w:rPr>
          <w:rFonts w:ascii="Times New Roman" w:eastAsia="Times New Roman" w:hAnsi="Times New Roman" w:cs="Times New Roman"/>
          <w:color w:val="auto"/>
        </w:rPr>
        <w:t xml:space="preserve"> снятия напряжения</w:t>
      </w:r>
      <w:r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в том числе</w:t>
      </w:r>
      <w:r w:rsidRPr="00A06932">
        <w:rPr>
          <w:rFonts w:ascii="Times New Roman" w:eastAsia="Times New Roman" w:hAnsi="Times New Roman" w:cs="Times New Roman"/>
          <w:color w:val="auto"/>
        </w:rPr>
        <w:t>:</w:t>
      </w:r>
    </w:p>
    <w:p w:rsidR="00CD79EC" w:rsidRPr="00A06932" w:rsidRDefault="001E457F" w:rsidP="00071A49">
      <w:pPr>
        <w:numPr>
          <w:ilvl w:val="1"/>
          <w:numId w:val="31"/>
        </w:numPr>
        <w:tabs>
          <w:tab w:val="left" w:pos="426"/>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с </w:t>
      </w:r>
      <w:r w:rsidR="00436B87" w:rsidRPr="00A06932">
        <w:rPr>
          <w:rFonts w:ascii="Times New Roman" w:eastAsia="Times New Roman" w:hAnsi="Times New Roman" w:cs="Times New Roman"/>
          <w:color w:val="auto"/>
        </w:rPr>
        <w:t>под</w:t>
      </w:r>
      <w:r w:rsidRPr="00A06932">
        <w:rPr>
          <w:rFonts w:ascii="Times New Roman" w:eastAsia="Times New Roman" w:hAnsi="Times New Roman" w:cs="Times New Roman"/>
          <w:color w:val="auto"/>
        </w:rPr>
        <w:t>ъемом</w:t>
      </w:r>
      <w:r w:rsidR="00436B87" w:rsidRPr="00A06932">
        <w:rPr>
          <w:rFonts w:ascii="Times New Roman" w:eastAsia="Times New Roman" w:hAnsi="Times New Roman" w:cs="Times New Roman"/>
          <w:color w:val="auto"/>
        </w:rPr>
        <w:t xml:space="preserve"> на высоту</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3 </w:t>
      </w:r>
      <w:r w:rsidR="00436B87"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считая</w:t>
      </w:r>
      <w:r w:rsidR="001D4109">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от</w:t>
      </w:r>
      <w:r w:rsidR="00436B87" w:rsidRPr="00A06932">
        <w:rPr>
          <w:rFonts w:ascii="Times New Roman" w:eastAsia="Times New Roman" w:hAnsi="Times New Roman" w:cs="Times New Roman"/>
          <w:color w:val="auto"/>
        </w:rPr>
        <w:t xml:space="preserve"> уровня земли до ног </w:t>
      </w:r>
      <w:r w:rsidR="00E5472F" w:rsidRPr="00A06932">
        <w:rPr>
          <w:rFonts w:ascii="Times New Roman" w:eastAsia="Times New Roman" w:hAnsi="Times New Roman" w:cs="Times New Roman"/>
          <w:color w:val="auto"/>
        </w:rPr>
        <w:t>исполнител</w:t>
      </w:r>
      <w:r w:rsidR="00436B87"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p>
    <w:p w:rsidR="00CD79EC" w:rsidRPr="00A06932" w:rsidRDefault="00436B87" w:rsidP="00071A49">
      <w:pPr>
        <w:numPr>
          <w:ilvl w:val="1"/>
          <w:numId w:val="31"/>
        </w:numPr>
        <w:tabs>
          <w:tab w:val="left" w:pos="426"/>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без</w:t>
      </w:r>
      <w:r w:rsidR="00CD79EC" w:rsidRPr="00A06932">
        <w:rPr>
          <w:rFonts w:ascii="Times New Roman" w:eastAsia="Times New Roman" w:hAnsi="Times New Roman" w:cs="Times New Roman"/>
          <w:color w:val="auto"/>
        </w:rPr>
        <w:t xml:space="preserve"> </w:t>
      </w:r>
      <w:r w:rsidR="001E457F" w:rsidRPr="00A06932">
        <w:rPr>
          <w:rFonts w:ascii="Times New Roman" w:eastAsia="Times New Roman" w:hAnsi="Times New Roman" w:cs="Times New Roman"/>
          <w:color w:val="auto"/>
        </w:rPr>
        <w:t>разборки</w:t>
      </w:r>
      <w:r w:rsidRPr="00A06932">
        <w:rPr>
          <w:rFonts w:ascii="Times New Roman" w:eastAsia="Times New Roman" w:hAnsi="Times New Roman" w:cs="Times New Roman"/>
          <w:color w:val="auto"/>
        </w:rPr>
        <w:t xml:space="preserve"> конструктивных частей </w:t>
      </w:r>
      <w:r w:rsidR="00D36520" w:rsidRPr="00A06932">
        <w:rPr>
          <w:rFonts w:ascii="Times New Roman" w:eastAsia="Times New Roman" w:hAnsi="Times New Roman" w:cs="Times New Roman"/>
          <w:color w:val="auto"/>
        </w:rPr>
        <w:t>опоры</w:t>
      </w:r>
      <w:r w:rsidR="00CD79EC" w:rsidRPr="00A06932">
        <w:rPr>
          <w:rFonts w:ascii="Times New Roman" w:eastAsia="Times New Roman" w:hAnsi="Times New Roman" w:cs="Times New Roman"/>
          <w:color w:val="auto"/>
        </w:rPr>
        <w:t xml:space="preserve">; </w:t>
      </w:r>
    </w:p>
    <w:p w:rsidR="00CD79EC" w:rsidRPr="00A06932" w:rsidRDefault="00436B87" w:rsidP="00071A49">
      <w:pPr>
        <w:numPr>
          <w:ilvl w:val="1"/>
          <w:numId w:val="31"/>
        </w:numPr>
        <w:tabs>
          <w:tab w:val="left" w:pos="426"/>
        </w:tabs>
        <w:spacing w:before="120"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с </w:t>
      </w:r>
      <w:r w:rsidR="007D5EAE" w:rsidRPr="00A06932">
        <w:rPr>
          <w:rFonts w:ascii="Times New Roman" w:eastAsia="Times New Roman" w:hAnsi="Times New Roman" w:cs="Times New Roman"/>
          <w:color w:val="auto"/>
        </w:rPr>
        <w:t>от</w:t>
      </w:r>
      <w:r w:rsidRPr="00A06932">
        <w:rPr>
          <w:rFonts w:ascii="Times New Roman" w:eastAsia="Times New Roman" w:hAnsi="Times New Roman" w:cs="Times New Roman"/>
          <w:color w:val="auto"/>
        </w:rPr>
        <w:t xml:space="preserve">капыванием </w:t>
      </w:r>
      <w:r w:rsidR="00D36520" w:rsidRPr="00A06932">
        <w:rPr>
          <w:rFonts w:ascii="Times New Roman" w:eastAsia="Times New Roman" w:hAnsi="Times New Roman" w:cs="Times New Roman"/>
          <w:color w:val="auto"/>
        </w:rPr>
        <w:t>опоры</w:t>
      </w:r>
      <w:r w:rsidRPr="00A06932">
        <w:rPr>
          <w:rFonts w:ascii="Times New Roman" w:eastAsia="Times New Roman" w:hAnsi="Times New Roman" w:cs="Times New Roman"/>
          <w:color w:val="auto"/>
        </w:rPr>
        <w:t xml:space="preserve"> на глубину</w:t>
      </w:r>
      <w:r w:rsidR="00841364"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0,5 </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p>
    <w:p w:rsidR="00CD79EC" w:rsidRPr="00A06932" w:rsidRDefault="00604AA1" w:rsidP="00071A49">
      <w:pPr>
        <w:numPr>
          <w:ilvl w:val="1"/>
          <w:numId w:val="31"/>
        </w:num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 xml:space="preserve">по </w:t>
      </w:r>
      <w:r w:rsidR="007D5EAE" w:rsidRPr="00A06932">
        <w:rPr>
          <w:rFonts w:ascii="Times New Roman" w:eastAsia="Times New Roman" w:hAnsi="Times New Roman" w:cs="Times New Roman"/>
          <w:color w:val="auto"/>
        </w:rPr>
        <w:t>расчистке</w:t>
      </w:r>
      <w:r w:rsidR="0043458C" w:rsidRPr="00A06932">
        <w:rPr>
          <w:rFonts w:ascii="Times New Roman" w:eastAsia="Times New Roman" w:hAnsi="Times New Roman" w:cs="Times New Roman"/>
          <w:color w:val="auto"/>
        </w:rPr>
        <w:t xml:space="preserve"> трасс</w:t>
      </w:r>
      <w:r w:rsidR="007D5EAE"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7D5EAE" w:rsidRPr="00A06932">
        <w:rPr>
          <w:rFonts w:ascii="Times New Roman" w:eastAsia="Times New Roman" w:hAnsi="Times New Roman" w:cs="Times New Roman"/>
          <w:color w:val="auto"/>
        </w:rPr>
        <w:t xml:space="preserve">когда не требуется принимать меры, предотвращающие </w:t>
      </w:r>
      <w:r w:rsidR="0043458C" w:rsidRPr="00A06932">
        <w:rPr>
          <w:rFonts w:ascii="Times New Roman" w:eastAsia="Times New Roman" w:hAnsi="Times New Roman" w:cs="Times New Roman"/>
          <w:color w:val="auto"/>
        </w:rPr>
        <w:t>падени</w:t>
      </w:r>
      <w:r w:rsidR="007D5EAE" w:rsidRPr="00A06932">
        <w:rPr>
          <w:rFonts w:ascii="Times New Roman" w:eastAsia="Times New Roman" w:hAnsi="Times New Roman" w:cs="Times New Roman"/>
          <w:color w:val="auto"/>
        </w:rPr>
        <w:t>е на провода</w:t>
      </w:r>
      <w:r w:rsidR="0043458C" w:rsidRPr="00A06932">
        <w:rPr>
          <w:rFonts w:ascii="Times New Roman" w:eastAsia="Times New Roman" w:hAnsi="Times New Roman" w:cs="Times New Roman"/>
          <w:color w:val="auto"/>
        </w:rPr>
        <w:t xml:space="preserve"> </w:t>
      </w:r>
      <w:r w:rsidR="007D5EAE" w:rsidRPr="00A06932">
        <w:rPr>
          <w:rFonts w:ascii="Times New Roman" w:eastAsia="Times New Roman" w:hAnsi="Times New Roman" w:cs="Times New Roman"/>
          <w:color w:val="auto"/>
        </w:rPr>
        <w:t>вы</w:t>
      </w:r>
      <w:r w:rsidR="0043458C" w:rsidRPr="00A06932">
        <w:rPr>
          <w:rFonts w:ascii="Times New Roman" w:eastAsia="Times New Roman" w:hAnsi="Times New Roman" w:cs="Times New Roman"/>
          <w:color w:val="auto"/>
        </w:rPr>
        <w:t xml:space="preserve">рубленных деревьев, </w:t>
      </w:r>
      <w:r w:rsidR="007D5EAE" w:rsidRPr="00A06932">
        <w:rPr>
          <w:rFonts w:ascii="Times New Roman" w:eastAsia="Times New Roman" w:hAnsi="Times New Roman" w:cs="Times New Roman"/>
          <w:color w:val="auto"/>
        </w:rPr>
        <w:t>либо</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когда обр</w:t>
      </w:r>
      <w:r w:rsidR="007D5EAE" w:rsidRPr="00A06932">
        <w:rPr>
          <w:rFonts w:ascii="Times New Roman" w:eastAsia="Times New Roman" w:hAnsi="Times New Roman" w:cs="Times New Roman"/>
          <w:color w:val="auto"/>
        </w:rPr>
        <w:t>убка</w:t>
      </w:r>
      <w:r w:rsidR="0043458C" w:rsidRPr="00A06932">
        <w:rPr>
          <w:rFonts w:ascii="Times New Roman" w:eastAsia="Times New Roman" w:hAnsi="Times New Roman" w:cs="Times New Roman"/>
          <w:color w:val="auto"/>
        </w:rPr>
        <w:t xml:space="preserve"> вет</w:t>
      </w:r>
      <w:r w:rsidR="007D5EAE" w:rsidRPr="00A06932">
        <w:rPr>
          <w:rFonts w:ascii="Times New Roman" w:eastAsia="Times New Roman" w:hAnsi="Times New Roman" w:cs="Times New Roman"/>
          <w:color w:val="auto"/>
        </w:rPr>
        <w:t>ок</w:t>
      </w:r>
      <w:r w:rsidR="0043458C" w:rsidRPr="00A06932">
        <w:rPr>
          <w:rFonts w:ascii="Times New Roman" w:eastAsia="Times New Roman" w:hAnsi="Times New Roman" w:cs="Times New Roman"/>
          <w:color w:val="auto"/>
        </w:rPr>
        <w:t xml:space="preserve"> и сучьев не создает опасности для людей</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оборудовани</w:t>
      </w:r>
      <w:r w:rsidR="0043458C"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механизмов</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инструментов</w:t>
      </w:r>
      <w:r w:rsidR="00CD79EC" w:rsidRPr="00A06932">
        <w:rPr>
          <w:rFonts w:ascii="Times New Roman" w:eastAsia="Times New Roman" w:hAnsi="Times New Roman" w:cs="Times New Roman"/>
          <w:color w:val="auto"/>
        </w:rPr>
        <w:t xml:space="preserve">. </w:t>
      </w:r>
    </w:p>
    <w:p w:rsidR="00CD79EC" w:rsidRPr="00A06932" w:rsidRDefault="002A2B21"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Работник</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00841364"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 </w:t>
      </w:r>
      <w:r w:rsidR="0043458C" w:rsidRPr="00A06932">
        <w:rPr>
          <w:rFonts w:ascii="Times New Roman" w:eastAsia="Times New Roman" w:hAnsi="Times New Roman" w:cs="Times New Roman"/>
          <w:color w:val="auto"/>
        </w:rPr>
        <w:t>имеет право</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выполнять</w:t>
      </w:r>
      <w:r w:rsidR="00CD79EC" w:rsidRPr="00A06932">
        <w:rPr>
          <w:rFonts w:ascii="Times New Roman" w:eastAsia="Times New Roman" w:hAnsi="Times New Roman" w:cs="Times New Roman"/>
          <w:color w:val="auto"/>
        </w:rPr>
        <w:t xml:space="preserve">, </w:t>
      </w:r>
      <w:r w:rsidR="000A72A1">
        <w:rPr>
          <w:rFonts w:ascii="Times New Roman" w:eastAsia="Times New Roman" w:hAnsi="Times New Roman" w:cs="Times New Roman"/>
          <w:color w:val="auto"/>
        </w:rPr>
        <w:t>единолично</w:t>
      </w:r>
      <w:r w:rsidR="000A72A1"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следующие</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w:t>
      </w:r>
    </w:p>
    <w:p w:rsidR="00CD79EC" w:rsidRPr="00A06932" w:rsidRDefault="00AB1C47" w:rsidP="00071A49">
      <w:pPr>
        <w:numPr>
          <w:ilvl w:val="1"/>
          <w:numId w:val="32"/>
        </w:numPr>
        <w:tabs>
          <w:tab w:val="left" w:pos="426"/>
          <w:tab w:val="left" w:pos="851"/>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осмотр</w:t>
      </w:r>
      <w:r w:rsidR="0043458C" w:rsidRPr="00A06932">
        <w:rPr>
          <w:rFonts w:ascii="Times New Roman" w:eastAsia="Times New Roman" w:hAnsi="Times New Roman" w:cs="Times New Roman"/>
          <w:color w:val="auto"/>
        </w:rPr>
        <w:t xml:space="preserve"> </w:t>
      </w:r>
      <w:proofErr w:type="gramStart"/>
      <w:r w:rsidR="0043458C"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в</w:t>
      </w:r>
      <w:r w:rsidR="0043458C" w:rsidRPr="00A06932">
        <w:rPr>
          <w:rFonts w:ascii="Times New Roman" w:eastAsia="Times New Roman" w:hAnsi="Times New Roman" w:cs="Times New Roman"/>
          <w:color w:val="auto"/>
        </w:rPr>
        <w:t xml:space="preserve"> </w:t>
      </w:r>
      <w:r w:rsidR="007D5EAE" w:rsidRPr="00A06932">
        <w:rPr>
          <w:rFonts w:ascii="Times New Roman" w:eastAsia="Times New Roman" w:hAnsi="Times New Roman" w:cs="Times New Roman"/>
          <w:color w:val="auto"/>
        </w:rPr>
        <w:t>светлое время суток</w:t>
      </w:r>
      <w:r w:rsidR="0043458C" w:rsidRPr="00A06932">
        <w:rPr>
          <w:rFonts w:ascii="Times New Roman" w:eastAsia="Times New Roman" w:hAnsi="Times New Roman" w:cs="Times New Roman"/>
          <w:color w:val="auto"/>
        </w:rPr>
        <w:t xml:space="preserve"> при благоприятных погодных условиях, </w:t>
      </w:r>
      <w:r w:rsidR="00912A71" w:rsidRPr="00A06932">
        <w:rPr>
          <w:rFonts w:ascii="Times New Roman" w:eastAsia="Times New Roman" w:hAnsi="Times New Roman" w:cs="Times New Roman"/>
          <w:color w:val="auto"/>
        </w:rPr>
        <w:t>в том числе</w:t>
      </w:r>
      <w:r w:rsidR="00CD79EC" w:rsidRPr="00A06932">
        <w:rPr>
          <w:rFonts w:ascii="Times New Roman" w:eastAsia="Times New Roman" w:hAnsi="Times New Roman" w:cs="Times New Roman"/>
          <w:color w:val="auto"/>
        </w:rPr>
        <w:t xml:space="preserve"> </w:t>
      </w:r>
      <w:r w:rsidR="007D5EAE" w:rsidRPr="00A06932">
        <w:rPr>
          <w:rFonts w:ascii="Times New Roman" w:eastAsia="Times New Roman" w:hAnsi="Times New Roman" w:cs="Times New Roman"/>
          <w:color w:val="auto"/>
        </w:rPr>
        <w:t xml:space="preserve">с </w:t>
      </w:r>
      <w:r w:rsidR="0043458C" w:rsidRPr="00A06932">
        <w:rPr>
          <w:rFonts w:ascii="Times New Roman" w:eastAsia="Times New Roman" w:hAnsi="Times New Roman" w:cs="Times New Roman"/>
          <w:color w:val="auto"/>
        </w:rPr>
        <w:t>оценк</w:t>
      </w:r>
      <w:r w:rsidR="007D5EAE" w:rsidRPr="00A06932">
        <w:rPr>
          <w:rFonts w:ascii="Times New Roman" w:eastAsia="Times New Roman" w:hAnsi="Times New Roman" w:cs="Times New Roman"/>
          <w:color w:val="auto"/>
        </w:rPr>
        <w:t>ой</w:t>
      </w:r>
      <w:r w:rsidR="0043458C" w:rsidRPr="00A06932">
        <w:rPr>
          <w:rFonts w:ascii="Times New Roman" w:eastAsia="Times New Roman" w:hAnsi="Times New Roman" w:cs="Times New Roman"/>
          <w:color w:val="auto"/>
        </w:rPr>
        <w:t xml:space="preserve"> состояния</w:t>
      </w:r>
      <w:r w:rsidR="00CD79EC" w:rsidRPr="00A06932">
        <w:rPr>
          <w:rFonts w:ascii="Times New Roman" w:eastAsia="Times New Roman" w:hAnsi="Times New Roman" w:cs="Times New Roman"/>
          <w:color w:val="auto"/>
        </w:rPr>
        <w:t xml:space="preserve"> </w:t>
      </w:r>
      <w:r w:rsidR="00B23F46" w:rsidRPr="00A06932">
        <w:rPr>
          <w:rFonts w:ascii="Times New Roman" w:hAnsi="Times New Roman" w:cs="Times New Roman"/>
          <w:color w:val="auto"/>
        </w:rPr>
        <w:t>опор</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проверк</w:t>
      </w:r>
      <w:r w:rsidR="007D5EAE" w:rsidRPr="00A06932">
        <w:rPr>
          <w:rFonts w:ascii="Times New Roman" w:eastAsia="Times New Roman" w:hAnsi="Times New Roman" w:cs="Times New Roman"/>
          <w:color w:val="auto"/>
        </w:rPr>
        <w:t xml:space="preserve">ой </w:t>
      </w:r>
      <w:r w:rsidR="00841364" w:rsidRPr="00A06932">
        <w:rPr>
          <w:rFonts w:ascii="Times New Roman" w:eastAsia="Times New Roman" w:hAnsi="Times New Roman" w:cs="Times New Roman"/>
          <w:color w:val="auto"/>
        </w:rPr>
        <w:t xml:space="preserve">степени </w:t>
      </w:r>
      <w:r w:rsidR="007D5EAE" w:rsidRPr="00A06932">
        <w:rPr>
          <w:rFonts w:ascii="Times New Roman" w:eastAsia="Times New Roman" w:hAnsi="Times New Roman" w:cs="Times New Roman"/>
          <w:color w:val="auto"/>
        </w:rPr>
        <w:t xml:space="preserve">загнивания </w:t>
      </w:r>
      <w:r w:rsidR="0043458C" w:rsidRPr="00A06932">
        <w:rPr>
          <w:rFonts w:ascii="Times New Roman" w:eastAsia="Times New Roman" w:hAnsi="Times New Roman" w:cs="Times New Roman"/>
          <w:color w:val="auto"/>
        </w:rPr>
        <w:t xml:space="preserve">деревянных </w:t>
      </w:r>
      <w:r w:rsidR="00B23F46" w:rsidRPr="00A06932">
        <w:rPr>
          <w:rFonts w:ascii="Times New Roman" w:hAnsi="Times New Roman" w:cs="Times New Roman"/>
          <w:color w:val="auto"/>
        </w:rPr>
        <w:t>опор</w:t>
      </w:r>
      <w:r w:rsidR="00CD79EC" w:rsidRPr="00A06932">
        <w:rPr>
          <w:rFonts w:ascii="Times New Roman" w:eastAsia="Times New Roman" w:hAnsi="Times New Roman" w:cs="Times New Roman"/>
          <w:color w:val="auto"/>
        </w:rPr>
        <w:t>;</w:t>
      </w:r>
    </w:p>
    <w:p w:rsidR="00CD79EC" w:rsidRPr="00A06932" w:rsidRDefault="0043458C" w:rsidP="00071A49">
      <w:pPr>
        <w:numPr>
          <w:ilvl w:val="1"/>
          <w:numId w:val="32"/>
        </w:numPr>
        <w:tabs>
          <w:tab w:val="left" w:pos="426"/>
          <w:tab w:val="left" w:pos="851"/>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восстановление надписей на </w:t>
      </w:r>
      <w:r w:rsidR="00D36520" w:rsidRPr="00A06932">
        <w:rPr>
          <w:rFonts w:ascii="Times New Roman" w:eastAsia="Times New Roman" w:hAnsi="Times New Roman" w:cs="Times New Roman"/>
          <w:color w:val="auto"/>
        </w:rPr>
        <w:t>опоре</w:t>
      </w:r>
      <w:r w:rsidR="00CD79EC" w:rsidRPr="00A06932">
        <w:rPr>
          <w:rFonts w:ascii="Times New Roman" w:eastAsia="Times New Roman" w:hAnsi="Times New Roman" w:cs="Times New Roman"/>
          <w:color w:val="auto"/>
        </w:rPr>
        <w:t>;</w:t>
      </w:r>
    </w:p>
    <w:p w:rsidR="00CD79EC" w:rsidRPr="00A06932" w:rsidRDefault="0043458C" w:rsidP="00071A49">
      <w:pPr>
        <w:numPr>
          <w:ilvl w:val="1"/>
          <w:numId w:val="32"/>
        </w:numPr>
        <w:tabs>
          <w:tab w:val="left" w:pos="426"/>
          <w:tab w:val="left" w:pos="851"/>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измерение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габаритов </w:t>
      </w:r>
      <w:r w:rsidR="004620A6" w:rsidRPr="00A06932">
        <w:rPr>
          <w:rFonts w:ascii="Times New Roman" w:eastAsia="Times New Roman" w:hAnsi="Times New Roman" w:cs="Times New Roman"/>
          <w:color w:val="auto"/>
        </w:rPr>
        <w:t>угломерным прибор</w:t>
      </w:r>
      <w:r w:rsidR="00841364"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w:t>
      </w:r>
    </w:p>
    <w:p w:rsidR="00CD79EC" w:rsidRPr="00A06932" w:rsidRDefault="004620A6" w:rsidP="00071A49">
      <w:pPr>
        <w:numPr>
          <w:ilvl w:val="1"/>
          <w:numId w:val="32"/>
        </w:numPr>
        <w:tabs>
          <w:tab w:val="left" w:pos="426"/>
          <w:tab w:val="left" w:pos="851"/>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противопожарную очистку площадок вокруг опор</w:t>
      </w:r>
      <w:r w:rsidR="00CD79EC" w:rsidRPr="00A06932">
        <w:rPr>
          <w:rFonts w:ascii="Times New Roman" w:eastAsia="Times New Roman" w:hAnsi="Times New Roman" w:cs="Times New Roman"/>
          <w:color w:val="auto"/>
        </w:rPr>
        <w:t>;</w:t>
      </w:r>
    </w:p>
    <w:p w:rsidR="00CD79EC" w:rsidRPr="00A06932" w:rsidRDefault="0043458C" w:rsidP="00071A49">
      <w:pPr>
        <w:numPr>
          <w:ilvl w:val="1"/>
          <w:numId w:val="32"/>
        </w:numPr>
        <w:tabs>
          <w:tab w:val="left" w:pos="426"/>
          <w:tab w:val="left" w:pos="851"/>
        </w:tabs>
        <w:spacing w:before="120" w:line="240" w:lineRule="auto"/>
        <w:ind w:left="426" w:hanging="426"/>
        <w:contextualSpacing/>
        <w:jc w:val="both"/>
        <w:rPr>
          <w:rFonts w:ascii="Times New Roman" w:hAnsi="Times New Roman" w:cs="Times New Roman"/>
          <w:b/>
          <w:color w:val="auto"/>
        </w:rPr>
      </w:pPr>
      <w:r w:rsidRPr="00A06932">
        <w:rPr>
          <w:rFonts w:ascii="Times New Roman" w:eastAsia="Times New Roman" w:hAnsi="Times New Roman" w:cs="Times New Roman"/>
          <w:color w:val="auto"/>
        </w:rPr>
        <w:t>окраск</w:t>
      </w:r>
      <w:r w:rsidR="004620A6" w:rsidRPr="00A06932">
        <w:rPr>
          <w:rFonts w:ascii="Times New Roman" w:eastAsia="Times New Roman" w:hAnsi="Times New Roman" w:cs="Times New Roman"/>
          <w:color w:val="auto"/>
        </w:rPr>
        <w:t>у</w:t>
      </w:r>
      <w:r w:rsidRPr="00A06932">
        <w:rPr>
          <w:rFonts w:ascii="Times New Roman" w:eastAsia="Times New Roman" w:hAnsi="Times New Roman" w:cs="Times New Roman"/>
          <w:color w:val="auto"/>
        </w:rPr>
        <w:t xml:space="preserve"> бандажей </w:t>
      </w:r>
      <w:r w:rsidR="004620A6" w:rsidRPr="00A06932">
        <w:rPr>
          <w:rFonts w:ascii="Times New Roman" w:eastAsia="Times New Roman" w:hAnsi="Times New Roman" w:cs="Times New Roman"/>
          <w:color w:val="auto"/>
        </w:rPr>
        <w:t xml:space="preserve">на </w:t>
      </w:r>
      <w:r w:rsidR="00D36520" w:rsidRPr="00A06932">
        <w:rPr>
          <w:rFonts w:ascii="Times New Roman" w:eastAsia="Times New Roman" w:hAnsi="Times New Roman" w:cs="Times New Roman"/>
          <w:color w:val="auto"/>
        </w:rPr>
        <w:t>опор</w:t>
      </w:r>
      <w:r w:rsidR="004620A6" w:rsidRPr="00A06932">
        <w:rPr>
          <w:rFonts w:ascii="Times New Roman" w:eastAsia="Times New Roman" w:hAnsi="Times New Roman" w:cs="Times New Roman"/>
          <w:color w:val="auto"/>
        </w:rPr>
        <w:t>ах</w:t>
      </w:r>
      <w:r w:rsidR="00CD79EC" w:rsidRPr="00A06932">
        <w:rPr>
          <w:rFonts w:ascii="Times New Roman" w:eastAsia="Times New Roman" w:hAnsi="Times New Roman" w:cs="Times New Roman"/>
          <w:color w:val="auto"/>
        </w:rPr>
        <w:t>.</w:t>
      </w:r>
    </w:p>
    <w:p w:rsidR="00CD79EC" w:rsidRPr="00A06932" w:rsidRDefault="004620A6" w:rsidP="00071A49">
      <w:pPr>
        <w:numPr>
          <w:ilvl w:val="0"/>
          <w:numId w:val="9"/>
        </w:numPr>
        <w:tabs>
          <w:tab w:val="left" w:pos="851"/>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выполнени</w:t>
      </w:r>
      <w:r w:rsidRPr="00A06932">
        <w:rPr>
          <w:rFonts w:ascii="Times New Roman" w:eastAsia="Times New Roman" w:hAnsi="Times New Roman" w:cs="Times New Roman"/>
          <w:color w:val="auto"/>
        </w:rPr>
        <w:t>и</w:t>
      </w:r>
      <w:r w:rsidR="0043458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w:t>
      </w:r>
      <w:r w:rsidR="0043458C" w:rsidRPr="00A06932">
        <w:rPr>
          <w:rFonts w:ascii="Times New Roman" w:eastAsia="Times New Roman" w:hAnsi="Times New Roman" w:cs="Times New Roman"/>
          <w:color w:val="auto"/>
        </w:rPr>
        <w:t xml:space="preserve"> подчиненным </w:t>
      </w:r>
      <w:r w:rsidR="005B2084" w:rsidRPr="00A06932">
        <w:rPr>
          <w:rFonts w:ascii="Times New Roman" w:eastAsia="Times New Roman" w:hAnsi="Times New Roman" w:cs="Times New Roman"/>
          <w:color w:val="auto"/>
        </w:rPr>
        <w:t>персоналом</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смены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на основе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распоряжений</w:t>
      </w:r>
      <w:r w:rsidR="00CD79EC"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отдаваемых оперативным</w:t>
      </w:r>
      <w:r w:rsidR="00AF76CE" w:rsidRPr="00A06932">
        <w:rPr>
          <w:rFonts w:ascii="Times New Roman" w:eastAsia="Times New Roman" w:hAnsi="Times New Roman" w:cs="Times New Roman"/>
          <w:color w:val="auto"/>
        </w:rPr>
        <w:t xml:space="preserve"> персонал</w:t>
      </w:r>
      <w:r w:rsidR="0043458C" w:rsidRPr="00A06932">
        <w:rPr>
          <w:rFonts w:ascii="Times New Roman" w:eastAsia="Times New Roman" w:hAnsi="Times New Roman" w:cs="Times New Roman"/>
          <w:color w:val="auto"/>
        </w:rPr>
        <w:t>ом</w:t>
      </w:r>
      <w:r w:rsidR="00CD79EC" w:rsidRPr="00A06932">
        <w:rPr>
          <w:rFonts w:ascii="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оперативно-ремонтным</w:t>
      </w:r>
      <w:r w:rsidR="0043458C" w:rsidRPr="00A06932">
        <w:rPr>
          <w:rFonts w:ascii="Times New Roman" w:eastAsia="Times New Roman" w:hAnsi="Times New Roman" w:cs="Times New Roman"/>
          <w:color w:val="auto"/>
        </w:rPr>
        <w:t xml:space="preserve"> персона</w:t>
      </w:r>
      <w:r w:rsidR="00D834F3" w:rsidRPr="00A06932">
        <w:rPr>
          <w:rFonts w:ascii="Times New Roman" w:eastAsia="Times New Roman" w:hAnsi="Times New Roman" w:cs="Times New Roman"/>
          <w:color w:val="auto"/>
        </w:rPr>
        <w:t>л</w:t>
      </w:r>
      <w:r w:rsidR="0043458C"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 xml:space="preserve">записи о начале и окончании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мер</w:t>
      </w:r>
      <w:r w:rsidR="00D834F3" w:rsidRPr="00A06932">
        <w:rPr>
          <w:rFonts w:ascii="Times New Roman" w:eastAsia="Times New Roman" w:hAnsi="Times New Roman" w:cs="Times New Roman"/>
          <w:color w:val="auto"/>
        </w:rPr>
        <w:t>оприятиях</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по</w:t>
      </w:r>
      <w:r w:rsidR="00FB6B61" w:rsidRPr="00A06932">
        <w:rPr>
          <w:rFonts w:ascii="Times New Roman" w:eastAsia="Times New Roman" w:hAnsi="Times New Roman" w:cs="Times New Roman"/>
          <w:color w:val="auto"/>
        </w:rPr>
        <w:t xml:space="preserve"> подготовк</w:t>
      </w:r>
      <w:r w:rsidR="0043458C"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характер</w:t>
      </w:r>
      <w:r w:rsidR="009462B2"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462B2"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состав</w:t>
      </w:r>
      <w:r w:rsidR="009462B2"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9462B2" w:rsidRPr="00A06932">
        <w:rPr>
          <w:rFonts w:ascii="Times New Roman" w:hAnsi="Times New Roman" w:cs="Times New Roman"/>
          <w:color w:val="auto"/>
        </w:rPr>
        <w:t>в</w:t>
      </w:r>
      <w:r w:rsidRPr="00A06932">
        <w:rPr>
          <w:rFonts w:ascii="Times New Roman" w:hAnsi="Times New Roman" w:cs="Times New Roman"/>
          <w:color w:val="auto"/>
        </w:rPr>
        <w:t>ыполняются</w:t>
      </w:r>
      <w:r w:rsidR="009462B2" w:rsidRPr="00A06932">
        <w:rPr>
          <w:rFonts w:ascii="Times New Roman" w:hAnsi="Times New Roman" w:cs="Times New Roman"/>
          <w:color w:val="auto"/>
        </w:rPr>
        <w:t xml:space="preserve"> только </w:t>
      </w:r>
      <w:r w:rsidR="009462B2" w:rsidRPr="00A06932">
        <w:rPr>
          <w:rFonts w:ascii="Times New Roman" w:eastAsia="Times New Roman" w:hAnsi="Times New Roman" w:cs="Times New Roman"/>
          <w:color w:val="auto"/>
        </w:rPr>
        <w:t>в оперативн</w:t>
      </w:r>
      <w:r w:rsidRPr="00A06932">
        <w:rPr>
          <w:rFonts w:ascii="Times New Roman" w:eastAsia="Times New Roman" w:hAnsi="Times New Roman" w:cs="Times New Roman"/>
          <w:color w:val="auto"/>
        </w:rPr>
        <w:t>ом</w:t>
      </w:r>
      <w:r w:rsidR="009462B2" w:rsidRPr="00A06932">
        <w:rPr>
          <w:rFonts w:ascii="Times New Roman" w:eastAsia="Times New Roman" w:hAnsi="Times New Roman" w:cs="Times New Roman"/>
          <w:color w:val="auto"/>
        </w:rPr>
        <w:t xml:space="preserve"> журнал</w:t>
      </w:r>
      <w:r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CD79EC" w:rsidP="00714A2D">
      <w:pPr>
        <w:pStyle w:val="Stil2"/>
        <w:spacing w:before="0" w:after="0" w:line="240" w:lineRule="auto"/>
        <w:ind w:left="426" w:hanging="426"/>
        <w:jc w:val="center"/>
        <w:rPr>
          <w:color w:val="auto"/>
          <w:sz w:val="20"/>
          <w:szCs w:val="20"/>
          <w:lang w:val="ru-RU"/>
        </w:rPr>
      </w:pPr>
      <w:bookmarkStart w:id="11" w:name="_Toc469670295"/>
    </w:p>
    <w:p w:rsidR="00CD79EC" w:rsidRPr="00A06932" w:rsidRDefault="00ED4DDF" w:rsidP="00071A49">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7</w:t>
      </w:r>
    </w:p>
    <w:p w:rsidR="00CD79EC" w:rsidRPr="00A06932" w:rsidRDefault="00AB1C47" w:rsidP="00CD79EC">
      <w:pPr>
        <w:pStyle w:val="Stil2"/>
        <w:spacing w:before="0" w:after="0"/>
        <w:ind w:left="426" w:hanging="426"/>
        <w:jc w:val="center"/>
        <w:rPr>
          <w:color w:val="auto"/>
          <w:lang w:val="ru-RU"/>
        </w:rPr>
      </w:pPr>
      <w:r w:rsidRPr="00A06932">
        <w:rPr>
          <w:color w:val="auto"/>
          <w:lang w:val="ru-RU"/>
        </w:rPr>
        <w:t>Организация</w:t>
      </w:r>
      <w:r w:rsidR="00CD79EC" w:rsidRPr="00A06932">
        <w:rPr>
          <w:color w:val="auto"/>
          <w:lang w:val="ru-RU"/>
        </w:rPr>
        <w:t xml:space="preserve"> </w:t>
      </w:r>
      <w:r w:rsidRPr="00A06932">
        <w:rPr>
          <w:color w:val="auto"/>
          <w:lang w:val="ru-RU"/>
        </w:rPr>
        <w:t>работ</w:t>
      </w:r>
      <w:r w:rsidR="009462B2" w:rsidRPr="00A06932">
        <w:rPr>
          <w:color w:val="auto"/>
          <w:lang w:val="ru-RU"/>
        </w:rPr>
        <w:t>, выполняемых</w:t>
      </w:r>
      <w:r w:rsidR="00CD79EC" w:rsidRPr="00A06932">
        <w:rPr>
          <w:color w:val="auto"/>
          <w:lang w:val="ru-RU"/>
        </w:rPr>
        <w:t xml:space="preserve"> </w:t>
      </w:r>
      <w:bookmarkEnd w:id="11"/>
      <w:r w:rsidRPr="00A06932">
        <w:rPr>
          <w:color w:val="auto"/>
          <w:lang w:val="ru-RU"/>
        </w:rPr>
        <w:t>в порядке текущей эксплуатации</w:t>
      </w:r>
    </w:p>
    <w:p w:rsidR="00CD79EC" w:rsidRPr="00A06932" w:rsidRDefault="004620A6" w:rsidP="009D18AD">
      <w:pPr>
        <w:pStyle w:val="a8"/>
        <w:numPr>
          <w:ilvl w:val="0"/>
          <w:numId w:val="9"/>
        </w:numPr>
        <w:tabs>
          <w:tab w:val="left" w:pos="993"/>
        </w:tabs>
        <w:spacing w:before="120"/>
        <w:ind w:left="425" w:hanging="425"/>
        <w:contextualSpacing w:val="0"/>
        <w:jc w:val="both"/>
        <w:rPr>
          <w:rFonts w:eastAsia="Times New Roman"/>
          <w:color w:val="auto"/>
          <w:lang w:val="ru-RU"/>
        </w:rPr>
      </w:pPr>
      <w:r w:rsidRPr="00A06932">
        <w:rPr>
          <w:rFonts w:eastAsia="Times New Roman"/>
          <w:color w:val="auto"/>
          <w:lang w:val="ru-RU"/>
        </w:rPr>
        <w:t>Небольшие по объему р</w:t>
      </w:r>
      <w:r w:rsidR="009462B2" w:rsidRPr="00A06932">
        <w:rPr>
          <w:rFonts w:eastAsia="Times New Roman"/>
          <w:color w:val="auto"/>
          <w:lang w:val="ru-RU"/>
        </w:rPr>
        <w:t>емонтные р</w:t>
      </w:r>
      <w:r w:rsidR="00531599" w:rsidRPr="00A06932">
        <w:rPr>
          <w:rFonts w:eastAsia="Times New Roman"/>
          <w:color w:val="auto"/>
          <w:lang w:val="ru-RU"/>
        </w:rPr>
        <w:t>аботы</w:t>
      </w:r>
      <w:r w:rsidR="00CD79EC" w:rsidRPr="00A06932">
        <w:rPr>
          <w:rFonts w:eastAsia="Times New Roman"/>
          <w:color w:val="auto"/>
          <w:lang w:val="ru-RU"/>
        </w:rPr>
        <w:t xml:space="preserve"> </w:t>
      </w:r>
      <w:r w:rsidR="009462B2" w:rsidRPr="00A06932">
        <w:rPr>
          <w:rFonts w:eastAsia="Times New Roman"/>
          <w:color w:val="auto"/>
          <w:lang w:val="ru-RU"/>
        </w:rPr>
        <w:t xml:space="preserve">и </w:t>
      </w:r>
      <w:r w:rsidR="00531599" w:rsidRPr="00A06932">
        <w:rPr>
          <w:rFonts w:eastAsia="Times New Roman"/>
          <w:color w:val="auto"/>
          <w:lang w:val="ru-RU"/>
        </w:rPr>
        <w:t>работы</w:t>
      </w:r>
      <w:r w:rsidR="00CD79EC" w:rsidRPr="00A06932">
        <w:rPr>
          <w:rFonts w:eastAsia="Times New Roman"/>
          <w:color w:val="auto"/>
          <w:lang w:val="ru-RU"/>
        </w:rPr>
        <w:t xml:space="preserve"> </w:t>
      </w:r>
      <w:r w:rsidR="00531599" w:rsidRPr="00A06932">
        <w:rPr>
          <w:rFonts w:eastAsia="Times New Roman"/>
          <w:color w:val="auto"/>
          <w:lang w:val="ru-RU"/>
        </w:rPr>
        <w:t xml:space="preserve">по </w:t>
      </w:r>
      <w:r w:rsidR="00FD1459" w:rsidRPr="00A06932">
        <w:rPr>
          <w:rFonts w:eastAsia="Times New Roman"/>
          <w:color w:val="auto"/>
          <w:lang w:val="ru-RU"/>
        </w:rPr>
        <w:t>технической эксплуатации</w:t>
      </w:r>
      <w:r w:rsidR="00CD79EC" w:rsidRPr="00A06932">
        <w:rPr>
          <w:rFonts w:eastAsia="Times New Roman"/>
          <w:color w:val="auto"/>
          <w:lang w:val="ru-RU"/>
        </w:rPr>
        <w:t xml:space="preserve">, </w:t>
      </w:r>
      <w:r w:rsidR="009462B2" w:rsidRPr="00A06932">
        <w:rPr>
          <w:rFonts w:eastAsia="Times New Roman"/>
          <w:color w:val="auto"/>
          <w:lang w:val="ru-RU"/>
        </w:rPr>
        <w:t xml:space="preserve">выполняемые в течение </w:t>
      </w:r>
      <w:r w:rsidR="00FD1459" w:rsidRPr="00A06932">
        <w:rPr>
          <w:rFonts w:eastAsia="Times New Roman"/>
          <w:color w:val="auto"/>
          <w:lang w:val="ru-RU"/>
        </w:rPr>
        <w:t xml:space="preserve">рабочей </w:t>
      </w:r>
      <w:r w:rsidR="009462B2" w:rsidRPr="00A06932">
        <w:rPr>
          <w:rFonts w:eastAsia="Times New Roman"/>
          <w:color w:val="auto"/>
          <w:lang w:val="ru-RU"/>
        </w:rPr>
        <w:t xml:space="preserve">смены, </w:t>
      </w:r>
      <w:r w:rsidR="00AB1C47" w:rsidRPr="00A06932">
        <w:rPr>
          <w:rFonts w:eastAsia="Times New Roman"/>
          <w:color w:val="auto"/>
          <w:lang w:val="ru-RU"/>
        </w:rPr>
        <w:t>в порядке текущей эксплуатации</w:t>
      </w:r>
      <w:r w:rsidR="00CD79EC" w:rsidRPr="00A06932">
        <w:rPr>
          <w:rFonts w:eastAsia="Times New Roman"/>
          <w:color w:val="auto"/>
          <w:lang w:val="ru-RU"/>
        </w:rPr>
        <w:t xml:space="preserve">, </w:t>
      </w:r>
      <w:r w:rsidR="009462B2" w:rsidRPr="00A06932">
        <w:rPr>
          <w:rFonts w:eastAsia="Times New Roman"/>
          <w:color w:val="auto"/>
          <w:lang w:val="ru-RU"/>
        </w:rPr>
        <w:t>должны быть включены в</w:t>
      </w:r>
      <w:r w:rsidR="00CD79EC" w:rsidRPr="00A06932">
        <w:rPr>
          <w:rFonts w:eastAsia="Times New Roman"/>
          <w:color w:val="auto"/>
          <w:lang w:val="ru-RU"/>
        </w:rPr>
        <w:t xml:space="preserve"> </w:t>
      </w:r>
      <w:r w:rsidR="009462B2" w:rsidRPr="00A06932">
        <w:rPr>
          <w:rFonts w:eastAsia="Times New Roman"/>
          <w:color w:val="auto"/>
          <w:lang w:val="ru-RU"/>
        </w:rPr>
        <w:t>перечень</w:t>
      </w:r>
      <w:r w:rsidR="00CD79EC" w:rsidRPr="00A06932">
        <w:rPr>
          <w:rFonts w:eastAsia="Times New Roman"/>
          <w:color w:val="auto"/>
          <w:lang w:val="ru-RU"/>
        </w:rPr>
        <w:t xml:space="preserve"> </w:t>
      </w:r>
      <w:r w:rsidR="009462B2" w:rsidRPr="00A06932">
        <w:rPr>
          <w:rFonts w:eastAsia="Times New Roman"/>
          <w:color w:val="auto"/>
          <w:lang w:val="ru-RU"/>
        </w:rPr>
        <w:t xml:space="preserve">соответствующих </w:t>
      </w:r>
      <w:r w:rsidR="00AB1C47" w:rsidRPr="00A06932">
        <w:rPr>
          <w:rFonts w:eastAsia="Times New Roman"/>
          <w:color w:val="auto"/>
          <w:lang w:val="ru-RU"/>
        </w:rPr>
        <w:t>работ</w:t>
      </w:r>
      <w:r w:rsidR="00CD79EC" w:rsidRPr="00A06932">
        <w:rPr>
          <w:rFonts w:eastAsia="Times New Roman"/>
          <w:color w:val="auto"/>
          <w:lang w:val="ru-RU"/>
        </w:rPr>
        <w:t xml:space="preserve">. </w:t>
      </w:r>
      <w:r w:rsidR="009462B2" w:rsidRPr="00A06932">
        <w:rPr>
          <w:rFonts w:eastAsia="Times New Roman"/>
          <w:color w:val="auto"/>
          <w:lang w:val="ru-RU"/>
        </w:rPr>
        <w:t>Перечень</w:t>
      </w:r>
      <w:r w:rsidR="00CD79EC" w:rsidRPr="00A06932">
        <w:rPr>
          <w:rFonts w:eastAsia="Times New Roman"/>
          <w:color w:val="auto"/>
          <w:lang w:val="ru-RU"/>
        </w:rPr>
        <w:t xml:space="preserve"> </w:t>
      </w:r>
      <w:r w:rsidR="00AB1C47" w:rsidRPr="00A06932">
        <w:rPr>
          <w:rFonts w:eastAsia="Times New Roman"/>
          <w:color w:val="auto"/>
          <w:lang w:val="ru-RU"/>
        </w:rPr>
        <w:t>работ</w:t>
      </w:r>
      <w:r w:rsidR="00CD79EC" w:rsidRPr="00A06932">
        <w:rPr>
          <w:rFonts w:eastAsia="Times New Roman"/>
          <w:color w:val="auto"/>
          <w:lang w:val="ru-RU"/>
        </w:rPr>
        <w:t xml:space="preserve"> </w:t>
      </w:r>
      <w:r w:rsidR="00FD1459" w:rsidRPr="00A06932">
        <w:rPr>
          <w:rFonts w:eastAsia="Times New Roman"/>
          <w:color w:val="auto"/>
          <w:lang w:val="ru-RU"/>
        </w:rPr>
        <w:t>составляется</w:t>
      </w:r>
      <w:r w:rsidR="009462B2" w:rsidRPr="00A06932">
        <w:rPr>
          <w:rFonts w:eastAsia="Times New Roman"/>
          <w:color w:val="auto"/>
          <w:lang w:val="ru-RU"/>
        </w:rPr>
        <w:t xml:space="preserve"> и подписывается техническим </w:t>
      </w:r>
      <w:r w:rsidR="005F03CF" w:rsidRPr="00A06932">
        <w:rPr>
          <w:rFonts w:eastAsia="Times New Roman"/>
          <w:color w:val="auto"/>
          <w:lang w:val="ru-RU"/>
        </w:rPr>
        <w:t>руководител</w:t>
      </w:r>
      <w:r w:rsidR="009462B2" w:rsidRPr="00A06932">
        <w:rPr>
          <w:rFonts w:eastAsia="Times New Roman"/>
          <w:color w:val="auto"/>
          <w:lang w:val="ru-RU"/>
        </w:rPr>
        <w:t>ем</w:t>
      </w:r>
      <w:r w:rsidR="00CD79EC" w:rsidRPr="00A06932">
        <w:rPr>
          <w:rFonts w:eastAsia="Times New Roman"/>
          <w:color w:val="auto"/>
          <w:lang w:val="ru-RU"/>
        </w:rPr>
        <w:t xml:space="preserve"> </w:t>
      </w:r>
      <w:r w:rsidR="00AF76CE" w:rsidRPr="00A06932">
        <w:rPr>
          <w:rFonts w:eastAsia="Times New Roman"/>
          <w:color w:val="auto"/>
          <w:lang w:val="ru-RU"/>
        </w:rPr>
        <w:t>или</w:t>
      </w:r>
      <w:r w:rsidR="00CD79EC" w:rsidRPr="00A06932">
        <w:rPr>
          <w:rFonts w:eastAsia="Times New Roman"/>
          <w:color w:val="auto"/>
          <w:lang w:val="ru-RU"/>
        </w:rPr>
        <w:t xml:space="preserve"> </w:t>
      </w:r>
      <w:r w:rsidR="009462B2" w:rsidRPr="00A06932">
        <w:rPr>
          <w:rFonts w:eastAsia="Times New Roman"/>
          <w:color w:val="auto"/>
          <w:lang w:val="ru-RU"/>
        </w:rPr>
        <w:t>лицом,</w:t>
      </w:r>
      <w:r w:rsidR="00CD79EC" w:rsidRPr="00A06932">
        <w:rPr>
          <w:rFonts w:eastAsia="Times New Roman"/>
          <w:color w:val="auto"/>
          <w:lang w:val="ru-RU"/>
        </w:rPr>
        <w:t xml:space="preserve"> </w:t>
      </w:r>
      <w:r w:rsidR="009462B2" w:rsidRPr="00A06932">
        <w:rPr>
          <w:rFonts w:eastAsia="Times New Roman"/>
          <w:color w:val="auto"/>
          <w:lang w:val="ru-RU"/>
        </w:rPr>
        <w:t>ответственным за электрохозяйство</w:t>
      </w:r>
      <w:r w:rsidR="00CD79EC" w:rsidRPr="00A06932">
        <w:rPr>
          <w:rFonts w:eastAsia="Times New Roman"/>
          <w:color w:val="auto"/>
          <w:lang w:val="ru-RU"/>
        </w:rPr>
        <w:t>,</w:t>
      </w:r>
      <w:r w:rsidR="009462B2" w:rsidRPr="00A06932">
        <w:rPr>
          <w:rFonts w:eastAsia="Times New Roman"/>
          <w:color w:val="auto"/>
          <w:lang w:val="ru-RU"/>
        </w:rPr>
        <w:t xml:space="preserve"> назначенным </w:t>
      </w:r>
      <w:r w:rsidR="002A2B21" w:rsidRPr="00A06932">
        <w:rPr>
          <w:rFonts w:eastAsia="Times New Roman"/>
          <w:color w:val="auto"/>
          <w:lang w:val="ru-RU"/>
        </w:rPr>
        <w:t>управляющи</w:t>
      </w:r>
      <w:r w:rsidR="009462B2" w:rsidRPr="00A06932">
        <w:rPr>
          <w:rFonts w:eastAsia="Times New Roman"/>
          <w:color w:val="auto"/>
          <w:lang w:val="ru-RU"/>
        </w:rPr>
        <w:t>м</w:t>
      </w:r>
      <w:r w:rsidR="00CD79EC" w:rsidRPr="00A06932">
        <w:rPr>
          <w:rFonts w:eastAsia="Times New Roman"/>
          <w:color w:val="auto"/>
          <w:lang w:val="ru-RU"/>
        </w:rPr>
        <w:t xml:space="preserve"> </w:t>
      </w:r>
      <w:r w:rsidR="006343F5" w:rsidRPr="00A06932">
        <w:rPr>
          <w:rFonts w:eastAsia="Times New Roman"/>
          <w:color w:val="auto"/>
          <w:lang w:val="ru-RU"/>
        </w:rPr>
        <w:t>хозяйствующего субъекта</w:t>
      </w:r>
      <w:r w:rsidR="00CD79EC" w:rsidRPr="00A06932">
        <w:rPr>
          <w:rFonts w:eastAsia="Times New Roman"/>
          <w:color w:val="auto"/>
          <w:lang w:val="ru-RU"/>
        </w:rPr>
        <w:t xml:space="preserve">, </w:t>
      </w:r>
      <w:r w:rsidR="00B8064B" w:rsidRPr="00A06932">
        <w:rPr>
          <w:rFonts w:eastAsia="Times New Roman"/>
          <w:color w:val="auto"/>
          <w:lang w:val="ru-RU"/>
        </w:rPr>
        <w:t>с соблюдением</w:t>
      </w:r>
      <w:r w:rsidR="00CD79EC" w:rsidRPr="00A06932">
        <w:rPr>
          <w:rFonts w:eastAsia="Times New Roman"/>
          <w:color w:val="auto"/>
          <w:lang w:val="ru-RU"/>
        </w:rPr>
        <w:t xml:space="preserve"> </w:t>
      </w:r>
      <w:r w:rsidR="009462B2" w:rsidRPr="00A06932">
        <w:rPr>
          <w:rFonts w:eastAsia="Times New Roman"/>
          <w:color w:val="auto"/>
          <w:lang w:val="ru-RU"/>
        </w:rPr>
        <w:t>следующих требований</w:t>
      </w:r>
      <w:r w:rsidR="00CD79EC" w:rsidRPr="00A06932">
        <w:rPr>
          <w:rFonts w:eastAsia="Times New Roman"/>
          <w:color w:val="auto"/>
          <w:lang w:val="ru-RU"/>
        </w:rPr>
        <w:t>:</w:t>
      </w:r>
    </w:p>
    <w:p w:rsidR="00CD79EC" w:rsidRPr="00A06932" w:rsidRDefault="00CD79EC" w:rsidP="00CD79EC">
      <w:pPr>
        <w:pStyle w:val="a8"/>
        <w:tabs>
          <w:tab w:val="left" w:pos="709"/>
          <w:tab w:val="left" w:pos="851"/>
        </w:tabs>
        <w:ind w:left="426" w:hanging="426"/>
        <w:jc w:val="both"/>
        <w:rPr>
          <w:rFonts w:eastAsia="Times New Roman"/>
          <w:color w:val="auto"/>
          <w:lang w:val="ru-RU"/>
        </w:rPr>
      </w:pPr>
      <w:r w:rsidRPr="00A06932">
        <w:rPr>
          <w:rFonts w:eastAsia="Times New Roman"/>
          <w:color w:val="auto"/>
          <w:lang w:val="ru-RU"/>
        </w:rPr>
        <w:t xml:space="preserve">1) </w:t>
      </w:r>
      <w:r w:rsidR="000D53EB" w:rsidRPr="00A06932">
        <w:rPr>
          <w:rFonts w:eastAsia="Times New Roman"/>
          <w:color w:val="auto"/>
          <w:lang w:val="ru-RU"/>
        </w:rPr>
        <w:t xml:space="preserve">работы, выполняемые в порядке </w:t>
      </w:r>
      <w:r w:rsidR="00AB1C47" w:rsidRPr="00A06932">
        <w:rPr>
          <w:rFonts w:eastAsia="Times New Roman"/>
          <w:color w:val="auto"/>
          <w:lang w:val="ru-RU"/>
        </w:rPr>
        <w:t>текущей эксплуатации</w:t>
      </w:r>
      <w:r w:rsidRPr="00A06932">
        <w:rPr>
          <w:rFonts w:eastAsia="Times New Roman"/>
          <w:color w:val="auto"/>
          <w:lang w:val="ru-RU"/>
        </w:rPr>
        <w:t xml:space="preserve"> (</w:t>
      </w:r>
      <w:r w:rsidR="009462B2" w:rsidRPr="00A06932">
        <w:rPr>
          <w:rFonts w:eastAsia="Times New Roman"/>
          <w:color w:val="auto"/>
          <w:lang w:val="ru-RU"/>
        </w:rPr>
        <w:t>перечень</w:t>
      </w:r>
      <w:r w:rsidRPr="00A06932">
        <w:rPr>
          <w:rFonts w:eastAsia="Times New Roman"/>
          <w:color w:val="auto"/>
          <w:lang w:val="ru-RU"/>
        </w:rPr>
        <w:t xml:space="preserve"> </w:t>
      </w:r>
      <w:r w:rsidR="00AB1C47" w:rsidRPr="00A06932">
        <w:rPr>
          <w:rFonts w:eastAsia="Times New Roman"/>
          <w:color w:val="auto"/>
          <w:lang w:val="ru-RU"/>
        </w:rPr>
        <w:t>работ</w:t>
      </w:r>
      <w:r w:rsidRPr="00A06932">
        <w:rPr>
          <w:rFonts w:eastAsia="Times New Roman"/>
          <w:color w:val="auto"/>
          <w:lang w:val="ru-RU"/>
        </w:rPr>
        <w:t>)</w:t>
      </w:r>
      <w:r w:rsidR="009462B2" w:rsidRPr="00A06932">
        <w:rPr>
          <w:rFonts w:eastAsia="Times New Roman"/>
          <w:color w:val="auto"/>
          <w:lang w:val="ru-RU"/>
        </w:rPr>
        <w:t xml:space="preserve">, распространяются на </w:t>
      </w:r>
      <w:r w:rsidR="00AB1C47" w:rsidRPr="00A06932">
        <w:rPr>
          <w:rFonts w:eastAsia="Times New Roman"/>
          <w:color w:val="auto"/>
          <w:lang w:val="ru-RU"/>
        </w:rPr>
        <w:t>электроустановк</w:t>
      </w:r>
      <w:r w:rsidR="009462B2" w:rsidRPr="00A06932">
        <w:rPr>
          <w:rFonts w:eastAsia="Times New Roman"/>
          <w:color w:val="auto"/>
          <w:lang w:val="ru-RU"/>
        </w:rPr>
        <w:t>и</w:t>
      </w:r>
      <w:r w:rsidRPr="00A06932">
        <w:rPr>
          <w:rFonts w:eastAsia="Times New Roman"/>
          <w:color w:val="auto"/>
          <w:lang w:val="ru-RU"/>
        </w:rPr>
        <w:t xml:space="preserve"> </w:t>
      </w:r>
      <w:r w:rsidR="00E2279B" w:rsidRPr="00A06932">
        <w:rPr>
          <w:rFonts w:eastAsia="Times New Roman"/>
          <w:color w:val="auto"/>
          <w:lang w:val="ru-RU"/>
        </w:rPr>
        <w:t xml:space="preserve">напряжением </w:t>
      </w:r>
      <w:r w:rsidR="00FD1459" w:rsidRPr="00A06932">
        <w:rPr>
          <w:rFonts w:eastAsia="Times New Roman"/>
          <w:color w:val="auto"/>
          <w:lang w:val="ru-RU"/>
        </w:rPr>
        <w:t>до</w:t>
      </w:r>
      <w:r w:rsidRPr="00A06932">
        <w:rPr>
          <w:rFonts w:eastAsia="Times New Roman"/>
          <w:color w:val="auto"/>
          <w:lang w:val="ru-RU"/>
        </w:rPr>
        <w:t xml:space="preserve"> </w:t>
      </w:r>
      <w:r w:rsidR="00936702" w:rsidRPr="00A06932">
        <w:rPr>
          <w:rFonts w:eastAsia="Times New Roman"/>
          <w:color w:val="auto"/>
          <w:lang w:val="ru-RU"/>
        </w:rPr>
        <w:t>1000</w:t>
      </w:r>
      <w:proofErr w:type="gramStart"/>
      <w:r w:rsidR="00936702" w:rsidRPr="00A06932">
        <w:rPr>
          <w:rFonts w:eastAsia="Times New Roman"/>
          <w:color w:val="auto"/>
          <w:lang w:val="ru-RU"/>
        </w:rPr>
        <w:t xml:space="preserve"> В</w:t>
      </w:r>
      <w:proofErr w:type="gramEnd"/>
      <w:r w:rsidRPr="00A06932">
        <w:rPr>
          <w:rFonts w:eastAsia="Times New Roman"/>
          <w:color w:val="auto"/>
          <w:lang w:val="ru-RU"/>
        </w:rPr>
        <w:t>;</w:t>
      </w:r>
    </w:p>
    <w:p w:rsidR="00CD79EC" w:rsidRPr="00A06932" w:rsidRDefault="00CD79EC" w:rsidP="00CD79EC">
      <w:pPr>
        <w:pStyle w:val="a8"/>
        <w:tabs>
          <w:tab w:val="left" w:pos="851"/>
        </w:tabs>
        <w:ind w:left="426" w:hanging="426"/>
        <w:jc w:val="both"/>
        <w:rPr>
          <w:rFonts w:eastAsia="Times New Roman"/>
          <w:color w:val="auto"/>
          <w:lang w:val="ru-RU"/>
        </w:rPr>
      </w:pPr>
      <w:r w:rsidRPr="00A06932">
        <w:rPr>
          <w:rFonts w:eastAsia="Times New Roman"/>
          <w:color w:val="auto"/>
          <w:lang w:val="ru-RU"/>
        </w:rPr>
        <w:t xml:space="preserve">2)  </w:t>
      </w:r>
      <w:r w:rsidR="004A1D05" w:rsidRPr="004B7B91">
        <w:rPr>
          <w:rFonts w:eastAsia="Times New Roman"/>
          <w:color w:val="auto"/>
          <w:lang w:val="ru-RU"/>
        </w:rPr>
        <w:t xml:space="preserve"> </w:t>
      </w:r>
      <w:r w:rsidR="00531599" w:rsidRPr="00A06932">
        <w:rPr>
          <w:rFonts w:eastAsia="Times New Roman"/>
          <w:color w:val="auto"/>
          <w:lang w:val="ru-RU"/>
        </w:rPr>
        <w:t>работы</w:t>
      </w:r>
      <w:r w:rsidRPr="00A06932">
        <w:rPr>
          <w:rFonts w:eastAsia="Times New Roman"/>
          <w:color w:val="auto"/>
          <w:lang w:val="ru-RU"/>
        </w:rPr>
        <w:t xml:space="preserve"> </w:t>
      </w:r>
      <w:r w:rsidR="009462B2" w:rsidRPr="00A06932">
        <w:rPr>
          <w:rFonts w:eastAsia="Times New Roman"/>
          <w:color w:val="auto"/>
          <w:lang w:val="ru-RU"/>
        </w:rPr>
        <w:t>выполняются</w:t>
      </w:r>
      <w:r w:rsidRPr="00A06932">
        <w:rPr>
          <w:rFonts w:eastAsia="Times New Roman"/>
          <w:color w:val="auto"/>
          <w:lang w:val="ru-RU"/>
        </w:rPr>
        <w:t xml:space="preserve"> </w:t>
      </w:r>
      <w:r w:rsidR="0043458C" w:rsidRPr="00A06932">
        <w:rPr>
          <w:rFonts w:eastAsia="Times New Roman"/>
          <w:color w:val="auto"/>
          <w:lang w:val="ru-RU"/>
        </w:rPr>
        <w:t xml:space="preserve">оперативным персоналом или </w:t>
      </w:r>
      <w:r w:rsidR="00387CED" w:rsidRPr="00A06932">
        <w:rPr>
          <w:rFonts w:eastAsia="Times New Roman"/>
          <w:color w:val="auto"/>
          <w:lang w:val="ru-RU"/>
        </w:rPr>
        <w:t>оперативно-ремонтным</w:t>
      </w:r>
      <w:r w:rsidR="0043458C" w:rsidRPr="00A06932">
        <w:rPr>
          <w:rFonts w:eastAsia="Times New Roman"/>
          <w:color w:val="auto"/>
          <w:lang w:val="ru-RU"/>
        </w:rPr>
        <w:t xml:space="preserve"> персоналом</w:t>
      </w:r>
      <w:r w:rsidRPr="00A06932">
        <w:rPr>
          <w:rFonts w:eastAsia="Times New Roman"/>
          <w:color w:val="auto"/>
          <w:lang w:val="ru-RU"/>
        </w:rPr>
        <w:t xml:space="preserve"> </w:t>
      </w:r>
      <w:r w:rsidR="009462B2" w:rsidRPr="00A06932">
        <w:rPr>
          <w:rFonts w:eastAsia="Times New Roman"/>
          <w:color w:val="auto"/>
          <w:lang w:val="ru-RU"/>
        </w:rPr>
        <w:t>на</w:t>
      </w:r>
      <w:r w:rsidRPr="00A06932">
        <w:rPr>
          <w:rFonts w:eastAsia="Times New Roman"/>
          <w:color w:val="auto"/>
          <w:lang w:val="ru-RU"/>
        </w:rPr>
        <w:t xml:space="preserve"> </w:t>
      </w:r>
      <w:r w:rsidR="008309D0" w:rsidRPr="00A06932">
        <w:rPr>
          <w:rFonts w:eastAsia="Times New Roman"/>
          <w:color w:val="auto"/>
          <w:lang w:val="ru-RU"/>
        </w:rPr>
        <w:t>оборудовани</w:t>
      </w:r>
      <w:r w:rsidR="009462B2" w:rsidRPr="00A06932">
        <w:rPr>
          <w:rFonts w:eastAsia="Times New Roman"/>
          <w:color w:val="auto"/>
          <w:lang w:val="ru-RU"/>
        </w:rPr>
        <w:t xml:space="preserve">и, которое закреплено за этим </w:t>
      </w:r>
      <w:r w:rsidR="00C21C7F" w:rsidRPr="00A06932">
        <w:rPr>
          <w:rFonts w:eastAsia="Times New Roman"/>
          <w:color w:val="auto"/>
          <w:lang w:val="ru-RU"/>
        </w:rPr>
        <w:t>персонал</w:t>
      </w:r>
      <w:r w:rsidR="009462B2" w:rsidRPr="00A06932">
        <w:rPr>
          <w:rFonts w:eastAsia="Times New Roman"/>
          <w:color w:val="auto"/>
          <w:lang w:val="ru-RU"/>
        </w:rPr>
        <w:t>ом</w:t>
      </w:r>
      <w:r w:rsidRPr="00A06932">
        <w:rPr>
          <w:rFonts w:eastAsia="Times New Roman"/>
          <w:color w:val="auto"/>
          <w:lang w:val="ru-RU"/>
        </w:rPr>
        <w:t>.</w:t>
      </w:r>
    </w:p>
    <w:p w:rsidR="00CD79EC" w:rsidRPr="00A06932" w:rsidRDefault="0029189D" w:rsidP="00CD79EC">
      <w:pPr>
        <w:pStyle w:val="a8"/>
        <w:numPr>
          <w:ilvl w:val="0"/>
          <w:numId w:val="9"/>
        </w:numPr>
        <w:tabs>
          <w:tab w:val="left" w:pos="993"/>
        </w:tabs>
        <w:ind w:left="426" w:hanging="426"/>
        <w:jc w:val="both"/>
        <w:rPr>
          <w:rFonts w:eastAsia="Times New Roman"/>
          <w:color w:val="auto"/>
          <w:lang w:val="ru-RU"/>
        </w:rPr>
      </w:pPr>
      <w:r w:rsidRPr="00A06932">
        <w:rPr>
          <w:rFonts w:eastAsia="Times New Roman"/>
          <w:color w:val="auto"/>
          <w:lang w:val="ru-RU"/>
        </w:rPr>
        <w:t>Подготовка</w:t>
      </w:r>
      <w:r w:rsidR="00CD79EC" w:rsidRPr="00A06932">
        <w:rPr>
          <w:rFonts w:eastAsia="Times New Roman"/>
          <w:color w:val="auto"/>
          <w:lang w:val="ru-RU"/>
        </w:rPr>
        <w:t xml:space="preserve"> </w:t>
      </w:r>
      <w:r w:rsidR="002A2B21" w:rsidRPr="00A06932">
        <w:rPr>
          <w:rFonts w:eastAsia="Times New Roman"/>
          <w:color w:val="auto"/>
          <w:lang w:val="ru-RU"/>
        </w:rPr>
        <w:t>рабочих мест</w:t>
      </w:r>
      <w:r w:rsidR="00CD79EC" w:rsidRPr="00A06932">
        <w:rPr>
          <w:rFonts w:eastAsia="Times New Roman"/>
          <w:color w:val="auto"/>
          <w:lang w:val="ru-RU"/>
        </w:rPr>
        <w:t xml:space="preserve"> </w:t>
      </w:r>
      <w:r w:rsidR="007823FE" w:rsidRPr="00A06932">
        <w:rPr>
          <w:rFonts w:eastAsia="Times New Roman"/>
          <w:color w:val="auto"/>
          <w:lang w:val="ru-RU"/>
        </w:rPr>
        <w:t>осуществляется</w:t>
      </w:r>
      <w:r w:rsidR="00CD79EC" w:rsidRPr="00A06932">
        <w:rPr>
          <w:rFonts w:eastAsia="Times New Roman"/>
          <w:color w:val="auto"/>
          <w:lang w:val="ru-RU"/>
        </w:rPr>
        <w:t xml:space="preserve"> </w:t>
      </w:r>
      <w:r w:rsidR="00A04680" w:rsidRPr="00A06932">
        <w:rPr>
          <w:rFonts w:eastAsia="Times New Roman"/>
          <w:color w:val="auto"/>
          <w:lang w:val="ru-RU"/>
        </w:rPr>
        <w:t>работник</w:t>
      </w:r>
      <w:r w:rsidR="009462B2" w:rsidRPr="00A06932">
        <w:rPr>
          <w:rFonts w:eastAsia="Times New Roman"/>
          <w:color w:val="auto"/>
          <w:lang w:val="ru-RU"/>
        </w:rPr>
        <w:t>ам</w:t>
      </w:r>
      <w:r w:rsidR="00A04680" w:rsidRPr="00A06932">
        <w:rPr>
          <w:rFonts w:eastAsia="Times New Roman"/>
          <w:color w:val="auto"/>
          <w:lang w:val="ru-RU"/>
        </w:rPr>
        <w:t>и</w:t>
      </w:r>
      <w:r w:rsidR="009462B2" w:rsidRPr="00A06932">
        <w:rPr>
          <w:rFonts w:eastAsia="Times New Roman"/>
          <w:color w:val="auto"/>
          <w:lang w:val="ru-RU"/>
        </w:rPr>
        <w:t xml:space="preserve">, которые должны </w:t>
      </w:r>
      <w:r w:rsidR="000403A7" w:rsidRPr="00A06932">
        <w:rPr>
          <w:rFonts w:eastAsia="Times New Roman"/>
          <w:color w:val="auto"/>
          <w:lang w:val="ru-RU"/>
        </w:rPr>
        <w:t>выполнять работы</w:t>
      </w:r>
      <w:r w:rsidR="00CD79EC" w:rsidRPr="00A06932">
        <w:rPr>
          <w:rFonts w:eastAsia="Times New Roman"/>
          <w:color w:val="auto"/>
          <w:lang w:val="ru-RU"/>
        </w:rPr>
        <w:t>.</w:t>
      </w:r>
    </w:p>
    <w:p w:rsidR="00CD79EC" w:rsidRPr="00A06932" w:rsidRDefault="00CD79EC" w:rsidP="00CD79EC">
      <w:pPr>
        <w:pStyle w:val="a8"/>
        <w:numPr>
          <w:ilvl w:val="0"/>
          <w:numId w:val="9"/>
        </w:numPr>
        <w:tabs>
          <w:tab w:val="left" w:pos="993"/>
        </w:tabs>
        <w:ind w:left="426" w:hanging="426"/>
        <w:jc w:val="both"/>
        <w:rPr>
          <w:rFonts w:eastAsia="Times New Roman"/>
          <w:color w:val="auto"/>
          <w:lang w:val="ru-RU"/>
        </w:rPr>
      </w:pPr>
      <w:r w:rsidRPr="00A06932">
        <w:rPr>
          <w:rFonts w:eastAsia="Times New Roman"/>
          <w:color w:val="auto"/>
          <w:lang w:val="ru-RU"/>
        </w:rPr>
        <w:t xml:space="preserve"> </w:t>
      </w:r>
      <w:r w:rsidR="00531599" w:rsidRPr="00A06932">
        <w:rPr>
          <w:rFonts w:eastAsia="Times New Roman"/>
          <w:color w:val="auto"/>
          <w:lang w:val="ru-RU"/>
        </w:rPr>
        <w:t>Работы</w:t>
      </w:r>
      <w:r w:rsidR="00FD1459" w:rsidRPr="00A06932">
        <w:rPr>
          <w:rFonts w:eastAsia="Times New Roman"/>
          <w:color w:val="auto"/>
          <w:lang w:val="ru-RU"/>
        </w:rPr>
        <w:t xml:space="preserve"> в порядке текущей </w:t>
      </w:r>
      <w:r w:rsidR="001D4109" w:rsidRPr="00A06932">
        <w:rPr>
          <w:rFonts w:eastAsia="Times New Roman"/>
          <w:color w:val="auto"/>
          <w:lang w:val="ru-RU"/>
        </w:rPr>
        <w:t>эксплу</w:t>
      </w:r>
      <w:r w:rsidR="001D4109">
        <w:rPr>
          <w:rFonts w:eastAsia="Times New Roman"/>
          <w:color w:val="auto"/>
          <w:lang w:val="ru-RU"/>
        </w:rPr>
        <w:t>а</w:t>
      </w:r>
      <w:r w:rsidR="001D4109" w:rsidRPr="00A06932">
        <w:rPr>
          <w:rFonts w:eastAsia="Times New Roman"/>
          <w:color w:val="auto"/>
          <w:lang w:val="ru-RU"/>
        </w:rPr>
        <w:t>тации</w:t>
      </w:r>
      <w:r w:rsidR="009462B2" w:rsidRPr="00A06932">
        <w:rPr>
          <w:rFonts w:eastAsia="Times New Roman"/>
          <w:color w:val="auto"/>
          <w:lang w:val="ru-RU"/>
        </w:rPr>
        <w:t>, включенные в</w:t>
      </w:r>
      <w:r w:rsidRPr="00A06932">
        <w:rPr>
          <w:rFonts w:eastAsia="Times New Roman"/>
          <w:color w:val="auto"/>
          <w:lang w:val="ru-RU"/>
        </w:rPr>
        <w:t xml:space="preserve"> </w:t>
      </w:r>
      <w:r w:rsidR="009462B2" w:rsidRPr="00A06932">
        <w:rPr>
          <w:rFonts w:eastAsia="Times New Roman"/>
          <w:color w:val="auto"/>
          <w:lang w:val="ru-RU"/>
        </w:rPr>
        <w:t>перечень</w:t>
      </w:r>
      <w:r w:rsidRPr="00A06932">
        <w:rPr>
          <w:rFonts w:eastAsia="Times New Roman"/>
          <w:color w:val="auto"/>
          <w:lang w:val="ru-RU"/>
        </w:rPr>
        <w:t xml:space="preserve"> </w:t>
      </w:r>
      <w:r w:rsidR="00C15093" w:rsidRPr="00A06932">
        <w:rPr>
          <w:rFonts w:eastAsia="Times New Roman"/>
          <w:color w:val="auto"/>
          <w:lang w:val="ru-RU"/>
        </w:rPr>
        <w:t>работ, разрешены</w:t>
      </w:r>
      <w:r w:rsidR="009462B2" w:rsidRPr="00A06932">
        <w:rPr>
          <w:rFonts w:eastAsia="Times New Roman"/>
          <w:color w:val="auto"/>
          <w:lang w:val="ru-RU"/>
        </w:rPr>
        <w:t xml:space="preserve"> к выполнению, и </w:t>
      </w:r>
      <w:r w:rsidR="00FD1459" w:rsidRPr="00A06932">
        <w:rPr>
          <w:rFonts w:eastAsia="Times New Roman"/>
          <w:color w:val="auto"/>
          <w:lang w:val="ru-RU"/>
        </w:rPr>
        <w:t xml:space="preserve">на них </w:t>
      </w:r>
      <w:r w:rsidR="009462B2" w:rsidRPr="00A06932">
        <w:rPr>
          <w:rFonts w:eastAsia="Times New Roman"/>
          <w:color w:val="auto"/>
          <w:lang w:val="ru-RU"/>
        </w:rPr>
        <w:t>не требу</w:t>
      </w:r>
      <w:r w:rsidR="00FD1459" w:rsidRPr="00A06932">
        <w:rPr>
          <w:rFonts w:eastAsia="Times New Roman"/>
          <w:color w:val="auto"/>
          <w:lang w:val="ru-RU"/>
        </w:rPr>
        <w:t>е</w:t>
      </w:r>
      <w:r w:rsidR="009462B2" w:rsidRPr="00A06932">
        <w:rPr>
          <w:rFonts w:eastAsia="Times New Roman"/>
          <w:color w:val="auto"/>
          <w:lang w:val="ru-RU"/>
        </w:rPr>
        <w:t xml:space="preserve">тся </w:t>
      </w:r>
      <w:r w:rsidR="00FD1459" w:rsidRPr="00A06932">
        <w:rPr>
          <w:rFonts w:eastAsia="Times New Roman"/>
          <w:color w:val="auto"/>
          <w:lang w:val="ru-RU"/>
        </w:rPr>
        <w:t xml:space="preserve">оформление </w:t>
      </w:r>
      <w:r w:rsidR="009462B2" w:rsidRPr="00A06932">
        <w:rPr>
          <w:rFonts w:eastAsia="Times New Roman"/>
          <w:color w:val="auto"/>
          <w:lang w:val="ru-RU"/>
        </w:rPr>
        <w:t>други</w:t>
      </w:r>
      <w:r w:rsidR="00FD1459" w:rsidRPr="00A06932">
        <w:rPr>
          <w:rFonts w:eastAsia="Times New Roman"/>
          <w:color w:val="auto"/>
          <w:lang w:val="ru-RU"/>
        </w:rPr>
        <w:t>х</w:t>
      </w:r>
      <w:r w:rsidR="009462B2" w:rsidRPr="00A06932">
        <w:rPr>
          <w:rFonts w:eastAsia="Times New Roman"/>
          <w:color w:val="auto"/>
          <w:lang w:val="ru-RU"/>
        </w:rPr>
        <w:t xml:space="preserve"> дополнительны</w:t>
      </w:r>
      <w:r w:rsidR="00FD1459" w:rsidRPr="00A06932">
        <w:rPr>
          <w:rFonts w:eastAsia="Times New Roman"/>
          <w:color w:val="auto"/>
          <w:lang w:val="ru-RU"/>
        </w:rPr>
        <w:t>х</w:t>
      </w:r>
      <w:r w:rsidR="009462B2" w:rsidRPr="00A06932">
        <w:rPr>
          <w:rFonts w:eastAsia="Times New Roman"/>
          <w:color w:val="auto"/>
          <w:lang w:val="ru-RU"/>
        </w:rPr>
        <w:t xml:space="preserve"> указани</w:t>
      </w:r>
      <w:r w:rsidR="00FD1459" w:rsidRPr="00A06932">
        <w:rPr>
          <w:rFonts w:eastAsia="Times New Roman"/>
          <w:color w:val="auto"/>
          <w:lang w:val="ru-RU"/>
        </w:rPr>
        <w:t>й</w:t>
      </w:r>
      <w:r w:rsidR="009462B2" w:rsidRPr="00A06932">
        <w:rPr>
          <w:rFonts w:eastAsia="Times New Roman"/>
          <w:color w:val="auto"/>
          <w:lang w:val="ru-RU"/>
        </w:rPr>
        <w:t>, распоряжени</w:t>
      </w:r>
      <w:r w:rsidR="00FD1459" w:rsidRPr="00A06932">
        <w:rPr>
          <w:rFonts w:eastAsia="Times New Roman"/>
          <w:color w:val="auto"/>
          <w:lang w:val="ru-RU"/>
        </w:rPr>
        <w:t>й</w:t>
      </w:r>
      <w:r w:rsidR="009462B2" w:rsidRPr="00A06932">
        <w:rPr>
          <w:rFonts w:eastAsia="Times New Roman"/>
          <w:color w:val="auto"/>
          <w:lang w:val="ru-RU"/>
        </w:rPr>
        <w:t xml:space="preserve"> или </w:t>
      </w:r>
      <w:r w:rsidR="00FD1459" w:rsidRPr="00A06932">
        <w:rPr>
          <w:rFonts w:eastAsia="Times New Roman"/>
          <w:color w:val="auto"/>
          <w:lang w:val="ru-RU"/>
        </w:rPr>
        <w:t xml:space="preserve">проведения </w:t>
      </w:r>
      <w:r w:rsidR="004A1D05" w:rsidRPr="004A1D05">
        <w:rPr>
          <w:rFonts w:eastAsia="Times New Roman"/>
          <w:color w:val="auto"/>
          <w:lang w:val="ru-RU"/>
        </w:rPr>
        <w:t>периодического обучения</w:t>
      </w:r>
      <w:r w:rsidRPr="00A06932">
        <w:rPr>
          <w:rFonts w:eastAsia="Times New Roman"/>
          <w:color w:val="auto"/>
          <w:lang w:val="ru-RU"/>
        </w:rPr>
        <w:t>.</w:t>
      </w:r>
    </w:p>
    <w:p w:rsidR="00CD79EC" w:rsidRPr="00A06932" w:rsidRDefault="009462B2" w:rsidP="00CD79EC">
      <w:pPr>
        <w:pStyle w:val="a8"/>
        <w:numPr>
          <w:ilvl w:val="0"/>
          <w:numId w:val="9"/>
        </w:numPr>
        <w:tabs>
          <w:tab w:val="left" w:pos="993"/>
        </w:tabs>
        <w:ind w:left="426" w:hanging="426"/>
        <w:jc w:val="both"/>
        <w:rPr>
          <w:rFonts w:eastAsia="Times New Roman"/>
          <w:color w:val="auto"/>
          <w:lang w:val="ru-RU"/>
        </w:rPr>
      </w:pPr>
      <w:r w:rsidRPr="00A06932">
        <w:rPr>
          <w:rFonts w:eastAsia="Times New Roman"/>
          <w:color w:val="auto"/>
          <w:lang w:val="ru-RU"/>
        </w:rPr>
        <w:t>При составлении перечня</w:t>
      </w:r>
      <w:r w:rsidR="00CD79EC" w:rsidRPr="00A06932">
        <w:rPr>
          <w:rFonts w:eastAsia="Times New Roman"/>
          <w:color w:val="auto"/>
          <w:lang w:val="ru-RU"/>
        </w:rPr>
        <w:t xml:space="preserve"> </w:t>
      </w:r>
      <w:r w:rsidRPr="00A06932">
        <w:rPr>
          <w:rFonts w:eastAsia="Times New Roman"/>
          <w:color w:val="auto"/>
          <w:lang w:val="ru-RU"/>
        </w:rPr>
        <w:t>работ, выполняемых в порядке</w:t>
      </w:r>
      <w:r w:rsidR="00AB1C47" w:rsidRPr="00A06932">
        <w:rPr>
          <w:rFonts w:eastAsia="Times New Roman"/>
          <w:color w:val="auto"/>
          <w:lang w:val="ru-RU"/>
        </w:rPr>
        <w:t xml:space="preserve"> текущей эксплуатации</w:t>
      </w:r>
      <w:r w:rsidR="00CD79EC" w:rsidRPr="00A06932">
        <w:rPr>
          <w:rFonts w:eastAsia="Times New Roman"/>
          <w:color w:val="auto"/>
          <w:lang w:val="ru-RU"/>
        </w:rPr>
        <w:t xml:space="preserve">, </w:t>
      </w:r>
      <w:r w:rsidR="00D33773" w:rsidRPr="00A06932">
        <w:rPr>
          <w:rFonts w:eastAsia="Times New Roman"/>
          <w:color w:val="auto"/>
          <w:lang w:val="ru-RU"/>
        </w:rPr>
        <w:t>должн</w:t>
      </w:r>
      <w:r w:rsidR="00D834F3" w:rsidRPr="00A06932">
        <w:rPr>
          <w:rFonts w:eastAsia="Times New Roman"/>
          <w:color w:val="auto"/>
          <w:lang w:val="ru-RU"/>
        </w:rPr>
        <w:t>о</w:t>
      </w:r>
      <w:r w:rsidR="00D33773" w:rsidRPr="00A06932">
        <w:rPr>
          <w:rFonts w:eastAsia="Times New Roman"/>
          <w:color w:val="auto"/>
          <w:lang w:val="ru-RU"/>
        </w:rPr>
        <w:t xml:space="preserve"> учитываться </w:t>
      </w:r>
      <w:r w:rsidR="00D834F3" w:rsidRPr="00A06932">
        <w:rPr>
          <w:rFonts w:eastAsia="Times New Roman"/>
          <w:color w:val="auto"/>
          <w:lang w:val="ru-RU"/>
        </w:rPr>
        <w:t>обеспечение безопасных условий</w:t>
      </w:r>
      <w:r w:rsidR="00CD79EC" w:rsidRPr="00A06932">
        <w:rPr>
          <w:rFonts w:eastAsia="Times New Roman"/>
          <w:color w:val="auto"/>
          <w:lang w:val="ru-RU"/>
        </w:rPr>
        <w:t xml:space="preserve">, </w:t>
      </w:r>
      <w:r w:rsidR="00D33773" w:rsidRPr="00A06932">
        <w:rPr>
          <w:rFonts w:eastAsia="Times New Roman"/>
          <w:color w:val="auto"/>
          <w:lang w:val="ru-RU"/>
        </w:rPr>
        <w:t>возможность</w:t>
      </w:r>
      <w:r w:rsidR="00CD79EC" w:rsidRPr="00A06932">
        <w:rPr>
          <w:rFonts w:eastAsia="Times New Roman"/>
          <w:color w:val="auto"/>
          <w:lang w:val="ru-RU"/>
        </w:rPr>
        <w:t xml:space="preserve"> </w:t>
      </w:r>
      <w:r w:rsidR="009852AD" w:rsidRPr="00A06932">
        <w:rPr>
          <w:rFonts w:eastAsia="Times New Roman"/>
          <w:color w:val="auto"/>
          <w:lang w:val="ru-RU"/>
        </w:rPr>
        <w:t xml:space="preserve">самостоятельного </w:t>
      </w:r>
      <w:r w:rsidR="00AB1C47" w:rsidRPr="00A06932">
        <w:rPr>
          <w:rFonts w:eastAsia="Times New Roman"/>
          <w:color w:val="auto"/>
          <w:lang w:val="ru-RU"/>
        </w:rPr>
        <w:t>выполнения работ</w:t>
      </w:r>
      <w:r w:rsidR="00CD79EC" w:rsidRPr="00A06932">
        <w:rPr>
          <w:rFonts w:eastAsia="Times New Roman"/>
          <w:color w:val="auto"/>
          <w:lang w:val="ru-RU"/>
        </w:rPr>
        <w:t xml:space="preserve">, </w:t>
      </w:r>
      <w:r w:rsidR="009852AD" w:rsidRPr="00A06932">
        <w:rPr>
          <w:rFonts w:eastAsia="Times New Roman"/>
          <w:color w:val="auto"/>
          <w:lang w:val="ru-RU"/>
        </w:rPr>
        <w:t>квалификация</w:t>
      </w:r>
      <w:r w:rsidR="00CD79EC" w:rsidRPr="00A06932">
        <w:rPr>
          <w:rFonts w:eastAsia="Times New Roman"/>
          <w:color w:val="auto"/>
          <w:lang w:val="ru-RU"/>
        </w:rPr>
        <w:t xml:space="preserve"> </w:t>
      </w:r>
      <w:r w:rsidR="005B2084" w:rsidRPr="00A06932">
        <w:rPr>
          <w:rFonts w:eastAsia="Times New Roman"/>
          <w:color w:val="auto"/>
          <w:lang w:val="ru-RU"/>
        </w:rPr>
        <w:t>персонала</w:t>
      </w:r>
      <w:r w:rsidR="00CD79EC" w:rsidRPr="00A06932">
        <w:rPr>
          <w:rFonts w:eastAsia="Times New Roman"/>
          <w:color w:val="auto"/>
          <w:lang w:val="ru-RU"/>
        </w:rPr>
        <w:t xml:space="preserve">, </w:t>
      </w:r>
      <w:r w:rsidR="009852AD" w:rsidRPr="00A06932">
        <w:rPr>
          <w:rFonts w:eastAsia="Times New Roman"/>
          <w:color w:val="auto"/>
          <w:lang w:val="ru-RU"/>
        </w:rPr>
        <w:t xml:space="preserve">важность электроустановки или составных частей в технологическом </w:t>
      </w:r>
      <w:r w:rsidR="006343F5" w:rsidRPr="00A06932">
        <w:rPr>
          <w:rFonts w:eastAsia="Times New Roman"/>
          <w:color w:val="auto"/>
          <w:lang w:val="ru-RU"/>
        </w:rPr>
        <w:t>процессе</w:t>
      </w:r>
      <w:r w:rsidR="00CD79EC" w:rsidRPr="00A06932">
        <w:rPr>
          <w:rFonts w:eastAsia="Times New Roman"/>
          <w:color w:val="auto"/>
          <w:lang w:val="ru-RU"/>
        </w:rPr>
        <w:t>.</w:t>
      </w:r>
    </w:p>
    <w:p w:rsidR="00CD79EC" w:rsidRPr="00A06932" w:rsidRDefault="009462B2" w:rsidP="00CD79EC">
      <w:pPr>
        <w:pStyle w:val="a8"/>
        <w:numPr>
          <w:ilvl w:val="0"/>
          <w:numId w:val="9"/>
        </w:numPr>
        <w:tabs>
          <w:tab w:val="left" w:pos="993"/>
        </w:tabs>
        <w:ind w:left="426" w:hanging="426"/>
        <w:jc w:val="both"/>
        <w:rPr>
          <w:rFonts w:eastAsia="Times New Roman"/>
          <w:color w:val="auto"/>
          <w:lang w:val="ru-RU"/>
        </w:rPr>
      </w:pPr>
      <w:r w:rsidRPr="00A06932">
        <w:rPr>
          <w:rFonts w:eastAsia="Times New Roman"/>
          <w:color w:val="auto"/>
          <w:lang w:val="ru-RU"/>
        </w:rPr>
        <w:t>Перечень</w:t>
      </w:r>
      <w:r w:rsidR="00CD79EC" w:rsidRPr="00A06932">
        <w:rPr>
          <w:rFonts w:eastAsia="Times New Roman"/>
          <w:color w:val="auto"/>
          <w:lang w:val="ru-RU"/>
        </w:rPr>
        <w:t xml:space="preserve"> </w:t>
      </w:r>
      <w:r w:rsidRPr="00A06932">
        <w:rPr>
          <w:rFonts w:eastAsia="Times New Roman"/>
          <w:color w:val="auto"/>
          <w:lang w:val="ru-RU"/>
        </w:rPr>
        <w:t>работ, выполняемых в порядке</w:t>
      </w:r>
      <w:r w:rsidR="00AB1C47" w:rsidRPr="00A06932">
        <w:rPr>
          <w:rFonts w:eastAsia="Times New Roman"/>
          <w:color w:val="auto"/>
          <w:lang w:val="ru-RU"/>
        </w:rPr>
        <w:t xml:space="preserve"> текущей эксплуатации</w:t>
      </w:r>
      <w:r w:rsidR="00CD79EC" w:rsidRPr="00A06932">
        <w:rPr>
          <w:rFonts w:eastAsia="Times New Roman"/>
          <w:color w:val="auto"/>
          <w:lang w:val="ru-RU"/>
        </w:rPr>
        <w:t xml:space="preserve">, </w:t>
      </w:r>
      <w:r w:rsidR="009852AD" w:rsidRPr="00A06932">
        <w:rPr>
          <w:rFonts w:eastAsia="Times New Roman"/>
          <w:color w:val="auto"/>
          <w:lang w:val="ru-RU"/>
        </w:rPr>
        <w:t xml:space="preserve">должен содержать указания, определяющие тип </w:t>
      </w:r>
      <w:r w:rsidR="00AB1C47" w:rsidRPr="00A06932">
        <w:rPr>
          <w:rFonts w:eastAsia="Times New Roman"/>
          <w:color w:val="auto"/>
          <w:lang w:val="ru-RU"/>
        </w:rPr>
        <w:t>работ</w:t>
      </w:r>
      <w:r w:rsidR="009852AD" w:rsidRPr="00A06932">
        <w:rPr>
          <w:rFonts w:eastAsia="Times New Roman"/>
          <w:color w:val="auto"/>
          <w:lang w:val="ru-RU"/>
        </w:rPr>
        <w:t xml:space="preserve">, </w:t>
      </w:r>
      <w:r w:rsidR="00D834F3" w:rsidRPr="00A06932">
        <w:rPr>
          <w:rFonts w:eastAsia="Times New Roman"/>
          <w:color w:val="auto"/>
          <w:lang w:val="ru-RU"/>
        </w:rPr>
        <w:t xml:space="preserve">которые </w:t>
      </w:r>
      <w:r w:rsidR="009852AD" w:rsidRPr="00A06932">
        <w:rPr>
          <w:rFonts w:eastAsia="Times New Roman"/>
          <w:color w:val="auto"/>
          <w:lang w:val="ru-RU"/>
        </w:rPr>
        <w:t>разреш</w:t>
      </w:r>
      <w:r w:rsidR="00D834F3" w:rsidRPr="00A06932">
        <w:rPr>
          <w:rFonts w:eastAsia="Times New Roman"/>
          <w:color w:val="auto"/>
          <w:lang w:val="ru-RU"/>
        </w:rPr>
        <w:t>ается</w:t>
      </w:r>
      <w:r w:rsidR="009852AD" w:rsidRPr="00A06932">
        <w:rPr>
          <w:rFonts w:eastAsia="Times New Roman"/>
          <w:color w:val="auto"/>
          <w:lang w:val="ru-RU"/>
        </w:rPr>
        <w:t xml:space="preserve"> выполн</w:t>
      </w:r>
      <w:r w:rsidR="00D834F3" w:rsidRPr="00A06932">
        <w:rPr>
          <w:rFonts w:eastAsia="Times New Roman"/>
          <w:color w:val="auto"/>
          <w:lang w:val="ru-RU"/>
        </w:rPr>
        <w:t xml:space="preserve">ять </w:t>
      </w:r>
      <w:r w:rsidR="00C15093" w:rsidRPr="00A06932">
        <w:rPr>
          <w:rFonts w:eastAsia="Times New Roman"/>
          <w:color w:val="auto"/>
          <w:lang w:val="ru-RU"/>
        </w:rPr>
        <w:t>одному работнику</w:t>
      </w:r>
      <w:r w:rsidR="00CD79EC" w:rsidRPr="00A06932">
        <w:rPr>
          <w:rFonts w:eastAsia="Times New Roman"/>
          <w:color w:val="auto"/>
          <w:lang w:val="ru-RU"/>
        </w:rPr>
        <w:t xml:space="preserve"> </w:t>
      </w:r>
      <w:r w:rsidR="00AF76CE" w:rsidRPr="00A06932">
        <w:rPr>
          <w:rFonts w:eastAsia="Times New Roman"/>
          <w:color w:val="auto"/>
          <w:lang w:val="ru-RU"/>
        </w:rPr>
        <w:t>или</w:t>
      </w:r>
      <w:r w:rsidR="00CD79EC" w:rsidRPr="00A06932">
        <w:rPr>
          <w:rFonts w:eastAsia="Times New Roman"/>
          <w:color w:val="auto"/>
          <w:lang w:val="ru-RU"/>
        </w:rPr>
        <w:t xml:space="preserve"> </w:t>
      </w:r>
      <w:r w:rsidR="00936702" w:rsidRPr="00A06932">
        <w:rPr>
          <w:rFonts w:eastAsia="Times New Roman"/>
          <w:color w:val="auto"/>
          <w:lang w:val="ru-RU"/>
        </w:rPr>
        <w:t>бригад</w:t>
      </w:r>
      <w:r w:rsidR="00D834F3" w:rsidRPr="00A06932">
        <w:rPr>
          <w:rFonts w:eastAsia="Times New Roman"/>
          <w:color w:val="auto"/>
          <w:lang w:val="ru-RU"/>
        </w:rPr>
        <w:t>е</w:t>
      </w:r>
      <w:r w:rsidR="00CD79EC" w:rsidRPr="00A06932">
        <w:rPr>
          <w:rFonts w:eastAsia="Times New Roman"/>
          <w:color w:val="auto"/>
          <w:lang w:val="ru-RU"/>
        </w:rPr>
        <w:t>.</w:t>
      </w:r>
    </w:p>
    <w:p w:rsidR="00CD79EC" w:rsidRPr="00A06932" w:rsidRDefault="009852AD"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9462B2" w:rsidRPr="00A06932">
        <w:rPr>
          <w:rFonts w:ascii="Times New Roman" w:eastAsia="Times New Roman" w:hAnsi="Times New Roman" w:cs="Times New Roman"/>
          <w:color w:val="auto"/>
        </w:rPr>
        <w:t>перечн</w:t>
      </w:r>
      <w:r w:rsidR="00316E3C"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9462B2" w:rsidRPr="00A06932">
        <w:rPr>
          <w:rFonts w:ascii="Times New Roman" w:eastAsia="Times New Roman" w:hAnsi="Times New Roman" w:cs="Times New Roman"/>
          <w:color w:val="auto"/>
        </w:rPr>
        <w:t>работ, выполняемых в порядке</w:t>
      </w:r>
      <w:r w:rsidR="00AB1C47" w:rsidRPr="00A06932">
        <w:rPr>
          <w:rFonts w:ascii="Times New Roman" w:eastAsia="Times New Roman" w:hAnsi="Times New Roman" w:cs="Times New Roman"/>
          <w:color w:val="auto"/>
        </w:rPr>
        <w:t xml:space="preserve"> текущей эксплуатации</w:t>
      </w:r>
      <w:r w:rsidRPr="00A06932">
        <w:rPr>
          <w:rFonts w:ascii="Times New Roman" w:eastAsia="Times New Roman" w:hAnsi="Times New Roman" w:cs="Times New Roman"/>
          <w:color w:val="auto"/>
        </w:rPr>
        <w:t xml:space="preserve">, должен быть указан порядок регистрации выполняемых работ по текущей эксплуатации </w:t>
      </w:r>
      <w:r w:rsidR="00CD79EC" w:rsidRPr="00A06932">
        <w:rPr>
          <w:rFonts w:ascii="Times New Roman" w:eastAsia="Times New Roman" w:hAnsi="Times New Roman" w:cs="Times New Roman"/>
          <w:color w:val="auto"/>
        </w:rPr>
        <w:t>(</w:t>
      </w:r>
      <w:r w:rsidR="00FD1459" w:rsidRPr="00A06932">
        <w:rPr>
          <w:rFonts w:ascii="Times New Roman" w:eastAsia="Times New Roman" w:hAnsi="Times New Roman" w:cs="Times New Roman"/>
          <w:color w:val="auto"/>
        </w:rPr>
        <w:t>уведомление</w:t>
      </w:r>
      <w:r w:rsidRPr="00A06932">
        <w:rPr>
          <w:rFonts w:ascii="Times New Roman" w:eastAsia="Times New Roman" w:hAnsi="Times New Roman" w:cs="Times New Roman"/>
          <w:color w:val="auto"/>
        </w:rPr>
        <w:t xml:space="preserve"> вышестоящего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 месте и </w:t>
      </w:r>
      <w:r w:rsidR="0043458C" w:rsidRPr="00A06932">
        <w:rPr>
          <w:rFonts w:ascii="Times New Roman" w:eastAsia="Times New Roman" w:hAnsi="Times New Roman" w:cs="Times New Roman"/>
          <w:color w:val="auto"/>
        </w:rPr>
        <w:t>характер</w:t>
      </w:r>
      <w:r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 начале и </w:t>
      </w:r>
      <w:r w:rsidR="00316E3C" w:rsidRPr="00A06932">
        <w:rPr>
          <w:rFonts w:ascii="Times New Roman" w:eastAsia="Times New Roman" w:hAnsi="Times New Roman" w:cs="Times New Roman"/>
          <w:color w:val="auto"/>
        </w:rPr>
        <w:t>окончании</w:t>
      </w:r>
      <w:r w:rsidR="00F27481" w:rsidRPr="00A06932">
        <w:rPr>
          <w:rFonts w:ascii="Times New Roman" w:eastAsia="Times New Roman" w:hAnsi="Times New Roman" w:cs="Times New Roman"/>
          <w:color w:val="auto"/>
        </w:rPr>
        <w:t xml:space="preserve"> работы</w:t>
      </w:r>
      <w:r w:rsidR="00CD79EC" w:rsidRPr="00A06932">
        <w:rPr>
          <w:rFonts w:ascii="Times New Roman" w:eastAsia="Times New Roman" w:hAnsi="Times New Roman" w:cs="Times New Roman"/>
          <w:color w:val="auto"/>
        </w:rPr>
        <w:t xml:space="preserve">, </w:t>
      </w:r>
      <w:r w:rsidR="00316E3C" w:rsidRPr="00A06932">
        <w:rPr>
          <w:rFonts w:ascii="Times New Roman" w:eastAsia="Times New Roman" w:hAnsi="Times New Roman" w:cs="Times New Roman"/>
          <w:color w:val="auto"/>
        </w:rPr>
        <w:t>оформление</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16E3C" w:rsidRPr="00A06932">
        <w:rPr>
          <w:rFonts w:ascii="Times New Roman" w:eastAsia="Times New Roman" w:hAnsi="Times New Roman" w:cs="Times New Roman"/>
          <w:color w:val="auto"/>
        </w:rPr>
        <w:t xml:space="preserve">записью </w:t>
      </w:r>
      <w:r w:rsidR="009462B2" w:rsidRPr="00A06932">
        <w:rPr>
          <w:rFonts w:ascii="Times New Roman" w:eastAsia="Times New Roman" w:hAnsi="Times New Roman" w:cs="Times New Roman"/>
          <w:color w:val="auto"/>
        </w:rPr>
        <w:t>в оперативн</w:t>
      </w:r>
      <w:r w:rsidR="00316E3C" w:rsidRPr="00A06932">
        <w:rPr>
          <w:rFonts w:ascii="Times New Roman" w:eastAsia="Times New Roman" w:hAnsi="Times New Roman" w:cs="Times New Roman"/>
          <w:color w:val="auto"/>
        </w:rPr>
        <w:t>ом</w:t>
      </w:r>
      <w:r w:rsidR="009462B2" w:rsidRPr="00A06932">
        <w:rPr>
          <w:rFonts w:ascii="Times New Roman" w:eastAsia="Times New Roman" w:hAnsi="Times New Roman" w:cs="Times New Roman"/>
          <w:color w:val="auto"/>
        </w:rPr>
        <w:t xml:space="preserve"> журнал</w:t>
      </w:r>
      <w:r w:rsidR="00316E3C"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w:t>
      </w:r>
      <w:r w:rsidR="00316E3C" w:rsidRPr="00A06932">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w:t>
      </w:r>
      <w:r w:rsidR="00316E3C" w:rsidRPr="00A06932">
        <w:rPr>
          <w:rFonts w:ascii="Times New Roman" w:eastAsia="Times New Roman" w:hAnsi="Times New Roman" w:cs="Times New Roman"/>
          <w:color w:val="auto"/>
        </w:rPr>
        <w:t>.</w:t>
      </w:r>
    </w:p>
    <w:p w:rsidR="00CD79EC" w:rsidRPr="00A06932" w:rsidRDefault="001D4109" w:rsidP="00071A49">
      <w:pPr>
        <w:numPr>
          <w:ilvl w:val="0"/>
          <w:numId w:val="9"/>
        </w:numPr>
        <w:tabs>
          <w:tab w:val="left" w:pos="993"/>
        </w:tabs>
        <w:spacing w:before="120" w:after="0" w:line="240" w:lineRule="auto"/>
        <w:ind w:left="425" w:hanging="425"/>
        <w:contextualSpacing/>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color w:val="auto"/>
        </w:rPr>
        <w:lastRenderedPageBreak/>
        <w:t xml:space="preserve">В перечень работ, выполняемых в порядке текущей эксплуатации, могут быть включены:  </w:t>
      </w:r>
      <w:proofErr w:type="gramEnd"/>
    </w:p>
    <w:p w:rsidR="00CD79EC" w:rsidRPr="00A06932" w:rsidRDefault="00531599" w:rsidP="00071A49">
      <w:pPr>
        <w:numPr>
          <w:ilvl w:val="0"/>
          <w:numId w:val="33"/>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316E3C" w:rsidRPr="00A06932">
        <w:rPr>
          <w:rFonts w:ascii="Times New Roman" w:eastAsia="Times New Roman" w:hAnsi="Times New Roman" w:cs="Times New Roman"/>
          <w:color w:val="auto"/>
        </w:rPr>
        <w:t xml:space="preserve"> с односторонним питанием</w:t>
      </w:r>
      <w:r w:rsidR="00CD79EC" w:rsidRPr="00A06932">
        <w:rPr>
          <w:rFonts w:ascii="Times New Roman" w:eastAsia="Times New Roman" w:hAnsi="Times New Roman" w:cs="Times New Roman"/>
          <w:color w:val="auto"/>
        </w:rPr>
        <w:t>;</w:t>
      </w:r>
    </w:p>
    <w:p w:rsidR="00CD79EC" w:rsidRPr="00A06932" w:rsidRDefault="009852AD" w:rsidP="00071A49">
      <w:pPr>
        <w:numPr>
          <w:ilvl w:val="0"/>
          <w:numId w:val="33"/>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от</w:t>
      </w:r>
      <w:r w:rsidR="005C699A" w:rsidRPr="00A06932">
        <w:rPr>
          <w:rFonts w:ascii="Times New Roman" w:eastAsia="Times New Roman" w:hAnsi="Times New Roman" w:cs="Times New Roman"/>
          <w:color w:val="auto"/>
        </w:rPr>
        <w:t>соединение</w:t>
      </w:r>
      <w:r w:rsidRPr="00A06932">
        <w:rPr>
          <w:rFonts w:ascii="Times New Roman" w:eastAsia="Times New Roman" w:hAnsi="Times New Roman" w:cs="Times New Roman"/>
          <w:color w:val="auto"/>
        </w:rPr>
        <w:t xml:space="preserve"> и </w:t>
      </w:r>
      <w:r w:rsidR="005C699A" w:rsidRPr="00A06932">
        <w:rPr>
          <w:rFonts w:ascii="Times New Roman" w:eastAsia="Times New Roman" w:hAnsi="Times New Roman" w:cs="Times New Roman"/>
          <w:color w:val="auto"/>
        </w:rPr>
        <w:t>присоединение</w:t>
      </w:r>
      <w:r w:rsidRPr="00A06932">
        <w:rPr>
          <w:rFonts w:ascii="Times New Roman" w:eastAsia="Times New Roman" w:hAnsi="Times New Roman" w:cs="Times New Roman"/>
          <w:color w:val="auto"/>
        </w:rPr>
        <w:t xml:space="preserve"> кабеля, </w:t>
      </w:r>
      <w:r w:rsidR="00E77BF4" w:rsidRPr="00A06932">
        <w:rPr>
          <w:rFonts w:ascii="Times New Roman" w:eastAsia="Times New Roman" w:hAnsi="Times New Roman" w:cs="Times New Roman"/>
          <w:color w:val="auto"/>
        </w:rPr>
        <w:t>проводов</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электродвигателей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и отдельных </w:t>
      </w:r>
      <w:proofErr w:type="spellStart"/>
      <w:r w:rsidRPr="00A06932">
        <w:rPr>
          <w:rFonts w:ascii="Times New Roman" w:eastAsia="Times New Roman" w:hAnsi="Times New Roman" w:cs="Times New Roman"/>
          <w:color w:val="auto"/>
        </w:rPr>
        <w:t>электроприемников</w:t>
      </w:r>
      <w:proofErr w:type="spellEnd"/>
      <w:r w:rsidRPr="00A06932">
        <w:rPr>
          <w:rFonts w:ascii="Times New Roman" w:eastAsia="Times New Roman" w:hAnsi="Times New Roman" w:cs="Times New Roman"/>
          <w:color w:val="auto"/>
        </w:rPr>
        <w:t xml:space="preserve"> инженерного оборудования зданий и сооружений</w:t>
      </w:r>
      <w:r w:rsidR="00CD79EC" w:rsidRPr="00A06932">
        <w:rPr>
          <w:rFonts w:ascii="Times New Roman" w:eastAsia="Times New Roman" w:hAnsi="Times New Roman" w:cs="Times New Roman"/>
          <w:color w:val="auto"/>
        </w:rPr>
        <w:t>;</w:t>
      </w:r>
    </w:p>
    <w:p w:rsidR="00CD79EC" w:rsidRPr="00A06932" w:rsidRDefault="001D4109" w:rsidP="00071A49">
      <w:pPr>
        <w:numPr>
          <w:ilvl w:val="0"/>
          <w:numId w:val="33"/>
        </w:numPr>
        <w:tabs>
          <w:tab w:val="left" w:pos="426"/>
        </w:tabs>
        <w:spacing w:before="12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ремонт автоматических выключателей, пускателей, рубильников, переключателей, устройств защитного отключения (далее </w:t>
      </w:r>
      <w:r w:rsidR="00DF409F" w:rsidRPr="00A06932">
        <w:rPr>
          <w:rFonts w:ascii="Times New Roman" w:eastAsia="Times New Roman" w:hAnsi="Times New Roman" w:cs="Times New Roman"/>
          <w:b/>
          <w:color w:val="auto"/>
        </w:rPr>
        <w:t>–</w:t>
      </w:r>
      <w:r w:rsidRPr="00A06932">
        <w:rPr>
          <w:rFonts w:ascii="Times New Roman" w:eastAsia="Times New Roman" w:hAnsi="Times New Roman" w:cs="Times New Roman"/>
          <w:color w:val="auto"/>
        </w:rPr>
        <w:t xml:space="preserve"> УЗО), контакторов, пусковых кнопок, а также другой пусковой и коммутационной аппаратуры, при условии ее установки </w:t>
      </w:r>
      <w:r>
        <w:rPr>
          <w:rFonts w:ascii="Times New Roman" w:eastAsia="Times New Roman" w:hAnsi="Times New Roman" w:cs="Times New Roman"/>
          <w:color w:val="auto"/>
        </w:rPr>
        <w:t>в</w:t>
      </w:r>
      <w:r w:rsidRPr="00A06932">
        <w:rPr>
          <w:rFonts w:ascii="Times New Roman" w:eastAsia="Times New Roman" w:hAnsi="Times New Roman" w:cs="Times New Roman"/>
          <w:color w:val="auto"/>
        </w:rPr>
        <w:t>не распределительных щитов и сборок;</w:t>
      </w:r>
    </w:p>
    <w:p w:rsidR="00CD79EC" w:rsidRPr="00A06932" w:rsidRDefault="009852AD" w:rsidP="00071A49">
      <w:pPr>
        <w:numPr>
          <w:ilvl w:val="0"/>
          <w:numId w:val="33"/>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ремонт </w:t>
      </w:r>
      <w:r w:rsidR="00316E3C" w:rsidRPr="00A06932">
        <w:rPr>
          <w:rFonts w:ascii="Times New Roman" w:eastAsia="Times New Roman" w:hAnsi="Times New Roman" w:cs="Times New Roman"/>
          <w:color w:val="auto"/>
        </w:rPr>
        <w:t xml:space="preserve">отдельных </w:t>
      </w:r>
      <w:proofErr w:type="spellStart"/>
      <w:r w:rsidR="00316E3C" w:rsidRPr="00A06932">
        <w:rPr>
          <w:rFonts w:ascii="Times New Roman" w:eastAsia="Times New Roman" w:hAnsi="Times New Roman" w:cs="Times New Roman"/>
          <w:color w:val="auto"/>
        </w:rPr>
        <w:t>электро</w:t>
      </w:r>
      <w:r w:rsidRPr="00A06932">
        <w:rPr>
          <w:rFonts w:ascii="Times New Roman" w:eastAsia="Times New Roman" w:hAnsi="Times New Roman" w:cs="Times New Roman"/>
          <w:color w:val="auto"/>
        </w:rPr>
        <w:t>приемников</w:t>
      </w:r>
      <w:proofErr w:type="spellEnd"/>
      <w:r w:rsidRPr="00A06932">
        <w:rPr>
          <w:rFonts w:ascii="Times New Roman" w:eastAsia="Times New Roman" w:hAnsi="Times New Roman" w:cs="Times New Roman"/>
          <w:color w:val="auto"/>
        </w:rPr>
        <w:t xml:space="preserve"> </w:t>
      </w:r>
      <w:r w:rsidR="00316E3C" w:rsidRPr="00A06932">
        <w:rPr>
          <w:rFonts w:ascii="Times New Roman" w:eastAsia="Times New Roman" w:hAnsi="Times New Roman" w:cs="Times New Roman"/>
          <w:color w:val="auto"/>
        </w:rPr>
        <w:t xml:space="preserve">внутреннего </w:t>
      </w:r>
      <w:r w:rsidRPr="00A06932">
        <w:rPr>
          <w:rFonts w:ascii="Times New Roman" w:eastAsia="Times New Roman" w:hAnsi="Times New Roman" w:cs="Times New Roman"/>
          <w:color w:val="auto"/>
        </w:rPr>
        <w:t>инженерн</w:t>
      </w:r>
      <w:r w:rsidR="00316E3C" w:rsidRPr="00A06932">
        <w:rPr>
          <w:rFonts w:ascii="Times New Roman" w:eastAsia="Times New Roman" w:hAnsi="Times New Roman" w:cs="Times New Roman"/>
          <w:color w:val="auto"/>
        </w:rPr>
        <w:t xml:space="preserve">ого оборудования </w:t>
      </w:r>
      <w:r w:rsidRPr="00A06932">
        <w:rPr>
          <w:rFonts w:ascii="Times New Roman" w:eastAsia="Times New Roman" w:hAnsi="Times New Roman" w:cs="Times New Roman"/>
          <w:color w:val="auto"/>
        </w:rPr>
        <w:t>зданий и с</w:t>
      </w:r>
      <w:r w:rsidR="00316E3C" w:rsidRPr="00A06932">
        <w:rPr>
          <w:rFonts w:ascii="Times New Roman" w:eastAsia="Times New Roman" w:hAnsi="Times New Roman" w:cs="Times New Roman"/>
          <w:color w:val="auto"/>
        </w:rPr>
        <w:t>ооружений</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электродвигател</w:t>
      </w:r>
      <w:r w:rsidR="00316E3C" w:rsidRPr="00A06932">
        <w:rPr>
          <w:rFonts w:ascii="Times New Roman" w:eastAsia="Times New Roman" w:hAnsi="Times New Roman" w:cs="Times New Roman"/>
          <w:color w:val="auto"/>
        </w:rPr>
        <w:t>ей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электрически</w:t>
      </w:r>
      <w:r w:rsidR="00316E3C" w:rsidRPr="00A06932">
        <w:rPr>
          <w:rFonts w:ascii="Times New Roman" w:eastAsia="Times New Roman" w:hAnsi="Times New Roman" w:cs="Times New Roman"/>
          <w:color w:val="auto"/>
        </w:rPr>
        <w:t>х калориферов</w:t>
      </w:r>
      <w:r w:rsidRPr="00A06932">
        <w:rPr>
          <w:rFonts w:ascii="Times New Roman" w:eastAsia="Times New Roman" w:hAnsi="Times New Roman" w:cs="Times New Roman"/>
          <w:color w:val="auto"/>
        </w:rPr>
        <w:t>, вентилятор</w:t>
      </w:r>
      <w:r w:rsidR="00316E3C" w:rsidRPr="00A06932">
        <w:rPr>
          <w:rFonts w:ascii="Times New Roman" w:eastAsia="Times New Roman" w:hAnsi="Times New Roman" w:cs="Times New Roman"/>
          <w:color w:val="auto"/>
        </w:rPr>
        <w:t>ов</w:t>
      </w:r>
      <w:r w:rsidRPr="00A06932">
        <w:rPr>
          <w:rFonts w:ascii="Times New Roman" w:eastAsia="Times New Roman" w:hAnsi="Times New Roman" w:cs="Times New Roman"/>
          <w:color w:val="auto"/>
        </w:rPr>
        <w:t>, насос</w:t>
      </w:r>
      <w:r w:rsidR="00316E3C" w:rsidRPr="00A06932">
        <w:rPr>
          <w:rFonts w:ascii="Times New Roman" w:eastAsia="Times New Roman" w:hAnsi="Times New Roman" w:cs="Times New Roman"/>
          <w:color w:val="auto"/>
        </w:rPr>
        <w:t>ов</w:t>
      </w:r>
      <w:r w:rsidRPr="00A06932">
        <w:rPr>
          <w:rFonts w:ascii="Times New Roman" w:eastAsia="Times New Roman" w:hAnsi="Times New Roman" w:cs="Times New Roman"/>
          <w:color w:val="auto"/>
        </w:rPr>
        <w:t xml:space="preserve">, </w:t>
      </w:r>
      <w:r w:rsidR="00316E3C" w:rsidRPr="00A06932">
        <w:rPr>
          <w:rFonts w:ascii="Times New Roman" w:eastAsia="Times New Roman" w:hAnsi="Times New Roman" w:cs="Times New Roman"/>
          <w:color w:val="auto"/>
        </w:rPr>
        <w:t xml:space="preserve">установок </w:t>
      </w:r>
      <w:r w:rsidRPr="00A06932">
        <w:rPr>
          <w:rFonts w:ascii="Times New Roman" w:eastAsia="Times New Roman" w:hAnsi="Times New Roman" w:cs="Times New Roman"/>
          <w:color w:val="auto"/>
        </w:rPr>
        <w:t>кондицион</w:t>
      </w:r>
      <w:r w:rsidR="00316E3C" w:rsidRPr="00A06932">
        <w:rPr>
          <w:rFonts w:ascii="Times New Roman" w:eastAsia="Times New Roman" w:hAnsi="Times New Roman" w:cs="Times New Roman"/>
          <w:color w:val="auto"/>
        </w:rPr>
        <w:t>ирования воздуха и т.д.</w:t>
      </w:r>
      <w:r w:rsidR="00CD79EC" w:rsidRPr="00A06932">
        <w:rPr>
          <w:rFonts w:ascii="Times New Roman" w:eastAsia="Times New Roman" w:hAnsi="Times New Roman" w:cs="Times New Roman"/>
          <w:color w:val="auto"/>
        </w:rPr>
        <w:t>);</w:t>
      </w:r>
    </w:p>
    <w:p w:rsidR="00CD79EC" w:rsidRPr="00A06932" w:rsidRDefault="009852AD" w:rsidP="00071A49">
      <w:pPr>
        <w:numPr>
          <w:ilvl w:val="0"/>
          <w:numId w:val="33"/>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ремонт магнитных станций, расположенных отдельно от </w:t>
      </w:r>
      <w:r w:rsidR="008309D0" w:rsidRPr="00A06932">
        <w:rPr>
          <w:rFonts w:ascii="Times New Roman" w:eastAsia="Times New Roman" w:hAnsi="Times New Roman" w:cs="Times New Roman"/>
          <w:color w:val="auto"/>
        </w:rPr>
        <w:t>оборудовани</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125B12" w:rsidRPr="00A06932">
        <w:rPr>
          <w:rFonts w:ascii="Times New Roman" w:eastAsia="Times New Roman" w:hAnsi="Times New Roman" w:cs="Times New Roman"/>
          <w:color w:val="auto"/>
        </w:rPr>
        <w:t>устройств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управления и </w:t>
      </w:r>
      <w:r w:rsidR="004A1D05" w:rsidRPr="00A06932">
        <w:rPr>
          <w:rFonts w:ascii="Times New Roman" w:eastAsia="Times New Roman" w:hAnsi="Times New Roman" w:cs="Times New Roman"/>
          <w:color w:val="auto"/>
        </w:rPr>
        <w:t>смазк</w:t>
      </w:r>
      <w:r w:rsidR="004A1D05">
        <w:rPr>
          <w:rFonts w:ascii="Times New Roman" w:eastAsia="Times New Roman" w:hAnsi="Times New Roman" w:cs="Times New Roman"/>
          <w:color w:val="auto"/>
        </w:rPr>
        <w:t>а</w:t>
      </w:r>
      <w:r w:rsidR="004A1D05"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подшипников</w:t>
      </w:r>
      <w:r w:rsidR="00CD79EC" w:rsidRPr="00A06932">
        <w:rPr>
          <w:rFonts w:ascii="Times New Roman" w:eastAsia="Times New Roman" w:hAnsi="Times New Roman" w:cs="Times New Roman"/>
          <w:color w:val="auto"/>
        </w:rPr>
        <w:t>;</w:t>
      </w:r>
    </w:p>
    <w:p w:rsidR="00CD79EC" w:rsidRPr="00A06932" w:rsidRDefault="00D51B1B" w:rsidP="00071A49">
      <w:pPr>
        <w:numPr>
          <w:ilvl w:val="0"/>
          <w:numId w:val="33"/>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снятие и установка э</w:t>
      </w:r>
      <w:r w:rsidR="009852AD" w:rsidRPr="00A06932">
        <w:rPr>
          <w:rFonts w:ascii="Times New Roman" w:eastAsia="Times New Roman" w:hAnsi="Times New Roman" w:cs="Times New Roman"/>
          <w:color w:val="auto"/>
        </w:rPr>
        <w:t>лектр</w:t>
      </w:r>
      <w:r w:rsidRPr="00A06932">
        <w:rPr>
          <w:rFonts w:ascii="Times New Roman" w:eastAsia="Times New Roman" w:hAnsi="Times New Roman" w:cs="Times New Roman"/>
          <w:color w:val="auto"/>
        </w:rPr>
        <w:t>ос</w:t>
      </w:r>
      <w:r w:rsidR="009852AD" w:rsidRPr="00A06932">
        <w:rPr>
          <w:rFonts w:ascii="Times New Roman" w:eastAsia="Times New Roman" w:hAnsi="Times New Roman" w:cs="Times New Roman"/>
          <w:color w:val="auto"/>
        </w:rPr>
        <w:t>четчиков</w:t>
      </w:r>
      <w:r w:rsidR="00CD79EC" w:rsidRPr="00A06932">
        <w:rPr>
          <w:rFonts w:ascii="Times New Roman" w:eastAsia="Times New Roman" w:hAnsi="Times New Roman" w:cs="Times New Roman"/>
          <w:color w:val="auto"/>
        </w:rPr>
        <w:t xml:space="preserve">, </w:t>
      </w:r>
      <w:r w:rsidR="009852AD" w:rsidRPr="00A06932">
        <w:rPr>
          <w:rFonts w:ascii="Times New Roman" w:eastAsia="Times New Roman" w:hAnsi="Times New Roman" w:cs="Times New Roman"/>
          <w:color w:val="auto"/>
        </w:rPr>
        <w:t>друг</w:t>
      </w:r>
      <w:r w:rsidRPr="00A06932">
        <w:rPr>
          <w:rFonts w:ascii="Times New Roman" w:eastAsia="Times New Roman" w:hAnsi="Times New Roman" w:cs="Times New Roman"/>
          <w:color w:val="auto"/>
        </w:rPr>
        <w:t>их приборов</w:t>
      </w:r>
      <w:r w:rsidR="00CD79EC" w:rsidRPr="00A06932">
        <w:rPr>
          <w:rFonts w:ascii="Times New Roman" w:eastAsia="Times New Roman" w:hAnsi="Times New Roman" w:cs="Times New Roman"/>
          <w:color w:val="auto"/>
        </w:rPr>
        <w:t xml:space="preserve"> </w:t>
      </w:r>
      <w:r w:rsidR="009852AD" w:rsidRPr="00A06932">
        <w:rPr>
          <w:rFonts w:ascii="Times New Roman" w:eastAsia="Times New Roman" w:hAnsi="Times New Roman" w:cs="Times New Roman"/>
          <w:color w:val="auto"/>
        </w:rPr>
        <w:t>и средств измерения</w:t>
      </w:r>
      <w:r w:rsidR="00CD79EC" w:rsidRPr="00A06932">
        <w:rPr>
          <w:rFonts w:ascii="Times New Roman" w:eastAsia="Times New Roman" w:hAnsi="Times New Roman" w:cs="Times New Roman"/>
          <w:color w:val="auto"/>
        </w:rPr>
        <w:t>;</w:t>
      </w:r>
    </w:p>
    <w:p w:rsidR="00CD79EC" w:rsidRPr="00A06932" w:rsidRDefault="009852AD" w:rsidP="00071A49">
      <w:pPr>
        <w:numPr>
          <w:ilvl w:val="0"/>
          <w:numId w:val="33"/>
        </w:numPr>
        <w:tabs>
          <w:tab w:val="left" w:pos="426"/>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замена предохранителей, ремонт </w:t>
      </w:r>
      <w:r w:rsidR="00D51B1B" w:rsidRPr="00A06932">
        <w:rPr>
          <w:rFonts w:ascii="Times New Roman" w:eastAsia="Times New Roman" w:hAnsi="Times New Roman" w:cs="Times New Roman"/>
          <w:color w:val="auto"/>
        </w:rPr>
        <w:t>осветительной электропроводки и арматуры</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 xml:space="preserve">замена </w:t>
      </w:r>
      <w:r w:rsidR="00D51B1B" w:rsidRPr="00A06932">
        <w:rPr>
          <w:rFonts w:ascii="Times New Roman" w:eastAsia="Times New Roman" w:hAnsi="Times New Roman" w:cs="Times New Roman"/>
          <w:color w:val="auto"/>
        </w:rPr>
        <w:t>ламп</w:t>
      </w:r>
      <w:r w:rsidR="00C86A34" w:rsidRPr="00A06932">
        <w:rPr>
          <w:rFonts w:ascii="Times New Roman" w:eastAsia="Times New Roman" w:hAnsi="Times New Roman" w:cs="Times New Roman"/>
          <w:color w:val="auto"/>
        </w:rPr>
        <w:t xml:space="preserve"> и чистка</w:t>
      </w:r>
      <w:r w:rsidR="00CD79EC" w:rsidRPr="00A06932">
        <w:rPr>
          <w:rFonts w:ascii="Times New Roman" w:eastAsia="Times New Roman" w:hAnsi="Times New Roman" w:cs="Times New Roman"/>
          <w:color w:val="auto"/>
        </w:rPr>
        <w:t xml:space="preserve"> </w:t>
      </w:r>
      <w:r w:rsidR="00E736A2" w:rsidRPr="00A06932">
        <w:rPr>
          <w:rFonts w:ascii="Times New Roman" w:eastAsia="Times New Roman" w:hAnsi="Times New Roman" w:cs="Times New Roman"/>
          <w:color w:val="auto"/>
        </w:rPr>
        <w:t>светильн</w:t>
      </w:r>
      <w:r w:rsidR="00D51B1B" w:rsidRPr="00A06932">
        <w:rPr>
          <w:rFonts w:ascii="Times New Roman" w:eastAsia="Times New Roman" w:hAnsi="Times New Roman" w:cs="Times New Roman"/>
          <w:color w:val="auto"/>
        </w:rPr>
        <w:t>иков</w:t>
      </w:r>
      <w:r w:rsidR="00C86A34" w:rsidRPr="00A06932">
        <w:rPr>
          <w:rFonts w:ascii="Times New Roman" w:eastAsia="Times New Roman" w:hAnsi="Times New Roman" w:cs="Times New Roman"/>
          <w:color w:val="auto"/>
        </w:rPr>
        <w:t xml:space="preserve">, расположенных на высоте </w:t>
      </w:r>
      <w:r w:rsidR="00D51B1B" w:rsidRPr="00A06932">
        <w:rPr>
          <w:rFonts w:ascii="Times New Roman" w:eastAsia="Times New Roman" w:hAnsi="Times New Roman" w:cs="Times New Roman"/>
          <w:color w:val="auto"/>
        </w:rPr>
        <w:t xml:space="preserve">не </w:t>
      </w:r>
      <w:r w:rsidR="00C86A34" w:rsidRPr="00A06932">
        <w:rPr>
          <w:rFonts w:ascii="Times New Roman" w:eastAsia="Times New Roman" w:hAnsi="Times New Roman" w:cs="Times New Roman"/>
          <w:color w:val="auto"/>
        </w:rPr>
        <w:t xml:space="preserve">более </w:t>
      </w:r>
      <w:r w:rsidR="00CD79EC" w:rsidRPr="00A06932">
        <w:rPr>
          <w:rFonts w:ascii="Times New Roman" w:eastAsia="Times New Roman" w:hAnsi="Times New Roman" w:cs="Times New Roman"/>
          <w:color w:val="auto"/>
        </w:rPr>
        <w:t xml:space="preserve">2,5 </w:t>
      </w:r>
      <w:r w:rsidR="00C86A34"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w:t>
      </w:r>
    </w:p>
    <w:p w:rsidR="00CD79EC" w:rsidRPr="00A06932" w:rsidRDefault="00C86A34" w:rsidP="00CD79EC">
      <w:pPr>
        <w:numPr>
          <w:ilvl w:val="0"/>
          <w:numId w:val="33"/>
        </w:numPr>
        <w:tabs>
          <w:tab w:val="left" w:pos="426"/>
        </w:tabs>
        <w:spacing w:before="120"/>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измерения, </w:t>
      </w:r>
      <w:r w:rsidR="00D51B1B" w:rsidRPr="00A06932">
        <w:rPr>
          <w:rFonts w:ascii="Times New Roman" w:eastAsia="Times New Roman" w:hAnsi="Times New Roman" w:cs="Times New Roman"/>
          <w:color w:val="auto"/>
        </w:rPr>
        <w:t>проводимые с использованием</w:t>
      </w:r>
      <w:r w:rsidR="00366FC9" w:rsidRPr="00A06932">
        <w:rPr>
          <w:rFonts w:ascii="Times New Roman" w:eastAsia="Times New Roman" w:hAnsi="Times New Roman" w:cs="Times New Roman"/>
          <w:color w:val="auto"/>
        </w:rPr>
        <w:t xml:space="preserve"> </w:t>
      </w:r>
      <w:proofErr w:type="spellStart"/>
      <w:r w:rsidR="00564768" w:rsidRPr="00A06932">
        <w:rPr>
          <w:rFonts w:ascii="Times New Roman" w:eastAsia="Times New Roman" w:hAnsi="Times New Roman" w:cs="Times New Roman"/>
          <w:color w:val="auto"/>
        </w:rPr>
        <w:t>мегаом</w:t>
      </w:r>
      <w:r w:rsidR="00E668B8" w:rsidRPr="00A06932">
        <w:rPr>
          <w:rFonts w:ascii="Times New Roman" w:eastAsia="Times New Roman" w:hAnsi="Times New Roman" w:cs="Times New Roman"/>
          <w:color w:val="auto"/>
        </w:rPr>
        <w:t>метр</w:t>
      </w:r>
      <w:r w:rsidR="00D51B1B" w:rsidRPr="00A06932">
        <w:rPr>
          <w:rFonts w:ascii="Times New Roman" w:eastAsia="Times New Roman" w:hAnsi="Times New Roman" w:cs="Times New Roman"/>
          <w:color w:val="auto"/>
        </w:rPr>
        <w:t>а</w:t>
      </w:r>
      <w:proofErr w:type="spellEnd"/>
      <w:r w:rsidR="00CD79EC" w:rsidRPr="00A06932">
        <w:rPr>
          <w:rFonts w:ascii="Times New Roman" w:eastAsia="Times New Roman" w:hAnsi="Times New Roman" w:cs="Times New Roman"/>
          <w:color w:val="auto"/>
        </w:rPr>
        <w:t>;</w:t>
      </w:r>
    </w:p>
    <w:p w:rsidR="00CD79EC" w:rsidRPr="00A06932" w:rsidRDefault="00C86A34" w:rsidP="00071A49">
      <w:pPr>
        <w:numPr>
          <w:ilvl w:val="0"/>
          <w:numId w:val="33"/>
        </w:numPr>
        <w:tabs>
          <w:tab w:val="left" w:pos="426"/>
          <w:tab w:val="left" w:pos="993"/>
        </w:tabs>
        <w:spacing w:before="12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другие</w:t>
      </w:r>
      <w:r w:rsidR="00CD79EC" w:rsidRPr="00A06932">
        <w:rPr>
          <w:rFonts w:ascii="Times New Roman" w:eastAsia="Times New Roman" w:hAnsi="Times New Roman" w:cs="Times New Roman"/>
          <w:color w:val="auto"/>
        </w:rPr>
        <w:t xml:space="preserve"> </w:t>
      </w:r>
      <w:r w:rsidR="006321C7" w:rsidRPr="00A06932">
        <w:rPr>
          <w:rFonts w:ascii="Times New Roman" w:eastAsia="Times New Roman" w:hAnsi="Times New Roman" w:cs="Times New Roman"/>
          <w:color w:val="auto"/>
        </w:rPr>
        <w:t xml:space="preserve">работы, </w:t>
      </w:r>
      <w:r w:rsidR="000403A7" w:rsidRPr="00A06932">
        <w:rPr>
          <w:rFonts w:ascii="Times New Roman" w:eastAsia="Times New Roman" w:hAnsi="Times New Roman" w:cs="Times New Roman"/>
          <w:color w:val="auto"/>
        </w:rPr>
        <w:t>выполняемые на</w:t>
      </w:r>
      <w:r w:rsidR="005F03CF" w:rsidRPr="00A06932">
        <w:rPr>
          <w:rFonts w:ascii="Times New Roman" w:eastAsia="Times New Roman" w:hAnsi="Times New Roman" w:cs="Times New Roman"/>
          <w:color w:val="auto"/>
        </w:rPr>
        <w:t xml:space="preserve"> территории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бытовых или служебных </w:t>
      </w:r>
      <w:r w:rsidR="00C15093" w:rsidRPr="00A06932">
        <w:rPr>
          <w:rFonts w:ascii="Times New Roman" w:eastAsia="Times New Roman" w:hAnsi="Times New Roman" w:cs="Times New Roman"/>
          <w:color w:val="auto"/>
        </w:rPr>
        <w:t>помещениях, складах</w:t>
      </w:r>
      <w:r w:rsidRPr="00A06932">
        <w:rPr>
          <w:rFonts w:ascii="Times New Roman" w:eastAsia="Times New Roman" w:hAnsi="Times New Roman" w:cs="Times New Roman"/>
          <w:color w:val="auto"/>
        </w:rPr>
        <w:t xml:space="preserve">,  мастерских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p>
    <w:p w:rsidR="00CD79EC" w:rsidRPr="00A06932" w:rsidRDefault="00CD79EC" w:rsidP="00071A49">
      <w:pPr>
        <w:tabs>
          <w:tab w:val="left" w:pos="426"/>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ab/>
      </w:r>
      <w:r w:rsidR="009462B2" w:rsidRPr="00A06932">
        <w:rPr>
          <w:rFonts w:ascii="Times New Roman" w:eastAsia="Times New Roman" w:hAnsi="Times New Roman" w:cs="Times New Roman"/>
          <w:color w:val="auto"/>
        </w:rPr>
        <w:t>Перечень</w:t>
      </w:r>
      <w:r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перечисленных</w:t>
      </w:r>
      <w:r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86A34" w:rsidRPr="00A06932">
        <w:rPr>
          <w:rFonts w:ascii="Times New Roman" w:eastAsia="Times New Roman" w:hAnsi="Times New Roman" w:cs="Times New Roman"/>
          <w:color w:val="auto"/>
        </w:rPr>
        <w:t xml:space="preserve"> может быть дополнен </w:t>
      </w:r>
      <w:r w:rsidR="00700F2C">
        <w:rPr>
          <w:rFonts w:ascii="Times New Roman" w:eastAsia="Times New Roman" w:hAnsi="Times New Roman" w:cs="Times New Roman"/>
          <w:color w:val="auto"/>
        </w:rPr>
        <w:t>приказом</w:t>
      </w:r>
      <w:r w:rsidR="00700F2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управляющего</w:t>
      </w:r>
      <w:r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специализированного подразделения</w:t>
      </w:r>
      <w:r w:rsidRPr="00A06932">
        <w:rPr>
          <w:rFonts w:ascii="Times New Roman" w:eastAsia="Times New Roman" w:hAnsi="Times New Roman" w:cs="Times New Roman"/>
          <w:color w:val="auto"/>
        </w:rPr>
        <w:t>).</w:t>
      </w:r>
      <w:r w:rsidRPr="00A06932">
        <w:rPr>
          <w:rFonts w:ascii="Times New Roman" w:hAnsi="Times New Roman" w:cs="Times New Roman"/>
          <w:color w:val="auto"/>
        </w:rPr>
        <w:t xml:space="preserve"> </w:t>
      </w:r>
    </w:p>
    <w:p w:rsidR="00714A2D" w:rsidRPr="00A06932" w:rsidRDefault="00714A2D" w:rsidP="00714A2D">
      <w:pPr>
        <w:pStyle w:val="Stil2"/>
        <w:spacing w:before="0" w:after="0" w:line="240" w:lineRule="auto"/>
        <w:ind w:left="426" w:hanging="426"/>
        <w:jc w:val="center"/>
        <w:rPr>
          <w:color w:val="auto"/>
          <w:sz w:val="20"/>
          <w:szCs w:val="20"/>
          <w:lang w:val="ru-RU"/>
        </w:rPr>
      </w:pPr>
      <w:bookmarkStart w:id="12" w:name="_Toc469670296"/>
    </w:p>
    <w:p w:rsidR="00CD79EC" w:rsidRPr="00A06932" w:rsidRDefault="00ED4DDF" w:rsidP="00071A49">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8</w:t>
      </w:r>
    </w:p>
    <w:p w:rsidR="00CD79EC" w:rsidRPr="00A06932" w:rsidRDefault="006343F5" w:rsidP="00CD79EC">
      <w:pPr>
        <w:pStyle w:val="Stil2"/>
        <w:spacing w:before="0" w:after="0"/>
        <w:ind w:left="426" w:hanging="426"/>
        <w:jc w:val="center"/>
        <w:rPr>
          <w:color w:val="auto"/>
          <w:lang w:val="ru-RU"/>
        </w:rPr>
      </w:pPr>
      <w:r w:rsidRPr="00A06932">
        <w:rPr>
          <w:color w:val="auto"/>
          <w:lang w:val="ru-RU"/>
        </w:rPr>
        <w:t>Требования к</w:t>
      </w:r>
      <w:r w:rsidR="00CD79EC" w:rsidRPr="00A06932">
        <w:rPr>
          <w:color w:val="auto"/>
          <w:lang w:val="ru-RU"/>
        </w:rPr>
        <w:t xml:space="preserve"> </w:t>
      </w:r>
      <w:r w:rsidR="00843384" w:rsidRPr="00A06932">
        <w:rPr>
          <w:color w:val="auto"/>
          <w:lang w:val="ru-RU"/>
        </w:rPr>
        <w:t>состав</w:t>
      </w:r>
      <w:r w:rsidR="00C86A34" w:rsidRPr="00A06932">
        <w:rPr>
          <w:color w:val="auto"/>
          <w:lang w:val="ru-RU"/>
        </w:rPr>
        <w:t>у</w:t>
      </w:r>
      <w:r w:rsidR="00CD79EC" w:rsidRPr="00A06932">
        <w:rPr>
          <w:color w:val="auto"/>
          <w:lang w:val="ru-RU"/>
        </w:rPr>
        <w:t xml:space="preserve"> </w:t>
      </w:r>
      <w:bookmarkEnd w:id="12"/>
      <w:r w:rsidR="0029189D" w:rsidRPr="00A06932">
        <w:rPr>
          <w:color w:val="auto"/>
          <w:lang w:val="ru-RU"/>
        </w:rPr>
        <w:t>бригады</w:t>
      </w:r>
    </w:p>
    <w:p w:rsidR="00CD79EC" w:rsidRPr="00A06932" w:rsidRDefault="00C86A34" w:rsidP="009D18AD">
      <w:pPr>
        <w:pStyle w:val="a8"/>
        <w:numPr>
          <w:ilvl w:val="0"/>
          <w:numId w:val="9"/>
        </w:numPr>
        <w:tabs>
          <w:tab w:val="left" w:pos="993"/>
          <w:tab w:val="left" w:pos="1134"/>
        </w:tabs>
        <w:spacing w:before="120"/>
        <w:ind w:left="425" w:hanging="425"/>
        <w:contextualSpacing w:val="0"/>
        <w:jc w:val="both"/>
        <w:rPr>
          <w:color w:val="auto"/>
          <w:lang w:val="ru-RU"/>
        </w:rPr>
      </w:pPr>
      <w:r w:rsidRPr="00A06932">
        <w:rPr>
          <w:color w:val="auto"/>
          <w:lang w:val="ru-RU"/>
        </w:rPr>
        <w:t xml:space="preserve">Численность и </w:t>
      </w:r>
      <w:r w:rsidR="00843384" w:rsidRPr="00A06932">
        <w:rPr>
          <w:color w:val="auto"/>
          <w:lang w:val="ru-RU"/>
        </w:rPr>
        <w:t>состав</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912A71" w:rsidRPr="00A06932">
        <w:rPr>
          <w:color w:val="auto"/>
          <w:lang w:val="ru-RU"/>
        </w:rPr>
        <w:t>с точки зрения</w:t>
      </w:r>
      <w:r w:rsidR="00CD79EC" w:rsidRPr="00A06932">
        <w:rPr>
          <w:color w:val="auto"/>
          <w:lang w:val="ru-RU"/>
        </w:rPr>
        <w:t xml:space="preserve"> </w:t>
      </w:r>
      <w:r w:rsidRPr="00A06932">
        <w:rPr>
          <w:color w:val="auto"/>
          <w:lang w:val="ru-RU"/>
        </w:rPr>
        <w:t xml:space="preserve">уровней квалификации </w:t>
      </w:r>
      <w:r w:rsidR="001D1104" w:rsidRPr="00A06932">
        <w:rPr>
          <w:color w:val="auto"/>
          <w:lang w:val="ru-RU"/>
        </w:rPr>
        <w:t>в области</w:t>
      </w:r>
      <w:r w:rsidR="00CD79EC" w:rsidRPr="00A06932">
        <w:rPr>
          <w:color w:val="auto"/>
          <w:lang w:val="ru-RU"/>
        </w:rPr>
        <w:t xml:space="preserve"> </w:t>
      </w:r>
      <w:proofErr w:type="spellStart"/>
      <w:r w:rsidRPr="00A06932">
        <w:rPr>
          <w:color w:val="auto"/>
          <w:lang w:val="ru-RU"/>
        </w:rPr>
        <w:t>электро</w:t>
      </w:r>
      <w:r w:rsidR="006343F5" w:rsidRPr="00A06932">
        <w:rPr>
          <w:color w:val="auto"/>
          <w:lang w:val="ru-RU"/>
        </w:rPr>
        <w:t>безопасности</w:t>
      </w:r>
      <w:proofErr w:type="spellEnd"/>
      <w:r w:rsidR="00CD79EC" w:rsidRPr="00A06932">
        <w:rPr>
          <w:color w:val="auto"/>
          <w:lang w:val="ru-RU"/>
        </w:rPr>
        <w:t xml:space="preserve">, </w:t>
      </w:r>
      <w:r w:rsidRPr="00A06932">
        <w:rPr>
          <w:color w:val="auto"/>
          <w:lang w:val="ru-RU"/>
        </w:rPr>
        <w:t>определяется</w:t>
      </w:r>
      <w:r w:rsidR="00CD79EC" w:rsidRPr="00A06932">
        <w:rPr>
          <w:color w:val="auto"/>
          <w:lang w:val="ru-RU"/>
        </w:rPr>
        <w:t xml:space="preserve"> </w:t>
      </w:r>
      <w:r w:rsidR="00D51B1B" w:rsidRPr="00A06932">
        <w:rPr>
          <w:color w:val="auto"/>
          <w:lang w:val="ru-RU"/>
        </w:rPr>
        <w:t>исходя из</w:t>
      </w:r>
      <w:r w:rsidR="00CD79EC" w:rsidRPr="00A06932">
        <w:rPr>
          <w:color w:val="auto"/>
          <w:lang w:val="ru-RU"/>
        </w:rPr>
        <w:t xml:space="preserve"> </w:t>
      </w:r>
      <w:r w:rsidRPr="00A06932">
        <w:rPr>
          <w:color w:val="auto"/>
          <w:lang w:val="ru-RU"/>
        </w:rPr>
        <w:t xml:space="preserve">условий выполнения </w:t>
      </w:r>
      <w:r w:rsidR="00206A17" w:rsidRPr="00A06932">
        <w:rPr>
          <w:color w:val="auto"/>
          <w:lang w:val="ru-RU"/>
        </w:rPr>
        <w:t>работы</w:t>
      </w:r>
      <w:r w:rsidR="00CD79EC" w:rsidRPr="00A06932">
        <w:rPr>
          <w:color w:val="auto"/>
          <w:lang w:val="ru-RU"/>
        </w:rPr>
        <w:t xml:space="preserve">, </w:t>
      </w:r>
      <w:r w:rsidR="00A04680" w:rsidRPr="00A06932">
        <w:rPr>
          <w:color w:val="auto"/>
          <w:lang w:val="ru-RU"/>
        </w:rPr>
        <w:t>а также</w:t>
      </w:r>
      <w:r w:rsidR="00CD79EC" w:rsidRPr="00A06932">
        <w:rPr>
          <w:color w:val="auto"/>
          <w:lang w:val="ru-RU"/>
        </w:rPr>
        <w:t xml:space="preserve"> </w:t>
      </w:r>
      <w:r w:rsidR="00D33773" w:rsidRPr="00A06932">
        <w:rPr>
          <w:color w:val="auto"/>
          <w:lang w:val="ru-RU"/>
        </w:rPr>
        <w:t>возможност</w:t>
      </w:r>
      <w:r w:rsidRPr="00A06932">
        <w:rPr>
          <w:color w:val="auto"/>
          <w:lang w:val="ru-RU"/>
        </w:rPr>
        <w:t xml:space="preserve">и обеспечения постоянного надзора за деятельностью </w:t>
      </w:r>
      <w:r w:rsidR="002A2B21" w:rsidRPr="00A06932">
        <w:rPr>
          <w:color w:val="auto"/>
          <w:lang w:val="ru-RU"/>
        </w:rPr>
        <w:t>членов</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Pr="00A06932">
        <w:rPr>
          <w:color w:val="auto"/>
          <w:lang w:val="ru-RU"/>
        </w:rPr>
        <w:t xml:space="preserve">со стороны </w:t>
      </w:r>
      <w:r w:rsidR="00D51B1B" w:rsidRPr="00A06932">
        <w:rPr>
          <w:color w:val="auto"/>
          <w:lang w:val="ru-RU"/>
        </w:rPr>
        <w:t>производителя ра</w:t>
      </w:r>
      <w:r w:rsidR="00531599" w:rsidRPr="00A06932">
        <w:rPr>
          <w:color w:val="auto"/>
          <w:lang w:val="ru-RU"/>
        </w:rPr>
        <w:t>бот</w:t>
      </w:r>
      <w:r w:rsidR="00CD79EC" w:rsidRPr="00A06932">
        <w:rPr>
          <w:color w:val="auto"/>
          <w:lang w:val="ru-RU"/>
        </w:rPr>
        <w:t xml:space="preserve">, </w:t>
      </w:r>
      <w:r w:rsidR="00AF76CE" w:rsidRPr="00A06932">
        <w:rPr>
          <w:color w:val="auto"/>
          <w:lang w:val="ru-RU"/>
        </w:rPr>
        <w:t>или</w:t>
      </w:r>
      <w:r w:rsidRPr="00A06932">
        <w:rPr>
          <w:color w:val="auto"/>
          <w:lang w:val="ru-RU"/>
        </w:rPr>
        <w:t>,</w:t>
      </w:r>
      <w:r w:rsidR="00CD79EC" w:rsidRPr="00A06932">
        <w:rPr>
          <w:color w:val="auto"/>
          <w:lang w:val="ru-RU"/>
        </w:rPr>
        <w:t xml:space="preserve"> </w:t>
      </w:r>
      <w:r w:rsidRPr="00A06932">
        <w:rPr>
          <w:color w:val="auto"/>
          <w:lang w:val="ru-RU"/>
        </w:rPr>
        <w:t>при необходимости</w:t>
      </w:r>
      <w:r w:rsidR="00CD79EC" w:rsidRPr="00A06932">
        <w:rPr>
          <w:color w:val="auto"/>
          <w:lang w:val="ru-RU"/>
        </w:rPr>
        <w:t xml:space="preserve">, </w:t>
      </w:r>
      <w:r w:rsidR="0097529D" w:rsidRPr="00A06932">
        <w:rPr>
          <w:color w:val="auto"/>
          <w:lang w:val="ru-RU"/>
        </w:rPr>
        <w:t>наблюдающего</w:t>
      </w:r>
      <w:r w:rsidR="00CD79EC" w:rsidRPr="00A06932">
        <w:rPr>
          <w:color w:val="auto"/>
          <w:lang w:val="ru-RU"/>
        </w:rPr>
        <w:t>.</w:t>
      </w:r>
    </w:p>
    <w:p w:rsidR="00CD79EC" w:rsidRPr="00A06932" w:rsidRDefault="00CD79EC" w:rsidP="00CD79EC">
      <w:pPr>
        <w:pStyle w:val="a8"/>
        <w:numPr>
          <w:ilvl w:val="0"/>
          <w:numId w:val="9"/>
        </w:numPr>
        <w:tabs>
          <w:tab w:val="left" w:pos="851"/>
          <w:tab w:val="left" w:pos="993"/>
        </w:tabs>
        <w:spacing w:before="120"/>
        <w:ind w:left="426" w:hanging="426"/>
        <w:jc w:val="both"/>
        <w:rPr>
          <w:color w:val="auto"/>
          <w:lang w:val="ru-RU"/>
        </w:rPr>
      </w:pPr>
      <w:r w:rsidRPr="00A06932">
        <w:rPr>
          <w:rFonts w:eastAsia="Times New Roman"/>
          <w:color w:val="auto"/>
          <w:lang w:val="ru-RU"/>
        </w:rPr>
        <w:tab/>
      </w:r>
      <w:r w:rsidR="002A2B21" w:rsidRPr="00A06932">
        <w:rPr>
          <w:rFonts w:eastAsia="Times New Roman"/>
          <w:color w:val="auto"/>
          <w:lang w:val="ru-RU"/>
        </w:rPr>
        <w:t>Член</w:t>
      </w:r>
      <w:r w:rsidRPr="00A06932">
        <w:rPr>
          <w:rFonts w:eastAsia="Times New Roman"/>
          <w:color w:val="auto"/>
          <w:lang w:val="ru-RU"/>
        </w:rPr>
        <w:t xml:space="preserve"> </w:t>
      </w:r>
      <w:r w:rsidR="0029189D" w:rsidRPr="00A06932">
        <w:rPr>
          <w:color w:val="auto"/>
          <w:lang w:val="ru-RU"/>
        </w:rPr>
        <w:t>бригады</w:t>
      </w:r>
      <w:r w:rsidRPr="00A06932">
        <w:rPr>
          <w:rFonts w:eastAsia="Times New Roman"/>
          <w:color w:val="auto"/>
          <w:lang w:val="ru-RU"/>
        </w:rPr>
        <w:t xml:space="preserve"> </w:t>
      </w:r>
      <w:r w:rsidR="00102B1C" w:rsidRPr="00A06932">
        <w:rPr>
          <w:rFonts w:eastAsia="Times New Roman"/>
          <w:color w:val="auto"/>
          <w:lang w:val="ru-RU"/>
        </w:rPr>
        <w:t>долж</w:t>
      </w:r>
      <w:r w:rsidR="00D51B1B" w:rsidRPr="00A06932">
        <w:rPr>
          <w:rFonts w:eastAsia="Times New Roman"/>
          <w:color w:val="auto"/>
          <w:lang w:val="ru-RU"/>
        </w:rPr>
        <w:t>е</w:t>
      </w:r>
      <w:r w:rsidR="00102B1C" w:rsidRPr="00A06932">
        <w:rPr>
          <w:rFonts w:eastAsia="Times New Roman"/>
          <w:color w:val="auto"/>
          <w:lang w:val="ru-RU"/>
        </w:rPr>
        <w:t xml:space="preserve">н иметь </w:t>
      </w:r>
      <w:r w:rsidR="00E668B8" w:rsidRPr="00A06932">
        <w:rPr>
          <w:rFonts w:eastAsia="Times New Roman"/>
          <w:color w:val="auto"/>
          <w:lang w:val="ru-RU"/>
        </w:rPr>
        <w:t xml:space="preserve">группу </w:t>
      </w:r>
      <w:r w:rsidR="00C15093" w:rsidRPr="00A06932">
        <w:rPr>
          <w:rFonts w:eastAsia="Times New Roman"/>
          <w:color w:val="auto"/>
          <w:lang w:val="ru-RU"/>
        </w:rPr>
        <w:t xml:space="preserve">по </w:t>
      </w:r>
      <w:proofErr w:type="spellStart"/>
      <w:r w:rsidR="00C15093" w:rsidRPr="00A06932">
        <w:rPr>
          <w:rFonts w:eastAsia="Times New Roman"/>
          <w:color w:val="auto"/>
          <w:lang w:val="ru-RU"/>
        </w:rPr>
        <w:t>электробезопасности</w:t>
      </w:r>
      <w:proofErr w:type="spellEnd"/>
      <w:r w:rsidRPr="00A06932">
        <w:rPr>
          <w:rFonts w:eastAsia="Times New Roman"/>
          <w:color w:val="auto"/>
          <w:lang w:val="ru-RU"/>
        </w:rPr>
        <w:t xml:space="preserve"> </w:t>
      </w:r>
      <w:r w:rsidR="0029189D" w:rsidRPr="00A06932">
        <w:rPr>
          <w:rFonts w:eastAsia="Times New Roman"/>
          <w:color w:val="auto"/>
          <w:lang w:val="ru-RU"/>
        </w:rPr>
        <w:t xml:space="preserve">не </w:t>
      </w:r>
      <w:r w:rsidR="00D51B1B" w:rsidRPr="00A06932">
        <w:rPr>
          <w:rFonts w:eastAsia="Times New Roman"/>
          <w:color w:val="auto"/>
          <w:lang w:val="ru-RU"/>
        </w:rPr>
        <w:t>ниже</w:t>
      </w:r>
      <w:r w:rsidRPr="00A06932">
        <w:rPr>
          <w:rFonts w:eastAsia="Times New Roman"/>
          <w:color w:val="auto"/>
          <w:lang w:val="ru-RU"/>
        </w:rPr>
        <w:t xml:space="preserve"> II, </w:t>
      </w:r>
      <w:r w:rsidR="00531599" w:rsidRPr="00A06932">
        <w:rPr>
          <w:rFonts w:eastAsia="Times New Roman"/>
          <w:color w:val="auto"/>
          <w:lang w:val="ru-RU"/>
        </w:rPr>
        <w:t>а</w:t>
      </w:r>
      <w:r w:rsidRPr="00A06932">
        <w:rPr>
          <w:rFonts w:eastAsia="Times New Roman"/>
          <w:color w:val="auto"/>
          <w:lang w:val="ru-RU"/>
        </w:rPr>
        <w:t xml:space="preserve"> </w:t>
      </w:r>
      <w:r w:rsidR="006343F5" w:rsidRPr="00A06932">
        <w:rPr>
          <w:rFonts w:eastAsia="Times New Roman"/>
          <w:color w:val="auto"/>
          <w:lang w:val="ru-RU"/>
        </w:rPr>
        <w:t>в случае</w:t>
      </w:r>
      <w:r w:rsidRPr="00A06932">
        <w:rPr>
          <w:rFonts w:eastAsia="Times New Roman"/>
          <w:color w:val="auto"/>
          <w:lang w:val="ru-RU"/>
        </w:rPr>
        <w:t xml:space="preserve"> </w:t>
      </w:r>
      <w:r w:rsidR="00AB1C47" w:rsidRPr="00A06932">
        <w:rPr>
          <w:rFonts w:eastAsia="Times New Roman"/>
          <w:color w:val="auto"/>
          <w:lang w:val="ru-RU"/>
        </w:rPr>
        <w:t>выполнения работ</w:t>
      </w:r>
      <w:r w:rsidRPr="00A06932">
        <w:rPr>
          <w:rFonts w:eastAsia="Times New Roman"/>
          <w:color w:val="auto"/>
          <w:lang w:val="ru-RU"/>
        </w:rPr>
        <w:t xml:space="preserve"> </w:t>
      </w:r>
      <w:r w:rsidR="00C86A34" w:rsidRPr="00A06932">
        <w:rPr>
          <w:rFonts w:eastAsia="Times New Roman"/>
          <w:color w:val="auto"/>
          <w:lang w:val="ru-RU"/>
        </w:rPr>
        <w:t>на</w:t>
      </w:r>
      <w:r w:rsidRPr="00A06932">
        <w:rPr>
          <w:rFonts w:eastAsia="Times New Roman"/>
          <w:color w:val="auto"/>
          <w:lang w:val="ru-RU"/>
        </w:rPr>
        <w:t xml:space="preserve"> </w:t>
      </w:r>
      <w:proofErr w:type="gramStart"/>
      <w:r w:rsidR="00C21C60" w:rsidRPr="00A06932">
        <w:rPr>
          <w:rFonts w:eastAsia="Times New Roman"/>
          <w:color w:val="auto"/>
          <w:lang w:val="ru-RU"/>
        </w:rPr>
        <w:t>ВЛ</w:t>
      </w:r>
      <w:proofErr w:type="gramEnd"/>
      <w:r w:rsidRPr="00A06932">
        <w:rPr>
          <w:rFonts w:eastAsia="Times New Roman"/>
          <w:color w:val="auto"/>
          <w:lang w:val="ru-RU"/>
        </w:rPr>
        <w:t xml:space="preserve"> </w:t>
      </w:r>
      <w:r w:rsidR="0041659B" w:rsidRPr="00A06932">
        <w:rPr>
          <w:rFonts w:eastAsia="Times New Roman"/>
          <w:color w:val="auto"/>
          <w:lang w:val="ru-RU"/>
        </w:rPr>
        <w:t>согласно пункту</w:t>
      </w:r>
      <w:r w:rsidRPr="00A06932">
        <w:rPr>
          <w:rFonts w:eastAsia="Times New Roman"/>
          <w:color w:val="auto"/>
          <w:lang w:val="ru-RU"/>
        </w:rPr>
        <w:t xml:space="preserve"> 662 </w:t>
      </w:r>
      <w:r w:rsidR="00DF409F" w:rsidRPr="00A06932">
        <w:rPr>
          <w:rFonts w:eastAsia="Times New Roman"/>
          <w:b/>
          <w:color w:val="auto"/>
        </w:rPr>
        <w:t>–</w:t>
      </w:r>
      <w:r w:rsidRPr="00A06932">
        <w:rPr>
          <w:rFonts w:eastAsia="Times New Roman"/>
          <w:color w:val="auto"/>
          <w:lang w:val="ru-RU"/>
        </w:rPr>
        <w:t xml:space="preserve"> </w:t>
      </w:r>
      <w:r w:rsidR="00E77BF4" w:rsidRPr="00A06932">
        <w:rPr>
          <w:rFonts w:eastAsia="Times New Roman"/>
          <w:color w:val="auto"/>
          <w:lang w:val="ru-RU"/>
        </w:rPr>
        <w:t>не ниже IV</w:t>
      </w:r>
      <w:r w:rsidRPr="00A06932">
        <w:rPr>
          <w:rFonts w:eastAsia="Times New Roman"/>
          <w:color w:val="auto"/>
          <w:lang w:val="ru-RU"/>
        </w:rPr>
        <w:t>.</w:t>
      </w:r>
    </w:p>
    <w:p w:rsidR="00CD79EC" w:rsidRPr="00A06932" w:rsidRDefault="00763F6D" w:rsidP="00CD79EC">
      <w:pPr>
        <w:pStyle w:val="a8"/>
        <w:numPr>
          <w:ilvl w:val="0"/>
          <w:numId w:val="9"/>
        </w:numPr>
        <w:tabs>
          <w:tab w:val="left" w:pos="993"/>
        </w:tabs>
        <w:ind w:left="426" w:hanging="426"/>
        <w:jc w:val="both"/>
        <w:rPr>
          <w:color w:val="auto"/>
          <w:lang w:val="ru-RU"/>
        </w:rPr>
      </w:pPr>
      <w:r w:rsidRPr="00A06932">
        <w:rPr>
          <w:rFonts w:eastAsia="Times New Roman"/>
          <w:color w:val="auto"/>
          <w:lang w:val="ru-RU"/>
        </w:rPr>
        <w:t>В состав</w:t>
      </w:r>
      <w:r w:rsidR="00CD79EC" w:rsidRPr="00A06932">
        <w:rPr>
          <w:rFonts w:eastAsia="Times New Roman"/>
          <w:color w:val="auto"/>
          <w:lang w:val="ru-RU"/>
        </w:rPr>
        <w:t xml:space="preserve"> </w:t>
      </w:r>
      <w:r w:rsidR="0029189D" w:rsidRPr="00A06932">
        <w:rPr>
          <w:rFonts w:eastAsia="Times New Roman"/>
          <w:color w:val="auto"/>
          <w:lang w:val="ru-RU"/>
        </w:rPr>
        <w:t>бригады</w:t>
      </w:r>
      <w:r w:rsidR="00CD79EC" w:rsidRPr="00A06932">
        <w:rPr>
          <w:rFonts w:eastAsia="Times New Roman"/>
          <w:color w:val="auto"/>
          <w:lang w:val="ru-RU"/>
        </w:rPr>
        <w:t xml:space="preserve">, </w:t>
      </w:r>
      <w:r w:rsidR="00D51B1B" w:rsidRPr="00A06932">
        <w:rPr>
          <w:rFonts w:eastAsia="Times New Roman"/>
          <w:color w:val="auto"/>
          <w:lang w:val="ru-RU"/>
        </w:rPr>
        <w:t>на</w:t>
      </w:r>
      <w:r w:rsidR="00C86A34" w:rsidRPr="00A06932">
        <w:rPr>
          <w:rFonts w:eastAsia="Times New Roman"/>
          <w:color w:val="auto"/>
          <w:lang w:val="ru-RU"/>
        </w:rPr>
        <w:t xml:space="preserve"> каждо</w:t>
      </w:r>
      <w:r w:rsidR="00D51B1B" w:rsidRPr="00A06932">
        <w:rPr>
          <w:rFonts w:eastAsia="Times New Roman"/>
          <w:color w:val="auto"/>
          <w:lang w:val="ru-RU"/>
        </w:rPr>
        <w:t>го</w:t>
      </w:r>
      <w:r w:rsidR="00C86A34" w:rsidRPr="00A06932">
        <w:rPr>
          <w:rFonts w:eastAsia="Times New Roman"/>
          <w:color w:val="auto"/>
          <w:lang w:val="ru-RU"/>
        </w:rPr>
        <w:t xml:space="preserve"> член</w:t>
      </w:r>
      <w:r w:rsidR="00D51B1B" w:rsidRPr="00A06932">
        <w:rPr>
          <w:rFonts w:eastAsia="Times New Roman"/>
          <w:color w:val="auto"/>
          <w:lang w:val="ru-RU"/>
        </w:rPr>
        <w:t>а</w:t>
      </w:r>
      <w:r w:rsidR="00CD79EC" w:rsidRPr="00A06932">
        <w:rPr>
          <w:rFonts w:eastAsia="Times New Roman"/>
          <w:color w:val="auto"/>
          <w:lang w:val="ru-RU"/>
        </w:rPr>
        <w:t xml:space="preserve">, </w:t>
      </w:r>
      <w:proofErr w:type="gramStart"/>
      <w:r w:rsidR="00C86A34" w:rsidRPr="00A06932">
        <w:rPr>
          <w:rFonts w:eastAsia="Times New Roman"/>
          <w:color w:val="auto"/>
          <w:lang w:val="ru-RU"/>
        </w:rPr>
        <w:t>имеющему</w:t>
      </w:r>
      <w:proofErr w:type="gramEnd"/>
      <w:r w:rsidR="00CD79EC" w:rsidRPr="00A06932">
        <w:rPr>
          <w:rFonts w:eastAsia="Times New Roman"/>
          <w:color w:val="auto"/>
          <w:lang w:val="ru-RU"/>
        </w:rPr>
        <w:t xml:space="preserve"> </w:t>
      </w:r>
      <w:r w:rsidR="00E668B8" w:rsidRPr="00A06932">
        <w:rPr>
          <w:rFonts w:eastAsia="Times New Roman"/>
          <w:color w:val="auto"/>
          <w:lang w:val="ru-RU"/>
        </w:rPr>
        <w:t xml:space="preserve">группу по </w:t>
      </w:r>
      <w:proofErr w:type="spellStart"/>
      <w:r w:rsidR="00E668B8"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III</w:t>
      </w:r>
      <w:r w:rsidR="00CD79EC" w:rsidRPr="00A06932">
        <w:rPr>
          <w:rFonts w:eastAsia="Times New Roman"/>
          <w:color w:val="auto"/>
          <w:lang w:val="ru-RU"/>
        </w:rPr>
        <w:t xml:space="preserve">, </w:t>
      </w:r>
      <w:r w:rsidR="001D1104" w:rsidRPr="00A06932">
        <w:rPr>
          <w:rFonts w:eastAsia="Times New Roman"/>
          <w:color w:val="auto"/>
          <w:lang w:val="ru-RU"/>
        </w:rPr>
        <w:t>разрешается</w:t>
      </w:r>
      <w:r w:rsidR="00CD79EC" w:rsidRPr="00A06932">
        <w:rPr>
          <w:rFonts w:eastAsia="Times New Roman"/>
          <w:color w:val="auto"/>
          <w:lang w:val="ru-RU"/>
        </w:rPr>
        <w:t xml:space="preserve"> </w:t>
      </w:r>
      <w:r w:rsidR="00C86A34" w:rsidRPr="00A06932">
        <w:rPr>
          <w:rFonts w:eastAsia="Times New Roman"/>
          <w:color w:val="auto"/>
          <w:lang w:val="ru-RU"/>
        </w:rPr>
        <w:t xml:space="preserve">включить </w:t>
      </w:r>
      <w:r w:rsidR="00C21C60" w:rsidRPr="00A06932">
        <w:rPr>
          <w:rFonts w:eastAsia="Times New Roman"/>
          <w:color w:val="auto"/>
          <w:lang w:val="ru-RU"/>
        </w:rPr>
        <w:t>работник</w:t>
      </w:r>
      <w:r w:rsidR="00C86A34" w:rsidRPr="00A06932">
        <w:rPr>
          <w:rFonts w:eastAsia="Times New Roman"/>
          <w:color w:val="auto"/>
          <w:lang w:val="ru-RU"/>
        </w:rPr>
        <w:t xml:space="preserve">а, </w:t>
      </w:r>
      <w:r w:rsidR="00C15093" w:rsidRPr="00A06932">
        <w:rPr>
          <w:rFonts w:eastAsia="Times New Roman"/>
          <w:color w:val="auto"/>
          <w:lang w:val="ru-RU"/>
        </w:rPr>
        <w:t>имеющего группу</w:t>
      </w:r>
      <w:r w:rsidR="00E668B8" w:rsidRPr="00A06932">
        <w:rPr>
          <w:rFonts w:eastAsia="Times New Roman"/>
          <w:color w:val="auto"/>
          <w:lang w:val="ru-RU"/>
        </w:rPr>
        <w:t xml:space="preserve"> по  </w:t>
      </w:r>
      <w:proofErr w:type="spellStart"/>
      <w:r w:rsidR="00E668B8"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I, </w:t>
      </w:r>
      <w:r w:rsidR="00C86A34" w:rsidRPr="00A06932">
        <w:rPr>
          <w:rFonts w:eastAsia="Times New Roman"/>
          <w:color w:val="auto"/>
          <w:lang w:val="ru-RU"/>
        </w:rPr>
        <w:t xml:space="preserve">при условии, что общая численность лиц с данной группой </w:t>
      </w:r>
      <w:r w:rsidR="00426065">
        <w:rPr>
          <w:rFonts w:eastAsia="Times New Roman"/>
          <w:color w:val="auto"/>
          <w:lang w:val="ru-RU"/>
        </w:rPr>
        <w:t xml:space="preserve">по </w:t>
      </w:r>
      <w:proofErr w:type="spellStart"/>
      <w:r w:rsidR="00426065">
        <w:rPr>
          <w:rFonts w:eastAsia="Times New Roman"/>
          <w:color w:val="auto"/>
          <w:lang w:val="ru-RU"/>
        </w:rPr>
        <w:t>электро</w:t>
      </w:r>
      <w:r w:rsidR="00ED4DDF" w:rsidRPr="00A06932">
        <w:rPr>
          <w:rFonts w:eastAsia="Times New Roman"/>
          <w:color w:val="auto"/>
          <w:lang w:val="ru-RU"/>
        </w:rPr>
        <w:t>безопасности</w:t>
      </w:r>
      <w:proofErr w:type="spellEnd"/>
      <w:r w:rsidR="00C86A34" w:rsidRPr="00A06932">
        <w:rPr>
          <w:rFonts w:eastAsia="Times New Roman"/>
          <w:color w:val="auto"/>
          <w:lang w:val="ru-RU"/>
        </w:rPr>
        <w:t xml:space="preserve"> не будет </w:t>
      </w:r>
      <w:r w:rsidR="00D51B1B" w:rsidRPr="00A06932">
        <w:rPr>
          <w:rFonts w:eastAsia="Times New Roman"/>
          <w:color w:val="auto"/>
          <w:lang w:val="ru-RU"/>
        </w:rPr>
        <w:t xml:space="preserve">превышать </w:t>
      </w:r>
      <w:r w:rsidR="00C86A34" w:rsidRPr="00A06932">
        <w:rPr>
          <w:rFonts w:eastAsia="Times New Roman"/>
          <w:color w:val="auto"/>
          <w:lang w:val="ru-RU"/>
        </w:rPr>
        <w:t>трех</w:t>
      </w:r>
      <w:r w:rsidR="00CD79EC" w:rsidRPr="00A06932">
        <w:rPr>
          <w:rFonts w:eastAsia="Times New Roman"/>
          <w:color w:val="auto"/>
          <w:lang w:val="ru-RU"/>
        </w:rPr>
        <w:t xml:space="preserve"> </w:t>
      </w:r>
      <w:r w:rsidR="00C21C60" w:rsidRPr="00A06932">
        <w:rPr>
          <w:rFonts w:eastAsia="Times New Roman"/>
          <w:color w:val="auto"/>
          <w:lang w:val="ru-RU"/>
        </w:rPr>
        <w:t>работник</w:t>
      </w:r>
      <w:r w:rsidR="00C86A34" w:rsidRPr="00A06932">
        <w:rPr>
          <w:rFonts w:eastAsia="Times New Roman"/>
          <w:color w:val="auto"/>
          <w:lang w:val="ru-RU"/>
        </w:rPr>
        <w:t>ов</w:t>
      </w:r>
      <w:r w:rsidR="00CD79EC" w:rsidRPr="00A06932">
        <w:rPr>
          <w:rFonts w:eastAsia="Times New Roman"/>
          <w:color w:val="auto"/>
          <w:lang w:val="ru-RU"/>
        </w:rPr>
        <w:t xml:space="preserve">. </w:t>
      </w:r>
    </w:p>
    <w:p w:rsidR="00CD79EC" w:rsidRPr="00A06932" w:rsidRDefault="00AF76CE" w:rsidP="00071A49">
      <w:pPr>
        <w:numPr>
          <w:ilvl w:val="0"/>
          <w:numId w:val="9"/>
        </w:numPr>
        <w:tabs>
          <w:tab w:val="left" w:pos="993"/>
        </w:tabs>
        <w:spacing w:after="0" w:line="240" w:lineRule="auto"/>
        <w:ind w:left="425" w:hanging="425"/>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Оперативный или</w:t>
      </w:r>
      <w:r w:rsidR="00CD79EC" w:rsidRPr="00A06932">
        <w:rPr>
          <w:rFonts w:ascii="Times New Roman" w:eastAsia="Times New Roman" w:hAnsi="Times New Roman" w:cs="Times New Roman"/>
          <w:color w:val="auto"/>
        </w:rPr>
        <w:t xml:space="preserve"> </w:t>
      </w:r>
      <w:r w:rsidR="00387CED" w:rsidRPr="00A06932">
        <w:rPr>
          <w:rFonts w:ascii="Times New Roman" w:eastAsia="Times New Roman" w:hAnsi="Times New Roman" w:cs="Times New Roman"/>
          <w:color w:val="auto"/>
        </w:rPr>
        <w:t>оперативно-ремонтный</w:t>
      </w:r>
      <w:r w:rsidR="00C86A34" w:rsidRPr="00A06932">
        <w:rPr>
          <w:rFonts w:ascii="Times New Roman" w:eastAsia="Times New Roman" w:hAnsi="Times New Roman" w:cs="Times New Roman"/>
          <w:color w:val="auto"/>
        </w:rPr>
        <w:t xml:space="preserve"> персонал</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 xml:space="preserve">находящийся на </w:t>
      </w:r>
      <w:r w:rsidR="00D51B1B" w:rsidRPr="00A06932">
        <w:rPr>
          <w:rFonts w:ascii="Times New Roman" w:eastAsia="Times New Roman" w:hAnsi="Times New Roman" w:cs="Times New Roman"/>
          <w:color w:val="auto"/>
        </w:rPr>
        <w:t>дежурстве</w:t>
      </w:r>
      <w:r w:rsidR="00C86A34" w:rsidRPr="00A06932">
        <w:rPr>
          <w:rFonts w:ascii="Times New Roman" w:eastAsia="Times New Roman" w:hAnsi="Times New Roman" w:cs="Times New Roman"/>
          <w:color w:val="auto"/>
        </w:rPr>
        <w:t xml:space="preserve">, может быть включен в бригаду с разрешения вышестоящего </w:t>
      </w:r>
      <w:r w:rsidRPr="00A06932">
        <w:rPr>
          <w:rFonts w:ascii="Times New Roman" w:eastAsia="Times New Roman" w:hAnsi="Times New Roman" w:cs="Times New Roman"/>
          <w:color w:val="auto"/>
        </w:rPr>
        <w:t>оперативного персонала</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с записью в</w:t>
      </w:r>
      <w:r w:rsidR="009462B2" w:rsidRPr="00A06932">
        <w:rPr>
          <w:rFonts w:ascii="Times New Roman" w:eastAsia="Times New Roman" w:hAnsi="Times New Roman" w:cs="Times New Roman"/>
          <w:color w:val="auto"/>
        </w:rPr>
        <w:t xml:space="preserve"> оперативн</w:t>
      </w:r>
      <w:r w:rsidR="00D51B1B" w:rsidRPr="00A06932">
        <w:rPr>
          <w:rFonts w:ascii="Times New Roman" w:eastAsia="Times New Roman" w:hAnsi="Times New Roman" w:cs="Times New Roman"/>
          <w:color w:val="auto"/>
        </w:rPr>
        <w:t>ом</w:t>
      </w:r>
      <w:r w:rsidR="009462B2" w:rsidRPr="00A06932">
        <w:rPr>
          <w:rFonts w:ascii="Times New Roman" w:eastAsia="Times New Roman" w:hAnsi="Times New Roman" w:cs="Times New Roman"/>
          <w:color w:val="auto"/>
        </w:rPr>
        <w:t xml:space="preserve"> журнал</w:t>
      </w:r>
      <w:r w:rsidR="00D51B1B"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D51B1B" w:rsidRPr="00A06932">
        <w:rPr>
          <w:rFonts w:ascii="Times New Roman" w:eastAsia="Times New Roman" w:hAnsi="Times New Roman" w:cs="Times New Roman"/>
          <w:color w:val="auto"/>
        </w:rPr>
        <w:t>оформлением в</w:t>
      </w:r>
      <w:r w:rsidR="007823FE"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D51B1B"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CD79EC" w:rsidP="00714A2D">
      <w:pPr>
        <w:tabs>
          <w:tab w:val="left" w:pos="993"/>
        </w:tabs>
        <w:spacing w:after="0" w:line="240" w:lineRule="auto"/>
        <w:ind w:left="426" w:hanging="426"/>
        <w:contextualSpacing/>
        <w:jc w:val="both"/>
        <w:rPr>
          <w:rFonts w:ascii="Times New Roman" w:hAnsi="Times New Roman" w:cs="Times New Roman"/>
          <w:color w:val="auto"/>
          <w:sz w:val="20"/>
          <w:szCs w:val="20"/>
        </w:rPr>
      </w:pPr>
    </w:p>
    <w:p w:rsidR="00CD79EC" w:rsidRPr="00A06932" w:rsidRDefault="00ED4DDF" w:rsidP="00071A49">
      <w:pPr>
        <w:pStyle w:val="Stil2"/>
        <w:spacing w:before="0" w:after="0" w:line="240" w:lineRule="auto"/>
        <w:ind w:left="426" w:hanging="426"/>
        <w:jc w:val="center"/>
        <w:rPr>
          <w:color w:val="auto"/>
          <w:lang w:val="ru-RU"/>
        </w:rPr>
      </w:pPr>
      <w:bookmarkStart w:id="13" w:name="_Toc469670297"/>
      <w:r w:rsidRPr="00A06932">
        <w:rPr>
          <w:color w:val="auto"/>
          <w:lang w:val="ru-RU"/>
        </w:rPr>
        <w:t>Часть</w:t>
      </w:r>
      <w:r w:rsidR="00CD79EC" w:rsidRPr="00A06932">
        <w:rPr>
          <w:color w:val="auto"/>
          <w:lang w:val="ru-RU"/>
        </w:rPr>
        <w:t xml:space="preserve"> 9</w:t>
      </w:r>
    </w:p>
    <w:p w:rsidR="00CD79EC" w:rsidRPr="00A06932" w:rsidRDefault="00531599" w:rsidP="00CD79EC">
      <w:pPr>
        <w:pStyle w:val="Stil2"/>
        <w:spacing w:before="0" w:after="0"/>
        <w:ind w:left="426" w:hanging="426"/>
        <w:jc w:val="center"/>
        <w:rPr>
          <w:color w:val="auto"/>
          <w:lang w:val="ru-RU"/>
        </w:rPr>
      </w:pPr>
      <w:r w:rsidRPr="00A06932">
        <w:rPr>
          <w:color w:val="auto"/>
          <w:lang w:val="ru-RU"/>
        </w:rPr>
        <w:t>Выдача разрешения</w:t>
      </w:r>
      <w:r w:rsidR="00CD79EC" w:rsidRPr="00A06932">
        <w:rPr>
          <w:color w:val="auto"/>
          <w:lang w:val="ru-RU"/>
        </w:rPr>
        <w:t xml:space="preserve"> </w:t>
      </w:r>
      <w:r w:rsidR="00FB6B61" w:rsidRPr="00A06932">
        <w:rPr>
          <w:color w:val="auto"/>
          <w:lang w:val="ru-RU"/>
        </w:rPr>
        <w:t>на подготовку</w:t>
      </w:r>
      <w:r w:rsidR="00CD79EC" w:rsidRPr="00A06932">
        <w:rPr>
          <w:color w:val="auto"/>
          <w:lang w:val="ru-RU"/>
        </w:rPr>
        <w:t xml:space="preserve"> </w:t>
      </w:r>
      <w:r w:rsidR="00AB1C47" w:rsidRPr="00A06932">
        <w:rPr>
          <w:color w:val="auto"/>
          <w:lang w:val="ru-RU"/>
        </w:rPr>
        <w:t>рабочего места</w:t>
      </w:r>
      <w:r w:rsidR="00CD79EC" w:rsidRPr="00A06932">
        <w:rPr>
          <w:color w:val="auto"/>
          <w:lang w:val="ru-RU"/>
        </w:rPr>
        <w:t xml:space="preserve"> </w:t>
      </w:r>
      <w:r w:rsidR="00C86A34" w:rsidRPr="00A06932">
        <w:rPr>
          <w:color w:val="auto"/>
          <w:lang w:val="ru-RU"/>
        </w:rPr>
        <w:t>и</w:t>
      </w:r>
      <w:r w:rsidR="00CD79EC" w:rsidRPr="00A06932">
        <w:rPr>
          <w:color w:val="auto"/>
          <w:lang w:val="ru-RU"/>
        </w:rPr>
        <w:t xml:space="preserve"> </w:t>
      </w:r>
      <w:r w:rsidR="00EB1AF9" w:rsidRPr="00A06932">
        <w:rPr>
          <w:color w:val="auto"/>
          <w:lang w:val="ru-RU"/>
        </w:rPr>
        <w:t>допуск к работам</w:t>
      </w:r>
      <w:bookmarkEnd w:id="13"/>
    </w:p>
    <w:p w:rsidR="00CD79EC" w:rsidRPr="00A06932" w:rsidRDefault="0029189D" w:rsidP="009D18AD">
      <w:pPr>
        <w:numPr>
          <w:ilvl w:val="0"/>
          <w:numId w:val="9"/>
        </w:numPr>
        <w:tabs>
          <w:tab w:val="left" w:pos="993"/>
        </w:tabs>
        <w:spacing w:before="120" w:after="0" w:line="240" w:lineRule="auto"/>
        <w:ind w:left="425"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Подготовка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 xml:space="preserve">допуск </w:t>
      </w:r>
      <w:r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033697" w:rsidRPr="00A06932">
        <w:rPr>
          <w:rFonts w:ascii="Times New Roman" w:eastAsia="Times New Roman" w:hAnsi="Times New Roman" w:cs="Times New Roman"/>
          <w:color w:val="auto"/>
        </w:rPr>
        <w:t xml:space="preserve">к работам </w:t>
      </w:r>
      <w:r w:rsidR="00C86A34" w:rsidRPr="00A06932">
        <w:rPr>
          <w:rFonts w:ascii="Times New Roman" w:eastAsia="Times New Roman" w:hAnsi="Times New Roman" w:cs="Times New Roman"/>
          <w:color w:val="auto"/>
        </w:rPr>
        <w:t xml:space="preserve">могут </w:t>
      </w:r>
      <w:r w:rsidR="001D4109" w:rsidRPr="00A06932">
        <w:rPr>
          <w:rFonts w:ascii="Times New Roman" w:eastAsia="Times New Roman" w:hAnsi="Times New Roman" w:cs="Times New Roman"/>
          <w:color w:val="auto"/>
        </w:rPr>
        <w:t>проводиться</w:t>
      </w:r>
      <w:r w:rsidR="00C86A34" w:rsidRPr="00A06932">
        <w:rPr>
          <w:rFonts w:ascii="Times New Roman" w:eastAsia="Times New Roman" w:hAnsi="Times New Roman" w:cs="Times New Roman"/>
          <w:color w:val="auto"/>
        </w:rPr>
        <w:t xml:space="preserve"> только после получения разрешения от </w:t>
      </w:r>
      <w:r w:rsidRPr="00A06932">
        <w:rPr>
          <w:rFonts w:ascii="Times New Roman" w:eastAsia="Times New Roman" w:hAnsi="Times New Roman" w:cs="Times New Roman"/>
          <w:color w:val="auto"/>
        </w:rPr>
        <w:t>персонал</w:t>
      </w:r>
      <w:r w:rsidR="00C86A34" w:rsidRPr="00A06932">
        <w:rPr>
          <w:rFonts w:ascii="Times New Roman" w:eastAsia="Times New Roman" w:hAnsi="Times New Roman" w:cs="Times New Roman"/>
          <w:color w:val="auto"/>
        </w:rPr>
        <w:t xml:space="preserve">а, </w:t>
      </w:r>
      <w:r w:rsidR="00963F61">
        <w:rPr>
          <w:rFonts w:ascii="Times New Roman" w:eastAsia="Times New Roman" w:hAnsi="Times New Roman" w:cs="Times New Roman"/>
          <w:color w:val="auto"/>
        </w:rPr>
        <w:t>имеющего право</w:t>
      </w:r>
      <w:r w:rsidR="00963F61"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выдавать разрешение</w:t>
      </w:r>
      <w:r w:rsidR="00CD79EC" w:rsidRPr="00A06932">
        <w:rPr>
          <w:rFonts w:ascii="Times New Roman" w:eastAsia="Times New Roman" w:hAnsi="Times New Roman" w:cs="Times New Roman"/>
          <w:color w:val="auto"/>
        </w:rPr>
        <w:t xml:space="preserve"> </w:t>
      </w:r>
      <w:r w:rsidR="00FB6B61" w:rsidRPr="00A06932">
        <w:rPr>
          <w:rFonts w:ascii="Times New Roman" w:eastAsia="Times New Roman" w:hAnsi="Times New Roman" w:cs="Times New Roman"/>
          <w:color w:val="auto"/>
        </w:rPr>
        <w:t>на подготовку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 xml:space="preserve">Порядок допуска </w:t>
      </w:r>
      <w:r w:rsidR="00EB1AF9" w:rsidRPr="00A06932">
        <w:rPr>
          <w:rFonts w:ascii="Times New Roman" w:eastAsia="Times New Roman" w:hAnsi="Times New Roman" w:cs="Times New Roman"/>
          <w:color w:val="auto"/>
        </w:rPr>
        <w:t>к работам</w:t>
      </w:r>
      <w:r w:rsidR="00CD79EC" w:rsidRPr="00A06932">
        <w:rPr>
          <w:rFonts w:ascii="Times New Roman" w:eastAsia="Times New Roman" w:hAnsi="Times New Roman" w:cs="Times New Roman"/>
          <w:color w:val="auto"/>
        </w:rPr>
        <w:t xml:space="preserve"> </w:t>
      </w:r>
      <w:r w:rsidR="00033697"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146B80" w:rsidRPr="00A06932">
        <w:rPr>
          <w:rFonts w:ascii="Times New Roman" w:eastAsia="Times New Roman" w:hAnsi="Times New Roman" w:cs="Times New Roman"/>
          <w:color w:val="auto"/>
        </w:rPr>
        <w:t>ТАИ</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 xml:space="preserve">средствах дистанционного управления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D40503"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СДУ</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сигнал</w:t>
      </w:r>
      <w:r w:rsidR="00033697" w:rsidRPr="00A06932">
        <w:rPr>
          <w:rFonts w:ascii="Times New Roman" w:eastAsia="Times New Roman" w:hAnsi="Times New Roman" w:cs="Times New Roman"/>
          <w:color w:val="auto"/>
        </w:rPr>
        <w:t xml:space="preserve">изации и </w:t>
      </w:r>
      <w:r w:rsidR="00C86A34" w:rsidRPr="00A06932">
        <w:rPr>
          <w:rFonts w:ascii="Times New Roman" w:eastAsia="Times New Roman" w:hAnsi="Times New Roman" w:cs="Times New Roman"/>
          <w:color w:val="auto"/>
        </w:rPr>
        <w:t xml:space="preserve">технических средств </w:t>
      </w:r>
      <w:r w:rsidR="00033697" w:rsidRPr="00A06932">
        <w:rPr>
          <w:rFonts w:ascii="Times New Roman" w:eastAsia="Times New Roman" w:hAnsi="Times New Roman" w:cs="Times New Roman"/>
          <w:color w:val="auto"/>
        </w:rPr>
        <w:t xml:space="preserve">автоматизированных </w:t>
      </w:r>
      <w:r w:rsidR="00E2279B" w:rsidRPr="00A06932">
        <w:rPr>
          <w:rFonts w:ascii="Times New Roman" w:eastAsia="Times New Roman" w:hAnsi="Times New Roman" w:cs="Times New Roman"/>
          <w:color w:val="auto"/>
        </w:rPr>
        <w:t>систем</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 xml:space="preserve">управления </w:t>
      </w:r>
      <w:r w:rsidR="00CD79EC" w:rsidRPr="00A06932">
        <w:rPr>
          <w:rFonts w:ascii="Times New Roman" w:eastAsia="Times New Roman" w:hAnsi="Times New Roman" w:cs="Times New Roman"/>
          <w:color w:val="auto"/>
        </w:rPr>
        <w:t>(</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D40503"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033697" w:rsidRPr="00A06932">
        <w:rPr>
          <w:rFonts w:ascii="Times New Roman" w:eastAsia="Times New Roman" w:hAnsi="Times New Roman" w:cs="Times New Roman"/>
          <w:color w:val="auto"/>
        </w:rPr>
        <w:t>АСУ</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изложен в</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Глав</w:t>
      </w:r>
      <w:r w:rsidR="00C86A34"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IX.</w:t>
      </w:r>
    </w:p>
    <w:p w:rsidR="00CD79EC" w:rsidRPr="00A06932" w:rsidRDefault="00C86A34" w:rsidP="00071A49">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Разрешение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подготовку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может быть передано </w:t>
      </w:r>
      <w:r w:rsidR="005B2084" w:rsidRPr="00A06932">
        <w:rPr>
          <w:rFonts w:ascii="Times New Roman" w:eastAsia="Times New Roman" w:hAnsi="Times New Roman" w:cs="Times New Roman"/>
          <w:color w:val="auto"/>
        </w:rPr>
        <w:t>персонал</w:t>
      </w:r>
      <w:r w:rsidRPr="00A06932">
        <w:rPr>
          <w:rFonts w:ascii="Times New Roman" w:eastAsia="Times New Roman" w:hAnsi="Times New Roman" w:cs="Times New Roman"/>
          <w:color w:val="auto"/>
        </w:rPr>
        <w:t xml:space="preserve">у, который осуществляет </w:t>
      </w:r>
      <w:r w:rsidR="0029189D" w:rsidRPr="00A06932">
        <w:rPr>
          <w:rFonts w:ascii="Times New Roman" w:eastAsia="Times New Roman" w:hAnsi="Times New Roman" w:cs="Times New Roman"/>
          <w:color w:val="auto"/>
        </w:rPr>
        <w:t>подготовк</w:t>
      </w:r>
      <w:r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к работам</w:t>
      </w:r>
      <w:r w:rsidR="00CD79EC" w:rsidRPr="00A06932">
        <w:rPr>
          <w:rFonts w:ascii="Times New Roman" w:eastAsia="Times New Roman" w:hAnsi="Times New Roman" w:cs="Times New Roman"/>
          <w:color w:val="auto"/>
        </w:rPr>
        <w:t xml:space="preserve">, </w:t>
      </w:r>
      <w:r w:rsidR="00033697" w:rsidRPr="00A06932">
        <w:rPr>
          <w:rFonts w:ascii="Times New Roman" w:eastAsia="Times New Roman" w:hAnsi="Times New Roman" w:cs="Times New Roman"/>
          <w:color w:val="auto"/>
        </w:rPr>
        <w:t>лично, а</w:t>
      </w:r>
      <w:r w:rsidRPr="00A06932">
        <w:rPr>
          <w:rFonts w:ascii="Times New Roman" w:eastAsia="Times New Roman" w:hAnsi="Times New Roman" w:cs="Times New Roman"/>
          <w:color w:val="auto"/>
        </w:rPr>
        <w:t xml:space="preserve"> также</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по телефону</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радио</w:t>
      </w:r>
      <w:r w:rsidR="00CD79EC" w:rsidRPr="00A06932">
        <w:rPr>
          <w:rFonts w:ascii="Times New Roman" w:eastAsia="Times New Roman" w:hAnsi="Times New Roman" w:cs="Times New Roman"/>
          <w:color w:val="auto"/>
        </w:rPr>
        <w:t xml:space="preserve">, </w:t>
      </w:r>
      <w:r w:rsidR="00655BD3" w:rsidRPr="00A06932">
        <w:rPr>
          <w:rFonts w:ascii="Times New Roman" w:eastAsia="Times New Roman" w:hAnsi="Times New Roman" w:cs="Times New Roman"/>
          <w:color w:val="auto"/>
        </w:rPr>
        <w:t>с нарочным</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через</w:t>
      </w:r>
      <w:r w:rsidR="00CD79EC"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оперативный,</w:t>
      </w:r>
      <w:r w:rsidR="00960E1F" w:rsidRPr="00A06932">
        <w:rPr>
          <w:rFonts w:ascii="Times New Roman" w:eastAsia="Times New Roman" w:hAnsi="Times New Roman" w:cs="Times New Roman"/>
          <w:color w:val="auto"/>
        </w:rPr>
        <w:t xml:space="preserve"> или </w:t>
      </w:r>
      <w:r w:rsidR="00387CED" w:rsidRPr="00A06932">
        <w:rPr>
          <w:rFonts w:ascii="Times New Roman" w:eastAsia="Times New Roman" w:hAnsi="Times New Roman" w:cs="Times New Roman"/>
          <w:color w:val="auto"/>
        </w:rPr>
        <w:t>оперативно-ремонтный</w:t>
      </w:r>
      <w:r w:rsidR="00960E1F" w:rsidRPr="00A06932">
        <w:rPr>
          <w:rFonts w:ascii="Times New Roman" w:eastAsia="Times New Roman" w:hAnsi="Times New Roman" w:cs="Times New Roman"/>
          <w:color w:val="auto"/>
        </w:rPr>
        <w:t xml:space="preserve"> персонал</w:t>
      </w:r>
      <w:r w:rsidR="00714A2D" w:rsidRPr="00A06932">
        <w:rPr>
          <w:rFonts w:ascii="Times New Roman" w:eastAsia="Times New Roman" w:hAnsi="Times New Roman" w:cs="Times New Roman"/>
          <w:color w:val="auto"/>
        </w:rPr>
        <w:t xml:space="preserve"> промежуточной</w:t>
      </w:r>
      <w:r w:rsidR="00CD79EC" w:rsidRPr="00A06932">
        <w:rPr>
          <w:rFonts w:ascii="Times New Roman" w:eastAsia="Times New Roman" w:hAnsi="Times New Roman" w:cs="Times New Roman"/>
          <w:color w:val="auto"/>
        </w:rPr>
        <w:t xml:space="preserve"> </w:t>
      </w:r>
      <w:r w:rsidR="002C29F6" w:rsidRPr="00A06932">
        <w:rPr>
          <w:rFonts w:ascii="Times New Roman" w:eastAsia="Times New Roman" w:hAnsi="Times New Roman" w:cs="Times New Roman"/>
          <w:color w:val="auto"/>
        </w:rPr>
        <w:t>под</w:t>
      </w:r>
      <w:r w:rsidR="00912A71" w:rsidRPr="00A06932">
        <w:rPr>
          <w:rFonts w:ascii="Times New Roman" w:eastAsia="Times New Roman" w:hAnsi="Times New Roman" w:cs="Times New Roman"/>
          <w:color w:val="auto"/>
        </w:rPr>
        <w:t>станции</w:t>
      </w:r>
      <w:r w:rsidR="00CD79EC" w:rsidRPr="00A06932">
        <w:rPr>
          <w:rFonts w:ascii="Times New Roman" w:eastAsia="Times New Roman" w:hAnsi="Times New Roman" w:cs="Times New Roman"/>
          <w:color w:val="auto"/>
        </w:rPr>
        <w:t>.</w:t>
      </w:r>
    </w:p>
    <w:p w:rsidR="00CD79EC" w:rsidRPr="00A06932" w:rsidRDefault="005F03CF" w:rsidP="00071A49">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к</w:t>
      </w:r>
      <w:r w:rsidR="00AB1C47" w:rsidRPr="00A06932">
        <w:rPr>
          <w:rFonts w:ascii="Times New Roman" w:eastAsia="Times New Roman" w:hAnsi="Times New Roman" w:cs="Times New Roman"/>
          <w:color w:val="auto"/>
        </w:rPr>
        <w:t xml:space="preserve"> </w:t>
      </w:r>
      <w:r w:rsidR="002C29F6" w:rsidRPr="00A06932">
        <w:rPr>
          <w:rFonts w:ascii="Times New Roman" w:eastAsia="Times New Roman" w:hAnsi="Times New Roman" w:cs="Times New Roman"/>
          <w:color w:val="auto"/>
        </w:rPr>
        <w:t xml:space="preserve">производству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2C29F6" w:rsidRPr="00A06932">
        <w:rPr>
          <w:rFonts w:ascii="Times New Roman" w:eastAsia="Times New Roman" w:hAnsi="Times New Roman" w:cs="Times New Roman"/>
          <w:color w:val="auto"/>
        </w:rPr>
        <w:t>по</w:t>
      </w:r>
      <w:r w:rsidR="00CD79EC"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одно</w:t>
      </w:r>
      <w:r w:rsidR="002C29F6" w:rsidRPr="00A06932">
        <w:rPr>
          <w:rFonts w:ascii="Times New Roman" w:eastAsia="Times New Roman" w:hAnsi="Times New Roman" w:cs="Times New Roman"/>
          <w:color w:val="auto"/>
        </w:rPr>
        <w:t>му</w:t>
      </w:r>
      <w:r w:rsidR="00271B3B"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2C29F6"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CD79EC" w:rsidP="00714A2D">
      <w:pPr>
        <w:tabs>
          <w:tab w:val="left" w:pos="993"/>
        </w:tabs>
        <w:spacing w:after="0" w:line="240" w:lineRule="auto"/>
        <w:ind w:left="426" w:hanging="426"/>
        <w:jc w:val="both"/>
        <w:rPr>
          <w:rFonts w:ascii="Times New Roman" w:eastAsia="Times New Roman" w:hAnsi="Times New Roman" w:cs="Times New Roman"/>
          <w:color w:val="auto"/>
          <w:sz w:val="20"/>
          <w:szCs w:val="20"/>
        </w:rPr>
      </w:pPr>
    </w:p>
    <w:p w:rsidR="00CD79EC" w:rsidRPr="00A06932" w:rsidRDefault="00ED4DDF" w:rsidP="00071A49">
      <w:pPr>
        <w:pStyle w:val="Stil2"/>
        <w:spacing w:before="0" w:after="0" w:line="240" w:lineRule="auto"/>
        <w:ind w:left="426" w:hanging="426"/>
        <w:jc w:val="center"/>
        <w:rPr>
          <w:color w:val="auto"/>
          <w:lang w:val="ru-RU"/>
        </w:rPr>
      </w:pPr>
      <w:bookmarkStart w:id="14" w:name="_Toc469670298"/>
      <w:r w:rsidRPr="00A06932">
        <w:rPr>
          <w:color w:val="auto"/>
          <w:lang w:val="ru-RU"/>
        </w:rPr>
        <w:lastRenderedPageBreak/>
        <w:t>Часть</w:t>
      </w:r>
      <w:r w:rsidR="00CD79EC" w:rsidRPr="00A06932">
        <w:rPr>
          <w:color w:val="auto"/>
          <w:lang w:val="ru-RU"/>
        </w:rPr>
        <w:t xml:space="preserve"> 10</w:t>
      </w:r>
    </w:p>
    <w:p w:rsidR="00CD79EC" w:rsidRPr="00A06932" w:rsidRDefault="0029189D" w:rsidP="00071A49">
      <w:pPr>
        <w:pStyle w:val="Stil2"/>
        <w:spacing w:before="0" w:after="0" w:line="240" w:lineRule="auto"/>
        <w:ind w:left="426" w:hanging="426"/>
        <w:jc w:val="center"/>
        <w:rPr>
          <w:color w:val="auto"/>
          <w:lang w:val="ru-RU"/>
        </w:rPr>
      </w:pPr>
      <w:r w:rsidRPr="00A06932">
        <w:rPr>
          <w:color w:val="auto"/>
          <w:lang w:val="ru-RU"/>
        </w:rPr>
        <w:t>Подготовка</w:t>
      </w:r>
      <w:r w:rsidR="00CD79EC" w:rsidRPr="00A06932">
        <w:rPr>
          <w:color w:val="auto"/>
          <w:lang w:val="ru-RU"/>
        </w:rPr>
        <w:t xml:space="preserve"> </w:t>
      </w:r>
      <w:r w:rsidR="00AB1C47" w:rsidRPr="00A06932">
        <w:rPr>
          <w:color w:val="auto"/>
          <w:lang w:val="ru-RU"/>
        </w:rPr>
        <w:t>рабочего места</w:t>
      </w:r>
      <w:r w:rsidR="00CD79EC" w:rsidRPr="00A06932">
        <w:rPr>
          <w:color w:val="auto"/>
          <w:lang w:val="ru-RU"/>
        </w:rPr>
        <w:t xml:space="preserve"> </w:t>
      </w:r>
      <w:r w:rsidR="00714A2D" w:rsidRPr="00A06932">
        <w:rPr>
          <w:color w:val="auto"/>
          <w:lang w:val="ru-RU"/>
        </w:rPr>
        <w:t xml:space="preserve">и первичный </w:t>
      </w:r>
      <w:r w:rsidR="005F03CF" w:rsidRPr="00A06932">
        <w:rPr>
          <w:color w:val="auto"/>
          <w:lang w:val="ru-RU"/>
        </w:rPr>
        <w:t>допуск</w:t>
      </w:r>
      <w:r w:rsidR="00CD79EC" w:rsidRPr="00A06932">
        <w:rPr>
          <w:color w:val="auto"/>
          <w:lang w:val="ru-RU"/>
        </w:rPr>
        <w:t xml:space="preserve"> </w:t>
      </w:r>
      <w:r w:rsidRPr="00A06932">
        <w:rPr>
          <w:color w:val="auto"/>
          <w:lang w:val="ru-RU"/>
        </w:rPr>
        <w:t>бригады</w:t>
      </w:r>
      <w:r w:rsidR="00CD79EC" w:rsidRPr="00A06932">
        <w:rPr>
          <w:color w:val="auto"/>
          <w:lang w:val="ru-RU"/>
        </w:rPr>
        <w:t xml:space="preserve"> </w:t>
      </w:r>
      <w:r w:rsidR="00EB1AF9" w:rsidRPr="00A06932">
        <w:rPr>
          <w:color w:val="auto"/>
          <w:lang w:val="ru-RU"/>
        </w:rPr>
        <w:t>к работам</w:t>
      </w:r>
      <w:r w:rsidR="00CD79EC" w:rsidRPr="00A06932">
        <w:rPr>
          <w:color w:val="auto"/>
          <w:lang w:val="ru-RU"/>
        </w:rPr>
        <w:t xml:space="preserve"> </w:t>
      </w:r>
      <w:r w:rsidR="00AF77E4" w:rsidRPr="00A06932">
        <w:rPr>
          <w:color w:val="auto"/>
          <w:lang w:val="ru-RU"/>
        </w:rPr>
        <w:t>по наряду</w:t>
      </w:r>
      <w:r w:rsidR="00CD79EC" w:rsidRPr="00A06932">
        <w:rPr>
          <w:color w:val="auto"/>
          <w:lang w:val="ru-RU"/>
        </w:rPr>
        <w:t xml:space="preserve"> </w:t>
      </w:r>
      <w:r w:rsidRPr="00A06932">
        <w:rPr>
          <w:color w:val="auto"/>
          <w:lang w:val="ru-RU"/>
        </w:rPr>
        <w:t>и</w:t>
      </w:r>
      <w:r w:rsidR="00CD79EC" w:rsidRPr="00A06932">
        <w:rPr>
          <w:color w:val="auto"/>
          <w:lang w:val="ru-RU"/>
        </w:rPr>
        <w:t xml:space="preserve"> </w:t>
      </w:r>
      <w:r w:rsidR="002C29F6" w:rsidRPr="00A06932">
        <w:rPr>
          <w:color w:val="auto"/>
          <w:lang w:val="ru-RU"/>
        </w:rPr>
        <w:t>распоряжению</w:t>
      </w:r>
      <w:bookmarkEnd w:id="14"/>
    </w:p>
    <w:p w:rsidR="00CD79EC" w:rsidRPr="00A06932" w:rsidRDefault="006F0562" w:rsidP="009D18AD">
      <w:pPr>
        <w:pStyle w:val="a8"/>
        <w:numPr>
          <w:ilvl w:val="0"/>
          <w:numId w:val="9"/>
        </w:numPr>
        <w:tabs>
          <w:tab w:val="left" w:pos="993"/>
        </w:tabs>
        <w:spacing w:before="120"/>
        <w:ind w:left="425" w:hanging="425"/>
        <w:contextualSpacing w:val="0"/>
        <w:jc w:val="both"/>
        <w:rPr>
          <w:rFonts w:eastAsia="Times New Roman"/>
          <w:color w:val="auto"/>
          <w:lang w:val="ru-RU"/>
        </w:rPr>
      </w:pPr>
      <w:r w:rsidRPr="00A06932">
        <w:rPr>
          <w:rFonts w:eastAsia="Times New Roman"/>
          <w:color w:val="auto"/>
          <w:lang w:val="ru-RU"/>
        </w:rPr>
        <w:t>Запрещается</w:t>
      </w:r>
      <w:r w:rsidR="00CD79EC" w:rsidRPr="00A06932">
        <w:rPr>
          <w:rFonts w:eastAsia="Times New Roman"/>
          <w:color w:val="auto"/>
          <w:lang w:val="ru-RU"/>
        </w:rPr>
        <w:t xml:space="preserve"> </w:t>
      </w:r>
      <w:r w:rsidR="00714A2D" w:rsidRPr="00A06932">
        <w:rPr>
          <w:rFonts w:eastAsia="Times New Roman"/>
          <w:color w:val="auto"/>
          <w:lang w:val="ru-RU"/>
        </w:rPr>
        <w:t>измен</w:t>
      </w:r>
      <w:r w:rsidR="00E13B23" w:rsidRPr="00A06932">
        <w:rPr>
          <w:rFonts w:eastAsia="Times New Roman"/>
          <w:color w:val="auto"/>
          <w:lang w:val="ru-RU"/>
        </w:rPr>
        <w:t xml:space="preserve">ять предусмотренные нарядом мероприятия </w:t>
      </w:r>
      <w:r w:rsidR="0041659B" w:rsidRPr="00A06932">
        <w:rPr>
          <w:rFonts w:eastAsia="Times New Roman"/>
          <w:color w:val="auto"/>
          <w:lang w:val="ru-RU"/>
        </w:rPr>
        <w:t>по подготовке</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w:t>
      </w:r>
    </w:p>
    <w:p w:rsidR="00CD79EC" w:rsidRPr="00A06932" w:rsidRDefault="00E13B23" w:rsidP="00CD79EC">
      <w:pPr>
        <w:pStyle w:val="a8"/>
        <w:numPr>
          <w:ilvl w:val="0"/>
          <w:numId w:val="9"/>
        </w:numPr>
        <w:tabs>
          <w:tab w:val="left" w:pos="993"/>
        </w:tabs>
        <w:ind w:left="426" w:hanging="426"/>
        <w:jc w:val="both"/>
        <w:rPr>
          <w:rFonts w:eastAsia="Times New Roman"/>
          <w:color w:val="auto"/>
          <w:lang w:val="ru-RU"/>
        </w:rPr>
      </w:pPr>
      <w:r w:rsidRPr="00A06932">
        <w:rPr>
          <w:rFonts w:eastAsia="Times New Roman"/>
          <w:color w:val="auto"/>
          <w:lang w:val="ru-RU"/>
        </w:rPr>
        <w:t>При</w:t>
      </w:r>
      <w:r w:rsidR="00CD79EC" w:rsidRPr="00A06932">
        <w:rPr>
          <w:rFonts w:eastAsia="Times New Roman"/>
          <w:color w:val="auto"/>
          <w:lang w:val="ru-RU"/>
        </w:rPr>
        <w:t xml:space="preserve"> </w:t>
      </w:r>
      <w:r w:rsidR="00714A2D" w:rsidRPr="00A06932">
        <w:rPr>
          <w:rFonts w:eastAsia="Times New Roman"/>
          <w:color w:val="auto"/>
          <w:lang w:val="ru-RU"/>
        </w:rPr>
        <w:t>возникновени</w:t>
      </w:r>
      <w:r w:rsidRPr="00A06932">
        <w:rPr>
          <w:rFonts w:eastAsia="Times New Roman"/>
          <w:color w:val="auto"/>
          <w:lang w:val="ru-RU"/>
        </w:rPr>
        <w:t xml:space="preserve">и сомнений в </w:t>
      </w:r>
      <w:r w:rsidR="001D4109" w:rsidRPr="00A06932">
        <w:rPr>
          <w:rFonts w:eastAsia="Times New Roman"/>
          <w:color w:val="auto"/>
          <w:lang w:val="ru-RU"/>
        </w:rPr>
        <w:t>достаточности</w:t>
      </w:r>
      <w:r w:rsidR="003C0638" w:rsidRPr="00A06932">
        <w:rPr>
          <w:rFonts w:eastAsia="Times New Roman"/>
          <w:color w:val="auto"/>
          <w:lang w:val="ru-RU"/>
        </w:rPr>
        <w:t xml:space="preserve"> </w:t>
      </w:r>
      <w:r w:rsidR="00903F33" w:rsidRPr="00A06932">
        <w:rPr>
          <w:rFonts w:eastAsia="Times New Roman"/>
          <w:color w:val="auto"/>
          <w:lang w:val="ru-RU"/>
        </w:rPr>
        <w:t>и</w:t>
      </w:r>
      <w:r w:rsidR="00CD79EC" w:rsidRPr="00A06932">
        <w:rPr>
          <w:rFonts w:eastAsia="Times New Roman"/>
          <w:color w:val="auto"/>
          <w:lang w:val="ru-RU"/>
        </w:rPr>
        <w:t xml:space="preserve"> </w:t>
      </w:r>
      <w:r w:rsidR="00960E1F" w:rsidRPr="00A06932">
        <w:rPr>
          <w:rFonts w:eastAsia="Times New Roman"/>
          <w:color w:val="auto"/>
          <w:lang w:val="ru-RU"/>
        </w:rPr>
        <w:t>правильност</w:t>
      </w:r>
      <w:r w:rsidR="003C0638" w:rsidRPr="00A06932">
        <w:rPr>
          <w:rFonts w:eastAsia="Times New Roman"/>
          <w:color w:val="auto"/>
          <w:lang w:val="ru-RU"/>
        </w:rPr>
        <w:t>и</w:t>
      </w:r>
      <w:r w:rsidR="00CD79EC" w:rsidRPr="00A06932">
        <w:rPr>
          <w:rFonts w:eastAsia="Times New Roman"/>
          <w:color w:val="auto"/>
          <w:lang w:val="ru-RU"/>
        </w:rPr>
        <w:t xml:space="preserve"> </w:t>
      </w:r>
      <w:r w:rsidR="0041659B" w:rsidRPr="00A06932">
        <w:rPr>
          <w:rFonts w:eastAsia="Times New Roman"/>
          <w:color w:val="auto"/>
          <w:lang w:val="ru-RU"/>
        </w:rPr>
        <w:t>мер</w:t>
      </w:r>
      <w:r w:rsidRPr="00A06932">
        <w:rPr>
          <w:rFonts w:eastAsia="Times New Roman"/>
          <w:color w:val="auto"/>
          <w:lang w:val="ru-RU"/>
        </w:rPr>
        <w:t>оприятий</w:t>
      </w:r>
      <w:r w:rsidR="0041659B" w:rsidRPr="00A06932">
        <w:rPr>
          <w:rFonts w:eastAsia="Times New Roman"/>
          <w:color w:val="auto"/>
          <w:lang w:val="ru-RU"/>
        </w:rPr>
        <w:t xml:space="preserve"> по подготовке</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00A04680" w:rsidRPr="00A06932">
        <w:rPr>
          <w:rFonts w:eastAsia="Times New Roman"/>
          <w:color w:val="auto"/>
          <w:lang w:val="ru-RU"/>
        </w:rPr>
        <w:t>а также</w:t>
      </w:r>
      <w:r w:rsidR="00CD79EC" w:rsidRPr="00A06932">
        <w:rPr>
          <w:rFonts w:eastAsia="Times New Roman"/>
          <w:color w:val="auto"/>
          <w:lang w:val="ru-RU"/>
        </w:rPr>
        <w:t xml:space="preserve"> </w:t>
      </w:r>
      <w:r w:rsidRPr="00A06932">
        <w:rPr>
          <w:rFonts w:eastAsia="Times New Roman"/>
          <w:color w:val="auto"/>
          <w:lang w:val="ru-RU"/>
        </w:rPr>
        <w:t xml:space="preserve">в </w:t>
      </w:r>
      <w:r w:rsidR="00D33773" w:rsidRPr="00A06932">
        <w:rPr>
          <w:rFonts w:eastAsia="Times New Roman"/>
          <w:color w:val="auto"/>
          <w:lang w:val="ru-RU"/>
        </w:rPr>
        <w:t>возможност</w:t>
      </w:r>
      <w:r w:rsidR="003C0638" w:rsidRPr="00A06932">
        <w:rPr>
          <w:rFonts w:eastAsia="Times New Roman"/>
          <w:color w:val="auto"/>
          <w:lang w:val="ru-RU"/>
        </w:rPr>
        <w:t>и</w:t>
      </w:r>
      <w:r w:rsidR="00CD79EC" w:rsidRPr="00A06932">
        <w:rPr>
          <w:rFonts w:eastAsia="Times New Roman"/>
          <w:color w:val="auto"/>
          <w:lang w:val="ru-RU"/>
        </w:rPr>
        <w:t xml:space="preserve"> </w:t>
      </w:r>
      <w:r w:rsidR="00AB1C47" w:rsidRPr="00A06932">
        <w:rPr>
          <w:rFonts w:eastAsia="Times New Roman"/>
          <w:color w:val="auto"/>
          <w:lang w:val="ru-RU"/>
        </w:rPr>
        <w:t>выполнения работ</w:t>
      </w:r>
      <w:r w:rsidR="00CD79EC" w:rsidRPr="00A06932">
        <w:rPr>
          <w:rFonts w:eastAsia="Times New Roman"/>
          <w:color w:val="auto"/>
          <w:lang w:val="ru-RU"/>
        </w:rPr>
        <w:t xml:space="preserve"> </w:t>
      </w:r>
      <w:r w:rsidR="0029189D" w:rsidRPr="00A06932">
        <w:rPr>
          <w:rFonts w:eastAsia="Times New Roman"/>
          <w:color w:val="auto"/>
          <w:lang w:val="ru-RU"/>
        </w:rPr>
        <w:t>с соблюдением требований</w:t>
      </w:r>
      <w:r w:rsidR="00CD79EC" w:rsidRPr="00A06932">
        <w:rPr>
          <w:rFonts w:eastAsia="Times New Roman"/>
          <w:color w:val="auto"/>
          <w:lang w:val="ru-RU"/>
        </w:rPr>
        <w:t xml:space="preserve"> </w:t>
      </w:r>
      <w:r w:rsidR="00ED4DDF" w:rsidRPr="00A06932">
        <w:rPr>
          <w:rFonts w:eastAsia="Times New Roman"/>
          <w:color w:val="auto"/>
          <w:lang w:val="ru-RU"/>
        </w:rPr>
        <w:t>безопасности</w:t>
      </w:r>
      <w:r w:rsidR="00CD79EC" w:rsidRPr="00A06932">
        <w:rPr>
          <w:rFonts w:eastAsia="Times New Roman"/>
          <w:color w:val="auto"/>
          <w:lang w:val="ru-RU"/>
        </w:rPr>
        <w:t xml:space="preserve">, </w:t>
      </w:r>
      <w:r w:rsidR="0029189D" w:rsidRPr="00A06932">
        <w:rPr>
          <w:rFonts w:eastAsia="Times New Roman"/>
          <w:color w:val="auto"/>
          <w:lang w:val="ru-RU"/>
        </w:rPr>
        <w:t>подготовка</w:t>
      </w:r>
      <w:r w:rsidR="00CD79EC" w:rsidRPr="00A06932">
        <w:rPr>
          <w:rFonts w:eastAsia="Times New Roman"/>
          <w:color w:val="auto"/>
          <w:lang w:val="ru-RU"/>
        </w:rPr>
        <w:t xml:space="preserve"> </w:t>
      </w:r>
      <w:r w:rsidR="002A2B21" w:rsidRPr="00A06932">
        <w:rPr>
          <w:rFonts w:eastAsia="Times New Roman"/>
          <w:color w:val="auto"/>
          <w:lang w:val="ru-RU"/>
        </w:rPr>
        <w:t>рабочих мест</w:t>
      </w:r>
      <w:r w:rsidR="00CD79EC" w:rsidRPr="00A06932">
        <w:rPr>
          <w:rFonts w:eastAsia="Times New Roman"/>
          <w:color w:val="auto"/>
          <w:lang w:val="ru-RU"/>
        </w:rPr>
        <w:t xml:space="preserve"> </w:t>
      </w:r>
      <w:r w:rsidR="004E58EA" w:rsidRPr="00A06932">
        <w:rPr>
          <w:rFonts w:eastAsia="Times New Roman"/>
          <w:color w:val="auto"/>
          <w:lang w:val="ru-RU"/>
        </w:rPr>
        <w:t>должн</w:t>
      </w:r>
      <w:r w:rsidR="003C0638" w:rsidRPr="00A06932">
        <w:rPr>
          <w:rFonts w:eastAsia="Times New Roman"/>
          <w:color w:val="auto"/>
          <w:lang w:val="ru-RU"/>
        </w:rPr>
        <w:t xml:space="preserve">а быть </w:t>
      </w:r>
      <w:r w:rsidR="001D4109" w:rsidRPr="00A06932">
        <w:rPr>
          <w:rFonts w:eastAsia="Times New Roman"/>
          <w:color w:val="auto"/>
          <w:lang w:val="ru-RU"/>
        </w:rPr>
        <w:t>прекращена</w:t>
      </w:r>
      <w:r w:rsidR="003C0638" w:rsidRPr="00A06932">
        <w:rPr>
          <w:rFonts w:eastAsia="Times New Roman"/>
          <w:color w:val="auto"/>
          <w:lang w:val="ru-RU"/>
        </w:rPr>
        <w:t xml:space="preserve">, с возобновлением </w:t>
      </w:r>
      <w:r w:rsidR="00206A17" w:rsidRPr="00A06932">
        <w:rPr>
          <w:rFonts w:eastAsia="Times New Roman"/>
          <w:color w:val="auto"/>
          <w:lang w:val="ru-RU"/>
        </w:rPr>
        <w:t>работы</w:t>
      </w:r>
      <w:r w:rsidR="00CD79EC" w:rsidRPr="00A06932">
        <w:rPr>
          <w:rFonts w:eastAsia="Times New Roman"/>
          <w:color w:val="auto"/>
          <w:lang w:val="ru-RU"/>
        </w:rPr>
        <w:t xml:space="preserve"> </w:t>
      </w:r>
      <w:r w:rsidR="0032310E" w:rsidRPr="00A06932">
        <w:rPr>
          <w:rFonts w:eastAsia="Times New Roman"/>
          <w:color w:val="auto"/>
          <w:lang w:val="ru-RU"/>
        </w:rPr>
        <w:t>после</w:t>
      </w:r>
      <w:r w:rsidR="00CD79EC" w:rsidRPr="00A06932">
        <w:rPr>
          <w:rFonts w:eastAsia="Times New Roman"/>
          <w:color w:val="auto"/>
          <w:lang w:val="ru-RU"/>
        </w:rPr>
        <w:t xml:space="preserve"> </w:t>
      </w:r>
      <w:r w:rsidR="00807753" w:rsidRPr="00A06932">
        <w:rPr>
          <w:rFonts w:eastAsia="Times New Roman"/>
          <w:color w:val="auto"/>
          <w:lang w:val="ru-RU"/>
        </w:rPr>
        <w:t>выдач</w:t>
      </w:r>
      <w:r w:rsidR="003C0638" w:rsidRPr="00A06932">
        <w:rPr>
          <w:rFonts w:eastAsia="Times New Roman"/>
          <w:color w:val="auto"/>
          <w:lang w:val="ru-RU"/>
        </w:rPr>
        <w:t>и нового</w:t>
      </w:r>
      <w:r w:rsidR="00CD79EC" w:rsidRPr="00A06932">
        <w:rPr>
          <w:rFonts w:eastAsia="Times New Roman"/>
          <w:color w:val="auto"/>
          <w:lang w:val="ru-RU"/>
        </w:rPr>
        <w:t xml:space="preserve"> </w:t>
      </w:r>
      <w:r w:rsidR="0045201D" w:rsidRPr="00A06932">
        <w:rPr>
          <w:rFonts w:eastAsia="Times New Roman"/>
          <w:color w:val="auto"/>
          <w:lang w:val="ru-RU"/>
        </w:rPr>
        <w:t>наряда</w:t>
      </w:r>
      <w:r w:rsidR="00CD79EC" w:rsidRPr="00A06932">
        <w:rPr>
          <w:rFonts w:eastAsia="Times New Roman"/>
          <w:color w:val="auto"/>
          <w:lang w:val="ru-RU"/>
        </w:rPr>
        <w:t xml:space="preserve">, </w:t>
      </w:r>
      <w:r w:rsidR="003C0638" w:rsidRPr="00A06932">
        <w:rPr>
          <w:rFonts w:eastAsia="Times New Roman"/>
          <w:color w:val="auto"/>
          <w:lang w:val="ru-RU"/>
        </w:rPr>
        <w:t>в котором должны быть пр</w:t>
      </w:r>
      <w:r w:rsidR="001D1104" w:rsidRPr="00A06932">
        <w:rPr>
          <w:rFonts w:eastAsia="Times New Roman"/>
          <w:color w:val="auto"/>
          <w:lang w:val="ru-RU"/>
        </w:rPr>
        <w:t>ед</w:t>
      </w:r>
      <w:r w:rsidR="003C0638" w:rsidRPr="00A06932">
        <w:rPr>
          <w:rFonts w:eastAsia="Times New Roman"/>
          <w:color w:val="auto"/>
          <w:lang w:val="ru-RU"/>
        </w:rPr>
        <w:t>усмотрены технические мер</w:t>
      </w:r>
      <w:r w:rsidRPr="00A06932">
        <w:rPr>
          <w:rFonts w:eastAsia="Times New Roman"/>
          <w:color w:val="auto"/>
          <w:lang w:val="ru-RU"/>
        </w:rPr>
        <w:t>оприятия</w:t>
      </w:r>
      <w:r w:rsidR="003C0638" w:rsidRPr="00A06932">
        <w:rPr>
          <w:rFonts w:eastAsia="Times New Roman"/>
          <w:color w:val="auto"/>
          <w:lang w:val="ru-RU"/>
        </w:rPr>
        <w:t xml:space="preserve">, </w:t>
      </w:r>
      <w:r w:rsidRPr="00A06932">
        <w:rPr>
          <w:rFonts w:eastAsia="Times New Roman"/>
          <w:color w:val="auto"/>
          <w:lang w:val="ru-RU"/>
        </w:rPr>
        <w:t>устраняющие сомнения в</w:t>
      </w:r>
      <w:r w:rsidR="003C0638" w:rsidRPr="00A06932">
        <w:rPr>
          <w:rFonts w:eastAsia="Times New Roman"/>
          <w:color w:val="auto"/>
          <w:lang w:val="ru-RU"/>
        </w:rPr>
        <w:t xml:space="preserve"> </w:t>
      </w:r>
      <w:r w:rsidR="00271B3B" w:rsidRPr="00A06932">
        <w:rPr>
          <w:rFonts w:eastAsia="Times New Roman"/>
          <w:color w:val="auto"/>
          <w:lang w:val="ru-RU"/>
        </w:rPr>
        <w:t>безопасност</w:t>
      </w:r>
      <w:r w:rsidR="003C0638" w:rsidRPr="00A06932">
        <w:rPr>
          <w:rFonts w:eastAsia="Times New Roman"/>
          <w:color w:val="auto"/>
          <w:lang w:val="ru-RU"/>
        </w:rPr>
        <w:t>и</w:t>
      </w:r>
      <w:r w:rsidR="00CD79EC" w:rsidRPr="00A06932">
        <w:rPr>
          <w:rFonts w:eastAsia="Times New Roman"/>
          <w:color w:val="auto"/>
          <w:lang w:val="ru-RU"/>
        </w:rPr>
        <w:t xml:space="preserve"> </w:t>
      </w:r>
      <w:r w:rsidR="004F6B54" w:rsidRPr="00A06932">
        <w:rPr>
          <w:rFonts w:eastAsia="Times New Roman"/>
          <w:color w:val="auto"/>
          <w:lang w:val="ru-RU"/>
        </w:rPr>
        <w:t>проведения</w:t>
      </w:r>
      <w:r w:rsidR="00CD79EC" w:rsidRPr="00A06932">
        <w:rPr>
          <w:rFonts w:eastAsia="Times New Roman"/>
          <w:color w:val="auto"/>
          <w:lang w:val="ru-RU"/>
        </w:rPr>
        <w:t xml:space="preserve"> </w:t>
      </w:r>
      <w:r w:rsidR="00AB1C47" w:rsidRPr="00A06932">
        <w:rPr>
          <w:rFonts w:eastAsia="Times New Roman"/>
          <w:color w:val="auto"/>
          <w:lang w:val="ru-RU"/>
        </w:rPr>
        <w:t>работ</w:t>
      </w:r>
      <w:r w:rsidR="00CD79EC" w:rsidRPr="00A06932">
        <w:rPr>
          <w:rFonts w:eastAsia="Times New Roman"/>
          <w:color w:val="auto"/>
          <w:lang w:val="ru-RU"/>
        </w:rPr>
        <w:t>.</w:t>
      </w:r>
    </w:p>
    <w:p w:rsidR="00CD79EC" w:rsidRPr="00A06932" w:rsidRDefault="006343F5" w:rsidP="00071A49">
      <w:pPr>
        <w:pStyle w:val="a8"/>
        <w:numPr>
          <w:ilvl w:val="0"/>
          <w:numId w:val="9"/>
        </w:numPr>
        <w:tabs>
          <w:tab w:val="left" w:pos="993"/>
        </w:tabs>
        <w:ind w:left="425" w:hanging="425"/>
        <w:jc w:val="both"/>
        <w:rPr>
          <w:rFonts w:eastAsia="Times New Roman"/>
          <w:color w:val="auto"/>
          <w:lang w:val="ru-RU"/>
        </w:rPr>
      </w:pPr>
      <w:r w:rsidRPr="00A06932">
        <w:rPr>
          <w:rFonts w:eastAsia="Times New Roman"/>
          <w:color w:val="auto"/>
          <w:lang w:val="ru-RU"/>
        </w:rPr>
        <w:t>В случае</w:t>
      </w:r>
      <w:r w:rsidR="003C0638" w:rsidRPr="00A06932">
        <w:rPr>
          <w:rFonts w:eastAsia="Times New Roman"/>
          <w:color w:val="auto"/>
          <w:lang w:val="ru-RU"/>
        </w:rPr>
        <w:t>, когда</w:t>
      </w:r>
      <w:r w:rsidR="00CD79EC" w:rsidRPr="00A06932">
        <w:rPr>
          <w:rFonts w:eastAsia="Times New Roman"/>
          <w:color w:val="auto"/>
          <w:lang w:val="ru-RU"/>
        </w:rPr>
        <w:t xml:space="preserve"> </w:t>
      </w:r>
      <w:r w:rsidR="00E13B23" w:rsidRPr="00A06932">
        <w:rPr>
          <w:rFonts w:eastAsia="Times New Roman"/>
          <w:color w:val="auto"/>
          <w:lang w:val="ru-RU"/>
        </w:rPr>
        <w:t>производитель</w:t>
      </w:r>
      <w:r w:rsidR="00531599" w:rsidRPr="00A06932">
        <w:rPr>
          <w:rFonts w:eastAsia="Times New Roman"/>
          <w:color w:val="auto"/>
          <w:lang w:val="ru-RU"/>
        </w:rPr>
        <w:t xml:space="preserve"> работ</w:t>
      </w:r>
      <w:r w:rsidR="00CD79EC" w:rsidRPr="00A06932">
        <w:rPr>
          <w:rFonts w:eastAsia="Times New Roman"/>
          <w:color w:val="auto"/>
          <w:lang w:val="ru-RU"/>
        </w:rPr>
        <w:t xml:space="preserve"> </w:t>
      </w:r>
      <w:r w:rsidR="003C0638" w:rsidRPr="00A06932">
        <w:rPr>
          <w:rFonts w:eastAsia="Times New Roman"/>
          <w:color w:val="auto"/>
          <w:lang w:val="ru-RU"/>
        </w:rPr>
        <w:t xml:space="preserve">совмещает обязанности </w:t>
      </w:r>
      <w:r w:rsidR="00531599" w:rsidRPr="00A06932">
        <w:rPr>
          <w:rFonts w:eastAsia="Times New Roman"/>
          <w:color w:val="auto"/>
          <w:lang w:val="ru-RU"/>
        </w:rPr>
        <w:t>допускающе</w:t>
      </w:r>
      <w:r w:rsidR="003C0638" w:rsidRPr="00A06932">
        <w:rPr>
          <w:rFonts w:eastAsia="Times New Roman"/>
          <w:color w:val="auto"/>
          <w:lang w:val="ru-RU"/>
        </w:rPr>
        <w:t>го</w:t>
      </w:r>
      <w:r w:rsidR="00CD79EC" w:rsidRPr="00A06932">
        <w:rPr>
          <w:rFonts w:eastAsia="Times New Roman"/>
          <w:color w:val="auto"/>
          <w:lang w:val="ru-RU"/>
        </w:rPr>
        <w:t xml:space="preserve">, </w:t>
      </w:r>
      <w:r w:rsidR="0029189D" w:rsidRPr="00A06932">
        <w:rPr>
          <w:rFonts w:eastAsia="Times New Roman"/>
          <w:color w:val="auto"/>
          <w:lang w:val="ru-RU"/>
        </w:rPr>
        <w:t>подготовка</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003C0638" w:rsidRPr="00A06932">
        <w:rPr>
          <w:rFonts w:eastAsia="Times New Roman"/>
          <w:color w:val="auto"/>
          <w:lang w:val="ru-RU"/>
        </w:rPr>
        <w:t xml:space="preserve">должна проводиться </w:t>
      </w:r>
      <w:r w:rsidR="00E13B23" w:rsidRPr="00A06932">
        <w:rPr>
          <w:rFonts w:eastAsia="Times New Roman"/>
          <w:color w:val="auto"/>
          <w:lang w:val="ru-RU"/>
        </w:rPr>
        <w:t xml:space="preserve">им </w:t>
      </w:r>
      <w:r w:rsidR="003C0638" w:rsidRPr="00A06932">
        <w:rPr>
          <w:rFonts w:eastAsia="Times New Roman"/>
          <w:color w:val="auto"/>
          <w:lang w:val="ru-RU"/>
        </w:rPr>
        <w:t xml:space="preserve">в присутствии члена </w:t>
      </w:r>
      <w:r w:rsidR="0029189D" w:rsidRPr="00A06932">
        <w:rPr>
          <w:color w:val="auto"/>
          <w:lang w:val="ru-RU"/>
        </w:rPr>
        <w:t>бригады</w:t>
      </w:r>
      <w:r w:rsidR="00CD79EC" w:rsidRPr="00A06932">
        <w:rPr>
          <w:color w:val="auto"/>
          <w:lang w:val="ru-RU"/>
        </w:rPr>
        <w:t xml:space="preserve">, </w:t>
      </w:r>
      <w:r w:rsidR="00E13B23" w:rsidRPr="00A06932">
        <w:rPr>
          <w:color w:val="auto"/>
          <w:lang w:val="ru-RU"/>
        </w:rPr>
        <w:t>имеющего</w:t>
      </w:r>
      <w:r w:rsidR="00E77BF4" w:rsidRPr="00A06932">
        <w:rPr>
          <w:rFonts w:eastAsia="Times New Roman"/>
          <w:color w:val="auto"/>
          <w:lang w:val="ru-RU"/>
        </w:rPr>
        <w:t xml:space="preserve"> группу</w:t>
      </w:r>
      <w:r w:rsidR="00E668B8" w:rsidRPr="00A06932">
        <w:rPr>
          <w:rFonts w:eastAsia="Times New Roman"/>
          <w:color w:val="auto"/>
          <w:lang w:val="ru-RU"/>
        </w:rPr>
        <w:t xml:space="preserve"> </w:t>
      </w:r>
      <w:r w:rsidR="00C15093" w:rsidRPr="00A06932">
        <w:rPr>
          <w:rFonts w:eastAsia="Times New Roman"/>
          <w:color w:val="auto"/>
          <w:lang w:val="ru-RU"/>
        </w:rPr>
        <w:t xml:space="preserve">по </w:t>
      </w:r>
      <w:proofErr w:type="spellStart"/>
      <w:r w:rsidR="00C15093"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III</w:t>
      </w:r>
      <w:r w:rsidR="00CD79EC" w:rsidRPr="00A06932">
        <w:rPr>
          <w:rFonts w:eastAsia="Times New Roman"/>
          <w:color w:val="auto"/>
          <w:lang w:val="ru-RU"/>
        </w:rPr>
        <w:t>.</w:t>
      </w:r>
    </w:p>
    <w:p w:rsidR="00CD79EC" w:rsidRPr="00A06932" w:rsidRDefault="003C0638" w:rsidP="00071A49">
      <w:pPr>
        <w:pStyle w:val="a8"/>
        <w:numPr>
          <w:ilvl w:val="0"/>
          <w:numId w:val="9"/>
        </w:numPr>
        <w:tabs>
          <w:tab w:val="left" w:pos="993"/>
        </w:tabs>
        <w:ind w:left="425" w:hanging="425"/>
        <w:jc w:val="both"/>
        <w:rPr>
          <w:rFonts w:eastAsia="Times New Roman"/>
          <w:color w:val="auto"/>
          <w:lang w:val="ru-RU"/>
        </w:rPr>
      </w:pPr>
      <w:r w:rsidRPr="00A06932">
        <w:rPr>
          <w:rFonts w:eastAsia="Times New Roman"/>
          <w:color w:val="auto"/>
          <w:lang w:val="ru-RU"/>
        </w:rPr>
        <w:t>Перед</w:t>
      </w:r>
      <w:r w:rsidR="00CD79EC" w:rsidRPr="00A06932">
        <w:rPr>
          <w:rFonts w:eastAsia="Times New Roman"/>
          <w:color w:val="auto"/>
          <w:lang w:val="ru-RU"/>
        </w:rPr>
        <w:t xml:space="preserve"> </w:t>
      </w:r>
      <w:r w:rsidR="005F03CF" w:rsidRPr="00A06932">
        <w:rPr>
          <w:rFonts w:eastAsia="Times New Roman"/>
          <w:color w:val="auto"/>
          <w:lang w:val="ru-RU"/>
        </w:rPr>
        <w:t>допуск</w:t>
      </w:r>
      <w:r w:rsidRPr="00A06932">
        <w:rPr>
          <w:rFonts w:eastAsia="Times New Roman"/>
          <w:color w:val="auto"/>
          <w:lang w:val="ru-RU"/>
        </w:rPr>
        <w:t>ом</w:t>
      </w:r>
      <w:r w:rsidR="00CD79EC" w:rsidRPr="00A06932">
        <w:rPr>
          <w:rFonts w:eastAsia="Times New Roman"/>
          <w:color w:val="auto"/>
          <w:lang w:val="ru-RU"/>
        </w:rPr>
        <w:t xml:space="preserve"> </w:t>
      </w:r>
      <w:r w:rsidR="0029189D" w:rsidRPr="00A06932">
        <w:rPr>
          <w:rFonts w:eastAsia="Times New Roman"/>
          <w:color w:val="auto"/>
          <w:lang w:val="ru-RU"/>
        </w:rPr>
        <w:t>бригады</w:t>
      </w:r>
      <w:r w:rsidR="00CD79EC" w:rsidRPr="00A06932">
        <w:rPr>
          <w:rFonts w:eastAsia="Times New Roman"/>
          <w:color w:val="auto"/>
          <w:lang w:val="ru-RU"/>
        </w:rPr>
        <w:t xml:space="preserve">, </w:t>
      </w:r>
      <w:r w:rsidR="00AF77E4" w:rsidRPr="00A06932">
        <w:rPr>
          <w:rFonts w:eastAsia="Times New Roman"/>
          <w:color w:val="auto"/>
          <w:lang w:val="ru-RU"/>
        </w:rPr>
        <w:t>допускающий</w:t>
      </w:r>
      <w:r w:rsidR="00CD79EC" w:rsidRPr="00A06932">
        <w:rPr>
          <w:rFonts w:eastAsia="Times New Roman"/>
          <w:color w:val="auto"/>
          <w:lang w:val="ru-RU"/>
        </w:rPr>
        <w:t xml:space="preserve"> </w:t>
      </w:r>
      <w:r w:rsidRPr="00A06932">
        <w:rPr>
          <w:rFonts w:eastAsia="Times New Roman"/>
          <w:color w:val="auto"/>
          <w:lang w:val="ru-RU"/>
        </w:rPr>
        <w:t>долж</w:t>
      </w:r>
      <w:r w:rsidR="00E13B23" w:rsidRPr="00A06932">
        <w:rPr>
          <w:rFonts w:eastAsia="Times New Roman"/>
          <w:color w:val="auto"/>
          <w:lang w:val="ru-RU"/>
        </w:rPr>
        <w:t>е</w:t>
      </w:r>
      <w:r w:rsidRPr="00A06932">
        <w:rPr>
          <w:rFonts w:eastAsia="Times New Roman"/>
          <w:color w:val="auto"/>
          <w:lang w:val="ru-RU"/>
        </w:rPr>
        <w:t>н</w:t>
      </w:r>
      <w:r w:rsidR="00CD79EC" w:rsidRPr="00A06932">
        <w:rPr>
          <w:rFonts w:eastAsia="Times New Roman"/>
          <w:color w:val="auto"/>
          <w:lang w:val="ru-RU"/>
        </w:rPr>
        <w:t xml:space="preserve"> </w:t>
      </w:r>
      <w:r w:rsidR="00714A2D" w:rsidRPr="00A06932">
        <w:rPr>
          <w:rFonts w:eastAsia="Times New Roman"/>
          <w:color w:val="auto"/>
          <w:lang w:val="ru-RU"/>
        </w:rPr>
        <w:t>проверить</w:t>
      </w:r>
      <w:r w:rsidR="00CD79EC" w:rsidRPr="00A06932">
        <w:rPr>
          <w:rFonts w:eastAsia="Times New Roman"/>
          <w:color w:val="auto"/>
          <w:lang w:val="ru-RU"/>
        </w:rPr>
        <w:t xml:space="preserve"> </w:t>
      </w:r>
      <w:r w:rsidR="00E13B23" w:rsidRPr="00A06932">
        <w:rPr>
          <w:rFonts w:eastAsia="Times New Roman"/>
          <w:color w:val="auto"/>
          <w:lang w:val="ru-RU"/>
        </w:rPr>
        <w:t xml:space="preserve">выполнение </w:t>
      </w:r>
      <w:r w:rsidR="001D4109" w:rsidRPr="00A06932">
        <w:rPr>
          <w:rFonts w:eastAsia="Times New Roman"/>
          <w:color w:val="auto"/>
          <w:lang w:val="ru-RU"/>
        </w:rPr>
        <w:t>технических</w:t>
      </w:r>
      <w:r w:rsidR="00E13B23" w:rsidRPr="00A06932">
        <w:rPr>
          <w:rFonts w:eastAsia="Times New Roman"/>
          <w:color w:val="auto"/>
          <w:lang w:val="ru-RU"/>
        </w:rPr>
        <w:t xml:space="preserve"> мероприятий </w:t>
      </w:r>
      <w:r w:rsidR="00E951C8" w:rsidRPr="00A06932">
        <w:rPr>
          <w:rFonts w:eastAsia="Times New Roman"/>
          <w:color w:val="auto"/>
          <w:lang w:val="ru-RU"/>
        </w:rPr>
        <w:t>по подготовке</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Pr="00A06932">
        <w:rPr>
          <w:rFonts w:eastAsia="Times New Roman"/>
          <w:color w:val="auto"/>
          <w:lang w:val="ru-RU"/>
        </w:rPr>
        <w:t>путем личного осмотра</w:t>
      </w:r>
      <w:r w:rsidR="00E13B23" w:rsidRPr="00A06932">
        <w:rPr>
          <w:rFonts w:eastAsia="Times New Roman"/>
          <w:color w:val="auto"/>
          <w:lang w:val="ru-RU"/>
        </w:rPr>
        <w:t>,</w:t>
      </w:r>
      <w:r w:rsidRPr="00A06932">
        <w:rPr>
          <w:rFonts w:eastAsia="Times New Roman"/>
          <w:color w:val="auto"/>
          <w:lang w:val="ru-RU"/>
        </w:rPr>
        <w:t xml:space="preserve"> </w:t>
      </w:r>
      <w:r w:rsidR="00E13B23" w:rsidRPr="00A06932">
        <w:rPr>
          <w:rFonts w:eastAsia="Times New Roman"/>
          <w:color w:val="auto"/>
          <w:lang w:val="ru-RU"/>
        </w:rPr>
        <w:t>по записям</w:t>
      </w:r>
      <w:r w:rsidRPr="00A06932">
        <w:rPr>
          <w:rFonts w:eastAsia="Times New Roman"/>
          <w:color w:val="auto"/>
          <w:lang w:val="ru-RU"/>
        </w:rPr>
        <w:t xml:space="preserve"> </w:t>
      </w:r>
      <w:r w:rsidR="00E13B23" w:rsidRPr="00A06932">
        <w:rPr>
          <w:rFonts w:eastAsia="Times New Roman"/>
          <w:color w:val="auto"/>
          <w:lang w:val="ru-RU"/>
        </w:rPr>
        <w:t xml:space="preserve">в </w:t>
      </w:r>
      <w:r w:rsidRPr="00A06932">
        <w:rPr>
          <w:rFonts w:eastAsia="Times New Roman"/>
          <w:color w:val="auto"/>
          <w:lang w:val="ru-RU"/>
        </w:rPr>
        <w:t>оперативно</w:t>
      </w:r>
      <w:r w:rsidR="00E13B23" w:rsidRPr="00A06932">
        <w:rPr>
          <w:rFonts w:eastAsia="Times New Roman"/>
          <w:color w:val="auto"/>
          <w:lang w:val="ru-RU"/>
        </w:rPr>
        <w:t>м</w:t>
      </w:r>
      <w:r w:rsidRPr="00A06932">
        <w:rPr>
          <w:rFonts w:eastAsia="Times New Roman"/>
          <w:color w:val="auto"/>
          <w:lang w:val="ru-RU"/>
        </w:rPr>
        <w:t xml:space="preserve"> журнал</w:t>
      </w:r>
      <w:r w:rsidR="00E13B23" w:rsidRPr="00A06932">
        <w:rPr>
          <w:rFonts w:eastAsia="Times New Roman"/>
          <w:color w:val="auto"/>
          <w:lang w:val="ru-RU"/>
        </w:rPr>
        <w:t>е</w:t>
      </w:r>
      <w:r w:rsidRPr="00A06932">
        <w:rPr>
          <w:rFonts w:eastAsia="Times New Roman"/>
          <w:color w:val="auto"/>
          <w:lang w:val="ru-RU"/>
        </w:rPr>
        <w:t xml:space="preserve">, </w:t>
      </w:r>
      <w:r w:rsidR="00E13B23" w:rsidRPr="00A06932">
        <w:rPr>
          <w:rFonts w:eastAsia="Times New Roman"/>
          <w:color w:val="auto"/>
          <w:lang w:val="ru-RU"/>
        </w:rPr>
        <w:t xml:space="preserve">по </w:t>
      </w:r>
      <w:r w:rsidRPr="00A06932">
        <w:rPr>
          <w:rFonts w:eastAsia="Times New Roman"/>
          <w:color w:val="auto"/>
          <w:lang w:val="ru-RU"/>
        </w:rPr>
        <w:t>оперативной схем</w:t>
      </w:r>
      <w:r w:rsidR="00E13B23" w:rsidRPr="00A06932">
        <w:rPr>
          <w:rFonts w:eastAsia="Times New Roman"/>
          <w:color w:val="auto"/>
          <w:lang w:val="ru-RU"/>
        </w:rPr>
        <w:t>е</w:t>
      </w:r>
      <w:r w:rsidRPr="00A06932">
        <w:rPr>
          <w:rFonts w:eastAsia="Times New Roman"/>
          <w:color w:val="auto"/>
          <w:lang w:val="ru-RU"/>
        </w:rPr>
        <w:t xml:space="preserve">, </w:t>
      </w:r>
      <w:r w:rsidR="00A04680" w:rsidRPr="00A06932">
        <w:rPr>
          <w:rFonts w:eastAsia="Times New Roman"/>
          <w:color w:val="auto"/>
          <w:lang w:val="ru-RU"/>
        </w:rPr>
        <w:t>а также</w:t>
      </w:r>
      <w:r w:rsidR="00CD79EC" w:rsidRPr="00A06932">
        <w:rPr>
          <w:rFonts w:eastAsia="Times New Roman"/>
          <w:color w:val="auto"/>
          <w:lang w:val="ru-RU"/>
        </w:rPr>
        <w:t xml:space="preserve"> </w:t>
      </w:r>
      <w:r w:rsidR="00E13B23" w:rsidRPr="00A06932">
        <w:rPr>
          <w:rFonts w:eastAsia="Times New Roman"/>
          <w:color w:val="auto"/>
          <w:lang w:val="ru-RU"/>
        </w:rPr>
        <w:t xml:space="preserve">по </w:t>
      </w:r>
      <w:r w:rsidRPr="00A06932">
        <w:rPr>
          <w:rFonts w:eastAsia="Times New Roman"/>
          <w:color w:val="auto"/>
          <w:lang w:val="ru-RU"/>
        </w:rPr>
        <w:t xml:space="preserve">информации, полученной от </w:t>
      </w:r>
      <w:r w:rsidR="00AF76CE" w:rsidRPr="00A06932">
        <w:rPr>
          <w:rFonts w:eastAsia="Times New Roman"/>
          <w:color w:val="auto"/>
          <w:lang w:val="ru-RU"/>
        </w:rPr>
        <w:t>оперативн</w:t>
      </w:r>
      <w:r w:rsidRPr="00A06932">
        <w:rPr>
          <w:rFonts w:eastAsia="Times New Roman"/>
          <w:color w:val="auto"/>
          <w:lang w:val="ru-RU"/>
        </w:rPr>
        <w:t>ого</w:t>
      </w:r>
      <w:r w:rsidR="00AF76CE" w:rsidRPr="00A06932">
        <w:rPr>
          <w:rFonts w:eastAsia="Times New Roman"/>
          <w:color w:val="auto"/>
          <w:lang w:val="ru-RU"/>
        </w:rPr>
        <w:t xml:space="preserve"> персонал</w:t>
      </w:r>
      <w:r w:rsidRPr="00A06932">
        <w:rPr>
          <w:rFonts w:eastAsia="Times New Roman"/>
          <w:color w:val="auto"/>
          <w:lang w:val="ru-RU"/>
        </w:rPr>
        <w:t>а</w:t>
      </w:r>
      <w:r w:rsidR="00CD79EC" w:rsidRPr="00A06932">
        <w:rPr>
          <w:rFonts w:eastAsia="Times New Roman"/>
          <w:color w:val="auto"/>
          <w:lang w:val="ru-RU"/>
        </w:rPr>
        <w:t xml:space="preserve">, </w:t>
      </w:r>
      <w:r w:rsidR="00387CED" w:rsidRPr="00A06932">
        <w:rPr>
          <w:rFonts w:eastAsia="Times New Roman"/>
          <w:color w:val="auto"/>
          <w:lang w:val="ru-RU"/>
        </w:rPr>
        <w:t>оперативно-ремонтного</w:t>
      </w:r>
      <w:r w:rsidRPr="00A06932">
        <w:rPr>
          <w:rFonts w:eastAsia="Times New Roman"/>
          <w:color w:val="auto"/>
          <w:lang w:val="ru-RU"/>
        </w:rPr>
        <w:t xml:space="preserve"> персонала, </w:t>
      </w:r>
      <w:r w:rsidR="00E13B23" w:rsidRPr="00A06932">
        <w:rPr>
          <w:rFonts w:eastAsia="Times New Roman"/>
          <w:color w:val="auto"/>
          <w:lang w:val="ru-RU"/>
        </w:rPr>
        <w:t>задействованного в работе</w:t>
      </w:r>
      <w:r w:rsidR="00CD79EC" w:rsidRPr="00A06932">
        <w:rPr>
          <w:rFonts w:eastAsia="Times New Roman"/>
          <w:color w:val="auto"/>
          <w:lang w:val="ru-RU"/>
        </w:rPr>
        <w:t xml:space="preserve"> </w:t>
      </w:r>
      <w:r w:rsidR="006343F5" w:rsidRPr="00A06932">
        <w:rPr>
          <w:rFonts w:eastAsia="Times New Roman"/>
          <w:color w:val="auto"/>
          <w:lang w:val="ru-RU"/>
        </w:rPr>
        <w:t>хозяйствующего субъекта</w:t>
      </w:r>
      <w:r w:rsidR="00CD79EC" w:rsidRPr="00A06932">
        <w:rPr>
          <w:rFonts w:eastAsia="Times New Roman"/>
          <w:color w:val="auto"/>
          <w:lang w:val="ru-RU"/>
        </w:rPr>
        <w:t>.</w:t>
      </w:r>
    </w:p>
    <w:p w:rsidR="00CD79EC" w:rsidRPr="00A06932" w:rsidRDefault="003C0638" w:rsidP="00071A49">
      <w:pPr>
        <w:pStyle w:val="a8"/>
        <w:numPr>
          <w:ilvl w:val="0"/>
          <w:numId w:val="9"/>
        </w:numPr>
        <w:tabs>
          <w:tab w:val="left" w:pos="993"/>
        </w:tabs>
        <w:ind w:left="425" w:hanging="425"/>
        <w:jc w:val="both"/>
        <w:rPr>
          <w:rFonts w:eastAsia="Times New Roman"/>
          <w:color w:val="auto"/>
          <w:lang w:val="ru-RU"/>
        </w:rPr>
      </w:pPr>
      <w:r w:rsidRPr="00A06932">
        <w:rPr>
          <w:rFonts w:eastAsia="Times New Roman"/>
          <w:color w:val="auto"/>
          <w:lang w:val="ru-RU"/>
        </w:rPr>
        <w:t xml:space="preserve">Перед допуском </w:t>
      </w:r>
      <w:r w:rsidR="0029189D" w:rsidRPr="00A06932">
        <w:rPr>
          <w:rFonts w:eastAsia="Times New Roman"/>
          <w:color w:val="auto"/>
          <w:lang w:val="ru-RU"/>
        </w:rPr>
        <w:t>бригады</w:t>
      </w:r>
      <w:r w:rsidR="00CD79EC" w:rsidRPr="00A06932">
        <w:rPr>
          <w:rFonts w:eastAsia="Times New Roman"/>
          <w:color w:val="auto"/>
          <w:lang w:val="ru-RU"/>
        </w:rPr>
        <w:t xml:space="preserve">, </w:t>
      </w:r>
      <w:r w:rsidR="00E13B23" w:rsidRPr="00A06932">
        <w:rPr>
          <w:rFonts w:eastAsia="Times New Roman"/>
          <w:color w:val="auto"/>
          <w:lang w:val="ru-RU"/>
        </w:rPr>
        <w:t>руководитель</w:t>
      </w:r>
      <w:r w:rsidR="00CD79EC" w:rsidRPr="00A06932">
        <w:rPr>
          <w:rFonts w:eastAsia="Times New Roman"/>
          <w:color w:val="auto"/>
          <w:lang w:val="ru-RU"/>
        </w:rPr>
        <w:t xml:space="preserve"> </w:t>
      </w:r>
      <w:r w:rsidR="001D1104" w:rsidRPr="00A06932">
        <w:rPr>
          <w:rFonts w:eastAsia="Times New Roman"/>
          <w:color w:val="auto"/>
          <w:lang w:val="ru-RU"/>
        </w:rPr>
        <w:t xml:space="preserve">работ </w:t>
      </w:r>
      <w:r w:rsidR="00903F33" w:rsidRPr="00A06932">
        <w:rPr>
          <w:rFonts w:eastAsia="Times New Roman"/>
          <w:color w:val="auto"/>
          <w:lang w:val="ru-RU"/>
        </w:rPr>
        <w:t>и</w:t>
      </w:r>
      <w:r w:rsidR="00CD79EC" w:rsidRPr="00A06932">
        <w:rPr>
          <w:rFonts w:eastAsia="Times New Roman"/>
          <w:color w:val="auto"/>
          <w:lang w:val="ru-RU"/>
        </w:rPr>
        <w:t xml:space="preserve"> </w:t>
      </w:r>
      <w:r w:rsidR="00223257" w:rsidRPr="00A06932">
        <w:rPr>
          <w:rFonts w:eastAsia="Times New Roman"/>
          <w:color w:val="auto"/>
          <w:lang w:val="ru-RU"/>
        </w:rPr>
        <w:t>производитель</w:t>
      </w:r>
      <w:r w:rsidR="00531599" w:rsidRPr="00A06932">
        <w:rPr>
          <w:rFonts w:eastAsia="Times New Roman"/>
          <w:color w:val="auto"/>
          <w:lang w:val="ru-RU"/>
        </w:rPr>
        <w:t xml:space="preserve"> работ</w:t>
      </w:r>
      <w:r w:rsidR="00CD79EC" w:rsidRPr="00A06932">
        <w:rPr>
          <w:rFonts w:eastAsia="Times New Roman"/>
          <w:color w:val="auto"/>
          <w:lang w:val="ru-RU"/>
        </w:rPr>
        <w:t xml:space="preserve"> </w:t>
      </w:r>
      <w:r w:rsidR="00CD79EC" w:rsidRPr="00A06932">
        <w:rPr>
          <w:color w:val="auto"/>
          <w:lang w:val="ru-RU"/>
        </w:rPr>
        <w:t>(</w:t>
      </w:r>
      <w:r w:rsidR="0097529D" w:rsidRPr="00A06932">
        <w:rPr>
          <w:color w:val="auto"/>
          <w:lang w:val="ru-RU"/>
        </w:rPr>
        <w:t>наблюдающий</w:t>
      </w:r>
      <w:r w:rsidR="00CD79EC" w:rsidRPr="00A06932">
        <w:rPr>
          <w:color w:val="auto"/>
          <w:lang w:val="ru-RU"/>
        </w:rPr>
        <w:t xml:space="preserve">) </w:t>
      </w:r>
      <w:r w:rsidRPr="00A06932">
        <w:rPr>
          <w:color w:val="auto"/>
          <w:lang w:val="ru-RU"/>
        </w:rPr>
        <w:t xml:space="preserve">требуют от </w:t>
      </w:r>
      <w:r w:rsidR="002A2B21" w:rsidRPr="00A06932">
        <w:rPr>
          <w:rFonts w:eastAsia="Times New Roman"/>
          <w:color w:val="auto"/>
          <w:lang w:val="ru-RU"/>
        </w:rPr>
        <w:t>допускающе</w:t>
      </w:r>
      <w:r w:rsidRPr="00A06932">
        <w:rPr>
          <w:rFonts w:eastAsia="Times New Roman"/>
          <w:color w:val="auto"/>
          <w:lang w:val="ru-RU"/>
        </w:rPr>
        <w:t>го</w:t>
      </w:r>
      <w:r w:rsidR="002A2B21" w:rsidRPr="00A06932">
        <w:rPr>
          <w:rFonts w:eastAsia="Times New Roman"/>
          <w:color w:val="auto"/>
          <w:lang w:val="ru-RU"/>
        </w:rPr>
        <w:t xml:space="preserve"> лиц</w:t>
      </w:r>
      <w:r w:rsidRPr="00A06932">
        <w:rPr>
          <w:rFonts w:eastAsia="Times New Roman"/>
          <w:color w:val="auto"/>
          <w:lang w:val="ru-RU"/>
        </w:rPr>
        <w:t xml:space="preserve">а информацию о </w:t>
      </w:r>
      <w:r w:rsidR="00E13B23" w:rsidRPr="00A06932">
        <w:rPr>
          <w:rFonts w:eastAsia="Times New Roman"/>
          <w:color w:val="auto"/>
          <w:lang w:val="ru-RU"/>
        </w:rPr>
        <w:t xml:space="preserve">проведенных </w:t>
      </w:r>
      <w:r w:rsidRPr="00A06932">
        <w:rPr>
          <w:rFonts w:eastAsia="Times New Roman"/>
          <w:color w:val="auto"/>
          <w:lang w:val="ru-RU"/>
        </w:rPr>
        <w:t>мер</w:t>
      </w:r>
      <w:r w:rsidR="00E13B23" w:rsidRPr="00A06932">
        <w:rPr>
          <w:rFonts w:eastAsia="Times New Roman"/>
          <w:color w:val="auto"/>
          <w:lang w:val="ru-RU"/>
        </w:rPr>
        <w:t>оприятиях</w:t>
      </w:r>
      <w:r w:rsidRPr="00A06932">
        <w:rPr>
          <w:rFonts w:eastAsia="Times New Roman"/>
          <w:color w:val="auto"/>
          <w:lang w:val="ru-RU"/>
        </w:rPr>
        <w:t xml:space="preserve"> </w:t>
      </w:r>
      <w:r w:rsidR="00C15093" w:rsidRPr="00A06932">
        <w:rPr>
          <w:rFonts w:eastAsia="Times New Roman"/>
          <w:color w:val="auto"/>
          <w:lang w:val="ru-RU"/>
        </w:rPr>
        <w:t>по подготовке</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00E13B23" w:rsidRPr="00A06932">
        <w:rPr>
          <w:rFonts w:eastAsia="Times New Roman"/>
          <w:color w:val="auto"/>
          <w:lang w:val="ru-RU"/>
        </w:rPr>
        <w:t>к</w:t>
      </w:r>
      <w:r w:rsidR="00EF7934" w:rsidRPr="00A06932">
        <w:rPr>
          <w:rFonts w:eastAsia="Times New Roman"/>
          <w:color w:val="auto"/>
          <w:lang w:val="ru-RU"/>
        </w:rPr>
        <w:t xml:space="preserve"> выполнени</w:t>
      </w:r>
      <w:r w:rsidR="00E13B23" w:rsidRPr="00A06932">
        <w:rPr>
          <w:rFonts w:eastAsia="Times New Roman"/>
          <w:color w:val="auto"/>
          <w:lang w:val="ru-RU"/>
        </w:rPr>
        <w:t>ю</w:t>
      </w:r>
      <w:r w:rsidR="00EF7934" w:rsidRPr="00A06932">
        <w:rPr>
          <w:rFonts w:eastAsia="Times New Roman"/>
          <w:color w:val="auto"/>
          <w:lang w:val="ru-RU"/>
        </w:rPr>
        <w:t xml:space="preserve"> </w:t>
      </w:r>
      <w:r w:rsidR="00AB1C47" w:rsidRPr="00A06932">
        <w:rPr>
          <w:rFonts w:eastAsia="Times New Roman"/>
          <w:color w:val="auto"/>
          <w:lang w:val="ru-RU"/>
        </w:rPr>
        <w:t>работ</w:t>
      </w:r>
      <w:r w:rsidR="00CD79EC" w:rsidRPr="00A06932">
        <w:rPr>
          <w:rFonts w:eastAsia="Times New Roman"/>
          <w:color w:val="auto"/>
          <w:lang w:val="ru-RU"/>
        </w:rPr>
        <w:t xml:space="preserve">, </w:t>
      </w:r>
      <w:r w:rsidRPr="00A06932">
        <w:rPr>
          <w:rFonts w:eastAsia="Times New Roman"/>
          <w:color w:val="auto"/>
          <w:lang w:val="ru-RU"/>
        </w:rPr>
        <w:t xml:space="preserve">совместно проверяя </w:t>
      </w:r>
      <w:r w:rsidR="00E13B23" w:rsidRPr="00A06932">
        <w:rPr>
          <w:rFonts w:eastAsia="Times New Roman"/>
          <w:color w:val="auto"/>
          <w:lang w:val="ru-RU"/>
        </w:rPr>
        <w:t>подготовку</w:t>
      </w:r>
      <w:r w:rsidRPr="00A06932">
        <w:rPr>
          <w:rFonts w:eastAsia="Times New Roman"/>
          <w:color w:val="auto"/>
          <w:lang w:val="ru-RU"/>
        </w:rPr>
        <w:t xml:space="preserve"> данного</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Pr="00A06932">
        <w:rPr>
          <w:rFonts w:eastAsia="Times New Roman"/>
          <w:color w:val="auto"/>
          <w:lang w:val="ru-RU"/>
        </w:rPr>
        <w:t>При отсутствии в месте</w:t>
      </w:r>
      <w:r w:rsidR="00CD79EC" w:rsidRPr="00A06932">
        <w:rPr>
          <w:rFonts w:eastAsia="Times New Roman"/>
          <w:color w:val="auto"/>
          <w:lang w:val="ru-RU"/>
        </w:rPr>
        <w:t xml:space="preserve"> </w:t>
      </w:r>
      <w:r w:rsidR="00AB1C47" w:rsidRPr="00A06932">
        <w:rPr>
          <w:rFonts w:eastAsia="Times New Roman"/>
          <w:color w:val="auto"/>
          <w:lang w:val="ru-RU"/>
        </w:rPr>
        <w:t>выполнения работ</w:t>
      </w:r>
      <w:r w:rsidR="00CD79EC" w:rsidRPr="00A06932">
        <w:rPr>
          <w:rFonts w:eastAsia="Times New Roman"/>
          <w:color w:val="auto"/>
          <w:lang w:val="ru-RU"/>
        </w:rPr>
        <w:t xml:space="preserve"> </w:t>
      </w:r>
      <w:r w:rsidR="00960E1F" w:rsidRPr="00A06932">
        <w:rPr>
          <w:rFonts w:eastAsia="Times New Roman"/>
          <w:color w:val="auto"/>
          <w:lang w:val="ru-RU"/>
        </w:rPr>
        <w:t xml:space="preserve">оперативного или </w:t>
      </w:r>
      <w:r w:rsidR="00387CED" w:rsidRPr="00A06932">
        <w:rPr>
          <w:rFonts w:eastAsia="Times New Roman"/>
          <w:color w:val="auto"/>
          <w:lang w:val="ru-RU"/>
        </w:rPr>
        <w:t>оперативно-ремонтного</w:t>
      </w:r>
      <w:r w:rsidR="00960E1F" w:rsidRPr="00A06932">
        <w:rPr>
          <w:rFonts w:eastAsia="Times New Roman"/>
          <w:color w:val="auto"/>
          <w:lang w:val="ru-RU"/>
        </w:rPr>
        <w:t xml:space="preserve"> персонала</w:t>
      </w:r>
      <w:r w:rsidR="00CD79EC" w:rsidRPr="00A06932">
        <w:rPr>
          <w:rFonts w:eastAsia="Times New Roman"/>
          <w:color w:val="auto"/>
          <w:lang w:val="ru-RU"/>
        </w:rPr>
        <w:t xml:space="preserve">, </w:t>
      </w:r>
      <w:r w:rsidR="0032056D" w:rsidRPr="00A06932">
        <w:rPr>
          <w:rFonts w:eastAsia="Times New Roman"/>
          <w:color w:val="auto"/>
          <w:lang w:val="ru-RU"/>
        </w:rPr>
        <w:t>проверка</w:t>
      </w:r>
      <w:r w:rsidR="00CD79EC" w:rsidRPr="00A06932">
        <w:rPr>
          <w:rFonts w:eastAsia="Times New Roman"/>
          <w:color w:val="auto"/>
          <w:lang w:val="ru-RU"/>
        </w:rPr>
        <w:t xml:space="preserve"> </w:t>
      </w:r>
      <w:r w:rsidR="00E13B23" w:rsidRPr="00A06932">
        <w:rPr>
          <w:rFonts w:eastAsia="Times New Roman"/>
          <w:color w:val="auto"/>
          <w:lang w:val="ru-RU"/>
        </w:rPr>
        <w:t xml:space="preserve">подготовки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00714A2D" w:rsidRPr="00A06932">
        <w:rPr>
          <w:rFonts w:eastAsia="Times New Roman"/>
          <w:color w:val="auto"/>
          <w:lang w:val="ru-RU"/>
        </w:rPr>
        <w:t>может выполняться</w:t>
      </w:r>
      <w:r w:rsidRPr="00A06932">
        <w:rPr>
          <w:rFonts w:eastAsia="Times New Roman"/>
          <w:color w:val="auto"/>
          <w:lang w:val="ru-RU"/>
        </w:rPr>
        <w:t xml:space="preserve"> с</w:t>
      </w:r>
      <w:r w:rsidR="00CD79EC" w:rsidRPr="00A06932">
        <w:rPr>
          <w:rFonts w:eastAsia="Times New Roman"/>
          <w:color w:val="auto"/>
          <w:lang w:val="ru-RU"/>
        </w:rPr>
        <w:t xml:space="preserve"> </w:t>
      </w:r>
      <w:r w:rsidR="00C86A34" w:rsidRPr="00A06932">
        <w:rPr>
          <w:rFonts w:eastAsia="Times New Roman"/>
          <w:color w:val="auto"/>
          <w:lang w:val="ru-RU"/>
        </w:rPr>
        <w:t>разрешени</w:t>
      </w:r>
      <w:r w:rsidRPr="00A06932">
        <w:rPr>
          <w:rFonts w:eastAsia="Times New Roman"/>
          <w:color w:val="auto"/>
          <w:lang w:val="ru-RU"/>
        </w:rPr>
        <w:t>я соответствующего</w:t>
      </w:r>
      <w:r w:rsidR="00CD79EC" w:rsidRPr="00A06932">
        <w:rPr>
          <w:rFonts w:eastAsia="Times New Roman"/>
          <w:color w:val="auto"/>
          <w:lang w:val="ru-RU"/>
        </w:rPr>
        <w:t xml:space="preserve"> </w:t>
      </w:r>
      <w:r w:rsidR="005B2084" w:rsidRPr="00A06932">
        <w:rPr>
          <w:rFonts w:eastAsia="Times New Roman"/>
          <w:color w:val="auto"/>
          <w:lang w:val="ru-RU"/>
        </w:rPr>
        <w:t>персонала</w:t>
      </w:r>
      <w:r w:rsidR="00CD79EC" w:rsidRPr="00A06932">
        <w:rPr>
          <w:rFonts w:eastAsia="Times New Roman"/>
          <w:color w:val="auto"/>
          <w:lang w:val="ru-RU"/>
        </w:rPr>
        <w:t xml:space="preserve">, </w:t>
      </w:r>
      <w:r w:rsidR="001D1104" w:rsidRPr="00A06932">
        <w:rPr>
          <w:rFonts w:eastAsia="Times New Roman"/>
          <w:color w:val="auto"/>
          <w:lang w:val="ru-RU"/>
        </w:rPr>
        <w:t xml:space="preserve">руководителем работ совместно с </w:t>
      </w:r>
      <w:r w:rsidR="00223257" w:rsidRPr="00A06932">
        <w:rPr>
          <w:rFonts w:eastAsia="Times New Roman"/>
          <w:color w:val="auto"/>
          <w:lang w:val="ru-RU"/>
        </w:rPr>
        <w:t>производител</w:t>
      </w:r>
      <w:r w:rsidR="00E13B23" w:rsidRPr="00A06932">
        <w:rPr>
          <w:rFonts w:eastAsia="Times New Roman"/>
          <w:color w:val="auto"/>
          <w:lang w:val="ru-RU"/>
        </w:rPr>
        <w:t>е</w:t>
      </w:r>
      <w:r w:rsidRPr="00A06932">
        <w:rPr>
          <w:rFonts w:eastAsia="Times New Roman"/>
          <w:color w:val="auto"/>
          <w:lang w:val="ru-RU"/>
        </w:rPr>
        <w:t>м</w:t>
      </w:r>
      <w:r w:rsidR="00714A2D" w:rsidRPr="00A06932">
        <w:rPr>
          <w:rFonts w:eastAsia="Times New Roman"/>
          <w:color w:val="auto"/>
          <w:lang w:val="ru-RU"/>
        </w:rPr>
        <w:t xml:space="preserve"> работ</w:t>
      </w:r>
      <w:r w:rsidR="00CD79EC" w:rsidRPr="00A06932">
        <w:rPr>
          <w:rFonts w:eastAsia="Times New Roman"/>
          <w:color w:val="auto"/>
          <w:lang w:val="ru-RU"/>
        </w:rPr>
        <w:t>.</w:t>
      </w:r>
    </w:p>
    <w:p w:rsidR="00CD79EC" w:rsidRPr="00A06932" w:rsidRDefault="005F03CF" w:rsidP="00071A49">
      <w:pPr>
        <w:pStyle w:val="a8"/>
        <w:numPr>
          <w:ilvl w:val="0"/>
          <w:numId w:val="9"/>
        </w:numPr>
        <w:tabs>
          <w:tab w:val="left" w:pos="993"/>
        </w:tabs>
        <w:ind w:left="425" w:hanging="425"/>
        <w:jc w:val="both"/>
        <w:rPr>
          <w:rFonts w:eastAsia="Times New Roman"/>
          <w:color w:val="auto"/>
          <w:lang w:val="ru-RU"/>
        </w:rPr>
      </w:pPr>
      <w:r w:rsidRPr="00A06932">
        <w:rPr>
          <w:rFonts w:eastAsia="Times New Roman"/>
          <w:color w:val="auto"/>
          <w:lang w:val="ru-RU"/>
        </w:rPr>
        <w:t>Допуск</w:t>
      </w:r>
      <w:r w:rsidR="00CD79EC" w:rsidRPr="00A06932">
        <w:rPr>
          <w:rFonts w:eastAsia="Times New Roman"/>
          <w:color w:val="auto"/>
          <w:lang w:val="ru-RU"/>
        </w:rPr>
        <w:t xml:space="preserve"> </w:t>
      </w:r>
      <w:r w:rsidR="003C0638" w:rsidRPr="00A06932">
        <w:rPr>
          <w:rFonts w:eastAsia="Times New Roman"/>
          <w:color w:val="auto"/>
          <w:lang w:val="ru-RU"/>
        </w:rPr>
        <w:t>к работе</w:t>
      </w:r>
      <w:r w:rsidR="00CD79EC" w:rsidRPr="00A06932">
        <w:rPr>
          <w:rFonts w:eastAsia="Times New Roman"/>
          <w:color w:val="auto"/>
          <w:lang w:val="ru-RU"/>
        </w:rPr>
        <w:t xml:space="preserve"> </w:t>
      </w:r>
      <w:r w:rsidR="00E13B23" w:rsidRPr="00A06932">
        <w:rPr>
          <w:rFonts w:eastAsia="Times New Roman"/>
          <w:color w:val="auto"/>
          <w:lang w:val="ru-RU"/>
        </w:rPr>
        <w:t>по нарядам и распоряжениям</w:t>
      </w:r>
      <w:r w:rsidR="00CD79EC" w:rsidRPr="00A06932">
        <w:rPr>
          <w:rFonts w:eastAsia="Times New Roman"/>
          <w:color w:val="auto"/>
          <w:lang w:val="ru-RU"/>
        </w:rPr>
        <w:t xml:space="preserve"> </w:t>
      </w:r>
      <w:r w:rsidR="007823FE" w:rsidRPr="00A06932">
        <w:rPr>
          <w:rFonts w:eastAsia="Times New Roman"/>
          <w:color w:val="auto"/>
          <w:lang w:val="ru-RU"/>
        </w:rPr>
        <w:t>осуществляется</w:t>
      </w:r>
      <w:r w:rsidR="00CD79EC" w:rsidRPr="00A06932">
        <w:rPr>
          <w:rFonts w:eastAsia="Times New Roman"/>
          <w:color w:val="auto"/>
          <w:lang w:val="ru-RU"/>
        </w:rPr>
        <w:t xml:space="preserve"> </w:t>
      </w:r>
      <w:r w:rsidR="007823FE" w:rsidRPr="00A06932">
        <w:rPr>
          <w:rFonts w:eastAsia="Times New Roman"/>
          <w:color w:val="auto"/>
          <w:lang w:val="ru-RU"/>
        </w:rPr>
        <w:t>непосредственно</w:t>
      </w:r>
      <w:r w:rsidR="00CD79EC" w:rsidRPr="00A06932">
        <w:rPr>
          <w:rFonts w:eastAsia="Times New Roman"/>
          <w:color w:val="auto"/>
          <w:lang w:val="ru-RU"/>
        </w:rPr>
        <w:t xml:space="preserve"> </w:t>
      </w:r>
      <w:r w:rsidR="005B2084" w:rsidRPr="00A06932">
        <w:rPr>
          <w:rFonts w:eastAsia="Times New Roman"/>
          <w:color w:val="auto"/>
          <w:lang w:val="ru-RU"/>
        </w:rPr>
        <w:t>на рабочем месте</w:t>
      </w:r>
      <w:r w:rsidR="00CD79EC" w:rsidRPr="00A06932">
        <w:rPr>
          <w:rFonts w:eastAsia="Times New Roman"/>
          <w:color w:val="auto"/>
          <w:lang w:val="ru-RU"/>
        </w:rPr>
        <w:t xml:space="preserve">. </w:t>
      </w:r>
      <w:r w:rsidR="00531599" w:rsidRPr="00A06932">
        <w:rPr>
          <w:rFonts w:eastAsia="Times New Roman"/>
          <w:color w:val="auto"/>
          <w:lang w:val="ru-RU"/>
        </w:rPr>
        <w:t>В случаях</w:t>
      </w:r>
      <w:r w:rsidR="00CD79EC" w:rsidRPr="00A06932">
        <w:rPr>
          <w:rFonts w:eastAsia="Times New Roman"/>
          <w:color w:val="auto"/>
          <w:lang w:val="ru-RU"/>
        </w:rPr>
        <w:t xml:space="preserve">, </w:t>
      </w:r>
      <w:r w:rsidR="00E6580D" w:rsidRPr="00A06932">
        <w:rPr>
          <w:rFonts w:eastAsia="Times New Roman"/>
          <w:color w:val="auto"/>
          <w:lang w:val="ru-RU"/>
        </w:rPr>
        <w:t>когда</w:t>
      </w:r>
      <w:r w:rsidR="00CD79EC" w:rsidRPr="00A06932">
        <w:rPr>
          <w:rFonts w:eastAsia="Times New Roman"/>
          <w:color w:val="auto"/>
          <w:lang w:val="ru-RU"/>
        </w:rPr>
        <w:t xml:space="preserve"> </w:t>
      </w:r>
      <w:r w:rsidR="0029189D" w:rsidRPr="00A06932">
        <w:rPr>
          <w:rFonts w:eastAsia="Times New Roman"/>
          <w:color w:val="auto"/>
          <w:lang w:val="ru-RU"/>
        </w:rPr>
        <w:t>не требуется</w:t>
      </w:r>
      <w:r w:rsidR="00CD79EC" w:rsidRPr="00A06932">
        <w:rPr>
          <w:rFonts w:eastAsia="Times New Roman"/>
          <w:color w:val="auto"/>
          <w:lang w:val="ru-RU"/>
        </w:rPr>
        <w:t xml:space="preserve"> </w:t>
      </w:r>
      <w:r w:rsidR="0029189D" w:rsidRPr="00A06932">
        <w:rPr>
          <w:rFonts w:eastAsia="Times New Roman"/>
          <w:color w:val="auto"/>
          <w:lang w:val="ru-RU"/>
        </w:rPr>
        <w:t>подготовка</w:t>
      </w:r>
      <w:r w:rsidR="00CD79EC" w:rsidRPr="00A06932">
        <w:rPr>
          <w:rFonts w:eastAsia="Times New Roman"/>
          <w:color w:val="auto"/>
          <w:lang w:val="ru-RU"/>
        </w:rPr>
        <w:t xml:space="preserve"> </w:t>
      </w:r>
      <w:r w:rsidR="00AB1C47" w:rsidRPr="00A06932">
        <w:rPr>
          <w:rFonts w:eastAsia="Times New Roman"/>
          <w:color w:val="auto"/>
          <w:lang w:val="ru-RU"/>
        </w:rPr>
        <w:t>рабочего места</w:t>
      </w:r>
      <w:r w:rsidR="00CD79EC" w:rsidRPr="00A06932">
        <w:rPr>
          <w:rFonts w:eastAsia="Times New Roman"/>
          <w:color w:val="auto"/>
          <w:lang w:val="ru-RU"/>
        </w:rPr>
        <w:t xml:space="preserve">, </w:t>
      </w:r>
      <w:r w:rsidRPr="00A06932">
        <w:rPr>
          <w:rFonts w:eastAsia="Times New Roman"/>
          <w:color w:val="auto"/>
          <w:lang w:val="ru-RU"/>
        </w:rPr>
        <w:t>допуск</w:t>
      </w:r>
      <w:r w:rsidR="00CD79EC" w:rsidRPr="00A06932">
        <w:rPr>
          <w:rFonts w:eastAsia="Times New Roman"/>
          <w:color w:val="auto"/>
          <w:lang w:val="ru-RU"/>
        </w:rPr>
        <w:t xml:space="preserve"> </w:t>
      </w:r>
      <w:r w:rsidR="003C0638" w:rsidRPr="00A06932">
        <w:rPr>
          <w:rFonts w:eastAsia="Times New Roman"/>
          <w:color w:val="auto"/>
          <w:lang w:val="ru-RU"/>
        </w:rPr>
        <w:t>к работе</w:t>
      </w:r>
      <w:r w:rsidR="00CD79EC" w:rsidRPr="00A06932">
        <w:rPr>
          <w:rFonts w:eastAsia="Times New Roman"/>
          <w:color w:val="auto"/>
          <w:lang w:val="ru-RU"/>
        </w:rPr>
        <w:t xml:space="preserve"> </w:t>
      </w:r>
      <w:r w:rsidR="00AF77E4" w:rsidRPr="00A06932">
        <w:rPr>
          <w:rFonts w:eastAsia="Times New Roman"/>
          <w:color w:val="auto"/>
          <w:lang w:val="ru-RU"/>
        </w:rPr>
        <w:t>по распоряжению</w:t>
      </w:r>
      <w:r w:rsidR="003C0638" w:rsidRPr="00A06932">
        <w:rPr>
          <w:rFonts w:eastAsia="Times New Roman"/>
          <w:color w:val="auto"/>
          <w:lang w:val="ru-RU"/>
        </w:rPr>
        <w:t xml:space="preserve"> не обязателен</w:t>
      </w:r>
      <w:r w:rsidR="00E13B23" w:rsidRPr="00A06932">
        <w:rPr>
          <w:rFonts w:eastAsia="Times New Roman"/>
          <w:color w:val="auto"/>
          <w:lang w:val="ru-RU"/>
        </w:rPr>
        <w:t>,</w:t>
      </w:r>
      <w:r w:rsidR="003C0638" w:rsidRPr="00A06932">
        <w:rPr>
          <w:rFonts w:eastAsia="Times New Roman"/>
          <w:color w:val="auto"/>
          <w:lang w:val="ru-RU"/>
        </w:rPr>
        <w:t xml:space="preserve"> а на </w:t>
      </w:r>
      <w:proofErr w:type="gramStart"/>
      <w:r w:rsidR="00C21C60" w:rsidRPr="00A06932">
        <w:rPr>
          <w:rFonts w:eastAsia="Times New Roman"/>
          <w:color w:val="auto"/>
          <w:lang w:val="ru-RU"/>
        </w:rPr>
        <w:t>ВЛ</w:t>
      </w:r>
      <w:proofErr w:type="gramEnd"/>
      <w:r w:rsidR="00CD79EC" w:rsidRPr="00A06932">
        <w:rPr>
          <w:rFonts w:eastAsia="Times New Roman"/>
          <w:color w:val="auto"/>
          <w:lang w:val="ru-RU"/>
        </w:rPr>
        <w:t xml:space="preserve">, </w:t>
      </w:r>
      <w:r w:rsidR="00E13B23" w:rsidRPr="00A06932">
        <w:rPr>
          <w:rFonts w:eastAsia="Times New Roman"/>
          <w:color w:val="auto"/>
          <w:lang w:val="ru-RU"/>
        </w:rPr>
        <w:t>ВЛС</w:t>
      </w:r>
      <w:r w:rsidR="003C0638" w:rsidRPr="00A06932">
        <w:rPr>
          <w:rFonts w:eastAsia="Times New Roman"/>
          <w:color w:val="auto"/>
          <w:lang w:val="ru-RU"/>
        </w:rPr>
        <w:t xml:space="preserve"> и КЛ </w:t>
      </w:r>
      <w:r w:rsidRPr="00A06932">
        <w:rPr>
          <w:rFonts w:eastAsia="Times New Roman"/>
          <w:color w:val="auto"/>
          <w:lang w:val="ru-RU"/>
        </w:rPr>
        <w:t>допуск</w:t>
      </w:r>
      <w:r w:rsidR="00CD79EC" w:rsidRPr="00A06932">
        <w:rPr>
          <w:rFonts w:eastAsia="Times New Roman"/>
          <w:color w:val="auto"/>
          <w:lang w:val="ru-RU"/>
        </w:rPr>
        <w:t xml:space="preserve"> </w:t>
      </w:r>
      <w:r w:rsidR="0029189D" w:rsidRPr="00A06932">
        <w:rPr>
          <w:rFonts w:eastAsia="Times New Roman"/>
          <w:color w:val="auto"/>
          <w:lang w:val="ru-RU"/>
        </w:rPr>
        <w:t>не требуется</w:t>
      </w:r>
      <w:r w:rsidR="00CD79EC" w:rsidRPr="00A06932">
        <w:rPr>
          <w:rFonts w:eastAsia="Times New Roman"/>
          <w:color w:val="auto"/>
          <w:lang w:val="ru-RU"/>
        </w:rPr>
        <w:t>.</w:t>
      </w:r>
    </w:p>
    <w:p w:rsidR="00CD79EC" w:rsidRPr="00A06932" w:rsidRDefault="00EB1AF9"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проводится</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проверк</w:t>
      </w:r>
      <w:r w:rsidR="003C0638"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8C3585" w:rsidRPr="00A06932">
        <w:rPr>
          <w:rFonts w:ascii="Times New Roman" w:eastAsia="Times New Roman" w:hAnsi="Times New Roman" w:cs="Times New Roman"/>
          <w:color w:val="auto"/>
        </w:rPr>
        <w:t>подготовки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 xml:space="preserve">При </w:t>
      </w:r>
      <w:r w:rsidR="00C15093" w:rsidRPr="00A06932">
        <w:rPr>
          <w:rFonts w:ascii="Times New Roman" w:eastAsia="Times New Roman" w:hAnsi="Times New Roman" w:cs="Times New Roman"/>
          <w:color w:val="auto"/>
        </w:rPr>
        <w:t xml:space="preserve">этом </w:t>
      </w:r>
      <w:r w:rsidR="00C15093" w:rsidRPr="00A06932">
        <w:rPr>
          <w:rFonts w:ascii="Times New Roman" w:hAnsi="Times New Roman" w:cs="Times New Roman"/>
          <w:color w:val="auto"/>
          <w:lang w:eastAsia="zh-TW"/>
        </w:rPr>
        <w:t>допускающий</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долж</w:t>
      </w:r>
      <w:r w:rsidR="00E13B23" w:rsidRPr="00A06932">
        <w:rPr>
          <w:rFonts w:ascii="Times New Roman" w:eastAsia="Times New Roman" w:hAnsi="Times New Roman" w:cs="Times New Roman"/>
          <w:color w:val="auto"/>
        </w:rPr>
        <w:t>е</w:t>
      </w:r>
      <w:r w:rsidR="003C0638" w:rsidRPr="00A06932">
        <w:rPr>
          <w:rFonts w:ascii="Times New Roman" w:eastAsia="Times New Roman" w:hAnsi="Times New Roman" w:cs="Times New Roman"/>
          <w:color w:val="auto"/>
        </w:rPr>
        <w:t>н</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проверить</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по удостоверениям</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соответствие</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состава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составу</w:t>
      </w:r>
      <w:r w:rsidR="003C0638"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указанному</w:t>
      </w:r>
      <w:r w:rsidR="003C0638"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в наряде</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 xml:space="preserve">или </w:t>
      </w:r>
      <w:r w:rsidR="00E13B23" w:rsidRPr="00A06932">
        <w:rPr>
          <w:rFonts w:ascii="Times New Roman" w:eastAsia="Times New Roman" w:hAnsi="Times New Roman" w:cs="Times New Roman"/>
          <w:color w:val="auto"/>
        </w:rPr>
        <w:t>распоряжении</w:t>
      </w:r>
      <w:r w:rsidR="00CD79EC" w:rsidRPr="00A06932">
        <w:rPr>
          <w:rFonts w:ascii="Times New Roman" w:eastAsia="Times New Roman" w:hAnsi="Times New Roman" w:cs="Times New Roman"/>
          <w:color w:val="auto"/>
        </w:rPr>
        <w:t xml:space="preserve">; </w:t>
      </w:r>
      <w:r w:rsidR="001D1104" w:rsidRPr="00A06932">
        <w:rPr>
          <w:rFonts w:ascii="Times New Roman" w:eastAsia="Times New Roman" w:hAnsi="Times New Roman" w:cs="Times New Roman"/>
          <w:color w:val="auto"/>
        </w:rPr>
        <w:t>подтвердить</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w:t>
      </w:r>
      <w:r w:rsidR="003C0638" w:rsidRPr="00A06932">
        <w:rPr>
          <w:rFonts w:ascii="Times New Roman" w:eastAsia="Times New Roman" w:hAnsi="Times New Roman" w:cs="Times New Roman"/>
          <w:color w:val="auto"/>
        </w:rPr>
        <w:t xml:space="preserve">е отсутствие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 xml:space="preserve">путем </w:t>
      </w:r>
      <w:r w:rsidR="00AE2EA0" w:rsidRPr="00A06932">
        <w:rPr>
          <w:rFonts w:ascii="Times New Roman" w:eastAsia="Times New Roman" w:hAnsi="Times New Roman" w:cs="Times New Roman"/>
          <w:color w:val="auto"/>
        </w:rPr>
        <w:t>демонстрации</w:t>
      </w:r>
      <w:r w:rsidR="003C0638" w:rsidRPr="00A06932">
        <w:rPr>
          <w:rFonts w:ascii="Times New Roman" w:eastAsia="Times New Roman" w:hAnsi="Times New Roman" w:cs="Times New Roman"/>
          <w:color w:val="auto"/>
        </w:rPr>
        <w:t xml:space="preserve"> </w:t>
      </w:r>
      <w:r w:rsidR="001D1104" w:rsidRPr="00A06932">
        <w:rPr>
          <w:rFonts w:ascii="Times New Roman" w:eastAsia="Times New Roman" w:hAnsi="Times New Roman" w:cs="Times New Roman"/>
          <w:color w:val="auto"/>
        </w:rPr>
        <w:t xml:space="preserve">установленных </w:t>
      </w:r>
      <w:r w:rsidR="00742CB2" w:rsidRPr="00A06932">
        <w:rPr>
          <w:rFonts w:ascii="Times New Roman" w:eastAsia="Times New Roman" w:hAnsi="Times New Roman" w:cs="Times New Roman"/>
          <w:color w:val="auto"/>
        </w:rPr>
        <w:t>заземлений</w:t>
      </w:r>
      <w:r w:rsidR="003C0638"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путем</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проверк</w:t>
      </w:r>
      <w:r w:rsidR="003C0638" w:rsidRPr="00A06932">
        <w:rPr>
          <w:rFonts w:ascii="Times New Roman" w:eastAsia="Times New Roman" w:hAnsi="Times New Roman" w:cs="Times New Roman"/>
          <w:color w:val="auto"/>
        </w:rPr>
        <w:t>и</w:t>
      </w:r>
      <w:r w:rsidR="00604AA1" w:rsidRPr="00A06932">
        <w:rPr>
          <w:rFonts w:ascii="Times New Roman" w:eastAsia="Times New Roman" w:hAnsi="Times New Roman" w:cs="Times New Roman"/>
          <w:color w:val="auto"/>
        </w:rPr>
        <w:t xml:space="preserve"> отсутствия напряжения</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CD79EC" w:rsidRPr="00A06932">
        <w:rPr>
          <w:rFonts w:ascii="Times New Roman" w:eastAsia="Times New Roman" w:hAnsi="Times New Roman" w:cs="Times New Roman"/>
          <w:color w:val="auto"/>
        </w:rPr>
        <w:t xml:space="preserve"> 35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 xml:space="preserve">где </w:t>
      </w:r>
      <w:r w:rsidR="00AE2EA0" w:rsidRPr="00A06932">
        <w:rPr>
          <w:rFonts w:ascii="Times New Roman" w:eastAsia="Times New Roman" w:hAnsi="Times New Roman" w:cs="Times New Roman"/>
          <w:color w:val="auto"/>
        </w:rPr>
        <w:t>позволяет</w:t>
      </w:r>
      <w:r w:rsidR="003C0638" w:rsidRPr="00A06932">
        <w:rPr>
          <w:rFonts w:ascii="Times New Roman" w:eastAsia="Times New Roman" w:hAnsi="Times New Roman" w:cs="Times New Roman"/>
          <w:color w:val="auto"/>
        </w:rPr>
        <w:t xml:space="preserve"> конструктивно</w:t>
      </w:r>
      <w:r w:rsidR="00AE2EA0" w:rsidRPr="00A06932">
        <w:rPr>
          <w:rFonts w:ascii="Times New Roman" w:eastAsia="Times New Roman" w:hAnsi="Times New Roman" w:cs="Times New Roman"/>
          <w:color w:val="auto"/>
        </w:rPr>
        <w:t>е исполнение</w:t>
      </w:r>
      <w:r w:rsidR="00CD79EC" w:rsidRPr="00A06932">
        <w:rPr>
          <w:rFonts w:ascii="Times New Roman" w:eastAsia="Times New Roman" w:hAnsi="Times New Roman" w:cs="Times New Roman"/>
          <w:color w:val="auto"/>
        </w:rPr>
        <w:t xml:space="preserve">) </w:t>
      </w:r>
      <w:r w:rsidR="003C063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B6D69" w:rsidRPr="00A06932">
        <w:rPr>
          <w:rFonts w:ascii="Times New Roman" w:eastAsia="Times New Roman" w:hAnsi="Times New Roman" w:cs="Times New Roman"/>
          <w:color w:val="auto"/>
        </w:rPr>
        <w:t>прикосн</w:t>
      </w:r>
      <w:r w:rsidR="00AE2EA0" w:rsidRPr="00A06932">
        <w:rPr>
          <w:rFonts w:ascii="Times New Roman" w:eastAsia="Times New Roman" w:hAnsi="Times New Roman" w:cs="Times New Roman"/>
          <w:color w:val="auto"/>
        </w:rPr>
        <w:t>овением</w:t>
      </w:r>
      <w:r w:rsidR="003C0638" w:rsidRPr="00A06932">
        <w:rPr>
          <w:rFonts w:ascii="Times New Roman" w:eastAsia="Times New Roman" w:hAnsi="Times New Roman" w:cs="Times New Roman"/>
          <w:color w:val="auto"/>
        </w:rPr>
        <w:t xml:space="preserve"> рукой </w:t>
      </w:r>
      <w:r w:rsidR="006B6D69" w:rsidRPr="00A06932">
        <w:rPr>
          <w:rFonts w:ascii="Times New Roman" w:eastAsia="Times New Roman" w:hAnsi="Times New Roman" w:cs="Times New Roman"/>
          <w:color w:val="auto"/>
        </w:rPr>
        <w:t xml:space="preserve">к </w:t>
      </w:r>
      <w:r w:rsidR="00AE2EA0" w:rsidRPr="00A06932">
        <w:rPr>
          <w:rFonts w:ascii="Times New Roman" w:eastAsia="Times New Roman" w:hAnsi="Times New Roman" w:cs="Times New Roman"/>
          <w:color w:val="auto"/>
        </w:rPr>
        <w:t>токоведущим</w:t>
      </w:r>
      <w:r w:rsidR="0032310E" w:rsidRPr="00A06932">
        <w:rPr>
          <w:rFonts w:ascii="Times New Roman" w:eastAsia="Times New Roman" w:hAnsi="Times New Roman" w:cs="Times New Roman"/>
          <w:color w:val="auto"/>
        </w:rPr>
        <w:t xml:space="preserve"> част</w:t>
      </w:r>
      <w:r w:rsidR="006B6D69" w:rsidRPr="00A06932">
        <w:rPr>
          <w:rFonts w:ascii="Times New Roman" w:eastAsia="Times New Roman" w:hAnsi="Times New Roman" w:cs="Times New Roman"/>
          <w:color w:val="auto"/>
        </w:rPr>
        <w:t>ям</w:t>
      </w:r>
      <w:r w:rsidR="00CD79EC" w:rsidRPr="00A06932">
        <w:rPr>
          <w:rFonts w:ascii="Times New Roman" w:eastAsia="Times New Roman" w:hAnsi="Times New Roman" w:cs="Times New Roman"/>
          <w:color w:val="auto"/>
        </w:rPr>
        <w:t>.</w:t>
      </w:r>
    </w:p>
    <w:p w:rsidR="00CD79EC" w:rsidRPr="00A06932" w:rsidRDefault="006B6D69"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Перед</w:t>
      </w:r>
      <w:r w:rsidR="005F03CF" w:rsidRPr="00A06932">
        <w:rPr>
          <w:rFonts w:ascii="Times New Roman" w:eastAsia="Times New Roman" w:hAnsi="Times New Roman" w:cs="Times New Roman"/>
          <w:color w:val="auto"/>
        </w:rPr>
        <w:t xml:space="preserve"> начал</w:t>
      </w:r>
      <w:r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102AF" w:rsidRPr="00A06932">
        <w:rPr>
          <w:rFonts w:ascii="Times New Roman" w:eastAsia="Times New Roman" w:hAnsi="Times New Roman" w:cs="Times New Roman"/>
          <w:color w:val="auto"/>
        </w:rPr>
        <w:t>распоряжению проводится</w:t>
      </w:r>
      <w:r w:rsidR="00CD79EC" w:rsidRPr="00A06932">
        <w:rPr>
          <w:rFonts w:ascii="Times New Roman" w:eastAsia="Times New Roman" w:hAnsi="Times New Roman" w:cs="Times New Roman"/>
          <w:color w:val="auto"/>
        </w:rPr>
        <w:t xml:space="preserve"> </w:t>
      </w:r>
      <w:r w:rsidR="006E2A6D" w:rsidRPr="000465E7">
        <w:rPr>
          <w:rFonts w:ascii="Times New Roman" w:hAnsi="Times New Roman" w:cs="Times New Roman"/>
          <w:color w:val="auto"/>
        </w:rPr>
        <w:t>периодическо</w:t>
      </w:r>
      <w:r w:rsidR="006E2A6D">
        <w:rPr>
          <w:rFonts w:ascii="Times New Roman" w:hAnsi="Times New Roman" w:cs="Times New Roman"/>
          <w:color w:val="auto"/>
        </w:rPr>
        <w:t>е</w:t>
      </w:r>
      <w:r w:rsidR="006E2A6D" w:rsidRPr="000465E7">
        <w:rPr>
          <w:rFonts w:ascii="Times New Roman" w:hAnsi="Times New Roman" w:cs="Times New Roman"/>
          <w:color w:val="auto"/>
        </w:rPr>
        <w:t xml:space="preserve"> обучени</w:t>
      </w:r>
      <w:r w:rsidR="006E2A6D">
        <w:rPr>
          <w:rFonts w:ascii="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6E2A6D" w:rsidRPr="00A06932">
        <w:rPr>
          <w:rFonts w:ascii="Times New Roman" w:eastAsia="Times New Roman" w:hAnsi="Times New Roman" w:cs="Times New Roman"/>
          <w:color w:val="auto"/>
        </w:rPr>
        <w:t>содержащ</w:t>
      </w:r>
      <w:r w:rsidR="006E2A6D">
        <w:rPr>
          <w:rFonts w:ascii="Times New Roman" w:eastAsia="Times New Roman" w:hAnsi="Times New Roman" w:cs="Times New Roman"/>
          <w:color w:val="auto"/>
        </w:rPr>
        <w:t>ее</w:t>
      </w:r>
      <w:r w:rsidR="006E2A6D"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указания по безопасному </w:t>
      </w:r>
      <w:r w:rsidR="00604AA1" w:rsidRPr="00A06932">
        <w:rPr>
          <w:rFonts w:ascii="Times New Roman" w:eastAsia="Times New Roman" w:hAnsi="Times New Roman" w:cs="Times New Roman"/>
          <w:color w:val="auto"/>
        </w:rPr>
        <w:t>выполнени</w:t>
      </w:r>
      <w:r w:rsidRPr="00A06932">
        <w:rPr>
          <w:rFonts w:ascii="Times New Roman" w:eastAsia="Times New Roman" w:hAnsi="Times New Roman" w:cs="Times New Roman"/>
          <w:color w:val="auto"/>
        </w:rPr>
        <w:t>ю конкретной</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102AF" w:rsidRPr="00A06932">
        <w:rPr>
          <w:rFonts w:ascii="Times New Roman" w:eastAsia="Times New Roman" w:hAnsi="Times New Roman" w:cs="Times New Roman"/>
          <w:color w:val="auto"/>
        </w:rPr>
        <w:t xml:space="preserve">в </w:t>
      </w:r>
      <w:r w:rsidRPr="00A06932">
        <w:rPr>
          <w:rFonts w:ascii="Times New Roman" w:eastAsia="Times New Roman" w:hAnsi="Times New Roman" w:cs="Times New Roman"/>
          <w:color w:val="auto"/>
        </w:rPr>
        <w:t>последовательно</w:t>
      </w:r>
      <w:r w:rsidR="00BF7DC3" w:rsidRPr="00A06932">
        <w:rPr>
          <w:rFonts w:ascii="Times New Roman" w:eastAsia="Times New Roman" w:hAnsi="Times New Roman" w:cs="Times New Roman"/>
          <w:color w:val="auto"/>
        </w:rPr>
        <w:t xml:space="preserve">сти </w:t>
      </w:r>
      <w:r w:rsidRPr="00A06932">
        <w:rPr>
          <w:rFonts w:ascii="Times New Roman" w:eastAsia="Times New Roman" w:hAnsi="Times New Roman" w:cs="Times New Roman"/>
          <w:color w:val="auto"/>
        </w:rPr>
        <w:t xml:space="preserve">от </w:t>
      </w:r>
      <w:r w:rsidR="00E102AF" w:rsidRPr="00A06932">
        <w:rPr>
          <w:rFonts w:ascii="Times New Roman" w:eastAsia="Times New Roman" w:hAnsi="Times New Roman" w:cs="Times New Roman"/>
          <w:color w:val="auto"/>
        </w:rPr>
        <w:t>работника</w:t>
      </w:r>
      <w:r w:rsidR="00714A2D" w:rsidRPr="00A06932">
        <w:rPr>
          <w:rFonts w:ascii="Times New Roman" w:eastAsia="Times New Roman" w:hAnsi="Times New Roman" w:cs="Times New Roman"/>
          <w:color w:val="auto"/>
        </w:rPr>
        <w:t>, выдавш</w:t>
      </w:r>
      <w:r w:rsidRPr="00A06932">
        <w:rPr>
          <w:rFonts w:ascii="Times New Roman" w:eastAsia="Times New Roman" w:hAnsi="Times New Roman" w:cs="Times New Roman"/>
          <w:color w:val="auto"/>
        </w:rPr>
        <w:t xml:space="preserve">его </w:t>
      </w:r>
      <w:r w:rsidR="0045201D" w:rsidRPr="00A06932">
        <w:rPr>
          <w:rFonts w:ascii="Times New Roman" w:eastAsia="Times New Roman" w:hAnsi="Times New Roman" w:cs="Times New Roman"/>
          <w:color w:val="auto"/>
        </w:rPr>
        <w:t>наряд</w:t>
      </w:r>
      <w:r w:rsidRPr="00A06932">
        <w:rPr>
          <w:rFonts w:ascii="Times New Roman" w:eastAsia="Times New Roman" w:hAnsi="Times New Roman" w:cs="Times New Roman"/>
          <w:color w:val="auto"/>
        </w:rPr>
        <w:t xml:space="preserve"> или </w:t>
      </w:r>
      <w:r w:rsidR="00E102AF" w:rsidRPr="00A06932">
        <w:rPr>
          <w:rFonts w:ascii="Times New Roman" w:eastAsia="Times New Roman" w:hAnsi="Times New Roman" w:cs="Times New Roman"/>
          <w:color w:val="auto"/>
        </w:rPr>
        <w:t xml:space="preserve">отдавшего распоряжение, </w:t>
      </w:r>
      <w:r w:rsidR="00936702"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w:t>
      </w:r>
    </w:p>
    <w:p w:rsidR="00CD79EC" w:rsidRPr="00A06932" w:rsidRDefault="00CD79EC"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 </w:t>
      </w:r>
      <w:r w:rsidR="006B6D69" w:rsidRPr="00A06932">
        <w:rPr>
          <w:rFonts w:ascii="Times New Roman" w:eastAsia="Times New Roman" w:hAnsi="Times New Roman" w:cs="Times New Roman"/>
          <w:color w:val="auto"/>
        </w:rPr>
        <w:t>Допуск к выполнению</w:t>
      </w:r>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Pr="00A06932">
        <w:rPr>
          <w:rFonts w:ascii="Times New Roman" w:eastAsia="Times New Roman" w:hAnsi="Times New Roman" w:cs="Times New Roman"/>
          <w:color w:val="auto"/>
        </w:rPr>
        <w:t xml:space="preserve"> </w:t>
      </w:r>
      <w:r w:rsidR="00E102AF" w:rsidRPr="00A06932">
        <w:rPr>
          <w:rFonts w:ascii="Times New Roman" w:eastAsia="Times New Roman" w:hAnsi="Times New Roman" w:cs="Times New Roman"/>
          <w:color w:val="auto"/>
        </w:rPr>
        <w:t>без проведения</w:t>
      </w:r>
      <w:r w:rsidRPr="00A06932">
        <w:rPr>
          <w:rFonts w:ascii="Times New Roman" w:eastAsia="Times New Roman" w:hAnsi="Times New Roman" w:cs="Times New Roman"/>
          <w:color w:val="auto"/>
        </w:rPr>
        <w:t xml:space="preserve"> </w:t>
      </w:r>
      <w:r w:rsidR="006E2A6D" w:rsidRPr="000465E7">
        <w:rPr>
          <w:rFonts w:ascii="Times New Roman" w:hAnsi="Times New Roman" w:cs="Times New Roman"/>
          <w:color w:val="auto"/>
        </w:rPr>
        <w:t>периодического обучения</w:t>
      </w:r>
      <w:r w:rsidR="006E2A6D" w:rsidRPr="000465E7">
        <w:rPr>
          <w:rFonts w:ascii="Times New Roman" w:hAnsi="Times New Roman" w:cs="Times New Roman"/>
          <w:color w:val="auto"/>
          <w:lang w:val="ro-RO"/>
        </w:rPr>
        <w:t xml:space="preserve"> </w:t>
      </w:r>
      <w:r w:rsidR="00E102AF" w:rsidRPr="00A06932">
        <w:rPr>
          <w:rFonts w:ascii="Times New Roman" w:eastAsia="Times New Roman" w:hAnsi="Times New Roman" w:cs="Times New Roman"/>
          <w:color w:val="auto"/>
        </w:rPr>
        <w:t>запрещен</w:t>
      </w:r>
      <w:r w:rsidRPr="00A06932">
        <w:rPr>
          <w:rFonts w:ascii="Times New Roman" w:eastAsia="Times New Roman" w:hAnsi="Times New Roman" w:cs="Times New Roman"/>
          <w:color w:val="auto"/>
        </w:rPr>
        <w:t xml:space="preserve">. </w:t>
      </w:r>
    </w:p>
    <w:p w:rsidR="00CD79EC" w:rsidRPr="00A06932" w:rsidRDefault="00CD79EC"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выполнении</w:t>
      </w:r>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Pr="00A06932">
        <w:rPr>
          <w:rFonts w:ascii="Times New Roman" w:eastAsia="Times New Roman" w:hAnsi="Times New Roman" w:cs="Times New Roman"/>
          <w:color w:val="auto"/>
        </w:rPr>
        <w:t xml:space="preserve"> </w:t>
      </w:r>
      <w:r w:rsidR="00E102AF" w:rsidRPr="00A06932">
        <w:rPr>
          <w:rFonts w:ascii="Times New Roman" w:eastAsia="Times New Roman" w:hAnsi="Times New Roman" w:cs="Times New Roman"/>
          <w:color w:val="auto"/>
        </w:rPr>
        <w:t>по</w:t>
      </w:r>
      <w:r w:rsidRPr="00A06932">
        <w:rPr>
          <w:rFonts w:ascii="Times New Roman" w:eastAsia="Times New Roman" w:hAnsi="Times New Roman" w:cs="Times New Roman"/>
          <w:color w:val="auto"/>
        </w:rPr>
        <w:t xml:space="preserve"> </w:t>
      </w:r>
      <w:r w:rsidR="00E102AF" w:rsidRPr="00A06932">
        <w:rPr>
          <w:rFonts w:ascii="Times New Roman" w:eastAsia="Times New Roman" w:hAnsi="Times New Roman" w:cs="Times New Roman"/>
          <w:color w:val="auto"/>
        </w:rPr>
        <w:t>нарядам</w:t>
      </w:r>
      <w:r w:rsidRPr="00A06932">
        <w:rPr>
          <w:rFonts w:ascii="Times New Roman" w:eastAsia="Times New Roman" w:hAnsi="Times New Roman" w:cs="Times New Roman"/>
          <w:color w:val="auto"/>
        </w:rPr>
        <w:t xml:space="preserve">, </w:t>
      </w:r>
      <w:r w:rsidR="006E2A6D" w:rsidRPr="006E2A6D">
        <w:rPr>
          <w:rFonts w:ascii="Times New Roman" w:eastAsia="Times New Roman" w:hAnsi="Times New Roman" w:cs="Times New Roman"/>
          <w:color w:val="auto"/>
        </w:rPr>
        <w:t>периодическо</w:t>
      </w:r>
      <w:r w:rsidR="006E2A6D">
        <w:rPr>
          <w:rFonts w:ascii="Times New Roman" w:eastAsia="Times New Roman" w:hAnsi="Times New Roman" w:cs="Times New Roman"/>
          <w:color w:val="auto"/>
        </w:rPr>
        <w:t>е</w:t>
      </w:r>
      <w:r w:rsidR="006E2A6D" w:rsidRPr="006E2A6D">
        <w:rPr>
          <w:rFonts w:ascii="Times New Roman" w:eastAsia="Times New Roman" w:hAnsi="Times New Roman" w:cs="Times New Roman"/>
          <w:color w:val="auto"/>
        </w:rPr>
        <w:t xml:space="preserve"> обучени</w:t>
      </w:r>
      <w:r w:rsidR="006E2A6D">
        <w:rPr>
          <w:rFonts w:ascii="Times New Roman" w:eastAsia="Times New Roman" w:hAnsi="Times New Roman" w:cs="Times New Roman"/>
          <w:color w:val="auto"/>
        </w:rPr>
        <w:t>е</w:t>
      </w:r>
      <w:r w:rsidR="006E2A6D" w:rsidRPr="006E2A6D">
        <w:rPr>
          <w:rFonts w:ascii="Times New Roman" w:eastAsia="Times New Roman" w:hAnsi="Times New Roman" w:cs="Times New Roman"/>
          <w:color w:val="auto"/>
          <w:lang w:val="ro-RO"/>
        </w:rPr>
        <w:t xml:space="preserve"> </w:t>
      </w:r>
      <w:r w:rsidR="00714A2D" w:rsidRPr="00A06932">
        <w:rPr>
          <w:rFonts w:ascii="Times New Roman" w:eastAsia="Times New Roman" w:hAnsi="Times New Roman" w:cs="Times New Roman"/>
          <w:color w:val="auto"/>
        </w:rPr>
        <w:t>проводит</w:t>
      </w:r>
      <w:r w:rsidRPr="00A06932">
        <w:rPr>
          <w:rFonts w:ascii="Times New Roman" w:eastAsia="Times New Roman" w:hAnsi="Times New Roman" w:cs="Times New Roman"/>
          <w:color w:val="auto"/>
        </w:rPr>
        <w:t xml:space="preserve">: </w:t>
      </w:r>
    </w:p>
    <w:p w:rsidR="00CD79EC" w:rsidRPr="00A06932" w:rsidRDefault="00E102AF" w:rsidP="00071A49">
      <w:pPr>
        <w:numPr>
          <w:ilvl w:val="1"/>
          <w:numId w:val="34"/>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работник, выдающий</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6E2A6D">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w:t>
      </w:r>
      <w:r w:rsidRPr="00A06932">
        <w:rPr>
          <w:rFonts w:ascii="Times New Roman" w:eastAsia="Times New Roman" w:hAnsi="Times New Roman" w:cs="Times New Roman"/>
          <w:color w:val="auto"/>
        </w:rPr>
        <w:t>ю</w:t>
      </w:r>
      <w:r w:rsidR="00604AA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руководитель</w:t>
      </w:r>
      <w:r w:rsidR="00714A2D"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не назнач</w:t>
      </w:r>
      <w:r w:rsidRPr="00A06932">
        <w:rPr>
          <w:rFonts w:ascii="Times New Roman" w:eastAsia="Times New Roman" w:hAnsi="Times New Roman" w:cs="Times New Roman"/>
          <w:color w:val="auto"/>
        </w:rPr>
        <w:t>ается</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w:t>
      </w:r>
      <w:r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w:t>
      </w:r>
    </w:p>
    <w:p w:rsidR="00CD79EC" w:rsidRPr="00A06932" w:rsidRDefault="00531599" w:rsidP="00071A49">
      <w:pPr>
        <w:numPr>
          <w:ilvl w:val="1"/>
          <w:numId w:val="34"/>
        </w:numPr>
        <w:tabs>
          <w:tab w:val="left" w:pos="426"/>
        </w:tabs>
        <w:spacing w:after="0" w:line="240" w:lineRule="auto"/>
        <w:ind w:left="426" w:hanging="426"/>
        <w:contextualSpacing/>
        <w:jc w:val="both"/>
        <w:rPr>
          <w:rFonts w:ascii="Times New Roman" w:hAnsi="Times New Roman" w:cs="Times New Roman"/>
          <w:color w:val="auto"/>
        </w:rPr>
      </w:pPr>
      <w:proofErr w:type="gramStart"/>
      <w:r w:rsidRPr="00A06932">
        <w:rPr>
          <w:rFonts w:ascii="Times New Roman" w:eastAsia="Times New Roman" w:hAnsi="Times New Roman" w:cs="Times New Roman"/>
          <w:color w:val="auto"/>
        </w:rPr>
        <w:t>допускающ</w:t>
      </w:r>
      <w:r w:rsidR="004B142C" w:rsidRPr="00A06932">
        <w:rPr>
          <w:rFonts w:ascii="Times New Roman" w:eastAsia="Times New Roman" w:hAnsi="Times New Roman" w:cs="Times New Roman"/>
          <w:color w:val="auto"/>
        </w:rPr>
        <w:t>и</w:t>
      </w:r>
      <w:r w:rsidR="00E239C6"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w:t>
      </w:r>
      <w:r w:rsidR="00E239C6" w:rsidRPr="00A06932">
        <w:rPr>
          <w:rFonts w:ascii="Times New Roman" w:eastAsia="Times New Roman" w:hAnsi="Times New Roman" w:cs="Times New Roman"/>
          <w:color w:val="auto"/>
        </w:rPr>
        <w:t>ю</w:t>
      </w:r>
      <w:r w:rsidR="00604AA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E239C6"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w:t>
      </w:r>
      <w:r w:rsidR="00E239C6"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E239C6"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w:t>
      </w:r>
      <w:proofErr w:type="gramEnd"/>
    </w:p>
    <w:p w:rsidR="00CD79EC" w:rsidRPr="00A06932" w:rsidRDefault="00E239C6" w:rsidP="00071A49">
      <w:pPr>
        <w:numPr>
          <w:ilvl w:val="1"/>
          <w:numId w:val="34"/>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руководитель</w:t>
      </w:r>
      <w:r w:rsidR="00714A2D"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 </w:t>
      </w:r>
      <w:r w:rsidR="00223257" w:rsidRPr="00A06932">
        <w:rPr>
          <w:rFonts w:ascii="Times New Roman" w:eastAsia="Times New Roman" w:hAnsi="Times New Roman" w:cs="Times New Roman"/>
          <w:color w:val="auto"/>
        </w:rPr>
        <w:t>производител</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w:t>
      </w:r>
      <w:r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w:t>
      </w:r>
    </w:p>
    <w:p w:rsidR="00CD79EC" w:rsidRPr="00A06932" w:rsidRDefault="00223257" w:rsidP="00071A49">
      <w:pPr>
        <w:numPr>
          <w:ilvl w:val="1"/>
          <w:numId w:val="34"/>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наблюдающи</w:t>
      </w:r>
      <w:r w:rsidR="00E239C6"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 </w:t>
      </w:r>
      <w:r w:rsidR="004B142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E239C6"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w:t>
      </w:r>
    </w:p>
    <w:p w:rsidR="00CD79EC" w:rsidRPr="00A06932" w:rsidRDefault="00CD79EC" w:rsidP="00071A49">
      <w:pPr>
        <w:pStyle w:val="a8"/>
        <w:numPr>
          <w:ilvl w:val="0"/>
          <w:numId w:val="9"/>
        </w:numPr>
        <w:tabs>
          <w:tab w:val="left" w:pos="993"/>
        </w:tabs>
        <w:ind w:left="426" w:hanging="426"/>
        <w:jc w:val="both"/>
        <w:rPr>
          <w:color w:val="auto"/>
          <w:lang w:val="ru-RU"/>
        </w:rPr>
      </w:pPr>
      <w:r w:rsidRPr="00A06932">
        <w:rPr>
          <w:rFonts w:eastAsia="Times New Roman"/>
          <w:color w:val="auto"/>
          <w:lang w:val="ru-RU"/>
        </w:rPr>
        <w:t xml:space="preserve"> </w:t>
      </w:r>
      <w:r w:rsidR="00AB1C47" w:rsidRPr="00A06932">
        <w:rPr>
          <w:rFonts w:eastAsia="Times New Roman"/>
          <w:color w:val="auto"/>
          <w:lang w:val="ru-RU"/>
        </w:rPr>
        <w:t>При выполнении</w:t>
      </w:r>
      <w:r w:rsidRPr="00A06932">
        <w:rPr>
          <w:rFonts w:eastAsia="Times New Roman"/>
          <w:color w:val="auto"/>
          <w:lang w:val="ru-RU"/>
        </w:rPr>
        <w:t xml:space="preserve"> </w:t>
      </w:r>
      <w:r w:rsidR="00AB1C47" w:rsidRPr="00A06932">
        <w:rPr>
          <w:rFonts w:eastAsia="Times New Roman"/>
          <w:color w:val="auto"/>
          <w:lang w:val="ru-RU"/>
        </w:rPr>
        <w:t>работ</w:t>
      </w:r>
      <w:r w:rsidRPr="00A06932">
        <w:rPr>
          <w:rFonts w:eastAsia="Times New Roman"/>
          <w:color w:val="auto"/>
          <w:lang w:val="ru-RU"/>
        </w:rPr>
        <w:t xml:space="preserve"> </w:t>
      </w:r>
      <w:r w:rsidR="007F69D2" w:rsidRPr="00A06932">
        <w:rPr>
          <w:rFonts w:eastAsia="Times New Roman"/>
          <w:color w:val="auto"/>
          <w:lang w:val="ru-RU"/>
        </w:rPr>
        <w:t xml:space="preserve">по распоряжениям, </w:t>
      </w:r>
      <w:r w:rsidR="006E2A6D" w:rsidRPr="000465E7">
        <w:rPr>
          <w:color w:val="auto"/>
        </w:rPr>
        <w:t>периодическо</w:t>
      </w:r>
      <w:r w:rsidR="006E2A6D">
        <w:rPr>
          <w:color w:val="auto"/>
          <w:lang w:val="ru-RU"/>
        </w:rPr>
        <w:t>е</w:t>
      </w:r>
      <w:r w:rsidR="006E2A6D" w:rsidRPr="000465E7">
        <w:rPr>
          <w:color w:val="auto"/>
        </w:rPr>
        <w:t xml:space="preserve"> обучени</w:t>
      </w:r>
      <w:r w:rsidR="006E2A6D">
        <w:rPr>
          <w:color w:val="auto"/>
          <w:lang w:val="ru-RU"/>
        </w:rPr>
        <w:t>е</w:t>
      </w:r>
      <w:r w:rsidR="006E2A6D" w:rsidRPr="000465E7">
        <w:rPr>
          <w:color w:val="auto"/>
        </w:rPr>
        <w:t xml:space="preserve"> </w:t>
      </w:r>
      <w:r w:rsidR="007F69D2" w:rsidRPr="00A06932">
        <w:rPr>
          <w:rFonts w:eastAsia="Times New Roman"/>
          <w:color w:val="auto"/>
          <w:lang w:val="ru-RU"/>
        </w:rPr>
        <w:t>проводит</w:t>
      </w:r>
      <w:r w:rsidRPr="00A06932">
        <w:rPr>
          <w:rFonts w:eastAsia="Times New Roman"/>
          <w:color w:val="auto"/>
          <w:lang w:val="ru-RU"/>
        </w:rPr>
        <w:t xml:space="preserve">: </w:t>
      </w:r>
    </w:p>
    <w:p w:rsidR="00CD79EC" w:rsidRPr="00A06932" w:rsidRDefault="002A2B21" w:rsidP="00071A49">
      <w:pPr>
        <w:numPr>
          <w:ilvl w:val="1"/>
          <w:numId w:val="35"/>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работник</w:t>
      </w:r>
      <w:r w:rsidR="004B142C" w:rsidRPr="00A06932">
        <w:rPr>
          <w:rFonts w:ascii="Times New Roman" w:eastAsia="Times New Roman" w:hAnsi="Times New Roman" w:cs="Times New Roman"/>
          <w:color w:val="auto"/>
        </w:rPr>
        <w:t xml:space="preserve">, </w:t>
      </w:r>
      <w:r w:rsidR="007F69D2" w:rsidRPr="00A06932">
        <w:rPr>
          <w:rFonts w:ascii="Times New Roman" w:eastAsia="Times New Roman" w:hAnsi="Times New Roman" w:cs="Times New Roman"/>
          <w:color w:val="auto"/>
        </w:rPr>
        <w:t>от</w:t>
      </w:r>
      <w:r w:rsidR="004B142C" w:rsidRPr="00A06932">
        <w:rPr>
          <w:rFonts w:ascii="Times New Roman" w:eastAsia="Times New Roman" w:hAnsi="Times New Roman" w:cs="Times New Roman"/>
          <w:color w:val="auto"/>
        </w:rPr>
        <w:t>дающи</w:t>
      </w:r>
      <w:r w:rsidR="007F69D2"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w:t>
      </w:r>
      <w:r w:rsidR="007F69D2" w:rsidRPr="00A06932">
        <w:rPr>
          <w:rFonts w:ascii="Times New Roman" w:eastAsia="Times New Roman" w:hAnsi="Times New Roman" w:cs="Times New Roman"/>
          <w:color w:val="auto"/>
        </w:rPr>
        <w:t>распоряжение</w:t>
      </w:r>
      <w:r w:rsidR="00CD79EC" w:rsidRPr="00A06932">
        <w:rPr>
          <w:rFonts w:ascii="Times New Roman" w:eastAsia="Times New Roman" w:hAnsi="Times New Roman" w:cs="Times New Roman"/>
          <w:color w:val="auto"/>
        </w:rPr>
        <w:t xml:space="preserve"> – </w:t>
      </w:r>
      <w:r w:rsidR="00531599" w:rsidRPr="00A06932">
        <w:rPr>
          <w:rFonts w:ascii="Times New Roman" w:eastAsia="Times New Roman" w:hAnsi="Times New Roman" w:cs="Times New Roman"/>
          <w:color w:val="auto"/>
        </w:rPr>
        <w:t>допускающе</w:t>
      </w:r>
      <w:r w:rsidR="007F69D2"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7F69D2"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w:t>
      </w:r>
      <w:r w:rsidR="007F69D2"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непосредственно</w:t>
      </w:r>
      <w:r w:rsidR="007F69D2" w:rsidRPr="00A06932">
        <w:rPr>
          <w:rFonts w:ascii="Times New Roman" w:eastAsia="Times New Roman" w:hAnsi="Times New Roman" w:cs="Times New Roman"/>
          <w:color w:val="auto"/>
        </w:rPr>
        <w:t>му</w:t>
      </w:r>
      <w:r w:rsidR="004B142C" w:rsidRPr="00A06932">
        <w:rPr>
          <w:rFonts w:ascii="Times New Roman" w:eastAsia="Times New Roman" w:hAnsi="Times New Roman" w:cs="Times New Roman"/>
          <w:color w:val="auto"/>
        </w:rPr>
        <w:t xml:space="preserve"> исполнител</w:t>
      </w:r>
      <w:r w:rsidR="007F69D2"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531599" w:rsidP="00CD79EC">
      <w:pPr>
        <w:numPr>
          <w:ilvl w:val="1"/>
          <w:numId w:val="35"/>
        </w:numPr>
        <w:tabs>
          <w:tab w:val="left" w:pos="426"/>
        </w:tabs>
        <w:spacing w:after="0"/>
        <w:ind w:left="426" w:hanging="426"/>
        <w:contextualSpacing/>
        <w:jc w:val="both"/>
        <w:rPr>
          <w:rFonts w:ascii="Times New Roman" w:hAnsi="Times New Roman" w:cs="Times New Roman"/>
          <w:color w:val="auto"/>
        </w:rPr>
      </w:pPr>
      <w:proofErr w:type="gramStart"/>
      <w:r w:rsidRPr="00A06932">
        <w:rPr>
          <w:rFonts w:ascii="Times New Roman" w:eastAsia="Times New Roman" w:hAnsi="Times New Roman" w:cs="Times New Roman"/>
          <w:color w:val="auto"/>
        </w:rPr>
        <w:lastRenderedPageBreak/>
        <w:t>допускающ</w:t>
      </w:r>
      <w:r w:rsidR="004B142C" w:rsidRPr="00A06932">
        <w:rPr>
          <w:rFonts w:ascii="Times New Roman" w:eastAsia="Times New Roman" w:hAnsi="Times New Roman" w:cs="Times New Roman"/>
          <w:color w:val="auto"/>
        </w:rPr>
        <w:t>и</w:t>
      </w:r>
      <w:r w:rsidR="00FB1396" w:rsidRPr="00A06932">
        <w:rPr>
          <w:rFonts w:ascii="Times New Roman" w:eastAsia="Times New Roman" w:hAnsi="Times New Roman" w:cs="Times New Roman"/>
          <w:color w:val="auto"/>
        </w:rPr>
        <w:t>й</w:t>
      </w:r>
      <w:proofErr w:type="gramEnd"/>
      <w:r w:rsidR="00CD79EC" w:rsidRPr="00A06932">
        <w:rPr>
          <w:rFonts w:ascii="Times New Roman" w:eastAsia="Times New Roman" w:hAnsi="Times New Roman" w:cs="Times New Roman"/>
          <w:color w:val="auto"/>
        </w:rPr>
        <w:t xml:space="preserve"> – </w:t>
      </w:r>
      <w:r w:rsidR="00223257" w:rsidRPr="00A06932">
        <w:rPr>
          <w:rFonts w:ascii="Times New Roman" w:eastAsia="Times New Roman" w:hAnsi="Times New Roman" w:cs="Times New Roman"/>
          <w:color w:val="auto"/>
        </w:rPr>
        <w:t>производител</w:t>
      </w:r>
      <w:r w:rsidR="00FB1396" w:rsidRPr="00A06932">
        <w:rPr>
          <w:rFonts w:ascii="Times New Roman" w:eastAsia="Times New Roman" w:hAnsi="Times New Roman" w:cs="Times New Roman"/>
          <w:color w:val="auto"/>
        </w:rPr>
        <w:t xml:space="preserve">ю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w:t>
      </w:r>
      <w:r w:rsidR="00FB1396"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FB1396"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исполнител</w:t>
      </w:r>
      <w:r w:rsidR="00FB1396" w:rsidRPr="00A06932">
        <w:rPr>
          <w:rFonts w:ascii="Times New Roman" w:eastAsia="Times New Roman" w:hAnsi="Times New Roman" w:cs="Times New Roman"/>
          <w:color w:val="auto"/>
        </w:rPr>
        <w:t>ям</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w:t>
      </w:r>
    </w:p>
    <w:p w:rsidR="00CD79EC" w:rsidRPr="00A06932" w:rsidRDefault="00223257" w:rsidP="00CD79EC">
      <w:pPr>
        <w:numPr>
          <w:ilvl w:val="1"/>
          <w:numId w:val="35"/>
        </w:numPr>
        <w:tabs>
          <w:tab w:val="left" w:pos="426"/>
        </w:tabs>
        <w:spacing w:after="0"/>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 </w:t>
      </w:r>
      <w:r w:rsidR="004B142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FB1396"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w:t>
      </w:r>
    </w:p>
    <w:p w:rsidR="00CD79EC" w:rsidRPr="00A06932" w:rsidRDefault="00355FF8"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Pr>
          <w:rFonts w:ascii="Times New Roman" w:hAnsi="Times New Roman" w:cs="Times New Roman"/>
          <w:color w:val="auto"/>
        </w:rPr>
        <w:t>П</w:t>
      </w:r>
      <w:r w:rsidRPr="000465E7">
        <w:rPr>
          <w:rFonts w:ascii="Times New Roman" w:hAnsi="Times New Roman" w:cs="Times New Roman"/>
          <w:color w:val="auto"/>
        </w:rPr>
        <w:t>ериодическо</w:t>
      </w:r>
      <w:r>
        <w:rPr>
          <w:rFonts w:ascii="Times New Roman" w:hAnsi="Times New Roman" w:cs="Times New Roman"/>
          <w:color w:val="auto"/>
        </w:rPr>
        <w:t>е</w:t>
      </w:r>
      <w:r w:rsidRPr="000465E7">
        <w:rPr>
          <w:rFonts w:ascii="Times New Roman" w:hAnsi="Times New Roman" w:cs="Times New Roman"/>
          <w:color w:val="auto"/>
        </w:rPr>
        <w:t xml:space="preserve"> обучени</w:t>
      </w:r>
      <w:r>
        <w:rPr>
          <w:rFonts w:ascii="Times New Roman" w:hAnsi="Times New Roman" w:cs="Times New Roman"/>
          <w:color w:val="auto"/>
        </w:rPr>
        <w:t>е</w:t>
      </w:r>
      <w:r w:rsidR="004B142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проводим</w:t>
      </w:r>
      <w:r>
        <w:rPr>
          <w:rFonts w:ascii="Times New Roman" w:eastAsia="Times New Roman" w:hAnsi="Times New Roman" w:cs="Times New Roman"/>
          <w:color w:val="auto"/>
        </w:rPr>
        <w:t>ое</w:t>
      </w:r>
      <w:r w:rsidRPr="00A06932">
        <w:rPr>
          <w:rFonts w:ascii="Times New Roman" w:eastAsia="Times New Roman" w:hAnsi="Times New Roman" w:cs="Times New Roman"/>
          <w:color w:val="auto"/>
        </w:rPr>
        <w:t xml:space="preserve"> </w:t>
      </w:r>
      <w:r w:rsidR="00FB1396" w:rsidRPr="00A06932">
        <w:rPr>
          <w:rFonts w:ascii="Times New Roman" w:eastAsia="Times New Roman" w:hAnsi="Times New Roman" w:cs="Times New Roman"/>
          <w:color w:val="auto"/>
        </w:rPr>
        <w:t>работником</w:t>
      </w:r>
      <w:r w:rsidR="00E6580D" w:rsidRPr="00A06932">
        <w:rPr>
          <w:rFonts w:ascii="Times New Roman" w:eastAsia="Times New Roman" w:hAnsi="Times New Roman" w:cs="Times New Roman"/>
          <w:color w:val="auto"/>
        </w:rPr>
        <w:t>, выда</w:t>
      </w:r>
      <w:r w:rsidR="00FB1396" w:rsidRPr="00A06932">
        <w:rPr>
          <w:rFonts w:ascii="Times New Roman" w:eastAsia="Times New Roman" w:hAnsi="Times New Roman" w:cs="Times New Roman"/>
          <w:color w:val="auto"/>
        </w:rPr>
        <w:t>ющим</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FB1396" w:rsidRPr="00A06932">
        <w:rPr>
          <w:rFonts w:ascii="Times New Roman" w:eastAsia="Times New Roman" w:hAnsi="Times New Roman" w:cs="Times New Roman"/>
          <w:color w:val="auto"/>
        </w:rPr>
        <w:t>распоряжение</w:t>
      </w:r>
      <w:r w:rsidR="004B142C" w:rsidRPr="00A06932">
        <w:rPr>
          <w:rFonts w:ascii="Times New Roman" w:eastAsia="Times New Roman" w:hAnsi="Times New Roman" w:cs="Times New Roman"/>
          <w:color w:val="auto"/>
        </w:rPr>
        <w:t>, может осуществляться и по телефону</w:t>
      </w:r>
      <w:r w:rsidR="00CD79EC" w:rsidRPr="00A06932">
        <w:rPr>
          <w:rFonts w:ascii="Times New Roman" w:eastAsia="Times New Roman" w:hAnsi="Times New Roman" w:cs="Times New Roman"/>
          <w:color w:val="auto"/>
        </w:rPr>
        <w:t xml:space="preserve">. </w:t>
      </w:r>
    </w:p>
    <w:p w:rsidR="00CD79EC" w:rsidRPr="00A06932" w:rsidRDefault="0032310E"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передаче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FB1396" w:rsidRPr="00A06932">
        <w:rPr>
          <w:rFonts w:ascii="Times New Roman" w:eastAsia="Times New Roman" w:hAnsi="Times New Roman" w:cs="Times New Roman"/>
          <w:color w:val="auto"/>
        </w:rPr>
        <w:t xml:space="preserve">распоряжения в </w:t>
      </w:r>
      <w:r w:rsidR="00C15093" w:rsidRPr="00A06932">
        <w:rPr>
          <w:rFonts w:ascii="Times New Roman" w:eastAsia="Times New Roman" w:hAnsi="Times New Roman" w:cs="Times New Roman"/>
          <w:color w:val="auto"/>
        </w:rPr>
        <w:t>виде радиограммы</w:t>
      </w:r>
      <w:r w:rsidR="004B142C" w:rsidRPr="00A06932">
        <w:rPr>
          <w:rFonts w:ascii="Times New Roman" w:eastAsia="Times New Roman" w:hAnsi="Times New Roman" w:cs="Times New Roman"/>
          <w:color w:val="auto"/>
        </w:rPr>
        <w:t xml:space="preserve">, по факсу или по электронной почте, </w:t>
      </w:r>
      <w:r w:rsidR="00FB1396" w:rsidRPr="00A06932">
        <w:rPr>
          <w:rFonts w:ascii="Times New Roman" w:eastAsia="Times New Roman" w:hAnsi="Times New Roman" w:cs="Times New Roman"/>
          <w:color w:val="auto"/>
        </w:rPr>
        <w:t>работник</w:t>
      </w:r>
      <w:r w:rsidR="00714A2D" w:rsidRPr="00A06932">
        <w:rPr>
          <w:rFonts w:ascii="Times New Roman" w:eastAsia="Times New Roman" w:hAnsi="Times New Roman" w:cs="Times New Roman"/>
          <w:color w:val="auto"/>
        </w:rPr>
        <w:t>, выда</w:t>
      </w:r>
      <w:r w:rsidR="00FB1396" w:rsidRPr="00A06932">
        <w:rPr>
          <w:rFonts w:ascii="Times New Roman" w:eastAsia="Times New Roman" w:hAnsi="Times New Roman" w:cs="Times New Roman"/>
          <w:color w:val="auto"/>
        </w:rPr>
        <w:t>ющий</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BF7DC3" w:rsidRPr="00A06932">
        <w:rPr>
          <w:rFonts w:ascii="Times New Roman" w:eastAsia="Times New Roman" w:hAnsi="Times New Roman" w:cs="Times New Roman"/>
          <w:color w:val="auto"/>
        </w:rPr>
        <w:t xml:space="preserve">отдающий рабочее </w:t>
      </w:r>
      <w:r w:rsidR="00FB1396" w:rsidRPr="00A06932">
        <w:rPr>
          <w:rFonts w:ascii="Times New Roman" w:eastAsia="Times New Roman" w:hAnsi="Times New Roman" w:cs="Times New Roman"/>
          <w:color w:val="auto"/>
        </w:rPr>
        <w:t>распоряжение</w:t>
      </w:r>
      <w:r w:rsidR="004B142C" w:rsidRPr="00A06932">
        <w:rPr>
          <w:rFonts w:ascii="Times New Roman" w:eastAsia="Times New Roman" w:hAnsi="Times New Roman" w:cs="Times New Roman"/>
          <w:color w:val="auto"/>
        </w:rPr>
        <w:t xml:space="preserve"> не проводит</w:t>
      </w:r>
      <w:r w:rsidR="00CD79EC" w:rsidRPr="00A06932">
        <w:rPr>
          <w:rFonts w:ascii="Times New Roman" w:eastAsia="Times New Roman" w:hAnsi="Times New Roman" w:cs="Times New Roman"/>
          <w:color w:val="auto"/>
        </w:rPr>
        <w:t xml:space="preserve"> </w:t>
      </w:r>
      <w:r w:rsidR="00355FF8" w:rsidRPr="000465E7">
        <w:rPr>
          <w:rFonts w:ascii="Times New Roman" w:hAnsi="Times New Roman" w:cs="Times New Roman"/>
          <w:color w:val="auto"/>
        </w:rPr>
        <w:t>периодическо</w:t>
      </w:r>
      <w:r w:rsidR="00355FF8">
        <w:rPr>
          <w:rFonts w:ascii="Times New Roman" w:hAnsi="Times New Roman" w:cs="Times New Roman"/>
          <w:color w:val="auto"/>
        </w:rPr>
        <w:t>е</w:t>
      </w:r>
      <w:r w:rsidR="00355FF8" w:rsidRPr="000465E7">
        <w:rPr>
          <w:rFonts w:ascii="Times New Roman" w:hAnsi="Times New Roman" w:cs="Times New Roman"/>
          <w:color w:val="auto"/>
        </w:rPr>
        <w:t xml:space="preserve"> обучени</w:t>
      </w:r>
      <w:r w:rsidR="00355FF8">
        <w:rPr>
          <w:rFonts w:ascii="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FB1396"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вводе</w:t>
      </w:r>
      <w:r w:rsidR="004B142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в состав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нового члена</w:t>
      </w:r>
      <w:r w:rsidRPr="00A06932">
        <w:rPr>
          <w:rFonts w:ascii="Times New Roman" w:eastAsia="Times New Roman" w:hAnsi="Times New Roman" w:cs="Times New Roman"/>
          <w:color w:val="auto"/>
        </w:rPr>
        <w:t xml:space="preserve"> бригады</w:t>
      </w:r>
      <w:r w:rsidR="00CD79EC" w:rsidRPr="00A06932">
        <w:rPr>
          <w:rFonts w:ascii="Times New Roman" w:eastAsia="Times New Roman" w:hAnsi="Times New Roman" w:cs="Times New Roman"/>
          <w:color w:val="auto"/>
        </w:rPr>
        <w:t xml:space="preserve">, </w:t>
      </w:r>
      <w:r w:rsidR="00355FF8" w:rsidRPr="00355FF8">
        <w:rPr>
          <w:rFonts w:ascii="Times New Roman" w:eastAsia="Times New Roman" w:hAnsi="Times New Roman" w:cs="Times New Roman"/>
          <w:color w:val="auto"/>
        </w:rPr>
        <w:t>периодическое обучение</w:t>
      </w:r>
      <w:r w:rsidR="00355FF8">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проводит</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наблюдающи</w:t>
      </w:r>
      <w:r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w:t>
      </w:r>
    </w:p>
    <w:p w:rsidR="00CD79EC" w:rsidRPr="00A06932" w:rsidRDefault="00CD79EC"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В ходе</w:t>
      </w:r>
      <w:r w:rsidRPr="00A06932">
        <w:rPr>
          <w:rFonts w:ascii="Times New Roman" w:eastAsia="Times New Roman" w:hAnsi="Times New Roman" w:cs="Times New Roman"/>
          <w:color w:val="auto"/>
        </w:rPr>
        <w:t xml:space="preserve"> </w:t>
      </w:r>
      <w:r w:rsidR="00355FF8" w:rsidRPr="00355FF8">
        <w:rPr>
          <w:rFonts w:ascii="Times New Roman" w:eastAsia="Times New Roman" w:hAnsi="Times New Roman" w:cs="Times New Roman"/>
          <w:color w:val="auto"/>
        </w:rPr>
        <w:t>периодическо</w:t>
      </w:r>
      <w:r w:rsidR="00355FF8">
        <w:rPr>
          <w:rFonts w:ascii="Times New Roman" w:eastAsia="Times New Roman" w:hAnsi="Times New Roman" w:cs="Times New Roman"/>
          <w:color w:val="auto"/>
        </w:rPr>
        <w:t>го</w:t>
      </w:r>
      <w:r w:rsidR="00355FF8" w:rsidRPr="00355FF8">
        <w:rPr>
          <w:rFonts w:ascii="Times New Roman" w:eastAsia="Times New Roman" w:hAnsi="Times New Roman" w:cs="Times New Roman"/>
          <w:color w:val="auto"/>
        </w:rPr>
        <w:t xml:space="preserve"> обучени</w:t>
      </w:r>
      <w:r w:rsidR="00355FF8">
        <w:rPr>
          <w:rFonts w:ascii="Times New Roman" w:eastAsia="Times New Roman" w:hAnsi="Times New Roman" w:cs="Times New Roman"/>
          <w:color w:val="auto"/>
        </w:rPr>
        <w:t>я</w:t>
      </w:r>
      <w:r w:rsidRPr="00A06932">
        <w:rPr>
          <w:rFonts w:ascii="Times New Roman" w:eastAsia="Times New Roman" w:hAnsi="Times New Roman" w:cs="Times New Roman"/>
          <w:color w:val="auto"/>
        </w:rPr>
        <w:t xml:space="preserve">, </w:t>
      </w:r>
      <w:r w:rsidR="00FB1396" w:rsidRPr="00A06932">
        <w:rPr>
          <w:rFonts w:ascii="Times New Roman" w:eastAsia="Times New Roman" w:hAnsi="Times New Roman" w:cs="Times New Roman"/>
          <w:color w:val="auto"/>
        </w:rPr>
        <w:t>работник</w:t>
      </w:r>
      <w:r w:rsidR="00714A2D" w:rsidRPr="00A06932">
        <w:rPr>
          <w:rFonts w:ascii="Times New Roman" w:eastAsia="Times New Roman" w:hAnsi="Times New Roman" w:cs="Times New Roman"/>
          <w:color w:val="auto"/>
        </w:rPr>
        <w:t>, выда</w:t>
      </w:r>
      <w:r w:rsidR="00FB1396" w:rsidRPr="00A06932">
        <w:rPr>
          <w:rFonts w:ascii="Times New Roman" w:eastAsia="Times New Roman" w:hAnsi="Times New Roman" w:cs="Times New Roman"/>
          <w:color w:val="auto"/>
        </w:rPr>
        <w:t>ющий</w:t>
      </w:r>
      <w:r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отдающий распоряжение</w:t>
      </w:r>
      <w:r w:rsidRPr="00A06932">
        <w:rPr>
          <w:rFonts w:ascii="Times New Roman" w:eastAsia="Times New Roman" w:hAnsi="Times New Roman" w:cs="Times New Roman"/>
          <w:color w:val="auto"/>
        </w:rPr>
        <w:t xml:space="preserve">, </w:t>
      </w:r>
      <w:r w:rsidR="00FB1396" w:rsidRPr="00A06932">
        <w:rPr>
          <w:rFonts w:ascii="Times New Roman" w:eastAsia="Times New Roman" w:hAnsi="Times New Roman" w:cs="Times New Roman"/>
          <w:color w:val="auto"/>
        </w:rPr>
        <w:t xml:space="preserve">руководитель работ, </w:t>
      </w:r>
      <w:r w:rsidR="00223257" w:rsidRPr="00A06932">
        <w:rPr>
          <w:rFonts w:ascii="Times New Roman" w:eastAsia="Times New Roman" w:hAnsi="Times New Roman" w:cs="Times New Roman"/>
          <w:color w:val="auto"/>
        </w:rPr>
        <w:t>производитель</w:t>
      </w:r>
      <w:r w:rsidR="00714A2D" w:rsidRPr="00A06932">
        <w:rPr>
          <w:rFonts w:ascii="Times New Roman" w:eastAsia="Times New Roman" w:hAnsi="Times New Roman" w:cs="Times New Roman"/>
          <w:color w:val="auto"/>
        </w:rPr>
        <w:t xml:space="preserve"> работ</w:t>
      </w:r>
      <w:r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одновременно с </w:t>
      </w:r>
      <w:proofErr w:type="gramStart"/>
      <w:r w:rsidR="00355FF8">
        <w:rPr>
          <w:rFonts w:ascii="Times New Roman" w:eastAsia="Times New Roman" w:hAnsi="Times New Roman" w:cs="Times New Roman"/>
          <w:color w:val="auto"/>
        </w:rPr>
        <w:t>обучением</w:t>
      </w:r>
      <w:r w:rsidR="00355FF8"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по обеспечению</w:t>
      </w:r>
      <w:proofErr w:type="gramEnd"/>
      <w:r w:rsidR="004B142C" w:rsidRPr="00A06932">
        <w:rPr>
          <w:rFonts w:ascii="Times New Roman" w:eastAsia="Times New Roman" w:hAnsi="Times New Roman" w:cs="Times New Roman"/>
          <w:color w:val="auto"/>
        </w:rPr>
        <w:t xml:space="preserve"> </w:t>
      </w:r>
      <w:proofErr w:type="spellStart"/>
      <w:r w:rsidR="004B142C" w:rsidRPr="00A06932">
        <w:rPr>
          <w:rFonts w:ascii="Times New Roman" w:eastAsia="Times New Roman" w:hAnsi="Times New Roman" w:cs="Times New Roman"/>
          <w:color w:val="auto"/>
        </w:rPr>
        <w:t>электро</w:t>
      </w:r>
      <w:r w:rsidR="006343F5" w:rsidRPr="00A06932">
        <w:rPr>
          <w:rFonts w:ascii="Times New Roman" w:eastAsia="Times New Roman" w:hAnsi="Times New Roman" w:cs="Times New Roman"/>
          <w:color w:val="auto"/>
        </w:rPr>
        <w:t>безопасности</w:t>
      </w:r>
      <w:proofErr w:type="spellEnd"/>
      <w:r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обязан</w:t>
      </w:r>
      <w:r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дать указания по технологии </w:t>
      </w:r>
      <w:r w:rsidR="00FB1396" w:rsidRPr="00A06932">
        <w:rPr>
          <w:rFonts w:ascii="Times New Roman" w:eastAsia="Times New Roman" w:hAnsi="Times New Roman" w:cs="Times New Roman"/>
          <w:color w:val="auto"/>
        </w:rPr>
        <w:t xml:space="preserve">безопасного проведения </w:t>
      </w:r>
      <w:r w:rsidR="00206A17" w:rsidRPr="00A06932">
        <w:rPr>
          <w:rFonts w:ascii="Times New Roman" w:eastAsia="Times New Roman" w:hAnsi="Times New Roman" w:cs="Times New Roman"/>
          <w:color w:val="auto"/>
        </w:rPr>
        <w:t>работ</w:t>
      </w:r>
      <w:r w:rsidR="00BF7DC3" w:rsidRPr="00A06932">
        <w:rPr>
          <w:rFonts w:ascii="Times New Roman" w:eastAsia="Times New Roman" w:hAnsi="Times New Roman" w:cs="Times New Roman"/>
          <w:color w:val="auto"/>
        </w:rPr>
        <w:t>ы</w:t>
      </w:r>
      <w:r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с использованием</w:t>
      </w:r>
      <w:r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грузоподъемных </w:t>
      </w:r>
      <w:r w:rsidR="005F03CF" w:rsidRPr="00A06932">
        <w:rPr>
          <w:rFonts w:ascii="Times New Roman" w:eastAsia="Times New Roman" w:hAnsi="Times New Roman" w:cs="Times New Roman"/>
          <w:color w:val="auto"/>
        </w:rPr>
        <w:t>машин и механизмов</w:t>
      </w:r>
      <w:r w:rsidRPr="00A06932">
        <w:rPr>
          <w:rFonts w:ascii="Times New Roman" w:eastAsia="Times New Roman" w:hAnsi="Times New Roman" w:cs="Times New Roman"/>
          <w:color w:val="auto"/>
        </w:rPr>
        <w:t xml:space="preserve">, </w:t>
      </w:r>
      <w:r w:rsidR="00125B12" w:rsidRPr="00A06932">
        <w:rPr>
          <w:rFonts w:ascii="Times New Roman" w:eastAsia="Times New Roman" w:hAnsi="Times New Roman" w:cs="Times New Roman"/>
          <w:color w:val="auto"/>
        </w:rPr>
        <w:t>инструментов</w:t>
      </w:r>
      <w:r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средств защиты</w:t>
      </w:r>
      <w:r w:rsidRPr="00A06932">
        <w:rPr>
          <w:rFonts w:ascii="Times New Roman" w:eastAsia="Times New Roman" w:hAnsi="Times New Roman" w:cs="Times New Roman"/>
          <w:color w:val="auto"/>
        </w:rPr>
        <w:t>.</w:t>
      </w:r>
    </w:p>
    <w:p w:rsidR="00CD79EC" w:rsidRPr="00A06932" w:rsidRDefault="0097529D"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color w:val="auto"/>
        </w:rPr>
        <w:t>Наблюдающий</w:t>
      </w:r>
      <w:proofErr w:type="gramEnd"/>
      <w:r w:rsidR="00CD79EC" w:rsidRPr="00A06932">
        <w:rPr>
          <w:rFonts w:ascii="Times New Roman" w:eastAsia="Times New Roman" w:hAnsi="Times New Roman" w:cs="Times New Roman"/>
          <w:color w:val="auto"/>
        </w:rPr>
        <w:t xml:space="preserve"> </w:t>
      </w:r>
      <w:r w:rsidR="0081607A">
        <w:rPr>
          <w:rFonts w:ascii="Times New Roman" w:eastAsia="Times New Roman" w:hAnsi="Times New Roman" w:cs="Times New Roman"/>
          <w:color w:val="auto"/>
        </w:rPr>
        <w:t>обучает</w:t>
      </w:r>
      <w:r w:rsidR="0081607A"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w:t>
      </w:r>
      <w:r w:rsidR="004B142C"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о мерах по </w:t>
      </w:r>
      <w:r w:rsidR="00E74FA8" w:rsidRPr="00A06932">
        <w:rPr>
          <w:rFonts w:ascii="Times New Roman" w:eastAsia="Times New Roman" w:hAnsi="Times New Roman" w:cs="Times New Roman"/>
          <w:color w:val="auto"/>
        </w:rPr>
        <w:t xml:space="preserve">безопасному ведению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исключ</w:t>
      </w:r>
      <w:r w:rsidR="00E74FA8" w:rsidRPr="00A06932">
        <w:rPr>
          <w:rFonts w:ascii="Times New Roman" w:eastAsia="Times New Roman" w:hAnsi="Times New Roman" w:cs="Times New Roman"/>
          <w:color w:val="auto"/>
        </w:rPr>
        <w:t>ающих</w:t>
      </w:r>
      <w:r w:rsidR="004B142C" w:rsidRPr="00A06932">
        <w:rPr>
          <w:rFonts w:ascii="Times New Roman" w:eastAsia="Times New Roman" w:hAnsi="Times New Roman" w:cs="Times New Roman"/>
          <w:color w:val="auto"/>
        </w:rPr>
        <w:t xml:space="preserve"> возможност</w:t>
      </w:r>
      <w:r w:rsidR="00E74FA8" w:rsidRPr="00A06932">
        <w:rPr>
          <w:rFonts w:ascii="Times New Roman" w:eastAsia="Times New Roman" w:hAnsi="Times New Roman" w:cs="Times New Roman"/>
          <w:color w:val="auto"/>
        </w:rPr>
        <w:t>ь</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возникновения</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случаев</w:t>
      </w:r>
      <w:r w:rsidR="00CD79EC" w:rsidRPr="00A06932">
        <w:rPr>
          <w:rFonts w:ascii="Times New Roman" w:eastAsia="Times New Roman" w:hAnsi="Times New Roman" w:cs="Times New Roman"/>
          <w:color w:val="auto"/>
        </w:rPr>
        <w:t xml:space="preserve"> </w:t>
      </w:r>
      <w:r w:rsidR="00612747">
        <w:rPr>
          <w:rFonts w:ascii="Times New Roman" w:eastAsia="Times New Roman" w:hAnsi="Times New Roman" w:cs="Times New Roman"/>
          <w:color w:val="auto"/>
        </w:rPr>
        <w:t xml:space="preserve">смертельного </w:t>
      </w:r>
      <w:proofErr w:type="spellStart"/>
      <w:r w:rsidR="00612747">
        <w:rPr>
          <w:rFonts w:ascii="Times New Roman" w:eastAsia="Times New Roman" w:hAnsi="Times New Roman" w:cs="Times New Roman"/>
          <w:color w:val="auto"/>
        </w:rPr>
        <w:t>электропоражения</w:t>
      </w:r>
      <w:proofErr w:type="spellEnd"/>
      <w:r w:rsidR="00612747">
        <w:rPr>
          <w:rFonts w:ascii="Times New Roman" w:eastAsia="Times New Roman" w:hAnsi="Times New Roman" w:cs="Times New Roman"/>
          <w:color w:val="auto"/>
        </w:rPr>
        <w:t xml:space="preserve"> и </w:t>
      </w:r>
      <w:r w:rsidR="00936702" w:rsidRPr="00A06932">
        <w:rPr>
          <w:rFonts w:ascii="Times New Roman" w:eastAsia="Times New Roman" w:hAnsi="Times New Roman" w:cs="Times New Roman"/>
          <w:color w:val="auto"/>
        </w:rPr>
        <w:t>поражени</w:t>
      </w:r>
      <w:r w:rsidR="004B142C" w:rsidRPr="00A06932">
        <w:rPr>
          <w:rFonts w:ascii="Times New Roman" w:eastAsia="Times New Roman" w:hAnsi="Times New Roman" w:cs="Times New Roman"/>
          <w:color w:val="auto"/>
        </w:rPr>
        <w:t>я</w:t>
      </w:r>
      <w:r w:rsidR="00936702" w:rsidRPr="00A06932">
        <w:rPr>
          <w:rFonts w:ascii="Times New Roman" w:eastAsia="Times New Roman" w:hAnsi="Times New Roman" w:cs="Times New Roman"/>
          <w:color w:val="auto"/>
        </w:rPr>
        <w:t xml:space="preserve"> </w:t>
      </w:r>
      <w:r w:rsidR="00E74FA8" w:rsidRPr="00A06932">
        <w:rPr>
          <w:rFonts w:ascii="Times New Roman" w:eastAsia="Times New Roman" w:hAnsi="Times New Roman" w:cs="Times New Roman"/>
          <w:color w:val="auto"/>
        </w:rPr>
        <w:t xml:space="preserve">электрическим </w:t>
      </w:r>
      <w:r w:rsidR="00936702" w:rsidRPr="00A06932">
        <w:rPr>
          <w:rFonts w:ascii="Times New Roman" w:eastAsia="Times New Roman" w:hAnsi="Times New Roman" w:cs="Times New Roman"/>
          <w:color w:val="auto"/>
        </w:rPr>
        <w:t>током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о порядке </w:t>
      </w:r>
      <w:r w:rsidR="00E74FA8" w:rsidRPr="00A06932">
        <w:rPr>
          <w:rFonts w:ascii="Times New Roman" w:eastAsia="Times New Roman" w:hAnsi="Times New Roman" w:cs="Times New Roman"/>
          <w:color w:val="auto"/>
        </w:rPr>
        <w:t>перемещения</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74FA8" w:rsidRPr="00A06932">
        <w:rPr>
          <w:rFonts w:ascii="Times New Roman" w:eastAsia="Times New Roman" w:hAnsi="Times New Roman" w:cs="Times New Roman"/>
          <w:color w:val="auto"/>
        </w:rPr>
        <w:t>по</w:t>
      </w:r>
      <w:r w:rsidR="005F03CF" w:rsidRPr="00A06932">
        <w:rPr>
          <w:rFonts w:ascii="Times New Roman" w:eastAsia="Times New Roman" w:hAnsi="Times New Roman" w:cs="Times New Roman"/>
          <w:color w:val="auto"/>
        </w:rPr>
        <w:t xml:space="preserve"> территории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p>
    <w:p w:rsidR="00CD79EC" w:rsidRPr="00A06932" w:rsidRDefault="00E74FA8"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81607A">
        <w:rPr>
          <w:rFonts w:ascii="Times New Roman" w:eastAsia="Times New Roman" w:hAnsi="Times New Roman" w:cs="Times New Roman"/>
          <w:color w:val="auto"/>
        </w:rPr>
        <w:t>обучает</w:t>
      </w:r>
      <w:r w:rsidR="0081607A"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w:t>
      </w:r>
      <w:r w:rsidR="004B142C"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w:t>
      </w:r>
      <w:r w:rsidR="004B142C" w:rsidRPr="00A06932">
        <w:rPr>
          <w:rFonts w:ascii="Times New Roman" w:eastAsia="Times New Roman" w:hAnsi="Times New Roman" w:cs="Times New Roman"/>
          <w:color w:val="auto"/>
        </w:rPr>
        <w:t xml:space="preserve">о </w:t>
      </w:r>
      <w:r w:rsidRPr="00A06932">
        <w:rPr>
          <w:rFonts w:ascii="Times New Roman" w:eastAsia="Times New Roman" w:hAnsi="Times New Roman" w:cs="Times New Roman"/>
          <w:color w:val="auto"/>
        </w:rPr>
        <w:t xml:space="preserve">вопросам безопасной </w:t>
      </w:r>
      <w:r w:rsidR="004B142C" w:rsidRPr="00A06932">
        <w:rPr>
          <w:rFonts w:ascii="Times New Roman" w:eastAsia="Times New Roman" w:hAnsi="Times New Roman" w:cs="Times New Roman"/>
          <w:color w:val="auto"/>
        </w:rPr>
        <w:t xml:space="preserve">технологии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использовани</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125B12" w:rsidRPr="00A06932">
        <w:rPr>
          <w:rFonts w:ascii="Times New Roman" w:eastAsia="Times New Roman" w:hAnsi="Times New Roman" w:cs="Times New Roman"/>
          <w:color w:val="auto"/>
        </w:rPr>
        <w:t>инструментов</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средств защиты</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В ходе</w:t>
      </w:r>
      <w:r w:rsidR="00CD79EC" w:rsidRPr="00A06932">
        <w:rPr>
          <w:rFonts w:ascii="Times New Roman" w:eastAsia="Times New Roman" w:hAnsi="Times New Roman" w:cs="Times New Roman"/>
          <w:color w:val="auto"/>
        </w:rPr>
        <w:t xml:space="preserve"> </w:t>
      </w:r>
      <w:r w:rsidR="0081607A" w:rsidRPr="000465E7">
        <w:rPr>
          <w:rFonts w:ascii="Times New Roman" w:hAnsi="Times New Roman" w:cs="Times New Roman"/>
          <w:color w:val="auto"/>
        </w:rPr>
        <w:t>периодическо</w:t>
      </w:r>
      <w:r w:rsidR="0081607A">
        <w:rPr>
          <w:rFonts w:ascii="Times New Roman" w:hAnsi="Times New Roman" w:cs="Times New Roman"/>
          <w:color w:val="auto"/>
        </w:rPr>
        <w:t>го</w:t>
      </w:r>
      <w:r w:rsidR="0081607A" w:rsidRPr="000465E7">
        <w:rPr>
          <w:rFonts w:ascii="Times New Roman" w:hAnsi="Times New Roman" w:cs="Times New Roman"/>
          <w:color w:val="auto"/>
        </w:rPr>
        <w:t xml:space="preserve"> обучени</w:t>
      </w:r>
      <w:r w:rsidR="0081607A">
        <w:rPr>
          <w:rFonts w:ascii="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излагает</w:t>
      </w:r>
      <w:r w:rsidR="004B142C" w:rsidRPr="00A06932">
        <w:rPr>
          <w:rFonts w:ascii="Times New Roman" w:eastAsia="Times New Roman" w:hAnsi="Times New Roman" w:cs="Times New Roman"/>
          <w:color w:val="auto"/>
        </w:rPr>
        <w:t xml:space="preserve"> указания</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4B142C"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4B142C" w:rsidRPr="00A06932">
        <w:rPr>
          <w:rFonts w:ascii="Times New Roman" w:eastAsia="Times New Roman" w:hAnsi="Times New Roman" w:cs="Times New Roman"/>
          <w:color w:val="auto"/>
        </w:rPr>
        <w:t xml:space="preserve">, исключающие </w:t>
      </w:r>
      <w:r w:rsidR="00D33773" w:rsidRPr="00A06932">
        <w:rPr>
          <w:rFonts w:ascii="Times New Roman" w:eastAsia="Times New Roman" w:hAnsi="Times New Roman" w:cs="Times New Roman"/>
          <w:color w:val="auto"/>
        </w:rPr>
        <w:t>возможность</w:t>
      </w:r>
      <w:r w:rsidR="0081607A">
        <w:rPr>
          <w:rFonts w:ascii="Times New Roman" w:eastAsia="Times New Roman" w:hAnsi="Times New Roman" w:cs="Times New Roman"/>
          <w:color w:val="auto"/>
        </w:rPr>
        <w:t xml:space="preserve"> смертельного </w:t>
      </w:r>
      <w:proofErr w:type="spellStart"/>
      <w:r w:rsidR="001E6DD1">
        <w:rPr>
          <w:rFonts w:ascii="Times New Roman" w:eastAsia="Times New Roman" w:hAnsi="Times New Roman" w:cs="Times New Roman"/>
          <w:color w:val="auto"/>
        </w:rPr>
        <w:t>электропоражения</w:t>
      </w:r>
      <w:proofErr w:type="spellEnd"/>
      <w:r w:rsidR="0081607A">
        <w:rPr>
          <w:rFonts w:ascii="Times New Roman" w:eastAsia="Times New Roman" w:hAnsi="Times New Roman" w:cs="Times New Roman"/>
          <w:color w:val="auto"/>
        </w:rPr>
        <w:t xml:space="preserve"> и</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поражени</w:t>
      </w:r>
      <w:r w:rsidRPr="00A06932">
        <w:rPr>
          <w:rFonts w:ascii="Times New Roman" w:eastAsia="Times New Roman" w:hAnsi="Times New Roman" w:cs="Times New Roman"/>
          <w:color w:val="auto"/>
        </w:rPr>
        <w:t xml:space="preserve">я </w:t>
      </w:r>
      <w:r w:rsidR="00E6580D" w:rsidRPr="00A06932">
        <w:rPr>
          <w:rFonts w:ascii="Times New Roman" w:eastAsia="Times New Roman" w:hAnsi="Times New Roman" w:cs="Times New Roman"/>
          <w:color w:val="auto"/>
        </w:rPr>
        <w:t>электрически</w:t>
      </w:r>
      <w:r w:rsidRPr="00A06932">
        <w:rPr>
          <w:rFonts w:ascii="Times New Roman" w:eastAsia="Times New Roman" w:hAnsi="Times New Roman" w:cs="Times New Roman"/>
          <w:color w:val="auto"/>
        </w:rPr>
        <w:t>м током</w:t>
      </w:r>
      <w:r w:rsidR="00CD79EC" w:rsidRPr="00A06932">
        <w:rPr>
          <w:rFonts w:ascii="Times New Roman" w:eastAsia="Times New Roman" w:hAnsi="Times New Roman" w:cs="Times New Roman"/>
          <w:color w:val="auto"/>
        </w:rPr>
        <w:t>.</w:t>
      </w:r>
    </w:p>
    <w:p w:rsidR="00CD79EC" w:rsidRPr="00A06932" w:rsidRDefault="00AF77E4"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proofErr w:type="gramStart"/>
      <w:r w:rsidRPr="00A06932">
        <w:rPr>
          <w:rFonts w:ascii="Times New Roman" w:eastAsia="Times New Roman" w:hAnsi="Times New Roman" w:cs="Times New Roman"/>
          <w:color w:val="auto"/>
        </w:rPr>
        <w:t>Допускающий</w:t>
      </w:r>
      <w:proofErr w:type="gramEnd"/>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в ходе</w:t>
      </w:r>
      <w:r w:rsidR="00CD79EC" w:rsidRPr="00A06932">
        <w:rPr>
          <w:rFonts w:ascii="Times New Roman" w:eastAsia="Times New Roman" w:hAnsi="Times New Roman" w:cs="Times New Roman"/>
          <w:color w:val="auto"/>
        </w:rPr>
        <w:t xml:space="preserve"> </w:t>
      </w:r>
      <w:r w:rsidR="0081607A" w:rsidRPr="000465E7">
        <w:rPr>
          <w:rFonts w:ascii="Times New Roman" w:hAnsi="Times New Roman" w:cs="Times New Roman"/>
          <w:color w:val="auto"/>
        </w:rPr>
        <w:t>периодическо</w:t>
      </w:r>
      <w:r w:rsidR="0081607A">
        <w:rPr>
          <w:rFonts w:ascii="Times New Roman" w:hAnsi="Times New Roman" w:cs="Times New Roman"/>
          <w:color w:val="auto"/>
        </w:rPr>
        <w:t>го</w:t>
      </w:r>
      <w:r w:rsidR="0081607A" w:rsidRPr="000465E7">
        <w:rPr>
          <w:rFonts w:ascii="Times New Roman" w:hAnsi="Times New Roman" w:cs="Times New Roman"/>
          <w:color w:val="auto"/>
        </w:rPr>
        <w:t xml:space="preserve"> обучени</w:t>
      </w:r>
      <w:r w:rsidR="0081607A">
        <w:rPr>
          <w:rFonts w:ascii="Times New Roman" w:hAnsi="Times New Roman" w:cs="Times New Roman"/>
          <w:color w:val="auto"/>
        </w:rPr>
        <w:t xml:space="preserve">я </w:t>
      </w:r>
      <w:r w:rsidR="00E6580D" w:rsidRPr="00A06932">
        <w:rPr>
          <w:rFonts w:ascii="Times New Roman" w:eastAsia="Times New Roman" w:hAnsi="Times New Roman" w:cs="Times New Roman"/>
          <w:color w:val="auto"/>
        </w:rPr>
        <w:t>доводит до сведения</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содержание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252E4C" w:rsidRPr="00A06932">
        <w:rPr>
          <w:rFonts w:ascii="Times New Roman" w:eastAsia="Times New Roman" w:hAnsi="Times New Roman" w:cs="Times New Roman"/>
          <w:color w:val="auto"/>
        </w:rPr>
        <w:t>распоряжения</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указывает</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границы</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наличие </w:t>
      </w:r>
      <w:r w:rsidR="00A96CDA" w:rsidRPr="00A06932">
        <w:rPr>
          <w:rFonts w:ascii="Times New Roman" w:eastAsia="Times New Roman" w:hAnsi="Times New Roman" w:cs="Times New Roman"/>
          <w:color w:val="auto"/>
        </w:rPr>
        <w:t>наведенного</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уточняет </w:t>
      </w:r>
      <w:r w:rsidR="008309D0" w:rsidRPr="00A06932">
        <w:rPr>
          <w:rFonts w:ascii="Times New Roman" w:eastAsia="Times New Roman" w:hAnsi="Times New Roman" w:cs="Times New Roman"/>
          <w:color w:val="auto"/>
        </w:rPr>
        <w:t>оборудование</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52E4C" w:rsidRPr="00A06932">
        <w:rPr>
          <w:rFonts w:ascii="Times New Roman" w:eastAsia="Times New Roman" w:hAnsi="Times New Roman" w:cs="Times New Roman"/>
          <w:color w:val="auto"/>
        </w:rPr>
        <w:t>токоведущие</w:t>
      </w:r>
      <w:r w:rsidR="0032310E" w:rsidRPr="00A06932">
        <w:rPr>
          <w:rFonts w:ascii="Times New Roman" w:eastAsia="Times New Roman" w:hAnsi="Times New Roman" w:cs="Times New Roman"/>
          <w:color w:val="auto"/>
        </w:rPr>
        <w:t xml:space="preserve"> части</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ремонтируемой</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4B142C" w:rsidRPr="00A06932">
        <w:rPr>
          <w:rFonts w:ascii="Times New Roman" w:eastAsia="Times New Roman" w:hAnsi="Times New Roman" w:cs="Times New Roman"/>
          <w:color w:val="auto"/>
        </w:rPr>
        <w:t xml:space="preserve">соседние </w:t>
      </w:r>
      <w:r w:rsidR="00252E4C" w:rsidRPr="00A06932">
        <w:rPr>
          <w:rFonts w:ascii="Times New Roman" w:eastAsia="Times New Roman" w:hAnsi="Times New Roman" w:cs="Times New Roman"/>
          <w:color w:val="auto"/>
        </w:rPr>
        <w:t>при</w:t>
      </w:r>
      <w:r w:rsidR="004B142C" w:rsidRPr="00A06932">
        <w:rPr>
          <w:rFonts w:ascii="Times New Roman" w:eastAsia="Times New Roman" w:hAnsi="Times New Roman" w:cs="Times New Roman"/>
          <w:color w:val="auto"/>
        </w:rPr>
        <w:t xml:space="preserve">соединения, </w:t>
      </w:r>
      <w:r w:rsidR="00252E4C" w:rsidRPr="00A06932">
        <w:rPr>
          <w:rFonts w:ascii="Times New Roman" w:eastAsia="Times New Roman" w:hAnsi="Times New Roman" w:cs="Times New Roman"/>
          <w:color w:val="auto"/>
        </w:rPr>
        <w:t xml:space="preserve">к которым запрещено приближаться </w:t>
      </w:r>
      <w:r w:rsidR="00B331F0" w:rsidRPr="00A06932">
        <w:rPr>
          <w:rFonts w:ascii="Times New Roman" w:eastAsia="Times New Roman" w:hAnsi="Times New Roman" w:cs="Times New Roman"/>
          <w:color w:val="auto"/>
        </w:rPr>
        <w:t xml:space="preserve">независимо от того, находятся они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нет</w:t>
      </w:r>
      <w:r w:rsidR="00CD79EC" w:rsidRPr="00A06932">
        <w:rPr>
          <w:rFonts w:ascii="Times New Roman" w:eastAsia="Times New Roman" w:hAnsi="Times New Roman" w:cs="Times New Roman"/>
          <w:color w:val="auto"/>
        </w:rPr>
        <w:t>.</w:t>
      </w:r>
    </w:p>
    <w:p w:rsidR="00CD79EC" w:rsidRPr="00A06932" w:rsidRDefault="00252E4C"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проведении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81607A" w:rsidRPr="000465E7">
        <w:rPr>
          <w:rFonts w:ascii="Times New Roman" w:hAnsi="Times New Roman" w:cs="Times New Roman"/>
          <w:color w:val="auto"/>
        </w:rPr>
        <w:t>периодическ</w:t>
      </w:r>
      <w:r w:rsidR="0081607A">
        <w:rPr>
          <w:rFonts w:ascii="Times New Roman" w:hAnsi="Times New Roman" w:cs="Times New Roman"/>
          <w:color w:val="auto"/>
        </w:rPr>
        <w:t>ие</w:t>
      </w:r>
      <w:r w:rsidR="0081607A" w:rsidRPr="000465E7">
        <w:rPr>
          <w:rFonts w:ascii="Times New Roman" w:hAnsi="Times New Roman" w:cs="Times New Roman"/>
          <w:color w:val="auto"/>
        </w:rPr>
        <w:t xml:space="preserve"> обучени</w:t>
      </w:r>
      <w:r w:rsidR="0081607A">
        <w:rPr>
          <w:rFonts w:ascii="Times New Roman" w:hAnsi="Times New Roman" w:cs="Times New Roman"/>
          <w:color w:val="auto"/>
        </w:rPr>
        <w:t xml:space="preserve">я </w:t>
      </w:r>
      <w:r w:rsidR="004E58EA" w:rsidRPr="00A06932">
        <w:rPr>
          <w:rFonts w:ascii="Times New Roman" w:eastAsia="Times New Roman" w:hAnsi="Times New Roman" w:cs="Times New Roman"/>
          <w:color w:val="auto"/>
        </w:rPr>
        <w:t>должн</w:t>
      </w:r>
      <w:r w:rsidR="00B331F0" w:rsidRPr="00A06932">
        <w:rPr>
          <w:rFonts w:ascii="Times New Roman" w:eastAsia="Times New Roman" w:hAnsi="Times New Roman" w:cs="Times New Roman"/>
          <w:color w:val="auto"/>
        </w:rPr>
        <w:t xml:space="preserve">ы </w:t>
      </w:r>
      <w:r w:rsidRPr="00A06932">
        <w:rPr>
          <w:rFonts w:ascii="Times New Roman" w:eastAsia="Times New Roman" w:hAnsi="Times New Roman" w:cs="Times New Roman"/>
          <w:color w:val="auto"/>
        </w:rPr>
        <w:t>б</w:t>
      </w:r>
      <w:r w:rsidR="00BF7DC3" w:rsidRPr="00A06932">
        <w:rPr>
          <w:rFonts w:ascii="Times New Roman" w:eastAsia="Times New Roman" w:hAnsi="Times New Roman" w:cs="Times New Roman"/>
          <w:color w:val="auto"/>
        </w:rPr>
        <w:t>ы</w:t>
      </w:r>
      <w:r w:rsidRPr="00A06932">
        <w:rPr>
          <w:rFonts w:ascii="Times New Roman" w:eastAsia="Times New Roman" w:hAnsi="Times New Roman" w:cs="Times New Roman"/>
          <w:color w:val="auto"/>
        </w:rPr>
        <w:t xml:space="preserve">ть оформлены </w:t>
      </w:r>
      <w:r w:rsidR="00B331F0" w:rsidRPr="00A06932">
        <w:rPr>
          <w:rFonts w:ascii="Times New Roman" w:eastAsia="Times New Roman" w:hAnsi="Times New Roman" w:cs="Times New Roman"/>
          <w:color w:val="auto"/>
        </w:rPr>
        <w:t>в</w:t>
      </w:r>
      <w:r w:rsidR="0029189D" w:rsidRPr="00A06932">
        <w:rPr>
          <w:rFonts w:ascii="Times New Roman" w:eastAsia="Times New Roman" w:hAnsi="Times New Roman" w:cs="Times New Roman"/>
          <w:color w:val="auto"/>
        </w:rPr>
        <w:t xml:space="preserve"> таблиц</w:t>
      </w:r>
      <w:r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подтвержд</w:t>
      </w:r>
      <w:r w:rsidRPr="00A06932">
        <w:rPr>
          <w:rFonts w:ascii="Times New Roman" w:eastAsia="Times New Roman" w:hAnsi="Times New Roman" w:cs="Times New Roman"/>
          <w:color w:val="auto"/>
        </w:rPr>
        <w:t>ены</w:t>
      </w:r>
      <w:r w:rsidR="00B331F0" w:rsidRPr="00A06932">
        <w:rPr>
          <w:rFonts w:ascii="Times New Roman" w:eastAsia="Times New Roman" w:hAnsi="Times New Roman" w:cs="Times New Roman"/>
          <w:color w:val="auto"/>
        </w:rPr>
        <w:t xml:space="preserve"> </w:t>
      </w:r>
      <w:r w:rsidR="00373304" w:rsidRPr="00A06932">
        <w:rPr>
          <w:rFonts w:ascii="Times New Roman" w:eastAsia="Times New Roman" w:hAnsi="Times New Roman" w:cs="Times New Roman"/>
          <w:color w:val="auto"/>
        </w:rPr>
        <w:t>подпись</w:t>
      </w:r>
      <w:r w:rsidR="00B331F0"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B331F0"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проводивших и получивших </w:t>
      </w:r>
      <w:r w:rsidR="0081607A">
        <w:rPr>
          <w:rFonts w:ascii="Times New Roman" w:eastAsia="Times New Roman" w:hAnsi="Times New Roman" w:cs="Times New Roman"/>
          <w:color w:val="auto"/>
        </w:rPr>
        <w:t>обучение</w:t>
      </w:r>
      <w:r w:rsidR="00CD79EC" w:rsidRPr="00A06932">
        <w:rPr>
          <w:rFonts w:ascii="Times New Roman" w:eastAsia="Times New Roman" w:hAnsi="Times New Roman" w:cs="Times New Roman"/>
          <w:color w:val="auto"/>
        </w:rPr>
        <w:t>.</w:t>
      </w:r>
    </w:p>
    <w:p w:rsidR="00CD79EC" w:rsidRPr="00A06932" w:rsidRDefault="00252E4C"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проведении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81607A" w:rsidRPr="000465E7">
        <w:rPr>
          <w:rFonts w:ascii="Times New Roman" w:hAnsi="Times New Roman" w:cs="Times New Roman"/>
          <w:color w:val="auto"/>
        </w:rPr>
        <w:t>периодическ</w:t>
      </w:r>
      <w:r w:rsidR="0081607A">
        <w:rPr>
          <w:rFonts w:ascii="Times New Roman" w:hAnsi="Times New Roman" w:cs="Times New Roman"/>
          <w:color w:val="auto"/>
        </w:rPr>
        <w:t>ие</w:t>
      </w:r>
      <w:r w:rsidR="0081607A" w:rsidRPr="000465E7">
        <w:rPr>
          <w:rFonts w:ascii="Times New Roman" w:hAnsi="Times New Roman" w:cs="Times New Roman"/>
          <w:color w:val="auto"/>
        </w:rPr>
        <w:t xml:space="preserve"> обучени</w:t>
      </w:r>
      <w:r w:rsidR="0081607A">
        <w:rPr>
          <w:rFonts w:ascii="Times New Roman" w:hAnsi="Times New Roman" w:cs="Times New Roman"/>
          <w:color w:val="auto"/>
        </w:rPr>
        <w:t xml:space="preserve">я </w:t>
      </w:r>
      <w:r w:rsidR="004E58EA" w:rsidRPr="00A06932">
        <w:rPr>
          <w:rFonts w:ascii="Times New Roman" w:eastAsia="Times New Roman" w:hAnsi="Times New Roman" w:cs="Times New Roman"/>
          <w:color w:val="auto"/>
        </w:rPr>
        <w:t>должн</w:t>
      </w:r>
      <w:r w:rsidR="00B331F0" w:rsidRPr="00A06932">
        <w:rPr>
          <w:rFonts w:ascii="Times New Roman" w:eastAsia="Times New Roman" w:hAnsi="Times New Roman" w:cs="Times New Roman"/>
          <w:color w:val="auto"/>
        </w:rPr>
        <w:t xml:space="preserve">ы </w:t>
      </w:r>
      <w:r w:rsidRPr="00A06932">
        <w:rPr>
          <w:rFonts w:ascii="Times New Roman" w:eastAsia="Times New Roman" w:hAnsi="Times New Roman" w:cs="Times New Roman"/>
          <w:color w:val="auto"/>
        </w:rPr>
        <w:t xml:space="preserve">быть оформлены </w:t>
      </w:r>
      <w:r w:rsidR="00B331F0" w:rsidRPr="00A06932">
        <w:rPr>
          <w:rFonts w:ascii="Times New Roman" w:eastAsia="Times New Roman" w:hAnsi="Times New Roman" w:cs="Times New Roman"/>
          <w:color w:val="auto"/>
        </w:rPr>
        <w:t xml:space="preserve">и подтверждены </w:t>
      </w:r>
      <w:r w:rsidR="00373304" w:rsidRPr="00A06932">
        <w:rPr>
          <w:rFonts w:ascii="Times New Roman" w:eastAsia="Times New Roman" w:hAnsi="Times New Roman" w:cs="Times New Roman"/>
          <w:color w:val="auto"/>
        </w:rPr>
        <w:t>подпись</w:t>
      </w:r>
      <w:r w:rsidR="00B331F0"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B331F0"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проводивших</w:t>
      </w:r>
      <w:r w:rsidRPr="00A06932">
        <w:rPr>
          <w:rFonts w:ascii="Times New Roman" w:eastAsia="Times New Roman" w:hAnsi="Times New Roman" w:cs="Times New Roman"/>
          <w:color w:val="auto"/>
        </w:rPr>
        <w:t xml:space="preserve"> и </w:t>
      </w:r>
      <w:r w:rsidR="00C15093" w:rsidRPr="00A06932">
        <w:rPr>
          <w:rFonts w:ascii="Times New Roman" w:eastAsia="Times New Roman" w:hAnsi="Times New Roman" w:cs="Times New Roman"/>
          <w:color w:val="auto"/>
        </w:rPr>
        <w:t>получивших обучение</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в журнале учета</w:t>
      </w:r>
      <w:r w:rsidR="00CD79EC"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рабо</w:t>
      </w:r>
      <w:r w:rsidR="001D4109">
        <w:rPr>
          <w:rFonts w:ascii="Times New Roman" w:eastAsia="Times New Roman" w:hAnsi="Times New Roman" w:cs="Times New Roman"/>
          <w:color w:val="auto"/>
        </w:rPr>
        <w:t>т</w:t>
      </w:r>
      <w:r w:rsidR="00922CE1">
        <w:rPr>
          <w:rFonts w:ascii="Times New Roman" w:eastAsia="Times New Roman" w:hAnsi="Times New Roman" w:cs="Times New Roman"/>
          <w:color w:val="auto"/>
        </w:rPr>
        <w:t>, выполняемых</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по нарядам и распоряжениям</w:t>
      </w:r>
      <w:r w:rsidR="00CD79EC" w:rsidRPr="00A06932">
        <w:rPr>
          <w:rFonts w:ascii="Times New Roman" w:eastAsia="Times New Roman" w:hAnsi="Times New Roman" w:cs="Times New Roman"/>
          <w:color w:val="auto"/>
        </w:rPr>
        <w:t>.</w:t>
      </w:r>
    </w:p>
    <w:p w:rsidR="00CD79EC" w:rsidRPr="00A06932" w:rsidRDefault="006B6D69"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Допуск к выполнению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52E4C" w:rsidRPr="00A06932">
        <w:rPr>
          <w:rFonts w:ascii="Times New Roman" w:eastAsia="Times New Roman" w:hAnsi="Times New Roman" w:cs="Times New Roman"/>
          <w:color w:val="auto"/>
        </w:rPr>
        <w:t>оформляется в двух</w:t>
      </w:r>
      <w:r w:rsidR="00B331F0" w:rsidRPr="00A06932">
        <w:rPr>
          <w:rFonts w:ascii="Times New Roman" w:eastAsia="Times New Roman" w:hAnsi="Times New Roman" w:cs="Times New Roman"/>
          <w:color w:val="auto"/>
        </w:rPr>
        <w:t xml:space="preserve"> экземплярах </w:t>
      </w:r>
      <w:r w:rsidR="00252E4C" w:rsidRPr="00A06932">
        <w:rPr>
          <w:rFonts w:ascii="Times New Roman" w:eastAsia="Times New Roman" w:hAnsi="Times New Roman" w:cs="Times New Roman"/>
          <w:color w:val="auto"/>
        </w:rPr>
        <w:t>нарядов</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 xml:space="preserve">один из которых остается у </w:t>
      </w:r>
      <w:r w:rsidR="00223257" w:rsidRPr="00A06932">
        <w:rPr>
          <w:rFonts w:ascii="Times New Roman" w:eastAsia="Times New Roman" w:hAnsi="Times New Roman" w:cs="Times New Roman"/>
          <w:color w:val="auto"/>
        </w:rPr>
        <w:t>производител</w:t>
      </w:r>
      <w:r w:rsidR="00252E4C" w:rsidRPr="00A06932">
        <w:rPr>
          <w:rFonts w:ascii="Times New Roman" w:eastAsia="Times New Roman" w:hAnsi="Times New Roman" w:cs="Times New Roman"/>
          <w:color w:val="auto"/>
        </w:rPr>
        <w:t>я</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а второй</w:t>
      </w:r>
      <w:r w:rsidR="00CD79EC" w:rsidRPr="00A06932">
        <w:rPr>
          <w:rFonts w:ascii="Times New Roman" w:eastAsia="Times New Roman" w:hAnsi="Times New Roman" w:cs="Times New Roman"/>
          <w:color w:val="auto"/>
        </w:rPr>
        <w:t xml:space="preserve"> </w:t>
      </w:r>
      <w:r w:rsidR="00D40503" w:rsidRPr="00A06932">
        <w:rPr>
          <w:rFonts w:ascii="Times New Roman" w:eastAsia="Times New Roman" w:hAnsi="Times New Roman" w:cs="Times New Roman"/>
          <w:b/>
          <w:color w:val="auto"/>
        </w:rPr>
        <w:t>–</w:t>
      </w:r>
      <w:r w:rsidR="00D40503" w:rsidRPr="004B7B91">
        <w:rPr>
          <w:rFonts w:ascii="Times New Roman" w:eastAsia="Times New Roman" w:hAnsi="Times New Roman" w:cs="Times New Roman"/>
          <w:b/>
          <w:color w:val="auto"/>
        </w:rPr>
        <w:t xml:space="preserve"> </w:t>
      </w:r>
      <w:proofErr w:type="gramStart"/>
      <w:r w:rsidR="00B331F0" w:rsidRPr="00A06932">
        <w:rPr>
          <w:rFonts w:ascii="Times New Roman" w:eastAsia="Times New Roman" w:hAnsi="Times New Roman" w:cs="Times New Roman"/>
          <w:color w:val="auto"/>
        </w:rPr>
        <w:t>у</w:t>
      </w:r>
      <w:proofErr w:type="gramEnd"/>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допускающе</w:t>
      </w:r>
      <w:r w:rsidR="00B331F0" w:rsidRPr="00A06932">
        <w:rPr>
          <w:rFonts w:ascii="Times New Roman" w:eastAsia="Times New Roman" w:hAnsi="Times New Roman" w:cs="Times New Roman"/>
          <w:color w:val="auto"/>
        </w:rPr>
        <w:t>го</w:t>
      </w:r>
      <w:r w:rsidR="00CD79EC" w:rsidRPr="00A06932">
        <w:rPr>
          <w:rFonts w:ascii="Times New Roman" w:eastAsia="Times New Roman" w:hAnsi="Times New Roman" w:cs="Times New Roman"/>
          <w:color w:val="auto"/>
        </w:rPr>
        <w:t>.</w:t>
      </w:r>
    </w:p>
    <w:p w:rsidR="00CD79EC" w:rsidRPr="00A06932" w:rsidRDefault="00252E4C"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К</w:t>
      </w:r>
      <w:r w:rsidR="00E6580D" w:rsidRPr="00A06932">
        <w:rPr>
          <w:rFonts w:ascii="Times New Roman" w:eastAsia="Times New Roman" w:hAnsi="Times New Roman" w:cs="Times New Roman"/>
          <w:color w:val="auto"/>
        </w:rPr>
        <w:t>огда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совмещает обязанности</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допускающе</w:t>
      </w:r>
      <w:r w:rsidR="00B331F0" w:rsidRPr="00A06932">
        <w:rPr>
          <w:rFonts w:ascii="Times New Roman" w:eastAsia="Times New Roman" w:hAnsi="Times New Roman" w:cs="Times New Roman"/>
          <w:color w:val="auto"/>
        </w:rPr>
        <w:t>го</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допуск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оформляется</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в одном экземпляре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w:t>
      </w:r>
    </w:p>
    <w:p w:rsidR="00CD79EC" w:rsidRPr="00A06932" w:rsidRDefault="00EB1AF9"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и ра</w:t>
      </w:r>
      <w:r w:rsidR="00252E4C" w:rsidRPr="00A06932">
        <w:rPr>
          <w:rFonts w:ascii="Times New Roman" w:eastAsia="Times New Roman" w:hAnsi="Times New Roman" w:cs="Times New Roman"/>
          <w:color w:val="auto"/>
        </w:rPr>
        <w:t xml:space="preserve">споряжению оформляется </w:t>
      </w:r>
      <w:r w:rsidR="00763F6D" w:rsidRPr="00A06932">
        <w:rPr>
          <w:rFonts w:ascii="Times New Roman" w:eastAsia="Times New Roman" w:hAnsi="Times New Roman" w:cs="Times New Roman"/>
          <w:color w:val="auto"/>
        </w:rPr>
        <w:t>в журнале учета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922CE1">
        <w:rPr>
          <w:rFonts w:ascii="Times New Roman" w:eastAsia="Times New Roman" w:hAnsi="Times New Roman" w:cs="Times New Roman"/>
          <w:color w:val="auto"/>
        </w:rPr>
        <w:t>, выполняемых</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по нарядам и распоряжениям</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 xml:space="preserve">с внесением </w:t>
      </w:r>
      <w:r w:rsidR="00252E4C" w:rsidRPr="00A06932">
        <w:rPr>
          <w:rFonts w:ascii="Times New Roman" w:eastAsia="Times New Roman" w:hAnsi="Times New Roman" w:cs="Times New Roman"/>
          <w:color w:val="auto"/>
        </w:rPr>
        <w:t xml:space="preserve">записи о </w:t>
      </w:r>
      <w:r w:rsidR="00B331F0" w:rsidRPr="00A06932">
        <w:rPr>
          <w:rFonts w:ascii="Times New Roman" w:eastAsia="Times New Roman" w:hAnsi="Times New Roman" w:cs="Times New Roman"/>
          <w:color w:val="auto"/>
        </w:rPr>
        <w:t>допуск</w:t>
      </w:r>
      <w:r w:rsidR="00252E4C" w:rsidRPr="00A06932">
        <w:rPr>
          <w:rFonts w:ascii="Times New Roman" w:eastAsia="Times New Roman" w:hAnsi="Times New Roman" w:cs="Times New Roman"/>
          <w:color w:val="auto"/>
        </w:rPr>
        <w:t>е</w:t>
      </w:r>
      <w:r w:rsidR="00B331F0" w:rsidRPr="00A06932">
        <w:rPr>
          <w:rFonts w:ascii="Times New Roman" w:eastAsia="Times New Roman" w:hAnsi="Times New Roman" w:cs="Times New Roman"/>
          <w:color w:val="auto"/>
        </w:rPr>
        <w:t xml:space="preserve"> и </w:t>
      </w:r>
      <w:r w:rsidR="009462B2" w:rsidRPr="00A06932">
        <w:rPr>
          <w:rFonts w:ascii="Times New Roman" w:eastAsia="Times New Roman" w:hAnsi="Times New Roman" w:cs="Times New Roman"/>
          <w:color w:val="auto"/>
        </w:rPr>
        <w:t>в оперативный журнал</w:t>
      </w:r>
      <w:r w:rsidR="00CD79EC" w:rsidRPr="00A06932">
        <w:rPr>
          <w:rFonts w:ascii="Times New Roman" w:eastAsia="Times New Roman" w:hAnsi="Times New Roman" w:cs="Times New Roman"/>
          <w:color w:val="auto"/>
        </w:rPr>
        <w:t>.</w:t>
      </w:r>
    </w:p>
    <w:p w:rsidR="006159DB" w:rsidRDefault="006159DB" w:rsidP="00252E4C">
      <w:pPr>
        <w:tabs>
          <w:tab w:val="left" w:pos="426"/>
        </w:tabs>
        <w:spacing w:after="0" w:line="240" w:lineRule="auto"/>
        <w:ind w:left="425" w:hanging="425"/>
        <w:contextualSpacing/>
        <w:jc w:val="center"/>
        <w:rPr>
          <w:rFonts w:ascii="Times New Roman" w:hAnsi="Times New Roman" w:cs="Times New Roman"/>
          <w:b/>
          <w:color w:val="auto"/>
        </w:rPr>
      </w:pPr>
      <w:bookmarkStart w:id="15" w:name="_Toc469670299"/>
    </w:p>
    <w:p w:rsidR="00CD79EC" w:rsidRPr="00A06932" w:rsidRDefault="00ED4DDF" w:rsidP="00252E4C">
      <w:pPr>
        <w:tabs>
          <w:tab w:val="left" w:pos="426"/>
        </w:tabs>
        <w:spacing w:after="0" w:line="240" w:lineRule="auto"/>
        <w:ind w:left="425" w:hanging="425"/>
        <w:contextualSpacing/>
        <w:jc w:val="center"/>
        <w:rPr>
          <w:rFonts w:ascii="Times New Roman" w:hAnsi="Times New Roman" w:cs="Times New Roman"/>
          <w:b/>
          <w:color w:val="auto"/>
        </w:rPr>
      </w:pPr>
      <w:r w:rsidRPr="00A06932">
        <w:rPr>
          <w:rFonts w:ascii="Times New Roman" w:hAnsi="Times New Roman" w:cs="Times New Roman"/>
          <w:b/>
          <w:color w:val="auto"/>
        </w:rPr>
        <w:t>Часть</w:t>
      </w:r>
      <w:r w:rsidR="00CD79EC" w:rsidRPr="00A06932">
        <w:rPr>
          <w:rFonts w:ascii="Times New Roman" w:hAnsi="Times New Roman" w:cs="Times New Roman"/>
          <w:b/>
          <w:color w:val="auto"/>
        </w:rPr>
        <w:t xml:space="preserve"> 11</w:t>
      </w:r>
    </w:p>
    <w:p w:rsidR="00CD79EC" w:rsidRPr="00A06932" w:rsidRDefault="00F27481" w:rsidP="00BD028D">
      <w:pPr>
        <w:pStyle w:val="Stil2"/>
        <w:spacing w:before="0" w:after="0" w:line="240" w:lineRule="auto"/>
        <w:jc w:val="center"/>
        <w:rPr>
          <w:color w:val="auto"/>
          <w:lang w:val="ru-RU"/>
        </w:rPr>
      </w:pPr>
      <w:r w:rsidRPr="00A06932">
        <w:rPr>
          <w:color w:val="auto"/>
          <w:lang w:val="ru-RU"/>
        </w:rPr>
        <w:t>Надзор</w:t>
      </w:r>
      <w:r w:rsidR="00CD79EC" w:rsidRPr="00A06932">
        <w:rPr>
          <w:color w:val="auto"/>
          <w:lang w:val="ru-RU"/>
        </w:rPr>
        <w:t xml:space="preserve"> </w:t>
      </w:r>
      <w:r w:rsidR="00252E4C" w:rsidRPr="00A06932">
        <w:rPr>
          <w:color w:val="auto"/>
          <w:lang w:val="ru-RU"/>
        </w:rPr>
        <w:t>при</w:t>
      </w:r>
      <w:r w:rsidR="00CD79EC" w:rsidRPr="00A06932">
        <w:rPr>
          <w:color w:val="auto"/>
          <w:lang w:val="ru-RU"/>
        </w:rPr>
        <w:t xml:space="preserve"> </w:t>
      </w:r>
      <w:r w:rsidR="00AB1C47" w:rsidRPr="00A06932">
        <w:rPr>
          <w:color w:val="auto"/>
          <w:lang w:val="ru-RU"/>
        </w:rPr>
        <w:t>выполнени</w:t>
      </w:r>
      <w:r w:rsidR="00252E4C" w:rsidRPr="00A06932">
        <w:rPr>
          <w:color w:val="auto"/>
          <w:lang w:val="ru-RU"/>
        </w:rPr>
        <w:t>и</w:t>
      </w:r>
      <w:r w:rsidR="00AB1C47" w:rsidRPr="00A06932">
        <w:rPr>
          <w:color w:val="auto"/>
          <w:lang w:val="ru-RU"/>
        </w:rPr>
        <w:t xml:space="preserve"> работ</w:t>
      </w:r>
      <w:r w:rsidR="00CD79EC" w:rsidRPr="00A06932">
        <w:rPr>
          <w:color w:val="auto"/>
          <w:lang w:val="ru-RU"/>
        </w:rPr>
        <w:t>,</w:t>
      </w:r>
      <w:r w:rsidR="00BD028D">
        <w:rPr>
          <w:color w:val="auto"/>
          <w:lang w:val="ru-RU"/>
        </w:rPr>
        <w:t xml:space="preserve"> </w:t>
      </w:r>
      <w:r w:rsidRPr="00A06932">
        <w:rPr>
          <w:color w:val="auto"/>
          <w:lang w:val="ru-RU"/>
        </w:rPr>
        <w:t>изменения</w:t>
      </w:r>
      <w:r w:rsidR="00CD79EC" w:rsidRPr="00A06932">
        <w:rPr>
          <w:color w:val="auto"/>
          <w:lang w:val="ru-RU"/>
        </w:rPr>
        <w:t xml:space="preserve"> </w:t>
      </w:r>
      <w:r w:rsidR="00763F6D" w:rsidRPr="00A06932">
        <w:rPr>
          <w:color w:val="auto"/>
          <w:lang w:val="ru-RU"/>
        </w:rPr>
        <w:t>в состав</w:t>
      </w:r>
      <w:r w:rsidR="00B331F0" w:rsidRPr="00A06932">
        <w:rPr>
          <w:color w:val="auto"/>
          <w:lang w:val="ru-RU"/>
        </w:rPr>
        <w:t>е</w:t>
      </w:r>
      <w:r w:rsidR="00CD79EC" w:rsidRPr="00A06932">
        <w:rPr>
          <w:color w:val="auto"/>
          <w:lang w:val="ru-RU"/>
        </w:rPr>
        <w:t xml:space="preserve"> </w:t>
      </w:r>
      <w:bookmarkEnd w:id="15"/>
      <w:r w:rsidR="0029189D" w:rsidRPr="00A06932">
        <w:rPr>
          <w:color w:val="auto"/>
          <w:lang w:val="ru-RU"/>
        </w:rPr>
        <w:t>бригады</w:t>
      </w:r>
    </w:p>
    <w:p w:rsidR="00CD79EC" w:rsidRPr="00A06932" w:rsidRDefault="0032310E"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После</w:t>
      </w:r>
      <w:r w:rsidR="00CD79EC" w:rsidRPr="00A06932">
        <w:rPr>
          <w:rFonts w:ascii="Times New Roman" w:hAnsi="Times New Roman" w:cs="Times New Roman"/>
          <w:color w:val="auto"/>
        </w:rPr>
        <w:t xml:space="preserve"> </w:t>
      </w:r>
      <w:r w:rsidR="00B331F0" w:rsidRPr="00A06932">
        <w:rPr>
          <w:rFonts w:ascii="Times New Roman" w:hAnsi="Times New Roman" w:cs="Times New Roman"/>
          <w:color w:val="auto"/>
        </w:rPr>
        <w:t>допуска</w:t>
      </w:r>
      <w:r w:rsidR="00CD79EC" w:rsidRPr="00A06932">
        <w:rPr>
          <w:rFonts w:ascii="Times New Roman" w:hAnsi="Times New Roman" w:cs="Times New Roman"/>
          <w:color w:val="auto"/>
        </w:rPr>
        <w:t xml:space="preserve">, </w:t>
      </w:r>
      <w:r w:rsidR="00883E4D" w:rsidRPr="00A06932">
        <w:rPr>
          <w:rFonts w:ascii="Times New Roman" w:hAnsi="Times New Roman" w:cs="Times New Roman"/>
          <w:color w:val="auto"/>
        </w:rPr>
        <w:t>обязанность</w:t>
      </w:r>
      <w:r w:rsidR="00B331F0" w:rsidRPr="00A06932">
        <w:rPr>
          <w:rFonts w:ascii="Times New Roman" w:hAnsi="Times New Roman" w:cs="Times New Roman"/>
          <w:color w:val="auto"/>
        </w:rPr>
        <w:t xml:space="preserve"> надзора </w:t>
      </w:r>
      <w:r w:rsidR="00883E4D" w:rsidRPr="00A06932">
        <w:rPr>
          <w:rFonts w:ascii="Times New Roman" w:hAnsi="Times New Roman" w:cs="Times New Roman"/>
          <w:color w:val="auto"/>
        </w:rPr>
        <w:t>за</w:t>
      </w:r>
      <w:r w:rsidR="00B331F0"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w:t>
      </w:r>
      <w:r w:rsidR="00B331F0" w:rsidRPr="00A06932">
        <w:rPr>
          <w:rFonts w:ascii="Times New Roman" w:hAnsi="Times New Roman" w:cs="Times New Roman"/>
          <w:color w:val="auto"/>
        </w:rPr>
        <w:t xml:space="preserve">ой на предмет соблюдения </w:t>
      </w:r>
      <w:r w:rsidR="00531599" w:rsidRPr="00A06932">
        <w:rPr>
          <w:rFonts w:ascii="Times New Roman" w:hAnsi="Times New Roman" w:cs="Times New Roman"/>
          <w:color w:val="auto"/>
        </w:rPr>
        <w:t>требований</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безопасности</w:t>
      </w:r>
      <w:r w:rsidR="00CD79EC" w:rsidRPr="00A06932">
        <w:rPr>
          <w:rFonts w:ascii="Times New Roman" w:hAnsi="Times New Roman" w:cs="Times New Roman"/>
          <w:color w:val="auto"/>
        </w:rPr>
        <w:t xml:space="preserve"> </w:t>
      </w:r>
      <w:r w:rsidR="00B331F0" w:rsidRPr="00A06932">
        <w:rPr>
          <w:rFonts w:ascii="Times New Roman" w:hAnsi="Times New Roman" w:cs="Times New Roman"/>
          <w:color w:val="auto"/>
        </w:rPr>
        <w:t>возлагается на</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00883E4D"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97529D" w:rsidRPr="00A06932">
        <w:rPr>
          <w:rFonts w:ascii="Times New Roman" w:hAnsi="Times New Roman" w:cs="Times New Roman"/>
          <w:color w:val="auto"/>
        </w:rPr>
        <w:t>наблюдающего</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руководителя работ</w:t>
      </w:r>
      <w:r w:rsidR="00CD79EC" w:rsidRPr="00A06932">
        <w:rPr>
          <w:rFonts w:ascii="Times New Roman" w:hAnsi="Times New Roman" w:cs="Times New Roman"/>
          <w:color w:val="auto"/>
        </w:rPr>
        <w:t xml:space="preserve">), </w:t>
      </w:r>
      <w:r w:rsidR="00B331F0" w:rsidRPr="00A06932">
        <w:rPr>
          <w:rFonts w:ascii="Times New Roman" w:hAnsi="Times New Roman" w:cs="Times New Roman"/>
          <w:color w:val="auto"/>
        </w:rPr>
        <w:t>который</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должен</w:t>
      </w:r>
      <w:r w:rsidR="00CD79EC" w:rsidRPr="00A06932">
        <w:rPr>
          <w:rFonts w:ascii="Times New Roman" w:hAnsi="Times New Roman" w:cs="Times New Roman"/>
          <w:color w:val="auto"/>
        </w:rPr>
        <w:t xml:space="preserve"> </w:t>
      </w:r>
      <w:r w:rsidR="00883E4D" w:rsidRPr="00A06932">
        <w:rPr>
          <w:rFonts w:ascii="Times New Roman" w:hAnsi="Times New Roman" w:cs="Times New Roman"/>
          <w:color w:val="auto"/>
        </w:rPr>
        <w:t xml:space="preserve">так </w:t>
      </w:r>
      <w:r w:rsidR="00B331F0" w:rsidRPr="00A06932">
        <w:rPr>
          <w:rFonts w:ascii="Times New Roman" w:hAnsi="Times New Roman" w:cs="Times New Roman"/>
          <w:color w:val="auto"/>
        </w:rPr>
        <w:t>организовать</w:t>
      </w:r>
      <w:r w:rsidR="00CD79EC" w:rsidRPr="00A06932">
        <w:rPr>
          <w:rFonts w:ascii="Times New Roman" w:hAnsi="Times New Roman" w:cs="Times New Roman"/>
          <w:color w:val="auto"/>
        </w:rPr>
        <w:t xml:space="preserve"> </w:t>
      </w:r>
      <w:r w:rsidR="00883E4D" w:rsidRPr="00A06932">
        <w:rPr>
          <w:rFonts w:ascii="Times New Roman" w:hAnsi="Times New Roman" w:cs="Times New Roman"/>
          <w:color w:val="auto"/>
        </w:rPr>
        <w:t xml:space="preserve">свою </w:t>
      </w:r>
      <w:r w:rsidR="00531599" w:rsidRPr="00A06932">
        <w:rPr>
          <w:rFonts w:ascii="Times New Roman" w:hAnsi="Times New Roman" w:cs="Times New Roman"/>
          <w:color w:val="auto"/>
        </w:rPr>
        <w:t>работ</w:t>
      </w:r>
      <w:r w:rsidR="00883E4D"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1D0670" w:rsidRPr="00A06932">
        <w:rPr>
          <w:rFonts w:ascii="Times New Roman" w:hAnsi="Times New Roman" w:cs="Times New Roman"/>
          <w:color w:val="auto"/>
        </w:rPr>
        <w:t xml:space="preserve">чтобы сохранять контроль над всеми </w:t>
      </w:r>
      <w:r w:rsidR="00C15093" w:rsidRPr="00A06932">
        <w:rPr>
          <w:rFonts w:ascii="Times New Roman" w:hAnsi="Times New Roman" w:cs="Times New Roman"/>
          <w:color w:val="auto"/>
        </w:rPr>
        <w:t>членами бригады</w:t>
      </w:r>
      <w:r w:rsidR="00CD79EC" w:rsidRPr="00A06932">
        <w:rPr>
          <w:rFonts w:ascii="Times New Roman" w:hAnsi="Times New Roman" w:cs="Times New Roman"/>
          <w:color w:val="auto"/>
        </w:rPr>
        <w:t xml:space="preserve">, </w:t>
      </w:r>
      <w:r w:rsidR="001D0670" w:rsidRPr="00A06932">
        <w:rPr>
          <w:rFonts w:ascii="Times New Roman" w:hAnsi="Times New Roman" w:cs="Times New Roman"/>
          <w:color w:val="auto"/>
        </w:rPr>
        <w:t>находясь, по возможности</w:t>
      </w:r>
      <w:r w:rsidR="00883E4D" w:rsidRPr="00A06932">
        <w:rPr>
          <w:rFonts w:ascii="Times New Roman" w:hAnsi="Times New Roman" w:cs="Times New Roman"/>
          <w:color w:val="auto"/>
        </w:rPr>
        <w:t>,</w:t>
      </w:r>
      <w:r w:rsidR="001D0670" w:rsidRPr="00A06932">
        <w:rPr>
          <w:rFonts w:ascii="Times New Roman" w:hAnsi="Times New Roman" w:cs="Times New Roman"/>
          <w:color w:val="auto"/>
        </w:rPr>
        <w:t xml:space="preserve"> на том участке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1D0670" w:rsidRPr="00A06932">
        <w:rPr>
          <w:rFonts w:ascii="Times New Roman" w:hAnsi="Times New Roman" w:cs="Times New Roman"/>
          <w:color w:val="auto"/>
        </w:rPr>
        <w:t>где риски несчастных случаев наиболее велики</w:t>
      </w:r>
      <w:r w:rsidR="00CD79EC" w:rsidRPr="00A06932">
        <w:rPr>
          <w:rFonts w:ascii="Times New Roman" w:hAnsi="Times New Roman" w:cs="Times New Roman"/>
          <w:color w:val="auto"/>
        </w:rPr>
        <w:t>.</w:t>
      </w:r>
    </w:p>
    <w:p w:rsidR="00CD79EC" w:rsidRPr="00A06932" w:rsidRDefault="006766C2"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hAnsi="Times New Roman" w:cs="Times New Roman"/>
          <w:color w:val="auto"/>
        </w:rPr>
        <w:t>Запрещ</w:t>
      </w:r>
      <w:r w:rsidR="00883E4D" w:rsidRPr="00A06932">
        <w:rPr>
          <w:rFonts w:ascii="Times New Roman" w:hAnsi="Times New Roman" w:cs="Times New Roman"/>
          <w:color w:val="auto"/>
        </w:rPr>
        <w:t>ается</w:t>
      </w:r>
      <w:r w:rsidR="00CD79EC" w:rsidRPr="00A06932">
        <w:rPr>
          <w:rFonts w:ascii="Times New Roman" w:hAnsi="Times New Roman" w:cs="Times New Roman"/>
          <w:color w:val="auto"/>
        </w:rPr>
        <w:t xml:space="preserve"> </w:t>
      </w:r>
      <w:r w:rsidR="001D0670" w:rsidRPr="00A06932">
        <w:rPr>
          <w:rFonts w:ascii="Times New Roman" w:hAnsi="Times New Roman" w:cs="Times New Roman"/>
          <w:color w:val="auto"/>
        </w:rPr>
        <w:t xml:space="preserve">совмещать надзор с выполнением других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p>
    <w:p w:rsidR="00CD79EC" w:rsidRPr="00A06932" w:rsidRDefault="001D0670"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 xml:space="preserve">В случае временного ухода </w:t>
      </w:r>
      <w:r w:rsidR="00E6580D" w:rsidRPr="00A06932">
        <w:rPr>
          <w:rFonts w:ascii="Times New Roman" w:eastAsia="Times New Roman" w:hAnsi="Times New Roman" w:cs="Times New Roman"/>
          <w:color w:val="auto"/>
        </w:rPr>
        <w:t>с рабочего места</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невозможности передать свои </w:t>
      </w:r>
      <w:r w:rsidR="00C21C7F" w:rsidRPr="00A06932">
        <w:rPr>
          <w:rFonts w:ascii="Times New Roman" w:eastAsia="Times New Roman" w:hAnsi="Times New Roman" w:cs="Times New Roman"/>
          <w:color w:val="auto"/>
        </w:rPr>
        <w:t>обязанности</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w:t>
      </w:r>
      <w:r w:rsidRPr="00A06932">
        <w:rPr>
          <w:rFonts w:ascii="Times New Roman" w:eastAsia="Times New Roman" w:hAnsi="Times New Roman" w:cs="Times New Roman"/>
          <w:color w:val="auto"/>
        </w:rPr>
        <w:t>ю</w:t>
      </w:r>
      <w:r w:rsidR="00604AA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допускающе</w:t>
      </w:r>
      <w:r w:rsidR="00BF7DC3"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00F561AE" w:rsidRPr="00A06932">
        <w:rPr>
          <w:rFonts w:ascii="Times New Roman" w:eastAsia="Times New Roman" w:hAnsi="Times New Roman" w:cs="Times New Roman"/>
          <w:color w:val="auto"/>
        </w:rPr>
        <w:t>у</w:t>
      </w:r>
      <w:r w:rsidR="00BF7DC3" w:rsidRPr="00A06932">
        <w:rPr>
          <w:rFonts w:ascii="Times New Roman" w:eastAsia="Times New Roman" w:hAnsi="Times New Roman" w:cs="Times New Roman"/>
          <w:color w:val="auto"/>
        </w:rPr>
        <w:t xml:space="preserve"> </w:t>
      </w:r>
      <w:r w:rsidR="00883E4D" w:rsidRPr="00A06932">
        <w:rPr>
          <w:rFonts w:ascii="Times New Roman" w:eastAsia="Times New Roman" w:hAnsi="Times New Roman" w:cs="Times New Roman"/>
          <w:color w:val="auto"/>
        </w:rPr>
        <w:t>с правом выдачи</w:t>
      </w:r>
      <w:r w:rsidR="00F561AE"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рабоч</w:t>
      </w:r>
      <w:r w:rsidR="00883E4D" w:rsidRPr="00A06932">
        <w:rPr>
          <w:rFonts w:ascii="Times New Roman" w:eastAsia="Times New Roman" w:hAnsi="Times New Roman" w:cs="Times New Roman"/>
          <w:color w:val="auto"/>
        </w:rPr>
        <w:t>его</w:t>
      </w:r>
      <w:r w:rsidR="0045201D" w:rsidRPr="00A06932">
        <w:rPr>
          <w:rFonts w:ascii="Times New Roman" w:eastAsia="Times New Roman" w:hAnsi="Times New Roman" w:cs="Times New Roman"/>
          <w:color w:val="auto"/>
        </w:rPr>
        <w:t xml:space="preserve"> наряд</w:t>
      </w:r>
      <w:r w:rsidR="00883E4D"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F561AE"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обязан</w:t>
      </w:r>
      <w:r w:rsidR="00CD79EC" w:rsidRPr="00A06932">
        <w:rPr>
          <w:rFonts w:ascii="Times New Roman" w:eastAsia="Times New Roman" w:hAnsi="Times New Roman" w:cs="Times New Roman"/>
          <w:color w:val="auto"/>
        </w:rPr>
        <w:t xml:space="preserve"> </w:t>
      </w:r>
      <w:r w:rsidR="00F561AE" w:rsidRPr="00A06932">
        <w:rPr>
          <w:rFonts w:ascii="Times New Roman" w:eastAsia="Times New Roman" w:hAnsi="Times New Roman" w:cs="Times New Roman"/>
          <w:color w:val="auto"/>
        </w:rPr>
        <w:t>полностью</w:t>
      </w:r>
      <w:r w:rsidR="00CD79EC" w:rsidRPr="00A06932">
        <w:rPr>
          <w:rFonts w:ascii="Times New Roman" w:eastAsia="Times New Roman" w:hAnsi="Times New Roman" w:cs="Times New Roman"/>
          <w:color w:val="auto"/>
        </w:rPr>
        <w:t xml:space="preserve"> </w:t>
      </w:r>
      <w:r w:rsidR="0015035D" w:rsidRPr="00A06932">
        <w:rPr>
          <w:rFonts w:ascii="Times New Roman" w:eastAsia="Times New Roman" w:hAnsi="Times New Roman" w:cs="Times New Roman"/>
          <w:color w:val="auto"/>
        </w:rPr>
        <w:t>удалить</w:t>
      </w:r>
      <w:r w:rsidR="00CD79EC" w:rsidRPr="00A06932">
        <w:rPr>
          <w:rFonts w:ascii="Times New Roman" w:eastAsia="Times New Roman" w:hAnsi="Times New Roman" w:cs="Times New Roman"/>
          <w:color w:val="auto"/>
        </w:rPr>
        <w:t xml:space="preserve"> </w:t>
      </w:r>
      <w:r w:rsidR="00F561AE" w:rsidRPr="00A06932">
        <w:rPr>
          <w:rFonts w:ascii="Times New Roman" w:eastAsia="Times New Roman" w:hAnsi="Times New Roman" w:cs="Times New Roman"/>
          <w:color w:val="auto"/>
        </w:rPr>
        <w:t xml:space="preserve">бригаду </w:t>
      </w:r>
      <w:r w:rsidR="00E6580D" w:rsidRPr="00A06932">
        <w:rPr>
          <w:rFonts w:ascii="Times New Roman" w:eastAsia="Times New Roman" w:hAnsi="Times New Roman" w:cs="Times New Roman"/>
          <w:color w:val="auto"/>
        </w:rPr>
        <w:t>с рабочего места</w:t>
      </w:r>
      <w:r w:rsidR="00CD79EC" w:rsidRPr="00A06932">
        <w:rPr>
          <w:rFonts w:ascii="Times New Roman" w:eastAsia="Times New Roman" w:hAnsi="Times New Roman" w:cs="Times New Roman"/>
          <w:color w:val="auto"/>
        </w:rPr>
        <w:t xml:space="preserve"> (</w:t>
      </w:r>
      <w:r w:rsidR="00F561AE" w:rsidRPr="00A06932">
        <w:rPr>
          <w:rFonts w:ascii="Times New Roman" w:eastAsia="Times New Roman" w:hAnsi="Times New Roman" w:cs="Times New Roman"/>
          <w:color w:val="auto"/>
        </w:rPr>
        <w:t xml:space="preserve">с ее выводом </w:t>
      </w:r>
      <w:r w:rsidR="0015035D" w:rsidRPr="00A06932">
        <w:rPr>
          <w:rFonts w:ascii="Times New Roman" w:eastAsia="Times New Roman" w:hAnsi="Times New Roman" w:cs="Times New Roman"/>
          <w:color w:val="auto"/>
        </w:rPr>
        <w:t>из</w:t>
      </w:r>
      <w:r w:rsidR="00F561AE" w:rsidRPr="00A06932">
        <w:rPr>
          <w:rFonts w:ascii="Times New Roman" w:eastAsia="Times New Roman" w:hAnsi="Times New Roman" w:cs="Times New Roman"/>
          <w:color w:val="auto"/>
        </w:rPr>
        <w:t xml:space="preserve"> РУ и за</w:t>
      </w:r>
      <w:r w:rsidR="0015035D" w:rsidRPr="00A06932">
        <w:rPr>
          <w:rFonts w:ascii="Times New Roman" w:eastAsia="Times New Roman" w:hAnsi="Times New Roman" w:cs="Times New Roman"/>
          <w:color w:val="auto"/>
        </w:rPr>
        <w:t>крытием</w:t>
      </w:r>
      <w:r w:rsidR="00F561AE" w:rsidRPr="00A06932">
        <w:rPr>
          <w:rFonts w:ascii="Times New Roman" w:eastAsia="Times New Roman" w:hAnsi="Times New Roman" w:cs="Times New Roman"/>
          <w:color w:val="auto"/>
        </w:rPr>
        <w:t xml:space="preserve"> входных дверей на замок, </w:t>
      </w:r>
      <w:r w:rsidR="0015035D" w:rsidRPr="00A06932">
        <w:rPr>
          <w:rFonts w:ascii="Times New Roman" w:eastAsia="Times New Roman" w:hAnsi="Times New Roman" w:cs="Times New Roman"/>
          <w:color w:val="auto"/>
        </w:rPr>
        <w:t xml:space="preserve">со снятием людей с </w:t>
      </w:r>
      <w:r w:rsidR="00B23F46" w:rsidRPr="00A06932">
        <w:rPr>
          <w:rFonts w:ascii="Times New Roman" w:eastAsia="Times New Roman" w:hAnsi="Times New Roman" w:cs="Times New Roman"/>
          <w:color w:val="auto"/>
        </w:rPr>
        <w:t>опор</w:t>
      </w:r>
      <w:r w:rsidR="00F561AE"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w:t>
      </w:r>
      <w:r w:rsidR="0015035D" w:rsidRPr="00A06932">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w:t>
      </w:r>
    </w:p>
    <w:p w:rsidR="00CD79EC" w:rsidRPr="00A06932" w:rsidRDefault="006F0562"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15035D"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наблюдающему</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 xml:space="preserve">оставаться </w:t>
      </w:r>
      <w:r w:rsidR="0015035D" w:rsidRPr="00A06932">
        <w:rPr>
          <w:rFonts w:ascii="Times New Roman" w:eastAsia="Times New Roman" w:hAnsi="Times New Roman" w:cs="Times New Roman"/>
          <w:color w:val="auto"/>
        </w:rPr>
        <w:t>одному</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C54613"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D40503"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без</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15035D" w:rsidRPr="00A06932">
        <w:rPr>
          <w:rFonts w:ascii="Times New Roman" w:eastAsia="Times New Roman" w:hAnsi="Times New Roman" w:cs="Times New Roman"/>
          <w:color w:val="auto"/>
        </w:rPr>
        <w:t>я</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за исключением</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выполнения</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следующих</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видов</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C54613" w:rsidP="00071A49">
      <w:pPr>
        <w:numPr>
          <w:ilvl w:val="1"/>
          <w:numId w:val="36"/>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регулировка</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выключателей</w:t>
      </w:r>
      <w:r w:rsidR="00CD79EC" w:rsidRPr="00A06932">
        <w:rPr>
          <w:rFonts w:ascii="Times New Roman" w:eastAsia="Times New Roman" w:hAnsi="Times New Roman" w:cs="Times New Roman"/>
          <w:color w:val="auto"/>
        </w:rPr>
        <w:t xml:space="preserve">, </w:t>
      </w:r>
      <w:r w:rsidR="0015035D" w:rsidRPr="00A06932">
        <w:rPr>
          <w:rFonts w:ascii="Times New Roman" w:eastAsia="Times New Roman" w:hAnsi="Times New Roman" w:cs="Times New Roman"/>
          <w:color w:val="auto"/>
        </w:rPr>
        <w:t>разъединителей</w:t>
      </w:r>
      <w:r w:rsidRPr="00A06932">
        <w:rPr>
          <w:rFonts w:ascii="Times New Roman" w:eastAsia="Times New Roman" w:hAnsi="Times New Roman" w:cs="Times New Roman"/>
          <w:color w:val="auto"/>
        </w:rPr>
        <w:t xml:space="preserve">, приводы которых </w:t>
      </w:r>
      <w:r w:rsidR="0015035D" w:rsidRPr="00A06932">
        <w:rPr>
          <w:rFonts w:ascii="Times New Roman" w:eastAsia="Times New Roman" w:hAnsi="Times New Roman" w:cs="Times New Roman"/>
          <w:color w:val="auto"/>
        </w:rPr>
        <w:t>вынесены</w:t>
      </w:r>
      <w:r w:rsidRPr="00A06932">
        <w:rPr>
          <w:rFonts w:ascii="Times New Roman" w:eastAsia="Times New Roman" w:hAnsi="Times New Roman" w:cs="Times New Roman"/>
          <w:color w:val="auto"/>
        </w:rPr>
        <w:t xml:space="preserve"> в други</w:t>
      </w:r>
      <w:r w:rsidR="0015035D" w:rsidRPr="00A06932">
        <w:rPr>
          <w:rFonts w:ascii="Times New Roman" w:eastAsia="Times New Roman" w:hAnsi="Times New Roman" w:cs="Times New Roman"/>
          <w:color w:val="auto"/>
        </w:rPr>
        <w:t>е</w:t>
      </w:r>
      <w:r w:rsidRPr="00A06932">
        <w:rPr>
          <w:rFonts w:ascii="Times New Roman" w:eastAsia="Times New Roman" w:hAnsi="Times New Roman" w:cs="Times New Roman"/>
          <w:color w:val="auto"/>
        </w:rPr>
        <w:t xml:space="preserve"> помещения</w:t>
      </w:r>
      <w:r w:rsidR="00CD79EC" w:rsidRPr="00A06932">
        <w:rPr>
          <w:rFonts w:ascii="Times New Roman" w:eastAsia="Times New Roman" w:hAnsi="Times New Roman" w:cs="Times New Roman"/>
          <w:color w:val="auto"/>
        </w:rPr>
        <w:t>;</w:t>
      </w:r>
    </w:p>
    <w:p w:rsidR="00CD79EC" w:rsidRPr="00A06932" w:rsidRDefault="00F27481" w:rsidP="00071A49">
      <w:pPr>
        <w:numPr>
          <w:ilvl w:val="1"/>
          <w:numId w:val="36"/>
        </w:numPr>
        <w:tabs>
          <w:tab w:val="left" w:pos="426"/>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монтаж</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проверка</w:t>
      </w:r>
      <w:r w:rsidR="00CD79EC" w:rsidRPr="00A06932">
        <w:rPr>
          <w:rFonts w:ascii="Times New Roman" w:eastAsia="Times New Roman" w:hAnsi="Times New Roman" w:cs="Times New Roman"/>
          <w:color w:val="auto"/>
        </w:rPr>
        <w:t xml:space="preserve"> </w:t>
      </w:r>
      <w:r w:rsidR="0099112C" w:rsidRPr="00A06932">
        <w:rPr>
          <w:rFonts w:ascii="Times New Roman" w:eastAsia="Times New Roman" w:hAnsi="Times New Roman" w:cs="Times New Roman"/>
          <w:color w:val="auto"/>
        </w:rPr>
        <w:t>вторичных</w:t>
      </w:r>
      <w:r w:rsidR="00C54613" w:rsidRPr="00A06932">
        <w:rPr>
          <w:rFonts w:ascii="Times New Roman" w:eastAsia="Times New Roman" w:hAnsi="Times New Roman" w:cs="Times New Roman"/>
          <w:color w:val="auto"/>
        </w:rPr>
        <w:t xml:space="preserve"> цепей</w:t>
      </w:r>
      <w:r w:rsidR="00CD79EC" w:rsidRPr="00A06932">
        <w:rPr>
          <w:rFonts w:ascii="Times New Roman" w:eastAsia="Times New Roman" w:hAnsi="Times New Roman" w:cs="Times New Roman"/>
          <w:color w:val="auto"/>
        </w:rPr>
        <w:t xml:space="preserve">, </w:t>
      </w:r>
      <w:r w:rsidR="009936F9" w:rsidRPr="00A06932">
        <w:rPr>
          <w:rFonts w:ascii="Times New Roman" w:eastAsia="Times New Roman" w:hAnsi="Times New Roman" w:cs="Times New Roman"/>
          <w:color w:val="auto"/>
        </w:rPr>
        <w:t xml:space="preserve">устройств </w:t>
      </w:r>
      <w:r w:rsidR="00C54613" w:rsidRPr="00A06932">
        <w:rPr>
          <w:rFonts w:ascii="Times New Roman" w:eastAsia="Times New Roman" w:hAnsi="Times New Roman" w:cs="Times New Roman"/>
          <w:color w:val="auto"/>
        </w:rPr>
        <w:t xml:space="preserve">защиты, </w:t>
      </w:r>
      <w:proofErr w:type="spellStart"/>
      <w:r w:rsidR="00C54613" w:rsidRPr="00A06932">
        <w:rPr>
          <w:rFonts w:ascii="Times New Roman" w:eastAsia="Times New Roman" w:hAnsi="Times New Roman" w:cs="Times New Roman"/>
          <w:color w:val="auto"/>
        </w:rPr>
        <w:t>электроавтоматики</w:t>
      </w:r>
      <w:proofErr w:type="spellEnd"/>
      <w:r w:rsidR="00C54613" w:rsidRPr="00A06932">
        <w:rPr>
          <w:rFonts w:ascii="Times New Roman" w:eastAsia="Times New Roman" w:hAnsi="Times New Roman" w:cs="Times New Roman"/>
          <w:color w:val="auto"/>
        </w:rPr>
        <w:t>, средств сигнализации</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измерений</w:t>
      </w:r>
      <w:r w:rsidR="00CD79EC" w:rsidRPr="00A06932">
        <w:rPr>
          <w:rFonts w:ascii="Times New Roman" w:eastAsia="Times New Roman" w:hAnsi="Times New Roman" w:cs="Times New Roman"/>
          <w:color w:val="auto"/>
        </w:rPr>
        <w:t xml:space="preserve">, </w:t>
      </w:r>
      <w:r w:rsidR="009936F9" w:rsidRPr="00A06932">
        <w:rPr>
          <w:rFonts w:ascii="Times New Roman" w:eastAsia="Times New Roman" w:hAnsi="Times New Roman" w:cs="Times New Roman"/>
          <w:color w:val="auto"/>
        </w:rPr>
        <w:t>связи</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 xml:space="preserve">и </w:t>
      </w:r>
      <w:r w:rsidR="009936F9" w:rsidRPr="00A06932">
        <w:rPr>
          <w:rFonts w:ascii="Times New Roman" w:eastAsia="Times New Roman" w:hAnsi="Times New Roman" w:cs="Times New Roman"/>
          <w:color w:val="auto"/>
        </w:rPr>
        <w:t>др</w:t>
      </w:r>
      <w:r w:rsidR="00CD79EC" w:rsidRPr="00A06932">
        <w:rPr>
          <w:rFonts w:ascii="Times New Roman" w:eastAsia="Times New Roman" w:hAnsi="Times New Roman" w:cs="Times New Roman"/>
          <w:color w:val="auto"/>
        </w:rPr>
        <w:t>.;</w:t>
      </w:r>
    </w:p>
    <w:p w:rsidR="00CD79EC" w:rsidRPr="00A06932" w:rsidRDefault="009936F9" w:rsidP="00071A49">
      <w:pPr>
        <w:numPr>
          <w:ilvl w:val="1"/>
          <w:numId w:val="36"/>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прокладка</w:t>
      </w:r>
      <w:r w:rsidR="00C54613" w:rsidRPr="00A06932">
        <w:rPr>
          <w:rFonts w:ascii="Times New Roman" w:eastAsia="Times New Roman" w:hAnsi="Times New Roman" w:cs="Times New Roman"/>
          <w:color w:val="auto"/>
        </w:rPr>
        <w:t xml:space="preserve"> силовых или контрольных кабельных линий</w:t>
      </w:r>
      <w:r w:rsidR="00CD79EC" w:rsidRPr="00A06932">
        <w:rPr>
          <w:rFonts w:ascii="Times New Roman" w:eastAsia="Times New Roman" w:hAnsi="Times New Roman" w:cs="Times New Roman"/>
          <w:color w:val="auto"/>
        </w:rPr>
        <w:t>;</w:t>
      </w:r>
    </w:p>
    <w:p w:rsidR="00CD79EC" w:rsidRPr="00A06932" w:rsidRDefault="00C54613" w:rsidP="00071A49">
      <w:pPr>
        <w:numPr>
          <w:ilvl w:val="1"/>
          <w:numId w:val="36"/>
        </w:numPr>
        <w:tabs>
          <w:tab w:val="left" w:pos="426"/>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испытание электрооборудования </w:t>
      </w:r>
      <w:r w:rsidR="009936F9" w:rsidRPr="00A06932">
        <w:rPr>
          <w:rFonts w:ascii="Times New Roman" w:eastAsia="Times New Roman" w:hAnsi="Times New Roman" w:cs="Times New Roman"/>
          <w:color w:val="auto"/>
        </w:rPr>
        <w:t xml:space="preserve">с подачей </w:t>
      </w:r>
      <w:r w:rsidRPr="00A06932">
        <w:rPr>
          <w:rFonts w:ascii="Times New Roman" w:eastAsia="Times New Roman" w:hAnsi="Times New Roman" w:cs="Times New Roman"/>
          <w:color w:val="auto"/>
        </w:rPr>
        <w:t>повышенн</w:t>
      </w:r>
      <w:r w:rsidR="009936F9" w:rsidRPr="00A06932">
        <w:rPr>
          <w:rFonts w:ascii="Times New Roman" w:eastAsia="Times New Roman" w:hAnsi="Times New Roman" w:cs="Times New Roman"/>
          <w:color w:val="auto"/>
        </w:rPr>
        <w:t>ого</w:t>
      </w:r>
      <w:r w:rsidRPr="00A06932">
        <w:rPr>
          <w:rFonts w:ascii="Times New Roman" w:eastAsia="Times New Roman" w:hAnsi="Times New Roman" w:cs="Times New Roman"/>
          <w:color w:val="auto"/>
        </w:rPr>
        <w:t xml:space="preserve"> напряжени</w:t>
      </w:r>
      <w:r w:rsidR="009936F9"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635013" w:rsidRPr="00A06932">
        <w:rPr>
          <w:rFonts w:ascii="Times New Roman" w:eastAsia="Times New Roman" w:hAnsi="Times New Roman" w:cs="Times New Roman"/>
          <w:color w:val="auto"/>
        </w:rPr>
        <w:t>необходимо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осуществлять на</w:t>
      </w:r>
      <w:r w:rsidR="009936F9" w:rsidRPr="00A06932">
        <w:rPr>
          <w:rFonts w:ascii="Times New Roman" w:eastAsia="Times New Roman" w:hAnsi="Times New Roman" w:cs="Times New Roman"/>
          <w:color w:val="auto"/>
        </w:rPr>
        <w:t>блюдение за</w:t>
      </w:r>
      <w:r w:rsidRPr="00A06932">
        <w:rPr>
          <w:rFonts w:ascii="Times New Roman" w:eastAsia="Times New Roman" w:hAnsi="Times New Roman" w:cs="Times New Roman"/>
          <w:color w:val="auto"/>
        </w:rPr>
        <w:t xml:space="preserve"> испыт</w:t>
      </w:r>
      <w:r w:rsidR="009936F9" w:rsidRPr="00A06932">
        <w:rPr>
          <w:rFonts w:ascii="Times New Roman" w:eastAsia="Times New Roman" w:hAnsi="Times New Roman" w:cs="Times New Roman"/>
          <w:color w:val="auto"/>
        </w:rPr>
        <w:t>ыва</w:t>
      </w:r>
      <w:r w:rsidRPr="00A06932">
        <w:rPr>
          <w:rFonts w:ascii="Times New Roman" w:eastAsia="Times New Roman" w:hAnsi="Times New Roman" w:cs="Times New Roman"/>
          <w:color w:val="auto"/>
        </w:rPr>
        <w:t xml:space="preserve">емым </w:t>
      </w:r>
      <w:r w:rsidR="008309D0" w:rsidRPr="00A06932">
        <w:rPr>
          <w:rFonts w:ascii="Times New Roman" w:eastAsia="Times New Roman" w:hAnsi="Times New Roman" w:cs="Times New Roman"/>
          <w:color w:val="auto"/>
        </w:rPr>
        <w:t>оборудование</w:t>
      </w:r>
      <w:r w:rsidRPr="00A06932">
        <w:rPr>
          <w:rFonts w:ascii="Times New Roman" w:eastAsia="Times New Roman" w:hAnsi="Times New Roman" w:cs="Times New Roman"/>
          <w:color w:val="auto"/>
        </w:rPr>
        <w:t>м и предупре</w:t>
      </w:r>
      <w:r w:rsidR="009936F9" w:rsidRPr="00A06932">
        <w:rPr>
          <w:rFonts w:ascii="Times New Roman" w:eastAsia="Times New Roman" w:hAnsi="Times New Roman" w:cs="Times New Roman"/>
          <w:color w:val="auto"/>
        </w:rPr>
        <w:t>ждать</w:t>
      </w:r>
      <w:r w:rsidRPr="00A06932">
        <w:rPr>
          <w:rFonts w:ascii="Times New Roman" w:eastAsia="Times New Roman" w:hAnsi="Times New Roman" w:cs="Times New Roman"/>
          <w:color w:val="auto"/>
        </w:rPr>
        <w:t xml:space="preserve"> об опасности приближения к нему</w:t>
      </w:r>
      <w:r w:rsidR="009936F9" w:rsidRPr="00A06932">
        <w:rPr>
          <w:rFonts w:ascii="Times New Roman" w:eastAsia="Times New Roman" w:hAnsi="Times New Roman" w:cs="Times New Roman"/>
          <w:color w:val="auto"/>
        </w:rPr>
        <w:t xml:space="preserve"> посторонних лиц</w:t>
      </w:r>
      <w:r w:rsidR="00CD79EC" w:rsidRPr="00A06932">
        <w:rPr>
          <w:rFonts w:ascii="Times New Roman" w:eastAsia="Times New Roman" w:hAnsi="Times New Roman" w:cs="Times New Roman"/>
          <w:color w:val="auto"/>
        </w:rPr>
        <w:t>.</w:t>
      </w:r>
    </w:p>
    <w:p w:rsidR="00CD79EC" w:rsidRPr="00A06932" w:rsidRDefault="00C54613" w:rsidP="00071A49">
      <w:pPr>
        <w:spacing w:after="0" w:line="240" w:lineRule="auto"/>
        <w:ind w:left="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Указанные р</w:t>
      </w:r>
      <w:r w:rsidR="00531599" w:rsidRPr="00A06932">
        <w:rPr>
          <w:rFonts w:ascii="Times New Roman" w:eastAsia="Times New Roman" w:hAnsi="Times New Roman" w:cs="Times New Roman"/>
          <w:color w:val="auto"/>
        </w:rPr>
        <w:t>аботы</w:t>
      </w:r>
      <w:r w:rsidR="00CD79EC" w:rsidRPr="00A06932">
        <w:rPr>
          <w:rFonts w:ascii="Times New Roman" w:eastAsia="Times New Roman" w:hAnsi="Times New Roman" w:cs="Times New Roman"/>
          <w:color w:val="auto"/>
        </w:rPr>
        <w:t xml:space="preserve"> </w:t>
      </w:r>
      <w:r w:rsidR="009936F9" w:rsidRPr="00A06932">
        <w:rPr>
          <w:rFonts w:ascii="Times New Roman" w:eastAsia="Times New Roman" w:hAnsi="Times New Roman" w:cs="Times New Roman"/>
          <w:color w:val="auto"/>
        </w:rPr>
        <w:t>производятся</w:t>
      </w:r>
      <w:r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B8064B" w:rsidRPr="00A06932">
        <w:rPr>
          <w:rFonts w:ascii="Times New Roman" w:eastAsia="Times New Roman" w:hAnsi="Times New Roman" w:cs="Times New Roman"/>
          <w:color w:val="auto"/>
        </w:rPr>
        <w:t>с соблюдением</w:t>
      </w:r>
      <w:r w:rsidR="00CD79EC" w:rsidRPr="00A06932">
        <w:rPr>
          <w:rFonts w:ascii="Times New Roman" w:eastAsia="Times New Roman" w:hAnsi="Times New Roman" w:cs="Times New Roman"/>
          <w:color w:val="auto"/>
        </w:rPr>
        <w:t xml:space="preserve"> </w:t>
      </w:r>
      <w:r w:rsidR="009936F9" w:rsidRPr="00A06932">
        <w:rPr>
          <w:rFonts w:ascii="Times New Roman" w:eastAsia="Times New Roman" w:hAnsi="Times New Roman" w:cs="Times New Roman"/>
          <w:color w:val="auto"/>
        </w:rPr>
        <w:t xml:space="preserve">условий </w:t>
      </w:r>
      <w:r w:rsidR="00102C43">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 xml:space="preserve"> 147-151.</w:t>
      </w:r>
    </w:p>
    <w:p w:rsidR="00CD79EC" w:rsidRPr="00A06932" w:rsidRDefault="009936F9"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Допускается в</w:t>
      </w:r>
      <w:r w:rsidR="00C54613" w:rsidRPr="00A06932">
        <w:rPr>
          <w:rFonts w:ascii="Times New Roman" w:eastAsia="Times New Roman" w:hAnsi="Times New Roman" w:cs="Times New Roman"/>
          <w:color w:val="auto"/>
        </w:rPr>
        <w:t>ременный уход</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с рабочего места</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 xml:space="preserve">одного или нескольких членов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DA5E20" w:rsidRPr="00A06932">
        <w:rPr>
          <w:rFonts w:ascii="Times New Roman" w:hAnsi="Times New Roman" w:cs="Times New Roman"/>
          <w:color w:val="auto"/>
        </w:rPr>
        <w:t xml:space="preserve">с </w:t>
      </w:r>
      <w:r w:rsidRPr="00A06932">
        <w:rPr>
          <w:rFonts w:ascii="Times New Roman" w:hAnsi="Times New Roman" w:cs="Times New Roman"/>
          <w:color w:val="auto"/>
        </w:rPr>
        <w:t>разрешения</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97529D" w:rsidRPr="00A06932">
        <w:rPr>
          <w:rFonts w:ascii="Times New Roman" w:hAnsi="Times New Roman" w:cs="Times New Roman"/>
          <w:color w:val="auto"/>
        </w:rPr>
        <w:t>наблюдающего</w:t>
      </w:r>
      <w:r w:rsidR="00CD79EC" w:rsidRPr="00A06932">
        <w:rPr>
          <w:rFonts w:ascii="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не требуется</w:t>
      </w:r>
      <w:r w:rsidR="00CD79EC" w:rsidRPr="00A06932">
        <w:rPr>
          <w:rFonts w:ascii="Times New Roman" w:eastAsia="Times New Roman" w:hAnsi="Times New Roman" w:cs="Times New Roman"/>
          <w:color w:val="auto"/>
        </w:rPr>
        <w:t xml:space="preserve"> </w:t>
      </w:r>
      <w:r w:rsidR="005E77F2" w:rsidRPr="00A06932">
        <w:rPr>
          <w:rFonts w:ascii="Times New Roman" w:eastAsia="Times New Roman" w:hAnsi="Times New Roman" w:cs="Times New Roman"/>
          <w:color w:val="auto"/>
        </w:rPr>
        <w:t>вывод</w:t>
      </w:r>
      <w:r w:rsidRPr="00A06932">
        <w:rPr>
          <w:rFonts w:ascii="Times New Roman" w:eastAsia="Times New Roman" w:hAnsi="Times New Roman" w:cs="Times New Roman"/>
          <w:color w:val="auto"/>
        </w:rPr>
        <w:t>ить их</w:t>
      </w:r>
      <w:r w:rsidR="005E77F2" w:rsidRPr="00A06932">
        <w:rPr>
          <w:rFonts w:ascii="Times New Roman" w:eastAsia="Times New Roman" w:hAnsi="Times New Roman" w:cs="Times New Roman"/>
          <w:color w:val="auto"/>
        </w:rPr>
        <w:t xml:space="preserve"> из</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состав</w:t>
      </w:r>
      <w:r w:rsidR="005E77F2"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5E77F2" w:rsidRPr="00A06932">
        <w:rPr>
          <w:rFonts w:ascii="Times New Roman" w:eastAsia="Times New Roman" w:hAnsi="Times New Roman" w:cs="Times New Roman"/>
          <w:color w:val="auto"/>
        </w:rPr>
        <w:t>количество</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5E77F2" w:rsidRPr="00A06932">
        <w:rPr>
          <w:rFonts w:ascii="Times New Roman" w:hAnsi="Times New Roman" w:cs="Times New Roman"/>
          <w:color w:val="auto"/>
        </w:rPr>
        <w:t>, оста</w:t>
      </w:r>
      <w:r w:rsidRPr="00A06932">
        <w:rPr>
          <w:rFonts w:ascii="Times New Roman" w:hAnsi="Times New Roman" w:cs="Times New Roman"/>
          <w:color w:val="auto"/>
        </w:rPr>
        <w:t>вш</w:t>
      </w:r>
      <w:r w:rsidR="005E77F2" w:rsidRPr="00A06932">
        <w:rPr>
          <w:rFonts w:ascii="Times New Roman" w:hAnsi="Times New Roman" w:cs="Times New Roman"/>
          <w:color w:val="auto"/>
        </w:rPr>
        <w:t xml:space="preserve">ихся </w:t>
      </w:r>
      <w:r w:rsidR="005B2084" w:rsidRPr="00A06932">
        <w:rPr>
          <w:rFonts w:ascii="Times New Roman" w:eastAsia="Times New Roman" w:hAnsi="Times New Roman" w:cs="Times New Roman"/>
          <w:color w:val="auto"/>
        </w:rPr>
        <w:t>на рабочем месте</w:t>
      </w:r>
      <w:r w:rsidR="005E77F2" w:rsidRPr="00A06932">
        <w:rPr>
          <w:rFonts w:ascii="Times New Roman" w:eastAsia="Times New Roman" w:hAnsi="Times New Roman" w:cs="Times New Roman"/>
          <w:color w:val="auto"/>
        </w:rPr>
        <w:t>, должно быть не менее двух</w:t>
      </w:r>
      <w:r w:rsidR="00CD79EC" w:rsidRPr="00A06932">
        <w:rPr>
          <w:rFonts w:ascii="Times New Roman" w:eastAsia="Times New Roman" w:hAnsi="Times New Roman" w:cs="Times New Roman"/>
          <w:color w:val="auto"/>
        </w:rPr>
        <w:t>,</w:t>
      </w:r>
      <w:r w:rsidR="005E77F2" w:rsidRPr="00A06932">
        <w:rPr>
          <w:rFonts w:ascii="Times New Roman" w:eastAsia="Times New Roman" w:hAnsi="Times New Roman" w:cs="Times New Roman"/>
          <w:color w:val="auto"/>
        </w:rPr>
        <w:t xml:space="preserve"> включая </w:t>
      </w:r>
      <w:r w:rsidR="00223257" w:rsidRPr="00A06932">
        <w:rPr>
          <w:rFonts w:ascii="Times New Roman" w:eastAsia="Times New Roman" w:hAnsi="Times New Roman" w:cs="Times New Roman"/>
          <w:color w:val="auto"/>
        </w:rPr>
        <w:t>производител</w:t>
      </w:r>
      <w:r w:rsidRPr="00A06932">
        <w:rPr>
          <w:rFonts w:ascii="Times New Roman" w:eastAsia="Times New Roman" w:hAnsi="Times New Roman" w:cs="Times New Roman"/>
          <w:color w:val="auto"/>
        </w:rPr>
        <w:t>я</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w:t>
      </w:r>
    </w:p>
    <w:p w:rsidR="00CD79EC" w:rsidRPr="00A06932" w:rsidRDefault="00DB3FEA"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9936F9" w:rsidRPr="00A06932">
        <w:rPr>
          <w:rFonts w:ascii="Times New Roman" w:hAnsi="Times New Roman" w:cs="Times New Roman"/>
          <w:color w:val="auto"/>
        </w:rPr>
        <w:t>, имеющие</w:t>
      </w:r>
      <w:r w:rsidR="00E6580D"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групп</w:t>
      </w:r>
      <w:r w:rsidR="009936F9" w:rsidRPr="00A06932">
        <w:rPr>
          <w:rFonts w:ascii="Times New Roman" w:eastAsia="Times New Roman" w:hAnsi="Times New Roman" w:cs="Times New Roman"/>
          <w:color w:val="auto"/>
        </w:rPr>
        <w:t xml:space="preserve">у </w:t>
      </w:r>
      <w:r w:rsidR="00E668B8" w:rsidRPr="00A06932">
        <w:rPr>
          <w:rFonts w:ascii="Times New Roman" w:eastAsia="Times New Roman" w:hAnsi="Times New Roman" w:cs="Times New Roman"/>
          <w:color w:val="auto"/>
        </w:rPr>
        <w:t xml:space="preserve">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5E77F2" w:rsidRPr="00A06932">
        <w:rPr>
          <w:rFonts w:ascii="Times New Roman" w:eastAsia="Times New Roman" w:hAnsi="Times New Roman" w:cs="Times New Roman"/>
          <w:color w:val="auto"/>
        </w:rPr>
        <w:t>могут</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самостоятельно</w:t>
      </w:r>
      <w:r w:rsidR="00CD79EC" w:rsidRPr="00A06932">
        <w:rPr>
          <w:rFonts w:ascii="Times New Roman" w:eastAsia="Times New Roman" w:hAnsi="Times New Roman" w:cs="Times New Roman"/>
          <w:color w:val="auto"/>
        </w:rPr>
        <w:t xml:space="preserve"> </w:t>
      </w:r>
      <w:r w:rsidR="009936F9" w:rsidRPr="00A06932">
        <w:rPr>
          <w:rFonts w:ascii="Times New Roman" w:eastAsia="Times New Roman" w:hAnsi="Times New Roman" w:cs="Times New Roman"/>
          <w:color w:val="auto"/>
        </w:rPr>
        <w:t>вы</w:t>
      </w:r>
      <w:r w:rsidR="005E77F2" w:rsidRPr="00A06932">
        <w:rPr>
          <w:rFonts w:ascii="Times New Roman" w:eastAsia="Times New Roman" w:hAnsi="Times New Roman" w:cs="Times New Roman"/>
          <w:color w:val="auto"/>
        </w:rPr>
        <w:t xml:space="preserve">ходить </w:t>
      </w:r>
      <w:r w:rsidR="009936F9" w:rsidRPr="00A06932">
        <w:rPr>
          <w:rFonts w:ascii="Times New Roman" w:eastAsia="Times New Roman" w:hAnsi="Times New Roman" w:cs="Times New Roman"/>
          <w:color w:val="auto"/>
        </w:rPr>
        <w:t>из</w:t>
      </w:r>
      <w:r w:rsidR="005E77F2" w:rsidRPr="00A06932">
        <w:rPr>
          <w:rFonts w:ascii="Times New Roman" w:eastAsia="Times New Roman" w:hAnsi="Times New Roman" w:cs="Times New Roman"/>
          <w:color w:val="auto"/>
        </w:rPr>
        <w:t xml:space="preserve"> РУ и возвращаться </w:t>
      </w:r>
      <w:r w:rsidR="005B2084" w:rsidRPr="00A06932">
        <w:rPr>
          <w:rFonts w:ascii="Times New Roman" w:eastAsia="Times New Roman" w:hAnsi="Times New Roman" w:cs="Times New Roman"/>
          <w:color w:val="auto"/>
        </w:rPr>
        <w:t>на рабоче</w:t>
      </w:r>
      <w:r w:rsidR="005E77F2" w:rsidRPr="00A06932">
        <w:rPr>
          <w:rFonts w:ascii="Times New Roman" w:eastAsia="Times New Roman" w:hAnsi="Times New Roman" w:cs="Times New Roman"/>
          <w:color w:val="auto"/>
        </w:rPr>
        <w:t>е</w:t>
      </w:r>
      <w:r w:rsidR="005B2084" w:rsidRPr="00A06932">
        <w:rPr>
          <w:rFonts w:ascii="Times New Roman" w:eastAsia="Times New Roman" w:hAnsi="Times New Roman" w:cs="Times New Roman"/>
          <w:color w:val="auto"/>
        </w:rPr>
        <w:t xml:space="preserve"> мест</w:t>
      </w:r>
      <w:r w:rsidR="005E77F2" w:rsidRPr="00A06932">
        <w:rPr>
          <w:rFonts w:ascii="Times New Roman" w:eastAsia="Times New Roman" w:hAnsi="Times New Roman" w:cs="Times New Roman"/>
          <w:color w:val="auto"/>
        </w:rPr>
        <w:t>о</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II –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5E77F2" w:rsidRPr="00A06932">
        <w:rPr>
          <w:rFonts w:ascii="Times New Roman" w:eastAsia="Times New Roman" w:hAnsi="Times New Roman" w:cs="Times New Roman"/>
          <w:color w:val="auto"/>
        </w:rPr>
        <w:t>в сопровождении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5E77F2"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5E77F2" w:rsidRPr="00A06932">
        <w:rPr>
          <w:rFonts w:ascii="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9936F9" w:rsidRPr="00A06932">
        <w:rPr>
          <w:rFonts w:ascii="Times New Roman" w:eastAsia="Times New Roman" w:hAnsi="Times New Roman" w:cs="Times New Roman"/>
          <w:color w:val="auto"/>
        </w:rPr>
        <w:t>имеющего</w:t>
      </w:r>
      <w:r w:rsidR="00E77BF4" w:rsidRPr="00A06932">
        <w:rPr>
          <w:rFonts w:ascii="Times New Roman" w:eastAsia="Times New Roman" w:hAnsi="Times New Roman" w:cs="Times New Roman"/>
          <w:color w:val="auto"/>
        </w:rPr>
        <w:t xml:space="preserve">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9936F9"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работник</w:t>
      </w:r>
      <w:r w:rsidR="009936F9" w:rsidRPr="00A06932">
        <w:rPr>
          <w:rFonts w:ascii="Times New Roman" w:eastAsia="Times New Roman" w:hAnsi="Times New Roman" w:cs="Times New Roman"/>
          <w:color w:val="auto"/>
        </w:rPr>
        <w:t>а</w:t>
      </w:r>
      <w:r w:rsidR="005E77F2" w:rsidRPr="00A06932">
        <w:rPr>
          <w:rFonts w:ascii="Times New Roman" w:eastAsia="Times New Roman" w:hAnsi="Times New Roman" w:cs="Times New Roman"/>
          <w:color w:val="auto"/>
        </w:rPr>
        <w:t>, имеющ</w:t>
      </w:r>
      <w:r w:rsidR="009936F9" w:rsidRPr="00A06932">
        <w:rPr>
          <w:rFonts w:ascii="Times New Roman" w:eastAsia="Times New Roman" w:hAnsi="Times New Roman" w:cs="Times New Roman"/>
          <w:color w:val="auto"/>
        </w:rPr>
        <w:t>его</w:t>
      </w:r>
      <w:r w:rsidR="005E77F2" w:rsidRPr="00A06932">
        <w:rPr>
          <w:rFonts w:ascii="Times New Roman" w:eastAsia="Times New Roman" w:hAnsi="Times New Roman" w:cs="Times New Roman"/>
          <w:color w:val="auto"/>
        </w:rPr>
        <w:t xml:space="preserve"> право </w:t>
      </w:r>
      <w:r w:rsidR="005F54AD">
        <w:rPr>
          <w:rFonts w:ascii="Times New Roman" w:eastAsia="Times New Roman" w:hAnsi="Times New Roman" w:cs="Times New Roman"/>
          <w:color w:val="auto"/>
        </w:rPr>
        <w:t>единоличного</w:t>
      </w:r>
      <w:r w:rsidR="005F54AD" w:rsidRPr="00A06932">
        <w:rPr>
          <w:rFonts w:ascii="Times New Roman" w:eastAsia="Times New Roman" w:hAnsi="Times New Roman" w:cs="Times New Roman"/>
          <w:color w:val="auto"/>
        </w:rPr>
        <w:t xml:space="preserve"> </w:t>
      </w:r>
      <w:r w:rsidR="005F54AD">
        <w:rPr>
          <w:rFonts w:ascii="Times New Roman" w:eastAsia="Times New Roman" w:hAnsi="Times New Roman" w:cs="Times New Roman"/>
          <w:color w:val="auto"/>
        </w:rPr>
        <w:t>осмо</w:t>
      </w:r>
      <w:r w:rsidR="005F54AD" w:rsidRPr="00A06932">
        <w:rPr>
          <w:rFonts w:ascii="Times New Roman" w:eastAsia="Times New Roman" w:hAnsi="Times New Roman" w:cs="Times New Roman"/>
          <w:color w:val="auto"/>
        </w:rPr>
        <w:t>тр</w:t>
      </w:r>
      <w:r w:rsidR="005F54AD">
        <w:rPr>
          <w:rFonts w:ascii="Times New Roman" w:eastAsia="Times New Roman" w:hAnsi="Times New Roman" w:cs="Times New Roman"/>
          <w:color w:val="auto"/>
        </w:rPr>
        <w:t>а</w:t>
      </w:r>
      <w:r w:rsidR="005F54AD"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электроустановки</w:t>
      </w:r>
      <w:r w:rsidR="00CD79EC" w:rsidRPr="00A06932">
        <w:rPr>
          <w:rFonts w:ascii="Times New Roman" w:eastAsia="Times New Roman" w:hAnsi="Times New Roman" w:cs="Times New Roman"/>
          <w:color w:val="auto"/>
        </w:rPr>
        <w:t xml:space="preserve">. </w:t>
      </w:r>
      <w:r w:rsidR="005E77F2" w:rsidRPr="00A06932">
        <w:rPr>
          <w:rFonts w:ascii="Times New Roman" w:eastAsia="Times New Roman" w:hAnsi="Times New Roman" w:cs="Times New Roman"/>
          <w:color w:val="auto"/>
        </w:rPr>
        <w:t>Не допускается уход бригады с</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5E77F2" w:rsidRPr="00A06932">
        <w:rPr>
          <w:rFonts w:ascii="Times New Roman" w:eastAsia="Times New Roman" w:hAnsi="Times New Roman" w:cs="Times New Roman"/>
          <w:color w:val="auto"/>
        </w:rPr>
        <w:t>без за</w:t>
      </w:r>
      <w:r w:rsidR="009936F9" w:rsidRPr="00A06932">
        <w:rPr>
          <w:rFonts w:ascii="Times New Roman" w:eastAsia="Times New Roman" w:hAnsi="Times New Roman" w:cs="Times New Roman"/>
          <w:color w:val="auto"/>
        </w:rPr>
        <w:t>крытия</w:t>
      </w:r>
      <w:r w:rsidR="005E77F2" w:rsidRPr="00A06932">
        <w:rPr>
          <w:rFonts w:ascii="Times New Roman" w:eastAsia="Times New Roman" w:hAnsi="Times New Roman" w:cs="Times New Roman"/>
          <w:color w:val="auto"/>
        </w:rPr>
        <w:t xml:space="preserve"> дверей РУ на замок</w:t>
      </w:r>
      <w:r w:rsidR="00CD79EC" w:rsidRPr="00A06932">
        <w:rPr>
          <w:rFonts w:ascii="Times New Roman" w:eastAsia="Times New Roman" w:hAnsi="Times New Roman" w:cs="Times New Roman"/>
          <w:color w:val="auto"/>
        </w:rPr>
        <w:t>.</w:t>
      </w:r>
    </w:p>
    <w:p w:rsidR="00CD79EC" w:rsidRPr="00A06932" w:rsidRDefault="002D209D"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В</w:t>
      </w:r>
      <w:r w:rsidR="009936F9" w:rsidRPr="00A06932">
        <w:rPr>
          <w:rFonts w:ascii="Times New Roman" w:eastAsia="Times New Roman" w:hAnsi="Times New Roman" w:cs="Times New Roman"/>
          <w:color w:val="auto"/>
        </w:rPr>
        <w:t>озвратившиеся</w:t>
      </w:r>
      <w:r w:rsidRPr="00A06932">
        <w:rPr>
          <w:rFonts w:ascii="Times New Roman" w:eastAsia="Times New Roman" w:hAnsi="Times New Roman" w:cs="Times New Roman"/>
          <w:color w:val="auto"/>
        </w:rPr>
        <w:t xml:space="preserve"> ч</w:t>
      </w:r>
      <w:r w:rsidR="00DB3FEA" w:rsidRPr="00A06932">
        <w:rPr>
          <w:rFonts w:ascii="Times New Roman" w:eastAsia="Times New Roman" w:hAnsi="Times New Roman" w:cs="Times New Roman"/>
          <w:color w:val="auto"/>
        </w:rPr>
        <w:t>лены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могут </w:t>
      </w:r>
      <w:r w:rsidR="009936F9" w:rsidRPr="00A06932">
        <w:rPr>
          <w:rFonts w:ascii="Times New Roman" w:eastAsia="Times New Roman" w:hAnsi="Times New Roman" w:cs="Times New Roman"/>
          <w:color w:val="auto"/>
        </w:rPr>
        <w:t xml:space="preserve">приступить к </w:t>
      </w:r>
      <w:r w:rsidRPr="00A06932">
        <w:rPr>
          <w:rFonts w:ascii="Times New Roman" w:eastAsia="Times New Roman" w:hAnsi="Times New Roman" w:cs="Times New Roman"/>
          <w:color w:val="auto"/>
        </w:rPr>
        <w:t>работ</w:t>
      </w:r>
      <w:r w:rsidR="009936F9"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разрешени</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9936F9"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w:t>
      </w:r>
    </w:p>
    <w:p w:rsidR="00CD79EC" w:rsidRPr="00A06932" w:rsidRDefault="00DB3FEA"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2D209D" w:rsidRPr="00A06932">
        <w:rPr>
          <w:rFonts w:ascii="Times New Roman" w:hAnsi="Times New Roman" w:cs="Times New Roman"/>
          <w:color w:val="auto"/>
        </w:rPr>
        <w:t>не имею</w:t>
      </w:r>
      <w:r w:rsidR="009936F9" w:rsidRPr="00A06932">
        <w:rPr>
          <w:rFonts w:ascii="Times New Roman" w:hAnsi="Times New Roman" w:cs="Times New Roman"/>
          <w:color w:val="auto"/>
        </w:rPr>
        <w:t>щие</w:t>
      </w:r>
      <w:r w:rsidR="002D209D" w:rsidRPr="00A06932">
        <w:rPr>
          <w:rFonts w:ascii="Times New Roman" w:hAnsi="Times New Roman" w:cs="Times New Roman"/>
          <w:color w:val="auto"/>
        </w:rPr>
        <w:t xml:space="preserve"> права </w:t>
      </w:r>
      <w:r w:rsidR="0043458C" w:rsidRPr="00A06932">
        <w:rPr>
          <w:rFonts w:ascii="Times New Roman" w:eastAsia="Times New Roman" w:hAnsi="Times New Roman" w:cs="Times New Roman"/>
          <w:color w:val="auto"/>
        </w:rPr>
        <w:t>самостоятельно</w:t>
      </w:r>
      <w:r w:rsidR="009936F9" w:rsidRPr="00A06932">
        <w:rPr>
          <w:rFonts w:ascii="Times New Roman" w:eastAsia="Times New Roman" w:hAnsi="Times New Roman" w:cs="Times New Roman"/>
          <w:color w:val="auto"/>
        </w:rPr>
        <w:t>й</w:t>
      </w:r>
      <w:r w:rsidR="002D209D"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 xml:space="preserve">могут выходить </w:t>
      </w:r>
      <w:r w:rsidR="009936F9" w:rsidRPr="00A06932">
        <w:rPr>
          <w:rFonts w:ascii="Times New Roman" w:eastAsia="Times New Roman" w:hAnsi="Times New Roman" w:cs="Times New Roman"/>
          <w:color w:val="auto"/>
        </w:rPr>
        <w:t>из</w:t>
      </w:r>
      <w:r w:rsidR="002D209D" w:rsidRPr="00A06932">
        <w:rPr>
          <w:rFonts w:ascii="Times New Roman" w:eastAsia="Times New Roman" w:hAnsi="Times New Roman" w:cs="Times New Roman"/>
          <w:color w:val="auto"/>
        </w:rPr>
        <w:t xml:space="preserve"> РУ и возвращаться </w:t>
      </w:r>
      <w:r w:rsidR="005B2084" w:rsidRPr="00A06932">
        <w:rPr>
          <w:rFonts w:ascii="Times New Roman" w:eastAsia="Times New Roman" w:hAnsi="Times New Roman" w:cs="Times New Roman"/>
          <w:color w:val="auto"/>
        </w:rPr>
        <w:t>на рабоче</w:t>
      </w:r>
      <w:r w:rsidR="002D209D" w:rsidRPr="00A06932">
        <w:rPr>
          <w:rFonts w:ascii="Times New Roman" w:eastAsia="Times New Roman" w:hAnsi="Times New Roman" w:cs="Times New Roman"/>
          <w:color w:val="auto"/>
        </w:rPr>
        <w:t>е</w:t>
      </w:r>
      <w:r w:rsidR="005B2084" w:rsidRPr="00A06932">
        <w:rPr>
          <w:rFonts w:ascii="Times New Roman" w:eastAsia="Times New Roman" w:hAnsi="Times New Roman" w:cs="Times New Roman"/>
          <w:color w:val="auto"/>
        </w:rPr>
        <w:t xml:space="preserve"> мест</w:t>
      </w:r>
      <w:r w:rsidR="002D209D" w:rsidRPr="00A06932">
        <w:rPr>
          <w:rFonts w:ascii="Times New Roman" w:eastAsia="Times New Roman" w:hAnsi="Times New Roman" w:cs="Times New Roman"/>
          <w:color w:val="auto"/>
        </w:rPr>
        <w:t>о</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 xml:space="preserve">в сопровождении </w:t>
      </w:r>
      <w:r w:rsidR="002A2B21" w:rsidRPr="00A06932">
        <w:rPr>
          <w:rFonts w:ascii="Times New Roman" w:eastAsia="Times New Roman" w:hAnsi="Times New Roman" w:cs="Times New Roman"/>
          <w:color w:val="auto"/>
        </w:rPr>
        <w:t>работник</w:t>
      </w:r>
      <w:r w:rsidR="002D209D" w:rsidRPr="00A06932">
        <w:rPr>
          <w:rFonts w:ascii="Times New Roman" w:eastAsia="Times New Roman" w:hAnsi="Times New Roman" w:cs="Times New Roman"/>
          <w:color w:val="auto"/>
        </w:rPr>
        <w:t xml:space="preserve">а, </w:t>
      </w:r>
      <w:r w:rsidR="009936F9" w:rsidRPr="00A06932">
        <w:rPr>
          <w:rFonts w:ascii="Times New Roman" w:eastAsia="Times New Roman" w:hAnsi="Times New Roman" w:cs="Times New Roman"/>
          <w:color w:val="auto"/>
        </w:rPr>
        <w:t>имеющего</w:t>
      </w:r>
      <w:r w:rsidR="002D209D" w:rsidRPr="00A06932">
        <w:rPr>
          <w:rFonts w:ascii="Times New Roman" w:eastAsia="Times New Roman" w:hAnsi="Times New Roman" w:cs="Times New Roman"/>
          <w:color w:val="auto"/>
        </w:rPr>
        <w:t xml:space="preserve"> право </w:t>
      </w:r>
      <w:r w:rsidR="005F54AD" w:rsidRPr="005F54AD">
        <w:rPr>
          <w:rFonts w:ascii="Times New Roman" w:eastAsia="Times New Roman" w:hAnsi="Times New Roman" w:cs="Times New Roman"/>
          <w:color w:val="auto"/>
        </w:rPr>
        <w:t xml:space="preserve">единоличного осмотра </w:t>
      </w:r>
      <w:r w:rsidR="00AB1C47" w:rsidRPr="00A06932">
        <w:rPr>
          <w:rFonts w:ascii="Times New Roman" w:eastAsia="Times New Roman" w:hAnsi="Times New Roman" w:cs="Times New Roman"/>
          <w:color w:val="auto"/>
        </w:rPr>
        <w:t>электроустановк</w:t>
      </w:r>
      <w:r w:rsidR="002D209D"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w:t>
      </w:r>
    </w:p>
    <w:p w:rsidR="00CD79EC" w:rsidRPr="00A06932" w:rsidRDefault="002D209D"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w:t>
      </w:r>
      <w:r w:rsidR="00744BFB" w:rsidRPr="00A06932">
        <w:rPr>
          <w:rFonts w:ascii="Times New Roman" w:eastAsia="Times New Roman" w:hAnsi="Times New Roman" w:cs="Times New Roman"/>
          <w:color w:val="auto"/>
        </w:rPr>
        <w:t>обнаружении</w:t>
      </w:r>
      <w:r w:rsidRPr="00A06932">
        <w:rPr>
          <w:rFonts w:ascii="Times New Roman" w:eastAsia="Times New Roman" w:hAnsi="Times New Roman" w:cs="Times New Roman"/>
          <w:color w:val="auto"/>
        </w:rPr>
        <w:t xml:space="preserve"> нарушения</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других обстоятельств, угро</w:t>
      </w:r>
      <w:r w:rsidR="00744BFB" w:rsidRPr="00A06932">
        <w:rPr>
          <w:rFonts w:ascii="Times New Roman" w:eastAsia="Times New Roman" w:hAnsi="Times New Roman" w:cs="Times New Roman"/>
          <w:color w:val="auto"/>
        </w:rPr>
        <w:t>жающих</w:t>
      </w:r>
      <w:r w:rsidRPr="00A06932">
        <w:rPr>
          <w:rFonts w:ascii="Times New Roman" w:eastAsia="Times New Roman" w:hAnsi="Times New Roman" w:cs="Times New Roman"/>
          <w:color w:val="auto"/>
        </w:rPr>
        <w:t xml:space="preserve"> </w:t>
      </w:r>
      <w:r w:rsidR="00271B3B" w:rsidRPr="00A06932">
        <w:rPr>
          <w:rFonts w:ascii="Times New Roman" w:eastAsia="Times New Roman" w:hAnsi="Times New Roman" w:cs="Times New Roman"/>
          <w:color w:val="auto"/>
        </w:rPr>
        <w:t>безопасност</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 xml:space="preserve">ы быть </w:t>
      </w:r>
      <w:r w:rsidR="00744BFB" w:rsidRPr="00A06932">
        <w:rPr>
          <w:rFonts w:ascii="Times New Roman" w:eastAsia="Times New Roman" w:hAnsi="Times New Roman" w:cs="Times New Roman"/>
          <w:color w:val="auto"/>
        </w:rPr>
        <w:t>удалены</w:t>
      </w:r>
      <w:r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с рабочего места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изъятием </w:t>
      </w:r>
      <w:r w:rsidR="0045201D" w:rsidRPr="00A06932">
        <w:rPr>
          <w:rFonts w:ascii="Times New Roman" w:eastAsia="Times New Roman" w:hAnsi="Times New Roman" w:cs="Times New Roman"/>
          <w:color w:val="auto"/>
        </w:rPr>
        <w:t>наряда</w:t>
      </w:r>
      <w:r w:rsidRPr="00A06932">
        <w:rPr>
          <w:rFonts w:ascii="Times New Roman" w:eastAsia="Times New Roman" w:hAnsi="Times New Roman" w:cs="Times New Roman"/>
          <w:color w:val="auto"/>
        </w:rPr>
        <w:t xml:space="preserve"> у </w:t>
      </w:r>
      <w:r w:rsidR="00223257" w:rsidRPr="00A06932">
        <w:rPr>
          <w:rFonts w:ascii="Times New Roman" w:eastAsia="Times New Roman" w:hAnsi="Times New Roman" w:cs="Times New Roman"/>
          <w:color w:val="auto"/>
        </w:rPr>
        <w:t>производител</w:t>
      </w:r>
      <w:r w:rsidR="00744BFB" w:rsidRPr="00A06932">
        <w:rPr>
          <w:rFonts w:ascii="Times New Roman" w:eastAsia="Times New Roman" w:hAnsi="Times New Roman" w:cs="Times New Roman"/>
          <w:color w:val="auto"/>
        </w:rPr>
        <w:t>я</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 xml:space="preserve">). </w:t>
      </w:r>
      <w:r w:rsidR="005F54AD">
        <w:rPr>
          <w:rFonts w:ascii="Times New Roman" w:eastAsia="Times New Roman" w:hAnsi="Times New Roman" w:cs="Times New Roman"/>
          <w:color w:val="auto"/>
        </w:rPr>
        <w:t>Б</w:t>
      </w:r>
      <w:r w:rsidRPr="00A06932">
        <w:rPr>
          <w:rFonts w:ascii="Times New Roman" w:eastAsia="Times New Roman" w:hAnsi="Times New Roman" w:cs="Times New Roman"/>
          <w:color w:val="auto"/>
        </w:rPr>
        <w:t>ригада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может быть </w:t>
      </w:r>
      <w:r w:rsidR="00744BFB" w:rsidRPr="00A06932">
        <w:rPr>
          <w:rFonts w:ascii="Times New Roman" w:eastAsia="Times New Roman" w:hAnsi="Times New Roman" w:cs="Times New Roman"/>
          <w:color w:val="auto"/>
        </w:rPr>
        <w:t>в</w:t>
      </w:r>
      <w:r w:rsidRPr="00A06932">
        <w:rPr>
          <w:rFonts w:ascii="Times New Roman" w:eastAsia="Times New Roman" w:hAnsi="Times New Roman" w:cs="Times New Roman"/>
          <w:color w:val="auto"/>
        </w:rPr>
        <w:t>нов</w:t>
      </w:r>
      <w:r w:rsidR="00744BFB" w:rsidRPr="00A06932">
        <w:rPr>
          <w:rFonts w:ascii="Times New Roman" w:eastAsia="Times New Roman" w:hAnsi="Times New Roman" w:cs="Times New Roman"/>
          <w:color w:val="auto"/>
        </w:rPr>
        <w:t>ь</w:t>
      </w:r>
      <w:r w:rsidRPr="00A06932">
        <w:rPr>
          <w:rFonts w:ascii="Times New Roman" w:eastAsia="Times New Roman" w:hAnsi="Times New Roman" w:cs="Times New Roman"/>
          <w:color w:val="auto"/>
        </w:rPr>
        <w:t xml:space="preserve"> допущена к работе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устранения </w:t>
      </w:r>
      <w:r w:rsidR="00744BFB" w:rsidRPr="00A06932">
        <w:rPr>
          <w:rFonts w:ascii="Times New Roman" w:eastAsia="Times New Roman" w:hAnsi="Times New Roman" w:cs="Times New Roman"/>
          <w:color w:val="auto"/>
        </w:rPr>
        <w:t>обнаруженных</w:t>
      </w:r>
      <w:r w:rsidRPr="00A06932">
        <w:rPr>
          <w:rFonts w:ascii="Times New Roman" w:eastAsia="Times New Roman" w:hAnsi="Times New Roman" w:cs="Times New Roman"/>
          <w:color w:val="auto"/>
        </w:rPr>
        <w:t xml:space="preserve"> нарушений и </w:t>
      </w:r>
      <w:r w:rsidR="00744BFB" w:rsidRPr="00A06932">
        <w:rPr>
          <w:rFonts w:ascii="Times New Roman" w:eastAsia="Times New Roman" w:hAnsi="Times New Roman" w:cs="Times New Roman"/>
          <w:color w:val="auto"/>
        </w:rPr>
        <w:t>оформления нового</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w:t>
      </w:r>
    </w:p>
    <w:p w:rsidR="00CD79EC" w:rsidRPr="00A06932" w:rsidRDefault="002D209D"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Право измен</w:t>
      </w:r>
      <w:r w:rsidR="00744BFB" w:rsidRPr="00A06932">
        <w:rPr>
          <w:rFonts w:ascii="Times New Roman" w:eastAsia="Times New Roman" w:hAnsi="Times New Roman" w:cs="Times New Roman"/>
          <w:color w:val="auto"/>
        </w:rPr>
        <w:t>ять</w:t>
      </w:r>
      <w:r w:rsidRPr="00A06932">
        <w:rPr>
          <w:rFonts w:ascii="Times New Roman" w:eastAsia="Times New Roman" w:hAnsi="Times New Roman" w:cs="Times New Roman"/>
          <w:color w:val="auto"/>
        </w:rPr>
        <w:t xml:space="preserve"> состав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имеет</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744BFB" w:rsidRPr="00A06932">
        <w:rPr>
          <w:rFonts w:ascii="Times New Roman" w:eastAsia="Times New Roman" w:hAnsi="Times New Roman" w:cs="Times New Roman"/>
          <w:color w:val="auto"/>
        </w:rPr>
        <w:t>работник</w:t>
      </w:r>
      <w:r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выдающий наряд</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другой</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персонал</w:t>
      </w:r>
      <w:r w:rsidRPr="00A06932">
        <w:rPr>
          <w:rFonts w:ascii="Times New Roman" w:eastAsia="Times New Roman" w:hAnsi="Times New Roman" w:cs="Times New Roman"/>
          <w:color w:val="auto"/>
        </w:rPr>
        <w:t xml:space="preserve">, имеющий право выдачи </w:t>
      </w:r>
      <w:r w:rsidR="0045201D" w:rsidRPr="00A06932">
        <w:rPr>
          <w:rFonts w:ascii="Times New Roman" w:eastAsia="Times New Roman" w:hAnsi="Times New Roman" w:cs="Times New Roman"/>
          <w:color w:val="auto"/>
        </w:rPr>
        <w:t>наряд</w:t>
      </w:r>
      <w:r w:rsidR="007D5A52"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5F54AD">
        <w:rPr>
          <w:rFonts w:ascii="Times New Roman" w:eastAsia="Times New Roman" w:hAnsi="Times New Roman" w:cs="Times New Roman"/>
          <w:color w:val="auto"/>
        </w:rPr>
        <w:t>в</w:t>
      </w:r>
      <w:r w:rsidR="005F54AD" w:rsidRPr="00A06932">
        <w:rPr>
          <w:rFonts w:ascii="Times New Roman" w:eastAsia="Times New Roman" w:hAnsi="Times New Roman" w:cs="Times New Roman"/>
          <w:color w:val="auto"/>
        </w:rPr>
        <w:t xml:space="preserve"> </w:t>
      </w:r>
      <w:r w:rsidR="005F54AD">
        <w:rPr>
          <w:rFonts w:ascii="Times New Roman" w:eastAsia="Times New Roman" w:hAnsi="Times New Roman" w:cs="Times New Roman"/>
          <w:color w:val="auto"/>
        </w:rPr>
        <w:t xml:space="preserve">данной </w:t>
      </w:r>
      <w:r w:rsidR="00F13C01" w:rsidRPr="00A06932">
        <w:rPr>
          <w:rFonts w:ascii="Times New Roman" w:eastAsia="Times New Roman" w:hAnsi="Times New Roman" w:cs="Times New Roman"/>
          <w:color w:val="auto"/>
        </w:rPr>
        <w:t>электро</w:t>
      </w:r>
      <w:r w:rsidR="00965F4A" w:rsidRPr="00A06932">
        <w:rPr>
          <w:rFonts w:ascii="Times New Roman" w:eastAsia="Times New Roman" w:hAnsi="Times New Roman" w:cs="Times New Roman"/>
          <w:color w:val="auto"/>
        </w:rPr>
        <w:t>установк</w:t>
      </w:r>
      <w:r w:rsidR="005F54AD">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p>
    <w:p w:rsidR="00CD79EC" w:rsidRPr="00A06932" w:rsidRDefault="00E6580D"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Указания</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 xml:space="preserve">по </w:t>
      </w:r>
      <w:r w:rsidR="00714A2D" w:rsidRPr="00A06932">
        <w:rPr>
          <w:rFonts w:ascii="Times New Roman" w:eastAsia="Times New Roman" w:hAnsi="Times New Roman" w:cs="Times New Roman"/>
          <w:color w:val="auto"/>
        </w:rPr>
        <w:t>изменени</w:t>
      </w:r>
      <w:r w:rsidR="002D209D"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состава</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 xml:space="preserve">могут </w:t>
      </w:r>
      <w:r w:rsidR="00744BFB" w:rsidRPr="00A06932">
        <w:rPr>
          <w:rFonts w:ascii="Times New Roman" w:eastAsia="Times New Roman" w:hAnsi="Times New Roman" w:cs="Times New Roman"/>
          <w:color w:val="auto"/>
        </w:rPr>
        <w:t xml:space="preserve">быть </w:t>
      </w:r>
      <w:r w:rsidR="00C15093" w:rsidRPr="00A06932">
        <w:rPr>
          <w:rFonts w:ascii="Times New Roman" w:eastAsia="Times New Roman" w:hAnsi="Times New Roman" w:cs="Times New Roman"/>
          <w:color w:val="auto"/>
        </w:rPr>
        <w:t>переданы по</w:t>
      </w:r>
      <w:r w:rsidR="00E5472F" w:rsidRPr="00A06932">
        <w:rPr>
          <w:rFonts w:ascii="Times New Roman" w:eastAsia="Times New Roman" w:hAnsi="Times New Roman" w:cs="Times New Roman"/>
          <w:color w:val="auto"/>
        </w:rPr>
        <w:t xml:space="preserve"> телефону</w:t>
      </w:r>
      <w:r w:rsidR="00CD79EC" w:rsidRPr="00A06932">
        <w:rPr>
          <w:rFonts w:ascii="Times New Roman" w:eastAsia="Times New Roman" w:hAnsi="Times New Roman" w:cs="Times New Roman"/>
          <w:color w:val="auto"/>
        </w:rPr>
        <w:t xml:space="preserve">, </w:t>
      </w:r>
      <w:r w:rsidR="007D5A52" w:rsidRPr="00A06932">
        <w:rPr>
          <w:rFonts w:ascii="Times New Roman" w:eastAsia="Times New Roman" w:hAnsi="Times New Roman" w:cs="Times New Roman"/>
          <w:color w:val="auto"/>
        </w:rPr>
        <w:t xml:space="preserve">по </w:t>
      </w:r>
      <w:r w:rsidR="00E5472F" w:rsidRPr="00A06932">
        <w:rPr>
          <w:rFonts w:ascii="Times New Roman" w:eastAsia="Times New Roman" w:hAnsi="Times New Roman" w:cs="Times New Roman"/>
          <w:color w:val="auto"/>
        </w:rPr>
        <w:t>радио</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744BFB" w:rsidRPr="00A06932">
        <w:rPr>
          <w:rFonts w:ascii="Times New Roman" w:eastAsia="Times New Roman" w:hAnsi="Times New Roman" w:cs="Times New Roman"/>
          <w:color w:val="auto"/>
        </w:rPr>
        <w:t>с нарочным</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допускающе</w:t>
      </w:r>
      <w:r w:rsidR="00744BFB"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w:t>
      </w:r>
      <w:r w:rsidR="002D209D" w:rsidRPr="00A06932">
        <w:rPr>
          <w:rFonts w:ascii="Times New Roman" w:eastAsia="Times New Roman" w:hAnsi="Times New Roman" w:cs="Times New Roman"/>
          <w:color w:val="auto"/>
        </w:rPr>
        <w:t>ю</w:t>
      </w:r>
      <w:r w:rsidR="00604AA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744BFB" w:rsidRPr="00A06932">
        <w:rPr>
          <w:rFonts w:ascii="Times New Roman" w:eastAsia="Times New Roman" w:hAnsi="Times New Roman" w:cs="Times New Roman"/>
          <w:color w:val="auto"/>
        </w:rPr>
        <w:t xml:space="preserve">ю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наблюдающему</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 xml:space="preserve">который </w:t>
      </w:r>
      <w:r w:rsidR="00744BFB" w:rsidRPr="00A06932">
        <w:rPr>
          <w:rFonts w:ascii="Times New Roman" w:eastAsia="Times New Roman" w:hAnsi="Times New Roman" w:cs="Times New Roman"/>
          <w:color w:val="auto"/>
        </w:rPr>
        <w:t>заверяет</w:t>
      </w:r>
      <w:r w:rsidR="002D209D" w:rsidRPr="00A06932">
        <w:rPr>
          <w:rFonts w:ascii="Times New Roman" w:eastAsia="Times New Roman" w:hAnsi="Times New Roman" w:cs="Times New Roman"/>
          <w:color w:val="auto"/>
        </w:rPr>
        <w:t xml:space="preserve"> изменения </w:t>
      </w:r>
      <w:r w:rsidR="00744BFB" w:rsidRPr="00A06932">
        <w:rPr>
          <w:rFonts w:ascii="Times New Roman" w:eastAsia="Times New Roman" w:hAnsi="Times New Roman" w:cs="Times New Roman"/>
          <w:color w:val="auto"/>
        </w:rPr>
        <w:t xml:space="preserve">своей </w:t>
      </w:r>
      <w:r w:rsidR="002D209D" w:rsidRPr="00A06932">
        <w:rPr>
          <w:rFonts w:ascii="Times New Roman" w:eastAsia="Times New Roman" w:hAnsi="Times New Roman" w:cs="Times New Roman"/>
          <w:color w:val="auto"/>
        </w:rPr>
        <w:t xml:space="preserve">подписью </w:t>
      </w:r>
      <w:r w:rsidR="00E13B23" w:rsidRPr="00A06932">
        <w:rPr>
          <w:rFonts w:ascii="Times New Roman" w:eastAsia="Times New Roman" w:hAnsi="Times New Roman" w:cs="Times New Roman"/>
          <w:color w:val="auto"/>
        </w:rPr>
        <w:t>в наряде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указывает фамилию</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58465C" w:rsidRPr="00A06932">
        <w:rPr>
          <w:rFonts w:ascii="Times New Roman" w:eastAsia="Times New Roman" w:hAnsi="Times New Roman" w:cs="Times New Roman"/>
          <w:color w:val="auto"/>
        </w:rPr>
        <w:t>имя</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работника</w:t>
      </w:r>
      <w:r w:rsidR="002D209D" w:rsidRPr="00A06932">
        <w:rPr>
          <w:rFonts w:ascii="Times New Roman" w:eastAsia="Times New Roman" w:hAnsi="Times New Roman" w:cs="Times New Roman"/>
          <w:color w:val="auto"/>
        </w:rPr>
        <w:t>, отдавшего эти указания</w:t>
      </w:r>
      <w:r w:rsidR="00CD79EC" w:rsidRPr="00A06932">
        <w:rPr>
          <w:rFonts w:ascii="Times New Roman" w:eastAsia="Times New Roman" w:hAnsi="Times New Roman" w:cs="Times New Roman"/>
          <w:color w:val="auto"/>
        </w:rPr>
        <w:t>.</w:t>
      </w:r>
    </w:p>
    <w:p w:rsidR="00CD79EC" w:rsidRPr="00A06932" w:rsidRDefault="002D209D"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изменени</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состава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должны соблюдаться</w:t>
      </w:r>
      <w:r w:rsidR="00CD79EC"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 xml:space="preserve">требования </w:t>
      </w:r>
      <w:r w:rsidR="00C15093">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 xml:space="preserve"> 202-204. </w:t>
      </w:r>
      <w:r w:rsidR="00223257"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обязан</w:t>
      </w:r>
      <w:r w:rsidR="00CD79EC" w:rsidRPr="00A06932">
        <w:rPr>
          <w:rFonts w:ascii="Times New Roman" w:eastAsia="Times New Roman" w:hAnsi="Times New Roman" w:cs="Times New Roman"/>
          <w:color w:val="auto"/>
        </w:rPr>
        <w:t xml:space="preserve"> </w:t>
      </w:r>
      <w:r w:rsidR="005F54AD">
        <w:rPr>
          <w:rFonts w:ascii="Times New Roman" w:eastAsia="Times New Roman" w:hAnsi="Times New Roman" w:cs="Times New Roman"/>
          <w:color w:val="auto"/>
        </w:rPr>
        <w:t>обучить</w:t>
      </w:r>
      <w:r w:rsidR="005F54AD"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Pr="00A06932">
        <w:rPr>
          <w:rFonts w:ascii="Times New Roman" w:eastAsia="Times New Roman" w:hAnsi="Times New Roman" w:cs="Times New Roman"/>
          <w:color w:val="auto"/>
        </w:rPr>
        <w:t>, в</w:t>
      </w:r>
      <w:r w:rsidR="00744BFB" w:rsidRPr="00A06932">
        <w:rPr>
          <w:rFonts w:ascii="Times New Roman" w:eastAsia="Times New Roman" w:hAnsi="Times New Roman" w:cs="Times New Roman"/>
          <w:color w:val="auto"/>
        </w:rPr>
        <w:t>веденных</w:t>
      </w:r>
      <w:r w:rsidRPr="00A06932">
        <w:rPr>
          <w:rFonts w:ascii="Times New Roman" w:eastAsia="Times New Roman" w:hAnsi="Times New Roman" w:cs="Times New Roman"/>
          <w:color w:val="auto"/>
        </w:rPr>
        <w:t xml:space="preserve"> в состав</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w:t>
      </w:r>
    </w:p>
    <w:p w:rsidR="00CD79EC" w:rsidRPr="00A06932" w:rsidRDefault="00744BFB"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замен</w:t>
      </w:r>
      <w:r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руководителя работ</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3D3428"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 xml:space="preserve">), </w:t>
      </w:r>
      <w:r w:rsidR="003D3428" w:rsidRPr="00A06932">
        <w:rPr>
          <w:rFonts w:ascii="Times New Roman" w:eastAsia="Times New Roman" w:hAnsi="Times New Roman" w:cs="Times New Roman"/>
          <w:color w:val="auto"/>
        </w:rPr>
        <w:t xml:space="preserve">при </w:t>
      </w:r>
      <w:r w:rsidR="002D209D" w:rsidRPr="00A06932">
        <w:rPr>
          <w:rFonts w:ascii="Times New Roman" w:eastAsia="Times New Roman" w:hAnsi="Times New Roman" w:cs="Times New Roman"/>
          <w:color w:val="auto"/>
        </w:rPr>
        <w:t>изменени</w:t>
      </w:r>
      <w:r w:rsidR="003D3428" w:rsidRPr="00A06932">
        <w:rPr>
          <w:rFonts w:ascii="Times New Roman" w:eastAsia="Times New Roman" w:hAnsi="Times New Roman" w:cs="Times New Roman"/>
          <w:color w:val="auto"/>
        </w:rPr>
        <w:t>и</w:t>
      </w:r>
      <w:r w:rsidR="002D209D" w:rsidRPr="00A06932">
        <w:rPr>
          <w:rFonts w:ascii="Times New Roman" w:eastAsia="Times New Roman" w:hAnsi="Times New Roman" w:cs="Times New Roman"/>
          <w:color w:val="auto"/>
        </w:rPr>
        <w:t xml:space="preserve"> </w:t>
      </w:r>
      <w:r w:rsidR="007D5A52" w:rsidRPr="00A06932">
        <w:rPr>
          <w:rFonts w:ascii="Times New Roman" w:eastAsia="Times New Roman" w:hAnsi="Times New Roman" w:cs="Times New Roman"/>
          <w:color w:val="auto"/>
        </w:rPr>
        <w:t xml:space="preserve">основной части </w:t>
      </w:r>
      <w:r w:rsidR="002D209D" w:rsidRPr="00A06932">
        <w:rPr>
          <w:rFonts w:ascii="Times New Roman" w:eastAsia="Times New Roman" w:hAnsi="Times New Roman" w:cs="Times New Roman"/>
          <w:color w:val="auto"/>
        </w:rPr>
        <w:t>состава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3D3428" w:rsidRPr="00A06932">
        <w:rPr>
          <w:rFonts w:ascii="Times New Roman" w:eastAsia="Times New Roman" w:hAnsi="Times New Roman" w:cs="Times New Roman"/>
          <w:color w:val="auto"/>
        </w:rPr>
        <w:t xml:space="preserve">изменении </w:t>
      </w:r>
      <w:r w:rsidR="00D86917" w:rsidRPr="00A06932">
        <w:rPr>
          <w:rFonts w:ascii="Times New Roman" w:eastAsia="Times New Roman" w:hAnsi="Times New Roman" w:cs="Times New Roman"/>
          <w:color w:val="auto"/>
        </w:rPr>
        <w:t>условий</w:t>
      </w:r>
      <w:r w:rsidR="002D209D" w:rsidRPr="00A06932">
        <w:rPr>
          <w:rFonts w:ascii="Times New Roman" w:eastAsia="Times New Roman" w:hAnsi="Times New Roman" w:cs="Times New Roman"/>
          <w:color w:val="auto"/>
        </w:rPr>
        <w:t xml:space="preserve"> работы</w:t>
      </w:r>
      <w:r w:rsidR="00CD79EC" w:rsidRPr="00A06932">
        <w:rPr>
          <w:rFonts w:ascii="Times New Roman" w:eastAsia="Times New Roman" w:hAnsi="Times New Roman" w:cs="Times New Roman"/>
          <w:color w:val="auto"/>
        </w:rPr>
        <w:t xml:space="preserve">, </w:t>
      </w:r>
      <w:r w:rsidR="00E5472F" w:rsidRPr="00A06932">
        <w:rPr>
          <w:rFonts w:ascii="Times New Roman" w:eastAsia="Times New Roman" w:hAnsi="Times New Roman" w:cs="Times New Roman"/>
          <w:color w:val="auto"/>
        </w:rPr>
        <w:t>выдается</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нов</w:t>
      </w:r>
      <w:r w:rsidR="003D3428" w:rsidRPr="00A06932">
        <w:rPr>
          <w:rFonts w:ascii="Times New Roman" w:eastAsia="Times New Roman" w:hAnsi="Times New Roman" w:cs="Times New Roman"/>
          <w:color w:val="auto"/>
        </w:rPr>
        <w:t>ый</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w:t>
      </w:r>
    </w:p>
    <w:p w:rsidR="00CD79EC" w:rsidRPr="00A06932" w:rsidRDefault="00ED4DDF" w:rsidP="00071A49">
      <w:pPr>
        <w:pStyle w:val="Stil2"/>
        <w:spacing w:before="0" w:after="0" w:line="240" w:lineRule="auto"/>
        <w:jc w:val="center"/>
        <w:rPr>
          <w:color w:val="auto"/>
          <w:lang w:val="ru-RU"/>
        </w:rPr>
      </w:pPr>
      <w:bookmarkStart w:id="16" w:name="_Toc469670300"/>
      <w:r w:rsidRPr="00A06932">
        <w:rPr>
          <w:color w:val="auto"/>
          <w:lang w:val="ru-RU"/>
        </w:rPr>
        <w:lastRenderedPageBreak/>
        <w:t>Часть</w:t>
      </w:r>
      <w:r w:rsidR="00CD79EC" w:rsidRPr="00A06932">
        <w:rPr>
          <w:color w:val="auto"/>
          <w:lang w:val="ru-RU"/>
        </w:rPr>
        <w:t xml:space="preserve"> 12</w:t>
      </w:r>
    </w:p>
    <w:bookmarkEnd w:id="16"/>
    <w:p w:rsidR="00CD79EC" w:rsidRPr="00A06932" w:rsidRDefault="00F27481" w:rsidP="00CD79EC">
      <w:pPr>
        <w:pStyle w:val="Stil2"/>
        <w:spacing w:before="0" w:after="0"/>
        <w:jc w:val="center"/>
        <w:rPr>
          <w:color w:val="auto"/>
          <w:lang w:val="ru-RU"/>
        </w:rPr>
      </w:pPr>
      <w:r w:rsidRPr="00A06932">
        <w:rPr>
          <w:color w:val="auto"/>
          <w:lang w:val="ru-RU"/>
        </w:rPr>
        <w:t>Перевод на другое рабочее место</w:t>
      </w:r>
    </w:p>
    <w:p w:rsidR="00CD79EC" w:rsidRPr="00A06932" w:rsidRDefault="00333DB8" w:rsidP="009D18AD">
      <w:pPr>
        <w:pStyle w:val="a8"/>
        <w:numPr>
          <w:ilvl w:val="0"/>
          <w:numId w:val="9"/>
        </w:numPr>
        <w:tabs>
          <w:tab w:val="left" w:pos="993"/>
        </w:tabs>
        <w:spacing w:before="120"/>
        <w:ind w:left="425" w:hanging="425"/>
        <w:contextualSpacing w:val="0"/>
        <w:jc w:val="both"/>
        <w:rPr>
          <w:color w:val="auto"/>
          <w:lang w:val="ru-RU"/>
        </w:rPr>
      </w:pPr>
      <w:r w:rsidRPr="00A06932">
        <w:rPr>
          <w:color w:val="auto"/>
          <w:lang w:val="ru-RU"/>
        </w:rPr>
        <w:t>В электроустановках</w:t>
      </w:r>
      <w:r w:rsidR="0097529D" w:rsidRPr="00A06932">
        <w:rPr>
          <w:color w:val="auto"/>
          <w:lang w:val="ru-RU"/>
        </w:rPr>
        <w:t xml:space="preserve"> напряжением</w:t>
      </w:r>
      <w:r w:rsidR="00366FC9" w:rsidRPr="00A06932">
        <w:rPr>
          <w:color w:val="auto"/>
          <w:lang w:val="ru-RU"/>
        </w:rPr>
        <w:t xml:space="preserve"> выше</w:t>
      </w:r>
      <w:r w:rsidR="00CD79EC" w:rsidRPr="00A06932">
        <w:rPr>
          <w:color w:val="auto"/>
          <w:lang w:val="ru-RU"/>
        </w:rPr>
        <w:t xml:space="preserve"> </w:t>
      </w:r>
      <w:r w:rsidR="00936702" w:rsidRPr="00A06932">
        <w:rPr>
          <w:color w:val="auto"/>
          <w:lang w:val="ru-RU"/>
        </w:rPr>
        <w:t>1000</w:t>
      </w:r>
      <w:proofErr w:type="gramStart"/>
      <w:r w:rsidR="00936702" w:rsidRPr="00A06932">
        <w:rPr>
          <w:color w:val="auto"/>
          <w:lang w:val="ru-RU"/>
        </w:rPr>
        <w:t xml:space="preserve"> В</w:t>
      </w:r>
      <w:proofErr w:type="gramEnd"/>
      <w:r w:rsidR="00CD79EC" w:rsidRPr="00A06932">
        <w:rPr>
          <w:color w:val="auto"/>
          <w:lang w:val="ru-RU"/>
        </w:rPr>
        <w:t xml:space="preserve"> </w:t>
      </w:r>
      <w:r w:rsidR="00BF2087" w:rsidRPr="00A06932">
        <w:rPr>
          <w:color w:val="auto"/>
          <w:lang w:val="ru-RU"/>
        </w:rPr>
        <w:t>перевод</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2D209D" w:rsidRPr="00A06932">
        <w:rPr>
          <w:color w:val="auto"/>
          <w:lang w:val="ru-RU"/>
        </w:rPr>
        <w:t>на другое</w:t>
      </w:r>
      <w:r w:rsidR="00CD79EC" w:rsidRPr="00A06932">
        <w:rPr>
          <w:color w:val="auto"/>
          <w:lang w:val="ru-RU"/>
        </w:rPr>
        <w:t xml:space="preserve"> </w:t>
      </w:r>
      <w:r w:rsidR="008F7B62" w:rsidRPr="00A06932">
        <w:rPr>
          <w:color w:val="auto"/>
          <w:lang w:val="ru-RU"/>
        </w:rPr>
        <w:t>рабочее место</w:t>
      </w:r>
      <w:r w:rsidR="00CD79EC" w:rsidRPr="00A06932">
        <w:rPr>
          <w:color w:val="auto"/>
          <w:lang w:val="ru-RU"/>
        </w:rPr>
        <w:t xml:space="preserve"> </w:t>
      </w:r>
      <w:r w:rsidR="002D209D" w:rsidRPr="00A06932">
        <w:rPr>
          <w:color w:val="auto"/>
          <w:lang w:val="ru-RU"/>
        </w:rPr>
        <w:t>осуществляется</w:t>
      </w:r>
      <w:r w:rsidR="00CD79EC" w:rsidRPr="00A06932">
        <w:rPr>
          <w:color w:val="auto"/>
          <w:lang w:val="ru-RU"/>
        </w:rPr>
        <w:t xml:space="preserve"> </w:t>
      </w:r>
      <w:r w:rsidR="002A2B21" w:rsidRPr="00A06932">
        <w:rPr>
          <w:color w:val="auto"/>
          <w:lang w:val="ru-RU"/>
        </w:rPr>
        <w:t>допускающ</w:t>
      </w:r>
      <w:r w:rsidR="002D209D" w:rsidRPr="00A06932">
        <w:rPr>
          <w:color w:val="auto"/>
          <w:lang w:val="ru-RU"/>
        </w:rPr>
        <w:t>им</w:t>
      </w:r>
      <w:r w:rsidR="00CD79EC" w:rsidRPr="00A06932">
        <w:rPr>
          <w:color w:val="auto"/>
          <w:lang w:val="ru-RU"/>
        </w:rPr>
        <w:t xml:space="preserve">. </w:t>
      </w:r>
    </w:p>
    <w:p w:rsidR="00CD79EC" w:rsidRPr="00A06932" w:rsidRDefault="00BF2087" w:rsidP="00071A49">
      <w:pPr>
        <w:pStyle w:val="a8"/>
        <w:numPr>
          <w:ilvl w:val="0"/>
          <w:numId w:val="9"/>
        </w:numPr>
        <w:tabs>
          <w:tab w:val="left" w:pos="993"/>
        </w:tabs>
        <w:ind w:left="426" w:hanging="426"/>
        <w:jc w:val="both"/>
        <w:rPr>
          <w:color w:val="auto"/>
          <w:lang w:val="ru-RU"/>
        </w:rPr>
      </w:pPr>
      <w:r w:rsidRPr="00A06932">
        <w:rPr>
          <w:color w:val="auto"/>
          <w:lang w:val="ru-RU"/>
        </w:rPr>
        <w:t>Перевод</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2D209D" w:rsidRPr="00A06932">
        <w:rPr>
          <w:color w:val="auto"/>
          <w:lang w:val="ru-RU"/>
        </w:rPr>
        <w:t>на другое</w:t>
      </w:r>
      <w:r w:rsidR="00CD79EC" w:rsidRPr="00A06932">
        <w:rPr>
          <w:color w:val="auto"/>
          <w:lang w:val="ru-RU"/>
        </w:rPr>
        <w:t xml:space="preserve"> </w:t>
      </w:r>
      <w:r w:rsidR="008F7B62" w:rsidRPr="00A06932">
        <w:rPr>
          <w:color w:val="auto"/>
          <w:lang w:val="ru-RU"/>
        </w:rPr>
        <w:t>рабочее место</w:t>
      </w:r>
      <w:r w:rsidR="00CD79EC" w:rsidRPr="00A06932">
        <w:rPr>
          <w:color w:val="auto"/>
          <w:lang w:val="ru-RU"/>
        </w:rPr>
        <w:t xml:space="preserve"> </w:t>
      </w:r>
      <w:r w:rsidR="002D209D" w:rsidRPr="00A06932">
        <w:rPr>
          <w:color w:val="auto"/>
          <w:lang w:val="ru-RU"/>
        </w:rPr>
        <w:t>может производиться и руководителем</w:t>
      </w:r>
      <w:r w:rsidR="00714A2D" w:rsidRPr="00A06932">
        <w:rPr>
          <w:color w:val="auto"/>
          <w:lang w:val="ru-RU"/>
        </w:rPr>
        <w:t xml:space="preserve"> работ</w:t>
      </w:r>
      <w:r w:rsidR="00CD79EC" w:rsidRPr="00A06932">
        <w:rPr>
          <w:color w:val="auto"/>
          <w:lang w:val="ru-RU"/>
        </w:rPr>
        <w:t xml:space="preserve"> </w:t>
      </w:r>
      <w:r w:rsidR="00AF76CE" w:rsidRPr="00A06932">
        <w:rPr>
          <w:color w:val="auto"/>
          <w:lang w:val="ru-RU"/>
        </w:rPr>
        <w:t>или</w:t>
      </w:r>
      <w:r w:rsidR="00CD79EC" w:rsidRPr="00A06932">
        <w:rPr>
          <w:color w:val="auto"/>
          <w:lang w:val="ru-RU"/>
        </w:rPr>
        <w:t xml:space="preserve"> </w:t>
      </w:r>
      <w:r w:rsidR="00223257" w:rsidRPr="00A06932">
        <w:rPr>
          <w:color w:val="auto"/>
          <w:lang w:val="ru-RU"/>
        </w:rPr>
        <w:t>производител</w:t>
      </w:r>
      <w:r w:rsidR="00B125F6" w:rsidRPr="00A06932">
        <w:rPr>
          <w:color w:val="auto"/>
          <w:lang w:val="ru-RU"/>
        </w:rPr>
        <w:t>е</w:t>
      </w:r>
      <w:r w:rsidR="002D209D" w:rsidRPr="00A06932">
        <w:rPr>
          <w:color w:val="auto"/>
          <w:lang w:val="ru-RU"/>
        </w:rPr>
        <w:t>м</w:t>
      </w:r>
      <w:r w:rsidR="00531599" w:rsidRPr="00A06932">
        <w:rPr>
          <w:color w:val="auto"/>
          <w:lang w:val="ru-RU"/>
        </w:rPr>
        <w:t xml:space="preserve"> работ</w:t>
      </w:r>
      <w:r w:rsidR="00CD79EC" w:rsidRPr="00A06932">
        <w:rPr>
          <w:color w:val="auto"/>
          <w:lang w:val="ru-RU"/>
        </w:rPr>
        <w:t xml:space="preserve"> </w:t>
      </w:r>
      <w:r w:rsidR="00CD79EC" w:rsidRPr="00A06932">
        <w:rPr>
          <w:rFonts w:eastAsia="Times New Roman"/>
          <w:color w:val="auto"/>
          <w:lang w:val="ru-RU"/>
        </w:rPr>
        <w:t>(</w:t>
      </w:r>
      <w:r w:rsidR="0097529D" w:rsidRPr="00A06932">
        <w:rPr>
          <w:rFonts w:eastAsia="Times New Roman"/>
          <w:color w:val="auto"/>
          <w:lang w:val="ru-RU"/>
        </w:rPr>
        <w:t>наблюдающим</w:t>
      </w:r>
      <w:r w:rsidR="00CD79EC" w:rsidRPr="00A06932">
        <w:rPr>
          <w:rFonts w:eastAsia="Times New Roman"/>
          <w:color w:val="auto"/>
          <w:lang w:val="ru-RU"/>
        </w:rPr>
        <w:t xml:space="preserve">) </w:t>
      </w:r>
      <w:r w:rsidR="005B2084" w:rsidRPr="00A06932">
        <w:rPr>
          <w:color w:val="auto"/>
          <w:lang w:val="ru-RU"/>
        </w:rPr>
        <w:t>в соответствии с</w:t>
      </w:r>
      <w:r w:rsidR="00CD79EC" w:rsidRPr="00A06932">
        <w:rPr>
          <w:color w:val="auto"/>
          <w:lang w:val="ru-RU"/>
        </w:rPr>
        <w:t xml:space="preserve"> </w:t>
      </w:r>
      <w:r w:rsidR="00B125F6" w:rsidRPr="00A06932">
        <w:rPr>
          <w:color w:val="auto"/>
          <w:lang w:val="ru-RU"/>
        </w:rPr>
        <w:t xml:space="preserve">поручениями </w:t>
      </w:r>
      <w:r w:rsidR="00C15093" w:rsidRPr="00A06932">
        <w:rPr>
          <w:color w:val="auto"/>
          <w:lang w:val="ru-RU"/>
        </w:rPr>
        <w:t>работника, выдавшего</w:t>
      </w:r>
      <w:r w:rsidR="006C3DDF" w:rsidRPr="00A06932">
        <w:rPr>
          <w:color w:val="auto"/>
          <w:lang w:val="ru-RU"/>
        </w:rPr>
        <w:t xml:space="preserve"> </w:t>
      </w:r>
      <w:r w:rsidR="00B125F6" w:rsidRPr="00A06932">
        <w:rPr>
          <w:color w:val="auto"/>
          <w:lang w:val="ru-RU"/>
        </w:rPr>
        <w:t>наряд</w:t>
      </w:r>
      <w:r w:rsidR="002D209D" w:rsidRPr="00A06932">
        <w:rPr>
          <w:color w:val="auto"/>
          <w:lang w:val="ru-RU"/>
        </w:rPr>
        <w:t xml:space="preserve">, с </w:t>
      </w:r>
      <w:r w:rsidR="00B125F6" w:rsidRPr="00A06932">
        <w:rPr>
          <w:color w:val="auto"/>
          <w:lang w:val="ru-RU"/>
        </w:rPr>
        <w:t>записью</w:t>
      </w:r>
      <w:r w:rsidR="00E13B23" w:rsidRPr="00A06932">
        <w:rPr>
          <w:color w:val="auto"/>
          <w:lang w:val="ru-RU"/>
        </w:rPr>
        <w:t xml:space="preserve"> </w:t>
      </w:r>
      <w:r w:rsidR="0041659B" w:rsidRPr="00A06932">
        <w:rPr>
          <w:color w:val="auto"/>
          <w:lang w:val="ru-RU"/>
        </w:rPr>
        <w:t>в графе</w:t>
      </w:r>
      <w:r w:rsidR="00CD79EC" w:rsidRPr="00A06932">
        <w:rPr>
          <w:color w:val="auto"/>
          <w:lang w:val="ru-RU"/>
        </w:rPr>
        <w:t xml:space="preserve"> </w:t>
      </w:r>
      <w:r w:rsidR="002D209D" w:rsidRPr="00A06932">
        <w:rPr>
          <w:color w:val="auto"/>
          <w:lang w:val="ru-RU"/>
        </w:rPr>
        <w:t>«</w:t>
      </w:r>
      <w:r w:rsidR="00FB1D8A" w:rsidRPr="00A06932">
        <w:rPr>
          <w:color w:val="auto"/>
          <w:lang w:val="ru-RU"/>
        </w:rPr>
        <w:t>Отдельные указания</w:t>
      </w:r>
      <w:r w:rsidR="002D209D" w:rsidRPr="00A06932">
        <w:rPr>
          <w:color w:val="auto"/>
          <w:lang w:val="ru-RU"/>
        </w:rPr>
        <w:t>»</w:t>
      </w:r>
      <w:r w:rsidR="00CD79EC" w:rsidRPr="00A06932">
        <w:rPr>
          <w:color w:val="auto"/>
          <w:lang w:val="ru-RU"/>
        </w:rPr>
        <w:t xml:space="preserve"> </w:t>
      </w:r>
      <w:r w:rsidR="005B760C" w:rsidRPr="00A06932">
        <w:rPr>
          <w:color w:val="auto"/>
          <w:lang w:val="ru-RU"/>
        </w:rPr>
        <w:t>наряд</w:t>
      </w:r>
      <w:r w:rsidR="005B760C">
        <w:rPr>
          <w:color w:val="auto"/>
          <w:lang w:val="ru-RU"/>
        </w:rPr>
        <w:t>а</w:t>
      </w:r>
      <w:r w:rsidR="005B760C" w:rsidRPr="00A06932">
        <w:rPr>
          <w:color w:val="auto"/>
          <w:lang w:val="ru-RU"/>
        </w:rPr>
        <w:t xml:space="preserve"> </w:t>
      </w:r>
      <w:r w:rsidR="00903F33" w:rsidRPr="00A06932">
        <w:rPr>
          <w:color w:val="auto"/>
          <w:lang w:val="ru-RU"/>
        </w:rPr>
        <w:t>и</w:t>
      </w:r>
      <w:r w:rsidR="00CD79EC" w:rsidRPr="00A06932">
        <w:rPr>
          <w:color w:val="auto"/>
          <w:lang w:val="ru-RU"/>
        </w:rPr>
        <w:t xml:space="preserve">, </w:t>
      </w:r>
      <w:r w:rsidR="002D209D" w:rsidRPr="00A06932">
        <w:rPr>
          <w:color w:val="auto"/>
          <w:lang w:val="ru-RU"/>
        </w:rPr>
        <w:t xml:space="preserve">в то же время, учитываются </w:t>
      </w:r>
      <w:r w:rsidR="00172E1A" w:rsidRPr="00A06932">
        <w:rPr>
          <w:color w:val="auto"/>
          <w:lang w:val="ru-RU"/>
        </w:rPr>
        <w:t>требования</w:t>
      </w:r>
      <w:r w:rsidR="002D209D" w:rsidRPr="00A06932">
        <w:rPr>
          <w:color w:val="auto"/>
          <w:lang w:val="ru-RU"/>
        </w:rPr>
        <w:t>, пре</w:t>
      </w:r>
      <w:r w:rsidR="00B125F6" w:rsidRPr="00A06932">
        <w:rPr>
          <w:color w:val="auto"/>
          <w:lang w:val="ru-RU"/>
        </w:rPr>
        <w:t>ду</w:t>
      </w:r>
      <w:r w:rsidR="00102C43">
        <w:rPr>
          <w:color w:val="auto"/>
          <w:lang w:val="ru-RU"/>
        </w:rPr>
        <w:t>смотренные в п.</w:t>
      </w:r>
      <w:r w:rsidR="002D209D" w:rsidRPr="00A06932">
        <w:rPr>
          <w:color w:val="auto"/>
          <w:lang w:val="ru-RU"/>
        </w:rPr>
        <w:t xml:space="preserve"> </w:t>
      </w:r>
      <w:r w:rsidR="00CD79EC" w:rsidRPr="00A06932">
        <w:rPr>
          <w:color w:val="auto"/>
          <w:lang w:val="ru-RU"/>
        </w:rPr>
        <w:t xml:space="preserve"> 145 </w:t>
      </w:r>
      <w:r w:rsidR="00903F33" w:rsidRPr="00A06932">
        <w:rPr>
          <w:color w:val="auto"/>
          <w:lang w:val="ru-RU"/>
        </w:rPr>
        <w:t>и</w:t>
      </w:r>
      <w:r w:rsidR="00CD79EC" w:rsidRPr="00A06932">
        <w:rPr>
          <w:color w:val="auto"/>
          <w:lang w:val="ru-RU"/>
        </w:rPr>
        <w:t xml:space="preserve"> 147.</w:t>
      </w:r>
    </w:p>
    <w:p w:rsidR="00CD79EC" w:rsidRPr="00A06932" w:rsidRDefault="00BF2087" w:rsidP="00071A49">
      <w:pPr>
        <w:pStyle w:val="a8"/>
        <w:numPr>
          <w:ilvl w:val="0"/>
          <w:numId w:val="9"/>
        </w:numPr>
        <w:tabs>
          <w:tab w:val="left" w:pos="993"/>
        </w:tabs>
        <w:ind w:left="426" w:hanging="426"/>
        <w:jc w:val="both"/>
        <w:rPr>
          <w:color w:val="auto"/>
          <w:lang w:val="ru-RU"/>
        </w:rPr>
      </w:pPr>
      <w:r w:rsidRPr="00A06932">
        <w:rPr>
          <w:color w:val="auto"/>
          <w:lang w:val="ru-RU"/>
        </w:rPr>
        <w:t>Перевод</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2D209D" w:rsidRPr="00A06932">
        <w:rPr>
          <w:color w:val="auto"/>
          <w:lang w:val="ru-RU"/>
        </w:rPr>
        <w:t>на другое</w:t>
      </w:r>
      <w:r w:rsidR="00CD79EC" w:rsidRPr="00A06932">
        <w:rPr>
          <w:color w:val="auto"/>
          <w:lang w:val="ru-RU"/>
        </w:rPr>
        <w:t xml:space="preserve"> </w:t>
      </w:r>
      <w:r w:rsidR="008F7B62" w:rsidRPr="00A06932">
        <w:rPr>
          <w:color w:val="auto"/>
          <w:lang w:val="ru-RU"/>
        </w:rPr>
        <w:t>рабочее место</w:t>
      </w:r>
      <w:r w:rsidR="00CD79EC" w:rsidRPr="00A06932">
        <w:rPr>
          <w:color w:val="auto"/>
          <w:lang w:val="ru-RU"/>
        </w:rPr>
        <w:t xml:space="preserve"> </w:t>
      </w:r>
      <w:r w:rsidR="00B125F6" w:rsidRPr="00A06932">
        <w:rPr>
          <w:color w:val="auto"/>
          <w:lang w:val="ru-RU"/>
        </w:rPr>
        <w:t>оформляется</w:t>
      </w:r>
      <w:r w:rsidR="00CD79EC" w:rsidRPr="00A06932">
        <w:rPr>
          <w:color w:val="auto"/>
          <w:lang w:val="ru-RU"/>
        </w:rPr>
        <w:t xml:space="preserve"> </w:t>
      </w:r>
      <w:r w:rsidR="00E13B23" w:rsidRPr="00A06932">
        <w:rPr>
          <w:color w:val="auto"/>
          <w:lang w:val="ru-RU"/>
        </w:rPr>
        <w:t>в наряде</w:t>
      </w:r>
      <w:r w:rsidR="00CD79EC" w:rsidRPr="00A06932">
        <w:rPr>
          <w:color w:val="auto"/>
          <w:lang w:val="ru-RU"/>
        </w:rPr>
        <w:t xml:space="preserve">. </w:t>
      </w:r>
    </w:p>
    <w:p w:rsidR="00CD79EC" w:rsidRPr="00A06932" w:rsidRDefault="006343F5" w:rsidP="00071A49">
      <w:pPr>
        <w:pStyle w:val="a8"/>
        <w:numPr>
          <w:ilvl w:val="0"/>
          <w:numId w:val="9"/>
        </w:numPr>
        <w:tabs>
          <w:tab w:val="left" w:pos="993"/>
        </w:tabs>
        <w:ind w:left="426" w:hanging="426"/>
        <w:jc w:val="both"/>
        <w:rPr>
          <w:color w:val="auto"/>
          <w:lang w:val="ru-RU"/>
        </w:rPr>
      </w:pPr>
      <w:proofErr w:type="gramStart"/>
      <w:r w:rsidRPr="00A06932">
        <w:rPr>
          <w:color w:val="auto"/>
          <w:lang w:val="ru-RU"/>
        </w:rPr>
        <w:t>В случае</w:t>
      </w:r>
      <w:r w:rsidR="002D209D" w:rsidRPr="00A06932">
        <w:rPr>
          <w:color w:val="auto"/>
          <w:lang w:val="ru-RU"/>
        </w:rPr>
        <w:t>, когда</w:t>
      </w:r>
      <w:r w:rsidR="00CD79EC" w:rsidRPr="00A06932">
        <w:rPr>
          <w:color w:val="auto"/>
          <w:lang w:val="ru-RU"/>
        </w:rPr>
        <w:t xml:space="preserve"> </w:t>
      </w:r>
      <w:r w:rsidR="00BF2087" w:rsidRPr="00A06932">
        <w:rPr>
          <w:color w:val="auto"/>
          <w:lang w:val="ru-RU"/>
        </w:rPr>
        <w:t>перевод</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2D209D" w:rsidRPr="00A06932">
        <w:rPr>
          <w:color w:val="auto"/>
          <w:lang w:val="ru-RU"/>
        </w:rPr>
        <w:t>был произведен</w:t>
      </w:r>
      <w:r w:rsidR="00CD79EC" w:rsidRPr="00A06932">
        <w:rPr>
          <w:color w:val="auto"/>
          <w:lang w:val="ru-RU"/>
        </w:rPr>
        <w:t xml:space="preserve"> </w:t>
      </w:r>
      <w:r w:rsidR="002A2B21" w:rsidRPr="00A06932">
        <w:rPr>
          <w:color w:val="auto"/>
          <w:lang w:val="ru-RU"/>
        </w:rPr>
        <w:t>допускающ</w:t>
      </w:r>
      <w:r w:rsidR="002D209D" w:rsidRPr="00A06932">
        <w:rPr>
          <w:color w:val="auto"/>
          <w:lang w:val="ru-RU"/>
        </w:rPr>
        <w:t>им</w:t>
      </w:r>
      <w:r w:rsidR="002A2B21" w:rsidRPr="00A06932">
        <w:rPr>
          <w:color w:val="auto"/>
          <w:lang w:val="ru-RU"/>
        </w:rPr>
        <w:t xml:space="preserve"> </w:t>
      </w:r>
      <w:r w:rsidR="005F03CF" w:rsidRPr="00A06932">
        <w:rPr>
          <w:color w:val="auto"/>
          <w:lang w:val="ru-RU"/>
        </w:rPr>
        <w:t xml:space="preserve">из </w:t>
      </w:r>
      <w:r w:rsidR="00B125F6" w:rsidRPr="00A06932">
        <w:rPr>
          <w:color w:val="auto"/>
          <w:lang w:val="ru-RU"/>
        </w:rPr>
        <w:t>числа</w:t>
      </w:r>
      <w:r w:rsidR="00CD79EC" w:rsidRPr="00A06932">
        <w:rPr>
          <w:color w:val="auto"/>
          <w:lang w:val="ru-RU"/>
        </w:rPr>
        <w:t xml:space="preserve"> </w:t>
      </w:r>
      <w:r w:rsidR="00960E1F" w:rsidRPr="00A06932">
        <w:rPr>
          <w:color w:val="auto"/>
          <w:lang w:val="ru-RU"/>
        </w:rPr>
        <w:t xml:space="preserve">оперативного или </w:t>
      </w:r>
      <w:r w:rsidR="00387CED" w:rsidRPr="00A06932">
        <w:rPr>
          <w:color w:val="auto"/>
          <w:lang w:val="ru-RU"/>
        </w:rPr>
        <w:t>оперативно-ремонтного</w:t>
      </w:r>
      <w:r w:rsidR="00960E1F" w:rsidRPr="00A06932">
        <w:rPr>
          <w:color w:val="auto"/>
          <w:lang w:val="ru-RU"/>
        </w:rPr>
        <w:t xml:space="preserve"> персонала</w:t>
      </w:r>
      <w:r w:rsidR="00CD79EC" w:rsidRPr="00A06932">
        <w:rPr>
          <w:color w:val="auto"/>
          <w:lang w:val="ru-RU"/>
        </w:rPr>
        <w:t xml:space="preserve">, </w:t>
      </w:r>
      <w:r w:rsidR="002D209D" w:rsidRPr="00A06932">
        <w:rPr>
          <w:color w:val="auto"/>
          <w:lang w:val="ru-RU"/>
        </w:rPr>
        <w:t xml:space="preserve">это </w:t>
      </w:r>
      <w:r w:rsidR="00B125F6" w:rsidRPr="00A06932">
        <w:rPr>
          <w:color w:val="auto"/>
          <w:lang w:val="ru-RU"/>
        </w:rPr>
        <w:t xml:space="preserve">оформляется </w:t>
      </w:r>
      <w:r w:rsidR="002D209D" w:rsidRPr="00A06932">
        <w:rPr>
          <w:color w:val="auto"/>
          <w:lang w:val="ru-RU"/>
        </w:rPr>
        <w:t xml:space="preserve">в </w:t>
      </w:r>
      <w:r w:rsidR="00B125F6" w:rsidRPr="00A06932">
        <w:rPr>
          <w:color w:val="auto"/>
          <w:lang w:val="ru-RU"/>
        </w:rPr>
        <w:t>двух</w:t>
      </w:r>
      <w:r w:rsidR="002D209D" w:rsidRPr="00A06932">
        <w:rPr>
          <w:color w:val="auto"/>
          <w:lang w:val="ru-RU"/>
        </w:rPr>
        <w:t xml:space="preserve"> экземплярах </w:t>
      </w:r>
      <w:r w:rsidR="0045201D" w:rsidRPr="00A06932">
        <w:rPr>
          <w:color w:val="auto"/>
          <w:lang w:val="ru-RU"/>
        </w:rPr>
        <w:t>наряда</w:t>
      </w:r>
      <w:r w:rsidR="00CD79EC" w:rsidRPr="00A06932">
        <w:rPr>
          <w:color w:val="auto"/>
          <w:lang w:val="ru-RU"/>
        </w:rPr>
        <w:t xml:space="preserve">, </w:t>
      </w:r>
      <w:r w:rsidR="005B2084" w:rsidRPr="00A06932">
        <w:rPr>
          <w:color w:val="auto"/>
          <w:lang w:val="ru-RU"/>
        </w:rPr>
        <w:t>за исключением</w:t>
      </w:r>
      <w:r w:rsidR="00CD79EC" w:rsidRPr="00A06932">
        <w:rPr>
          <w:color w:val="auto"/>
          <w:lang w:val="ru-RU"/>
        </w:rPr>
        <w:t xml:space="preserve"> </w:t>
      </w:r>
      <w:r w:rsidR="000B050F" w:rsidRPr="00A06932">
        <w:rPr>
          <w:color w:val="auto"/>
          <w:lang w:val="ru-RU"/>
        </w:rPr>
        <w:t>случаев</w:t>
      </w:r>
      <w:r w:rsidR="002D209D" w:rsidRPr="00A06932">
        <w:rPr>
          <w:color w:val="auto"/>
          <w:lang w:val="ru-RU"/>
        </w:rPr>
        <w:t xml:space="preserve">, </w:t>
      </w:r>
      <w:r w:rsidR="00102C43">
        <w:rPr>
          <w:color w:val="auto"/>
          <w:lang w:val="ru-RU"/>
        </w:rPr>
        <w:t>предусмотренных в п.</w:t>
      </w:r>
      <w:r w:rsidR="00CD79EC" w:rsidRPr="00A06932">
        <w:rPr>
          <w:color w:val="auto"/>
          <w:lang w:val="ru-RU"/>
        </w:rPr>
        <w:t xml:space="preserve"> 123-127.</w:t>
      </w:r>
      <w:proofErr w:type="gramEnd"/>
    </w:p>
    <w:p w:rsidR="00CD79EC" w:rsidRPr="00A06932" w:rsidRDefault="00604AA1" w:rsidP="00071A49">
      <w:pPr>
        <w:pStyle w:val="a8"/>
        <w:numPr>
          <w:ilvl w:val="0"/>
          <w:numId w:val="9"/>
        </w:numPr>
        <w:tabs>
          <w:tab w:val="left" w:pos="993"/>
        </w:tabs>
        <w:ind w:left="426" w:hanging="426"/>
        <w:jc w:val="both"/>
        <w:rPr>
          <w:color w:val="auto"/>
          <w:lang w:val="ru-RU"/>
        </w:rPr>
      </w:pPr>
      <w:r w:rsidRPr="00A06932">
        <w:rPr>
          <w:color w:val="auto"/>
          <w:lang w:val="ru-RU"/>
        </w:rPr>
        <w:t>Выполнение</w:t>
      </w:r>
      <w:r w:rsidR="00CD79EC" w:rsidRPr="00A06932">
        <w:rPr>
          <w:color w:val="auto"/>
          <w:lang w:val="ru-RU"/>
        </w:rPr>
        <w:t xml:space="preserve"> </w:t>
      </w:r>
      <w:r w:rsidR="00AB1C47" w:rsidRPr="00A06932">
        <w:rPr>
          <w:color w:val="auto"/>
          <w:lang w:val="ru-RU"/>
        </w:rPr>
        <w:t>работ</w:t>
      </w:r>
      <w:r w:rsidR="00CD79EC" w:rsidRPr="00A06932">
        <w:rPr>
          <w:color w:val="auto"/>
          <w:lang w:val="ru-RU"/>
        </w:rPr>
        <w:t xml:space="preserve"> </w:t>
      </w:r>
      <w:r w:rsidR="007D5A52" w:rsidRPr="00A06932">
        <w:rPr>
          <w:color w:val="auto"/>
          <w:lang w:val="ru-RU"/>
        </w:rPr>
        <w:t>в</w:t>
      </w:r>
      <w:r w:rsidR="00EF7934" w:rsidRPr="00A06932">
        <w:rPr>
          <w:color w:val="auto"/>
          <w:lang w:val="ru-RU"/>
        </w:rPr>
        <w:t xml:space="preserve"> РУ</w:t>
      </w:r>
      <w:r w:rsidR="00CD79EC" w:rsidRPr="00A06932">
        <w:rPr>
          <w:color w:val="auto"/>
          <w:lang w:val="ru-RU"/>
        </w:rPr>
        <w:t xml:space="preserve"> </w:t>
      </w:r>
      <w:r w:rsidR="00E2279B" w:rsidRPr="00A06932">
        <w:rPr>
          <w:color w:val="auto"/>
          <w:lang w:val="ru-RU"/>
        </w:rPr>
        <w:t xml:space="preserve">напряжением </w:t>
      </w:r>
      <w:r w:rsidR="00B125F6" w:rsidRPr="00A06932">
        <w:rPr>
          <w:color w:val="auto"/>
          <w:lang w:val="ru-RU"/>
        </w:rPr>
        <w:t>до</w:t>
      </w:r>
      <w:r w:rsidR="00CD79EC" w:rsidRPr="00A06932">
        <w:rPr>
          <w:color w:val="auto"/>
          <w:lang w:val="ru-RU"/>
        </w:rPr>
        <w:t xml:space="preserve"> </w:t>
      </w:r>
      <w:r w:rsidR="00936702" w:rsidRPr="00A06932">
        <w:rPr>
          <w:color w:val="auto"/>
          <w:lang w:val="ru-RU"/>
        </w:rPr>
        <w:t>1000 В</w:t>
      </w:r>
      <w:r w:rsidR="00CD79EC" w:rsidRPr="00A06932">
        <w:rPr>
          <w:color w:val="auto"/>
          <w:lang w:val="ru-RU"/>
        </w:rPr>
        <w:t xml:space="preserve">, </w:t>
      </w:r>
      <w:r w:rsidR="00A04680" w:rsidRPr="00A06932">
        <w:rPr>
          <w:color w:val="auto"/>
          <w:lang w:val="ru-RU"/>
        </w:rPr>
        <w:t>а также</w:t>
      </w:r>
      <w:r w:rsidR="00CD79EC" w:rsidRPr="00A06932">
        <w:rPr>
          <w:color w:val="auto"/>
          <w:lang w:val="ru-RU"/>
        </w:rPr>
        <w:t xml:space="preserve"> </w:t>
      </w:r>
      <w:r w:rsidR="006D7D7B" w:rsidRPr="00A06932">
        <w:rPr>
          <w:color w:val="auto"/>
          <w:lang w:val="ru-RU"/>
        </w:rPr>
        <w:t>на</w:t>
      </w:r>
      <w:r w:rsidR="00CD79EC" w:rsidRPr="00A06932">
        <w:rPr>
          <w:color w:val="auto"/>
          <w:lang w:val="ru-RU"/>
        </w:rPr>
        <w:t xml:space="preserve"> </w:t>
      </w:r>
      <w:r w:rsidR="006D7D7B" w:rsidRPr="00A06932">
        <w:rPr>
          <w:color w:val="auto"/>
          <w:lang w:val="ru-RU"/>
        </w:rPr>
        <w:t xml:space="preserve">одной </w:t>
      </w:r>
      <w:proofErr w:type="gramStart"/>
      <w:r w:rsidR="00C21C60" w:rsidRPr="00A06932">
        <w:rPr>
          <w:color w:val="auto"/>
          <w:lang w:val="ru-RU"/>
        </w:rPr>
        <w:t>ВЛ</w:t>
      </w:r>
      <w:proofErr w:type="gramEnd"/>
      <w:r w:rsidR="00CD79EC" w:rsidRPr="00A06932">
        <w:rPr>
          <w:color w:val="auto"/>
          <w:lang w:val="ru-RU"/>
        </w:rPr>
        <w:t xml:space="preserve">, </w:t>
      </w:r>
      <w:r w:rsidR="00E13B23" w:rsidRPr="00A06932">
        <w:rPr>
          <w:color w:val="auto"/>
          <w:lang w:val="ru-RU"/>
        </w:rPr>
        <w:t>ВЛС</w:t>
      </w:r>
      <w:r w:rsidR="00CD79EC" w:rsidRPr="00A06932">
        <w:rPr>
          <w:color w:val="auto"/>
          <w:lang w:val="ru-RU"/>
        </w:rPr>
        <w:t xml:space="preserve">, </w:t>
      </w:r>
      <w:r w:rsidR="006D7D7B" w:rsidRPr="00A06932">
        <w:rPr>
          <w:color w:val="auto"/>
          <w:lang w:val="ru-RU"/>
        </w:rPr>
        <w:t>КЛ</w:t>
      </w:r>
      <w:r w:rsidR="00CD79EC" w:rsidRPr="00A06932">
        <w:rPr>
          <w:color w:val="auto"/>
          <w:lang w:val="ru-RU"/>
        </w:rPr>
        <w:t xml:space="preserve">, </w:t>
      </w:r>
      <w:r w:rsidR="00F27481" w:rsidRPr="00A06932">
        <w:rPr>
          <w:color w:val="auto"/>
          <w:lang w:val="ru-RU"/>
        </w:rPr>
        <w:t>перевод на другое рабочее место</w:t>
      </w:r>
      <w:r w:rsidR="00CD79EC" w:rsidRPr="00A06932">
        <w:rPr>
          <w:color w:val="auto"/>
          <w:lang w:val="ru-RU"/>
        </w:rPr>
        <w:t xml:space="preserve"> </w:t>
      </w:r>
      <w:r w:rsidR="007467A9" w:rsidRPr="00A06932">
        <w:rPr>
          <w:color w:val="auto"/>
          <w:lang w:val="ru-RU"/>
        </w:rPr>
        <w:t>осуществляет</w:t>
      </w:r>
      <w:r w:rsidR="00CD79EC" w:rsidRPr="00A06932">
        <w:rPr>
          <w:color w:val="auto"/>
          <w:lang w:val="ru-RU"/>
        </w:rPr>
        <w:t xml:space="preserve"> </w:t>
      </w:r>
      <w:r w:rsidR="00223257" w:rsidRPr="00A06932">
        <w:rPr>
          <w:color w:val="auto"/>
          <w:lang w:val="ru-RU"/>
        </w:rPr>
        <w:t>производитель</w:t>
      </w:r>
      <w:r w:rsidR="006D7D7B" w:rsidRPr="00A06932">
        <w:rPr>
          <w:color w:val="auto"/>
          <w:lang w:val="ru-RU"/>
        </w:rPr>
        <w:t xml:space="preserve"> </w:t>
      </w:r>
      <w:r w:rsidR="00531599" w:rsidRPr="00A06932">
        <w:rPr>
          <w:color w:val="auto"/>
          <w:lang w:val="ru-RU"/>
        </w:rPr>
        <w:t>работ</w:t>
      </w:r>
      <w:r w:rsidR="00CD79EC" w:rsidRPr="00A06932">
        <w:rPr>
          <w:color w:val="auto"/>
          <w:lang w:val="ru-RU"/>
        </w:rPr>
        <w:t xml:space="preserve"> </w:t>
      </w:r>
      <w:r w:rsidR="00CD79EC" w:rsidRPr="00A06932">
        <w:rPr>
          <w:rFonts w:eastAsia="Times New Roman"/>
          <w:color w:val="auto"/>
          <w:lang w:val="ru-RU"/>
        </w:rPr>
        <w:t>(</w:t>
      </w:r>
      <w:r w:rsidR="0097529D" w:rsidRPr="00A06932">
        <w:rPr>
          <w:rFonts w:eastAsia="Times New Roman"/>
          <w:color w:val="auto"/>
          <w:lang w:val="ru-RU"/>
        </w:rPr>
        <w:t>наблюдающи</w:t>
      </w:r>
      <w:r w:rsidR="00B125F6" w:rsidRPr="00A06932">
        <w:rPr>
          <w:rFonts w:eastAsia="Times New Roman"/>
          <w:color w:val="auto"/>
          <w:lang w:val="ru-RU"/>
        </w:rPr>
        <w:t>й</w:t>
      </w:r>
      <w:r w:rsidR="00CD79EC" w:rsidRPr="00A06932">
        <w:rPr>
          <w:rFonts w:eastAsia="Times New Roman"/>
          <w:color w:val="auto"/>
          <w:lang w:val="ru-RU"/>
        </w:rPr>
        <w:t>)</w:t>
      </w:r>
      <w:r w:rsidR="00CD79EC" w:rsidRPr="00A06932">
        <w:rPr>
          <w:color w:val="auto"/>
          <w:lang w:val="ru-RU"/>
        </w:rPr>
        <w:t xml:space="preserve">, </w:t>
      </w:r>
      <w:r w:rsidR="006D7D7B" w:rsidRPr="00A06932">
        <w:rPr>
          <w:color w:val="auto"/>
          <w:lang w:val="ru-RU"/>
        </w:rPr>
        <w:t xml:space="preserve">без </w:t>
      </w:r>
      <w:r w:rsidR="00B125F6" w:rsidRPr="00A06932">
        <w:rPr>
          <w:color w:val="auto"/>
          <w:lang w:val="ru-RU"/>
        </w:rPr>
        <w:t>оформления</w:t>
      </w:r>
      <w:r w:rsidR="00CD79EC" w:rsidRPr="00A06932">
        <w:rPr>
          <w:color w:val="auto"/>
          <w:lang w:val="ru-RU"/>
        </w:rPr>
        <w:t xml:space="preserve"> </w:t>
      </w:r>
      <w:r w:rsidR="00E13B23" w:rsidRPr="00A06932">
        <w:rPr>
          <w:color w:val="auto"/>
          <w:lang w:val="ru-RU"/>
        </w:rPr>
        <w:t>в наряде</w:t>
      </w:r>
      <w:r w:rsidR="00CD79EC" w:rsidRPr="00A06932">
        <w:rPr>
          <w:color w:val="auto"/>
          <w:lang w:val="ru-RU"/>
        </w:rPr>
        <w:t>.</w:t>
      </w:r>
    </w:p>
    <w:p w:rsidR="00CD79EC" w:rsidRPr="00A06932" w:rsidRDefault="00AB1C47" w:rsidP="00071A49">
      <w:pPr>
        <w:pStyle w:val="a8"/>
        <w:numPr>
          <w:ilvl w:val="0"/>
          <w:numId w:val="9"/>
        </w:numPr>
        <w:tabs>
          <w:tab w:val="left" w:pos="993"/>
        </w:tabs>
        <w:ind w:left="426" w:hanging="426"/>
        <w:jc w:val="both"/>
        <w:rPr>
          <w:color w:val="auto"/>
          <w:lang w:val="ru-RU"/>
        </w:rPr>
      </w:pPr>
      <w:r w:rsidRPr="00A06932">
        <w:rPr>
          <w:color w:val="auto"/>
          <w:lang w:val="ru-RU"/>
        </w:rPr>
        <w:t>При выполнении</w:t>
      </w:r>
      <w:r w:rsidR="00CD79EC" w:rsidRPr="00A06932">
        <w:rPr>
          <w:color w:val="auto"/>
          <w:lang w:val="ru-RU"/>
        </w:rPr>
        <w:t xml:space="preserve"> </w:t>
      </w:r>
      <w:r w:rsidRPr="00A06932">
        <w:rPr>
          <w:color w:val="auto"/>
          <w:lang w:val="ru-RU"/>
        </w:rPr>
        <w:t>работ</w:t>
      </w:r>
      <w:r w:rsidR="00CD79EC" w:rsidRPr="00A06932">
        <w:rPr>
          <w:color w:val="auto"/>
          <w:lang w:val="ru-RU"/>
        </w:rPr>
        <w:t xml:space="preserve"> </w:t>
      </w:r>
      <w:r w:rsidR="006D7D7B" w:rsidRPr="00A06932">
        <w:rPr>
          <w:color w:val="auto"/>
          <w:lang w:val="ru-RU"/>
        </w:rPr>
        <w:t>без</w:t>
      </w:r>
      <w:r w:rsidR="00CD79EC" w:rsidRPr="00A06932">
        <w:rPr>
          <w:color w:val="auto"/>
          <w:lang w:val="ru-RU"/>
        </w:rPr>
        <w:t xml:space="preserve"> </w:t>
      </w:r>
      <w:r w:rsidR="000175F5" w:rsidRPr="00A06932">
        <w:rPr>
          <w:color w:val="auto"/>
          <w:lang w:val="ru-RU"/>
        </w:rPr>
        <w:t>отключени</w:t>
      </w:r>
      <w:r w:rsidR="006D7D7B" w:rsidRPr="00A06932">
        <w:rPr>
          <w:color w:val="auto"/>
          <w:lang w:val="ru-RU"/>
        </w:rPr>
        <w:t>я</w:t>
      </w:r>
      <w:r w:rsidR="00CD79EC" w:rsidRPr="00A06932">
        <w:rPr>
          <w:color w:val="auto"/>
          <w:lang w:val="ru-RU"/>
        </w:rPr>
        <w:t xml:space="preserve"> </w:t>
      </w:r>
      <w:r w:rsidR="006D7D7B" w:rsidRPr="00A06932">
        <w:rPr>
          <w:color w:val="auto"/>
          <w:lang w:val="ru-RU"/>
        </w:rPr>
        <w:t>электро</w:t>
      </w:r>
      <w:r w:rsidR="003F0999" w:rsidRPr="00A06932">
        <w:rPr>
          <w:color w:val="auto"/>
          <w:lang w:val="ru-RU"/>
        </w:rPr>
        <w:t>оборудования</w:t>
      </w:r>
      <w:r w:rsidR="00CD79EC" w:rsidRPr="00A06932">
        <w:rPr>
          <w:color w:val="auto"/>
          <w:lang w:val="ru-RU"/>
        </w:rPr>
        <w:t xml:space="preserve">, </w:t>
      </w:r>
      <w:r w:rsidR="00B125F6" w:rsidRPr="00A06932">
        <w:rPr>
          <w:color w:val="auto"/>
          <w:lang w:val="ru-RU"/>
        </w:rPr>
        <w:t>оформлению</w:t>
      </w:r>
      <w:r w:rsidR="00CD79EC" w:rsidRPr="00A06932">
        <w:rPr>
          <w:color w:val="auto"/>
          <w:lang w:val="ru-RU"/>
        </w:rPr>
        <w:t xml:space="preserve"> </w:t>
      </w:r>
      <w:r w:rsidR="00E13B23" w:rsidRPr="00A06932">
        <w:rPr>
          <w:color w:val="auto"/>
          <w:lang w:val="ru-RU"/>
        </w:rPr>
        <w:t>в наряде</w:t>
      </w:r>
      <w:r w:rsidR="00CD79EC" w:rsidRPr="00A06932">
        <w:rPr>
          <w:color w:val="auto"/>
          <w:lang w:val="ru-RU"/>
        </w:rPr>
        <w:t xml:space="preserve"> </w:t>
      </w:r>
      <w:r w:rsidR="00B125F6" w:rsidRPr="00A06932">
        <w:rPr>
          <w:color w:val="auto"/>
          <w:lang w:val="ru-RU"/>
        </w:rPr>
        <w:t>подлежит</w:t>
      </w:r>
      <w:r w:rsidR="00CD79EC" w:rsidRPr="00A06932">
        <w:rPr>
          <w:color w:val="auto"/>
          <w:lang w:val="ru-RU"/>
        </w:rPr>
        <w:t xml:space="preserve"> </w:t>
      </w:r>
      <w:r w:rsidR="00C15093" w:rsidRPr="00A06932">
        <w:rPr>
          <w:color w:val="auto"/>
          <w:lang w:val="ru-RU"/>
        </w:rPr>
        <w:t>только перевод</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5B760C">
        <w:rPr>
          <w:color w:val="auto"/>
          <w:lang w:val="ru-RU"/>
        </w:rPr>
        <w:t>из</w:t>
      </w:r>
      <w:r w:rsidR="005B760C" w:rsidRPr="00A06932">
        <w:rPr>
          <w:color w:val="auto"/>
          <w:lang w:val="ru-RU"/>
        </w:rPr>
        <w:t xml:space="preserve"> </w:t>
      </w:r>
      <w:r w:rsidR="006D7D7B" w:rsidRPr="00A06932">
        <w:rPr>
          <w:color w:val="auto"/>
          <w:lang w:val="ru-RU"/>
        </w:rPr>
        <w:t>одно</w:t>
      </w:r>
      <w:r w:rsidR="00B125F6" w:rsidRPr="00A06932">
        <w:rPr>
          <w:color w:val="auto"/>
          <w:lang w:val="ru-RU"/>
        </w:rPr>
        <w:t>го</w:t>
      </w:r>
      <w:r w:rsidR="006D7D7B" w:rsidRPr="00A06932">
        <w:rPr>
          <w:color w:val="auto"/>
          <w:lang w:val="ru-RU"/>
        </w:rPr>
        <w:t xml:space="preserve"> РУ </w:t>
      </w:r>
      <w:r w:rsidR="005B760C">
        <w:rPr>
          <w:color w:val="auto"/>
          <w:lang w:val="ru-RU"/>
        </w:rPr>
        <w:t>в</w:t>
      </w:r>
      <w:r w:rsidR="005B760C" w:rsidRPr="00A06932">
        <w:rPr>
          <w:color w:val="auto"/>
          <w:lang w:val="ru-RU"/>
        </w:rPr>
        <w:t xml:space="preserve"> </w:t>
      </w:r>
      <w:r w:rsidR="006D7D7B" w:rsidRPr="00A06932">
        <w:rPr>
          <w:color w:val="auto"/>
          <w:lang w:val="ru-RU"/>
        </w:rPr>
        <w:t>друг</w:t>
      </w:r>
      <w:r w:rsidR="00B125F6" w:rsidRPr="00A06932">
        <w:rPr>
          <w:color w:val="auto"/>
          <w:lang w:val="ru-RU"/>
        </w:rPr>
        <w:t>ое</w:t>
      </w:r>
      <w:r w:rsidR="00CD79EC" w:rsidRPr="00A06932">
        <w:rPr>
          <w:color w:val="auto"/>
          <w:lang w:val="ru-RU"/>
        </w:rPr>
        <w:t>.</w:t>
      </w:r>
    </w:p>
    <w:p w:rsidR="007D5A52" w:rsidRPr="00A06932" w:rsidRDefault="007D5A52" w:rsidP="00071A49">
      <w:pPr>
        <w:pStyle w:val="Stil2"/>
        <w:spacing w:before="0" w:after="0" w:line="240" w:lineRule="auto"/>
        <w:ind w:left="426" w:hanging="426"/>
        <w:jc w:val="center"/>
        <w:rPr>
          <w:color w:val="auto"/>
          <w:lang w:val="ru-RU"/>
        </w:rPr>
      </w:pPr>
      <w:bookmarkStart w:id="17" w:name="_Toc469670301"/>
    </w:p>
    <w:p w:rsidR="00CD79EC" w:rsidRPr="00A06932" w:rsidRDefault="00ED4DDF" w:rsidP="00071A49">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13</w:t>
      </w:r>
    </w:p>
    <w:p w:rsidR="00CD79EC" w:rsidRPr="00A06932" w:rsidRDefault="00603EC2" w:rsidP="00CD79EC">
      <w:pPr>
        <w:pStyle w:val="Stil2"/>
        <w:spacing w:before="0" w:after="0"/>
        <w:ind w:left="426" w:hanging="426"/>
        <w:jc w:val="center"/>
        <w:rPr>
          <w:color w:val="auto"/>
          <w:lang w:val="ru-RU"/>
        </w:rPr>
      </w:pPr>
      <w:r w:rsidRPr="00A06932">
        <w:rPr>
          <w:color w:val="auto"/>
          <w:lang w:val="ru-RU"/>
        </w:rPr>
        <w:t>Оформление перерывов</w:t>
      </w:r>
      <w:r w:rsidR="00F27481" w:rsidRPr="00A06932">
        <w:rPr>
          <w:color w:val="auto"/>
          <w:lang w:val="ru-RU"/>
        </w:rPr>
        <w:t xml:space="preserve"> в работе </w:t>
      </w:r>
      <w:r w:rsidR="00E6580D" w:rsidRPr="00A06932">
        <w:rPr>
          <w:color w:val="auto"/>
          <w:lang w:val="ru-RU"/>
        </w:rPr>
        <w:t>и</w:t>
      </w:r>
      <w:r w:rsidR="00CD79EC" w:rsidRPr="00A06932">
        <w:rPr>
          <w:color w:val="auto"/>
          <w:lang w:val="ru-RU"/>
        </w:rPr>
        <w:t xml:space="preserve"> </w:t>
      </w:r>
      <w:r w:rsidR="00F27481" w:rsidRPr="00A06932">
        <w:rPr>
          <w:color w:val="auto"/>
          <w:lang w:val="ru-RU"/>
        </w:rPr>
        <w:t>повторный допуск</w:t>
      </w:r>
      <w:r w:rsidR="00CD79EC" w:rsidRPr="00A06932">
        <w:rPr>
          <w:color w:val="auto"/>
          <w:lang w:val="ru-RU"/>
        </w:rPr>
        <w:t xml:space="preserve"> </w:t>
      </w:r>
      <w:r w:rsidR="00EB1AF9" w:rsidRPr="00A06932">
        <w:rPr>
          <w:color w:val="auto"/>
          <w:lang w:val="ru-RU"/>
        </w:rPr>
        <w:t>к работам</w:t>
      </w:r>
      <w:bookmarkEnd w:id="17"/>
    </w:p>
    <w:p w:rsidR="00CD79EC" w:rsidRPr="00A06932" w:rsidRDefault="006343F5" w:rsidP="009D18AD">
      <w:pPr>
        <w:pStyle w:val="a8"/>
        <w:numPr>
          <w:ilvl w:val="0"/>
          <w:numId w:val="9"/>
        </w:numPr>
        <w:tabs>
          <w:tab w:val="left" w:pos="993"/>
        </w:tabs>
        <w:spacing w:before="120"/>
        <w:ind w:left="425" w:hanging="425"/>
        <w:contextualSpacing w:val="0"/>
        <w:jc w:val="both"/>
        <w:rPr>
          <w:color w:val="auto"/>
          <w:lang w:val="ru-RU"/>
        </w:rPr>
      </w:pPr>
      <w:r w:rsidRPr="00A06932">
        <w:rPr>
          <w:color w:val="auto"/>
          <w:lang w:val="ru-RU"/>
        </w:rPr>
        <w:t>В случае</w:t>
      </w:r>
      <w:r w:rsidR="00CD79EC" w:rsidRPr="00A06932">
        <w:rPr>
          <w:color w:val="auto"/>
          <w:lang w:val="ru-RU"/>
        </w:rPr>
        <w:t xml:space="preserve"> </w:t>
      </w:r>
      <w:r w:rsidR="00E6580D" w:rsidRPr="00A06932">
        <w:rPr>
          <w:color w:val="auto"/>
          <w:lang w:val="ru-RU"/>
        </w:rPr>
        <w:t>перерывов</w:t>
      </w:r>
      <w:r w:rsidR="00CD79EC" w:rsidRPr="00A06932">
        <w:rPr>
          <w:color w:val="auto"/>
          <w:lang w:val="ru-RU"/>
        </w:rPr>
        <w:t xml:space="preserve"> </w:t>
      </w:r>
      <w:r w:rsidR="00541E14" w:rsidRPr="00A06932">
        <w:rPr>
          <w:color w:val="auto"/>
          <w:lang w:val="ru-RU"/>
        </w:rPr>
        <w:t>в работе на протяжении</w:t>
      </w:r>
      <w:r w:rsidR="006D7D7B" w:rsidRPr="00A06932">
        <w:rPr>
          <w:color w:val="auto"/>
          <w:lang w:val="ru-RU"/>
        </w:rPr>
        <w:t xml:space="preserve"> рабочего дня</w:t>
      </w:r>
      <w:r w:rsidR="00CD79EC" w:rsidRPr="00A06932">
        <w:rPr>
          <w:color w:val="auto"/>
          <w:lang w:val="ru-RU"/>
        </w:rPr>
        <w:t xml:space="preserve">, </w:t>
      </w:r>
      <w:r w:rsidR="002D209D" w:rsidRPr="00A06932">
        <w:rPr>
          <w:color w:val="auto"/>
          <w:lang w:val="ru-RU"/>
        </w:rPr>
        <w:t>бригада</w:t>
      </w:r>
      <w:r w:rsidR="00CD79EC" w:rsidRPr="00A06932">
        <w:rPr>
          <w:color w:val="auto"/>
          <w:lang w:val="ru-RU"/>
        </w:rPr>
        <w:t xml:space="preserve"> </w:t>
      </w:r>
      <w:r w:rsidR="004E58EA" w:rsidRPr="00A06932">
        <w:rPr>
          <w:color w:val="auto"/>
          <w:lang w:val="ru-RU"/>
        </w:rPr>
        <w:t>должн</w:t>
      </w:r>
      <w:r w:rsidR="006D7D7B" w:rsidRPr="00A06932">
        <w:rPr>
          <w:color w:val="auto"/>
          <w:lang w:val="ru-RU"/>
        </w:rPr>
        <w:t xml:space="preserve">а быть </w:t>
      </w:r>
      <w:r w:rsidR="00C15093" w:rsidRPr="00A06932">
        <w:rPr>
          <w:color w:val="auto"/>
          <w:lang w:val="ru-RU"/>
        </w:rPr>
        <w:t>удалена с</w:t>
      </w:r>
      <w:r w:rsidR="00E6580D" w:rsidRPr="00A06932">
        <w:rPr>
          <w:color w:val="auto"/>
          <w:lang w:val="ru-RU"/>
        </w:rPr>
        <w:t xml:space="preserve"> рабочего места</w:t>
      </w:r>
      <w:r w:rsidR="00CD79EC" w:rsidRPr="00A06932">
        <w:rPr>
          <w:color w:val="auto"/>
          <w:lang w:val="ru-RU"/>
        </w:rPr>
        <w:t xml:space="preserve">, </w:t>
      </w:r>
      <w:r w:rsidR="00531599" w:rsidRPr="00A06932">
        <w:rPr>
          <w:color w:val="auto"/>
          <w:lang w:val="ru-RU"/>
        </w:rPr>
        <w:t>а</w:t>
      </w:r>
      <w:r w:rsidR="00CD79EC" w:rsidRPr="00A06932">
        <w:rPr>
          <w:color w:val="auto"/>
          <w:lang w:val="ru-RU"/>
        </w:rPr>
        <w:t xml:space="preserve"> </w:t>
      </w:r>
      <w:r w:rsidR="006D7D7B" w:rsidRPr="00A06932">
        <w:rPr>
          <w:color w:val="auto"/>
          <w:lang w:val="ru-RU"/>
        </w:rPr>
        <w:t>двери РУ должны быть за</w:t>
      </w:r>
      <w:r w:rsidR="00541E14" w:rsidRPr="00A06932">
        <w:rPr>
          <w:color w:val="auto"/>
          <w:lang w:val="ru-RU"/>
        </w:rPr>
        <w:t>кры</w:t>
      </w:r>
      <w:r w:rsidR="006D7D7B" w:rsidRPr="00A06932">
        <w:rPr>
          <w:color w:val="auto"/>
          <w:lang w:val="ru-RU"/>
        </w:rPr>
        <w:t>ты на за</w:t>
      </w:r>
      <w:r w:rsidR="00541E14" w:rsidRPr="00A06932">
        <w:rPr>
          <w:color w:val="auto"/>
          <w:lang w:val="ru-RU"/>
        </w:rPr>
        <w:t>мок</w:t>
      </w:r>
      <w:r w:rsidR="00CD79EC" w:rsidRPr="00A06932">
        <w:rPr>
          <w:color w:val="auto"/>
          <w:lang w:val="ru-RU"/>
        </w:rPr>
        <w:t xml:space="preserve">. </w:t>
      </w:r>
      <w:r w:rsidR="00FC5D86">
        <w:rPr>
          <w:color w:val="auto"/>
          <w:lang w:val="ru-RU"/>
        </w:rPr>
        <w:t>Н</w:t>
      </w:r>
      <w:r w:rsidR="0045201D" w:rsidRPr="00A06932">
        <w:rPr>
          <w:color w:val="auto"/>
          <w:lang w:val="ru-RU"/>
        </w:rPr>
        <w:t>аряд</w:t>
      </w:r>
      <w:r w:rsidR="00CD79EC" w:rsidRPr="00A06932">
        <w:rPr>
          <w:color w:val="auto"/>
          <w:lang w:val="ru-RU"/>
        </w:rPr>
        <w:t xml:space="preserve"> </w:t>
      </w:r>
      <w:r w:rsidR="006D7D7B" w:rsidRPr="00A06932">
        <w:rPr>
          <w:color w:val="auto"/>
          <w:lang w:val="ru-RU"/>
        </w:rPr>
        <w:t xml:space="preserve">остается у </w:t>
      </w:r>
      <w:r w:rsidR="00223257" w:rsidRPr="00A06932">
        <w:rPr>
          <w:color w:val="auto"/>
          <w:lang w:val="ru-RU"/>
        </w:rPr>
        <w:t>производител</w:t>
      </w:r>
      <w:r w:rsidR="00541E14" w:rsidRPr="00A06932">
        <w:rPr>
          <w:color w:val="auto"/>
          <w:lang w:val="ru-RU"/>
        </w:rPr>
        <w:t>я</w:t>
      </w:r>
      <w:r w:rsidR="00531599" w:rsidRPr="00A06932">
        <w:rPr>
          <w:color w:val="auto"/>
          <w:lang w:val="ru-RU"/>
        </w:rPr>
        <w:t xml:space="preserve"> работ</w:t>
      </w:r>
      <w:r w:rsidR="00CD79EC" w:rsidRPr="00A06932">
        <w:rPr>
          <w:color w:val="auto"/>
          <w:lang w:val="ru-RU"/>
        </w:rPr>
        <w:t xml:space="preserve"> </w:t>
      </w:r>
      <w:r w:rsidR="00CD79EC" w:rsidRPr="00A06932">
        <w:rPr>
          <w:rFonts w:eastAsia="Times New Roman"/>
          <w:color w:val="auto"/>
          <w:lang w:val="ru-RU"/>
        </w:rPr>
        <w:t>(</w:t>
      </w:r>
      <w:r w:rsidR="0097529D" w:rsidRPr="00A06932">
        <w:rPr>
          <w:rFonts w:eastAsia="Times New Roman"/>
          <w:color w:val="auto"/>
          <w:lang w:val="ru-RU"/>
        </w:rPr>
        <w:t>наблюдающего</w:t>
      </w:r>
      <w:r w:rsidR="00CD79EC" w:rsidRPr="00A06932">
        <w:rPr>
          <w:rFonts w:eastAsia="Times New Roman"/>
          <w:color w:val="auto"/>
          <w:lang w:val="ru-RU"/>
        </w:rPr>
        <w:t>)</w:t>
      </w:r>
      <w:r w:rsidR="00CD79EC" w:rsidRPr="00A06932">
        <w:rPr>
          <w:color w:val="auto"/>
          <w:lang w:val="ru-RU"/>
        </w:rPr>
        <w:t>.</w:t>
      </w:r>
    </w:p>
    <w:p w:rsidR="00CD79EC" w:rsidRPr="00A06932" w:rsidRDefault="00DB3FEA" w:rsidP="00071A49">
      <w:pPr>
        <w:pStyle w:val="a8"/>
        <w:numPr>
          <w:ilvl w:val="0"/>
          <w:numId w:val="9"/>
        </w:numPr>
        <w:tabs>
          <w:tab w:val="left" w:pos="993"/>
        </w:tabs>
        <w:ind w:left="426" w:hanging="426"/>
        <w:jc w:val="both"/>
        <w:rPr>
          <w:color w:val="auto"/>
          <w:lang w:val="ru-RU"/>
        </w:rPr>
      </w:pPr>
      <w:r w:rsidRPr="00A06932">
        <w:rPr>
          <w:color w:val="auto"/>
          <w:lang w:val="ru-RU"/>
        </w:rPr>
        <w:t>Члены</w:t>
      </w:r>
      <w:r w:rsidR="00CD79EC" w:rsidRPr="00A06932">
        <w:rPr>
          <w:color w:val="auto"/>
          <w:lang w:val="ru-RU"/>
        </w:rPr>
        <w:t xml:space="preserve"> </w:t>
      </w:r>
      <w:r w:rsidR="0029189D" w:rsidRPr="00A06932">
        <w:rPr>
          <w:color w:val="auto"/>
          <w:lang w:val="ru-RU"/>
        </w:rPr>
        <w:t>бригады</w:t>
      </w:r>
      <w:r w:rsidR="00CD79EC" w:rsidRPr="00A06932">
        <w:rPr>
          <w:color w:val="auto"/>
          <w:lang w:val="ru-RU"/>
        </w:rPr>
        <w:t xml:space="preserve"> </w:t>
      </w:r>
      <w:r w:rsidR="006D7D7B" w:rsidRPr="00A06932">
        <w:rPr>
          <w:color w:val="auto"/>
          <w:lang w:val="ru-RU"/>
        </w:rPr>
        <w:t>не имеют права возвращаться на</w:t>
      </w:r>
      <w:r w:rsidR="005B2084" w:rsidRPr="00A06932">
        <w:rPr>
          <w:color w:val="auto"/>
          <w:lang w:val="ru-RU"/>
        </w:rPr>
        <w:t xml:space="preserve"> рабоче</w:t>
      </w:r>
      <w:r w:rsidR="006D7D7B" w:rsidRPr="00A06932">
        <w:rPr>
          <w:color w:val="auto"/>
          <w:lang w:val="ru-RU"/>
        </w:rPr>
        <w:t>е</w:t>
      </w:r>
      <w:r w:rsidR="005B2084" w:rsidRPr="00A06932">
        <w:rPr>
          <w:color w:val="auto"/>
          <w:lang w:val="ru-RU"/>
        </w:rPr>
        <w:t xml:space="preserve"> мест</w:t>
      </w:r>
      <w:r w:rsidR="006D7D7B" w:rsidRPr="00A06932">
        <w:rPr>
          <w:color w:val="auto"/>
          <w:lang w:val="ru-RU"/>
        </w:rPr>
        <w:t xml:space="preserve">о в отсутствие </w:t>
      </w:r>
      <w:r w:rsidR="00223257" w:rsidRPr="00A06932">
        <w:rPr>
          <w:color w:val="auto"/>
          <w:lang w:val="ru-RU"/>
        </w:rPr>
        <w:t>производител</w:t>
      </w:r>
      <w:r w:rsidR="00541E14" w:rsidRPr="00A06932">
        <w:rPr>
          <w:color w:val="auto"/>
          <w:lang w:val="ru-RU"/>
        </w:rPr>
        <w:t>я</w:t>
      </w:r>
      <w:r w:rsidR="00CD79EC" w:rsidRPr="00A06932">
        <w:rPr>
          <w:color w:val="auto"/>
          <w:lang w:val="ru-RU"/>
        </w:rPr>
        <w:t xml:space="preserve"> </w:t>
      </w:r>
      <w:r w:rsidR="00C54613" w:rsidRPr="00A06932">
        <w:rPr>
          <w:color w:val="auto"/>
          <w:lang w:val="ru-RU"/>
        </w:rPr>
        <w:t>работ</w:t>
      </w:r>
      <w:r w:rsidR="00CD79EC" w:rsidRPr="00A06932">
        <w:rPr>
          <w:color w:val="auto"/>
          <w:lang w:val="ru-RU"/>
        </w:rPr>
        <w:t xml:space="preserve"> </w:t>
      </w:r>
      <w:r w:rsidR="00CD79EC" w:rsidRPr="00A06932">
        <w:rPr>
          <w:rFonts w:eastAsia="Times New Roman"/>
          <w:color w:val="auto"/>
          <w:lang w:val="ru-RU"/>
        </w:rPr>
        <w:t>(</w:t>
      </w:r>
      <w:r w:rsidR="0097529D" w:rsidRPr="00A06932">
        <w:rPr>
          <w:rFonts w:eastAsia="Times New Roman"/>
          <w:color w:val="auto"/>
          <w:lang w:val="ru-RU"/>
        </w:rPr>
        <w:t>наблюдающего</w:t>
      </w:r>
      <w:r w:rsidR="00CD79EC" w:rsidRPr="00A06932">
        <w:rPr>
          <w:rFonts w:eastAsia="Times New Roman"/>
          <w:color w:val="auto"/>
          <w:lang w:val="ru-RU"/>
        </w:rPr>
        <w:t>)</w:t>
      </w:r>
      <w:r w:rsidR="00CD79EC" w:rsidRPr="00A06932">
        <w:rPr>
          <w:color w:val="auto"/>
          <w:lang w:val="ru-RU"/>
        </w:rPr>
        <w:t xml:space="preserve">. </w:t>
      </w:r>
    </w:p>
    <w:p w:rsidR="00CD79EC" w:rsidRPr="00A06932" w:rsidRDefault="00EB1AF9" w:rsidP="00071A49">
      <w:pPr>
        <w:pStyle w:val="a8"/>
        <w:numPr>
          <w:ilvl w:val="0"/>
          <w:numId w:val="9"/>
        </w:numPr>
        <w:tabs>
          <w:tab w:val="left" w:pos="993"/>
        </w:tabs>
        <w:ind w:left="426" w:hanging="426"/>
        <w:jc w:val="both"/>
        <w:rPr>
          <w:color w:val="auto"/>
          <w:lang w:val="ru-RU"/>
        </w:rPr>
      </w:pPr>
      <w:r w:rsidRPr="00A06932">
        <w:rPr>
          <w:color w:val="auto"/>
          <w:lang w:val="ru-RU"/>
        </w:rPr>
        <w:t>Допуск к работам</w:t>
      </w:r>
      <w:r w:rsidR="00CD79EC" w:rsidRPr="00A06932">
        <w:rPr>
          <w:color w:val="auto"/>
          <w:lang w:val="ru-RU"/>
        </w:rPr>
        <w:t xml:space="preserve"> </w:t>
      </w:r>
      <w:r w:rsidR="0032310E" w:rsidRPr="00A06932">
        <w:rPr>
          <w:color w:val="auto"/>
          <w:lang w:val="ru-RU"/>
        </w:rPr>
        <w:t>после</w:t>
      </w:r>
      <w:r w:rsidR="00CD79EC" w:rsidRPr="00A06932">
        <w:rPr>
          <w:color w:val="auto"/>
          <w:lang w:val="ru-RU"/>
        </w:rPr>
        <w:t xml:space="preserve"> </w:t>
      </w:r>
      <w:r w:rsidR="006D7D7B" w:rsidRPr="00A06932">
        <w:rPr>
          <w:color w:val="auto"/>
          <w:lang w:val="ru-RU"/>
        </w:rPr>
        <w:t>перерыва</w:t>
      </w:r>
      <w:r w:rsidR="00CD79EC" w:rsidRPr="00A06932">
        <w:rPr>
          <w:color w:val="auto"/>
          <w:lang w:val="ru-RU"/>
        </w:rPr>
        <w:t xml:space="preserve"> </w:t>
      </w:r>
      <w:r w:rsidR="007467A9" w:rsidRPr="00A06932">
        <w:rPr>
          <w:color w:val="auto"/>
          <w:lang w:val="ru-RU"/>
        </w:rPr>
        <w:t>осуществляет</w:t>
      </w:r>
      <w:r w:rsidR="00CD79EC" w:rsidRPr="00A06932">
        <w:rPr>
          <w:color w:val="auto"/>
          <w:lang w:val="ru-RU"/>
        </w:rPr>
        <w:t xml:space="preserve"> </w:t>
      </w:r>
      <w:r w:rsidR="00223257" w:rsidRPr="00A06932">
        <w:rPr>
          <w:color w:val="auto"/>
          <w:lang w:val="ru-RU"/>
        </w:rPr>
        <w:t>производитель</w:t>
      </w:r>
      <w:r w:rsidR="00531599" w:rsidRPr="00A06932">
        <w:rPr>
          <w:color w:val="auto"/>
          <w:lang w:val="ru-RU"/>
        </w:rPr>
        <w:t xml:space="preserve"> работ</w:t>
      </w:r>
      <w:r w:rsidR="00CD79EC" w:rsidRPr="00A06932">
        <w:rPr>
          <w:color w:val="auto"/>
          <w:lang w:val="ru-RU"/>
        </w:rPr>
        <w:t xml:space="preserve"> </w:t>
      </w:r>
      <w:r w:rsidR="00CD79EC" w:rsidRPr="00A06932">
        <w:rPr>
          <w:rFonts w:eastAsia="Times New Roman"/>
          <w:color w:val="auto"/>
          <w:lang w:val="ru-RU"/>
        </w:rPr>
        <w:t>(</w:t>
      </w:r>
      <w:r w:rsidR="0097529D" w:rsidRPr="00A06932">
        <w:rPr>
          <w:rFonts w:eastAsia="Times New Roman"/>
          <w:color w:val="auto"/>
          <w:lang w:val="ru-RU"/>
        </w:rPr>
        <w:t>наблюдающи</w:t>
      </w:r>
      <w:r w:rsidR="00541E14" w:rsidRPr="00A06932">
        <w:rPr>
          <w:rFonts w:eastAsia="Times New Roman"/>
          <w:color w:val="auto"/>
          <w:lang w:val="ru-RU"/>
        </w:rPr>
        <w:t>й</w:t>
      </w:r>
      <w:r w:rsidR="00CD79EC" w:rsidRPr="00A06932">
        <w:rPr>
          <w:rFonts w:eastAsia="Times New Roman"/>
          <w:color w:val="auto"/>
          <w:lang w:val="ru-RU"/>
        </w:rPr>
        <w:t xml:space="preserve">) </w:t>
      </w:r>
      <w:r w:rsidR="006D7D7B" w:rsidRPr="00A06932">
        <w:rPr>
          <w:rFonts w:eastAsia="Times New Roman"/>
          <w:color w:val="auto"/>
          <w:lang w:val="ru-RU"/>
        </w:rPr>
        <w:t xml:space="preserve">без </w:t>
      </w:r>
      <w:r w:rsidR="00541E14" w:rsidRPr="00A06932">
        <w:rPr>
          <w:rFonts w:eastAsia="Times New Roman"/>
          <w:color w:val="auto"/>
          <w:lang w:val="ru-RU"/>
        </w:rPr>
        <w:t>оформления</w:t>
      </w:r>
      <w:r w:rsidR="006D7D7B" w:rsidRPr="00A06932">
        <w:rPr>
          <w:rFonts w:eastAsia="Times New Roman"/>
          <w:color w:val="auto"/>
          <w:lang w:val="ru-RU"/>
        </w:rPr>
        <w:t xml:space="preserve"> в</w:t>
      </w:r>
      <w:r w:rsidR="007823FE" w:rsidRPr="00A06932">
        <w:rPr>
          <w:color w:val="auto"/>
          <w:lang w:val="ru-RU"/>
        </w:rPr>
        <w:t xml:space="preserve"> </w:t>
      </w:r>
      <w:r w:rsidR="0045201D" w:rsidRPr="00A06932">
        <w:rPr>
          <w:color w:val="auto"/>
          <w:lang w:val="ru-RU"/>
        </w:rPr>
        <w:t>наряд</w:t>
      </w:r>
      <w:r w:rsidR="00541E14" w:rsidRPr="00A06932">
        <w:rPr>
          <w:color w:val="auto"/>
          <w:lang w:val="ru-RU"/>
        </w:rPr>
        <w:t>е</w:t>
      </w:r>
      <w:r w:rsidR="00CD79EC" w:rsidRPr="00A06932">
        <w:rPr>
          <w:color w:val="auto"/>
          <w:lang w:val="ru-RU"/>
        </w:rPr>
        <w:t>.</w:t>
      </w:r>
    </w:p>
    <w:p w:rsidR="00CD79EC" w:rsidRPr="00A06932" w:rsidRDefault="0060754C" w:rsidP="00071A49">
      <w:pPr>
        <w:pStyle w:val="a8"/>
        <w:numPr>
          <w:ilvl w:val="0"/>
          <w:numId w:val="9"/>
        </w:numPr>
        <w:tabs>
          <w:tab w:val="left" w:pos="993"/>
        </w:tabs>
        <w:ind w:left="426" w:hanging="426"/>
        <w:jc w:val="both"/>
        <w:rPr>
          <w:color w:val="auto"/>
          <w:lang w:val="ru-RU"/>
        </w:rPr>
      </w:pPr>
      <w:r>
        <w:rPr>
          <w:color w:val="auto"/>
          <w:lang w:val="ru-RU" w:eastAsia="zh-TW"/>
        </w:rPr>
        <w:t>При перерыве в работе в связи с окончанием рабочего дня</w:t>
      </w:r>
      <w:r w:rsidR="00CD79EC" w:rsidRPr="00A06932">
        <w:rPr>
          <w:rFonts w:eastAsia="Times New Roman"/>
          <w:color w:val="auto"/>
          <w:lang w:val="ru-RU"/>
        </w:rPr>
        <w:t xml:space="preserve">, </w:t>
      </w:r>
      <w:r w:rsidR="002D209D" w:rsidRPr="00A06932">
        <w:rPr>
          <w:rFonts w:eastAsia="Times New Roman"/>
          <w:color w:val="auto"/>
          <w:lang w:val="ru-RU"/>
        </w:rPr>
        <w:t>бригада</w:t>
      </w:r>
      <w:r w:rsidR="00CD79EC" w:rsidRPr="00A06932">
        <w:rPr>
          <w:rFonts w:eastAsia="Times New Roman"/>
          <w:color w:val="auto"/>
          <w:lang w:val="ru-RU"/>
        </w:rPr>
        <w:t xml:space="preserve"> </w:t>
      </w:r>
      <w:r w:rsidR="004E58EA" w:rsidRPr="00A06932">
        <w:rPr>
          <w:rFonts w:eastAsia="Times New Roman"/>
          <w:color w:val="auto"/>
          <w:lang w:val="ru-RU"/>
        </w:rPr>
        <w:t>должн</w:t>
      </w:r>
      <w:r w:rsidR="006D7D7B" w:rsidRPr="00A06932">
        <w:rPr>
          <w:rFonts w:eastAsia="Times New Roman"/>
          <w:color w:val="auto"/>
          <w:lang w:val="ru-RU"/>
        </w:rPr>
        <w:t>а</w:t>
      </w:r>
      <w:r w:rsidR="00CD79EC" w:rsidRPr="00A06932">
        <w:rPr>
          <w:rFonts w:eastAsia="Times New Roman"/>
          <w:color w:val="auto"/>
          <w:lang w:val="ru-RU"/>
        </w:rPr>
        <w:t xml:space="preserve"> </w:t>
      </w:r>
      <w:r w:rsidR="006D7D7B" w:rsidRPr="00A06932">
        <w:rPr>
          <w:rFonts w:eastAsia="Times New Roman"/>
          <w:color w:val="auto"/>
          <w:lang w:val="ru-RU"/>
        </w:rPr>
        <w:t xml:space="preserve">быть </w:t>
      </w:r>
      <w:r w:rsidR="00541E14" w:rsidRPr="00A06932">
        <w:rPr>
          <w:rFonts w:eastAsia="Times New Roman"/>
          <w:color w:val="auto"/>
          <w:lang w:val="ru-RU"/>
        </w:rPr>
        <w:t>удалена</w:t>
      </w:r>
      <w:r w:rsidR="00CD79EC" w:rsidRPr="00A06932">
        <w:rPr>
          <w:rFonts w:eastAsia="Times New Roman"/>
          <w:color w:val="auto"/>
          <w:lang w:val="ru-RU"/>
        </w:rPr>
        <w:t xml:space="preserve"> </w:t>
      </w:r>
      <w:r w:rsidR="00E6580D" w:rsidRPr="00A06932">
        <w:rPr>
          <w:rFonts w:eastAsia="Times New Roman"/>
          <w:color w:val="auto"/>
          <w:lang w:val="ru-RU"/>
        </w:rPr>
        <w:t>с рабочего места</w:t>
      </w:r>
      <w:r w:rsidR="00CD79EC" w:rsidRPr="00A06932">
        <w:rPr>
          <w:rFonts w:eastAsia="Times New Roman"/>
          <w:color w:val="auto"/>
          <w:lang w:val="ru-RU"/>
        </w:rPr>
        <w:t>.</w:t>
      </w:r>
      <w:r w:rsidR="00CD79EC" w:rsidRPr="00A06932">
        <w:rPr>
          <w:color w:val="auto"/>
          <w:lang w:val="ru-RU"/>
        </w:rPr>
        <w:t xml:space="preserve"> </w:t>
      </w:r>
    </w:p>
    <w:p w:rsidR="00CD79EC" w:rsidRPr="00A06932" w:rsidRDefault="00CD79EC" w:rsidP="00071A49">
      <w:pPr>
        <w:pStyle w:val="a8"/>
        <w:tabs>
          <w:tab w:val="left" w:pos="993"/>
        </w:tabs>
        <w:ind w:left="0"/>
        <w:jc w:val="both"/>
        <w:rPr>
          <w:color w:val="auto"/>
          <w:lang w:val="ru-RU"/>
        </w:rPr>
      </w:pPr>
      <w:r w:rsidRPr="00A06932">
        <w:rPr>
          <w:color w:val="auto"/>
          <w:lang w:val="ru-RU"/>
        </w:rPr>
        <w:t xml:space="preserve">    </w:t>
      </w:r>
      <w:r w:rsidR="004B508D" w:rsidRPr="00A06932">
        <w:rPr>
          <w:color w:val="auto"/>
          <w:lang w:val="ru-RU"/>
        </w:rPr>
        <w:t>Знаки безопасности</w:t>
      </w:r>
      <w:r w:rsidRPr="00A06932">
        <w:rPr>
          <w:color w:val="auto"/>
          <w:lang w:val="ru-RU"/>
        </w:rPr>
        <w:t xml:space="preserve">, </w:t>
      </w:r>
      <w:r w:rsidR="00541E14" w:rsidRPr="00A06932">
        <w:rPr>
          <w:color w:val="auto"/>
          <w:lang w:val="ru-RU"/>
        </w:rPr>
        <w:t>ограждения</w:t>
      </w:r>
      <w:r w:rsidRPr="00A06932">
        <w:rPr>
          <w:color w:val="auto"/>
          <w:lang w:val="ru-RU"/>
        </w:rPr>
        <w:t xml:space="preserve">, </w:t>
      </w:r>
      <w:r w:rsidR="00E6580D" w:rsidRPr="00A06932">
        <w:rPr>
          <w:color w:val="auto"/>
          <w:lang w:val="ru-RU"/>
        </w:rPr>
        <w:t>заземл</w:t>
      </w:r>
      <w:r w:rsidR="00541E14" w:rsidRPr="00A06932">
        <w:rPr>
          <w:color w:val="auto"/>
          <w:lang w:val="ru-RU"/>
        </w:rPr>
        <w:t xml:space="preserve">ения </w:t>
      </w:r>
      <w:r w:rsidR="006D7D7B" w:rsidRPr="00A06932">
        <w:rPr>
          <w:color w:val="auto"/>
          <w:lang w:val="ru-RU"/>
        </w:rPr>
        <w:t xml:space="preserve">не </w:t>
      </w:r>
      <w:r w:rsidR="00541E14" w:rsidRPr="00A06932">
        <w:rPr>
          <w:color w:val="auto"/>
          <w:lang w:val="ru-RU"/>
        </w:rPr>
        <w:t>снимаются</w:t>
      </w:r>
      <w:r w:rsidRPr="00A06932">
        <w:rPr>
          <w:color w:val="auto"/>
          <w:lang w:val="ru-RU"/>
        </w:rPr>
        <w:t xml:space="preserve">. </w:t>
      </w:r>
    </w:p>
    <w:p w:rsidR="00CD79EC" w:rsidRPr="00A06932" w:rsidRDefault="00CD79EC" w:rsidP="00071A49">
      <w:pPr>
        <w:pStyle w:val="a8"/>
        <w:tabs>
          <w:tab w:val="left" w:pos="993"/>
        </w:tabs>
        <w:ind w:left="0"/>
        <w:jc w:val="both"/>
        <w:rPr>
          <w:color w:val="auto"/>
          <w:lang w:val="ru-RU"/>
        </w:rPr>
      </w:pPr>
      <w:r w:rsidRPr="00A06932">
        <w:rPr>
          <w:color w:val="auto"/>
          <w:lang w:val="ru-RU"/>
        </w:rPr>
        <w:t xml:space="preserve">    </w:t>
      </w:r>
      <w:r w:rsidR="00223257" w:rsidRPr="00A06932">
        <w:rPr>
          <w:color w:val="auto"/>
          <w:lang w:val="ru-RU"/>
        </w:rPr>
        <w:t>Производитель</w:t>
      </w:r>
      <w:r w:rsidR="00531599" w:rsidRPr="00A06932">
        <w:rPr>
          <w:color w:val="auto"/>
          <w:lang w:val="ru-RU"/>
        </w:rPr>
        <w:t xml:space="preserve"> работ</w:t>
      </w:r>
      <w:r w:rsidRPr="00A06932">
        <w:rPr>
          <w:color w:val="auto"/>
          <w:lang w:val="ru-RU"/>
        </w:rPr>
        <w:t xml:space="preserve"> </w:t>
      </w:r>
      <w:r w:rsidRPr="00A06932">
        <w:rPr>
          <w:rFonts w:eastAsia="Times New Roman"/>
          <w:color w:val="auto"/>
          <w:lang w:val="ru-RU"/>
        </w:rPr>
        <w:t>(</w:t>
      </w:r>
      <w:r w:rsidR="0097529D" w:rsidRPr="00A06932">
        <w:rPr>
          <w:rFonts w:eastAsia="Times New Roman"/>
          <w:color w:val="auto"/>
          <w:lang w:val="ru-RU"/>
        </w:rPr>
        <w:t>наблюдающий</w:t>
      </w:r>
      <w:r w:rsidRPr="00A06932">
        <w:rPr>
          <w:rFonts w:eastAsia="Times New Roman"/>
          <w:color w:val="auto"/>
          <w:lang w:val="ru-RU"/>
        </w:rPr>
        <w:t xml:space="preserve">) </w:t>
      </w:r>
      <w:r w:rsidR="004E58EA" w:rsidRPr="00A06932">
        <w:rPr>
          <w:color w:val="auto"/>
          <w:lang w:val="ru-RU"/>
        </w:rPr>
        <w:t>должен</w:t>
      </w:r>
      <w:r w:rsidRPr="00A06932">
        <w:rPr>
          <w:color w:val="auto"/>
          <w:lang w:val="ru-RU"/>
        </w:rPr>
        <w:t xml:space="preserve"> </w:t>
      </w:r>
      <w:r w:rsidR="005D77E1" w:rsidRPr="00A06932">
        <w:rPr>
          <w:color w:val="auto"/>
          <w:lang w:val="ru-RU"/>
        </w:rPr>
        <w:t>пере</w:t>
      </w:r>
      <w:r w:rsidR="006D7D7B" w:rsidRPr="00A06932">
        <w:rPr>
          <w:color w:val="auto"/>
          <w:lang w:val="ru-RU"/>
        </w:rPr>
        <w:t>дать</w:t>
      </w:r>
      <w:r w:rsidRPr="00A06932">
        <w:rPr>
          <w:color w:val="auto"/>
          <w:lang w:val="ru-RU"/>
        </w:rPr>
        <w:t xml:space="preserve"> </w:t>
      </w:r>
      <w:r w:rsidR="0045201D" w:rsidRPr="00A06932">
        <w:rPr>
          <w:color w:val="auto"/>
          <w:lang w:val="ru-RU"/>
        </w:rPr>
        <w:t>наряд</w:t>
      </w:r>
      <w:r w:rsidRPr="00A06932">
        <w:rPr>
          <w:color w:val="auto"/>
          <w:lang w:val="ru-RU"/>
        </w:rPr>
        <w:t xml:space="preserve"> </w:t>
      </w:r>
      <w:proofErr w:type="gramStart"/>
      <w:r w:rsidR="00AF77E4" w:rsidRPr="00A06932">
        <w:rPr>
          <w:color w:val="auto"/>
          <w:lang w:val="ru-RU"/>
        </w:rPr>
        <w:t>допускающе</w:t>
      </w:r>
      <w:r w:rsidR="00541E14" w:rsidRPr="00A06932">
        <w:rPr>
          <w:color w:val="auto"/>
          <w:lang w:val="ru-RU"/>
        </w:rPr>
        <w:t>му</w:t>
      </w:r>
      <w:proofErr w:type="gramEnd"/>
      <w:r w:rsidRPr="00A06932">
        <w:rPr>
          <w:color w:val="auto"/>
          <w:lang w:val="ru-RU"/>
        </w:rPr>
        <w:t xml:space="preserve">, </w:t>
      </w:r>
      <w:r w:rsidR="00531599" w:rsidRPr="00A06932">
        <w:rPr>
          <w:color w:val="auto"/>
          <w:lang w:val="ru-RU"/>
        </w:rPr>
        <w:t>а</w:t>
      </w:r>
      <w:r w:rsidRPr="00A06932">
        <w:rPr>
          <w:color w:val="auto"/>
          <w:lang w:val="ru-RU"/>
        </w:rPr>
        <w:t xml:space="preserve"> </w:t>
      </w:r>
      <w:r w:rsidR="006D7D7B" w:rsidRPr="00A06932">
        <w:rPr>
          <w:color w:val="auto"/>
          <w:lang w:val="ru-RU"/>
        </w:rPr>
        <w:t xml:space="preserve">в </w:t>
      </w:r>
      <w:r w:rsidR="00541E14" w:rsidRPr="00A06932">
        <w:rPr>
          <w:color w:val="auto"/>
          <w:lang w:val="ru-RU"/>
        </w:rPr>
        <w:t xml:space="preserve">случае </w:t>
      </w:r>
      <w:r w:rsidR="006D7D7B" w:rsidRPr="00A06932">
        <w:rPr>
          <w:color w:val="auto"/>
          <w:lang w:val="ru-RU"/>
        </w:rPr>
        <w:t>его отсутстви</w:t>
      </w:r>
      <w:r w:rsidR="00541E14" w:rsidRPr="00A06932">
        <w:rPr>
          <w:color w:val="auto"/>
          <w:lang w:val="ru-RU"/>
        </w:rPr>
        <w:t>я</w:t>
      </w:r>
      <w:r w:rsidRPr="00A06932">
        <w:rPr>
          <w:color w:val="auto"/>
          <w:lang w:val="ru-RU"/>
        </w:rPr>
        <w:t xml:space="preserve"> </w:t>
      </w:r>
      <w:r w:rsidR="006D7D7B" w:rsidRPr="00A06932">
        <w:rPr>
          <w:color w:val="auto"/>
          <w:lang w:val="ru-RU"/>
        </w:rPr>
        <w:t>–</w:t>
      </w:r>
      <w:r w:rsidRPr="00A06932">
        <w:rPr>
          <w:color w:val="auto"/>
          <w:lang w:val="ru-RU"/>
        </w:rPr>
        <w:t xml:space="preserve"> </w:t>
      </w:r>
      <w:r w:rsidR="00541E14" w:rsidRPr="00A06932">
        <w:rPr>
          <w:color w:val="auto"/>
          <w:lang w:val="ru-RU"/>
        </w:rPr>
        <w:t>оставить наряд</w:t>
      </w:r>
      <w:r w:rsidR="006D7D7B" w:rsidRPr="00A06932">
        <w:rPr>
          <w:color w:val="auto"/>
          <w:lang w:val="ru-RU"/>
        </w:rPr>
        <w:t xml:space="preserve"> в специально </w:t>
      </w:r>
      <w:r w:rsidR="00541E14" w:rsidRPr="00A06932">
        <w:rPr>
          <w:color w:val="auto"/>
          <w:lang w:val="ru-RU"/>
        </w:rPr>
        <w:t>отведенном</w:t>
      </w:r>
      <w:r w:rsidR="006D7D7B" w:rsidRPr="00A06932">
        <w:rPr>
          <w:color w:val="auto"/>
          <w:lang w:val="ru-RU"/>
        </w:rPr>
        <w:t xml:space="preserve"> для этого мест</w:t>
      </w:r>
      <w:r w:rsidR="00541E14" w:rsidRPr="00A06932">
        <w:rPr>
          <w:color w:val="auto"/>
          <w:lang w:val="ru-RU"/>
        </w:rPr>
        <w:t>е</w:t>
      </w:r>
      <w:r w:rsidR="006D7D7B" w:rsidRPr="00A06932">
        <w:rPr>
          <w:color w:val="auto"/>
          <w:lang w:val="ru-RU"/>
        </w:rPr>
        <w:t xml:space="preserve"> </w:t>
      </w:r>
      <w:r w:rsidRPr="00A06932">
        <w:rPr>
          <w:color w:val="auto"/>
          <w:lang w:val="ru-RU"/>
        </w:rPr>
        <w:t>(</w:t>
      </w:r>
      <w:r w:rsidR="006D7D7B" w:rsidRPr="00A06932">
        <w:rPr>
          <w:color w:val="auto"/>
          <w:lang w:val="ru-RU"/>
        </w:rPr>
        <w:t>папк</w:t>
      </w:r>
      <w:r w:rsidR="00E071A4" w:rsidRPr="00A06932">
        <w:rPr>
          <w:color w:val="auto"/>
          <w:lang w:val="ru-RU"/>
        </w:rPr>
        <w:t>е</w:t>
      </w:r>
      <w:r w:rsidR="006D7D7B" w:rsidRPr="00A06932">
        <w:rPr>
          <w:color w:val="auto"/>
          <w:lang w:val="ru-RU"/>
        </w:rPr>
        <w:t xml:space="preserve"> действующих</w:t>
      </w:r>
      <w:r w:rsidRPr="00A06932">
        <w:rPr>
          <w:color w:val="auto"/>
          <w:lang w:val="ru-RU"/>
        </w:rPr>
        <w:t xml:space="preserve"> </w:t>
      </w:r>
      <w:r w:rsidR="007823FE" w:rsidRPr="00A06932">
        <w:rPr>
          <w:color w:val="auto"/>
          <w:lang w:val="ru-RU"/>
        </w:rPr>
        <w:t xml:space="preserve">рабочих </w:t>
      </w:r>
      <w:r w:rsidR="00E071A4" w:rsidRPr="00A06932">
        <w:rPr>
          <w:color w:val="auto"/>
          <w:lang w:val="ru-RU"/>
        </w:rPr>
        <w:t>нарядов</w:t>
      </w:r>
      <w:r w:rsidRPr="00A06932">
        <w:rPr>
          <w:color w:val="auto"/>
          <w:lang w:val="ru-RU"/>
        </w:rPr>
        <w:t xml:space="preserve"> </w:t>
      </w:r>
      <w:r w:rsidR="00936702" w:rsidRPr="00A06932">
        <w:rPr>
          <w:color w:val="auto"/>
          <w:lang w:val="ru-RU"/>
        </w:rPr>
        <w:t>и т.д</w:t>
      </w:r>
      <w:r w:rsidRPr="00A06932">
        <w:rPr>
          <w:color w:val="auto"/>
          <w:lang w:val="ru-RU"/>
        </w:rPr>
        <w:t>.)</w:t>
      </w:r>
      <w:r w:rsidR="005D77E1" w:rsidRPr="00A06932">
        <w:rPr>
          <w:color w:val="auto"/>
          <w:lang w:val="ru-RU"/>
        </w:rPr>
        <w:t>.</w:t>
      </w:r>
      <w:r w:rsidRPr="00A06932">
        <w:rPr>
          <w:color w:val="auto"/>
          <w:lang w:val="ru-RU"/>
        </w:rPr>
        <w:t xml:space="preserve"> </w:t>
      </w:r>
      <w:r w:rsidR="00333DB8" w:rsidRPr="00A06932">
        <w:rPr>
          <w:color w:val="auto"/>
          <w:lang w:val="ru-RU"/>
        </w:rPr>
        <w:t>В электроустановках</w:t>
      </w:r>
      <w:r w:rsidRPr="00A06932">
        <w:rPr>
          <w:color w:val="auto"/>
          <w:lang w:val="ru-RU"/>
        </w:rPr>
        <w:t xml:space="preserve"> </w:t>
      </w:r>
      <w:r w:rsidR="00D80599" w:rsidRPr="00A06932">
        <w:rPr>
          <w:color w:val="auto"/>
          <w:lang w:val="ru-RU"/>
        </w:rPr>
        <w:t>без дежурного персонала</w:t>
      </w:r>
      <w:r w:rsidRPr="00A06932">
        <w:rPr>
          <w:color w:val="auto"/>
          <w:lang w:val="ru-RU"/>
        </w:rPr>
        <w:t xml:space="preserve">, </w:t>
      </w:r>
      <w:r w:rsidR="00223257" w:rsidRPr="00A06932">
        <w:rPr>
          <w:color w:val="auto"/>
          <w:lang w:val="ru-RU"/>
        </w:rPr>
        <w:t>производител</w:t>
      </w:r>
      <w:r w:rsidR="00E071A4" w:rsidRPr="00A06932">
        <w:rPr>
          <w:color w:val="auto"/>
          <w:lang w:val="ru-RU"/>
        </w:rPr>
        <w:t>ю</w:t>
      </w:r>
      <w:r w:rsidRPr="00A06932">
        <w:rPr>
          <w:color w:val="auto"/>
          <w:lang w:val="ru-RU"/>
        </w:rPr>
        <w:t xml:space="preserve"> </w:t>
      </w:r>
      <w:r w:rsidR="00C54613" w:rsidRPr="00A06932">
        <w:rPr>
          <w:color w:val="auto"/>
          <w:lang w:val="ru-RU"/>
        </w:rPr>
        <w:t>работ</w:t>
      </w:r>
      <w:r w:rsidRPr="00A06932">
        <w:rPr>
          <w:color w:val="auto"/>
          <w:lang w:val="ru-RU"/>
        </w:rPr>
        <w:t xml:space="preserve"> </w:t>
      </w:r>
      <w:r w:rsidRPr="00A06932">
        <w:rPr>
          <w:rFonts w:eastAsia="Times New Roman"/>
          <w:color w:val="auto"/>
          <w:lang w:val="ru-RU"/>
        </w:rPr>
        <w:t>(</w:t>
      </w:r>
      <w:r w:rsidR="0097529D" w:rsidRPr="00A06932">
        <w:rPr>
          <w:rFonts w:eastAsia="Times New Roman"/>
          <w:color w:val="auto"/>
          <w:lang w:val="ru-RU"/>
        </w:rPr>
        <w:t>наблюдающему</w:t>
      </w:r>
      <w:r w:rsidRPr="00A06932">
        <w:rPr>
          <w:rFonts w:eastAsia="Times New Roman"/>
          <w:color w:val="auto"/>
          <w:lang w:val="ru-RU"/>
        </w:rPr>
        <w:t xml:space="preserve">) </w:t>
      </w:r>
      <w:r w:rsidR="00A04680" w:rsidRPr="00A06932">
        <w:rPr>
          <w:color w:val="auto"/>
          <w:lang w:val="ru-RU"/>
        </w:rPr>
        <w:t>разрешается</w:t>
      </w:r>
      <w:r w:rsidRPr="00A06932">
        <w:rPr>
          <w:color w:val="auto"/>
          <w:lang w:val="ru-RU"/>
        </w:rPr>
        <w:t xml:space="preserve">, </w:t>
      </w:r>
      <w:r w:rsidR="006D7D7B" w:rsidRPr="00A06932">
        <w:rPr>
          <w:color w:val="auto"/>
          <w:lang w:val="ru-RU"/>
        </w:rPr>
        <w:t>по оконча</w:t>
      </w:r>
      <w:r w:rsidR="0097529D" w:rsidRPr="00A06932">
        <w:rPr>
          <w:color w:val="auto"/>
          <w:lang w:val="ru-RU"/>
        </w:rPr>
        <w:t>н</w:t>
      </w:r>
      <w:r w:rsidR="006D7D7B" w:rsidRPr="00A06932">
        <w:rPr>
          <w:color w:val="auto"/>
          <w:lang w:val="ru-RU"/>
        </w:rPr>
        <w:t xml:space="preserve">ии </w:t>
      </w:r>
      <w:r w:rsidR="00D63287" w:rsidRPr="00A06932">
        <w:rPr>
          <w:color w:val="auto"/>
          <w:lang w:val="ru-RU"/>
        </w:rPr>
        <w:t>рабочего</w:t>
      </w:r>
      <w:r w:rsidR="006D7D7B" w:rsidRPr="00A06932">
        <w:rPr>
          <w:color w:val="auto"/>
          <w:lang w:val="ru-RU"/>
        </w:rPr>
        <w:t xml:space="preserve"> </w:t>
      </w:r>
      <w:r w:rsidR="00E071A4" w:rsidRPr="00A06932">
        <w:rPr>
          <w:color w:val="auto"/>
          <w:lang w:val="ru-RU"/>
        </w:rPr>
        <w:t>дня</w:t>
      </w:r>
      <w:r w:rsidR="006D7D7B" w:rsidRPr="00A06932">
        <w:rPr>
          <w:color w:val="auto"/>
          <w:lang w:val="ru-RU"/>
        </w:rPr>
        <w:t xml:space="preserve">, </w:t>
      </w:r>
      <w:r w:rsidR="00E071A4" w:rsidRPr="00A06932">
        <w:rPr>
          <w:color w:val="auto"/>
          <w:lang w:val="ru-RU"/>
        </w:rPr>
        <w:t>оставить наряд у себя</w:t>
      </w:r>
      <w:r w:rsidR="006D7D7B" w:rsidRPr="00A06932">
        <w:rPr>
          <w:color w:val="auto"/>
          <w:lang w:val="ru-RU"/>
        </w:rPr>
        <w:t>. Е</w:t>
      </w:r>
      <w:r w:rsidR="00A04680" w:rsidRPr="00A06932">
        <w:rPr>
          <w:color w:val="auto"/>
          <w:lang w:val="ru-RU"/>
        </w:rPr>
        <w:t>жедневно</w:t>
      </w:r>
      <w:r w:rsidR="006D7D7B" w:rsidRPr="00A06932">
        <w:rPr>
          <w:color w:val="auto"/>
          <w:lang w:val="ru-RU"/>
        </w:rPr>
        <w:t xml:space="preserve">е </w:t>
      </w:r>
      <w:r w:rsidR="00E071A4" w:rsidRPr="00A06932">
        <w:rPr>
          <w:color w:val="auto"/>
          <w:lang w:val="ru-RU"/>
        </w:rPr>
        <w:t>окончание</w:t>
      </w:r>
      <w:r w:rsidRPr="00A06932">
        <w:rPr>
          <w:color w:val="auto"/>
          <w:lang w:val="ru-RU"/>
        </w:rPr>
        <w:t xml:space="preserve"> </w:t>
      </w:r>
      <w:r w:rsidR="00AB1C47" w:rsidRPr="00A06932">
        <w:rPr>
          <w:color w:val="auto"/>
          <w:lang w:val="ru-RU"/>
        </w:rPr>
        <w:t>работ</w:t>
      </w:r>
      <w:r w:rsidRPr="00A06932">
        <w:rPr>
          <w:color w:val="auto"/>
          <w:lang w:val="ru-RU"/>
        </w:rPr>
        <w:t xml:space="preserve"> </w:t>
      </w:r>
      <w:r w:rsidR="00C15093" w:rsidRPr="00A06932">
        <w:rPr>
          <w:color w:val="auto"/>
          <w:lang w:val="ru-RU"/>
        </w:rPr>
        <w:t>оформляется подписью</w:t>
      </w:r>
      <w:r w:rsidR="006D7D7B" w:rsidRPr="00A06932">
        <w:rPr>
          <w:color w:val="auto"/>
          <w:lang w:val="ru-RU"/>
        </w:rPr>
        <w:t xml:space="preserve"> </w:t>
      </w:r>
      <w:r w:rsidR="008B5CD7">
        <w:rPr>
          <w:color w:val="auto"/>
          <w:lang w:val="ru-RU"/>
        </w:rPr>
        <w:t>производител</w:t>
      </w:r>
      <w:r w:rsidR="00FC5D86">
        <w:rPr>
          <w:color w:val="auto"/>
          <w:lang w:val="ru-RU"/>
        </w:rPr>
        <w:t>я</w:t>
      </w:r>
      <w:r w:rsidR="00FC5D86" w:rsidRPr="00A06932">
        <w:rPr>
          <w:color w:val="auto"/>
          <w:lang w:val="ru-RU"/>
        </w:rPr>
        <w:t xml:space="preserve">  </w:t>
      </w:r>
      <w:r w:rsidR="00531599" w:rsidRPr="00A06932">
        <w:rPr>
          <w:color w:val="auto"/>
          <w:lang w:val="ru-RU"/>
        </w:rPr>
        <w:t>работ</w:t>
      </w:r>
      <w:r w:rsidRPr="00A06932">
        <w:rPr>
          <w:color w:val="auto"/>
          <w:lang w:val="ru-RU"/>
        </w:rPr>
        <w:t xml:space="preserve"> </w:t>
      </w:r>
      <w:r w:rsidRPr="00A06932">
        <w:rPr>
          <w:rFonts w:eastAsia="Times New Roman"/>
          <w:color w:val="auto"/>
          <w:lang w:val="ru-RU"/>
        </w:rPr>
        <w:t>(</w:t>
      </w:r>
      <w:r w:rsidR="00FC5D86" w:rsidRPr="00A06932">
        <w:rPr>
          <w:rFonts w:eastAsia="Times New Roman"/>
          <w:color w:val="auto"/>
          <w:lang w:val="ru-RU"/>
        </w:rPr>
        <w:t>наблюдающ</w:t>
      </w:r>
      <w:r w:rsidR="00FC5D86">
        <w:rPr>
          <w:rFonts w:eastAsia="Times New Roman"/>
          <w:color w:val="auto"/>
          <w:lang w:val="ru-RU"/>
        </w:rPr>
        <w:t>его</w:t>
      </w:r>
      <w:r w:rsidRPr="00A06932">
        <w:rPr>
          <w:rFonts w:eastAsia="Times New Roman"/>
          <w:color w:val="auto"/>
          <w:lang w:val="ru-RU"/>
        </w:rPr>
        <w:t xml:space="preserve">) </w:t>
      </w:r>
      <w:r w:rsidR="006D7D7B" w:rsidRPr="00A06932">
        <w:rPr>
          <w:rFonts w:eastAsia="Times New Roman"/>
          <w:color w:val="auto"/>
          <w:lang w:val="ru-RU"/>
        </w:rPr>
        <w:t xml:space="preserve">в своем экземпляре </w:t>
      </w:r>
      <w:r w:rsidR="0045201D" w:rsidRPr="00A06932">
        <w:rPr>
          <w:color w:val="auto"/>
          <w:lang w:val="ru-RU"/>
        </w:rPr>
        <w:t>наряда</w:t>
      </w:r>
      <w:r w:rsidRPr="00A06932">
        <w:rPr>
          <w:color w:val="auto"/>
          <w:lang w:val="ru-RU"/>
        </w:rPr>
        <w:t>.</w:t>
      </w:r>
    </w:p>
    <w:p w:rsidR="00CD79EC" w:rsidRPr="00A06932" w:rsidRDefault="00F27481"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Повторный допуск</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к работе на</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подготовленно</w:t>
      </w:r>
      <w:r w:rsidR="00E071A4" w:rsidRPr="00A06932">
        <w:rPr>
          <w:rFonts w:ascii="Times New Roman" w:eastAsia="Times New Roman" w:hAnsi="Times New Roman" w:cs="Times New Roman"/>
          <w:color w:val="auto"/>
        </w:rPr>
        <w:t>е</w:t>
      </w:r>
      <w:r w:rsidR="005D77E1"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рабоче</w:t>
      </w:r>
      <w:r w:rsidR="00E071A4" w:rsidRPr="00A06932">
        <w:rPr>
          <w:rFonts w:ascii="Times New Roman" w:eastAsia="Times New Roman" w:hAnsi="Times New Roman" w:cs="Times New Roman"/>
          <w:color w:val="auto"/>
        </w:rPr>
        <w:t>е</w:t>
      </w:r>
      <w:r w:rsidR="005B2084" w:rsidRPr="00A06932">
        <w:rPr>
          <w:rFonts w:ascii="Times New Roman" w:eastAsia="Times New Roman" w:hAnsi="Times New Roman" w:cs="Times New Roman"/>
          <w:color w:val="auto"/>
        </w:rPr>
        <w:t xml:space="preserve"> мест</w:t>
      </w:r>
      <w:r w:rsidR="00E071A4" w:rsidRPr="00A06932">
        <w:rPr>
          <w:rFonts w:ascii="Times New Roman" w:eastAsia="Times New Roman" w:hAnsi="Times New Roman" w:cs="Times New Roman"/>
          <w:color w:val="auto"/>
        </w:rPr>
        <w:t>о</w:t>
      </w:r>
      <w:r w:rsidR="00CD79EC" w:rsidRPr="00A06932">
        <w:t xml:space="preserve"> </w:t>
      </w:r>
      <w:r w:rsidR="006D7D7B" w:rsidRPr="00A06932">
        <w:rPr>
          <w:rFonts w:ascii="Times New Roman" w:hAnsi="Times New Roman" w:cs="Times New Roman"/>
        </w:rPr>
        <w:t xml:space="preserve">в последующие дни осуществляет </w:t>
      </w:r>
      <w:r w:rsidR="00AF77E4" w:rsidRPr="00A06932">
        <w:rPr>
          <w:rFonts w:ascii="Times New Roman" w:eastAsia="Times New Roman" w:hAnsi="Times New Roman" w:cs="Times New Roman"/>
          <w:color w:val="auto"/>
        </w:rPr>
        <w:t>допускающий</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с его</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разрешени</w:t>
      </w:r>
      <w:r w:rsidR="006D7D7B"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 xml:space="preserve"> </w:t>
      </w:r>
      <w:r w:rsidR="00E071A4" w:rsidRPr="00A06932">
        <w:rPr>
          <w:rFonts w:ascii="Times New Roman" w:eastAsia="Times New Roman" w:hAnsi="Times New Roman" w:cs="Times New Roman"/>
          <w:color w:val="auto"/>
        </w:rPr>
        <w:t>руководитель</w:t>
      </w:r>
      <w:r w:rsidR="00714A2D"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p>
    <w:p w:rsidR="00CD79EC" w:rsidRPr="00A06932" w:rsidRDefault="00C86A34"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Разрешение</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повторный допуск</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к работе фиксируется</w:t>
      </w:r>
      <w:r w:rsidR="00CD79EC" w:rsidRPr="00A06932">
        <w:rPr>
          <w:rFonts w:ascii="Times New Roman" w:eastAsia="Times New Roman" w:hAnsi="Times New Roman" w:cs="Times New Roman"/>
          <w:color w:val="auto"/>
        </w:rPr>
        <w:t xml:space="preserve"> </w:t>
      </w:r>
      <w:r w:rsidR="009462B2" w:rsidRPr="00A06932">
        <w:rPr>
          <w:rFonts w:ascii="Times New Roman" w:eastAsia="Times New Roman" w:hAnsi="Times New Roman" w:cs="Times New Roman"/>
          <w:color w:val="auto"/>
        </w:rPr>
        <w:t>в оперативн</w:t>
      </w:r>
      <w:r w:rsidR="006D7D7B" w:rsidRPr="00A06932">
        <w:rPr>
          <w:rFonts w:ascii="Times New Roman" w:eastAsia="Times New Roman" w:hAnsi="Times New Roman" w:cs="Times New Roman"/>
          <w:color w:val="auto"/>
        </w:rPr>
        <w:t>ом</w:t>
      </w:r>
      <w:r w:rsidR="009462B2" w:rsidRPr="00A06932">
        <w:rPr>
          <w:rFonts w:ascii="Times New Roman" w:eastAsia="Times New Roman" w:hAnsi="Times New Roman" w:cs="Times New Roman"/>
          <w:color w:val="auto"/>
        </w:rPr>
        <w:t xml:space="preserve"> журнал</w:t>
      </w:r>
      <w:r w:rsidR="006D7D7B"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для допуска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не требуется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разрешение</w:t>
      </w:r>
      <w:r w:rsidR="00CD79EC" w:rsidRPr="00A06932">
        <w:rPr>
          <w:rFonts w:ascii="Times New Roman" w:eastAsia="Times New Roman" w:hAnsi="Times New Roman" w:cs="Times New Roman"/>
          <w:color w:val="auto"/>
        </w:rPr>
        <w:t xml:space="preserve"> </w:t>
      </w:r>
      <w:bookmarkStart w:id="18" w:name="OLE_LINK122"/>
      <w:bookmarkStart w:id="19" w:name="OLE_LINK123"/>
      <w:r w:rsidR="006D7D7B" w:rsidRPr="00A06932">
        <w:rPr>
          <w:rFonts w:ascii="Times New Roman" w:eastAsia="Times New Roman" w:hAnsi="Times New Roman" w:cs="Times New Roman"/>
          <w:color w:val="auto"/>
        </w:rPr>
        <w:t xml:space="preserve">вышестоящего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bookmarkEnd w:id="18"/>
      <w:bookmarkEnd w:id="19"/>
      <w:r w:rsidR="00CD79EC" w:rsidRPr="00A06932">
        <w:rPr>
          <w:rFonts w:ascii="Times New Roman" w:eastAsia="Times New Roman" w:hAnsi="Times New Roman" w:cs="Times New Roman"/>
          <w:color w:val="auto"/>
        </w:rPr>
        <w:t>.</w:t>
      </w:r>
    </w:p>
    <w:p w:rsidR="00CD79EC" w:rsidRPr="00A06932" w:rsidRDefault="006D7D7B"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С</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разрешени</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допускающе</w:t>
      </w:r>
      <w:r w:rsidRPr="00A06932">
        <w:rPr>
          <w:rFonts w:ascii="Times New Roman" w:eastAsia="Times New Roman" w:hAnsi="Times New Roman" w:cs="Times New Roman"/>
          <w:color w:val="auto"/>
        </w:rPr>
        <w:t>го</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производитель</w:t>
      </w:r>
      <w:r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имеет право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допус</w:t>
      </w:r>
      <w:r w:rsidR="00E071A4" w:rsidRPr="00A06932">
        <w:rPr>
          <w:rFonts w:ascii="Times New Roman" w:eastAsia="Times New Roman" w:hAnsi="Times New Roman" w:cs="Times New Roman"/>
          <w:color w:val="auto"/>
        </w:rPr>
        <w:t>тит</w:t>
      </w:r>
      <w:r w:rsidRPr="00A06932">
        <w:rPr>
          <w:rFonts w:ascii="Times New Roman" w:eastAsia="Times New Roman" w:hAnsi="Times New Roman" w:cs="Times New Roman"/>
          <w:color w:val="auto"/>
        </w:rPr>
        <w:t xml:space="preserve">ь бригаду </w:t>
      </w:r>
      <w:r w:rsidR="005B2084" w:rsidRPr="00A06932">
        <w:rPr>
          <w:rFonts w:ascii="Times New Roman" w:eastAsia="Times New Roman" w:hAnsi="Times New Roman" w:cs="Times New Roman"/>
          <w:color w:val="auto"/>
        </w:rPr>
        <w:t>на рабоче</w:t>
      </w:r>
      <w:r w:rsidRPr="00A06932">
        <w:rPr>
          <w:rFonts w:ascii="Times New Roman" w:eastAsia="Times New Roman" w:hAnsi="Times New Roman" w:cs="Times New Roman"/>
          <w:color w:val="auto"/>
        </w:rPr>
        <w:t>е</w:t>
      </w:r>
      <w:r w:rsidR="005B2084" w:rsidRPr="00A06932">
        <w:rPr>
          <w:rFonts w:ascii="Times New Roman" w:eastAsia="Times New Roman" w:hAnsi="Times New Roman" w:cs="Times New Roman"/>
          <w:color w:val="auto"/>
        </w:rPr>
        <w:t xml:space="preserve"> мест</w:t>
      </w:r>
      <w:r w:rsidRPr="00A06932">
        <w:rPr>
          <w:rFonts w:ascii="Times New Roman" w:eastAsia="Times New Roman" w:hAnsi="Times New Roman" w:cs="Times New Roman"/>
          <w:color w:val="auto"/>
        </w:rPr>
        <w:t>о</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это было указано в графе «</w:t>
      </w:r>
      <w:r w:rsidR="00FB1D8A" w:rsidRPr="00A06932">
        <w:rPr>
          <w:rFonts w:ascii="Times New Roman" w:eastAsia="Times New Roman" w:hAnsi="Times New Roman" w:cs="Times New Roman"/>
          <w:color w:val="auto"/>
        </w:rPr>
        <w:t>Отдельные указания</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w:t>
      </w:r>
    </w:p>
    <w:p w:rsidR="00CD79EC" w:rsidRPr="00A06932" w:rsidRDefault="006D7D7B"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При возобновлении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 следующий день</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производитель</w:t>
      </w:r>
      <w:r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должен </w:t>
      </w:r>
      <w:r w:rsidR="00714A2D" w:rsidRPr="00A06932">
        <w:rPr>
          <w:rFonts w:ascii="Times New Roman" w:eastAsia="Times New Roman" w:hAnsi="Times New Roman" w:cs="Times New Roman"/>
          <w:color w:val="auto"/>
        </w:rPr>
        <w:t>проверить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наличие</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целостность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всех</w:t>
      </w:r>
      <w:r w:rsidR="00CD79EC" w:rsidRPr="00A06932">
        <w:rPr>
          <w:rFonts w:ascii="Times New Roman" w:eastAsia="Times New Roman" w:hAnsi="Times New Roman" w:cs="Times New Roman"/>
          <w:color w:val="auto"/>
        </w:rPr>
        <w:t xml:space="preserve"> </w:t>
      </w:r>
      <w:r w:rsidR="009D42B1" w:rsidRPr="00A06932">
        <w:rPr>
          <w:rFonts w:ascii="Times New Roman" w:eastAsia="Times New Roman" w:hAnsi="Times New Roman" w:cs="Times New Roman"/>
          <w:color w:val="auto"/>
        </w:rPr>
        <w:t>ограждений</w:t>
      </w:r>
      <w:r w:rsidR="00CD79EC" w:rsidRPr="00A06932">
        <w:rPr>
          <w:rFonts w:ascii="Times New Roman" w:eastAsia="Times New Roman" w:hAnsi="Times New Roman" w:cs="Times New Roman"/>
          <w:color w:val="auto"/>
        </w:rPr>
        <w:t xml:space="preserve">, </w:t>
      </w:r>
      <w:r w:rsidR="004B508D" w:rsidRPr="00A06932">
        <w:rPr>
          <w:rFonts w:ascii="Times New Roman" w:eastAsia="Times New Roman" w:hAnsi="Times New Roman" w:cs="Times New Roman"/>
          <w:color w:val="auto"/>
        </w:rPr>
        <w:t>знаков безопасности</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w:t>
      </w:r>
      <w:r w:rsidR="00E071A4" w:rsidRPr="00A06932">
        <w:rPr>
          <w:rFonts w:ascii="Times New Roman" w:eastAsia="Times New Roman" w:hAnsi="Times New Roman" w:cs="Times New Roman"/>
          <w:color w:val="auto"/>
        </w:rPr>
        <w:t>дежность</w:t>
      </w:r>
      <w:r w:rsidRPr="00A06932">
        <w:rPr>
          <w:rFonts w:ascii="Times New Roman" w:eastAsia="Times New Roman" w:hAnsi="Times New Roman" w:cs="Times New Roman"/>
          <w:color w:val="auto"/>
        </w:rPr>
        <w:t xml:space="preserve"> заземл</w:t>
      </w:r>
      <w:r w:rsidR="00E071A4" w:rsidRPr="00A06932">
        <w:rPr>
          <w:rFonts w:ascii="Times New Roman" w:eastAsia="Times New Roman" w:hAnsi="Times New Roman" w:cs="Times New Roman"/>
          <w:color w:val="auto"/>
        </w:rPr>
        <w:t>ений</w:t>
      </w:r>
      <w:r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допустить</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бригад</w:t>
      </w:r>
      <w:r w:rsidRPr="00A06932">
        <w:rPr>
          <w:rFonts w:ascii="Times New Roman" w:eastAsia="Times New Roman" w:hAnsi="Times New Roman" w:cs="Times New Roman"/>
          <w:color w:val="auto"/>
        </w:rPr>
        <w:t>у к</w:t>
      </w:r>
      <w:r w:rsidR="00AB1C47" w:rsidRPr="00A06932">
        <w:rPr>
          <w:rFonts w:ascii="Times New Roman" w:eastAsia="Times New Roman" w:hAnsi="Times New Roman" w:cs="Times New Roman"/>
          <w:color w:val="auto"/>
        </w:rPr>
        <w:t xml:space="preserve"> </w:t>
      </w:r>
      <w:r w:rsidR="00E071A4" w:rsidRPr="00A06932">
        <w:rPr>
          <w:rFonts w:ascii="Times New Roman" w:eastAsia="Times New Roman" w:hAnsi="Times New Roman" w:cs="Times New Roman"/>
          <w:color w:val="auto"/>
        </w:rPr>
        <w:t>производству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EB1AF9"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proofErr w:type="gramStart"/>
      <w:r w:rsidRPr="00A06932">
        <w:rPr>
          <w:rFonts w:ascii="Times New Roman" w:eastAsia="Times New Roman" w:hAnsi="Times New Roman" w:cs="Times New Roman"/>
          <w:color w:val="auto"/>
        </w:rPr>
        <w:t>Допуск к работам</w:t>
      </w:r>
      <w:r w:rsidR="007F2C7E" w:rsidRPr="00A06932">
        <w:rPr>
          <w:rFonts w:ascii="Times New Roman" w:eastAsia="Times New Roman" w:hAnsi="Times New Roman" w:cs="Times New Roman"/>
          <w:color w:val="auto"/>
        </w:rPr>
        <w:t xml:space="preserve">, </w:t>
      </w:r>
      <w:r w:rsidR="00E071A4" w:rsidRPr="00A06932">
        <w:rPr>
          <w:rFonts w:ascii="Times New Roman" w:eastAsia="Times New Roman" w:hAnsi="Times New Roman" w:cs="Times New Roman"/>
          <w:color w:val="auto"/>
        </w:rPr>
        <w:t>выполняемый</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допускающ</w:t>
      </w:r>
      <w:r w:rsidR="007F2C7E" w:rsidRPr="00A06932">
        <w:rPr>
          <w:rFonts w:ascii="Times New Roman" w:eastAsia="Times New Roman" w:hAnsi="Times New Roman" w:cs="Times New Roman"/>
          <w:color w:val="auto"/>
        </w:rPr>
        <w:t>им</w:t>
      </w:r>
      <w:r w:rsidR="00531599"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 xml:space="preserve">из </w:t>
      </w:r>
      <w:r w:rsidR="00E071A4" w:rsidRPr="00A06932">
        <w:rPr>
          <w:rFonts w:ascii="Times New Roman" w:eastAsia="Times New Roman" w:hAnsi="Times New Roman" w:cs="Times New Roman"/>
          <w:color w:val="auto"/>
        </w:rPr>
        <w:t>числа</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7F2C7E" w:rsidRPr="00A06932">
        <w:rPr>
          <w:rFonts w:ascii="Times New Roman" w:eastAsia="Times New Roman" w:hAnsi="Times New Roman" w:cs="Times New Roman"/>
          <w:color w:val="auto"/>
        </w:rPr>
        <w:t xml:space="preserve">, </w:t>
      </w:r>
      <w:r w:rsidR="00E071A4" w:rsidRPr="00A06932">
        <w:rPr>
          <w:rFonts w:ascii="Times New Roman" w:eastAsia="Times New Roman" w:hAnsi="Times New Roman" w:cs="Times New Roman"/>
          <w:color w:val="auto"/>
        </w:rPr>
        <w:t>оформляется</w:t>
      </w:r>
      <w:r w:rsidR="00CD79EC" w:rsidRPr="00A06932">
        <w:rPr>
          <w:rFonts w:ascii="Times New Roman" w:eastAsia="Times New Roman" w:hAnsi="Times New Roman" w:cs="Times New Roman"/>
          <w:color w:val="auto"/>
        </w:rPr>
        <w:t xml:space="preserve"> </w:t>
      </w:r>
      <w:r w:rsidR="00FB6B61" w:rsidRPr="00A06932">
        <w:rPr>
          <w:rFonts w:ascii="Times New Roman" w:eastAsia="Times New Roman" w:hAnsi="Times New Roman" w:cs="Times New Roman"/>
          <w:color w:val="auto"/>
        </w:rPr>
        <w:t>в двух экземплярах</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proofErr w:type="gramEnd"/>
    </w:p>
    <w:p w:rsidR="00CD79EC" w:rsidRPr="00A06932" w:rsidRDefault="00EB1AF9" w:rsidP="00071A49">
      <w:pPr>
        <w:numPr>
          <w:ilvl w:val="0"/>
          <w:numId w:val="9"/>
        </w:numPr>
        <w:tabs>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Допуск к работам</w:t>
      </w:r>
      <w:r w:rsidR="007F2C7E" w:rsidRPr="00A06932">
        <w:rPr>
          <w:rFonts w:ascii="Times New Roman" w:eastAsia="Times New Roman" w:hAnsi="Times New Roman" w:cs="Times New Roman"/>
          <w:color w:val="auto"/>
        </w:rPr>
        <w:t>, осуществл</w:t>
      </w:r>
      <w:r w:rsidR="00E071A4" w:rsidRPr="00A06932">
        <w:rPr>
          <w:rFonts w:ascii="Times New Roman" w:eastAsia="Times New Roman" w:hAnsi="Times New Roman" w:cs="Times New Roman"/>
          <w:color w:val="auto"/>
        </w:rPr>
        <w:t>яемый</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руководителем</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или </w:t>
      </w:r>
      <w:r w:rsidR="00223257" w:rsidRPr="00A06932">
        <w:rPr>
          <w:rFonts w:ascii="Times New Roman" w:eastAsia="Times New Roman" w:hAnsi="Times New Roman" w:cs="Times New Roman"/>
          <w:color w:val="auto"/>
        </w:rPr>
        <w:t>производител</w:t>
      </w:r>
      <w:r w:rsidR="00E071A4" w:rsidRPr="00A06932">
        <w:rPr>
          <w:rFonts w:ascii="Times New Roman" w:eastAsia="Times New Roman" w:hAnsi="Times New Roman" w:cs="Times New Roman"/>
          <w:color w:val="auto"/>
        </w:rPr>
        <w:t>е</w:t>
      </w:r>
      <w:r w:rsidR="007F2C7E" w:rsidRPr="00A06932">
        <w:rPr>
          <w:rFonts w:ascii="Times New Roman" w:eastAsia="Times New Roman" w:hAnsi="Times New Roman" w:cs="Times New Roman"/>
          <w:color w:val="auto"/>
        </w:rPr>
        <w:t xml:space="preserve">м работ </w:t>
      </w:r>
      <w:r w:rsidR="00CD79EC" w:rsidRPr="00A06932">
        <w:rPr>
          <w:rFonts w:ascii="Times New Roman" w:eastAsia="Times New Roman" w:hAnsi="Times New Roman" w:cs="Times New Roman"/>
          <w:color w:val="auto"/>
        </w:rPr>
        <w:t>(</w:t>
      </w:r>
      <w:r w:rsidR="0097529D" w:rsidRPr="00A06932">
        <w:rPr>
          <w:rFonts w:ascii="Times New Roman" w:eastAsia="Times New Roman" w:hAnsi="Times New Roman" w:cs="Times New Roman"/>
          <w:color w:val="auto"/>
        </w:rPr>
        <w:t>наблюдающим</w:t>
      </w:r>
      <w:r w:rsidR="00CD79EC" w:rsidRPr="00A06932">
        <w:rPr>
          <w:rFonts w:ascii="Times New Roman" w:eastAsia="Times New Roman" w:hAnsi="Times New Roman" w:cs="Times New Roman"/>
          <w:color w:val="auto"/>
        </w:rPr>
        <w:t>)</w:t>
      </w:r>
      <w:r w:rsidR="00E071A4" w:rsidRPr="00A06932">
        <w:rPr>
          <w:rFonts w:ascii="Times New Roman" w:eastAsia="Times New Roman" w:hAnsi="Times New Roman" w:cs="Times New Roman"/>
          <w:color w:val="auto"/>
        </w:rPr>
        <w:t>, оформляется</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в экземпляре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7F2C7E" w:rsidRPr="00A06932">
        <w:rPr>
          <w:rFonts w:ascii="Times New Roman" w:eastAsia="Times New Roman" w:hAnsi="Times New Roman" w:cs="Times New Roman"/>
          <w:color w:val="auto"/>
        </w:rPr>
        <w:t>, который</w:t>
      </w:r>
      <w:r w:rsidR="00604AA1" w:rsidRPr="00A06932">
        <w:rPr>
          <w:rFonts w:ascii="Times New Roman" w:eastAsia="Times New Roman" w:hAnsi="Times New Roman" w:cs="Times New Roman"/>
          <w:color w:val="auto"/>
        </w:rPr>
        <w:t xml:space="preserve"> наход</w:t>
      </w:r>
      <w:r w:rsidR="007F2C7E" w:rsidRPr="00A06932">
        <w:rPr>
          <w:rFonts w:ascii="Times New Roman" w:eastAsia="Times New Roman" w:hAnsi="Times New Roman" w:cs="Times New Roman"/>
          <w:color w:val="auto"/>
        </w:rPr>
        <w:t>и</w:t>
      </w:r>
      <w:r w:rsidR="00604AA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00E071A4" w:rsidRPr="00A06932">
        <w:rPr>
          <w:rFonts w:ascii="Times New Roman" w:eastAsia="Times New Roman" w:hAnsi="Times New Roman" w:cs="Times New Roman"/>
          <w:color w:val="auto"/>
        </w:rPr>
        <w:t>я</w:t>
      </w:r>
      <w:r w:rsidR="006D7D7B"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w:t>
      </w:r>
    </w:p>
    <w:p w:rsidR="00CD79EC" w:rsidRPr="00A06932" w:rsidRDefault="00ED4DDF" w:rsidP="00CD79EC">
      <w:pPr>
        <w:pStyle w:val="Stil2"/>
        <w:spacing w:before="0" w:after="0"/>
        <w:ind w:left="426" w:hanging="426"/>
        <w:jc w:val="center"/>
        <w:rPr>
          <w:color w:val="auto"/>
          <w:lang w:val="ru-RU"/>
        </w:rPr>
      </w:pPr>
      <w:bookmarkStart w:id="20" w:name="_Toc469670302"/>
      <w:r w:rsidRPr="00A06932">
        <w:rPr>
          <w:color w:val="auto"/>
          <w:lang w:val="ru-RU"/>
        </w:rPr>
        <w:lastRenderedPageBreak/>
        <w:t>Часть</w:t>
      </w:r>
      <w:r w:rsidR="00CD79EC" w:rsidRPr="00A06932">
        <w:rPr>
          <w:color w:val="auto"/>
          <w:lang w:val="ru-RU"/>
        </w:rPr>
        <w:t xml:space="preserve"> 14</w:t>
      </w:r>
    </w:p>
    <w:p w:rsidR="00CD79EC" w:rsidRPr="00A06932" w:rsidRDefault="005D77E1" w:rsidP="004B7B91">
      <w:pPr>
        <w:pStyle w:val="Stil2"/>
        <w:spacing w:before="0" w:after="0" w:line="240" w:lineRule="auto"/>
        <w:ind w:left="425" w:hanging="425"/>
        <w:jc w:val="center"/>
        <w:rPr>
          <w:color w:val="auto"/>
          <w:lang w:val="ru-RU"/>
        </w:rPr>
      </w:pPr>
      <w:r w:rsidRPr="00A06932">
        <w:rPr>
          <w:color w:val="auto"/>
          <w:lang w:val="ru-RU"/>
        </w:rPr>
        <w:t>О</w:t>
      </w:r>
      <w:r w:rsidR="004C3101" w:rsidRPr="00A06932">
        <w:rPr>
          <w:color w:val="auto"/>
          <w:lang w:val="ru-RU"/>
        </w:rPr>
        <w:t xml:space="preserve">кончание </w:t>
      </w:r>
      <w:r w:rsidR="00F27481" w:rsidRPr="00A06932">
        <w:rPr>
          <w:color w:val="auto"/>
          <w:lang w:val="ru-RU"/>
        </w:rPr>
        <w:t>работы</w:t>
      </w:r>
      <w:r w:rsidR="00CD79EC" w:rsidRPr="00A06932">
        <w:rPr>
          <w:color w:val="auto"/>
          <w:lang w:val="ru-RU"/>
        </w:rPr>
        <w:t xml:space="preserve">, </w:t>
      </w:r>
      <w:r w:rsidR="004C3101" w:rsidRPr="00A06932">
        <w:rPr>
          <w:color w:val="auto"/>
          <w:lang w:val="ru-RU"/>
        </w:rPr>
        <w:t>сдача-</w:t>
      </w:r>
      <w:r w:rsidR="00F27481" w:rsidRPr="00A06932">
        <w:rPr>
          <w:color w:val="auto"/>
          <w:lang w:val="ru-RU"/>
        </w:rPr>
        <w:t>прием</w:t>
      </w:r>
      <w:r w:rsidR="004C3101" w:rsidRPr="00A06932">
        <w:rPr>
          <w:color w:val="auto"/>
          <w:lang w:val="ru-RU"/>
        </w:rPr>
        <w:t>ка</w:t>
      </w:r>
      <w:r w:rsidR="00CD79EC" w:rsidRPr="00A06932">
        <w:rPr>
          <w:color w:val="auto"/>
          <w:lang w:val="ru-RU"/>
        </w:rPr>
        <w:t xml:space="preserve"> </w:t>
      </w:r>
      <w:r w:rsidR="00AB1C47" w:rsidRPr="00A06932">
        <w:rPr>
          <w:color w:val="auto"/>
          <w:lang w:val="ru-RU"/>
        </w:rPr>
        <w:t>рабочего места</w:t>
      </w:r>
      <w:r w:rsidR="00CD79EC" w:rsidRPr="00A06932">
        <w:rPr>
          <w:color w:val="auto"/>
          <w:lang w:val="ru-RU"/>
        </w:rPr>
        <w:t xml:space="preserve">. </w:t>
      </w:r>
      <w:r w:rsidR="00F27481" w:rsidRPr="00A06932">
        <w:rPr>
          <w:color w:val="auto"/>
          <w:lang w:val="ru-RU"/>
        </w:rPr>
        <w:t>Закрытие</w:t>
      </w:r>
      <w:r w:rsidR="00CD79EC" w:rsidRPr="00A06932">
        <w:rPr>
          <w:color w:val="auto"/>
          <w:lang w:val="ru-RU"/>
        </w:rPr>
        <w:t xml:space="preserve"> </w:t>
      </w:r>
      <w:r w:rsidR="0045201D" w:rsidRPr="00A06932">
        <w:rPr>
          <w:color w:val="auto"/>
          <w:lang w:val="ru-RU"/>
        </w:rPr>
        <w:t>наряда</w:t>
      </w:r>
      <w:r w:rsidR="00CD79EC" w:rsidRPr="00A06932">
        <w:rPr>
          <w:color w:val="auto"/>
          <w:lang w:val="ru-RU"/>
        </w:rPr>
        <w:t xml:space="preserve">, </w:t>
      </w:r>
      <w:bookmarkEnd w:id="20"/>
      <w:r w:rsidR="004C3101" w:rsidRPr="00A06932">
        <w:rPr>
          <w:color w:val="auto"/>
          <w:lang w:val="ru-RU"/>
        </w:rPr>
        <w:t>распоряжения</w:t>
      </w:r>
    </w:p>
    <w:p w:rsidR="00CD79EC" w:rsidRPr="00A06932" w:rsidRDefault="00604AA1" w:rsidP="009D18AD">
      <w:pPr>
        <w:numPr>
          <w:ilvl w:val="0"/>
          <w:numId w:val="9"/>
        </w:numPr>
        <w:tabs>
          <w:tab w:val="left" w:pos="993"/>
        </w:tabs>
        <w:spacing w:before="120" w:after="0" w:line="240" w:lineRule="auto"/>
        <w:ind w:left="425" w:hanging="425"/>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После </w:t>
      </w:r>
      <w:r w:rsidR="008B5CD7" w:rsidRPr="00A06932">
        <w:rPr>
          <w:rFonts w:ascii="Times New Roman" w:eastAsia="Times New Roman" w:hAnsi="Times New Roman" w:cs="Times New Roman"/>
          <w:color w:val="auto"/>
        </w:rPr>
        <w:t>окончания работы</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производитель</w:t>
      </w:r>
      <w:r w:rsidR="006D7D7B"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w:t>
      </w:r>
    </w:p>
    <w:p w:rsidR="00CD79EC" w:rsidRPr="00A06932" w:rsidRDefault="004C3101" w:rsidP="00071A49">
      <w:pPr>
        <w:numPr>
          <w:ilvl w:val="1"/>
          <w:numId w:val="37"/>
        </w:numPr>
        <w:tabs>
          <w:tab w:val="left" w:pos="426"/>
          <w:tab w:val="left" w:pos="851"/>
        </w:tabs>
        <w:spacing w:after="0" w:line="240" w:lineRule="auto"/>
        <w:ind w:left="426" w:hanging="426"/>
        <w:rPr>
          <w:rFonts w:ascii="Times New Roman" w:eastAsia="Times New Roman" w:hAnsi="Times New Roman" w:cs="Times New Roman"/>
          <w:color w:val="auto"/>
        </w:rPr>
      </w:pPr>
      <w:r w:rsidRPr="00A06932">
        <w:rPr>
          <w:rFonts w:ascii="Times New Roman" w:eastAsia="Times New Roman" w:hAnsi="Times New Roman" w:cs="Times New Roman"/>
          <w:color w:val="auto"/>
        </w:rPr>
        <w:t>удалить</w:t>
      </w:r>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w:t>
      </w:r>
      <w:r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с рабочего места</w:t>
      </w:r>
      <w:r w:rsidR="00CD79EC" w:rsidRPr="00A06932">
        <w:rPr>
          <w:rFonts w:ascii="Times New Roman" w:eastAsia="Times New Roman" w:hAnsi="Times New Roman" w:cs="Times New Roman"/>
          <w:color w:val="auto"/>
        </w:rPr>
        <w:t xml:space="preserve">; </w:t>
      </w:r>
    </w:p>
    <w:p w:rsidR="00CD79EC" w:rsidRPr="00A06932" w:rsidRDefault="007F2C7E" w:rsidP="00071A49">
      <w:pPr>
        <w:numPr>
          <w:ilvl w:val="1"/>
          <w:numId w:val="37"/>
        </w:numPr>
        <w:tabs>
          <w:tab w:val="left" w:pos="426"/>
          <w:tab w:val="left" w:pos="851"/>
        </w:tabs>
        <w:spacing w:after="0" w:line="240" w:lineRule="auto"/>
        <w:ind w:left="426" w:hanging="426"/>
        <w:rPr>
          <w:rFonts w:ascii="Times New Roman" w:eastAsia="Times New Roman" w:hAnsi="Times New Roman" w:cs="Times New Roman"/>
          <w:color w:val="auto"/>
        </w:rPr>
      </w:pPr>
      <w:r w:rsidRPr="00A06932">
        <w:rPr>
          <w:rFonts w:ascii="Times New Roman" w:eastAsia="Times New Roman" w:hAnsi="Times New Roman" w:cs="Times New Roman"/>
          <w:color w:val="auto"/>
        </w:rPr>
        <w:t>обеспечить у</w:t>
      </w:r>
      <w:r w:rsidR="004C3101" w:rsidRPr="00A06932">
        <w:rPr>
          <w:rFonts w:ascii="Times New Roman" w:eastAsia="Times New Roman" w:hAnsi="Times New Roman" w:cs="Times New Roman"/>
          <w:color w:val="auto"/>
        </w:rPr>
        <w:t>даление</w:t>
      </w:r>
      <w:r w:rsidR="00CD79EC" w:rsidRPr="00A06932">
        <w:rPr>
          <w:rFonts w:ascii="Times New Roman" w:eastAsia="Times New Roman" w:hAnsi="Times New Roman" w:cs="Times New Roman"/>
          <w:color w:val="auto"/>
        </w:rPr>
        <w:t xml:space="preserve"> </w:t>
      </w:r>
      <w:r w:rsidR="006D7D7B" w:rsidRPr="00A06932">
        <w:rPr>
          <w:rFonts w:ascii="Times New Roman" w:eastAsia="Times New Roman" w:hAnsi="Times New Roman" w:cs="Times New Roman"/>
          <w:color w:val="auto"/>
        </w:rPr>
        <w:t>всех</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материалов</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125B12" w:rsidRPr="00A06932">
        <w:rPr>
          <w:rFonts w:ascii="Times New Roman" w:eastAsia="Times New Roman" w:hAnsi="Times New Roman" w:cs="Times New Roman"/>
          <w:color w:val="auto"/>
        </w:rPr>
        <w:t>инструментов</w:t>
      </w:r>
      <w:r w:rsidR="00CD79EC" w:rsidRPr="00A06932">
        <w:rPr>
          <w:rFonts w:ascii="Times New Roman" w:eastAsia="Times New Roman" w:hAnsi="Times New Roman" w:cs="Times New Roman"/>
          <w:color w:val="auto"/>
        </w:rPr>
        <w:t xml:space="preserve">; </w:t>
      </w:r>
    </w:p>
    <w:p w:rsidR="00CD79EC" w:rsidRPr="00A06932" w:rsidRDefault="004C3101" w:rsidP="00071A49">
      <w:pPr>
        <w:numPr>
          <w:ilvl w:val="1"/>
          <w:numId w:val="37"/>
        </w:numPr>
        <w:tabs>
          <w:tab w:val="left" w:pos="426"/>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снять установленные бригадой </w:t>
      </w:r>
      <w:r w:rsidR="007F2C7E" w:rsidRPr="00A06932">
        <w:rPr>
          <w:rFonts w:ascii="Times New Roman" w:eastAsia="Times New Roman" w:hAnsi="Times New Roman" w:cs="Times New Roman"/>
          <w:color w:val="auto"/>
        </w:rPr>
        <w:t>временные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ограждения</w:t>
      </w:r>
      <w:r w:rsidR="00CD79EC" w:rsidRPr="00A06932">
        <w:rPr>
          <w:rFonts w:ascii="Times New Roman" w:eastAsia="Times New Roman" w:hAnsi="Times New Roman" w:cs="Times New Roman"/>
          <w:color w:val="auto"/>
        </w:rPr>
        <w:t xml:space="preserve">, </w:t>
      </w:r>
      <w:r w:rsidR="00695826" w:rsidRPr="00A06932">
        <w:rPr>
          <w:rFonts w:ascii="Times New Roman" w:eastAsia="Times New Roman" w:hAnsi="Times New Roman" w:cs="Times New Roman"/>
          <w:color w:val="auto"/>
        </w:rPr>
        <w:t>пере</w:t>
      </w:r>
      <w:r w:rsidR="00695826">
        <w:rPr>
          <w:rFonts w:ascii="Times New Roman" w:eastAsia="Times New Roman" w:hAnsi="Times New Roman" w:cs="Times New Roman"/>
          <w:color w:val="auto"/>
        </w:rPr>
        <w:t>носные</w:t>
      </w:r>
      <w:r w:rsidR="00695826"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плакаты</w:t>
      </w:r>
      <w:r w:rsidR="004B508D" w:rsidRPr="00A06932">
        <w:rPr>
          <w:rFonts w:ascii="Times New Roman" w:eastAsia="Times New Roman" w:hAnsi="Times New Roman" w:cs="Times New Roman"/>
          <w:color w:val="auto"/>
        </w:rPr>
        <w:t xml:space="preserve"> безопасности</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заземл</w:t>
      </w:r>
      <w:r w:rsidRPr="00A06932">
        <w:rPr>
          <w:rFonts w:ascii="Times New Roman" w:eastAsia="Times New Roman" w:hAnsi="Times New Roman" w:cs="Times New Roman"/>
          <w:color w:val="auto"/>
        </w:rPr>
        <w:t>ения</w:t>
      </w:r>
      <w:r w:rsidR="00CD79EC" w:rsidRPr="00A06932">
        <w:rPr>
          <w:rFonts w:ascii="Times New Roman" w:eastAsia="Times New Roman" w:hAnsi="Times New Roman" w:cs="Times New Roman"/>
          <w:color w:val="auto"/>
        </w:rPr>
        <w:t>;</w:t>
      </w:r>
    </w:p>
    <w:p w:rsidR="00CD79EC" w:rsidRPr="00A06932" w:rsidRDefault="007F2C7E" w:rsidP="00071A49">
      <w:pPr>
        <w:numPr>
          <w:ilvl w:val="1"/>
          <w:numId w:val="37"/>
        </w:numPr>
        <w:tabs>
          <w:tab w:val="left" w:pos="426"/>
          <w:tab w:val="left" w:pos="851"/>
        </w:tabs>
        <w:spacing w:after="0" w:line="240" w:lineRule="auto"/>
        <w:ind w:left="426" w:hanging="426"/>
        <w:rPr>
          <w:rFonts w:ascii="Times New Roman" w:eastAsia="Times New Roman" w:hAnsi="Times New Roman" w:cs="Times New Roman"/>
          <w:color w:val="auto"/>
        </w:rPr>
      </w:pPr>
      <w:bookmarkStart w:id="21" w:name="OLE_LINK124"/>
      <w:bookmarkStart w:id="22" w:name="OLE_LINK125"/>
      <w:r w:rsidRPr="00A06932">
        <w:rPr>
          <w:rFonts w:ascii="Times New Roman" w:eastAsia="Times New Roman" w:hAnsi="Times New Roman" w:cs="Times New Roman"/>
          <w:color w:val="auto"/>
        </w:rPr>
        <w:t>за</w:t>
      </w:r>
      <w:r w:rsidR="004C3101" w:rsidRPr="00A06932">
        <w:rPr>
          <w:rFonts w:ascii="Times New Roman" w:eastAsia="Times New Roman" w:hAnsi="Times New Roman" w:cs="Times New Roman"/>
          <w:color w:val="auto"/>
        </w:rPr>
        <w:t>крыть</w:t>
      </w:r>
      <w:r w:rsidRPr="00A06932">
        <w:rPr>
          <w:rFonts w:ascii="Times New Roman" w:eastAsia="Times New Roman" w:hAnsi="Times New Roman" w:cs="Times New Roman"/>
          <w:color w:val="auto"/>
        </w:rPr>
        <w:t xml:space="preserve"> на замок двери</w:t>
      </w:r>
      <w:bookmarkEnd w:id="21"/>
      <w:bookmarkEnd w:id="22"/>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w:t>
      </w:r>
    </w:p>
    <w:p w:rsidR="00CD79EC" w:rsidRPr="00A06932" w:rsidRDefault="004C3101" w:rsidP="00071A49">
      <w:pPr>
        <w:numPr>
          <w:ilvl w:val="1"/>
          <w:numId w:val="37"/>
        </w:numPr>
        <w:tabs>
          <w:tab w:val="left" w:pos="426"/>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оформить</w:t>
      </w:r>
      <w:r w:rsidR="007F2C7E"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в наряде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полное </w:t>
      </w:r>
      <w:r w:rsidR="007F2C7E" w:rsidRPr="00A06932">
        <w:rPr>
          <w:rFonts w:ascii="Times New Roman" w:eastAsia="Times New Roman" w:hAnsi="Times New Roman" w:cs="Times New Roman"/>
          <w:color w:val="auto"/>
        </w:rPr>
        <w:t>оконча</w:t>
      </w:r>
      <w:r w:rsidRPr="00A06932">
        <w:rPr>
          <w:rFonts w:ascii="Times New Roman" w:eastAsia="Times New Roman" w:hAnsi="Times New Roman" w:cs="Times New Roman"/>
          <w:color w:val="auto"/>
        </w:rPr>
        <w:t>ние</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w:t>
      </w:r>
      <w:r w:rsidR="007F2C7E" w:rsidRPr="00A06932">
        <w:rPr>
          <w:rFonts w:ascii="Times New Roman" w:eastAsia="Times New Roman" w:hAnsi="Times New Roman" w:cs="Times New Roman"/>
          <w:color w:val="auto"/>
        </w:rPr>
        <w:t xml:space="preserve"> сво</w:t>
      </w:r>
      <w:r w:rsidRPr="00A06932">
        <w:rPr>
          <w:rFonts w:ascii="Times New Roman" w:eastAsia="Times New Roman" w:hAnsi="Times New Roman" w:cs="Times New Roman"/>
          <w:color w:val="auto"/>
        </w:rPr>
        <w:t>ей</w:t>
      </w:r>
      <w:r w:rsidR="007F2C7E" w:rsidRPr="00A06932">
        <w:rPr>
          <w:rFonts w:ascii="Times New Roman" w:eastAsia="Times New Roman" w:hAnsi="Times New Roman" w:cs="Times New Roman"/>
          <w:color w:val="auto"/>
        </w:rPr>
        <w:t xml:space="preserve"> </w:t>
      </w:r>
      <w:r w:rsidR="00373304" w:rsidRPr="00A06932">
        <w:rPr>
          <w:rFonts w:ascii="Times New Roman" w:eastAsia="Times New Roman" w:hAnsi="Times New Roman" w:cs="Times New Roman"/>
          <w:color w:val="auto"/>
        </w:rPr>
        <w:t>подпись</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p>
    <w:p w:rsidR="00CD79EC" w:rsidRPr="00A06932" w:rsidRDefault="0032310E" w:rsidP="00071A49">
      <w:pPr>
        <w:numPr>
          <w:ilvl w:val="0"/>
          <w:numId w:val="9"/>
        </w:numPr>
        <w:tabs>
          <w:tab w:val="left" w:pos="709"/>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проверк</w:t>
      </w:r>
      <w:r w:rsidR="007F2C7E"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рабочих мест</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 xml:space="preserve">ответственный </w:t>
      </w:r>
      <w:r w:rsidR="007F2C7E" w:rsidRPr="00A06932">
        <w:rPr>
          <w:rFonts w:ascii="Times New Roman" w:eastAsia="Times New Roman" w:hAnsi="Times New Roman" w:cs="Times New Roman"/>
          <w:color w:val="auto"/>
        </w:rPr>
        <w:t xml:space="preserve">руководитель работ </w:t>
      </w:r>
      <w:r w:rsidR="00910D62" w:rsidRPr="00A06932">
        <w:rPr>
          <w:rFonts w:ascii="Times New Roman" w:eastAsia="Times New Roman" w:hAnsi="Times New Roman" w:cs="Times New Roman"/>
          <w:color w:val="auto"/>
        </w:rPr>
        <w:t>оформляет</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в наряде</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окончание</w:t>
      </w:r>
      <w:r w:rsidR="00F2748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p>
    <w:p w:rsidR="00CD79EC" w:rsidRPr="00A06932" w:rsidRDefault="00223257" w:rsidP="00071A49">
      <w:pPr>
        <w:numPr>
          <w:ilvl w:val="0"/>
          <w:numId w:val="9"/>
        </w:numPr>
        <w:tabs>
          <w:tab w:val="left" w:pos="709"/>
          <w:tab w:val="left" w:pos="993"/>
        </w:tabs>
        <w:spacing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Производитель</w:t>
      </w:r>
      <w:r w:rsidR="006D7D7B"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сообщить</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допускающе</w:t>
      </w:r>
      <w:r w:rsidR="00910D62"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 xml:space="preserve">дежурному </w:t>
      </w:r>
      <w:r w:rsidR="00960E1F" w:rsidRPr="00A06932">
        <w:rPr>
          <w:rFonts w:ascii="Times New Roman" w:eastAsia="Times New Roman" w:hAnsi="Times New Roman" w:cs="Times New Roman"/>
          <w:color w:val="auto"/>
        </w:rPr>
        <w:t>оперативно</w:t>
      </w:r>
      <w:r w:rsidR="007F2C7E" w:rsidRPr="00A06932">
        <w:rPr>
          <w:rFonts w:ascii="Times New Roman" w:eastAsia="Times New Roman" w:hAnsi="Times New Roman" w:cs="Times New Roman"/>
          <w:color w:val="auto"/>
        </w:rPr>
        <w:t>му</w:t>
      </w:r>
      <w:r w:rsidR="00960E1F" w:rsidRPr="00A06932">
        <w:rPr>
          <w:rFonts w:ascii="Times New Roman" w:eastAsia="Times New Roman" w:hAnsi="Times New Roman" w:cs="Times New Roman"/>
          <w:color w:val="auto"/>
        </w:rPr>
        <w:t xml:space="preserve"> или </w:t>
      </w:r>
      <w:r w:rsidR="00387CED" w:rsidRPr="00A06932">
        <w:rPr>
          <w:rFonts w:ascii="Times New Roman" w:eastAsia="Times New Roman" w:hAnsi="Times New Roman" w:cs="Times New Roman"/>
          <w:color w:val="auto"/>
        </w:rPr>
        <w:t>оперативно-ремонтному</w:t>
      </w:r>
      <w:r w:rsidR="00960E1F"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персоналу,</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работнику</w:t>
      </w:r>
      <w:r w:rsidR="007F2C7E"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выдавше</w:t>
      </w:r>
      <w:r w:rsidR="007F2C7E"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7F2C7E" w:rsidRPr="00A06932">
        <w:rPr>
          <w:rFonts w:ascii="Times New Roman" w:eastAsia="Times New Roman" w:hAnsi="Times New Roman" w:cs="Times New Roman"/>
          <w:color w:val="auto"/>
        </w:rPr>
        <w:t>, о</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полном окончании</w:t>
      </w:r>
      <w:r w:rsidR="00F27481" w:rsidRPr="00A06932">
        <w:rPr>
          <w:rFonts w:ascii="Times New Roman" w:eastAsia="Times New Roman" w:hAnsi="Times New Roman" w:cs="Times New Roman"/>
          <w:color w:val="auto"/>
        </w:rPr>
        <w:t xml:space="preserve"> работы</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о выполнении им</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требований</w:t>
      </w:r>
      <w:r w:rsidR="00CD79EC" w:rsidRPr="00A06932">
        <w:rPr>
          <w:rFonts w:ascii="Times New Roman" w:eastAsia="Times New Roman" w:hAnsi="Times New Roman" w:cs="Times New Roman"/>
          <w:color w:val="auto"/>
        </w:rPr>
        <w:t xml:space="preserve"> </w:t>
      </w:r>
      <w:r w:rsidR="00102C43">
        <w:rPr>
          <w:rFonts w:ascii="Times New Roman" w:eastAsia="Times New Roman" w:hAnsi="Times New Roman" w:cs="Times New Roman"/>
          <w:color w:val="auto"/>
        </w:rPr>
        <w:t>п.</w:t>
      </w:r>
      <w:r w:rsidR="00CD79EC" w:rsidRPr="00A06932">
        <w:rPr>
          <w:rFonts w:ascii="Times New Roman" w:eastAsia="Times New Roman" w:hAnsi="Times New Roman" w:cs="Times New Roman"/>
          <w:color w:val="auto"/>
        </w:rPr>
        <w:t xml:space="preserve"> 261, 262.</w:t>
      </w:r>
    </w:p>
    <w:p w:rsidR="00CD79EC" w:rsidRPr="00A06932" w:rsidRDefault="00604AA1" w:rsidP="00071A49">
      <w:pPr>
        <w:numPr>
          <w:ilvl w:val="0"/>
          <w:numId w:val="9"/>
        </w:numPr>
        <w:tabs>
          <w:tab w:val="left" w:pos="709"/>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После </w:t>
      </w:r>
      <w:r w:rsidR="00695826">
        <w:rPr>
          <w:rFonts w:ascii="Times New Roman" w:eastAsia="Times New Roman" w:hAnsi="Times New Roman" w:cs="Times New Roman"/>
          <w:color w:val="auto"/>
        </w:rPr>
        <w:t xml:space="preserve">полного </w:t>
      </w:r>
      <w:r w:rsidR="00910D62" w:rsidRPr="00A06932">
        <w:rPr>
          <w:rFonts w:ascii="Times New Roman" w:eastAsia="Times New Roman" w:hAnsi="Times New Roman" w:cs="Times New Roman"/>
          <w:color w:val="auto"/>
        </w:rPr>
        <w:t>окончания</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производитель</w:t>
      </w:r>
      <w:r w:rsidR="006D7D7B"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наблюдающий</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передать</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proofErr w:type="gramStart"/>
      <w:r w:rsidR="00AF77E4" w:rsidRPr="00A06932">
        <w:rPr>
          <w:rFonts w:ascii="Times New Roman" w:eastAsia="Times New Roman" w:hAnsi="Times New Roman" w:cs="Times New Roman"/>
          <w:color w:val="auto"/>
        </w:rPr>
        <w:t>допускающе</w:t>
      </w:r>
      <w:r w:rsidR="00910D62" w:rsidRPr="00A06932">
        <w:rPr>
          <w:rFonts w:ascii="Times New Roman" w:eastAsia="Times New Roman" w:hAnsi="Times New Roman" w:cs="Times New Roman"/>
          <w:color w:val="auto"/>
        </w:rPr>
        <w:t>му</w:t>
      </w:r>
      <w:proofErr w:type="gramEnd"/>
      <w:r w:rsidR="00CD79EC" w:rsidRPr="00A06932">
        <w:rPr>
          <w:rFonts w:ascii="Times New Roman" w:eastAsia="Times New Roman" w:hAnsi="Times New Roman" w:cs="Times New Roman"/>
          <w:color w:val="auto"/>
        </w:rPr>
        <w:t xml:space="preserve">, </w:t>
      </w:r>
      <w:r w:rsidR="007F2C7E" w:rsidRPr="00A06932">
        <w:rPr>
          <w:rFonts w:ascii="Times New Roman" w:hAnsi="Times New Roman" w:cs="Times New Roman"/>
          <w:color w:val="auto"/>
        </w:rPr>
        <w:t xml:space="preserve">а </w:t>
      </w:r>
      <w:r w:rsidR="00910D62" w:rsidRPr="00A06932">
        <w:rPr>
          <w:rFonts w:ascii="Times New Roman" w:hAnsi="Times New Roman" w:cs="Times New Roman"/>
          <w:color w:val="auto"/>
        </w:rPr>
        <w:t>при</w:t>
      </w:r>
      <w:r w:rsidR="007F2C7E" w:rsidRPr="00A06932">
        <w:rPr>
          <w:rFonts w:ascii="Times New Roman" w:hAnsi="Times New Roman" w:cs="Times New Roman"/>
          <w:color w:val="auto"/>
        </w:rPr>
        <w:t xml:space="preserve"> его отсутстви</w:t>
      </w:r>
      <w:r w:rsidR="00910D62" w:rsidRPr="00A06932">
        <w:rPr>
          <w:rFonts w:ascii="Times New Roman" w:hAnsi="Times New Roman" w:cs="Times New Roman"/>
          <w:color w:val="auto"/>
        </w:rPr>
        <w:t>и</w:t>
      </w:r>
      <w:r w:rsidR="007F2C7E" w:rsidRPr="00A06932">
        <w:rPr>
          <w:rFonts w:ascii="Times New Roman" w:hAnsi="Times New Roman" w:cs="Times New Roman"/>
          <w:color w:val="auto"/>
        </w:rPr>
        <w:t xml:space="preserve"> – </w:t>
      </w:r>
      <w:r w:rsidR="00910D62" w:rsidRPr="00A06932">
        <w:rPr>
          <w:rFonts w:ascii="Times New Roman" w:hAnsi="Times New Roman" w:cs="Times New Roman"/>
          <w:color w:val="auto"/>
        </w:rPr>
        <w:t xml:space="preserve">оставить наряд </w:t>
      </w:r>
      <w:r w:rsidR="007F2C7E" w:rsidRPr="00A06932">
        <w:rPr>
          <w:rFonts w:ascii="Times New Roman" w:hAnsi="Times New Roman" w:cs="Times New Roman"/>
          <w:color w:val="auto"/>
        </w:rPr>
        <w:t xml:space="preserve">в специально </w:t>
      </w:r>
      <w:r w:rsidR="00910D62" w:rsidRPr="00A06932">
        <w:rPr>
          <w:rFonts w:ascii="Times New Roman" w:hAnsi="Times New Roman" w:cs="Times New Roman"/>
          <w:color w:val="auto"/>
        </w:rPr>
        <w:t xml:space="preserve">отведенном для </w:t>
      </w:r>
      <w:r w:rsidR="007F2C7E" w:rsidRPr="00A06932">
        <w:rPr>
          <w:rFonts w:ascii="Times New Roman" w:hAnsi="Times New Roman" w:cs="Times New Roman"/>
          <w:color w:val="auto"/>
        </w:rPr>
        <w:t>этого мест</w:t>
      </w:r>
      <w:r w:rsidR="00910D62" w:rsidRPr="00A06932">
        <w:rPr>
          <w:rFonts w:ascii="Times New Roman" w:hAnsi="Times New Roman" w:cs="Times New Roman"/>
          <w:color w:val="auto"/>
        </w:rPr>
        <w:t>е</w:t>
      </w:r>
      <w:r w:rsidR="007F2C7E" w:rsidRPr="00A06932">
        <w:rPr>
          <w:rFonts w:ascii="Times New Roman" w:hAnsi="Times New Roman" w:cs="Times New Roman"/>
          <w:color w:val="auto"/>
        </w:rPr>
        <w:t xml:space="preserve"> (папк</w:t>
      </w:r>
      <w:r w:rsidR="00910D62" w:rsidRPr="00A06932">
        <w:rPr>
          <w:rFonts w:ascii="Times New Roman" w:hAnsi="Times New Roman" w:cs="Times New Roman"/>
          <w:color w:val="auto"/>
        </w:rPr>
        <w:t>е</w:t>
      </w:r>
      <w:r w:rsidR="007F2C7E" w:rsidRPr="00A06932">
        <w:rPr>
          <w:rFonts w:ascii="Times New Roman" w:hAnsi="Times New Roman" w:cs="Times New Roman"/>
          <w:color w:val="auto"/>
        </w:rPr>
        <w:t xml:space="preserve"> действующих </w:t>
      </w:r>
      <w:r w:rsidR="00910D62" w:rsidRPr="00A06932">
        <w:rPr>
          <w:rFonts w:ascii="Times New Roman" w:hAnsi="Times New Roman" w:cs="Times New Roman"/>
          <w:color w:val="auto"/>
        </w:rPr>
        <w:t>нарядов</w:t>
      </w:r>
      <w:r w:rsidR="007F2C7E" w:rsidRPr="00A06932">
        <w:rPr>
          <w:rFonts w:ascii="Times New Roman" w:hAnsi="Times New Roman" w:cs="Times New Roman"/>
          <w:color w:val="auto"/>
        </w:rPr>
        <w:t xml:space="preserve"> и </w:t>
      </w:r>
      <w:r w:rsidR="001D4109" w:rsidRPr="00A06932">
        <w:rPr>
          <w:rFonts w:ascii="Times New Roman" w:hAnsi="Times New Roman" w:cs="Times New Roman"/>
          <w:color w:val="auto"/>
        </w:rPr>
        <w:t>т.д.</w:t>
      </w:r>
      <w:r w:rsidR="00CD79EC" w:rsidRPr="00A06932">
        <w:rPr>
          <w:rFonts w:ascii="Times New Roman" w:eastAsia="Times New Roman" w:hAnsi="Times New Roman" w:cs="Times New Roman"/>
          <w:color w:val="auto"/>
        </w:rPr>
        <w:t xml:space="preserve">). </w:t>
      </w:r>
    </w:p>
    <w:p w:rsidR="00CD79EC" w:rsidRPr="00A06932" w:rsidRDefault="00763F6D" w:rsidP="00071A49">
      <w:pPr>
        <w:numPr>
          <w:ilvl w:val="0"/>
          <w:numId w:val="9"/>
        </w:numPr>
        <w:tabs>
          <w:tab w:val="left" w:pos="709"/>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 xml:space="preserve">после </w:t>
      </w:r>
      <w:r w:rsidR="00910D62" w:rsidRPr="00A06932">
        <w:rPr>
          <w:rFonts w:ascii="Times New Roman" w:eastAsia="Times New Roman" w:hAnsi="Times New Roman" w:cs="Times New Roman"/>
          <w:color w:val="auto"/>
        </w:rPr>
        <w:t>полного окончания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возникают сложности при </w:t>
      </w:r>
      <w:r w:rsidR="0032310E" w:rsidRPr="00A06932">
        <w:rPr>
          <w:rFonts w:ascii="Times New Roman" w:eastAsia="Times New Roman" w:hAnsi="Times New Roman" w:cs="Times New Roman"/>
          <w:color w:val="auto"/>
        </w:rPr>
        <w:t>передаче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 xml:space="preserve">то </w:t>
      </w:r>
      <w:r w:rsidR="007F2C7E" w:rsidRPr="00A06932">
        <w:rPr>
          <w:rFonts w:ascii="Times New Roman" w:eastAsia="Times New Roman" w:hAnsi="Times New Roman" w:cs="Times New Roman"/>
          <w:color w:val="auto"/>
        </w:rPr>
        <w:t>с</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разрешени</w:t>
      </w:r>
      <w:r w:rsidR="007F2C7E"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допускающего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работника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 xml:space="preserve">из </w:t>
      </w:r>
      <w:r w:rsidR="00910D62" w:rsidRPr="00A06932">
        <w:rPr>
          <w:rFonts w:ascii="Times New Roman" w:eastAsia="Times New Roman" w:hAnsi="Times New Roman" w:cs="Times New Roman"/>
          <w:color w:val="auto"/>
        </w:rPr>
        <w:t>числа</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w:t>
      </w:r>
      <w:r w:rsidR="00CD79EC" w:rsidRPr="00A06932" w:rsidDel="001771F1">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может остаться у </w:t>
      </w:r>
      <w:r w:rsidR="00223257" w:rsidRPr="00A06932">
        <w:rPr>
          <w:rFonts w:ascii="Times New Roman" w:eastAsia="Times New Roman" w:hAnsi="Times New Roman" w:cs="Times New Roman"/>
          <w:color w:val="auto"/>
        </w:rPr>
        <w:t>производител</w:t>
      </w:r>
      <w:r w:rsidR="00910D62" w:rsidRPr="00A06932">
        <w:rPr>
          <w:rFonts w:ascii="Times New Roman" w:eastAsia="Times New Roman" w:hAnsi="Times New Roman" w:cs="Times New Roman"/>
          <w:color w:val="auto"/>
        </w:rPr>
        <w:t>я</w:t>
      </w:r>
      <w:r w:rsidR="006D7D7B" w:rsidRPr="00A06932">
        <w:rPr>
          <w:rFonts w:ascii="Times New Roman" w:eastAsia="Times New Roman" w:hAnsi="Times New Roman" w:cs="Times New Roman"/>
          <w:color w:val="auto"/>
        </w:rPr>
        <w:t xml:space="preserve"> работ (</w:t>
      </w:r>
      <w:r w:rsidR="0097529D" w:rsidRPr="00A06932">
        <w:rPr>
          <w:rFonts w:ascii="Times New Roman" w:eastAsia="Times New Roman" w:hAnsi="Times New Roman" w:cs="Times New Roman"/>
          <w:color w:val="auto"/>
        </w:rPr>
        <w:t>наблюдающего</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B331F0" w:rsidRPr="00A06932">
        <w:rPr>
          <w:rFonts w:ascii="Times New Roman" w:eastAsia="Times New Roman" w:hAnsi="Times New Roman" w:cs="Times New Roman"/>
          <w:color w:val="auto"/>
        </w:rPr>
        <w:t>совмещает обязанности</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допускающего</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он</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передать, не позднее следующ</w:t>
      </w:r>
      <w:r w:rsidR="00910D62" w:rsidRPr="00A06932">
        <w:rPr>
          <w:rFonts w:ascii="Times New Roman" w:eastAsia="Times New Roman" w:hAnsi="Times New Roman" w:cs="Times New Roman"/>
          <w:color w:val="auto"/>
        </w:rPr>
        <w:t>его дня</w:t>
      </w:r>
      <w:r w:rsidR="007F2C7E"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оперативно</w:t>
      </w:r>
      <w:r w:rsidR="007F2C7E" w:rsidRPr="00A06932">
        <w:rPr>
          <w:rFonts w:ascii="Times New Roman" w:eastAsia="Times New Roman" w:hAnsi="Times New Roman" w:cs="Times New Roman"/>
          <w:color w:val="auto"/>
        </w:rPr>
        <w:t>му</w:t>
      </w:r>
      <w:r w:rsidR="00960E1F" w:rsidRPr="00A06932">
        <w:rPr>
          <w:rFonts w:ascii="Times New Roman" w:eastAsia="Times New Roman" w:hAnsi="Times New Roman" w:cs="Times New Roman"/>
          <w:color w:val="auto"/>
        </w:rPr>
        <w:t xml:space="preserve"> или </w:t>
      </w:r>
      <w:r w:rsidR="00387CED" w:rsidRPr="00A06932">
        <w:rPr>
          <w:rFonts w:ascii="Times New Roman" w:eastAsia="Times New Roman" w:hAnsi="Times New Roman" w:cs="Times New Roman"/>
          <w:color w:val="auto"/>
        </w:rPr>
        <w:t>оперативно-ремонтному</w:t>
      </w:r>
      <w:r w:rsidR="00960E1F" w:rsidRPr="00A06932">
        <w:rPr>
          <w:rFonts w:ascii="Times New Roman" w:eastAsia="Times New Roman" w:hAnsi="Times New Roman" w:cs="Times New Roman"/>
          <w:color w:val="auto"/>
        </w:rPr>
        <w:t xml:space="preserve"> персонал</w:t>
      </w:r>
      <w:r w:rsidR="007F2C7E" w:rsidRPr="00A06932">
        <w:rPr>
          <w:rFonts w:ascii="Times New Roman" w:eastAsia="Times New Roman" w:hAnsi="Times New Roman" w:cs="Times New Roman"/>
          <w:color w:val="auto"/>
        </w:rPr>
        <w:t>у</w:t>
      </w:r>
      <w:r w:rsidR="00910D62"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работнику</w:t>
      </w:r>
      <w:r w:rsidR="007F2C7E" w:rsidRPr="00A06932">
        <w:rPr>
          <w:rFonts w:ascii="Times New Roman" w:eastAsia="Times New Roman" w:hAnsi="Times New Roman" w:cs="Times New Roman"/>
          <w:color w:val="auto"/>
        </w:rPr>
        <w:t xml:space="preserve">, </w:t>
      </w:r>
      <w:r w:rsidR="006C3DDF" w:rsidRPr="00A06932">
        <w:rPr>
          <w:rFonts w:ascii="Times New Roman" w:eastAsia="Times New Roman" w:hAnsi="Times New Roman" w:cs="Times New Roman"/>
          <w:color w:val="auto"/>
        </w:rPr>
        <w:t>выдавше</w:t>
      </w:r>
      <w:r w:rsidR="007F2C7E"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 xml:space="preserve"> </w:t>
      </w:r>
      <w:r w:rsidR="00910D62" w:rsidRPr="00A06932">
        <w:rPr>
          <w:rFonts w:ascii="Times New Roman" w:eastAsia="Times New Roman" w:hAnsi="Times New Roman" w:cs="Times New Roman"/>
          <w:color w:val="auto"/>
        </w:rPr>
        <w:t xml:space="preserve">наряд,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на </w:t>
      </w:r>
      <w:r w:rsidR="00910D62" w:rsidRPr="00A06932">
        <w:rPr>
          <w:rFonts w:ascii="Times New Roman" w:eastAsia="Times New Roman" w:hAnsi="Times New Roman" w:cs="Times New Roman"/>
          <w:color w:val="auto"/>
        </w:rPr>
        <w:t>у</w:t>
      </w:r>
      <w:r w:rsidR="007F2C7E" w:rsidRPr="00A06932">
        <w:rPr>
          <w:rFonts w:ascii="Times New Roman" w:eastAsia="Times New Roman" w:hAnsi="Times New Roman" w:cs="Times New Roman"/>
          <w:color w:val="auto"/>
        </w:rPr>
        <w:t xml:space="preserve">даленных участках </w:t>
      </w:r>
      <w:r w:rsidR="00D40503" w:rsidRPr="00A06932">
        <w:rPr>
          <w:rFonts w:ascii="Times New Roman" w:eastAsia="Times New Roman" w:hAnsi="Times New Roman" w:cs="Times New Roman"/>
          <w:b/>
          <w:color w:val="auto"/>
        </w:rPr>
        <w:t>–</w:t>
      </w:r>
      <w:r w:rsidR="007F2C7E" w:rsidRPr="00A06932">
        <w:rPr>
          <w:rFonts w:ascii="Times New Roman" w:eastAsia="Times New Roman" w:hAnsi="Times New Roman" w:cs="Times New Roman"/>
          <w:color w:val="auto"/>
        </w:rPr>
        <w:t xml:space="preserve"> административно-техническому персоналу участка</w:t>
      </w:r>
      <w:r w:rsidR="00CD79EC" w:rsidRPr="00A06932">
        <w:rPr>
          <w:rFonts w:ascii="Times New Roman" w:eastAsia="Times New Roman" w:hAnsi="Times New Roman" w:cs="Times New Roman"/>
          <w:color w:val="auto"/>
        </w:rPr>
        <w:t>.</w:t>
      </w:r>
    </w:p>
    <w:p w:rsidR="00CD79EC" w:rsidRPr="00A06932" w:rsidRDefault="00BC3A89" w:rsidP="00071A49">
      <w:pPr>
        <w:numPr>
          <w:ilvl w:val="0"/>
          <w:numId w:val="9"/>
        </w:numPr>
        <w:tabs>
          <w:tab w:val="left" w:pos="709"/>
          <w:tab w:val="left" w:pos="993"/>
        </w:tabs>
        <w:spacing w:before="120" w:after="0" w:line="240" w:lineRule="auto"/>
        <w:ind w:left="426" w:hanging="426"/>
        <w:contextualSpacing/>
        <w:jc w:val="both"/>
        <w:rPr>
          <w:rFonts w:ascii="Times New Roman" w:hAnsi="Times New Roman" w:cs="Times New Roman"/>
          <w:color w:val="auto"/>
        </w:rPr>
      </w:pPr>
      <w:r w:rsidRPr="00A06932">
        <w:rPr>
          <w:rFonts w:ascii="Times New Roman" w:eastAsia="Times New Roman" w:hAnsi="Times New Roman" w:cs="Times New Roman"/>
          <w:color w:val="auto"/>
        </w:rPr>
        <w:t xml:space="preserve"> Допускающий, п</w:t>
      </w:r>
      <w:r w:rsidR="0032310E" w:rsidRPr="00A06932">
        <w:rPr>
          <w:rFonts w:ascii="Times New Roman" w:eastAsia="Times New Roman" w:hAnsi="Times New Roman" w:cs="Times New Roman"/>
          <w:color w:val="auto"/>
        </w:rPr>
        <w:t>осле</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получения</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в котором </w:t>
      </w:r>
      <w:r w:rsidRPr="00A06932">
        <w:rPr>
          <w:rFonts w:ascii="Times New Roman" w:eastAsia="Times New Roman" w:hAnsi="Times New Roman" w:cs="Times New Roman"/>
          <w:color w:val="auto"/>
        </w:rPr>
        <w:t xml:space="preserve">оформлено полное окончание </w:t>
      </w:r>
      <w:r w:rsidR="00F27481"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должен осмотреть</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рабочие места</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 xml:space="preserve">сообщить </w:t>
      </w:r>
      <w:r w:rsidRPr="00A06932">
        <w:rPr>
          <w:rFonts w:ascii="Times New Roman" w:eastAsia="Times New Roman" w:hAnsi="Times New Roman" w:cs="Times New Roman"/>
          <w:color w:val="auto"/>
        </w:rPr>
        <w:t>работнику</w:t>
      </w:r>
      <w:r w:rsidR="007F2C7E" w:rsidRPr="00A06932">
        <w:rPr>
          <w:rFonts w:ascii="Times New Roman" w:eastAsia="Times New Roman" w:hAnsi="Times New Roman" w:cs="Times New Roman"/>
          <w:color w:val="auto"/>
        </w:rPr>
        <w:t xml:space="preserve">, </w:t>
      </w:r>
      <w:r w:rsidR="00C15093" w:rsidRPr="00A06932">
        <w:rPr>
          <w:rFonts w:ascii="Times New Roman" w:eastAsia="Times New Roman" w:hAnsi="Times New Roman" w:cs="Times New Roman"/>
          <w:color w:val="auto"/>
        </w:rPr>
        <w:t>выдающему разрешение</w:t>
      </w:r>
      <w:r w:rsidR="00CD79EC" w:rsidRPr="00A06932">
        <w:rPr>
          <w:rFonts w:ascii="Times New Roman" w:eastAsia="Times New Roman" w:hAnsi="Times New Roman" w:cs="Times New Roman"/>
          <w:color w:val="auto"/>
        </w:rPr>
        <w:t xml:space="preserve"> </w:t>
      </w:r>
      <w:r w:rsidR="00FB6B61" w:rsidRPr="00A06932">
        <w:rPr>
          <w:rFonts w:ascii="Times New Roman" w:eastAsia="Times New Roman" w:hAnsi="Times New Roman" w:cs="Times New Roman"/>
          <w:color w:val="auto"/>
        </w:rPr>
        <w:t>на подготовку</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w:t>
      </w:r>
      <w:r w:rsidRPr="00A06932">
        <w:rPr>
          <w:rFonts w:ascii="Times New Roman" w:eastAsia="Times New Roman" w:hAnsi="Times New Roman" w:cs="Times New Roman"/>
          <w:color w:val="auto"/>
        </w:rPr>
        <w:t>их</w:t>
      </w:r>
      <w:r w:rsidR="00AB1C47" w:rsidRPr="00A06932">
        <w:rPr>
          <w:rFonts w:ascii="Times New Roman" w:eastAsia="Times New Roman" w:hAnsi="Times New Roman" w:cs="Times New Roman"/>
          <w:color w:val="auto"/>
        </w:rPr>
        <w:t xml:space="preserve"> мест</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допуск к работам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оперативно</w:t>
      </w:r>
      <w:r w:rsidR="007F2C7E" w:rsidRPr="00A06932">
        <w:rPr>
          <w:rFonts w:ascii="Times New Roman" w:eastAsia="Times New Roman" w:hAnsi="Times New Roman" w:cs="Times New Roman"/>
          <w:color w:val="auto"/>
        </w:rPr>
        <w:t>му</w:t>
      </w:r>
      <w:r w:rsidR="00960E1F" w:rsidRPr="00A06932">
        <w:rPr>
          <w:rFonts w:ascii="Times New Roman" w:eastAsia="Times New Roman" w:hAnsi="Times New Roman" w:cs="Times New Roman"/>
          <w:color w:val="auto"/>
        </w:rPr>
        <w:t xml:space="preserve"> или </w:t>
      </w:r>
      <w:r w:rsidR="00387CED" w:rsidRPr="00A06932">
        <w:rPr>
          <w:rFonts w:ascii="Times New Roman" w:eastAsia="Times New Roman" w:hAnsi="Times New Roman" w:cs="Times New Roman"/>
          <w:color w:val="auto"/>
        </w:rPr>
        <w:t>оперативно-ремонтному</w:t>
      </w:r>
      <w:r w:rsidR="00960E1F" w:rsidRPr="00A06932">
        <w:rPr>
          <w:rFonts w:ascii="Times New Roman" w:eastAsia="Times New Roman" w:hAnsi="Times New Roman" w:cs="Times New Roman"/>
          <w:color w:val="auto"/>
        </w:rPr>
        <w:t xml:space="preserve"> персонал</w:t>
      </w:r>
      <w:r w:rsidR="007F2C7E"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 чьем</w:t>
      </w:r>
      <w:r w:rsidR="007F2C7E" w:rsidRPr="00A06932">
        <w:rPr>
          <w:rFonts w:ascii="Times New Roman" w:eastAsia="Times New Roman" w:hAnsi="Times New Roman" w:cs="Times New Roman"/>
          <w:color w:val="auto"/>
        </w:rPr>
        <w:t xml:space="preserve"> управл</w:t>
      </w:r>
      <w:r w:rsidRPr="00A06932">
        <w:rPr>
          <w:rFonts w:ascii="Times New Roman" w:eastAsia="Times New Roman" w:hAnsi="Times New Roman" w:cs="Times New Roman"/>
          <w:color w:val="auto"/>
        </w:rPr>
        <w:t>ении находится</w:t>
      </w:r>
      <w:r w:rsidR="007F2C7E" w:rsidRPr="00A06932">
        <w:rPr>
          <w:rFonts w:ascii="Times New Roman" w:eastAsia="Times New Roman" w:hAnsi="Times New Roman" w:cs="Times New Roman"/>
          <w:color w:val="auto"/>
        </w:rPr>
        <w:t xml:space="preserve"> электроустановк</w:t>
      </w:r>
      <w:r w:rsidRPr="00A06932">
        <w:rPr>
          <w:rFonts w:ascii="Times New Roman" w:eastAsia="Times New Roman" w:hAnsi="Times New Roman" w:cs="Times New Roman"/>
          <w:color w:val="auto"/>
        </w:rPr>
        <w:t>а</w:t>
      </w:r>
      <w:r w:rsidR="007F2C7E" w:rsidRPr="00A06932">
        <w:rPr>
          <w:rFonts w:ascii="Times New Roman" w:eastAsia="Times New Roman" w:hAnsi="Times New Roman" w:cs="Times New Roman"/>
          <w:color w:val="auto"/>
        </w:rPr>
        <w:t>, о</w:t>
      </w:r>
      <w:r w:rsidR="00C15093">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полном окончании</w:t>
      </w:r>
      <w:r w:rsidR="00F27481"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 </w:t>
      </w:r>
      <w:r w:rsidR="00D33773" w:rsidRPr="00A06932">
        <w:rPr>
          <w:rFonts w:ascii="Times New Roman" w:eastAsia="Times New Roman" w:hAnsi="Times New Roman" w:cs="Times New Roman"/>
          <w:color w:val="auto"/>
        </w:rPr>
        <w:t>возможност</w:t>
      </w:r>
      <w:r w:rsidR="007F2C7E"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подачи напряжения</w:t>
      </w:r>
      <w:r w:rsidR="00CD79EC" w:rsidRPr="00A06932" w:rsidDel="0019378C">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на соответствующую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электроустановк</w:t>
      </w:r>
      <w:r w:rsidR="007F2C7E"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32310E" w:rsidP="00071A49">
      <w:pPr>
        <w:numPr>
          <w:ilvl w:val="0"/>
          <w:numId w:val="9"/>
        </w:numPr>
        <w:tabs>
          <w:tab w:val="left" w:pos="709"/>
          <w:tab w:val="left" w:pos="993"/>
        </w:tabs>
        <w:spacing w:before="120" w:line="240" w:lineRule="auto"/>
        <w:ind w:left="426" w:hanging="426"/>
        <w:contextualSpacing/>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осмотр</w:t>
      </w:r>
      <w:r w:rsidR="007F2C7E" w:rsidRPr="00A06932">
        <w:rPr>
          <w:rFonts w:ascii="Times New Roman" w:eastAsia="Times New Roman" w:hAnsi="Times New Roman" w:cs="Times New Roman"/>
          <w:color w:val="auto"/>
        </w:rPr>
        <w:t xml:space="preserve">а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BC3A89" w:rsidRPr="00A06932">
        <w:rPr>
          <w:rFonts w:ascii="Times New Roman" w:eastAsia="Times New Roman" w:hAnsi="Times New Roman" w:cs="Times New Roman"/>
          <w:color w:val="auto"/>
        </w:rPr>
        <w:t xml:space="preserve">окончание </w:t>
      </w:r>
      <w:r w:rsidR="006321C7" w:rsidRPr="00A06932">
        <w:rPr>
          <w:rFonts w:ascii="Times New Roman" w:eastAsia="Times New Roman" w:hAnsi="Times New Roman" w:cs="Times New Roman"/>
          <w:color w:val="auto"/>
        </w:rPr>
        <w:t>работы, выполн</w:t>
      </w:r>
      <w:r w:rsidR="00BC3A89" w:rsidRPr="00A06932">
        <w:rPr>
          <w:rFonts w:ascii="Times New Roman" w:eastAsia="Times New Roman" w:hAnsi="Times New Roman" w:cs="Times New Roman"/>
          <w:color w:val="auto"/>
        </w:rPr>
        <w:t>енной</w:t>
      </w:r>
      <w:r w:rsidR="006321C7"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BC3A89" w:rsidRPr="00A06932">
        <w:rPr>
          <w:rFonts w:ascii="Times New Roman" w:eastAsia="Times New Roman" w:hAnsi="Times New Roman" w:cs="Times New Roman"/>
          <w:color w:val="auto"/>
        </w:rPr>
        <w:t>разрешению</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D63287" w:rsidRPr="00A06932">
        <w:rPr>
          <w:rFonts w:ascii="Times New Roman" w:eastAsia="Times New Roman" w:hAnsi="Times New Roman" w:cs="Times New Roman"/>
          <w:color w:val="auto"/>
        </w:rPr>
        <w:t xml:space="preserve">о быть </w:t>
      </w:r>
      <w:r w:rsidR="00BC3A89" w:rsidRPr="00A06932">
        <w:rPr>
          <w:rFonts w:ascii="Times New Roman" w:eastAsia="Times New Roman" w:hAnsi="Times New Roman" w:cs="Times New Roman"/>
          <w:color w:val="auto"/>
        </w:rPr>
        <w:t>оформлено</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в журнале учета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922CE1">
        <w:rPr>
          <w:rFonts w:ascii="Times New Roman" w:eastAsia="Times New Roman" w:hAnsi="Times New Roman" w:cs="Times New Roman"/>
          <w:color w:val="auto"/>
        </w:rPr>
        <w:t>, выполняемых</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w:t>
      </w:r>
      <w:r w:rsidR="00BC3A89"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F27481" w:rsidRPr="00A06932">
        <w:rPr>
          <w:rFonts w:ascii="Times New Roman" w:eastAsia="Times New Roman" w:hAnsi="Times New Roman" w:cs="Times New Roman"/>
          <w:color w:val="auto"/>
        </w:rPr>
        <w:t xml:space="preserve">и </w:t>
      </w:r>
      <w:r w:rsidR="00BC3A89" w:rsidRPr="00A06932">
        <w:rPr>
          <w:rFonts w:ascii="Times New Roman" w:eastAsia="Times New Roman" w:hAnsi="Times New Roman" w:cs="Times New Roman"/>
          <w:color w:val="auto"/>
        </w:rPr>
        <w:t>распоряжениям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9462B2" w:rsidRPr="00A06932">
        <w:rPr>
          <w:rFonts w:ascii="Times New Roman" w:eastAsia="Times New Roman" w:hAnsi="Times New Roman" w:cs="Times New Roman"/>
          <w:color w:val="auto"/>
        </w:rPr>
        <w:t>в оперативн</w:t>
      </w:r>
      <w:r w:rsidR="00D63287" w:rsidRPr="00A06932">
        <w:rPr>
          <w:rFonts w:ascii="Times New Roman" w:eastAsia="Times New Roman" w:hAnsi="Times New Roman" w:cs="Times New Roman"/>
          <w:color w:val="auto"/>
        </w:rPr>
        <w:t>ом</w:t>
      </w:r>
      <w:r w:rsidR="009462B2" w:rsidRPr="00A06932">
        <w:rPr>
          <w:rFonts w:ascii="Times New Roman" w:eastAsia="Times New Roman" w:hAnsi="Times New Roman" w:cs="Times New Roman"/>
          <w:color w:val="auto"/>
        </w:rPr>
        <w:t xml:space="preserve"> журнал</w:t>
      </w:r>
      <w:r w:rsidR="00D63287"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ED4DDF" w:rsidP="00071A49">
      <w:pPr>
        <w:pStyle w:val="a"/>
        <w:numPr>
          <w:ilvl w:val="0"/>
          <w:numId w:val="0"/>
        </w:numPr>
        <w:jc w:val="center"/>
        <w:rPr>
          <w:rFonts w:ascii="Times New Roman" w:hAnsi="Times New Roman" w:cs="Times New Roman"/>
          <w:b/>
          <w:sz w:val="24"/>
          <w:szCs w:val="24"/>
        </w:rPr>
      </w:pPr>
      <w:r w:rsidRPr="00A06932">
        <w:rPr>
          <w:rFonts w:ascii="Times New Roman" w:hAnsi="Times New Roman" w:cs="Times New Roman"/>
          <w:b/>
          <w:sz w:val="24"/>
          <w:szCs w:val="24"/>
        </w:rPr>
        <w:t>Часть</w:t>
      </w:r>
      <w:r w:rsidR="00CD79EC" w:rsidRPr="00A06932">
        <w:rPr>
          <w:rFonts w:ascii="Times New Roman" w:hAnsi="Times New Roman" w:cs="Times New Roman"/>
          <w:b/>
          <w:sz w:val="24"/>
          <w:szCs w:val="24"/>
        </w:rPr>
        <w:t xml:space="preserve"> 15</w:t>
      </w:r>
    </w:p>
    <w:p w:rsidR="00CD79EC" w:rsidRPr="00A06932" w:rsidRDefault="00BC3A89" w:rsidP="00CD79EC">
      <w:pPr>
        <w:pStyle w:val="a"/>
        <w:numPr>
          <w:ilvl w:val="0"/>
          <w:numId w:val="0"/>
        </w:numPr>
        <w:jc w:val="center"/>
        <w:rPr>
          <w:rFonts w:ascii="Times New Roman" w:hAnsi="Times New Roman" w:cs="Times New Roman"/>
          <w:b/>
          <w:sz w:val="24"/>
          <w:szCs w:val="24"/>
        </w:rPr>
      </w:pPr>
      <w:r w:rsidRPr="00A06932">
        <w:rPr>
          <w:rFonts w:ascii="Times New Roman" w:hAnsi="Times New Roman" w:cs="Times New Roman"/>
          <w:b/>
          <w:sz w:val="24"/>
          <w:szCs w:val="24"/>
        </w:rPr>
        <w:t>В</w:t>
      </w:r>
      <w:r w:rsidR="00AB1C47" w:rsidRPr="00A06932">
        <w:rPr>
          <w:rFonts w:ascii="Times New Roman" w:hAnsi="Times New Roman" w:cs="Times New Roman"/>
          <w:b/>
          <w:sz w:val="24"/>
          <w:szCs w:val="24"/>
        </w:rPr>
        <w:t>ключение</w:t>
      </w:r>
      <w:r w:rsidR="00CD79EC" w:rsidRPr="00A06932">
        <w:rPr>
          <w:rFonts w:ascii="Times New Roman" w:hAnsi="Times New Roman" w:cs="Times New Roman"/>
          <w:b/>
          <w:sz w:val="24"/>
          <w:szCs w:val="24"/>
        </w:rPr>
        <w:t xml:space="preserve"> </w:t>
      </w:r>
      <w:r w:rsidR="00AB1C47" w:rsidRPr="00A06932">
        <w:rPr>
          <w:rFonts w:ascii="Times New Roman" w:hAnsi="Times New Roman" w:cs="Times New Roman"/>
          <w:b/>
          <w:sz w:val="24"/>
          <w:szCs w:val="24"/>
        </w:rPr>
        <w:t>электроустановки</w:t>
      </w:r>
      <w:r w:rsidR="00CD79EC" w:rsidRPr="00A06932">
        <w:rPr>
          <w:rFonts w:ascii="Times New Roman" w:hAnsi="Times New Roman" w:cs="Times New Roman"/>
          <w:b/>
          <w:sz w:val="24"/>
          <w:szCs w:val="24"/>
        </w:rPr>
        <w:t xml:space="preserve"> </w:t>
      </w:r>
      <w:r w:rsidR="00604AA1" w:rsidRPr="00A06932">
        <w:rPr>
          <w:rFonts w:ascii="Times New Roman" w:hAnsi="Times New Roman" w:cs="Times New Roman"/>
          <w:b/>
          <w:sz w:val="24"/>
          <w:szCs w:val="24"/>
        </w:rPr>
        <w:t xml:space="preserve">после </w:t>
      </w:r>
      <w:r w:rsidRPr="00A06932">
        <w:rPr>
          <w:rFonts w:ascii="Times New Roman" w:hAnsi="Times New Roman" w:cs="Times New Roman"/>
          <w:b/>
          <w:sz w:val="24"/>
          <w:szCs w:val="24"/>
        </w:rPr>
        <w:t>полного окончания</w:t>
      </w:r>
      <w:r w:rsidR="00CD79EC" w:rsidRPr="00A06932">
        <w:rPr>
          <w:rFonts w:ascii="Times New Roman" w:hAnsi="Times New Roman" w:cs="Times New Roman"/>
          <w:b/>
          <w:sz w:val="24"/>
          <w:szCs w:val="24"/>
        </w:rPr>
        <w:t xml:space="preserve"> </w:t>
      </w:r>
      <w:r w:rsidR="00206A17" w:rsidRPr="00A06932">
        <w:rPr>
          <w:rFonts w:ascii="Times New Roman" w:hAnsi="Times New Roman" w:cs="Times New Roman"/>
          <w:b/>
          <w:sz w:val="24"/>
          <w:szCs w:val="24"/>
        </w:rPr>
        <w:t>работы</w:t>
      </w:r>
    </w:p>
    <w:p w:rsidR="00CD79EC" w:rsidRPr="00A06932" w:rsidRDefault="00AF76CE" w:rsidP="009D18AD">
      <w:pPr>
        <w:pStyle w:val="a"/>
        <w:numPr>
          <w:ilvl w:val="0"/>
          <w:numId w:val="9"/>
        </w:numPr>
        <w:tabs>
          <w:tab w:val="left" w:pos="993"/>
        </w:tabs>
        <w:spacing w:before="120"/>
        <w:ind w:left="425" w:hanging="425"/>
        <w:jc w:val="both"/>
        <w:rPr>
          <w:rFonts w:ascii="Times New Roman" w:hAnsi="Times New Roman" w:cs="Times New Roman"/>
          <w:sz w:val="24"/>
          <w:szCs w:val="24"/>
        </w:rPr>
      </w:pPr>
      <w:proofErr w:type="gramStart"/>
      <w:r w:rsidRPr="00A06932">
        <w:rPr>
          <w:rFonts w:ascii="Times New Roman" w:eastAsia="Times New Roman" w:hAnsi="Times New Roman" w:cs="Times New Roman"/>
          <w:sz w:val="24"/>
          <w:szCs w:val="24"/>
        </w:rPr>
        <w:t>Оперативный или</w:t>
      </w:r>
      <w:r w:rsidR="00CD79EC" w:rsidRPr="00A06932">
        <w:rPr>
          <w:rFonts w:ascii="Times New Roman" w:eastAsia="Times New Roman" w:hAnsi="Times New Roman" w:cs="Times New Roman"/>
          <w:sz w:val="24"/>
          <w:szCs w:val="24"/>
        </w:rPr>
        <w:t xml:space="preserve"> </w:t>
      </w:r>
      <w:r w:rsidR="00387CED" w:rsidRPr="00A06932">
        <w:rPr>
          <w:rFonts w:ascii="Times New Roman" w:eastAsia="Times New Roman" w:hAnsi="Times New Roman" w:cs="Times New Roman"/>
          <w:sz w:val="24"/>
          <w:szCs w:val="24"/>
        </w:rPr>
        <w:t>оперативно-ремонтный</w:t>
      </w:r>
      <w:r w:rsidR="00D63287" w:rsidRPr="00A06932">
        <w:rPr>
          <w:rFonts w:ascii="Times New Roman" w:eastAsia="Times New Roman" w:hAnsi="Times New Roman" w:cs="Times New Roman"/>
          <w:sz w:val="24"/>
          <w:szCs w:val="24"/>
        </w:rPr>
        <w:t xml:space="preserve"> персонал</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получивший</w:t>
      </w:r>
      <w:r w:rsidR="00CD79EC" w:rsidRPr="00A06932">
        <w:rPr>
          <w:rFonts w:ascii="Times New Roman" w:eastAsia="Times New Roman" w:hAnsi="Times New Roman" w:cs="Times New Roman"/>
          <w:sz w:val="24"/>
          <w:szCs w:val="24"/>
        </w:rPr>
        <w:t xml:space="preserve"> </w:t>
      </w:r>
      <w:r w:rsidR="00C86A34" w:rsidRPr="00A06932">
        <w:rPr>
          <w:rFonts w:ascii="Times New Roman" w:eastAsia="Times New Roman" w:hAnsi="Times New Roman" w:cs="Times New Roman"/>
          <w:sz w:val="24"/>
          <w:szCs w:val="24"/>
        </w:rPr>
        <w:t>разрешение</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на в</w:t>
      </w:r>
      <w:r w:rsidR="00AB1C47" w:rsidRPr="00A06932">
        <w:rPr>
          <w:rFonts w:ascii="Times New Roman" w:eastAsia="Times New Roman" w:hAnsi="Times New Roman" w:cs="Times New Roman"/>
          <w:sz w:val="24"/>
          <w:szCs w:val="24"/>
        </w:rPr>
        <w:t>ключение</w:t>
      </w:r>
      <w:r w:rsidR="00CD79EC"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электроустановки</w:t>
      </w:r>
      <w:r w:rsidR="00CD79EC" w:rsidRPr="00A06932">
        <w:rPr>
          <w:rFonts w:ascii="Times New Roman" w:eastAsia="Times New Roman" w:hAnsi="Times New Roman" w:cs="Times New Roman"/>
          <w:sz w:val="24"/>
          <w:szCs w:val="24"/>
        </w:rPr>
        <w:t xml:space="preserve"> </w:t>
      </w:r>
      <w:r w:rsidR="00604AA1" w:rsidRPr="00A06932">
        <w:rPr>
          <w:rFonts w:ascii="Times New Roman" w:eastAsia="Times New Roman" w:hAnsi="Times New Roman" w:cs="Times New Roman"/>
          <w:sz w:val="24"/>
          <w:szCs w:val="24"/>
        </w:rPr>
        <w:t xml:space="preserve">после </w:t>
      </w:r>
      <w:r w:rsidR="00A6623E" w:rsidRPr="00A06932">
        <w:rPr>
          <w:rFonts w:ascii="Times New Roman" w:eastAsia="Times New Roman" w:hAnsi="Times New Roman" w:cs="Times New Roman"/>
          <w:sz w:val="24"/>
          <w:szCs w:val="24"/>
        </w:rPr>
        <w:t>полного окончания</w:t>
      </w:r>
      <w:r w:rsidR="00CD79EC"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работ</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 xml:space="preserve">перед ее включением </w:t>
      </w:r>
      <w:r w:rsidR="004E58EA" w:rsidRPr="00A06932">
        <w:rPr>
          <w:rFonts w:ascii="Times New Roman" w:eastAsia="Times New Roman" w:hAnsi="Times New Roman" w:cs="Times New Roman"/>
          <w:sz w:val="24"/>
          <w:szCs w:val="24"/>
        </w:rPr>
        <w:t>должен</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 xml:space="preserve">убедиться в готовности </w:t>
      </w:r>
      <w:r w:rsidR="00AB1C47" w:rsidRPr="00A06932">
        <w:rPr>
          <w:rFonts w:ascii="Times New Roman" w:eastAsia="Times New Roman" w:hAnsi="Times New Roman" w:cs="Times New Roman"/>
          <w:sz w:val="24"/>
          <w:szCs w:val="24"/>
        </w:rPr>
        <w:t>электроустановки</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к включению</w:t>
      </w:r>
      <w:r w:rsidR="00CD79EC" w:rsidRPr="00A06932">
        <w:rPr>
          <w:rFonts w:ascii="Times New Roman" w:eastAsia="Times New Roman" w:hAnsi="Times New Roman" w:cs="Times New Roman"/>
          <w:sz w:val="24"/>
          <w:szCs w:val="24"/>
        </w:rPr>
        <w:t xml:space="preserve"> (</w:t>
      </w:r>
      <w:r w:rsidR="00714A2D" w:rsidRPr="00A06932">
        <w:rPr>
          <w:rFonts w:ascii="Times New Roman" w:eastAsia="Times New Roman" w:hAnsi="Times New Roman" w:cs="Times New Roman"/>
          <w:sz w:val="24"/>
          <w:szCs w:val="24"/>
        </w:rPr>
        <w:t>проверить</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чистоту</w:t>
      </w:r>
      <w:r w:rsidR="00CD79EC" w:rsidRPr="00A06932">
        <w:rPr>
          <w:rFonts w:ascii="Times New Roman" w:eastAsia="Times New Roman" w:hAnsi="Times New Roman" w:cs="Times New Roman"/>
          <w:sz w:val="24"/>
          <w:szCs w:val="24"/>
        </w:rPr>
        <w:t xml:space="preserve"> </w:t>
      </w:r>
      <w:r w:rsidR="005B2084" w:rsidRPr="00A06932">
        <w:rPr>
          <w:rFonts w:ascii="Times New Roman" w:eastAsia="Times New Roman" w:hAnsi="Times New Roman" w:cs="Times New Roman"/>
          <w:sz w:val="24"/>
          <w:szCs w:val="24"/>
        </w:rPr>
        <w:t>на рабочем месте</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отсутствие</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 xml:space="preserve">рабочих </w:t>
      </w:r>
      <w:r w:rsidR="007F2C7E" w:rsidRPr="00A06932">
        <w:rPr>
          <w:rFonts w:ascii="Times New Roman" w:eastAsia="Times New Roman" w:hAnsi="Times New Roman" w:cs="Times New Roman"/>
          <w:sz w:val="24"/>
          <w:szCs w:val="24"/>
        </w:rPr>
        <w:t>материалов</w:t>
      </w:r>
      <w:r w:rsidR="00CD79EC" w:rsidRPr="00A06932">
        <w:rPr>
          <w:rFonts w:ascii="Times New Roman" w:eastAsia="Times New Roman" w:hAnsi="Times New Roman" w:cs="Times New Roman"/>
          <w:sz w:val="24"/>
          <w:szCs w:val="24"/>
        </w:rPr>
        <w:t xml:space="preserve">, </w:t>
      </w:r>
      <w:r w:rsidR="00125B12" w:rsidRPr="00A06932">
        <w:rPr>
          <w:rFonts w:ascii="Times New Roman" w:eastAsia="Times New Roman" w:hAnsi="Times New Roman" w:cs="Times New Roman"/>
          <w:sz w:val="24"/>
          <w:szCs w:val="24"/>
        </w:rPr>
        <w:t>инструментов</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и др</w:t>
      </w:r>
      <w:r w:rsidR="00CD79EC" w:rsidRPr="00A06932">
        <w:rPr>
          <w:rFonts w:ascii="Times New Roman" w:eastAsia="Times New Roman" w:hAnsi="Times New Roman" w:cs="Times New Roman"/>
          <w:sz w:val="24"/>
          <w:szCs w:val="24"/>
        </w:rPr>
        <w:t xml:space="preserve">.), </w:t>
      </w:r>
      <w:r w:rsidR="00A6623E" w:rsidRPr="00A06932">
        <w:rPr>
          <w:rFonts w:ascii="Times New Roman" w:eastAsia="Times New Roman" w:hAnsi="Times New Roman" w:cs="Times New Roman"/>
          <w:sz w:val="24"/>
          <w:szCs w:val="24"/>
        </w:rPr>
        <w:t>снять</w:t>
      </w:r>
      <w:r w:rsidR="00D63287" w:rsidRPr="00A06932">
        <w:rPr>
          <w:rFonts w:ascii="Times New Roman" w:eastAsia="Times New Roman" w:hAnsi="Times New Roman" w:cs="Times New Roman"/>
          <w:sz w:val="24"/>
          <w:szCs w:val="24"/>
        </w:rPr>
        <w:t xml:space="preserve"> временные </w:t>
      </w:r>
      <w:r w:rsidR="00A6623E" w:rsidRPr="00A06932">
        <w:rPr>
          <w:rFonts w:ascii="Times New Roman" w:eastAsia="Times New Roman" w:hAnsi="Times New Roman" w:cs="Times New Roman"/>
          <w:sz w:val="24"/>
          <w:szCs w:val="24"/>
        </w:rPr>
        <w:t>ограждения</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пере</w:t>
      </w:r>
      <w:r w:rsidR="00A6623E" w:rsidRPr="00A06932">
        <w:rPr>
          <w:rFonts w:ascii="Times New Roman" w:eastAsia="Times New Roman" w:hAnsi="Times New Roman" w:cs="Times New Roman"/>
          <w:sz w:val="24"/>
          <w:szCs w:val="24"/>
        </w:rPr>
        <w:t>носные плакаты</w:t>
      </w:r>
      <w:r w:rsidR="008E68EF" w:rsidRPr="00A06932">
        <w:rPr>
          <w:rFonts w:ascii="Times New Roman" w:eastAsia="Times New Roman" w:hAnsi="Times New Roman" w:cs="Times New Roman"/>
          <w:sz w:val="24"/>
          <w:szCs w:val="24"/>
        </w:rPr>
        <w:t xml:space="preserve"> </w:t>
      </w:r>
      <w:r w:rsidR="004B508D" w:rsidRPr="00A06932">
        <w:rPr>
          <w:rFonts w:ascii="Times New Roman" w:eastAsia="Times New Roman" w:hAnsi="Times New Roman" w:cs="Times New Roman"/>
          <w:sz w:val="24"/>
          <w:szCs w:val="24"/>
        </w:rPr>
        <w:t>безопасности</w:t>
      </w:r>
      <w:r w:rsidR="00A6623E" w:rsidRPr="00A06932">
        <w:rPr>
          <w:rFonts w:ascii="Times New Roman" w:eastAsia="Times New Roman" w:hAnsi="Times New Roman" w:cs="Times New Roman"/>
          <w:sz w:val="24"/>
          <w:szCs w:val="24"/>
        </w:rPr>
        <w:t>,</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заземл</w:t>
      </w:r>
      <w:r w:rsidR="00A6623E" w:rsidRPr="00A06932">
        <w:rPr>
          <w:rFonts w:ascii="Times New Roman" w:eastAsia="Times New Roman" w:hAnsi="Times New Roman" w:cs="Times New Roman"/>
          <w:sz w:val="24"/>
          <w:szCs w:val="24"/>
        </w:rPr>
        <w:t>ения</w:t>
      </w:r>
      <w:r w:rsidR="00D63287" w:rsidRPr="00A06932">
        <w:rPr>
          <w:rFonts w:ascii="Times New Roman" w:eastAsia="Times New Roman" w:hAnsi="Times New Roman" w:cs="Times New Roman"/>
          <w:sz w:val="24"/>
          <w:szCs w:val="24"/>
        </w:rPr>
        <w:t xml:space="preserve">, установленные </w:t>
      </w:r>
      <w:r w:rsidR="00CD79EC" w:rsidRPr="00A06932">
        <w:rPr>
          <w:rFonts w:ascii="Times New Roman" w:eastAsia="Times New Roman" w:hAnsi="Times New Roman" w:cs="Times New Roman"/>
          <w:sz w:val="24"/>
          <w:szCs w:val="24"/>
        </w:rPr>
        <w:t xml:space="preserve"> </w:t>
      </w:r>
      <w:r w:rsidR="006343F5" w:rsidRPr="00A06932">
        <w:rPr>
          <w:rFonts w:ascii="Times New Roman" w:eastAsia="Times New Roman" w:hAnsi="Times New Roman" w:cs="Times New Roman"/>
          <w:sz w:val="24"/>
          <w:szCs w:val="24"/>
        </w:rPr>
        <w:t>в процессе</w:t>
      </w:r>
      <w:r w:rsidR="00CD79EC" w:rsidRPr="00A06932">
        <w:rPr>
          <w:rFonts w:ascii="Times New Roman" w:eastAsia="Times New Roman" w:hAnsi="Times New Roman" w:cs="Times New Roman"/>
          <w:sz w:val="24"/>
          <w:szCs w:val="24"/>
        </w:rPr>
        <w:t xml:space="preserve"> </w:t>
      </w:r>
      <w:r w:rsidR="00E951C8" w:rsidRPr="00A06932">
        <w:rPr>
          <w:rFonts w:ascii="Times New Roman" w:eastAsia="Times New Roman" w:hAnsi="Times New Roman" w:cs="Times New Roman"/>
          <w:sz w:val="24"/>
          <w:szCs w:val="24"/>
        </w:rPr>
        <w:t>подготовк</w:t>
      </w:r>
      <w:r w:rsidR="00D63287" w:rsidRPr="00A06932">
        <w:rPr>
          <w:rFonts w:ascii="Times New Roman" w:eastAsia="Times New Roman" w:hAnsi="Times New Roman" w:cs="Times New Roman"/>
          <w:sz w:val="24"/>
          <w:szCs w:val="24"/>
        </w:rPr>
        <w:t>и</w:t>
      </w:r>
      <w:r w:rsidR="00CD79EC"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рабочего места</w:t>
      </w:r>
      <w:r w:rsidR="00CD79EC" w:rsidRPr="00A06932">
        <w:rPr>
          <w:rFonts w:ascii="Times New Roman" w:eastAsia="Times New Roman" w:hAnsi="Times New Roman" w:cs="Times New Roman"/>
          <w:sz w:val="24"/>
          <w:szCs w:val="24"/>
        </w:rPr>
        <w:t xml:space="preserve"> </w:t>
      </w:r>
      <w:r w:rsidR="0043458C" w:rsidRPr="00A06932">
        <w:rPr>
          <w:rFonts w:ascii="Times New Roman" w:eastAsia="Times New Roman" w:hAnsi="Times New Roman" w:cs="Times New Roman"/>
          <w:sz w:val="24"/>
          <w:szCs w:val="24"/>
        </w:rPr>
        <w:t xml:space="preserve">оперативным персоналом или </w:t>
      </w:r>
      <w:r w:rsidR="00387CED" w:rsidRPr="00A06932">
        <w:rPr>
          <w:rFonts w:ascii="Times New Roman" w:eastAsia="Times New Roman" w:hAnsi="Times New Roman" w:cs="Times New Roman"/>
          <w:sz w:val="24"/>
          <w:szCs w:val="24"/>
        </w:rPr>
        <w:t>оперативно-ремонтным</w:t>
      </w:r>
      <w:r w:rsidR="0043458C" w:rsidRPr="00A06932">
        <w:rPr>
          <w:rFonts w:ascii="Times New Roman" w:eastAsia="Times New Roman" w:hAnsi="Times New Roman" w:cs="Times New Roman"/>
          <w:sz w:val="24"/>
          <w:szCs w:val="24"/>
        </w:rPr>
        <w:t xml:space="preserve"> персоналом</w:t>
      </w:r>
      <w:r w:rsidR="00D63287" w:rsidRPr="00A06932">
        <w:rPr>
          <w:rFonts w:ascii="Times New Roman" w:eastAsia="Times New Roman" w:hAnsi="Times New Roman" w:cs="Times New Roman"/>
          <w:sz w:val="24"/>
          <w:szCs w:val="24"/>
        </w:rPr>
        <w:t>,</w:t>
      </w:r>
      <w:r w:rsidR="00CD79EC" w:rsidRPr="00A06932">
        <w:rPr>
          <w:rFonts w:ascii="Times New Roman" w:eastAsia="Times New Roman" w:hAnsi="Times New Roman" w:cs="Times New Roman"/>
          <w:sz w:val="24"/>
          <w:szCs w:val="24"/>
        </w:rPr>
        <w:t xml:space="preserve"> </w:t>
      </w:r>
      <w:r w:rsidR="00903F33" w:rsidRPr="00A06932">
        <w:rPr>
          <w:rFonts w:ascii="Times New Roman" w:eastAsia="Times New Roman" w:hAnsi="Times New Roman" w:cs="Times New Roman"/>
          <w:sz w:val="24"/>
          <w:szCs w:val="24"/>
        </w:rPr>
        <w:t>и</w:t>
      </w:r>
      <w:r w:rsidR="00CD79EC" w:rsidRPr="00A06932">
        <w:rPr>
          <w:rFonts w:ascii="Times New Roman" w:eastAsia="Times New Roman" w:hAnsi="Times New Roman" w:cs="Times New Roman"/>
          <w:sz w:val="24"/>
          <w:szCs w:val="24"/>
        </w:rPr>
        <w:t xml:space="preserve"> </w:t>
      </w:r>
      <w:r w:rsidR="00D63287" w:rsidRPr="00A06932">
        <w:rPr>
          <w:rFonts w:ascii="Times New Roman" w:eastAsia="Times New Roman" w:hAnsi="Times New Roman" w:cs="Times New Roman"/>
          <w:sz w:val="24"/>
          <w:szCs w:val="24"/>
        </w:rPr>
        <w:t xml:space="preserve">установить постоянные </w:t>
      </w:r>
      <w:r w:rsidR="00A6623E" w:rsidRPr="00A06932">
        <w:rPr>
          <w:rFonts w:ascii="Times New Roman" w:eastAsia="Times New Roman" w:hAnsi="Times New Roman" w:cs="Times New Roman"/>
          <w:sz w:val="24"/>
          <w:szCs w:val="24"/>
        </w:rPr>
        <w:t>ограждения</w:t>
      </w:r>
      <w:r w:rsidR="00CD79EC" w:rsidRPr="00A06932">
        <w:rPr>
          <w:rFonts w:ascii="Times New Roman" w:eastAsia="Times New Roman" w:hAnsi="Times New Roman" w:cs="Times New Roman"/>
          <w:sz w:val="24"/>
          <w:szCs w:val="24"/>
        </w:rPr>
        <w:t>.</w:t>
      </w:r>
      <w:proofErr w:type="gramEnd"/>
    </w:p>
    <w:p w:rsidR="00CD79EC" w:rsidRPr="00A06932" w:rsidRDefault="00AF77E4" w:rsidP="00071A49">
      <w:pPr>
        <w:numPr>
          <w:ilvl w:val="0"/>
          <w:numId w:val="9"/>
        </w:numPr>
        <w:tabs>
          <w:tab w:val="left" w:pos="993"/>
        </w:tabs>
        <w:spacing w:after="0" w:line="240" w:lineRule="auto"/>
        <w:ind w:left="426" w:hanging="426"/>
        <w:contextualSpacing/>
        <w:jc w:val="both"/>
        <w:rPr>
          <w:rFonts w:ascii="Times New Roman" w:eastAsia="Times New Roman" w:hAnsi="Times New Roman" w:cs="Times New Roman"/>
        </w:rPr>
      </w:pPr>
      <w:proofErr w:type="gramStart"/>
      <w:r w:rsidRPr="00A06932">
        <w:rPr>
          <w:rFonts w:ascii="Times New Roman" w:eastAsia="Times New Roman" w:hAnsi="Times New Roman" w:cs="Times New Roman"/>
          <w:color w:val="auto"/>
        </w:rPr>
        <w:t>Допускающе</w:t>
      </w:r>
      <w:r w:rsidR="00A6623E" w:rsidRPr="00A06932">
        <w:rPr>
          <w:rFonts w:ascii="Times New Roman" w:eastAsia="Times New Roman" w:hAnsi="Times New Roman" w:cs="Times New Roman"/>
          <w:color w:val="auto"/>
        </w:rPr>
        <w:t>му</w:t>
      </w:r>
      <w:proofErr w:type="gramEnd"/>
      <w:r w:rsidR="00D63287" w:rsidRPr="00A06932">
        <w:rPr>
          <w:rFonts w:ascii="Times New Roman" w:eastAsia="Times New Roman" w:hAnsi="Times New Roman" w:cs="Times New Roman"/>
          <w:color w:val="auto"/>
        </w:rPr>
        <w:t xml:space="preserve"> может быть предоставлено право, </w:t>
      </w:r>
      <w:r w:rsidR="00604AA1" w:rsidRPr="00A06932">
        <w:rPr>
          <w:rFonts w:ascii="Times New Roman" w:eastAsia="Times New Roman" w:hAnsi="Times New Roman" w:cs="Times New Roman"/>
          <w:color w:val="auto"/>
        </w:rPr>
        <w:t xml:space="preserve">после </w:t>
      </w:r>
      <w:r w:rsidR="00A6623E" w:rsidRPr="00A06932">
        <w:rPr>
          <w:rFonts w:ascii="Times New Roman" w:eastAsia="Times New Roman" w:hAnsi="Times New Roman" w:cs="Times New Roman"/>
          <w:color w:val="auto"/>
        </w:rPr>
        <w:t>окончания</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D63287" w:rsidRPr="00A06932">
        <w:rPr>
          <w:rFonts w:ascii="Times New Roman" w:eastAsia="Times New Roman" w:hAnsi="Times New Roman" w:cs="Times New Roman"/>
          <w:color w:val="auto"/>
        </w:rPr>
        <w:t>включить электроустановку без дополнительных разрешений или указаний</w:t>
      </w:r>
      <w:r w:rsidR="00CD79EC" w:rsidRPr="00A06932">
        <w:rPr>
          <w:rFonts w:ascii="Times New Roman" w:eastAsia="Times New Roman" w:hAnsi="Times New Roman" w:cs="Times New Roman"/>
          <w:color w:val="auto"/>
        </w:rPr>
        <w:t xml:space="preserve">. </w:t>
      </w:r>
      <w:r w:rsidR="00D63287" w:rsidRPr="00A06932">
        <w:rPr>
          <w:rFonts w:ascii="Times New Roman" w:eastAsia="Times New Roman" w:hAnsi="Times New Roman" w:cs="Times New Roman"/>
          <w:color w:val="auto"/>
        </w:rPr>
        <w:t xml:space="preserve">Предоставление права на такое включение должно быть </w:t>
      </w:r>
      <w:r w:rsidR="00A6623E" w:rsidRPr="00A06932">
        <w:rPr>
          <w:rFonts w:ascii="Times New Roman" w:eastAsia="Times New Roman" w:hAnsi="Times New Roman" w:cs="Times New Roman"/>
          <w:color w:val="auto"/>
        </w:rPr>
        <w:t>записано</w:t>
      </w:r>
      <w:r w:rsidR="00D63287" w:rsidRPr="00A06932">
        <w:rPr>
          <w:rFonts w:ascii="Times New Roman" w:eastAsia="Times New Roman" w:hAnsi="Times New Roman" w:cs="Times New Roman"/>
          <w:color w:val="auto"/>
        </w:rPr>
        <w:t xml:space="preserve"> </w:t>
      </w:r>
      <w:r w:rsidR="0041659B" w:rsidRPr="00A06932">
        <w:rPr>
          <w:rFonts w:ascii="Times New Roman" w:eastAsia="Times New Roman" w:hAnsi="Times New Roman" w:cs="Times New Roman"/>
        </w:rPr>
        <w:t xml:space="preserve">в </w:t>
      </w:r>
      <w:r w:rsidR="00A6623E" w:rsidRPr="00A06932">
        <w:rPr>
          <w:rFonts w:ascii="Times New Roman" w:eastAsia="Times New Roman" w:hAnsi="Times New Roman" w:cs="Times New Roman"/>
        </w:rPr>
        <w:t>строке</w:t>
      </w:r>
      <w:r w:rsidR="00CD79EC" w:rsidRPr="00A06932">
        <w:rPr>
          <w:rFonts w:ascii="Times New Roman" w:eastAsia="Times New Roman" w:hAnsi="Times New Roman" w:cs="Times New Roman"/>
        </w:rPr>
        <w:t xml:space="preserve"> </w:t>
      </w:r>
      <w:r w:rsidR="00D63287" w:rsidRPr="00A06932">
        <w:rPr>
          <w:rFonts w:ascii="Times New Roman" w:eastAsia="Times New Roman" w:hAnsi="Times New Roman" w:cs="Times New Roman"/>
        </w:rPr>
        <w:t>«</w:t>
      </w:r>
      <w:r w:rsidR="00FB1D8A" w:rsidRPr="00A06932">
        <w:rPr>
          <w:rFonts w:ascii="Times New Roman" w:eastAsia="Times New Roman" w:hAnsi="Times New Roman" w:cs="Times New Roman"/>
        </w:rPr>
        <w:t>Отдельные указания</w:t>
      </w:r>
      <w:r w:rsidR="00D63287" w:rsidRPr="00A06932">
        <w:rPr>
          <w:rFonts w:ascii="Times New Roman" w:eastAsia="Times New Roman" w:hAnsi="Times New Roman" w:cs="Times New Roman"/>
        </w:rPr>
        <w:t>»</w:t>
      </w:r>
      <w:r w:rsidR="00CD79EC" w:rsidRPr="00A06932">
        <w:rPr>
          <w:rFonts w:ascii="Times New Roman" w:eastAsia="Times New Roman" w:hAnsi="Times New Roman" w:cs="Times New Roman"/>
        </w:rPr>
        <w:t xml:space="preserve"> </w:t>
      </w:r>
      <w:r w:rsidR="0045201D" w:rsidRPr="00A06932">
        <w:rPr>
          <w:rFonts w:ascii="Times New Roman" w:eastAsia="Times New Roman" w:hAnsi="Times New Roman" w:cs="Times New Roman"/>
        </w:rPr>
        <w:t>наряда</w:t>
      </w:r>
      <w:r w:rsidR="00CD79EC" w:rsidRPr="00A06932">
        <w:rPr>
          <w:rFonts w:ascii="Times New Roman" w:eastAsia="Times New Roman" w:hAnsi="Times New Roman" w:cs="Times New Roman"/>
        </w:rPr>
        <w:t xml:space="preserve">. </w:t>
      </w:r>
      <w:r w:rsidR="00D63287" w:rsidRPr="00A06932">
        <w:rPr>
          <w:rFonts w:ascii="Times New Roman" w:eastAsia="Times New Roman" w:hAnsi="Times New Roman" w:cs="Times New Roman"/>
        </w:rPr>
        <w:t xml:space="preserve">Право на такое включение может быть предоставлено </w:t>
      </w:r>
      <w:r w:rsidR="00763F6D" w:rsidRPr="00A06932">
        <w:rPr>
          <w:rFonts w:ascii="Times New Roman" w:eastAsia="Times New Roman" w:hAnsi="Times New Roman" w:cs="Times New Roman"/>
        </w:rPr>
        <w:t>только</w:t>
      </w:r>
      <w:r w:rsidR="00CD79EC" w:rsidRPr="00A06932">
        <w:rPr>
          <w:rFonts w:ascii="Times New Roman" w:eastAsia="Times New Roman" w:hAnsi="Times New Roman" w:cs="Times New Roman"/>
        </w:rPr>
        <w:t xml:space="preserve"> </w:t>
      </w:r>
      <w:r w:rsidR="006343F5" w:rsidRPr="00A06932">
        <w:rPr>
          <w:rFonts w:ascii="Times New Roman" w:eastAsia="Times New Roman" w:hAnsi="Times New Roman" w:cs="Times New Roman"/>
        </w:rPr>
        <w:t>в случае</w:t>
      </w:r>
      <w:r w:rsidR="00D63287" w:rsidRPr="00A06932">
        <w:rPr>
          <w:rFonts w:ascii="Times New Roman" w:eastAsia="Times New Roman" w:hAnsi="Times New Roman" w:cs="Times New Roman"/>
        </w:rPr>
        <w:t xml:space="preserve">, </w:t>
      </w:r>
      <w:r w:rsidR="00A6623E" w:rsidRPr="00A06932">
        <w:rPr>
          <w:rFonts w:ascii="Times New Roman" w:eastAsia="Times New Roman" w:hAnsi="Times New Roman" w:cs="Times New Roman"/>
        </w:rPr>
        <w:t>если</w:t>
      </w:r>
      <w:r w:rsidR="00D63287" w:rsidRPr="00A06932">
        <w:rPr>
          <w:rFonts w:ascii="Times New Roman" w:eastAsia="Times New Roman" w:hAnsi="Times New Roman" w:cs="Times New Roman"/>
        </w:rPr>
        <w:t xml:space="preserve"> к работам на электроустановке или на одном ее участке не допущены другие бригады</w:t>
      </w:r>
      <w:r w:rsidR="00CD79EC" w:rsidRPr="00A06932">
        <w:rPr>
          <w:rFonts w:ascii="Times New Roman" w:eastAsia="Times New Roman" w:hAnsi="Times New Roman" w:cs="Times New Roman"/>
        </w:rPr>
        <w:t>.</w:t>
      </w:r>
    </w:p>
    <w:p w:rsidR="00CD79EC" w:rsidRPr="00A06932" w:rsidRDefault="00CD79EC" w:rsidP="00071A49">
      <w:pPr>
        <w:numPr>
          <w:ilvl w:val="0"/>
          <w:numId w:val="9"/>
        </w:numPr>
        <w:tabs>
          <w:tab w:val="left" w:pos="993"/>
        </w:tabs>
        <w:spacing w:before="120" w:after="0" w:line="240" w:lineRule="auto"/>
        <w:ind w:left="426" w:hanging="426"/>
        <w:contextualSpacing/>
        <w:jc w:val="both"/>
        <w:rPr>
          <w:rFonts w:ascii="Times New Roman" w:hAnsi="Times New Roman" w:cs="Times New Roman"/>
          <w:color w:val="auto"/>
        </w:rPr>
      </w:pPr>
      <w:bookmarkStart w:id="23" w:name="_3znysh7" w:colFirst="0" w:colLast="0"/>
      <w:bookmarkEnd w:id="23"/>
      <w:r w:rsidRPr="00A06932">
        <w:rPr>
          <w:rFonts w:ascii="Times New Roman" w:eastAsia="Times New Roman" w:hAnsi="Times New Roman" w:cs="Times New Roman"/>
          <w:color w:val="auto"/>
        </w:rPr>
        <w:t xml:space="preserve"> </w:t>
      </w:r>
      <w:r w:rsidR="00B61937" w:rsidRPr="00A06932">
        <w:rPr>
          <w:rStyle w:val="212"/>
          <w:color w:val="auto"/>
          <w:sz w:val="24"/>
          <w:szCs w:val="24"/>
        </w:rPr>
        <w:t xml:space="preserve">В аварийных случаях оперативный персонал или допускающий могут включить в работу выведенное в ремонт электрооборудование или электроустановку в отсутствие бригады до полного окончания работ при условии, что до прибытия производителя работ и возвращения им </w:t>
      </w:r>
      <w:r w:rsidR="00C15093" w:rsidRPr="00A06932">
        <w:rPr>
          <w:rStyle w:val="212"/>
          <w:color w:val="auto"/>
          <w:sz w:val="24"/>
          <w:szCs w:val="24"/>
        </w:rPr>
        <w:t>наряда, на</w:t>
      </w:r>
      <w:r w:rsidR="00B61937" w:rsidRPr="00A06932">
        <w:rPr>
          <w:rStyle w:val="212"/>
          <w:color w:val="auto"/>
          <w:sz w:val="24"/>
          <w:szCs w:val="24"/>
        </w:rPr>
        <w:t xml:space="preserve"> рабочих местах расставлены работники, обязанные </w:t>
      </w:r>
      <w:r w:rsidR="00B61937" w:rsidRPr="00A06932">
        <w:rPr>
          <w:rStyle w:val="212"/>
          <w:color w:val="auto"/>
          <w:sz w:val="24"/>
          <w:szCs w:val="24"/>
        </w:rPr>
        <w:lastRenderedPageBreak/>
        <w:t xml:space="preserve">предупредить производителя работ и всех членов бригады о том, что электроустановка </w:t>
      </w:r>
      <w:proofErr w:type="gramStart"/>
      <w:r w:rsidR="00B61937" w:rsidRPr="00A06932">
        <w:rPr>
          <w:rStyle w:val="212"/>
          <w:color w:val="auto"/>
          <w:sz w:val="24"/>
          <w:szCs w:val="24"/>
        </w:rPr>
        <w:t>включена</w:t>
      </w:r>
      <w:proofErr w:type="gramEnd"/>
      <w:r w:rsidR="00B61937" w:rsidRPr="00A06932">
        <w:rPr>
          <w:rStyle w:val="212"/>
          <w:color w:val="auto"/>
          <w:sz w:val="24"/>
          <w:szCs w:val="24"/>
        </w:rPr>
        <w:t xml:space="preserve"> и возобновление работ </w:t>
      </w:r>
      <w:r w:rsidR="008E68EF" w:rsidRPr="00A06932">
        <w:rPr>
          <w:rStyle w:val="212"/>
          <w:color w:val="auto"/>
          <w:sz w:val="24"/>
          <w:szCs w:val="24"/>
        </w:rPr>
        <w:t>запрещено</w:t>
      </w:r>
      <w:r w:rsidRPr="00A06932">
        <w:rPr>
          <w:rFonts w:ascii="Times New Roman" w:eastAsia="Times New Roman" w:hAnsi="Times New Roman" w:cs="Times New Roman"/>
          <w:color w:val="auto"/>
        </w:rPr>
        <w:t>.</w:t>
      </w:r>
    </w:p>
    <w:p w:rsidR="00CD79EC" w:rsidRPr="00450AB1" w:rsidRDefault="0032310E" w:rsidP="00CD79EC">
      <w:pPr>
        <w:pStyle w:val="a"/>
        <w:numPr>
          <w:ilvl w:val="0"/>
          <w:numId w:val="0"/>
        </w:numPr>
        <w:jc w:val="center"/>
        <w:rPr>
          <w:rFonts w:ascii="Times New Roman" w:hAnsi="Times New Roman" w:cs="Times New Roman"/>
          <w:b/>
          <w:sz w:val="24"/>
          <w:szCs w:val="24"/>
        </w:rPr>
      </w:pPr>
      <w:r w:rsidRPr="00450AB1">
        <w:rPr>
          <w:rFonts w:ascii="Times New Roman" w:hAnsi="Times New Roman" w:cs="Times New Roman"/>
          <w:b/>
          <w:sz w:val="24"/>
          <w:szCs w:val="24"/>
        </w:rPr>
        <w:t>ГЛАВА</w:t>
      </w:r>
      <w:r w:rsidR="00CD79EC" w:rsidRPr="00450AB1">
        <w:rPr>
          <w:rFonts w:ascii="Times New Roman" w:hAnsi="Times New Roman" w:cs="Times New Roman"/>
          <w:b/>
          <w:sz w:val="24"/>
          <w:szCs w:val="24"/>
        </w:rPr>
        <w:t xml:space="preserve"> III</w:t>
      </w:r>
    </w:p>
    <w:p w:rsidR="00CD79EC" w:rsidRPr="00450AB1" w:rsidRDefault="00F27481" w:rsidP="00CD79EC">
      <w:pPr>
        <w:pStyle w:val="a"/>
        <w:numPr>
          <w:ilvl w:val="0"/>
          <w:numId w:val="0"/>
        </w:numPr>
        <w:jc w:val="center"/>
        <w:rPr>
          <w:rFonts w:ascii="Times New Roman" w:hAnsi="Times New Roman" w:cs="Times New Roman"/>
          <w:b/>
          <w:sz w:val="24"/>
          <w:szCs w:val="24"/>
        </w:rPr>
      </w:pPr>
      <w:r w:rsidRPr="00450AB1">
        <w:rPr>
          <w:rFonts w:ascii="Times New Roman" w:hAnsi="Times New Roman" w:cs="Times New Roman"/>
          <w:b/>
          <w:sz w:val="24"/>
          <w:szCs w:val="24"/>
        </w:rPr>
        <w:t>ТЕХНИЧЕСКИЕ МЕР</w:t>
      </w:r>
      <w:r w:rsidR="00B61937" w:rsidRPr="00450AB1">
        <w:rPr>
          <w:rFonts w:ascii="Times New Roman" w:hAnsi="Times New Roman" w:cs="Times New Roman"/>
          <w:b/>
          <w:sz w:val="24"/>
          <w:szCs w:val="24"/>
        </w:rPr>
        <w:t>ОПРИЯТИЯ</w:t>
      </w:r>
      <w:r w:rsidR="0032310E" w:rsidRPr="00450AB1">
        <w:rPr>
          <w:rFonts w:ascii="Times New Roman" w:hAnsi="Times New Roman" w:cs="Times New Roman"/>
          <w:b/>
          <w:sz w:val="24"/>
          <w:szCs w:val="24"/>
        </w:rPr>
        <w:t>, ОБЕСПЕЧИВАЮЩИЕ</w:t>
      </w:r>
      <w:r w:rsidR="00CD79EC" w:rsidRPr="00450AB1">
        <w:rPr>
          <w:rFonts w:ascii="Times New Roman" w:hAnsi="Times New Roman" w:cs="Times New Roman"/>
          <w:b/>
          <w:sz w:val="24"/>
          <w:szCs w:val="24"/>
        </w:rPr>
        <w:t xml:space="preserve"> </w:t>
      </w:r>
      <w:r w:rsidR="00AB1C47" w:rsidRPr="00450AB1">
        <w:rPr>
          <w:rFonts w:ascii="Times New Roman" w:hAnsi="Times New Roman" w:cs="Times New Roman"/>
          <w:b/>
          <w:sz w:val="24"/>
          <w:szCs w:val="24"/>
        </w:rPr>
        <w:t xml:space="preserve">БЕЗОПАСНОСТЬ </w:t>
      </w:r>
      <w:r w:rsidRPr="00450AB1">
        <w:rPr>
          <w:rFonts w:ascii="Times New Roman" w:hAnsi="Times New Roman" w:cs="Times New Roman"/>
          <w:b/>
          <w:sz w:val="24"/>
          <w:szCs w:val="24"/>
        </w:rPr>
        <w:t>ПРИ ВЫПОЛНЕНИИ</w:t>
      </w:r>
      <w:r w:rsidR="00CD79EC" w:rsidRPr="00450AB1">
        <w:rPr>
          <w:rFonts w:ascii="Times New Roman" w:hAnsi="Times New Roman" w:cs="Times New Roman"/>
          <w:b/>
          <w:sz w:val="24"/>
          <w:szCs w:val="24"/>
        </w:rPr>
        <w:t xml:space="preserve"> </w:t>
      </w:r>
      <w:r w:rsidR="00AB1C47" w:rsidRPr="00450AB1">
        <w:rPr>
          <w:rFonts w:ascii="Times New Roman" w:hAnsi="Times New Roman" w:cs="Times New Roman"/>
          <w:b/>
          <w:sz w:val="24"/>
          <w:szCs w:val="24"/>
        </w:rPr>
        <w:t>РАБОТ</w:t>
      </w:r>
      <w:r w:rsidR="00CD79EC" w:rsidRPr="00450AB1">
        <w:rPr>
          <w:rFonts w:ascii="Times New Roman" w:hAnsi="Times New Roman" w:cs="Times New Roman"/>
          <w:b/>
          <w:sz w:val="24"/>
          <w:szCs w:val="24"/>
        </w:rPr>
        <w:t xml:space="preserve"> </w:t>
      </w:r>
      <w:r w:rsidR="00271B3B" w:rsidRPr="00450AB1">
        <w:rPr>
          <w:rFonts w:ascii="Times New Roman" w:hAnsi="Times New Roman" w:cs="Times New Roman"/>
          <w:b/>
          <w:sz w:val="24"/>
          <w:szCs w:val="24"/>
        </w:rPr>
        <w:t>СО СНЯТИЕМ НАПРЯЖЕНИЯ</w:t>
      </w:r>
    </w:p>
    <w:p w:rsidR="00CD79EC" w:rsidRPr="00695826" w:rsidRDefault="00ED4DDF" w:rsidP="004B7B91">
      <w:pPr>
        <w:pStyle w:val="a"/>
        <w:numPr>
          <w:ilvl w:val="0"/>
          <w:numId w:val="0"/>
        </w:numPr>
        <w:jc w:val="center"/>
        <w:rPr>
          <w:rFonts w:ascii="Times New Roman" w:hAnsi="Times New Roman" w:cs="Times New Roman"/>
          <w:b/>
          <w:sz w:val="24"/>
          <w:szCs w:val="24"/>
        </w:rPr>
      </w:pPr>
      <w:r w:rsidRPr="00695826">
        <w:rPr>
          <w:rFonts w:ascii="Times New Roman" w:hAnsi="Times New Roman" w:cs="Times New Roman"/>
          <w:b/>
          <w:sz w:val="24"/>
          <w:szCs w:val="24"/>
        </w:rPr>
        <w:t>Часть</w:t>
      </w:r>
      <w:r w:rsidR="00CD79EC" w:rsidRPr="00695826">
        <w:rPr>
          <w:rFonts w:ascii="Times New Roman" w:hAnsi="Times New Roman" w:cs="Times New Roman"/>
          <w:b/>
          <w:sz w:val="24"/>
          <w:szCs w:val="24"/>
        </w:rPr>
        <w:t xml:space="preserve"> 1</w:t>
      </w:r>
    </w:p>
    <w:p w:rsidR="00CD79EC" w:rsidRPr="00C57E6A" w:rsidRDefault="00EB1AF9" w:rsidP="004B7B91">
      <w:pPr>
        <w:pStyle w:val="a"/>
        <w:numPr>
          <w:ilvl w:val="0"/>
          <w:numId w:val="0"/>
        </w:numPr>
        <w:jc w:val="center"/>
        <w:rPr>
          <w:rFonts w:ascii="Times New Roman" w:hAnsi="Times New Roman" w:cs="Times New Roman"/>
          <w:b/>
          <w:sz w:val="24"/>
          <w:szCs w:val="24"/>
        </w:rPr>
      </w:pPr>
      <w:r w:rsidRPr="00C57E6A">
        <w:rPr>
          <w:rFonts w:ascii="Times New Roman" w:hAnsi="Times New Roman" w:cs="Times New Roman"/>
          <w:b/>
          <w:sz w:val="24"/>
          <w:szCs w:val="24"/>
        </w:rPr>
        <w:t>Общие требования</w:t>
      </w:r>
    </w:p>
    <w:p w:rsidR="00CD79EC" w:rsidRPr="00A06932" w:rsidRDefault="00D63287"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При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w:t>
      </w:r>
      <w:r w:rsidR="00EF7934" w:rsidRPr="00A06932">
        <w:rPr>
          <w:rFonts w:ascii="Times New Roman" w:hAnsi="Times New Roman" w:cs="Times New Roman"/>
          <w:color w:val="auto"/>
        </w:rPr>
        <w:t xml:space="preserve"> </w:t>
      </w:r>
      <w:r w:rsidR="008B5CD7" w:rsidRPr="00A06932">
        <w:rPr>
          <w:rFonts w:ascii="Times New Roman" w:hAnsi="Times New Roman" w:cs="Times New Roman"/>
          <w:color w:val="auto"/>
        </w:rPr>
        <w:t>производству работ</w:t>
      </w:r>
      <w:r w:rsidR="00CD79EC" w:rsidRPr="00A06932">
        <w:rPr>
          <w:rFonts w:ascii="Times New Roman" w:hAnsi="Times New Roman" w:cs="Times New Roman"/>
          <w:color w:val="auto"/>
        </w:rPr>
        <w:t xml:space="preserve"> </w:t>
      </w:r>
      <w:r w:rsidR="00271B3B" w:rsidRPr="00A06932">
        <w:rPr>
          <w:rFonts w:ascii="Times New Roman" w:hAnsi="Times New Roman" w:cs="Times New Roman"/>
          <w:color w:val="auto"/>
        </w:rPr>
        <w:t>со снятием напряжения</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Pr="00A06932">
        <w:rPr>
          <w:rFonts w:ascii="Times New Roman" w:hAnsi="Times New Roman" w:cs="Times New Roman"/>
          <w:color w:val="auto"/>
        </w:rPr>
        <w:t>ы быть выполнены</w:t>
      </w:r>
      <w:r w:rsidR="00CD79EC" w:rsidRPr="00A06932">
        <w:rPr>
          <w:rFonts w:ascii="Times New Roman" w:hAnsi="Times New Roman" w:cs="Times New Roman"/>
          <w:color w:val="auto"/>
        </w:rPr>
        <w:t xml:space="preserve"> </w:t>
      </w:r>
      <w:r w:rsidR="0043458C" w:rsidRPr="00A06932">
        <w:rPr>
          <w:rFonts w:ascii="Times New Roman" w:hAnsi="Times New Roman" w:cs="Times New Roman"/>
          <w:color w:val="auto"/>
        </w:rPr>
        <w:t>следующие</w:t>
      </w:r>
      <w:r w:rsidR="00CD79EC" w:rsidRPr="00A06932">
        <w:rPr>
          <w:rFonts w:ascii="Times New Roman" w:hAnsi="Times New Roman" w:cs="Times New Roman"/>
          <w:color w:val="auto"/>
        </w:rPr>
        <w:t xml:space="preserve"> </w:t>
      </w:r>
      <w:r w:rsidR="00F27481" w:rsidRPr="00A06932">
        <w:rPr>
          <w:rFonts w:ascii="Times New Roman" w:hAnsi="Times New Roman" w:cs="Times New Roman"/>
          <w:color w:val="auto"/>
        </w:rPr>
        <w:t>технические мер</w:t>
      </w:r>
      <w:r w:rsidR="00B61937" w:rsidRPr="00A06932">
        <w:rPr>
          <w:rFonts w:ascii="Times New Roman" w:hAnsi="Times New Roman" w:cs="Times New Roman"/>
          <w:color w:val="auto"/>
        </w:rPr>
        <w:t>оприятия</w:t>
      </w:r>
      <w:r w:rsidR="00CD79EC" w:rsidRPr="00A06932">
        <w:rPr>
          <w:rFonts w:ascii="Times New Roman" w:hAnsi="Times New Roman" w:cs="Times New Roman"/>
          <w:color w:val="auto"/>
        </w:rPr>
        <w:t xml:space="preserve">: </w:t>
      </w:r>
    </w:p>
    <w:p w:rsidR="00CD79EC" w:rsidRPr="00B26B63" w:rsidRDefault="00604AA1" w:rsidP="00071A49">
      <w:pPr>
        <w:numPr>
          <w:ilvl w:val="0"/>
          <w:numId w:val="38"/>
        </w:numPr>
        <w:tabs>
          <w:tab w:val="left" w:pos="426"/>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D63287" w:rsidRPr="00A06932">
        <w:rPr>
          <w:rFonts w:ascii="Times New Roman" w:eastAsia="Times New Roman" w:hAnsi="Times New Roman" w:cs="Times New Roman"/>
          <w:color w:val="auto"/>
        </w:rPr>
        <w:t xml:space="preserve">необходимых </w:t>
      </w:r>
      <w:r w:rsidRPr="00A06932">
        <w:rPr>
          <w:rFonts w:ascii="Times New Roman" w:eastAsia="Times New Roman" w:hAnsi="Times New Roman" w:cs="Times New Roman"/>
          <w:color w:val="auto"/>
        </w:rPr>
        <w:t>отключени</w:t>
      </w:r>
      <w:r w:rsidR="00D63287" w:rsidRPr="00A06932">
        <w:rPr>
          <w:rFonts w:ascii="Times New Roman" w:eastAsia="Times New Roman" w:hAnsi="Times New Roman" w:cs="Times New Roman"/>
          <w:color w:val="auto"/>
        </w:rPr>
        <w:t>й</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D63287" w:rsidRPr="00A06932">
        <w:rPr>
          <w:rFonts w:ascii="Times New Roman" w:eastAsia="Times New Roman" w:hAnsi="Times New Roman" w:cs="Times New Roman"/>
          <w:color w:val="auto"/>
        </w:rPr>
        <w:t>принятие</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мер</w:t>
      </w:r>
      <w:r w:rsidR="00D63287" w:rsidRPr="00A06932">
        <w:rPr>
          <w:rFonts w:ascii="Times New Roman" w:eastAsia="Times New Roman" w:hAnsi="Times New Roman" w:cs="Times New Roman"/>
          <w:color w:val="auto"/>
        </w:rPr>
        <w:t xml:space="preserve">, препятствующих </w:t>
      </w:r>
      <w:r w:rsidR="008B5CD7" w:rsidRPr="00A06932">
        <w:rPr>
          <w:rFonts w:ascii="Times New Roman" w:eastAsia="Times New Roman" w:hAnsi="Times New Roman" w:cs="Times New Roman"/>
          <w:color w:val="auto"/>
        </w:rPr>
        <w:t>подаче напряжения</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 xml:space="preserve">на </w:t>
      </w:r>
      <w:r w:rsidR="00B61937" w:rsidRPr="00A06932">
        <w:rPr>
          <w:rFonts w:ascii="Times New Roman" w:eastAsia="Times New Roman" w:hAnsi="Times New Roman" w:cs="Times New Roman"/>
          <w:color w:val="auto"/>
        </w:rPr>
        <w:t xml:space="preserve">место </w:t>
      </w:r>
      <w:r w:rsidR="005B2084" w:rsidRPr="00A06932">
        <w:rPr>
          <w:rFonts w:ascii="Times New Roman" w:eastAsia="Times New Roman" w:hAnsi="Times New Roman" w:cs="Times New Roman"/>
          <w:color w:val="auto"/>
        </w:rPr>
        <w:t>рабо</w:t>
      </w:r>
      <w:r w:rsidR="00B61937" w:rsidRPr="00A06932">
        <w:rPr>
          <w:rFonts w:ascii="Times New Roman" w:eastAsia="Times New Roman" w:hAnsi="Times New Roman" w:cs="Times New Roman"/>
          <w:color w:val="auto"/>
        </w:rPr>
        <w:t>ты</w:t>
      </w:r>
      <w:r w:rsidR="00CD79EC" w:rsidRPr="00A06932">
        <w:rPr>
          <w:rFonts w:ascii="Times New Roman" w:eastAsia="Times New Roman" w:hAnsi="Times New Roman" w:cs="Times New Roman"/>
          <w:color w:val="auto"/>
        </w:rPr>
        <w:t xml:space="preserve"> </w:t>
      </w:r>
      <w:r w:rsidR="00D63287" w:rsidRPr="00A06932">
        <w:rPr>
          <w:rFonts w:ascii="Times New Roman" w:eastAsia="Times New Roman" w:hAnsi="Times New Roman" w:cs="Times New Roman"/>
          <w:color w:val="auto"/>
        </w:rPr>
        <w:t xml:space="preserve">вследствие ошибочного или </w:t>
      </w:r>
      <w:r w:rsidR="00B61937" w:rsidRPr="00A06932">
        <w:rPr>
          <w:rFonts w:ascii="Times New Roman" w:eastAsia="Times New Roman" w:hAnsi="Times New Roman" w:cs="Times New Roman"/>
          <w:color w:val="auto"/>
        </w:rPr>
        <w:t>самопроизвольного</w:t>
      </w:r>
      <w:r w:rsidR="00D63287" w:rsidRPr="00A06932">
        <w:rPr>
          <w:rFonts w:ascii="Times New Roman" w:eastAsia="Times New Roman" w:hAnsi="Times New Roman" w:cs="Times New Roman"/>
          <w:color w:val="auto"/>
        </w:rPr>
        <w:t xml:space="preserve"> </w:t>
      </w:r>
      <w:r w:rsidR="00D63287" w:rsidRPr="00B26B63">
        <w:rPr>
          <w:rFonts w:ascii="Times New Roman" w:eastAsia="Times New Roman" w:hAnsi="Times New Roman" w:cs="Times New Roman"/>
          <w:color w:val="auto"/>
        </w:rPr>
        <w:t>в</w:t>
      </w:r>
      <w:r w:rsidR="0075709F" w:rsidRPr="00B26B63">
        <w:rPr>
          <w:rFonts w:ascii="Times New Roman" w:eastAsia="Times New Roman" w:hAnsi="Times New Roman" w:cs="Times New Roman"/>
          <w:color w:val="auto"/>
        </w:rPr>
        <w:t>ключения</w:t>
      </w:r>
      <w:r w:rsidR="00CD79EC" w:rsidRPr="00B26B63">
        <w:rPr>
          <w:rFonts w:ascii="Times New Roman" w:eastAsia="Times New Roman" w:hAnsi="Times New Roman" w:cs="Times New Roman"/>
          <w:color w:val="auto"/>
        </w:rPr>
        <w:t xml:space="preserve"> </w:t>
      </w:r>
      <w:r w:rsidR="0032310E" w:rsidRPr="00B26B63">
        <w:rPr>
          <w:rFonts w:ascii="Times New Roman" w:eastAsia="Times New Roman" w:hAnsi="Times New Roman" w:cs="Times New Roman"/>
          <w:color w:val="auto"/>
        </w:rPr>
        <w:t>коммутационн</w:t>
      </w:r>
      <w:r w:rsidR="00B61937" w:rsidRPr="00B26B63">
        <w:rPr>
          <w:rFonts w:ascii="Times New Roman" w:eastAsia="Times New Roman" w:hAnsi="Times New Roman" w:cs="Times New Roman"/>
          <w:color w:val="auto"/>
        </w:rPr>
        <w:t>ых</w:t>
      </w:r>
      <w:r w:rsidR="0032310E" w:rsidRPr="00B26B63">
        <w:rPr>
          <w:rFonts w:ascii="Times New Roman" w:eastAsia="Times New Roman" w:hAnsi="Times New Roman" w:cs="Times New Roman"/>
          <w:color w:val="auto"/>
        </w:rPr>
        <w:t xml:space="preserve"> аппарат</w:t>
      </w:r>
      <w:r w:rsidR="00B61937" w:rsidRPr="00B26B63">
        <w:rPr>
          <w:rFonts w:ascii="Times New Roman" w:eastAsia="Times New Roman" w:hAnsi="Times New Roman" w:cs="Times New Roman"/>
          <w:color w:val="auto"/>
        </w:rPr>
        <w:t>ов</w:t>
      </w:r>
      <w:r w:rsidR="00CD79EC" w:rsidRPr="00B26B63">
        <w:rPr>
          <w:rFonts w:ascii="Times New Roman" w:eastAsia="Times New Roman" w:hAnsi="Times New Roman" w:cs="Times New Roman"/>
          <w:color w:val="auto"/>
        </w:rPr>
        <w:t>;</w:t>
      </w:r>
    </w:p>
    <w:p w:rsidR="00CD79EC" w:rsidRPr="00B26B63" w:rsidRDefault="00B61937" w:rsidP="00071A49">
      <w:pPr>
        <w:numPr>
          <w:ilvl w:val="0"/>
          <w:numId w:val="38"/>
        </w:numPr>
        <w:tabs>
          <w:tab w:val="left" w:pos="426"/>
        </w:tabs>
        <w:spacing w:after="0" w:line="240" w:lineRule="auto"/>
        <w:ind w:left="426" w:hanging="426"/>
        <w:jc w:val="both"/>
        <w:rPr>
          <w:rFonts w:ascii="Times New Roman" w:hAnsi="Times New Roman" w:cs="Times New Roman"/>
          <w:color w:val="auto"/>
        </w:rPr>
      </w:pPr>
      <w:r w:rsidRPr="00B26B63">
        <w:rPr>
          <w:rFonts w:ascii="Times New Roman" w:hAnsi="Times New Roman" w:cs="Times New Roman"/>
          <w:color w:val="auto"/>
        </w:rPr>
        <w:t>вывешивание</w:t>
      </w:r>
      <w:r w:rsidR="00CD79EC" w:rsidRPr="00B26B63">
        <w:rPr>
          <w:rFonts w:ascii="Times New Roman" w:hAnsi="Times New Roman" w:cs="Times New Roman"/>
          <w:color w:val="auto"/>
        </w:rPr>
        <w:t xml:space="preserve"> </w:t>
      </w:r>
      <w:r w:rsidR="00D63287" w:rsidRPr="00B26B63">
        <w:rPr>
          <w:rFonts w:ascii="Times New Roman" w:hAnsi="Times New Roman" w:cs="Times New Roman"/>
          <w:color w:val="auto"/>
        </w:rPr>
        <w:t xml:space="preserve">запрещающих </w:t>
      </w:r>
      <w:r w:rsidR="00C57E6A" w:rsidRPr="004B7B91">
        <w:rPr>
          <w:rFonts w:ascii="Times New Roman" w:hAnsi="Times New Roman" w:cs="Times New Roman"/>
          <w:color w:val="auto"/>
        </w:rPr>
        <w:t>плакатов</w:t>
      </w:r>
      <w:r w:rsidR="00C57E6A" w:rsidRPr="004B7B91" w:rsidDel="00C57E6A">
        <w:rPr>
          <w:rFonts w:ascii="Times New Roman" w:hAnsi="Times New Roman" w:cs="Times New Roman"/>
          <w:color w:val="auto"/>
        </w:rPr>
        <w:t xml:space="preserve"> </w:t>
      </w:r>
      <w:r w:rsidR="006217ED" w:rsidRPr="00B26B63">
        <w:rPr>
          <w:rFonts w:ascii="Times New Roman" w:eastAsia="Times New Roman" w:hAnsi="Times New Roman" w:cs="Times New Roman"/>
          <w:color w:val="auto"/>
        </w:rPr>
        <w:t>безопасности</w:t>
      </w:r>
      <w:r w:rsidR="006217ED" w:rsidRPr="00B26B63" w:rsidDel="00C57E6A">
        <w:rPr>
          <w:rFonts w:ascii="Times New Roman" w:hAnsi="Times New Roman" w:cs="Times New Roman"/>
          <w:color w:val="auto"/>
        </w:rPr>
        <w:t xml:space="preserve"> </w:t>
      </w:r>
      <w:r w:rsidR="00D63287" w:rsidRPr="00B26B63">
        <w:rPr>
          <w:rFonts w:ascii="Times New Roman" w:hAnsi="Times New Roman" w:cs="Times New Roman"/>
          <w:color w:val="auto"/>
        </w:rPr>
        <w:t xml:space="preserve">на </w:t>
      </w:r>
      <w:r w:rsidR="00B766DC" w:rsidRPr="00B26B63">
        <w:rPr>
          <w:rFonts w:ascii="Times New Roman" w:hAnsi="Times New Roman" w:cs="Times New Roman"/>
          <w:color w:val="auto"/>
        </w:rPr>
        <w:t>привод</w:t>
      </w:r>
      <w:r w:rsidRPr="00B26B63">
        <w:rPr>
          <w:rFonts w:ascii="Times New Roman" w:hAnsi="Times New Roman" w:cs="Times New Roman"/>
          <w:color w:val="auto"/>
        </w:rPr>
        <w:t>ах ручного и на ключах дистанционного управления</w:t>
      </w:r>
      <w:r w:rsidR="00CD79EC" w:rsidRPr="00B26B63">
        <w:rPr>
          <w:rFonts w:ascii="Times New Roman" w:hAnsi="Times New Roman" w:cs="Times New Roman"/>
          <w:color w:val="auto"/>
        </w:rPr>
        <w:t xml:space="preserve"> </w:t>
      </w:r>
      <w:r w:rsidR="0032310E" w:rsidRPr="00B26B63">
        <w:rPr>
          <w:rFonts w:ascii="Times New Roman" w:hAnsi="Times New Roman" w:cs="Times New Roman"/>
          <w:color w:val="auto"/>
        </w:rPr>
        <w:t>коммутационн</w:t>
      </w:r>
      <w:r w:rsidRPr="00B26B63">
        <w:rPr>
          <w:rFonts w:ascii="Times New Roman" w:hAnsi="Times New Roman" w:cs="Times New Roman"/>
          <w:color w:val="auto"/>
        </w:rPr>
        <w:t>ых аппаратов</w:t>
      </w:r>
      <w:r w:rsidR="00CD79EC" w:rsidRPr="00B26B63">
        <w:rPr>
          <w:rFonts w:ascii="Times New Roman" w:hAnsi="Times New Roman" w:cs="Times New Roman"/>
          <w:color w:val="auto"/>
        </w:rPr>
        <w:t>;</w:t>
      </w:r>
    </w:p>
    <w:p w:rsidR="00CD79EC" w:rsidRPr="00B26B63" w:rsidRDefault="00604AA1" w:rsidP="00071A49">
      <w:pPr>
        <w:numPr>
          <w:ilvl w:val="0"/>
          <w:numId w:val="38"/>
        </w:numPr>
        <w:tabs>
          <w:tab w:val="left" w:pos="426"/>
        </w:tabs>
        <w:spacing w:after="0" w:line="240" w:lineRule="auto"/>
        <w:ind w:left="426" w:hanging="426"/>
        <w:jc w:val="both"/>
        <w:rPr>
          <w:rFonts w:ascii="Times New Roman" w:hAnsi="Times New Roman" w:cs="Times New Roman"/>
          <w:color w:val="auto"/>
        </w:rPr>
      </w:pPr>
      <w:r w:rsidRPr="00B26B63">
        <w:rPr>
          <w:rFonts w:ascii="Times New Roman" w:hAnsi="Times New Roman" w:cs="Times New Roman"/>
          <w:color w:val="auto"/>
        </w:rPr>
        <w:t>проверка отсутствия напряжения</w:t>
      </w:r>
      <w:r w:rsidR="00CD79EC" w:rsidRPr="00B26B63">
        <w:rPr>
          <w:rFonts w:ascii="Times New Roman" w:hAnsi="Times New Roman" w:cs="Times New Roman"/>
          <w:color w:val="auto"/>
        </w:rPr>
        <w:t xml:space="preserve"> </w:t>
      </w:r>
      <w:r w:rsidR="0032310E" w:rsidRPr="00B26B63">
        <w:rPr>
          <w:rFonts w:ascii="Times New Roman" w:hAnsi="Times New Roman" w:cs="Times New Roman"/>
          <w:color w:val="auto"/>
        </w:rPr>
        <w:t xml:space="preserve">на </w:t>
      </w:r>
      <w:r w:rsidR="00B61937" w:rsidRPr="00B26B63">
        <w:rPr>
          <w:rFonts w:ascii="Times New Roman" w:hAnsi="Times New Roman" w:cs="Times New Roman"/>
          <w:color w:val="auto"/>
        </w:rPr>
        <w:t>токоведущих</w:t>
      </w:r>
      <w:r w:rsidR="0032310E" w:rsidRPr="00B26B63">
        <w:rPr>
          <w:rFonts w:ascii="Times New Roman" w:hAnsi="Times New Roman" w:cs="Times New Roman"/>
          <w:color w:val="auto"/>
        </w:rPr>
        <w:t xml:space="preserve"> частях</w:t>
      </w:r>
      <w:r w:rsidR="00CD79EC" w:rsidRPr="00B26B63">
        <w:rPr>
          <w:rFonts w:ascii="Times New Roman" w:hAnsi="Times New Roman" w:cs="Times New Roman"/>
          <w:color w:val="auto"/>
        </w:rPr>
        <w:t xml:space="preserve">, </w:t>
      </w:r>
      <w:r w:rsidR="00D63287" w:rsidRPr="00B26B63">
        <w:rPr>
          <w:rFonts w:ascii="Times New Roman" w:hAnsi="Times New Roman" w:cs="Times New Roman"/>
          <w:color w:val="auto"/>
        </w:rPr>
        <w:t xml:space="preserve">которые должны быть заземлены во избежание </w:t>
      </w:r>
      <w:r w:rsidR="001E6DD1" w:rsidRPr="00B26B63">
        <w:rPr>
          <w:rFonts w:ascii="Times New Roman" w:hAnsi="Times New Roman" w:cs="Times New Roman"/>
          <w:color w:val="auto"/>
        </w:rPr>
        <w:t>поражени</w:t>
      </w:r>
      <w:r w:rsidR="00612747" w:rsidRPr="00B26B63">
        <w:rPr>
          <w:rFonts w:ascii="Times New Roman" w:hAnsi="Times New Roman" w:cs="Times New Roman"/>
          <w:color w:val="auto"/>
        </w:rPr>
        <w:t>й</w:t>
      </w:r>
      <w:r w:rsidR="001E6DD1" w:rsidRPr="00B26B63">
        <w:rPr>
          <w:rFonts w:ascii="Times New Roman" w:hAnsi="Times New Roman" w:cs="Times New Roman"/>
          <w:color w:val="auto"/>
        </w:rPr>
        <w:t xml:space="preserve"> электрическим током</w:t>
      </w:r>
      <w:r w:rsidR="00CD79EC" w:rsidRPr="00B26B63">
        <w:rPr>
          <w:rFonts w:ascii="Times New Roman" w:hAnsi="Times New Roman" w:cs="Times New Roman"/>
          <w:color w:val="auto"/>
        </w:rPr>
        <w:t xml:space="preserve"> </w:t>
      </w:r>
      <w:r w:rsidR="00903F33" w:rsidRPr="00B26B63">
        <w:rPr>
          <w:rFonts w:ascii="Times New Roman" w:hAnsi="Times New Roman" w:cs="Times New Roman"/>
          <w:color w:val="auto"/>
        </w:rPr>
        <w:t>и</w:t>
      </w:r>
      <w:r w:rsidR="00CD79EC" w:rsidRPr="00B26B63">
        <w:rPr>
          <w:rFonts w:ascii="Times New Roman" w:hAnsi="Times New Roman" w:cs="Times New Roman"/>
          <w:color w:val="auto"/>
        </w:rPr>
        <w:t xml:space="preserve"> </w:t>
      </w:r>
      <w:r w:rsidR="00B16B9A" w:rsidRPr="00B26B63">
        <w:rPr>
          <w:rFonts w:ascii="Times New Roman" w:hAnsi="Times New Roman" w:cs="Times New Roman"/>
          <w:color w:val="auto"/>
        </w:rPr>
        <w:t xml:space="preserve">смертельных </w:t>
      </w:r>
      <w:proofErr w:type="spellStart"/>
      <w:r w:rsidR="00B16B9A" w:rsidRPr="00B26B63">
        <w:rPr>
          <w:rFonts w:ascii="Times New Roman" w:hAnsi="Times New Roman" w:cs="Times New Roman"/>
          <w:color w:val="auto"/>
        </w:rPr>
        <w:t>электропоражений</w:t>
      </w:r>
      <w:proofErr w:type="spellEnd"/>
      <w:r w:rsidR="00CD79EC" w:rsidRPr="00B26B63">
        <w:rPr>
          <w:rFonts w:ascii="Times New Roman" w:hAnsi="Times New Roman" w:cs="Times New Roman"/>
          <w:color w:val="auto"/>
        </w:rPr>
        <w:t>;</w:t>
      </w:r>
    </w:p>
    <w:p w:rsidR="00CD79EC" w:rsidRPr="00A06932" w:rsidRDefault="00B61937" w:rsidP="00071A49">
      <w:pPr>
        <w:numPr>
          <w:ilvl w:val="0"/>
          <w:numId w:val="38"/>
        </w:numPr>
        <w:tabs>
          <w:tab w:val="left" w:pos="426"/>
        </w:tabs>
        <w:spacing w:after="0" w:line="240" w:lineRule="auto"/>
        <w:ind w:left="426" w:hanging="426"/>
        <w:jc w:val="both"/>
        <w:rPr>
          <w:rFonts w:ascii="Times New Roman" w:hAnsi="Times New Roman" w:cs="Times New Roman"/>
          <w:color w:val="auto"/>
        </w:rPr>
      </w:pPr>
      <w:r w:rsidRPr="00B26B63">
        <w:rPr>
          <w:rFonts w:ascii="Times New Roman" w:hAnsi="Times New Roman" w:cs="Times New Roman"/>
          <w:color w:val="auto"/>
        </w:rPr>
        <w:t>установление з</w:t>
      </w:r>
      <w:r w:rsidR="0032310E" w:rsidRPr="00B26B63">
        <w:rPr>
          <w:rFonts w:ascii="Times New Roman" w:hAnsi="Times New Roman" w:cs="Times New Roman"/>
          <w:color w:val="auto"/>
        </w:rPr>
        <w:t>аземл</w:t>
      </w:r>
      <w:r w:rsidRPr="00B26B63">
        <w:rPr>
          <w:rFonts w:ascii="Times New Roman" w:hAnsi="Times New Roman" w:cs="Times New Roman"/>
          <w:color w:val="auto"/>
        </w:rPr>
        <w:t xml:space="preserve">ений </w:t>
      </w:r>
      <w:r w:rsidR="00CD79EC" w:rsidRPr="00B26B63">
        <w:rPr>
          <w:rFonts w:ascii="Times New Roman" w:hAnsi="Times New Roman" w:cs="Times New Roman"/>
          <w:color w:val="auto"/>
        </w:rPr>
        <w:t>(</w:t>
      </w:r>
      <w:r w:rsidR="00D63287" w:rsidRPr="00B26B63">
        <w:rPr>
          <w:rFonts w:ascii="Times New Roman" w:hAnsi="Times New Roman" w:cs="Times New Roman"/>
          <w:color w:val="auto"/>
        </w:rPr>
        <w:t>в</w:t>
      </w:r>
      <w:r w:rsidR="00AB1C47" w:rsidRPr="00B26B63">
        <w:rPr>
          <w:rFonts w:ascii="Times New Roman" w:hAnsi="Times New Roman" w:cs="Times New Roman"/>
          <w:color w:val="auto"/>
        </w:rPr>
        <w:t>ключение</w:t>
      </w:r>
      <w:r w:rsidR="00CD79EC" w:rsidRPr="00A06932">
        <w:rPr>
          <w:rFonts w:ascii="Times New Roman" w:hAnsi="Times New Roman" w:cs="Times New Roman"/>
          <w:color w:val="auto"/>
        </w:rPr>
        <w:t xml:space="preserve"> </w:t>
      </w:r>
      <w:r w:rsidR="00DA5E20" w:rsidRPr="00A06932">
        <w:rPr>
          <w:rFonts w:ascii="Times New Roman" w:hAnsi="Times New Roman" w:cs="Times New Roman"/>
          <w:color w:val="auto"/>
        </w:rPr>
        <w:t>заземляющих ножей</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350DE" w:rsidRPr="00A06932">
        <w:rPr>
          <w:rFonts w:ascii="Times New Roman" w:hAnsi="Times New Roman" w:cs="Times New Roman"/>
          <w:color w:val="auto"/>
        </w:rPr>
        <w:t xml:space="preserve">там, где </w:t>
      </w:r>
      <w:r w:rsidRPr="00A06932">
        <w:rPr>
          <w:rFonts w:ascii="Times New Roman" w:hAnsi="Times New Roman" w:cs="Times New Roman"/>
          <w:color w:val="auto"/>
        </w:rPr>
        <w:t>они отсутствуют</w:t>
      </w:r>
      <w:r w:rsidR="00CD79EC" w:rsidRPr="00A06932">
        <w:rPr>
          <w:rFonts w:ascii="Times New Roman" w:hAnsi="Times New Roman" w:cs="Times New Roman"/>
          <w:color w:val="auto"/>
        </w:rPr>
        <w:t xml:space="preserve"> – </w:t>
      </w:r>
      <w:r w:rsidRPr="00A06932">
        <w:rPr>
          <w:rFonts w:ascii="Times New Roman" w:hAnsi="Times New Roman" w:cs="Times New Roman"/>
          <w:color w:val="auto"/>
        </w:rPr>
        <w:t>установка переносных</w:t>
      </w:r>
      <w:r w:rsidR="005350DE" w:rsidRPr="00A06932">
        <w:rPr>
          <w:rFonts w:ascii="Times New Roman" w:hAnsi="Times New Roman" w:cs="Times New Roman"/>
          <w:color w:val="auto"/>
        </w:rPr>
        <w:t xml:space="preserve"> </w:t>
      </w:r>
      <w:r w:rsidR="00742CB2" w:rsidRPr="00A06932">
        <w:rPr>
          <w:rFonts w:ascii="Times New Roman" w:hAnsi="Times New Roman" w:cs="Times New Roman"/>
          <w:color w:val="auto"/>
        </w:rPr>
        <w:t>заземлений</w:t>
      </w:r>
      <w:r w:rsidR="00CD79EC" w:rsidRPr="00A06932">
        <w:rPr>
          <w:rFonts w:ascii="Times New Roman" w:hAnsi="Times New Roman" w:cs="Times New Roman"/>
          <w:color w:val="auto"/>
        </w:rPr>
        <w:t>);</w:t>
      </w:r>
    </w:p>
    <w:p w:rsidR="00CD79EC" w:rsidRPr="00A06932" w:rsidRDefault="00B61937" w:rsidP="00071A49">
      <w:pPr>
        <w:numPr>
          <w:ilvl w:val="0"/>
          <w:numId w:val="38"/>
        </w:numPr>
        <w:spacing w:line="240" w:lineRule="auto"/>
        <w:ind w:left="360"/>
        <w:jc w:val="both"/>
        <w:rPr>
          <w:rFonts w:ascii="Times New Roman" w:hAnsi="Times New Roman" w:cs="Times New Roman"/>
          <w:color w:val="auto"/>
        </w:rPr>
      </w:pPr>
      <w:r w:rsidRPr="00A06932">
        <w:rPr>
          <w:rFonts w:ascii="Times New Roman" w:hAnsi="Times New Roman" w:cs="Times New Roman"/>
          <w:color w:val="auto"/>
        </w:rPr>
        <w:t>вывешивание указательных плакатов</w:t>
      </w:r>
      <w:r w:rsidR="00CD79EC" w:rsidRPr="00A06932">
        <w:rPr>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Fonts w:ascii="Times New Roman" w:hAnsi="Times New Roman" w:cs="Times New Roman"/>
          <w:color w:val="auto"/>
        </w:rPr>
        <w:t xml:space="preserve"> </w:t>
      </w:r>
      <w:r w:rsidR="005350DE" w:rsidRPr="00A06932">
        <w:rPr>
          <w:rFonts w:ascii="Times New Roman" w:hAnsi="Times New Roman" w:cs="Times New Roman"/>
          <w:color w:val="auto"/>
        </w:rPr>
        <w:t>«ЗАЗЕМЛЕНО»</w:t>
      </w:r>
      <w:r w:rsidR="00CD79EC" w:rsidRPr="00A06932">
        <w:rPr>
          <w:rFonts w:ascii="Times New Roman" w:hAnsi="Times New Roman" w:cs="Times New Roman"/>
          <w:color w:val="auto"/>
        </w:rPr>
        <w:t>,</w:t>
      </w:r>
      <w:r w:rsidR="00CD79EC" w:rsidRPr="00A06932">
        <w:t xml:space="preserve"> </w:t>
      </w:r>
      <w:r w:rsidR="00F27481" w:rsidRPr="00A06932">
        <w:rPr>
          <w:rFonts w:ascii="Times New Roman" w:hAnsi="Times New Roman" w:cs="Times New Roman"/>
          <w:color w:val="auto"/>
        </w:rPr>
        <w:t>ограждение</w:t>
      </w:r>
      <w:r w:rsidR="00CD79EC" w:rsidRPr="00A06932">
        <w:rPr>
          <w:rFonts w:ascii="Times New Roman" w:hAnsi="Times New Roman" w:cs="Times New Roman"/>
          <w:color w:val="auto"/>
        </w:rPr>
        <w:t xml:space="preserve">, </w:t>
      </w:r>
      <w:r w:rsidR="005350DE" w:rsidRPr="00A06932">
        <w:rPr>
          <w:rFonts w:ascii="Times New Roman" w:hAnsi="Times New Roman" w:cs="Times New Roman"/>
          <w:color w:val="auto"/>
        </w:rPr>
        <w:t>в случае необходимости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рабочих мест</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C15093" w:rsidRPr="00A06932">
        <w:rPr>
          <w:rFonts w:ascii="Times New Roman" w:hAnsi="Times New Roman" w:cs="Times New Roman"/>
          <w:color w:val="auto"/>
        </w:rPr>
        <w:t>оставшихся под</w:t>
      </w:r>
      <w:r w:rsidR="00FB1520" w:rsidRPr="00A06932">
        <w:rPr>
          <w:rFonts w:ascii="Times New Roman" w:hAnsi="Times New Roman" w:cs="Times New Roman"/>
          <w:color w:val="auto"/>
        </w:rPr>
        <w:t xml:space="preserve"> напряжением</w:t>
      </w:r>
      <w:r w:rsidRPr="00A06932">
        <w:rPr>
          <w:rFonts w:ascii="Times New Roman" w:hAnsi="Times New Roman" w:cs="Times New Roman"/>
          <w:color w:val="auto"/>
        </w:rPr>
        <w:t xml:space="preserve"> токоведущих частей</w:t>
      </w:r>
      <w:r w:rsidR="00CD79EC" w:rsidRPr="00A06932">
        <w:rPr>
          <w:rFonts w:ascii="Times New Roman" w:hAnsi="Times New Roman" w:cs="Times New Roman"/>
          <w:color w:val="auto"/>
        </w:rPr>
        <w:t xml:space="preserve">, </w:t>
      </w:r>
      <w:r w:rsidR="005350DE" w:rsidRPr="00A06932">
        <w:rPr>
          <w:rFonts w:ascii="Times New Roman" w:hAnsi="Times New Roman" w:cs="Times New Roman"/>
          <w:color w:val="auto"/>
        </w:rPr>
        <w:t>с</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выставлением</w:t>
      </w:r>
      <w:r w:rsidR="005350DE" w:rsidRPr="00A06932">
        <w:rPr>
          <w:rFonts w:ascii="Times New Roman" w:hAnsi="Times New Roman" w:cs="Times New Roman"/>
          <w:color w:val="auto"/>
        </w:rPr>
        <w:t xml:space="preserve"> пр</w:t>
      </w:r>
      <w:r w:rsidRPr="00A06932">
        <w:rPr>
          <w:rFonts w:ascii="Times New Roman" w:hAnsi="Times New Roman" w:cs="Times New Roman"/>
          <w:color w:val="auto"/>
        </w:rPr>
        <w:t>е</w:t>
      </w:r>
      <w:r w:rsidR="005350DE" w:rsidRPr="00A06932">
        <w:rPr>
          <w:rFonts w:ascii="Times New Roman" w:hAnsi="Times New Roman" w:cs="Times New Roman"/>
          <w:color w:val="auto"/>
        </w:rPr>
        <w:t>дупреждающ</w:t>
      </w:r>
      <w:r w:rsidRPr="00A06932">
        <w:rPr>
          <w:rFonts w:ascii="Times New Roman" w:hAnsi="Times New Roman" w:cs="Times New Roman"/>
          <w:color w:val="auto"/>
        </w:rPr>
        <w:t>и</w:t>
      </w:r>
      <w:r w:rsidR="005350DE" w:rsidRPr="00A06932">
        <w:rPr>
          <w:rFonts w:ascii="Times New Roman" w:hAnsi="Times New Roman" w:cs="Times New Roman"/>
          <w:color w:val="auto"/>
        </w:rPr>
        <w:t xml:space="preserve">х и предписывающих </w:t>
      </w:r>
      <w:r w:rsidRPr="00C57E6A">
        <w:rPr>
          <w:rFonts w:ascii="Times New Roman" w:hAnsi="Times New Roman" w:cs="Times New Roman"/>
          <w:color w:val="auto"/>
        </w:rPr>
        <w:t>плакатов</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CD79EC" w:rsidRPr="00C57E6A">
        <w:rPr>
          <w:rFonts w:ascii="Times New Roman" w:hAnsi="Times New Roman" w:cs="Times New Roman"/>
          <w:color w:val="auto"/>
        </w:rPr>
        <w:t>.</w:t>
      </w:r>
    </w:p>
    <w:p w:rsidR="00CD79EC" w:rsidRPr="00A06932" w:rsidRDefault="00ED4DDF" w:rsidP="00071A49">
      <w:pPr>
        <w:pStyle w:val="Stil2"/>
        <w:spacing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2</w:t>
      </w:r>
    </w:p>
    <w:p w:rsidR="00CD79EC" w:rsidRPr="00A06932" w:rsidRDefault="00604AA1" w:rsidP="00CD79EC">
      <w:pPr>
        <w:pStyle w:val="Stil2"/>
        <w:spacing w:before="0" w:after="0"/>
        <w:ind w:left="425" w:hanging="425"/>
        <w:jc w:val="center"/>
        <w:rPr>
          <w:color w:val="auto"/>
          <w:lang w:val="ru-RU"/>
        </w:rPr>
      </w:pPr>
      <w:r w:rsidRPr="00A06932">
        <w:rPr>
          <w:color w:val="auto"/>
          <w:lang w:val="ru-RU"/>
        </w:rPr>
        <w:t>Отключения</w:t>
      </w:r>
      <w:r w:rsidR="00CD79EC" w:rsidRPr="00A06932">
        <w:rPr>
          <w:color w:val="auto"/>
          <w:lang w:val="ru-RU"/>
        </w:rPr>
        <w:t xml:space="preserve"> </w:t>
      </w:r>
    </w:p>
    <w:p w:rsidR="00CD79EC" w:rsidRPr="00A06932" w:rsidRDefault="005350DE"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При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00B61937"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Pr="00A06932">
        <w:rPr>
          <w:rFonts w:ascii="Times New Roman" w:hAnsi="Times New Roman" w:cs="Times New Roman"/>
          <w:color w:val="auto"/>
        </w:rPr>
        <w:t>ы быть отключены</w:t>
      </w:r>
      <w:r w:rsidR="00CD79EC" w:rsidRPr="00A06932">
        <w:rPr>
          <w:rFonts w:ascii="Times New Roman" w:hAnsi="Times New Roman" w:cs="Times New Roman"/>
          <w:color w:val="auto"/>
        </w:rPr>
        <w:t>:</w:t>
      </w:r>
    </w:p>
    <w:p w:rsidR="00CD79EC" w:rsidRPr="00A06932" w:rsidRDefault="00D32CE1" w:rsidP="00071A49">
      <w:pPr>
        <w:numPr>
          <w:ilvl w:val="1"/>
          <w:numId w:val="39"/>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токоведущие</w:t>
      </w:r>
      <w:r w:rsidR="0032310E" w:rsidRPr="00A06932">
        <w:rPr>
          <w:rFonts w:ascii="Times New Roman" w:hAnsi="Times New Roman" w:cs="Times New Roman"/>
          <w:color w:val="auto"/>
        </w:rPr>
        <w:t xml:space="preserve"> части</w:t>
      </w:r>
      <w:r w:rsidR="005350DE" w:rsidRPr="00A06932">
        <w:rPr>
          <w:rFonts w:ascii="Times New Roman" w:hAnsi="Times New Roman" w:cs="Times New Roman"/>
          <w:color w:val="auto"/>
        </w:rPr>
        <w:t>, на которых должны про</w:t>
      </w:r>
      <w:r w:rsidRPr="00A06932">
        <w:rPr>
          <w:rFonts w:ascii="Times New Roman" w:hAnsi="Times New Roman" w:cs="Times New Roman"/>
          <w:color w:val="auto"/>
        </w:rPr>
        <w:t>из</w:t>
      </w:r>
      <w:r w:rsidR="005350DE" w:rsidRPr="00A06932">
        <w:rPr>
          <w:rFonts w:ascii="Times New Roman" w:hAnsi="Times New Roman" w:cs="Times New Roman"/>
          <w:color w:val="auto"/>
        </w:rPr>
        <w:t>водиться</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5350DE" w:rsidP="00071A49">
      <w:pPr>
        <w:numPr>
          <w:ilvl w:val="1"/>
          <w:numId w:val="39"/>
        </w:numPr>
        <w:tabs>
          <w:tab w:val="left" w:pos="426"/>
        </w:tabs>
        <w:spacing w:after="0" w:line="240" w:lineRule="auto"/>
        <w:ind w:left="426" w:hanging="426"/>
        <w:jc w:val="both"/>
        <w:rPr>
          <w:rFonts w:ascii="Times New Roman" w:hAnsi="Times New Roman" w:cs="Times New Roman"/>
          <w:color w:val="auto"/>
        </w:rPr>
      </w:pPr>
      <w:proofErr w:type="spellStart"/>
      <w:r w:rsidRPr="00A06932">
        <w:rPr>
          <w:rFonts w:ascii="Times New Roman" w:hAnsi="Times New Roman" w:cs="Times New Roman"/>
          <w:color w:val="auto"/>
        </w:rPr>
        <w:t>неогражденные</w:t>
      </w:r>
      <w:proofErr w:type="spellEnd"/>
      <w:r w:rsidRPr="00A06932">
        <w:rPr>
          <w:rFonts w:ascii="Times New Roman" w:hAnsi="Times New Roman" w:cs="Times New Roman"/>
          <w:color w:val="auto"/>
        </w:rPr>
        <w:t xml:space="preserve"> </w:t>
      </w:r>
      <w:r w:rsidR="00D32CE1" w:rsidRPr="00A06932">
        <w:rPr>
          <w:rFonts w:ascii="Times New Roman" w:hAnsi="Times New Roman" w:cs="Times New Roman"/>
          <w:color w:val="auto"/>
        </w:rPr>
        <w:t>токоведущие</w:t>
      </w:r>
      <w:r w:rsidR="0032310E" w:rsidRPr="00A06932">
        <w:rPr>
          <w:rFonts w:ascii="Times New Roman" w:hAnsi="Times New Roman" w:cs="Times New Roman"/>
          <w:color w:val="auto"/>
        </w:rPr>
        <w:t xml:space="preserve"> части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к которым возможно случайное приближение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рабочих </w:t>
      </w:r>
      <w:r w:rsidR="00125B12" w:rsidRPr="00A06932">
        <w:rPr>
          <w:rFonts w:ascii="Times New Roman" w:hAnsi="Times New Roman" w:cs="Times New Roman"/>
          <w:color w:val="auto"/>
        </w:rPr>
        <w:t>инструментов</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125B12" w:rsidRPr="00A06932">
        <w:rPr>
          <w:rFonts w:ascii="Times New Roman" w:hAnsi="Times New Roman" w:cs="Times New Roman"/>
          <w:color w:val="auto"/>
        </w:rPr>
        <w:t>устройств</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механизмов</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D32CE1" w:rsidRPr="00A06932">
        <w:rPr>
          <w:rFonts w:ascii="Times New Roman" w:hAnsi="Times New Roman" w:cs="Times New Roman"/>
          <w:color w:val="auto"/>
        </w:rPr>
        <w:t xml:space="preserve">грузоподъемных </w:t>
      </w:r>
      <w:r w:rsidRPr="00A06932">
        <w:rPr>
          <w:rFonts w:ascii="Times New Roman" w:hAnsi="Times New Roman" w:cs="Times New Roman"/>
          <w:color w:val="auto"/>
        </w:rPr>
        <w:t>машин</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на расстояние</w:t>
      </w:r>
      <w:r w:rsidRPr="00A06932">
        <w:rPr>
          <w:rFonts w:ascii="Times New Roman" w:hAnsi="Times New Roman" w:cs="Times New Roman"/>
          <w:color w:val="auto"/>
        </w:rPr>
        <w:t>, мен</w:t>
      </w:r>
      <w:r w:rsidR="00D32CE1" w:rsidRPr="00A06932">
        <w:rPr>
          <w:rFonts w:ascii="Times New Roman" w:hAnsi="Times New Roman" w:cs="Times New Roman"/>
          <w:color w:val="auto"/>
        </w:rPr>
        <w:t xml:space="preserve">ее </w:t>
      </w:r>
      <w:r w:rsidRPr="00A06932">
        <w:rPr>
          <w:rFonts w:ascii="Times New Roman" w:hAnsi="Times New Roman" w:cs="Times New Roman"/>
          <w:color w:val="auto"/>
        </w:rPr>
        <w:t xml:space="preserve">указанного </w:t>
      </w:r>
      <w:r w:rsidR="0029189D" w:rsidRPr="00A06932">
        <w:rPr>
          <w:rFonts w:ascii="Times New Roman" w:hAnsi="Times New Roman" w:cs="Times New Roman"/>
          <w:color w:val="auto"/>
        </w:rPr>
        <w:t xml:space="preserve">в </w:t>
      </w:r>
      <w:r w:rsidR="00BE6C0F">
        <w:rPr>
          <w:rFonts w:ascii="Times New Roman" w:hAnsi="Times New Roman" w:cs="Times New Roman"/>
          <w:color w:val="auto"/>
        </w:rPr>
        <w:t>Т</w:t>
      </w:r>
      <w:r w:rsidR="0029189D" w:rsidRPr="00A06932">
        <w:rPr>
          <w:rFonts w:ascii="Times New Roman" w:hAnsi="Times New Roman" w:cs="Times New Roman"/>
          <w:color w:val="auto"/>
        </w:rPr>
        <w:t>аблице</w:t>
      </w:r>
      <w:r w:rsidR="009D3E8A">
        <w:rPr>
          <w:rFonts w:ascii="Times New Roman" w:hAnsi="Times New Roman" w:cs="Times New Roman"/>
          <w:color w:val="auto"/>
        </w:rPr>
        <w:t xml:space="preserve"> №</w:t>
      </w:r>
      <w:r w:rsidR="00CD79EC" w:rsidRPr="00A06932">
        <w:rPr>
          <w:rFonts w:ascii="Times New Roman" w:hAnsi="Times New Roman" w:cs="Times New Roman"/>
          <w:color w:val="auto"/>
        </w:rPr>
        <w:t xml:space="preserve"> 1;</w:t>
      </w:r>
    </w:p>
    <w:p w:rsidR="00CD79EC" w:rsidRPr="00A06932" w:rsidRDefault="005350DE" w:rsidP="00071A49">
      <w:pPr>
        <w:numPr>
          <w:ilvl w:val="1"/>
          <w:numId w:val="39"/>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цепи управления и питания </w:t>
      </w:r>
      <w:r w:rsidR="00B766DC" w:rsidRPr="00A06932">
        <w:rPr>
          <w:rFonts w:ascii="Times New Roman" w:hAnsi="Times New Roman" w:cs="Times New Roman"/>
          <w:color w:val="auto"/>
        </w:rPr>
        <w:t>приводов</w:t>
      </w:r>
      <w:r w:rsidR="00CD79EC" w:rsidRPr="00A06932">
        <w:rPr>
          <w:rFonts w:ascii="Times New Roman" w:hAnsi="Times New Roman" w:cs="Times New Roman"/>
          <w:color w:val="auto"/>
        </w:rPr>
        <w:t xml:space="preserve">, </w:t>
      </w:r>
      <w:r w:rsidR="00D32CE1" w:rsidRPr="00A06932">
        <w:rPr>
          <w:rFonts w:ascii="Times New Roman" w:hAnsi="Times New Roman" w:cs="Times New Roman"/>
          <w:color w:val="auto"/>
        </w:rPr>
        <w:t>закрыт</w:t>
      </w:r>
      <w:r w:rsidRPr="00A06932">
        <w:rPr>
          <w:rFonts w:ascii="Times New Roman" w:hAnsi="Times New Roman" w:cs="Times New Roman"/>
          <w:color w:val="auto"/>
        </w:rPr>
        <w:t xml:space="preserve"> воздух в системах управления </w:t>
      </w:r>
      <w:r w:rsidR="0032310E" w:rsidRPr="00A06932">
        <w:rPr>
          <w:rFonts w:ascii="Times New Roman" w:hAnsi="Times New Roman" w:cs="Times New Roman"/>
          <w:color w:val="auto"/>
        </w:rPr>
        <w:t>коммутационн</w:t>
      </w:r>
      <w:r w:rsidR="00D32CE1" w:rsidRPr="00A06932">
        <w:rPr>
          <w:rFonts w:ascii="Times New Roman" w:hAnsi="Times New Roman" w:cs="Times New Roman"/>
          <w:color w:val="auto"/>
        </w:rPr>
        <w:t>ыми</w:t>
      </w:r>
      <w:r w:rsidR="0032310E" w:rsidRPr="00A06932">
        <w:rPr>
          <w:rFonts w:ascii="Times New Roman" w:hAnsi="Times New Roman" w:cs="Times New Roman"/>
          <w:color w:val="auto"/>
        </w:rPr>
        <w:t xml:space="preserve"> аппарат</w:t>
      </w:r>
      <w:r w:rsidR="00D32CE1" w:rsidRPr="00A06932">
        <w:rPr>
          <w:rFonts w:ascii="Times New Roman" w:hAnsi="Times New Roman" w:cs="Times New Roman"/>
          <w:color w:val="auto"/>
        </w:rPr>
        <w:t xml:space="preserve">ами, снят завод с пружин и грузов у </w:t>
      </w:r>
      <w:r w:rsidR="00B766DC" w:rsidRPr="00A06932">
        <w:rPr>
          <w:rFonts w:ascii="Times New Roman" w:hAnsi="Times New Roman" w:cs="Times New Roman"/>
          <w:color w:val="auto"/>
        </w:rPr>
        <w:t>приводов</w:t>
      </w:r>
      <w:r w:rsidR="00CD79EC" w:rsidRPr="00A06932">
        <w:rPr>
          <w:rFonts w:ascii="Times New Roman" w:hAnsi="Times New Roman" w:cs="Times New Roman"/>
          <w:color w:val="auto"/>
        </w:rPr>
        <w:t xml:space="preserve"> </w:t>
      </w:r>
      <w:r w:rsidR="0032310E" w:rsidRPr="00A06932">
        <w:rPr>
          <w:rFonts w:ascii="Times New Roman" w:hAnsi="Times New Roman" w:cs="Times New Roman"/>
          <w:color w:val="auto"/>
        </w:rPr>
        <w:t>выключателей</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D32CE1" w:rsidRPr="00A06932">
        <w:rPr>
          <w:rFonts w:ascii="Times New Roman" w:hAnsi="Times New Roman" w:cs="Times New Roman"/>
          <w:color w:val="auto"/>
        </w:rPr>
        <w:t>разъединителей</w:t>
      </w:r>
      <w:r w:rsidR="00CD79EC" w:rsidRPr="00A06932">
        <w:rPr>
          <w:rFonts w:ascii="Times New Roman" w:hAnsi="Times New Roman" w:cs="Times New Roman"/>
          <w:color w:val="auto"/>
        </w:rPr>
        <w:t>.</w:t>
      </w:r>
    </w:p>
    <w:p w:rsidR="00CD79EC" w:rsidRPr="00A06932" w:rsidRDefault="00333DB8" w:rsidP="00071A49">
      <w:pPr>
        <w:pStyle w:val="a"/>
        <w:numPr>
          <w:ilvl w:val="0"/>
          <w:numId w:val="9"/>
        </w:numPr>
        <w:tabs>
          <w:tab w:val="left" w:pos="993"/>
        </w:tabs>
        <w:ind w:left="426" w:hanging="426"/>
        <w:jc w:val="both"/>
        <w:rPr>
          <w:rFonts w:ascii="Times New Roman" w:eastAsia="Times New Roman" w:hAnsi="Times New Roman" w:cs="Times New Roman"/>
          <w:sz w:val="24"/>
          <w:szCs w:val="24"/>
        </w:rPr>
      </w:pPr>
      <w:r w:rsidRPr="00A06932">
        <w:rPr>
          <w:rFonts w:ascii="Times New Roman" w:eastAsia="Times New Roman" w:hAnsi="Times New Roman" w:cs="Times New Roman"/>
          <w:sz w:val="24"/>
          <w:szCs w:val="24"/>
        </w:rPr>
        <w:t>В электроустановках</w:t>
      </w:r>
      <w:r w:rsidR="0097529D" w:rsidRPr="00A06932">
        <w:rPr>
          <w:rFonts w:ascii="Times New Roman" w:eastAsia="Times New Roman" w:hAnsi="Times New Roman" w:cs="Times New Roman"/>
          <w:sz w:val="24"/>
          <w:szCs w:val="24"/>
        </w:rPr>
        <w:t xml:space="preserve"> напряжением</w:t>
      </w:r>
      <w:r w:rsidR="00366FC9" w:rsidRPr="00A06932">
        <w:rPr>
          <w:rFonts w:ascii="Times New Roman" w:eastAsia="Times New Roman" w:hAnsi="Times New Roman" w:cs="Times New Roman"/>
          <w:sz w:val="24"/>
          <w:szCs w:val="24"/>
        </w:rPr>
        <w:t xml:space="preserve"> выше</w:t>
      </w:r>
      <w:r w:rsidR="00CD79EC" w:rsidRPr="00A06932">
        <w:rPr>
          <w:rFonts w:ascii="Times New Roman" w:eastAsia="Times New Roman" w:hAnsi="Times New Roman" w:cs="Times New Roman"/>
          <w:sz w:val="24"/>
          <w:szCs w:val="24"/>
        </w:rPr>
        <w:t xml:space="preserve"> </w:t>
      </w:r>
      <w:r w:rsidR="00936702" w:rsidRPr="00A06932">
        <w:rPr>
          <w:rFonts w:ascii="Times New Roman" w:eastAsia="Times New Roman" w:hAnsi="Times New Roman" w:cs="Times New Roman"/>
          <w:sz w:val="24"/>
          <w:szCs w:val="24"/>
        </w:rPr>
        <w:t>1000</w:t>
      </w:r>
      <w:proofErr w:type="gramStart"/>
      <w:r w:rsidR="00936702" w:rsidRPr="00A06932">
        <w:rPr>
          <w:rFonts w:ascii="Times New Roman" w:eastAsia="Times New Roman" w:hAnsi="Times New Roman" w:cs="Times New Roman"/>
          <w:sz w:val="24"/>
          <w:szCs w:val="24"/>
        </w:rPr>
        <w:t xml:space="preserve"> В</w:t>
      </w:r>
      <w:proofErr w:type="gramEnd"/>
      <w:r w:rsidR="00A43FEC" w:rsidRPr="00A06932">
        <w:rPr>
          <w:rFonts w:ascii="Times New Roman" w:eastAsia="Times New Roman" w:hAnsi="Times New Roman" w:cs="Times New Roman"/>
          <w:sz w:val="24"/>
          <w:szCs w:val="24"/>
        </w:rPr>
        <w:t xml:space="preserve"> </w:t>
      </w:r>
      <w:r w:rsidR="00A43FEC" w:rsidRPr="00A06932">
        <w:rPr>
          <w:rStyle w:val="212"/>
          <w:color w:val="auto"/>
          <w:sz w:val="24"/>
          <w:szCs w:val="24"/>
        </w:rPr>
        <w:t>должен быть сделан видимый разрыв</w:t>
      </w:r>
      <w:r w:rsidR="00CD79EC" w:rsidRPr="00A06932">
        <w:rPr>
          <w:rFonts w:ascii="Times New Roman" w:eastAsia="Times New Roman" w:hAnsi="Times New Roman" w:cs="Times New Roman"/>
          <w:sz w:val="24"/>
          <w:szCs w:val="24"/>
        </w:rPr>
        <w:t xml:space="preserve"> </w:t>
      </w:r>
      <w:r w:rsidR="00D32CE1" w:rsidRPr="00A06932">
        <w:rPr>
          <w:rStyle w:val="211"/>
          <w:color w:val="auto"/>
          <w:sz w:val="24"/>
          <w:szCs w:val="24"/>
        </w:rPr>
        <w:t>с каждой стороны</w:t>
      </w:r>
      <w:r w:rsidR="00D32CE1" w:rsidRPr="00A06932">
        <w:rPr>
          <w:rStyle w:val="212"/>
          <w:color w:val="auto"/>
          <w:sz w:val="24"/>
          <w:szCs w:val="24"/>
        </w:rPr>
        <w:t>, с которой коммутационным аппаратом на рабочее место может быть подано напряжение</w:t>
      </w:r>
      <w:r w:rsidR="00CD79EC" w:rsidRPr="00A06932">
        <w:rPr>
          <w:rFonts w:ascii="Times New Roman" w:eastAsia="Times New Roman" w:hAnsi="Times New Roman" w:cs="Times New Roman"/>
          <w:sz w:val="24"/>
          <w:szCs w:val="24"/>
        </w:rPr>
        <w:t xml:space="preserve">. </w:t>
      </w:r>
      <w:r w:rsidR="005350DE" w:rsidRPr="00A06932">
        <w:rPr>
          <w:rFonts w:ascii="Times New Roman" w:eastAsia="Times New Roman" w:hAnsi="Times New Roman" w:cs="Times New Roman"/>
          <w:sz w:val="24"/>
          <w:szCs w:val="24"/>
        </w:rPr>
        <w:t>Видим</w:t>
      </w:r>
      <w:r w:rsidR="00D32CE1" w:rsidRPr="00A06932">
        <w:rPr>
          <w:rFonts w:ascii="Times New Roman" w:eastAsia="Times New Roman" w:hAnsi="Times New Roman" w:cs="Times New Roman"/>
          <w:sz w:val="24"/>
          <w:szCs w:val="24"/>
        </w:rPr>
        <w:t>ый разрыв</w:t>
      </w:r>
      <w:r w:rsidR="005350DE" w:rsidRPr="00A06932">
        <w:rPr>
          <w:rFonts w:ascii="Times New Roman" w:eastAsia="Times New Roman" w:hAnsi="Times New Roman" w:cs="Times New Roman"/>
          <w:sz w:val="24"/>
          <w:szCs w:val="24"/>
        </w:rPr>
        <w:t xml:space="preserve"> </w:t>
      </w:r>
      <w:r w:rsidR="007823FE" w:rsidRPr="00A06932">
        <w:rPr>
          <w:rFonts w:ascii="Times New Roman" w:eastAsia="Times New Roman" w:hAnsi="Times New Roman" w:cs="Times New Roman"/>
          <w:sz w:val="24"/>
          <w:szCs w:val="24"/>
        </w:rPr>
        <w:t>осуществляется</w:t>
      </w:r>
      <w:r w:rsidR="00CD79EC" w:rsidRPr="00A06932">
        <w:rPr>
          <w:rFonts w:ascii="Times New Roman" w:eastAsia="Times New Roman" w:hAnsi="Times New Roman" w:cs="Times New Roman"/>
          <w:sz w:val="24"/>
          <w:szCs w:val="24"/>
        </w:rPr>
        <w:t xml:space="preserve"> </w:t>
      </w:r>
      <w:r w:rsidR="005350DE" w:rsidRPr="00A06932">
        <w:rPr>
          <w:rFonts w:ascii="Times New Roman" w:eastAsia="Times New Roman" w:hAnsi="Times New Roman" w:cs="Times New Roman"/>
          <w:sz w:val="24"/>
          <w:szCs w:val="24"/>
        </w:rPr>
        <w:t>путем</w:t>
      </w:r>
      <w:r w:rsidR="00CD79EC" w:rsidRPr="00A06932">
        <w:rPr>
          <w:rFonts w:ascii="Times New Roman" w:eastAsia="Times New Roman" w:hAnsi="Times New Roman" w:cs="Times New Roman"/>
          <w:sz w:val="24"/>
          <w:szCs w:val="24"/>
        </w:rPr>
        <w:t xml:space="preserve"> </w:t>
      </w:r>
      <w:r w:rsidR="000175F5" w:rsidRPr="00A06932">
        <w:rPr>
          <w:rFonts w:ascii="Times New Roman" w:eastAsia="Times New Roman" w:hAnsi="Times New Roman" w:cs="Times New Roman"/>
          <w:sz w:val="24"/>
          <w:szCs w:val="24"/>
        </w:rPr>
        <w:t>отключени</w:t>
      </w:r>
      <w:r w:rsidR="005350DE" w:rsidRPr="00A06932">
        <w:rPr>
          <w:rFonts w:ascii="Times New Roman" w:eastAsia="Times New Roman" w:hAnsi="Times New Roman" w:cs="Times New Roman"/>
          <w:sz w:val="24"/>
          <w:szCs w:val="24"/>
        </w:rPr>
        <w:t>я</w:t>
      </w:r>
      <w:r w:rsidR="00CD79EC" w:rsidRPr="00A06932">
        <w:rPr>
          <w:rFonts w:ascii="Times New Roman" w:eastAsia="Times New Roman" w:hAnsi="Times New Roman" w:cs="Times New Roman"/>
          <w:sz w:val="24"/>
          <w:szCs w:val="24"/>
        </w:rPr>
        <w:t xml:space="preserve"> </w:t>
      </w:r>
      <w:r w:rsidR="00D32CE1" w:rsidRPr="00A06932">
        <w:rPr>
          <w:rFonts w:ascii="Times New Roman" w:eastAsia="Times New Roman" w:hAnsi="Times New Roman" w:cs="Times New Roman"/>
          <w:sz w:val="24"/>
          <w:szCs w:val="24"/>
        </w:rPr>
        <w:t>разъединителей</w:t>
      </w:r>
      <w:r w:rsidR="00CD79EC" w:rsidRPr="00A06932">
        <w:rPr>
          <w:rFonts w:ascii="Times New Roman" w:eastAsia="Times New Roman" w:hAnsi="Times New Roman" w:cs="Times New Roman"/>
          <w:sz w:val="24"/>
          <w:szCs w:val="24"/>
        </w:rPr>
        <w:t xml:space="preserve">, </w:t>
      </w:r>
      <w:r w:rsidR="00D32CE1" w:rsidRPr="00A06932">
        <w:rPr>
          <w:rFonts w:ascii="Times New Roman" w:eastAsia="Times New Roman" w:hAnsi="Times New Roman" w:cs="Times New Roman"/>
          <w:sz w:val="24"/>
          <w:szCs w:val="24"/>
        </w:rPr>
        <w:t>отключения отделителей</w:t>
      </w:r>
      <w:r w:rsidR="00CD79EC" w:rsidRPr="00A06932">
        <w:rPr>
          <w:rFonts w:ascii="Times New Roman" w:eastAsia="Times New Roman" w:hAnsi="Times New Roman" w:cs="Times New Roman"/>
          <w:sz w:val="24"/>
          <w:szCs w:val="24"/>
        </w:rPr>
        <w:t xml:space="preserve"> </w:t>
      </w:r>
      <w:r w:rsidR="00903F33" w:rsidRPr="00A06932">
        <w:rPr>
          <w:rFonts w:ascii="Times New Roman" w:eastAsia="Times New Roman" w:hAnsi="Times New Roman" w:cs="Times New Roman"/>
          <w:sz w:val="24"/>
          <w:szCs w:val="24"/>
        </w:rPr>
        <w:t>и</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выключателей</w:t>
      </w:r>
      <w:r w:rsidR="00CD79EC" w:rsidRPr="00A06932">
        <w:rPr>
          <w:rFonts w:ascii="Times New Roman" w:eastAsia="Times New Roman" w:hAnsi="Times New Roman" w:cs="Times New Roman"/>
          <w:sz w:val="24"/>
          <w:szCs w:val="24"/>
        </w:rPr>
        <w:t xml:space="preserve"> </w:t>
      </w:r>
      <w:r w:rsidR="005350DE" w:rsidRPr="00A06932">
        <w:rPr>
          <w:rFonts w:ascii="Times New Roman" w:eastAsia="Times New Roman" w:hAnsi="Times New Roman" w:cs="Times New Roman"/>
          <w:sz w:val="24"/>
          <w:szCs w:val="24"/>
        </w:rPr>
        <w:t>нагрузки</w:t>
      </w:r>
      <w:r w:rsidR="00CD79EC" w:rsidRPr="00A06932">
        <w:rPr>
          <w:rFonts w:ascii="Times New Roman" w:eastAsia="Times New Roman" w:hAnsi="Times New Roman" w:cs="Times New Roman"/>
          <w:sz w:val="24"/>
          <w:szCs w:val="24"/>
        </w:rPr>
        <w:t xml:space="preserve">, </w:t>
      </w:r>
      <w:r w:rsidR="00D32CE1" w:rsidRPr="00A06932">
        <w:rPr>
          <w:rFonts w:ascii="Times New Roman" w:eastAsia="Times New Roman" w:hAnsi="Times New Roman" w:cs="Times New Roman"/>
          <w:sz w:val="24"/>
          <w:szCs w:val="24"/>
        </w:rPr>
        <w:t>снятия</w:t>
      </w:r>
      <w:r w:rsidR="00CD79EC" w:rsidRPr="00A06932">
        <w:rPr>
          <w:rFonts w:ascii="Times New Roman" w:eastAsia="Times New Roman" w:hAnsi="Times New Roman" w:cs="Times New Roman"/>
          <w:sz w:val="24"/>
          <w:szCs w:val="24"/>
        </w:rPr>
        <w:t xml:space="preserve"> </w:t>
      </w:r>
      <w:r w:rsidR="00A04680" w:rsidRPr="00A06932">
        <w:rPr>
          <w:rFonts w:ascii="Times New Roman" w:eastAsia="Times New Roman" w:hAnsi="Times New Roman" w:cs="Times New Roman"/>
          <w:sz w:val="24"/>
          <w:szCs w:val="24"/>
        </w:rPr>
        <w:t>плавких предохранителей</w:t>
      </w:r>
      <w:r w:rsidR="00CD79EC" w:rsidRPr="00A06932">
        <w:rPr>
          <w:rFonts w:ascii="Times New Roman" w:eastAsia="Times New Roman" w:hAnsi="Times New Roman" w:cs="Times New Roman"/>
          <w:sz w:val="24"/>
          <w:szCs w:val="24"/>
        </w:rPr>
        <w:t xml:space="preserve">, </w:t>
      </w:r>
      <w:r w:rsidR="000175F5" w:rsidRPr="00A06932">
        <w:rPr>
          <w:rFonts w:ascii="Times New Roman" w:eastAsia="Times New Roman" w:hAnsi="Times New Roman" w:cs="Times New Roman"/>
          <w:sz w:val="24"/>
          <w:szCs w:val="24"/>
        </w:rPr>
        <w:t>от</w:t>
      </w:r>
      <w:r w:rsidR="00D32CE1" w:rsidRPr="00A06932">
        <w:rPr>
          <w:rFonts w:ascii="Times New Roman" w:eastAsia="Times New Roman" w:hAnsi="Times New Roman" w:cs="Times New Roman"/>
          <w:sz w:val="24"/>
          <w:szCs w:val="24"/>
        </w:rPr>
        <w:t>соединения</w:t>
      </w:r>
      <w:r w:rsidR="00CD79EC" w:rsidRPr="00A06932">
        <w:rPr>
          <w:rFonts w:ascii="Times New Roman" w:eastAsia="Times New Roman" w:hAnsi="Times New Roman" w:cs="Times New Roman"/>
          <w:sz w:val="24"/>
          <w:szCs w:val="24"/>
        </w:rPr>
        <w:t xml:space="preserve"> </w:t>
      </w:r>
      <w:r w:rsidR="00AF76CE" w:rsidRPr="00A06932">
        <w:rPr>
          <w:rFonts w:ascii="Times New Roman" w:eastAsia="Times New Roman" w:hAnsi="Times New Roman" w:cs="Times New Roman"/>
          <w:sz w:val="24"/>
          <w:szCs w:val="24"/>
        </w:rPr>
        <w:t>или</w:t>
      </w:r>
      <w:r w:rsidR="00CD79EC" w:rsidRPr="00A06932">
        <w:rPr>
          <w:rFonts w:ascii="Times New Roman" w:eastAsia="Times New Roman" w:hAnsi="Times New Roman" w:cs="Times New Roman"/>
          <w:sz w:val="24"/>
          <w:szCs w:val="24"/>
        </w:rPr>
        <w:t xml:space="preserve"> </w:t>
      </w:r>
      <w:r w:rsidR="00D32CE1" w:rsidRPr="00A06932">
        <w:rPr>
          <w:rFonts w:ascii="Times New Roman" w:eastAsia="Times New Roman" w:hAnsi="Times New Roman" w:cs="Times New Roman"/>
          <w:sz w:val="24"/>
          <w:szCs w:val="24"/>
        </w:rPr>
        <w:t>снятия</w:t>
      </w:r>
      <w:r w:rsidR="005350DE" w:rsidRPr="00A06932">
        <w:rPr>
          <w:rFonts w:ascii="Times New Roman" w:eastAsia="Times New Roman" w:hAnsi="Times New Roman" w:cs="Times New Roman"/>
          <w:sz w:val="24"/>
          <w:szCs w:val="24"/>
        </w:rPr>
        <w:t xml:space="preserve"> шин, </w:t>
      </w:r>
      <w:r w:rsidR="00E77BF4" w:rsidRPr="00A06932">
        <w:rPr>
          <w:rFonts w:ascii="Times New Roman" w:eastAsia="Times New Roman" w:hAnsi="Times New Roman" w:cs="Times New Roman"/>
          <w:sz w:val="24"/>
          <w:szCs w:val="24"/>
        </w:rPr>
        <w:t>проводов</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кабелей</w:t>
      </w:r>
      <w:r w:rsidR="00CD79EC" w:rsidRPr="00A06932">
        <w:rPr>
          <w:rFonts w:ascii="Times New Roman" w:eastAsia="Times New Roman" w:hAnsi="Times New Roman" w:cs="Times New Roman"/>
          <w:sz w:val="24"/>
          <w:szCs w:val="24"/>
        </w:rPr>
        <w:t xml:space="preserve"> </w:t>
      </w:r>
      <w:r w:rsidR="005350DE" w:rsidRPr="00A06932">
        <w:rPr>
          <w:rFonts w:ascii="Times New Roman" w:eastAsia="Times New Roman" w:hAnsi="Times New Roman" w:cs="Times New Roman"/>
          <w:sz w:val="24"/>
          <w:szCs w:val="24"/>
        </w:rPr>
        <w:t>и др</w:t>
      </w:r>
      <w:r w:rsidR="00CD79EC" w:rsidRPr="00A06932">
        <w:rPr>
          <w:rFonts w:ascii="Times New Roman" w:eastAsia="Times New Roman" w:hAnsi="Times New Roman" w:cs="Times New Roman"/>
          <w:sz w:val="24"/>
          <w:szCs w:val="24"/>
        </w:rPr>
        <w:t>.</w:t>
      </w:r>
    </w:p>
    <w:p w:rsidR="00CD79EC" w:rsidRPr="00A06932" w:rsidRDefault="005350DE" w:rsidP="00071A49">
      <w:pPr>
        <w:pStyle w:val="a"/>
        <w:numPr>
          <w:ilvl w:val="0"/>
          <w:numId w:val="9"/>
        </w:numPr>
        <w:tabs>
          <w:tab w:val="left" w:pos="993"/>
        </w:tabs>
        <w:ind w:left="426" w:hanging="426"/>
        <w:jc w:val="both"/>
        <w:rPr>
          <w:rStyle w:val="shorttext"/>
          <w:rFonts w:ascii="Times New Roman" w:hAnsi="Times New Roman" w:cs="Times New Roman"/>
          <w:sz w:val="24"/>
          <w:szCs w:val="24"/>
        </w:rPr>
      </w:pPr>
      <w:r w:rsidRPr="00A06932">
        <w:rPr>
          <w:rFonts w:ascii="Times New Roman" w:eastAsia="Times New Roman" w:hAnsi="Times New Roman" w:cs="Times New Roman"/>
          <w:sz w:val="24"/>
          <w:szCs w:val="24"/>
        </w:rPr>
        <w:t>Видим</w:t>
      </w:r>
      <w:r w:rsidR="00D32CE1" w:rsidRPr="00A06932">
        <w:rPr>
          <w:rFonts w:ascii="Times New Roman" w:eastAsia="Times New Roman" w:hAnsi="Times New Roman" w:cs="Times New Roman"/>
          <w:sz w:val="24"/>
          <w:szCs w:val="24"/>
        </w:rPr>
        <w:t>ый разрыв может отсутствовать в</w:t>
      </w:r>
      <w:r w:rsidRPr="00A06932">
        <w:rPr>
          <w:rFonts w:ascii="Times New Roman" w:eastAsia="Times New Roman" w:hAnsi="Times New Roman" w:cs="Times New Roman"/>
          <w:sz w:val="24"/>
          <w:szCs w:val="24"/>
        </w:rPr>
        <w:t xml:space="preserve"> </w:t>
      </w:r>
      <w:r w:rsidR="00387CED" w:rsidRPr="00A06932">
        <w:rPr>
          <w:rFonts w:ascii="Times New Roman" w:eastAsia="Times New Roman" w:hAnsi="Times New Roman" w:cs="Times New Roman"/>
          <w:sz w:val="24"/>
          <w:szCs w:val="24"/>
        </w:rPr>
        <w:t>КРУ</w:t>
      </w:r>
      <w:r w:rsidR="00CD79EC" w:rsidRPr="00A06932">
        <w:rPr>
          <w:rFonts w:ascii="Times New Roman" w:eastAsia="Times New Roman" w:hAnsi="Times New Roman" w:cs="Times New Roman"/>
          <w:sz w:val="24"/>
          <w:szCs w:val="24"/>
        </w:rPr>
        <w:t xml:space="preserve"> </w:t>
      </w:r>
      <w:r w:rsidRPr="00A06932">
        <w:rPr>
          <w:rFonts w:ascii="Times New Roman" w:eastAsia="Times New Roman" w:hAnsi="Times New Roman" w:cs="Times New Roman"/>
          <w:sz w:val="24"/>
          <w:szCs w:val="24"/>
        </w:rPr>
        <w:t xml:space="preserve">с </w:t>
      </w:r>
      <w:r w:rsidR="00857EA4" w:rsidRPr="00A06932">
        <w:rPr>
          <w:rFonts w:ascii="Times New Roman" w:eastAsia="Times New Roman" w:hAnsi="Times New Roman" w:cs="Times New Roman"/>
          <w:sz w:val="24"/>
          <w:szCs w:val="24"/>
        </w:rPr>
        <w:t xml:space="preserve">элементами на </w:t>
      </w:r>
      <w:proofErr w:type="spellStart"/>
      <w:r w:rsidR="00387CED" w:rsidRPr="00A06932">
        <w:rPr>
          <w:rFonts w:ascii="Times New Roman" w:eastAsia="Times New Roman" w:hAnsi="Times New Roman" w:cs="Times New Roman"/>
          <w:sz w:val="24"/>
          <w:szCs w:val="24"/>
        </w:rPr>
        <w:t>выкат</w:t>
      </w:r>
      <w:r w:rsidR="00D32CE1" w:rsidRPr="00A06932">
        <w:rPr>
          <w:rFonts w:ascii="Times New Roman" w:eastAsia="Times New Roman" w:hAnsi="Times New Roman" w:cs="Times New Roman"/>
          <w:sz w:val="24"/>
          <w:szCs w:val="24"/>
        </w:rPr>
        <w:t>ных</w:t>
      </w:r>
      <w:proofErr w:type="spellEnd"/>
      <w:r w:rsidR="00857EA4" w:rsidRPr="00A06932">
        <w:rPr>
          <w:rFonts w:ascii="Times New Roman" w:eastAsia="Times New Roman" w:hAnsi="Times New Roman" w:cs="Times New Roman"/>
          <w:sz w:val="24"/>
          <w:szCs w:val="24"/>
        </w:rPr>
        <w:t xml:space="preserve"> тележках</w:t>
      </w:r>
      <w:r w:rsidR="00CD79EC" w:rsidRPr="00A06932">
        <w:rPr>
          <w:rFonts w:ascii="Times New Roman" w:eastAsia="Times New Roman" w:hAnsi="Times New Roman" w:cs="Times New Roman"/>
          <w:sz w:val="24"/>
          <w:szCs w:val="24"/>
        </w:rPr>
        <w:t xml:space="preserve">, </w:t>
      </w:r>
      <w:r w:rsidR="00A04680" w:rsidRPr="00A06932">
        <w:rPr>
          <w:rFonts w:ascii="Times New Roman" w:eastAsia="Times New Roman" w:hAnsi="Times New Roman" w:cs="Times New Roman"/>
          <w:sz w:val="24"/>
          <w:szCs w:val="24"/>
        </w:rPr>
        <w:t>а также</w:t>
      </w:r>
      <w:r w:rsidR="00CD79EC" w:rsidRPr="00A06932">
        <w:rPr>
          <w:rFonts w:ascii="Times New Roman" w:eastAsia="Times New Roman" w:hAnsi="Times New Roman" w:cs="Times New Roman"/>
          <w:sz w:val="24"/>
          <w:szCs w:val="24"/>
        </w:rPr>
        <w:t xml:space="preserve"> </w:t>
      </w:r>
      <w:r w:rsidR="00D32CE1" w:rsidRPr="00A06932">
        <w:rPr>
          <w:rFonts w:ascii="Times New Roman" w:eastAsia="Times New Roman" w:hAnsi="Times New Roman" w:cs="Times New Roman"/>
          <w:sz w:val="24"/>
          <w:szCs w:val="24"/>
        </w:rPr>
        <w:t>в</w:t>
      </w:r>
      <w:r w:rsidR="00271B3B" w:rsidRPr="00A06932">
        <w:rPr>
          <w:rFonts w:ascii="Times New Roman" w:eastAsia="Times New Roman" w:hAnsi="Times New Roman" w:cs="Times New Roman"/>
          <w:sz w:val="24"/>
          <w:szCs w:val="24"/>
        </w:rPr>
        <w:t xml:space="preserve"> </w:t>
      </w:r>
      <w:r w:rsidR="00387CED" w:rsidRPr="00A06932">
        <w:rPr>
          <w:rFonts w:ascii="Times New Roman" w:eastAsia="Times New Roman" w:hAnsi="Times New Roman" w:cs="Times New Roman"/>
          <w:sz w:val="24"/>
          <w:szCs w:val="24"/>
        </w:rPr>
        <w:t>комплектных</w:t>
      </w:r>
      <w:r w:rsidR="00857EA4" w:rsidRPr="00A06932">
        <w:rPr>
          <w:rFonts w:ascii="Times New Roman" w:eastAsia="Times New Roman" w:hAnsi="Times New Roman" w:cs="Times New Roman"/>
          <w:sz w:val="24"/>
          <w:szCs w:val="24"/>
        </w:rPr>
        <w:t xml:space="preserve"> </w:t>
      </w:r>
      <w:r w:rsidR="00F7269A" w:rsidRPr="00A06932">
        <w:rPr>
          <w:rFonts w:ascii="Times New Roman" w:eastAsia="Times New Roman" w:hAnsi="Times New Roman" w:cs="Times New Roman"/>
          <w:sz w:val="24"/>
          <w:szCs w:val="24"/>
        </w:rPr>
        <w:t>распределительных устройствах</w:t>
      </w:r>
      <w:r w:rsidR="00CD79EC" w:rsidRPr="00A06932">
        <w:rPr>
          <w:rFonts w:ascii="Times New Roman" w:hAnsi="Times New Roman" w:cs="Times New Roman"/>
          <w:sz w:val="24"/>
          <w:szCs w:val="24"/>
        </w:rPr>
        <w:t xml:space="preserve"> </w:t>
      </w:r>
      <w:r w:rsidR="003C6B81" w:rsidRPr="00A06932">
        <w:rPr>
          <w:rFonts w:ascii="Times New Roman" w:hAnsi="Times New Roman" w:cs="Times New Roman"/>
          <w:sz w:val="24"/>
          <w:szCs w:val="24"/>
        </w:rPr>
        <w:t xml:space="preserve">с </w:t>
      </w:r>
      <w:proofErr w:type="spellStart"/>
      <w:r w:rsidR="003C6B81" w:rsidRPr="00A06932">
        <w:rPr>
          <w:rFonts w:ascii="Times New Roman" w:hAnsi="Times New Roman" w:cs="Times New Roman"/>
          <w:sz w:val="24"/>
          <w:szCs w:val="24"/>
        </w:rPr>
        <w:t>элегазовой</w:t>
      </w:r>
      <w:proofErr w:type="spellEnd"/>
      <w:r w:rsidR="003C6B81" w:rsidRPr="00A06932">
        <w:rPr>
          <w:rFonts w:ascii="Times New Roman" w:hAnsi="Times New Roman" w:cs="Times New Roman"/>
          <w:sz w:val="24"/>
          <w:szCs w:val="24"/>
        </w:rPr>
        <w:t xml:space="preserve"> изоляцией</w:t>
      </w:r>
      <w:r w:rsidR="00857EA4" w:rsidRPr="00A06932">
        <w:rPr>
          <w:rFonts w:ascii="Times New Roman" w:hAnsi="Times New Roman" w:cs="Times New Roman"/>
          <w:sz w:val="24"/>
          <w:szCs w:val="24"/>
        </w:rPr>
        <w:t xml:space="preserve"> </w:t>
      </w:r>
      <w:r w:rsidR="00CD79EC" w:rsidRPr="00A06932">
        <w:rPr>
          <w:rStyle w:val="shorttext"/>
          <w:rFonts w:ascii="Times New Roman" w:hAnsi="Times New Roman" w:cs="Times New Roman"/>
          <w:sz w:val="24"/>
          <w:szCs w:val="24"/>
        </w:rPr>
        <w:t>(</w:t>
      </w:r>
      <w:r w:rsidR="00372CA5" w:rsidRPr="00A06932">
        <w:rPr>
          <w:rStyle w:val="shorttext"/>
          <w:rFonts w:ascii="Times New Roman" w:hAnsi="Times New Roman" w:cs="Times New Roman"/>
          <w:sz w:val="24"/>
          <w:szCs w:val="24"/>
        </w:rPr>
        <w:t>далее</w:t>
      </w:r>
      <w:r w:rsidR="00CD79EC" w:rsidRPr="00A06932">
        <w:rPr>
          <w:rStyle w:val="shorttext"/>
          <w:rFonts w:ascii="Times New Roman" w:hAnsi="Times New Roman" w:cs="Times New Roman"/>
          <w:sz w:val="24"/>
          <w:szCs w:val="24"/>
        </w:rPr>
        <w:t xml:space="preserve"> </w:t>
      </w:r>
      <w:r w:rsidR="00D40503" w:rsidRPr="00A06932">
        <w:rPr>
          <w:rFonts w:ascii="Times New Roman" w:eastAsia="Times New Roman" w:hAnsi="Times New Roman" w:cs="Times New Roman"/>
          <w:b/>
        </w:rPr>
        <w:t>–</w:t>
      </w:r>
      <w:r w:rsidR="00CD79EC" w:rsidRPr="00A06932">
        <w:rPr>
          <w:rStyle w:val="shorttext"/>
          <w:rFonts w:ascii="Times New Roman" w:hAnsi="Times New Roman" w:cs="Times New Roman"/>
          <w:sz w:val="24"/>
          <w:szCs w:val="24"/>
        </w:rPr>
        <w:t xml:space="preserve"> </w:t>
      </w:r>
      <w:r w:rsidR="003C6B81" w:rsidRPr="00A06932">
        <w:rPr>
          <w:rStyle w:val="shorttext"/>
          <w:rFonts w:ascii="Times New Roman" w:hAnsi="Times New Roman" w:cs="Times New Roman"/>
          <w:sz w:val="24"/>
          <w:szCs w:val="24"/>
        </w:rPr>
        <w:t>КРУЭ</w:t>
      </w:r>
      <w:r w:rsidR="00CD79EC" w:rsidRPr="00A06932">
        <w:rPr>
          <w:rStyle w:val="shorttext"/>
          <w:rFonts w:ascii="Times New Roman" w:hAnsi="Times New Roman" w:cs="Times New Roman"/>
          <w:sz w:val="24"/>
          <w:szCs w:val="24"/>
        </w:rPr>
        <w:t xml:space="preserve">), </w:t>
      </w:r>
      <w:r w:rsidR="00857EA4" w:rsidRPr="00A06932">
        <w:rPr>
          <w:rStyle w:val="shorttext"/>
          <w:rFonts w:ascii="Times New Roman" w:hAnsi="Times New Roman" w:cs="Times New Roman"/>
          <w:sz w:val="24"/>
          <w:szCs w:val="24"/>
        </w:rPr>
        <w:t xml:space="preserve">при наличии </w:t>
      </w:r>
      <w:r w:rsidR="003C6B81" w:rsidRPr="00A06932">
        <w:rPr>
          <w:rStyle w:val="shorttext"/>
          <w:rFonts w:ascii="Times New Roman" w:hAnsi="Times New Roman" w:cs="Times New Roman"/>
          <w:sz w:val="24"/>
          <w:szCs w:val="24"/>
        </w:rPr>
        <w:t xml:space="preserve">надежного </w:t>
      </w:r>
      <w:r w:rsidR="00857EA4" w:rsidRPr="00A06932">
        <w:rPr>
          <w:rStyle w:val="shorttext"/>
          <w:rFonts w:ascii="Times New Roman" w:hAnsi="Times New Roman" w:cs="Times New Roman"/>
          <w:sz w:val="24"/>
          <w:szCs w:val="24"/>
        </w:rPr>
        <w:t xml:space="preserve">механического </w:t>
      </w:r>
      <w:r w:rsidR="004F6B54" w:rsidRPr="00A06932">
        <w:rPr>
          <w:rStyle w:val="shorttext"/>
          <w:rFonts w:ascii="Times New Roman" w:hAnsi="Times New Roman" w:cs="Times New Roman"/>
          <w:sz w:val="24"/>
          <w:szCs w:val="24"/>
        </w:rPr>
        <w:t>указател</w:t>
      </w:r>
      <w:r w:rsidR="00857EA4" w:rsidRPr="00A06932">
        <w:rPr>
          <w:rStyle w:val="shorttext"/>
          <w:rFonts w:ascii="Times New Roman" w:hAnsi="Times New Roman" w:cs="Times New Roman"/>
          <w:sz w:val="24"/>
          <w:szCs w:val="24"/>
        </w:rPr>
        <w:t xml:space="preserve">я гарантированного </w:t>
      </w:r>
      <w:r w:rsidR="0032310E" w:rsidRPr="00A06932">
        <w:rPr>
          <w:rStyle w:val="shorttext"/>
          <w:rFonts w:ascii="Times New Roman" w:hAnsi="Times New Roman" w:cs="Times New Roman"/>
          <w:sz w:val="24"/>
          <w:szCs w:val="24"/>
        </w:rPr>
        <w:t>положения</w:t>
      </w:r>
      <w:r w:rsidR="00CD79EC" w:rsidRPr="00A06932">
        <w:rPr>
          <w:rStyle w:val="shorttext"/>
          <w:rFonts w:ascii="Times New Roman" w:hAnsi="Times New Roman" w:cs="Times New Roman"/>
          <w:sz w:val="24"/>
          <w:szCs w:val="24"/>
        </w:rPr>
        <w:t xml:space="preserve"> </w:t>
      </w:r>
      <w:r w:rsidR="00857EA4" w:rsidRPr="00A06932">
        <w:rPr>
          <w:rStyle w:val="shorttext"/>
          <w:rFonts w:ascii="Times New Roman" w:hAnsi="Times New Roman" w:cs="Times New Roman"/>
          <w:sz w:val="24"/>
          <w:szCs w:val="24"/>
        </w:rPr>
        <w:t>контактов</w:t>
      </w:r>
      <w:r w:rsidR="00CD79EC" w:rsidRPr="00A06932">
        <w:rPr>
          <w:rStyle w:val="shorttext"/>
          <w:rFonts w:ascii="Times New Roman" w:hAnsi="Times New Roman" w:cs="Times New Roman"/>
          <w:sz w:val="24"/>
          <w:szCs w:val="24"/>
        </w:rPr>
        <w:t>.</w:t>
      </w:r>
    </w:p>
    <w:p w:rsidR="00CD79EC" w:rsidRPr="00A06932" w:rsidRDefault="006343F5" w:rsidP="00071A49">
      <w:pPr>
        <w:pStyle w:val="a"/>
        <w:numPr>
          <w:ilvl w:val="0"/>
          <w:numId w:val="9"/>
        </w:numPr>
        <w:tabs>
          <w:tab w:val="left" w:pos="993"/>
        </w:tabs>
        <w:ind w:left="426" w:hanging="426"/>
        <w:jc w:val="both"/>
        <w:rPr>
          <w:rStyle w:val="shorttext"/>
          <w:rFonts w:ascii="Times New Roman" w:hAnsi="Times New Roman" w:cs="Times New Roman"/>
          <w:sz w:val="24"/>
          <w:szCs w:val="24"/>
        </w:rPr>
      </w:pPr>
      <w:r w:rsidRPr="00A06932">
        <w:rPr>
          <w:rStyle w:val="shorttext"/>
          <w:rFonts w:ascii="Times New Roman" w:hAnsi="Times New Roman" w:cs="Times New Roman"/>
          <w:sz w:val="24"/>
          <w:szCs w:val="24"/>
        </w:rPr>
        <w:t>В случае</w:t>
      </w:r>
      <w:r w:rsidR="00CD79EC" w:rsidRPr="00A06932">
        <w:rPr>
          <w:rStyle w:val="shorttext"/>
          <w:rFonts w:ascii="Times New Roman" w:hAnsi="Times New Roman" w:cs="Times New Roman"/>
          <w:sz w:val="24"/>
          <w:szCs w:val="24"/>
        </w:rPr>
        <w:t xml:space="preserve"> </w:t>
      </w:r>
      <w:r w:rsidR="00857EA4" w:rsidRPr="00A06932">
        <w:rPr>
          <w:rStyle w:val="shorttext"/>
          <w:rFonts w:ascii="Times New Roman" w:hAnsi="Times New Roman" w:cs="Times New Roman"/>
          <w:sz w:val="24"/>
          <w:szCs w:val="24"/>
        </w:rPr>
        <w:t>отсутствия видимого раз</w:t>
      </w:r>
      <w:r w:rsidR="003C6B81" w:rsidRPr="00A06932">
        <w:rPr>
          <w:rStyle w:val="shorttext"/>
          <w:rFonts w:ascii="Times New Roman" w:hAnsi="Times New Roman" w:cs="Times New Roman"/>
          <w:sz w:val="24"/>
          <w:szCs w:val="24"/>
        </w:rPr>
        <w:t>рыва в</w:t>
      </w:r>
      <w:r w:rsidR="00857EA4" w:rsidRPr="00A06932">
        <w:rPr>
          <w:rStyle w:val="shorttext"/>
          <w:rFonts w:ascii="Times New Roman" w:hAnsi="Times New Roman" w:cs="Times New Roman"/>
          <w:sz w:val="24"/>
          <w:szCs w:val="24"/>
        </w:rPr>
        <w:t xml:space="preserve"> </w:t>
      </w:r>
      <w:r w:rsidR="00387CED" w:rsidRPr="00A06932">
        <w:rPr>
          <w:rStyle w:val="shorttext"/>
          <w:rFonts w:ascii="Times New Roman" w:hAnsi="Times New Roman" w:cs="Times New Roman"/>
          <w:sz w:val="24"/>
          <w:szCs w:val="24"/>
        </w:rPr>
        <w:t>КРУ</w:t>
      </w:r>
      <w:r w:rsidR="00CD79EC" w:rsidRPr="00A06932">
        <w:rPr>
          <w:rStyle w:val="shorttext"/>
          <w:rFonts w:ascii="Times New Roman" w:hAnsi="Times New Roman" w:cs="Times New Roman"/>
          <w:sz w:val="24"/>
          <w:szCs w:val="24"/>
        </w:rPr>
        <w:t xml:space="preserve">, </w:t>
      </w:r>
      <w:r w:rsidR="00857EA4" w:rsidRPr="00A06932">
        <w:rPr>
          <w:rStyle w:val="shorttext"/>
          <w:rFonts w:ascii="Times New Roman" w:hAnsi="Times New Roman" w:cs="Times New Roman"/>
          <w:sz w:val="24"/>
          <w:szCs w:val="24"/>
        </w:rPr>
        <w:t xml:space="preserve">с </w:t>
      </w:r>
      <w:r w:rsidR="00B049D9" w:rsidRPr="00A06932">
        <w:rPr>
          <w:rStyle w:val="shorttext"/>
          <w:rFonts w:ascii="Times New Roman" w:hAnsi="Times New Roman" w:cs="Times New Roman"/>
          <w:sz w:val="24"/>
          <w:szCs w:val="24"/>
        </w:rPr>
        <w:t xml:space="preserve">элементами на </w:t>
      </w:r>
      <w:proofErr w:type="spellStart"/>
      <w:r w:rsidR="003C6B81" w:rsidRPr="00A06932">
        <w:rPr>
          <w:rStyle w:val="shorttext"/>
          <w:rFonts w:ascii="Times New Roman" w:hAnsi="Times New Roman" w:cs="Times New Roman"/>
          <w:sz w:val="24"/>
          <w:szCs w:val="24"/>
        </w:rPr>
        <w:t>выкатны</w:t>
      </w:r>
      <w:r w:rsidR="00B049D9" w:rsidRPr="00A06932">
        <w:rPr>
          <w:rStyle w:val="shorttext"/>
          <w:rFonts w:ascii="Times New Roman" w:hAnsi="Times New Roman" w:cs="Times New Roman"/>
          <w:sz w:val="24"/>
          <w:szCs w:val="24"/>
        </w:rPr>
        <w:t>х</w:t>
      </w:r>
      <w:proofErr w:type="spellEnd"/>
      <w:r w:rsidR="00B049D9" w:rsidRPr="00A06932">
        <w:rPr>
          <w:rStyle w:val="shorttext"/>
          <w:rFonts w:ascii="Times New Roman" w:hAnsi="Times New Roman" w:cs="Times New Roman"/>
          <w:sz w:val="24"/>
          <w:szCs w:val="24"/>
        </w:rPr>
        <w:t xml:space="preserve"> тележках</w:t>
      </w:r>
      <w:r w:rsidR="00857EA4" w:rsidRPr="00A06932">
        <w:rPr>
          <w:rStyle w:val="shorttext"/>
          <w:rFonts w:ascii="Times New Roman" w:hAnsi="Times New Roman" w:cs="Times New Roman"/>
          <w:sz w:val="24"/>
          <w:szCs w:val="24"/>
        </w:rPr>
        <w:t xml:space="preserve">, </w:t>
      </w:r>
      <w:r w:rsidR="00A04680" w:rsidRPr="00A06932">
        <w:rPr>
          <w:rStyle w:val="shorttext"/>
          <w:rFonts w:ascii="Times New Roman" w:hAnsi="Times New Roman" w:cs="Times New Roman"/>
          <w:sz w:val="24"/>
          <w:szCs w:val="24"/>
        </w:rPr>
        <w:t>а также</w:t>
      </w:r>
      <w:r w:rsidR="00CD79EC" w:rsidRPr="00A06932">
        <w:rPr>
          <w:rStyle w:val="shorttext"/>
          <w:rFonts w:ascii="Times New Roman" w:hAnsi="Times New Roman" w:cs="Times New Roman"/>
          <w:sz w:val="24"/>
          <w:szCs w:val="24"/>
        </w:rPr>
        <w:t xml:space="preserve"> </w:t>
      </w:r>
      <w:r w:rsidR="003C6B81" w:rsidRPr="00A06932">
        <w:rPr>
          <w:rStyle w:val="shorttext"/>
          <w:rFonts w:ascii="Times New Roman" w:hAnsi="Times New Roman" w:cs="Times New Roman"/>
          <w:sz w:val="24"/>
          <w:szCs w:val="24"/>
        </w:rPr>
        <w:t>в</w:t>
      </w:r>
      <w:r w:rsidR="00271B3B" w:rsidRPr="00A06932">
        <w:rPr>
          <w:rStyle w:val="shorttext"/>
          <w:rFonts w:ascii="Times New Roman" w:hAnsi="Times New Roman" w:cs="Times New Roman"/>
          <w:sz w:val="24"/>
          <w:szCs w:val="24"/>
        </w:rPr>
        <w:t xml:space="preserve"> </w:t>
      </w:r>
      <w:r w:rsidR="00F7269A" w:rsidRPr="00A06932">
        <w:rPr>
          <w:rStyle w:val="shorttext"/>
          <w:rFonts w:ascii="Times New Roman" w:hAnsi="Times New Roman" w:cs="Times New Roman"/>
          <w:sz w:val="24"/>
          <w:szCs w:val="24"/>
        </w:rPr>
        <w:t>распределительных устройствах</w:t>
      </w:r>
      <w:r w:rsidR="00CD79EC" w:rsidRPr="00A06932">
        <w:rPr>
          <w:rStyle w:val="shorttext"/>
          <w:rFonts w:ascii="Times New Roman" w:hAnsi="Times New Roman" w:cs="Times New Roman"/>
          <w:sz w:val="24"/>
          <w:szCs w:val="24"/>
        </w:rPr>
        <w:t xml:space="preserve"> </w:t>
      </w:r>
      <w:r w:rsidR="003C6B81" w:rsidRPr="00A06932">
        <w:rPr>
          <w:rFonts w:ascii="Times New Roman" w:hAnsi="Times New Roman" w:cs="Times New Roman"/>
          <w:sz w:val="24"/>
          <w:szCs w:val="24"/>
        </w:rPr>
        <w:t xml:space="preserve">с </w:t>
      </w:r>
      <w:proofErr w:type="spellStart"/>
      <w:r w:rsidR="003C6B81" w:rsidRPr="00A06932">
        <w:rPr>
          <w:rFonts w:ascii="Times New Roman" w:hAnsi="Times New Roman" w:cs="Times New Roman"/>
          <w:sz w:val="24"/>
          <w:szCs w:val="24"/>
        </w:rPr>
        <w:t>элегазовой</w:t>
      </w:r>
      <w:proofErr w:type="spellEnd"/>
      <w:r w:rsidR="003C6B81" w:rsidRPr="00A06932">
        <w:rPr>
          <w:rFonts w:ascii="Times New Roman" w:hAnsi="Times New Roman" w:cs="Times New Roman"/>
          <w:sz w:val="24"/>
          <w:szCs w:val="24"/>
        </w:rPr>
        <w:t xml:space="preserve"> изоляцией</w:t>
      </w:r>
      <w:r w:rsidR="00A04680" w:rsidRPr="00A06932">
        <w:rPr>
          <w:rStyle w:val="shorttext"/>
          <w:rFonts w:ascii="Times New Roman" w:hAnsi="Times New Roman" w:cs="Times New Roman"/>
          <w:sz w:val="24"/>
          <w:szCs w:val="24"/>
        </w:rPr>
        <w:t xml:space="preserve"> напряжением</w:t>
      </w:r>
      <w:r w:rsidR="00CD79EC" w:rsidRPr="00A06932">
        <w:rPr>
          <w:rStyle w:val="shorttext"/>
          <w:rFonts w:ascii="Times New Roman" w:hAnsi="Times New Roman" w:cs="Times New Roman"/>
          <w:sz w:val="24"/>
          <w:szCs w:val="24"/>
        </w:rPr>
        <w:t xml:space="preserve"> 6 </w:t>
      </w:r>
      <w:r w:rsidR="00936702" w:rsidRPr="00A06932">
        <w:rPr>
          <w:rStyle w:val="shorttext"/>
          <w:rFonts w:ascii="Times New Roman" w:hAnsi="Times New Roman" w:cs="Times New Roman"/>
          <w:sz w:val="24"/>
          <w:szCs w:val="24"/>
        </w:rPr>
        <w:t>кВ</w:t>
      </w:r>
      <w:r w:rsidR="00CD79EC" w:rsidRPr="00A06932">
        <w:rPr>
          <w:rStyle w:val="shorttext"/>
          <w:rFonts w:ascii="Times New Roman" w:hAnsi="Times New Roman" w:cs="Times New Roman"/>
          <w:sz w:val="24"/>
          <w:szCs w:val="24"/>
        </w:rPr>
        <w:t xml:space="preserve"> </w:t>
      </w:r>
      <w:r w:rsidR="00903F33" w:rsidRPr="00A06932">
        <w:rPr>
          <w:rStyle w:val="shorttext"/>
          <w:rFonts w:ascii="Times New Roman" w:hAnsi="Times New Roman" w:cs="Times New Roman"/>
          <w:sz w:val="24"/>
          <w:szCs w:val="24"/>
        </w:rPr>
        <w:t>и</w:t>
      </w:r>
      <w:r w:rsidR="00CD79EC" w:rsidRPr="00A06932">
        <w:rPr>
          <w:rStyle w:val="shorttext"/>
          <w:rFonts w:ascii="Times New Roman" w:hAnsi="Times New Roman" w:cs="Times New Roman"/>
          <w:sz w:val="24"/>
          <w:szCs w:val="24"/>
        </w:rPr>
        <w:t xml:space="preserve"> </w:t>
      </w:r>
      <w:r w:rsidR="004B22B3" w:rsidRPr="00A06932">
        <w:rPr>
          <w:rStyle w:val="shorttext"/>
          <w:rFonts w:ascii="Times New Roman" w:hAnsi="Times New Roman" w:cs="Times New Roman"/>
          <w:sz w:val="24"/>
          <w:szCs w:val="24"/>
        </w:rPr>
        <w:t>выше</w:t>
      </w:r>
      <w:r w:rsidR="00CD79EC" w:rsidRPr="00A06932">
        <w:rPr>
          <w:rStyle w:val="shorttext"/>
          <w:rFonts w:ascii="Times New Roman" w:hAnsi="Times New Roman" w:cs="Times New Roman"/>
          <w:sz w:val="24"/>
          <w:szCs w:val="24"/>
        </w:rPr>
        <w:t xml:space="preserve">, </w:t>
      </w:r>
      <w:r w:rsidR="0032056D" w:rsidRPr="00A06932">
        <w:rPr>
          <w:rStyle w:val="shorttext"/>
          <w:rFonts w:ascii="Times New Roman" w:hAnsi="Times New Roman" w:cs="Times New Roman"/>
          <w:sz w:val="24"/>
          <w:szCs w:val="24"/>
        </w:rPr>
        <w:t>проверк</w:t>
      </w:r>
      <w:r w:rsidR="003C6B81" w:rsidRPr="00A06932">
        <w:rPr>
          <w:rStyle w:val="shorttext"/>
          <w:rFonts w:ascii="Times New Roman" w:hAnsi="Times New Roman" w:cs="Times New Roman"/>
          <w:sz w:val="24"/>
          <w:szCs w:val="24"/>
        </w:rPr>
        <w:t>у</w:t>
      </w:r>
      <w:r w:rsidR="00CD79EC" w:rsidRPr="00A06932">
        <w:rPr>
          <w:rStyle w:val="shorttext"/>
          <w:rFonts w:ascii="Times New Roman" w:hAnsi="Times New Roman" w:cs="Times New Roman"/>
          <w:sz w:val="24"/>
          <w:szCs w:val="24"/>
        </w:rPr>
        <w:t xml:space="preserve"> </w:t>
      </w:r>
      <w:r w:rsidR="004B22B3" w:rsidRPr="00A06932">
        <w:rPr>
          <w:rStyle w:val="shorttext"/>
          <w:rFonts w:ascii="Times New Roman" w:hAnsi="Times New Roman" w:cs="Times New Roman"/>
          <w:sz w:val="24"/>
          <w:szCs w:val="24"/>
        </w:rPr>
        <w:t xml:space="preserve">отключенного </w:t>
      </w:r>
      <w:r w:rsidR="0032310E" w:rsidRPr="00A06932">
        <w:rPr>
          <w:rStyle w:val="shorttext"/>
          <w:rFonts w:ascii="Times New Roman" w:hAnsi="Times New Roman" w:cs="Times New Roman"/>
          <w:sz w:val="24"/>
          <w:szCs w:val="24"/>
        </w:rPr>
        <w:t>положения</w:t>
      </w:r>
      <w:r w:rsidR="00CD79EC" w:rsidRPr="00A06932">
        <w:rPr>
          <w:rStyle w:val="shorttext"/>
          <w:rFonts w:ascii="Times New Roman" w:hAnsi="Times New Roman" w:cs="Times New Roman"/>
          <w:sz w:val="24"/>
          <w:szCs w:val="24"/>
        </w:rPr>
        <w:t xml:space="preserve"> </w:t>
      </w:r>
      <w:r w:rsidR="004B22B3" w:rsidRPr="00A06932">
        <w:rPr>
          <w:rStyle w:val="shorttext"/>
          <w:rFonts w:ascii="Times New Roman" w:hAnsi="Times New Roman" w:cs="Times New Roman"/>
          <w:sz w:val="24"/>
          <w:szCs w:val="24"/>
        </w:rPr>
        <w:t xml:space="preserve">коммутационного </w:t>
      </w:r>
      <w:r w:rsidR="003C6B81" w:rsidRPr="00A06932">
        <w:rPr>
          <w:rStyle w:val="shorttext"/>
          <w:rFonts w:ascii="Times New Roman" w:hAnsi="Times New Roman" w:cs="Times New Roman"/>
          <w:sz w:val="24"/>
          <w:szCs w:val="24"/>
        </w:rPr>
        <w:t xml:space="preserve">аппарата разрешается проверять </w:t>
      </w:r>
      <w:r w:rsidR="004B22B3" w:rsidRPr="00A06932">
        <w:rPr>
          <w:rStyle w:val="shorttext"/>
          <w:rFonts w:ascii="Times New Roman" w:hAnsi="Times New Roman" w:cs="Times New Roman"/>
          <w:sz w:val="24"/>
          <w:szCs w:val="24"/>
        </w:rPr>
        <w:t xml:space="preserve">по </w:t>
      </w:r>
      <w:r w:rsidR="00F447FA" w:rsidRPr="00A06932">
        <w:rPr>
          <w:rStyle w:val="shorttext"/>
          <w:rFonts w:ascii="Times New Roman" w:hAnsi="Times New Roman" w:cs="Times New Roman"/>
          <w:sz w:val="24"/>
          <w:szCs w:val="24"/>
        </w:rPr>
        <w:t>механическому указателю</w:t>
      </w:r>
      <w:r w:rsidR="00CD79EC" w:rsidRPr="00A06932">
        <w:rPr>
          <w:rStyle w:val="shorttext"/>
          <w:rFonts w:ascii="Times New Roman" w:hAnsi="Times New Roman" w:cs="Times New Roman"/>
          <w:sz w:val="24"/>
          <w:szCs w:val="24"/>
        </w:rPr>
        <w:t xml:space="preserve"> </w:t>
      </w:r>
      <w:r w:rsidR="004B22B3" w:rsidRPr="00A06932">
        <w:rPr>
          <w:rStyle w:val="shorttext"/>
          <w:rFonts w:ascii="Times New Roman" w:hAnsi="Times New Roman" w:cs="Times New Roman"/>
          <w:sz w:val="24"/>
          <w:szCs w:val="24"/>
        </w:rPr>
        <w:t>гарантированно</w:t>
      </w:r>
      <w:r w:rsidR="003C6B81" w:rsidRPr="00A06932">
        <w:rPr>
          <w:rStyle w:val="shorttext"/>
          <w:rFonts w:ascii="Times New Roman" w:hAnsi="Times New Roman" w:cs="Times New Roman"/>
          <w:sz w:val="24"/>
          <w:szCs w:val="24"/>
        </w:rPr>
        <w:t>го</w:t>
      </w:r>
      <w:r w:rsidR="004B22B3" w:rsidRPr="00A06932">
        <w:rPr>
          <w:rStyle w:val="shorttext"/>
          <w:rFonts w:ascii="Times New Roman" w:hAnsi="Times New Roman" w:cs="Times New Roman"/>
          <w:sz w:val="24"/>
          <w:szCs w:val="24"/>
        </w:rPr>
        <w:t xml:space="preserve"> положени</w:t>
      </w:r>
      <w:r w:rsidR="003C6B81" w:rsidRPr="00A06932">
        <w:rPr>
          <w:rStyle w:val="shorttext"/>
          <w:rFonts w:ascii="Times New Roman" w:hAnsi="Times New Roman" w:cs="Times New Roman"/>
          <w:sz w:val="24"/>
          <w:szCs w:val="24"/>
        </w:rPr>
        <w:t>я</w:t>
      </w:r>
      <w:r w:rsidR="00CD79EC" w:rsidRPr="00A06932">
        <w:rPr>
          <w:rStyle w:val="shorttext"/>
          <w:rFonts w:ascii="Times New Roman" w:hAnsi="Times New Roman" w:cs="Times New Roman"/>
          <w:sz w:val="24"/>
          <w:szCs w:val="24"/>
        </w:rPr>
        <w:t xml:space="preserve"> </w:t>
      </w:r>
      <w:r w:rsidR="004B22B3" w:rsidRPr="00A06932">
        <w:rPr>
          <w:rStyle w:val="shorttext"/>
          <w:rFonts w:ascii="Times New Roman" w:hAnsi="Times New Roman" w:cs="Times New Roman"/>
          <w:sz w:val="24"/>
          <w:szCs w:val="24"/>
        </w:rPr>
        <w:t>контактов</w:t>
      </w:r>
      <w:r w:rsidR="00CD79EC" w:rsidRPr="00A06932">
        <w:rPr>
          <w:rStyle w:val="shorttext"/>
          <w:rFonts w:ascii="Times New Roman" w:hAnsi="Times New Roman" w:cs="Times New Roman"/>
          <w:sz w:val="24"/>
          <w:szCs w:val="24"/>
        </w:rPr>
        <w:t>.</w:t>
      </w:r>
    </w:p>
    <w:p w:rsidR="00CD79EC" w:rsidRPr="00A06932" w:rsidRDefault="00CD79EC" w:rsidP="00071A49">
      <w:pPr>
        <w:pStyle w:val="a"/>
        <w:numPr>
          <w:ilvl w:val="0"/>
          <w:numId w:val="9"/>
        </w:numPr>
        <w:tabs>
          <w:tab w:val="left" w:pos="993"/>
        </w:tabs>
        <w:ind w:left="426" w:hanging="426"/>
        <w:jc w:val="both"/>
        <w:rPr>
          <w:rFonts w:ascii="Times New Roman" w:eastAsia="Times New Roman" w:hAnsi="Times New Roman" w:cs="Times New Roman"/>
          <w:sz w:val="24"/>
          <w:szCs w:val="24"/>
        </w:rPr>
      </w:pPr>
      <w:r w:rsidRPr="00A06932">
        <w:rPr>
          <w:rFonts w:ascii="Times New Roman" w:eastAsia="Times New Roman" w:hAnsi="Times New Roman" w:cs="Times New Roman"/>
          <w:sz w:val="24"/>
          <w:szCs w:val="24"/>
        </w:rPr>
        <w:t xml:space="preserve"> </w:t>
      </w:r>
      <w:r w:rsidR="006F0562" w:rsidRPr="00A06932">
        <w:rPr>
          <w:rFonts w:ascii="Times New Roman" w:eastAsia="Times New Roman" w:hAnsi="Times New Roman" w:cs="Times New Roman"/>
          <w:sz w:val="24"/>
          <w:szCs w:val="24"/>
        </w:rPr>
        <w:t>При проведении</w:t>
      </w:r>
      <w:r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работ</w:t>
      </w:r>
      <w:r w:rsidRPr="00A06932">
        <w:rPr>
          <w:rFonts w:ascii="Times New Roman" w:eastAsia="Times New Roman" w:hAnsi="Times New Roman" w:cs="Times New Roman"/>
          <w:sz w:val="24"/>
          <w:szCs w:val="24"/>
        </w:rPr>
        <w:t xml:space="preserve">, </w:t>
      </w:r>
      <w:r w:rsidR="006343F5" w:rsidRPr="00A06932">
        <w:rPr>
          <w:rFonts w:ascii="Times New Roman" w:eastAsia="Times New Roman" w:hAnsi="Times New Roman" w:cs="Times New Roman"/>
          <w:sz w:val="24"/>
          <w:szCs w:val="24"/>
        </w:rPr>
        <w:t>в случае</w:t>
      </w:r>
      <w:r w:rsidR="004B22B3" w:rsidRPr="00A06932">
        <w:rPr>
          <w:rFonts w:ascii="Times New Roman" w:eastAsia="Times New Roman" w:hAnsi="Times New Roman" w:cs="Times New Roman"/>
          <w:sz w:val="24"/>
          <w:szCs w:val="24"/>
        </w:rPr>
        <w:t xml:space="preserve">, когда силовые трансформаторы и трансформаторы напряжения связаны с участком </w:t>
      </w:r>
      <w:r w:rsidR="00AB1C47" w:rsidRPr="00A06932">
        <w:rPr>
          <w:rFonts w:ascii="Times New Roman" w:eastAsia="Times New Roman" w:hAnsi="Times New Roman" w:cs="Times New Roman"/>
          <w:sz w:val="24"/>
          <w:szCs w:val="24"/>
        </w:rPr>
        <w:t>электроустановки</w:t>
      </w:r>
      <w:r w:rsidR="009D3E8A">
        <w:rPr>
          <w:rFonts w:ascii="Times New Roman" w:eastAsia="Times New Roman" w:hAnsi="Times New Roman" w:cs="Times New Roman"/>
          <w:sz w:val="24"/>
          <w:szCs w:val="24"/>
          <w:lang w:val="ro-RO"/>
        </w:rPr>
        <w:t xml:space="preserve"> </w:t>
      </w:r>
      <w:r w:rsidR="009D3E8A">
        <w:rPr>
          <w:rFonts w:ascii="Times New Roman" w:eastAsia="Times New Roman" w:hAnsi="Times New Roman" w:cs="Times New Roman"/>
          <w:sz w:val="24"/>
          <w:szCs w:val="24"/>
        </w:rPr>
        <w:t xml:space="preserve">будут </w:t>
      </w:r>
      <w:proofErr w:type="gramStart"/>
      <w:r w:rsidR="009D3E8A">
        <w:rPr>
          <w:rFonts w:ascii="Times New Roman" w:eastAsia="Times New Roman" w:hAnsi="Times New Roman" w:cs="Times New Roman"/>
          <w:sz w:val="24"/>
          <w:szCs w:val="24"/>
        </w:rPr>
        <w:t>производится</w:t>
      </w:r>
      <w:proofErr w:type="gramEnd"/>
      <w:r w:rsidR="009D3E8A">
        <w:rPr>
          <w:rFonts w:ascii="Times New Roman" w:eastAsia="Times New Roman" w:hAnsi="Times New Roman" w:cs="Times New Roman"/>
          <w:sz w:val="24"/>
          <w:szCs w:val="24"/>
        </w:rPr>
        <w:t xml:space="preserve"> работы</w:t>
      </w:r>
      <w:r w:rsidRPr="00A06932">
        <w:rPr>
          <w:rFonts w:ascii="Times New Roman" w:eastAsia="Times New Roman" w:hAnsi="Times New Roman" w:cs="Times New Roman"/>
          <w:sz w:val="24"/>
          <w:szCs w:val="24"/>
        </w:rPr>
        <w:t xml:space="preserve">, </w:t>
      </w:r>
      <w:r w:rsidR="004B22B3" w:rsidRPr="00A06932">
        <w:rPr>
          <w:rFonts w:ascii="Times New Roman" w:eastAsia="Times New Roman" w:hAnsi="Times New Roman" w:cs="Times New Roman"/>
          <w:sz w:val="24"/>
          <w:szCs w:val="24"/>
        </w:rPr>
        <w:t xml:space="preserve">они должны быть отключены, а их коммутационные схемы </w:t>
      </w:r>
      <w:r w:rsidR="004E58EA" w:rsidRPr="00A06932">
        <w:rPr>
          <w:rFonts w:ascii="Times New Roman" w:eastAsia="Times New Roman" w:hAnsi="Times New Roman" w:cs="Times New Roman"/>
          <w:sz w:val="24"/>
          <w:szCs w:val="24"/>
        </w:rPr>
        <w:t>должн</w:t>
      </w:r>
      <w:r w:rsidR="004B22B3" w:rsidRPr="00A06932">
        <w:rPr>
          <w:rFonts w:ascii="Times New Roman" w:eastAsia="Times New Roman" w:hAnsi="Times New Roman" w:cs="Times New Roman"/>
          <w:sz w:val="24"/>
          <w:szCs w:val="24"/>
        </w:rPr>
        <w:t xml:space="preserve">ы быть разобраны с обеих сторон для исключения </w:t>
      </w:r>
      <w:r w:rsidR="00D33773" w:rsidRPr="00A06932">
        <w:rPr>
          <w:rFonts w:ascii="Times New Roman" w:eastAsia="Times New Roman" w:hAnsi="Times New Roman" w:cs="Times New Roman"/>
          <w:sz w:val="24"/>
          <w:szCs w:val="24"/>
        </w:rPr>
        <w:t>возможност</w:t>
      </w:r>
      <w:r w:rsidR="004B22B3" w:rsidRPr="00A06932">
        <w:rPr>
          <w:rFonts w:ascii="Times New Roman" w:eastAsia="Times New Roman" w:hAnsi="Times New Roman" w:cs="Times New Roman"/>
          <w:sz w:val="24"/>
          <w:szCs w:val="24"/>
        </w:rPr>
        <w:t>и обратной трансформации</w:t>
      </w:r>
      <w:r w:rsidRPr="00A06932">
        <w:rPr>
          <w:rFonts w:ascii="Times New Roman" w:eastAsia="Times New Roman" w:hAnsi="Times New Roman" w:cs="Times New Roman"/>
          <w:sz w:val="24"/>
          <w:szCs w:val="24"/>
        </w:rPr>
        <w:t xml:space="preserve">. </w:t>
      </w:r>
      <w:r w:rsidR="004B22B3" w:rsidRPr="00A06932">
        <w:rPr>
          <w:rFonts w:ascii="Times New Roman" w:eastAsia="Times New Roman" w:hAnsi="Times New Roman" w:cs="Times New Roman"/>
          <w:sz w:val="24"/>
          <w:szCs w:val="24"/>
        </w:rPr>
        <w:t>Решение</w:t>
      </w:r>
      <w:r w:rsidRPr="00A06932">
        <w:rPr>
          <w:rFonts w:ascii="Times New Roman" w:eastAsia="Times New Roman" w:hAnsi="Times New Roman" w:cs="Times New Roman"/>
          <w:sz w:val="24"/>
          <w:szCs w:val="24"/>
        </w:rPr>
        <w:t xml:space="preserve"> </w:t>
      </w:r>
      <w:r w:rsidR="004B22B3" w:rsidRPr="00A06932">
        <w:rPr>
          <w:rFonts w:ascii="Times New Roman" w:eastAsia="Times New Roman" w:hAnsi="Times New Roman" w:cs="Times New Roman"/>
          <w:sz w:val="24"/>
          <w:szCs w:val="24"/>
        </w:rPr>
        <w:t>об</w:t>
      </w:r>
      <w:r w:rsidRPr="00A06932">
        <w:rPr>
          <w:rFonts w:ascii="Times New Roman" w:eastAsia="Times New Roman" w:hAnsi="Times New Roman" w:cs="Times New Roman"/>
          <w:sz w:val="24"/>
          <w:szCs w:val="24"/>
        </w:rPr>
        <w:t xml:space="preserve"> </w:t>
      </w:r>
      <w:r w:rsidR="000175F5" w:rsidRPr="00A06932">
        <w:rPr>
          <w:rFonts w:ascii="Times New Roman" w:eastAsia="Times New Roman" w:hAnsi="Times New Roman" w:cs="Times New Roman"/>
          <w:sz w:val="24"/>
          <w:szCs w:val="24"/>
        </w:rPr>
        <w:t>отключени</w:t>
      </w:r>
      <w:r w:rsidR="004B22B3" w:rsidRPr="00A06932">
        <w:rPr>
          <w:rFonts w:ascii="Times New Roman" w:eastAsia="Times New Roman" w:hAnsi="Times New Roman" w:cs="Times New Roman"/>
          <w:sz w:val="24"/>
          <w:szCs w:val="24"/>
        </w:rPr>
        <w:t>и</w:t>
      </w:r>
      <w:r w:rsidRPr="00A06932">
        <w:rPr>
          <w:rFonts w:ascii="Times New Roman" w:eastAsia="Times New Roman" w:hAnsi="Times New Roman" w:cs="Times New Roman"/>
          <w:sz w:val="24"/>
          <w:szCs w:val="24"/>
        </w:rPr>
        <w:t xml:space="preserve"> </w:t>
      </w:r>
      <w:r w:rsidR="00436B87" w:rsidRPr="00A06932">
        <w:rPr>
          <w:rFonts w:ascii="Times New Roman" w:eastAsia="Times New Roman" w:hAnsi="Times New Roman" w:cs="Times New Roman"/>
          <w:sz w:val="24"/>
          <w:szCs w:val="24"/>
        </w:rPr>
        <w:t>трансформаторов</w:t>
      </w:r>
      <w:r w:rsidRPr="00A06932">
        <w:rPr>
          <w:rFonts w:ascii="Times New Roman" w:eastAsia="Times New Roman" w:hAnsi="Times New Roman" w:cs="Times New Roman"/>
          <w:sz w:val="24"/>
          <w:szCs w:val="24"/>
        </w:rPr>
        <w:t xml:space="preserve"> </w:t>
      </w:r>
      <w:r w:rsidR="004B22B3" w:rsidRPr="00A06932">
        <w:rPr>
          <w:rFonts w:ascii="Times New Roman" w:eastAsia="Times New Roman" w:hAnsi="Times New Roman" w:cs="Times New Roman"/>
          <w:sz w:val="24"/>
          <w:szCs w:val="24"/>
        </w:rPr>
        <w:t xml:space="preserve">на </w:t>
      </w:r>
      <w:r w:rsidRPr="00A06932">
        <w:rPr>
          <w:rFonts w:ascii="Times New Roman" w:eastAsia="Times New Roman" w:hAnsi="Times New Roman" w:cs="Times New Roman"/>
          <w:sz w:val="24"/>
          <w:szCs w:val="24"/>
        </w:rPr>
        <w:t xml:space="preserve">6-10/0,4 </w:t>
      </w:r>
      <w:r w:rsidR="00936702" w:rsidRPr="00A06932">
        <w:rPr>
          <w:rFonts w:ascii="Times New Roman" w:eastAsia="Times New Roman" w:hAnsi="Times New Roman" w:cs="Times New Roman"/>
          <w:sz w:val="24"/>
          <w:szCs w:val="24"/>
        </w:rPr>
        <w:t>кВ</w:t>
      </w:r>
      <w:r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при выполнении</w:t>
      </w:r>
      <w:r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работ</w:t>
      </w:r>
      <w:r w:rsidRPr="00A06932">
        <w:rPr>
          <w:rFonts w:ascii="Times New Roman" w:eastAsia="Times New Roman" w:hAnsi="Times New Roman" w:cs="Times New Roman"/>
          <w:sz w:val="24"/>
          <w:szCs w:val="24"/>
        </w:rPr>
        <w:t xml:space="preserve"> </w:t>
      </w:r>
      <w:r w:rsidR="004B22B3" w:rsidRPr="00A06932">
        <w:rPr>
          <w:rFonts w:ascii="Times New Roman" w:eastAsia="Times New Roman" w:hAnsi="Times New Roman" w:cs="Times New Roman"/>
          <w:sz w:val="24"/>
          <w:szCs w:val="24"/>
        </w:rPr>
        <w:t>на</w:t>
      </w:r>
      <w:r w:rsidRPr="00A06932">
        <w:rPr>
          <w:rFonts w:ascii="Times New Roman" w:eastAsia="Times New Roman" w:hAnsi="Times New Roman" w:cs="Times New Roman"/>
          <w:sz w:val="24"/>
          <w:szCs w:val="24"/>
        </w:rPr>
        <w:t xml:space="preserve"> </w:t>
      </w:r>
      <w:proofErr w:type="gramStart"/>
      <w:r w:rsidR="00C21C60" w:rsidRPr="00A06932">
        <w:rPr>
          <w:rFonts w:ascii="Times New Roman" w:eastAsia="Times New Roman" w:hAnsi="Times New Roman" w:cs="Times New Roman"/>
          <w:sz w:val="24"/>
          <w:szCs w:val="24"/>
        </w:rPr>
        <w:t>ВЛ</w:t>
      </w:r>
      <w:proofErr w:type="gramEnd"/>
      <w:r w:rsidRPr="00A06932">
        <w:rPr>
          <w:rFonts w:ascii="Times New Roman" w:eastAsia="Times New Roman" w:hAnsi="Times New Roman" w:cs="Times New Roman"/>
          <w:sz w:val="24"/>
          <w:szCs w:val="24"/>
        </w:rPr>
        <w:t xml:space="preserve"> 6-10 </w:t>
      </w:r>
      <w:r w:rsidR="00936702" w:rsidRPr="00A06932">
        <w:rPr>
          <w:rFonts w:ascii="Times New Roman" w:eastAsia="Times New Roman" w:hAnsi="Times New Roman" w:cs="Times New Roman"/>
          <w:sz w:val="24"/>
          <w:szCs w:val="24"/>
        </w:rPr>
        <w:t>кВ</w:t>
      </w:r>
      <w:r w:rsidR="004B22B3" w:rsidRPr="00A06932">
        <w:rPr>
          <w:rFonts w:ascii="Times New Roman" w:eastAsia="Times New Roman" w:hAnsi="Times New Roman" w:cs="Times New Roman"/>
          <w:sz w:val="24"/>
          <w:szCs w:val="24"/>
        </w:rPr>
        <w:t xml:space="preserve"> принимается</w:t>
      </w:r>
      <w:r w:rsidRPr="00A06932">
        <w:rPr>
          <w:rFonts w:ascii="Times New Roman" w:eastAsia="Times New Roman" w:hAnsi="Times New Roman" w:cs="Times New Roman"/>
          <w:sz w:val="24"/>
          <w:szCs w:val="24"/>
        </w:rPr>
        <w:t xml:space="preserve"> </w:t>
      </w:r>
      <w:r w:rsidR="003C6B81" w:rsidRPr="00A06932">
        <w:rPr>
          <w:rFonts w:ascii="Times New Roman" w:eastAsia="Times New Roman" w:hAnsi="Times New Roman" w:cs="Times New Roman"/>
          <w:sz w:val="24"/>
          <w:szCs w:val="24"/>
        </w:rPr>
        <w:t>работником</w:t>
      </w:r>
      <w:r w:rsidR="00E6580D" w:rsidRPr="00A06932">
        <w:rPr>
          <w:rFonts w:ascii="Times New Roman" w:eastAsia="Times New Roman" w:hAnsi="Times New Roman" w:cs="Times New Roman"/>
          <w:sz w:val="24"/>
          <w:szCs w:val="24"/>
        </w:rPr>
        <w:t>, выда</w:t>
      </w:r>
      <w:r w:rsidR="003C6B81" w:rsidRPr="00A06932">
        <w:rPr>
          <w:rFonts w:ascii="Times New Roman" w:eastAsia="Times New Roman" w:hAnsi="Times New Roman" w:cs="Times New Roman"/>
          <w:sz w:val="24"/>
          <w:szCs w:val="24"/>
        </w:rPr>
        <w:t>ющим</w:t>
      </w:r>
      <w:r w:rsidRPr="00A06932">
        <w:rPr>
          <w:rFonts w:ascii="Times New Roman" w:eastAsia="Times New Roman" w:hAnsi="Times New Roman" w:cs="Times New Roman"/>
          <w:sz w:val="24"/>
          <w:szCs w:val="24"/>
        </w:rPr>
        <w:t xml:space="preserve"> </w:t>
      </w:r>
      <w:r w:rsidR="0045201D" w:rsidRPr="00A06932">
        <w:rPr>
          <w:rFonts w:ascii="Times New Roman" w:eastAsia="Times New Roman" w:hAnsi="Times New Roman" w:cs="Times New Roman"/>
          <w:sz w:val="24"/>
          <w:szCs w:val="24"/>
        </w:rPr>
        <w:t>наряд</w:t>
      </w:r>
      <w:r w:rsidRPr="00A06932">
        <w:rPr>
          <w:rFonts w:ascii="Times New Roman" w:eastAsia="Times New Roman" w:hAnsi="Times New Roman" w:cs="Times New Roman"/>
          <w:sz w:val="24"/>
          <w:szCs w:val="24"/>
        </w:rPr>
        <w:t>.</w:t>
      </w:r>
    </w:p>
    <w:p w:rsidR="00CD79EC" w:rsidRPr="00A06932" w:rsidRDefault="006F0562" w:rsidP="00071A49">
      <w:pPr>
        <w:pStyle w:val="a"/>
        <w:numPr>
          <w:ilvl w:val="0"/>
          <w:numId w:val="9"/>
        </w:numPr>
        <w:tabs>
          <w:tab w:val="left" w:pos="993"/>
        </w:tabs>
        <w:ind w:left="426" w:hanging="426"/>
        <w:jc w:val="both"/>
        <w:rPr>
          <w:rFonts w:ascii="Times New Roman" w:eastAsia="Times New Roman" w:hAnsi="Times New Roman" w:cs="Times New Roman"/>
          <w:sz w:val="24"/>
          <w:szCs w:val="24"/>
        </w:rPr>
      </w:pPr>
      <w:r w:rsidRPr="00A06932">
        <w:rPr>
          <w:rFonts w:ascii="Times New Roman" w:eastAsia="Times New Roman" w:hAnsi="Times New Roman" w:cs="Times New Roman"/>
          <w:sz w:val="24"/>
          <w:szCs w:val="24"/>
        </w:rPr>
        <w:lastRenderedPageBreak/>
        <w:t>Запрещается</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нахождение</w:t>
      </w:r>
      <w:r w:rsidR="00CD79EC" w:rsidRPr="00A06932">
        <w:rPr>
          <w:rFonts w:ascii="Times New Roman" w:eastAsia="Times New Roman" w:hAnsi="Times New Roman" w:cs="Times New Roman"/>
          <w:sz w:val="24"/>
          <w:szCs w:val="24"/>
        </w:rPr>
        <w:t xml:space="preserve"> </w:t>
      </w:r>
      <w:r w:rsidR="005B2084" w:rsidRPr="00A06932">
        <w:rPr>
          <w:rFonts w:ascii="Times New Roman" w:eastAsia="Times New Roman" w:hAnsi="Times New Roman" w:cs="Times New Roman"/>
          <w:sz w:val="24"/>
          <w:szCs w:val="24"/>
        </w:rPr>
        <w:t>персонала</w:t>
      </w:r>
      <w:r w:rsidR="00CD79EC" w:rsidRPr="00A06932">
        <w:rPr>
          <w:rFonts w:ascii="Times New Roman" w:eastAsia="Times New Roman" w:hAnsi="Times New Roman" w:cs="Times New Roman"/>
          <w:sz w:val="24"/>
          <w:szCs w:val="24"/>
        </w:rPr>
        <w:t xml:space="preserve"> </w:t>
      </w:r>
      <w:r w:rsidR="003C6B81" w:rsidRPr="00A06932">
        <w:rPr>
          <w:rFonts w:ascii="Times New Roman" w:eastAsia="Times New Roman" w:hAnsi="Times New Roman" w:cs="Times New Roman"/>
          <w:sz w:val="24"/>
          <w:szCs w:val="24"/>
        </w:rPr>
        <w:t>в</w:t>
      </w:r>
      <w:r w:rsidR="00271B3B" w:rsidRPr="00A06932">
        <w:rPr>
          <w:rFonts w:ascii="Times New Roman" w:eastAsia="Times New Roman" w:hAnsi="Times New Roman" w:cs="Times New Roman"/>
          <w:sz w:val="24"/>
          <w:szCs w:val="24"/>
        </w:rPr>
        <w:t xml:space="preserve"> </w:t>
      </w:r>
      <w:r w:rsidR="00356260" w:rsidRPr="00A06932">
        <w:rPr>
          <w:rFonts w:ascii="Times New Roman" w:eastAsia="Times New Roman" w:hAnsi="Times New Roman" w:cs="Times New Roman"/>
          <w:sz w:val="24"/>
          <w:szCs w:val="24"/>
        </w:rPr>
        <w:t>РУ</w:t>
      </w:r>
      <w:r w:rsidR="00CD79EC" w:rsidRPr="00A06932">
        <w:rPr>
          <w:rFonts w:ascii="Times New Roman" w:eastAsia="Times New Roman" w:hAnsi="Times New Roman" w:cs="Times New Roman"/>
          <w:sz w:val="24"/>
          <w:szCs w:val="24"/>
        </w:rPr>
        <w:t xml:space="preserve">, </w:t>
      </w:r>
      <w:r w:rsidR="005C61C7" w:rsidRPr="00A06932">
        <w:rPr>
          <w:rFonts w:ascii="Times New Roman" w:eastAsia="Times New Roman" w:hAnsi="Times New Roman" w:cs="Times New Roman"/>
          <w:sz w:val="24"/>
          <w:szCs w:val="24"/>
        </w:rPr>
        <w:t>в</w:t>
      </w:r>
      <w:r w:rsidR="00CD79EC" w:rsidRPr="00A06932">
        <w:rPr>
          <w:rFonts w:ascii="Times New Roman" w:eastAsia="Times New Roman" w:hAnsi="Times New Roman" w:cs="Times New Roman"/>
          <w:sz w:val="24"/>
          <w:szCs w:val="24"/>
        </w:rPr>
        <w:t xml:space="preserve"> </w:t>
      </w:r>
      <w:r w:rsidR="00604AA1" w:rsidRPr="00A06932">
        <w:rPr>
          <w:rFonts w:ascii="Times New Roman" w:eastAsia="Times New Roman" w:hAnsi="Times New Roman" w:cs="Times New Roman"/>
          <w:sz w:val="24"/>
          <w:szCs w:val="24"/>
        </w:rPr>
        <w:t>которы</w:t>
      </w:r>
      <w:r w:rsidR="004B22B3" w:rsidRPr="00A06932">
        <w:rPr>
          <w:rFonts w:ascii="Times New Roman" w:eastAsia="Times New Roman" w:hAnsi="Times New Roman" w:cs="Times New Roman"/>
          <w:sz w:val="24"/>
          <w:szCs w:val="24"/>
        </w:rPr>
        <w:t>х</w:t>
      </w:r>
      <w:r w:rsidR="00604AA1" w:rsidRPr="00A06932">
        <w:rPr>
          <w:rFonts w:ascii="Times New Roman" w:eastAsia="Times New Roman" w:hAnsi="Times New Roman" w:cs="Times New Roman"/>
          <w:sz w:val="24"/>
          <w:szCs w:val="24"/>
        </w:rPr>
        <w:t xml:space="preserve"> находятся</w:t>
      </w:r>
      <w:r w:rsidR="00CD79EC" w:rsidRPr="00A06932">
        <w:rPr>
          <w:rFonts w:ascii="Times New Roman" w:eastAsia="Times New Roman" w:hAnsi="Times New Roman" w:cs="Times New Roman"/>
          <w:sz w:val="24"/>
          <w:szCs w:val="24"/>
        </w:rPr>
        <w:t xml:space="preserve"> </w:t>
      </w:r>
      <w:r w:rsidR="00372CA5" w:rsidRPr="00A06932">
        <w:rPr>
          <w:rFonts w:ascii="Times New Roman" w:eastAsia="Times New Roman" w:hAnsi="Times New Roman" w:cs="Times New Roman"/>
          <w:sz w:val="24"/>
          <w:szCs w:val="24"/>
        </w:rPr>
        <w:t>коммутационные аппараты</w:t>
      </w:r>
      <w:r w:rsidR="00CD79EC" w:rsidRPr="00A06932">
        <w:rPr>
          <w:rFonts w:ascii="Times New Roman" w:eastAsia="Times New Roman" w:hAnsi="Times New Roman" w:cs="Times New Roman"/>
          <w:sz w:val="24"/>
          <w:szCs w:val="24"/>
        </w:rPr>
        <w:t xml:space="preserve">, </w:t>
      </w:r>
      <w:r w:rsidR="006343F5" w:rsidRPr="00A06932">
        <w:rPr>
          <w:rFonts w:ascii="Times New Roman" w:eastAsia="Times New Roman" w:hAnsi="Times New Roman" w:cs="Times New Roman"/>
          <w:sz w:val="24"/>
          <w:szCs w:val="24"/>
        </w:rPr>
        <w:t>в случае</w:t>
      </w:r>
      <w:r w:rsidR="004B22B3" w:rsidRPr="00A06932">
        <w:rPr>
          <w:rFonts w:ascii="Times New Roman" w:eastAsia="Times New Roman" w:hAnsi="Times New Roman" w:cs="Times New Roman"/>
          <w:sz w:val="24"/>
          <w:szCs w:val="24"/>
        </w:rPr>
        <w:t xml:space="preserve">, когда они управляются дистанционно с автоматизированного рабочего </w:t>
      </w:r>
      <w:r w:rsidR="00994B78" w:rsidRPr="00A06932">
        <w:rPr>
          <w:rFonts w:ascii="Times New Roman" w:eastAsia="Times New Roman" w:hAnsi="Times New Roman" w:cs="Times New Roman"/>
          <w:sz w:val="24"/>
          <w:szCs w:val="24"/>
        </w:rPr>
        <w:t>места (</w:t>
      </w:r>
      <w:r w:rsidR="00372CA5" w:rsidRPr="00A06932">
        <w:rPr>
          <w:rFonts w:ascii="Times New Roman" w:eastAsia="Times New Roman" w:hAnsi="Times New Roman" w:cs="Times New Roman"/>
          <w:sz w:val="24"/>
          <w:szCs w:val="24"/>
        </w:rPr>
        <w:t>далее</w:t>
      </w:r>
      <w:r w:rsidR="00CD79EC" w:rsidRPr="00A06932">
        <w:rPr>
          <w:rFonts w:ascii="Times New Roman" w:eastAsia="Times New Roman" w:hAnsi="Times New Roman" w:cs="Times New Roman"/>
          <w:sz w:val="24"/>
          <w:szCs w:val="24"/>
        </w:rPr>
        <w:t xml:space="preserve"> </w:t>
      </w:r>
      <w:r w:rsidR="004551BF" w:rsidRPr="00A06932">
        <w:rPr>
          <w:rFonts w:ascii="Times New Roman" w:eastAsia="Times New Roman" w:hAnsi="Times New Roman" w:cs="Times New Roman"/>
          <w:b/>
        </w:rPr>
        <w:t>–</w:t>
      </w:r>
      <w:r w:rsidR="00CD79EC" w:rsidRPr="00A06932">
        <w:rPr>
          <w:rFonts w:ascii="Times New Roman" w:eastAsia="Times New Roman" w:hAnsi="Times New Roman" w:cs="Times New Roman"/>
          <w:sz w:val="24"/>
          <w:szCs w:val="24"/>
        </w:rPr>
        <w:t xml:space="preserve"> </w:t>
      </w:r>
      <w:r w:rsidR="004B22B3" w:rsidRPr="00A06932">
        <w:rPr>
          <w:rFonts w:ascii="Times New Roman" w:eastAsia="Times New Roman" w:hAnsi="Times New Roman" w:cs="Times New Roman"/>
          <w:sz w:val="24"/>
          <w:szCs w:val="24"/>
        </w:rPr>
        <w:t>АРМ</w:t>
      </w:r>
      <w:r w:rsidR="00CD79EC" w:rsidRPr="00A06932">
        <w:rPr>
          <w:rFonts w:ascii="Times New Roman" w:eastAsia="Times New Roman" w:hAnsi="Times New Roman" w:cs="Times New Roman"/>
          <w:sz w:val="24"/>
          <w:szCs w:val="24"/>
        </w:rPr>
        <w:t xml:space="preserve">) </w:t>
      </w:r>
      <w:r w:rsidR="00AF76CE" w:rsidRPr="00A06932">
        <w:rPr>
          <w:rFonts w:ascii="Times New Roman" w:eastAsia="Times New Roman" w:hAnsi="Times New Roman" w:cs="Times New Roman"/>
          <w:sz w:val="24"/>
          <w:szCs w:val="24"/>
        </w:rPr>
        <w:t>оперативного персонала</w:t>
      </w:r>
      <w:r w:rsidR="00CD79EC" w:rsidRPr="00A06932">
        <w:rPr>
          <w:rFonts w:ascii="Times New Roman" w:eastAsia="Times New Roman" w:hAnsi="Times New Roman" w:cs="Times New Roman"/>
          <w:sz w:val="24"/>
          <w:szCs w:val="24"/>
        </w:rPr>
        <w:t>.</w:t>
      </w:r>
    </w:p>
    <w:p w:rsidR="00CD79EC" w:rsidRPr="00A06932" w:rsidRDefault="0032310E" w:rsidP="00071A49">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000175F5" w:rsidRPr="00A06932">
        <w:rPr>
          <w:rStyle w:val="shorttext"/>
          <w:rFonts w:ascii="Times New Roman" w:hAnsi="Times New Roman" w:cs="Times New Roman"/>
          <w:color w:val="auto"/>
        </w:rPr>
        <w:t>отключени</w:t>
      </w:r>
      <w:r w:rsidR="005C61C7" w:rsidRPr="00A06932">
        <w:rPr>
          <w:rStyle w:val="shorttext"/>
          <w:rFonts w:ascii="Times New Roman" w:hAnsi="Times New Roman" w:cs="Times New Roman"/>
          <w:color w:val="auto"/>
        </w:rPr>
        <w:t>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выключателей</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разъединителей</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выключателей</w:t>
      </w:r>
      <w:r w:rsidR="00CD79EC" w:rsidRPr="00A06932">
        <w:rPr>
          <w:rStyle w:val="shorttext"/>
          <w:rFonts w:ascii="Times New Roman" w:hAnsi="Times New Roman" w:cs="Times New Roman"/>
          <w:color w:val="auto"/>
        </w:rPr>
        <w:t xml:space="preserve"> </w:t>
      </w:r>
      <w:r w:rsidR="00960751" w:rsidRPr="00A06932">
        <w:rPr>
          <w:rStyle w:val="shorttext"/>
          <w:rFonts w:ascii="Times New Roman" w:hAnsi="Times New Roman" w:cs="Times New Roman"/>
          <w:color w:val="auto"/>
        </w:rPr>
        <w:t>нагрузки с</w:t>
      </w:r>
      <w:r w:rsidR="004B22B3" w:rsidRPr="00A06932">
        <w:rPr>
          <w:rStyle w:val="shorttext"/>
          <w:rFonts w:ascii="Times New Roman" w:hAnsi="Times New Roman" w:cs="Times New Roman"/>
          <w:color w:val="auto"/>
        </w:rPr>
        <w:t xml:space="preserve"> ручным </w:t>
      </w:r>
      <w:r w:rsidR="003C6B81" w:rsidRPr="00A06932">
        <w:rPr>
          <w:rStyle w:val="shorttext"/>
          <w:rFonts w:ascii="Times New Roman" w:hAnsi="Times New Roman" w:cs="Times New Roman"/>
          <w:color w:val="auto"/>
        </w:rPr>
        <w:t>управлением</w:t>
      </w:r>
      <w:r w:rsidR="004B22B3" w:rsidRPr="00A06932">
        <w:rPr>
          <w:rStyle w:val="shorttext"/>
          <w:rFonts w:ascii="Times New Roman" w:hAnsi="Times New Roman" w:cs="Times New Roman"/>
          <w:color w:val="auto"/>
        </w:rPr>
        <w:t xml:space="preserve">, </w:t>
      </w:r>
      <w:r w:rsidR="00635013" w:rsidRPr="00A06932">
        <w:rPr>
          <w:rStyle w:val="shorttext"/>
          <w:rFonts w:ascii="Times New Roman" w:hAnsi="Times New Roman" w:cs="Times New Roman"/>
          <w:color w:val="auto"/>
        </w:rPr>
        <w:t>необходимо</w:t>
      </w:r>
      <w:r w:rsidR="004B22B3"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визуально</w:t>
      </w:r>
      <w:r w:rsidR="00CD79EC" w:rsidRPr="00A06932">
        <w:rPr>
          <w:rStyle w:val="shorttext"/>
          <w:rFonts w:ascii="Times New Roman" w:hAnsi="Times New Roman" w:cs="Times New Roman"/>
          <w:color w:val="auto"/>
        </w:rPr>
        <w:t xml:space="preserve"> </w:t>
      </w:r>
      <w:r w:rsidR="0032056D" w:rsidRPr="00A06932">
        <w:rPr>
          <w:rStyle w:val="shorttext"/>
          <w:rFonts w:ascii="Times New Roman" w:hAnsi="Times New Roman" w:cs="Times New Roman"/>
          <w:color w:val="auto"/>
        </w:rPr>
        <w:t>провер</w:t>
      </w:r>
      <w:r w:rsidR="004B22B3" w:rsidRPr="00A06932">
        <w:rPr>
          <w:rStyle w:val="shorttext"/>
          <w:rFonts w:ascii="Times New Roman" w:hAnsi="Times New Roman" w:cs="Times New Roman"/>
          <w:color w:val="auto"/>
        </w:rPr>
        <w:t>ить их</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отключени</w:t>
      </w:r>
      <w:r w:rsidR="00334CFC" w:rsidRPr="00A06932">
        <w:rPr>
          <w:rStyle w:val="shorttext"/>
          <w:rFonts w:ascii="Times New Roman" w:hAnsi="Times New Roman" w:cs="Times New Roman"/>
          <w:color w:val="auto"/>
        </w:rPr>
        <w:t xml:space="preserve">е </w:t>
      </w:r>
      <w:r w:rsidR="004B22B3" w:rsidRPr="00A06932">
        <w:rPr>
          <w:rStyle w:val="shorttext"/>
          <w:rFonts w:ascii="Times New Roman" w:hAnsi="Times New Roman" w:cs="Times New Roman"/>
          <w:color w:val="auto"/>
        </w:rPr>
        <w:t xml:space="preserve">и отсутствие </w:t>
      </w:r>
      <w:r w:rsidR="00334CFC" w:rsidRPr="00A06932">
        <w:rPr>
          <w:rStyle w:val="shorttext"/>
          <w:rFonts w:ascii="Times New Roman" w:hAnsi="Times New Roman" w:cs="Times New Roman"/>
          <w:color w:val="auto"/>
        </w:rPr>
        <w:t>шунтирующих перемычек</w:t>
      </w:r>
      <w:r w:rsidR="00CD79EC" w:rsidRPr="00A06932">
        <w:rPr>
          <w:rStyle w:val="shorttext"/>
          <w:rFonts w:ascii="Times New Roman" w:hAnsi="Times New Roman" w:cs="Times New Roman"/>
          <w:color w:val="auto"/>
        </w:rPr>
        <w:t>.</w:t>
      </w:r>
    </w:p>
    <w:p w:rsidR="00CD79EC" w:rsidRPr="00A06932" w:rsidRDefault="003C6B81" w:rsidP="00071A49">
      <w:pPr>
        <w:pStyle w:val="a"/>
        <w:numPr>
          <w:ilvl w:val="0"/>
          <w:numId w:val="9"/>
        </w:numPr>
        <w:tabs>
          <w:tab w:val="left" w:pos="993"/>
        </w:tabs>
        <w:ind w:left="426" w:hanging="426"/>
        <w:jc w:val="both"/>
        <w:rPr>
          <w:rFonts w:ascii="Times New Roman" w:eastAsia="Times New Roman" w:hAnsi="Times New Roman" w:cs="Times New Roman"/>
          <w:sz w:val="24"/>
          <w:szCs w:val="24"/>
        </w:rPr>
      </w:pPr>
      <w:r w:rsidRPr="00A06932">
        <w:rPr>
          <w:rFonts w:ascii="Times New Roman" w:eastAsia="Times New Roman" w:hAnsi="Times New Roman" w:cs="Times New Roman"/>
          <w:sz w:val="24"/>
          <w:szCs w:val="24"/>
        </w:rPr>
        <w:t>При</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дистанционно</w:t>
      </w:r>
      <w:r w:rsidRPr="00A06932">
        <w:rPr>
          <w:rFonts w:ascii="Times New Roman" w:eastAsia="Times New Roman" w:hAnsi="Times New Roman" w:cs="Times New Roman"/>
          <w:sz w:val="24"/>
          <w:szCs w:val="24"/>
        </w:rPr>
        <w:t>м управлении</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коммутационн</w:t>
      </w:r>
      <w:r w:rsidRPr="00A06932">
        <w:rPr>
          <w:rFonts w:ascii="Times New Roman" w:eastAsia="Times New Roman" w:hAnsi="Times New Roman" w:cs="Times New Roman"/>
          <w:sz w:val="24"/>
          <w:szCs w:val="24"/>
        </w:rPr>
        <w:t>ыми</w:t>
      </w:r>
      <w:r w:rsidR="0032310E" w:rsidRPr="00A06932">
        <w:rPr>
          <w:rFonts w:ascii="Times New Roman" w:eastAsia="Times New Roman" w:hAnsi="Times New Roman" w:cs="Times New Roman"/>
          <w:sz w:val="24"/>
          <w:szCs w:val="24"/>
        </w:rPr>
        <w:t xml:space="preserve"> аппарат</w:t>
      </w:r>
      <w:r w:rsidRPr="00A06932">
        <w:rPr>
          <w:rFonts w:ascii="Times New Roman" w:eastAsia="Times New Roman" w:hAnsi="Times New Roman" w:cs="Times New Roman"/>
          <w:sz w:val="24"/>
          <w:szCs w:val="24"/>
        </w:rPr>
        <w:t xml:space="preserve">ами с </w:t>
      </w:r>
      <w:r w:rsidR="004B22B3" w:rsidRPr="00A06932">
        <w:rPr>
          <w:rFonts w:ascii="Times New Roman" w:eastAsia="Times New Roman" w:hAnsi="Times New Roman" w:cs="Times New Roman"/>
          <w:sz w:val="24"/>
          <w:szCs w:val="24"/>
        </w:rPr>
        <w:t>АРМ</w:t>
      </w:r>
      <w:r w:rsidR="00CD79EC" w:rsidRPr="00A06932">
        <w:rPr>
          <w:rFonts w:ascii="Times New Roman" w:eastAsia="Times New Roman" w:hAnsi="Times New Roman" w:cs="Times New Roman"/>
          <w:sz w:val="24"/>
          <w:szCs w:val="24"/>
        </w:rPr>
        <w:t xml:space="preserve">, </w:t>
      </w:r>
      <w:r w:rsidR="0032056D" w:rsidRPr="00A06932">
        <w:rPr>
          <w:rFonts w:ascii="Times New Roman" w:eastAsia="Times New Roman" w:hAnsi="Times New Roman" w:cs="Times New Roman"/>
          <w:sz w:val="24"/>
          <w:szCs w:val="24"/>
        </w:rPr>
        <w:t>проверка</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положения</w:t>
      </w:r>
      <w:r w:rsidR="00CD79EC" w:rsidRPr="00A06932">
        <w:rPr>
          <w:rFonts w:ascii="Times New Roman" w:eastAsia="Times New Roman" w:hAnsi="Times New Roman" w:cs="Times New Roman"/>
          <w:sz w:val="24"/>
          <w:szCs w:val="24"/>
        </w:rPr>
        <w:t xml:space="preserve"> </w:t>
      </w:r>
      <w:r w:rsidRPr="00A06932">
        <w:rPr>
          <w:rFonts w:ascii="Times New Roman" w:eastAsia="Times New Roman" w:hAnsi="Times New Roman" w:cs="Times New Roman"/>
          <w:sz w:val="24"/>
          <w:szCs w:val="24"/>
        </w:rPr>
        <w:t>коммутационных аппаратов</w:t>
      </w:r>
      <w:r w:rsidR="00CD79EC" w:rsidRPr="00A06932">
        <w:rPr>
          <w:rFonts w:ascii="Times New Roman" w:eastAsia="Times New Roman" w:hAnsi="Times New Roman" w:cs="Times New Roman"/>
          <w:sz w:val="24"/>
          <w:szCs w:val="24"/>
        </w:rPr>
        <w:t xml:space="preserve"> (</w:t>
      </w:r>
      <w:r w:rsidR="0032310E" w:rsidRPr="00A06932">
        <w:rPr>
          <w:rFonts w:ascii="Times New Roman" w:eastAsia="Times New Roman" w:hAnsi="Times New Roman" w:cs="Times New Roman"/>
          <w:sz w:val="24"/>
          <w:szCs w:val="24"/>
        </w:rPr>
        <w:t>выключателей</w:t>
      </w:r>
      <w:r w:rsidR="00CD79EC" w:rsidRPr="00A06932">
        <w:rPr>
          <w:rFonts w:ascii="Times New Roman" w:eastAsia="Times New Roman" w:hAnsi="Times New Roman" w:cs="Times New Roman"/>
          <w:sz w:val="24"/>
          <w:szCs w:val="24"/>
        </w:rPr>
        <w:t xml:space="preserve">, </w:t>
      </w:r>
      <w:r w:rsidRPr="00A06932">
        <w:rPr>
          <w:rFonts w:ascii="Times New Roman" w:eastAsia="Times New Roman" w:hAnsi="Times New Roman" w:cs="Times New Roman"/>
          <w:sz w:val="24"/>
          <w:szCs w:val="24"/>
        </w:rPr>
        <w:t>разъединителей</w:t>
      </w:r>
      <w:r w:rsidR="00CD79EC" w:rsidRPr="00A06932">
        <w:rPr>
          <w:rFonts w:ascii="Times New Roman" w:eastAsia="Times New Roman" w:hAnsi="Times New Roman" w:cs="Times New Roman"/>
          <w:sz w:val="24"/>
          <w:szCs w:val="24"/>
        </w:rPr>
        <w:t xml:space="preserve">, </w:t>
      </w:r>
      <w:r w:rsidR="00DA5E20" w:rsidRPr="00A06932">
        <w:rPr>
          <w:rFonts w:ascii="Times New Roman" w:eastAsia="Times New Roman" w:hAnsi="Times New Roman" w:cs="Times New Roman"/>
          <w:sz w:val="24"/>
          <w:szCs w:val="24"/>
        </w:rPr>
        <w:t>заземляющих ножей</w:t>
      </w:r>
      <w:r w:rsidR="00CD79EC" w:rsidRPr="00A06932">
        <w:rPr>
          <w:rFonts w:ascii="Times New Roman" w:eastAsia="Times New Roman" w:hAnsi="Times New Roman" w:cs="Times New Roman"/>
          <w:sz w:val="24"/>
          <w:szCs w:val="24"/>
        </w:rPr>
        <w:t xml:space="preserve">) </w:t>
      </w:r>
      <w:r w:rsidR="007467A9" w:rsidRPr="00A06932">
        <w:rPr>
          <w:rFonts w:ascii="Times New Roman" w:eastAsia="Times New Roman" w:hAnsi="Times New Roman" w:cs="Times New Roman"/>
          <w:sz w:val="24"/>
          <w:szCs w:val="24"/>
        </w:rPr>
        <w:t>осуществляется</w:t>
      </w:r>
      <w:r w:rsidR="00CD79EC" w:rsidRPr="00A06932">
        <w:rPr>
          <w:rFonts w:ascii="Times New Roman" w:eastAsia="Times New Roman" w:hAnsi="Times New Roman" w:cs="Times New Roman"/>
          <w:sz w:val="24"/>
          <w:szCs w:val="24"/>
        </w:rPr>
        <w:t xml:space="preserve"> </w:t>
      </w:r>
      <w:r w:rsidR="00334CFC" w:rsidRPr="00A06932">
        <w:rPr>
          <w:rFonts w:ascii="Times New Roman" w:eastAsia="Times New Roman" w:hAnsi="Times New Roman" w:cs="Times New Roman"/>
          <w:sz w:val="24"/>
          <w:szCs w:val="24"/>
        </w:rPr>
        <w:t>через</w:t>
      </w:r>
      <w:r w:rsidR="00CD79EC" w:rsidRPr="00A06932">
        <w:rPr>
          <w:rFonts w:ascii="Times New Roman" w:eastAsia="Times New Roman" w:hAnsi="Times New Roman" w:cs="Times New Roman"/>
          <w:sz w:val="24"/>
          <w:szCs w:val="24"/>
        </w:rPr>
        <w:t xml:space="preserve"> </w:t>
      </w:r>
      <w:r w:rsidR="00E2279B" w:rsidRPr="00A06932">
        <w:rPr>
          <w:rFonts w:ascii="Times New Roman" w:eastAsia="Times New Roman" w:hAnsi="Times New Roman" w:cs="Times New Roman"/>
          <w:sz w:val="24"/>
          <w:szCs w:val="24"/>
        </w:rPr>
        <w:t>систем</w:t>
      </w:r>
      <w:r w:rsidR="00334CFC" w:rsidRPr="00A06932">
        <w:rPr>
          <w:rFonts w:ascii="Times New Roman" w:eastAsia="Times New Roman" w:hAnsi="Times New Roman" w:cs="Times New Roman"/>
          <w:sz w:val="24"/>
          <w:szCs w:val="24"/>
        </w:rPr>
        <w:t xml:space="preserve">ы сигнализации. </w:t>
      </w:r>
      <w:r w:rsidR="00CD79EC" w:rsidRPr="00A06932">
        <w:rPr>
          <w:rFonts w:ascii="Times New Roman" w:eastAsia="Times New Roman" w:hAnsi="Times New Roman" w:cs="Times New Roman"/>
          <w:sz w:val="24"/>
          <w:szCs w:val="24"/>
        </w:rPr>
        <w:t xml:space="preserve"> </w:t>
      </w:r>
      <w:r w:rsidR="001D4109" w:rsidRPr="00A06932">
        <w:rPr>
          <w:rFonts w:ascii="Times New Roman" w:eastAsia="Times New Roman" w:hAnsi="Times New Roman" w:cs="Times New Roman"/>
          <w:sz w:val="24"/>
          <w:szCs w:val="24"/>
        </w:rPr>
        <w:t xml:space="preserve">Общий контроль </w:t>
      </w:r>
      <w:r w:rsidR="001D4109">
        <w:rPr>
          <w:rFonts w:ascii="Times New Roman" w:eastAsia="Times New Roman" w:hAnsi="Times New Roman" w:cs="Times New Roman"/>
          <w:sz w:val="24"/>
          <w:szCs w:val="24"/>
        </w:rPr>
        <w:t>над</w:t>
      </w:r>
      <w:r w:rsidR="001D4109" w:rsidRPr="00A06932">
        <w:rPr>
          <w:rFonts w:ascii="Times New Roman" w:eastAsia="Times New Roman" w:hAnsi="Times New Roman" w:cs="Times New Roman"/>
          <w:sz w:val="24"/>
          <w:szCs w:val="24"/>
        </w:rPr>
        <w:t xml:space="preserve"> состоянием коммутационных аппаратов осуществляется с помощью средств технологического видеонаблюдения. </w:t>
      </w:r>
    </w:p>
    <w:p w:rsidR="00CD79EC" w:rsidRPr="00A06932" w:rsidRDefault="003C6B81" w:rsidP="00071A49">
      <w:pPr>
        <w:pStyle w:val="a"/>
        <w:numPr>
          <w:ilvl w:val="0"/>
          <w:numId w:val="9"/>
        </w:numPr>
        <w:tabs>
          <w:tab w:val="left" w:pos="993"/>
        </w:tabs>
        <w:ind w:left="426" w:hanging="426"/>
        <w:jc w:val="both"/>
        <w:rPr>
          <w:rFonts w:ascii="Times New Roman" w:eastAsia="Times New Roman" w:hAnsi="Times New Roman" w:cs="Times New Roman"/>
          <w:sz w:val="24"/>
          <w:szCs w:val="24"/>
        </w:rPr>
      </w:pPr>
      <w:r w:rsidRPr="00A06932">
        <w:rPr>
          <w:rFonts w:ascii="Times New Roman" w:eastAsia="Times New Roman" w:hAnsi="Times New Roman" w:cs="Times New Roman"/>
          <w:sz w:val="24"/>
          <w:szCs w:val="24"/>
        </w:rPr>
        <w:t xml:space="preserve">Визуальная проверка фактического </w:t>
      </w:r>
      <w:r w:rsidR="0032310E" w:rsidRPr="00A06932">
        <w:rPr>
          <w:rFonts w:ascii="Times New Roman" w:eastAsia="Times New Roman" w:hAnsi="Times New Roman" w:cs="Times New Roman"/>
          <w:sz w:val="24"/>
          <w:szCs w:val="24"/>
        </w:rPr>
        <w:t>положения</w:t>
      </w:r>
      <w:r w:rsidR="00CD79EC" w:rsidRPr="00A06932">
        <w:rPr>
          <w:rFonts w:ascii="Times New Roman" w:eastAsia="Times New Roman" w:hAnsi="Times New Roman" w:cs="Times New Roman"/>
          <w:sz w:val="24"/>
          <w:szCs w:val="24"/>
        </w:rPr>
        <w:t xml:space="preserve"> </w:t>
      </w:r>
      <w:r w:rsidRPr="00A06932">
        <w:rPr>
          <w:rFonts w:ascii="Times New Roman" w:eastAsia="Times New Roman" w:hAnsi="Times New Roman" w:cs="Times New Roman"/>
          <w:sz w:val="24"/>
          <w:szCs w:val="24"/>
        </w:rPr>
        <w:t>коммутационных аппаратов</w:t>
      </w:r>
      <w:r w:rsidR="00CD79EC" w:rsidRPr="00A06932">
        <w:rPr>
          <w:rFonts w:ascii="Times New Roman" w:eastAsia="Times New Roman" w:hAnsi="Times New Roman" w:cs="Times New Roman"/>
          <w:sz w:val="24"/>
          <w:szCs w:val="24"/>
        </w:rPr>
        <w:t xml:space="preserve"> </w:t>
      </w:r>
      <w:r w:rsidR="00A04680" w:rsidRPr="00A06932">
        <w:rPr>
          <w:rFonts w:ascii="Times New Roman" w:eastAsia="Times New Roman" w:hAnsi="Times New Roman" w:cs="Times New Roman"/>
          <w:sz w:val="24"/>
          <w:szCs w:val="24"/>
        </w:rPr>
        <w:t>должн</w:t>
      </w:r>
      <w:r w:rsidRPr="00A06932">
        <w:rPr>
          <w:rFonts w:ascii="Times New Roman" w:eastAsia="Times New Roman" w:hAnsi="Times New Roman" w:cs="Times New Roman"/>
          <w:sz w:val="24"/>
          <w:szCs w:val="24"/>
        </w:rPr>
        <w:t>а</w:t>
      </w:r>
      <w:r w:rsidR="00334CFC" w:rsidRPr="00A06932">
        <w:rPr>
          <w:rFonts w:ascii="Times New Roman" w:eastAsia="Times New Roman" w:hAnsi="Times New Roman" w:cs="Times New Roman"/>
          <w:sz w:val="24"/>
          <w:szCs w:val="24"/>
        </w:rPr>
        <w:t xml:space="preserve"> </w:t>
      </w:r>
      <w:r w:rsidRPr="00A06932">
        <w:rPr>
          <w:rFonts w:ascii="Times New Roman" w:eastAsia="Times New Roman" w:hAnsi="Times New Roman" w:cs="Times New Roman"/>
          <w:sz w:val="24"/>
          <w:szCs w:val="24"/>
        </w:rPr>
        <w:t>быть выполнена</w:t>
      </w:r>
      <w:r w:rsidR="00CD79EC" w:rsidRPr="00A06932">
        <w:rPr>
          <w:rFonts w:ascii="Times New Roman" w:eastAsia="Times New Roman" w:hAnsi="Times New Roman" w:cs="Times New Roman"/>
          <w:sz w:val="24"/>
          <w:szCs w:val="24"/>
        </w:rPr>
        <w:t xml:space="preserve"> </w:t>
      </w:r>
      <w:r w:rsidR="00604AA1" w:rsidRPr="00A06932">
        <w:rPr>
          <w:rFonts w:ascii="Times New Roman" w:eastAsia="Times New Roman" w:hAnsi="Times New Roman" w:cs="Times New Roman"/>
          <w:sz w:val="24"/>
          <w:szCs w:val="24"/>
        </w:rPr>
        <w:t xml:space="preserve">после </w:t>
      </w:r>
      <w:r w:rsidRPr="00A06932">
        <w:rPr>
          <w:rFonts w:ascii="Times New Roman" w:eastAsia="Times New Roman" w:hAnsi="Times New Roman" w:cs="Times New Roman"/>
          <w:sz w:val="24"/>
          <w:szCs w:val="24"/>
        </w:rPr>
        <w:t>окончания</w:t>
      </w:r>
      <w:r w:rsidR="00CD79EC" w:rsidRPr="00A06932">
        <w:rPr>
          <w:rFonts w:ascii="Times New Roman" w:eastAsia="Times New Roman" w:hAnsi="Times New Roman" w:cs="Times New Roman"/>
          <w:sz w:val="24"/>
          <w:szCs w:val="24"/>
        </w:rPr>
        <w:t xml:space="preserve"> </w:t>
      </w:r>
      <w:r w:rsidR="006D7D7B" w:rsidRPr="00A06932">
        <w:rPr>
          <w:rFonts w:ascii="Times New Roman" w:eastAsia="Times New Roman" w:hAnsi="Times New Roman" w:cs="Times New Roman"/>
          <w:sz w:val="24"/>
          <w:szCs w:val="24"/>
        </w:rPr>
        <w:t>всех</w:t>
      </w:r>
      <w:r w:rsidR="00CD79EC" w:rsidRPr="00A06932">
        <w:rPr>
          <w:rFonts w:ascii="Times New Roman" w:eastAsia="Times New Roman" w:hAnsi="Times New Roman" w:cs="Times New Roman"/>
          <w:sz w:val="24"/>
          <w:szCs w:val="24"/>
        </w:rPr>
        <w:t xml:space="preserve"> </w:t>
      </w:r>
      <w:r w:rsidR="00334CFC" w:rsidRPr="00A06932">
        <w:rPr>
          <w:rFonts w:ascii="Times New Roman" w:eastAsia="Times New Roman" w:hAnsi="Times New Roman" w:cs="Times New Roman"/>
          <w:sz w:val="24"/>
          <w:szCs w:val="24"/>
        </w:rPr>
        <w:t>операций</w:t>
      </w:r>
      <w:r w:rsidR="00CD79EC" w:rsidRPr="00A06932">
        <w:rPr>
          <w:rFonts w:ascii="Times New Roman" w:eastAsia="Times New Roman" w:hAnsi="Times New Roman" w:cs="Times New Roman"/>
          <w:sz w:val="24"/>
          <w:szCs w:val="24"/>
        </w:rPr>
        <w:t xml:space="preserve">, </w:t>
      </w:r>
      <w:r w:rsidR="007823FE" w:rsidRPr="00A06932">
        <w:rPr>
          <w:rFonts w:ascii="Times New Roman" w:eastAsia="Times New Roman" w:hAnsi="Times New Roman" w:cs="Times New Roman"/>
          <w:sz w:val="24"/>
          <w:szCs w:val="24"/>
        </w:rPr>
        <w:t>непосредственно</w:t>
      </w:r>
      <w:r w:rsidR="00CD79EC" w:rsidRPr="00A06932">
        <w:rPr>
          <w:rFonts w:ascii="Times New Roman" w:eastAsia="Times New Roman" w:hAnsi="Times New Roman" w:cs="Times New Roman"/>
          <w:sz w:val="24"/>
          <w:szCs w:val="24"/>
        </w:rPr>
        <w:t xml:space="preserve"> </w:t>
      </w:r>
      <w:r w:rsidR="00BC1DE2" w:rsidRPr="00A06932">
        <w:rPr>
          <w:rFonts w:ascii="Times New Roman" w:eastAsia="Times New Roman" w:hAnsi="Times New Roman" w:cs="Times New Roman"/>
          <w:sz w:val="24"/>
          <w:szCs w:val="24"/>
        </w:rPr>
        <w:t>в</w:t>
      </w:r>
      <w:r w:rsidR="00334CFC" w:rsidRPr="00A06932">
        <w:rPr>
          <w:rFonts w:ascii="Times New Roman" w:eastAsia="Times New Roman" w:hAnsi="Times New Roman" w:cs="Times New Roman"/>
          <w:sz w:val="24"/>
          <w:szCs w:val="24"/>
        </w:rPr>
        <w:t xml:space="preserve"> месте</w:t>
      </w:r>
      <w:r w:rsidR="00CD79EC" w:rsidRPr="00A06932">
        <w:rPr>
          <w:rFonts w:ascii="Times New Roman" w:eastAsia="Times New Roman" w:hAnsi="Times New Roman" w:cs="Times New Roman"/>
          <w:sz w:val="24"/>
          <w:szCs w:val="24"/>
        </w:rPr>
        <w:t xml:space="preserve"> </w:t>
      </w:r>
      <w:r w:rsidR="004F6B54" w:rsidRPr="00A06932">
        <w:rPr>
          <w:rFonts w:ascii="Times New Roman" w:eastAsia="Times New Roman" w:hAnsi="Times New Roman" w:cs="Times New Roman"/>
          <w:sz w:val="24"/>
          <w:szCs w:val="24"/>
        </w:rPr>
        <w:t>установки</w:t>
      </w:r>
      <w:r w:rsidR="00CD79EC" w:rsidRPr="00A06932">
        <w:rPr>
          <w:rFonts w:ascii="Times New Roman" w:eastAsia="Times New Roman" w:hAnsi="Times New Roman" w:cs="Times New Roman"/>
          <w:sz w:val="24"/>
          <w:szCs w:val="24"/>
        </w:rPr>
        <w:t xml:space="preserve"> </w:t>
      </w:r>
      <w:r w:rsidRPr="00A06932">
        <w:rPr>
          <w:rFonts w:ascii="Times New Roman" w:eastAsia="Times New Roman" w:hAnsi="Times New Roman" w:cs="Times New Roman"/>
          <w:sz w:val="24"/>
          <w:szCs w:val="24"/>
        </w:rPr>
        <w:t>коммутационных аппаратов</w:t>
      </w:r>
      <w:r w:rsidR="00CD79EC" w:rsidRPr="00A06932">
        <w:rPr>
          <w:rFonts w:ascii="Times New Roman" w:eastAsia="Times New Roman" w:hAnsi="Times New Roman" w:cs="Times New Roman"/>
          <w:sz w:val="24"/>
          <w:szCs w:val="24"/>
        </w:rPr>
        <w:t>.</w:t>
      </w:r>
    </w:p>
    <w:p w:rsidR="00CD79EC" w:rsidRPr="00A06932" w:rsidRDefault="00333DB8" w:rsidP="00071A49">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3C6B81" w:rsidRPr="00A06932">
        <w:rPr>
          <w:rStyle w:val="shorttext"/>
          <w:rFonts w:ascii="Times New Roman" w:hAnsi="Times New Roman" w:cs="Times New Roman"/>
          <w:color w:val="auto"/>
        </w:rPr>
        <w:t xml:space="preserve"> для предотвращения</w:t>
      </w:r>
      <w:r w:rsidR="00334CFC" w:rsidRPr="00A06932">
        <w:rPr>
          <w:rStyle w:val="shorttext"/>
          <w:rFonts w:ascii="Times New Roman" w:hAnsi="Times New Roman" w:cs="Times New Roman"/>
          <w:color w:val="auto"/>
        </w:rPr>
        <w:t xml:space="preserve"> </w:t>
      </w:r>
      <w:r w:rsidR="00B61937" w:rsidRPr="00A06932">
        <w:rPr>
          <w:rStyle w:val="shorttext"/>
          <w:rFonts w:ascii="Times New Roman" w:hAnsi="Times New Roman" w:cs="Times New Roman"/>
          <w:color w:val="auto"/>
        </w:rPr>
        <w:t>самопроизвольного</w:t>
      </w:r>
      <w:r w:rsidR="00334CFC" w:rsidRPr="00A06932">
        <w:rPr>
          <w:rStyle w:val="shorttext"/>
          <w:rFonts w:ascii="Times New Roman" w:hAnsi="Times New Roman" w:cs="Times New Roman"/>
          <w:color w:val="auto"/>
        </w:rPr>
        <w:t xml:space="preserve"> или ошибочного в</w:t>
      </w:r>
      <w:r w:rsidR="00AB1C47" w:rsidRPr="00A06932">
        <w:rPr>
          <w:rStyle w:val="shorttext"/>
          <w:rFonts w:ascii="Times New Roman" w:hAnsi="Times New Roman" w:cs="Times New Roman"/>
          <w:color w:val="auto"/>
        </w:rPr>
        <w:t>ключени</w:t>
      </w:r>
      <w:r w:rsidR="00334CFC" w:rsidRPr="00A06932">
        <w:rPr>
          <w:rStyle w:val="shorttext"/>
          <w:rFonts w:ascii="Times New Roman" w:hAnsi="Times New Roman" w:cs="Times New Roman"/>
          <w:color w:val="auto"/>
        </w:rPr>
        <w:t>я</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которыми</w:t>
      </w:r>
      <w:r w:rsidR="00334CFC" w:rsidRPr="00A06932">
        <w:rPr>
          <w:rStyle w:val="shorttext"/>
          <w:rFonts w:ascii="Times New Roman" w:hAnsi="Times New Roman" w:cs="Times New Roman"/>
          <w:color w:val="auto"/>
        </w:rPr>
        <w:t xml:space="preserve"> может быть </w:t>
      </w:r>
      <w:r w:rsidR="003C6B81" w:rsidRPr="00A06932">
        <w:rPr>
          <w:rStyle w:val="shorttext"/>
          <w:rFonts w:ascii="Times New Roman" w:hAnsi="Times New Roman" w:cs="Times New Roman"/>
          <w:color w:val="auto"/>
        </w:rPr>
        <w:t>подано</w:t>
      </w:r>
      <w:r w:rsidR="00334CF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напряжение</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 месту работы</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334CFC" w:rsidRPr="00A06932">
        <w:rPr>
          <w:rStyle w:val="shorttext"/>
          <w:rFonts w:ascii="Times New Roman" w:hAnsi="Times New Roman" w:cs="Times New Roman"/>
          <w:color w:val="auto"/>
        </w:rPr>
        <w:t xml:space="preserve">ы быть </w:t>
      </w:r>
      <w:r w:rsidR="00BC1DE2" w:rsidRPr="00A06932">
        <w:rPr>
          <w:rStyle w:val="shorttext"/>
          <w:rFonts w:ascii="Times New Roman" w:hAnsi="Times New Roman" w:cs="Times New Roman"/>
          <w:color w:val="auto"/>
        </w:rPr>
        <w:t>пред</w:t>
      </w:r>
      <w:r w:rsidR="00334CFC" w:rsidRPr="00A06932">
        <w:rPr>
          <w:rStyle w:val="shorttext"/>
          <w:rFonts w:ascii="Times New Roman" w:hAnsi="Times New Roman" w:cs="Times New Roman"/>
          <w:color w:val="auto"/>
        </w:rPr>
        <w:t>приняты</w:t>
      </w:r>
      <w:r w:rsidR="00CD79EC" w:rsidRPr="00A06932">
        <w:rPr>
          <w:rStyle w:val="shorttext"/>
          <w:rFonts w:ascii="Times New Roman" w:hAnsi="Times New Roman" w:cs="Times New Roman"/>
          <w:color w:val="auto"/>
        </w:rPr>
        <w:t xml:space="preserve"> </w:t>
      </w:r>
      <w:r w:rsidR="0043458C" w:rsidRPr="00A06932">
        <w:rPr>
          <w:rStyle w:val="shorttext"/>
          <w:rFonts w:ascii="Times New Roman" w:hAnsi="Times New Roman" w:cs="Times New Roman"/>
          <w:color w:val="auto"/>
        </w:rPr>
        <w:t>следующие</w:t>
      </w:r>
      <w:r w:rsidR="00CD79EC" w:rsidRPr="00A06932">
        <w:rPr>
          <w:rStyle w:val="shorttext"/>
          <w:rFonts w:ascii="Times New Roman" w:hAnsi="Times New Roman" w:cs="Times New Roman"/>
          <w:color w:val="auto"/>
        </w:rPr>
        <w:t xml:space="preserve"> </w:t>
      </w:r>
      <w:r w:rsidR="00334CFC" w:rsidRPr="00A06932">
        <w:rPr>
          <w:rStyle w:val="shorttext"/>
          <w:rFonts w:ascii="Times New Roman" w:hAnsi="Times New Roman" w:cs="Times New Roman"/>
          <w:color w:val="auto"/>
        </w:rPr>
        <w:t>меры</w:t>
      </w:r>
      <w:r w:rsidR="00CD79EC" w:rsidRPr="00A06932">
        <w:rPr>
          <w:rStyle w:val="shorttext"/>
          <w:rFonts w:ascii="Times New Roman" w:hAnsi="Times New Roman" w:cs="Times New Roman"/>
          <w:color w:val="auto"/>
        </w:rPr>
        <w:t>:</w:t>
      </w:r>
    </w:p>
    <w:p w:rsidR="00CD79EC" w:rsidRPr="00A06932" w:rsidRDefault="003C6B81" w:rsidP="00071A49">
      <w:pPr>
        <w:numPr>
          <w:ilvl w:val="1"/>
          <w:numId w:val="40"/>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212"/>
          <w:color w:val="auto"/>
          <w:sz w:val="24"/>
          <w:szCs w:val="24"/>
        </w:rPr>
        <w:t>у разъединителей, отделителей, выключателей нагрузки ручные приводы в отключенном положении должны быть заперты на механический замок. В электроустановках напряжением 6-10 кВ с однополюсным разъединител</w:t>
      </w:r>
      <w:r w:rsidR="00BC1DE2" w:rsidRPr="00A06932">
        <w:rPr>
          <w:rStyle w:val="212"/>
          <w:color w:val="auto"/>
          <w:sz w:val="24"/>
          <w:szCs w:val="24"/>
        </w:rPr>
        <w:t>е</w:t>
      </w:r>
      <w:r w:rsidRPr="00A06932">
        <w:rPr>
          <w:rStyle w:val="212"/>
          <w:color w:val="auto"/>
          <w:sz w:val="24"/>
          <w:szCs w:val="24"/>
        </w:rPr>
        <w:t xml:space="preserve">м вместо механического замка допускается надевать на ножи </w:t>
      </w:r>
      <w:r w:rsidR="00BC1DE2" w:rsidRPr="00A06932">
        <w:rPr>
          <w:rStyle w:val="212"/>
          <w:color w:val="auto"/>
          <w:sz w:val="24"/>
          <w:szCs w:val="24"/>
        </w:rPr>
        <w:t xml:space="preserve">разъединителя </w:t>
      </w:r>
      <w:r w:rsidRPr="00A06932">
        <w:rPr>
          <w:rStyle w:val="212"/>
          <w:color w:val="auto"/>
          <w:sz w:val="24"/>
          <w:szCs w:val="24"/>
        </w:rPr>
        <w:t xml:space="preserve">диэлектрические </w:t>
      </w:r>
      <w:r w:rsidRPr="00A06932">
        <w:rPr>
          <w:rStyle w:val="211"/>
          <w:color w:val="auto"/>
          <w:sz w:val="24"/>
          <w:szCs w:val="24"/>
        </w:rPr>
        <w:t>колпаки</w:t>
      </w:r>
      <w:r w:rsidR="00CD79EC" w:rsidRPr="00A06932">
        <w:rPr>
          <w:rStyle w:val="shorttext"/>
          <w:rFonts w:ascii="Times New Roman" w:hAnsi="Times New Roman" w:cs="Times New Roman"/>
          <w:color w:val="auto"/>
        </w:rPr>
        <w:t>;</w:t>
      </w:r>
    </w:p>
    <w:p w:rsidR="00CD79EC" w:rsidRPr="00A06932" w:rsidRDefault="003C6B81" w:rsidP="00071A49">
      <w:pPr>
        <w:numPr>
          <w:ilvl w:val="1"/>
          <w:numId w:val="40"/>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212"/>
          <w:color w:val="auto"/>
          <w:sz w:val="24"/>
          <w:szCs w:val="24"/>
        </w:rPr>
        <w:t>у разъединителей</w:t>
      </w:r>
      <w:r w:rsidR="00334CFC" w:rsidRPr="00A06932">
        <w:rPr>
          <w:rStyle w:val="shorttext"/>
          <w:rFonts w:ascii="Times New Roman" w:hAnsi="Times New Roman" w:cs="Times New Roman"/>
          <w:color w:val="auto"/>
        </w:rPr>
        <w:t xml:space="preserve">, управляемых оперативной штангой, стационарные </w:t>
      </w:r>
      <w:r w:rsidRPr="00A06932">
        <w:rPr>
          <w:rStyle w:val="shorttext"/>
          <w:rFonts w:ascii="Times New Roman" w:hAnsi="Times New Roman" w:cs="Times New Roman"/>
          <w:color w:val="auto"/>
        </w:rPr>
        <w:t>ограждения</w:t>
      </w:r>
      <w:r w:rsidR="00CD79EC" w:rsidRPr="00A06932">
        <w:rPr>
          <w:rStyle w:val="shorttext"/>
          <w:rFonts w:ascii="Times New Roman" w:hAnsi="Times New Roman" w:cs="Times New Roman"/>
          <w:color w:val="auto"/>
        </w:rPr>
        <w:t xml:space="preserve"> </w:t>
      </w:r>
      <w:r w:rsidR="00334CFC" w:rsidRPr="00A06932">
        <w:rPr>
          <w:rStyle w:val="shorttext"/>
          <w:rFonts w:ascii="Times New Roman" w:hAnsi="Times New Roman" w:cs="Times New Roman"/>
          <w:color w:val="auto"/>
        </w:rPr>
        <w:t xml:space="preserve">должны быть заперты на </w:t>
      </w:r>
      <w:r w:rsidR="006A364A">
        <w:rPr>
          <w:rStyle w:val="shorttext"/>
          <w:rFonts w:ascii="Times New Roman" w:hAnsi="Times New Roman" w:cs="Times New Roman"/>
          <w:color w:val="auto"/>
        </w:rPr>
        <w:t xml:space="preserve">механический </w:t>
      </w:r>
      <w:r w:rsidR="00334CFC" w:rsidRPr="00A06932">
        <w:rPr>
          <w:rStyle w:val="shorttext"/>
          <w:rFonts w:ascii="Times New Roman" w:hAnsi="Times New Roman" w:cs="Times New Roman"/>
          <w:color w:val="auto"/>
        </w:rPr>
        <w:t>замок</w:t>
      </w:r>
      <w:r w:rsidR="00CD79EC" w:rsidRPr="00A06932">
        <w:rPr>
          <w:rStyle w:val="shorttext"/>
          <w:rFonts w:ascii="Times New Roman" w:hAnsi="Times New Roman" w:cs="Times New Roman"/>
          <w:color w:val="auto"/>
        </w:rPr>
        <w:t>;</w:t>
      </w:r>
    </w:p>
    <w:p w:rsidR="00CD79EC" w:rsidRPr="00A06932" w:rsidRDefault="003C6B81" w:rsidP="00071A49">
      <w:pPr>
        <w:numPr>
          <w:ilvl w:val="1"/>
          <w:numId w:val="40"/>
        </w:numPr>
        <w:tabs>
          <w:tab w:val="left" w:pos="426"/>
        </w:tabs>
        <w:spacing w:after="0" w:line="240" w:lineRule="auto"/>
        <w:ind w:left="426" w:hanging="426"/>
        <w:jc w:val="both"/>
        <w:rPr>
          <w:rStyle w:val="shorttext"/>
          <w:rFonts w:ascii="Times New Roman" w:hAnsi="Times New Roman" w:cs="Times New Roman"/>
          <w:color w:val="auto"/>
        </w:rPr>
      </w:pPr>
      <w:proofErr w:type="gramStart"/>
      <w:r w:rsidRPr="00A06932">
        <w:rPr>
          <w:rStyle w:val="shorttext"/>
          <w:rFonts w:ascii="Times New Roman" w:hAnsi="Times New Roman" w:cs="Times New Roman"/>
          <w:color w:val="auto"/>
        </w:rPr>
        <w:t>у</w:t>
      </w:r>
      <w:r w:rsidR="00334CFC" w:rsidRPr="00A06932">
        <w:rPr>
          <w:rStyle w:val="shorttext"/>
          <w:rFonts w:ascii="Times New Roman" w:hAnsi="Times New Roman" w:cs="Times New Roman"/>
          <w:color w:val="auto"/>
        </w:rPr>
        <w:t xml:space="preserve"> привод</w:t>
      </w:r>
      <w:r w:rsidRPr="00A06932">
        <w:rPr>
          <w:rStyle w:val="shorttext"/>
          <w:rFonts w:ascii="Times New Roman" w:hAnsi="Times New Roman" w:cs="Times New Roman"/>
          <w:color w:val="auto"/>
        </w:rPr>
        <w:t>ов</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коммутационных аппаратов</w:t>
      </w:r>
      <w:r w:rsidR="00334CFC" w:rsidRPr="00A06932">
        <w:rPr>
          <w:rStyle w:val="shorttext"/>
          <w:rFonts w:ascii="Times New Roman" w:hAnsi="Times New Roman" w:cs="Times New Roman"/>
          <w:color w:val="auto"/>
        </w:rPr>
        <w:t xml:space="preserve"> с дистанционным управлением должны быть отключены силовые электрические цепи и цепи управления</w:t>
      </w:r>
      <w:r w:rsidR="00B766DC" w:rsidRPr="00A06932">
        <w:rPr>
          <w:rStyle w:val="shorttext"/>
          <w:rFonts w:ascii="Times New Roman" w:hAnsi="Times New Roman" w:cs="Times New Roman"/>
          <w:color w:val="auto"/>
        </w:rPr>
        <w:t xml:space="preserve">, а </w:t>
      </w:r>
      <w:r w:rsidRPr="00A06932">
        <w:rPr>
          <w:rStyle w:val="shorttext"/>
          <w:rFonts w:ascii="Times New Roman" w:hAnsi="Times New Roman" w:cs="Times New Roman"/>
          <w:color w:val="auto"/>
        </w:rPr>
        <w:t>у</w:t>
      </w:r>
      <w:r w:rsidR="00B766DC" w:rsidRPr="00A06932">
        <w:rPr>
          <w:rStyle w:val="shorttext"/>
          <w:rFonts w:ascii="Times New Roman" w:hAnsi="Times New Roman" w:cs="Times New Roman"/>
          <w:color w:val="auto"/>
        </w:rPr>
        <w:t xml:space="preserve"> пневматических привод</w:t>
      </w:r>
      <w:r w:rsidRPr="00A06932">
        <w:rPr>
          <w:rStyle w:val="shorttext"/>
          <w:rFonts w:ascii="Times New Roman" w:hAnsi="Times New Roman" w:cs="Times New Roman"/>
          <w:color w:val="auto"/>
        </w:rPr>
        <w:t xml:space="preserve">ов </w:t>
      </w:r>
      <w:r w:rsidR="007E29A4" w:rsidRPr="00A06932">
        <w:rPr>
          <w:rStyle w:val="shorttext"/>
          <w:rFonts w:ascii="Times New Roman" w:hAnsi="Times New Roman" w:cs="Times New Roman"/>
          <w:color w:val="auto"/>
        </w:rPr>
        <w:t>разъединителей</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должен</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быть закрыт кран сети подачи сжатого </w:t>
      </w:r>
      <w:r w:rsidR="007E29A4" w:rsidRPr="00A06932">
        <w:rPr>
          <w:rStyle w:val="shorttext"/>
          <w:rFonts w:ascii="Times New Roman" w:hAnsi="Times New Roman" w:cs="Times New Roman"/>
          <w:color w:val="auto"/>
        </w:rPr>
        <w:t>воздуха</w:t>
      </w:r>
      <w:r w:rsidR="00B766DC" w:rsidRPr="00A06932">
        <w:rPr>
          <w:rStyle w:val="shorttext"/>
          <w:rFonts w:ascii="Times New Roman" w:hAnsi="Times New Roman" w:cs="Times New Roman"/>
          <w:color w:val="auto"/>
        </w:rPr>
        <w:t xml:space="preserve"> и заблокирован </w:t>
      </w:r>
      <w:r w:rsidR="006A364A">
        <w:rPr>
          <w:rFonts w:ascii="Times New Roman" w:hAnsi="Times New Roman" w:cs="Times New Roman"/>
          <w:color w:val="auto"/>
        </w:rPr>
        <w:t>механическим</w:t>
      </w:r>
      <w:r w:rsidR="006A364A" w:rsidRPr="006A364A">
        <w:rPr>
          <w:rFonts w:ascii="Times New Roman" w:hAnsi="Times New Roman" w:cs="Times New Roman"/>
          <w:color w:val="auto"/>
        </w:rPr>
        <w:t xml:space="preserve"> </w:t>
      </w:r>
      <w:r w:rsidR="00B766DC" w:rsidRPr="00A06932">
        <w:rPr>
          <w:rStyle w:val="shorttext"/>
          <w:rFonts w:ascii="Times New Roman" w:hAnsi="Times New Roman" w:cs="Times New Roman"/>
          <w:color w:val="auto"/>
        </w:rPr>
        <w:t>замком, разряжен</w:t>
      </w:r>
      <w:r w:rsidR="007E29A4" w:rsidRPr="00A06932">
        <w:rPr>
          <w:rStyle w:val="shorttext"/>
          <w:rFonts w:ascii="Times New Roman" w:hAnsi="Times New Roman" w:cs="Times New Roman"/>
          <w:color w:val="auto"/>
        </w:rPr>
        <w:t>а</w:t>
      </w:r>
      <w:r w:rsidR="00B766DC" w:rsidRPr="00A06932">
        <w:rPr>
          <w:rStyle w:val="shorttext"/>
          <w:rFonts w:ascii="Times New Roman" w:hAnsi="Times New Roman" w:cs="Times New Roman"/>
          <w:color w:val="auto"/>
        </w:rPr>
        <w:t xml:space="preserve"> от давления цепь, расположенная за краном труб</w:t>
      </w:r>
      <w:r w:rsidR="00940247" w:rsidRPr="00A06932">
        <w:rPr>
          <w:rStyle w:val="shorttext"/>
          <w:rFonts w:ascii="Times New Roman" w:hAnsi="Times New Roman" w:cs="Times New Roman"/>
          <w:color w:val="auto"/>
        </w:rPr>
        <w:t>опровода</w:t>
      </w:r>
      <w:r w:rsidR="00B766DC" w:rsidRPr="00A06932">
        <w:rPr>
          <w:rStyle w:val="shorttext"/>
          <w:rFonts w:ascii="Times New Roman" w:hAnsi="Times New Roman" w:cs="Times New Roman"/>
          <w:color w:val="auto"/>
        </w:rPr>
        <w:t xml:space="preserve"> сети подачи сжатого </w:t>
      </w:r>
      <w:r w:rsidR="007E29A4" w:rsidRPr="00A06932">
        <w:rPr>
          <w:rStyle w:val="shorttext"/>
          <w:rFonts w:ascii="Times New Roman" w:hAnsi="Times New Roman" w:cs="Times New Roman"/>
          <w:color w:val="auto"/>
        </w:rPr>
        <w:t>воздуха</w:t>
      </w:r>
      <w:r w:rsidR="00CD79EC" w:rsidRPr="00A06932">
        <w:rPr>
          <w:rStyle w:val="shorttext"/>
          <w:rFonts w:ascii="Times New Roman" w:hAnsi="Times New Roman" w:cs="Times New Roman"/>
          <w:color w:val="auto"/>
        </w:rPr>
        <w:t xml:space="preserve">, </w:t>
      </w:r>
      <w:r w:rsidR="00531599"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7E29A4" w:rsidRPr="00A06932">
        <w:rPr>
          <w:rStyle w:val="shorttext"/>
          <w:rFonts w:ascii="Times New Roman" w:hAnsi="Times New Roman" w:cs="Times New Roman"/>
          <w:color w:val="auto"/>
        </w:rPr>
        <w:t xml:space="preserve">спускные </w:t>
      </w:r>
      <w:r w:rsidR="00B766DC" w:rsidRPr="00A06932">
        <w:rPr>
          <w:rStyle w:val="shorttext"/>
          <w:rFonts w:ascii="Times New Roman" w:hAnsi="Times New Roman" w:cs="Times New Roman"/>
          <w:color w:val="auto"/>
        </w:rPr>
        <w:t xml:space="preserve">клапаны </w:t>
      </w:r>
      <w:r w:rsidR="004E58EA" w:rsidRPr="00A06932">
        <w:rPr>
          <w:rStyle w:val="shorttext"/>
          <w:rFonts w:ascii="Times New Roman" w:hAnsi="Times New Roman" w:cs="Times New Roman"/>
          <w:color w:val="auto"/>
        </w:rPr>
        <w:t>должн</w:t>
      </w:r>
      <w:r w:rsidR="00B766DC" w:rsidRPr="00A06932">
        <w:rPr>
          <w:rStyle w:val="shorttext"/>
          <w:rFonts w:ascii="Times New Roman" w:hAnsi="Times New Roman" w:cs="Times New Roman"/>
          <w:color w:val="auto"/>
        </w:rPr>
        <w:t xml:space="preserve">ы быть </w:t>
      </w:r>
      <w:r w:rsidR="007E29A4" w:rsidRPr="00A06932">
        <w:rPr>
          <w:rStyle w:val="shorttext"/>
          <w:rFonts w:ascii="Times New Roman" w:hAnsi="Times New Roman" w:cs="Times New Roman"/>
          <w:color w:val="auto"/>
        </w:rPr>
        <w:t xml:space="preserve">оставлены </w:t>
      </w:r>
      <w:r w:rsidR="00B766DC" w:rsidRPr="00A06932">
        <w:rPr>
          <w:rStyle w:val="shorttext"/>
          <w:rFonts w:ascii="Times New Roman" w:hAnsi="Times New Roman" w:cs="Times New Roman"/>
          <w:color w:val="auto"/>
        </w:rPr>
        <w:t>в открытом положении</w:t>
      </w:r>
      <w:r w:rsidR="00CD79EC" w:rsidRPr="00A06932">
        <w:rPr>
          <w:rStyle w:val="shorttext"/>
          <w:rFonts w:ascii="Times New Roman" w:hAnsi="Times New Roman" w:cs="Times New Roman"/>
          <w:color w:val="auto"/>
        </w:rPr>
        <w:t>;</w:t>
      </w:r>
      <w:proofErr w:type="gramEnd"/>
    </w:p>
    <w:p w:rsidR="00CD79EC" w:rsidRPr="00A06932" w:rsidRDefault="006343F5" w:rsidP="00071A49">
      <w:pPr>
        <w:numPr>
          <w:ilvl w:val="1"/>
          <w:numId w:val="40"/>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случае</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дистанционного управления с</w:t>
      </w:r>
      <w:r w:rsidR="00CD79EC" w:rsidRPr="00A06932">
        <w:rPr>
          <w:rStyle w:val="shorttext"/>
          <w:rFonts w:ascii="Times New Roman" w:hAnsi="Times New Roman" w:cs="Times New Roman"/>
          <w:color w:val="auto"/>
        </w:rPr>
        <w:t xml:space="preserve">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 xml:space="preserve">, </w:t>
      </w:r>
      <w:r w:rsidR="007E29A4" w:rsidRPr="00A06932">
        <w:rPr>
          <w:rStyle w:val="212"/>
          <w:color w:val="auto"/>
          <w:sz w:val="24"/>
          <w:szCs w:val="24"/>
        </w:rPr>
        <w:t>у приводов разъединителей должны быть отключены силовые цепи</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Ключ выбора рабочего режима </w:t>
      </w:r>
      <w:r w:rsidR="007E29A4" w:rsidRPr="00A06932">
        <w:rPr>
          <w:rStyle w:val="shorttext"/>
          <w:rFonts w:ascii="Times New Roman" w:hAnsi="Times New Roman" w:cs="Times New Roman"/>
          <w:color w:val="auto"/>
        </w:rPr>
        <w:t>в шкафу</w:t>
      </w:r>
      <w:r w:rsidR="00B766DC" w:rsidRPr="00A06932">
        <w:rPr>
          <w:rStyle w:val="shorttext"/>
          <w:rFonts w:ascii="Times New Roman" w:hAnsi="Times New Roman" w:cs="Times New Roman"/>
          <w:color w:val="auto"/>
        </w:rPr>
        <w:t xml:space="preserve"> управления </w:t>
      </w:r>
      <w:r w:rsidR="007E29A4" w:rsidRPr="00A06932">
        <w:rPr>
          <w:rStyle w:val="shorttext"/>
          <w:rFonts w:ascii="Times New Roman" w:hAnsi="Times New Roman" w:cs="Times New Roman"/>
          <w:color w:val="auto"/>
        </w:rPr>
        <w:t>переводится</w:t>
      </w:r>
      <w:r w:rsidR="00B766DC" w:rsidRPr="00A06932">
        <w:rPr>
          <w:rStyle w:val="shorttext"/>
          <w:rFonts w:ascii="Times New Roman" w:hAnsi="Times New Roman" w:cs="Times New Roman"/>
          <w:color w:val="auto"/>
        </w:rPr>
        <w:t xml:space="preserve"> в положени</w:t>
      </w:r>
      <w:r w:rsidR="007E29A4" w:rsidRPr="00A06932">
        <w:rPr>
          <w:rStyle w:val="shorttext"/>
          <w:rFonts w:ascii="Times New Roman" w:hAnsi="Times New Roman" w:cs="Times New Roman"/>
          <w:color w:val="auto"/>
        </w:rPr>
        <w:t>е</w:t>
      </w:r>
      <w:r w:rsidR="00B766DC" w:rsidRPr="00A06932">
        <w:rPr>
          <w:rStyle w:val="shorttext"/>
          <w:rFonts w:ascii="Times New Roman" w:hAnsi="Times New Roman" w:cs="Times New Roman"/>
          <w:color w:val="auto"/>
        </w:rPr>
        <w:t xml:space="preserve"> «местное управление»</w:t>
      </w:r>
      <w:r w:rsidR="00CD79EC" w:rsidRPr="00A06932">
        <w:rPr>
          <w:rStyle w:val="shorttext"/>
          <w:rFonts w:ascii="Times New Roman" w:hAnsi="Times New Roman" w:cs="Times New Roman"/>
          <w:color w:val="auto"/>
        </w:rPr>
        <w:t xml:space="preserve">, </w:t>
      </w:r>
      <w:r w:rsidR="00531599"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7E29A4" w:rsidRPr="00A06932">
        <w:rPr>
          <w:rStyle w:val="shorttext"/>
          <w:rFonts w:ascii="Times New Roman" w:hAnsi="Times New Roman" w:cs="Times New Roman"/>
          <w:color w:val="auto"/>
        </w:rPr>
        <w:t>шкаф</w:t>
      </w:r>
      <w:r w:rsidR="00B766DC" w:rsidRPr="00A06932">
        <w:rPr>
          <w:rStyle w:val="shorttext"/>
          <w:rFonts w:ascii="Times New Roman" w:hAnsi="Times New Roman" w:cs="Times New Roman"/>
          <w:color w:val="auto"/>
        </w:rPr>
        <w:t xml:space="preserve"> управления </w:t>
      </w:r>
      <w:r w:rsidR="007E29A4" w:rsidRPr="00A06932">
        <w:rPr>
          <w:rStyle w:val="shorttext"/>
          <w:rFonts w:ascii="Times New Roman" w:hAnsi="Times New Roman" w:cs="Times New Roman"/>
          <w:color w:val="auto"/>
        </w:rPr>
        <w:t xml:space="preserve">разъединителем </w:t>
      </w:r>
      <w:r w:rsidR="00B766DC" w:rsidRPr="00A06932">
        <w:rPr>
          <w:rStyle w:val="shorttext"/>
          <w:rFonts w:ascii="Times New Roman" w:hAnsi="Times New Roman" w:cs="Times New Roman"/>
          <w:color w:val="auto"/>
        </w:rPr>
        <w:t xml:space="preserve">запирается на </w:t>
      </w:r>
      <w:r w:rsidR="006A364A">
        <w:rPr>
          <w:rStyle w:val="shorttext"/>
          <w:rFonts w:ascii="Times New Roman" w:hAnsi="Times New Roman" w:cs="Times New Roman"/>
          <w:color w:val="auto"/>
        </w:rPr>
        <w:t>механический</w:t>
      </w:r>
      <w:r w:rsidR="006A364A"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замок</w:t>
      </w:r>
      <w:r w:rsidR="00CD79EC" w:rsidRPr="00A06932">
        <w:rPr>
          <w:rStyle w:val="shorttext"/>
          <w:rFonts w:ascii="Times New Roman" w:hAnsi="Times New Roman" w:cs="Times New Roman"/>
          <w:color w:val="auto"/>
        </w:rPr>
        <w:t>;</w:t>
      </w:r>
    </w:p>
    <w:p w:rsidR="00CD79EC" w:rsidRPr="00A06932" w:rsidRDefault="007E29A4" w:rsidP="00071A49">
      <w:pPr>
        <w:numPr>
          <w:ilvl w:val="1"/>
          <w:numId w:val="40"/>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у</w:t>
      </w:r>
      <w:r w:rsidR="00B766DC" w:rsidRPr="00A06932">
        <w:rPr>
          <w:rStyle w:val="shorttext"/>
          <w:rFonts w:ascii="Times New Roman" w:hAnsi="Times New Roman" w:cs="Times New Roman"/>
          <w:color w:val="auto"/>
        </w:rPr>
        <w:t xml:space="preserve"> грузовых и пружинных привод</w:t>
      </w:r>
      <w:r w:rsidRPr="00A06932">
        <w:rPr>
          <w:rStyle w:val="shorttext"/>
          <w:rFonts w:ascii="Times New Roman" w:hAnsi="Times New Roman" w:cs="Times New Roman"/>
          <w:color w:val="auto"/>
        </w:rPr>
        <w:t>ов</w:t>
      </w:r>
      <w:r w:rsidR="00B766DC" w:rsidRPr="00A06932">
        <w:rPr>
          <w:rStyle w:val="shorttext"/>
          <w:rFonts w:ascii="Times New Roman" w:hAnsi="Times New Roman" w:cs="Times New Roman"/>
          <w:color w:val="auto"/>
        </w:rPr>
        <w:t xml:space="preserve">, включающий груз или </w:t>
      </w:r>
      <w:r w:rsidRPr="00A06932">
        <w:rPr>
          <w:rStyle w:val="shorttext"/>
          <w:rFonts w:ascii="Times New Roman" w:hAnsi="Times New Roman" w:cs="Times New Roman"/>
          <w:color w:val="auto"/>
        </w:rPr>
        <w:t xml:space="preserve">включающая </w:t>
      </w:r>
      <w:r w:rsidR="00B766DC" w:rsidRPr="00A06932">
        <w:rPr>
          <w:rStyle w:val="shorttext"/>
          <w:rFonts w:ascii="Times New Roman" w:hAnsi="Times New Roman" w:cs="Times New Roman"/>
          <w:color w:val="auto"/>
        </w:rPr>
        <w:t xml:space="preserve">пружина </w:t>
      </w:r>
      <w:r w:rsidRPr="00A06932">
        <w:rPr>
          <w:rStyle w:val="shorttext"/>
          <w:rFonts w:ascii="Times New Roman" w:hAnsi="Times New Roman" w:cs="Times New Roman"/>
          <w:color w:val="auto"/>
        </w:rPr>
        <w:t>переводятся</w:t>
      </w:r>
      <w:r w:rsidR="00B766DC" w:rsidRPr="00A06932">
        <w:rPr>
          <w:rStyle w:val="shorttext"/>
          <w:rFonts w:ascii="Times New Roman" w:hAnsi="Times New Roman" w:cs="Times New Roman"/>
          <w:color w:val="auto"/>
        </w:rPr>
        <w:t xml:space="preserve"> в нерабоче</w:t>
      </w:r>
      <w:r w:rsidRPr="00A06932">
        <w:rPr>
          <w:rStyle w:val="shorttext"/>
          <w:rFonts w:ascii="Times New Roman" w:hAnsi="Times New Roman" w:cs="Times New Roman"/>
          <w:color w:val="auto"/>
        </w:rPr>
        <w:t>е</w:t>
      </w:r>
      <w:r w:rsidR="00B766DC" w:rsidRPr="00A06932">
        <w:rPr>
          <w:rStyle w:val="shorttext"/>
          <w:rFonts w:ascii="Times New Roman" w:hAnsi="Times New Roman" w:cs="Times New Roman"/>
          <w:color w:val="auto"/>
        </w:rPr>
        <w:t xml:space="preserve"> положени</w:t>
      </w:r>
      <w:r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p>
    <w:p w:rsidR="00CD79EC" w:rsidRPr="00A06932" w:rsidRDefault="004E58EA" w:rsidP="00071A49">
      <w:pPr>
        <w:numPr>
          <w:ilvl w:val="1"/>
          <w:numId w:val="40"/>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должн</w:t>
      </w:r>
      <w:r w:rsidR="00B766DC" w:rsidRPr="00A06932">
        <w:rPr>
          <w:rStyle w:val="shorttext"/>
          <w:rFonts w:ascii="Times New Roman" w:hAnsi="Times New Roman" w:cs="Times New Roman"/>
          <w:color w:val="auto"/>
        </w:rPr>
        <w:t xml:space="preserve">ы быть установлены запрещающие </w:t>
      </w:r>
      <w:r w:rsidR="007E29A4" w:rsidRPr="00A06932">
        <w:rPr>
          <w:rStyle w:val="shorttext"/>
          <w:rFonts w:ascii="Times New Roman" w:hAnsi="Times New Roman" w:cs="Times New Roman"/>
          <w:color w:val="auto"/>
        </w:rPr>
        <w:t>плакаты</w:t>
      </w:r>
      <w:r w:rsidR="006217ED">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CD79EC" w:rsidRPr="00A06932">
        <w:rPr>
          <w:rStyle w:val="shorttext"/>
          <w:rFonts w:ascii="Times New Roman" w:hAnsi="Times New Roman" w:cs="Times New Roman"/>
          <w:color w:val="auto"/>
        </w:rPr>
        <w:t>.</w:t>
      </w:r>
    </w:p>
    <w:p w:rsidR="00CD79EC" w:rsidRPr="00A06932" w:rsidRDefault="00843384" w:rsidP="00071A49">
      <w:pPr>
        <w:pStyle w:val="a"/>
        <w:numPr>
          <w:ilvl w:val="0"/>
          <w:numId w:val="9"/>
        </w:numPr>
        <w:tabs>
          <w:tab w:val="left" w:pos="993"/>
        </w:tabs>
        <w:ind w:left="426" w:hanging="426"/>
        <w:jc w:val="both"/>
        <w:rPr>
          <w:rStyle w:val="shorttext"/>
          <w:rFonts w:ascii="Times New Roman" w:hAnsi="Times New Roman" w:cs="Times New Roman"/>
        </w:rPr>
      </w:pPr>
      <w:r w:rsidRPr="00A06932">
        <w:rPr>
          <w:rFonts w:ascii="Times New Roman" w:eastAsia="Times New Roman" w:hAnsi="Times New Roman" w:cs="Times New Roman"/>
          <w:sz w:val="24"/>
          <w:szCs w:val="24"/>
        </w:rPr>
        <w:t>Меры</w:t>
      </w:r>
      <w:r w:rsidR="00CD79EC" w:rsidRPr="00A06932">
        <w:rPr>
          <w:rFonts w:ascii="Times New Roman" w:eastAsia="Times New Roman" w:hAnsi="Times New Roman" w:cs="Times New Roman"/>
          <w:sz w:val="24"/>
          <w:szCs w:val="24"/>
        </w:rPr>
        <w:t xml:space="preserve"> </w:t>
      </w:r>
      <w:r w:rsidR="00B766DC" w:rsidRPr="00A06932">
        <w:rPr>
          <w:rFonts w:ascii="Times New Roman" w:eastAsia="Times New Roman" w:hAnsi="Times New Roman" w:cs="Times New Roman"/>
          <w:sz w:val="24"/>
          <w:szCs w:val="24"/>
        </w:rPr>
        <w:t xml:space="preserve">по </w:t>
      </w:r>
      <w:r w:rsidR="007E29A4" w:rsidRPr="00A06932">
        <w:rPr>
          <w:rFonts w:ascii="Times New Roman" w:eastAsia="Times New Roman" w:hAnsi="Times New Roman" w:cs="Times New Roman"/>
          <w:sz w:val="24"/>
          <w:szCs w:val="24"/>
        </w:rPr>
        <w:t xml:space="preserve">предотвращению </w:t>
      </w:r>
      <w:r w:rsidR="00B766DC" w:rsidRPr="00A06932">
        <w:rPr>
          <w:rFonts w:ascii="Times New Roman" w:eastAsia="Times New Roman" w:hAnsi="Times New Roman" w:cs="Times New Roman"/>
          <w:sz w:val="24"/>
          <w:szCs w:val="24"/>
        </w:rPr>
        <w:t xml:space="preserve">ошибочных включений </w:t>
      </w:r>
      <w:r w:rsidR="003C6B81" w:rsidRPr="00A06932">
        <w:rPr>
          <w:rFonts w:ascii="Times New Roman" w:eastAsia="Times New Roman" w:hAnsi="Times New Roman" w:cs="Times New Roman"/>
          <w:sz w:val="24"/>
          <w:szCs w:val="24"/>
        </w:rPr>
        <w:t>коммутационных аппаратов</w:t>
      </w:r>
      <w:r w:rsidR="00CD79EC" w:rsidRPr="00A06932">
        <w:rPr>
          <w:rFonts w:ascii="Times New Roman" w:eastAsia="Times New Roman" w:hAnsi="Times New Roman" w:cs="Times New Roman"/>
          <w:sz w:val="24"/>
          <w:szCs w:val="24"/>
        </w:rPr>
        <w:t xml:space="preserve"> </w:t>
      </w:r>
      <w:r w:rsidR="006F0562" w:rsidRPr="00A06932">
        <w:rPr>
          <w:rFonts w:ascii="Times New Roman" w:eastAsia="Times New Roman" w:hAnsi="Times New Roman" w:cs="Times New Roman"/>
          <w:sz w:val="24"/>
          <w:szCs w:val="24"/>
        </w:rPr>
        <w:t>при проведении</w:t>
      </w:r>
      <w:r w:rsidR="00CD79EC" w:rsidRPr="00A06932">
        <w:rPr>
          <w:rFonts w:ascii="Times New Roman" w:eastAsia="Times New Roman" w:hAnsi="Times New Roman" w:cs="Times New Roman"/>
          <w:sz w:val="24"/>
          <w:szCs w:val="24"/>
        </w:rPr>
        <w:t xml:space="preserve"> </w:t>
      </w:r>
      <w:r w:rsidR="00AB1C47" w:rsidRPr="00A06932">
        <w:rPr>
          <w:rFonts w:ascii="Times New Roman" w:eastAsia="Times New Roman" w:hAnsi="Times New Roman" w:cs="Times New Roman"/>
          <w:sz w:val="24"/>
          <w:szCs w:val="24"/>
        </w:rPr>
        <w:t>работ</w:t>
      </w:r>
      <w:r w:rsidR="00CD79EC" w:rsidRPr="00A06932">
        <w:rPr>
          <w:rFonts w:ascii="Times New Roman" w:eastAsia="Times New Roman" w:hAnsi="Times New Roman" w:cs="Times New Roman"/>
          <w:sz w:val="24"/>
          <w:szCs w:val="24"/>
        </w:rPr>
        <w:t xml:space="preserve"> </w:t>
      </w:r>
      <w:r w:rsidR="00B766DC" w:rsidRPr="00A06932">
        <w:rPr>
          <w:rFonts w:ascii="Times New Roman" w:eastAsia="Times New Roman" w:hAnsi="Times New Roman" w:cs="Times New Roman"/>
          <w:sz w:val="24"/>
          <w:szCs w:val="24"/>
        </w:rPr>
        <w:t>на</w:t>
      </w:r>
      <w:r w:rsidR="00CD79EC" w:rsidRPr="00A06932">
        <w:rPr>
          <w:rFonts w:ascii="Times New Roman" w:eastAsia="Times New Roman" w:hAnsi="Times New Roman" w:cs="Times New Roman"/>
          <w:sz w:val="24"/>
          <w:szCs w:val="24"/>
        </w:rPr>
        <w:t xml:space="preserve"> </w:t>
      </w:r>
      <w:r w:rsidR="00387CED" w:rsidRPr="00A06932">
        <w:rPr>
          <w:rFonts w:ascii="Times New Roman" w:eastAsia="Times New Roman" w:hAnsi="Times New Roman" w:cs="Times New Roman"/>
          <w:sz w:val="24"/>
          <w:szCs w:val="24"/>
        </w:rPr>
        <w:t>КРУ</w:t>
      </w:r>
      <w:r w:rsidR="00CD79EC" w:rsidRPr="00A06932">
        <w:rPr>
          <w:rFonts w:ascii="Times New Roman" w:eastAsia="Times New Roman" w:hAnsi="Times New Roman" w:cs="Times New Roman"/>
          <w:sz w:val="24"/>
          <w:szCs w:val="24"/>
        </w:rPr>
        <w:t xml:space="preserve"> </w:t>
      </w:r>
      <w:r w:rsidR="00B766DC" w:rsidRPr="00A06932">
        <w:rPr>
          <w:rFonts w:ascii="Times New Roman" w:eastAsia="Times New Roman" w:hAnsi="Times New Roman" w:cs="Times New Roman"/>
          <w:sz w:val="24"/>
          <w:szCs w:val="24"/>
        </w:rPr>
        <w:t xml:space="preserve">с </w:t>
      </w:r>
      <w:proofErr w:type="spellStart"/>
      <w:r w:rsidR="00387CED" w:rsidRPr="00A06932">
        <w:rPr>
          <w:rFonts w:ascii="Times New Roman" w:eastAsia="Times New Roman" w:hAnsi="Times New Roman" w:cs="Times New Roman"/>
          <w:sz w:val="24"/>
          <w:szCs w:val="24"/>
        </w:rPr>
        <w:t>выкат</w:t>
      </w:r>
      <w:r w:rsidR="007E29A4" w:rsidRPr="00A06932">
        <w:rPr>
          <w:rFonts w:ascii="Times New Roman" w:eastAsia="Times New Roman" w:hAnsi="Times New Roman" w:cs="Times New Roman"/>
          <w:sz w:val="24"/>
          <w:szCs w:val="24"/>
        </w:rPr>
        <w:t>н</w:t>
      </w:r>
      <w:r w:rsidR="00387CED" w:rsidRPr="00A06932">
        <w:rPr>
          <w:rFonts w:ascii="Times New Roman" w:eastAsia="Times New Roman" w:hAnsi="Times New Roman" w:cs="Times New Roman"/>
          <w:sz w:val="24"/>
          <w:szCs w:val="24"/>
        </w:rPr>
        <w:t>ыми</w:t>
      </w:r>
      <w:proofErr w:type="spellEnd"/>
      <w:r w:rsidR="00B766DC" w:rsidRPr="00A06932">
        <w:rPr>
          <w:rFonts w:ascii="Times New Roman" w:eastAsia="Times New Roman" w:hAnsi="Times New Roman" w:cs="Times New Roman"/>
          <w:sz w:val="24"/>
          <w:szCs w:val="24"/>
        </w:rPr>
        <w:t xml:space="preserve"> тележками </w:t>
      </w:r>
      <w:r w:rsidR="004E58EA" w:rsidRPr="00A06932">
        <w:rPr>
          <w:rFonts w:ascii="Times New Roman" w:eastAsia="Times New Roman" w:hAnsi="Times New Roman" w:cs="Times New Roman"/>
          <w:sz w:val="24"/>
          <w:szCs w:val="24"/>
        </w:rPr>
        <w:t>должн</w:t>
      </w:r>
      <w:r w:rsidR="00B766DC" w:rsidRPr="00A06932">
        <w:rPr>
          <w:rFonts w:ascii="Times New Roman" w:eastAsia="Times New Roman" w:hAnsi="Times New Roman" w:cs="Times New Roman"/>
          <w:sz w:val="24"/>
          <w:szCs w:val="24"/>
        </w:rPr>
        <w:t>ы быть приняты</w:t>
      </w:r>
      <w:r w:rsidR="00CD79EC" w:rsidRPr="00A06932">
        <w:rPr>
          <w:rFonts w:ascii="Times New Roman" w:eastAsia="Times New Roman" w:hAnsi="Times New Roman" w:cs="Times New Roman"/>
          <w:sz w:val="24"/>
          <w:szCs w:val="24"/>
        </w:rPr>
        <w:t xml:space="preserve"> </w:t>
      </w:r>
      <w:r w:rsidR="005B2084" w:rsidRPr="00A06932">
        <w:rPr>
          <w:rFonts w:ascii="Times New Roman" w:eastAsia="Times New Roman" w:hAnsi="Times New Roman" w:cs="Times New Roman"/>
          <w:sz w:val="24"/>
          <w:szCs w:val="24"/>
        </w:rPr>
        <w:t>в соответствии с</w:t>
      </w:r>
      <w:r w:rsidR="00CD79EC" w:rsidRPr="00A06932">
        <w:rPr>
          <w:rFonts w:ascii="Times New Roman" w:eastAsia="Times New Roman" w:hAnsi="Times New Roman" w:cs="Times New Roman"/>
          <w:sz w:val="24"/>
          <w:szCs w:val="24"/>
        </w:rPr>
        <w:t xml:space="preserve"> </w:t>
      </w:r>
      <w:r w:rsidR="007E29A4" w:rsidRPr="00A06932">
        <w:rPr>
          <w:rFonts w:ascii="Times New Roman" w:eastAsia="Times New Roman" w:hAnsi="Times New Roman" w:cs="Times New Roman"/>
          <w:sz w:val="24"/>
          <w:szCs w:val="24"/>
        </w:rPr>
        <w:t>требованиями</w:t>
      </w:r>
      <w:r w:rsidR="006F08DF">
        <w:rPr>
          <w:rFonts w:ascii="Times New Roman" w:eastAsia="Times New Roman" w:hAnsi="Times New Roman" w:cs="Times New Roman"/>
          <w:sz w:val="24"/>
          <w:szCs w:val="24"/>
        </w:rPr>
        <w:t xml:space="preserve"> п.</w:t>
      </w:r>
      <w:r w:rsidR="00B766DC" w:rsidRPr="00A06932">
        <w:rPr>
          <w:rFonts w:ascii="Times New Roman" w:eastAsia="Times New Roman" w:hAnsi="Times New Roman" w:cs="Times New Roman"/>
          <w:sz w:val="24"/>
          <w:szCs w:val="24"/>
        </w:rPr>
        <w:t xml:space="preserve"> </w:t>
      </w:r>
      <w:r w:rsidR="00CD79EC" w:rsidRPr="00A06932">
        <w:rPr>
          <w:rFonts w:ascii="Times New Roman" w:eastAsia="Times New Roman" w:hAnsi="Times New Roman" w:cs="Times New Roman"/>
          <w:sz w:val="24"/>
          <w:szCs w:val="24"/>
        </w:rPr>
        <w:t xml:space="preserve"> 475, 476.</w:t>
      </w:r>
      <w:r w:rsidR="00CD79EC" w:rsidRPr="00A06932">
        <w:rPr>
          <w:rStyle w:val="shorttext"/>
          <w:rFonts w:ascii="Times New Roman" w:hAnsi="Times New Roman" w:cs="Times New Roman"/>
        </w:rPr>
        <w:t xml:space="preserve"> </w:t>
      </w:r>
    </w:p>
    <w:p w:rsidR="00CD79EC" w:rsidRPr="00A06932" w:rsidRDefault="006F0562" w:rsidP="00071A49">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 проведении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333DB8"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7E29A4"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со всех</w:t>
      </w:r>
      <w:r w:rsidR="00CD79EC" w:rsidRPr="00A06932">
        <w:rPr>
          <w:rStyle w:val="shorttext"/>
          <w:rFonts w:ascii="Times New Roman" w:hAnsi="Times New Roman" w:cs="Times New Roman"/>
          <w:color w:val="auto"/>
        </w:rPr>
        <w:t xml:space="preserve"> </w:t>
      </w:r>
      <w:r w:rsidR="007E29A4" w:rsidRPr="00A06932">
        <w:rPr>
          <w:rStyle w:val="shorttext"/>
          <w:rFonts w:ascii="Times New Roman" w:hAnsi="Times New Roman" w:cs="Times New Roman"/>
          <w:color w:val="auto"/>
        </w:rPr>
        <w:t xml:space="preserve">токоведущих </w:t>
      </w:r>
      <w:r w:rsidR="0032310E" w:rsidRPr="00A06932">
        <w:rPr>
          <w:rStyle w:val="shorttext"/>
          <w:rFonts w:ascii="Times New Roman" w:hAnsi="Times New Roman" w:cs="Times New Roman"/>
          <w:color w:val="auto"/>
        </w:rPr>
        <w:t>част</w:t>
      </w:r>
      <w:r w:rsidR="00B766DC" w:rsidRPr="00A06932">
        <w:rPr>
          <w:rStyle w:val="shorttext"/>
          <w:rFonts w:ascii="Times New Roman" w:hAnsi="Times New Roman" w:cs="Times New Roman"/>
          <w:color w:val="auto"/>
        </w:rPr>
        <w:t>ей</w:t>
      </w:r>
      <w:r w:rsidR="00B766DC" w:rsidRPr="00A06932">
        <w:rPr>
          <w:rStyle w:val="shorttext"/>
          <w:rFonts w:ascii="Times New Roman" w:hAnsi="Times New Roman" w:cs="Times New Roman"/>
          <w:color w:val="auto"/>
        </w:rPr>
        <w:tab/>
        <w:t>следует снять</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напряжение</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Напряжение</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снимается путем </w:t>
      </w:r>
      <w:r w:rsidR="000175F5" w:rsidRPr="00A06932">
        <w:rPr>
          <w:rStyle w:val="shorttext"/>
          <w:rFonts w:ascii="Times New Roman" w:hAnsi="Times New Roman" w:cs="Times New Roman"/>
          <w:color w:val="auto"/>
        </w:rPr>
        <w:t>отключени</w:t>
      </w:r>
      <w:r w:rsidR="00B766DC" w:rsidRPr="00A06932">
        <w:rPr>
          <w:rStyle w:val="shorttext"/>
          <w:rFonts w:ascii="Times New Roman" w:hAnsi="Times New Roman" w:cs="Times New Roman"/>
          <w:color w:val="auto"/>
        </w:rPr>
        <w:t>я</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с ручным приводом, </w:t>
      </w:r>
      <w:r w:rsidR="00531599"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при наличии в схеме </w:t>
      </w:r>
      <w:r w:rsidR="00A04680" w:rsidRPr="00A06932">
        <w:rPr>
          <w:rStyle w:val="shorttext"/>
          <w:rFonts w:ascii="Times New Roman" w:hAnsi="Times New Roman" w:cs="Times New Roman"/>
          <w:color w:val="auto"/>
        </w:rPr>
        <w:t>плавких предохранителей</w:t>
      </w:r>
      <w:r w:rsidR="00CD79EC" w:rsidRPr="00A06932">
        <w:rPr>
          <w:rStyle w:val="shorttext"/>
          <w:rFonts w:ascii="Times New Roman" w:hAnsi="Times New Roman" w:cs="Times New Roman"/>
          <w:color w:val="auto"/>
        </w:rPr>
        <w:t xml:space="preserve"> – </w:t>
      </w:r>
      <w:r w:rsidR="00B766DC" w:rsidRPr="00A06932">
        <w:rPr>
          <w:rStyle w:val="shorttext"/>
          <w:rFonts w:ascii="Times New Roman" w:hAnsi="Times New Roman" w:cs="Times New Roman"/>
          <w:color w:val="auto"/>
        </w:rPr>
        <w:t>путем их</w:t>
      </w:r>
      <w:r w:rsidR="00CD79EC" w:rsidRPr="00A06932">
        <w:rPr>
          <w:rStyle w:val="shorttext"/>
          <w:rFonts w:ascii="Times New Roman" w:hAnsi="Times New Roman" w:cs="Times New Roman"/>
          <w:color w:val="auto"/>
        </w:rPr>
        <w:t xml:space="preserve"> </w:t>
      </w:r>
      <w:r w:rsidR="007E29A4" w:rsidRPr="00A06932">
        <w:rPr>
          <w:rStyle w:val="shorttext"/>
          <w:rFonts w:ascii="Times New Roman" w:hAnsi="Times New Roman" w:cs="Times New Roman"/>
          <w:color w:val="auto"/>
        </w:rPr>
        <w:t>снятия</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При отсутствии в схеме </w:t>
      </w:r>
      <w:r w:rsidR="007E29A4" w:rsidRPr="00A06932">
        <w:rPr>
          <w:rStyle w:val="shorttext"/>
          <w:rFonts w:ascii="Times New Roman" w:hAnsi="Times New Roman" w:cs="Times New Roman"/>
          <w:color w:val="auto"/>
        </w:rPr>
        <w:t xml:space="preserve">предохранителей </w:t>
      </w:r>
      <w:r w:rsidR="00B766DC" w:rsidRPr="00A06932">
        <w:rPr>
          <w:rStyle w:val="shorttext"/>
          <w:rFonts w:ascii="Times New Roman" w:hAnsi="Times New Roman" w:cs="Times New Roman"/>
          <w:color w:val="auto"/>
        </w:rPr>
        <w:t xml:space="preserve">и </w:t>
      </w:r>
      <w:r w:rsidR="007E29A4" w:rsidRPr="00A06932">
        <w:rPr>
          <w:rStyle w:val="shorttext"/>
          <w:rFonts w:ascii="Times New Roman" w:hAnsi="Times New Roman" w:cs="Times New Roman"/>
          <w:color w:val="auto"/>
        </w:rPr>
        <w:t>для предотвращения</w:t>
      </w:r>
      <w:r w:rsidR="00B766DC" w:rsidRPr="00A06932">
        <w:rPr>
          <w:rStyle w:val="shorttext"/>
          <w:rFonts w:ascii="Times New Roman" w:hAnsi="Times New Roman" w:cs="Times New Roman"/>
          <w:color w:val="auto"/>
        </w:rPr>
        <w:t xml:space="preserve"> ошибочного в</w:t>
      </w:r>
      <w:r w:rsidR="0075709F" w:rsidRPr="00A06932">
        <w:rPr>
          <w:rStyle w:val="shorttext"/>
          <w:rFonts w:ascii="Times New Roman" w:hAnsi="Times New Roman" w:cs="Times New Roman"/>
          <w:color w:val="auto"/>
        </w:rPr>
        <w:t>ключения</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 xml:space="preserve"> </w:t>
      </w:r>
      <w:r w:rsidR="00B766DC" w:rsidRPr="00A06932">
        <w:rPr>
          <w:rStyle w:val="shorttext"/>
          <w:rFonts w:ascii="Times New Roman" w:hAnsi="Times New Roman" w:cs="Times New Roman"/>
          <w:color w:val="auto"/>
        </w:rPr>
        <w:t xml:space="preserve">применяются меры по </w:t>
      </w:r>
      <w:r w:rsidR="007E29A4" w:rsidRPr="00A06932">
        <w:rPr>
          <w:rStyle w:val="shorttext"/>
          <w:rFonts w:ascii="Times New Roman" w:hAnsi="Times New Roman" w:cs="Times New Roman"/>
          <w:color w:val="auto"/>
        </w:rPr>
        <w:t>запиранию рукояток</w:t>
      </w:r>
      <w:r w:rsidR="004B508D" w:rsidRPr="00A06932">
        <w:rPr>
          <w:rStyle w:val="shorttext"/>
          <w:rFonts w:ascii="Times New Roman" w:hAnsi="Times New Roman" w:cs="Times New Roman"/>
          <w:color w:val="auto"/>
        </w:rPr>
        <w:t xml:space="preserve"> или дверей </w:t>
      </w:r>
      <w:r w:rsidR="007E29A4" w:rsidRPr="00A06932">
        <w:rPr>
          <w:rStyle w:val="shorttext"/>
          <w:rFonts w:ascii="Times New Roman" w:hAnsi="Times New Roman" w:cs="Times New Roman"/>
          <w:color w:val="auto"/>
        </w:rPr>
        <w:t>шкафа</w:t>
      </w:r>
      <w:r w:rsidR="004B508D" w:rsidRPr="00A06932">
        <w:rPr>
          <w:rStyle w:val="shorttext"/>
          <w:rFonts w:ascii="Times New Roman" w:hAnsi="Times New Roman" w:cs="Times New Roman"/>
          <w:color w:val="auto"/>
        </w:rPr>
        <w:t xml:space="preserve"> управления, по закрытию пусковых кнопок, </w:t>
      </w:r>
      <w:r w:rsidR="007E29A4" w:rsidRPr="00A06932">
        <w:rPr>
          <w:rStyle w:val="shorttext"/>
          <w:rFonts w:ascii="Times New Roman" w:hAnsi="Times New Roman" w:cs="Times New Roman"/>
          <w:color w:val="auto"/>
        </w:rPr>
        <w:t>установке</w:t>
      </w:r>
      <w:r w:rsidR="004B508D" w:rsidRPr="00A06932">
        <w:rPr>
          <w:rStyle w:val="shorttext"/>
          <w:rFonts w:ascii="Times New Roman" w:hAnsi="Times New Roman" w:cs="Times New Roman"/>
          <w:color w:val="auto"/>
        </w:rPr>
        <w:t xml:space="preserve"> изолирующих </w:t>
      </w:r>
      <w:r w:rsidR="007E29A4" w:rsidRPr="00A06932">
        <w:rPr>
          <w:rStyle w:val="shorttext"/>
          <w:rFonts w:ascii="Times New Roman" w:hAnsi="Times New Roman" w:cs="Times New Roman"/>
          <w:color w:val="auto"/>
        </w:rPr>
        <w:t>накладок</w:t>
      </w:r>
      <w:r w:rsidR="004B508D" w:rsidRPr="00A06932">
        <w:rPr>
          <w:rStyle w:val="shorttext"/>
          <w:rFonts w:ascii="Times New Roman" w:hAnsi="Times New Roman" w:cs="Times New Roman"/>
          <w:color w:val="auto"/>
        </w:rPr>
        <w:t xml:space="preserve"> между контактами коммутационного </w:t>
      </w:r>
      <w:r w:rsidR="007E29A4" w:rsidRPr="00A06932">
        <w:rPr>
          <w:rStyle w:val="shorttext"/>
          <w:rFonts w:ascii="Times New Roman" w:hAnsi="Times New Roman" w:cs="Times New Roman"/>
          <w:color w:val="auto"/>
        </w:rPr>
        <w:t>аппарата</w:t>
      </w:r>
      <w:r w:rsidR="004B508D"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и т.д</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При снятии</w:t>
      </w:r>
      <w:r w:rsidR="00CD79EC" w:rsidRPr="00A06932">
        <w:rPr>
          <w:rStyle w:val="shorttext"/>
          <w:rFonts w:ascii="Times New Roman" w:hAnsi="Times New Roman" w:cs="Times New Roman"/>
          <w:color w:val="auto"/>
        </w:rPr>
        <w:t xml:space="preserve">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коммутационны</w:t>
      </w:r>
      <w:r w:rsidR="007E29A4" w:rsidRPr="00A06932">
        <w:rPr>
          <w:rStyle w:val="shorttext"/>
          <w:rFonts w:ascii="Times New Roman" w:hAnsi="Times New Roman" w:cs="Times New Roman"/>
          <w:color w:val="auto"/>
        </w:rPr>
        <w:t>м</w:t>
      </w:r>
      <w:r w:rsidR="004B508D"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аппарат</w:t>
      </w:r>
      <w:r w:rsidR="007E29A4" w:rsidRPr="00A06932">
        <w:rPr>
          <w:rStyle w:val="shorttext"/>
          <w:rFonts w:ascii="Times New Roman" w:hAnsi="Times New Roman" w:cs="Times New Roman"/>
          <w:color w:val="auto"/>
        </w:rPr>
        <w:t>ом</w:t>
      </w:r>
      <w:r w:rsidR="004B508D" w:rsidRPr="00A06932">
        <w:rPr>
          <w:rStyle w:val="shorttext"/>
          <w:rFonts w:ascii="Times New Roman" w:hAnsi="Times New Roman" w:cs="Times New Roman"/>
          <w:color w:val="auto"/>
        </w:rPr>
        <w:t xml:space="preserve"> </w:t>
      </w:r>
      <w:r w:rsidR="00960751" w:rsidRPr="00A06932">
        <w:rPr>
          <w:rStyle w:val="shorttext"/>
          <w:rFonts w:ascii="Times New Roman" w:hAnsi="Times New Roman" w:cs="Times New Roman"/>
          <w:color w:val="auto"/>
        </w:rPr>
        <w:t>необходимо разомкнуть</w:t>
      </w:r>
      <w:r w:rsidR="004B508D" w:rsidRPr="00A06932">
        <w:rPr>
          <w:rStyle w:val="shorttext"/>
          <w:rFonts w:ascii="Times New Roman" w:hAnsi="Times New Roman" w:cs="Times New Roman"/>
          <w:color w:val="auto"/>
        </w:rPr>
        <w:t xml:space="preserve"> втор</w:t>
      </w:r>
      <w:r w:rsidR="007E29A4" w:rsidRPr="00A06932">
        <w:rPr>
          <w:rStyle w:val="shorttext"/>
          <w:rFonts w:ascii="Times New Roman" w:hAnsi="Times New Roman" w:cs="Times New Roman"/>
          <w:color w:val="auto"/>
        </w:rPr>
        <w:t>ичную</w:t>
      </w:r>
      <w:r w:rsidR="004B508D" w:rsidRPr="00A06932">
        <w:rPr>
          <w:rStyle w:val="shorttext"/>
          <w:rFonts w:ascii="Times New Roman" w:hAnsi="Times New Roman" w:cs="Times New Roman"/>
          <w:color w:val="auto"/>
        </w:rPr>
        <w:t xml:space="preserve"> цепь включающей катушки</w:t>
      </w:r>
      <w:r w:rsidR="00CD79EC" w:rsidRPr="00A06932">
        <w:rPr>
          <w:rStyle w:val="shorttext"/>
          <w:rFonts w:ascii="Times New Roman" w:hAnsi="Times New Roman" w:cs="Times New Roman"/>
          <w:color w:val="auto"/>
        </w:rPr>
        <w:t xml:space="preserve">. </w:t>
      </w:r>
    </w:p>
    <w:p w:rsidR="00CD79EC" w:rsidRPr="00A06932" w:rsidRDefault="00CD79EC" w:rsidP="00071A49">
      <w:pPr>
        <w:tabs>
          <w:tab w:val="left" w:pos="993"/>
        </w:tabs>
        <w:spacing w:after="0" w:line="240" w:lineRule="auto"/>
        <w:ind w:left="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 xml:space="preserve">Указанные меры могут быть заменены </w:t>
      </w:r>
      <w:proofErr w:type="spellStart"/>
      <w:r w:rsidR="005F0124" w:rsidRPr="00A06932">
        <w:rPr>
          <w:rStyle w:val="shorttext"/>
          <w:rFonts w:ascii="Times New Roman" w:hAnsi="Times New Roman" w:cs="Times New Roman"/>
          <w:color w:val="auto"/>
        </w:rPr>
        <w:t>расшиновкой</w:t>
      </w:r>
      <w:proofErr w:type="spellEnd"/>
      <w:r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от</w:t>
      </w:r>
      <w:r w:rsidR="005C699A" w:rsidRPr="00A06932">
        <w:rPr>
          <w:rStyle w:val="shorttext"/>
          <w:rFonts w:ascii="Times New Roman" w:hAnsi="Times New Roman" w:cs="Times New Roman"/>
          <w:color w:val="auto"/>
        </w:rPr>
        <w:t>соединение</w:t>
      </w:r>
      <w:r w:rsidR="004B508D" w:rsidRPr="00A06932">
        <w:rPr>
          <w:rStyle w:val="shorttext"/>
          <w:rFonts w:ascii="Times New Roman" w:hAnsi="Times New Roman" w:cs="Times New Roman"/>
          <w:color w:val="auto"/>
        </w:rPr>
        <w:t>м</w:t>
      </w:r>
      <w:r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кабелей</w:t>
      </w:r>
      <w:r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от</w:t>
      </w:r>
      <w:r w:rsidRPr="00A06932">
        <w:rPr>
          <w:rStyle w:val="shorttext"/>
          <w:rFonts w:ascii="Times New Roman" w:hAnsi="Times New Roman" w:cs="Times New Roman"/>
          <w:color w:val="auto"/>
        </w:rPr>
        <w:t xml:space="preserve"> </w:t>
      </w:r>
      <w:r w:rsidR="009302C0" w:rsidRPr="00A06932">
        <w:rPr>
          <w:rStyle w:val="shorttext"/>
          <w:rFonts w:ascii="Times New Roman" w:hAnsi="Times New Roman" w:cs="Times New Roman"/>
          <w:color w:val="auto"/>
        </w:rPr>
        <w:t>коммута</w:t>
      </w:r>
      <w:r w:rsidR="005F0124" w:rsidRPr="00A06932">
        <w:rPr>
          <w:rStyle w:val="shorttext"/>
          <w:rFonts w:ascii="Times New Roman" w:hAnsi="Times New Roman" w:cs="Times New Roman"/>
          <w:color w:val="auto"/>
        </w:rPr>
        <w:t xml:space="preserve">ционных аппаратов </w:t>
      </w:r>
      <w:r w:rsidR="00AF76CE" w:rsidRPr="00A06932">
        <w:rPr>
          <w:rStyle w:val="shorttext"/>
          <w:rFonts w:ascii="Times New Roman" w:hAnsi="Times New Roman" w:cs="Times New Roman"/>
          <w:color w:val="auto"/>
        </w:rPr>
        <w:t>или</w:t>
      </w:r>
      <w:r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от</w:t>
      </w:r>
      <w:r w:rsidRPr="00A06932">
        <w:rPr>
          <w:rStyle w:val="shorttext"/>
          <w:rFonts w:ascii="Times New Roman" w:hAnsi="Times New Roman" w:cs="Times New Roman"/>
          <w:color w:val="auto"/>
        </w:rPr>
        <w:t xml:space="preserve"> </w:t>
      </w:r>
      <w:r w:rsidR="008309D0" w:rsidRPr="00A06932">
        <w:rPr>
          <w:rStyle w:val="shorttext"/>
          <w:rFonts w:ascii="Times New Roman" w:hAnsi="Times New Roman" w:cs="Times New Roman"/>
          <w:color w:val="auto"/>
        </w:rPr>
        <w:t>оборудовани</w:t>
      </w:r>
      <w:r w:rsidR="004B508D" w:rsidRPr="00A06932">
        <w:rPr>
          <w:rStyle w:val="shorttext"/>
          <w:rFonts w:ascii="Times New Roman" w:hAnsi="Times New Roman" w:cs="Times New Roman"/>
          <w:color w:val="auto"/>
        </w:rPr>
        <w:t>я, на котор</w:t>
      </w:r>
      <w:r w:rsidR="005F0124" w:rsidRPr="00A06932">
        <w:rPr>
          <w:rStyle w:val="shorttext"/>
          <w:rFonts w:ascii="Times New Roman" w:hAnsi="Times New Roman" w:cs="Times New Roman"/>
          <w:color w:val="auto"/>
        </w:rPr>
        <w:t>ом</w:t>
      </w:r>
      <w:r w:rsidR="004B508D" w:rsidRPr="00A06932">
        <w:rPr>
          <w:rStyle w:val="shorttext"/>
          <w:rFonts w:ascii="Times New Roman" w:hAnsi="Times New Roman" w:cs="Times New Roman"/>
          <w:color w:val="auto"/>
        </w:rPr>
        <w:t xml:space="preserve"> должны проводиться </w:t>
      </w:r>
      <w:r w:rsidR="00531599" w:rsidRPr="00A06932">
        <w:rPr>
          <w:rStyle w:val="shorttext"/>
          <w:rFonts w:ascii="Times New Roman" w:hAnsi="Times New Roman" w:cs="Times New Roman"/>
          <w:color w:val="auto"/>
        </w:rPr>
        <w:t>работы</w:t>
      </w:r>
      <w:r w:rsidR="004B508D" w:rsidRPr="00A06932">
        <w:rPr>
          <w:rStyle w:val="shorttext"/>
          <w:rFonts w:ascii="Times New Roman" w:hAnsi="Times New Roman" w:cs="Times New Roman"/>
          <w:color w:val="auto"/>
        </w:rPr>
        <w:t xml:space="preserve">, с </w:t>
      </w:r>
      <w:r w:rsidR="005F0124" w:rsidRPr="00A06932">
        <w:rPr>
          <w:rStyle w:val="shorttext"/>
          <w:rFonts w:ascii="Times New Roman" w:hAnsi="Times New Roman" w:cs="Times New Roman"/>
          <w:color w:val="auto"/>
        </w:rPr>
        <w:t>вывешиванием</w:t>
      </w:r>
      <w:r w:rsidR="004B508D" w:rsidRPr="00A06932">
        <w:rPr>
          <w:rStyle w:val="shorttext"/>
          <w:rFonts w:ascii="Times New Roman" w:hAnsi="Times New Roman" w:cs="Times New Roman"/>
          <w:color w:val="auto"/>
        </w:rPr>
        <w:t xml:space="preserve"> запрещающих </w:t>
      </w:r>
      <w:r w:rsidR="006217ED" w:rsidRPr="00A06932">
        <w:rPr>
          <w:rStyle w:val="shorttext"/>
          <w:rFonts w:ascii="Times New Roman" w:hAnsi="Times New Roman" w:cs="Times New Roman"/>
          <w:color w:val="auto"/>
        </w:rPr>
        <w:t xml:space="preserve">плакатов </w:t>
      </w:r>
      <w:r w:rsidR="004B508D" w:rsidRPr="00A06932">
        <w:rPr>
          <w:rStyle w:val="shorttext"/>
          <w:rFonts w:ascii="Times New Roman" w:hAnsi="Times New Roman" w:cs="Times New Roman"/>
          <w:color w:val="auto"/>
        </w:rPr>
        <w:t>безопасности</w:t>
      </w:r>
      <w:r w:rsidRPr="00A06932">
        <w:rPr>
          <w:rStyle w:val="shorttext"/>
          <w:rFonts w:ascii="Times New Roman" w:hAnsi="Times New Roman" w:cs="Times New Roman"/>
          <w:color w:val="auto"/>
        </w:rPr>
        <w:t>.</w:t>
      </w:r>
    </w:p>
    <w:p w:rsidR="00CD79EC" w:rsidRPr="00A06932" w:rsidRDefault="004B508D" w:rsidP="00071A49">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lastRenderedPageBreak/>
        <w:t>Отключенное положение</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 xml:space="preserve">под напряжением </w:t>
      </w:r>
      <w:r w:rsidR="005F0124"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с недоступными для </w:t>
      </w:r>
      <w:r w:rsidR="00AB1C47" w:rsidRPr="00A06932">
        <w:rPr>
          <w:rStyle w:val="shorttext"/>
          <w:rFonts w:ascii="Times New Roman" w:hAnsi="Times New Roman" w:cs="Times New Roman"/>
          <w:color w:val="auto"/>
        </w:rPr>
        <w:t>осмотр</w:t>
      </w:r>
      <w:r w:rsidRPr="00A06932">
        <w:rPr>
          <w:rStyle w:val="shorttext"/>
          <w:rFonts w:ascii="Times New Roman" w:hAnsi="Times New Roman" w:cs="Times New Roman"/>
          <w:color w:val="auto"/>
        </w:rPr>
        <w:t>а контактами</w:t>
      </w:r>
      <w:r w:rsidR="00CD79EC" w:rsidRPr="00A06932">
        <w:rPr>
          <w:rStyle w:val="shorttext"/>
          <w:rFonts w:ascii="Times New Roman" w:hAnsi="Times New Roman" w:cs="Times New Roman"/>
          <w:color w:val="auto"/>
        </w:rPr>
        <w:t xml:space="preserve">, </w:t>
      </w:r>
      <w:r w:rsidR="00C86A34" w:rsidRPr="00A06932">
        <w:rPr>
          <w:rStyle w:val="shorttext"/>
          <w:rFonts w:ascii="Times New Roman" w:hAnsi="Times New Roman" w:cs="Times New Roman"/>
          <w:color w:val="auto"/>
        </w:rPr>
        <w:t>определяется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путем</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w:t>
      </w:r>
      <w:r w:rsidRPr="00A06932">
        <w:rPr>
          <w:rStyle w:val="shorttext"/>
          <w:rFonts w:ascii="Times New Roman" w:hAnsi="Times New Roman" w:cs="Times New Roman"/>
          <w:color w:val="auto"/>
        </w:rPr>
        <w:t>и</w:t>
      </w:r>
      <w:r w:rsidR="00604AA1" w:rsidRPr="00A06932">
        <w:rPr>
          <w:rStyle w:val="shorttext"/>
          <w:rFonts w:ascii="Times New Roman" w:hAnsi="Times New Roman" w:cs="Times New Roman"/>
          <w:color w:val="auto"/>
        </w:rPr>
        <w:t xml:space="preserve"> отсутствия 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на </w:t>
      </w:r>
      <w:r w:rsidR="00EE0D6E" w:rsidRPr="00A06932">
        <w:rPr>
          <w:rStyle w:val="shorttext"/>
          <w:rFonts w:ascii="Times New Roman" w:hAnsi="Times New Roman" w:cs="Times New Roman"/>
          <w:color w:val="auto"/>
        </w:rPr>
        <w:t>их зажимах</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на </w:t>
      </w:r>
      <w:r w:rsidR="00EE0D6E" w:rsidRPr="00A06932">
        <w:rPr>
          <w:rStyle w:val="shorttext"/>
          <w:rFonts w:ascii="Times New Roman" w:hAnsi="Times New Roman" w:cs="Times New Roman"/>
          <w:color w:val="auto"/>
        </w:rPr>
        <w:t>отх</w:t>
      </w:r>
      <w:r w:rsidRPr="00A06932">
        <w:rPr>
          <w:rStyle w:val="shorttext"/>
          <w:rFonts w:ascii="Times New Roman" w:hAnsi="Times New Roman" w:cs="Times New Roman"/>
          <w:color w:val="auto"/>
        </w:rPr>
        <w:t xml:space="preserve">одящих шинах, на </w:t>
      </w:r>
      <w:r w:rsidR="00E77BF4" w:rsidRPr="00A06932">
        <w:rPr>
          <w:rStyle w:val="shorttext"/>
          <w:rFonts w:ascii="Times New Roman" w:hAnsi="Times New Roman" w:cs="Times New Roman"/>
          <w:color w:val="auto"/>
        </w:rPr>
        <w:t>провода</w:t>
      </w:r>
      <w:r w:rsidRPr="00A06932">
        <w:rPr>
          <w:rStyle w:val="shorttext"/>
          <w:rFonts w:ascii="Times New Roman" w:hAnsi="Times New Roman" w:cs="Times New Roman"/>
          <w:color w:val="auto"/>
        </w:rPr>
        <w:t xml:space="preserve">х и </w:t>
      </w:r>
      <w:r w:rsidR="00EE0D6E" w:rsidRPr="00A06932">
        <w:rPr>
          <w:rStyle w:val="shorttext"/>
          <w:rFonts w:ascii="Times New Roman" w:hAnsi="Times New Roman" w:cs="Times New Roman"/>
          <w:color w:val="auto"/>
        </w:rPr>
        <w:t xml:space="preserve">зажимах </w:t>
      </w:r>
      <w:r w:rsidR="00936702" w:rsidRPr="00A06932">
        <w:rPr>
          <w:rStyle w:val="shorttext"/>
          <w:rFonts w:ascii="Times New Roman" w:hAnsi="Times New Roman" w:cs="Times New Roman"/>
          <w:color w:val="auto"/>
        </w:rPr>
        <w:t>оборудования</w:t>
      </w:r>
      <w:r w:rsidRPr="00A06932">
        <w:rPr>
          <w:rStyle w:val="shorttext"/>
          <w:rFonts w:ascii="Times New Roman" w:hAnsi="Times New Roman" w:cs="Times New Roman"/>
          <w:color w:val="auto"/>
        </w:rPr>
        <w:t xml:space="preserve">, включаемого этими коммутационными </w:t>
      </w:r>
      <w:r w:rsidR="00EE0D6E" w:rsidRPr="00A06932">
        <w:rPr>
          <w:rStyle w:val="shorttext"/>
          <w:rFonts w:ascii="Times New Roman" w:hAnsi="Times New Roman" w:cs="Times New Roman"/>
          <w:color w:val="auto"/>
        </w:rPr>
        <w:t>аппаратами</w:t>
      </w:r>
      <w:r w:rsidR="00CD79EC" w:rsidRPr="00A06932">
        <w:rPr>
          <w:rStyle w:val="shorttext"/>
          <w:rFonts w:ascii="Times New Roman" w:hAnsi="Times New Roman" w:cs="Times New Roman"/>
          <w:color w:val="auto"/>
        </w:rPr>
        <w:t xml:space="preserve">. </w:t>
      </w:r>
    </w:p>
    <w:p w:rsidR="00CD79EC" w:rsidRPr="00A06932" w:rsidRDefault="00604AA1" w:rsidP="00071A49">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в</w:t>
      </w:r>
      <w:r w:rsidR="00CD79EC"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КРУ</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 xml:space="preserve">осуществляется с использованием </w:t>
      </w:r>
      <w:r w:rsidR="00F27481" w:rsidRPr="00A06932">
        <w:rPr>
          <w:rStyle w:val="shorttext"/>
          <w:rFonts w:ascii="Times New Roman" w:hAnsi="Times New Roman" w:cs="Times New Roman"/>
          <w:color w:val="auto"/>
        </w:rPr>
        <w:t>указателей</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напряжения, встроенных в</w:t>
      </w:r>
      <w:r w:rsidR="00CD79EC" w:rsidRPr="00A06932">
        <w:rPr>
          <w:rStyle w:val="shorttext"/>
          <w:rFonts w:ascii="Times New Roman" w:hAnsi="Times New Roman" w:cs="Times New Roman"/>
          <w:color w:val="auto"/>
        </w:rPr>
        <w:t xml:space="preserve"> </w:t>
      </w:r>
      <w:r w:rsidR="008309D0" w:rsidRPr="00A06932">
        <w:rPr>
          <w:rStyle w:val="shorttext"/>
          <w:rFonts w:ascii="Times New Roman" w:hAnsi="Times New Roman" w:cs="Times New Roman"/>
          <w:color w:val="auto"/>
        </w:rPr>
        <w:t>оборудование</w:t>
      </w:r>
      <w:r w:rsidR="00CD79EC"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КРУ</w:t>
      </w:r>
      <w:r w:rsidR="00CD79EC" w:rsidRPr="00A06932">
        <w:rPr>
          <w:rStyle w:val="shorttext"/>
          <w:rFonts w:ascii="Times New Roman" w:hAnsi="Times New Roman" w:cs="Times New Roman"/>
          <w:color w:val="auto"/>
        </w:rPr>
        <w:t>.</w:t>
      </w:r>
    </w:p>
    <w:p w:rsidR="00071A49" w:rsidRPr="00A06932" w:rsidRDefault="00071A49" w:rsidP="00CD79EC">
      <w:pPr>
        <w:tabs>
          <w:tab w:val="left" w:pos="993"/>
        </w:tabs>
        <w:spacing w:after="0"/>
        <w:ind w:left="426" w:hanging="426"/>
        <w:jc w:val="center"/>
        <w:rPr>
          <w:rStyle w:val="shorttext"/>
          <w:rFonts w:ascii="Times New Roman" w:hAnsi="Times New Roman" w:cs="Times New Roman"/>
          <w:b/>
          <w:color w:val="auto"/>
          <w:sz w:val="20"/>
          <w:szCs w:val="20"/>
        </w:rPr>
      </w:pPr>
      <w:bookmarkStart w:id="24" w:name="_Toc469670305"/>
    </w:p>
    <w:p w:rsidR="00CD79EC" w:rsidRPr="00A06932" w:rsidRDefault="00ED4DDF" w:rsidP="00071A49">
      <w:pPr>
        <w:tabs>
          <w:tab w:val="left" w:pos="993"/>
        </w:tabs>
        <w:spacing w:after="0" w:line="240" w:lineRule="auto"/>
        <w:ind w:left="426" w:hanging="426"/>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Часть</w:t>
      </w:r>
      <w:r w:rsidR="00CD79EC" w:rsidRPr="00A06932">
        <w:rPr>
          <w:rStyle w:val="shorttext"/>
          <w:rFonts w:ascii="Times New Roman" w:hAnsi="Times New Roman" w:cs="Times New Roman"/>
          <w:b/>
          <w:color w:val="auto"/>
        </w:rPr>
        <w:t xml:space="preserve"> 3</w:t>
      </w:r>
    </w:p>
    <w:bookmarkEnd w:id="24"/>
    <w:p w:rsidR="00CD79EC" w:rsidRPr="00BE6C0F" w:rsidRDefault="00994B78" w:rsidP="00CD79EC">
      <w:pPr>
        <w:tabs>
          <w:tab w:val="left" w:pos="993"/>
        </w:tabs>
        <w:spacing w:after="0"/>
        <w:ind w:left="426" w:hanging="426"/>
        <w:jc w:val="center"/>
        <w:rPr>
          <w:rStyle w:val="shorttext"/>
          <w:rFonts w:ascii="Times New Roman" w:hAnsi="Times New Roman" w:cs="Times New Roman"/>
          <w:b/>
          <w:color w:val="auto"/>
        </w:rPr>
      </w:pPr>
      <w:r w:rsidRPr="00BE6C0F">
        <w:rPr>
          <w:rStyle w:val="shorttext"/>
          <w:rFonts w:ascii="Times New Roman" w:hAnsi="Times New Roman" w:cs="Times New Roman"/>
          <w:b/>
          <w:color w:val="auto"/>
        </w:rPr>
        <w:t>Вывешивание запрещающих</w:t>
      </w:r>
      <w:r w:rsidR="00604AA1" w:rsidRPr="00BE6C0F">
        <w:rPr>
          <w:rStyle w:val="shorttext"/>
          <w:rFonts w:ascii="Times New Roman" w:hAnsi="Times New Roman" w:cs="Times New Roman"/>
          <w:b/>
          <w:color w:val="auto"/>
        </w:rPr>
        <w:t xml:space="preserve"> </w:t>
      </w:r>
      <w:r w:rsidR="00C57E6A" w:rsidRPr="009D18AD">
        <w:rPr>
          <w:rStyle w:val="shorttext"/>
          <w:rFonts w:ascii="Times New Roman" w:hAnsi="Times New Roman" w:cs="Times New Roman"/>
          <w:b/>
        </w:rPr>
        <w:t>плакатов</w:t>
      </w:r>
      <w:r w:rsidR="006217ED" w:rsidRPr="00BE6C0F">
        <w:rPr>
          <w:rStyle w:val="shorttext"/>
          <w:rFonts w:ascii="Times New Roman" w:hAnsi="Times New Roman" w:cs="Times New Roman"/>
          <w:b/>
          <w:color w:val="auto"/>
        </w:rPr>
        <w:t xml:space="preserve"> </w:t>
      </w:r>
      <w:r w:rsidR="006217ED" w:rsidRPr="009D18AD">
        <w:rPr>
          <w:rStyle w:val="shorttext"/>
          <w:rFonts w:ascii="Times New Roman" w:hAnsi="Times New Roman" w:cs="Times New Roman"/>
          <w:b/>
        </w:rPr>
        <w:t>безопасности</w:t>
      </w:r>
      <w:r w:rsidR="006217ED" w:rsidRPr="00BE6C0F" w:rsidDel="00C57E6A">
        <w:rPr>
          <w:rStyle w:val="shorttext"/>
          <w:rFonts w:ascii="Times New Roman" w:hAnsi="Times New Roman" w:cs="Times New Roman"/>
          <w:b/>
          <w:color w:val="auto"/>
        </w:rPr>
        <w:t xml:space="preserve"> </w:t>
      </w:r>
    </w:p>
    <w:p w:rsidR="00CD79EC" w:rsidRPr="00A06932" w:rsidRDefault="004B508D" w:rsidP="009D18AD">
      <w:pPr>
        <w:numPr>
          <w:ilvl w:val="0"/>
          <w:numId w:val="9"/>
        </w:numPr>
        <w:tabs>
          <w:tab w:val="left" w:pos="993"/>
        </w:tabs>
        <w:spacing w:before="120"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 приводах</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ру</w:t>
      </w:r>
      <w:r w:rsidR="00243166" w:rsidRPr="00A06932">
        <w:rPr>
          <w:rStyle w:val="shorttext"/>
          <w:rFonts w:ascii="Times New Roman" w:hAnsi="Times New Roman" w:cs="Times New Roman"/>
          <w:color w:val="auto"/>
        </w:rPr>
        <w:t>коятках</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приводов</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с ручным </w:t>
      </w:r>
      <w:r w:rsidR="00243166" w:rsidRPr="00A06932">
        <w:rPr>
          <w:rStyle w:val="shorttext"/>
          <w:rFonts w:ascii="Times New Roman" w:hAnsi="Times New Roman" w:cs="Times New Roman"/>
          <w:color w:val="auto"/>
        </w:rPr>
        <w:t xml:space="preserve">управлением </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выключатели</w:t>
      </w:r>
      <w:r w:rsidR="00CD79EC" w:rsidRPr="00A06932">
        <w:rPr>
          <w:rStyle w:val="shorttext"/>
          <w:rFonts w:ascii="Times New Roman" w:hAnsi="Times New Roman" w:cs="Times New Roman"/>
          <w:color w:val="auto"/>
        </w:rPr>
        <w:t xml:space="preserve"> </w:t>
      </w:r>
      <w:r w:rsidR="00334CFC" w:rsidRPr="00A06932">
        <w:rPr>
          <w:rStyle w:val="shorttext"/>
          <w:rFonts w:ascii="Times New Roman" w:hAnsi="Times New Roman" w:cs="Times New Roman"/>
          <w:color w:val="auto"/>
        </w:rPr>
        <w:t>нагрузки</w:t>
      </w:r>
      <w:r w:rsidR="00CD79EC"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разъединители</w:t>
      </w:r>
      <w:r w:rsidR="00CD79EC"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рубильники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автоматические выключатели</w:t>
      </w:r>
      <w:r w:rsidR="00CD79EC"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во избежание</w:t>
      </w:r>
      <w:r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подачи 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рабоче</w:t>
      </w:r>
      <w:r w:rsidRPr="00A06932">
        <w:rPr>
          <w:rStyle w:val="shorttext"/>
          <w:rFonts w:ascii="Times New Roman" w:hAnsi="Times New Roman" w:cs="Times New Roman"/>
          <w:color w:val="auto"/>
        </w:rPr>
        <w:t>е</w:t>
      </w:r>
      <w:r w:rsidR="00AB1C47" w:rsidRPr="00A06932">
        <w:rPr>
          <w:rStyle w:val="shorttext"/>
          <w:rFonts w:ascii="Times New Roman" w:hAnsi="Times New Roman" w:cs="Times New Roman"/>
          <w:color w:val="auto"/>
        </w:rPr>
        <w:t xml:space="preserve"> мест</w:t>
      </w:r>
      <w:r w:rsidRPr="00A06932">
        <w:rPr>
          <w:rStyle w:val="shorttext"/>
          <w:rFonts w:ascii="Times New Roman" w:hAnsi="Times New Roman" w:cs="Times New Roman"/>
          <w:color w:val="auto"/>
        </w:rPr>
        <w:t>о</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должны быть </w:t>
      </w:r>
      <w:r w:rsidR="00243166" w:rsidRPr="00A06932">
        <w:rPr>
          <w:rStyle w:val="shorttext"/>
          <w:rFonts w:ascii="Times New Roman" w:hAnsi="Times New Roman" w:cs="Times New Roman"/>
          <w:color w:val="auto"/>
        </w:rPr>
        <w:t xml:space="preserve">вывешены плакаты </w:t>
      </w:r>
      <w:r w:rsidRPr="00A06932">
        <w:rPr>
          <w:rStyle w:val="shorttext"/>
          <w:rFonts w:ascii="Times New Roman" w:hAnsi="Times New Roman" w:cs="Times New Roman"/>
          <w:color w:val="auto"/>
        </w:rPr>
        <w:t>«</w:t>
      </w:r>
      <w:r w:rsidR="0032310E" w:rsidRPr="00A06932">
        <w:rPr>
          <w:rStyle w:val="shorttext"/>
          <w:rFonts w:ascii="Times New Roman" w:hAnsi="Times New Roman" w:cs="Times New Roman"/>
          <w:color w:val="auto"/>
        </w:rPr>
        <w:t>НЕ ВКЛЮЧАТЬ</w:t>
      </w:r>
      <w:r w:rsidR="00CD79EC" w:rsidRPr="00A06932">
        <w:rPr>
          <w:rStyle w:val="shorttext"/>
          <w:rFonts w:ascii="Times New Roman" w:hAnsi="Times New Roman" w:cs="Times New Roman"/>
          <w:color w:val="auto"/>
        </w:rPr>
        <w:t xml:space="preserve">! </w:t>
      </w:r>
      <w:r w:rsidR="00035EA8" w:rsidRPr="00A06932">
        <w:rPr>
          <w:rStyle w:val="shorttext"/>
          <w:rFonts w:ascii="Times New Roman" w:hAnsi="Times New Roman" w:cs="Times New Roman"/>
          <w:color w:val="auto"/>
        </w:rPr>
        <w:t>РАБОТАЮТ ЛЮДИ</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 xml:space="preserve">У однополюсных разъединителей </w:t>
      </w:r>
      <w:r w:rsidR="00C57E6A" w:rsidRPr="00A06932">
        <w:rPr>
          <w:rStyle w:val="shorttext"/>
          <w:rFonts w:ascii="Times New Roman" w:hAnsi="Times New Roman" w:cs="Times New Roman"/>
          <w:color w:val="auto"/>
        </w:rPr>
        <w:t>плакаты</w:t>
      </w:r>
      <w:r w:rsidR="00CD79EC" w:rsidRPr="00A06932">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вывешиваются</w:t>
      </w:r>
      <w:r w:rsidR="00470ACA" w:rsidRPr="00A06932">
        <w:rPr>
          <w:rStyle w:val="shorttext"/>
          <w:rFonts w:ascii="Times New Roman" w:hAnsi="Times New Roman" w:cs="Times New Roman"/>
          <w:color w:val="auto"/>
        </w:rPr>
        <w:t xml:space="preserve"> на приводе полюса</w:t>
      </w:r>
      <w:r w:rsidR="00CD79EC" w:rsidRPr="00A06932">
        <w:rPr>
          <w:rStyle w:val="shorttext"/>
          <w:rFonts w:ascii="Times New Roman" w:hAnsi="Times New Roman" w:cs="Times New Roman"/>
          <w:color w:val="auto"/>
        </w:rPr>
        <w:t xml:space="preserve">, </w:t>
      </w:r>
      <w:r w:rsidR="00470ACA" w:rsidRPr="00A06932">
        <w:rPr>
          <w:rStyle w:val="shorttext"/>
          <w:rFonts w:ascii="Times New Roman" w:hAnsi="Times New Roman" w:cs="Times New Roman"/>
          <w:color w:val="auto"/>
        </w:rPr>
        <w:t xml:space="preserve">а </w:t>
      </w:r>
      <w:r w:rsidR="00243166" w:rsidRPr="00A06932">
        <w:rPr>
          <w:rStyle w:val="shorttext"/>
          <w:rFonts w:ascii="Times New Roman" w:hAnsi="Times New Roman" w:cs="Times New Roman"/>
          <w:color w:val="auto"/>
        </w:rPr>
        <w:t>у разъединителей</w:t>
      </w:r>
      <w:r w:rsidR="00470ACA"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управляемых</w:t>
      </w:r>
      <w:r w:rsidR="00470ACA" w:rsidRPr="00A06932">
        <w:rPr>
          <w:rStyle w:val="shorttext"/>
          <w:rFonts w:ascii="Times New Roman" w:hAnsi="Times New Roman" w:cs="Times New Roman"/>
          <w:color w:val="auto"/>
        </w:rPr>
        <w:t xml:space="preserve"> с помощью оперативной штанги – на </w:t>
      </w:r>
      <w:r w:rsidR="006D7D7B" w:rsidRPr="00A06932">
        <w:rPr>
          <w:rStyle w:val="shorttext"/>
          <w:rFonts w:ascii="Times New Roman" w:hAnsi="Times New Roman" w:cs="Times New Roman"/>
          <w:color w:val="auto"/>
        </w:rPr>
        <w:t>защитны</w:t>
      </w:r>
      <w:r w:rsidR="00470ACA" w:rsidRPr="00A06932">
        <w:rPr>
          <w:rStyle w:val="shorttext"/>
          <w:rFonts w:ascii="Times New Roman" w:hAnsi="Times New Roman" w:cs="Times New Roman"/>
          <w:color w:val="auto"/>
        </w:rPr>
        <w:t>х</w:t>
      </w:r>
      <w:r w:rsidR="006D7D7B"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ограждениях</w:t>
      </w:r>
      <w:r w:rsidR="00CD79EC" w:rsidRPr="00A06932">
        <w:rPr>
          <w:rStyle w:val="shorttext"/>
          <w:rFonts w:ascii="Times New Roman" w:hAnsi="Times New Roman" w:cs="Times New Roman"/>
          <w:color w:val="auto"/>
        </w:rPr>
        <w:t xml:space="preserve">. </w:t>
      </w:r>
    </w:p>
    <w:p w:rsidR="00CD79EC" w:rsidRPr="00A06932" w:rsidRDefault="00470ACA"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w:t>
      </w:r>
      <w:r w:rsidR="00243166" w:rsidRPr="00A06932">
        <w:rPr>
          <w:rStyle w:val="shorttext"/>
          <w:rFonts w:ascii="Times New Roman" w:hAnsi="Times New Roman" w:cs="Times New Roman"/>
          <w:color w:val="auto"/>
        </w:rPr>
        <w:t>задвижках</w:t>
      </w:r>
      <w:r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за</w:t>
      </w:r>
      <w:r w:rsidRPr="00A06932">
        <w:rPr>
          <w:rStyle w:val="shorttext"/>
          <w:rFonts w:ascii="Times New Roman" w:hAnsi="Times New Roman" w:cs="Times New Roman"/>
          <w:color w:val="auto"/>
        </w:rPr>
        <w:t>крывающи</w:t>
      </w:r>
      <w:r w:rsidR="00243166" w:rsidRPr="00A06932">
        <w:rPr>
          <w:rStyle w:val="shorttext"/>
          <w:rFonts w:ascii="Times New Roman" w:hAnsi="Times New Roman" w:cs="Times New Roman"/>
          <w:color w:val="auto"/>
        </w:rPr>
        <w:t>х</w:t>
      </w:r>
      <w:r w:rsidRPr="00A06932">
        <w:rPr>
          <w:rStyle w:val="shorttext"/>
          <w:rFonts w:ascii="Times New Roman" w:hAnsi="Times New Roman" w:cs="Times New Roman"/>
          <w:color w:val="auto"/>
        </w:rPr>
        <w:t xml:space="preserve"> доступ воздуха в пневматические приводы </w:t>
      </w:r>
      <w:r w:rsidR="00243166" w:rsidRPr="00A06932">
        <w:rPr>
          <w:rStyle w:val="shorttext"/>
          <w:rFonts w:ascii="Times New Roman" w:hAnsi="Times New Roman" w:cs="Times New Roman"/>
          <w:color w:val="auto"/>
        </w:rPr>
        <w:t>разъединителей</w:t>
      </w:r>
      <w:r w:rsidRPr="00A06932">
        <w:rPr>
          <w:rStyle w:val="shorttext"/>
          <w:rFonts w:ascii="Times New Roman" w:hAnsi="Times New Roman" w:cs="Times New Roman"/>
          <w:color w:val="auto"/>
        </w:rPr>
        <w:t xml:space="preserve">, </w:t>
      </w:r>
      <w:r w:rsidR="00243166" w:rsidRPr="00A06932">
        <w:rPr>
          <w:rStyle w:val="shorttext"/>
          <w:rFonts w:ascii="Times New Roman" w:hAnsi="Times New Roman" w:cs="Times New Roman"/>
          <w:color w:val="auto"/>
        </w:rPr>
        <w:t>вывешивается</w:t>
      </w:r>
      <w:r w:rsidRPr="00A06932">
        <w:rPr>
          <w:rStyle w:val="shorttext"/>
          <w:rFonts w:ascii="Times New Roman" w:hAnsi="Times New Roman" w:cs="Times New Roman"/>
          <w:color w:val="auto"/>
        </w:rPr>
        <w:t xml:space="preserve"> </w:t>
      </w:r>
      <w:r w:rsidR="00C57E6A">
        <w:rPr>
          <w:rStyle w:val="shorttext"/>
          <w:rFonts w:ascii="Times New Roman" w:hAnsi="Times New Roman" w:cs="Times New Roman"/>
          <w:color w:val="auto"/>
        </w:rPr>
        <w:t xml:space="preserve">плакат </w:t>
      </w:r>
      <w:r w:rsidR="006217ED">
        <w:rPr>
          <w:rFonts w:ascii="Times New Roman" w:eastAsia="Times New Roman" w:hAnsi="Times New Roman" w:cs="Times New Roman"/>
          <w:color w:val="auto"/>
        </w:rPr>
        <w:t>безопасности</w:t>
      </w:r>
      <w:r w:rsidR="006217ED" w:rsidRPr="00A06932" w:rsidDel="00C57E6A">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F915BB" w:rsidRPr="00A06932">
        <w:rPr>
          <w:rStyle w:val="shorttext"/>
          <w:rFonts w:ascii="Times New Roman" w:hAnsi="Times New Roman" w:cs="Times New Roman"/>
          <w:color w:val="auto"/>
        </w:rPr>
        <w:t>НЕ ОТКРЫВАТЬ! РАБОТАЮТ ЛЮДИ</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w:t>
      </w:r>
    </w:p>
    <w:p w:rsidR="00CD79EC" w:rsidRPr="00A06932" w:rsidRDefault="0032310E"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w:t>
      </w:r>
      <w:r w:rsidR="00F915BB" w:rsidRPr="00A06932">
        <w:rPr>
          <w:rStyle w:val="shorttext"/>
          <w:rFonts w:ascii="Times New Roman" w:hAnsi="Times New Roman" w:cs="Times New Roman"/>
          <w:color w:val="auto"/>
        </w:rPr>
        <w:t>при</w:t>
      </w:r>
      <w:r w:rsidRPr="00A06932">
        <w:rPr>
          <w:rStyle w:val="shorttext"/>
          <w:rFonts w:ascii="Times New Roman" w:hAnsi="Times New Roman" w:cs="Times New Roman"/>
          <w:color w:val="auto"/>
        </w:rPr>
        <w:t>соединениях</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 xml:space="preserve">напряжением </w:t>
      </w:r>
      <w:r w:rsidR="00F915BB"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470ACA" w:rsidRPr="00A06932">
        <w:rPr>
          <w:rStyle w:val="shorttext"/>
          <w:rFonts w:ascii="Times New Roman" w:hAnsi="Times New Roman" w:cs="Times New Roman"/>
          <w:color w:val="auto"/>
        </w:rPr>
        <w:t>которые не оснащены коммутационн</w:t>
      </w:r>
      <w:r w:rsidR="00C16B28" w:rsidRPr="00A06932">
        <w:rPr>
          <w:rStyle w:val="shorttext"/>
          <w:rFonts w:ascii="Times New Roman" w:hAnsi="Times New Roman" w:cs="Times New Roman"/>
          <w:color w:val="auto"/>
        </w:rPr>
        <w:t>ыми</w:t>
      </w:r>
      <w:r w:rsidR="00470ACA" w:rsidRPr="00A06932">
        <w:rPr>
          <w:rStyle w:val="shorttext"/>
          <w:rFonts w:ascii="Times New Roman" w:hAnsi="Times New Roman" w:cs="Times New Roman"/>
          <w:color w:val="auto"/>
        </w:rPr>
        <w:t xml:space="preserve"> аппарат</w:t>
      </w:r>
      <w:r w:rsidR="00C16B28" w:rsidRPr="00A06932">
        <w:rPr>
          <w:rStyle w:val="shorttext"/>
          <w:rFonts w:ascii="Times New Roman" w:hAnsi="Times New Roman" w:cs="Times New Roman"/>
          <w:color w:val="auto"/>
        </w:rPr>
        <w:t>ами</w:t>
      </w:r>
      <w:r w:rsidR="00470ACA" w:rsidRPr="00A06932">
        <w:rPr>
          <w:rStyle w:val="shorttext"/>
          <w:rFonts w:ascii="Times New Roman" w:hAnsi="Times New Roman" w:cs="Times New Roman"/>
          <w:color w:val="auto"/>
        </w:rPr>
        <w:t xml:space="preserve">, </w:t>
      </w:r>
      <w:r w:rsidR="00C57E6A" w:rsidRPr="00C57E6A">
        <w:rPr>
          <w:rFonts w:ascii="Times New Roman" w:hAnsi="Times New Roman" w:cs="Times New Roman"/>
          <w:color w:val="auto"/>
        </w:rPr>
        <w:t>плакат</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57E6A">
        <w:rPr>
          <w:rStyle w:val="shorttext"/>
          <w:rFonts w:ascii="Times New Roman" w:hAnsi="Times New Roman" w:cs="Times New Roman"/>
          <w:color w:val="auto"/>
        </w:rPr>
        <w:t xml:space="preserve"> </w:t>
      </w:r>
      <w:r w:rsidR="00470ACA"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НЕ ВКЛЮЧАТЬ</w:t>
      </w:r>
      <w:r w:rsidR="00CD79EC" w:rsidRPr="00A06932">
        <w:rPr>
          <w:rStyle w:val="shorttext"/>
          <w:rFonts w:ascii="Times New Roman" w:hAnsi="Times New Roman" w:cs="Times New Roman"/>
          <w:color w:val="auto"/>
        </w:rPr>
        <w:t xml:space="preserve">! </w:t>
      </w:r>
      <w:r w:rsidR="00C16B28" w:rsidRPr="00A06932">
        <w:rPr>
          <w:rStyle w:val="shorttext"/>
          <w:rFonts w:ascii="Times New Roman" w:hAnsi="Times New Roman" w:cs="Times New Roman"/>
          <w:color w:val="auto"/>
        </w:rPr>
        <w:t>РАБОТАЮТ ЛЮДИ</w:t>
      </w:r>
      <w:r w:rsidR="00CD79EC" w:rsidRPr="00A06932">
        <w:rPr>
          <w:rStyle w:val="shorttext"/>
          <w:rFonts w:ascii="Times New Roman" w:hAnsi="Times New Roman" w:cs="Times New Roman"/>
          <w:color w:val="auto"/>
        </w:rPr>
        <w:t>!</w:t>
      </w:r>
      <w:r w:rsidR="00470ACA" w:rsidRPr="00A06932">
        <w:rPr>
          <w:rStyle w:val="shorttext"/>
          <w:rFonts w:ascii="Times New Roman" w:hAnsi="Times New Roman" w:cs="Times New Roman"/>
          <w:color w:val="auto"/>
        </w:rPr>
        <w:t xml:space="preserve">» должен быть </w:t>
      </w:r>
      <w:r w:rsidR="00C16B28" w:rsidRPr="00A06932">
        <w:rPr>
          <w:rStyle w:val="shorttext"/>
          <w:rFonts w:ascii="Times New Roman" w:hAnsi="Times New Roman" w:cs="Times New Roman"/>
          <w:color w:val="auto"/>
        </w:rPr>
        <w:t xml:space="preserve">вывешен </w:t>
      </w:r>
      <w:r w:rsidR="009E62D3" w:rsidRPr="00A06932">
        <w:rPr>
          <w:rStyle w:val="shorttext"/>
          <w:rFonts w:ascii="Times New Roman" w:hAnsi="Times New Roman" w:cs="Times New Roman"/>
          <w:color w:val="auto"/>
        </w:rPr>
        <w:t>возле</w:t>
      </w:r>
      <w:r w:rsidR="00C16B28" w:rsidRPr="00A06932">
        <w:rPr>
          <w:rStyle w:val="shorttext"/>
          <w:rFonts w:ascii="Times New Roman" w:hAnsi="Times New Roman" w:cs="Times New Roman"/>
          <w:color w:val="auto"/>
        </w:rPr>
        <w:t xml:space="preserve"> снятых</w:t>
      </w:r>
      <w:r w:rsidR="00470ACA" w:rsidRPr="00A06932">
        <w:rPr>
          <w:rStyle w:val="shorttext"/>
          <w:rFonts w:ascii="Times New Roman" w:hAnsi="Times New Roman" w:cs="Times New Roman"/>
          <w:color w:val="auto"/>
        </w:rPr>
        <w:t xml:space="preserve"> предохранителей, </w:t>
      </w:r>
      <w:r w:rsidR="00C16B28" w:rsidRPr="00A06932">
        <w:rPr>
          <w:rStyle w:val="shorttext"/>
          <w:rFonts w:ascii="Times New Roman" w:hAnsi="Times New Roman" w:cs="Times New Roman"/>
          <w:color w:val="auto"/>
        </w:rPr>
        <w:t>в</w:t>
      </w:r>
      <w:r w:rsidR="00470ACA"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КРУ</w:t>
      </w:r>
      <w:r w:rsidR="00CD79EC" w:rsidRPr="00A06932">
        <w:rPr>
          <w:rStyle w:val="shorttext"/>
          <w:rFonts w:ascii="Times New Roman" w:hAnsi="Times New Roman" w:cs="Times New Roman"/>
          <w:color w:val="auto"/>
        </w:rPr>
        <w:t xml:space="preserve"> – </w:t>
      </w:r>
      <w:r w:rsidR="00C16B28" w:rsidRPr="00A06932">
        <w:rPr>
          <w:rStyle w:val="shorttext"/>
          <w:rFonts w:ascii="Times New Roman" w:hAnsi="Times New Roman" w:cs="Times New Roman"/>
          <w:color w:val="auto"/>
        </w:rPr>
        <w:t xml:space="preserve">в соответствии с </w:t>
      </w:r>
      <w:r w:rsidR="0041659B" w:rsidRPr="00A06932">
        <w:rPr>
          <w:rStyle w:val="shorttext"/>
          <w:rFonts w:ascii="Times New Roman" w:hAnsi="Times New Roman" w:cs="Times New Roman"/>
          <w:color w:val="auto"/>
        </w:rPr>
        <w:t>пункт</w:t>
      </w:r>
      <w:r w:rsidR="00C16B28" w:rsidRPr="00A06932">
        <w:rPr>
          <w:rStyle w:val="shorttext"/>
          <w:rFonts w:ascii="Times New Roman" w:hAnsi="Times New Roman" w:cs="Times New Roman"/>
          <w:color w:val="auto"/>
        </w:rPr>
        <w:t>ами</w:t>
      </w:r>
      <w:r w:rsidR="00CD79EC" w:rsidRPr="00A06932">
        <w:rPr>
          <w:rStyle w:val="shorttext"/>
          <w:rFonts w:ascii="Times New Roman" w:hAnsi="Times New Roman" w:cs="Times New Roman"/>
          <w:color w:val="auto"/>
        </w:rPr>
        <w:t xml:space="preserve"> 519, 520.</w:t>
      </w:r>
    </w:p>
    <w:p w:rsidR="00CD79EC" w:rsidRPr="00A06932" w:rsidRDefault="00C16B2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Плакаты</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4B508D" w:rsidRPr="00A06932">
        <w:rPr>
          <w:rStyle w:val="shorttext"/>
          <w:rFonts w:ascii="Times New Roman" w:hAnsi="Times New Roman" w:cs="Times New Roman"/>
          <w:color w:val="auto"/>
        </w:rPr>
        <w:t xml:space="preserve"> </w:t>
      </w:r>
      <w:r w:rsidR="00470ACA" w:rsidRPr="00A06932">
        <w:rPr>
          <w:rStyle w:val="shorttext"/>
          <w:rFonts w:ascii="Times New Roman" w:hAnsi="Times New Roman" w:cs="Times New Roman"/>
          <w:color w:val="auto"/>
        </w:rPr>
        <w:t xml:space="preserve">должны быть </w:t>
      </w:r>
      <w:r w:rsidRPr="00A06932">
        <w:rPr>
          <w:rStyle w:val="shorttext"/>
          <w:rFonts w:ascii="Times New Roman" w:hAnsi="Times New Roman" w:cs="Times New Roman"/>
          <w:color w:val="auto"/>
        </w:rPr>
        <w:t xml:space="preserve">вывешены </w:t>
      </w:r>
      <w:r w:rsidR="001D4109" w:rsidRPr="00A06932">
        <w:rPr>
          <w:rStyle w:val="shorttext"/>
          <w:rFonts w:ascii="Times New Roman" w:hAnsi="Times New Roman" w:cs="Times New Roman"/>
          <w:color w:val="auto"/>
        </w:rPr>
        <w:t>на</w:t>
      </w:r>
      <w:r w:rsidR="001D4109">
        <w:rPr>
          <w:rStyle w:val="shorttext"/>
          <w:rFonts w:ascii="Times New Roman" w:hAnsi="Times New Roman" w:cs="Times New Roman"/>
          <w:color w:val="auto"/>
        </w:rPr>
        <w:t xml:space="preserve"> </w:t>
      </w:r>
      <w:r w:rsidR="001D4109" w:rsidRPr="00A06932">
        <w:rPr>
          <w:rStyle w:val="shorttext"/>
          <w:rFonts w:ascii="Times New Roman" w:hAnsi="Times New Roman" w:cs="Times New Roman"/>
          <w:color w:val="auto"/>
        </w:rPr>
        <w:t>ключах</w:t>
      </w:r>
      <w:r w:rsidR="00470ACA" w:rsidRPr="00A06932">
        <w:rPr>
          <w:rStyle w:val="shorttext"/>
          <w:rFonts w:ascii="Times New Roman" w:hAnsi="Times New Roman" w:cs="Times New Roman"/>
          <w:color w:val="auto"/>
        </w:rPr>
        <w:t xml:space="preserve"> или кнопках местного или дистанционного </w:t>
      </w:r>
      <w:r w:rsidRPr="00A06932">
        <w:rPr>
          <w:rStyle w:val="shorttext"/>
          <w:rFonts w:ascii="Times New Roman" w:hAnsi="Times New Roman" w:cs="Times New Roman"/>
          <w:color w:val="auto"/>
        </w:rPr>
        <w:t>управления,</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470ACA" w:rsidRPr="00A06932">
        <w:rPr>
          <w:rStyle w:val="shorttext"/>
          <w:rFonts w:ascii="Times New Roman" w:hAnsi="Times New Roman" w:cs="Times New Roman"/>
          <w:color w:val="auto"/>
        </w:rPr>
        <w:t>на автомат</w:t>
      </w:r>
      <w:r w:rsidRPr="00A06932">
        <w:rPr>
          <w:rStyle w:val="shorttext"/>
          <w:rFonts w:ascii="Times New Roman" w:hAnsi="Times New Roman" w:cs="Times New Roman"/>
          <w:color w:val="auto"/>
        </w:rPr>
        <w:t>ах</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9E62D3" w:rsidRPr="00A06932">
        <w:rPr>
          <w:rStyle w:val="shorttext"/>
          <w:rFonts w:ascii="Times New Roman" w:hAnsi="Times New Roman" w:cs="Times New Roman"/>
          <w:color w:val="auto"/>
        </w:rPr>
        <w:t>в</w:t>
      </w:r>
      <w:r w:rsidR="00604AA1" w:rsidRPr="00A06932">
        <w:rPr>
          <w:rStyle w:val="shorttext"/>
          <w:rFonts w:ascii="Times New Roman" w:hAnsi="Times New Roman" w:cs="Times New Roman"/>
          <w:color w:val="auto"/>
        </w:rPr>
        <w:t xml:space="preserve"> места</w:t>
      </w:r>
      <w:r w:rsidR="009E62D3" w:rsidRPr="00A06932">
        <w:rPr>
          <w:rStyle w:val="shorttext"/>
          <w:rFonts w:ascii="Times New Roman" w:hAnsi="Times New Roman" w:cs="Times New Roman"/>
          <w:color w:val="auto"/>
        </w:rPr>
        <w:t>х</w:t>
      </w:r>
      <w:r w:rsidR="00CD79EC" w:rsidRPr="00A06932">
        <w:rPr>
          <w:rStyle w:val="shorttext"/>
          <w:rFonts w:ascii="Times New Roman" w:hAnsi="Times New Roman" w:cs="Times New Roman"/>
          <w:color w:val="auto"/>
        </w:rPr>
        <w:t xml:space="preserve"> </w:t>
      </w:r>
      <w:r w:rsidR="00470ACA" w:rsidRPr="00A06932">
        <w:rPr>
          <w:rStyle w:val="shorttext"/>
          <w:rFonts w:ascii="Times New Roman" w:hAnsi="Times New Roman" w:cs="Times New Roman"/>
          <w:color w:val="auto"/>
        </w:rPr>
        <w:t xml:space="preserve">снятых предохранителей цепей управления и </w:t>
      </w:r>
      <w:r w:rsidRPr="00A06932">
        <w:rPr>
          <w:rStyle w:val="shorttext"/>
          <w:rFonts w:ascii="Times New Roman" w:hAnsi="Times New Roman" w:cs="Times New Roman"/>
          <w:color w:val="auto"/>
        </w:rPr>
        <w:t xml:space="preserve">силовых </w:t>
      </w:r>
      <w:r w:rsidR="00470ACA" w:rsidRPr="00A06932">
        <w:rPr>
          <w:rStyle w:val="shorttext"/>
          <w:rFonts w:ascii="Times New Roman" w:hAnsi="Times New Roman" w:cs="Times New Roman"/>
          <w:color w:val="auto"/>
        </w:rPr>
        <w:t xml:space="preserve">цепей питания </w:t>
      </w:r>
      <w:r w:rsidR="00B766DC" w:rsidRPr="00A06932">
        <w:rPr>
          <w:rStyle w:val="shorttext"/>
          <w:rFonts w:ascii="Times New Roman" w:hAnsi="Times New Roman" w:cs="Times New Roman"/>
          <w:color w:val="auto"/>
        </w:rPr>
        <w:t>приводов</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w:t>
      </w:r>
    </w:p>
    <w:p w:rsidR="00CD79EC" w:rsidRPr="00A06932" w:rsidRDefault="006343F5"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случае</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 xml:space="preserve">дистанционного </w:t>
      </w:r>
      <w:r w:rsidR="00C16B28" w:rsidRPr="00A06932">
        <w:rPr>
          <w:rStyle w:val="shorttext"/>
          <w:rFonts w:ascii="Times New Roman" w:hAnsi="Times New Roman" w:cs="Times New Roman"/>
          <w:color w:val="auto"/>
        </w:rPr>
        <w:t>управления</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w:t>
      </w:r>
      <w:r w:rsidR="00C16B28" w:rsidRPr="00A06932">
        <w:rPr>
          <w:rStyle w:val="shorttext"/>
          <w:rFonts w:ascii="Times New Roman" w:hAnsi="Times New Roman" w:cs="Times New Roman"/>
          <w:color w:val="auto"/>
        </w:rPr>
        <w:t>ми</w:t>
      </w:r>
      <w:r w:rsidR="003C6B81" w:rsidRPr="00A06932">
        <w:rPr>
          <w:rStyle w:val="shorttext"/>
          <w:rFonts w:ascii="Times New Roman" w:hAnsi="Times New Roman" w:cs="Times New Roman"/>
          <w:color w:val="auto"/>
        </w:rPr>
        <w:t xml:space="preserve"> аппарат</w:t>
      </w:r>
      <w:r w:rsidR="00C16B28" w:rsidRPr="00A06932">
        <w:rPr>
          <w:rStyle w:val="shorttext"/>
          <w:rFonts w:ascii="Times New Roman" w:hAnsi="Times New Roman" w:cs="Times New Roman"/>
          <w:color w:val="auto"/>
        </w:rPr>
        <w:t>ами</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с</w:t>
      </w:r>
      <w:r w:rsidR="00CD79EC" w:rsidRPr="00A06932">
        <w:rPr>
          <w:rStyle w:val="shorttext"/>
          <w:rFonts w:ascii="Times New Roman" w:hAnsi="Times New Roman" w:cs="Times New Roman"/>
          <w:color w:val="auto"/>
        </w:rPr>
        <w:t xml:space="preserve">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аналогичные </w:t>
      </w:r>
      <w:r w:rsidR="00C57E6A">
        <w:rPr>
          <w:rStyle w:val="shorttext"/>
          <w:rFonts w:ascii="Times New Roman" w:hAnsi="Times New Roman" w:cs="Times New Roman"/>
          <w:color w:val="auto"/>
        </w:rPr>
        <w:t>плакаты</w:t>
      </w:r>
      <w:r w:rsidR="009E62D3" w:rsidRPr="00A06932">
        <w:rPr>
          <w:rStyle w:val="shorttext"/>
          <w:rFonts w:ascii="Times New Roman" w:hAnsi="Times New Roman" w:cs="Times New Roman"/>
          <w:color w:val="auto"/>
        </w:rPr>
        <w:t xml:space="preserve"> </w:t>
      </w:r>
      <w:r w:rsidR="00ED4DDF" w:rsidRPr="00A06932">
        <w:rPr>
          <w:rStyle w:val="shorttext"/>
          <w:rFonts w:ascii="Times New Roman" w:hAnsi="Times New Roman" w:cs="Times New Roman"/>
          <w:color w:val="auto"/>
        </w:rPr>
        <w:t>безопасности</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должны быть </w:t>
      </w:r>
      <w:r w:rsidR="009E62D3" w:rsidRPr="00A06932">
        <w:rPr>
          <w:rStyle w:val="shorttext"/>
          <w:rFonts w:ascii="Times New Roman" w:hAnsi="Times New Roman" w:cs="Times New Roman"/>
          <w:color w:val="auto"/>
        </w:rPr>
        <w:t xml:space="preserve">вывешены </w:t>
      </w:r>
      <w:r w:rsidR="00C17440" w:rsidRPr="00A06932">
        <w:rPr>
          <w:rStyle w:val="shorttext"/>
          <w:rFonts w:ascii="Times New Roman" w:hAnsi="Times New Roman" w:cs="Times New Roman"/>
          <w:color w:val="auto"/>
        </w:rPr>
        <w:t xml:space="preserve">напротив </w:t>
      </w:r>
      <w:r w:rsidR="00C16B28" w:rsidRPr="00A06932">
        <w:rPr>
          <w:rStyle w:val="shorttext"/>
          <w:rFonts w:ascii="Times New Roman" w:hAnsi="Times New Roman" w:cs="Times New Roman"/>
          <w:color w:val="auto"/>
        </w:rPr>
        <w:t xml:space="preserve">графического обозначения </w:t>
      </w:r>
      <w:r w:rsidR="00C17440" w:rsidRPr="00A06932">
        <w:rPr>
          <w:rStyle w:val="shorttext"/>
          <w:rFonts w:ascii="Times New Roman" w:hAnsi="Times New Roman" w:cs="Times New Roman"/>
          <w:color w:val="auto"/>
        </w:rPr>
        <w:t>соответствующего коммутационного ап</w:t>
      </w:r>
      <w:r w:rsidR="00C16B28" w:rsidRPr="00A06932">
        <w:rPr>
          <w:rStyle w:val="shorttext"/>
          <w:rFonts w:ascii="Times New Roman" w:hAnsi="Times New Roman" w:cs="Times New Roman"/>
          <w:color w:val="auto"/>
        </w:rPr>
        <w:t>п</w:t>
      </w:r>
      <w:r w:rsidR="00C17440" w:rsidRPr="00A06932">
        <w:rPr>
          <w:rStyle w:val="shorttext"/>
          <w:rFonts w:ascii="Times New Roman" w:hAnsi="Times New Roman" w:cs="Times New Roman"/>
          <w:color w:val="auto"/>
        </w:rPr>
        <w:t xml:space="preserve">арата, на схеме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w:t>
      </w:r>
    </w:p>
    <w:p w:rsidR="00CD79EC" w:rsidRPr="00A06932" w:rsidRDefault="00C17440" w:rsidP="003A2C32">
      <w:pPr>
        <w:numPr>
          <w:ilvl w:val="0"/>
          <w:numId w:val="9"/>
        </w:numPr>
        <w:tabs>
          <w:tab w:val="left" w:pos="993"/>
        </w:tabs>
        <w:spacing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 приводах</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 xml:space="preserve">, </w:t>
      </w:r>
      <w:r w:rsidR="00C16B28" w:rsidRPr="00A06932">
        <w:rPr>
          <w:rStyle w:val="shorttext"/>
          <w:rFonts w:ascii="Times New Roman" w:hAnsi="Times New Roman" w:cs="Times New Roman"/>
          <w:color w:val="auto"/>
        </w:rPr>
        <w:t>которыми отключена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и КЛ</w:t>
      </w:r>
      <w:r w:rsidR="00CD79EC" w:rsidRPr="00A06932">
        <w:rPr>
          <w:rStyle w:val="shorttext"/>
          <w:rFonts w:ascii="Times New Roman" w:hAnsi="Times New Roman" w:cs="Times New Roman"/>
          <w:color w:val="auto"/>
        </w:rPr>
        <w:t xml:space="preserve">, </w:t>
      </w:r>
      <w:r w:rsidR="005029CA" w:rsidRPr="00A06932">
        <w:rPr>
          <w:rStyle w:val="shorttext"/>
          <w:rFonts w:ascii="Times New Roman" w:hAnsi="Times New Roman" w:cs="Times New Roman"/>
          <w:color w:val="auto"/>
        </w:rPr>
        <w:t>вывешивается</w:t>
      </w:r>
      <w:r w:rsidRPr="00A06932">
        <w:rPr>
          <w:rStyle w:val="shorttext"/>
          <w:rFonts w:ascii="Times New Roman" w:hAnsi="Times New Roman" w:cs="Times New Roman"/>
          <w:color w:val="auto"/>
        </w:rPr>
        <w:t xml:space="preserve"> один </w:t>
      </w:r>
      <w:r w:rsidR="00C57E6A" w:rsidRPr="00C57E6A">
        <w:rPr>
          <w:rFonts w:ascii="Times New Roman" w:hAnsi="Times New Roman" w:cs="Times New Roman"/>
          <w:color w:val="auto"/>
        </w:rPr>
        <w:t>плакат</w:t>
      </w:r>
      <w:r w:rsidR="00C57E6A" w:rsidRPr="00C57E6A" w:rsidDel="00C57E6A">
        <w:rPr>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57E6A">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32310E" w:rsidRPr="00A06932">
        <w:rPr>
          <w:rStyle w:val="shorttext"/>
          <w:rFonts w:ascii="Times New Roman" w:hAnsi="Times New Roman" w:cs="Times New Roman"/>
          <w:color w:val="auto"/>
        </w:rPr>
        <w:t>НЕ ВКЛЮЧАТЬ</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РАБОТ</w:t>
      </w:r>
      <w:r w:rsidR="005029CA" w:rsidRPr="00A06932">
        <w:rPr>
          <w:rStyle w:val="shorttext"/>
          <w:rFonts w:ascii="Times New Roman" w:hAnsi="Times New Roman" w:cs="Times New Roman"/>
          <w:color w:val="auto"/>
        </w:rPr>
        <w:t>А</w:t>
      </w:r>
      <w:r w:rsidR="0032310E" w:rsidRPr="00A06932">
        <w:rPr>
          <w:rStyle w:val="shorttext"/>
          <w:rFonts w:ascii="Times New Roman" w:hAnsi="Times New Roman" w:cs="Times New Roman"/>
          <w:color w:val="auto"/>
        </w:rPr>
        <w:t xml:space="preserve"> НА ЛИНИИ</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196766" w:rsidRPr="00A06932">
        <w:rPr>
          <w:rStyle w:val="shorttext"/>
          <w:rFonts w:ascii="Times New Roman" w:hAnsi="Times New Roman" w:cs="Times New Roman"/>
          <w:color w:val="auto"/>
        </w:rPr>
        <w:t>независимо от</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количества</w:t>
      </w:r>
      <w:r w:rsidR="00CD79EC" w:rsidRPr="00A06932">
        <w:rPr>
          <w:rStyle w:val="shorttext"/>
          <w:rFonts w:ascii="Times New Roman" w:hAnsi="Times New Roman" w:cs="Times New Roman"/>
          <w:color w:val="auto"/>
        </w:rPr>
        <w:t xml:space="preserve"> </w:t>
      </w:r>
      <w:r w:rsidR="00D66328" w:rsidRPr="00A06932">
        <w:rPr>
          <w:rStyle w:val="shorttext"/>
          <w:rFonts w:ascii="Times New Roman" w:hAnsi="Times New Roman" w:cs="Times New Roman"/>
          <w:color w:val="auto"/>
        </w:rPr>
        <w:t>рабо</w:t>
      </w:r>
      <w:r w:rsidR="00D66328">
        <w:rPr>
          <w:rStyle w:val="shorttext"/>
          <w:rFonts w:ascii="Times New Roman" w:hAnsi="Times New Roman" w:cs="Times New Roman"/>
          <w:color w:val="auto"/>
        </w:rPr>
        <w:t>тающих</w:t>
      </w:r>
      <w:r w:rsidR="00D66328"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бригад</w:t>
      </w:r>
      <w:r w:rsidR="00CD79EC" w:rsidRPr="00A06932">
        <w:rPr>
          <w:rStyle w:val="shorttext"/>
          <w:rFonts w:ascii="Times New Roman" w:hAnsi="Times New Roman" w:cs="Times New Roman"/>
          <w:color w:val="auto"/>
        </w:rPr>
        <w:t xml:space="preserve">. </w:t>
      </w:r>
    </w:p>
    <w:p w:rsidR="00CD79EC" w:rsidRPr="00A06932" w:rsidRDefault="006343F5"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случае</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 xml:space="preserve">дистанционного </w:t>
      </w:r>
      <w:r w:rsidR="005029CA" w:rsidRPr="00A06932">
        <w:rPr>
          <w:rStyle w:val="shorttext"/>
          <w:rFonts w:ascii="Times New Roman" w:hAnsi="Times New Roman" w:cs="Times New Roman"/>
          <w:color w:val="auto"/>
        </w:rPr>
        <w:t>управления</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w:t>
      </w:r>
      <w:r w:rsidR="005029CA" w:rsidRPr="00A06932">
        <w:rPr>
          <w:rStyle w:val="shorttext"/>
          <w:rFonts w:ascii="Times New Roman" w:hAnsi="Times New Roman" w:cs="Times New Roman"/>
          <w:color w:val="auto"/>
        </w:rPr>
        <w:t>ми</w:t>
      </w:r>
      <w:r w:rsidR="003C6B81" w:rsidRPr="00A06932">
        <w:rPr>
          <w:rStyle w:val="shorttext"/>
          <w:rFonts w:ascii="Times New Roman" w:hAnsi="Times New Roman" w:cs="Times New Roman"/>
          <w:color w:val="auto"/>
        </w:rPr>
        <w:t xml:space="preserve"> аппарат</w:t>
      </w:r>
      <w:r w:rsidR="005029CA" w:rsidRPr="00A06932">
        <w:rPr>
          <w:rStyle w:val="shorttext"/>
          <w:rFonts w:ascii="Times New Roman" w:hAnsi="Times New Roman" w:cs="Times New Roman"/>
          <w:color w:val="auto"/>
        </w:rPr>
        <w:t>ами</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с</w:t>
      </w:r>
      <w:r w:rsidR="00CD79EC" w:rsidRPr="00A06932">
        <w:rPr>
          <w:rStyle w:val="shorttext"/>
          <w:rFonts w:ascii="Times New Roman" w:hAnsi="Times New Roman" w:cs="Times New Roman"/>
          <w:color w:val="auto"/>
        </w:rPr>
        <w:t xml:space="preserve">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 xml:space="preserve">, </w:t>
      </w:r>
      <w:r w:rsidR="004B508D" w:rsidRPr="00A06932">
        <w:rPr>
          <w:rStyle w:val="shorttext"/>
          <w:rFonts w:ascii="Times New Roman" w:hAnsi="Times New Roman" w:cs="Times New Roman"/>
          <w:color w:val="auto"/>
        </w:rPr>
        <w:t xml:space="preserve">запрещающий </w:t>
      </w:r>
      <w:r w:rsidR="00C57E6A">
        <w:rPr>
          <w:rStyle w:val="shorttext"/>
          <w:rFonts w:ascii="Times New Roman" w:hAnsi="Times New Roman" w:cs="Times New Roman"/>
          <w:color w:val="auto"/>
        </w:rPr>
        <w:t>плакат</w:t>
      </w:r>
      <w:r w:rsidR="004B508D" w:rsidRPr="00A06932">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w:t>
      </w:r>
      <w:r w:rsidR="0032310E" w:rsidRPr="00A06932">
        <w:rPr>
          <w:rStyle w:val="shorttext"/>
          <w:rFonts w:ascii="Times New Roman" w:hAnsi="Times New Roman" w:cs="Times New Roman"/>
          <w:color w:val="auto"/>
        </w:rPr>
        <w:t>НЕ ВКЛЮЧАТЬ</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РАБОТ</w:t>
      </w:r>
      <w:r w:rsidR="005029CA" w:rsidRPr="00A06932">
        <w:rPr>
          <w:rStyle w:val="shorttext"/>
          <w:rFonts w:ascii="Times New Roman" w:hAnsi="Times New Roman" w:cs="Times New Roman"/>
          <w:color w:val="auto"/>
        </w:rPr>
        <w:t>А</w:t>
      </w:r>
      <w:r w:rsidR="0032310E" w:rsidRPr="00A06932">
        <w:rPr>
          <w:rStyle w:val="shorttext"/>
          <w:rFonts w:ascii="Times New Roman" w:hAnsi="Times New Roman" w:cs="Times New Roman"/>
          <w:color w:val="auto"/>
        </w:rPr>
        <w:t xml:space="preserve"> НА ЛИНИИ</w:t>
      </w:r>
      <w:r w:rsidR="00CD79EC" w:rsidRPr="00A06932">
        <w:rPr>
          <w:rStyle w:val="shorttext"/>
          <w:rFonts w:ascii="Times New Roman" w:hAnsi="Times New Roman" w:cs="Times New Roman"/>
          <w:color w:val="auto"/>
        </w:rPr>
        <w:t>!</w:t>
      </w:r>
      <w:r w:rsidR="00C17440"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размещается на схеме </w:t>
      </w:r>
      <w:r w:rsidR="005029CA" w:rsidRPr="00A06932">
        <w:rPr>
          <w:rStyle w:val="shorttext"/>
          <w:rFonts w:ascii="Times New Roman" w:hAnsi="Times New Roman" w:cs="Times New Roman"/>
          <w:color w:val="auto"/>
        </w:rPr>
        <w:t xml:space="preserve">рядом с </w:t>
      </w:r>
      <w:r w:rsidR="001D4109" w:rsidRPr="00A06932">
        <w:rPr>
          <w:rStyle w:val="shorttext"/>
          <w:rFonts w:ascii="Times New Roman" w:hAnsi="Times New Roman" w:cs="Times New Roman"/>
          <w:color w:val="auto"/>
        </w:rPr>
        <w:t>символом</w:t>
      </w:r>
      <w:r w:rsidR="00C17440" w:rsidRPr="00A06932">
        <w:rPr>
          <w:rStyle w:val="shorttext"/>
          <w:rFonts w:ascii="Times New Roman" w:hAnsi="Times New Roman" w:cs="Times New Roman"/>
          <w:color w:val="auto"/>
        </w:rPr>
        <w:t xml:space="preserve"> коммутационного аппарата</w:t>
      </w:r>
      <w:r w:rsidR="00CD79EC" w:rsidRPr="00A06932">
        <w:rPr>
          <w:rStyle w:val="shorttext"/>
          <w:rFonts w:ascii="Times New Roman" w:hAnsi="Times New Roman" w:cs="Times New Roman"/>
          <w:color w:val="auto"/>
        </w:rPr>
        <w:t xml:space="preserve">, </w:t>
      </w:r>
      <w:r w:rsidR="005029CA" w:rsidRPr="00A06932">
        <w:rPr>
          <w:rStyle w:val="shorttext"/>
          <w:rFonts w:ascii="Times New Roman" w:hAnsi="Times New Roman" w:cs="Times New Roman"/>
          <w:color w:val="auto"/>
        </w:rPr>
        <w:t>которым может</w:t>
      </w:r>
      <w:r w:rsidR="00C17440" w:rsidRPr="00A06932">
        <w:rPr>
          <w:rStyle w:val="shorttext"/>
          <w:rFonts w:ascii="Times New Roman" w:hAnsi="Times New Roman" w:cs="Times New Roman"/>
          <w:color w:val="auto"/>
        </w:rPr>
        <w:t xml:space="preserve"> быть подано </w:t>
      </w:r>
      <w:r w:rsidR="00FB1520" w:rsidRPr="00A06932">
        <w:rPr>
          <w:rStyle w:val="shorttext"/>
          <w:rFonts w:ascii="Times New Roman" w:hAnsi="Times New Roman" w:cs="Times New Roman"/>
          <w:color w:val="auto"/>
        </w:rPr>
        <w:t>напряжение</w:t>
      </w:r>
      <w:r w:rsidR="00C17440" w:rsidRPr="00A06932">
        <w:rPr>
          <w:rStyle w:val="shorttext"/>
          <w:rFonts w:ascii="Times New Roman" w:hAnsi="Times New Roman" w:cs="Times New Roman"/>
          <w:color w:val="auto"/>
        </w:rPr>
        <w:t xml:space="preserve"> на </w:t>
      </w:r>
      <w:proofErr w:type="gramStart"/>
      <w:r w:rsidR="00C17440" w:rsidRPr="00A06932">
        <w:rPr>
          <w:rStyle w:val="shorttext"/>
          <w:rFonts w:ascii="Times New Roman" w:hAnsi="Times New Roman" w:cs="Times New Roman"/>
          <w:color w:val="auto"/>
        </w:rPr>
        <w:t>ВЛ</w:t>
      </w:r>
      <w:proofErr w:type="gramEnd"/>
      <w:r w:rsidR="00C17440"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КЛ</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Этот </w:t>
      </w:r>
      <w:r w:rsidR="00C57E6A">
        <w:rPr>
          <w:rStyle w:val="shorttext"/>
          <w:rFonts w:ascii="Times New Roman" w:hAnsi="Times New Roman" w:cs="Times New Roman"/>
          <w:color w:val="auto"/>
        </w:rPr>
        <w:t>плакат</w:t>
      </w:r>
      <w:r w:rsidR="00C57E6A" w:rsidRPr="00A06932" w:rsidDel="00C57E6A">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57E6A">
        <w:rPr>
          <w:rStyle w:val="shorttext"/>
          <w:rFonts w:ascii="Times New Roman" w:hAnsi="Times New Roman" w:cs="Times New Roman"/>
          <w:color w:val="auto"/>
        </w:rPr>
        <w:t xml:space="preserve"> </w:t>
      </w:r>
      <w:r w:rsidR="00994B78" w:rsidRPr="00A06932">
        <w:rPr>
          <w:rStyle w:val="shorttext"/>
          <w:rFonts w:ascii="Times New Roman" w:hAnsi="Times New Roman" w:cs="Times New Roman"/>
          <w:color w:val="auto"/>
        </w:rPr>
        <w:t>вывешивается и</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снимается по указанию </w:t>
      </w:r>
      <w:r w:rsidR="00960E1F" w:rsidRPr="00A06932">
        <w:rPr>
          <w:rStyle w:val="shorttext"/>
          <w:rFonts w:ascii="Times New Roman" w:hAnsi="Times New Roman" w:cs="Times New Roman"/>
          <w:color w:val="auto"/>
        </w:rPr>
        <w:t xml:space="preserve">оперативного или </w:t>
      </w:r>
      <w:r w:rsidR="00387CED" w:rsidRPr="00A06932">
        <w:rPr>
          <w:rStyle w:val="shorttext"/>
          <w:rFonts w:ascii="Times New Roman" w:hAnsi="Times New Roman" w:cs="Times New Roman"/>
          <w:color w:val="auto"/>
        </w:rPr>
        <w:t>оперативно-ремонтного</w:t>
      </w:r>
      <w:r w:rsidR="00960E1F" w:rsidRPr="00A06932">
        <w:rPr>
          <w:rStyle w:val="shorttext"/>
          <w:rFonts w:ascii="Times New Roman" w:hAnsi="Times New Roman" w:cs="Times New Roman"/>
          <w:color w:val="auto"/>
        </w:rPr>
        <w:t xml:space="preserve"> персонала</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который ведет учет количества </w:t>
      </w:r>
      <w:r w:rsidR="00E2279B" w:rsidRPr="00A06932">
        <w:rPr>
          <w:rStyle w:val="shorttext"/>
          <w:rFonts w:ascii="Times New Roman" w:hAnsi="Times New Roman" w:cs="Times New Roman"/>
          <w:color w:val="auto"/>
        </w:rPr>
        <w:t>бригад</w:t>
      </w:r>
      <w:r w:rsidR="00C17440" w:rsidRPr="00A06932">
        <w:rPr>
          <w:rStyle w:val="shorttext"/>
          <w:rFonts w:ascii="Times New Roman" w:hAnsi="Times New Roman" w:cs="Times New Roman"/>
          <w:color w:val="auto"/>
        </w:rPr>
        <w:t>, выполняющих работы на линии</w:t>
      </w:r>
      <w:r w:rsidR="00CD79EC" w:rsidRPr="00A06932">
        <w:rPr>
          <w:rStyle w:val="shorttext"/>
          <w:rFonts w:ascii="Times New Roman" w:hAnsi="Times New Roman" w:cs="Times New Roman"/>
          <w:color w:val="auto"/>
        </w:rPr>
        <w:t>.</w:t>
      </w:r>
    </w:p>
    <w:p w:rsidR="005029CA" w:rsidRPr="00A06932" w:rsidRDefault="005029CA" w:rsidP="003A2C32">
      <w:pPr>
        <w:tabs>
          <w:tab w:val="left" w:pos="993"/>
        </w:tabs>
        <w:spacing w:after="0" w:line="240" w:lineRule="auto"/>
        <w:ind w:left="426" w:hanging="426"/>
        <w:jc w:val="center"/>
        <w:rPr>
          <w:rStyle w:val="shorttext"/>
          <w:rFonts w:ascii="Times New Roman" w:hAnsi="Times New Roman" w:cs="Times New Roman"/>
          <w:b/>
          <w:color w:val="auto"/>
        </w:rPr>
      </w:pPr>
      <w:bookmarkStart w:id="25" w:name="_Toc469670306"/>
    </w:p>
    <w:p w:rsidR="00CD79EC" w:rsidRPr="00A06932" w:rsidRDefault="00ED4DDF" w:rsidP="003A2C32">
      <w:pPr>
        <w:tabs>
          <w:tab w:val="left" w:pos="993"/>
        </w:tabs>
        <w:spacing w:after="0" w:line="240" w:lineRule="auto"/>
        <w:ind w:left="426" w:hanging="426"/>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Часть</w:t>
      </w:r>
      <w:r w:rsidR="00CD79EC" w:rsidRPr="00A06932">
        <w:rPr>
          <w:rStyle w:val="shorttext"/>
          <w:rFonts w:ascii="Times New Roman" w:hAnsi="Times New Roman" w:cs="Times New Roman"/>
          <w:b/>
          <w:color w:val="auto"/>
        </w:rPr>
        <w:t xml:space="preserve"> 4</w:t>
      </w:r>
    </w:p>
    <w:p w:rsidR="00CD79EC" w:rsidRPr="00A06932" w:rsidRDefault="00604AA1" w:rsidP="00CD79EC">
      <w:pPr>
        <w:tabs>
          <w:tab w:val="left" w:pos="993"/>
        </w:tabs>
        <w:spacing w:after="0"/>
        <w:ind w:left="426" w:hanging="426"/>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Проверка отсутствия напряжения</w:t>
      </w:r>
      <w:bookmarkEnd w:id="25"/>
    </w:p>
    <w:p w:rsidR="00CD79EC" w:rsidRPr="00A06932" w:rsidRDefault="00604AA1" w:rsidP="009D18AD">
      <w:pPr>
        <w:numPr>
          <w:ilvl w:val="0"/>
          <w:numId w:val="9"/>
        </w:numPr>
        <w:tabs>
          <w:tab w:val="left" w:pos="993"/>
        </w:tabs>
        <w:spacing w:before="120"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осуществляется</w:t>
      </w:r>
      <w:r w:rsidR="0032310E" w:rsidRPr="00A06932">
        <w:rPr>
          <w:rStyle w:val="shorttext"/>
          <w:rFonts w:ascii="Times New Roman" w:hAnsi="Times New Roman" w:cs="Times New Roman"/>
          <w:color w:val="auto"/>
        </w:rPr>
        <w:t xml:space="preserve"> </w:t>
      </w:r>
      <w:r w:rsidR="009E62D3" w:rsidRPr="00A06932">
        <w:rPr>
          <w:rStyle w:val="shorttext"/>
          <w:rFonts w:ascii="Times New Roman" w:hAnsi="Times New Roman" w:cs="Times New Roman"/>
          <w:color w:val="auto"/>
        </w:rPr>
        <w:t xml:space="preserve">с </w:t>
      </w:r>
      <w:r w:rsidR="0032310E" w:rsidRPr="00A06932">
        <w:rPr>
          <w:rStyle w:val="shorttext"/>
          <w:rFonts w:ascii="Times New Roman" w:hAnsi="Times New Roman" w:cs="Times New Roman"/>
          <w:color w:val="auto"/>
        </w:rPr>
        <w:t>помощью</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указател</w:t>
      </w:r>
      <w:r w:rsidR="00C17440" w:rsidRPr="00A06932">
        <w:rPr>
          <w:rStyle w:val="shorttext"/>
          <w:rFonts w:ascii="Times New Roman" w:hAnsi="Times New Roman" w:cs="Times New Roman"/>
          <w:color w:val="auto"/>
        </w:rPr>
        <w:t xml:space="preserve">я напряжения, исправность которого должна быть проверена </w:t>
      </w:r>
      <w:r w:rsidR="00DE34BA" w:rsidRPr="00A06932">
        <w:rPr>
          <w:rStyle w:val="shorttext"/>
          <w:rFonts w:ascii="Times New Roman" w:hAnsi="Times New Roman" w:cs="Times New Roman"/>
          <w:color w:val="auto"/>
        </w:rPr>
        <w:t>перед применением</w:t>
      </w:r>
      <w:r w:rsidR="00C17440"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с помощью</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специальных </w:t>
      </w:r>
      <w:r w:rsidR="00DE34BA" w:rsidRPr="00A06932">
        <w:rPr>
          <w:rStyle w:val="shorttext"/>
          <w:rFonts w:ascii="Times New Roman" w:hAnsi="Times New Roman" w:cs="Times New Roman"/>
          <w:color w:val="auto"/>
        </w:rPr>
        <w:t>приборов</w:t>
      </w:r>
      <w:r w:rsidR="00C17440" w:rsidRPr="00A06932">
        <w:rPr>
          <w:rStyle w:val="shorttext"/>
          <w:rFonts w:ascii="Times New Roman" w:hAnsi="Times New Roman" w:cs="Times New Roman"/>
          <w:color w:val="auto"/>
        </w:rPr>
        <w:t xml:space="preserve">, предназначенных для таких проверок,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приближени</w:t>
      </w:r>
      <w:r w:rsidR="00DE34BA" w:rsidRPr="00A06932">
        <w:rPr>
          <w:rStyle w:val="shorttext"/>
          <w:rFonts w:ascii="Times New Roman" w:hAnsi="Times New Roman" w:cs="Times New Roman"/>
          <w:color w:val="auto"/>
        </w:rPr>
        <w:t>ем</w:t>
      </w:r>
      <w:r w:rsidR="00C17440" w:rsidRPr="00A06932">
        <w:rPr>
          <w:rStyle w:val="shorttext"/>
          <w:rFonts w:ascii="Times New Roman" w:hAnsi="Times New Roman" w:cs="Times New Roman"/>
          <w:color w:val="auto"/>
        </w:rPr>
        <w:t xml:space="preserve"> к</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токоведущим</w:t>
      </w:r>
      <w:r w:rsidR="0032310E" w:rsidRPr="00A06932">
        <w:rPr>
          <w:rStyle w:val="shorttext"/>
          <w:rFonts w:ascii="Times New Roman" w:hAnsi="Times New Roman" w:cs="Times New Roman"/>
          <w:color w:val="auto"/>
        </w:rPr>
        <w:t xml:space="preserve"> част</w:t>
      </w:r>
      <w:r w:rsidR="00C17440" w:rsidRPr="00A06932">
        <w:rPr>
          <w:rStyle w:val="shorttext"/>
          <w:rFonts w:ascii="Times New Roman" w:hAnsi="Times New Roman" w:cs="Times New Roman"/>
          <w:color w:val="auto"/>
        </w:rPr>
        <w:t>ям</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заведомо</w:t>
      </w:r>
      <w:r w:rsidR="00C17440" w:rsidRPr="00A06932">
        <w:rPr>
          <w:rStyle w:val="shorttext"/>
          <w:rFonts w:ascii="Times New Roman" w:hAnsi="Times New Roman" w:cs="Times New Roman"/>
          <w:color w:val="auto"/>
        </w:rPr>
        <w:t xml:space="preserve"> находя</w:t>
      </w:r>
      <w:r w:rsidR="00DE34BA" w:rsidRPr="00A06932">
        <w:rPr>
          <w:rStyle w:val="shorttext"/>
          <w:rFonts w:ascii="Times New Roman" w:hAnsi="Times New Roman" w:cs="Times New Roman"/>
          <w:color w:val="auto"/>
        </w:rPr>
        <w:t>щим</w:t>
      </w:r>
      <w:r w:rsidR="00C17440" w:rsidRPr="00A06932">
        <w:rPr>
          <w:rStyle w:val="shorttext"/>
          <w:rFonts w:ascii="Times New Roman" w:hAnsi="Times New Roman" w:cs="Times New Roman"/>
          <w:color w:val="auto"/>
        </w:rPr>
        <w:t xml:space="preserve">ся </w:t>
      </w:r>
      <w:r w:rsidR="00FB1520" w:rsidRPr="00A06932">
        <w:rPr>
          <w:rStyle w:val="shorttext"/>
          <w:rFonts w:ascii="Times New Roman" w:hAnsi="Times New Roman" w:cs="Times New Roman"/>
          <w:color w:val="auto"/>
        </w:rPr>
        <w:t>под напряжением</w:t>
      </w:r>
      <w:r w:rsidR="00CD79EC" w:rsidRPr="00A06932">
        <w:rPr>
          <w:rStyle w:val="shorttext"/>
          <w:rFonts w:ascii="Times New Roman" w:hAnsi="Times New Roman" w:cs="Times New Roman"/>
          <w:color w:val="auto"/>
        </w:rPr>
        <w:t>.</w:t>
      </w:r>
    </w:p>
    <w:p w:rsidR="00CD79EC" w:rsidRPr="00A06932" w:rsidRDefault="00C1744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Если </w:t>
      </w:r>
      <w:r w:rsidR="00681B23" w:rsidRPr="00A06932">
        <w:rPr>
          <w:rStyle w:val="shorttext"/>
          <w:rFonts w:ascii="Times New Roman" w:hAnsi="Times New Roman" w:cs="Times New Roman"/>
          <w:color w:val="auto"/>
        </w:rPr>
        <w:t>указатель 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проверенный приближени</w:t>
      </w:r>
      <w:r w:rsidR="00DE34BA" w:rsidRPr="00A06932">
        <w:rPr>
          <w:rStyle w:val="shorttext"/>
          <w:rFonts w:ascii="Times New Roman" w:hAnsi="Times New Roman" w:cs="Times New Roman"/>
          <w:color w:val="auto"/>
        </w:rPr>
        <w:t>ем</w:t>
      </w:r>
      <w:r w:rsidRPr="00A06932">
        <w:rPr>
          <w:rStyle w:val="shorttext"/>
          <w:rFonts w:ascii="Times New Roman" w:hAnsi="Times New Roman" w:cs="Times New Roman"/>
          <w:color w:val="auto"/>
        </w:rPr>
        <w:t xml:space="preserve"> к </w:t>
      </w:r>
      <w:r w:rsidR="00DE34BA" w:rsidRPr="00A06932">
        <w:rPr>
          <w:rStyle w:val="shorttext"/>
          <w:rFonts w:ascii="Times New Roman" w:hAnsi="Times New Roman" w:cs="Times New Roman"/>
          <w:color w:val="auto"/>
        </w:rPr>
        <w:t>токоведущим</w:t>
      </w:r>
      <w:r w:rsidRPr="00A06932">
        <w:rPr>
          <w:rStyle w:val="shorttext"/>
          <w:rFonts w:ascii="Times New Roman" w:hAnsi="Times New Roman" w:cs="Times New Roman"/>
          <w:color w:val="auto"/>
        </w:rPr>
        <w:t xml:space="preserve"> частям</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был уронен или подвергался ударам</w:t>
      </w:r>
      <w:r w:rsidR="009E62D3"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запрещается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его </w:t>
      </w:r>
      <w:r w:rsidR="00DE34BA" w:rsidRPr="00A06932">
        <w:rPr>
          <w:rStyle w:val="shorttext"/>
          <w:rFonts w:ascii="Times New Roman" w:hAnsi="Times New Roman" w:cs="Times New Roman"/>
          <w:color w:val="auto"/>
        </w:rPr>
        <w:t>применять без</w:t>
      </w:r>
      <w:r w:rsidRPr="00A06932">
        <w:rPr>
          <w:rStyle w:val="shorttext"/>
          <w:rFonts w:ascii="Times New Roman" w:hAnsi="Times New Roman" w:cs="Times New Roman"/>
          <w:color w:val="auto"/>
        </w:rPr>
        <w:t xml:space="preserve"> повторной проверки</w:t>
      </w:r>
      <w:r w:rsidR="00CD79EC" w:rsidRPr="00A06932">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указател</w:t>
      </w:r>
      <w:r w:rsidR="00DE34BA" w:rsidRPr="00A06932">
        <w:rPr>
          <w:rStyle w:val="shorttext"/>
          <w:rFonts w:ascii="Times New Roman" w:hAnsi="Times New Roman" w:cs="Times New Roman"/>
          <w:color w:val="auto"/>
        </w:rPr>
        <w:t>ем</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 xml:space="preserve">напряжения необходимо </w:t>
      </w:r>
      <w:r w:rsidR="00C17440" w:rsidRPr="00A06932">
        <w:rPr>
          <w:rStyle w:val="shorttext"/>
          <w:rFonts w:ascii="Times New Roman" w:hAnsi="Times New Roman" w:cs="Times New Roman"/>
          <w:color w:val="auto"/>
        </w:rPr>
        <w:t xml:space="preserve">пользоваться </w:t>
      </w:r>
      <w:r w:rsidR="00DE34BA" w:rsidRPr="00A06932">
        <w:rPr>
          <w:rStyle w:val="shorttext"/>
          <w:rFonts w:ascii="Times New Roman" w:hAnsi="Times New Roman" w:cs="Times New Roman"/>
          <w:color w:val="auto"/>
        </w:rPr>
        <w:t>в диэлектрических</w:t>
      </w:r>
      <w:r w:rsidR="00C17440" w:rsidRPr="00A06932">
        <w:rPr>
          <w:rStyle w:val="shorttext"/>
          <w:rFonts w:ascii="Times New Roman" w:hAnsi="Times New Roman" w:cs="Times New Roman"/>
          <w:color w:val="auto"/>
        </w:rPr>
        <w:t xml:space="preserve"> перчатка</w:t>
      </w:r>
      <w:r w:rsidR="00DE34BA" w:rsidRPr="00A06932">
        <w:rPr>
          <w:rStyle w:val="shorttext"/>
          <w:rFonts w:ascii="Times New Roman" w:hAnsi="Times New Roman" w:cs="Times New Roman"/>
          <w:color w:val="auto"/>
        </w:rPr>
        <w:t>х</w:t>
      </w:r>
      <w:r w:rsidR="00CD79EC" w:rsidRPr="00A06932">
        <w:rPr>
          <w:rStyle w:val="shorttext"/>
          <w:rFonts w:ascii="Times New Roman" w:hAnsi="Times New Roman" w:cs="Times New Roman"/>
          <w:color w:val="auto"/>
        </w:rPr>
        <w:t>.</w:t>
      </w:r>
    </w:p>
    <w:p w:rsidR="00CD79EC" w:rsidRPr="00A06932" w:rsidRDefault="009E62D3"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w:t>
      </w:r>
      <w:r w:rsidR="00C17440"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КРУ</w:t>
      </w:r>
      <w:r w:rsidR="00CD79EC" w:rsidRPr="00A06932">
        <w:rPr>
          <w:rStyle w:val="shorttext"/>
          <w:rFonts w:ascii="Times New Roman" w:hAnsi="Times New Roman" w:cs="Times New Roman"/>
          <w:color w:val="auto"/>
        </w:rPr>
        <w:t xml:space="preserve"> (</w:t>
      </w:r>
      <w:r w:rsidR="00912A71" w:rsidRPr="00A06932">
        <w:rPr>
          <w:rStyle w:val="shorttext"/>
          <w:rFonts w:ascii="Times New Roman" w:hAnsi="Times New Roman" w:cs="Times New Roman"/>
          <w:color w:val="auto"/>
        </w:rPr>
        <w:t>в том числе</w:t>
      </w:r>
      <w:r w:rsidR="00CD79EC" w:rsidRPr="00A06932">
        <w:rPr>
          <w:rStyle w:val="shorttext"/>
          <w:rFonts w:ascii="Times New Roman" w:hAnsi="Times New Roman" w:cs="Times New Roman"/>
          <w:color w:val="auto"/>
        </w:rPr>
        <w:t xml:space="preserve"> </w:t>
      </w:r>
      <w:proofErr w:type="spellStart"/>
      <w:r w:rsidR="00DE34BA" w:rsidRPr="00A06932">
        <w:rPr>
          <w:rStyle w:val="shorttext"/>
          <w:rFonts w:ascii="Times New Roman" w:hAnsi="Times New Roman" w:cs="Times New Roman"/>
          <w:color w:val="auto"/>
        </w:rPr>
        <w:t>элегазовых</w:t>
      </w:r>
      <w:proofErr w:type="spellEnd"/>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 xml:space="preserve">должна проводиться с использованием </w:t>
      </w:r>
      <w:r w:rsidR="00DE34BA" w:rsidRPr="00A06932">
        <w:rPr>
          <w:rStyle w:val="shorttext"/>
          <w:rFonts w:ascii="Times New Roman" w:hAnsi="Times New Roman" w:cs="Times New Roman"/>
          <w:color w:val="auto"/>
        </w:rPr>
        <w:t xml:space="preserve">встроенных </w:t>
      </w:r>
      <w:r w:rsidR="00C17440" w:rsidRPr="00A06932">
        <w:rPr>
          <w:rStyle w:val="shorttext"/>
          <w:rFonts w:ascii="Times New Roman" w:hAnsi="Times New Roman" w:cs="Times New Roman"/>
          <w:color w:val="auto"/>
        </w:rPr>
        <w:t xml:space="preserve">стационарных </w:t>
      </w:r>
      <w:r w:rsidR="004F6B54" w:rsidRPr="00A06932">
        <w:rPr>
          <w:rStyle w:val="shorttext"/>
          <w:rFonts w:ascii="Times New Roman" w:hAnsi="Times New Roman" w:cs="Times New Roman"/>
          <w:color w:val="auto"/>
        </w:rPr>
        <w:t>указател</w:t>
      </w:r>
      <w:r w:rsidR="00C17440" w:rsidRPr="00A06932">
        <w:rPr>
          <w:rStyle w:val="shorttext"/>
          <w:rFonts w:ascii="Times New Roman" w:hAnsi="Times New Roman" w:cs="Times New Roman"/>
          <w:color w:val="auto"/>
        </w:rPr>
        <w:t>ей напряжения</w:t>
      </w:r>
      <w:r w:rsidR="00CD79EC" w:rsidRPr="00A06932">
        <w:rPr>
          <w:rStyle w:val="shorttext"/>
          <w:rFonts w:ascii="Times New Roman" w:hAnsi="Times New Roman" w:cs="Times New Roman"/>
          <w:color w:val="auto"/>
        </w:rPr>
        <w:t xml:space="preserve">. </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lastRenderedPageBreak/>
        <w:t>В электроустановках</w:t>
      </w:r>
      <w:r w:rsidR="0097529D" w:rsidRPr="00A06932">
        <w:rPr>
          <w:rStyle w:val="shorttext"/>
          <w:rFonts w:ascii="Times New Roman" w:hAnsi="Times New Roman" w:cs="Times New Roman"/>
          <w:color w:val="auto"/>
        </w:rPr>
        <w:t xml:space="preserve"> напряжением</w:t>
      </w:r>
      <w:r w:rsidR="00CD79EC" w:rsidRPr="00A06932">
        <w:rPr>
          <w:rStyle w:val="shorttext"/>
          <w:rFonts w:ascii="Times New Roman" w:hAnsi="Times New Roman" w:cs="Times New Roman"/>
          <w:color w:val="auto"/>
        </w:rPr>
        <w:t xml:space="preserve"> 35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выше</w:t>
      </w:r>
      <w:r w:rsidR="00CD79EC" w:rsidRPr="00A06932">
        <w:rPr>
          <w:rStyle w:val="shorttext"/>
          <w:rFonts w:ascii="Times New Roman" w:hAnsi="Times New Roman" w:cs="Times New Roman"/>
          <w:color w:val="auto"/>
        </w:rPr>
        <w:t xml:space="preserve">, </w:t>
      </w:r>
      <w:r w:rsidR="00C17440" w:rsidRPr="00A06932">
        <w:rPr>
          <w:rStyle w:val="shorttext"/>
          <w:rFonts w:ascii="Times New Roman" w:hAnsi="Times New Roman" w:cs="Times New Roman"/>
          <w:color w:val="auto"/>
        </w:rPr>
        <w:t>для</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w:t>
      </w:r>
      <w:r w:rsidR="00C17440" w:rsidRPr="00A06932">
        <w:rPr>
          <w:rStyle w:val="shorttext"/>
          <w:rFonts w:ascii="Times New Roman" w:hAnsi="Times New Roman" w:cs="Times New Roman"/>
          <w:color w:val="auto"/>
        </w:rPr>
        <w:t>и</w:t>
      </w:r>
      <w:r w:rsidR="00604AA1" w:rsidRPr="00A06932">
        <w:rPr>
          <w:rStyle w:val="shorttext"/>
          <w:rFonts w:ascii="Times New Roman" w:hAnsi="Times New Roman" w:cs="Times New Roman"/>
          <w:color w:val="auto"/>
        </w:rPr>
        <w:t xml:space="preserve"> отсутствия напряжения</w:t>
      </w:r>
      <w:r w:rsidR="00C17440" w:rsidRPr="00A06932">
        <w:rPr>
          <w:rStyle w:val="shorttext"/>
          <w:rFonts w:ascii="Times New Roman" w:hAnsi="Times New Roman" w:cs="Times New Roman"/>
          <w:color w:val="auto"/>
        </w:rPr>
        <w:t xml:space="preserve"> мож</w:t>
      </w:r>
      <w:r w:rsidR="00DE34BA" w:rsidRPr="00A06932">
        <w:rPr>
          <w:rStyle w:val="shorttext"/>
          <w:rFonts w:ascii="Times New Roman" w:hAnsi="Times New Roman" w:cs="Times New Roman"/>
          <w:color w:val="auto"/>
        </w:rPr>
        <w:t>но пользоваться</w:t>
      </w:r>
      <w:r w:rsidR="00C17440" w:rsidRPr="00A06932">
        <w:rPr>
          <w:rStyle w:val="shorttext"/>
          <w:rFonts w:ascii="Times New Roman" w:hAnsi="Times New Roman" w:cs="Times New Roman"/>
          <w:color w:val="auto"/>
        </w:rPr>
        <w:t xml:space="preserve"> изолирующ</w:t>
      </w:r>
      <w:r w:rsidR="00DE34BA" w:rsidRPr="00A06932">
        <w:rPr>
          <w:rStyle w:val="shorttext"/>
          <w:rFonts w:ascii="Times New Roman" w:hAnsi="Times New Roman" w:cs="Times New Roman"/>
          <w:color w:val="auto"/>
        </w:rPr>
        <w:t>ей</w:t>
      </w:r>
      <w:r w:rsidR="00C17440" w:rsidRPr="00A06932">
        <w:rPr>
          <w:rStyle w:val="shorttext"/>
          <w:rFonts w:ascii="Times New Roman" w:hAnsi="Times New Roman" w:cs="Times New Roman"/>
          <w:color w:val="auto"/>
        </w:rPr>
        <w:t xml:space="preserve"> штанг</w:t>
      </w:r>
      <w:r w:rsidR="00DE34BA" w:rsidRPr="00A06932">
        <w:rPr>
          <w:rStyle w:val="shorttext"/>
          <w:rFonts w:ascii="Times New Roman" w:hAnsi="Times New Roman" w:cs="Times New Roman"/>
          <w:color w:val="auto"/>
        </w:rPr>
        <w:t>ой</w:t>
      </w:r>
      <w:r w:rsidR="00C17440" w:rsidRPr="00A06932">
        <w:rPr>
          <w:rStyle w:val="shorttext"/>
          <w:rFonts w:ascii="Times New Roman" w:hAnsi="Times New Roman" w:cs="Times New Roman"/>
          <w:color w:val="auto"/>
        </w:rPr>
        <w:t>, прик</w:t>
      </w:r>
      <w:r w:rsidR="00DE34BA" w:rsidRPr="00A06932">
        <w:rPr>
          <w:rStyle w:val="shorttext"/>
          <w:rFonts w:ascii="Times New Roman" w:hAnsi="Times New Roman" w:cs="Times New Roman"/>
          <w:color w:val="auto"/>
        </w:rPr>
        <w:t>асаясь ею</w:t>
      </w:r>
      <w:r w:rsidR="00C17440" w:rsidRPr="00A06932">
        <w:rPr>
          <w:rStyle w:val="shorttext"/>
          <w:rFonts w:ascii="Times New Roman" w:hAnsi="Times New Roman" w:cs="Times New Roman"/>
          <w:color w:val="auto"/>
        </w:rPr>
        <w:t xml:space="preserve"> несколько раз к </w:t>
      </w:r>
      <w:r w:rsidR="00DE34BA" w:rsidRPr="00A06932">
        <w:rPr>
          <w:rStyle w:val="shorttext"/>
          <w:rFonts w:ascii="Times New Roman" w:hAnsi="Times New Roman" w:cs="Times New Roman"/>
          <w:color w:val="auto"/>
        </w:rPr>
        <w:t>токоведущим</w:t>
      </w:r>
      <w:r w:rsidR="0032310E" w:rsidRPr="00A06932">
        <w:rPr>
          <w:rStyle w:val="shorttext"/>
          <w:rFonts w:ascii="Times New Roman" w:hAnsi="Times New Roman" w:cs="Times New Roman"/>
          <w:color w:val="auto"/>
        </w:rPr>
        <w:t xml:space="preserve"> част</w:t>
      </w:r>
      <w:r w:rsidR="00C17440" w:rsidRPr="00A06932">
        <w:rPr>
          <w:rStyle w:val="shorttext"/>
          <w:rFonts w:ascii="Times New Roman" w:hAnsi="Times New Roman" w:cs="Times New Roman"/>
          <w:color w:val="auto"/>
        </w:rPr>
        <w:t>ям</w:t>
      </w:r>
      <w:r w:rsidR="00CD79EC" w:rsidRPr="00A06932">
        <w:rPr>
          <w:rStyle w:val="shorttext"/>
          <w:rFonts w:ascii="Times New Roman" w:hAnsi="Times New Roman" w:cs="Times New Roman"/>
          <w:color w:val="auto"/>
        </w:rPr>
        <w:t xml:space="preserve">. </w:t>
      </w:r>
      <w:r w:rsidR="006343F5" w:rsidRPr="00A06932">
        <w:rPr>
          <w:rStyle w:val="shorttext"/>
          <w:rFonts w:ascii="Times New Roman" w:hAnsi="Times New Roman" w:cs="Times New Roman"/>
          <w:color w:val="auto"/>
        </w:rPr>
        <w:t xml:space="preserve">В </w:t>
      </w:r>
      <w:r w:rsidR="00C17440" w:rsidRPr="00A06932">
        <w:rPr>
          <w:rStyle w:val="shorttext"/>
          <w:rFonts w:ascii="Times New Roman" w:hAnsi="Times New Roman" w:cs="Times New Roman"/>
          <w:color w:val="auto"/>
        </w:rPr>
        <w:t xml:space="preserve">данном </w:t>
      </w:r>
      <w:r w:rsidR="006343F5" w:rsidRPr="00A06932">
        <w:rPr>
          <w:rStyle w:val="shorttext"/>
          <w:rFonts w:ascii="Times New Roman" w:hAnsi="Times New Roman" w:cs="Times New Roman"/>
          <w:color w:val="auto"/>
        </w:rPr>
        <w:t>случае</w:t>
      </w:r>
      <w:r w:rsidR="00C17440" w:rsidRPr="00A06932">
        <w:rPr>
          <w:rStyle w:val="shorttext"/>
          <w:rFonts w:ascii="Times New Roman" w:hAnsi="Times New Roman" w:cs="Times New Roman"/>
          <w:color w:val="auto"/>
        </w:rPr>
        <w:t xml:space="preserve"> отсутствие искр</w:t>
      </w:r>
      <w:r w:rsidR="00DE34BA" w:rsidRPr="00A06932">
        <w:rPr>
          <w:rStyle w:val="shorttext"/>
          <w:rFonts w:ascii="Times New Roman" w:hAnsi="Times New Roman" w:cs="Times New Roman"/>
          <w:color w:val="auto"/>
        </w:rPr>
        <w:t>ения</w:t>
      </w:r>
      <w:r w:rsidR="00C17440" w:rsidRPr="00A06932">
        <w:rPr>
          <w:rStyle w:val="shorttext"/>
          <w:rFonts w:ascii="Times New Roman" w:hAnsi="Times New Roman" w:cs="Times New Roman"/>
          <w:color w:val="auto"/>
        </w:rPr>
        <w:t xml:space="preserve"> и характерного </w:t>
      </w:r>
      <w:r w:rsidR="00DE34BA" w:rsidRPr="00A06932">
        <w:rPr>
          <w:rStyle w:val="shorttext"/>
          <w:rFonts w:ascii="Times New Roman" w:hAnsi="Times New Roman" w:cs="Times New Roman"/>
          <w:color w:val="auto"/>
        </w:rPr>
        <w:t>по</w:t>
      </w:r>
      <w:r w:rsidR="00C17440" w:rsidRPr="00A06932">
        <w:rPr>
          <w:rStyle w:val="shorttext"/>
          <w:rFonts w:ascii="Times New Roman" w:hAnsi="Times New Roman" w:cs="Times New Roman"/>
          <w:color w:val="auto"/>
        </w:rPr>
        <w:t>треск</w:t>
      </w:r>
      <w:r w:rsidR="00DE34BA" w:rsidRPr="00A06932">
        <w:rPr>
          <w:rStyle w:val="shorttext"/>
          <w:rFonts w:ascii="Times New Roman" w:hAnsi="Times New Roman" w:cs="Times New Roman"/>
          <w:color w:val="auto"/>
        </w:rPr>
        <w:t>ив</w:t>
      </w:r>
      <w:r w:rsidR="00C17440" w:rsidRPr="00A06932">
        <w:rPr>
          <w:rStyle w:val="shorttext"/>
          <w:rFonts w:ascii="Times New Roman" w:hAnsi="Times New Roman" w:cs="Times New Roman"/>
          <w:color w:val="auto"/>
        </w:rPr>
        <w:t>а</w:t>
      </w:r>
      <w:r w:rsidR="00DE34BA" w:rsidRPr="00A06932">
        <w:rPr>
          <w:rStyle w:val="shorttext"/>
          <w:rFonts w:ascii="Times New Roman" w:hAnsi="Times New Roman" w:cs="Times New Roman"/>
          <w:color w:val="auto"/>
        </w:rPr>
        <w:t>ния</w:t>
      </w:r>
      <w:r w:rsidR="00C17440" w:rsidRPr="00A06932">
        <w:rPr>
          <w:rStyle w:val="shorttext"/>
          <w:rFonts w:ascii="Times New Roman" w:hAnsi="Times New Roman" w:cs="Times New Roman"/>
          <w:color w:val="auto"/>
        </w:rPr>
        <w:t xml:space="preserve"> является </w:t>
      </w:r>
      <w:r w:rsidR="00960751" w:rsidRPr="00A06932">
        <w:rPr>
          <w:rStyle w:val="shorttext"/>
          <w:rFonts w:ascii="Times New Roman" w:hAnsi="Times New Roman" w:cs="Times New Roman"/>
          <w:color w:val="auto"/>
        </w:rPr>
        <w:t>признаком отсутствия</w:t>
      </w:r>
      <w:r w:rsidR="004F6B54" w:rsidRPr="00A06932">
        <w:rPr>
          <w:rStyle w:val="shorttext"/>
          <w:rFonts w:ascii="Times New Roman" w:hAnsi="Times New Roman" w:cs="Times New Roman"/>
          <w:color w:val="auto"/>
        </w:rPr>
        <w:t xml:space="preserve"> напряжения</w:t>
      </w:r>
      <w:r w:rsidR="00CD79EC" w:rsidRPr="00A06932">
        <w:rPr>
          <w:rStyle w:val="shorttext"/>
          <w:rFonts w:ascii="Times New Roman" w:hAnsi="Times New Roman" w:cs="Times New Roman"/>
          <w:color w:val="auto"/>
        </w:rPr>
        <w:t xml:space="preserve">. </w:t>
      </w:r>
    </w:p>
    <w:p w:rsidR="00CD79EC" w:rsidRPr="00A06932" w:rsidRDefault="00C1744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w:t>
      </w:r>
      <w:proofErr w:type="spellStart"/>
      <w:r w:rsidRPr="00A06932">
        <w:rPr>
          <w:rStyle w:val="shorttext"/>
          <w:rFonts w:ascii="Times New Roman" w:hAnsi="Times New Roman" w:cs="Times New Roman"/>
          <w:color w:val="auto"/>
        </w:rPr>
        <w:t>одноцепных</w:t>
      </w:r>
      <w:proofErr w:type="spellEnd"/>
      <w:r w:rsidRPr="00A06932">
        <w:rPr>
          <w:rStyle w:val="shorttext"/>
          <w:rFonts w:ascii="Times New Roman" w:hAnsi="Times New Roman" w:cs="Times New Roman"/>
          <w:color w:val="auto"/>
        </w:rPr>
        <w:t xml:space="preserve"> линиях</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напряжением</w:t>
      </w:r>
      <w:r w:rsidR="00CD79EC" w:rsidRPr="00A06932">
        <w:rPr>
          <w:rStyle w:val="shorttext"/>
          <w:rFonts w:ascii="Times New Roman" w:hAnsi="Times New Roman" w:cs="Times New Roman"/>
          <w:color w:val="auto"/>
        </w:rPr>
        <w:t xml:space="preserve"> 330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выше</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достаточным признаком </w:t>
      </w:r>
      <w:r w:rsidR="004F6B54" w:rsidRPr="00A06932">
        <w:rPr>
          <w:rStyle w:val="shorttext"/>
          <w:rFonts w:ascii="Times New Roman" w:hAnsi="Times New Roman" w:cs="Times New Roman"/>
          <w:color w:val="auto"/>
        </w:rPr>
        <w:t>отсутствия напряжения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является отсутствие </w:t>
      </w:r>
      <w:proofErr w:type="spellStart"/>
      <w:r w:rsidR="00DE34BA" w:rsidRPr="00A06932">
        <w:rPr>
          <w:rStyle w:val="shorttext"/>
          <w:rFonts w:ascii="Times New Roman" w:hAnsi="Times New Roman" w:cs="Times New Roman"/>
          <w:color w:val="auto"/>
        </w:rPr>
        <w:t>коронирования</w:t>
      </w:r>
      <w:proofErr w:type="spellEnd"/>
      <w:r w:rsidR="00CD79EC" w:rsidRPr="00A06932">
        <w:rPr>
          <w:rStyle w:val="shorttext"/>
          <w:rFonts w:ascii="Times New Roman" w:hAnsi="Times New Roman" w:cs="Times New Roman"/>
          <w:color w:val="auto"/>
        </w:rPr>
        <w:t>.</w:t>
      </w:r>
    </w:p>
    <w:p w:rsidR="00CD79EC" w:rsidRPr="00A06932" w:rsidRDefault="006343F5"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случае</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 xml:space="preserve">дистанционного </w:t>
      </w:r>
      <w:r w:rsidR="00DE34BA" w:rsidRPr="00A06932">
        <w:rPr>
          <w:rStyle w:val="shorttext"/>
          <w:rFonts w:ascii="Times New Roman" w:hAnsi="Times New Roman" w:cs="Times New Roman"/>
          <w:color w:val="auto"/>
        </w:rPr>
        <w:t>управления</w:t>
      </w:r>
      <w:r w:rsidR="00CD79EC" w:rsidRPr="00A06932">
        <w:rPr>
          <w:rStyle w:val="shorttext"/>
          <w:rFonts w:ascii="Times New Roman" w:hAnsi="Times New Roman" w:cs="Times New Roman"/>
          <w:color w:val="auto"/>
        </w:rPr>
        <w:t xml:space="preserve"> </w:t>
      </w:r>
      <w:r w:rsidR="003C6B81" w:rsidRPr="00A06932">
        <w:rPr>
          <w:rStyle w:val="shorttext"/>
          <w:rFonts w:ascii="Times New Roman" w:hAnsi="Times New Roman" w:cs="Times New Roman"/>
          <w:color w:val="auto"/>
        </w:rPr>
        <w:t>коммутационны</w:t>
      </w:r>
      <w:r w:rsidR="00DE34BA" w:rsidRPr="00A06932">
        <w:rPr>
          <w:rStyle w:val="shorttext"/>
          <w:rFonts w:ascii="Times New Roman" w:hAnsi="Times New Roman" w:cs="Times New Roman"/>
          <w:color w:val="auto"/>
        </w:rPr>
        <w:t>ми</w:t>
      </w:r>
      <w:r w:rsidR="003C6B81" w:rsidRPr="00A06932">
        <w:rPr>
          <w:rStyle w:val="shorttext"/>
          <w:rFonts w:ascii="Times New Roman" w:hAnsi="Times New Roman" w:cs="Times New Roman"/>
          <w:color w:val="auto"/>
        </w:rPr>
        <w:t xml:space="preserve"> аппарат</w:t>
      </w:r>
      <w:r w:rsidR="00DE34BA" w:rsidRPr="00A06932">
        <w:rPr>
          <w:rStyle w:val="shorttext"/>
          <w:rFonts w:ascii="Times New Roman" w:hAnsi="Times New Roman" w:cs="Times New Roman"/>
          <w:color w:val="auto"/>
        </w:rPr>
        <w:t>ами</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заземляющи</w:t>
      </w:r>
      <w:r w:rsidR="00DE34BA" w:rsidRPr="00A06932">
        <w:rPr>
          <w:rStyle w:val="shorttext"/>
          <w:rFonts w:ascii="Times New Roman" w:hAnsi="Times New Roman" w:cs="Times New Roman"/>
          <w:color w:val="auto"/>
        </w:rPr>
        <w:t>ми</w:t>
      </w:r>
      <w:r w:rsidR="00DA5E20" w:rsidRPr="00A06932">
        <w:rPr>
          <w:rStyle w:val="shorttext"/>
          <w:rFonts w:ascii="Times New Roman" w:hAnsi="Times New Roman" w:cs="Times New Roman"/>
          <w:color w:val="auto"/>
        </w:rPr>
        <w:t xml:space="preserve"> нож</w:t>
      </w:r>
      <w:r w:rsidR="00DE34BA" w:rsidRPr="00A06932">
        <w:rPr>
          <w:rStyle w:val="shorttext"/>
          <w:rFonts w:ascii="Times New Roman" w:hAnsi="Times New Roman" w:cs="Times New Roman"/>
          <w:color w:val="auto"/>
        </w:rPr>
        <w:t>ам</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с</w:t>
      </w:r>
      <w:r w:rsidR="00CD79EC" w:rsidRPr="00A06932">
        <w:rPr>
          <w:rStyle w:val="shorttext"/>
          <w:rFonts w:ascii="Times New Roman" w:hAnsi="Times New Roman" w:cs="Times New Roman"/>
          <w:color w:val="auto"/>
        </w:rPr>
        <w:t xml:space="preserve">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допускается</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перед включением </w:t>
      </w:r>
      <w:r w:rsidR="00DA5E20" w:rsidRPr="00A06932">
        <w:rPr>
          <w:rStyle w:val="shorttext"/>
          <w:rFonts w:ascii="Times New Roman" w:hAnsi="Times New Roman" w:cs="Times New Roman"/>
          <w:color w:val="auto"/>
        </w:rPr>
        <w:t>заземляющих ножей</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путем </w:t>
      </w:r>
      <w:r w:rsidR="00DE34BA" w:rsidRPr="00A06932">
        <w:rPr>
          <w:rStyle w:val="shorttext"/>
          <w:rFonts w:ascii="Times New Roman" w:hAnsi="Times New Roman" w:cs="Times New Roman"/>
          <w:color w:val="auto"/>
        </w:rPr>
        <w:t>выверки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подробной </w:t>
      </w:r>
      <w:r w:rsidR="0032056D" w:rsidRPr="00A06932">
        <w:rPr>
          <w:rStyle w:val="shorttext"/>
          <w:rFonts w:ascii="Times New Roman" w:hAnsi="Times New Roman" w:cs="Times New Roman"/>
          <w:color w:val="auto"/>
        </w:rPr>
        <w:t>проверк</w:t>
      </w:r>
      <w:r w:rsidR="00FA022F"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схемы</w:t>
      </w:r>
      <w:r w:rsidR="00DE34BA" w:rsidRPr="00A06932">
        <w:rPr>
          <w:rStyle w:val="shorttext"/>
          <w:rFonts w:ascii="Times New Roman" w:hAnsi="Times New Roman" w:cs="Times New Roman"/>
          <w:color w:val="auto"/>
        </w:rPr>
        <w:t>, отображаемой на</w:t>
      </w:r>
      <w:r w:rsidR="00FA022F" w:rsidRPr="00A06932">
        <w:rPr>
          <w:rStyle w:val="shorttext"/>
          <w:rFonts w:ascii="Times New Roman" w:hAnsi="Times New Roman" w:cs="Times New Roman"/>
          <w:color w:val="auto"/>
        </w:rPr>
        <w:t xml:space="preserve"> монитор</w:t>
      </w:r>
      <w:r w:rsidR="00DE34BA" w:rsidRPr="00A06932">
        <w:rPr>
          <w:rStyle w:val="shorttext"/>
          <w:rFonts w:ascii="Times New Roman" w:hAnsi="Times New Roman" w:cs="Times New Roman"/>
          <w:color w:val="auto"/>
        </w:rPr>
        <w:t>е</w:t>
      </w:r>
      <w:r w:rsidR="00FA022F" w:rsidRPr="00A06932">
        <w:rPr>
          <w:rStyle w:val="shorttext"/>
          <w:rFonts w:ascii="Times New Roman" w:hAnsi="Times New Roman" w:cs="Times New Roman"/>
          <w:color w:val="auto"/>
        </w:rPr>
        <w:t xml:space="preserve">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spellStart"/>
      <w:r w:rsidR="00DE34BA" w:rsidRPr="00A06932">
        <w:rPr>
          <w:rStyle w:val="shorttext"/>
          <w:rFonts w:ascii="Times New Roman" w:hAnsi="Times New Roman" w:cs="Times New Roman"/>
          <w:color w:val="auto"/>
        </w:rPr>
        <w:t>элегазовом</w:t>
      </w:r>
      <w:proofErr w:type="spellEnd"/>
      <w:r w:rsidR="00DE34BA" w:rsidRPr="00A06932">
        <w:rPr>
          <w:rStyle w:val="shorttext"/>
          <w:rFonts w:ascii="Times New Roman" w:hAnsi="Times New Roman" w:cs="Times New Roman"/>
          <w:color w:val="auto"/>
        </w:rPr>
        <w:t xml:space="preserve"> </w:t>
      </w:r>
      <w:r w:rsidR="008309D0" w:rsidRPr="00A06932">
        <w:rPr>
          <w:rStyle w:val="shorttext"/>
          <w:rFonts w:ascii="Times New Roman" w:hAnsi="Times New Roman" w:cs="Times New Roman"/>
          <w:color w:val="auto"/>
        </w:rPr>
        <w:t>оборудовани</w:t>
      </w:r>
      <w:r w:rsidR="00FA022F" w:rsidRPr="00A06932">
        <w:rPr>
          <w:rStyle w:val="shorttext"/>
          <w:rFonts w:ascii="Times New Roman" w:hAnsi="Times New Roman" w:cs="Times New Roman"/>
          <w:color w:val="auto"/>
        </w:rPr>
        <w:t xml:space="preserve">и </w:t>
      </w:r>
      <w:r w:rsidR="00DE34BA" w:rsidRPr="00A06932">
        <w:rPr>
          <w:rStyle w:val="shorttext"/>
          <w:rFonts w:ascii="Times New Roman" w:hAnsi="Times New Roman" w:cs="Times New Roman"/>
          <w:color w:val="auto"/>
        </w:rPr>
        <w:t>допускается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при наличии оперативной блокировки с внесением соответствующего разрешения заводом-изготовителем в технический паспорт данного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оборудования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Соответствующее условие </w:t>
      </w:r>
      <w:r w:rsidR="00960751" w:rsidRPr="00A06932">
        <w:rPr>
          <w:rStyle w:val="shorttext"/>
          <w:rFonts w:ascii="Times New Roman" w:hAnsi="Times New Roman" w:cs="Times New Roman"/>
          <w:color w:val="auto"/>
        </w:rPr>
        <w:t>оформляется и</w:t>
      </w:r>
      <w:r w:rsidR="00FA022F" w:rsidRPr="00A06932">
        <w:rPr>
          <w:rStyle w:val="shorttext"/>
          <w:rFonts w:ascii="Times New Roman" w:hAnsi="Times New Roman" w:cs="Times New Roman"/>
          <w:color w:val="auto"/>
        </w:rPr>
        <w:t xml:space="preserve"> в инструкци</w:t>
      </w:r>
      <w:r w:rsidR="00DE34BA" w:rsidRPr="00A06932">
        <w:rPr>
          <w:rStyle w:val="shorttext"/>
          <w:rFonts w:ascii="Times New Roman" w:hAnsi="Times New Roman" w:cs="Times New Roman"/>
          <w:color w:val="auto"/>
        </w:rPr>
        <w:t>и</w:t>
      </w:r>
      <w:r w:rsidR="00FA022F" w:rsidRPr="00A06932">
        <w:rPr>
          <w:rStyle w:val="shorttext"/>
          <w:rFonts w:ascii="Times New Roman" w:hAnsi="Times New Roman" w:cs="Times New Roman"/>
          <w:color w:val="auto"/>
        </w:rPr>
        <w:t xml:space="preserve"> по эксплуатации данного </w:t>
      </w:r>
      <w:r w:rsidR="00DE34BA" w:rsidRPr="00A06932">
        <w:rPr>
          <w:rStyle w:val="shorttext"/>
          <w:rFonts w:ascii="Times New Roman" w:hAnsi="Times New Roman" w:cs="Times New Roman"/>
          <w:color w:val="auto"/>
        </w:rPr>
        <w:t xml:space="preserve">вида </w:t>
      </w:r>
      <w:r w:rsidR="00936702" w:rsidRPr="00A06932">
        <w:rPr>
          <w:rStyle w:val="shorttext"/>
          <w:rFonts w:ascii="Times New Roman" w:hAnsi="Times New Roman" w:cs="Times New Roman"/>
          <w:color w:val="auto"/>
        </w:rPr>
        <w:t>оборудования</w:t>
      </w:r>
      <w:r w:rsidR="00CD79EC" w:rsidRPr="00A06932">
        <w:rPr>
          <w:rStyle w:val="shorttext"/>
          <w:rFonts w:ascii="Times New Roman" w:hAnsi="Times New Roman" w:cs="Times New Roman"/>
          <w:color w:val="auto"/>
        </w:rPr>
        <w:t>.</w:t>
      </w:r>
    </w:p>
    <w:p w:rsidR="00CD79EC" w:rsidRPr="00A06932" w:rsidRDefault="00604AA1"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Проверка отсутствия </w:t>
      </w:r>
      <w:r w:rsidR="00994B78" w:rsidRPr="00A06932">
        <w:rPr>
          <w:rStyle w:val="shorttext"/>
          <w:rFonts w:ascii="Times New Roman" w:hAnsi="Times New Roman" w:cs="Times New Roman"/>
          <w:color w:val="auto"/>
        </w:rPr>
        <w:t xml:space="preserve">напряжения </w:t>
      </w:r>
      <w:r w:rsidR="00994B78">
        <w:rPr>
          <w:rStyle w:val="shorttext"/>
          <w:rFonts w:ascii="Times New Roman" w:hAnsi="Times New Roman" w:cs="Times New Roman"/>
          <w:color w:val="auto"/>
        </w:rPr>
        <w:t>в</w:t>
      </w:r>
      <w:r w:rsidR="000415C7">
        <w:rPr>
          <w:rStyle w:val="shorttext"/>
          <w:rFonts w:ascii="Times New Roman" w:hAnsi="Times New Roman" w:cs="Times New Roman"/>
          <w:color w:val="auto"/>
        </w:rPr>
        <w:t xml:space="preserve"> РУ </w:t>
      </w:r>
      <w:r w:rsidR="00FA022F" w:rsidRPr="00A06932">
        <w:rPr>
          <w:rStyle w:val="shorttext"/>
          <w:rFonts w:ascii="Times New Roman" w:hAnsi="Times New Roman" w:cs="Times New Roman"/>
          <w:color w:val="auto"/>
        </w:rPr>
        <w:t xml:space="preserve">может осуществляться </w:t>
      </w:r>
      <w:r w:rsidR="00E0093E" w:rsidRPr="00A06932">
        <w:rPr>
          <w:rStyle w:val="shorttext"/>
          <w:rFonts w:ascii="Times New Roman" w:hAnsi="Times New Roman" w:cs="Times New Roman"/>
          <w:color w:val="auto"/>
        </w:rPr>
        <w:t>работником</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960E1F" w:rsidRPr="00A06932">
        <w:rPr>
          <w:rStyle w:val="shorttext"/>
          <w:rFonts w:ascii="Times New Roman" w:hAnsi="Times New Roman" w:cs="Times New Roman"/>
          <w:color w:val="auto"/>
        </w:rPr>
        <w:t xml:space="preserve">оперативного или </w:t>
      </w:r>
      <w:r w:rsidR="00387CED" w:rsidRPr="00A06932">
        <w:rPr>
          <w:rStyle w:val="shorttext"/>
          <w:rFonts w:ascii="Times New Roman" w:hAnsi="Times New Roman" w:cs="Times New Roman"/>
          <w:color w:val="auto"/>
        </w:rPr>
        <w:t>оперативно-ремонтного</w:t>
      </w:r>
      <w:r w:rsidR="00960E1F" w:rsidRPr="00A06932">
        <w:rPr>
          <w:rStyle w:val="shorttext"/>
          <w:rFonts w:ascii="Times New Roman" w:hAnsi="Times New Roman" w:cs="Times New Roman"/>
          <w:color w:val="auto"/>
        </w:rPr>
        <w:t xml:space="preserve"> персонала</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имеющим</w:t>
      </w:r>
      <w:r w:rsidR="00E77BF4" w:rsidRPr="00A06932">
        <w:rPr>
          <w:rStyle w:val="shorttext"/>
          <w:rFonts w:ascii="Times New Roman" w:hAnsi="Times New Roman" w:cs="Times New Roman"/>
          <w:color w:val="auto"/>
        </w:rPr>
        <w:t xml:space="preserve"> группу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IV</w:t>
      </w:r>
      <w:r w:rsidR="00CD79EC" w:rsidRPr="00A06932">
        <w:rPr>
          <w:rStyle w:val="shorttext"/>
          <w:rFonts w:ascii="Times New Roman" w:hAnsi="Times New Roman" w:cs="Times New Roman"/>
          <w:color w:val="auto"/>
        </w:rPr>
        <w:t xml:space="preserve"> </w:t>
      </w:r>
      <w:r w:rsidR="004551BF" w:rsidRPr="00A06932">
        <w:rPr>
          <w:rFonts w:ascii="Times New Roman" w:eastAsia="Times New Roman" w:hAnsi="Times New Roman" w:cs="Times New Roman"/>
          <w:b/>
          <w:color w:val="auto"/>
        </w:rPr>
        <w:t>–</w:t>
      </w:r>
      <w:r w:rsidR="00CD79EC" w:rsidRPr="00A06932">
        <w:rPr>
          <w:rStyle w:val="shorttext"/>
          <w:rFonts w:ascii="Times New Roman" w:hAnsi="Times New Roman" w:cs="Times New Roman"/>
          <w:color w:val="auto"/>
        </w:rPr>
        <w:t xml:space="preserve"> </w:t>
      </w:r>
      <w:r w:rsidR="00333DB8"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групп</w:t>
      </w:r>
      <w:r w:rsidR="00DE34BA" w:rsidRPr="00A06932">
        <w:rPr>
          <w:rStyle w:val="shorttext"/>
          <w:rFonts w:ascii="Times New Roman" w:hAnsi="Times New Roman" w:cs="Times New Roman"/>
          <w:color w:val="auto"/>
        </w:rPr>
        <w:t>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sidDel="00B36BAD">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 xml:space="preserve"> </w:t>
      </w:r>
      <w:r w:rsidR="004551BF" w:rsidRPr="00A06932">
        <w:rPr>
          <w:rFonts w:ascii="Times New Roman" w:eastAsia="Times New Roman" w:hAnsi="Times New Roman" w:cs="Times New Roman"/>
          <w:b/>
          <w:color w:val="auto"/>
        </w:rPr>
        <w:t>–</w:t>
      </w:r>
      <w:r w:rsidR="00CD79EC" w:rsidRPr="00A06932">
        <w:rPr>
          <w:rStyle w:val="shorttext"/>
          <w:rFonts w:ascii="Times New Roman" w:hAnsi="Times New Roman" w:cs="Times New Roman"/>
          <w:color w:val="auto"/>
        </w:rPr>
        <w:t xml:space="preserve"> </w:t>
      </w:r>
      <w:r w:rsidR="00333DB8"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 В</w:t>
      </w:r>
      <w:r w:rsidR="00CD79EC" w:rsidRPr="00A06932">
        <w:rPr>
          <w:rStyle w:val="shorttext"/>
          <w:rFonts w:ascii="Times New Roman" w:hAnsi="Times New Roman" w:cs="Times New Roman"/>
          <w:color w:val="auto"/>
        </w:rPr>
        <w:t>.</w:t>
      </w:r>
    </w:p>
    <w:p w:rsidR="00CD79EC" w:rsidRPr="00A06932" w:rsidRDefault="00FA022F"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w:t>
      </w:r>
      <w:r w:rsidR="00DE34BA" w:rsidRPr="00A06932">
        <w:rPr>
          <w:rStyle w:val="shorttext"/>
          <w:rFonts w:ascii="Times New Roman" w:hAnsi="Times New Roman" w:cs="Times New Roman"/>
          <w:color w:val="auto"/>
        </w:rPr>
        <w:t>у</w:t>
      </w:r>
      <w:r w:rsidR="00604AA1" w:rsidRPr="00A06932">
        <w:rPr>
          <w:rStyle w:val="shorttext"/>
          <w:rFonts w:ascii="Times New Roman" w:hAnsi="Times New Roman" w:cs="Times New Roman"/>
          <w:color w:val="auto"/>
        </w:rPr>
        <w:t xml:space="preserve"> отсутствия напряжения</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DE34BA" w:rsidRPr="00A06932">
        <w:rPr>
          <w:rStyle w:val="shorttext"/>
          <w:rFonts w:ascii="Times New Roman" w:hAnsi="Times New Roman" w:cs="Times New Roman"/>
          <w:color w:val="auto"/>
        </w:rPr>
        <w:t>ы выполнять</w:t>
      </w:r>
      <w:r w:rsidRPr="00A06932">
        <w:rPr>
          <w:rStyle w:val="shorttext"/>
          <w:rFonts w:ascii="Times New Roman" w:hAnsi="Times New Roman" w:cs="Times New Roman"/>
          <w:color w:val="auto"/>
        </w:rPr>
        <w:t xml:space="preserve"> дв</w:t>
      </w:r>
      <w:r w:rsidR="00DE34BA" w:rsidRPr="00A06932">
        <w:rPr>
          <w:rStyle w:val="shorttext"/>
          <w:rFonts w:ascii="Times New Roman" w:hAnsi="Times New Roman" w:cs="Times New Roman"/>
          <w:color w:val="auto"/>
        </w:rPr>
        <w:t>а</w:t>
      </w:r>
      <w:r w:rsidRPr="00A06932">
        <w:rPr>
          <w:rStyle w:val="shorttext"/>
          <w:rFonts w:ascii="Times New Roman" w:hAnsi="Times New Roman" w:cs="Times New Roman"/>
          <w:color w:val="auto"/>
        </w:rPr>
        <w:t xml:space="preserve"> работника</w:t>
      </w:r>
      <w:r w:rsidR="00CD79EC" w:rsidRPr="00A06932">
        <w:rPr>
          <w:rStyle w:val="shorttext"/>
          <w:rFonts w:ascii="Times New Roman" w:hAnsi="Times New Roman" w:cs="Times New Roman"/>
          <w:color w:val="auto"/>
        </w:rPr>
        <w:t xml:space="preserve">: </w:t>
      </w:r>
    </w:p>
    <w:p w:rsidR="00CD79EC" w:rsidRPr="00A06932" w:rsidRDefault="00FA022F" w:rsidP="003A2C32">
      <w:pPr>
        <w:numPr>
          <w:ilvl w:val="1"/>
          <w:numId w:val="41"/>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366FC9" w:rsidRPr="00A06932">
        <w:rPr>
          <w:rStyle w:val="shorttext"/>
          <w:rFonts w:ascii="Times New Roman" w:hAnsi="Times New Roman" w:cs="Times New Roman"/>
          <w:color w:val="auto"/>
        </w:rPr>
        <w:t>напряжением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4551BF" w:rsidRPr="00A06932">
        <w:rPr>
          <w:rFonts w:ascii="Times New Roman" w:eastAsia="Times New Roman" w:hAnsi="Times New Roman" w:cs="Times New Roman"/>
          <w:b/>
          <w:color w:val="auto"/>
        </w:rPr>
        <w:t>–</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оди</w:t>
      </w:r>
      <w:r w:rsidR="009E62D3" w:rsidRPr="00A06932">
        <w:rPr>
          <w:rStyle w:val="shorttext"/>
          <w:rFonts w:ascii="Times New Roman" w:hAnsi="Times New Roman" w:cs="Times New Roman"/>
          <w:color w:val="auto"/>
        </w:rPr>
        <w:t>н</w:t>
      </w:r>
      <w:r w:rsidR="00CD79EC" w:rsidRPr="00A06932">
        <w:rPr>
          <w:rStyle w:val="shorttext"/>
          <w:rFonts w:ascii="Times New Roman" w:hAnsi="Times New Roman" w:cs="Times New Roman"/>
          <w:color w:val="auto"/>
        </w:rPr>
        <w:t xml:space="preserve"> </w:t>
      </w:r>
      <w:r w:rsidR="009E62D3" w:rsidRPr="00A06932">
        <w:rPr>
          <w:rStyle w:val="shorttext"/>
          <w:rFonts w:ascii="Times New Roman" w:hAnsi="Times New Roman" w:cs="Times New Roman"/>
          <w:color w:val="auto"/>
        </w:rPr>
        <w:t xml:space="preserve">работник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не </w:t>
      </w:r>
      <w:r w:rsidR="00994B78" w:rsidRPr="00A06932">
        <w:rPr>
          <w:rStyle w:val="shorttext"/>
          <w:rFonts w:ascii="Times New Roman" w:hAnsi="Times New Roman" w:cs="Times New Roman"/>
          <w:color w:val="auto"/>
        </w:rPr>
        <w:t>ниже IV</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втор</w:t>
      </w:r>
      <w:r w:rsidR="009E62D3" w:rsidRPr="00A06932">
        <w:rPr>
          <w:rStyle w:val="shorttext"/>
          <w:rFonts w:ascii="Times New Roman" w:hAnsi="Times New Roman" w:cs="Times New Roman"/>
          <w:color w:val="auto"/>
        </w:rPr>
        <w:t>ой</w:t>
      </w:r>
      <w:r w:rsidRPr="00A06932">
        <w:rPr>
          <w:rStyle w:val="shorttext"/>
          <w:rFonts w:ascii="Times New Roman" w:hAnsi="Times New Roman" w:cs="Times New Roman"/>
          <w:color w:val="auto"/>
        </w:rPr>
        <w:t xml:space="preserve"> </w:t>
      </w:r>
      <w:r w:rsidR="004551BF" w:rsidRPr="00A06932">
        <w:rPr>
          <w:rFonts w:ascii="Times New Roman" w:eastAsia="Times New Roman" w:hAnsi="Times New Roman" w:cs="Times New Roman"/>
          <w:b/>
          <w:color w:val="auto"/>
        </w:rPr>
        <w:t>–</w:t>
      </w:r>
      <w:r w:rsidRPr="00A06932">
        <w:rPr>
          <w:rStyle w:val="shorttext"/>
          <w:rFonts w:ascii="Times New Roman" w:hAnsi="Times New Roman" w:cs="Times New Roman"/>
          <w:color w:val="auto"/>
        </w:rPr>
        <w:t xml:space="preserve">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w:t>
      </w:r>
    </w:p>
    <w:p w:rsidR="00CD79EC" w:rsidRPr="00A06932" w:rsidRDefault="00FA022F" w:rsidP="003A2C32">
      <w:pPr>
        <w:numPr>
          <w:ilvl w:val="1"/>
          <w:numId w:val="41"/>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 xml:space="preserve">напряжением </w:t>
      </w:r>
      <w:r w:rsidR="00DE34BA"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работники</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DE34BA" w:rsidRPr="00A06932">
        <w:rPr>
          <w:rStyle w:val="shorttext"/>
          <w:rFonts w:ascii="Times New Roman" w:hAnsi="Times New Roman" w:cs="Times New Roman"/>
          <w:color w:val="auto"/>
        </w:rPr>
        <w:t>имеющие</w:t>
      </w:r>
      <w:r w:rsidR="00E6580D"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групп</w:t>
      </w:r>
      <w:r w:rsidR="00DE34BA" w:rsidRPr="00A06932">
        <w:rPr>
          <w:rStyle w:val="shorttext"/>
          <w:rFonts w:ascii="Times New Roman" w:hAnsi="Times New Roman" w:cs="Times New Roman"/>
          <w:color w:val="auto"/>
        </w:rPr>
        <w:t>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w:t>
      </w:r>
    </w:p>
    <w:p w:rsidR="00CD79EC" w:rsidRPr="00A06932" w:rsidRDefault="00604AA1"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9E62D3" w:rsidRPr="00A06932">
        <w:rPr>
          <w:rStyle w:val="shorttext"/>
          <w:rFonts w:ascii="Times New Roman" w:hAnsi="Times New Roman" w:cs="Times New Roman"/>
          <w:color w:val="auto"/>
        </w:rPr>
        <w:t xml:space="preserve">путем </w:t>
      </w:r>
      <w:r w:rsidR="00DE34BA" w:rsidRPr="00A06932">
        <w:rPr>
          <w:rStyle w:val="shorttext"/>
          <w:rFonts w:ascii="Times New Roman" w:hAnsi="Times New Roman" w:cs="Times New Roman"/>
          <w:color w:val="auto"/>
        </w:rPr>
        <w:t>выверк</w:t>
      </w:r>
      <w:r w:rsidR="009E62D3" w:rsidRPr="00A06932">
        <w:rPr>
          <w:rStyle w:val="shorttext"/>
          <w:rFonts w:ascii="Times New Roman" w:hAnsi="Times New Roman" w:cs="Times New Roman"/>
          <w:color w:val="auto"/>
        </w:rPr>
        <w:t>и</w:t>
      </w:r>
      <w:r w:rsidR="00FA022F" w:rsidRPr="00A06932">
        <w:rPr>
          <w:rStyle w:val="shorttext"/>
          <w:rFonts w:ascii="Times New Roman" w:hAnsi="Times New Roman" w:cs="Times New Roman"/>
          <w:color w:val="auto"/>
        </w:rPr>
        <w:t xml:space="preserve"> схемы в натуре </w:t>
      </w:r>
      <w:r w:rsidR="007823FE" w:rsidRPr="00A06932">
        <w:rPr>
          <w:rStyle w:val="shorttext"/>
          <w:rFonts w:ascii="Times New Roman" w:hAnsi="Times New Roman" w:cs="Times New Roman"/>
          <w:color w:val="auto"/>
        </w:rPr>
        <w:t>осуществляется</w:t>
      </w:r>
      <w:r w:rsidR="00CD79EC" w:rsidRPr="00A06932">
        <w:rPr>
          <w:rStyle w:val="shorttext"/>
          <w:rFonts w:ascii="Times New Roman" w:hAnsi="Times New Roman" w:cs="Times New Roman"/>
          <w:color w:val="auto"/>
        </w:rPr>
        <w:t>:</w:t>
      </w:r>
    </w:p>
    <w:p w:rsidR="00CD79EC" w:rsidRPr="00A06932" w:rsidRDefault="00DE34BA" w:rsidP="003A2C32">
      <w:pPr>
        <w:numPr>
          <w:ilvl w:val="1"/>
          <w:numId w:val="42"/>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w:t>
      </w:r>
      <w:r w:rsidR="00CD79EC" w:rsidRPr="00A06932">
        <w:rPr>
          <w:rStyle w:val="shorttext"/>
          <w:rFonts w:ascii="Times New Roman" w:hAnsi="Times New Roman" w:cs="Times New Roman"/>
          <w:color w:val="auto"/>
        </w:rPr>
        <w:t xml:space="preserve"> </w:t>
      </w:r>
      <w:r w:rsidR="00EC2752" w:rsidRPr="00A06932">
        <w:rPr>
          <w:rStyle w:val="shorttext"/>
          <w:rFonts w:ascii="Times New Roman" w:hAnsi="Times New Roman" w:cs="Times New Roman"/>
          <w:color w:val="auto"/>
        </w:rPr>
        <w:t>ОРУ</w:t>
      </w:r>
      <w:r w:rsidR="00CD79EC"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КРУ</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КТП</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наружно</w:t>
      </w:r>
      <w:r w:rsidRPr="00A06932">
        <w:rPr>
          <w:rStyle w:val="shorttext"/>
          <w:rFonts w:ascii="Times New Roman" w:hAnsi="Times New Roman" w:cs="Times New Roman"/>
          <w:color w:val="auto"/>
        </w:rPr>
        <w:t>й установки</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в туманную, дождливую, снежную погоду и в </w:t>
      </w:r>
      <w:r w:rsidRPr="00A06932">
        <w:rPr>
          <w:rStyle w:val="shorttext"/>
          <w:rFonts w:ascii="Times New Roman" w:hAnsi="Times New Roman" w:cs="Times New Roman"/>
          <w:color w:val="auto"/>
        </w:rPr>
        <w:t xml:space="preserve">случае </w:t>
      </w:r>
      <w:r w:rsidR="00FA022F" w:rsidRPr="00A06932">
        <w:rPr>
          <w:rStyle w:val="shorttext"/>
          <w:rFonts w:ascii="Times New Roman" w:hAnsi="Times New Roman" w:cs="Times New Roman"/>
          <w:color w:val="auto"/>
        </w:rPr>
        <w:t>отсутстви</w:t>
      </w:r>
      <w:r w:rsidRPr="00A06932">
        <w:rPr>
          <w:rStyle w:val="shorttext"/>
          <w:rFonts w:ascii="Times New Roman" w:hAnsi="Times New Roman" w:cs="Times New Roman"/>
          <w:color w:val="auto"/>
        </w:rPr>
        <w:t>я</w:t>
      </w:r>
      <w:r w:rsidR="00FA022F" w:rsidRPr="00A06932">
        <w:rPr>
          <w:rStyle w:val="shorttext"/>
          <w:rFonts w:ascii="Times New Roman" w:hAnsi="Times New Roman" w:cs="Times New Roman"/>
          <w:color w:val="auto"/>
        </w:rPr>
        <w:t xml:space="preserve"> специальных </w:t>
      </w:r>
      <w:r w:rsidR="00F27481" w:rsidRPr="00A06932">
        <w:rPr>
          <w:rStyle w:val="shorttext"/>
          <w:rFonts w:ascii="Times New Roman" w:hAnsi="Times New Roman" w:cs="Times New Roman"/>
          <w:color w:val="auto"/>
        </w:rPr>
        <w:t>указателей</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w:t>
      </w:r>
    </w:p>
    <w:p w:rsidR="00CD79EC" w:rsidRPr="00A06932" w:rsidRDefault="00DE34BA" w:rsidP="003A2C32">
      <w:pPr>
        <w:numPr>
          <w:ilvl w:val="1"/>
          <w:numId w:val="42"/>
        </w:numPr>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w:t>
      </w:r>
      <w:r w:rsidR="00CD79EC" w:rsidRPr="00A06932">
        <w:rPr>
          <w:rStyle w:val="shorttext"/>
          <w:rFonts w:ascii="Times New Roman" w:hAnsi="Times New Roman" w:cs="Times New Roman"/>
          <w:color w:val="auto"/>
        </w:rPr>
        <w:t xml:space="preserve"> </w:t>
      </w:r>
      <w:r w:rsidR="00EC2752" w:rsidRPr="00A06932">
        <w:rPr>
          <w:rStyle w:val="shorttext"/>
          <w:rFonts w:ascii="Times New Roman" w:hAnsi="Times New Roman" w:cs="Times New Roman"/>
          <w:color w:val="auto"/>
        </w:rPr>
        <w:t>ОРУ</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напряжением</w:t>
      </w:r>
      <w:r w:rsidR="00CD79EC" w:rsidRPr="00A06932">
        <w:rPr>
          <w:rStyle w:val="shorttext"/>
          <w:rFonts w:ascii="Times New Roman" w:hAnsi="Times New Roman" w:cs="Times New Roman"/>
          <w:color w:val="auto"/>
        </w:rPr>
        <w:t xml:space="preserve"> 330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выше, и на </w:t>
      </w:r>
      <w:proofErr w:type="spellStart"/>
      <w:r w:rsidRPr="00A06932">
        <w:rPr>
          <w:rStyle w:val="shorttext"/>
          <w:rFonts w:ascii="Times New Roman" w:hAnsi="Times New Roman" w:cs="Times New Roman"/>
          <w:color w:val="auto"/>
        </w:rPr>
        <w:t>двухцепных</w:t>
      </w:r>
      <w:proofErr w:type="spellEnd"/>
      <w:r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напряжением</w:t>
      </w:r>
      <w:r w:rsidR="00CD79EC" w:rsidRPr="00A06932">
        <w:rPr>
          <w:rStyle w:val="shorttext"/>
          <w:rFonts w:ascii="Times New Roman" w:hAnsi="Times New Roman" w:cs="Times New Roman"/>
          <w:color w:val="auto"/>
        </w:rPr>
        <w:t xml:space="preserve"> 330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выше</w:t>
      </w:r>
      <w:r w:rsidR="00CD79EC" w:rsidRPr="00A06932">
        <w:rPr>
          <w:rStyle w:val="shorttext"/>
          <w:rFonts w:ascii="Times New Roman" w:hAnsi="Times New Roman" w:cs="Times New Roman"/>
          <w:color w:val="auto"/>
        </w:rPr>
        <w:t>.</w:t>
      </w:r>
    </w:p>
    <w:p w:rsidR="00CD79EC" w:rsidRPr="00A06932" w:rsidRDefault="00FA022F"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При </w:t>
      </w:r>
      <w:r w:rsidR="00DE34BA" w:rsidRPr="00A06932">
        <w:rPr>
          <w:rStyle w:val="shorttext"/>
          <w:rFonts w:ascii="Times New Roman" w:hAnsi="Times New Roman" w:cs="Times New Roman"/>
          <w:color w:val="auto"/>
        </w:rPr>
        <w:t>вы</w:t>
      </w:r>
      <w:r w:rsidRPr="00A06932">
        <w:rPr>
          <w:rStyle w:val="shorttext"/>
          <w:rFonts w:ascii="Times New Roman" w:hAnsi="Times New Roman" w:cs="Times New Roman"/>
          <w:color w:val="auto"/>
        </w:rPr>
        <w:t xml:space="preserve">верке схемы в натуре отсутствие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 в</w:t>
      </w:r>
      <w:r w:rsidR="009E62D3" w:rsidRPr="00A06932">
        <w:rPr>
          <w:rStyle w:val="shorttext"/>
          <w:rFonts w:ascii="Times New Roman" w:hAnsi="Times New Roman" w:cs="Times New Roman"/>
          <w:color w:val="auto"/>
        </w:rPr>
        <w:t>ы</w:t>
      </w:r>
      <w:r w:rsidRPr="00A06932">
        <w:rPr>
          <w:rStyle w:val="shorttext"/>
          <w:rFonts w:ascii="Times New Roman" w:hAnsi="Times New Roman" w:cs="Times New Roman"/>
          <w:color w:val="auto"/>
        </w:rPr>
        <w:t>ходах</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К</w:t>
      </w:r>
      <w:r w:rsidR="00DE34BA" w:rsidRPr="00A06932">
        <w:rPr>
          <w:rStyle w:val="shorttext"/>
          <w:rFonts w:ascii="Times New Roman" w:hAnsi="Times New Roman" w:cs="Times New Roman"/>
          <w:color w:val="auto"/>
        </w:rPr>
        <w:t>Л</w:t>
      </w:r>
      <w:r w:rsidRPr="00A06932">
        <w:rPr>
          <w:rStyle w:val="shorttext"/>
          <w:rFonts w:ascii="Times New Roman" w:hAnsi="Times New Roman" w:cs="Times New Roman"/>
          <w:color w:val="auto"/>
        </w:rPr>
        <w:t xml:space="preserve"> подтверждается </w:t>
      </w:r>
      <w:r w:rsidR="00DE34BA" w:rsidRPr="00A06932">
        <w:rPr>
          <w:rStyle w:val="shorttext"/>
          <w:rFonts w:ascii="Times New Roman" w:hAnsi="Times New Roman" w:cs="Times New Roman"/>
          <w:color w:val="auto"/>
        </w:rPr>
        <w:t>дежурным</w:t>
      </w:r>
      <w:r w:rsidRPr="00A06932">
        <w:rPr>
          <w:rStyle w:val="shorttext"/>
          <w:rFonts w:ascii="Times New Roman" w:hAnsi="Times New Roman" w:cs="Times New Roman"/>
          <w:color w:val="auto"/>
        </w:rPr>
        <w:t>, в оперативном управлении которого находятся линии</w:t>
      </w:r>
      <w:r w:rsidR="00CD79EC" w:rsidRPr="00A06932">
        <w:rPr>
          <w:rStyle w:val="shorttext"/>
          <w:rFonts w:ascii="Times New Roman" w:hAnsi="Times New Roman" w:cs="Times New Roman"/>
          <w:color w:val="auto"/>
        </w:rPr>
        <w:t>.</w:t>
      </w:r>
    </w:p>
    <w:p w:rsidR="00CD79EC" w:rsidRPr="00A06932" w:rsidRDefault="00FB04CE"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Вы</w:t>
      </w:r>
      <w:r w:rsidR="00FA022F" w:rsidRPr="00A06932">
        <w:rPr>
          <w:rStyle w:val="shorttext"/>
          <w:rFonts w:ascii="Times New Roman" w:hAnsi="Times New Roman" w:cs="Times New Roman"/>
          <w:color w:val="auto"/>
        </w:rPr>
        <w:t>верка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в натуре </w:t>
      </w:r>
      <w:r w:rsidR="007823FE" w:rsidRPr="00A06932">
        <w:rPr>
          <w:rStyle w:val="shorttext"/>
          <w:rFonts w:ascii="Times New Roman" w:hAnsi="Times New Roman" w:cs="Times New Roman"/>
          <w:color w:val="auto"/>
        </w:rPr>
        <w:t>осуществляется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путем</w:t>
      </w:r>
      <w:r w:rsidR="00CD79EC" w:rsidRPr="00A06932">
        <w:rPr>
          <w:rStyle w:val="shorttext"/>
          <w:rFonts w:ascii="Times New Roman" w:hAnsi="Times New Roman" w:cs="Times New Roman"/>
          <w:color w:val="auto"/>
        </w:rPr>
        <w:t xml:space="preserve"> </w:t>
      </w:r>
      <w:r w:rsidR="0032056D" w:rsidRPr="00A06932">
        <w:rPr>
          <w:rStyle w:val="shorttext"/>
          <w:rFonts w:ascii="Times New Roman" w:hAnsi="Times New Roman" w:cs="Times New Roman"/>
          <w:color w:val="auto"/>
        </w:rPr>
        <w:t>проверк</w:t>
      </w:r>
      <w:r w:rsidR="00FA022F" w:rsidRPr="00A06932">
        <w:rPr>
          <w:rStyle w:val="shorttext"/>
          <w:rFonts w:ascii="Times New Roman" w:hAnsi="Times New Roman" w:cs="Times New Roman"/>
          <w:color w:val="auto"/>
        </w:rPr>
        <w:t>и направления передачи</w:t>
      </w:r>
      <w:r w:rsidR="00CD79EC" w:rsidRPr="00A06932">
        <w:rPr>
          <w:rStyle w:val="shorttext"/>
          <w:rFonts w:ascii="Times New Roman" w:hAnsi="Times New Roman" w:cs="Times New Roman"/>
          <w:color w:val="auto"/>
        </w:rPr>
        <w:t xml:space="preserve"> </w:t>
      </w:r>
      <w:r w:rsidR="00935EA9" w:rsidRPr="00A06932">
        <w:rPr>
          <w:rStyle w:val="shorttext"/>
          <w:rFonts w:ascii="Times New Roman" w:hAnsi="Times New Roman" w:cs="Times New Roman"/>
          <w:color w:val="auto"/>
        </w:rPr>
        <w:t>электро</w:t>
      </w:r>
      <w:r w:rsidR="006343F5" w:rsidRPr="00A06932">
        <w:rPr>
          <w:rStyle w:val="shorttext"/>
          <w:rFonts w:ascii="Times New Roman" w:hAnsi="Times New Roman" w:cs="Times New Roman"/>
          <w:color w:val="auto"/>
        </w:rPr>
        <w:t>энергии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по линии от источника</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к</w:t>
      </w:r>
      <w:r w:rsidR="005B2084" w:rsidRPr="00A06932">
        <w:rPr>
          <w:rStyle w:val="shorttext"/>
          <w:rFonts w:ascii="Times New Roman" w:hAnsi="Times New Roman" w:cs="Times New Roman"/>
          <w:color w:val="auto"/>
        </w:rPr>
        <w:t xml:space="preserve"> рабочем</w:t>
      </w:r>
      <w:r w:rsidRPr="00A06932">
        <w:rPr>
          <w:rStyle w:val="shorttext"/>
          <w:rFonts w:ascii="Times New Roman" w:hAnsi="Times New Roman" w:cs="Times New Roman"/>
          <w:color w:val="auto"/>
        </w:rPr>
        <w:t>у</w:t>
      </w:r>
      <w:r w:rsidR="005B2084" w:rsidRPr="00A06932">
        <w:rPr>
          <w:rStyle w:val="shorttext"/>
          <w:rFonts w:ascii="Times New Roman" w:hAnsi="Times New Roman" w:cs="Times New Roman"/>
          <w:color w:val="auto"/>
        </w:rPr>
        <w:t xml:space="preserve"> мест</w:t>
      </w:r>
      <w:r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внешних признаков отключенной линии,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обозначений</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на </w:t>
      </w:r>
      <w:r w:rsidR="00D36520" w:rsidRPr="00A06932">
        <w:rPr>
          <w:rStyle w:val="shorttext"/>
          <w:rFonts w:ascii="Times New Roman" w:hAnsi="Times New Roman" w:cs="Times New Roman"/>
          <w:color w:val="auto"/>
        </w:rPr>
        <w:t>опор</w:t>
      </w:r>
      <w:r w:rsidRPr="00A06932">
        <w:rPr>
          <w:rStyle w:val="shorttext"/>
          <w:rFonts w:ascii="Times New Roman" w:hAnsi="Times New Roman" w:cs="Times New Roman"/>
          <w:color w:val="auto"/>
        </w:rPr>
        <w:t>ах</w:t>
      </w:r>
      <w:r w:rsidR="00FA022F" w:rsidRPr="00A06932">
        <w:rPr>
          <w:rStyle w:val="shorttext"/>
          <w:rFonts w:ascii="Times New Roman" w:hAnsi="Times New Roman" w:cs="Times New Roman"/>
          <w:color w:val="auto"/>
        </w:rPr>
        <w:t>, которые должны соответствовать диспетчерским наименованиям линий</w:t>
      </w:r>
      <w:r w:rsidR="00CD79EC" w:rsidRPr="00A06932">
        <w:rPr>
          <w:rStyle w:val="shorttext"/>
          <w:rFonts w:ascii="Times New Roman" w:hAnsi="Times New Roman" w:cs="Times New Roman"/>
          <w:color w:val="auto"/>
        </w:rPr>
        <w:t xml:space="preserve">. </w:t>
      </w:r>
    </w:p>
    <w:p w:rsidR="00CD79EC" w:rsidRPr="00F20E17" w:rsidRDefault="00FB04CE"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при подвеске</w:t>
      </w:r>
      <w:r w:rsidR="00FA022F"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w:t>
      </w:r>
      <w:r w:rsidRPr="00A06932">
        <w:rPr>
          <w:rStyle w:val="shorttext"/>
          <w:rFonts w:ascii="Times New Roman" w:hAnsi="Times New Roman" w:cs="Times New Roman"/>
          <w:color w:val="auto"/>
        </w:rPr>
        <w:t xml:space="preserve">ов </w:t>
      </w:r>
      <w:r w:rsidR="00FA022F" w:rsidRPr="00A06932">
        <w:rPr>
          <w:rStyle w:val="shorttext"/>
          <w:rFonts w:ascii="Times New Roman" w:hAnsi="Times New Roman" w:cs="Times New Roman"/>
          <w:color w:val="auto"/>
        </w:rPr>
        <w:t xml:space="preserve">на разных уровнях, </w:t>
      </w:r>
      <w:r w:rsidR="00604AA1"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с помощью</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указател</w:t>
      </w:r>
      <w:r w:rsidR="00FA022F" w:rsidRPr="00A06932">
        <w:rPr>
          <w:rStyle w:val="shorttext"/>
          <w:rFonts w:ascii="Times New Roman" w:hAnsi="Times New Roman" w:cs="Times New Roman"/>
          <w:color w:val="auto"/>
        </w:rPr>
        <w:t>я</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изолирующей штанги,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заземл</w:t>
      </w:r>
      <w:r w:rsidRPr="00A06932">
        <w:rPr>
          <w:rStyle w:val="shorttext"/>
          <w:rFonts w:ascii="Times New Roman" w:hAnsi="Times New Roman" w:cs="Times New Roman"/>
          <w:color w:val="auto"/>
        </w:rPr>
        <w:t>ений</w:t>
      </w:r>
      <w:r w:rsidR="00FA022F"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должна осуществляться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 xml:space="preserve">снизу вверх, начиная с нижнего </w:t>
      </w:r>
      <w:r w:rsidR="00E77BF4" w:rsidRPr="00A06932">
        <w:rPr>
          <w:rStyle w:val="shorttext"/>
          <w:rFonts w:ascii="Times New Roman" w:hAnsi="Times New Roman" w:cs="Times New Roman"/>
          <w:color w:val="auto"/>
        </w:rPr>
        <w:t>провода</w:t>
      </w:r>
      <w:r w:rsidR="00FA022F" w:rsidRPr="00A06932">
        <w:rPr>
          <w:rStyle w:val="shorttext"/>
          <w:rFonts w:ascii="Times New Roman" w:hAnsi="Times New Roman" w:cs="Times New Roman"/>
          <w:color w:val="auto"/>
        </w:rPr>
        <w:t xml:space="preserve">. При </w:t>
      </w:r>
      <w:r w:rsidR="00FA022F" w:rsidRPr="00F20E17">
        <w:rPr>
          <w:rStyle w:val="shorttext"/>
          <w:rFonts w:ascii="Times New Roman" w:hAnsi="Times New Roman" w:cs="Times New Roman"/>
          <w:color w:val="auto"/>
        </w:rPr>
        <w:t>горизонтально</w:t>
      </w:r>
      <w:r w:rsidRPr="00F20E17">
        <w:rPr>
          <w:rStyle w:val="shorttext"/>
          <w:rFonts w:ascii="Times New Roman" w:hAnsi="Times New Roman" w:cs="Times New Roman"/>
          <w:color w:val="auto"/>
        </w:rPr>
        <w:t>й по</w:t>
      </w:r>
      <w:r w:rsidR="008878B1" w:rsidRPr="00F20E17">
        <w:rPr>
          <w:rStyle w:val="shorttext"/>
          <w:rFonts w:ascii="Times New Roman" w:hAnsi="Times New Roman" w:cs="Times New Roman"/>
          <w:color w:val="auto"/>
        </w:rPr>
        <w:t>д</w:t>
      </w:r>
      <w:r w:rsidRPr="00F20E17">
        <w:rPr>
          <w:rStyle w:val="shorttext"/>
          <w:rFonts w:ascii="Times New Roman" w:hAnsi="Times New Roman" w:cs="Times New Roman"/>
          <w:color w:val="auto"/>
        </w:rPr>
        <w:t>веске</w:t>
      </w:r>
      <w:r w:rsidR="00FA022F" w:rsidRPr="00F20E17">
        <w:rPr>
          <w:rStyle w:val="shorttext"/>
          <w:rFonts w:ascii="Times New Roman" w:hAnsi="Times New Roman" w:cs="Times New Roman"/>
          <w:color w:val="auto"/>
        </w:rPr>
        <w:t xml:space="preserve"> </w:t>
      </w:r>
      <w:r w:rsidR="00E77BF4" w:rsidRPr="00F20E17">
        <w:rPr>
          <w:rStyle w:val="shorttext"/>
          <w:rFonts w:ascii="Times New Roman" w:hAnsi="Times New Roman" w:cs="Times New Roman"/>
          <w:color w:val="auto"/>
        </w:rPr>
        <w:t>проводов</w:t>
      </w:r>
      <w:r w:rsidR="00CD79EC" w:rsidRPr="00F20E17">
        <w:rPr>
          <w:rStyle w:val="shorttext"/>
          <w:rFonts w:ascii="Times New Roman" w:hAnsi="Times New Roman" w:cs="Times New Roman"/>
          <w:color w:val="auto"/>
        </w:rPr>
        <w:t xml:space="preserve"> </w:t>
      </w:r>
      <w:r w:rsidR="0032056D" w:rsidRPr="00F20E17">
        <w:rPr>
          <w:rStyle w:val="shorttext"/>
          <w:rFonts w:ascii="Times New Roman" w:hAnsi="Times New Roman" w:cs="Times New Roman"/>
          <w:color w:val="auto"/>
        </w:rPr>
        <w:t>проверк</w:t>
      </w:r>
      <w:r w:rsidRPr="00F20E17">
        <w:rPr>
          <w:rStyle w:val="shorttext"/>
          <w:rFonts w:ascii="Times New Roman" w:hAnsi="Times New Roman" w:cs="Times New Roman"/>
          <w:color w:val="auto"/>
        </w:rPr>
        <w:t>у</w:t>
      </w:r>
      <w:r w:rsidR="00CD79EC" w:rsidRPr="00F20E17">
        <w:rPr>
          <w:rStyle w:val="shorttext"/>
          <w:rFonts w:ascii="Times New Roman" w:hAnsi="Times New Roman" w:cs="Times New Roman"/>
          <w:color w:val="auto"/>
        </w:rPr>
        <w:t xml:space="preserve"> </w:t>
      </w:r>
      <w:r w:rsidR="00FA022F" w:rsidRPr="00F20E17">
        <w:rPr>
          <w:rStyle w:val="shorttext"/>
          <w:rFonts w:ascii="Times New Roman" w:hAnsi="Times New Roman" w:cs="Times New Roman"/>
          <w:color w:val="auto"/>
        </w:rPr>
        <w:t>начина</w:t>
      </w:r>
      <w:r w:rsidRPr="00F20E17">
        <w:rPr>
          <w:rStyle w:val="shorttext"/>
          <w:rFonts w:ascii="Times New Roman" w:hAnsi="Times New Roman" w:cs="Times New Roman"/>
          <w:color w:val="auto"/>
        </w:rPr>
        <w:t>ют</w:t>
      </w:r>
      <w:r w:rsidR="00FA022F" w:rsidRPr="00F20E17">
        <w:rPr>
          <w:rStyle w:val="shorttext"/>
          <w:rFonts w:ascii="Times New Roman" w:hAnsi="Times New Roman" w:cs="Times New Roman"/>
          <w:color w:val="auto"/>
        </w:rPr>
        <w:t xml:space="preserve"> с ближайшего </w:t>
      </w:r>
      <w:r w:rsidR="00E77BF4" w:rsidRPr="00F20E17">
        <w:rPr>
          <w:rStyle w:val="shorttext"/>
          <w:rFonts w:ascii="Times New Roman" w:hAnsi="Times New Roman" w:cs="Times New Roman"/>
          <w:color w:val="auto"/>
        </w:rPr>
        <w:t>провода</w:t>
      </w:r>
      <w:r w:rsidR="00CD79EC" w:rsidRPr="00F20E17">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F20E17">
        <w:rPr>
          <w:rStyle w:val="shorttext"/>
          <w:rFonts w:ascii="Times New Roman" w:hAnsi="Times New Roman" w:cs="Times New Roman"/>
          <w:color w:val="auto"/>
        </w:rPr>
        <w:t>В электроустановках</w:t>
      </w:r>
      <w:r w:rsidR="00CD79EC" w:rsidRPr="00F20E17">
        <w:rPr>
          <w:rStyle w:val="shorttext"/>
          <w:rFonts w:ascii="Times New Roman" w:hAnsi="Times New Roman" w:cs="Times New Roman"/>
          <w:color w:val="auto"/>
        </w:rPr>
        <w:t xml:space="preserve"> </w:t>
      </w:r>
      <w:r w:rsidR="00FB04CE" w:rsidRPr="00EB03FE">
        <w:rPr>
          <w:rStyle w:val="shorttext"/>
          <w:rFonts w:ascii="Times New Roman" w:hAnsi="Times New Roman" w:cs="Times New Roman"/>
          <w:color w:val="auto"/>
        </w:rPr>
        <w:t xml:space="preserve">с </w:t>
      </w:r>
      <w:r w:rsidR="00A76B29" w:rsidRPr="00F20E17">
        <w:rPr>
          <w:rStyle w:val="shorttext"/>
          <w:rFonts w:ascii="Times New Roman" w:hAnsi="Times New Roman" w:cs="Times New Roman"/>
          <w:color w:val="auto"/>
        </w:rPr>
        <w:t>системой</w:t>
      </w:r>
      <w:r w:rsidR="00FB04CE" w:rsidRPr="00F20E17">
        <w:rPr>
          <w:rStyle w:val="shorttext"/>
          <w:rFonts w:ascii="Times New Roman" w:hAnsi="Times New Roman" w:cs="Times New Roman"/>
          <w:color w:val="auto"/>
        </w:rPr>
        <w:t xml:space="preserve"> </w:t>
      </w:r>
      <w:r w:rsidR="00CD79EC" w:rsidRPr="00EB03FE">
        <w:rPr>
          <w:rStyle w:val="shorttext"/>
          <w:rFonts w:ascii="Times New Roman" w:hAnsi="Times New Roman" w:cs="Times New Roman"/>
          <w:color w:val="auto"/>
        </w:rPr>
        <w:t>TN</w:t>
      </w:r>
      <w:r w:rsidR="00E2279B" w:rsidRPr="0060754C">
        <w:rPr>
          <w:rStyle w:val="shorttext"/>
          <w:rFonts w:ascii="Times New Roman" w:hAnsi="Times New Roman" w:cs="Times New Roman"/>
          <w:color w:val="auto"/>
        </w:rPr>
        <w:t xml:space="preserve"> напряжением</w:t>
      </w:r>
      <w:r w:rsidR="00E2279B" w:rsidRPr="00F20E17">
        <w:rPr>
          <w:rStyle w:val="shorttext"/>
          <w:rFonts w:ascii="Times New Roman" w:hAnsi="Times New Roman" w:cs="Times New Roman"/>
          <w:color w:val="auto"/>
        </w:rPr>
        <w:t xml:space="preserve"> </w:t>
      </w:r>
      <w:r w:rsidR="00FB04CE" w:rsidRPr="00F20E17">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проверка отсутствия напряжения</w:t>
      </w:r>
      <w:r w:rsidR="00CD79EC" w:rsidRPr="00A06932">
        <w:rPr>
          <w:rStyle w:val="shorttext"/>
          <w:rFonts w:ascii="Times New Roman" w:hAnsi="Times New Roman" w:cs="Times New Roman"/>
          <w:color w:val="auto"/>
        </w:rPr>
        <w:t xml:space="preserve"> </w:t>
      </w:r>
      <w:r w:rsidR="00FA022F" w:rsidRPr="00A06932">
        <w:rPr>
          <w:rStyle w:val="shorttext"/>
          <w:rFonts w:ascii="Times New Roman" w:hAnsi="Times New Roman" w:cs="Times New Roman"/>
          <w:color w:val="auto"/>
        </w:rPr>
        <w:t>производится между фазами и между каждой фазой и заземленн</w:t>
      </w:r>
      <w:r w:rsidR="00FB04CE" w:rsidRPr="00A06932">
        <w:rPr>
          <w:rStyle w:val="shorttext"/>
          <w:rFonts w:ascii="Times New Roman" w:hAnsi="Times New Roman" w:cs="Times New Roman"/>
          <w:color w:val="auto"/>
        </w:rPr>
        <w:t xml:space="preserve">ым </w:t>
      </w:r>
      <w:r w:rsidR="001D4109" w:rsidRPr="00A06932">
        <w:rPr>
          <w:rStyle w:val="shorttext"/>
          <w:rFonts w:ascii="Times New Roman" w:hAnsi="Times New Roman" w:cs="Times New Roman"/>
          <w:color w:val="auto"/>
        </w:rPr>
        <w:t>корпусом</w:t>
      </w:r>
      <w:r w:rsidR="00FA022F" w:rsidRPr="00A06932">
        <w:rPr>
          <w:rStyle w:val="shorttext"/>
          <w:rFonts w:ascii="Times New Roman" w:hAnsi="Times New Roman" w:cs="Times New Roman"/>
          <w:color w:val="auto"/>
        </w:rPr>
        <w:t xml:space="preserve"> </w:t>
      </w:r>
      <w:r w:rsidR="00BD319D" w:rsidRPr="00A06932">
        <w:rPr>
          <w:rStyle w:val="shorttext"/>
          <w:rFonts w:ascii="Times New Roman" w:hAnsi="Times New Roman" w:cs="Times New Roman"/>
          <w:color w:val="auto"/>
        </w:rPr>
        <w:t>установки</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защитным провод</w:t>
      </w:r>
      <w:r w:rsidR="00FB04CE" w:rsidRPr="00A06932">
        <w:rPr>
          <w:rStyle w:val="shorttext"/>
          <w:rFonts w:ascii="Times New Roman" w:hAnsi="Times New Roman" w:cs="Times New Roman"/>
          <w:color w:val="auto"/>
        </w:rPr>
        <w:t>ник</w:t>
      </w:r>
      <w:r w:rsidR="00207C71" w:rsidRPr="00A06932">
        <w:rPr>
          <w:rStyle w:val="shorttext"/>
          <w:rFonts w:ascii="Times New Roman" w:hAnsi="Times New Roman" w:cs="Times New Roman"/>
          <w:color w:val="auto"/>
        </w:rPr>
        <w:t>ом, включая возможность использования предварительно проверенного вольтметра, шкала которого соответствует измер</w:t>
      </w:r>
      <w:r w:rsidR="00FB04CE" w:rsidRPr="00A06932">
        <w:rPr>
          <w:rStyle w:val="shorttext"/>
          <w:rFonts w:ascii="Times New Roman" w:hAnsi="Times New Roman" w:cs="Times New Roman"/>
          <w:color w:val="auto"/>
        </w:rPr>
        <w:t xml:space="preserve">яемой величине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Запрещается</w:t>
      </w:r>
      <w:r w:rsidR="00CD79EC" w:rsidRPr="00A06932">
        <w:rPr>
          <w:rStyle w:val="shorttext"/>
          <w:rFonts w:ascii="Times New Roman" w:hAnsi="Times New Roman" w:cs="Times New Roman"/>
          <w:color w:val="auto"/>
        </w:rPr>
        <w:t xml:space="preserve"> </w:t>
      </w:r>
      <w:r w:rsidR="008C3585" w:rsidRPr="00A06932">
        <w:rPr>
          <w:rStyle w:val="shorttext"/>
          <w:rFonts w:ascii="Times New Roman" w:hAnsi="Times New Roman" w:cs="Times New Roman"/>
          <w:color w:val="auto"/>
        </w:rPr>
        <w:t>пользова</w:t>
      </w:r>
      <w:r w:rsidR="00207C71" w:rsidRPr="00A06932">
        <w:rPr>
          <w:rStyle w:val="shorttext"/>
          <w:rFonts w:ascii="Times New Roman" w:hAnsi="Times New Roman" w:cs="Times New Roman"/>
          <w:color w:val="auto"/>
        </w:rPr>
        <w:t>ть</w:t>
      </w:r>
      <w:r w:rsidR="00FB04CE" w:rsidRPr="00A06932">
        <w:rPr>
          <w:rStyle w:val="shorttext"/>
          <w:rFonts w:ascii="Times New Roman" w:hAnsi="Times New Roman" w:cs="Times New Roman"/>
          <w:color w:val="auto"/>
        </w:rPr>
        <w:t>ся</w:t>
      </w:r>
      <w:r w:rsidR="00207C71" w:rsidRPr="00A06932">
        <w:rPr>
          <w:rStyle w:val="shorttext"/>
          <w:rFonts w:ascii="Times New Roman" w:hAnsi="Times New Roman" w:cs="Times New Roman"/>
          <w:color w:val="auto"/>
        </w:rPr>
        <w:t xml:space="preserve"> контрольны</w:t>
      </w:r>
      <w:r w:rsidR="00FB04CE" w:rsidRPr="00A06932">
        <w:rPr>
          <w:rStyle w:val="shorttext"/>
          <w:rFonts w:ascii="Times New Roman" w:hAnsi="Times New Roman" w:cs="Times New Roman"/>
          <w:color w:val="auto"/>
        </w:rPr>
        <w:t>ми лампами</w:t>
      </w:r>
      <w:r w:rsidR="00CD79EC" w:rsidRPr="00A06932">
        <w:rPr>
          <w:rStyle w:val="shorttext"/>
          <w:rFonts w:ascii="Times New Roman" w:hAnsi="Times New Roman" w:cs="Times New Roman"/>
          <w:color w:val="auto"/>
        </w:rPr>
        <w:t>.</w:t>
      </w:r>
    </w:p>
    <w:p w:rsidR="00CD79EC" w:rsidRPr="00A06932" w:rsidRDefault="00FE1BA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Устройства</w:t>
      </w:r>
      <w:r w:rsidR="00207C71" w:rsidRPr="00A06932">
        <w:rPr>
          <w:rStyle w:val="shorttext"/>
          <w:rFonts w:ascii="Times New Roman" w:hAnsi="Times New Roman" w:cs="Times New Roman"/>
          <w:color w:val="auto"/>
        </w:rPr>
        <w:t>, сигнализирующие об отключенном положении аппарата, блокир</w:t>
      </w:r>
      <w:r w:rsidRPr="00A06932">
        <w:rPr>
          <w:rStyle w:val="shorttext"/>
          <w:rFonts w:ascii="Times New Roman" w:hAnsi="Times New Roman" w:cs="Times New Roman"/>
          <w:color w:val="auto"/>
        </w:rPr>
        <w:t>ующие</w:t>
      </w:r>
      <w:r w:rsidR="00207C71" w:rsidRPr="00A06932">
        <w:rPr>
          <w:rStyle w:val="shorttext"/>
          <w:rFonts w:ascii="Times New Roman" w:hAnsi="Times New Roman" w:cs="Times New Roman"/>
          <w:color w:val="auto"/>
        </w:rPr>
        <w:t xml:space="preserve"> устройства, постоянно включенные вольтметры и прочие устройства являются дополнительными средствами, подтверждающими отсутствие</w:t>
      </w:r>
      <w:r w:rsidR="00CD79EC" w:rsidRPr="00A06932">
        <w:rPr>
          <w:rStyle w:val="shorttext"/>
          <w:rFonts w:ascii="Times New Roman" w:hAnsi="Times New Roman" w:cs="Times New Roman"/>
          <w:color w:val="auto"/>
        </w:rPr>
        <w:t xml:space="preserve">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29189D" w:rsidRPr="00A06932">
        <w:rPr>
          <w:rStyle w:val="shorttext"/>
          <w:rFonts w:ascii="Times New Roman" w:hAnsi="Times New Roman" w:cs="Times New Roman"/>
          <w:color w:val="auto"/>
        </w:rPr>
        <w:t>на основ</w:t>
      </w:r>
      <w:r w:rsidRPr="00A06932">
        <w:rPr>
          <w:rStyle w:val="shorttext"/>
          <w:rFonts w:ascii="Times New Roman" w:hAnsi="Times New Roman" w:cs="Times New Roman"/>
          <w:color w:val="auto"/>
        </w:rPr>
        <w:t>ании их показаний</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нельзя делать выводы об отсутствии</w:t>
      </w:r>
      <w:r w:rsidR="00CD79EC" w:rsidRPr="00A06932">
        <w:rPr>
          <w:rStyle w:val="shorttext"/>
          <w:rFonts w:ascii="Times New Roman" w:hAnsi="Times New Roman" w:cs="Times New Roman"/>
          <w:color w:val="auto"/>
        </w:rPr>
        <w:t xml:space="preserve">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w:t>
      </w:r>
    </w:p>
    <w:p w:rsidR="003A2C32" w:rsidRPr="00A06932" w:rsidRDefault="003A2C32" w:rsidP="00E94A01">
      <w:pPr>
        <w:spacing w:after="0" w:line="240" w:lineRule="auto"/>
        <w:ind w:left="426" w:hanging="426"/>
        <w:jc w:val="center"/>
        <w:rPr>
          <w:rStyle w:val="shorttext"/>
          <w:rFonts w:ascii="Times New Roman" w:hAnsi="Times New Roman" w:cs="Times New Roman"/>
          <w:b/>
          <w:color w:val="auto"/>
        </w:rPr>
      </w:pPr>
    </w:p>
    <w:p w:rsidR="00E94A01" w:rsidRPr="00A06932" w:rsidRDefault="00ED4DDF" w:rsidP="003A2C32">
      <w:pPr>
        <w:spacing w:after="0" w:line="240" w:lineRule="auto"/>
        <w:ind w:left="426" w:hanging="426"/>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Часть</w:t>
      </w:r>
      <w:r w:rsidR="00CD79EC" w:rsidRPr="00A06932">
        <w:rPr>
          <w:rStyle w:val="shorttext"/>
          <w:rFonts w:ascii="Times New Roman" w:hAnsi="Times New Roman" w:cs="Times New Roman"/>
          <w:b/>
          <w:color w:val="auto"/>
        </w:rPr>
        <w:t xml:space="preserve"> 5</w:t>
      </w:r>
      <w:bookmarkStart w:id="26" w:name="_Toc469670307"/>
    </w:p>
    <w:p w:rsidR="00CD79EC" w:rsidRPr="00A06932" w:rsidRDefault="00AB1C47" w:rsidP="00E94A01">
      <w:pPr>
        <w:spacing w:after="0" w:line="240" w:lineRule="auto"/>
        <w:ind w:left="426" w:hanging="426"/>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Установка</w:t>
      </w:r>
      <w:r w:rsidR="00CD79EC" w:rsidRPr="00A06932">
        <w:rPr>
          <w:rStyle w:val="shorttext"/>
          <w:rFonts w:ascii="Times New Roman" w:hAnsi="Times New Roman" w:cs="Times New Roman"/>
          <w:b/>
          <w:color w:val="auto"/>
        </w:rPr>
        <w:t xml:space="preserve"> </w:t>
      </w:r>
      <w:r w:rsidR="00742CB2" w:rsidRPr="00A06932">
        <w:rPr>
          <w:rStyle w:val="shorttext"/>
          <w:rFonts w:ascii="Times New Roman" w:hAnsi="Times New Roman" w:cs="Times New Roman"/>
          <w:b/>
          <w:color w:val="auto"/>
        </w:rPr>
        <w:t xml:space="preserve">заземлений </w:t>
      </w:r>
      <w:bookmarkEnd w:id="26"/>
    </w:p>
    <w:p w:rsidR="00CD79EC" w:rsidRPr="00A06932" w:rsidRDefault="00AB1C47" w:rsidP="009D18AD">
      <w:pPr>
        <w:numPr>
          <w:ilvl w:val="0"/>
          <w:numId w:val="9"/>
        </w:numPr>
        <w:tabs>
          <w:tab w:val="left" w:pos="993"/>
        </w:tabs>
        <w:spacing w:before="120"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lastRenderedPageBreak/>
        <w:t>Установка</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32310E" w:rsidRPr="00A06932">
        <w:rPr>
          <w:rStyle w:val="shorttext"/>
          <w:rFonts w:ascii="Times New Roman" w:hAnsi="Times New Roman" w:cs="Times New Roman"/>
          <w:color w:val="auto"/>
        </w:rPr>
        <w:t xml:space="preserve">на </w:t>
      </w:r>
      <w:r w:rsidR="00FE1BA8" w:rsidRPr="00A06932">
        <w:rPr>
          <w:rStyle w:val="shorttext"/>
          <w:rFonts w:ascii="Times New Roman" w:hAnsi="Times New Roman" w:cs="Times New Roman"/>
          <w:color w:val="auto"/>
        </w:rPr>
        <w:t>токоведущие</w:t>
      </w:r>
      <w:r w:rsidR="0032310E" w:rsidRPr="00A06932">
        <w:rPr>
          <w:rStyle w:val="shorttext"/>
          <w:rFonts w:ascii="Times New Roman" w:hAnsi="Times New Roman" w:cs="Times New Roman"/>
          <w:color w:val="auto"/>
        </w:rPr>
        <w:t xml:space="preserve"> </w:t>
      </w:r>
      <w:proofErr w:type="gramStart"/>
      <w:r w:rsidR="0032310E" w:rsidRPr="00A06932">
        <w:rPr>
          <w:rStyle w:val="shorttext"/>
          <w:rFonts w:ascii="Times New Roman" w:hAnsi="Times New Roman" w:cs="Times New Roman"/>
          <w:color w:val="auto"/>
        </w:rPr>
        <w:t>част</w:t>
      </w:r>
      <w:r w:rsidR="00FE1BA8" w:rsidRPr="00A06932">
        <w:rPr>
          <w:rStyle w:val="shorttext"/>
          <w:rFonts w:ascii="Times New Roman" w:hAnsi="Times New Roman" w:cs="Times New Roman"/>
          <w:color w:val="auto"/>
        </w:rPr>
        <w:t>и</w:t>
      </w:r>
      <w:proofErr w:type="gramEnd"/>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в</w:t>
      </w:r>
      <w:r w:rsidRPr="00A06932">
        <w:rPr>
          <w:rStyle w:val="shorttext"/>
          <w:rFonts w:ascii="Times New Roman" w:hAnsi="Times New Roman" w:cs="Times New Roman"/>
          <w:color w:val="auto"/>
        </w:rPr>
        <w:t>ключение</w:t>
      </w:r>
      <w:r w:rsidR="00CD79EC" w:rsidRPr="00A06932">
        <w:rPr>
          <w:rStyle w:val="shorttext"/>
          <w:rFonts w:ascii="Times New Roman" w:hAnsi="Times New Roman" w:cs="Times New Roman"/>
          <w:color w:val="auto"/>
        </w:rPr>
        <w:t xml:space="preserve"> </w:t>
      </w:r>
      <w:r w:rsidR="00E94A01" w:rsidRPr="00A06932">
        <w:rPr>
          <w:rStyle w:val="shorttext"/>
          <w:rFonts w:ascii="Times New Roman" w:hAnsi="Times New Roman" w:cs="Times New Roman"/>
          <w:color w:val="auto"/>
        </w:rPr>
        <w:t xml:space="preserve">стационарных </w:t>
      </w:r>
      <w:r w:rsidR="00DA5E20" w:rsidRPr="00A06932">
        <w:rPr>
          <w:rStyle w:val="shorttext"/>
          <w:rFonts w:ascii="Times New Roman" w:hAnsi="Times New Roman" w:cs="Times New Roman"/>
          <w:color w:val="auto"/>
        </w:rPr>
        <w:t>заземляющих ножей</w:t>
      </w:r>
      <w:r w:rsidR="00CD79EC" w:rsidRPr="00A06932">
        <w:rPr>
          <w:rStyle w:val="shorttext"/>
          <w:rFonts w:ascii="Times New Roman" w:hAnsi="Times New Roman" w:cs="Times New Roman"/>
          <w:color w:val="auto"/>
        </w:rPr>
        <w:t xml:space="preserve"> </w:t>
      </w:r>
      <w:r w:rsidR="007467A9" w:rsidRPr="00A06932">
        <w:rPr>
          <w:rStyle w:val="shorttext"/>
          <w:rFonts w:ascii="Times New Roman" w:hAnsi="Times New Roman" w:cs="Times New Roman"/>
          <w:color w:val="auto"/>
        </w:rPr>
        <w:t>осуществляется</w:t>
      </w:r>
      <w:r w:rsidR="00CD79EC" w:rsidRPr="00A06932">
        <w:rPr>
          <w:rStyle w:val="shorttext"/>
          <w:rFonts w:ascii="Times New Roman" w:hAnsi="Times New Roman" w:cs="Times New Roman"/>
          <w:color w:val="auto"/>
        </w:rPr>
        <w:t xml:space="preserve"> </w:t>
      </w:r>
      <w:r w:rsidR="007823FE" w:rsidRPr="00A06932">
        <w:rPr>
          <w:rStyle w:val="shorttext"/>
          <w:rFonts w:ascii="Times New Roman" w:hAnsi="Times New Roman" w:cs="Times New Roman"/>
          <w:color w:val="auto"/>
        </w:rPr>
        <w:t>непосредственно</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w:t>
      </w:r>
      <w:r w:rsidR="00E94A01" w:rsidRPr="00A06932">
        <w:rPr>
          <w:rStyle w:val="shorttext"/>
          <w:rFonts w:ascii="Times New Roman" w:hAnsi="Times New Roman" w:cs="Times New Roman"/>
          <w:color w:val="auto"/>
        </w:rPr>
        <w:t>и</w:t>
      </w:r>
      <w:r w:rsidR="00604AA1" w:rsidRPr="00A06932">
        <w:rPr>
          <w:rStyle w:val="shorttext"/>
          <w:rFonts w:ascii="Times New Roman" w:hAnsi="Times New Roman" w:cs="Times New Roman"/>
          <w:color w:val="auto"/>
        </w:rPr>
        <w:t xml:space="preserve"> отсутствия напряжения</w:t>
      </w:r>
      <w:r w:rsidR="00CD79EC" w:rsidRPr="00A06932">
        <w:rPr>
          <w:rStyle w:val="shorttext"/>
          <w:rFonts w:ascii="Times New Roman" w:hAnsi="Times New Roman" w:cs="Times New Roman"/>
          <w:color w:val="auto"/>
        </w:rPr>
        <w:t>.</w:t>
      </w:r>
    </w:p>
    <w:p w:rsidR="00CD79EC" w:rsidRPr="00A06932" w:rsidRDefault="00FE1BA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Переносн</w:t>
      </w:r>
      <w:r w:rsidR="008878B1" w:rsidRPr="00A06932">
        <w:rPr>
          <w:rStyle w:val="shorttext"/>
          <w:rFonts w:ascii="Times New Roman" w:hAnsi="Times New Roman" w:cs="Times New Roman"/>
          <w:color w:val="auto"/>
        </w:rPr>
        <w:t>о</w:t>
      </w:r>
      <w:r w:rsidRPr="00A06932">
        <w:rPr>
          <w:rStyle w:val="shorttext"/>
          <w:rFonts w:ascii="Times New Roman" w:hAnsi="Times New Roman" w:cs="Times New Roman"/>
          <w:color w:val="auto"/>
        </w:rPr>
        <w:t xml:space="preserve">е </w:t>
      </w:r>
      <w:r w:rsidR="00DA5E20" w:rsidRPr="00A06932">
        <w:rPr>
          <w:rStyle w:val="shorttext"/>
          <w:rFonts w:ascii="Times New Roman" w:hAnsi="Times New Roman" w:cs="Times New Roman"/>
          <w:color w:val="auto"/>
        </w:rPr>
        <w:t>заземл</w:t>
      </w:r>
      <w:r w:rsidRPr="00A06932">
        <w:rPr>
          <w:rStyle w:val="shorttext"/>
          <w:rFonts w:ascii="Times New Roman" w:hAnsi="Times New Roman" w:cs="Times New Roman"/>
          <w:color w:val="auto"/>
        </w:rPr>
        <w:t>ени</w:t>
      </w:r>
      <w:r w:rsidR="008878B1" w:rsidRPr="00A06932">
        <w:rPr>
          <w:rStyle w:val="shorttext"/>
          <w:rFonts w:ascii="Times New Roman" w:hAnsi="Times New Roman" w:cs="Times New Roman"/>
          <w:color w:val="auto"/>
        </w:rPr>
        <w:t>е</w:t>
      </w:r>
      <w:r w:rsidR="00DA5E20"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сначала </w:t>
      </w:r>
      <w:r w:rsidRPr="00A06932">
        <w:rPr>
          <w:rStyle w:val="shorttext"/>
          <w:rFonts w:ascii="Times New Roman" w:hAnsi="Times New Roman" w:cs="Times New Roman"/>
          <w:color w:val="auto"/>
        </w:rPr>
        <w:t xml:space="preserve">необходимо присоединить </w:t>
      </w:r>
      <w:r w:rsidR="00207C71" w:rsidRPr="00A06932">
        <w:rPr>
          <w:rStyle w:val="shorttext"/>
          <w:rFonts w:ascii="Times New Roman" w:hAnsi="Times New Roman" w:cs="Times New Roman"/>
          <w:color w:val="auto"/>
        </w:rPr>
        <w:t xml:space="preserve">к </w:t>
      </w:r>
      <w:r w:rsidR="00B462C2" w:rsidRPr="00A06932">
        <w:rPr>
          <w:rStyle w:val="shorttext"/>
          <w:rFonts w:ascii="Times New Roman" w:hAnsi="Times New Roman" w:cs="Times New Roman"/>
          <w:color w:val="auto"/>
        </w:rPr>
        <w:t>заземляюще</w:t>
      </w:r>
      <w:r w:rsidR="00207C71" w:rsidRPr="00A06932">
        <w:rPr>
          <w:rStyle w:val="shorttext"/>
          <w:rFonts w:ascii="Times New Roman" w:hAnsi="Times New Roman" w:cs="Times New Roman"/>
          <w:color w:val="auto"/>
        </w:rPr>
        <w:t>му</w:t>
      </w:r>
      <w:r w:rsidR="00B462C2" w:rsidRPr="00A06932">
        <w:rPr>
          <w:rStyle w:val="shorttext"/>
          <w:rFonts w:ascii="Times New Roman" w:hAnsi="Times New Roman" w:cs="Times New Roman"/>
          <w:color w:val="auto"/>
        </w:rPr>
        <w:t xml:space="preserve"> устройств</w:t>
      </w:r>
      <w:r w:rsidR="00207C71"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531599"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затем, </w:t>
      </w:r>
      <w:r w:rsidR="0032310E"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w:t>
      </w:r>
      <w:r w:rsidR="00207C71" w:rsidRPr="00A06932">
        <w:rPr>
          <w:rStyle w:val="shorttext"/>
          <w:rFonts w:ascii="Times New Roman" w:hAnsi="Times New Roman" w:cs="Times New Roman"/>
          <w:color w:val="auto"/>
        </w:rPr>
        <w:t>и</w:t>
      </w:r>
      <w:r w:rsidR="00604AA1" w:rsidRPr="00A06932">
        <w:rPr>
          <w:rStyle w:val="shorttext"/>
          <w:rFonts w:ascii="Times New Roman" w:hAnsi="Times New Roman" w:cs="Times New Roman"/>
          <w:color w:val="auto"/>
        </w:rPr>
        <w:t xml:space="preserve"> отсутствия 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установить на токоведущие</w:t>
      </w:r>
      <w:r w:rsidR="0032310E" w:rsidRPr="00A06932">
        <w:rPr>
          <w:rStyle w:val="shorttext"/>
          <w:rFonts w:ascii="Times New Roman" w:hAnsi="Times New Roman" w:cs="Times New Roman"/>
          <w:color w:val="auto"/>
        </w:rPr>
        <w:t xml:space="preserve"> част</w:t>
      </w:r>
      <w:r w:rsidR="00207C71"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w:t>
      </w:r>
    </w:p>
    <w:p w:rsidR="00CD79EC" w:rsidRPr="00A06932" w:rsidRDefault="001D4109"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Демонтаж переносных заземлений выполняется в обратной последовательности: сначала они снимаются с токоведущих частей, а затем отсоединяется от заземляющего устройства.</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 xml:space="preserve">и </w:t>
      </w:r>
      <w:r w:rsidR="00FE1BA8" w:rsidRPr="00A06932">
        <w:rPr>
          <w:rStyle w:val="shorttext"/>
          <w:rFonts w:ascii="Times New Roman" w:hAnsi="Times New Roman" w:cs="Times New Roman"/>
          <w:color w:val="auto"/>
        </w:rPr>
        <w:t>снятие переносных</w:t>
      </w:r>
      <w:r w:rsidR="00A978B9"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E94A01" w:rsidRPr="00A06932">
        <w:rPr>
          <w:rStyle w:val="shorttext"/>
          <w:rFonts w:ascii="Times New Roman" w:hAnsi="Times New Roman" w:cs="Times New Roman"/>
          <w:color w:val="auto"/>
        </w:rPr>
        <w:t>выполняется</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в </w:t>
      </w:r>
      <w:r w:rsidR="00FE1BA8" w:rsidRPr="00A06932">
        <w:rPr>
          <w:rStyle w:val="shorttext"/>
          <w:rFonts w:ascii="Times New Roman" w:hAnsi="Times New Roman" w:cs="Times New Roman"/>
          <w:color w:val="auto"/>
        </w:rPr>
        <w:t>диэлектрических</w:t>
      </w:r>
      <w:r w:rsidR="00207C71" w:rsidRPr="00A06932">
        <w:rPr>
          <w:rStyle w:val="shorttext"/>
          <w:rFonts w:ascii="Times New Roman" w:hAnsi="Times New Roman" w:cs="Times New Roman"/>
          <w:color w:val="auto"/>
        </w:rPr>
        <w:t xml:space="preserve"> перчатках, </w:t>
      </w:r>
      <w:r w:rsidR="00FC0053" w:rsidRPr="00A06932">
        <w:rPr>
          <w:rStyle w:val="shorttext"/>
          <w:rFonts w:ascii="Times New Roman" w:hAnsi="Times New Roman" w:cs="Times New Roman"/>
          <w:color w:val="auto"/>
        </w:rPr>
        <w:t>с использованием</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изолирующей штанги</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Закрепление </w:t>
      </w:r>
      <w:r w:rsidR="00FE1BA8" w:rsidRPr="00A06932">
        <w:rPr>
          <w:rStyle w:val="shorttext"/>
          <w:rFonts w:ascii="Times New Roman" w:hAnsi="Times New Roman" w:cs="Times New Roman"/>
          <w:color w:val="auto"/>
        </w:rPr>
        <w:t>зажимов переносных</w:t>
      </w:r>
      <w:r w:rsidR="00B462C2"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207C71" w:rsidRPr="00A06932">
        <w:rPr>
          <w:rStyle w:val="shorttext"/>
          <w:rFonts w:ascii="Times New Roman" w:hAnsi="Times New Roman" w:cs="Times New Roman"/>
          <w:color w:val="auto"/>
        </w:rPr>
        <w:t>производится той же штангой</w:t>
      </w:r>
      <w:r w:rsidR="00CD79EC" w:rsidRPr="00A06932">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FE1BA8"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 xml:space="preserve">и </w:t>
      </w:r>
      <w:r w:rsidR="00FE1BA8" w:rsidRPr="00A06932">
        <w:rPr>
          <w:rStyle w:val="shorttext"/>
          <w:rFonts w:ascii="Times New Roman" w:hAnsi="Times New Roman" w:cs="Times New Roman"/>
          <w:color w:val="auto"/>
        </w:rPr>
        <w:t xml:space="preserve">снятие переносных </w:t>
      </w:r>
      <w:r w:rsidR="00742CB2" w:rsidRPr="00A06932">
        <w:rPr>
          <w:rStyle w:val="shorttext"/>
          <w:rFonts w:ascii="Times New Roman" w:hAnsi="Times New Roman" w:cs="Times New Roman"/>
          <w:color w:val="auto"/>
        </w:rPr>
        <w:t xml:space="preserve">заземлений </w:t>
      </w:r>
      <w:r w:rsidR="00E94A01" w:rsidRPr="00A06932">
        <w:rPr>
          <w:rStyle w:val="shorttext"/>
          <w:rFonts w:ascii="Times New Roman" w:hAnsi="Times New Roman" w:cs="Times New Roman"/>
          <w:color w:val="auto"/>
        </w:rPr>
        <w:t>выполняется</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в </w:t>
      </w:r>
      <w:r w:rsidR="00FE1BA8" w:rsidRPr="00A06932">
        <w:rPr>
          <w:rStyle w:val="shorttext"/>
          <w:rFonts w:ascii="Times New Roman" w:hAnsi="Times New Roman" w:cs="Times New Roman"/>
          <w:color w:val="auto"/>
        </w:rPr>
        <w:t>диэлектрических</w:t>
      </w:r>
      <w:r w:rsidR="00207C71" w:rsidRPr="00A06932">
        <w:rPr>
          <w:rStyle w:val="shorttext"/>
          <w:rFonts w:ascii="Times New Roman" w:hAnsi="Times New Roman" w:cs="Times New Roman"/>
          <w:color w:val="auto"/>
        </w:rPr>
        <w:t xml:space="preserve"> перчатках</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с </w:t>
      </w:r>
      <w:r w:rsidR="00FE1BA8" w:rsidRPr="00A06932">
        <w:rPr>
          <w:rStyle w:val="shorttext"/>
          <w:rFonts w:ascii="Times New Roman" w:hAnsi="Times New Roman" w:cs="Times New Roman"/>
          <w:color w:val="auto"/>
        </w:rPr>
        <w:t>применением</w:t>
      </w:r>
      <w:r w:rsidR="00207C71" w:rsidRPr="00A06932">
        <w:rPr>
          <w:rStyle w:val="shorttext"/>
          <w:rFonts w:ascii="Times New Roman" w:hAnsi="Times New Roman" w:cs="Times New Roman"/>
          <w:color w:val="auto"/>
        </w:rPr>
        <w:t xml:space="preserve"> изолирующей штанги</w:t>
      </w:r>
      <w:r w:rsidR="00CD79EC" w:rsidRPr="00A06932">
        <w:rPr>
          <w:rStyle w:val="shorttext"/>
          <w:rFonts w:ascii="Times New Roman" w:hAnsi="Times New Roman" w:cs="Times New Roman"/>
          <w:color w:val="auto"/>
        </w:rPr>
        <w:t>.</w:t>
      </w:r>
    </w:p>
    <w:p w:rsidR="00CD79EC" w:rsidRPr="00A06932" w:rsidRDefault="00207C71"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w:t>
      </w:r>
      <w:r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FE1BA8" w:rsidRPr="00A06932">
        <w:rPr>
          <w:rStyle w:val="shorttext"/>
          <w:rFonts w:ascii="Times New Roman" w:hAnsi="Times New Roman" w:cs="Times New Roman"/>
          <w:color w:val="auto"/>
        </w:rPr>
        <w:t>переносных</w:t>
      </w:r>
      <w:r w:rsidR="00A978B9"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D22403" w:rsidRPr="00A06932">
        <w:rPr>
          <w:rStyle w:val="shorttext"/>
          <w:rFonts w:ascii="Times New Roman" w:hAnsi="Times New Roman" w:cs="Times New Roman"/>
          <w:color w:val="auto"/>
        </w:rPr>
        <w:t xml:space="preserve">необходимо </w:t>
      </w:r>
      <w:r w:rsidR="00FE1BA8" w:rsidRPr="00A06932">
        <w:rPr>
          <w:rStyle w:val="shorttext"/>
          <w:rFonts w:ascii="Times New Roman" w:hAnsi="Times New Roman" w:cs="Times New Roman"/>
          <w:color w:val="auto"/>
        </w:rPr>
        <w:t>применять средства</w:t>
      </w:r>
      <w:r w:rsidRPr="00A06932">
        <w:rPr>
          <w:rStyle w:val="shorttext"/>
          <w:rFonts w:ascii="Times New Roman" w:hAnsi="Times New Roman" w:cs="Times New Roman"/>
          <w:color w:val="auto"/>
        </w:rPr>
        <w:t xml:space="preserve"> защит</w:t>
      </w:r>
      <w:r w:rsidR="00FE1BA8" w:rsidRPr="00A06932">
        <w:rPr>
          <w:rStyle w:val="shorttext"/>
          <w:rFonts w:ascii="Times New Roman" w:hAnsi="Times New Roman" w:cs="Times New Roman"/>
          <w:color w:val="auto"/>
        </w:rPr>
        <w:t>ы</w:t>
      </w:r>
      <w:r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лица и глаз</w:t>
      </w:r>
      <w:r w:rsidR="00CD79EC" w:rsidRPr="00A06932">
        <w:rPr>
          <w:rStyle w:val="shorttext"/>
          <w:rFonts w:ascii="Times New Roman" w:hAnsi="Times New Roman" w:cs="Times New Roman"/>
          <w:color w:val="auto"/>
        </w:rPr>
        <w:t>.</w:t>
      </w:r>
    </w:p>
    <w:p w:rsidR="00CD79EC" w:rsidRPr="00A06932" w:rsidRDefault="00207C71"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w:t>
      </w:r>
      <w:r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D22403" w:rsidRPr="00A06932">
        <w:rPr>
          <w:rStyle w:val="shorttext"/>
          <w:rFonts w:ascii="Times New Roman" w:hAnsi="Times New Roman" w:cs="Times New Roman"/>
          <w:color w:val="auto"/>
        </w:rPr>
        <w:t>демонтаж</w:t>
      </w:r>
      <w:r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во время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выполнения работ</w:t>
      </w:r>
      <w:r w:rsidR="00CD79EC"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запрещается</w:t>
      </w:r>
      <w:r w:rsidR="00CD79EC" w:rsidRPr="00A06932">
        <w:rPr>
          <w:rStyle w:val="shorttext"/>
          <w:rFonts w:ascii="Times New Roman" w:hAnsi="Times New Roman" w:cs="Times New Roman"/>
          <w:color w:val="auto"/>
        </w:rPr>
        <w:t xml:space="preserve"> </w:t>
      </w:r>
      <w:r w:rsidR="00E94A01" w:rsidRPr="00A06932">
        <w:rPr>
          <w:rStyle w:val="shorttext"/>
          <w:rFonts w:ascii="Times New Roman" w:hAnsi="Times New Roman" w:cs="Times New Roman"/>
          <w:color w:val="auto"/>
        </w:rPr>
        <w:t xml:space="preserve">прикасаться к </w:t>
      </w:r>
      <w:r w:rsidR="0097529D" w:rsidRPr="00A06932">
        <w:rPr>
          <w:rStyle w:val="shorttext"/>
          <w:rFonts w:ascii="Times New Roman" w:hAnsi="Times New Roman" w:cs="Times New Roman"/>
          <w:color w:val="auto"/>
        </w:rPr>
        <w:t>токоведущим</w:t>
      </w:r>
      <w:r w:rsidR="008F7B62" w:rsidRPr="00A06932">
        <w:rPr>
          <w:rStyle w:val="shorttext"/>
          <w:rFonts w:ascii="Times New Roman" w:hAnsi="Times New Roman" w:cs="Times New Roman"/>
          <w:color w:val="auto"/>
        </w:rPr>
        <w:t xml:space="preserve"> част</w:t>
      </w:r>
      <w:r w:rsidR="00E94A01" w:rsidRPr="00A06932">
        <w:rPr>
          <w:rStyle w:val="shorttext"/>
          <w:rFonts w:ascii="Times New Roman" w:hAnsi="Times New Roman" w:cs="Times New Roman"/>
          <w:color w:val="auto"/>
        </w:rPr>
        <w:t>ям</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заземлений</w:t>
      </w:r>
      <w:r w:rsidR="00CD79EC" w:rsidRPr="00A06932">
        <w:rPr>
          <w:rStyle w:val="shorttext"/>
          <w:rFonts w:ascii="Times New Roman" w:hAnsi="Times New Roman" w:cs="Times New Roman"/>
          <w:color w:val="auto"/>
        </w:rPr>
        <w:t>.</w:t>
      </w:r>
    </w:p>
    <w:p w:rsidR="00CD79EC" w:rsidRPr="00A06932" w:rsidRDefault="006766C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proofErr w:type="gramStart"/>
      <w:r w:rsidRPr="00A06932">
        <w:rPr>
          <w:rStyle w:val="shorttext"/>
          <w:rFonts w:ascii="Times New Roman" w:hAnsi="Times New Roman" w:cs="Times New Roman"/>
          <w:color w:val="auto"/>
        </w:rPr>
        <w:t>Запрещено</w:t>
      </w:r>
      <w:r w:rsidR="00CD79EC" w:rsidRPr="00A06932">
        <w:rPr>
          <w:rStyle w:val="shorttext"/>
          <w:rFonts w:ascii="Times New Roman" w:hAnsi="Times New Roman" w:cs="Times New Roman"/>
          <w:color w:val="auto"/>
        </w:rPr>
        <w:t xml:space="preserve"> </w:t>
      </w:r>
      <w:r w:rsidR="008C3585" w:rsidRPr="00A06932">
        <w:rPr>
          <w:rStyle w:val="shorttext"/>
          <w:rFonts w:ascii="Times New Roman" w:hAnsi="Times New Roman" w:cs="Times New Roman"/>
          <w:color w:val="auto"/>
        </w:rPr>
        <w:t>пользова</w:t>
      </w:r>
      <w:r w:rsidR="00E94A01" w:rsidRPr="00A06932">
        <w:rPr>
          <w:rStyle w:val="shorttext"/>
          <w:rFonts w:ascii="Times New Roman" w:hAnsi="Times New Roman" w:cs="Times New Roman"/>
          <w:color w:val="auto"/>
        </w:rPr>
        <w:t>ть</w:t>
      </w:r>
      <w:r w:rsidR="00FE1BA8" w:rsidRPr="00A06932">
        <w:rPr>
          <w:rStyle w:val="shorttext"/>
          <w:rFonts w:ascii="Times New Roman" w:hAnsi="Times New Roman" w:cs="Times New Roman"/>
          <w:color w:val="auto"/>
        </w:rPr>
        <w:t>ся</w:t>
      </w:r>
      <w:r w:rsidR="00E94A01" w:rsidRPr="00A06932">
        <w:rPr>
          <w:rStyle w:val="shorttext"/>
          <w:rFonts w:ascii="Times New Roman" w:hAnsi="Times New Roman" w:cs="Times New Roman"/>
          <w:color w:val="auto"/>
        </w:rPr>
        <w:t xml:space="preserve"> для</w:t>
      </w:r>
      <w:r w:rsidR="00CD79EC" w:rsidRPr="00A06932">
        <w:rPr>
          <w:rStyle w:val="shorttext"/>
          <w:rFonts w:ascii="Times New Roman" w:hAnsi="Times New Roman" w:cs="Times New Roman"/>
          <w:color w:val="auto"/>
        </w:rPr>
        <w:t xml:space="preserve"> </w:t>
      </w:r>
      <w:r w:rsidR="00A978B9" w:rsidRPr="00A06932">
        <w:rPr>
          <w:rStyle w:val="shorttext"/>
          <w:rFonts w:ascii="Times New Roman" w:hAnsi="Times New Roman" w:cs="Times New Roman"/>
          <w:color w:val="auto"/>
        </w:rPr>
        <w:t>заземлени</w:t>
      </w:r>
      <w:r w:rsidR="00E94A01" w:rsidRPr="00A06932">
        <w:rPr>
          <w:rStyle w:val="shorttext"/>
          <w:rFonts w:ascii="Times New Roman" w:hAnsi="Times New Roman" w:cs="Times New Roman"/>
          <w:color w:val="auto"/>
        </w:rPr>
        <w:t xml:space="preserve">я </w:t>
      </w:r>
      <w:r w:rsidR="00E77BF4" w:rsidRPr="00A06932">
        <w:rPr>
          <w:rStyle w:val="shorttext"/>
          <w:rFonts w:ascii="Times New Roman" w:hAnsi="Times New Roman" w:cs="Times New Roman"/>
          <w:color w:val="auto"/>
        </w:rPr>
        <w:t>провод</w:t>
      </w:r>
      <w:r w:rsidR="00FE1BA8" w:rsidRPr="00A06932">
        <w:rPr>
          <w:rStyle w:val="shorttext"/>
          <w:rFonts w:ascii="Times New Roman" w:hAnsi="Times New Roman" w:cs="Times New Roman"/>
          <w:color w:val="auto"/>
        </w:rPr>
        <w:t>никами</w:t>
      </w:r>
      <w:r w:rsidR="00E94A01" w:rsidRPr="00A06932">
        <w:rPr>
          <w:rStyle w:val="shorttext"/>
          <w:rFonts w:ascii="Times New Roman" w:hAnsi="Times New Roman" w:cs="Times New Roman"/>
          <w:color w:val="auto"/>
        </w:rPr>
        <w:t xml:space="preserve">, не предназначенные для этих </w:t>
      </w:r>
      <w:r w:rsidR="00097D02" w:rsidRPr="00A06932">
        <w:rPr>
          <w:rStyle w:val="shorttext"/>
          <w:rFonts w:ascii="Times New Roman" w:hAnsi="Times New Roman" w:cs="Times New Roman"/>
          <w:color w:val="auto"/>
        </w:rPr>
        <w:t>целей, за</w:t>
      </w:r>
      <w:r w:rsidR="005B2084" w:rsidRPr="00A06932">
        <w:rPr>
          <w:rStyle w:val="shorttext"/>
          <w:rFonts w:ascii="Times New Roman" w:hAnsi="Times New Roman" w:cs="Times New Roman"/>
          <w:color w:val="auto"/>
        </w:rPr>
        <w:t xml:space="preserve"> исключением</w:t>
      </w:r>
      <w:r w:rsidR="00CD79EC" w:rsidRPr="00A06932">
        <w:rPr>
          <w:rStyle w:val="shorttext"/>
          <w:rFonts w:ascii="Times New Roman" w:hAnsi="Times New Roman" w:cs="Times New Roman"/>
          <w:color w:val="auto"/>
        </w:rPr>
        <w:t xml:space="preserve"> </w:t>
      </w:r>
      <w:r w:rsidR="006F08DF">
        <w:rPr>
          <w:rStyle w:val="shorttext"/>
          <w:rFonts w:ascii="Times New Roman" w:hAnsi="Times New Roman" w:cs="Times New Roman"/>
          <w:color w:val="auto"/>
        </w:rPr>
        <w:t>случаев, предусмотренных п.</w:t>
      </w:r>
      <w:r w:rsidR="00E94A01" w:rsidRPr="00A06932">
        <w:rPr>
          <w:rStyle w:val="shorttext"/>
          <w:rFonts w:ascii="Times New Roman" w:hAnsi="Times New Roman" w:cs="Times New Roman"/>
          <w:color w:val="auto"/>
        </w:rPr>
        <w:t xml:space="preserve"> </w:t>
      </w:r>
      <w:r w:rsidR="00CD79EC" w:rsidRPr="00A06932">
        <w:rPr>
          <w:rStyle w:val="shorttext"/>
          <w:rFonts w:ascii="Times New Roman" w:hAnsi="Times New Roman" w:cs="Times New Roman"/>
          <w:color w:val="auto"/>
        </w:rPr>
        <w:t>446-448.</w:t>
      </w:r>
      <w:proofErr w:type="gramEnd"/>
    </w:p>
    <w:p w:rsidR="00655192" w:rsidRDefault="00655192" w:rsidP="003A2C32">
      <w:pPr>
        <w:spacing w:after="0" w:line="240" w:lineRule="auto"/>
        <w:jc w:val="center"/>
        <w:rPr>
          <w:rStyle w:val="shorttext"/>
          <w:rFonts w:ascii="Times New Roman" w:hAnsi="Times New Roman" w:cs="Times New Roman"/>
          <w:b/>
          <w:color w:val="auto"/>
        </w:rPr>
      </w:pPr>
      <w:bookmarkStart w:id="27" w:name="_Toc469670308"/>
    </w:p>
    <w:p w:rsidR="00CD79EC" w:rsidRPr="00A06932" w:rsidRDefault="00ED4DDF" w:rsidP="003A2C32">
      <w:pPr>
        <w:spacing w:after="0" w:line="240" w:lineRule="auto"/>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Часть</w:t>
      </w:r>
      <w:r w:rsidR="00CD79EC" w:rsidRPr="00A06932">
        <w:rPr>
          <w:rStyle w:val="shorttext"/>
          <w:rFonts w:ascii="Times New Roman" w:hAnsi="Times New Roman" w:cs="Times New Roman"/>
          <w:b/>
          <w:color w:val="auto"/>
        </w:rPr>
        <w:t xml:space="preserve"> 6</w:t>
      </w:r>
    </w:p>
    <w:p w:rsidR="00CD79EC" w:rsidRPr="00A06932" w:rsidRDefault="00AB1C47" w:rsidP="00BE6C0F">
      <w:pPr>
        <w:spacing w:after="0" w:line="240" w:lineRule="auto"/>
        <w:jc w:val="center"/>
        <w:rPr>
          <w:rStyle w:val="shorttext"/>
          <w:rFonts w:ascii="Times New Roman" w:hAnsi="Times New Roman" w:cs="Times New Roman"/>
          <w:b/>
          <w:color w:val="auto"/>
        </w:rPr>
      </w:pPr>
      <w:r w:rsidRPr="00A06932">
        <w:rPr>
          <w:rStyle w:val="shorttext"/>
          <w:rFonts w:ascii="Times New Roman" w:hAnsi="Times New Roman" w:cs="Times New Roman"/>
          <w:b/>
          <w:color w:val="auto"/>
        </w:rPr>
        <w:t>Установка</w:t>
      </w:r>
      <w:r w:rsidR="00CD79EC" w:rsidRPr="00A06932">
        <w:rPr>
          <w:rStyle w:val="shorttext"/>
          <w:rFonts w:ascii="Times New Roman" w:hAnsi="Times New Roman" w:cs="Times New Roman"/>
          <w:b/>
          <w:color w:val="auto"/>
        </w:rPr>
        <w:t xml:space="preserve"> </w:t>
      </w:r>
      <w:r w:rsidR="00742CB2" w:rsidRPr="00A06932">
        <w:rPr>
          <w:rStyle w:val="shorttext"/>
          <w:rFonts w:ascii="Times New Roman" w:hAnsi="Times New Roman" w:cs="Times New Roman"/>
          <w:b/>
          <w:color w:val="auto"/>
        </w:rPr>
        <w:t xml:space="preserve">заземлений </w:t>
      </w:r>
      <w:bookmarkEnd w:id="27"/>
      <w:r w:rsidR="00236DDF" w:rsidRPr="00A06932">
        <w:rPr>
          <w:rStyle w:val="shorttext"/>
          <w:rFonts w:ascii="Times New Roman" w:hAnsi="Times New Roman" w:cs="Times New Roman"/>
          <w:b/>
          <w:color w:val="auto"/>
        </w:rPr>
        <w:t>в</w:t>
      </w:r>
      <w:r w:rsidR="00271B3B" w:rsidRPr="00A06932">
        <w:rPr>
          <w:rStyle w:val="shorttext"/>
          <w:rFonts w:ascii="Times New Roman" w:hAnsi="Times New Roman" w:cs="Times New Roman"/>
          <w:b/>
          <w:color w:val="auto"/>
        </w:rPr>
        <w:t xml:space="preserve"> </w:t>
      </w:r>
      <w:r w:rsidR="00F7269A" w:rsidRPr="00A06932">
        <w:rPr>
          <w:rStyle w:val="shorttext"/>
          <w:rFonts w:ascii="Times New Roman" w:hAnsi="Times New Roman" w:cs="Times New Roman"/>
          <w:b/>
          <w:color w:val="auto"/>
        </w:rPr>
        <w:t>распределительных устройствах</w:t>
      </w:r>
    </w:p>
    <w:p w:rsidR="00CD79EC" w:rsidRPr="00A06932" w:rsidRDefault="00333DB8" w:rsidP="009D18AD">
      <w:pPr>
        <w:numPr>
          <w:ilvl w:val="0"/>
          <w:numId w:val="9"/>
        </w:numPr>
        <w:tabs>
          <w:tab w:val="left" w:pos="993"/>
        </w:tabs>
        <w:spacing w:before="120"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207C71" w:rsidRPr="00A06932">
        <w:rPr>
          <w:rStyle w:val="shorttext"/>
          <w:rFonts w:ascii="Times New Roman" w:hAnsi="Times New Roman" w:cs="Times New Roman"/>
          <w:color w:val="auto"/>
        </w:rPr>
        <w:t xml:space="preserve">ы </w:t>
      </w:r>
      <w:r w:rsidR="00572CCA" w:rsidRPr="00A06932">
        <w:rPr>
          <w:rStyle w:val="shorttext"/>
          <w:rFonts w:ascii="Times New Roman" w:hAnsi="Times New Roman" w:cs="Times New Roman"/>
          <w:color w:val="auto"/>
        </w:rPr>
        <w:t>заземляться</w:t>
      </w:r>
      <w:r w:rsidR="00207C71" w:rsidRPr="00A06932">
        <w:rPr>
          <w:rStyle w:val="shorttext"/>
          <w:rFonts w:ascii="Times New Roman" w:hAnsi="Times New Roman" w:cs="Times New Roman"/>
          <w:color w:val="auto"/>
        </w:rPr>
        <w:t xml:space="preserve"> </w:t>
      </w:r>
      <w:r w:rsidR="00572CCA" w:rsidRPr="00A06932">
        <w:rPr>
          <w:rStyle w:val="shorttext"/>
          <w:rFonts w:ascii="Times New Roman" w:hAnsi="Times New Roman" w:cs="Times New Roman"/>
          <w:color w:val="auto"/>
        </w:rPr>
        <w:t>токоведущие</w:t>
      </w:r>
      <w:r w:rsidR="0032310E" w:rsidRPr="00A06932">
        <w:rPr>
          <w:rStyle w:val="shorttext"/>
          <w:rFonts w:ascii="Times New Roman" w:hAnsi="Times New Roman" w:cs="Times New Roman"/>
          <w:color w:val="auto"/>
        </w:rPr>
        <w:t xml:space="preserve"> части</w:t>
      </w:r>
      <w:r w:rsidR="00CD79EC" w:rsidRPr="00A06932">
        <w:rPr>
          <w:rStyle w:val="shorttext"/>
          <w:rFonts w:ascii="Times New Roman" w:hAnsi="Times New Roman" w:cs="Times New Roman"/>
          <w:color w:val="auto"/>
        </w:rPr>
        <w:t xml:space="preserve"> </w:t>
      </w:r>
      <w:r w:rsidR="006D7D7B" w:rsidRPr="00A06932">
        <w:rPr>
          <w:rStyle w:val="shorttext"/>
          <w:rFonts w:ascii="Times New Roman" w:hAnsi="Times New Roman" w:cs="Times New Roman"/>
          <w:color w:val="auto"/>
        </w:rPr>
        <w:t>всех</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фаз</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полюсов</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отключенного участка, </w:t>
      </w:r>
      <w:r w:rsidR="00572CCA" w:rsidRPr="00A06932">
        <w:rPr>
          <w:rStyle w:val="shorttext"/>
          <w:rFonts w:ascii="Times New Roman" w:hAnsi="Times New Roman" w:cs="Times New Roman"/>
          <w:color w:val="auto"/>
        </w:rPr>
        <w:t xml:space="preserve">со </w:t>
      </w:r>
      <w:r w:rsidR="00207C71" w:rsidRPr="00A06932">
        <w:rPr>
          <w:rStyle w:val="shorttext"/>
          <w:rFonts w:ascii="Times New Roman" w:hAnsi="Times New Roman" w:cs="Times New Roman"/>
          <w:color w:val="auto"/>
        </w:rPr>
        <w:t xml:space="preserve">всех </w:t>
      </w:r>
      <w:r w:rsidR="00572CCA" w:rsidRPr="00A06932">
        <w:rPr>
          <w:rStyle w:val="shorttext"/>
          <w:rFonts w:ascii="Times New Roman" w:hAnsi="Times New Roman" w:cs="Times New Roman"/>
          <w:color w:val="auto"/>
        </w:rPr>
        <w:t>сторон</w:t>
      </w:r>
      <w:r w:rsidR="00207C71" w:rsidRPr="00A06932">
        <w:rPr>
          <w:rStyle w:val="shorttext"/>
          <w:rFonts w:ascii="Times New Roman" w:hAnsi="Times New Roman" w:cs="Times New Roman"/>
          <w:color w:val="auto"/>
        </w:rPr>
        <w:t xml:space="preserve">, </w:t>
      </w:r>
      <w:r w:rsidR="00572CCA" w:rsidRPr="00A06932">
        <w:rPr>
          <w:rStyle w:val="shorttext"/>
          <w:rFonts w:ascii="Times New Roman" w:hAnsi="Times New Roman" w:cs="Times New Roman"/>
          <w:color w:val="auto"/>
        </w:rPr>
        <w:t>откуда</w:t>
      </w:r>
      <w:r w:rsidR="00207C71" w:rsidRPr="00A06932">
        <w:rPr>
          <w:rStyle w:val="shorttext"/>
          <w:rFonts w:ascii="Times New Roman" w:hAnsi="Times New Roman" w:cs="Times New Roman"/>
          <w:color w:val="auto"/>
        </w:rPr>
        <w:t xml:space="preserve"> может </w:t>
      </w:r>
      <w:r w:rsidR="00572CCA" w:rsidRPr="00A06932">
        <w:rPr>
          <w:rStyle w:val="shorttext"/>
          <w:rFonts w:ascii="Times New Roman" w:hAnsi="Times New Roman" w:cs="Times New Roman"/>
          <w:color w:val="auto"/>
        </w:rPr>
        <w:t>быть подано</w:t>
      </w:r>
      <w:r w:rsidR="00207C71"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напряжение</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за исключением</w:t>
      </w:r>
      <w:r w:rsidR="00CD79EC" w:rsidRPr="00A06932">
        <w:rPr>
          <w:rStyle w:val="shorttext"/>
          <w:rFonts w:ascii="Times New Roman" w:hAnsi="Times New Roman" w:cs="Times New Roman"/>
          <w:color w:val="auto"/>
        </w:rPr>
        <w:t xml:space="preserve"> </w:t>
      </w:r>
      <w:r w:rsidR="00734CFB" w:rsidRPr="00A06932">
        <w:rPr>
          <w:rStyle w:val="shorttext"/>
          <w:rFonts w:ascii="Times New Roman" w:hAnsi="Times New Roman" w:cs="Times New Roman"/>
          <w:color w:val="auto"/>
        </w:rPr>
        <w:t>сборных</w:t>
      </w:r>
      <w:r w:rsidR="00207C71" w:rsidRPr="00A06932">
        <w:rPr>
          <w:rStyle w:val="shorttext"/>
          <w:rFonts w:ascii="Times New Roman" w:hAnsi="Times New Roman" w:cs="Times New Roman"/>
          <w:color w:val="auto"/>
        </w:rPr>
        <w:t xml:space="preserve"> шин РУ, </w:t>
      </w:r>
      <w:r w:rsidR="00097D02" w:rsidRPr="00A06932">
        <w:rPr>
          <w:rStyle w:val="shorttext"/>
          <w:rFonts w:ascii="Times New Roman" w:hAnsi="Times New Roman" w:cs="Times New Roman"/>
          <w:color w:val="auto"/>
        </w:rPr>
        <w:t>отключенных для</w:t>
      </w:r>
      <w:r w:rsidR="00EF7934" w:rsidRPr="00A06932">
        <w:rPr>
          <w:rStyle w:val="shorttext"/>
          <w:rFonts w:ascii="Times New Roman" w:hAnsi="Times New Roman" w:cs="Times New Roman"/>
          <w:color w:val="auto"/>
        </w:rPr>
        <w:t xml:space="preserve"> выполнения работ</w:t>
      </w:r>
      <w:r w:rsidR="00207C71" w:rsidRPr="00A06932">
        <w:rPr>
          <w:rStyle w:val="shorttext"/>
          <w:rFonts w:ascii="Times New Roman" w:hAnsi="Times New Roman" w:cs="Times New Roman"/>
          <w:color w:val="auto"/>
        </w:rPr>
        <w:t>, на которые достаточно установить одно заземл</w:t>
      </w:r>
      <w:r w:rsidR="00572CCA" w:rsidRPr="00A06932">
        <w:rPr>
          <w:rStyle w:val="shorttext"/>
          <w:rFonts w:ascii="Times New Roman" w:hAnsi="Times New Roman" w:cs="Times New Roman"/>
          <w:color w:val="auto"/>
        </w:rPr>
        <w:t>ение</w:t>
      </w:r>
      <w:r w:rsidR="00CD79EC" w:rsidRPr="00A06932">
        <w:rPr>
          <w:rStyle w:val="shorttext"/>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 выполнении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на одном отключенном линейном </w:t>
      </w:r>
      <w:r w:rsidR="00572CCA" w:rsidRPr="00A06932">
        <w:rPr>
          <w:rStyle w:val="shorttext"/>
          <w:rFonts w:ascii="Times New Roman" w:hAnsi="Times New Roman" w:cs="Times New Roman"/>
          <w:color w:val="auto"/>
        </w:rPr>
        <w:t>разъединителе,</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 xml:space="preserve">на </w:t>
      </w:r>
      <w:r w:rsidR="00572CCA" w:rsidRPr="00A06932">
        <w:rPr>
          <w:rStyle w:val="shorttext"/>
          <w:rFonts w:ascii="Times New Roman" w:hAnsi="Times New Roman" w:cs="Times New Roman"/>
          <w:color w:val="auto"/>
        </w:rPr>
        <w:t>проводах спуска</w:t>
      </w:r>
      <w:r w:rsidR="00207C71" w:rsidRPr="00A06932">
        <w:rPr>
          <w:rStyle w:val="shorttext"/>
          <w:rFonts w:ascii="Times New Roman" w:hAnsi="Times New Roman" w:cs="Times New Roman"/>
          <w:color w:val="auto"/>
        </w:rPr>
        <w:t xml:space="preserve"> со стороны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196766" w:rsidRPr="00A06932">
        <w:rPr>
          <w:rStyle w:val="shorttext"/>
          <w:rFonts w:ascii="Times New Roman" w:hAnsi="Times New Roman" w:cs="Times New Roman"/>
          <w:color w:val="auto"/>
        </w:rPr>
        <w:t>независимо от</w:t>
      </w:r>
      <w:r w:rsidR="00CD79EC" w:rsidRPr="00A06932">
        <w:rPr>
          <w:rStyle w:val="shorttext"/>
          <w:rFonts w:ascii="Times New Roman" w:hAnsi="Times New Roman" w:cs="Times New Roman"/>
          <w:color w:val="auto"/>
        </w:rPr>
        <w:t xml:space="preserve"> </w:t>
      </w:r>
      <w:r w:rsidR="00207C71" w:rsidRPr="00A06932">
        <w:rPr>
          <w:rStyle w:val="shorttext"/>
          <w:rFonts w:ascii="Times New Roman" w:hAnsi="Times New Roman" w:cs="Times New Roman"/>
          <w:color w:val="auto"/>
        </w:rPr>
        <w:t>наличия</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заземляющих ножей</w:t>
      </w:r>
      <w:r w:rsidR="008878B1" w:rsidRPr="00A06932">
        <w:rPr>
          <w:rStyle w:val="shorttext"/>
          <w:rFonts w:ascii="Times New Roman" w:hAnsi="Times New Roman" w:cs="Times New Roman"/>
          <w:color w:val="auto"/>
        </w:rPr>
        <w:t>,</w:t>
      </w:r>
      <w:r w:rsidR="00572CCA" w:rsidRPr="00A06932">
        <w:rPr>
          <w:rStyle w:val="shorttext"/>
          <w:rFonts w:ascii="Times New Roman" w:hAnsi="Times New Roman" w:cs="Times New Roman"/>
          <w:color w:val="auto"/>
        </w:rPr>
        <w:t xml:space="preserve"> на разъединителе</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 xml:space="preserve">дополнительно </w:t>
      </w:r>
      <w:r w:rsidR="00DA5E20" w:rsidRPr="00A06932">
        <w:rPr>
          <w:rStyle w:val="shorttext"/>
          <w:rFonts w:ascii="Times New Roman" w:hAnsi="Times New Roman" w:cs="Times New Roman"/>
          <w:color w:val="auto"/>
        </w:rPr>
        <w:t>устанавлива</w:t>
      </w:r>
      <w:r w:rsidR="00A838A3" w:rsidRPr="00A06932">
        <w:rPr>
          <w:rStyle w:val="shorttext"/>
          <w:rFonts w:ascii="Times New Roman" w:hAnsi="Times New Roman" w:cs="Times New Roman"/>
          <w:color w:val="auto"/>
        </w:rPr>
        <w:t>е</w:t>
      </w:r>
      <w:r w:rsidR="00DA5E20" w:rsidRPr="00A06932">
        <w:rPr>
          <w:rStyle w:val="shorttext"/>
          <w:rFonts w:ascii="Times New Roman" w:hAnsi="Times New Roman" w:cs="Times New Roman"/>
          <w:color w:val="auto"/>
        </w:rPr>
        <w:t>тся</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заземл</w:t>
      </w:r>
      <w:r w:rsidR="00572CCA" w:rsidRPr="00A06932">
        <w:rPr>
          <w:rStyle w:val="shorttext"/>
          <w:rFonts w:ascii="Times New Roman" w:hAnsi="Times New Roman" w:cs="Times New Roman"/>
          <w:color w:val="auto"/>
        </w:rPr>
        <w:t>ение</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на котор</w:t>
      </w:r>
      <w:r w:rsidR="00572CCA" w:rsidRPr="00A06932">
        <w:rPr>
          <w:rStyle w:val="shorttext"/>
          <w:rFonts w:ascii="Times New Roman" w:hAnsi="Times New Roman" w:cs="Times New Roman"/>
          <w:color w:val="auto"/>
        </w:rPr>
        <w:t>ы</w:t>
      </w:r>
      <w:r w:rsidR="00A838A3" w:rsidRPr="00A06932">
        <w:rPr>
          <w:rStyle w:val="shorttext"/>
          <w:rFonts w:ascii="Times New Roman" w:hAnsi="Times New Roman" w:cs="Times New Roman"/>
          <w:color w:val="auto"/>
        </w:rPr>
        <w:t xml:space="preserve">е не влияют </w:t>
      </w:r>
      <w:r w:rsidR="00572CCA" w:rsidRPr="00A06932">
        <w:rPr>
          <w:rStyle w:val="shorttext"/>
          <w:rFonts w:ascii="Times New Roman" w:hAnsi="Times New Roman" w:cs="Times New Roman"/>
          <w:color w:val="auto"/>
        </w:rPr>
        <w:t>манипуляции</w:t>
      </w:r>
      <w:r w:rsidR="00A838A3" w:rsidRPr="00A06932">
        <w:rPr>
          <w:rStyle w:val="shorttext"/>
          <w:rFonts w:ascii="Times New Roman" w:hAnsi="Times New Roman" w:cs="Times New Roman"/>
          <w:color w:val="auto"/>
        </w:rPr>
        <w:t xml:space="preserve"> с </w:t>
      </w:r>
      <w:r w:rsidR="00572CCA" w:rsidRPr="00A06932">
        <w:rPr>
          <w:rStyle w:val="shorttext"/>
          <w:rFonts w:ascii="Times New Roman" w:hAnsi="Times New Roman" w:cs="Times New Roman"/>
          <w:color w:val="auto"/>
        </w:rPr>
        <w:t>разъединителем</w:t>
      </w:r>
      <w:r w:rsidR="00CD79EC" w:rsidRPr="00A06932">
        <w:rPr>
          <w:rStyle w:val="shorttext"/>
          <w:rFonts w:ascii="Times New Roman" w:hAnsi="Times New Roman" w:cs="Times New Roman"/>
          <w:color w:val="auto"/>
        </w:rPr>
        <w:t>.</w:t>
      </w:r>
    </w:p>
    <w:p w:rsidR="00CD79EC" w:rsidRPr="00A06932" w:rsidRDefault="00A838A3"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Заземленные </w:t>
      </w:r>
      <w:r w:rsidR="00572CCA" w:rsidRPr="00A06932">
        <w:rPr>
          <w:rStyle w:val="shorttext"/>
          <w:rFonts w:ascii="Times New Roman" w:hAnsi="Times New Roman" w:cs="Times New Roman"/>
          <w:color w:val="auto"/>
        </w:rPr>
        <w:t xml:space="preserve">токоведущие </w:t>
      </w:r>
      <w:r w:rsidR="0032310E" w:rsidRPr="00A06932">
        <w:rPr>
          <w:rStyle w:val="shorttext"/>
          <w:rFonts w:ascii="Times New Roman" w:hAnsi="Times New Roman" w:cs="Times New Roman"/>
          <w:color w:val="auto"/>
        </w:rPr>
        <w:t>части</w:t>
      </w:r>
      <w:r w:rsidR="00CD79EC" w:rsidRPr="00A06932">
        <w:rPr>
          <w:rStyle w:val="shorttext"/>
          <w:rFonts w:ascii="Times New Roman" w:hAnsi="Times New Roman" w:cs="Times New Roman"/>
          <w:color w:val="auto"/>
        </w:rPr>
        <w:t xml:space="preserve"> </w:t>
      </w:r>
      <w:r w:rsidR="00572CCA" w:rsidRPr="00A06932">
        <w:rPr>
          <w:rStyle w:val="shorttext"/>
          <w:rFonts w:ascii="Times New Roman" w:hAnsi="Times New Roman" w:cs="Times New Roman"/>
          <w:color w:val="auto"/>
        </w:rPr>
        <w:t xml:space="preserve">должны быть отделены от токоведущих </w:t>
      </w:r>
      <w:r w:rsidR="0032310E" w:rsidRPr="00A06932">
        <w:rPr>
          <w:rStyle w:val="shorttext"/>
          <w:rFonts w:ascii="Times New Roman" w:hAnsi="Times New Roman" w:cs="Times New Roman"/>
          <w:color w:val="auto"/>
        </w:rPr>
        <w:t>част</w:t>
      </w:r>
      <w:r w:rsidRPr="00A06932">
        <w:rPr>
          <w:rStyle w:val="shorttext"/>
          <w:rFonts w:ascii="Times New Roman" w:hAnsi="Times New Roman" w:cs="Times New Roman"/>
          <w:color w:val="auto"/>
        </w:rPr>
        <w:t>ей, оставшихся</w:t>
      </w:r>
      <w:r w:rsidR="00CD79EC" w:rsidRPr="00A06932">
        <w:rPr>
          <w:rStyle w:val="shorttext"/>
          <w:rFonts w:ascii="Times New Roman" w:hAnsi="Times New Roman" w:cs="Times New Roman"/>
          <w:color w:val="auto"/>
        </w:rPr>
        <w:t xml:space="preserve"> </w:t>
      </w:r>
      <w:r w:rsidR="00FB1520" w:rsidRPr="00A06932">
        <w:rPr>
          <w:rStyle w:val="shorttext"/>
          <w:rFonts w:ascii="Times New Roman" w:hAnsi="Times New Roman" w:cs="Times New Roman"/>
          <w:color w:val="auto"/>
        </w:rPr>
        <w:t>под напряжением</w:t>
      </w:r>
      <w:r w:rsidR="00572CCA" w:rsidRPr="00A06932">
        <w:rPr>
          <w:rStyle w:val="shorttext"/>
          <w:rFonts w:ascii="Times New Roman" w:hAnsi="Times New Roman" w:cs="Times New Roman"/>
          <w:color w:val="auto"/>
        </w:rPr>
        <w:t>, видимым разрывом</w:t>
      </w:r>
      <w:r w:rsidR="00CD79EC" w:rsidRPr="00A06932">
        <w:rPr>
          <w:rStyle w:val="shorttext"/>
          <w:rFonts w:ascii="Times New Roman" w:hAnsi="Times New Roman" w:cs="Times New Roman"/>
          <w:color w:val="auto"/>
        </w:rPr>
        <w:t xml:space="preserve">. </w:t>
      </w:r>
      <w:r w:rsidR="001D4109" w:rsidRPr="00A06932">
        <w:rPr>
          <w:rStyle w:val="shorttext"/>
          <w:rFonts w:ascii="Times New Roman" w:hAnsi="Times New Roman" w:cs="Times New Roman"/>
          <w:color w:val="auto"/>
        </w:rPr>
        <w:t>Разрешается отсутствие видимого разрыва</w:t>
      </w:r>
      <w:r w:rsidR="001D4109">
        <w:rPr>
          <w:rStyle w:val="shorttext"/>
          <w:rFonts w:ascii="Times New Roman" w:hAnsi="Times New Roman" w:cs="Times New Roman"/>
          <w:color w:val="auto"/>
        </w:rPr>
        <w:t xml:space="preserve"> </w:t>
      </w:r>
      <w:r w:rsidR="001D4109" w:rsidRPr="00A06932">
        <w:rPr>
          <w:rStyle w:val="shorttext"/>
          <w:rFonts w:ascii="Times New Roman" w:hAnsi="Times New Roman" w:cs="Times New Roman"/>
          <w:color w:val="auto"/>
        </w:rPr>
        <w:t xml:space="preserve">в случаях, </w:t>
      </w:r>
      <w:r w:rsidR="006F08DF">
        <w:rPr>
          <w:rStyle w:val="shorttext"/>
          <w:rFonts w:ascii="Times New Roman" w:hAnsi="Times New Roman" w:cs="Times New Roman"/>
          <w:color w:val="auto"/>
        </w:rPr>
        <w:t>указанных в п.</w:t>
      </w:r>
      <w:r w:rsidR="001D4109" w:rsidRPr="00A06932">
        <w:rPr>
          <w:rStyle w:val="shorttext"/>
          <w:rFonts w:ascii="Times New Roman" w:hAnsi="Times New Roman" w:cs="Times New Roman"/>
          <w:color w:val="auto"/>
        </w:rPr>
        <w:t xml:space="preserve"> 273-277. </w:t>
      </w:r>
    </w:p>
    <w:p w:rsidR="00CD79EC" w:rsidRPr="00A06932" w:rsidRDefault="00A838A3"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Установленные з</w:t>
      </w:r>
      <w:r w:rsidR="005350DE" w:rsidRPr="00A06932">
        <w:rPr>
          <w:rStyle w:val="shorttext"/>
          <w:rFonts w:ascii="Times New Roman" w:hAnsi="Times New Roman" w:cs="Times New Roman"/>
          <w:color w:val="auto"/>
        </w:rPr>
        <w:t>аземл</w:t>
      </w:r>
      <w:r w:rsidR="00572CCA" w:rsidRPr="00A06932">
        <w:rPr>
          <w:rStyle w:val="shorttext"/>
          <w:rFonts w:ascii="Times New Roman" w:hAnsi="Times New Roman" w:cs="Times New Roman"/>
          <w:color w:val="auto"/>
        </w:rPr>
        <w:t xml:space="preserve">ения </w:t>
      </w:r>
      <w:r w:rsidRPr="00A06932">
        <w:rPr>
          <w:rStyle w:val="shorttext"/>
          <w:rFonts w:ascii="Times New Roman" w:hAnsi="Times New Roman" w:cs="Times New Roman"/>
          <w:color w:val="auto"/>
        </w:rPr>
        <w:t xml:space="preserve">могут быть отделены от </w:t>
      </w:r>
      <w:r w:rsidR="00572CCA" w:rsidRPr="00A06932">
        <w:rPr>
          <w:rStyle w:val="shorttext"/>
          <w:rFonts w:ascii="Times New Roman" w:hAnsi="Times New Roman" w:cs="Times New Roman"/>
          <w:color w:val="auto"/>
        </w:rPr>
        <w:t>токоведущих</w:t>
      </w:r>
      <w:r w:rsidR="0032310E" w:rsidRPr="00A06932">
        <w:rPr>
          <w:rStyle w:val="shorttext"/>
          <w:rFonts w:ascii="Times New Roman" w:hAnsi="Times New Roman" w:cs="Times New Roman"/>
          <w:color w:val="auto"/>
        </w:rPr>
        <w:t xml:space="preserve"> част</w:t>
      </w:r>
      <w:r w:rsidRPr="00A06932">
        <w:rPr>
          <w:rStyle w:val="shorttext"/>
          <w:rFonts w:ascii="Times New Roman" w:hAnsi="Times New Roman" w:cs="Times New Roman"/>
          <w:color w:val="auto"/>
        </w:rPr>
        <w:t xml:space="preserve">ей, на которых </w:t>
      </w:r>
      <w:r w:rsidR="007823FE" w:rsidRPr="00A06932">
        <w:rPr>
          <w:rStyle w:val="shorttext"/>
          <w:rFonts w:ascii="Times New Roman" w:hAnsi="Times New Roman" w:cs="Times New Roman"/>
          <w:color w:val="auto"/>
        </w:rPr>
        <w:t>непосредственно</w:t>
      </w:r>
      <w:r w:rsidR="00CD79EC" w:rsidRPr="00A06932">
        <w:rPr>
          <w:rStyle w:val="shorttext"/>
          <w:rFonts w:ascii="Times New Roman" w:hAnsi="Times New Roman" w:cs="Times New Roman"/>
          <w:color w:val="auto"/>
        </w:rPr>
        <w:t xml:space="preserve"> </w:t>
      </w:r>
      <w:r w:rsidR="00E94A01" w:rsidRPr="00A06932">
        <w:rPr>
          <w:rStyle w:val="shorttext"/>
          <w:rFonts w:ascii="Times New Roman" w:hAnsi="Times New Roman" w:cs="Times New Roman"/>
          <w:color w:val="auto"/>
        </w:rPr>
        <w:t>выполняется</w:t>
      </w:r>
      <w:r w:rsidR="00CD79EC" w:rsidRPr="00A06932">
        <w:rPr>
          <w:rStyle w:val="shorttext"/>
          <w:rFonts w:ascii="Times New Roman" w:hAnsi="Times New Roman" w:cs="Times New Roman"/>
          <w:color w:val="auto"/>
        </w:rPr>
        <w:t xml:space="preserve"> </w:t>
      </w:r>
      <w:r w:rsidR="00531599" w:rsidRPr="00A06932">
        <w:rPr>
          <w:rStyle w:val="shorttext"/>
          <w:rFonts w:ascii="Times New Roman" w:hAnsi="Times New Roman" w:cs="Times New Roman"/>
          <w:color w:val="auto"/>
        </w:rPr>
        <w:t>работы</w:t>
      </w:r>
      <w:r w:rsidRPr="00A06932">
        <w:rPr>
          <w:rStyle w:val="shorttext"/>
          <w:rFonts w:ascii="Times New Roman" w:hAnsi="Times New Roman" w:cs="Times New Roman"/>
          <w:color w:val="auto"/>
        </w:rPr>
        <w:t>, отключенны</w:t>
      </w:r>
      <w:r w:rsidR="00572CCA" w:rsidRPr="00A06932">
        <w:rPr>
          <w:rStyle w:val="shorttext"/>
          <w:rFonts w:ascii="Times New Roman" w:hAnsi="Times New Roman" w:cs="Times New Roman"/>
          <w:color w:val="auto"/>
        </w:rPr>
        <w:t>ми</w:t>
      </w:r>
      <w:r w:rsidRPr="00A06932">
        <w:rPr>
          <w:rStyle w:val="shorttext"/>
          <w:rFonts w:ascii="Times New Roman" w:hAnsi="Times New Roman" w:cs="Times New Roman"/>
          <w:color w:val="auto"/>
        </w:rPr>
        <w:t xml:space="preserve"> выключател</w:t>
      </w:r>
      <w:r w:rsidR="00572CCA" w:rsidRPr="00A06932">
        <w:rPr>
          <w:rStyle w:val="shorttext"/>
          <w:rFonts w:ascii="Times New Roman" w:hAnsi="Times New Roman" w:cs="Times New Roman"/>
          <w:color w:val="auto"/>
        </w:rPr>
        <w:t>ями</w:t>
      </w:r>
      <w:r w:rsidRPr="00A06932">
        <w:rPr>
          <w:rStyle w:val="shorttext"/>
          <w:rFonts w:ascii="Times New Roman" w:hAnsi="Times New Roman" w:cs="Times New Roman"/>
          <w:color w:val="auto"/>
        </w:rPr>
        <w:t xml:space="preserve">, </w:t>
      </w:r>
      <w:r w:rsidR="00572CCA" w:rsidRPr="00A06932">
        <w:rPr>
          <w:rStyle w:val="shorttext"/>
          <w:rFonts w:ascii="Times New Roman" w:hAnsi="Times New Roman" w:cs="Times New Roman"/>
          <w:color w:val="auto"/>
        </w:rPr>
        <w:t>разъединителями</w:t>
      </w:r>
      <w:r w:rsidRPr="00A06932">
        <w:rPr>
          <w:rStyle w:val="shorttext"/>
          <w:rFonts w:ascii="Times New Roman" w:hAnsi="Times New Roman" w:cs="Times New Roman"/>
          <w:color w:val="auto"/>
        </w:rPr>
        <w:t>, автоматически</w:t>
      </w:r>
      <w:r w:rsidR="00572CCA" w:rsidRPr="00A06932">
        <w:rPr>
          <w:rStyle w:val="shorttext"/>
          <w:rFonts w:ascii="Times New Roman" w:hAnsi="Times New Roman" w:cs="Times New Roman"/>
          <w:color w:val="auto"/>
        </w:rPr>
        <w:t>ми отделителями</w:t>
      </w:r>
      <w:r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выключател</w:t>
      </w:r>
      <w:r w:rsidR="00572CCA" w:rsidRPr="00A06932">
        <w:rPr>
          <w:rStyle w:val="shorttext"/>
          <w:rFonts w:ascii="Times New Roman" w:hAnsi="Times New Roman" w:cs="Times New Roman"/>
          <w:color w:val="auto"/>
        </w:rPr>
        <w:t>ями</w:t>
      </w:r>
      <w:r w:rsidR="00CD79EC" w:rsidRPr="00A06932">
        <w:rPr>
          <w:rStyle w:val="shorttext"/>
          <w:rFonts w:ascii="Times New Roman" w:hAnsi="Times New Roman" w:cs="Times New Roman"/>
          <w:color w:val="auto"/>
        </w:rPr>
        <w:t xml:space="preserve"> </w:t>
      </w:r>
      <w:r w:rsidR="00334CFC" w:rsidRPr="00A06932">
        <w:rPr>
          <w:rStyle w:val="shorttext"/>
          <w:rFonts w:ascii="Times New Roman" w:hAnsi="Times New Roman" w:cs="Times New Roman"/>
          <w:color w:val="auto"/>
        </w:rPr>
        <w:t>нагрузки</w:t>
      </w:r>
      <w:r w:rsidR="00CD79EC" w:rsidRPr="00A06932">
        <w:rPr>
          <w:rStyle w:val="shorttext"/>
          <w:rFonts w:ascii="Times New Roman" w:hAnsi="Times New Roman" w:cs="Times New Roman"/>
          <w:color w:val="auto"/>
        </w:rPr>
        <w:t xml:space="preserve">, </w:t>
      </w:r>
      <w:r w:rsidR="00572CCA" w:rsidRPr="00A06932">
        <w:rPr>
          <w:rStyle w:val="shorttext"/>
          <w:rFonts w:ascii="Times New Roman" w:hAnsi="Times New Roman" w:cs="Times New Roman"/>
          <w:color w:val="auto"/>
        </w:rPr>
        <w:t>снятыми</w:t>
      </w:r>
      <w:r w:rsidRPr="00A06932">
        <w:rPr>
          <w:rStyle w:val="shorttext"/>
          <w:rFonts w:ascii="Times New Roman" w:hAnsi="Times New Roman" w:cs="Times New Roman"/>
          <w:color w:val="auto"/>
        </w:rPr>
        <w:t xml:space="preserve"> плавки</w:t>
      </w:r>
      <w:r w:rsidR="00572CCA" w:rsidRPr="00A06932">
        <w:rPr>
          <w:rStyle w:val="shorttext"/>
          <w:rFonts w:ascii="Times New Roman" w:hAnsi="Times New Roman" w:cs="Times New Roman"/>
          <w:color w:val="auto"/>
        </w:rPr>
        <w:t>ми</w:t>
      </w:r>
      <w:r w:rsidRPr="00A06932">
        <w:rPr>
          <w:rStyle w:val="shorttext"/>
          <w:rFonts w:ascii="Times New Roman" w:hAnsi="Times New Roman" w:cs="Times New Roman"/>
          <w:color w:val="auto"/>
        </w:rPr>
        <w:t xml:space="preserve"> предохранител</w:t>
      </w:r>
      <w:r w:rsidR="00572CCA" w:rsidRPr="00A06932">
        <w:rPr>
          <w:rStyle w:val="shorttext"/>
          <w:rFonts w:ascii="Times New Roman" w:hAnsi="Times New Roman" w:cs="Times New Roman"/>
          <w:color w:val="auto"/>
        </w:rPr>
        <w:t>ями</w:t>
      </w:r>
      <w:r w:rsidRPr="00A06932">
        <w:rPr>
          <w:rStyle w:val="shorttext"/>
          <w:rFonts w:ascii="Times New Roman" w:hAnsi="Times New Roman" w:cs="Times New Roman"/>
          <w:color w:val="auto"/>
        </w:rPr>
        <w:t>, демонтированны</w:t>
      </w:r>
      <w:r w:rsidR="00572CCA" w:rsidRPr="00A06932">
        <w:rPr>
          <w:rStyle w:val="shorttext"/>
          <w:rFonts w:ascii="Times New Roman" w:hAnsi="Times New Roman" w:cs="Times New Roman"/>
          <w:color w:val="auto"/>
        </w:rPr>
        <w:t>ми</w:t>
      </w:r>
      <w:r w:rsidRPr="00A06932">
        <w:rPr>
          <w:rStyle w:val="shorttext"/>
          <w:rFonts w:ascii="Times New Roman" w:hAnsi="Times New Roman" w:cs="Times New Roman"/>
          <w:color w:val="auto"/>
        </w:rPr>
        <w:t xml:space="preserve"> шин</w:t>
      </w:r>
      <w:r w:rsidR="008878B1" w:rsidRPr="00A06932">
        <w:rPr>
          <w:rStyle w:val="shorttext"/>
          <w:rFonts w:ascii="Times New Roman" w:hAnsi="Times New Roman" w:cs="Times New Roman"/>
          <w:color w:val="auto"/>
        </w:rPr>
        <w:t>ами</w:t>
      </w:r>
      <w:r w:rsidRPr="00A06932">
        <w:rPr>
          <w:rStyle w:val="shorttext"/>
          <w:rFonts w:ascii="Times New Roman" w:hAnsi="Times New Roman" w:cs="Times New Roman"/>
          <w:color w:val="auto"/>
        </w:rPr>
        <w:t xml:space="preserve"> и </w:t>
      </w:r>
      <w:r w:rsidR="00E77BF4" w:rsidRPr="00A06932">
        <w:rPr>
          <w:rStyle w:val="shorttext"/>
          <w:rFonts w:ascii="Times New Roman" w:hAnsi="Times New Roman" w:cs="Times New Roman"/>
          <w:color w:val="auto"/>
        </w:rPr>
        <w:t>провод</w:t>
      </w:r>
      <w:r w:rsidR="00572CCA" w:rsidRPr="00A06932">
        <w:rPr>
          <w:rStyle w:val="shorttext"/>
          <w:rFonts w:ascii="Times New Roman" w:hAnsi="Times New Roman" w:cs="Times New Roman"/>
          <w:color w:val="auto"/>
        </w:rPr>
        <w:t>ами</w:t>
      </w:r>
      <w:r w:rsidRPr="00A06932">
        <w:rPr>
          <w:rStyle w:val="shorttext"/>
          <w:rFonts w:ascii="Times New Roman" w:hAnsi="Times New Roman" w:cs="Times New Roman"/>
          <w:color w:val="auto"/>
        </w:rPr>
        <w:t xml:space="preserve">, </w:t>
      </w:r>
      <w:proofErr w:type="spellStart"/>
      <w:r w:rsidR="00572CCA" w:rsidRPr="00A06932">
        <w:rPr>
          <w:rStyle w:val="shorttext"/>
          <w:rFonts w:ascii="Times New Roman" w:hAnsi="Times New Roman" w:cs="Times New Roman"/>
          <w:color w:val="auto"/>
        </w:rPr>
        <w:t>выкатными</w:t>
      </w:r>
      <w:proofErr w:type="spellEnd"/>
      <w:r w:rsidRPr="00A06932">
        <w:rPr>
          <w:rStyle w:val="shorttext"/>
          <w:rFonts w:ascii="Times New Roman" w:hAnsi="Times New Roman" w:cs="Times New Roman"/>
          <w:color w:val="auto"/>
        </w:rPr>
        <w:t xml:space="preserve"> элемент</w:t>
      </w:r>
      <w:r w:rsidR="00572CCA" w:rsidRPr="00A06932">
        <w:rPr>
          <w:rStyle w:val="shorttext"/>
          <w:rFonts w:ascii="Times New Roman" w:hAnsi="Times New Roman" w:cs="Times New Roman"/>
          <w:color w:val="auto"/>
        </w:rPr>
        <w:t>ами</w:t>
      </w:r>
      <w:r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комплектных</w:t>
      </w:r>
      <w:r w:rsidRPr="00A06932">
        <w:rPr>
          <w:rStyle w:val="shorttext"/>
          <w:rFonts w:ascii="Times New Roman" w:hAnsi="Times New Roman" w:cs="Times New Roman"/>
          <w:color w:val="auto"/>
        </w:rPr>
        <w:t xml:space="preserve"> </w:t>
      </w:r>
      <w:r w:rsidR="00912A71" w:rsidRPr="00A06932">
        <w:rPr>
          <w:rStyle w:val="shorttext"/>
          <w:rFonts w:ascii="Times New Roman" w:hAnsi="Times New Roman" w:cs="Times New Roman"/>
          <w:color w:val="auto"/>
        </w:rPr>
        <w:t>уст</w:t>
      </w:r>
      <w:r w:rsidR="00572CCA" w:rsidRPr="00A06932">
        <w:rPr>
          <w:rStyle w:val="shorttext"/>
          <w:rFonts w:ascii="Times New Roman" w:hAnsi="Times New Roman" w:cs="Times New Roman"/>
          <w:color w:val="auto"/>
        </w:rPr>
        <w:t>ройств</w:t>
      </w:r>
      <w:r w:rsidR="00CD79EC" w:rsidRPr="00A06932">
        <w:rPr>
          <w:rStyle w:val="shorttext"/>
          <w:rFonts w:ascii="Times New Roman" w:hAnsi="Times New Roman" w:cs="Times New Roman"/>
          <w:color w:val="auto"/>
        </w:rPr>
        <w:t>.</w:t>
      </w:r>
    </w:p>
    <w:p w:rsidR="00CD79EC" w:rsidRPr="00A06932" w:rsidRDefault="007823FE"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Непосредственно</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на рабочем месте</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заземл</w:t>
      </w:r>
      <w:r w:rsidR="00572CCA" w:rsidRPr="00A06932">
        <w:rPr>
          <w:rStyle w:val="shorttext"/>
          <w:rFonts w:ascii="Times New Roman" w:hAnsi="Times New Roman" w:cs="Times New Roman"/>
          <w:color w:val="auto"/>
        </w:rPr>
        <w:t xml:space="preserve">ение на токоведущие части </w:t>
      </w:r>
      <w:r w:rsidR="00A838A3" w:rsidRPr="00A06932">
        <w:rPr>
          <w:rStyle w:val="shorttext"/>
          <w:rFonts w:ascii="Times New Roman" w:hAnsi="Times New Roman" w:cs="Times New Roman"/>
          <w:color w:val="auto"/>
        </w:rPr>
        <w:t xml:space="preserve">дополнительно </w:t>
      </w:r>
      <w:r w:rsidR="00960751" w:rsidRPr="00A06932">
        <w:rPr>
          <w:rStyle w:val="shorttext"/>
          <w:rFonts w:ascii="Times New Roman" w:hAnsi="Times New Roman" w:cs="Times New Roman"/>
          <w:color w:val="auto"/>
        </w:rPr>
        <w:t>должно</w:t>
      </w:r>
      <w:r w:rsidR="00572CCA" w:rsidRPr="00A06932">
        <w:rPr>
          <w:rStyle w:val="shorttext"/>
          <w:rFonts w:ascii="Times New Roman" w:hAnsi="Times New Roman" w:cs="Times New Roman"/>
          <w:color w:val="auto"/>
        </w:rPr>
        <w:t xml:space="preserve"> быть установлен</w:t>
      </w:r>
      <w:r w:rsidR="00655192">
        <w:rPr>
          <w:rStyle w:val="shorttext"/>
          <w:rFonts w:ascii="Times New Roman" w:hAnsi="Times New Roman" w:cs="Times New Roman"/>
          <w:color w:val="auto"/>
        </w:rPr>
        <w:t>о</w:t>
      </w:r>
      <w:r w:rsidR="00572CCA" w:rsidRPr="00A06932">
        <w:rPr>
          <w:rStyle w:val="shorttext"/>
          <w:rFonts w:ascii="Times New Roman" w:hAnsi="Times New Roman" w:cs="Times New Roman"/>
          <w:color w:val="auto"/>
        </w:rPr>
        <w:t xml:space="preserve"> </w:t>
      </w:r>
      <w:r w:rsidR="00531599" w:rsidRPr="00A06932">
        <w:rPr>
          <w:rStyle w:val="shorttext"/>
          <w:rFonts w:ascii="Times New Roman" w:hAnsi="Times New Roman" w:cs="Times New Roman"/>
          <w:color w:val="auto"/>
        </w:rPr>
        <w:t>в случаях,</w:t>
      </w:r>
      <w:r w:rsidR="00CD79EC" w:rsidRPr="00A06932">
        <w:rPr>
          <w:rStyle w:val="shorttext"/>
          <w:rFonts w:ascii="Times New Roman" w:hAnsi="Times New Roman" w:cs="Times New Roman"/>
          <w:color w:val="auto"/>
        </w:rPr>
        <w:t xml:space="preserve"> </w:t>
      </w:r>
      <w:r w:rsidR="00E6580D" w:rsidRPr="00A06932">
        <w:rPr>
          <w:rStyle w:val="shorttext"/>
          <w:rFonts w:ascii="Times New Roman" w:hAnsi="Times New Roman" w:cs="Times New Roman"/>
          <w:color w:val="auto"/>
        </w:rPr>
        <w:t>когда</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 xml:space="preserve">эти части могут </w:t>
      </w:r>
      <w:r w:rsidR="00572CCA" w:rsidRPr="00A06932">
        <w:rPr>
          <w:rStyle w:val="shorttext"/>
          <w:rFonts w:ascii="Times New Roman" w:hAnsi="Times New Roman" w:cs="Times New Roman"/>
          <w:color w:val="auto"/>
        </w:rPr>
        <w:t>оказаться</w:t>
      </w:r>
      <w:r w:rsidR="00A838A3" w:rsidRPr="00A06932">
        <w:rPr>
          <w:rStyle w:val="shorttext"/>
          <w:rFonts w:ascii="Times New Roman" w:hAnsi="Times New Roman" w:cs="Times New Roman"/>
          <w:color w:val="auto"/>
        </w:rPr>
        <w:t xml:space="preserve"> </w:t>
      </w:r>
      <w:r w:rsidR="00FB1520" w:rsidRPr="00A06932">
        <w:rPr>
          <w:rStyle w:val="shorttext"/>
          <w:rFonts w:ascii="Times New Roman" w:hAnsi="Times New Roman" w:cs="Times New Roman"/>
          <w:color w:val="auto"/>
        </w:rPr>
        <w:t xml:space="preserve">под </w:t>
      </w:r>
      <w:r w:rsidR="00B80BF1" w:rsidRPr="00A06932">
        <w:rPr>
          <w:rStyle w:val="shorttext"/>
          <w:rFonts w:ascii="Times New Roman" w:hAnsi="Times New Roman" w:cs="Times New Roman"/>
          <w:color w:val="auto"/>
        </w:rPr>
        <w:t>наведенным</w:t>
      </w:r>
      <w:r w:rsidR="00597284" w:rsidRPr="00A06932">
        <w:rPr>
          <w:rStyle w:val="shorttext"/>
          <w:rFonts w:ascii="Times New Roman" w:hAnsi="Times New Roman" w:cs="Times New Roman"/>
          <w:color w:val="auto"/>
        </w:rPr>
        <w:t xml:space="preserve"> </w:t>
      </w:r>
      <w:r w:rsidR="00655192" w:rsidRPr="00A06932">
        <w:rPr>
          <w:rStyle w:val="shorttext"/>
          <w:rFonts w:ascii="Times New Roman" w:hAnsi="Times New Roman" w:cs="Times New Roman"/>
          <w:color w:val="auto"/>
        </w:rPr>
        <w:t xml:space="preserve">напряжением </w:t>
      </w:r>
      <w:r w:rsidR="00A838A3" w:rsidRPr="00A06932">
        <w:rPr>
          <w:rStyle w:val="shorttext"/>
          <w:rFonts w:ascii="Times New Roman" w:hAnsi="Times New Roman" w:cs="Times New Roman"/>
          <w:color w:val="auto"/>
        </w:rPr>
        <w:t xml:space="preserve">или </w:t>
      </w:r>
      <w:r w:rsidR="00B80BF1" w:rsidRPr="00A06932">
        <w:rPr>
          <w:rStyle w:val="shorttext"/>
          <w:rFonts w:ascii="Times New Roman" w:hAnsi="Times New Roman" w:cs="Times New Roman"/>
          <w:color w:val="auto"/>
        </w:rPr>
        <w:t>наведенным</w:t>
      </w:r>
      <w:r w:rsidR="00655192" w:rsidRPr="00655192">
        <w:rPr>
          <w:rStyle w:val="shorttext"/>
          <w:rFonts w:ascii="Times New Roman" w:hAnsi="Times New Roman" w:cs="Times New Roman"/>
          <w:color w:val="auto"/>
        </w:rPr>
        <w:t xml:space="preserve"> </w:t>
      </w:r>
      <w:r w:rsidR="00655192" w:rsidRPr="00A06932">
        <w:rPr>
          <w:rStyle w:val="shorttext"/>
          <w:rFonts w:ascii="Times New Roman" w:hAnsi="Times New Roman" w:cs="Times New Roman"/>
          <w:color w:val="auto"/>
        </w:rPr>
        <w:t>потенциал</w:t>
      </w:r>
      <w:r w:rsidR="00655192">
        <w:rPr>
          <w:rStyle w:val="shorttext"/>
          <w:rFonts w:ascii="Times New Roman" w:hAnsi="Times New Roman" w:cs="Times New Roman"/>
          <w:color w:val="auto"/>
        </w:rPr>
        <w:t>ом</w:t>
      </w:r>
      <w:r w:rsidR="00CD79EC" w:rsidRPr="00A06932">
        <w:rPr>
          <w:rStyle w:val="shorttext"/>
          <w:rFonts w:ascii="Times New Roman" w:hAnsi="Times New Roman" w:cs="Times New Roman"/>
          <w:color w:val="auto"/>
        </w:rPr>
        <w:t>.</w:t>
      </w:r>
    </w:p>
    <w:p w:rsidR="00CD79EC" w:rsidRPr="00A06932" w:rsidRDefault="00572CCA"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В </w:t>
      </w:r>
      <w:r w:rsidR="00E2279B" w:rsidRPr="00A06932">
        <w:rPr>
          <w:rStyle w:val="shorttext"/>
          <w:rFonts w:ascii="Times New Roman" w:hAnsi="Times New Roman" w:cs="Times New Roman"/>
          <w:color w:val="auto"/>
        </w:rPr>
        <w:t>ЗРУ</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переносные</w:t>
      </w:r>
      <w:r w:rsidR="005B2084"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заземления </w:t>
      </w:r>
      <w:r w:rsidR="00DA5E20" w:rsidRPr="00A06932">
        <w:rPr>
          <w:rStyle w:val="shorttext"/>
          <w:rFonts w:ascii="Times New Roman" w:hAnsi="Times New Roman" w:cs="Times New Roman"/>
          <w:color w:val="auto"/>
        </w:rPr>
        <w:t>устанавливаются</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 xml:space="preserve">на </w:t>
      </w:r>
      <w:r w:rsidRPr="00A06932">
        <w:rPr>
          <w:rStyle w:val="shorttext"/>
          <w:rFonts w:ascii="Times New Roman" w:hAnsi="Times New Roman" w:cs="Times New Roman"/>
          <w:color w:val="auto"/>
        </w:rPr>
        <w:t>токоведущие</w:t>
      </w:r>
      <w:r w:rsidR="0032310E" w:rsidRPr="00A06932">
        <w:rPr>
          <w:rStyle w:val="shorttext"/>
          <w:rFonts w:ascii="Times New Roman" w:hAnsi="Times New Roman" w:cs="Times New Roman"/>
          <w:color w:val="auto"/>
        </w:rPr>
        <w:t xml:space="preserve"> част</w:t>
      </w:r>
      <w:r w:rsidR="00A838A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 xml:space="preserve">в </w:t>
      </w:r>
      <w:r w:rsidR="00A838A3" w:rsidRPr="00A06932">
        <w:rPr>
          <w:rStyle w:val="shorttext"/>
          <w:rFonts w:ascii="Times New Roman" w:hAnsi="Times New Roman" w:cs="Times New Roman"/>
          <w:color w:val="auto"/>
        </w:rPr>
        <w:t xml:space="preserve">специально предназначенных для этого </w:t>
      </w:r>
      <w:r w:rsidR="00604AA1" w:rsidRPr="00A06932">
        <w:rPr>
          <w:rStyle w:val="shorttext"/>
          <w:rFonts w:ascii="Times New Roman" w:hAnsi="Times New Roman" w:cs="Times New Roman"/>
          <w:color w:val="auto"/>
        </w:rPr>
        <w:t>местах</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 xml:space="preserve">Эти места очищаются от </w:t>
      </w:r>
      <w:r w:rsidR="001D4109">
        <w:rPr>
          <w:rStyle w:val="shorttext"/>
          <w:rFonts w:ascii="Times New Roman" w:hAnsi="Times New Roman" w:cs="Times New Roman"/>
          <w:color w:val="auto"/>
        </w:rPr>
        <w:t>к</w:t>
      </w:r>
      <w:r w:rsidR="001D4109" w:rsidRPr="00A06932">
        <w:rPr>
          <w:rStyle w:val="shorttext"/>
          <w:rFonts w:ascii="Times New Roman" w:hAnsi="Times New Roman" w:cs="Times New Roman"/>
          <w:color w:val="auto"/>
        </w:rPr>
        <w:t>раски</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окисл</w:t>
      </w:r>
      <w:r w:rsidR="00825638" w:rsidRPr="00A06932">
        <w:rPr>
          <w:rStyle w:val="shorttext"/>
          <w:rFonts w:ascii="Times New Roman" w:hAnsi="Times New Roman" w:cs="Times New Roman"/>
          <w:color w:val="auto"/>
        </w:rPr>
        <w:t>ов</w:t>
      </w:r>
      <w:r w:rsidR="00A838A3" w:rsidRPr="00A06932">
        <w:rPr>
          <w:rStyle w:val="shorttext"/>
          <w:rFonts w:ascii="Times New Roman" w:hAnsi="Times New Roman" w:cs="Times New Roman"/>
          <w:color w:val="auto"/>
        </w:rPr>
        <w:t xml:space="preserve"> металлов</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обозначаются черными полосами</w:t>
      </w:r>
      <w:r w:rsidR="00CD79EC" w:rsidRPr="00A06932">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8878B1"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при</w:t>
      </w:r>
      <w:r w:rsidR="00CD79EC" w:rsidRPr="00A06932">
        <w:rPr>
          <w:rStyle w:val="shorttext"/>
          <w:rFonts w:ascii="Times New Roman" w:hAnsi="Times New Roman" w:cs="Times New Roman"/>
          <w:color w:val="auto"/>
        </w:rPr>
        <w:t xml:space="preserve"> </w:t>
      </w:r>
      <w:r w:rsidR="008878B1" w:rsidRPr="00A06932">
        <w:rPr>
          <w:rStyle w:val="shorttext"/>
          <w:rFonts w:ascii="Times New Roman" w:hAnsi="Times New Roman" w:cs="Times New Roman"/>
          <w:color w:val="auto"/>
        </w:rPr>
        <w:t xml:space="preserve">выполнении </w:t>
      </w:r>
      <w:r w:rsidR="00FC0053" w:rsidRPr="00A06932">
        <w:rPr>
          <w:rStyle w:val="shorttext"/>
          <w:rFonts w:ascii="Times New Roman" w:hAnsi="Times New Roman" w:cs="Times New Roman"/>
          <w:color w:val="auto"/>
        </w:rPr>
        <w:t>работ</w:t>
      </w:r>
      <w:r w:rsidR="00A838A3" w:rsidRPr="00A06932">
        <w:rPr>
          <w:rStyle w:val="shorttext"/>
          <w:rFonts w:ascii="Times New Roman" w:hAnsi="Times New Roman" w:cs="Times New Roman"/>
          <w:color w:val="auto"/>
        </w:rPr>
        <w:t xml:space="preserve"> на </w:t>
      </w:r>
      <w:r w:rsidR="00734CFB" w:rsidRPr="00A06932">
        <w:rPr>
          <w:rStyle w:val="shorttext"/>
          <w:rFonts w:ascii="Times New Roman" w:hAnsi="Times New Roman" w:cs="Times New Roman"/>
          <w:color w:val="auto"/>
        </w:rPr>
        <w:t>сборных</w:t>
      </w:r>
      <w:r w:rsidR="00A838A3" w:rsidRPr="00A06932">
        <w:rPr>
          <w:rStyle w:val="shorttext"/>
          <w:rFonts w:ascii="Times New Roman" w:hAnsi="Times New Roman" w:cs="Times New Roman"/>
          <w:color w:val="auto"/>
        </w:rPr>
        <w:t xml:space="preserve"> шинах РУ</w:t>
      </w:r>
      <w:r w:rsidR="00CD79EC" w:rsidRPr="00A06932">
        <w:rPr>
          <w:rStyle w:val="shorttext"/>
          <w:rFonts w:ascii="Times New Roman" w:hAnsi="Times New Roman" w:cs="Times New Roman"/>
          <w:color w:val="auto"/>
        </w:rPr>
        <w:t xml:space="preserve">, </w:t>
      </w:r>
      <w:r w:rsidR="00E94A01" w:rsidRPr="00A06932">
        <w:rPr>
          <w:rStyle w:val="shorttext"/>
          <w:rFonts w:ascii="Times New Roman" w:hAnsi="Times New Roman" w:cs="Times New Roman"/>
          <w:color w:val="auto"/>
        </w:rPr>
        <w:t>распределительных щитов</w:t>
      </w:r>
      <w:r w:rsidR="00CD79EC" w:rsidRPr="00A06932">
        <w:rPr>
          <w:rStyle w:val="shorttext"/>
          <w:rFonts w:ascii="Times New Roman" w:hAnsi="Times New Roman" w:cs="Times New Roman"/>
          <w:color w:val="auto"/>
        </w:rPr>
        <w:t xml:space="preserve">, </w:t>
      </w:r>
      <w:r w:rsidR="00197384" w:rsidRPr="00A06932">
        <w:rPr>
          <w:rStyle w:val="shorttext"/>
          <w:rFonts w:ascii="Times New Roman" w:hAnsi="Times New Roman" w:cs="Times New Roman"/>
          <w:color w:val="auto"/>
        </w:rPr>
        <w:t>сборок</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напряжение</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 xml:space="preserve">с шин должно быть снято, а шины </w:t>
      </w:r>
      <w:r w:rsidR="00CD79EC" w:rsidRPr="00A06932">
        <w:rPr>
          <w:rStyle w:val="shorttext"/>
          <w:rFonts w:ascii="Times New Roman" w:hAnsi="Times New Roman" w:cs="Times New Roman"/>
          <w:color w:val="auto"/>
        </w:rPr>
        <w:t>(</w:t>
      </w:r>
      <w:r w:rsidR="005B2084" w:rsidRPr="00A06932">
        <w:rPr>
          <w:rStyle w:val="shorttext"/>
          <w:rFonts w:ascii="Times New Roman" w:hAnsi="Times New Roman" w:cs="Times New Roman"/>
          <w:color w:val="auto"/>
        </w:rPr>
        <w:t>за исключением</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 xml:space="preserve">шин, </w:t>
      </w:r>
      <w:r w:rsidR="00825638" w:rsidRPr="00A06932">
        <w:rPr>
          <w:rStyle w:val="shorttext"/>
          <w:rFonts w:ascii="Times New Roman" w:hAnsi="Times New Roman" w:cs="Times New Roman"/>
          <w:color w:val="auto"/>
        </w:rPr>
        <w:t>выполненных</w:t>
      </w:r>
      <w:r w:rsidR="00A838A3" w:rsidRPr="00A06932">
        <w:rPr>
          <w:rStyle w:val="shorttext"/>
          <w:rFonts w:ascii="Times New Roman" w:hAnsi="Times New Roman" w:cs="Times New Roman"/>
          <w:color w:val="auto"/>
        </w:rPr>
        <w:t xml:space="preserve"> изолированны</w:t>
      </w:r>
      <w:r w:rsidR="00825638" w:rsidRPr="00A06932">
        <w:rPr>
          <w:rStyle w:val="shorttext"/>
          <w:rFonts w:ascii="Times New Roman" w:hAnsi="Times New Roman" w:cs="Times New Roman"/>
          <w:color w:val="auto"/>
        </w:rPr>
        <w:t>м</w:t>
      </w:r>
      <w:r w:rsidR="00A838A3"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проводо</w:t>
      </w:r>
      <w:r w:rsidR="00825638" w:rsidRPr="00A06932">
        <w:rPr>
          <w:rStyle w:val="shorttext"/>
          <w:rFonts w:ascii="Times New Roman" w:hAnsi="Times New Roman" w:cs="Times New Roman"/>
          <w:color w:val="auto"/>
        </w:rPr>
        <w:t>м</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A838A3" w:rsidRPr="00A06932">
        <w:rPr>
          <w:rStyle w:val="shorttext"/>
          <w:rFonts w:ascii="Times New Roman" w:hAnsi="Times New Roman" w:cs="Times New Roman"/>
          <w:color w:val="auto"/>
        </w:rPr>
        <w:t>ы быть заземлены</w:t>
      </w:r>
      <w:r w:rsidR="00CD79EC" w:rsidRPr="00A06932">
        <w:rPr>
          <w:rStyle w:val="shorttext"/>
          <w:rFonts w:ascii="Times New Roman" w:hAnsi="Times New Roman" w:cs="Times New Roman"/>
          <w:color w:val="auto"/>
        </w:rPr>
        <w:t xml:space="preserve">. </w:t>
      </w:r>
      <w:r w:rsidR="00DB3FEA" w:rsidRPr="00A06932">
        <w:rPr>
          <w:rStyle w:val="shorttext"/>
          <w:rFonts w:ascii="Times New Roman" w:hAnsi="Times New Roman" w:cs="Times New Roman"/>
          <w:color w:val="auto"/>
        </w:rPr>
        <w:t>Необходимость</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D33773" w:rsidRPr="00A06932">
        <w:rPr>
          <w:rStyle w:val="shorttext"/>
          <w:rFonts w:ascii="Times New Roman" w:hAnsi="Times New Roman" w:cs="Times New Roman"/>
          <w:color w:val="auto"/>
        </w:rPr>
        <w:t>возможность</w:t>
      </w:r>
      <w:r w:rsidR="00CD79EC" w:rsidRPr="00A06932">
        <w:rPr>
          <w:rStyle w:val="shorttext"/>
          <w:rFonts w:ascii="Times New Roman" w:hAnsi="Times New Roman" w:cs="Times New Roman"/>
          <w:color w:val="auto"/>
        </w:rPr>
        <w:t xml:space="preserve"> </w:t>
      </w:r>
      <w:r w:rsidR="0075709F" w:rsidRPr="00A06932">
        <w:rPr>
          <w:rStyle w:val="shorttext"/>
          <w:rFonts w:ascii="Times New Roman" w:hAnsi="Times New Roman" w:cs="Times New Roman"/>
          <w:color w:val="auto"/>
        </w:rPr>
        <w:t>заземления</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при</w:t>
      </w:r>
      <w:r w:rsidR="00E0093E" w:rsidRPr="00A06932">
        <w:rPr>
          <w:rStyle w:val="shorttext"/>
          <w:rFonts w:ascii="Times New Roman" w:hAnsi="Times New Roman" w:cs="Times New Roman"/>
          <w:color w:val="auto"/>
        </w:rPr>
        <w:t>соединений</w:t>
      </w:r>
      <w:r w:rsidR="00CD79EC" w:rsidRPr="00A06932">
        <w:rPr>
          <w:rStyle w:val="shorttext"/>
          <w:rFonts w:ascii="Times New Roman" w:hAnsi="Times New Roman" w:cs="Times New Roman"/>
          <w:color w:val="auto"/>
        </w:rPr>
        <w:t xml:space="preserve"> </w:t>
      </w:r>
      <w:r w:rsidR="00A838A3" w:rsidRPr="00A06932">
        <w:rPr>
          <w:rStyle w:val="shorttext"/>
          <w:rFonts w:ascii="Times New Roman" w:hAnsi="Times New Roman" w:cs="Times New Roman"/>
          <w:color w:val="auto"/>
        </w:rPr>
        <w:t xml:space="preserve">этих РУ, </w:t>
      </w:r>
      <w:r w:rsidR="00A838A3" w:rsidRPr="00A06932">
        <w:rPr>
          <w:rStyle w:val="shorttext"/>
          <w:rFonts w:ascii="Times New Roman" w:hAnsi="Times New Roman" w:cs="Times New Roman"/>
          <w:color w:val="auto"/>
        </w:rPr>
        <w:lastRenderedPageBreak/>
        <w:t xml:space="preserve">распределительных щитов, </w:t>
      </w:r>
      <w:r w:rsidR="00197384" w:rsidRPr="00A06932">
        <w:rPr>
          <w:rStyle w:val="shorttext"/>
          <w:rFonts w:ascii="Times New Roman" w:hAnsi="Times New Roman" w:cs="Times New Roman"/>
          <w:color w:val="auto"/>
        </w:rPr>
        <w:t>сборок</w:t>
      </w:r>
      <w:r w:rsidR="00A838A3" w:rsidRPr="00A06932">
        <w:rPr>
          <w:rStyle w:val="shorttext"/>
          <w:rFonts w:ascii="Times New Roman" w:hAnsi="Times New Roman" w:cs="Times New Roman"/>
          <w:color w:val="auto"/>
        </w:rPr>
        <w:t xml:space="preserve"> и подключенного к ним </w:t>
      </w:r>
      <w:r w:rsidR="00936702" w:rsidRPr="00A06932">
        <w:rPr>
          <w:rStyle w:val="shorttext"/>
          <w:rFonts w:ascii="Times New Roman" w:hAnsi="Times New Roman" w:cs="Times New Roman"/>
          <w:color w:val="auto"/>
        </w:rPr>
        <w:t>оборудования</w:t>
      </w:r>
      <w:r w:rsidR="00CD79EC" w:rsidRPr="00A06932">
        <w:rPr>
          <w:rStyle w:val="shorttext"/>
          <w:rFonts w:ascii="Times New Roman" w:hAnsi="Times New Roman" w:cs="Times New Roman"/>
          <w:color w:val="auto"/>
        </w:rPr>
        <w:t xml:space="preserve"> </w:t>
      </w:r>
      <w:r w:rsidR="00C86A34" w:rsidRPr="00A06932">
        <w:rPr>
          <w:rStyle w:val="shorttext"/>
          <w:rFonts w:ascii="Times New Roman" w:hAnsi="Times New Roman" w:cs="Times New Roman"/>
          <w:color w:val="auto"/>
        </w:rPr>
        <w:t>определяет</w:t>
      </w:r>
      <w:r w:rsidR="00825638" w:rsidRPr="00A06932">
        <w:rPr>
          <w:rStyle w:val="shorttext"/>
          <w:rFonts w:ascii="Times New Roman" w:hAnsi="Times New Roman" w:cs="Times New Roman"/>
          <w:color w:val="auto"/>
        </w:rPr>
        <w:t xml:space="preserve"> </w:t>
      </w:r>
      <w:r w:rsidR="008878B1" w:rsidRPr="00A06932">
        <w:rPr>
          <w:rStyle w:val="shorttext"/>
          <w:rFonts w:ascii="Times New Roman" w:hAnsi="Times New Roman" w:cs="Times New Roman"/>
          <w:color w:val="auto"/>
        </w:rPr>
        <w:t xml:space="preserve">работник, </w:t>
      </w:r>
      <w:r w:rsidR="00825638" w:rsidRPr="00A06932">
        <w:rPr>
          <w:rStyle w:val="shorttext"/>
          <w:rFonts w:ascii="Times New Roman" w:hAnsi="Times New Roman" w:cs="Times New Roman"/>
          <w:color w:val="auto"/>
        </w:rPr>
        <w:t>выдающий</w:t>
      </w:r>
      <w:r w:rsidR="00A838A3" w:rsidRPr="00A06932">
        <w:rPr>
          <w:rStyle w:val="shorttext"/>
          <w:rFonts w:ascii="Times New Roman" w:hAnsi="Times New Roman" w:cs="Times New Roman"/>
          <w:color w:val="auto"/>
        </w:rPr>
        <w:t xml:space="preserve"> </w:t>
      </w:r>
      <w:r w:rsidR="0045201D" w:rsidRPr="00A06932">
        <w:rPr>
          <w:rStyle w:val="shorttext"/>
          <w:rFonts w:ascii="Times New Roman" w:hAnsi="Times New Roman" w:cs="Times New Roman"/>
          <w:color w:val="auto"/>
        </w:rPr>
        <w:t>наряд</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8878B1" w:rsidRPr="00A06932">
        <w:rPr>
          <w:rStyle w:val="shorttext"/>
          <w:rFonts w:ascii="Times New Roman" w:hAnsi="Times New Roman" w:cs="Times New Roman"/>
          <w:color w:val="auto"/>
        </w:rPr>
        <w:t xml:space="preserve">отдающий </w:t>
      </w:r>
      <w:r w:rsidR="00825638" w:rsidRPr="00A06932">
        <w:rPr>
          <w:rStyle w:val="shorttext"/>
          <w:rFonts w:ascii="Times New Roman" w:hAnsi="Times New Roman" w:cs="Times New Roman"/>
          <w:color w:val="auto"/>
        </w:rPr>
        <w:t>распоряжение</w:t>
      </w:r>
      <w:r w:rsidR="00CD79EC" w:rsidRPr="00A06932">
        <w:rPr>
          <w:rStyle w:val="shorttext"/>
          <w:rFonts w:ascii="Times New Roman" w:hAnsi="Times New Roman" w:cs="Times New Roman"/>
          <w:color w:val="auto"/>
        </w:rPr>
        <w:t>.</w:t>
      </w:r>
    </w:p>
    <w:p w:rsidR="00CD79EC" w:rsidRPr="00A06932" w:rsidRDefault="00A838A3"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Допускается временное снятие</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заземлений</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 xml:space="preserve"> </w:t>
      </w:r>
      <w:r w:rsidR="00097D02" w:rsidRPr="00A06932">
        <w:rPr>
          <w:rStyle w:val="shorttext"/>
          <w:rFonts w:ascii="Times New Roman" w:hAnsi="Times New Roman" w:cs="Times New Roman"/>
          <w:color w:val="auto"/>
        </w:rPr>
        <w:t>установленных при</w:t>
      </w:r>
      <w:r w:rsidR="00CD79EC" w:rsidRPr="00A06932">
        <w:rPr>
          <w:rStyle w:val="shorttext"/>
          <w:rFonts w:ascii="Times New Roman" w:hAnsi="Times New Roman" w:cs="Times New Roman"/>
          <w:color w:val="auto"/>
        </w:rPr>
        <w:t xml:space="preserve"> </w:t>
      </w:r>
      <w:r w:rsidR="008C3585" w:rsidRPr="00A06932">
        <w:rPr>
          <w:rStyle w:val="shorttext"/>
          <w:rFonts w:ascii="Times New Roman" w:hAnsi="Times New Roman" w:cs="Times New Roman"/>
          <w:color w:val="auto"/>
        </w:rPr>
        <w:t>подготовк</w:t>
      </w:r>
      <w:r w:rsidR="00825638"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рабочего места</w:t>
      </w:r>
      <w:r w:rsidR="00CD79EC" w:rsidRPr="00A06932">
        <w:rPr>
          <w:rStyle w:val="shorttext"/>
          <w:rFonts w:ascii="Times New Roman" w:hAnsi="Times New Roman" w:cs="Times New Roman"/>
          <w:color w:val="auto"/>
        </w:rPr>
        <w:t xml:space="preserve">, </w:t>
      </w:r>
      <w:r w:rsidR="00763F6D" w:rsidRPr="00A06932">
        <w:rPr>
          <w:rStyle w:val="shorttext"/>
          <w:rFonts w:ascii="Times New Roman" w:hAnsi="Times New Roman" w:cs="Times New Roman"/>
          <w:color w:val="auto"/>
        </w:rPr>
        <w:t>если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это обусловлено </w:t>
      </w:r>
      <w:r w:rsidR="0043458C" w:rsidRPr="00A06932">
        <w:rPr>
          <w:rStyle w:val="shorttext"/>
          <w:rFonts w:ascii="Times New Roman" w:hAnsi="Times New Roman" w:cs="Times New Roman"/>
          <w:color w:val="auto"/>
        </w:rPr>
        <w:t>характер</w:t>
      </w:r>
      <w:r w:rsidRPr="00A06932">
        <w:rPr>
          <w:rStyle w:val="shorttext"/>
          <w:rFonts w:ascii="Times New Roman" w:hAnsi="Times New Roman" w:cs="Times New Roman"/>
          <w:color w:val="auto"/>
        </w:rPr>
        <w:t xml:space="preserve">ом выполняемых </w:t>
      </w:r>
      <w:r w:rsidR="00AB1C47"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43458C" w:rsidRPr="00A06932">
        <w:rPr>
          <w:rStyle w:val="shorttext"/>
          <w:rFonts w:ascii="Times New Roman" w:hAnsi="Times New Roman" w:cs="Times New Roman"/>
          <w:color w:val="auto"/>
        </w:rPr>
        <w:t>измерение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сопротивления изоляции</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и т.д</w:t>
      </w:r>
      <w:r w:rsidR="00CD79EC" w:rsidRPr="00A06932">
        <w:rPr>
          <w:rStyle w:val="shorttext"/>
          <w:rFonts w:ascii="Times New Roman" w:hAnsi="Times New Roman" w:cs="Times New Roman"/>
          <w:color w:val="auto"/>
        </w:rPr>
        <w:t>.).</w:t>
      </w:r>
    </w:p>
    <w:p w:rsidR="00CD79EC" w:rsidRPr="00A06932" w:rsidRDefault="00A838A3"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Временн</w:t>
      </w:r>
      <w:r w:rsidR="00825638" w:rsidRPr="00A06932">
        <w:rPr>
          <w:rStyle w:val="shorttext"/>
          <w:rFonts w:ascii="Times New Roman" w:hAnsi="Times New Roman" w:cs="Times New Roman"/>
          <w:color w:val="auto"/>
        </w:rPr>
        <w:t>ое снятие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и повторная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7467A9" w:rsidRPr="00A06932">
        <w:rPr>
          <w:rStyle w:val="shorttext"/>
          <w:rFonts w:ascii="Times New Roman" w:hAnsi="Times New Roman" w:cs="Times New Roman"/>
          <w:color w:val="auto"/>
        </w:rPr>
        <w:t>осуществляется</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оперативны</w:t>
      </w:r>
      <w:r w:rsidRPr="00A06932">
        <w:rPr>
          <w:rStyle w:val="shorttext"/>
          <w:rFonts w:ascii="Times New Roman" w:hAnsi="Times New Roman" w:cs="Times New Roman"/>
          <w:color w:val="auto"/>
        </w:rPr>
        <w:t xml:space="preserve">м или </w:t>
      </w:r>
      <w:r w:rsidR="00387CED" w:rsidRPr="00A06932">
        <w:rPr>
          <w:rFonts w:ascii="Times New Roman" w:hAnsi="Times New Roman" w:cs="Times New Roman"/>
          <w:color w:val="auto"/>
        </w:rPr>
        <w:t>оперативно-ремонтным</w:t>
      </w:r>
      <w:r w:rsidRPr="00A06932">
        <w:rPr>
          <w:rFonts w:ascii="Times New Roman" w:hAnsi="Times New Roman" w:cs="Times New Roman"/>
          <w:color w:val="auto"/>
        </w:rPr>
        <w:t xml:space="preserve"> персоналом</w:t>
      </w:r>
      <w:r w:rsidR="00CD79EC" w:rsidRPr="00A06932">
        <w:rPr>
          <w:rStyle w:val="shorttext"/>
          <w:rFonts w:ascii="Times New Roman" w:hAnsi="Times New Roman" w:cs="Times New Roman"/>
          <w:color w:val="auto"/>
        </w:rPr>
        <w:t xml:space="preserve">, </w:t>
      </w:r>
      <w:r w:rsidR="002A2B21" w:rsidRPr="00A06932">
        <w:rPr>
          <w:rStyle w:val="shorttext"/>
          <w:rFonts w:ascii="Times New Roman" w:hAnsi="Times New Roman" w:cs="Times New Roman"/>
          <w:color w:val="auto"/>
        </w:rPr>
        <w:t>допускающ</w:t>
      </w:r>
      <w:r w:rsidRPr="00A06932">
        <w:rPr>
          <w:rStyle w:val="shorttext"/>
          <w:rFonts w:ascii="Times New Roman" w:hAnsi="Times New Roman" w:cs="Times New Roman"/>
          <w:color w:val="auto"/>
        </w:rPr>
        <w:t>им</w:t>
      </w:r>
      <w:r w:rsidR="002A2B21"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223257" w:rsidRPr="00A06932">
        <w:rPr>
          <w:rStyle w:val="shorttext"/>
          <w:rFonts w:ascii="Times New Roman" w:hAnsi="Times New Roman" w:cs="Times New Roman"/>
          <w:color w:val="auto"/>
        </w:rPr>
        <w:t>производител</w:t>
      </w:r>
      <w:r w:rsidR="00825638" w:rsidRPr="00A06932">
        <w:rPr>
          <w:rStyle w:val="shorttext"/>
          <w:rFonts w:ascii="Times New Roman" w:hAnsi="Times New Roman" w:cs="Times New Roman"/>
          <w:color w:val="auto"/>
        </w:rPr>
        <w:t>е</w:t>
      </w:r>
      <w:r w:rsidR="004E26EA" w:rsidRPr="00A06932">
        <w:rPr>
          <w:rStyle w:val="shorttext"/>
          <w:rFonts w:ascii="Times New Roman" w:hAnsi="Times New Roman" w:cs="Times New Roman"/>
          <w:color w:val="auto"/>
        </w:rPr>
        <w:t>м</w:t>
      </w:r>
      <w:r w:rsidR="00531599" w:rsidRPr="00A06932">
        <w:rPr>
          <w:rStyle w:val="shorttext"/>
          <w:rFonts w:ascii="Times New Roman" w:hAnsi="Times New Roman" w:cs="Times New Roman"/>
          <w:color w:val="auto"/>
        </w:rPr>
        <w:t xml:space="preserve"> работ</w:t>
      </w:r>
      <w:r w:rsidR="00CD79EC" w:rsidRPr="00A06932">
        <w:rPr>
          <w:rStyle w:val="shorttext"/>
          <w:rFonts w:ascii="Times New Roman" w:hAnsi="Times New Roman" w:cs="Times New Roman"/>
          <w:color w:val="auto"/>
        </w:rPr>
        <w:t xml:space="preserve"> </w:t>
      </w:r>
      <w:r w:rsidR="004E26EA" w:rsidRPr="00A06932">
        <w:rPr>
          <w:rStyle w:val="shorttext"/>
          <w:rFonts w:ascii="Times New Roman" w:hAnsi="Times New Roman" w:cs="Times New Roman"/>
          <w:color w:val="auto"/>
        </w:rPr>
        <w:t>по указанию</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работника</w:t>
      </w:r>
      <w:r w:rsidR="004E26EA" w:rsidRPr="00A06932">
        <w:rPr>
          <w:rStyle w:val="shorttext"/>
          <w:rFonts w:ascii="Times New Roman" w:hAnsi="Times New Roman" w:cs="Times New Roman"/>
          <w:color w:val="auto"/>
        </w:rPr>
        <w:t>, выда</w:t>
      </w:r>
      <w:r w:rsidR="00825638" w:rsidRPr="00A06932">
        <w:rPr>
          <w:rStyle w:val="shorttext"/>
          <w:rFonts w:ascii="Times New Roman" w:hAnsi="Times New Roman" w:cs="Times New Roman"/>
          <w:color w:val="auto"/>
        </w:rPr>
        <w:t>ющего наряд</w:t>
      </w:r>
      <w:r w:rsidR="00CD79EC" w:rsidRPr="00A06932">
        <w:rPr>
          <w:rStyle w:val="shorttext"/>
          <w:rFonts w:ascii="Times New Roman" w:hAnsi="Times New Roman" w:cs="Times New Roman"/>
          <w:color w:val="auto"/>
        </w:rPr>
        <w:t>.</w:t>
      </w:r>
    </w:p>
    <w:p w:rsidR="00CD79EC" w:rsidRPr="00A06932" w:rsidRDefault="00C86A34"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Разрешение</w:t>
      </w:r>
      <w:r w:rsidR="00CD79EC" w:rsidRPr="00A06932">
        <w:rPr>
          <w:rStyle w:val="shorttext"/>
          <w:rFonts w:ascii="Times New Roman" w:hAnsi="Times New Roman" w:cs="Times New Roman"/>
          <w:color w:val="auto"/>
        </w:rPr>
        <w:t xml:space="preserve"> </w:t>
      </w:r>
      <w:r w:rsidR="004E26EA" w:rsidRPr="00A06932">
        <w:rPr>
          <w:rStyle w:val="shorttext"/>
          <w:rFonts w:ascii="Times New Roman" w:hAnsi="Times New Roman" w:cs="Times New Roman"/>
          <w:color w:val="auto"/>
        </w:rPr>
        <w:t xml:space="preserve">на временное снятие </w:t>
      </w:r>
      <w:r w:rsidR="00742CB2" w:rsidRPr="00A06932">
        <w:rPr>
          <w:rStyle w:val="shorttext"/>
          <w:rFonts w:ascii="Times New Roman" w:hAnsi="Times New Roman" w:cs="Times New Roman"/>
          <w:color w:val="auto"/>
        </w:rPr>
        <w:t>заземлений</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4E26EA" w:rsidRPr="00A06932">
        <w:rPr>
          <w:rStyle w:val="shorttext"/>
          <w:rFonts w:ascii="Times New Roman" w:hAnsi="Times New Roman" w:cs="Times New Roman"/>
          <w:color w:val="auto"/>
        </w:rPr>
        <w:t>на</w:t>
      </w:r>
      <w:r w:rsidR="00EF7934" w:rsidRPr="00A06932">
        <w:rPr>
          <w:rStyle w:val="shorttext"/>
          <w:rFonts w:ascii="Times New Roman" w:hAnsi="Times New Roman" w:cs="Times New Roman"/>
          <w:color w:val="auto"/>
        </w:rPr>
        <w:t xml:space="preserve"> выполнени</w:t>
      </w:r>
      <w:r w:rsidR="004E26EA" w:rsidRPr="00A06932">
        <w:rPr>
          <w:rStyle w:val="shorttext"/>
          <w:rFonts w:ascii="Times New Roman" w:hAnsi="Times New Roman" w:cs="Times New Roman"/>
          <w:color w:val="auto"/>
        </w:rPr>
        <w:t>е этих операций</w:t>
      </w:r>
      <w:r w:rsidR="00CD79EC" w:rsidRPr="00A06932">
        <w:rPr>
          <w:rStyle w:val="shorttext"/>
          <w:rFonts w:ascii="Times New Roman" w:hAnsi="Times New Roman" w:cs="Times New Roman"/>
          <w:color w:val="auto"/>
        </w:rPr>
        <w:t xml:space="preserve"> </w:t>
      </w:r>
      <w:r w:rsidR="00223257" w:rsidRPr="00A06932">
        <w:rPr>
          <w:rStyle w:val="shorttext"/>
          <w:rFonts w:ascii="Times New Roman" w:hAnsi="Times New Roman" w:cs="Times New Roman"/>
          <w:color w:val="auto"/>
        </w:rPr>
        <w:t>производител</w:t>
      </w:r>
      <w:r w:rsidR="00825638" w:rsidRPr="00A06932">
        <w:rPr>
          <w:rStyle w:val="shorttext"/>
          <w:rFonts w:ascii="Times New Roman" w:hAnsi="Times New Roman" w:cs="Times New Roman"/>
          <w:color w:val="auto"/>
        </w:rPr>
        <w:t>е</w:t>
      </w:r>
      <w:r w:rsidR="004E26EA" w:rsidRPr="00A06932">
        <w:rPr>
          <w:rStyle w:val="shorttext"/>
          <w:rFonts w:ascii="Times New Roman" w:hAnsi="Times New Roman" w:cs="Times New Roman"/>
          <w:color w:val="auto"/>
        </w:rPr>
        <w:t>м</w:t>
      </w:r>
      <w:r w:rsidR="00531599" w:rsidRPr="00A06932">
        <w:rPr>
          <w:rStyle w:val="shorttext"/>
          <w:rFonts w:ascii="Times New Roman" w:hAnsi="Times New Roman" w:cs="Times New Roman"/>
          <w:color w:val="auto"/>
        </w:rPr>
        <w:t xml:space="preserve"> работ</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 xml:space="preserve">вносится в </w:t>
      </w:r>
      <w:r w:rsidR="004E26EA" w:rsidRPr="00A06932">
        <w:rPr>
          <w:rStyle w:val="shorttext"/>
          <w:rFonts w:ascii="Times New Roman" w:hAnsi="Times New Roman" w:cs="Times New Roman"/>
          <w:color w:val="auto"/>
        </w:rPr>
        <w:t>строк</w:t>
      </w:r>
      <w:r w:rsidR="00825638"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4E26EA" w:rsidRPr="00A06932">
        <w:rPr>
          <w:rStyle w:val="shorttext"/>
          <w:rFonts w:ascii="Times New Roman" w:hAnsi="Times New Roman" w:cs="Times New Roman"/>
          <w:color w:val="auto"/>
        </w:rPr>
        <w:t>«</w:t>
      </w:r>
      <w:r w:rsidR="00FB1D8A" w:rsidRPr="00A06932">
        <w:rPr>
          <w:rStyle w:val="shorttext"/>
          <w:rFonts w:ascii="Times New Roman" w:hAnsi="Times New Roman" w:cs="Times New Roman"/>
          <w:color w:val="auto"/>
        </w:rPr>
        <w:t>Отдельные указания</w:t>
      </w:r>
      <w:r w:rsidR="004E26EA"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45201D" w:rsidRPr="00A06932">
        <w:rPr>
          <w:rStyle w:val="shorttext"/>
          <w:rFonts w:ascii="Times New Roman" w:hAnsi="Times New Roman" w:cs="Times New Roman"/>
          <w:color w:val="auto"/>
        </w:rPr>
        <w:t>наряда</w:t>
      </w:r>
      <w:r w:rsidR="00CD79EC" w:rsidRPr="00A06932">
        <w:rPr>
          <w:rStyle w:val="shorttext"/>
          <w:rFonts w:ascii="Times New Roman" w:hAnsi="Times New Roman" w:cs="Times New Roman"/>
          <w:color w:val="auto"/>
        </w:rPr>
        <w:t xml:space="preserve">, </w:t>
      </w:r>
      <w:r w:rsidR="00825638" w:rsidRPr="00A06932">
        <w:rPr>
          <w:rStyle w:val="212"/>
          <w:color w:val="auto"/>
          <w:sz w:val="24"/>
          <w:szCs w:val="24"/>
        </w:rPr>
        <w:t xml:space="preserve">с </w:t>
      </w:r>
      <w:r w:rsidR="00825638" w:rsidRPr="00A06932">
        <w:rPr>
          <w:rStyle w:val="211"/>
          <w:color w:val="auto"/>
          <w:sz w:val="24"/>
          <w:szCs w:val="24"/>
        </w:rPr>
        <w:t>записью о том</w:t>
      </w:r>
      <w:r w:rsidR="00825638" w:rsidRPr="00A06932">
        <w:rPr>
          <w:rStyle w:val="212"/>
          <w:color w:val="auto"/>
          <w:sz w:val="24"/>
          <w:szCs w:val="24"/>
        </w:rPr>
        <w:t xml:space="preserve">, </w:t>
      </w:r>
      <w:r w:rsidR="00825638" w:rsidRPr="00A06932">
        <w:rPr>
          <w:rStyle w:val="210"/>
          <w:color w:val="auto"/>
          <w:sz w:val="24"/>
          <w:szCs w:val="24"/>
        </w:rPr>
        <w:t xml:space="preserve">где </w:t>
      </w:r>
      <w:r w:rsidR="00825638" w:rsidRPr="00A06932">
        <w:rPr>
          <w:rStyle w:val="211"/>
          <w:color w:val="auto"/>
          <w:sz w:val="24"/>
          <w:szCs w:val="24"/>
        </w:rPr>
        <w:t>и для какой цели должны быть сняты заземления</w:t>
      </w:r>
      <w:r w:rsidR="00CD79EC" w:rsidRPr="00A06932">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CD79EC" w:rsidRPr="00A06932">
        <w:rPr>
          <w:rStyle w:val="shorttext"/>
          <w:rFonts w:ascii="Times New Roman" w:hAnsi="Times New Roman" w:cs="Times New Roman"/>
          <w:color w:val="auto"/>
        </w:rPr>
        <w:t xml:space="preserve">, </w:t>
      </w:r>
      <w:r w:rsidR="004E26EA" w:rsidRPr="00A06932">
        <w:rPr>
          <w:rStyle w:val="shorttext"/>
          <w:rFonts w:ascii="Times New Roman" w:hAnsi="Times New Roman" w:cs="Times New Roman"/>
          <w:color w:val="auto"/>
        </w:rPr>
        <w:t>где, исходя из их конструкции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proofErr w:type="spellStart"/>
      <w:r w:rsidR="00E84B44" w:rsidRPr="00A06932">
        <w:rPr>
          <w:rStyle w:val="shorttext"/>
          <w:rFonts w:ascii="Times New Roman" w:hAnsi="Times New Roman" w:cs="Times New Roman"/>
          <w:color w:val="auto"/>
        </w:rPr>
        <w:t>заземлителей</w:t>
      </w:r>
      <w:proofErr w:type="spellEnd"/>
      <w:r w:rsidR="00CD79EC" w:rsidRPr="00A06932">
        <w:rPr>
          <w:rStyle w:val="shorttext"/>
          <w:rFonts w:ascii="Times New Roman" w:hAnsi="Times New Roman" w:cs="Times New Roman"/>
          <w:color w:val="auto"/>
        </w:rPr>
        <w:t xml:space="preserve"> </w:t>
      </w:r>
      <w:r w:rsidR="00960751" w:rsidRPr="00A06932">
        <w:rPr>
          <w:rStyle w:val="shorttext"/>
          <w:rFonts w:ascii="Times New Roman" w:hAnsi="Times New Roman" w:cs="Times New Roman"/>
          <w:color w:val="auto"/>
        </w:rPr>
        <w:t>опасна или</w:t>
      </w:r>
      <w:r w:rsidR="00CD79EC" w:rsidRPr="00A06932">
        <w:rPr>
          <w:rStyle w:val="shorttext"/>
          <w:rFonts w:ascii="Times New Roman" w:hAnsi="Times New Roman" w:cs="Times New Roman"/>
          <w:color w:val="auto"/>
        </w:rPr>
        <w:t xml:space="preserve"> </w:t>
      </w:r>
      <w:r w:rsidR="004E26EA" w:rsidRPr="00A06932">
        <w:rPr>
          <w:rStyle w:val="shorttext"/>
          <w:rFonts w:ascii="Times New Roman" w:hAnsi="Times New Roman" w:cs="Times New Roman"/>
          <w:color w:val="auto"/>
        </w:rPr>
        <w:t>невозможна</w:t>
      </w:r>
      <w:r w:rsidR="00CD79EC" w:rsidRPr="00A06932">
        <w:rPr>
          <w:rStyle w:val="shorttext"/>
          <w:rFonts w:ascii="Times New Roman" w:hAnsi="Times New Roman" w:cs="Times New Roman"/>
          <w:color w:val="auto"/>
        </w:rPr>
        <w:t xml:space="preserve"> (</w:t>
      </w:r>
      <w:r w:rsidR="00825638" w:rsidRPr="00A06932">
        <w:rPr>
          <w:rStyle w:val="212"/>
          <w:color w:val="auto"/>
          <w:sz w:val="24"/>
          <w:szCs w:val="24"/>
        </w:rPr>
        <w:t xml:space="preserve">например, в некоторых распределительных </w:t>
      </w:r>
      <w:r w:rsidR="00C61560" w:rsidRPr="00A06932">
        <w:rPr>
          <w:rStyle w:val="212"/>
          <w:color w:val="auto"/>
          <w:sz w:val="24"/>
          <w:szCs w:val="24"/>
        </w:rPr>
        <w:t>щитах</w:t>
      </w:r>
      <w:r w:rsidR="00825638" w:rsidRPr="00A06932">
        <w:rPr>
          <w:rStyle w:val="212"/>
          <w:color w:val="auto"/>
          <w:sz w:val="24"/>
          <w:szCs w:val="24"/>
        </w:rPr>
        <w:t xml:space="preserve">, </w:t>
      </w:r>
      <w:r w:rsidR="00C61560" w:rsidRPr="00A06932">
        <w:rPr>
          <w:rStyle w:val="212"/>
          <w:color w:val="auto"/>
          <w:sz w:val="24"/>
          <w:szCs w:val="24"/>
        </w:rPr>
        <w:t xml:space="preserve">некоторых видах </w:t>
      </w:r>
      <w:r w:rsidR="00825638" w:rsidRPr="00A06932">
        <w:rPr>
          <w:rStyle w:val="212"/>
          <w:color w:val="auto"/>
          <w:sz w:val="24"/>
          <w:szCs w:val="24"/>
        </w:rPr>
        <w:t>КРУ, сборках с вертикальным расположением фаз</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должны </w:t>
      </w:r>
      <w:proofErr w:type="gramStart"/>
      <w:r w:rsidR="00E96A32" w:rsidRPr="00A06932">
        <w:rPr>
          <w:rStyle w:val="shorttext"/>
          <w:rFonts w:ascii="Times New Roman" w:hAnsi="Times New Roman" w:cs="Times New Roman"/>
          <w:color w:val="auto"/>
        </w:rPr>
        <w:t>быть</w:t>
      </w:r>
      <w:proofErr w:type="gramEnd"/>
      <w:r w:rsidR="00E96A32" w:rsidRPr="00A06932">
        <w:rPr>
          <w:rStyle w:val="shorttext"/>
          <w:rFonts w:ascii="Times New Roman" w:hAnsi="Times New Roman" w:cs="Times New Roman"/>
          <w:color w:val="auto"/>
        </w:rPr>
        <w:t xml:space="preserve"> разработаны дополнительные мер</w:t>
      </w:r>
      <w:r w:rsidR="00825638" w:rsidRPr="00A06932">
        <w:rPr>
          <w:rStyle w:val="shorttext"/>
          <w:rFonts w:ascii="Times New Roman" w:hAnsi="Times New Roman" w:cs="Times New Roman"/>
          <w:color w:val="auto"/>
        </w:rPr>
        <w:t>оприятия</w:t>
      </w:r>
      <w:r w:rsidR="00E96A32" w:rsidRPr="00A06932">
        <w:rPr>
          <w:rStyle w:val="shorttext"/>
          <w:rFonts w:ascii="Times New Roman" w:hAnsi="Times New Roman" w:cs="Times New Roman"/>
          <w:color w:val="auto"/>
        </w:rPr>
        <w:t xml:space="preserve"> по </w:t>
      </w:r>
      <w:r w:rsidR="002A2B21" w:rsidRPr="00A06932">
        <w:rPr>
          <w:rStyle w:val="shorttext"/>
          <w:rFonts w:ascii="Times New Roman" w:hAnsi="Times New Roman" w:cs="Times New Roman"/>
          <w:color w:val="auto"/>
        </w:rPr>
        <w:t>обеспечени</w:t>
      </w:r>
      <w:r w:rsidR="00E96A32" w:rsidRPr="00A06932">
        <w:rPr>
          <w:rStyle w:val="shorttext"/>
          <w:rFonts w:ascii="Times New Roman" w:hAnsi="Times New Roman" w:cs="Times New Roman"/>
          <w:color w:val="auto"/>
        </w:rPr>
        <w:t>ю</w:t>
      </w:r>
      <w:r w:rsidR="00CD79EC" w:rsidRPr="00A06932">
        <w:rPr>
          <w:rStyle w:val="shorttext"/>
          <w:rFonts w:ascii="Times New Roman" w:hAnsi="Times New Roman" w:cs="Times New Roman"/>
          <w:color w:val="auto"/>
        </w:rPr>
        <w:t xml:space="preserve"> </w:t>
      </w:r>
      <w:r w:rsidR="006343F5" w:rsidRPr="00A06932">
        <w:rPr>
          <w:rStyle w:val="shorttext"/>
          <w:rFonts w:ascii="Times New Roman" w:hAnsi="Times New Roman" w:cs="Times New Roman"/>
          <w:color w:val="auto"/>
        </w:rPr>
        <w:t>безопасности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включаю</w:t>
      </w:r>
      <w:r w:rsidR="00825638" w:rsidRPr="00A06932">
        <w:rPr>
          <w:rStyle w:val="shorttext"/>
          <w:rFonts w:ascii="Times New Roman" w:hAnsi="Times New Roman" w:cs="Times New Roman"/>
          <w:color w:val="auto"/>
        </w:rPr>
        <w:t>щие</w:t>
      </w:r>
      <w:r w:rsidR="00E96A32" w:rsidRPr="00A06932">
        <w:rPr>
          <w:rStyle w:val="shorttext"/>
          <w:rFonts w:ascii="Times New Roman" w:hAnsi="Times New Roman" w:cs="Times New Roman"/>
          <w:color w:val="auto"/>
        </w:rPr>
        <w:t xml:space="preserve"> установку </w:t>
      </w:r>
      <w:r w:rsidR="00825638" w:rsidRPr="00A06932">
        <w:rPr>
          <w:rStyle w:val="shorttext"/>
          <w:rFonts w:ascii="Times New Roman" w:hAnsi="Times New Roman" w:cs="Times New Roman"/>
          <w:color w:val="auto"/>
        </w:rPr>
        <w:t xml:space="preserve">диэлектрических </w:t>
      </w:r>
      <w:r w:rsidR="00E96A32" w:rsidRPr="00A06932">
        <w:rPr>
          <w:rStyle w:val="shorttext"/>
          <w:rFonts w:ascii="Times New Roman" w:hAnsi="Times New Roman" w:cs="Times New Roman"/>
          <w:color w:val="auto"/>
        </w:rPr>
        <w:t>колпаков на ножи</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разъединителей</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 xml:space="preserve">рубильников, </w:t>
      </w:r>
      <w:r w:rsidR="00C61560" w:rsidRPr="00A06932">
        <w:rPr>
          <w:rStyle w:val="shorttext"/>
          <w:rFonts w:ascii="Times New Roman" w:hAnsi="Times New Roman" w:cs="Times New Roman"/>
          <w:color w:val="auto"/>
        </w:rPr>
        <w:t xml:space="preserve">а также </w:t>
      </w:r>
      <w:r w:rsidR="00825638" w:rsidRPr="00A06932">
        <w:rPr>
          <w:rStyle w:val="shorttext"/>
          <w:rFonts w:ascii="Times New Roman" w:hAnsi="Times New Roman" w:cs="Times New Roman"/>
          <w:color w:val="auto"/>
        </w:rPr>
        <w:t xml:space="preserve">диэлектрических накладок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0175F5" w:rsidRPr="00A06932">
        <w:rPr>
          <w:rStyle w:val="shorttext"/>
          <w:rFonts w:ascii="Times New Roman" w:hAnsi="Times New Roman" w:cs="Times New Roman"/>
          <w:color w:val="auto"/>
        </w:rPr>
        <w:t>от</w:t>
      </w:r>
      <w:r w:rsidR="00825638" w:rsidRPr="00A06932">
        <w:rPr>
          <w:rStyle w:val="shorttext"/>
          <w:rFonts w:ascii="Times New Roman" w:hAnsi="Times New Roman" w:cs="Times New Roman"/>
          <w:color w:val="auto"/>
        </w:rPr>
        <w:t>соединение</w:t>
      </w:r>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проводов</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кабелей</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шин</w:t>
      </w:r>
      <w:r w:rsidR="00CD79EC" w:rsidRPr="00A06932">
        <w:rPr>
          <w:rStyle w:val="shorttext"/>
          <w:rFonts w:ascii="Times New Roman" w:hAnsi="Times New Roman" w:cs="Times New Roman"/>
          <w:color w:val="auto"/>
        </w:rPr>
        <w:t xml:space="preserve">. </w:t>
      </w:r>
      <w:r w:rsidR="009462B2" w:rsidRPr="00A06932">
        <w:rPr>
          <w:rStyle w:val="shorttext"/>
          <w:rFonts w:ascii="Times New Roman" w:hAnsi="Times New Roman" w:cs="Times New Roman"/>
          <w:color w:val="auto"/>
        </w:rPr>
        <w:t>Перечень</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таких</w:t>
      </w:r>
      <w:r w:rsidR="00E96A32" w:rsidRPr="00A06932">
        <w:rPr>
          <w:rStyle w:val="shorttext"/>
          <w:rFonts w:ascii="Times New Roman" w:hAnsi="Times New Roman" w:cs="Times New Roman"/>
          <w:color w:val="auto"/>
        </w:rPr>
        <w:t xml:space="preserve"> электроустановок определяется приказом </w:t>
      </w:r>
      <w:r w:rsidR="006343F5" w:rsidRPr="00A06932">
        <w:rPr>
          <w:rFonts w:ascii="Times New Roman" w:eastAsia="Times New Roman" w:hAnsi="Times New Roman" w:cs="Times New Roman"/>
          <w:color w:val="auto"/>
        </w:rPr>
        <w:t>хозяйствующего субъекта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специал</w:t>
      </w:r>
      <w:r w:rsidR="00825638" w:rsidRPr="00A06932">
        <w:rPr>
          <w:rStyle w:val="shorttext"/>
          <w:rFonts w:ascii="Times New Roman" w:hAnsi="Times New Roman" w:cs="Times New Roman"/>
          <w:color w:val="auto"/>
        </w:rPr>
        <w:t>изированного</w:t>
      </w:r>
      <w:r w:rsidR="00CD79EC" w:rsidRPr="00A06932">
        <w:rPr>
          <w:rStyle w:val="shorttext"/>
          <w:rFonts w:ascii="Times New Roman" w:hAnsi="Times New Roman" w:cs="Times New Roman"/>
          <w:color w:val="auto"/>
        </w:rPr>
        <w:t xml:space="preserve"> </w:t>
      </w:r>
      <w:r w:rsidR="005F03CF" w:rsidRPr="00A06932">
        <w:rPr>
          <w:rStyle w:val="shorttext"/>
          <w:rFonts w:ascii="Times New Roman" w:hAnsi="Times New Roman" w:cs="Times New Roman"/>
          <w:color w:val="auto"/>
        </w:rPr>
        <w:t>подразделения</w:t>
      </w:r>
      <w:r w:rsidR="00E96A32" w:rsidRPr="00A06932">
        <w:rPr>
          <w:rStyle w:val="shorttext"/>
          <w:rFonts w:ascii="Times New Roman" w:hAnsi="Times New Roman" w:cs="Times New Roman"/>
          <w:color w:val="auto"/>
        </w:rPr>
        <w:t xml:space="preserve">, и </w:t>
      </w:r>
      <w:r w:rsidR="00E6580D" w:rsidRPr="00A06932">
        <w:rPr>
          <w:rStyle w:val="shorttext"/>
          <w:rFonts w:ascii="Times New Roman" w:hAnsi="Times New Roman" w:cs="Times New Roman"/>
          <w:color w:val="auto"/>
        </w:rPr>
        <w:t>доводит</w:t>
      </w:r>
      <w:r w:rsidR="00E96A32" w:rsidRPr="00A06932">
        <w:rPr>
          <w:rStyle w:val="shorttext"/>
          <w:rFonts w:ascii="Times New Roman" w:hAnsi="Times New Roman" w:cs="Times New Roman"/>
          <w:color w:val="auto"/>
        </w:rPr>
        <w:t>ся</w:t>
      </w:r>
      <w:r w:rsidR="00E6580D" w:rsidRPr="00A06932">
        <w:rPr>
          <w:rStyle w:val="shorttext"/>
          <w:rFonts w:ascii="Times New Roman" w:hAnsi="Times New Roman" w:cs="Times New Roman"/>
          <w:color w:val="auto"/>
        </w:rPr>
        <w:t xml:space="preserve"> до сведения</w:t>
      </w:r>
      <w:r w:rsidR="00CD79EC" w:rsidRPr="00A06932">
        <w:rPr>
          <w:rStyle w:val="shorttext"/>
          <w:rFonts w:ascii="Times New Roman" w:hAnsi="Times New Roman" w:cs="Times New Roman"/>
          <w:color w:val="auto"/>
        </w:rPr>
        <w:t xml:space="preserve"> </w:t>
      </w:r>
      <w:r w:rsidR="005F03CF" w:rsidRPr="00A06932">
        <w:rPr>
          <w:rStyle w:val="shorttext"/>
          <w:rFonts w:ascii="Times New Roman" w:hAnsi="Times New Roman" w:cs="Times New Roman"/>
          <w:color w:val="auto"/>
        </w:rPr>
        <w:t>работников</w:t>
      </w:r>
      <w:r w:rsidR="00CD79EC" w:rsidRPr="00A06932">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выполнение</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операций по установке и </w:t>
      </w:r>
      <w:r w:rsidR="00825638" w:rsidRPr="00A06932">
        <w:rPr>
          <w:rStyle w:val="shorttext"/>
          <w:rFonts w:ascii="Times New Roman" w:hAnsi="Times New Roman" w:cs="Times New Roman"/>
          <w:color w:val="auto"/>
        </w:rPr>
        <w:t>снятию</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E0093E" w:rsidRPr="00A06932">
        <w:rPr>
          <w:rStyle w:val="shorttext"/>
          <w:rFonts w:ascii="Times New Roman" w:hAnsi="Times New Roman" w:cs="Times New Roman"/>
          <w:color w:val="auto"/>
        </w:rPr>
        <w:t>одн</w:t>
      </w:r>
      <w:r w:rsidR="00825638" w:rsidRPr="00A06932">
        <w:rPr>
          <w:rStyle w:val="shorttext"/>
          <w:rFonts w:ascii="Times New Roman" w:hAnsi="Times New Roman" w:cs="Times New Roman"/>
          <w:color w:val="auto"/>
        </w:rPr>
        <w:t>ому</w:t>
      </w:r>
      <w:r w:rsidR="00E0093E" w:rsidRPr="00A06932">
        <w:rPr>
          <w:rStyle w:val="shorttext"/>
          <w:rFonts w:ascii="Times New Roman" w:hAnsi="Times New Roman" w:cs="Times New Roman"/>
          <w:color w:val="auto"/>
        </w:rPr>
        <w:t xml:space="preserve"> работник</w:t>
      </w:r>
      <w:r w:rsidR="00825638"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имеющему</w:t>
      </w:r>
      <w:r w:rsidR="00E96A32"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групп</w:t>
      </w:r>
      <w:r w:rsidR="00825638" w:rsidRPr="00A06932">
        <w:rPr>
          <w:rStyle w:val="shorttext"/>
          <w:rFonts w:ascii="Times New Roman" w:hAnsi="Times New Roman" w:cs="Times New Roman"/>
          <w:color w:val="auto"/>
        </w:rPr>
        <w:t>у</w:t>
      </w:r>
      <w:r w:rsidR="00E668B8" w:rsidRPr="00A06932">
        <w:rPr>
          <w:rStyle w:val="shorttext"/>
          <w:rFonts w:ascii="Times New Roman" w:hAnsi="Times New Roman" w:cs="Times New Roman"/>
          <w:color w:val="auto"/>
        </w:rPr>
        <w:t xml:space="preserve"> </w:t>
      </w:r>
      <w:r w:rsidR="00097D02" w:rsidRPr="00A06932">
        <w:rPr>
          <w:rStyle w:val="shorttext"/>
          <w:rFonts w:ascii="Times New Roman" w:hAnsi="Times New Roman" w:cs="Times New Roman"/>
          <w:color w:val="auto"/>
        </w:rPr>
        <w:t xml:space="preserve">по </w:t>
      </w:r>
      <w:proofErr w:type="spellStart"/>
      <w:r w:rsidR="00097D02"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960E1F" w:rsidRPr="00A06932">
        <w:rPr>
          <w:rStyle w:val="shorttext"/>
          <w:rFonts w:ascii="Times New Roman" w:hAnsi="Times New Roman" w:cs="Times New Roman"/>
          <w:color w:val="auto"/>
        </w:rPr>
        <w:t xml:space="preserve">оперативного или </w:t>
      </w:r>
      <w:r w:rsidR="00387CED" w:rsidRPr="00A06932">
        <w:rPr>
          <w:rStyle w:val="shorttext"/>
          <w:rFonts w:ascii="Times New Roman" w:hAnsi="Times New Roman" w:cs="Times New Roman"/>
          <w:color w:val="auto"/>
        </w:rPr>
        <w:t>оперативно-ремонтного</w:t>
      </w:r>
      <w:r w:rsidR="00960E1F" w:rsidRPr="00A06932">
        <w:rPr>
          <w:rStyle w:val="shorttext"/>
          <w:rFonts w:ascii="Times New Roman" w:hAnsi="Times New Roman" w:cs="Times New Roman"/>
          <w:color w:val="auto"/>
        </w:rPr>
        <w:t xml:space="preserve"> персонала</w:t>
      </w:r>
      <w:r w:rsidR="00CD79EC" w:rsidRPr="00A06932">
        <w:rPr>
          <w:rStyle w:val="shorttext"/>
          <w:rFonts w:ascii="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w:t>
      </w:r>
    </w:p>
    <w:p w:rsidR="00CD79EC" w:rsidRPr="00A06932" w:rsidRDefault="00AB1C47" w:rsidP="003A2C32">
      <w:pPr>
        <w:numPr>
          <w:ilvl w:val="1"/>
          <w:numId w:val="43"/>
        </w:numPr>
        <w:tabs>
          <w:tab w:val="left" w:pos="426"/>
        </w:tabs>
        <w:spacing w:after="0" w:line="240" w:lineRule="auto"/>
        <w:ind w:left="426" w:hanging="426"/>
        <w:jc w:val="both"/>
        <w:rPr>
          <w:rStyle w:val="shorttext"/>
          <w:rFonts w:ascii="Times New Roman" w:hAnsi="Times New Roman" w:cs="Times New Roman"/>
          <w:color w:val="auto"/>
        </w:rPr>
      </w:pPr>
      <w:proofErr w:type="gramStart"/>
      <w:r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переносных</w:t>
      </w:r>
      <w:r w:rsidR="00A978B9"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7467A9" w:rsidRPr="00A06932">
        <w:rPr>
          <w:rStyle w:val="shorttext"/>
          <w:rFonts w:ascii="Times New Roman" w:hAnsi="Times New Roman" w:cs="Times New Roman"/>
          <w:color w:val="auto"/>
        </w:rPr>
        <w:t>осуществля</w:t>
      </w:r>
      <w:r w:rsidR="00C61560" w:rsidRPr="00A06932">
        <w:rPr>
          <w:rStyle w:val="shorttext"/>
          <w:rFonts w:ascii="Times New Roman" w:hAnsi="Times New Roman" w:cs="Times New Roman"/>
          <w:color w:val="auto"/>
        </w:rPr>
        <w:t>ют два работника</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один</w:t>
      </w:r>
      <w:r w:rsidR="00CD79EC" w:rsidRPr="00A06932">
        <w:rPr>
          <w:rStyle w:val="shorttext"/>
          <w:rFonts w:ascii="Times New Roman" w:hAnsi="Times New Roman" w:cs="Times New Roman"/>
          <w:color w:val="auto"/>
        </w:rPr>
        <w:t xml:space="preserve">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IV</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960E1F" w:rsidRPr="00A06932">
        <w:rPr>
          <w:rStyle w:val="shorttext"/>
          <w:rFonts w:ascii="Times New Roman" w:hAnsi="Times New Roman" w:cs="Times New Roman"/>
          <w:color w:val="auto"/>
        </w:rPr>
        <w:t xml:space="preserve">оперативного или </w:t>
      </w:r>
      <w:r w:rsidR="00387CED" w:rsidRPr="00A06932">
        <w:rPr>
          <w:rStyle w:val="shorttext"/>
          <w:rFonts w:ascii="Times New Roman" w:hAnsi="Times New Roman" w:cs="Times New Roman"/>
          <w:color w:val="auto"/>
        </w:rPr>
        <w:t>оперативно-ремонтного</w:t>
      </w:r>
      <w:r w:rsidR="00960E1F" w:rsidRPr="00A06932">
        <w:rPr>
          <w:rStyle w:val="shorttext"/>
          <w:rFonts w:ascii="Times New Roman" w:hAnsi="Times New Roman" w:cs="Times New Roman"/>
          <w:color w:val="auto"/>
        </w:rPr>
        <w:t xml:space="preserve"> персонала</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второй</w:t>
      </w:r>
      <w:r w:rsidR="00CD79EC" w:rsidRPr="00A06932">
        <w:rPr>
          <w:rStyle w:val="shorttext"/>
          <w:rFonts w:ascii="Times New Roman" w:hAnsi="Times New Roman" w:cs="Times New Roman"/>
          <w:color w:val="auto"/>
        </w:rPr>
        <w:t xml:space="preserve">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 xml:space="preserve">; </w:t>
      </w:r>
      <w:r w:rsidR="002A2B21" w:rsidRPr="00A06932">
        <w:rPr>
          <w:rStyle w:val="shorttext"/>
          <w:rFonts w:ascii="Times New Roman" w:hAnsi="Times New Roman" w:cs="Times New Roman"/>
          <w:color w:val="auto"/>
        </w:rPr>
        <w:t>работник</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с </w:t>
      </w:r>
      <w:r w:rsidR="00CD79EC" w:rsidRPr="00A06932">
        <w:rPr>
          <w:rStyle w:val="shorttext"/>
          <w:rFonts w:ascii="Times New Roman" w:hAnsi="Times New Roman" w:cs="Times New Roman"/>
          <w:color w:val="auto"/>
        </w:rPr>
        <w:t>III</w:t>
      </w:r>
      <w:r w:rsidR="00E96A32" w:rsidRPr="00A06932">
        <w:rPr>
          <w:rStyle w:val="shorttext"/>
          <w:rFonts w:ascii="Times New Roman" w:hAnsi="Times New Roman" w:cs="Times New Roman"/>
          <w:color w:val="auto"/>
        </w:rPr>
        <w:t xml:space="preserve"> группой </w:t>
      </w:r>
      <w:r w:rsidR="00C61560" w:rsidRPr="00A06932">
        <w:rPr>
          <w:rStyle w:val="shorttext"/>
          <w:rFonts w:ascii="Times New Roman" w:hAnsi="Times New Roman" w:cs="Times New Roman"/>
          <w:color w:val="auto"/>
        </w:rPr>
        <w:t xml:space="preserve">по </w:t>
      </w:r>
      <w:proofErr w:type="spellStart"/>
      <w:r w:rsidR="00F13C01" w:rsidRPr="00A06932">
        <w:rPr>
          <w:rStyle w:val="shorttext"/>
          <w:rFonts w:ascii="Times New Roman" w:hAnsi="Times New Roman" w:cs="Times New Roman"/>
          <w:color w:val="auto"/>
        </w:rPr>
        <w:t>электро</w:t>
      </w:r>
      <w:r w:rsidR="00366FC9" w:rsidRPr="00A06932">
        <w:rPr>
          <w:rStyle w:val="shorttext"/>
          <w:rFonts w:ascii="Times New Roman" w:hAnsi="Times New Roman" w:cs="Times New Roman"/>
          <w:color w:val="auto"/>
        </w:rPr>
        <w:t>безопасности</w:t>
      </w:r>
      <w:proofErr w:type="spellEnd"/>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может быть </w:t>
      </w:r>
      <w:r w:rsidR="0082563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ремонтного </w:t>
      </w:r>
      <w:r w:rsidR="005B2084" w:rsidRPr="00A06932">
        <w:rPr>
          <w:rStyle w:val="shorttext"/>
          <w:rFonts w:ascii="Times New Roman" w:hAnsi="Times New Roman" w:cs="Times New Roman"/>
          <w:color w:val="auto"/>
        </w:rPr>
        <w:t>персонала</w:t>
      </w:r>
      <w:r w:rsidR="00CD79EC" w:rsidRPr="00A06932">
        <w:rPr>
          <w:rStyle w:val="shorttext"/>
          <w:rFonts w:ascii="Times New Roman" w:hAnsi="Times New Roman" w:cs="Times New Roman"/>
          <w:color w:val="auto"/>
        </w:rPr>
        <w:t xml:space="preserve">, </w:t>
      </w:r>
      <w:r w:rsidR="00531599"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6343F5" w:rsidRPr="00A06932">
        <w:rPr>
          <w:rStyle w:val="shorttext"/>
          <w:rFonts w:ascii="Times New Roman" w:hAnsi="Times New Roman" w:cs="Times New Roman"/>
          <w:color w:val="auto"/>
        </w:rPr>
        <w:t>в случае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выполнения работ</w:t>
      </w:r>
      <w:r w:rsidR="00CD79EC" w:rsidRPr="00A06932">
        <w:rPr>
          <w:rStyle w:val="shorttext"/>
          <w:rFonts w:ascii="Times New Roman" w:hAnsi="Times New Roman" w:cs="Times New Roman"/>
          <w:color w:val="auto"/>
        </w:rPr>
        <w:t xml:space="preserve"> </w:t>
      </w:r>
      <w:r w:rsidR="00E0093E" w:rsidRPr="00A06932">
        <w:rPr>
          <w:rStyle w:val="shorttext"/>
          <w:rFonts w:ascii="Times New Roman" w:hAnsi="Times New Roman" w:cs="Times New Roman"/>
          <w:color w:val="auto"/>
        </w:rPr>
        <w:t xml:space="preserve">по заземлению </w:t>
      </w:r>
      <w:r w:rsidR="00825638" w:rsidRPr="00A06932">
        <w:rPr>
          <w:rStyle w:val="shorttext"/>
          <w:rFonts w:ascii="Times New Roman" w:hAnsi="Times New Roman" w:cs="Times New Roman"/>
          <w:color w:val="auto"/>
        </w:rPr>
        <w:t>при</w:t>
      </w:r>
      <w:r w:rsidR="00E0093E" w:rsidRPr="00A06932">
        <w:rPr>
          <w:rStyle w:val="shorttext"/>
          <w:rFonts w:ascii="Times New Roman" w:hAnsi="Times New Roman" w:cs="Times New Roman"/>
          <w:color w:val="auto"/>
        </w:rPr>
        <w:t>соединений</w:t>
      </w:r>
      <w:r w:rsidR="00CD79EC" w:rsidRPr="00A06932">
        <w:rPr>
          <w:rStyle w:val="shorttext"/>
          <w:rFonts w:ascii="Times New Roman" w:hAnsi="Times New Roman" w:cs="Times New Roman"/>
          <w:color w:val="auto"/>
        </w:rPr>
        <w:t xml:space="preserve"> </w:t>
      </w:r>
      <w:r w:rsidR="007510E8" w:rsidRPr="00A06932">
        <w:rPr>
          <w:rStyle w:val="shorttext"/>
          <w:rFonts w:ascii="Times New Roman" w:hAnsi="Times New Roman" w:cs="Times New Roman"/>
          <w:color w:val="auto"/>
        </w:rPr>
        <w:t>потребителей</w:t>
      </w:r>
      <w:r w:rsidR="00CD79EC" w:rsidRPr="00A06932">
        <w:rPr>
          <w:rStyle w:val="shorttext"/>
          <w:rFonts w:ascii="Times New Roman" w:hAnsi="Times New Roman" w:cs="Times New Roman"/>
          <w:color w:val="auto"/>
        </w:rPr>
        <w:t xml:space="preserve"> –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EB1AF9" w:rsidRPr="00A06932">
        <w:rPr>
          <w:rStyle w:val="shorttext"/>
          <w:rFonts w:ascii="Times New Roman" w:hAnsi="Times New Roman" w:cs="Times New Roman"/>
          <w:color w:val="auto"/>
        </w:rPr>
        <w:t>электротехнического персонала</w:t>
      </w:r>
      <w:r w:rsidR="00CD79EC" w:rsidRPr="00A06932">
        <w:rPr>
          <w:rStyle w:val="shorttext"/>
          <w:rFonts w:ascii="Times New Roman" w:hAnsi="Times New Roman" w:cs="Times New Roman"/>
          <w:color w:val="auto"/>
        </w:rPr>
        <w:t xml:space="preserve"> </w:t>
      </w:r>
      <w:r w:rsidR="007510E8" w:rsidRPr="00A06932">
        <w:rPr>
          <w:rStyle w:val="shorttext"/>
          <w:rFonts w:ascii="Times New Roman" w:hAnsi="Times New Roman" w:cs="Times New Roman"/>
          <w:color w:val="auto"/>
        </w:rPr>
        <w:t>потребителей</w:t>
      </w:r>
      <w:r w:rsidR="00CD79EC" w:rsidRPr="00A06932">
        <w:rPr>
          <w:rStyle w:val="shorttext"/>
          <w:rFonts w:ascii="Times New Roman" w:hAnsi="Times New Roman" w:cs="Times New Roman"/>
          <w:color w:val="auto"/>
        </w:rPr>
        <w:t>.</w:t>
      </w:r>
      <w:proofErr w:type="gramEnd"/>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На отдаленных </w:t>
      </w:r>
      <w:r w:rsidR="00825638" w:rsidRPr="00A06932">
        <w:rPr>
          <w:rStyle w:val="shorttext"/>
          <w:rFonts w:ascii="Times New Roman" w:hAnsi="Times New Roman" w:cs="Times New Roman"/>
          <w:color w:val="auto"/>
        </w:rPr>
        <w:t>под</w:t>
      </w:r>
      <w:r w:rsidR="00E96A32" w:rsidRPr="00A06932">
        <w:rPr>
          <w:rStyle w:val="shorttext"/>
          <w:rFonts w:ascii="Times New Roman" w:hAnsi="Times New Roman" w:cs="Times New Roman"/>
          <w:color w:val="auto"/>
        </w:rPr>
        <w:t>станциях</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по разрешению</w:t>
      </w:r>
      <w:r w:rsidR="00CD79EC" w:rsidRPr="00A06932">
        <w:rPr>
          <w:rStyle w:val="shorttext"/>
          <w:rFonts w:ascii="Times New Roman" w:hAnsi="Times New Roman" w:cs="Times New Roman"/>
          <w:color w:val="auto"/>
        </w:rPr>
        <w:t xml:space="preserve"> </w:t>
      </w:r>
      <w:r w:rsidR="007D5443" w:rsidRPr="00A06932">
        <w:rPr>
          <w:rStyle w:val="shorttext"/>
          <w:rFonts w:ascii="Times New Roman" w:hAnsi="Times New Roman" w:cs="Times New Roman"/>
          <w:color w:val="auto"/>
        </w:rPr>
        <w:t>административно-технического персонала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960E1F" w:rsidRPr="00A06932">
        <w:rPr>
          <w:rStyle w:val="shorttext"/>
          <w:rFonts w:ascii="Times New Roman" w:hAnsi="Times New Roman" w:cs="Times New Roman"/>
          <w:color w:val="auto"/>
        </w:rPr>
        <w:t>оперативного ли</w:t>
      </w:r>
      <w:r w:rsidR="00C61560" w:rsidRPr="00A06932">
        <w:rPr>
          <w:rStyle w:val="shorttext"/>
          <w:rFonts w:ascii="Times New Roman" w:hAnsi="Times New Roman" w:cs="Times New Roman"/>
          <w:color w:val="auto"/>
        </w:rPr>
        <w:t>бо</w:t>
      </w:r>
      <w:r w:rsidR="00960E1F" w:rsidRPr="00A06932">
        <w:rPr>
          <w:rStyle w:val="shorttext"/>
          <w:rFonts w:ascii="Times New Roman" w:hAnsi="Times New Roman" w:cs="Times New Roman"/>
          <w:color w:val="auto"/>
        </w:rPr>
        <w:t xml:space="preserve"> </w:t>
      </w:r>
      <w:r w:rsidR="00387CED" w:rsidRPr="00A06932">
        <w:rPr>
          <w:rStyle w:val="shorttext"/>
          <w:rFonts w:ascii="Times New Roman" w:hAnsi="Times New Roman" w:cs="Times New Roman"/>
          <w:color w:val="auto"/>
        </w:rPr>
        <w:t>оперативно-ремонтного</w:t>
      </w:r>
      <w:r w:rsidR="00960E1F" w:rsidRPr="00A06932">
        <w:rPr>
          <w:rStyle w:val="shorttext"/>
          <w:rFonts w:ascii="Times New Roman" w:hAnsi="Times New Roman" w:cs="Times New Roman"/>
          <w:color w:val="auto"/>
        </w:rPr>
        <w:t xml:space="preserve"> персонала</w:t>
      </w:r>
      <w:r w:rsidR="00CD79EC" w:rsidRPr="00A06932">
        <w:rPr>
          <w:rStyle w:val="shorttext"/>
          <w:rFonts w:ascii="Times New Roman" w:hAnsi="Times New Roman" w:cs="Times New Roman"/>
          <w:color w:val="auto"/>
        </w:rPr>
        <w:t xml:space="preserve">, </w:t>
      </w:r>
      <w:r w:rsidR="007E628E" w:rsidRPr="00A06932">
        <w:rPr>
          <w:rStyle w:val="shorttext"/>
          <w:rFonts w:ascii="Times New Roman" w:hAnsi="Times New Roman" w:cs="Times New Roman"/>
          <w:color w:val="auto"/>
        </w:rPr>
        <w:t>который эксплуатирует</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 xml:space="preserve">данную </w:t>
      </w:r>
      <w:r w:rsidR="009542A0" w:rsidRPr="00A06932">
        <w:rPr>
          <w:rStyle w:val="shorttext"/>
          <w:rFonts w:ascii="Times New Roman" w:hAnsi="Times New Roman" w:cs="Times New Roman"/>
          <w:color w:val="auto"/>
        </w:rPr>
        <w:t>электроустановк</w:t>
      </w:r>
      <w:r w:rsidR="00E96A32"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при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установк</w:t>
      </w:r>
      <w:r w:rsidR="00E96A32"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E96A32" w:rsidRPr="00A06932">
        <w:rPr>
          <w:rStyle w:val="shorttext"/>
          <w:rFonts w:ascii="Times New Roman" w:hAnsi="Times New Roman" w:cs="Times New Roman"/>
          <w:color w:val="auto"/>
        </w:rPr>
        <w:t>в основн</w:t>
      </w:r>
      <w:r w:rsidR="00825638" w:rsidRPr="00A06932">
        <w:rPr>
          <w:rStyle w:val="shorttext"/>
          <w:rFonts w:ascii="Times New Roman" w:hAnsi="Times New Roman" w:cs="Times New Roman"/>
          <w:color w:val="auto"/>
        </w:rPr>
        <w:t>ой</w:t>
      </w:r>
      <w:r w:rsidR="00E96A32" w:rsidRPr="00A06932">
        <w:rPr>
          <w:rStyle w:val="shorttext"/>
          <w:rFonts w:ascii="Times New Roman" w:hAnsi="Times New Roman" w:cs="Times New Roman"/>
          <w:color w:val="auto"/>
        </w:rPr>
        <w:t xml:space="preserve"> схем</w:t>
      </w:r>
      <w:r w:rsidR="00825638" w:rsidRPr="00A06932">
        <w:rPr>
          <w:rStyle w:val="shorttext"/>
          <w:rFonts w:ascii="Times New Roman" w:hAnsi="Times New Roman" w:cs="Times New Roman"/>
          <w:color w:val="auto"/>
        </w:rPr>
        <w:t>е</w:t>
      </w:r>
      <w:r w:rsidR="00E96A32" w:rsidRPr="00A06932">
        <w:rPr>
          <w:rStyle w:val="shorttext"/>
          <w:rFonts w:ascii="Times New Roman" w:hAnsi="Times New Roman" w:cs="Times New Roman"/>
          <w:color w:val="auto"/>
        </w:rPr>
        <w:t xml:space="preserve"> </w:t>
      </w:r>
      <w:r w:rsidR="007E628E"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00E96A32" w:rsidRPr="00A06932">
        <w:rPr>
          <w:rStyle w:val="shorttext"/>
          <w:rFonts w:ascii="Times New Roman" w:hAnsi="Times New Roman" w:cs="Times New Roman"/>
          <w:color w:val="auto"/>
        </w:rPr>
        <w:t xml:space="preserve">участвовать и второму </w:t>
      </w:r>
      <w:r w:rsidR="00C21C60" w:rsidRPr="00A06932">
        <w:rPr>
          <w:rStyle w:val="shorttext"/>
          <w:rFonts w:ascii="Times New Roman" w:hAnsi="Times New Roman" w:cs="Times New Roman"/>
          <w:color w:val="auto"/>
        </w:rPr>
        <w:t>работник</w:t>
      </w:r>
      <w:r w:rsidR="00E96A32"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EB1AF9" w:rsidRPr="00A06932">
        <w:rPr>
          <w:rStyle w:val="shorttext"/>
          <w:rFonts w:ascii="Times New Roman" w:hAnsi="Times New Roman" w:cs="Times New Roman"/>
          <w:color w:val="auto"/>
        </w:rPr>
        <w:t>электротехнического персонала</w:t>
      </w:r>
      <w:r w:rsidR="00CD79EC" w:rsidRPr="00A06932">
        <w:rPr>
          <w:rStyle w:val="shorttext"/>
          <w:rFonts w:ascii="Times New Roman" w:hAnsi="Times New Roman" w:cs="Times New Roman"/>
          <w:color w:val="auto"/>
        </w:rPr>
        <w:t xml:space="preserve"> </w:t>
      </w:r>
      <w:r w:rsidR="007510E8" w:rsidRPr="00A06932">
        <w:rPr>
          <w:rStyle w:val="shorttext"/>
          <w:rFonts w:ascii="Times New Roman" w:hAnsi="Times New Roman" w:cs="Times New Roman"/>
          <w:color w:val="auto"/>
        </w:rPr>
        <w:t>потребителей</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имеющего</w:t>
      </w:r>
      <w:r w:rsidR="00E77BF4" w:rsidRPr="00A06932">
        <w:rPr>
          <w:rStyle w:val="shorttext"/>
          <w:rFonts w:ascii="Times New Roman" w:hAnsi="Times New Roman" w:cs="Times New Roman"/>
          <w:color w:val="auto"/>
        </w:rPr>
        <w:t xml:space="preserve"> группу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не </w:t>
      </w:r>
      <w:r w:rsidR="00097D02" w:rsidRPr="00A06932">
        <w:rPr>
          <w:rStyle w:val="shorttext"/>
          <w:rFonts w:ascii="Times New Roman" w:hAnsi="Times New Roman" w:cs="Times New Roman"/>
          <w:color w:val="auto"/>
        </w:rPr>
        <w:t>ниже III.</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Включать</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заземляющи</w:t>
      </w:r>
      <w:r w:rsidR="00825638" w:rsidRPr="00A06932">
        <w:rPr>
          <w:rStyle w:val="shorttext"/>
          <w:rFonts w:ascii="Times New Roman" w:hAnsi="Times New Roman" w:cs="Times New Roman"/>
          <w:color w:val="auto"/>
        </w:rPr>
        <w:t>е</w:t>
      </w:r>
      <w:r w:rsidR="00DA5E20" w:rsidRPr="00A06932">
        <w:rPr>
          <w:rStyle w:val="shorttext"/>
          <w:rFonts w:ascii="Times New Roman" w:hAnsi="Times New Roman" w:cs="Times New Roman"/>
          <w:color w:val="auto"/>
        </w:rPr>
        <w:t xml:space="preserve"> нож</w:t>
      </w:r>
      <w:r w:rsidR="00825638" w:rsidRPr="00A06932">
        <w:rPr>
          <w:rStyle w:val="shorttext"/>
          <w:rFonts w:ascii="Times New Roman" w:hAnsi="Times New Roman" w:cs="Times New Roman"/>
          <w:color w:val="auto"/>
        </w:rPr>
        <w:t>и разрешается</w:t>
      </w:r>
      <w:r w:rsidR="00CD79EC" w:rsidRPr="00A06932">
        <w:rPr>
          <w:rStyle w:val="shorttext"/>
          <w:rFonts w:ascii="Times New Roman" w:hAnsi="Times New Roman" w:cs="Times New Roman"/>
          <w:color w:val="auto"/>
        </w:rPr>
        <w:t xml:space="preserve"> </w:t>
      </w:r>
      <w:r w:rsidR="00E0093E" w:rsidRPr="00A06932">
        <w:rPr>
          <w:rStyle w:val="shorttext"/>
          <w:rFonts w:ascii="Times New Roman" w:hAnsi="Times New Roman" w:cs="Times New Roman"/>
          <w:color w:val="auto"/>
        </w:rPr>
        <w:t>одн</w:t>
      </w:r>
      <w:r w:rsidR="00825638" w:rsidRPr="00A06932">
        <w:rPr>
          <w:rStyle w:val="shorttext"/>
          <w:rFonts w:ascii="Times New Roman" w:hAnsi="Times New Roman" w:cs="Times New Roman"/>
          <w:color w:val="auto"/>
        </w:rPr>
        <w:t>о</w:t>
      </w:r>
      <w:r w:rsidR="00E0093E" w:rsidRPr="00A06932">
        <w:rPr>
          <w:rStyle w:val="shorttext"/>
          <w:rFonts w:ascii="Times New Roman" w:hAnsi="Times New Roman" w:cs="Times New Roman"/>
          <w:color w:val="auto"/>
        </w:rPr>
        <w:t>м</w:t>
      </w:r>
      <w:r w:rsidR="00825638" w:rsidRPr="00A06932">
        <w:rPr>
          <w:rStyle w:val="shorttext"/>
          <w:rFonts w:ascii="Times New Roman" w:hAnsi="Times New Roman" w:cs="Times New Roman"/>
          <w:color w:val="auto"/>
        </w:rPr>
        <w:t>у</w:t>
      </w:r>
      <w:r w:rsidR="00E0093E" w:rsidRPr="00A06932">
        <w:rPr>
          <w:rStyle w:val="shorttext"/>
          <w:rFonts w:ascii="Times New Roman" w:hAnsi="Times New Roman" w:cs="Times New Roman"/>
          <w:color w:val="auto"/>
        </w:rPr>
        <w:t xml:space="preserve"> работник</w:t>
      </w:r>
      <w:r w:rsidR="00825638"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имеющему</w:t>
      </w:r>
      <w:r w:rsidR="00E77BF4" w:rsidRPr="00A06932">
        <w:rPr>
          <w:rStyle w:val="shorttext"/>
          <w:rFonts w:ascii="Times New Roman" w:hAnsi="Times New Roman" w:cs="Times New Roman"/>
          <w:color w:val="auto"/>
        </w:rPr>
        <w:t xml:space="preserve"> группу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IV</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960E1F" w:rsidRPr="00A06932">
        <w:rPr>
          <w:rStyle w:val="shorttext"/>
          <w:rFonts w:ascii="Times New Roman" w:hAnsi="Times New Roman" w:cs="Times New Roman"/>
          <w:color w:val="auto"/>
        </w:rPr>
        <w:t xml:space="preserve">оперативного или </w:t>
      </w:r>
      <w:r w:rsidR="00387CED" w:rsidRPr="00A06932">
        <w:rPr>
          <w:rStyle w:val="shorttext"/>
          <w:rFonts w:ascii="Times New Roman" w:hAnsi="Times New Roman" w:cs="Times New Roman"/>
          <w:color w:val="auto"/>
        </w:rPr>
        <w:t>оперативно-ремонтного</w:t>
      </w:r>
      <w:r w:rsidR="00960E1F" w:rsidRPr="00A06932">
        <w:rPr>
          <w:rStyle w:val="shorttext"/>
          <w:rFonts w:ascii="Times New Roman" w:hAnsi="Times New Roman" w:cs="Times New Roman"/>
          <w:color w:val="auto"/>
        </w:rPr>
        <w:t xml:space="preserve"> персонала</w:t>
      </w:r>
      <w:r w:rsidR="00CD79EC" w:rsidRPr="00A06932">
        <w:rPr>
          <w:rStyle w:val="shorttext"/>
          <w:rFonts w:ascii="Times New Roman" w:hAnsi="Times New Roman" w:cs="Times New Roman"/>
          <w:color w:val="auto"/>
        </w:rPr>
        <w:t>;</w:t>
      </w:r>
    </w:p>
    <w:p w:rsidR="00CD79EC" w:rsidRPr="00A06932" w:rsidRDefault="004F6B54" w:rsidP="003A2C32">
      <w:pPr>
        <w:numPr>
          <w:ilvl w:val="1"/>
          <w:numId w:val="43"/>
        </w:numPr>
        <w:tabs>
          <w:tab w:val="left" w:pos="426"/>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право </w:t>
      </w:r>
      <w:r w:rsidR="00C4121F">
        <w:rPr>
          <w:rStyle w:val="shorttext"/>
          <w:rFonts w:ascii="Times New Roman" w:hAnsi="Times New Roman" w:cs="Times New Roman"/>
          <w:color w:val="auto"/>
        </w:rPr>
        <w:t>единоличного</w:t>
      </w:r>
      <w:r w:rsidR="00C4121F"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отключения</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заземляющих ножей</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и </w:t>
      </w:r>
      <w:r w:rsidR="00825638" w:rsidRPr="00A06932">
        <w:rPr>
          <w:rStyle w:val="shorttext"/>
          <w:rFonts w:ascii="Times New Roman" w:hAnsi="Times New Roman" w:cs="Times New Roman"/>
          <w:color w:val="auto"/>
        </w:rPr>
        <w:t>снятия переносных</w:t>
      </w:r>
      <w:r w:rsidR="00A978B9"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заземлений</w:t>
      </w:r>
      <w:r w:rsidR="00097D0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предоставляется</w:t>
      </w:r>
      <w:r w:rsidR="00CD79EC" w:rsidRPr="00A06932">
        <w:rPr>
          <w:rStyle w:val="shorttext"/>
          <w:rFonts w:ascii="Times New Roman" w:hAnsi="Times New Roman" w:cs="Times New Roman"/>
          <w:color w:val="auto"/>
        </w:rPr>
        <w:t xml:space="preserve"> </w:t>
      </w:r>
      <w:r w:rsidR="001C1FF6" w:rsidRPr="00A06932">
        <w:rPr>
          <w:rStyle w:val="shorttext"/>
          <w:rFonts w:ascii="Times New Roman" w:hAnsi="Times New Roman" w:cs="Times New Roman"/>
          <w:color w:val="auto"/>
        </w:rPr>
        <w:t>работник</w:t>
      </w:r>
      <w:r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оперативного персонала</w:t>
      </w:r>
      <w:r w:rsidR="00C4121F" w:rsidRPr="00C4121F">
        <w:rPr>
          <w:rStyle w:val="shorttext"/>
          <w:rFonts w:ascii="Times New Roman" w:hAnsi="Times New Roman" w:cs="Times New Roman"/>
          <w:color w:val="auto"/>
        </w:rPr>
        <w:t xml:space="preserve"> </w:t>
      </w:r>
      <w:r w:rsidR="00C4121F">
        <w:rPr>
          <w:rStyle w:val="shorttext"/>
          <w:rFonts w:ascii="Times New Roman" w:hAnsi="Times New Roman" w:cs="Times New Roman"/>
          <w:color w:val="auto"/>
        </w:rPr>
        <w:t xml:space="preserve">или </w:t>
      </w:r>
      <w:r w:rsidR="00C4121F" w:rsidRPr="00A06932">
        <w:rPr>
          <w:rStyle w:val="shorttext"/>
          <w:rFonts w:ascii="Times New Roman" w:hAnsi="Times New Roman" w:cs="Times New Roman"/>
          <w:color w:val="auto"/>
        </w:rPr>
        <w:t>оперативно-ремонтного персонала</w:t>
      </w:r>
      <w:r w:rsidR="00CD79EC" w:rsidRPr="00A06932">
        <w:rPr>
          <w:rStyle w:val="shorttext"/>
          <w:rFonts w:ascii="Times New Roman" w:hAnsi="Times New Roman" w:cs="Times New Roman"/>
          <w:color w:val="auto"/>
        </w:rPr>
        <w:t xml:space="preserve">, </w:t>
      </w:r>
      <w:r w:rsidR="00825638" w:rsidRPr="00A06932">
        <w:rPr>
          <w:rStyle w:val="shorttext"/>
          <w:rFonts w:ascii="Times New Roman" w:hAnsi="Times New Roman" w:cs="Times New Roman"/>
          <w:color w:val="auto"/>
        </w:rPr>
        <w:t>имеющему</w:t>
      </w:r>
      <w:r w:rsidR="00CD79EC"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групп</w:t>
      </w:r>
      <w:r w:rsidR="00825638" w:rsidRPr="00A06932">
        <w:rPr>
          <w:rStyle w:val="shorttext"/>
          <w:rFonts w:ascii="Times New Roman" w:hAnsi="Times New Roman" w:cs="Times New Roman"/>
          <w:color w:val="auto"/>
        </w:rPr>
        <w:t>у</w:t>
      </w:r>
      <w:r w:rsidR="00E668B8" w:rsidRPr="00A06932">
        <w:rPr>
          <w:rStyle w:val="shorttext"/>
          <w:rFonts w:ascii="Times New Roman" w:hAnsi="Times New Roman" w:cs="Times New Roman"/>
          <w:color w:val="auto"/>
        </w:rPr>
        <w:t xml:space="preserve"> </w:t>
      </w:r>
      <w:r w:rsidR="00097D02" w:rsidRPr="00A06932">
        <w:rPr>
          <w:rStyle w:val="shorttext"/>
          <w:rFonts w:ascii="Times New Roman" w:hAnsi="Times New Roman" w:cs="Times New Roman"/>
          <w:color w:val="auto"/>
        </w:rPr>
        <w:t xml:space="preserve">по </w:t>
      </w:r>
      <w:proofErr w:type="spellStart"/>
      <w:r w:rsidR="00097D02"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w:t>
      </w:r>
    </w:p>
    <w:p w:rsidR="00825638" w:rsidRPr="00A06932" w:rsidRDefault="00825638" w:rsidP="00E96A32">
      <w:pPr>
        <w:pStyle w:val="Stil2"/>
        <w:spacing w:before="0" w:after="0" w:line="240" w:lineRule="auto"/>
        <w:jc w:val="center"/>
        <w:rPr>
          <w:rStyle w:val="shorttext"/>
          <w:rFonts w:eastAsia="PMingLiU"/>
          <w:color w:val="auto"/>
          <w:lang w:val="ru-RU"/>
        </w:rPr>
      </w:pPr>
      <w:bookmarkStart w:id="28" w:name="_Toc469670309"/>
    </w:p>
    <w:p w:rsidR="00CD79EC" w:rsidRPr="00A06932" w:rsidRDefault="00ED4DDF" w:rsidP="00E96A32">
      <w:pPr>
        <w:pStyle w:val="Stil2"/>
        <w:spacing w:before="0" w:after="0" w:line="240" w:lineRule="auto"/>
        <w:jc w:val="center"/>
        <w:rPr>
          <w:rStyle w:val="shorttext"/>
          <w:rFonts w:eastAsia="PMingLiU"/>
          <w:color w:val="auto"/>
          <w:lang w:val="ru-RU"/>
        </w:rPr>
      </w:pPr>
      <w:r w:rsidRPr="00A06932">
        <w:rPr>
          <w:rStyle w:val="shorttext"/>
          <w:rFonts w:eastAsia="PMingLiU"/>
          <w:color w:val="auto"/>
          <w:lang w:val="ru-RU"/>
        </w:rPr>
        <w:t>Часть</w:t>
      </w:r>
      <w:r w:rsidR="00CD79EC" w:rsidRPr="00A06932">
        <w:rPr>
          <w:rStyle w:val="shorttext"/>
          <w:rFonts w:eastAsia="PMingLiU"/>
          <w:color w:val="auto"/>
          <w:lang w:val="ru-RU"/>
        </w:rPr>
        <w:t xml:space="preserve"> 7</w:t>
      </w:r>
    </w:p>
    <w:p w:rsidR="00CD79EC" w:rsidRPr="00A06932" w:rsidRDefault="00AB1C47" w:rsidP="00BE6C0F">
      <w:pPr>
        <w:pStyle w:val="Stil2"/>
        <w:spacing w:before="0" w:after="0" w:line="240" w:lineRule="auto"/>
        <w:jc w:val="center"/>
        <w:rPr>
          <w:rStyle w:val="shorttext"/>
          <w:rFonts w:eastAsia="PMingLiU"/>
          <w:color w:val="auto"/>
          <w:lang w:val="ru-RU"/>
        </w:rPr>
      </w:pPr>
      <w:r w:rsidRPr="00A06932">
        <w:rPr>
          <w:rStyle w:val="shorttext"/>
          <w:rFonts w:eastAsia="PMingLiU"/>
          <w:color w:val="auto"/>
          <w:lang w:val="ru-RU"/>
        </w:rPr>
        <w:t>Установка</w:t>
      </w:r>
      <w:r w:rsidR="00CD79EC" w:rsidRPr="00A06932">
        <w:rPr>
          <w:rStyle w:val="shorttext"/>
          <w:rFonts w:eastAsia="PMingLiU"/>
          <w:color w:val="auto"/>
          <w:lang w:val="ru-RU"/>
        </w:rPr>
        <w:t xml:space="preserve"> </w:t>
      </w:r>
      <w:r w:rsidR="00742CB2" w:rsidRPr="00A06932">
        <w:rPr>
          <w:rStyle w:val="shorttext"/>
          <w:rFonts w:eastAsia="PMingLiU"/>
          <w:color w:val="auto"/>
          <w:lang w:val="ru-RU"/>
        </w:rPr>
        <w:t>заземлений</w:t>
      </w:r>
      <w:bookmarkEnd w:id="28"/>
      <w:r w:rsidR="00BE6C0F">
        <w:rPr>
          <w:rStyle w:val="shorttext"/>
          <w:rFonts w:eastAsia="PMingLiU"/>
          <w:color w:val="auto"/>
          <w:lang w:val="ru-RU"/>
        </w:rPr>
        <w:t xml:space="preserve"> </w:t>
      </w:r>
      <w:r w:rsidR="009E674F" w:rsidRPr="00A06932">
        <w:rPr>
          <w:rStyle w:val="shorttext"/>
          <w:rFonts w:eastAsia="PMingLiU"/>
          <w:color w:val="auto"/>
          <w:lang w:val="ru-RU"/>
        </w:rPr>
        <w:t xml:space="preserve">на воздушной линии </w:t>
      </w:r>
      <w:r w:rsidR="00742CB2" w:rsidRPr="00A06932">
        <w:rPr>
          <w:rStyle w:val="shorttext"/>
          <w:rFonts w:eastAsia="PMingLiU"/>
          <w:color w:val="auto"/>
          <w:lang w:val="ru-RU"/>
        </w:rPr>
        <w:t>электропередачи</w:t>
      </w:r>
    </w:p>
    <w:p w:rsidR="00CD79EC" w:rsidRPr="00A06932" w:rsidRDefault="00C21C60" w:rsidP="009D18AD">
      <w:pPr>
        <w:numPr>
          <w:ilvl w:val="0"/>
          <w:numId w:val="9"/>
        </w:numPr>
        <w:tabs>
          <w:tab w:val="left" w:pos="993"/>
        </w:tabs>
        <w:spacing w:before="120"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366FC9" w:rsidRPr="00A06932">
        <w:rPr>
          <w:rStyle w:val="shorttext"/>
          <w:rFonts w:ascii="Times New Roman" w:hAnsi="Times New Roman" w:cs="Times New Roman"/>
          <w:color w:val="auto"/>
        </w:rPr>
        <w:t>напряжением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E96A32" w:rsidRPr="00A06932">
        <w:rPr>
          <w:rStyle w:val="shorttext"/>
          <w:rFonts w:ascii="Times New Roman" w:hAnsi="Times New Roman" w:cs="Times New Roman"/>
          <w:color w:val="auto"/>
        </w:rPr>
        <w:t xml:space="preserve">ы </w:t>
      </w:r>
      <w:r w:rsidR="003A2C32" w:rsidRPr="00A06932">
        <w:rPr>
          <w:rStyle w:val="shorttext"/>
          <w:rFonts w:ascii="Times New Roman" w:hAnsi="Times New Roman" w:cs="Times New Roman"/>
          <w:color w:val="auto"/>
        </w:rPr>
        <w:t>б</w:t>
      </w:r>
      <w:r w:rsidR="00E96A32" w:rsidRPr="00A06932">
        <w:rPr>
          <w:rStyle w:val="shorttext"/>
          <w:rFonts w:ascii="Times New Roman" w:hAnsi="Times New Roman" w:cs="Times New Roman"/>
          <w:color w:val="auto"/>
        </w:rPr>
        <w:t xml:space="preserve">ыть заземлены </w:t>
      </w:r>
      <w:r w:rsidR="00C61560" w:rsidRPr="00A06932">
        <w:rPr>
          <w:rStyle w:val="shorttext"/>
          <w:rFonts w:ascii="Times New Roman" w:hAnsi="Times New Roman" w:cs="Times New Roman"/>
          <w:color w:val="auto"/>
        </w:rPr>
        <w:t>во</w:t>
      </w:r>
      <w:r w:rsidR="00E96A32" w:rsidRPr="00A06932">
        <w:rPr>
          <w:rStyle w:val="shorttext"/>
          <w:rFonts w:ascii="Times New Roman" w:hAnsi="Times New Roman" w:cs="Times New Roman"/>
          <w:color w:val="auto"/>
        </w:rPr>
        <w:t xml:space="preserve"> всех РУ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1C1025" w:rsidRPr="00A06932">
        <w:rPr>
          <w:rStyle w:val="shorttext"/>
          <w:rFonts w:ascii="Times New Roman" w:hAnsi="Times New Roman" w:cs="Times New Roman"/>
          <w:color w:val="auto"/>
        </w:rPr>
        <w:t>у секционирующих коммутационных аппаратов, где отключена линия</w:t>
      </w:r>
      <w:r w:rsidR="00CD79EC" w:rsidRPr="00A06932">
        <w:rPr>
          <w:rStyle w:val="shorttext"/>
          <w:rFonts w:ascii="Times New Roman" w:hAnsi="Times New Roman" w:cs="Times New Roman"/>
          <w:color w:val="auto"/>
        </w:rPr>
        <w:t>.</w:t>
      </w:r>
    </w:p>
    <w:p w:rsidR="00CD79EC" w:rsidRPr="00B70A03" w:rsidRDefault="006E4A06"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B70A03">
        <w:rPr>
          <w:rStyle w:val="shorttext"/>
          <w:rFonts w:ascii="Times New Roman" w:hAnsi="Times New Roman" w:cs="Times New Roman"/>
          <w:color w:val="auto"/>
        </w:rPr>
        <w:t>Разрешается</w:t>
      </w:r>
      <w:r w:rsidR="00CD79EC" w:rsidRPr="00B70A03">
        <w:rPr>
          <w:rStyle w:val="shorttext"/>
          <w:rFonts w:ascii="Times New Roman" w:hAnsi="Times New Roman" w:cs="Times New Roman"/>
          <w:color w:val="auto"/>
        </w:rPr>
        <w:t>:</w:t>
      </w:r>
    </w:p>
    <w:p w:rsidR="00CD79EC" w:rsidRPr="00B70A03" w:rsidRDefault="00C21C60" w:rsidP="003A2C32">
      <w:pPr>
        <w:numPr>
          <w:ilvl w:val="1"/>
          <w:numId w:val="44"/>
        </w:numPr>
        <w:spacing w:after="0" w:line="240" w:lineRule="auto"/>
        <w:ind w:left="426" w:hanging="426"/>
        <w:jc w:val="both"/>
        <w:rPr>
          <w:rStyle w:val="shorttext"/>
          <w:rFonts w:ascii="Times New Roman" w:hAnsi="Times New Roman" w:cs="Times New Roman"/>
          <w:color w:val="auto"/>
        </w:rPr>
      </w:pPr>
      <w:proofErr w:type="gramStart"/>
      <w:r w:rsidRPr="00B70A03">
        <w:rPr>
          <w:rStyle w:val="shorttext"/>
          <w:rFonts w:ascii="Times New Roman" w:hAnsi="Times New Roman" w:cs="Times New Roman"/>
          <w:color w:val="auto"/>
        </w:rPr>
        <w:t>ВЛ</w:t>
      </w:r>
      <w:proofErr w:type="gramEnd"/>
      <w:r w:rsidR="00CD79EC" w:rsidRPr="00B70A03">
        <w:rPr>
          <w:rStyle w:val="shorttext"/>
          <w:rFonts w:ascii="Times New Roman" w:hAnsi="Times New Roman" w:cs="Times New Roman"/>
          <w:color w:val="auto"/>
        </w:rPr>
        <w:t xml:space="preserve"> </w:t>
      </w:r>
      <w:r w:rsidR="006E4A06" w:rsidRPr="00B70A03">
        <w:rPr>
          <w:rStyle w:val="shorttext"/>
          <w:rFonts w:ascii="Times New Roman" w:hAnsi="Times New Roman" w:cs="Times New Roman"/>
          <w:color w:val="auto"/>
        </w:rPr>
        <w:t>на</w:t>
      </w:r>
      <w:r w:rsidR="00736D96" w:rsidRPr="00B70A03">
        <w:rPr>
          <w:rStyle w:val="shorttext"/>
          <w:rFonts w:ascii="Times New Roman" w:hAnsi="Times New Roman" w:cs="Times New Roman"/>
          <w:color w:val="auto"/>
        </w:rPr>
        <w:t>пряжением</w:t>
      </w:r>
      <w:r w:rsidR="006E4A06" w:rsidRPr="00B70A03">
        <w:rPr>
          <w:rStyle w:val="shorttext"/>
          <w:rFonts w:ascii="Times New Roman" w:hAnsi="Times New Roman" w:cs="Times New Roman"/>
          <w:color w:val="auto"/>
        </w:rPr>
        <w:t xml:space="preserve"> </w:t>
      </w:r>
      <w:r w:rsidR="00CD79EC" w:rsidRPr="00B70A03">
        <w:rPr>
          <w:rStyle w:val="shorttext"/>
          <w:rFonts w:ascii="Times New Roman" w:hAnsi="Times New Roman" w:cs="Times New Roman"/>
          <w:color w:val="auto"/>
        </w:rPr>
        <w:t xml:space="preserve">35 </w:t>
      </w:r>
      <w:r w:rsidR="00936702" w:rsidRPr="00B70A03">
        <w:rPr>
          <w:rStyle w:val="shorttext"/>
          <w:rFonts w:ascii="Times New Roman" w:hAnsi="Times New Roman" w:cs="Times New Roman"/>
          <w:color w:val="auto"/>
        </w:rPr>
        <w:t>кВ</w:t>
      </w:r>
      <w:r w:rsidR="00CD79EC" w:rsidRPr="00B70A03">
        <w:rPr>
          <w:rStyle w:val="shorttext"/>
          <w:rFonts w:ascii="Times New Roman" w:hAnsi="Times New Roman" w:cs="Times New Roman"/>
          <w:color w:val="auto"/>
        </w:rPr>
        <w:t xml:space="preserve"> </w:t>
      </w:r>
      <w:r w:rsidR="00903F33" w:rsidRPr="00B70A03">
        <w:rPr>
          <w:rStyle w:val="shorttext"/>
          <w:rFonts w:ascii="Times New Roman" w:hAnsi="Times New Roman" w:cs="Times New Roman"/>
          <w:color w:val="auto"/>
        </w:rPr>
        <w:t>и</w:t>
      </w:r>
      <w:r w:rsidR="00CD79EC" w:rsidRPr="00B70A03">
        <w:rPr>
          <w:rStyle w:val="shorttext"/>
          <w:rFonts w:ascii="Times New Roman" w:hAnsi="Times New Roman" w:cs="Times New Roman"/>
          <w:color w:val="auto"/>
        </w:rPr>
        <w:t xml:space="preserve"> </w:t>
      </w:r>
      <w:r w:rsidR="00B70A03" w:rsidRPr="00B70A03">
        <w:rPr>
          <w:rStyle w:val="shorttext"/>
          <w:rFonts w:ascii="Times New Roman" w:hAnsi="Times New Roman" w:cs="Times New Roman"/>
          <w:color w:val="auto"/>
        </w:rPr>
        <w:t>выше</w:t>
      </w:r>
      <w:r w:rsidR="006E4A06" w:rsidRPr="00B70A03">
        <w:rPr>
          <w:rStyle w:val="shorttext"/>
          <w:rFonts w:ascii="Times New Roman" w:hAnsi="Times New Roman" w:cs="Times New Roman"/>
          <w:color w:val="auto"/>
        </w:rPr>
        <w:t xml:space="preserve"> с ответвлениями</w:t>
      </w:r>
      <w:r w:rsidR="00B70A03" w:rsidRPr="00B70A03">
        <w:rPr>
          <w:rStyle w:val="shorttext"/>
          <w:rFonts w:ascii="Times New Roman" w:hAnsi="Times New Roman" w:cs="Times New Roman"/>
          <w:color w:val="auto"/>
        </w:rPr>
        <w:t xml:space="preserve"> не заземлять</w:t>
      </w:r>
      <w:r w:rsidR="006E4A06" w:rsidRPr="00B70A03">
        <w:rPr>
          <w:rStyle w:val="shorttext"/>
          <w:rFonts w:ascii="Times New Roman" w:hAnsi="Times New Roman" w:cs="Times New Roman"/>
          <w:color w:val="auto"/>
        </w:rPr>
        <w:t xml:space="preserve"> </w:t>
      </w:r>
      <w:r w:rsidR="00736D96" w:rsidRPr="00B70A03">
        <w:rPr>
          <w:rStyle w:val="shorttext"/>
          <w:rFonts w:ascii="Times New Roman" w:hAnsi="Times New Roman" w:cs="Times New Roman"/>
          <w:color w:val="auto"/>
        </w:rPr>
        <w:t>на</w:t>
      </w:r>
      <w:r w:rsidR="006E4A06" w:rsidRPr="00B70A03">
        <w:rPr>
          <w:rStyle w:val="shorttext"/>
          <w:rFonts w:ascii="Times New Roman" w:hAnsi="Times New Roman" w:cs="Times New Roman"/>
          <w:color w:val="auto"/>
        </w:rPr>
        <w:t xml:space="preserve"> </w:t>
      </w:r>
      <w:r w:rsidR="00736D96" w:rsidRPr="00B70A03">
        <w:rPr>
          <w:rStyle w:val="shorttext"/>
          <w:rFonts w:ascii="Times New Roman" w:hAnsi="Times New Roman" w:cs="Times New Roman"/>
          <w:color w:val="auto"/>
        </w:rPr>
        <w:t>под</w:t>
      </w:r>
      <w:r w:rsidR="006E4A06" w:rsidRPr="00B70A03">
        <w:rPr>
          <w:rStyle w:val="shorttext"/>
          <w:rFonts w:ascii="Times New Roman" w:hAnsi="Times New Roman" w:cs="Times New Roman"/>
          <w:color w:val="auto"/>
        </w:rPr>
        <w:t>станци</w:t>
      </w:r>
      <w:r w:rsidR="00736D96" w:rsidRPr="00B70A03">
        <w:rPr>
          <w:rStyle w:val="shorttext"/>
          <w:rFonts w:ascii="Times New Roman" w:hAnsi="Times New Roman" w:cs="Times New Roman"/>
          <w:color w:val="auto"/>
        </w:rPr>
        <w:t>ях</w:t>
      </w:r>
      <w:r w:rsidR="006E4A06" w:rsidRPr="00B70A03">
        <w:rPr>
          <w:rStyle w:val="shorttext"/>
          <w:rFonts w:ascii="Times New Roman" w:hAnsi="Times New Roman" w:cs="Times New Roman"/>
          <w:color w:val="auto"/>
        </w:rPr>
        <w:t>,</w:t>
      </w:r>
      <w:r w:rsidR="00B70A03" w:rsidRPr="00B70A03">
        <w:rPr>
          <w:rStyle w:val="shorttext"/>
          <w:rFonts w:ascii="Times New Roman" w:hAnsi="Times New Roman" w:cs="Times New Roman"/>
          <w:color w:val="auto"/>
        </w:rPr>
        <w:t xml:space="preserve"> подключенных к этим ответвлениям,</w:t>
      </w:r>
      <w:r w:rsidR="006E4A06" w:rsidRPr="00B70A03">
        <w:rPr>
          <w:rStyle w:val="shorttext"/>
          <w:rFonts w:ascii="Times New Roman" w:hAnsi="Times New Roman" w:cs="Times New Roman"/>
          <w:color w:val="auto"/>
        </w:rPr>
        <w:t xml:space="preserve"> при условии, что </w:t>
      </w:r>
      <w:r w:rsidRPr="00B70A03">
        <w:rPr>
          <w:rStyle w:val="shorttext"/>
          <w:rFonts w:ascii="Times New Roman" w:hAnsi="Times New Roman" w:cs="Times New Roman"/>
          <w:color w:val="auto"/>
        </w:rPr>
        <w:t>ВЛ</w:t>
      </w:r>
      <w:r w:rsidR="00CD79EC" w:rsidRPr="00B70A03">
        <w:rPr>
          <w:rStyle w:val="shorttext"/>
          <w:rFonts w:ascii="Times New Roman" w:hAnsi="Times New Roman" w:cs="Times New Roman"/>
          <w:color w:val="auto"/>
        </w:rPr>
        <w:t xml:space="preserve"> </w:t>
      </w:r>
      <w:r w:rsidR="006E4A06" w:rsidRPr="00B70A03">
        <w:rPr>
          <w:rStyle w:val="shorttext"/>
          <w:rFonts w:ascii="Times New Roman" w:hAnsi="Times New Roman" w:cs="Times New Roman"/>
          <w:color w:val="auto"/>
        </w:rPr>
        <w:t xml:space="preserve">заземлена с двух сторон, а на этих </w:t>
      </w:r>
      <w:r w:rsidR="00736D96" w:rsidRPr="00B70A03">
        <w:rPr>
          <w:rStyle w:val="shorttext"/>
          <w:rFonts w:ascii="Times New Roman" w:hAnsi="Times New Roman" w:cs="Times New Roman"/>
          <w:color w:val="auto"/>
        </w:rPr>
        <w:t>под</w:t>
      </w:r>
      <w:r w:rsidR="006E4A06" w:rsidRPr="00B70A03">
        <w:rPr>
          <w:rStyle w:val="shorttext"/>
          <w:rFonts w:ascii="Times New Roman" w:hAnsi="Times New Roman" w:cs="Times New Roman"/>
          <w:color w:val="auto"/>
        </w:rPr>
        <w:t xml:space="preserve">станциях </w:t>
      </w:r>
      <w:r w:rsidR="00572CCA" w:rsidRPr="00B70A03">
        <w:rPr>
          <w:rStyle w:val="shorttext"/>
          <w:rFonts w:ascii="Times New Roman" w:hAnsi="Times New Roman" w:cs="Times New Roman"/>
          <w:color w:val="auto"/>
        </w:rPr>
        <w:t xml:space="preserve">заземления </w:t>
      </w:r>
      <w:r w:rsidR="006E4A06" w:rsidRPr="00B70A03">
        <w:rPr>
          <w:rStyle w:val="shorttext"/>
          <w:rFonts w:ascii="Times New Roman" w:hAnsi="Times New Roman" w:cs="Times New Roman"/>
          <w:color w:val="auto"/>
        </w:rPr>
        <w:t xml:space="preserve">установлены за отключенными </w:t>
      </w:r>
      <w:r w:rsidR="00736D96" w:rsidRPr="00B70A03">
        <w:rPr>
          <w:rStyle w:val="shorttext"/>
          <w:rFonts w:ascii="Times New Roman" w:hAnsi="Times New Roman" w:cs="Times New Roman"/>
          <w:color w:val="auto"/>
        </w:rPr>
        <w:t>линейными разъединителями</w:t>
      </w:r>
      <w:r w:rsidR="00CD79EC" w:rsidRPr="00B70A03">
        <w:rPr>
          <w:rStyle w:val="shorttext"/>
          <w:rFonts w:ascii="Times New Roman" w:hAnsi="Times New Roman" w:cs="Times New Roman"/>
          <w:color w:val="auto"/>
        </w:rPr>
        <w:t>;</w:t>
      </w:r>
    </w:p>
    <w:p w:rsidR="00CD79EC" w:rsidRPr="00A06932" w:rsidRDefault="006E4A06" w:rsidP="003A2C32">
      <w:pPr>
        <w:numPr>
          <w:ilvl w:val="1"/>
          <w:numId w:val="44"/>
        </w:numPr>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lastRenderedPageBreak/>
        <w:t>заземлять</w:t>
      </w:r>
      <w:r w:rsidR="00CD79EC" w:rsidRPr="00A06932">
        <w:rPr>
          <w:rStyle w:val="shorttext"/>
          <w:rFonts w:ascii="Times New Roman" w:hAnsi="Times New Roman" w:cs="Times New Roman"/>
          <w:color w:val="auto"/>
        </w:rPr>
        <w:t xml:space="preserve"> </w:t>
      </w:r>
      <w:proofErr w:type="gramStart"/>
      <w:r w:rsidR="00960751" w:rsidRPr="00A06932">
        <w:rPr>
          <w:rStyle w:val="shorttext"/>
          <w:rFonts w:ascii="Times New Roman" w:hAnsi="Times New Roman" w:cs="Times New Roman"/>
          <w:color w:val="auto"/>
        </w:rPr>
        <w:t>ВЛ</w:t>
      </w:r>
      <w:proofErr w:type="gramEnd"/>
      <w:r w:rsidR="00960751" w:rsidRPr="00A06932">
        <w:rPr>
          <w:rStyle w:val="shorttext"/>
          <w:rFonts w:ascii="Times New Roman" w:hAnsi="Times New Roman" w:cs="Times New Roman"/>
          <w:color w:val="auto"/>
        </w:rPr>
        <w:t xml:space="preserve"> напряжением</w:t>
      </w:r>
      <w:r w:rsidR="00CD79EC" w:rsidRPr="00A06932">
        <w:rPr>
          <w:rStyle w:val="shorttext"/>
          <w:rFonts w:ascii="Times New Roman" w:hAnsi="Times New Roman" w:cs="Times New Roman"/>
          <w:color w:val="auto"/>
        </w:rPr>
        <w:t xml:space="preserve"> 6-20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714A2D" w:rsidRPr="00A06932">
        <w:rPr>
          <w:rStyle w:val="shorttext"/>
          <w:rFonts w:ascii="Times New Roman" w:hAnsi="Times New Roman" w:cs="Times New Roman"/>
          <w:color w:val="auto"/>
        </w:rPr>
        <w:t>только</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в</w:t>
      </w:r>
      <w:r w:rsidRPr="00A06932">
        <w:rPr>
          <w:rStyle w:val="shorttext"/>
          <w:rFonts w:ascii="Times New Roman" w:hAnsi="Times New Roman" w:cs="Times New Roman"/>
          <w:color w:val="auto"/>
        </w:rPr>
        <w:t xml:space="preserve"> одно</w:t>
      </w:r>
      <w:r w:rsidR="00736D96" w:rsidRPr="00A06932">
        <w:rPr>
          <w:rStyle w:val="shorttext"/>
          <w:rFonts w:ascii="Times New Roman" w:hAnsi="Times New Roman" w:cs="Times New Roman"/>
          <w:color w:val="auto"/>
        </w:rPr>
        <w:t>м</w:t>
      </w:r>
      <w:r w:rsidRPr="00A06932">
        <w:rPr>
          <w:rStyle w:val="shorttext"/>
          <w:rFonts w:ascii="Times New Roman" w:hAnsi="Times New Roman" w:cs="Times New Roman"/>
          <w:color w:val="auto"/>
        </w:rPr>
        <w:t xml:space="preserve"> РУ</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у</w:t>
      </w:r>
      <w:r w:rsidRPr="00A06932">
        <w:rPr>
          <w:rStyle w:val="shorttext"/>
          <w:rFonts w:ascii="Times New Roman" w:hAnsi="Times New Roman" w:cs="Times New Roman"/>
          <w:color w:val="auto"/>
        </w:rPr>
        <w:t xml:space="preserve"> одно</w:t>
      </w:r>
      <w:r w:rsidR="00736D96" w:rsidRPr="00A06932">
        <w:rPr>
          <w:rStyle w:val="shorttext"/>
          <w:rFonts w:ascii="Times New Roman" w:hAnsi="Times New Roman" w:cs="Times New Roman"/>
          <w:color w:val="auto"/>
        </w:rPr>
        <w:t>го секционирующего</w:t>
      </w:r>
      <w:r w:rsidRPr="00A06932">
        <w:rPr>
          <w:rStyle w:val="shorttext"/>
          <w:rFonts w:ascii="Times New Roman" w:hAnsi="Times New Roman" w:cs="Times New Roman"/>
          <w:color w:val="auto"/>
        </w:rPr>
        <w:t xml:space="preserve"> аппарат</w:t>
      </w:r>
      <w:r w:rsidR="00736D96"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 ближайше</w:t>
      </w:r>
      <w:r w:rsidR="00D36520" w:rsidRPr="00A06932">
        <w:rPr>
          <w:rStyle w:val="shorttext"/>
          <w:rFonts w:ascii="Times New Roman" w:hAnsi="Times New Roman" w:cs="Times New Roman"/>
          <w:color w:val="auto"/>
        </w:rPr>
        <w:t xml:space="preserve">й </w:t>
      </w:r>
      <w:r w:rsidR="00736D96" w:rsidRPr="00A06932">
        <w:rPr>
          <w:rStyle w:val="shorttext"/>
          <w:rFonts w:ascii="Times New Roman" w:hAnsi="Times New Roman" w:cs="Times New Roman"/>
          <w:color w:val="auto"/>
        </w:rPr>
        <w:t>к РУ или секционирующему аппарату опоре</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В</w:t>
      </w:r>
      <w:r w:rsidRPr="00A06932">
        <w:rPr>
          <w:rStyle w:val="shorttext"/>
          <w:rFonts w:ascii="Times New Roman" w:hAnsi="Times New Roman" w:cs="Times New Roman"/>
          <w:color w:val="auto"/>
        </w:rPr>
        <w:t xml:space="preserve"> остальных РУ </w:t>
      </w:r>
      <w:r w:rsidR="00736D96" w:rsidRPr="00A06932">
        <w:rPr>
          <w:rStyle w:val="212"/>
          <w:color w:val="auto"/>
          <w:sz w:val="24"/>
          <w:szCs w:val="24"/>
        </w:rPr>
        <w:t xml:space="preserve">этого напряжения и у секционирующих аппаратов, где </w:t>
      </w:r>
      <w:proofErr w:type="gramStart"/>
      <w:r w:rsidR="00736D96" w:rsidRPr="00A06932">
        <w:rPr>
          <w:rStyle w:val="212"/>
          <w:color w:val="auto"/>
          <w:sz w:val="24"/>
          <w:szCs w:val="24"/>
        </w:rPr>
        <w:t>ВЛ</w:t>
      </w:r>
      <w:proofErr w:type="gramEnd"/>
      <w:r w:rsidR="00736D96" w:rsidRPr="00A06932">
        <w:rPr>
          <w:rStyle w:val="212"/>
          <w:color w:val="auto"/>
          <w:sz w:val="24"/>
          <w:szCs w:val="24"/>
        </w:rPr>
        <w:t xml:space="preserve"> отключена, допускается ее не заземлять при условии, что на ВЛ будут установлены заземления между рабочим местом и этим РУ или секционирующими аппаратами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выше</w:t>
      </w:r>
      <w:r w:rsidR="00C61560" w:rsidRPr="00A06932">
        <w:rPr>
          <w:rStyle w:val="shorttext"/>
          <w:rFonts w:ascii="Times New Roman" w:hAnsi="Times New Roman" w:cs="Times New Roman"/>
          <w:color w:val="auto"/>
        </w:rPr>
        <w:t>указанные</w:t>
      </w:r>
      <w:r w:rsidRPr="00A06932">
        <w:rPr>
          <w:rStyle w:val="shorttext"/>
          <w:rFonts w:ascii="Times New Roman" w:hAnsi="Times New Roman" w:cs="Times New Roman"/>
          <w:color w:val="auto"/>
        </w:rPr>
        <w:t xml:space="preserve"> </w:t>
      </w:r>
      <w:r w:rsidR="00572CCA" w:rsidRPr="00A06932">
        <w:rPr>
          <w:rStyle w:val="shorttext"/>
          <w:rFonts w:ascii="Times New Roman" w:hAnsi="Times New Roman" w:cs="Times New Roman"/>
          <w:color w:val="auto"/>
        </w:rPr>
        <w:t xml:space="preserve">заземления </w:t>
      </w:r>
      <w:r w:rsidRPr="00A06932">
        <w:rPr>
          <w:rStyle w:val="shorttext"/>
          <w:rFonts w:ascii="Times New Roman" w:hAnsi="Times New Roman" w:cs="Times New Roman"/>
          <w:color w:val="auto"/>
        </w:rPr>
        <w:t xml:space="preserve">должны быть установлены </w:t>
      </w:r>
      <w:r w:rsidR="00B23F46" w:rsidRPr="00A06932">
        <w:rPr>
          <w:rStyle w:val="shorttext"/>
          <w:rFonts w:ascii="Times New Roman" w:hAnsi="Times New Roman" w:cs="Times New Roman"/>
          <w:color w:val="auto"/>
        </w:rPr>
        <w:t>на опорах</w:t>
      </w:r>
      <w:r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имеющих</w:t>
      </w:r>
      <w:r w:rsidRPr="00A06932">
        <w:rPr>
          <w:rStyle w:val="shorttext"/>
          <w:rFonts w:ascii="Times New Roman" w:hAnsi="Times New Roman" w:cs="Times New Roman"/>
          <w:color w:val="auto"/>
        </w:rPr>
        <w:t xml:space="preserve"> заземляющи</w:t>
      </w:r>
      <w:r w:rsidR="00736D96" w:rsidRPr="00A06932">
        <w:rPr>
          <w:rStyle w:val="shorttext"/>
          <w:rFonts w:ascii="Times New Roman" w:hAnsi="Times New Roman" w:cs="Times New Roman"/>
          <w:color w:val="auto"/>
        </w:rPr>
        <w:t>е</w:t>
      </w:r>
      <w:r w:rsidRPr="00A06932">
        <w:rPr>
          <w:rStyle w:val="shorttext"/>
          <w:rFonts w:ascii="Times New Roman" w:hAnsi="Times New Roman" w:cs="Times New Roman"/>
          <w:color w:val="auto"/>
        </w:rPr>
        <w:t xml:space="preserve"> устройства</w:t>
      </w:r>
      <w:r w:rsidR="00CD79EC" w:rsidRPr="00A06932">
        <w:rPr>
          <w:rStyle w:val="shorttext"/>
          <w:rFonts w:ascii="Times New Roman" w:hAnsi="Times New Roman" w:cs="Times New Roman"/>
          <w:color w:val="auto"/>
        </w:rPr>
        <w:t>.</w:t>
      </w:r>
    </w:p>
    <w:p w:rsidR="00CD79EC" w:rsidRPr="00A06932" w:rsidRDefault="006E4A06"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 xml:space="preserve">напряжением </w:t>
      </w:r>
      <w:r w:rsidR="00736D96"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достаточно установить </w:t>
      </w:r>
      <w:r w:rsidR="005350DE" w:rsidRPr="00A06932">
        <w:rPr>
          <w:rStyle w:val="shorttext"/>
          <w:rFonts w:ascii="Times New Roman" w:hAnsi="Times New Roman" w:cs="Times New Roman"/>
          <w:color w:val="auto"/>
        </w:rPr>
        <w:t>заземл</w:t>
      </w:r>
      <w:r w:rsidR="00736D96" w:rsidRPr="00A06932">
        <w:rPr>
          <w:rStyle w:val="shorttext"/>
          <w:rFonts w:ascii="Times New Roman" w:hAnsi="Times New Roman" w:cs="Times New Roman"/>
          <w:color w:val="auto"/>
        </w:rPr>
        <w:t>ение</w:t>
      </w:r>
      <w:r w:rsidR="005350DE"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только на рабочем месте</w:t>
      </w:r>
      <w:r w:rsidR="00CD79EC" w:rsidRPr="00A06932">
        <w:rPr>
          <w:rStyle w:val="shorttext"/>
          <w:rFonts w:ascii="Times New Roman" w:hAnsi="Times New Roman" w:cs="Times New Roman"/>
          <w:color w:val="auto"/>
        </w:rPr>
        <w:t xml:space="preserve">. </w:t>
      </w:r>
    </w:p>
    <w:p w:rsidR="00CD79EC" w:rsidRPr="00A06932" w:rsidRDefault="006E4A06"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Помимо</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заземлений</w:t>
      </w:r>
      <w:r w:rsidR="00CD79EC" w:rsidRPr="00A06932">
        <w:rPr>
          <w:rStyle w:val="shorttext"/>
          <w:rFonts w:ascii="Times New Roman" w:hAnsi="Times New Roman" w:cs="Times New Roman"/>
          <w:color w:val="auto"/>
        </w:rPr>
        <w:t xml:space="preserve">, </w:t>
      </w:r>
      <w:r w:rsidR="006F08DF">
        <w:rPr>
          <w:rStyle w:val="shorttext"/>
          <w:rFonts w:ascii="Times New Roman" w:hAnsi="Times New Roman" w:cs="Times New Roman"/>
          <w:color w:val="auto"/>
        </w:rPr>
        <w:t>указанных в п.</w:t>
      </w:r>
      <w:r w:rsidRPr="00A06932">
        <w:rPr>
          <w:rStyle w:val="shorttext"/>
          <w:rFonts w:ascii="Times New Roman" w:hAnsi="Times New Roman" w:cs="Times New Roman"/>
          <w:color w:val="auto"/>
        </w:rPr>
        <w:t xml:space="preserve"> </w:t>
      </w:r>
      <w:r w:rsidR="00CD79EC" w:rsidRPr="00A06932">
        <w:rPr>
          <w:rStyle w:val="shorttext"/>
          <w:rFonts w:ascii="Times New Roman" w:hAnsi="Times New Roman" w:cs="Times New Roman"/>
          <w:color w:val="auto"/>
        </w:rPr>
        <w:t xml:space="preserve">329-331, </w:t>
      </w:r>
      <w:r w:rsidR="005B2084" w:rsidRPr="00A06932">
        <w:rPr>
          <w:rStyle w:val="shorttext"/>
          <w:rFonts w:ascii="Times New Roman" w:hAnsi="Times New Roman" w:cs="Times New Roman"/>
          <w:color w:val="auto"/>
        </w:rPr>
        <w:t>на рабочем месте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каждой бригады дополнительно </w:t>
      </w:r>
      <w:r w:rsidR="004E58EA" w:rsidRPr="00A06932">
        <w:rPr>
          <w:rStyle w:val="shorttext"/>
          <w:rFonts w:ascii="Times New Roman" w:hAnsi="Times New Roman" w:cs="Times New Roman"/>
          <w:color w:val="auto"/>
        </w:rPr>
        <w:t>должн</w:t>
      </w:r>
      <w:r w:rsidRPr="00A06932">
        <w:rPr>
          <w:rStyle w:val="shorttext"/>
          <w:rFonts w:ascii="Times New Roman" w:hAnsi="Times New Roman" w:cs="Times New Roman"/>
          <w:color w:val="auto"/>
        </w:rPr>
        <w:t xml:space="preserve">ы быть заземлены </w:t>
      </w:r>
      <w:r w:rsidR="00E77BF4" w:rsidRPr="00A06932">
        <w:rPr>
          <w:rStyle w:val="shorttext"/>
          <w:rFonts w:ascii="Times New Roman" w:hAnsi="Times New Roman" w:cs="Times New Roman"/>
          <w:color w:val="auto"/>
        </w:rPr>
        <w:t>провода</w:t>
      </w:r>
      <w:r w:rsidRPr="00A06932">
        <w:rPr>
          <w:rStyle w:val="shorttext"/>
          <w:rFonts w:ascii="Times New Roman" w:hAnsi="Times New Roman" w:cs="Times New Roman"/>
          <w:color w:val="auto"/>
        </w:rPr>
        <w:t xml:space="preserve"> </w:t>
      </w:r>
      <w:r w:rsidR="006D7D7B" w:rsidRPr="00A06932">
        <w:rPr>
          <w:rStyle w:val="shorttext"/>
          <w:rFonts w:ascii="Times New Roman" w:hAnsi="Times New Roman" w:cs="Times New Roman"/>
          <w:color w:val="auto"/>
        </w:rPr>
        <w:t>всех</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фаз</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грозо</w:t>
      </w:r>
      <w:r w:rsidR="008C6889" w:rsidRPr="00A06932">
        <w:rPr>
          <w:rFonts w:ascii="Times New Roman" w:eastAsia="Times New Roman" w:hAnsi="Times New Roman" w:cs="Times New Roman"/>
          <w:color w:val="auto"/>
        </w:rPr>
        <w:t>защитны</w:t>
      </w:r>
      <w:r w:rsidR="00736D96" w:rsidRPr="00A06932">
        <w:rPr>
          <w:rFonts w:ascii="Times New Roman" w:eastAsia="Times New Roman" w:hAnsi="Times New Roman" w:cs="Times New Roman"/>
          <w:color w:val="auto"/>
        </w:rPr>
        <w:t>е</w:t>
      </w:r>
      <w:r w:rsidR="008C6889" w:rsidRPr="00A06932">
        <w:rPr>
          <w:rFonts w:ascii="Times New Roman" w:eastAsia="Times New Roman" w:hAnsi="Times New Roman" w:cs="Times New Roman"/>
          <w:color w:val="auto"/>
        </w:rPr>
        <w:t xml:space="preserve"> трос</w:t>
      </w:r>
      <w:r w:rsidR="00736D96" w:rsidRPr="00A06932">
        <w:rPr>
          <w:rFonts w:ascii="Times New Roman" w:eastAsia="Times New Roman" w:hAnsi="Times New Roman" w:cs="Times New Roman"/>
          <w:color w:val="auto"/>
        </w:rPr>
        <w:t>ы</w:t>
      </w:r>
      <w:r w:rsidR="00CD79EC" w:rsidRPr="00A06932">
        <w:rPr>
          <w:rStyle w:val="shorttext"/>
          <w:rFonts w:ascii="Times New Roman" w:hAnsi="Times New Roman" w:cs="Times New Roman"/>
          <w:color w:val="auto"/>
        </w:rPr>
        <w:t>.</w:t>
      </w:r>
    </w:p>
    <w:p w:rsidR="00CD79EC" w:rsidRPr="00A06932" w:rsidRDefault="006E4A06"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При </w:t>
      </w:r>
      <w:r w:rsidR="00F27481" w:rsidRPr="00A06932">
        <w:rPr>
          <w:rStyle w:val="shorttext"/>
          <w:rFonts w:ascii="Times New Roman" w:hAnsi="Times New Roman" w:cs="Times New Roman"/>
          <w:color w:val="auto"/>
        </w:rPr>
        <w:t>монтаж</w:t>
      </w:r>
      <w:r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проводов</w:t>
      </w:r>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в </w:t>
      </w:r>
      <w:r w:rsidR="00736D96" w:rsidRPr="00A06932">
        <w:rPr>
          <w:rStyle w:val="shorttext"/>
          <w:rFonts w:ascii="Times New Roman" w:hAnsi="Times New Roman" w:cs="Times New Roman"/>
          <w:color w:val="auto"/>
        </w:rPr>
        <w:t xml:space="preserve">анкерных </w:t>
      </w:r>
      <w:r w:rsidR="00E77BF4" w:rsidRPr="00A06932">
        <w:rPr>
          <w:rStyle w:val="shorttext"/>
          <w:rFonts w:ascii="Times New Roman" w:hAnsi="Times New Roman" w:cs="Times New Roman"/>
          <w:color w:val="auto"/>
        </w:rPr>
        <w:t>пролетах</w:t>
      </w:r>
      <w:r w:rsidR="00FF4F72"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 xml:space="preserve">соединения петель </w:t>
      </w:r>
      <w:r w:rsidR="00FF4F72" w:rsidRPr="00A06932">
        <w:rPr>
          <w:rStyle w:val="shorttext"/>
          <w:rFonts w:ascii="Times New Roman" w:hAnsi="Times New Roman" w:cs="Times New Roman"/>
          <w:color w:val="auto"/>
        </w:rPr>
        <w:t xml:space="preserve">на </w:t>
      </w:r>
      <w:r w:rsidR="00736D96" w:rsidRPr="00A06932">
        <w:rPr>
          <w:rStyle w:val="shorttext"/>
          <w:rFonts w:ascii="Times New Roman" w:hAnsi="Times New Roman" w:cs="Times New Roman"/>
          <w:color w:val="auto"/>
        </w:rPr>
        <w:t>анкерных</w:t>
      </w:r>
      <w:r w:rsidR="00FF4F72" w:rsidRPr="00A06932">
        <w:rPr>
          <w:rStyle w:val="shorttext"/>
          <w:rFonts w:ascii="Times New Roman" w:hAnsi="Times New Roman" w:cs="Times New Roman"/>
          <w:color w:val="auto"/>
        </w:rPr>
        <w:t xml:space="preserve"> опор</w:t>
      </w:r>
      <w:r w:rsidR="00736D96" w:rsidRPr="00A06932">
        <w:rPr>
          <w:rStyle w:val="shorttext"/>
          <w:rFonts w:ascii="Times New Roman" w:hAnsi="Times New Roman" w:cs="Times New Roman"/>
          <w:color w:val="auto"/>
        </w:rPr>
        <w:t>ах смонтированного</w:t>
      </w:r>
      <w:r w:rsidR="00FF4F72" w:rsidRPr="00A06932">
        <w:rPr>
          <w:rStyle w:val="shorttext"/>
          <w:rFonts w:ascii="Times New Roman" w:hAnsi="Times New Roman" w:cs="Times New Roman"/>
          <w:color w:val="auto"/>
        </w:rPr>
        <w:t xml:space="preserve"> участка </w:t>
      </w:r>
      <w:proofErr w:type="gramStart"/>
      <w:r w:rsidR="00C21C60" w:rsidRPr="00A06932">
        <w:rPr>
          <w:rStyle w:val="shorttext"/>
          <w:rFonts w:ascii="Times New Roman" w:hAnsi="Times New Roman" w:cs="Times New Roman"/>
          <w:color w:val="auto"/>
        </w:rPr>
        <w:t>ВЛ</w:t>
      </w:r>
      <w:proofErr w:type="gramEnd"/>
      <w:r w:rsidR="00FF4F72"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провода</w:t>
      </w:r>
      <w:r w:rsidR="00FF4F72" w:rsidRPr="00A06932">
        <w:rPr>
          <w:rStyle w:val="shorttext"/>
          <w:rFonts w:ascii="Times New Roman" w:hAnsi="Times New Roman" w:cs="Times New Roman"/>
          <w:color w:val="auto"/>
        </w:rPr>
        <w:t xml:space="preserve"> и </w:t>
      </w:r>
      <w:r w:rsidR="00736D96" w:rsidRPr="00A06932">
        <w:rPr>
          <w:rStyle w:val="shorttext"/>
          <w:rFonts w:ascii="Times New Roman" w:hAnsi="Times New Roman" w:cs="Times New Roman"/>
          <w:color w:val="auto"/>
        </w:rPr>
        <w:t>грозо</w:t>
      </w:r>
      <w:r w:rsidR="00333DB8" w:rsidRPr="00A06932">
        <w:rPr>
          <w:rStyle w:val="shorttext"/>
          <w:rFonts w:ascii="Times New Roman" w:hAnsi="Times New Roman" w:cs="Times New Roman"/>
          <w:color w:val="auto"/>
        </w:rPr>
        <w:t>защитные тросы</w:t>
      </w:r>
      <w:r w:rsidR="00FF4F72"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FF4F72" w:rsidRPr="00A06932">
        <w:rPr>
          <w:rStyle w:val="shorttext"/>
          <w:rFonts w:ascii="Times New Roman" w:hAnsi="Times New Roman" w:cs="Times New Roman"/>
          <w:color w:val="auto"/>
        </w:rPr>
        <w:t>ы</w:t>
      </w:r>
      <w:r w:rsidR="00CD79EC" w:rsidRPr="00A06932">
        <w:rPr>
          <w:rStyle w:val="shorttext"/>
          <w:rFonts w:ascii="Times New Roman" w:hAnsi="Times New Roman" w:cs="Times New Roman"/>
          <w:color w:val="auto"/>
        </w:rPr>
        <w:t xml:space="preserve"> </w:t>
      </w:r>
      <w:r w:rsidR="00FF4F72" w:rsidRPr="00A06932">
        <w:rPr>
          <w:rStyle w:val="shorttext"/>
          <w:rFonts w:ascii="Times New Roman" w:hAnsi="Times New Roman" w:cs="Times New Roman"/>
          <w:color w:val="auto"/>
        </w:rPr>
        <w:t xml:space="preserve">быть заземлены на </w:t>
      </w:r>
      <w:r w:rsidR="00736D96" w:rsidRPr="00A06932">
        <w:rPr>
          <w:rStyle w:val="shorttext"/>
          <w:rFonts w:ascii="Times New Roman" w:hAnsi="Times New Roman" w:cs="Times New Roman"/>
          <w:color w:val="auto"/>
        </w:rPr>
        <w:t>начальной</w:t>
      </w:r>
      <w:r w:rsidR="00FF4F72" w:rsidRPr="00A06932">
        <w:rPr>
          <w:rStyle w:val="shorttext"/>
          <w:rFonts w:ascii="Times New Roman" w:hAnsi="Times New Roman" w:cs="Times New Roman"/>
          <w:color w:val="auto"/>
        </w:rPr>
        <w:t xml:space="preserve"> </w:t>
      </w:r>
      <w:r w:rsidR="00B23F46" w:rsidRPr="00A06932">
        <w:rPr>
          <w:rStyle w:val="shorttext"/>
          <w:rFonts w:ascii="Times New Roman" w:hAnsi="Times New Roman" w:cs="Times New Roman"/>
          <w:color w:val="auto"/>
        </w:rPr>
        <w:t>анкерной</w:t>
      </w:r>
      <w:r w:rsidR="00FF4F72" w:rsidRPr="00A06932">
        <w:rPr>
          <w:rStyle w:val="shorttext"/>
          <w:rFonts w:ascii="Times New Roman" w:hAnsi="Times New Roman" w:cs="Times New Roman"/>
          <w:color w:val="auto"/>
        </w:rPr>
        <w:t xml:space="preserve"> опоре, и на одной из конечных </w:t>
      </w:r>
      <w:r w:rsidR="00B23F46" w:rsidRPr="00A06932">
        <w:rPr>
          <w:rStyle w:val="shorttext"/>
          <w:rFonts w:ascii="Times New Roman" w:hAnsi="Times New Roman" w:cs="Times New Roman"/>
          <w:color w:val="auto"/>
        </w:rPr>
        <w:t>промежуточных</w:t>
      </w:r>
      <w:r w:rsidR="00FF4F72" w:rsidRPr="00A06932">
        <w:rPr>
          <w:rStyle w:val="shorttext"/>
          <w:rFonts w:ascii="Times New Roman" w:hAnsi="Times New Roman" w:cs="Times New Roman"/>
          <w:color w:val="auto"/>
        </w:rPr>
        <w:t xml:space="preserve"> опор, перед </w:t>
      </w:r>
      <w:r w:rsidR="00355A3E" w:rsidRPr="00A06932">
        <w:rPr>
          <w:rStyle w:val="shorttext"/>
          <w:rFonts w:ascii="Times New Roman" w:hAnsi="Times New Roman" w:cs="Times New Roman"/>
          <w:color w:val="auto"/>
        </w:rPr>
        <w:t>кон</w:t>
      </w:r>
      <w:r w:rsidR="00736D96" w:rsidRPr="00A06932">
        <w:rPr>
          <w:rStyle w:val="shorttext"/>
          <w:rFonts w:ascii="Times New Roman" w:hAnsi="Times New Roman" w:cs="Times New Roman"/>
          <w:color w:val="auto"/>
        </w:rPr>
        <w:t>ечной</w:t>
      </w:r>
      <w:r w:rsidR="00B23F46" w:rsidRPr="00A06932">
        <w:rPr>
          <w:rStyle w:val="shorttext"/>
          <w:rFonts w:ascii="Times New Roman" w:hAnsi="Times New Roman" w:cs="Times New Roman"/>
          <w:color w:val="auto"/>
        </w:rPr>
        <w:t xml:space="preserve"> анкерной</w:t>
      </w:r>
      <w:r w:rsidR="00FF4F72" w:rsidRPr="00A06932">
        <w:rPr>
          <w:rStyle w:val="shorttext"/>
          <w:rFonts w:ascii="Times New Roman" w:hAnsi="Times New Roman" w:cs="Times New Roman"/>
          <w:color w:val="auto"/>
        </w:rPr>
        <w:t xml:space="preserve"> опорой</w:t>
      </w:r>
      <w:r w:rsidR="00CD79EC" w:rsidRPr="00A06932">
        <w:rPr>
          <w:rStyle w:val="shorttext"/>
          <w:rFonts w:ascii="Times New Roman" w:hAnsi="Times New Roman" w:cs="Times New Roman"/>
          <w:color w:val="auto"/>
        </w:rPr>
        <w:t>.</w:t>
      </w:r>
    </w:p>
    <w:p w:rsidR="00CD79EC" w:rsidRPr="00A06932" w:rsidRDefault="00FF4F7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Во избежание перехода электрического потенциала от </w:t>
      </w:r>
      <w:r w:rsidR="000A0CE7">
        <w:rPr>
          <w:rStyle w:val="shorttext"/>
          <w:rFonts w:ascii="Times New Roman" w:hAnsi="Times New Roman" w:cs="Times New Roman"/>
          <w:color w:val="auto"/>
        </w:rPr>
        <w:t xml:space="preserve">грозовых </w:t>
      </w:r>
      <w:r w:rsidR="00E11867" w:rsidRPr="00A06932">
        <w:rPr>
          <w:rStyle w:val="shorttext"/>
          <w:rFonts w:ascii="Times New Roman" w:hAnsi="Times New Roman" w:cs="Times New Roman"/>
          <w:color w:val="auto"/>
        </w:rPr>
        <w:t>разрядов</w:t>
      </w:r>
      <w:r w:rsidRPr="00A06932">
        <w:rPr>
          <w:rStyle w:val="shorttext"/>
          <w:rFonts w:ascii="Times New Roman" w:hAnsi="Times New Roman" w:cs="Times New Roman"/>
          <w:color w:val="auto"/>
        </w:rPr>
        <w:t xml:space="preserve"> и других </w:t>
      </w:r>
      <w:r w:rsidR="00736D96" w:rsidRPr="00A06932">
        <w:rPr>
          <w:rStyle w:val="shorttext"/>
          <w:rFonts w:ascii="Times New Roman" w:hAnsi="Times New Roman" w:cs="Times New Roman"/>
          <w:color w:val="auto"/>
        </w:rPr>
        <w:t>пере</w:t>
      </w:r>
      <w:r w:rsidRPr="00A06932">
        <w:rPr>
          <w:rStyle w:val="shorttext"/>
          <w:rFonts w:ascii="Times New Roman" w:hAnsi="Times New Roman" w:cs="Times New Roman"/>
          <w:color w:val="auto"/>
        </w:rPr>
        <w:t xml:space="preserve">напряжений с </w:t>
      </w:r>
      <w:r w:rsidR="00E77BF4" w:rsidRPr="00A06932">
        <w:rPr>
          <w:rStyle w:val="shorttext"/>
          <w:rFonts w:ascii="Times New Roman" w:hAnsi="Times New Roman" w:cs="Times New Roman"/>
          <w:color w:val="auto"/>
        </w:rPr>
        <w:t>проводов</w:t>
      </w:r>
      <w:r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готового</w:t>
      </w:r>
      <w:r w:rsidRPr="00A06932">
        <w:rPr>
          <w:rStyle w:val="shorttext"/>
          <w:rFonts w:ascii="Times New Roman" w:hAnsi="Times New Roman" w:cs="Times New Roman"/>
          <w:color w:val="auto"/>
        </w:rPr>
        <w:t xml:space="preserve"> участка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 следующ</w:t>
      </w:r>
      <w:r w:rsidR="00736D96" w:rsidRPr="00A06932">
        <w:rPr>
          <w:rStyle w:val="shorttext"/>
          <w:rFonts w:ascii="Times New Roman" w:hAnsi="Times New Roman" w:cs="Times New Roman"/>
          <w:color w:val="auto"/>
        </w:rPr>
        <w:t>ий</w:t>
      </w:r>
      <w:r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монтируемый</w:t>
      </w:r>
      <w:r w:rsidRPr="00A06932">
        <w:rPr>
          <w:rStyle w:val="shorttext"/>
          <w:rFonts w:ascii="Times New Roman" w:hAnsi="Times New Roman" w:cs="Times New Roman"/>
          <w:color w:val="auto"/>
        </w:rPr>
        <w:t xml:space="preserve"> участ</w:t>
      </w:r>
      <w:r w:rsidR="00736D96" w:rsidRPr="00A06932">
        <w:rPr>
          <w:rStyle w:val="shorttext"/>
          <w:rFonts w:ascii="Times New Roman" w:hAnsi="Times New Roman" w:cs="Times New Roman"/>
          <w:color w:val="auto"/>
        </w:rPr>
        <w:t>о</w:t>
      </w:r>
      <w:r w:rsidRPr="00A06932">
        <w:rPr>
          <w:rStyle w:val="shorttext"/>
          <w:rFonts w:ascii="Times New Roman" w:hAnsi="Times New Roman" w:cs="Times New Roman"/>
          <w:color w:val="auto"/>
        </w:rPr>
        <w:t>к</w:t>
      </w:r>
      <w:r w:rsidR="00736D96"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запрещается</w:t>
      </w:r>
      <w:r w:rsidR="00CD79EC" w:rsidRPr="00A06932">
        <w:rPr>
          <w:rStyle w:val="shorttext"/>
          <w:rFonts w:ascii="Times New Roman" w:hAnsi="Times New Roman" w:cs="Times New Roman"/>
          <w:color w:val="auto"/>
        </w:rPr>
        <w:t xml:space="preserve"> </w:t>
      </w:r>
      <w:r w:rsidR="00A978B9" w:rsidRPr="00A06932">
        <w:rPr>
          <w:rStyle w:val="shorttext"/>
          <w:rFonts w:ascii="Times New Roman" w:hAnsi="Times New Roman" w:cs="Times New Roman"/>
          <w:color w:val="auto"/>
        </w:rPr>
        <w:t>заземл</w:t>
      </w:r>
      <w:r w:rsidR="00736D96" w:rsidRPr="00A06932">
        <w:rPr>
          <w:rStyle w:val="shorttext"/>
          <w:rFonts w:ascii="Times New Roman" w:hAnsi="Times New Roman" w:cs="Times New Roman"/>
          <w:color w:val="auto"/>
        </w:rPr>
        <w:t>ять</w:t>
      </w:r>
      <w:r w:rsidR="00C61560"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w:t>
      </w:r>
      <w:r w:rsidR="00736D96" w:rsidRPr="00A06932">
        <w:rPr>
          <w:rStyle w:val="shorttext"/>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грозо</w:t>
      </w:r>
      <w:r w:rsidR="008C6889" w:rsidRPr="00A06932">
        <w:rPr>
          <w:rStyle w:val="shorttext"/>
          <w:rFonts w:ascii="Times New Roman" w:hAnsi="Times New Roman" w:cs="Times New Roman"/>
          <w:color w:val="auto"/>
        </w:rPr>
        <w:t>защитны</w:t>
      </w:r>
      <w:r w:rsidR="00736D96" w:rsidRPr="00A06932">
        <w:rPr>
          <w:rStyle w:val="shorttext"/>
          <w:rFonts w:ascii="Times New Roman" w:hAnsi="Times New Roman" w:cs="Times New Roman"/>
          <w:color w:val="auto"/>
        </w:rPr>
        <w:t>е</w:t>
      </w:r>
      <w:r w:rsidR="008C6889" w:rsidRPr="00A06932">
        <w:rPr>
          <w:rStyle w:val="shorttext"/>
          <w:rFonts w:ascii="Times New Roman" w:hAnsi="Times New Roman" w:cs="Times New Roman"/>
          <w:color w:val="auto"/>
        </w:rPr>
        <w:t xml:space="preserve"> трос</w:t>
      </w:r>
      <w:r w:rsidR="00736D96" w:rsidRPr="00A06932">
        <w:rPr>
          <w:rStyle w:val="shorttext"/>
          <w:rFonts w:ascii="Times New Roman" w:hAnsi="Times New Roman" w:cs="Times New Roman"/>
          <w:color w:val="auto"/>
        </w:rPr>
        <w:t>ы</w:t>
      </w:r>
      <w:r w:rsidR="00CD79EC" w:rsidRPr="00A06932">
        <w:rPr>
          <w:rStyle w:val="shorttext"/>
          <w:rFonts w:ascii="Times New Roman" w:hAnsi="Times New Roman" w:cs="Times New Roman"/>
          <w:color w:val="auto"/>
        </w:rPr>
        <w:t xml:space="preserve"> </w:t>
      </w:r>
      <w:r w:rsidR="00736D96" w:rsidRPr="00A06932">
        <w:rPr>
          <w:rStyle w:val="shorttext"/>
          <w:rFonts w:ascii="Times New Roman" w:hAnsi="Times New Roman" w:cs="Times New Roman"/>
          <w:color w:val="auto"/>
        </w:rPr>
        <w:t>на</w:t>
      </w:r>
      <w:r w:rsidRPr="00A06932">
        <w:rPr>
          <w:rStyle w:val="shorttext"/>
          <w:rFonts w:ascii="Times New Roman" w:hAnsi="Times New Roman" w:cs="Times New Roman"/>
          <w:color w:val="auto"/>
        </w:rPr>
        <w:t xml:space="preserve"> </w:t>
      </w:r>
      <w:r w:rsidR="00355A3E" w:rsidRPr="00A06932">
        <w:rPr>
          <w:rStyle w:val="shorttext"/>
          <w:rFonts w:ascii="Times New Roman" w:hAnsi="Times New Roman" w:cs="Times New Roman"/>
          <w:color w:val="auto"/>
        </w:rPr>
        <w:t>кон</w:t>
      </w:r>
      <w:r w:rsidR="00736D96" w:rsidRPr="00A06932">
        <w:rPr>
          <w:rStyle w:val="shorttext"/>
          <w:rFonts w:ascii="Times New Roman" w:hAnsi="Times New Roman" w:cs="Times New Roman"/>
          <w:color w:val="auto"/>
        </w:rPr>
        <w:t>ечной</w:t>
      </w:r>
      <w:r w:rsidRPr="00A06932">
        <w:rPr>
          <w:rStyle w:val="shorttext"/>
          <w:rFonts w:ascii="Times New Roman" w:hAnsi="Times New Roman" w:cs="Times New Roman"/>
          <w:color w:val="auto"/>
        </w:rPr>
        <w:t xml:space="preserve"> </w:t>
      </w:r>
      <w:r w:rsidR="00B23F46" w:rsidRPr="00A06932">
        <w:rPr>
          <w:rStyle w:val="shorttext"/>
          <w:rFonts w:ascii="Times New Roman" w:hAnsi="Times New Roman" w:cs="Times New Roman"/>
          <w:color w:val="auto"/>
        </w:rPr>
        <w:t>анкерной</w:t>
      </w:r>
      <w:r w:rsidRPr="00A06932">
        <w:rPr>
          <w:rStyle w:val="shorttext"/>
          <w:rFonts w:ascii="Times New Roman" w:hAnsi="Times New Roman" w:cs="Times New Roman"/>
          <w:color w:val="auto"/>
        </w:rPr>
        <w:t xml:space="preserve"> опоре участка </w:t>
      </w:r>
      <w:r w:rsidR="00736D96" w:rsidRPr="00A06932">
        <w:rPr>
          <w:rStyle w:val="shorttext"/>
          <w:rFonts w:ascii="Times New Roman" w:hAnsi="Times New Roman" w:cs="Times New Roman"/>
          <w:color w:val="auto"/>
        </w:rPr>
        <w:t>смонтированного</w:t>
      </w:r>
      <w:r w:rsidRPr="00A06932">
        <w:rPr>
          <w:rStyle w:val="shorttext"/>
          <w:rFonts w:ascii="Times New Roman" w:hAnsi="Times New Roman" w:cs="Times New Roman"/>
          <w:color w:val="auto"/>
        </w:rPr>
        <w:t xml:space="preserve"> </w:t>
      </w:r>
      <w:r w:rsidR="00B23F46" w:rsidRPr="00A06932">
        <w:rPr>
          <w:rStyle w:val="shorttext"/>
          <w:rFonts w:ascii="Times New Roman" w:hAnsi="Times New Roman" w:cs="Times New Roman"/>
          <w:color w:val="auto"/>
        </w:rPr>
        <w:t>анкерного</w:t>
      </w:r>
      <w:r w:rsidRPr="00A06932">
        <w:rPr>
          <w:rStyle w:val="shorttext"/>
          <w:rFonts w:ascii="Times New Roman" w:hAnsi="Times New Roman" w:cs="Times New Roman"/>
          <w:color w:val="auto"/>
        </w:rPr>
        <w:t xml:space="preserve"> пролета и </w:t>
      </w:r>
      <w:r w:rsidR="00736D96" w:rsidRPr="00A06932">
        <w:rPr>
          <w:rStyle w:val="shorttext"/>
          <w:rFonts w:ascii="Times New Roman" w:hAnsi="Times New Roman" w:cs="Times New Roman"/>
          <w:color w:val="auto"/>
        </w:rPr>
        <w:t>смонтированного</w:t>
      </w:r>
      <w:r w:rsidRPr="00A06932">
        <w:rPr>
          <w:rStyle w:val="shorttext"/>
          <w:rFonts w:ascii="Times New Roman" w:hAnsi="Times New Roman" w:cs="Times New Roman"/>
          <w:color w:val="auto"/>
        </w:rPr>
        <w:t xml:space="preserve"> участка линии</w:t>
      </w:r>
      <w:r w:rsidR="00CD79EC" w:rsidRPr="00A06932">
        <w:rPr>
          <w:rStyle w:val="shorttext"/>
          <w:rFonts w:ascii="Times New Roman" w:hAnsi="Times New Roman" w:cs="Times New Roman"/>
          <w:color w:val="auto"/>
        </w:rPr>
        <w:t xml:space="preserve">. </w:t>
      </w:r>
    </w:p>
    <w:p w:rsidR="00CD79EC" w:rsidRPr="00A06932" w:rsidRDefault="00FF4F7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3A7FBB" w:rsidRPr="00A06932">
        <w:rPr>
          <w:rStyle w:val="shorttext"/>
          <w:rFonts w:ascii="Times New Roman" w:hAnsi="Times New Roman" w:cs="Times New Roman"/>
          <w:color w:val="auto"/>
        </w:rPr>
        <w:t xml:space="preserve">с </w:t>
      </w:r>
      <w:r w:rsidR="00F44A3F" w:rsidRPr="00A06932">
        <w:rPr>
          <w:rStyle w:val="shorttext"/>
          <w:rFonts w:ascii="Times New Roman" w:hAnsi="Times New Roman" w:cs="Times New Roman"/>
          <w:color w:val="auto"/>
        </w:rPr>
        <w:t xml:space="preserve">расщепленными </w:t>
      </w:r>
      <w:r w:rsidR="00E77BF4" w:rsidRPr="00A06932">
        <w:rPr>
          <w:rStyle w:val="shorttext"/>
          <w:rFonts w:ascii="Times New Roman" w:hAnsi="Times New Roman" w:cs="Times New Roman"/>
          <w:color w:val="auto"/>
        </w:rPr>
        <w:t>провода</w:t>
      </w:r>
      <w:r w:rsidR="003A7FBB" w:rsidRPr="00A06932">
        <w:rPr>
          <w:rStyle w:val="shorttext"/>
          <w:rFonts w:ascii="Times New Roman" w:hAnsi="Times New Roman" w:cs="Times New Roman"/>
          <w:color w:val="auto"/>
        </w:rPr>
        <w:t xml:space="preserve">ми </w:t>
      </w:r>
      <w:r w:rsidR="00F44A3F" w:rsidRPr="00A06932">
        <w:rPr>
          <w:rStyle w:val="211"/>
          <w:color w:val="auto"/>
          <w:sz w:val="24"/>
          <w:szCs w:val="24"/>
        </w:rPr>
        <w:t xml:space="preserve">допускается </w:t>
      </w:r>
      <w:r w:rsidR="00F44A3F" w:rsidRPr="00A06932">
        <w:rPr>
          <w:rStyle w:val="26"/>
          <w:rFonts w:eastAsia="SimSun"/>
          <w:color w:val="auto"/>
          <w:sz w:val="24"/>
          <w:szCs w:val="24"/>
          <w:lang w:val="ru-RU"/>
        </w:rPr>
        <w:t xml:space="preserve">в </w:t>
      </w:r>
      <w:r w:rsidR="00F44A3F" w:rsidRPr="00A06932">
        <w:rPr>
          <w:rStyle w:val="211"/>
          <w:color w:val="auto"/>
          <w:sz w:val="24"/>
          <w:szCs w:val="24"/>
        </w:rPr>
        <w:t xml:space="preserve">каждой фазе заземлять </w:t>
      </w:r>
      <w:r w:rsidR="00F44A3F" w:rsidRPr="00A06932">
        <w:rPr>
          <w:rStyle w:val="212"/>
          <w:color w:val="auto"/>
          <w:sz w:val="24"/>
          <w:szCs w:val="24"/>
        </w:rPr>
        <w:t>только один провод</w:t>
      </w:r>
      <w:r w:rsidR="00C61560" w:rsidRPr="00A06932">
        <w:rPr>
          <w:rStyle w:val="212"/>
          <w:color w:val="auto"/>
          <w:sz w:val="24"/>
          <w:szCs w:val="24"/>
        </w:rPr>
        <w:t>.</w:t>
      </w:r>
      <w:r w:rsidR="00F44A3F" w:rsidRPr="00A06932">
        <w:rPr>
          <w:rStyle w:val="212"/>
          <w:color w:val="auto"/>
          <w:sz w:val="24"/>
          <w:szCs w:val="24"/>
        </w:rPr>
        <w:t xml:space="preserve"> При </w:t>
      </w:r>
      <w:r w:rsidR="000A0CE7">
        <w:rPr>
          <w:rStyle w:val="212"/>
          <w:color w:val="auto"/>
          <w:sz w:val="24"/>
          <w:szCs w:val="24"/>
        </w:rPr>
        <w:t>наличии</w:t>
      </w:r>
      <w:r w:rsidR="000A0CE7" w:rsidRPr="00A06932">
        <w:rPr>
          <w:rStyle w:val="212"/>
          <w:color w:val="auto"/>
          <w:sz w:val="24"/>
          <w:szCs w:val="24"/>
        </w:rPr>
        <w:t xml:space="preserve"> </w:t>
      </w:r>
      <w:r w:rsidR="00F44A3F" w:rsidRPr="00A06932">
        <w:rPr>
          <w:rStyle w:val="212"/>
          <w:color w:val="auto"/>
          <w:sz w:val="24"/>
          <w:szCs w:val="24"/>
        </w:rPr>
        <w:t xml:space="preserve">изолирующих распорок </w:t>
      </w:r>
      <w:r w:rsidR="00C61560" w:rsidRPr="00A06932">
        <w:rPr>
          <w:rStyle w:val="212"/>
          <w:color w:val="auto"/>
          <w:sz w:val="24"/>
          <w:szCs w:val="24"/>
        </w:rPr>
        <w:t xml:space="preserve">между проводами необходимо </w:t>
      </w:r>
      <w:r w:rsidR="00F44A3F" w:rsidRPr="00A06932">
        <w:rPr>
          <w:rStyle w:val="212"/>
          <w:color w:val="auto"/>
          <w:sz w:val="24"/>
          <w:szCs w:val="24"/>
        </w:rPr>
        <w:t>заземл</w:t>
      </w:r>
      <w:r w:rsidR="00C61560" w:rsidRPr="00A06932">
        <w:rPr>
          <w:rStyle w:val="212"/>
          <w:color w:val="auto"/>
          <w:sz w:val="24"/>
          <w:szCs w:val="24"/>
        </w:rPr>
        <w:t>и</w:t>
      </w:r>
      <w:r w:rsidR="00F44A3F" w:rsidRPr="00A06932">
        <w:rPr>
          <w:rStyle w:val="212"/>
          <w:color w:val="auto"/>
          <w:sz w:val="24"/>
          <w:szCs w:val="24"/>
        </w:rPr>
        <w:t>ть все провода фазы</w:t>
      </w:r>
      <w:r w:rsidR="00CD79EC" w:rsidRPr="00A06932">
        <w:rPr>
          <w:rStyle w:val="shorttext"/>
          <w:rFonts w:ascii="Times New Roman" w:hAnsi="Times New Roman" w:cs="Times New Roman"/>
          <w:color w:val="auto"/>
        </w:rPr>
        <w:t>.</w:t>
      </w:r>
    </w:p>
    <w:p w:rsidR="00CD79EC" w:rsidRPr="00A06932" w:rsidRDefault="003A7FBB"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w:t>
      </w:r>
      <w:proofErr w:type="spellStart"/>
      <w:r w:rsidRPr="00A06932">
        <w:rPr>
          <w:rStyle w:val="shorttext"/>
          <w:rFonts w:ascii="Times New Roman" w:hAnsi="Times New Roman" w:cs="Times New Roman"/>
          <w:color w:val="auto"/>
        </w:rPr>
        <w:t>одноцепных</w:t>
      </w:r>
      <w:proofErr w:type="spellEnd"/>
      <w:r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proofErr w:type="spellStart"/>
      <w:r w:rsidRPr="00A06932">
        <w:rPr>
          <w:rStyle w:val="shorttext"/>
          <w:rFonts w:ascii="Times New Roman" w:hAnsi="Times New Roman" w:cs="Times New Roman"/>
          <w:color w:val="auto"/>
        </w:rPr>
        <w:t>заземл</w:t>
      </w:r>
      <w:r w:rsidR="003962F6" w:rsidRPr="00A06932">
        <w:rPr>
          <w:rStyle w:val="shorttext"/>
          <w:rFonts w:ascii="Times New Roman" w:hAnsi="Times New Roman" w:cs="Times New Roman"/>
          <w:color w:val="auto"/>
        </w:rPr>
        <w:t>итель</w:t>
      </w:r>
      <w:proofErr w:type="spellEnd"/>
      <w:r w:rsidR="003962F6"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на рабочем месте</w:t>
      </w:r>
      <w:r w:rsidR="00CD79EC" w:rsidRPr="00A06932">
        <w:rPr>
          <w:rStyle w:val="shorttext"/>
          <w:rFonts w:ascii="Times New Roman" w:hAnsi="Times New Roman" w:cs="Times New Roman"/>
          <w:color w:val="auto"/>
        </w:rPr>
        <w:t xml:space="preserve"> </w:t>
      </w:r>
      <w:r w:rsidR="001D4109" w:rsidRPr="00A06932">
        <w:rPr>
          <w:rStyle w:val="shorttext"/>
          <w:rFonts w:ascii="Times New Roman" w:hAnsi="Times New Roman" w:cs="Times New Roman"/>
          <w:color w:val="auto"/>
        </w:rPr>
        <w:t>должен</w:t>
      </w:r>
      <w:r w:rsidRPr="00A06932">
        <w:rPr>
          <w:rStyle w:val="shorttext"/>
          <w:rFonts w:ascii="Times New Roman" w:hAnsi="Times New Roman" w:cs="Times New Roman"/>
          <w:color w:val="auto"/>
        </w:rPr>
        <w:t xml:space="preserve"> быть установлен на той опоре, на которой </w:t>
      </w:r>
      <w:r w:rsidR="00E94A01" w:rsidRPr="00A06932">
        <w:rPr>
          <w:rStyle w:val="shorttext"/>
          <w:rFonts w:ascii="Times New Roman" w:hAnsi="Times New Roman" w:cs="Times New Roman"/>
          <w:color w:val="auto"/>
        </w:rPr>
        <w:t>в</w:t>
      </w:r>
      <w:r w:rsidR="003962F6" w:rsidRPr="00A06932">
        <w:rPr>
          <w:rStyle w:val="shorttext"/>
          <w:rFonts w:ascii="Times New Roman" w:hAnsi="Times New Roman" w:cs="Times New Roman"/>
          <w:color w:val="auto"/>
        </w:rPr>
        <w:t>едется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работа,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на </w:t>
      </w:r>
      <w:r w:rsidR="003962F6" w:rsidRPr="00A06932">
        <w:rPr>
          <w:rStyle w:val="shorttext"/>
          <w:rFonts w:ascii="Times New Roman" w:hAnsi="Times New Roman" w:cs="Times New Roman"/>
          <w:color w:val="auto"/>
        </w:rPr>
        <w:t xml:space="preserve">соседней </w:t>
      </w:r>
      <w:r w:rsidRPr="00A06932">
        <w:rPr>
          <w:rStyle w:val="shorttext"/>
          <w:rFonts w:ascii="Times New Roman" w:hAnsi="Times New Roman" w:cs="Times New Roman"/>
          <w:color w:val="auto"/>
        </w:rPr>
        <w:t>опоре</w:t>
      </w:r>
      <w:r w:rsidR="00CD79EC" w:rsidRPr="00A06932">
        <w:rPr>
          <w:rStyle w:val="shorttext"/>
          <w:rFonts w:ascii="Times New Roman" w:hAnsi="Times New Roman" w:cs="Times New Roman"/>
          <w:color w:val="auto"/>
        </w:rPr>
        <w:t xml:space="preserve">. </w:t>
      </w:r>
    </w:p>
    <w:p w:rsidR="00CD79EC" w:rsidRPr="00A06932" w:rsidRDefault="00A0468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3A7FBB" w:rsidRPr="00A06932">
        <w:rPr>
          <w:rStyle w:val="shorttext"/>
          <w:rFonts w:ascii="Times New Roman" w:hAnsi="Times New Roman" w:cs="Times New Roman"/>
          <w:color w:val="auto"/>
        </w:rPr>
        <w:t xml:space="preserve">с </w:t>
      </w:r>
      <w:r w:rsidR="003962F6" w:rsidRPr="00A06932">
        <w:rPr>
          <w:rStyle w:val="shorttext"/>
          <w:rFonts w:ascii="Times New Roman" w:hAnsi="Times New Roman" w:cs="Times New Roman"/>
          <w:color w:val="auto"/>
        </w:rPr>
        <w:t>двух</w:t>
      </w:r>
      <w:r w:rsidR="003A7FBB" w:rsidRPr="00A06932">
        <w:rPr>
          <w:rStyle w:val="shorttext"/>
          <w:rFonts w:ascii="Times New Roman" w:hAnsi="Times New Roman" w:cs="Times New Roman"/>
          <w:color w:val="auto"/>
        </w:rPr>
        <w:t xml:space="preserve"> сторон участка </w:t>
      </w:r>
      <w:proofErr w:type="gramStart"/>
      <w:r w:rsidR="00C21C60" w:rsidRPr="00A06932">
        <w:rPr>
          <w:rStyle w:val="shorttext"/>
          <w:rFonts w:ascii="Times New Roman" w:hAnsi="Times New Roman" w:cs="Times New Roman"/>
          <w:color w:val="auto"/>
        </w:rPr>
        <w:t>ВЛ</w:t>
      </w:r>
      <w:proofErr w:type="gramEnd"/>
      <w:r w:rsidR="003A7FBB" w:rsidRPr="00A06932">
        <w:rPr>
          <w:rStyle w:val="shorttext"/>
          <w:rFonts w:ascii="Times New Roman" w:hAnsi="Times New Roman" w:cs="Times New Roman"/>
          <w:color w:val="auto"/>
        </w:rPr>
        <w:t>, на котором работает</w:t>
      </w:r>
      <w:r w:rsidR="00CD79EC" w:rsidRPr="00A06932">
        <w:rPr>
          <w:rStyle w:val="shorttext"/>
          <w:rFonts w:ascii="Times New Roman" w:hAnsi="Times New Roman" w:cs="Times New Roman"/>
          <w:color w:val="auto"/>
        </w:rPr>
        <w:t xml:space="preserve"> </w:t>
      </w:r>
      <w:r w:rsidR="002D209D" w:rsidRPr="00A06932">
        <w:rPr>
          <w:rStyle w:val="shorttext"/>
          <w:rFonts w:ascii="Times New Roman" w:hAnsi="Times New Roman" w:cs="Times New Roman"/>
          <w:color w:val="auto"/>
        </w:rPr>
        <w:t>бригада</w:t>
      </w:r>
      <w:r w:rsidR="00CD79EC" w:rsidRPr="00A06932">
        <w:rPr>
          <w:rStyle w:val="shorttext"/>
          <w:rFonts w:ascii="Times New Roman" w:hAnsi="Times New Roman" w:cs="Times New Roman"/>
          <w:color w:val="auto"/>
        </w:rPr>
        <w:t xml:space="preserve">, </w:t>
      </w:r>
      <w:r w:rsidR="003A7FBB" w:rsidRPr="00A06932">
        <w:rPr>
          <w:rStyle w:val="shorttext"/>
          <w:rFonts w:ascii="Times New Roman" w:hAnsi="Times New Roman" w:cs="Times New Roman"/>
          <w:color w:val="auto"/>
        </w:rPr>
        <w:t xml:space="preserve">при условии, что </w:t>
      </w:r>
      <w:r w:rsidR="00936702" w:rsidRPr="00A06932">
        <w:rPr>
          <w:rStyle w:val="shorttext"/>
          <w:rFonts w:ascii="Times New Roman" w:hAnsi="Times New Roman" w:cs="Times New Roman"/>
          <w:color w:val="auto"/>
        </w:rPr>
        <w:t>расстояние</w:t>
      </w:r>
      <w:r w:rsidR="00CD79EC" w:rsidRPr="00A06932">
        <w:rPr>
          <w:rStyle w:val="shorttext"/>
          <w:rFonts w:ascii="Times New Roman" w:hAnsi="Times New Roman" w:cs="Times New Roman"/>
          <w:color w:val="auto"/>
        </w:rPr>
        <w:t xml:space="preserve"> </w:t>
      </w:r>
      <w:r w:rsidR="003A7FBB" w:rsidRPr="00A06932">
        <w:rPr>
          <w:rStyle w:val="shorttext"/>
          <w:rFonts w:ascii="Times New Roman" w:hAnsi="Times New Roman" w:cs="Times New Roman"/>
          <w:color w:val="auto"/>
        </w:rPr>
        <w:t>между</w:t>
      </w:r>
      <w:r w:rsidR="00CD79EC" w:rsidRPr="00A06932">
        <w:rPr>
          <w:rStyle w:val="shorttext"/>
          <w:rFonts w:ascii="Times New Roman" w:hAnsi="Times New Roman" w:cs="Times New Roman"/>
          <w:color w:val="auto"/>
        </w:rPr>
        <w:t xml:space="preserve"> </w:t>
      </w:r>
      <w:r w:rsidR="005350DE" w:rsidRPr="00A06932">
        <w:rPr>
          <w:rStyle w:val="shorttext"/>
          <w:rFonts w:ascii="Times New Roman" w:hAnsi="Times New Roman" w:cs="Times New Roman"/>
          <w:color w:val="auto"/>
        </w:rPr>
        <w:t>заземл</w:t>
      </w:r>
      <w:r w:rsidR="003962F6" w:rsidRPr="00A06932">
        <w:rPr>
          <w:rStyle w:val="shorttext"/>
          <w:rFonts w:ascii="Times New Roman" w:hAnsi="Times New Roman" w:cs="Times New Roman"/>
          <w:color w:val="auto"/>
        </w:rPr>
        <w:t>ениями</w:t>
      </w:r>
      <w:r w:rsidR="005350DE" w:rsidRPr="00A06932">
        <w:rPr>
          <w:rStyle w:val="shorttext"/>
          <w:rFonts w:ascii="Times New Roman" w:hAnsi="Times New Roman" w:cs="Times New Roman"/>
          <w:color w:val="auto"/>
        </w:rPr>
        <w:t xml:space="preserve"> </w:t>
      </w:r>
      <w:r w:rsidR="003A7FBB" w:rsidRPr="00A06932">
        <w:rPr>
          <w:rStyle w:val="shorttext"/>
          <w:rFonts w:ascii="Times New Roman" w:hAnsi="Times New Roman" w:cs="Times New Roman"/>
          <w:color w:val="auto"/>
        </w:rPr>
        <w:t>не превышает</w:t>
      </w:r>
      <w:r w:rsidR="00CD79EC" w:rsidRPr="00A06932">
        <w:rPr>
          <w:rStyle w:val="shorttext"/>
          <w:rFonts w:ascii="Times New Roman" w:hAnsi="Times New Roman" w:cs="Times New Roman"/>
          <w:color w:val="auto"/>
        </w:rPr>
        <w:t xml:space="preserve"> 2 </w:t>
      </w:r>
      <w:r w:rsidR="00597284" w:rsidRPr="00A06932">
        <w:rPr>
          <w:rStyle w:val="shorttext"/>
          <w:rFonts w:ascii="Times New Roman" w:hAnsi="Times New Roman" w:cs="Times New Roman"/>
          <w:color w:val="auto"/>
        </w:rPr>
        <w:t>км</w:t>
      </w:r>
      <w:r w:rsidR="00CD79EC" w:rsidRPr="00A06932">
        <w:rPr>
          <w:rStyle w:val="shorttext"/>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 выполнении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3A7FBB" w:rsidRPr="00A06932">
        <w:rPr>
          <w:rStyle w:val="shorttext"/>
          <w:rFonts w:ascii="Times New Roman" w:hAnsi="Times New Roman" w:cs="Times New Roman"/>
          <w:color w:val="auto"/>
        </w:rPr>
        <w:t xml:space="preserve">на изолированном </w:t>
      </w:r>
      <w:r w:rsidR="00350AB4" w:rsidRPr="00A06932">
        <w:rPr>
          <w:rStyle w:val="shorttext"/>
          <w:rFonts w:ascii="Times New Roman" w:hAnsi="Times New Roman" w:cs="Times New Roman"/>
          <w:color w:val="auto"/>
        </w:rPr>
        <w:t>от опоры</w:t>
      </w:r>
      <w:r w:rsidR="003962F6" w:rsidRPr="00A06932">
        <w:rPr>
          <w:rStyle w:val="shorttext"/>
          <w:rFonts w:ascii="Times New Roman" w:hAnsi="Times New Roman" w:cs="Times New Roman"/>
          <w:color w:val="auto"/>
        </w:rPr>
        <w:t xml:space="preserve"> </w:t>
      </w:r>
      <w:r w:rsidR="009E0D8E" w:rsidRPr="00A06932">
        <w:rPr>
          <w:rStyle w:val="shorttext"/>
          <w:rFonts w:ascii="Times New Roman" w:hAnsi="Times New Roman" w:cs="Times New Roman"/>
          <w:color w:val="auto"/>
        </w:rPr>
        <w:t>грозо</w:t>
      </w:r>
      <w:r w:rsidR="003962F6" w:rsidRPr="00A06932">
        <w:rPr>
          <w:rStyle w:val="shorttext"/>
          <w:rFonts w:ascii="Times New Roman" w:hAnsi="Times New Roman" w:cs="Times New Roman"/>
          <w:color w:val="auto"/>
        </w:rPr>
        <w:t>защитном тросе</w:t>
      </w:r>
      <w:r w:rsidR="00350AB4"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на конструктивных частях опоры</w:t>
      </w:r>
      <w:r w:rsidR="00CD79EC" w:rsidRPr="00A06932">
        <w:rPr>
          <w:rStyle w:val="shorttext"/>
          <w:rFonts w:ascii="Times New Roman" w:hAnsi="Times New Roman" w:cs="Times New Roman"/>
          <w:color w:val="auto"/>
        </w:rPr>
        <w:t xml:space="preserve">, </w:t>
      </w:r>
      <w:r w:rsidR="00BE56BE" w:rsidRPr="00A06932">
        <w:rPr>
          <w:rStyle w:val="shorttext"/>
          <w:rFonts w:ascii="Times New Roman" w:hAnsi="Times New Roman" w:cs="Times New Roman"/>
          <w:color w:val="auto"/>
        </w:rPr>
        <w:t>при необходимости</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 xml:space="preserve">приближения к соответствующему </w:t>
      </w:r>
      <w:r w:rsidR="003962F6" w:rsidRPr="00A06932">
        <w:rPr>
          <w:rStyle w:val="shorttext"/>
          <w:rFonts w:ascii="Times New Roman" w:hAnsi="Times New Roman" w:cs="Times New Roman"/>
          <w:color w:val="auto"/>
        </w:rPr>
        <w:t>тросу</w:t>
      </w:r>
      <w:r w:rsidR="00350AB4" w:rsidRPr="00A06932">
        <w:rPr>
          <w:rStyle w:val="shorttext"/>
          <w:rFonts w:ascii="Times New Roman" w:hAnsi="Times New Roman" w:cs="Times New Roman"/>
          <w:color w:val="auto"/>
        </w:rPr>
        <w:t xml:space="preserve"> </w:t>
      </w:r>
      <w:r w:rsidR="002C2648" w:rsidRPr="00A06932">
        <w:rPr>
          <w:rStyle w:val="shorttext"/>
          <w:rFonts w:ascii="Times New Roman" w:hAnsi="Times New Roman" w:cs="Times New Roman"/>
          <w:color w:val="auto"/>
        </w:rPr>
        <w:t>на расстояние</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менее</w:t>
      </w:r>
      <w:r w:rsidR="00CD79EC" w:rsidRPr="00A06932">
        <w:rPr>
          <w:rStyle w:val="shorttext"/>
          <w:rFonts w:ascii="Times New Roman" w:hAnsi="Times New Roman" w:cs="Times New Roman"/>
          <w:color w:val="auto"/>
        </w:rPr>
        <w:t xml:space="preserve"> 1 </w:t>
      </w:r>
      <w:r w:rsidR="00350AB4" w:rsidRPr="00A06932">
        <w:rPr>
          <w:rStyle w:val="shorttext"/>
          <w:rFonts w:ascii="Times New Roman" w:hAnsi="Times New Roman" w:cs="Times New Roman"/>
          <w:color w:val="auto"/>
        </w:rPr>
        <w:t>м</w:t>
      </w:r>
      <w:r w:rsidR="00CD79EC" w:rsidRPr="00A06932">
        <w:rPr>
          <w:rStyle w:val="shorttext"/>
          <w:rFonts w:ascii="Times New Roman" w:hAnsi="Times New Roman" w:cs="Times New Roman"/>
          <w:color w:val="auto"/>
        </w:rPr>
        <w:t xml:space="preserve">, </w:t>
      </w:r>
      <w:r w:rsidR="008C6889" w:rsidRPr="00A06932">
        <w:rPr>
          <w:rStyle w:val="shorttext"/>
          <w:rFonts w:ascii="Times New Roman" w:hAnsi="Times New Roman" w:cs="Times New Roman"/>
          <w:color w:val="auto"/>
        </w:rPr>
        <w:t>трос</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должен</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быть заземлен</w:t>
      </w:r>
      <w:r w:rsidR="00CD79EC" w:rsidRPr="00A06932">
        <w:rPr>
          <w:rStyle w:val="shorttext"/>
          <w:rFonts w:ascii="Times New Roman" w:hAnsi="Times New Roman" w:cs="Times New Roman"/>
          <w:color w:val="auto"/>
        </w:rPr>
        <w:t xml:space="preserve">. </w:t>
      </w:r>
      <w:r w:rsidR="003A7FBB" w:rsidRPr="00A06932">
        <w:rPr>
          <w:rStyle w:val="shorttext"/>
          <w:rFonts w:ascii="Times New Roman" w:hAnsi="Times New Roman" w:cs="Times New Roman"/>
          <w:color w:val="auto"/>
        </w:rPr>
        <w:t>Заземл</w:t>
      </w:r>
      <w:r w:rsidR="003962F6" w:rsidRPr="00A06932">
        <w:rPr>
          <w:rStyle w:val="shorttext"/>
          <w:rFonts w:ascii="Times New Roman" w:hAnsi="Times New Roman" w:cs="Times New Roman"/>
          <w:color w:val="auto"/>
        </w:rPr>
        <w:t>ение</w:t>
      </w:r>
      <w:r w:rsidR="003A7FBB" w:rsidRPr="00A06932">
        <w:rPr>
          <w:rStyle w:val="shorttext"/>
          <w:rFonts w:ascii="Times New Roman" w:hAnsi="Times New Roman" w:cs="Times New Roman"/>
          <w:color w:val="auto"/>
        </w:rPr>
        <w:t xml:space="preserve"> </w:t>
      </w:r>
      <w:r w:rsidR="00635013" w:rsidRPr="00A06932">
        <w:rPr>
          <w:rStyle w:val="shorttext"/>
          <w:rFonts w:ascii="Times New Roman" w:hAnsi="Times New Roman" w:cs="Times New Roman"/>
          <w:color w:val="auto"/>
        </w:rPr>
        <w:t>необходимо</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 xml:space="preserve">установить в </w:t>
      </w:r>
      <w:r w:rsidR="003962F6" w:rsidRPr="00A06932">
        <w:rPr>
          <w:rStyle w:val="shorttext"/>
          <w:rFonts w:ascii="Times New Roman" w:hAnsi="Times New Roman" w:cs="Times New Roman"/>
          <w:color w:val="auto"/>
        </w:rPr>
        <w:t>сторону</w:t>
      </w:r>
      <w:r w:rsidR="00350AB4" w:rsidRPr="00A06932">
        <w:rPr>
          <w:rStyle w:val="shorttext"/>
          <w:rFonts w:ascii="Times New Roman" w:hAnsi="Times New Roman" w:cs="Times New Roman"/>
          <w:color w:val="auto"/>
        </w:rPr>
        <w:t xml:space="preserve"> пролета, </w:t>
      </w:r>
      <w:r w:rsidR="003962F6" w:rsidRPr="00A06932">
        <w:rPr>
          <w:rStyle w:val="shorttext"/>
          <w:rFonts w:ascii="Times New Roman" w:hAnsi="Times New Roman" w:cs="Times New Roman"/>
          <w:color w:val="auto"/>
        </w:rPr>
        <w:t>в котором</w:t>
      </w:r>
      <w:r w:rsidR="008C6889" w:rsidRPr="00A06932">
        <w:rPr>
          <w:rStyle w:val="shorttext"/>
          <w:rFonts w:ascii="Times New Roman" w:hAnsi="Times New Roman" w:cs="Times New Roman"/>
          <w:color w:val="auto"/>
        </w:rPr>
        <w:t xml:space="preserve"> трос</w:t>
      </w:r>
      <w:r w:rsidR="00350AB4" w:rsidRPr="00A06932">
        <w:rPr>
          <w:rStyle w:val="shorttext"/>
          <w:rFonts w:ascii="Times New Roman" w:hAnsi="Times New Roman" w:cs="Times New Roman"/>
          <w:color w:val="auto"/>
        </w:rPr>
        <w:t xml:space="preserve"> изолирован,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в пролете</w:t>
      </w:r>
      <w:r w:rsidR="003962F6" w:rsidRPr="00A06932">
        <w:rPr>
          <w:rStyle w:val="shorttext"/>
          <w:rFonts w:ascii="Times New Roman" w:hAnsi="Times New Roman" w:cs="Times New Roman"/>
          <w:color w:val="auto"/>
        </w:rPr>
        <w:t xml:space="preserve"> на месте проведения работ</w:t>
      </w:r>
      <w:r w:rsidR="00CD79EC" w:rsidRPr="00A06932">
        <w:rPr>
          <w:rStyle w:val="shorttext"/>
          <w:rFonts w:ascii="Times New Roman" w:hAnsi="Times New Roman" w:cs="Times New Roman"/>
          <w:color w:val="auto"/>
        </w:rPr>
        <w:t>.</w:t>
      </w:r>
    </w:p>
    <w:p w:rsidR="00CD79EC" w:rsidRPr="00A06932" w:rsidRDefault="00350AB4"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w:t>
      </w:r>
      <w:r w:rsidR="005C699A" w:rsidRPr="00A06932">
        <w:rPr>
          <w:rStyle w:val="shorttext"/>
          <w:rFonts w:ascii="Times New Roman" w:hAnsi="Times New Roman" w:cs="Times New Roman"/>
          <w:color w:val="auto"/>
        </w:rPr>
        <w:t>соединение</w:t>
      </w:r>
      <w:r w:rsidRPr="00A06932">
        <w:rPr>
          <w:rStyle w:val="shorttext"/>
          <w:rFonts w:ascii="Times New Roman" w:hAnsi="Times New Roman" w:cs="Times New Roman"/>
          <w:color w:val="auto"/>
        </w:rPr>
        <w:t xml:space="preserve"> и от</w:t>
      </w:r>
      <w:r w:rsidR="005C699A" w:rsidRPr="00A06932">
        <w:rPr>
          <w:rStyle w:val="shorttext"/>
          <w:rFonts w:ascii="Times New Roman" w:hAnsi="Times New Roman" w:cs="Times New Roman"/>
          <w:color w:val="auto"/>
        </w:rPr>
        <w:t>соединение</w:t>
      </w:r>
      <w:r w:rsidRPr="00A06932">
        <w:rPr>
          <w:rStyle w:val="shorttext"/>
          <w:rFonts w:ascii="Times New Roman" w:hAnsi="Times New Roman" w:cs="Times New Roman"/>
          <w:color w:val="auto"/>
        </w:rPr>
        <w:t xml:space="preserve"> заземляющего </w:t>
      </w:r>
      <w:r w:rsidR="003962F6" w:rsidRPr="00A06932">
        <w:rPr>
          <w:rStyle w:val="shorttext"/>
          <w:rFonts w:ascii="Times New Roman" w:hAnsi="Times New Roman" w:cs="Times New Roman"/>
          <w:color w:val="auto"/>
        </w:rPr>
        <w:t>спуска</w:t>
      </w:r>
      <w:r w:rsidRPr="00A06932">
        <w:rPr>
          <w:rStyle w:val="shorttext"/>
          <w:rFonts w:ascii="Times New Roman" w:hAnsi="Times New Roman" w:cs="Times New Roman"/>
          <w:color w:val="auto"/>
        </w:rPr>
        <w:t xml:space="preserve"> к </w:t>
      </w:r>
      <w:r w:rsidR="003962F6" w:rsidRPr="00A06932">
        <w:rPr>
          <w:rStyle w:val="shorttext"/>
          <w:rFonts w:ascii="Times New Roman" w:hAnsi="Times New Roman" w:cs="Times New Roman"/>
          <w:color w:val="auto"/>
        </w:rPr>
        <w:t>грозо</w:t>
      </w:r>
      <w:r w:rsidR="00333DB8" w:rsidRPr="00A06932">
        <w:rPr>
          <w:rStyle w:val="shorttext"/>
          <w:rFonts w:ascii="Times New Roman" w:hAnsi="Times New Roman" w:cs="Times New Roman"/>
          <w:color w:val="auto"/>
        </w:rPr>
        <w:t>защитному тросу</w:t>
      </w:r>
      <w:r w:rsidRPr="00A06932">
        <w:rPr>
          <w:rStyle w:val="shorttext"/>
          <w:rFonts w:ascii="Times New Roman" w:hAnsi="Times New Roman" w:cs="Times New Roman"/>
          <w:color w:val="auto"/>
        </w:rPr>
        <w:t xml:space="preserve">, изолированному от земли, </w:t>
      </w:r>
      <w:r w:rsidR="00E94A01" w:rsidRPr="00A06932">
        <w:rPr>
          <w:rStyle w:val="shorttext"/>
          <w:rFonts w:ascii="Times New Roman" w:hAnsi="Times New Roman" w:cs="Times New Roman"/>
          <w:color w:val="auto"/>
        </w:rPr>
        <w:t>выполняется</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предварительного заземления </w:t>
      </w:r>
      <w:r w:rsidR="00333DB8" w:rsidRPr="00A06932">
        <w:rPr>
          <w:rStyle w:val="shorttext"/>
          <w:rFonts w:ascii="Times New Roman" w:hAnsi="Times New Roman" w:cs="Times New Roman"/>
          <w:color w:val="auto"/>
        </w:rPr>
        <w:t>троса</w:t>
      </w:r>
      <w:r w:rsidR="00CD79EC" w:rsidRPr="00A06932">
        <w:rPr>
          <w:rStyle w:val="shorttext"/>
          <w:rFonts w:ascii="Times New Roman" w:hAnsi="Times New Roman" w:cs="Times New Roman"/>
          <w:color w:val="auto"/>
        </w:rPr>
        <w:t>.</w:t>
      </w:r>
    </w:p>
    <w:p w:rsidR="00CD79EC" w:rsidRPr="00A06932" w:rsidRDefault="00763F6D"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Если</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 xml:space="preserve">на </w:t>
      </w:r>
      <w:r w:rsidR="003962F6" w:rsidRPr="00A06932">
        <w:rPr>
          <w:rStyle w:val="shorttext"/>
          <w:rFonts w:ascii="Times New Roman" w:hAnsi="Times New Roman" w:cs="Times New Roman"/>
          <w:color w:val="auto"/>
        </w:rPr>
        <w:t>грозо</w:t>
      </w:r>
      <w:r w:rsidR="00333DB8" w:rsidRPr="00A06932">
        <w:rPr>
          <w:rStyle w:val="shorttext"/>
          <w:rFonts w:ascii="Times New Roman" w:hAnsi="Times New Roman" w:cs="Times New Roman"/>
          <w:color w:val="auto"/>
        </w:rPr>
        <w:t>защитном тросе</w:t>
      </w:r>
      <w:r w:rsidR="00350AB4" w:rsidRPr="00A06932">
        <w:rPr>
          <w:rStyle w:val="shorttext"/>
          <w:rFonts w:ascii="Times New Roman" w:hAnsi="Times New Roman" w:cs="Times New Roman"/>
          <w:color w:val="auto"/>
        </w:rPr>
        <w:t xml:space="preserve"> предусмотрен</w:t>
      </w:r>
      <w:r w:rsidR="003962F6" w:rsidRPr="00A06932">
        <w:rPr>
          <w:rStyle w:val="shorttext"/>
          <w:rFonts w:ascii="Times New Roman" w:hAnsi="Times New Roman" w:cs="Times New Roman"/>
          <w:color w:val="auto"/>
        </w:rPr>
        <w:t>а плавка гололеда</w:t>
      </w:r>
      <w:r w:rsidR="00350AB4" w:rsidRPr="00A06932">
        <w:rPr>
          <w:rStyle w:val="shorttext"/>
          <w:rFonts w:ascii="Times New Roman" w:hAnsi="Times New Roman" w:cs="Times New Roman"/>
          <w:color w:val="auto"/>
        </w:rPr>
        <w:t xml:space="preserve">, перед началом работы </w:t>
      </w:r>
      <w:r w:rsidR="008C6889" w:rsidRPr="00A06932">
        <w:rPr>
          <w:rStyle w:val="shorttext"/>
          <w:rFonts w:ascii="Times New Roman" w:hAnsi="Times New Roman" w:cs="Times New Roman"/>
          <w:color w:val="auto"/>
        </w:rPr>
        <w:t>трос</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должен</w:t>
      </w:r>
      <w:r w:rsidR="00CD79EC" w:rsidRPr="00A06932">
        <w:rPr>
          <w:rStyle w:val="shorttext"/>
          <w:rFonts w:ascii="Times New Roman" w:hAnsi="Times New Roman" w:cs="Times New Roman"/>
          <w:color w:val="auto"/>
        </w:rPr>
        <w:t xml:space="preserve"> </w:t>
      </w:r>
      <w:r w:rsidR="00350AB4" w:rsidRPr="00A06932">
        <w:rPr>
          <w:rStyle w:val="shorttext"/>
          <w:rFonts w:ascii="Times New Roman" w:hAnsi="Times New Roman" w:cs="Times New Roman"/>
          <w:color w:val="auto"/>
        </w:rPr>
        <w:t xml:space="preserve">быть отключен и заземлен с тех сторон, с которых на него может быть подано </w:t>
      </w:r>
      <w:r w:rsidR="00AF76CE" w:rsidRPr="00A06932">
        <w:rPr>
          <w:rStyle w:val="shorttext"/>
          <w:rFonts w:ascii="Times New Roman" w:hAnsi="Times New Roman" w:cs="Times New Roman"/>
          <w:color w:val="auto"/>
        </w:rPr>
        <w:t>напряжение</w:t>
      </w:r>
      <w:r w:rsidR="00CD79EC" w:rsidRPr="00A06932">
        <w:rPr>
          <w:rStyle w:val="shorttext"/>
          <w:rFonts w:ascii="Times New Roman" w:hAnsi="Times New Roman" w:cs="Times New Roman"/>
          <w:color w:val="auto"/>
        </w:rPr>
        <w:t>.</w:t>
      </w:r>
    </w:p>
    <w:p w:rsidR="00CD79EC" w:rsidRPr="00A06932" w:rsidRDefault="008E5F2D"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Пере</w:t>
      </w:r>
      <w:r w:rsidR="003962F6" w:rsidRPr="00A06932">
        <w:rPr>
          <w:rStyle w:val="shorttext"/>
          <w:rFonts w:ascii="Times New Roman" w:hAnsi="Times New Roman" w:cs="Times New Roman"/>
          <w:color w:val="auto"/>
        </w:rPr>
        <w:t>носные</w:t>
      </w:r>
      <w:r w:rsidR="00BE56BE" w:rsidRPr="00A06932">
        <w:rPr>
          <w:rStyle w:val="shorttext"/>
          <w:rFonts w:ascii="Times New Roman" w:hAnsi="Times New Roman" w:cs="Times New Roman"/>
          <w:color w:val="auto"/>
        </w:rPr>
        <w:t xml:space="preserve"> заземл</w:t>
      </w:r>
      <w:r w:rsidR="003962F6" w:rsidRPr="00A06932">
        <w:rPr>
          <w:rStyle w:val="shorttext"/>
          <w:rFonts w:ascii="Times New Roman" w:hAnsi="Times New Roman" w:cs="Times New Roman"/>
          <w:color w:val="auto"/>
        </w:rPr>
        <w:t>ения следует присоединять</w:t>
      </w:r>
      <w:r w:rsidR="00350AB4"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p>
    <w:p w:rsidR="00CD79EC" w:rsidRPr="00A06932" w:rsidRDefault="00350AB4" w:rsidP="003A2C32">
      <w:pPr>
        <w:numPr>
          <w:ilvl w:val="1"/>
          <w:numId w:val="45"/>
        </w:numPr>
        <w:tabs>
          <w:tab w:val="left" w:pos="851"/>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 металлических опорах</w:t>
      </w:r>
      <w:r w:rsidR="00CD79EC" w:rsidRPr="00A06932">
        <w:rPr>
          <w:rStyle w:val="shorttext"/>
          <w:rFonts w:ascii="Times New Roman" w:hAnsi="Times New Roman" w:cs="Times New Roman"/>
          <w:color w:val="auto"/>
        </w:rPr>
        <w:t xml:space="preserve"> – </w:t>
      </w:r>
      <w:r w:rsidRPr="00A06932">
        <w:rPr>
          <w:rStyle w:val="shorttext"/>
          <w:rFonts w:ascii="Times New Roman" w:hAnsi="Times New Roman" w:cs="Times New Roman"/>
          <w:color w:val="auto"/>
        </w:rPr>
        <w:t>к их элементам</w:t>
      </w:r>
      <w:r w:rsidR="00CD79EC" w:rsidRPr="00A06932">
        <w:rPr>
          <w:rStyle w:val="shorttext"/>
          <w:rFonts w:ascii="Times New Roman" w:hAnsi="Times New Roman" w:cs="Times New Roman"/>
          <w:color w:val="auto"/>
        </w:rPr>
        <w:t>;</w:t>
      </w:r>
    </w:p>
    <w:p w:rsidR="00CD79EC" w:rsidRPr="00A06932" w:rsidRDefault="00350AB4" w:rsidP="003A2C32">
      <w:pPr>
        <w:numPr>
          <w:ilvl w:val="1"/>
          <w:numId w:val="45"/>
        </w:numPr>
        <w:tabs>
          <w:tab w:val="left" w:pos="851"/>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железобетонных и деревянных опорах с заземляющими </w:t>
      </w:r>
      <w:r w:rsidR="003962F6" w:rsidRPr="00A06932">
        <w:rPr>
          <w:rStyle w:val="shorttext"/>
          <w:rFonts w:ascii="Times New Roman" w:hAnsi="Times New Roman" w:cs="Times New Roman"/>
          <w:color w:val="auto"/>
        </w:rPr>
        <w:t>спусками</w:t>
      </w:r>
      <w:r w:rsidRPr="00A06932">
        <w:rPr>
          <w:rStyle w:val="shorttext"/>
          <w:rFonts w:ascii="Times New Roman" w:hAnsi="Times New Roman" w:cs="Times New Roman"/>
          <w:color w:val="auto"/>
        </w:rPr>
        <w:t xml:space="preserve"> – к </w:t>
      </w:r>
      <w:r w:rsidR="003962F6" w:rsidRPr="00A06932">
        <w:rPr>
          <w:rStyle w:val="shorttext"/>
          <w:rFonts w:ascii="Times New Roman" w:hAnsi="Times New Roman" w:cs="Times New Roman"/>
          <w:color w:val="auto"/>
        </w:rPr>
        <w:t xml:space="preserve">этим </w:t>
      </w:r>
      <w:r w:rsidRPr="00A06932">
        <w:rPr>
          <w:rStyle w:val="shorttext"/>
          <w:rFonts w:ascii="Times New Roman" w:hAnsi="Times New Roman" w:cs="Times New Roman"/>
          <w:color w:val="auto"/>
        </w:rPr>
        <w:t xml:space="preserve">заземляющим </w:t>
      </w:r>
      <w:r w:rsidR="003962F6" w:rsidRPr="00A06932">
        <w:rPr>
          <w:rStyle w:val="shorttext"/>
          <w:rFonts w:ascii="Times New Roman" w:hAnsi="Times New Roman" w:cs="Times New Roman"/>
          <w:color w:val="auto"/>
        </w:rPr>
        <w:t>спускам</w:t>
      </w:r>
      <w:r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0032056D" w:rsidRPr="00A06932">
        <w:rPr>
          <w:rStyle w:val="shorttext"/>
          <w:rFonts w:ascii="Times New Roman" w:hAnsi="Times New Roman" w:cs="Times New Roman"/>
          <w:color w:val="auto"/>
        </w:rPr>
        <w:t>проверк</w:t>
      </w:r>
      <w:r w:rsidRPr="00A06932">
        <w:rPr>
          <w:rStyle w:val="shorttext"/>
          <w:rFonts w:ascii="Times New Roman" w:hAnsi="Times New Roman" w:cs="Times New Roman"/>
          <w:color w:val="auto"/>
        </w:rPr>
        <w:t>и их целостности</w:t>
      </w:r>
      <w:r w:rsidR="00CD79EC" w:rsidRPr="00A06932">
        <w:rPr>
          <w:rStyle w:val="shorttext"/>
          <w:rFonts w:ascii="Times New Roman" w:hAnsi="Times New Roman" w:cs="Times New Roman"/>
          <w:color w:val="auto"/>
        </w:rPr>
        <w:t xml:space="preserve">. </w:t>
      </w:r>
    </w:p>
    <w:p w:rsidR="00CD79EC" w:rsidRPr="00AB64F4" w:rsidRDefault="003962F6"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212"/>
          <w:color w:val="auto"/>
          <w:sz w:val="24"/>
          <w:szCs w:val="24"/>
        </w:rPr>
        <w:t xml:space="preserve">На железобетонных опорах, не имеющих заземляющих спусков, разрешено присоединять заземления к траверсам и другим металлическим элементам опоры, имеющим контакт с </w:t>
      </w:r>
      <w:r w:rsidRPr="00AB64F4">
        <w:rPr>
          <w:rStyle w:val="212"/>
          <w:color w:val="auto"/>
          <w:sz w:val="24"/>
          <w:szCs w:val="24"/>
        </w:rPr>
        <w:t>заземляющим устройством</w:t>
      </w:r>
      <w:r w:rsidR="00CD79EC" w:rsidRPr="00AB64F4">
        <w:rPr>
          <w:rStyle w:val="shorttext"/>
          <w:rFonts w:ascii="Times New Roman" w:hAnsi="Times New Roman" w:cs="Times New Roman"/>
          <w:color w:val="auto"/>
        </w:rPr>
        <w:t>.</w:t>
      </w:r>
    </w:p>
    <w:p w:rsidR="00CD79EC" w:rsidRPr="00A06932" w:rsidRDefault="00A76B29"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B64F4">
        <w:rPr>
          <w:rStyle w:val="shorttext"/>
          <w:rFonts w:ascii="Times New Roman" w:hAnsi="Times New Roman" w:cs="Times New Roman"/>
          <w:color w:val="auto"/>
        </w:rPr>
        <w:t>На ВЛ с системой</w:t>
      </w:r>
      <w:r w:rsidR="003962F6" w:rsidRPr="00AB64F4">
        <w:rPr>
          <w:rStyle w:val="shorttext"/>
          <w:rFonts w:ascii="Times New Roman" w:hAnsi="Times New Roman" w:cs="Times New Roman"/>
          <w:color w:val="auto"/>
        </w:rPr>
        <w:t xml:space="preserve"> </w:t>
      </w:r>
      <w:r w:rsidR="00CD79EC" w:rsidRPr="00AB64F4">
        <w:rPr>
          <w:rStyle w:val="shorttext"/>
          <w:rFonts w:ascii="Times New Roman" w:hAnsi="Times New Roman" w:cs="Times New Roman"/>
          <w:color w:val="auto"/>
        </w:rPr>
        <w:t>TN</w:t>
      </w:r>
      <w:r w:rsidR="00E2279B" w:rsidRPr="00AB64F4">
        <w:rPr>
          <w:rStyle w:val="shorttext"/>
          <w:rFonts w:ascii="Times New Roman" w:hAnsi="Times New Roman" w:cs="Times New Roman"/>
          <w:color w:val="auto"/>
        </w:rPr>
        <w:t xml:space="preserve"> напряжением </w:t>
      </w:r>
      <w:r w:rsidR="003962F6" w:rsidRPr="00AB64F4">
        <w:rPr>
          <w:rStyle w:val="shorttext"/>
          <w:rFonts w:ascii="Times New Roman" w:hAnsi="Times New Roman" w:cs="Times New Roman"/>
          <w:color w:val="auto"/>
        </w:rPr>
        <w:t>до</w:t>
      </w:r>
      <w:r w:rsidR="00CD79EC" w:rsidRPr="00AB64F4">
        <w:rPr>
          <w:rStyle w:val="shorttext"/>
          <w:rFonts w:ascii="Times New Roman" w:hAnsi="Times New Roman" w:cs="Times New Roman"/>
          <w:color w:val="auto"/>
        </w:rPr>
        <w:t xml:space="preserve"> </w:t>
      </w:r>
      <w:r w:rsidR="00936702" w:rsidRPr="00AB64F4">
        <w:rPr>
          <w:rStyle w:val="shorttext"/>
          <w:rFonts w:ascii="Times New Roman" w:hAnsi="Times New Roman" w:cs="Times New Roman"/>
          <w:color w:val="auto"/>
        </w:rPr>
        <w:t>1000</w:t>
      </w:r>
      <w:proofErr w:type="gramStart"/>
      <w:r w:rsidR="00936702" w:rsidRPr="00AB64F4">
        <w:rPr>
          <w:rStyle w:val="shorttext"/>
          <w:rFonts w:ascii="Times New Roman" w:hAnsi="Times New Roman" w:cs="Times New Roman"/>
          <w:color w:val="auto"/>
        </w:rPr>
        <w:t xml:space="preserve"> В</w:t>
      </w:r>
      <w:proofErr w:type="gramEnd"/>
      <w:r w:rsidR="00CD79EC" w:rsidRPr="00AB64F4">
        <w:rPr>
          <w:rStyle w:val="shorttext"/>
          <w:rFonts w:ascii="Times New Roman" w:hAnsi="Times New Roman" w:cs="Times New Roman"/>
          <w:color w:val="auto"/>
        </w:rPr>
        <w:t xml:space="preserve">, </w:t>
      </w:r>
      <w:r w:rsidR="00345570" w:rsidRPr="00AB64F4">
        <w:rPr>
          <w:rStyle w:val="shorttext"/>
          <w:rFonts w:ascii="Times New Roman" w:hAnsi="Times New Roman" w:cs="Times New Roman"/>
          <w:color w:val="auto"/>
        </w:rPr>
        <w:t xml:space="preserve">при наличии повторного заземления </w:t>
      </w:r>
      <w:r w:rsidR="005C699A" w:rsidRPr="00AB64F4">
        <w:rPr>
          <w:rStyle w:val="shorttext"/>
          <w:rFonts w:ascii="Times New Roman" w:hAnsi="Times New Roman" w:cs="Times New Roman"/>
          <w:color w:val="auto"/>
        </w:rPr>
        <w:t xml:space="preserve">нулевого рабочего </w:t>
      </w:r>
      <w:r w:rsidR="00E77BF4" w:rsidRPr="00AB64F4">
        <w:rPr>
          <w:rStyle w:val="shorttext"/>
          <w:rFonts w:ascii="Times New Roman" w:hAnsi="Times New Roman" w:cs="Times New Roman"/>
          <w:color w:val="auto"/>
        </w:rPr>
        <w:t>провода</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003962F6" w:rsidRPr="00A06932">
        <w:rPr>
          <w:rStyle w:val="212"/>
          <w:color w:val="auto"/>
          <w:sz w:val="24"/>
          <w:szCs w:val="24"/>
        </w:rPr>
        <w:t>присоединять переносные заземления к этому нулевому проводу</w:t>
      </w:r>
      <w:r w:rsidR="00CD79EC" w:rsidRPr="00A06932">
        <w:rPr>
          <w:rStyle w:val="shorttext"/>
          <w:rFonts w:ascii="Times New Roman" w:hAnsi="Times New Roman" w:cs="Times New Roman"/>
          <w:color w:val="auto"/>
        </w:rPr>
        <w:t xml:space="preserve">. </w:t>
      </w:r>
    </w:p>
    <w:p w:rsidR="00CD79EC" w:rsidRPr="00A06932" w:rsidRDefault="0034557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Места п</w:t>
      </w:r>
      <w:r w:rsidR="003962F6" w:rsidRPr="00A06932">
        <w:rPr>
          <w:rStyle w:val="shorttext"/>
          <w:rFonts w:ascii="Times New Roman" w:hAnsi="Times New Roman" w:cs="Times New Roman"/>
          <w:color w:val="auto"/>
        </w:rPr>
        <w:t>рисоединения переносных</w:t>
      </w:r>
      <w:r w:rsidR="00A978B9"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Pr="00A06932">
        <w:rPr>
          <w:rStyle w:val="shorttext"/>
          <w:rFonts w:ascii="Times New Roman" w:hAnsi="Times New Roman" w:cs="Times New Roman"/>
          <w:color w:val="auto"/>
        </w:rPr>
        <w:t xml:space="preserve">к заземляющим </w:t>
      </w:r>
      <w:r w:rsidR="00E77BF4" w:rsidRPr="00A06932">
        <w:rPr>
          <w:rStyle w:val="shorttext"/>
          <w:rFonts w:ascii="Times New Roman" w:hAnsi="Times New Roman" w:cs="Times New Roman"/>
          <w:color w:val="auto"/>
        </w:rPr>
        <w:t>провод</w:t>
      </w:r>
      <w:r w:rsidR="003962F6" w:rsidRPr="00A06932">
        <w:rPr>
          <w:rStyle w:val="shorttext"/>
          <w:rFonts w:ascii="Times New Roman" w:hAnsi="Times New Roman" w:cs="Times New Roman"/>
          <w:color w:val="auto"/>
        </w:rPr>
        <w:t>ник</w:t>
      </w:r>
      <w:r w:rsidR="00E77BF4" w:rsidRPr="00A06932">
        <w:rPr>
          <w:rStyle w:val="shorttext"/>
          <w:rFonts w:ascii="Times New Roman" w:hAnsi="Times New Roman" w:cs="Times New Roman"/>
          <w:color w:val="auto"/>
        </w:rPr>
        <w:t>а</w:t>
      </w:r>
      <w:r w:rsidRPr="00A06932">
        <w:rPr>
          <w:rStyle w:val="shorttext"/>
          <w:rFonts w:ascii="Times New Roman" w:hAnsi="Times New Roman" w:cs="Times New Roman"/>
          <w:color w:val="auto"/>
        </w:rPr>
        <w:t xml:space="preserve">м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3962F6" w:rsidRPr="00A06932">
        <w:rPr>
          <w:rStyle w:val="shorttext"/>
          <w:rFonts w:ascii="Times New Roman" w:hAnsi="Times New Roman" w:cs="Times New Roman"/>
          <w:color w:val="auto"/>
        </w:rPr>
        <w:t>конструкциям</w:t>
      </w:r>
      <w:r w:rsidRPr="00A06932">
        <w:rPr>
          <w:rStyle w:val="shorttext"/>
          <w:rFonts w:ascii="Times New Roman" w:hAnsi="Times New Roman" w:cs="Times New Roman"/>
          <w:color w:val="auto"/>
        </w:rPr>
        <w:t xml:space="preserve"> </w:t>
      </w:r>
      <w:r w:rsidR="009E0D8E" w:rsidRPr="00A06932">
        <w:rPr>
          <w:rStyle w:val="shorttext"/>
          <w:rFonts w:ascii="Times New Roman" w:hAnsi="Times New Roman" w:cs="Times New Roman"/>
          <w:color w:val="auto"/>
        </w:rPr>
        <w:t xml:space="preserve">должны </w:t>
      </w:r>
      <w:r w:rsidRPr="00A06932">
        <w:rPr>
          <w:rStyle w:val="shorttext"/>
          <w:rFonts w:ascii="Times New Roman" w:hAnsi="Times New Roman" w:cs="Times New Roman"/>
          <w:color w:val="auto"/>
        </w:rPr>
        <w:t>быть очищены от краски</w:t>
      </w:r>
      <w:r w:rsidR="00CD79EC" w:rsidRPr="00A06932">
        <w:rPr>
          <w:rStyle w:val="shorttext"/>
          <w:rFonts w:ascii="Times New Roman" w:hAnsi="Times New Roman" w:cs="Times New Roman"/>
          <w:color w:val="auto"/>
        </w:rPr>
        <w:t xml:space="preserve">. </w:t>
      </w:r>
      <w:r w:rsidR="003962F6" w:rsidRPr="00A06932">
        <w:rPr>
          <w:rStyle w:val="shorttext"/>
          <w:rFonts w:ascii="Times New Roman" w:hAnsi="Times New Roman" w:cs="Times New Roman"/>
          <w:color w:val="auto"/>
        </w:rPr>
        <w:t xml:space="preserve">Переносное заземление </w:t>
      </w:r>
      <w:r w:rsidR="005B2084" w:rsidRPr="00A06932">
        <w:rPr>
          <w:rStyle w:val="shorttext"/>
          <w:rFonts w:ascii="Times New Roman" w:hAnsi="Times New Roman" w:cs="Times New Roman"/>
          <w:color w:val="auto"/>
        </w:rPr>
        <w:t>на рабочем месте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мож</w:t>
      </w:r>
      <w:r w:rsidR="003962F6" w:rsidRPr="00A06932">
        <w:rPr>
          <w:rStyle w:val="shorttext"/>
          <w:rFonts w:ascii="Times New Roman" w:hAnsi="Times New Roman" w:cs="Times New Roman"/>
          <w:color w:val="auto"/>
        </w:rPr>
        <w:t xml:space="preserve">но присоединять к </w:t>
      </w:r>
      <w:proofErr w:type="spellStart"/>
      <w:r w:rsidR="003962F6" w:rsidRPr="00A06932">
        <w:rPr>
          <w:rStyle w:val="shorttext"/>
          <w:rFonts w:ascii="Times New Roman" w:hAnsi="Times New Roman" w:cs="Times New Roman"/>
          <w:color w:val="auto"/>
        </w:rPr>
        <w:t>заземлителю</w:t>
      </w:r>
      <w:proofErr w:type="spellEnd"/>
      <w:r w:rsidR="003962F6" w:rsidRPr="00A06932">
        <w:rPr>
          <w:rStyle w:val="shorttext"/>
          <w:rFonts w:ascii="Times New Roman" w:hAnsi="Times New Roman" w:cs="Times New Roman"/>
          <w:color w:val="auto"/>
        </w:rPr>
        <w:t xml:space="preserve"> </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электроду</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 xml:space="preserve">, </w:t>
      </w:r>
      <w:r w:rsidR="003962F6" w:rsidRPr="00A06932">
        <w:rPr>
          <w:rStyle w:val="shorttext"/>
          <w:rFonts w:ascii="Times New Roman" w:hAnsi="Times New Roman" w:cs="Times New Roman"/>
          <w:color w:val="auto"/>
        </w:rPr>
        <w:t xml:space="preserve">погруженному </w:t>
      </w:r>
      <w:r w:rsidRPr="00A06932">
        <w:rPr>
          <w:rStyle w:val="shorttext"/>
          <w:rFonts w:ascii="Times New Roman" w:hAnsi="Times New Roman" w:cs="Times New Roman"/>
          <w:color w:val="auto"/>
        </w:rPr>
        <w:t xml:space="preserve">вертикально </w:t>
      </w:r>
      <w:r w:rsidR="003962F6" w:rsidRPr="00A06932">
        <w:rPr>
          <w:rStyle w:val="shorttext"/>
          <w:rFonts w:ascii="Times New Roman" w:hAnsi="Times New Roman" w:cs="Times New Roman"/>
          <w:color w:val="auto"/>
        </w:rPr>
        <w:t>в грунт</w:t>
      </w:r>
      <w:r w:rsidRPr="00A06932">
        <w:rPr>
          <w:rStyle w:val="shorttext"/>
          <w:rFonts w:ascii="Times New Roman" w:hAnsi="Times New Roman" w:cs="Times New Roman"/>
          <w:color w:val="auto"/>
        </w:rPr>
        <w:t xml:space="preserve"> на глубину </w:t>
      </w:r>
      <w:r w:rsidR="0029189D" w:rsidRPr="00A06932">
        <w:rPr>
          <w:rStyle w:val="shorttext"/>
          <w:rFonts w:ascii="Times New Roman" w:hAnsi="Times New Roman" w:cs="Times New Roman"/>
          <w:color w:val="auto"/>
        </w:rPr>
        <w:t>не менее</w:t>
      </w:r>
      <w:r w:rsidR="00CD79EC" w:rsidRPr="00A06932">
        <w:rPr>
          <w:rStyle w:val="shorttext"/>
          <w:rFonts w:ascii="Times New Roman" w:hAnsi="Times New Roman" w:cs="Times New Roman"/>
          <w:color w:val="auto"/>
        </w:rPr>
        <w:t xml:space="preserve"> </w:t>
      </w:r>
      <w:r w:rsidR="003962F6" w:rsidRPr="00A06932">
        <w:rPr>
          <w:rStyle w:val="shorttext"/>
          <w:rFonts w:ascii="Times New Roman" w:hAnsi="Times New Roman" w:cs="Times New Roman"/>
          <w:color w:val="auto"/>
        </w:rPr>
        <w:t xml:space="preserve">чем на </w:t>
      </w:r>
      <w:r w:rsidR="00CD79EC" w:rsidRPr="00A06932">
        <w:rPr>
          <w:rStyle w:val="shorttext"/>
          <w:rFonts w:ascii="Times New Roman" w:hAnsi="Times New Roman" w:cs="Times New Roman"/>
          <w:color w:val="auto"/>
        </w:rPr>
        <w:t xml:space="preserve">0,5 </w:t>
      </w:r>
      <w:r w:rsidRPr="00A06932">
        <w:rPr>
          <w:rStyle w:val="shorttext"/>
          <w:rFonts w:ascii="Times New Roman" w:hAnsi="Times New Roman" w:cs="Times New Roman"/>
          <w:color w:val="auto"/>
        </w:rPr>
        <w:t>м</w:t>
      </w:r>
      <w:r w:rsidR="00CD79EC" w:rsidRPr="00A06932">
        <w:rPr>
          <w:rStyle w:val="shorttext"/>
          <w:rFonts w:ascii="Times New Roman" w:hAnsi="Times New Roman" w:cs="Times New Roman"/>
          <w:color w:val="auto"/>
        </w:rPr>
        <w:t xml:space="preserve">. </w:t>
      </w:r>
      <w:r w:rsidR="001D4109" w:rsidRPr="00A06932">
        <w:rPr>
          <w:rStyle w:val="shorttext"/>
          <w:rFonts w:ascii="Times New Roman" w:hAnsi="Times New Roman" w:cs="Times New Roman"/>
          <w:color w:val="auto"/>
        </w:rPr>
        <w:t>Запрещается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w:t>
      </w:r>
      <w:r w:rsidRPr="00A06932">
        <w:rPr>
          <w:rStyle w:val="shorttext"/>
          <w:rFonts w:ascii="Times New Roman" w:hAnsi="Times New Roman" w:cs="Times New Roman"/>
          <w:color w:val="auto"/>
        </w:rPr>
        <w:t xml:space="preserve">авливать </w:t>
      </w:r>
      <w:proofErr w:type="spellStart"/>
      <w:r w:rsidR="003962F6" w:rsidRPr="00A06932">
        <w:rPr>
          <w:rStyle w:val="shorttext"/>
          <w:rFonts w:ascii="Times New Roman" w:hAnsi="Times New Roman" w:cs="Times New Roman"/>
          <w:color w:val="auto"/>
        </w:rPr>
        <w:t>заземлители</w:t>
      </w:r>
      <w:proofErr w:type="spellEnd"/>
      <w:r w:rsidR="003962F6" w:rsidRPr="00A06932">
        <w:rPr>
          <w:rStyle w:val="shorttext"/>
          <w:rFonts w:ascii="Times New Roman" w:hAnsi="Times New Roman" w:cs="Times New Roman"/>
          <w:color w:val="auto"/>
        </w:rPr>
        <w:t xml:space="preserve"> в случайные навалы грунта</w:t>
      </w:r>
      <w:r w:rsidR="00CD79EC" w:rsidRPr="00A06932">
        <w:rPr>
          <w:rStyle w:val="shorttext"/>
          <w:rFonts w:ascii="Times New Roman" w:hAnsi="Times New Roman" w:cs="Times New Roman"/>
          <w:color w:val="auto"/>
        </w:rPr>
        <w:t xml:space="preserve">. </w:t>
      </w:r>
    </w:p>
    <w:p w:rsidR="00CD79EC" w:rsidRPr="00A06932" w:rsidRDefault="00503DC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 работах</w:t>
      </w:r>
      <w:r w:rsidR="00CD79EC" w:rsidRPr="00A06932">
        <w:rPr>
          <w:rStyle w:val="shorttext"/>
          <w:rFonts w:ascii="Times New Roman" w:hAnsi="Times New Roman" w:cs="Times New Roman"/>
          <w:color w:val="auto"/>
        </w:rPr>
        <w:t xml:space="preserve"> </w:t>
      </w:r>
      <w:r w:rsidR="00345570"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 xml:space="preserve">напряжением </w:t>
      </w:r>
      <w:r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345570" w:rsidRPr="00A06932">
        <w:rPr>
          <w:rStyle w:val="shorttext"/>
          <w:rFonts w:ascii="Times New Roman" w:hAnsi="Times New Roman" w:cs="Times New Roman"/>
          <w:color w:val="auto"/>
        </w:rPr>
        <w:t>выполняемых с опор</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с</w:t>
      </w:r>
      <w:r w:rsidR="00345570" w:rsidRPr="00A06932">
        <w:rPr>
          <w:rStyle w:val="shorttext"/>
          <w:rFonts w:ascii="Times New Roman" w:hAnsi="Times New Roman" w:cs="Times New Roman"/>
          <w:color w:val="auto"/>
        </w:rPr>
        <w:t xml:space="preserve"> телескопической вышк</w:t>
      </w:r>
      <w:r w:rsidRPr="00A06932">
        <w:rPr>
          <w:rStyle w:val="shorttext"/>
          <w:rFonts w:ascii="Times New Roman" w:hAnsi="Times New Roman" w:cs="Times New Roman"/>
          <w:color w:val="auto"/>
        </w:rPr>
        <w:t>и</w:t>
      </w:r>
      <w:r w:rsidR="00345570" w:rsidRPr="00A06932">
        <w:rPr>
          <w:rStyle w:val="shorttext"/>
          <w:rFonts w:ascii="Times New Roman" w:hAnsi="Times New Roman" w:cs="Times New Roman"/>
          <w:color w:val="auto"/>
        </w:rPr>
        <w:t xml:space="preserve"> без изолирующего звена, </w:t>
      </w:r>
      <w:r w:rsidR="003A7FBB" w:rsidRPr="00A06932">
        <w:rPr>
          <w:rStyle w:val="shorttext"/>
          <w:rFonts w:ascii="Times New Roman" w:hAnsi="Times New Roman" w:cs="Times New Roman"/>
          <w:color w:val="auto"/>
        </w:rPr>
        <w:t>заземл</w:t>
      </w:r>
      <w:r w:rsidRPr="00A06932">
        <w:rPr>
          <w:rStyle w:val="shorttext"/>
          <w:rFonts w:ascii="Times New Roman" w:hAnsi="Times New Roman" w:cs="Times New Roman"/>
          <w:color w:val="auto"/>
        </w:rPr>
        <w:t>ение</w:t>
      </w:r>
      <w:r w:rsidR="003A7FBB"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Pr="00A06932">
        <w:rPr>
          <w:rStyle w:val="shorttext"/>
          <w:rFonts w:ascii="Times New Roman" w:hAnsi="Times New Roman" w:cs="Times New Roman"/>
          <w:color w:val="auto"/>
        </w:rPr>
        <w:t>ы</w:t>
      </w:r>
      <w:r w:rsidR="00345570" w:rsidRPr="00A06932">
        <w:rPr>
          <w:rStyle w:val="shorttext"/>
          <w:rFonts w:ascii="Times New Roman" w:hAnsi="Times New Roman" w:cs="Times New Roman"/>
          <w:color w:val="auto"/>
        </w:rPr>
        <w:t xml:space="preserve"> быть </w:t>
      </w:r>
      <w:r w:rsidR="00C64880" w:rsidRPr="00A06932">
        <w:rPr>
          <w:rStyle w:val="shorttext"/>
          <w:rFonts w:ascii="Times New Roman" w:hAnsi="Times New Roman" w:cs="Times New Roman"/>
          <w:color w:val="auto"/>
        </w:rPr>
        <w:lastRenderedPageBreak/>
        <w:t>установлен</w:t>
      </w:r>
      <w:r w:rsidR="00C64880">
        <w:rPr>
          <w:rStyle w:val="shorttext"/>
          <w:rFonts w:ascii="Times New Roman" w:hAnsi="Times New Roman" w:cs="Times New Roman"/>
          <w:color w:val="auto"/>
        </w:rPr>
        <w:t>о</w:t>
      </w:r>
      <w:r w:rsidR="00C64880" w:rsidRPr="00A06932">
        <w:rPr>
          <w:rStyle w:val="shorttext"/>
          <w:rFonts w:ascii="Times New Roman" w:hAnsi="Times New Roman" w:cs="Times New Roman"/>
          <w:color w:val="auto"/>
        </w:rPr>
        <w:t xml:space="preserve"> </w:t>
      </w:r>
      <w:r w:rsidR="00345570" w:rsidRPr="00A06932">
        <w:rPr>
          <w:rStyle w:val="shorttext"/>
          <w:rFonts w:ascii="Times New Roman" w:hAnsi="Times New Roman" w:cs="Times New Roman"/>
          <w:color w:val="auto"/>
        </w:rPr>
        <w:t xml:space="preserve">на </w:t>
      </w:r>
      <w:r w:rsidR="00E77BF4" w:rsidRPr="00A06932">
        <w:rPr>
          <w:rStyle w:val="shorttext"/>
          <w:rFonts w:ascii="Times New Roman" w:hAnsi="Times New Roman" w:cs="Times New Roman"/>
          <w:color w:val="auto"/>
        </w:rPr>
        <w:t>провода</w:t>
      </w:r>
      <w:r w:rsidR="00345570" w:rsidRPr="00A06932">
        <w:rPr>
          <w:rStyle w:val="shorttext"/>
          <w:rFonts w:ascii="Times New Roman" w:hAnsi="Times New Roman" w:cs="Times New Roman"/>
          <w:color w:val="auto"/>
        </w:rPr>
        <w:t xml:space="preserve"> линии, на которой должны выполняться </w:t>
      </w:r>
      <w:r w:rsidR="00531599" w:rsidRPr="00A06932">
        <w:rPr>
          <w:rStyle w:val="shorttext"/>
          <w:rFonts w:ascii="Times New Roman" w:hAnsi="Times New Roman" w:cs="Times New Roman"/>
          <w:color w:val="auto"/>
        </w:rPr>
        <w:t>работы</w:t>
      </w:r>
      <w:r w:rsidR="00345570"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345570" w:rsidRPr="00A06932">
        <w:rPr>
          <w:rStyle w:val="shorttext"/>
          <w:rFonts w:ascii="Times New Roman" w:hAnsi="Times New Roman" w:cs="Times New Roman"/>
          <w:color w:val="auto"/>
        </w:rPr>
        <w:t>на все</w:t>
      </w:r>
      <w:r w:rsidR="007E1445" w:rsidRPr="00A06932">
        <w:rPr>
          <w:rStyle w:val="shorttext"/>
          <w:rFonts w:ascii="Times New Roman" w:hAnsi="Times New Roman" w:cs="Times New Roman"/>
          <w:color w:val="auto"/>
        </w:rPr>
        <w:t xml:space="preserve"> подвешенные на этих опорах </w:t>
      </w:r>
      <w:r w:rsidR="00E77BF4" w:rsidRPr="00A06932">
        <w:rPr>
          <w:rStyle w:val="shorttext"/>
          <w:rFonts w:ascii="Times New Roman" w:hAnsi="Times New Roman" w:cs="Times New Roman"/>
          <w:color w:val="auto"/>
        </w:rPr>
        <w:t>провода</w:t>
      </w:r>
      <w:r w:rsidR="00CD79EC" w:rsidRPr="00A06932">
        <w:rPr>
          <w:rStyle w:val="shorttext"/>
          <w:rFonts w:ascii="Times New Roman" w:hAnsi="Times New Roman" w:cs="Times New Roman"/>
          <w:color w:val="auto"/>
        </w:rPr>
        <w:t xml:space="preserve">, </w:t>
      </w:r>
      <w:r w:rsidR="00912A71" w:rsidRPr="00A06932">
        <w:rPr>
          <w:rStyle w:val="shorttext"/>
          <w:rFonts w:ascii="Times New Roman" w:hAnsi="Times New Roman" w:cs="Times New Roman"/>
          <w:color w:val="auto"/>
        </w:rPr>
        <w:t>в том числе</w:t>
      </w:r>
      <w:r w:rsidR="00CD79EC" w:rsidRPr="00A06932">
        <w:rPr>
          <w:rStyle w:val="shorttext"/>
          <w:rFonts w:ascii="Times New Roman" w:hAnsi="Times New Roman" w:cs="Times New Roman"/>
          <w:color w:val="auto"/>
        </w:rPr>
        <w:t xml:space="preserve"> </w:t>
      </w:r>
      <w:r w:rsidR="00345570" w:rsidRPr="00A06932">
        <w:rPr>
          <w:rStyle w:val="shorttext"/>
          <w:rFonts w:ascii="Times New Roman" w:hAnsi="Times New Roman" w:cs="Times New Roman"/>
          <w:color w:val="auto"/>
        </w:rPr>
        <w:t>на неизолированны</w:t>
      </w:r>
      <w:r w:rsidR="007E1445" w:rsidRPr="00A06932">
        <w:rPr>
          <w:rStyle w:val="shorttext"/>
          <w:rFonts w:ascii="Times New Roman" w:hAnsi="Times New Roman" w:cs="Times New Roman"/>
          <w:color w:val="auto"/>
        </w:rPr>
        <w:t>е</w:t>
      </w:r>
      <w:r w:rsidR="00345570"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провода</w:t>
      </w:r>
      <w:r w:rsidR="00345570" w:rsidRPr="00A06932">
        <w:rPr>
          <w:rStyle w:val="shorttext"/>
          <w:rFonts w:ascii="Times New Roman" w:hAnsi="Times New Roman" w:cs="Times New Roman"/>
          <w:color w:val="auto"/>
        </w:rPr>
        <w:t xml:space="preserve"> линий радио</w:t>
      </w:r>
      <w:r w:rsidR="007E1445" w:rsidRPr="00A06932">
        <w:rPr>
          <w:rStyle w:val="shorttext"/>
          <w:rFonts w:ascii="Times New Roman" w:hAnsi="Times New Roman" w:cs="Times New Roman"/>
          <w:color w:val="auto"/>
        </w:rPr>
        <w:t>трансляции</w:t>
      </w:r>
      <w:r w:rsidR="00345570" w:rsidRPr="00A06932">
        <w:rPr>
          <w:rStyle w:val="shorttext"/>
          <w:rFonts w:ascii="Times New Roman" w:hAnsi="Times New Roman" w:cs="Times New Roman"/>
          <w:color w:val="auto"/>
        </w:rPr>
        <w:t xml:space="preserve"> и телемеханики</w:t>
      </w:r>
      <w:r w:rsidR="00CD79EC" w:rsidRPr="00A06932">
        <w:rPr>
          <w:rStyle w:val="shorttext"/>
          <w:rFonts w:ascii="Times New Roman" w:hAnsi="Times New Roman" w:cs="Times New Roman"/>
          <w:color w:val="auto"/>
        </w:rPr>
        <w:t>.</w:t>
      </w:r>
    </w:p>
    <w:p w:rsidR="00CD79EC" w:rsidRPr="00A06932" w:rsidRDefault="0034557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отклю</w:t>
      </w:r>
      <w:r w:rsidR="003201A4" w:rsidRPr="00A06932">
        <w:rPr>
          <w:rStyle w:val="shorttext"/>
          <w:rFonts w:ascii="Times New Roman" w:hAnsi="Times New Roman" w:cs="Times New Roman"/>
          <w:color w:val="auto"/>
        </w:rPr>
        <w:t>ч</w:t>
      </w:r>
      <w:r w:rsidRPr="00A06932">
        <w:rPr>
          <w:rStyle w:val="shorttext"/>
          <w:rFonts w:ascii="Times New Roman" w:hAnsi="Times New Roman" w:cs="Times New Roman"/>
          <w:color w:val="auto"/>
        </w:rPr>
        <w:t>енных для ремонта</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установка</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 xml:space="preserve">и </w:t>
      </w:r>
      <w:r w:rsidR="00C64880">
        <w:rPr>
          <w:rStyle w:val="shorttext"/>
          <w:rFonts w:ascii="Times New Roman" w:hAnsi="Times New Roman" w:cs="Times New Roman"/>
          <w:color w:val="auto"/>
        </w:rPr>
        <w:t>снятие</w:t>
      </w:r>
      <w:r w:rsidR="00CD79EC" w:rsidRPr="00A06932">
        <w:rPr>
          <w:rStyle w:val="shorttext"/>
          <w:rFonts w:ascii="Times New Roman" w:hAnsi="Times New Roman" w:cs="Times New Roman"/>
          <w:color w:val="auto"/>
        </w:rPr>
        <w:t xml:space="preserve"> </w:t>
      </w:r>
      <w:r w:rsidR="003201A4" w:rsidRPr="00A06932">
        <w:rPr>
          <w:rStyle w:val="shorttext"/>
          <w:rFonts w:ascii="Times New Roman" w:hAnsi="Times New Roman" w:cs="Times New Roman"/>
          <w:color w:val="auto"/>
        </w:rPr>
        <w:t xml:space="preserve">переносных </w:t>
      </w:r>
      <w:r w:rsidR="00742CB2" w:rsidRPr="00A06932">
        <w:rPr>
          <w:rStyle w:val="shorttext"/>
          <w:rFonts w:ascii="Times New Roman" w:hAnsi="Times New Roman" w:cs="Times New Roman"/>
          <w:color w:val="auto"/>
        </w:rPr>
        <w:t>заземлений</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в</w:t>
      </w:r>
      <w:r w:rsidR="00AB1C47" w:rsidRPr="00A06932">
        <w:rPr>
          <w:rStyle w:val="shorttext"/>
          <w:rFonts w:ascii="Times New Roman" w:hAnsi="Times New Roman" w:cs="Times New Roman"/>
          <w:color w:val="auto"/>
        </w:rPr>
        <w:t>ключение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имеющихся на опорах заземляющих ножей должна выполн</w:t>
      </w:r>
      <w:r w:rsidR="003201A4" w:rsidRPr="00A06932">
        <w:rPr>
          <w:rStyle w:val="shorttext"/>
          <w:rFonts w:ascii="Times New Roman" w:hAnsi="Times New Roman" w:cs="Times New Roman"/>
          <w:color w:val="auto"/>
        </w:rPr>
        <w:t>яться</w:t>
      </w:r>
      <w:r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работник</w:t>
      </w:r>
      <w:r w:rsidRPr="00A06932">
        <w:rPr>
          <w:rStyle w:val="shorttext"/>
          <w:rFonts w:ascii="Times New Roman" w:hAnsi="Times New Roman" w:cs="Times New Roman"/>
          <w:color w:val="auto"/>
        </w:rPr>
        <w:t>ами</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 xml:space="preserve">оперативного </w:t>
      </w:r>
      <w:r w:rsidRPr="00A06932">
        <w:rPr>
          <w:rStyle w:val="shorttext"/>
          <w:rFonts w:ascii="Times New Roman" w:hAnsi="Times New Roman" w:cs="Times New Roman"/>
          <w:color w:val="auto"/>
        </w:rPr>
        <w:t xml:space="preserve">или </w:t>
      </w:r>
      <w:r w:rsidR="00387CED" w:rsidRPr="00A06932">
        <w:rPr>
          <w:rStyle w:val="shorttext"/>
          <w:rFonts w:ascii="Times New Roman" w:hAnsi="Times New Roman" w:cs="Times New Roman"/>
          <w:color w:val="auto"/>
        </w:rPr>
        <w:t>оперативно-ремонтного</w:t>
      </w:r>
      <w:r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персонала</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одним, </w:t>
      </w:r>
      <w:r w:rsidR="00E77BF4" w:rsidRPr="00A06932">
        <w:rPr>
          <w:rStyle w:val="shorttext"/>
          <w:rFonts w:ascii="Times New Roman" w:hAnsi="Times New Roman" w:cs="Times New Roman"/>
          <w:color w:val="auto"/>
        </w:rPr>
        <w:t>име</w:t>
      </w:r>
      <w:r w:rsidR="003201A4" w:rsidRPr="00A06932">
        <w:rPr>
          <w:rStyle w:val="shorttext"/>
          <w:rFonts w:ascii="Times New Roman" w:hAnsi="Times New Roman" w:cs="Times New Roman"/>
          <w:color w:val="auto"/>
        </w:rPr>
        <w:t>ющим</w:t>
      </w:r>
      <w:r w:rsidR="00E77BF4" w:rsidRPr="00A06932">
        <w:rPr>
          <w:rStyle w:val="shorttext"/>
          <w:rFonts w:ascii="Times New Roman" w:hAnsi="Times New Roman" w:cs="Times New Roman"/>
          <w:color w:val="auto"/>
        </w:rPr>
        <w:t xml:space="preserve"> группу</w:t>
      </w:r>
      <w:r w:rsidR="00E668B8" w:rsidRPr="00A06932">
        <w:rPr>
          <w:rStyle w:val="shorttext"/>
          <w:rFonts w:ascii="Times New Roman" w:hAnsi="Times New Roman" w:cs="Times New Roman"/>
          <w:color w:val="auto"/>
        </w:rPr>
        <w:t xml:space="preserve"> </w:t>
      </w:r>
      <w:r w:rsidR="00097D02" w:rsidRPr="00A06932">
        <w:rPr>
          <w:rStyle w:val="shorttext"/>
          <w:rFonts w:ascii="Times New Roman" w:hAnsi="Times New Roman" w:cs="Times New Roman"/>
          <w:color w:val="auto"/>
        </w:rPr>
        <w:t xml:space="preserve">по </w:t>
      </w:r>
      <w:proofErr w:type="spellStart"/>
      <w:r w:rsidR="00097D02"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IV (</w:t>
      </w: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366FC9" w:rsidRPr="00A06932">
        <w:rPr>
          <w:rStyle w:val="shorttext"/>
          <w:rFonts w:ascii="Times New Roman" w:hAnsi="Times New Roman" w:cs="Times New Roman"/>
          <w:color w:val="auto"/>
        </w:rPr>
        <w:t>напряжением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 В</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групп</w:t>
      </w:r>
      <w:r w:rsidR="003201A4" w:rsidRPr="00A06932">
        <w:rPr>
          <w:rStyle w:val="shorttext"/>
          <w:rFonts w:ascii="Times New Roman" w:hAnsi="Times New Roman" w:cs="Times New Roman"/>
          <w:color w:val="auto"/>
        </w:rPr>
        <w:t>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III (</w:t>
      </w: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 xml:space="preserve">напряжением </w:t>
      </w:r>
      <w:r w:rsidR="003201A4"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 В</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вторым, </w:t>
      </w:r>
      <w:r w:rsidR="00E77BF4" w:rsidRPr="00A06932">
        <w:rPr>
          <w:rStyle w:val="shorttext"/>
          <w:rFonts w:ascii="Times New Roman" w:hAnsi="Times New Roman" w:cs="Times New Roman"/>
          <w:color w:val="auto"/>
        </w:rPr>
        <w:t>име</w:t>
      </w:r>
      <w:r w:rsidR="003201A4" w:rsidRPr="00A06932">
        <w:rPr>
          <w:rStyle w:val="shorttext"/>
          <w:rFonts w:ascii="Times New Roman" w:hAnsi="Times New Roman" w:cs="Times New Roman"/>
          <w:color w:val="auto"/>
        </w:rPr>
        <w:t xml:space="preserve">ющим </w:t>
      </w:r>
      <w:r w:rsidR="00E77BF4" w:rsidRPr="00A06932">
        <w:rPr>
          <w:rStyle w:val="shorttext"/>
          <w:rFonts w:ascii="Times New Roman" w:hAnsi="Times New Roman" w:cs="Times New Roman"/>
          <w:color w:val="auto"/>
        </w:rPr>
        <w:t>группу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привле</w:t>
      </w:r>
      <w:r w:rsidR="003201A4" w:rsidRPr="00A06932">
        <w:rPr>
          <w:rStyle w:val="shorttext"/>
          <w:rFonts w:ascii="Times New Roman" w:hAnsi="Times New Roman" w:cs="Times New Roman"/>
          <w:color w:val="auto"/>
        </w:rPr>
        <w:t>кать</w:t>
      </w:r>
      <w:r w:rsidRPr="00A06932">
        <w:rPr>
          <w:rStyle w:val="shorttext"/>
          <w:rFonts w:ascii="Times New Roman" w:hAnsi="Times New Roman" w:cs="Times New Roman"/>
          <w:color w:val="auto"/>
        </w:rPr>
        <w:t xml:space="preserve"> второго работника</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имеющего </w:t>
      </w:r>
      <w:r w:rsidR="00E668B8" w:rsidRPr="00A06932">
        <w:rPr>
          <w:rStyle w:val="shorttext"/>
          <w:rFonts w:ascii="Times New Roman" w:hAnsi="Times New Roman" w:cs="Times New Roman"/>
          <w:color w:val="auto"/>
        </w:rPr>
        <w:t xml:space="preserve">группу </w:t>
      </w:r>
      <w:r w:rsidR="00097D02" w:rsidRPr="00A06932">
        <w:rPr>
          <w:rStyle w:val="shorttext"/>
          <w:rFonts w:ascii="Times New Roman" w:hAnsi="Times New Roman" w:cs="Times New Roman"/>
          <w:color w:val="auto"/>
        </w:rPr>
        <w:t xml:space="preserve">по </w:t>
      </w:r>
      <w:proofErr w:type="spellStart"/>
      <w:r w:rsidR="00097D02"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ремонтного </w:t>
      </w:r>
      <w:r w:rsidR="005B2084" w:rsidRPr="00A06932">
        <w:rPr>
          <w:rStyle w:val="shorttext"/>
          <w:rFonts w:ascii="Times New Roman" w:hAnsi="Times New Roman" w:cs="Times New Roman"/>
          <w:color w:val="auto"/>
        </w:rPr>
        <w:t>персонала</w:t>
      </w:r>
      <w:r w:rsidRPr="00A06932">
        <w:rPr>
          <w:rStyle w:val="shorttext"/>
          <w:rFonts w:ascii="Times New Roman" w:hAnsi="Times New Roman" w:cs="Times New Roman"/>
          <w:color w:val="auto"/>
        </w:rPr>
        <w:t>, 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Pr="00A06932">
        <w:rPr>
          <w:rStyle w:val="shorttext"/>
          <w:rFonts w:ascii="Times New Roman" w:hAnsi="Times New Roman" w:cs="Times New Roman"/>
          <w:color w:val="auto"/>
        </w:rPr>
        <w:t xml:space="preserve">, снабжающих </w:t>
      </w:r>
      <w:proofErr w:type="spellStart"/>
      <w:r w:rsidRPr="00A06932">
        <w:rPr>
          <w:rStyle w:val="shorttext"/>
          <w:rFonts w:ascii="Times New Roman" w:hAnsi="Times New Roman" w:cs="Times New Roman"/>
          <w:color w:val="auto"/>
        </w:rPr>
        <w:t>небытовых</w:t>
      </w:r>
      <w:proofErr w:type="spellEnd"/>
      <w:r w:rsidRPr="00A06932">
        <w:rPr>
          <w:rStyle w:val="shorttext"/>
          <w:rFonts w:ascii="Times New Roman" w:hAnsi="Times New Roman" w:cs="Times New Roman"/>
          <w:color w:val="auto"/>
        </w:rPr>
        <w:t xml:space="preserve"> потребителей </w:t>
      </w:r>
      <w:r w:rsidR="00CD79EC" w:rsidRPr="00A06932">
        <w:rPr>
          <w:rStyle w:val="shorttext"/>
          <w:rFonts w:ascii="Times New Roman" w:hAnsi="Times New Roman" w:cs="Times New Roman"/>
          <w:color w:val="auto"/>
        </w:rPr>
        <w:t xml:space="preserve">– </w:t>
      </w:r>
      <w:r w:rsidR="005F03CF" w:rsidRPr="00A06932">
        <w:rPr>
          <w:rStyle w:val="shorttext"/>
          <w:rFonts w:ascii="Times New Roman" w:hAnsi="Times New Roman" w:cs="Times New Roman"/>
          <w:color w:val="auto"/>
        </w:rPr>
        <w:t xml:space="preserve">из </w:t>
      </w:r>
      <w:r w:rsidR="00407AB6" w:rsidRPr="00A06932">
        <w:rPr>
          <w:rStyle w:val="shorttext"/>
          <w:rFonts w:ascii="Times New Roman" w:hAnsi="Times New Roman" w:cs="Times New Roman"/>
          <w:color w:val="auto"/>
        </w:rPr>
        <w:t>числа</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персонала</w:t>
      </w:r>
      <w:r w:rsidR="00CD79EC" w:rsidRPr="00A06932">
        <w:rPr>
          <w:rStyle w:val="shorttext"/>
          <w:rFonts w:ascii="Times New Roman" w:hAnsi="Times New Roman" w:cs="Times New Roman"/>
          <w:color w:val="auto"/>
        </w:rPr>
        <w:t xml:space="preserve"> </w:t>
      </w:r>
      <w:proofErr w:type="spellStart"/>
      <w:r w:rsidRPr="00A06932">
        <w:rPr>
          <w:rStyle w:val="shorttext"/>
          <w:rFonts w:ascii="Times New Roman" w:hAnsi="Times New Roman" w:cs="Times New Roman"/>
          <w:color w:val="auto"/>
        </w:rPr>
        <w:t>небытового</w:t>
      </w:r>
      <w:proofErr w:type="spellEnd"/>
      <w:r w:rsidRPr="00A06932">
        <w:rPr>
          <w:rStyle w:val="shorttext"/>
          <w:rFonts w:ascii="Times New Roman" w:hAnsi="Times New Roman" w:cs="Times New Roman"/>
          <w:color w:val="auto"/>
        </w:rPr>
        <w:t xml:space="preserve"> потребителя</w:t>
      </w:r>
      <w:r w:rsidR="00CD79EC" w:rsidRPr="00A06932">
        <w:rPr>
          <w:rStyle w:val="shorttext"/>
          <w:rFonts w:ascii="Times New Roman" w:hAnsi="Times New Roman" w:cs="Times New Roman"/>
          <w:color w:val="auto"/>
        </w:rPr>
        <w:t>.</w:t>
      </w:r>
    </w:p>
    <w:p w:rsidR="00CD79EC" w:rsidRPr="00A06932" w:rsidRDefault="00A0468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000175F5" w:rsidRPr="00A06932">
        <w:rPr>
          <w:rStyle w:val="shorttext"/>
          <w:rFonts w:ascii="Times New Roman" w:hAnsi="Times New Roman" w:cs="Times New Roman"/>
          <w:color w:val="auto"/>
        </w:rPr>
        <w:t>отключ</w:t>
      </w:r>
      <w:r w:rsidR="003201A4" w:rsidRPr="00A06932">
        <w:rPr>
          <w:rStyle w:val="shorttext"/>
          <w:rFonts w:ascii="Times New Roman" w:hAnsi="Times New Roman" w:cs="Times New Roman"/>
          <w:color w:val="auto"/>
        </w:rPr>
        <w:t>ать</w:t>
      </w:r>
      <w:r w:rsidR="00CD79EC" w:rsidRPr="00A06932">
        <w:rPr>
          <w:rStyle w:val="shorttext"/>
          <w:rFonts w:ascii="Times New Roman" w:hAnsi="Times New Roman" w:cs="Times New Roman"/>
          <w:color w:val="auto"/>
        </w:rPr>
        <w:t xml:space="preserve"> </w:t>
      </w:r>
      <w:r w:rsidR="00DA5E20" w:rsidRPr="00A06932">
        <w:rPr>
          <w:rStyle w:val="shorttext"/>
          <w:rFonts w:ascii="Times New Roman" w:hAnsi="Times New Roman" w:cs="Times New Roman"/>
          <w:color w:val="auto"/>
        </w:rPr>
        <w:t>заземляющи</w:t>
      </w:r>
      <w:r w:rsidR="003201A4" w:rsidRPr="00A06932">
        <w:rPr>
          <w:rStyle w:val="shorttext"/>
          <w:rFonts w:ascii="Times New Roman" w:hAnsi="Times New Roman" w:cs="Times New Roman"/>
          <w:color w:val="auto"/>
        </w:rPr>
        <w:t>е</w:t>
      </w:r>
      <w:r w:rsidR="00DA5E20" w:rsidRPr="00A06932">
        <w:rPr>
          <w:rStyle w:val="shorttext"/>
          <w:rFonts w:ascii="Times New Roman" w:hAnsi="Times New Roman" w:cs="Times New Roman"/>
          <w:color w:val="auto"/>
        </w:rPr>
        <w:t xml:space="preserve"> нож</w:t>
      </w:r>
      <w:r w:rsidR="003201A4"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E0093E" w:rsidRPr="00A06932">
        <w:rPr>
          <w:rStyle w:val="shorttext"/>
          <w:rFonts w:ascii="Times New Roman" w:hAnsi="Times New Roman" w:cs="Times New Roman"/>
          <w:color w:val="auto"/>
        </w:rPr>
        <w:t>одн</w:t>
      </w:r>
      <w:r w:rsidR="003201A4" w:rsidRPr="00A06932">
        <w:rPr>
          <w:rStyle w:val="shorttext"/>
          <w:rFonts w:ascii="Times New Roman" w:hAnsi="Times New Roman" w:cs="Times New Roman"/>
          <w:color w:val="auto"/>
        </w:rPr>
        <w:t>ому</w:t>
      </w:r>
      <w:r w:rsidR="00E0093E" w:rsidRPr="00A06932">
        <w:rPr>
          <w:rStyle w:val="shorttext"/>
          <w:rFonts w:ascii="Times New Roman" w:hAnsi="Times New Roman" w:cs="Times New Roman"/>
          <w:color w:val="auto"/>
        </w:rPr>
        <w:t xml:space="preserve"> работник</w:t>
      </w:r>
      <w:r w:rsidR="003201A4" w:rsidRPr="00A06932">
        <w:rPr>
          <w:rStyle w:val="shorttext"/>
          <w:rFonts w:ascii="Times New Roman" w:hAnsi="Times New Roman" w:cs="Times New Roman"/>
          <w:color w:val="auto"/>
        </w:rPr>
        <w:t>у</w:t>
      </w:r>
      <w:r w:rsidR="00CD79EC" w:rsidRPr="00A06932">
        <w:rPr>
          <w:rStyle w:val="shorttext"/>
          <w:rFonts w:ascii="Times New Roman" w:hAnsi="Times New Roman" w:cs="Times New Roman"/>
          <w:color w:val="auto"/>
        </w:rPr>
        <w:t xml:space="preserve">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w:t>
      </w:r>
      <w:r w:rsidR="00960751" w:rsidRPr="00A06932">
        <w:rPr>
          <w:rStyle w:val="shorttext"/>
          <w:rFonts w:ascii="Times New Roman" w:hAnsi="Times New Roman" w:cs="Times New Roman"/>
          <w:color w:val="auto"/>
        </w:rPr>
        <w:t xml:space="preserve">по </w:t>
      </w:r>
      <w:proofErr w:type="spellStart"/>
      <w:r w:rsidR="00960751"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не </w:t>
      </w:r>
      <w:r w:rsidR="00097D02" w:rsidRPr="00A06932">
        <w:rPr>
          <w:rStyle w:val="shorttext"/>
          <w:rFonts w:ascii="Times New Roman" w:hAnsi="Times New Roman" w:cs="Times New Roman"/>
          <w:color w:val="auto"/>
        </w:rPr>
        <w:t>ниже III</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 xml:space="preserve">оперативного </w:t>
      </w:r>
      <w:r w:rsidR="00CB42F8" w:rsidRPr="00A06932">
        <w:rPr>
          <w:rStyle w:val="shorttext"/>
          <w:rFonts w:ascii="Times New Roman" w:hAnsi="Times New Roman" w:cs="Times New Roman"/>
          <w:color w:val="auto"/>
        </w:rPr>
        <w:t xml:space="preserve">или </w:t>
      </w:r>
      <w:r w:rsidR="00387CED" w:rsidRPr="00A06932">
        <w:rPr>
          <w:rStyle w:val="shorttext"/>
          <w:rFonts w:ascii="Times New Roman" w:hAnsi="Times New Roman" w:cs="Times New Roman"/>
          <w:color w:val="auto"/>
        </w:rPr>
        <w:t>оперативно-ремонтного</w:t>
      </w:r>
      <w:r w:rsidR="00CB42F8"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персонала</w:t>
      </w:r>
      <w:r w:rsidR="00CD79EC" w:rsidRPr="00A06932">
        <w:rPr>
          <w:rStyle w:val="shorttext"/>
          <w:rFonts w:ascii="Times New Roman" w:hAnsi="Times New Roman" w:cs="Times New Roman"/>
          <w:color w:val="auto"/>
        </w:rPr>
        <w:t>.</w:t>
      </w:r>
    </w:p>
    <w:p w:rsidR="00CD79EC" w:rsidRPr="00A06932" w:rsidRDefault="00CB42F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ED4DDF" w:rsidRPr="00A06932">
        <w:rPr>
          <w:rStyle w:val="shorttext"/>
          <w:rFonts w:ascii="Times New Roman" w:hAnsi="Times New Roman" w:cs="Times New Roman"/>
          <w:color w:val="auto"/>
        </w:rPr>
        <w:t>рабочи</w:t>
      </w:r>
      <w:r w:rsidRPr="00A06932">
        <w:rPr>
          <w:rStyle w:val="shorttext"/>
          <w:rFonts w:ascii="Times New Roman" w:hAnsi="Times New Roman" w:cs="Times New Roman"/>
          <w:color w:val="auto"/>
        </w:rPr>
        <w:t>х</w:t>
      </w:r>
      <w:r w:rsidR="00ED4DDF" w:rsidRPr="00A06932">
        <w:rPr>
          <w:rStyle w:val="shorttext"/>
          <w:rFonts w:ascii="Times New Roman" w:hAnsi="Times New Roman" w:cs="Times New Roman"/>
          <w:color w:val="auto"/>
        </w:rPr>
        <w:t xml:space="preserve"> места</w:t>
      </w:r>
      <w:r w:rsidRPr="00A06932">
        <w:rPr>
          <w:rStyle w:val="shorttext"/>
          <w:rFonts w:ascii="Times New Roman" w:hAnsi="Times New Roman" w:cs="Times New Roman"/>
          <w:color w:val="auto"/>
        </w:rPr>
        <w:t>х 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Pr="00A06932">
        <w:rPr>
          <w:rStyle w:val="shorttext"/>
          <w:rFonts w:ascii="Times New Roman" w:hAnsi="Times New Roman" w:cs="Times New Roman"/>
          <w:color w:val="auto"/>
        </w:rPr>
        <w:t xml:space="preserve"> </w:t>
      </w:r>
      <w:r w:rsidR="00223257" w:rsidRPr="00A06932">
        <w:rPr>
          <w:rStyle w:val="shorttext"/>
          <w:rFonts w:ascii="Times New Roman" w:hAnsi="Times New Roman" w:cs="Times New Roman"/>
          <w:color w:val="auto"/>
        </w:rPr>
        <w:t>производитель</w:t>
      </w:r>
      <w:r w:rsidR="00531599" w:rsidRPr="00A06932">
        <w:rPr>
          <w:rStyle w:val="shorttext"/>
          <w:rFonts w:ascii="Times New Roman" w:hAnsi="Times New Roman" w:cs="Times New Roman"/>
          <w:color w:val="auto"/>
        </w:rPr>
        <w:t xml:space="preserve"> работ</w:t>
      </w:r>
      <w:r w:rsidR="00CD79EC" w:rsidRPr="00A06932">
        <w:rPr>
          <w:rStyle w:val="shorttext"/>
          <w:rFonts w:ascii="Times New Roman" w:hAnsi="Times New Roman" w:cs="Times New Roman"/>
          <w:color w:val="auto"/>
        </w:rPr>
        <w:t xml:space="preserve"> </w:t>
      </w:r>
      <w:r w:rsidR="00B42B06" w:rsidRPr="00A06932">
        <w:rPr>
          <w:rStyle w:val="shorttext"/>
          <w:rFonts w:ascii="Times New Roman" w:hAnsi="Times New Roman" w:cs="Times New Roman"/>
          <w:color w:val="auto"/>
        </w:rPr>
        <w:t>может устанавливать</w:t>
      </w:r>
      <w:r w:rsidR="00CD79EC" w:rsidRPr="00A06932">
        <w:rPr>
          <w:rStyle w:val="shorttext"/>
          <w:rFonts w:ascii="Times New Roman" w:hAnsi="Times New Roman" w:cs="Times New Roman"/>
          <w:color w:val="auto"/>
        </w:rPr>
        <w:t xml:space="preserve"> </w:t>
      </w:r>
      <w:r w:rsidR="008E5F2D" w:rsidRPr="00A06932">
        <w:rPr>
          <w:rStyle w:val="shorttext"/>
          <w:rFonts w:ascii="Times New Roman" w:hAnsi="Times New Roman" w:cs="Times New Roman"/>
          <w:color w:val="auto"/>
        </w:rPr>
        <w:t>пе</w:t>
      </w:r>
      <w:r w:rsidR="00407AB6" w:rsidRPr="00A06932">
        <w:rPr>
          <w:rStyle w:val="shorttext"/>
          <w:rFonts w:ascii="Times New Roman" w:hAnsi="Times New Roman" w:cs="Times New Roman"/>
          <w:color w:val="auto"/>
        </w:rPr>
        <w:t>ре</w:t>
      </w:r>
      <w:r w:rsidR="003201A4" w:rsidRPr="00A06932">
        <w:rPr>
          <w:rStyle w:val="shorttext"/>
          <w:rFonts w:ascii="Times New Roman" w:hAnsi="Times New Roman" w:cs="Times New Roman"/>
          <w:color w:val="auto"/>
        </w:rPr>
        <w:t xml:space="preserve">носные заземления </w:t>
      </w:r>
      <w:r w:rsidR="00B42B06" w:rsidRPr="00A06932">
        <w:rPr>
          <w:rStyle w:val="shorttext"/>
          <w:rFonts w:ascii="Times New Roman" w:hAnsi="Times New Roman" w:cs="Times New Roman"/>
          <w:color w:val="auto"/>
        </w:rPr>
        <w:t xml:space="preserve">при участии члена </w:t>
      </w:r>
      <w:r w:rsidR="0029189D" w:rsidRPr="00A06932">
        <w:rPr>
          <w:rStyle w:val="shorttext"/>
          <w:rFonts w:ascii="Times New Roman" w:hAnsi="Times New Roman" w:cs="Times New Roman"/>
        </w:rPr>
        <w:t>бригады</w:t>
      </w:r>
      <w:r w:rsidR="00CD79EC" w:rsidRPr="00A06932">
        <w:rPr>
          <w:rStyle w:val="shorttext"/>
          <w:rFonts w:ascii="Times New Roman" w:hAnsi="Times New Roman" w:cs="Times New Roman"/>
        </w:rPr>
        <w:t>,</w:t>
      </w:r>
      <w:r w:rsidR="00CD79EC" w:rsidRPr="00A06932">
        <w:rPr>
          <w:rStyle w:val="shorttext"/>
          <w:rFonts w:ascii="Times New Roman" w:hAnsi="Times New Roman" w:cs="Times New Roman"/>
          <w:color w:val="auto"/>
        </w:rPr>
        <w:t xml:space="preserve"> </w:t>
      </w:r>
      <w:r w:rsidR="003201A4" w:rsidRPr="00A06932">
        <w:rPr>
          <w:rStyle w:val="shorttext"/>
          <w:rFonts w:ascii="Times New Roman" w:hAnsi="Times New Roman" w:cs="Times New Roman"/>
          <w:color w:val="auto"/>
        </w:rPr>
        <w:t>имеющего</w:t>
      </w:r>
      <w:r w:rsidR="00E77BF4" w:rsidRPr="00A06932">
        <w:rPr>
          <w:rStyle w:val="shorttext"/>
          <w:rFonts w:ascii="Times New Roman" w:hAnsi="Times New Roman" w:cs="Times New Roman"/>
          <w:color w:val="auto"/>
        </w:rPr>
        <w:t xml:space="preserve"> группу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не ниже III</w:t>
      </w:r>
      <w:r w:rsidR="00CD79EC" w:rsidRPr="00A06932">
        <w:rPr>
          <w:rStyle w:val="shorttext"/>
          <w:rFonts w:ascii="Times New Roman" w:hAnsi="Times New Roman" w:cs="Times New Roman"/>
          <w:color w:val="auto"/>
        </w:rPr>
        <w:t xml:space="preserve">. </w:t>
      </w:r>
    </w:p>
    <w:p w:rsidR="00CD79EC" w:rsidRPr="00A06932" w:rsidRDefault="00531599"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Работы</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 xml:space="preserve">по </w:t>
      </w:r>
      <w:r w:rsidR="003201A4" w:rsidRPr="00A06932">
        <w:rPr>
          <w:rStyle w:val="shorttext"/>
          <w:rFonts w:ascii="Times New Roman" w:hAnsi="Times New Roman" w:cs="Times New Roman"/>
          <w:color w:val="auto"/>
        </w:rPr>
        <w:t>снятию переносных</w:t>
      </w:r>
      <w:r w:rsidR="00A978B9"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заземлений</w:t>
      </w:r>
      <w:r w:rsidR="00CD79EC" w:rsidRPr="00A06932">
        <w:rPr>
          <w:rStyle w:val="shorttext"/>
          <w:rFonts w:ascii="Times New Roman" w:hAnsi="Times New Roman" w:cs="Times New Roman"/>
          <w:color w:val="auto"/>
        </w:rPr>
        <w:t xml:space="preserve">, </w:t>
      </w:r>
      <w:r w:rsidR="00B42B06" w:rsidRPr="00A06932">
        <w:rPr>
          <w:rStyle w:val="shorttext"/>
          <w:rFonts w:ascii="Times New Roman" w:hAnsi="Times New Roman" w:cs="Times New Roman"/>
          <w:color w:val="auto"/>
        </w:rPr>
        <w:t xml:space="preserve">по распоряжению </w:t>
      </w:r>
      <w:r w:rsidR="00223257" w:rsidRPr="00A06932">
        <w:rPr>
          <w:rStyle w:val="shorttext"/>
          <w:rFonts w:ascii="Times New Roman" w:hAnsi="Times New Roman" w:cs="Times New Roman"/>
          <w:color w:val="auto"/>
        </w:rPr>
        <w:t>производител</w:t>
      </w:r>
      <w:r w:rsidR="003201A4" w:rsidRPr="00A06932">
        <w:rPr>
          <w:rStyle w:val="shorttext"/>
          <w:rFonts w:ascii="Times New Roman" w:hAnsi="Times New Roman" w:cs="Times New Roman"/>
          <w:color w:val="auto"/>
        </w:rPr>
        <w:t>я</w:t>
      </w:r>
      <w:r w:rsidR="00CD79EC" w:rsidRPr="00A06932">
        <w:rPr>
          <w:rStyle w:val="shorttext"/>
          <w:rFonts w:ascii="Times New Roman" w:hAnsi="Times New Roman" w:cs="Times New Roman"/>
          <w:color w:val="auto"/>
        </w:rPr>
        <w:t xml:space="preserve"> </w:t>
      </w:r>
      <w:r w:rsidR="00C54613"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выполняются</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двумя членами</w:t>
      </w:r>
      <w:r w:rsidR="00CD79EC" w:rsidRPr="00A06932">
        <w:rPr>
          <w:rStyle w:val="shorttext"/>
          <w:rFonts w:ascii="Times New Roman" w:hAnsi="Times New Roman" w:cs="Times New Roman"/>
          <w:color w:val="auto"/>
        </w:rPr>
        <w:t xml:space="preserve"> </w:t>
      </w:r>
      <w:r w:rsidR="0029189D" w:rsidRPr="00A06932">
        <w:rPr>
          <w:rStyle w:val="shorttext"/>
          <w:rFonts w:ascii="Times New Roman" w:hAnsi="Times New Roman" w:cs="Times New Roman"/>
        </w:rPr>
        <w:t>бригады</w:t>
      </w:r>
      <w:r w:rsidR="00CD79EC" w:rsidRPr="00A06932">
        <w:rPr>
          <w:rStyle w:val="shorttext"/>
          <w:rFonts w:ascii="Times New Roman" w:hAnsi="Times New Roman" w:cs="Times New Roman"/>
        </w:rPr>
        <w:t>,</w:t>
      </w:r>
      <w:r w:rsidR="00CD79EC" w:rsidRPr="00A06932">
        <w:rPr>
          <w:rStyle w:val="shorttext"/>
          <w:rFonts w:ascii="Times New Roman" w:hAnsi="Times New Roman" w:cs="Times New Roman"/>
          <w:color w:val="auto"/>
        </w:rPr>
        <w:t xml:space="preserve"> </w:t>
      </w:r>
      <w:r w:rsidR="003201A4" w:rsidRPr="00A06932">
        <w:rPr>
          <w:rStyle w:val="shorttext"/>
          <w:rFonts w:ascii="Times New Roman" w:hAnsi="Times New Roman" w:cs="Times New Roman"/>
          <w:color w:val="auto"/>
        </w:rPr>
        <w:t>имеющими</w:t>
      </w:r>
      <w:r w:rsidR="00E6580D" w:rsidRPr="00A06932">
        <w:rPr>
          <w:rStyle w:val="shorttext"/>
          <w:rFonts w:ascii="Times New Roman" w:hAnsi="Times New Roman" w:cs="Times New Roman"/>
          <w:color w:val="auto"/>
        </w:rPr>
        <w:t xml:space="preserve"> </w:t>
      </w:r>
      <w:r w:rsidR="00E668B8" w:rsidRPr="00A06932">
        <w:rPr>
          <w:rStyle w:val="shorttext"/>
          <w:rFonts w:ascii="Times New Roman" w:hAnsi="Times New Roman" w:cs="Times New Roman"/>
          <w:color w:val="auto"/>
        </w:rPr>
        <w:t>групп</w:t>
      </w:r>
      <w:r w:rsidR="003201A4" w:rsidRPr="00A06932">
        <w:rPr>
          <w:rStyle w:val="shorttext"/>
          <w:rFonts w:ascii="Times New Roman" w:hAnsi="Times New Roman" w:cs="Times New Roman"/>
          <w:color w:val="auto"/>
        </w:rPr>
        <w:t>у</w:t>
      </w:r>
      <w:r w:rsidR="00E668B8" w:rsidRPr="00A06932">
        <w:rPr>
          <w:rStyle w:val="shorttext"/>
          <w:rFonts w:ascii="Times New Roman" w:hAnsi="Times New Roman" w:cs="Times New Roman"/>
          <w:color w:val="auto"/>
        </w:rPr>
        <w:t xml:space="preserve">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не </w:t>
      </w:r>
      <w:r w:rsidR="00097D02" w:rsidRPr="00A06932">
        <w:rPr>
          <w:rStyle w:val="shorttext"/>
          <w:rFonts w:ascii="Times New Roman" w:hAnsi="Times New Roman" w:cs="Times New Roman"/>
          <w:color w:val="auto"/>
        </w:rPr>
        <w:t>ниже III.</w:t>
      </w:r>
      <w:r w:rsidR="00CD79EC" w:rsidRPr="00A06932">
        <w:rPr>
          <w:rStyle w:val="shorttext"/>
          <w:rFonts w:ascii="Times New Roman" w:hAnsi="Times New Roman" w:cs="Times New Roman"/>
          <w:color w:val="auto"/>
        </w:rPr>
        <w:t xml:space="preserve"> </w:t>
      </w:r>
      <w:r w:rsidR="005F03CF" w:rsidRPr="00A06932">
        <w:rPr>
          <w:rStyle w:val="shorttext"/>
          <w:rFonts w:ascii="Times New Roman" w:hAnsi="Times New Roman" w:cs="Times New Roman"/>
          <w:color w:val="auto"/>
        </w:rPr>
        <w:t>В этом случае</w:t>
      </w:r>
      <w:r w:rsidR="00CD79EC" w:rsidRPr="00A06932">
        <w:rPr>
          <w:rStyle w:val="shorttext"/>
          <w:rFonts w:ascii="Times New Roman" w:hAnsi="Times New Roman" w:cs="Times New Roman"/>
          <w:color w:val="auto"/>
        </w:rPr>
        <w:t xml:space="preserve"> </w:t>
      </w:r>
      <w:r w:rsidR="00B42B06"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во время</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проверки</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отсутствия напряжения</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установки</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3201A4" w:rsidRPr="00A06932">
        <w:rPr>
          <w:rStyle w:val="shorttext"/>
          <w:rFonts w:ascii="Times New Roman" w:hAnsi="Times New Roman" w:cs="Times New Roman"/>
          <w:color w:val="auto"/>
        </w:rPr>
        <w:t>снятия</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заземлений</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один из двух</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работник</w:t>
      </w:r>
      <w:r w:rsidR="00D535E2" w:rsidRPr="00A06932">
        <w:rPr>
          <w:rStyle w:val="shorttext"/>
          <w:rFonts w:ascii="Times New Roman" w:hAnsi="Times New Roman" w:cs="Times New Roman"/>
          <w:color w:val="auto"/>
        </w:rPr>
        <w:t>ов</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долж</w:t>
      </w:r>
      <w:r w:rsidR="00D535E2" w:rsidRPr="00A06932">
        <w:rPr>
          <w:rStyle w:val="shorttext"/>
          <w:rFonts w:ascii="Times New Roman" w:hAnsi="Times New Roman" w:cs="Times New Roman"/>
          <w:color w:val="auto"/>
        </w:rPr>
        <w:t>е</w:t>
      </w:r>
      <w:r w:rsidRPr="00A06932">
        <w:rPr>
          <w:rStyle w:val="shorttext"/>
          <w:rFonts w:ascii="Times New Roman" w:hAnsi="Times New Roman" w:cs="Times New Roman"/>
          <w:color w:val="auto"/>
        </w:rPr>
        <w:t>н находиться</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на земле</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вести на</w:t>
      </w:r>
      <w:r w:rsidR="003201A4" w:rsidRPr="00A06932">
        <w:rPr>
          <w:rStyle w:val="shorttext"/>
          <w:rFonts w:ascii="Times New Roman" w:hAnsi="Times New Roman" w:cs="Times New Roman"/>
          <w:color w:val="auto"/>
        </w:rPr>
        <w:t>блюдение</w:t>
      </w:r>
      <w:r w:rsidR="00D535E2" w:rsidRPr="00A06932">
        <w:rPr>
          <w:rStyle w:val="shorttext"/>
          <w:rFonts w:ascii="Times New Roman" w:hAnsi="Times New Roman" w:cs="Times New Roman"/>
          <w:color w:val="auto"/>
        </w:rPr>
        <w:t xml:space="preserve"> за действиями другого</w:t>
      </w:r>
      <w:r w:rsidR="00CD79EC" w:rsidRPr="00A06932">
        <w:rPr>
          <w:rStyle w:val="shorttext"/>
          <w:rFonts w:ascii="Times New Roman" w:hAnsi="Times New Roman" w:cs="Times New Roman"/>
          <w:color w:val="auto"/>
        </w:rPr>
        <w:t>.</w:t>
      </w:r>
    </w:p>
    <w:p w:rsidR="00CD79EC" w:rsidRPr="00A06932" w:rsidRDefault="00D535E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При </w:t>
      </w:r>
      <w:r w:rsidR="003201A4" w:rsidRPr="00A06932">
        <w:rPr>
          <w:rStyle w:val="shorttext"/>
          <w:rFonts w:ascii="Times New Roman" w:hAnsi="Times New Roman" w:cs="Times New Roman"/>
          <w:color w:val="auto"/>
        </w:rPr>
        <w:t>подвеске</w:t>
      </w:r>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проводов</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 разных уровнях</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заземл</w:t>
      </w:r>
      <w:r w:rsidR="003201A4" w:rsidRPr="00A06932">
        <w:rPr>
          <w:rStyle w:val="shorttext"/>
          <w:rFonts w:ascii="Times New Roman" w:hAnsi="Times New Roman" w:cs="Times New Roman"/>
          <w:color w:val="auto"/>
        </w:rPr>
        <w:t xml:space="preserve">ение </w:t>
      </w:r>
      <w:r w:rsidR="00DA5E20" w:rsidRPr="00A06932">
        <w:rPr>
          <w:rStyle w:val="shorttext"/>
          <w:rFonts w:ascii="Times New Roman" w:hAnsi="Times New Roman" w:cs="Times New Roman"/>
          <w:color w:val="auto"/>
        </w:rPr>
        <w:t>устанавливаются</w:t>
      </w:r>
      <w:r w:rsidR="00CD79EC" w:rsidRPr="00A06932">
        <w:rPr>
          <w:rStyle w:val="shorttext"/>
          <w:rFonts w:ascii="Times New Roman" w:hAnsi="Times New Roman" w:cs="Times New Roman"/>
          <w:color w:val="auto"/>
        </w:rPr>
        <w:t xml:space="preserve"> </w:t>
      </w:r>
      <w:r w:rsidR="003201A4" w:rsidRPr="00A06932">
        <w:rPr>
          <w:rStyle w:val="shorttext"/>
          <w:rFonts w:ascii="Times New Roman" w:hAnsi="Times New Roman" w:cs="Times New Roman"/>
          <w:color w:val="auto"/>
        </w:rPr>
        <w:t>непосредственно</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после</w:t>
      </w:r>
      <w:r w:rsidR="00CD79EC" w:rsidRPr="00A06932">
        <w:rPr>
          <w:rStyle w:val="shorttext"/>
          <w:rFonts w:ascii="Times New Roman" w:hAnsi="Times New Roman" w:cs="Times New Roman"/>
          <w:color w:val="auto"/>
        </w:rPr>
        <w:t xml:space="preserve"> </w:t>
      </w:r>
      <w:r w:rsidR="00604AA1" w:rsidRPr="00A06932">
        <w:rPr>
          <w:rStyle w:val="shorttext"/>
          <w:rFonts w:ascii="Times New Roman" w:hAnsi="Times New Roman" w:cs="Times New Roman"/>
          <w:color w:val="auto"/>
        </w:rPr>
        <w:t>проверк</w:t>
      </w:r>
      <w:r w:rsidRPr="00A06932">
        <w:rPr>
          <w:rStyle w:val="shorttext"/>
          <w:rFonts w:ascii="Times New Roman" w:hAnsi="Times New Roman" w:cs="Times New Roman"/>
          <w:color w:val="auto"/>
        </w:rPr>
        <w:t>и</w:t>
      </w:r>
      <w:r w:rsidR="00604AA1" w:rsidRPr="00A06932">
        <w:rPr>
          <w:rStyle w:val="shorttext"/>
          <w:rFonts w:ascii="Times New Roman" w:hAnsi="Times New Roman" w:cs="Times New Roman"/>
          <w:color w:val="auto"/>
        </w:rPr>
        <w:t xml:space="preserve"> отсутствия 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снизу вверх</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начиная с нижнего </w:t>
      </w:r>
      <w:r w:rsidR="00E77BF4" w:rsidRPr="00A06932">
        <w:rPr>
          <w:rStyle w:val="shorttext"/>
          <w:rFonts w:ascii="Times New Roman" w:hAnsi="Times New Roman" w:cs="Times New Roman"/>
          <w:color w:val="auto"/>
        </w:rPr>
        <w:t>провода</w:t>
      </w:r>
      <w:r w:rsidRPr="00A06932">
        <w:rPr>
          <w:rStyle w:val="shorttext"/>
          <w:rFonts w:ascii="Times New Roman" w:hAnsi="Times New Roman" w:cs="Times New Roman"/>
          <w:color w:val="auto"/>
        </w:rPr>
        <w:t>, а при горизонтально</w:t>
      </w:r>
      <w:r w:rsidR="003201A4" w:rsidRPr="00A06932">
        <w:rPr>
          <w:rStyle w:val="shorttext"/>
          <w:rFonts w:ascii="Times New Roman" w:hAnsi="Times New Roman" w:cs="Times New Roman"/>
          <w:color w:val="auto"/>
        </w:rPr>
        <w:t>й подвеске</w:t>
      </w:r>
      <w:r w:rsidR="00CD79EC" w:rsidRPr="00A06932">
        <w:rPr>
          <w:rStyle w:val="shorttext"/>
          <w:rFonts w:ascii="Times New Roman" w:hAnsi="Times New Roman" w:cs="Times New Roman"/>
          <w:color w:val="auto"/>
        </w:rPr>
        <w:t xml:space="preserve"> – </w:t>
      </w:r>
      <w:r w:rsidRPr="00A06932">
        <w:rPr>
          <w:rStyle w:val="shorttext"/>
          <w:rFonts w:ascii="Times New Roman" w:hAnsi="Times New Roman" w:cs="Times New Roman"/>
          <w:color w:val="auto"/>
        </w:rPr>
        <w:t xml:space="preserve">начиная с ближайшего крайнего </w:t>
      </w:r>
      <w:r w:rsidR="00E77BF4" w:rsidRPr="00A06932">
        <w:rPr>
          <w:rStyle w:val="shorttext"/>
          <w:rFonts w:ascii="Times New Roman" w:hAnsi="Times New Roman" w:cs="Times New Roman"/>
          <w:color w:val="auto"/>
        </w:rPr>
        <w:t>провода</w:t>
      </w:r>
      <w:r w:rsidR="00CD79EC" w:rsidRPr="00A06932">
        <w:rPr>
          <w:rStyle w:val="shorttext"/>
          <w:rFonts w:ascii="Times New Roman" w:hAnsi="Times New Roman" w:cs="Times New Roman"/>
          <w:color w:val="auto"/>
        </w:rPr>
        <w:t xml:space="preserve">. </w:t>
      </w:r>
    </w:p>
    <w:p w:rsidR="00CD79EC" w:rsidRPr="00A06932" w:rsidRDefault="00172E1A"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Требования</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к</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установк</w:t>
      </w:r>
      <w:r w:rsidR="00D535E2"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742CB2" w:rsidRPr="00A06932">
        <w:rPr>
          <w:rStyle w:val="shorttext"/>
          <w:rFonts w:ascii="Times New Roman" w:hAnsi="Times New Roman" w:cs="Times New Roman"/>
          <w:color w:val="auto"/>
        </w:rPr>
        <w:t xml:space="preserve">заземлений </w:t>
      </w:r>
      <w:r w:rsidR="00D535E2"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C21C60" w:rsidRPr="00A06932">
        <w:rPr>
          <w:rStyle w:val="shorttext"/>
          <w:rFonts w:ascii="Times New Roman" w:hAnsi="Times New Roman" w:cs="Times New Roman"/>
          <w:color w:val="auto"/>
        </w:rPr>
        <w:t>ВЛ</w:t>
      </w:r>
      <w:proofErr w:type="gramEnd"/>
      <w:r w:rsidR="00CD79EC" w:rsidRPr="00A06932">
        <w:rPr>
          <w:rStyle w:val="shorttext"/>
          <w:rFonts w:ascii="Times New Roman" w:hAnsi="Times New Roman" w:cs="Times New Roman"/>
          <w:color w:val="auto"/>
        </w:rPr>
        <w:t xml:space="preserve"> </w:t>
      </w:r>
      <w:r w:rsidR="003201A4" w:rsidRPr="00A06932">
        <w:rPr>
          <w:rStyle w:val="shorttext"/>
          <w:rFonts w:ascii="Times New Roman" w:hAnsi="Times New Roman" w:cs="Times New Roman"/>
          <w:color w:val="auto"/>
        </w:rPr>
        <w:t>при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003201A4" w:rsidRPr="00A06932">
        <w:rPr>
          <w:rStyle w:val="shorttext"/>
          <w:rFonts w:ascii="Times New Roman" w:hAnsi="Times New Roman" w:cs="Times New Roman"/>
          <w:color w:val="auto"/>
        </w:rPr>
        <w:t>ах</w:t>
      </w:r>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в пролетах</w:t>
      </w:r>
      <w:r w:rsidR="00D535E2" w:rsidRPr="00A06932">
        <w:rPr>
          <w:rStyle w:val="shorttext"/>
          <w:rFonts w:ascii="Times New Roman" w:hAnsi="Times New Roman" w:cs="Times New Roman"/>
          <w:color w:val="auto"/>
        </w:rPr>
        <w:t xml:space="preserve"> пересечения с другими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 xml:space="preserve">на </w:t>
      </w:r>
      <w:r w:rsidR="003201A4" w:rsidRPr="00A06932">
        <w:rPr>
          <w:rStyle w:val="shorttext"/>
          <w:rFonts w:ascii="Times New Roman" w:hAnsi="Times New Roman" w:cs="Times New Roman"/>
          <w:color w:val="auto"/>
        </w:rPr>
        <w:t xml:space="preserve">одной </w:t>
      </w:r>
      <w:r w:rsidR="00D535E2" w:rsidRPr="00A06932">
        <w:rPr>
          <w:rStyle w:val="shorttext"/>
          <w:rFonts w:ascii="Times New Roman" w:hAnsi="Times New Roman" w:cs="Times New Roman"/>
          <w:color w:val="auto"/>
        </w:rPr>
        <w:t xml:space="preserve">отключенной цепи </w:t>
      </w:r>
      <w:proofErr w:type="spellStart"/>
      <w:r w:rsidR="00D535E2" w:rsidRPr="00A06932">
        <w:rPr>
          <w:rStyle w:val="shorttext"/>
          <w:rFonts w:ascii="Times New Roman" w:hAnsi="Times New Roman" w:cs="Times New Roman"/>
          <w:color w:val="auto"/>
        </w:rPr>
        <w:t>многоцепной</w:t>
      </w:r>
      <w:proofErr w:type="spellEnd"/>
      <w:r w:rsidR="00D535E2"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C21C60" w:rsidRPr="00A06932">
        <w:rPr>
          <w:rStyle w:val="shorttext"/>
          <w:rFonts w:ascii="Times New Roman" w:hAnsi="Times New Roman" w:cs="Times New Roman"/>
          <w:color w:val="auto"/>
        </w:rPr>
        <w:t>ВЛ</w:t>
      </w:r>
      <w:r w:rsidR="00CD79EC" w:rsidRPr="00A06932">
        <w:rPr>
          <w:rStyle w:val="shorttext"/>
          <w:rFonts w:ascii="Times New Roman" w:hAnsi="Times New Roman" w:cs="Times New Roman"/>
          <w:color w:val="auto"/>
        </w:rPr>
        <w:t xml:space="preserve"> </w:t>
      </w:r>
      <w:r w:rsidR="00FB1520" w:rsidRPr="00A06932">
        <w:rPr>
          <w:rStyle w:val="shorttext"/>
          <w:rFonts w:ascii="Times New Roman" w:hAnsi="Times New Roman" w:cs="Times New Roman"/>
          <w:color w:val="auto"/>
        </w:rPr>
        <w:t xml:space="preserve">под </w:t>
      </w:r>
      <w:r w:rsidR="00B80BF1" w:rsidRPr="00A06932">
        <w:rPr>
          <w:rStyle w:val="shorttext"/>
          <w:rFonts w:ascii="Times New Roman" w:hAnsi="Times New Roman" w:cs="Times New Roman"/>
          <w:color w:val="auto"/>
        </w:rPr>
        <w:t>наведенным</w:t>
      </w:r>
      <w:r w:rsidR="00597284" w:rsidRPr="00A06932">
        <w:rPr>
          <w:rStyle w:val="shorttext"/>
          <w:rFonts w:ascii="Times New Roman" w:hAnsi="Times New Roman" w:cs="Times New Roman"/>
          <w:color w:val="auto"/>
        </w:rPr>
        <w:t xml:space="preserve"> напряжением</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 xml:space="preserve">при </w:t>
      </w:r>
      <w:proofErr w:type="spellStart"/>
      <w:r w:rsidR="003201A4" w:rsidRPr="00A06932">
        <w:rPr>
          <w:rStyle w:val="shorttext"/>
          <w:rFonts w:ascii="Times New Roman" w:hAnsi="Times New Roman" w:cs="Times New Roman"/>
          <w:color w:val="auto"/>
        </w:rPr>
        <w:t>пофазном</w:t>
      </w:r>
      <w:proofErr w:type="spellEnd"/>
      <w:r w:rsidR="003201A4"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 xml:space="preserve">ремонте предусмотрены </w:t>
      </w:r>
      <w:r w:rsidR="00AB1C47" w:rsidRPr="00A06932">
        <w:rPr>
          <w:rStyle w:val="shorttext"/>
          <w:rFonts w:ascii="Times New Roman" w:hAnsi="Times New Roman" w:cs="Times New Roman"/>
          <w:color w:val="auto"/>
        </w:rPr>
        <w:t>Глав</w:t>
      </w:r>
      <w:r w:rsidR="003201A4" w:rsidRPr="00A06932">
        <w:rPr>
          <w:rStyle w:val="shorttext"/>
          <w:rFonts w:ascii="Times New Roman" w:hAnsi="Times New Roman" w:cs="Times New Roman"/>
          <w:color w:val="auto"/>
        </w:rPr>
        <w:t>ой</w:t>
      </w:r>
      <w:r w:rsidR="00CD79EC" w:rsidRPr="00A06932">
        <w:rPr>
          <w:rStyle w:val="shorttext"/>
          <w:rFonts w:ascii="Times New Roman" w:hAnsi="Times New Roman" w:cs="Times New Roman"/>
          <w:color w:val="auto"/>
        </w:rPr>
        <w:t xml:space="preserve"> IV, </w:t>
      </w:r>
      <w:r w:rsidR="00ED4DDF" w:rsidRPr="00A06932">
        <w:rPr>
          <w:rStyle w:val="shorttext"/>
          <w:rFonts w:ascii="Times New Roman" w:hAnsi="Times New Roman" w:cs="Times New Roman"/>
          <w:color w:val="auto"/>
        </w:rPr>
        <w:t>Часть</w:t>
      </w:r>
      <w:r w:rsidR="003201A4" w:rsidRPr="00A06932">
        <w:rPr>
          <w:rStyle w:val="shorttext"/>
          <w:rFonts w:ascii="Times New Roman" w:hAnsi="Times New Roman" w:cs="Times New Roman"/>
          <w:color w:val="auto"/>
        </w:rPr>
        <w:t>ю</w:t>
      </w:r>
      <w:r w:rsidR="00CD79EC" w:rsidRPr="00A06932">
        <w:rPr>
          <w:rStyle w:val="shorttext"/>
          <w:rFonts w:ascii="Times New Roman" w:hAnsi="Times New Roman" w:cs="Times New Roman"/>
          <w:color w:val="auto"/>
        </w:rPr>
        <w:t xml:space="preserve"> 15.</w:t>
      </w:r>
    </w:p>
    <w:p w:rsidR="003201A4" w:rsidRPr="00A06932" w:rsidRDefault="00D535E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proofErr w:type="gramStart"/>
      <w:r w:rsidR="00097D02" w:rsidRPr="00A06932">
        <w:rPr>
          <w:rStyle w:val="shorttext"/>
          <w:rFonts w:ascii="Times New Roman" w:hAnsi="Times New Roman" w:cs="Times New Roman"/>
          <w:color w:val="auto"/>
        </w:rPr>
        <w:t>ВЛ</w:t>
      </w:r>
      <w:proofErr w:type="gramEnd"/>
      <w:r w:rsidR="00097D02" w:rsidRPr="00A06932">
        <w:rPr>
          <w:rStyle w:val="shorttext"/>
          <w:rFonts w:ascii="Times New Roman" w:hAnsi="Times New Roman" w:cs="Times New Roman"/>
          <w:color w:val="auto"/>
        </w:rPr>
        <w:t xml:space="preserve"> напряжением</w:t>
      </w:r>
      <w:r w:rsidR="00CD79EC" w:rsidRPr="00A06932">
        <w:rPr>
          <w:rStyle w:val="shorttext"/>
          <w:rFonts w:ascii="Times New Roman" w:hAnsi="Times New Roman" w:cs="Times New Roman"/>
          <w:color w:val="auto"/>
        </w:rPr>
        <w:t xml:space="preserve"> 0,4 – 6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635013" w:rsidRPr="00A06932">
        <w:rPr>
          <w:rStyle w:val="shorttext"/>
          <w:rFonts w:ascii="Times New Roman" w:hAnsi="Times New Roman" w:cs="Times New Roman"/>
          <w:color w:val="auto"/>
        </w:rPr>
        <w:t>необходимо</w:t>
      </w:r>
      <w:r w:rsidR="00CD79EC" w:rsidRPr="00A06932">
        <w:rPr>
          <w:rStyle w:val="shorttext"/>
          <w:rFonts w:ascii="Times New Roman" w:hAnsi="Times New Roman" w:cs="Times New Roman"/>
          <w:color w:val="auto"/>
        </w:rPr>
        <w:t xml:space="preserve"> </w:t>
      </w:r>
      <w:r w:rsidR="008C3585" w:rsidRPr="00A06932">
        <w:rPr>
          <w:rStyle w:val="shorttext"/>
          <w:rFonts w:ascii="Times New Roman" w:hAnsi="Times New Roman" w:cs="Times New Roman"/>
          <w:color w:val="auto"/>
        </w:rPr>
        <w:t>провер</w:t>
      </w:r>
      <w:r w:rsidR="003201A4" w:rsidRPr="00A06932">
        <w:rPr>
          <w:rStyle w:val="shorttext"/>
          <w:rFonts w:ascii="Times New Roman" w:hAnsi="Times New Roman" w:cs="Times New Roman"/>
          <w:color w:val="auto"/>
        </w:rPr>
        <w:t>я</w:t>
      </w:r>
      <w:r w:rsidR="008C3585" w:rsidRPr="00A06932">
        <w:rPr>
          <w:rStyle w:val="shorttext"/>
          <w:rFonts w:ascii="Times New Roman" w:hAnsi="Times New Roman" w:cs="Times New Roman"/>
          <w:color w:val="auto"/>
        </w:rPr>
        <w:t>ть</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отсутствие</w:t>
      </w:r>
      <w:r w:rsidR="00CD79EC" w:rsidRPr="00A06932">
        <w:rPr>
          <w:rStyle w:val="shorttext"/>
          <w:rFonts w:ascii="Times New Roman" w:hAnsi="Times New Roman" w:cs="Times New Roman"/>
          <w:color w:val="auto"/>
        </w:rPr>
        <w:t xml:space="preserve">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устан</w:t>
      </w:r>
      <w:r w:rsidR="003201A4" w:rsidRPr="00A06932">
        <w:rPr>
          <w:rStyle w:val="shorttext"/>
          <w:rFonts w:ascii="Times New Roman" w:hAnsi="Times New Roman" w:cs="Times New Roman"/>
          <w:color w:val="auto"/>
        </w:rPr>
        <w:t>авливать переносное заземление</w:t>
      </w:r>
      <w:r w:rsidR="00CA50AF">
        <w:rPr>
          <w:rStyle w:val="shorttext"/>
          <w:rFonts w:ascii="Times New Roman" w:hAnsi="Times New Roman" w:cs="Times New Roman"/>
          <w:color w:val="auto"/>
        </w:rPr>
        <w:t>,</w:t>
      </w:r>
      <w:r w:rsidR="00CA50AF" w:rsidRPr="00CA50AF">
        <w:rPr>
          <w:rStyle w:val="shorttext"/>
          <w:rFonts w:ascii="Times New Roman" w:hAnsi="Times New Roman" w:cs="Times New Roman"/>
          <w:color w:val="auto"/>
        </w:rPr>
        <w:t xml:space="preserve"> </w:t>
      </w:r>
      <w:r w:rsidR="00CA50AF" w:rsidRPr="00A06932">
        <w:rPr>
          <w:rStyle w:val="shorttext"/>
          <w:rFonts w:ascii="Times New Roman" w:hAnsi="Times New Roman" w:cs="Times New Roman"/>
          <w:color w:val="auto"/>
        </w:rPr>
        <w:t>как правило, с земли</w:t>
      </w:r>
      <w:r w:rsidR="00CD79EC" w:rsidRPr="00A06932">
        <w:rPr>
          <w:rStyle w:val="shorttext"/>
          <w:rFonts w:ascii="Times New Roman" w:hAnsi="Times New Roman" w:cs="Times New Roman"/>
          <w:color w:val="auto"/>
        </w:rPr>
        <w:t>.</w:t>
      </w:r>
    </w:p>
    <w:p w:rsidR="00CD79EC" w:rsidRPr="00A06932" w:rsidRDefault="00CD79EC" w:rsidP="003201A4">
      <w:pPr>
        <w:tabs>
          <w:tab w:val="left" w:pos="993"/>
        </w:tabs>
        <w:spacing w:after="0" w:line="240" w:lineRule="auto"/>
        <w:ind w:left="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 </w:t>
      </w:r>
    </w:p>
    <w:p w:rsidR="00CD79EC" w:rsidRPr="00A06932" w:rsidRDefault="00ED4DDF" w:rsidP="003A2C32">
      <w:pPr>
        <w:pStyle w:val="Stil2"/>
        <w:spacing w:before="0" w:after="0" w:line="240" w:lineRule="auto"/>
        <w:ind w:left="426" w:hanging="426"/>
        <w:jc w:val="center"/>
        <w:rPr>
          <w:rStyle w:val="shorttext"/>
          <w:rFonts w:eastAsia="PMingLiU"/>
          <w:color w:val="auto"/>
          <w:lang w:val="ru-RU"/>
        </w:rPr>
      </w:pPr>
      <w:bookmarkStart w:id="29" w:name="_Toc469670310"/>
      <w:r w:rsidRPr="00A06932">
        <w:rPr>
          <w:rStyle w:val="shorttext"/>
          <w:rFonts w:eastAsia="PMingLiU"/>
          <w:color w:val="auto"/>
          <w:lang w:val="ru-RU"/>
        </w:rPr>
        <w:t>Часть</w:t>
      </w:r>
      <w:r w:rsidR="00CD79EC" w:rsidRPr="00A06932">
        <w:rPr>
          <w:rStyle w:val="shorttext"/>
          <w:rFonts w:eastAsia="PMingLiU"/>
          <w:color w:val="auto"/>
          <w:lang w:val="ru-RU"/>
        </w:rPr>
        <w:t xml:space="preserve"> 8</w:t>
      </w:r>
    </w:p>
    <w:p w:rsidR="00CD79EC" w:rsidRPr="00A06932" w:rsidRDefault="00F27481" w:rsidP="00CD79EC">
      <w:pPr>
        <w:pStyle w:val="Stil2"/>
        <w:spacing w:before="0" w:after="0"/>
        <w:ind w:left="426" w:hanging="426"/>
        <w:jc w:val="center"/>
        <w:rPr>
          <w:rStyle w:val="shorttext"/>
          <w:rFonts w:eastAsia="PMingLiU"/>
          <w:color w:val="auto"/>
          <w:lang w:val="ru-RU"/>
        </w:rPr>
      </w:pPr>
      <w:r w:rsidRPr="00A06932">
        <w:rPr>
          <w:rStyle w:val="shorttext"/>
          <w:rFonts w:eastAsia="PMingLiU"/>
          <w:color w:val="auto"/>
          <w:lang w:val="ru-RU"/>
        </w:rPr>
        <w:t>Ограждение</w:t>
      </w:r>
      <w:r w:rsidR="00CD79EC" w:rsidRPr="00A06932">
        <w:rPr>
          <w:rStyle w:val="shorttext"/>
          <w:rFonts w:eastAsia="PMingLiU"/>
          <w:color w:val="auto"/>
          <w:lang w:val="ru-RU"/>
        </w:rPr>
        <w:t xml:space="preserve"> </w:t>
      </w:r>
      <w:r w:rsidR="00AB1C47" w:rsidRPr="00A06932">
        <w:rPr>
          <w:rStyle w:val="shorttext"/>
          <w:rFonts w:eastAsia="PMingLiU"/>
          <w:color w:val="auto"/>
          <w:lang w:val="ru-RU"/>
        </w:rPr>
        <w:t>рабочего места</w:t>
      </w:r>
      <w:r w:rsidR="00CD79EC" w:rsidRPr="00A06932">
        <w:rPr>
          <w:rStyle w:val="shorttext"/>
          <w:rFonts w:eastAsia="PMingLiU"/>
          <w:color w:val="auto"/>
          <w:lang w:val="ru-RU"/>
        </w:rPr>
        <w:t xml:space="preserve">, </w:t>
      </w:r>
      <w:r w:rsidR="00CE5234" w:rsidRPr="00A06932">
        <w:rPr>
          <w:rStyle w:val="shorttext"/>
          <w:rFonts w:eastAsia="PMingLiU"/>
          <w:color w:val="auto"/>
          <w:lang w:val="ru-RU"/>
        </w:rPr>
        <w:t>вывешивание плакатов</w:t>
      </w:r>
      <w:r w:rsidR="004B508D" w:rsidRPr="00A06932">
        <w:rPr>
          <w:rStyle w:val="shorttext"/>
          <w:rFonts w:eastAsia="PMingLiU"/>
          <w:color w:val="auto"/>
          <w:lang w:val="ru-RU"/>
        </w:rPr>
        <w:t xml:space="preserve"> безопасности</w:t>
      </w:r>
      <w:bookmarkEnd w:id="29"/>
    </w:p>
    <w:p w:rsidR="00CD79EC" w:rsidRPr="00A06932" w:rsidRDefault="00333DB8" w:rsidP="009D18AD">
      <w:pPr>
        <w:numPr>
          <w:ilvl w:val="0"/>
          <w:numId w:val="9"/>
        </w:numPr>
        <w:tabs>
          <w:tab w:val="left" w:pos="993"/>
        </w:tabs>
        <w:spacing w:before="120" w:after="0" w:line="240" w:lineRule="auto"/>
        <w:ind w:left="425" w:hanging="425"/>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BE56BE" w:rsidRPr="00A06932">
        <w:rPr>
          <w:rStyle w:val="shorttext"/>
          <w:rFonts w:ascii="Times New Roman" w:hAnsi="Times New Roman" w:cs="Times New Roman"/>
          <w:color w:val="auto"/>
        </w:rPr>
        <w:t xml:space="preserve">ы быть </w:t>
      </w:r>
      <w:r w:rsidR="00437613" w:rsidRPr="00A06932">
        <w:rPr>
          <w:rStyle w:val="shorttext"/>
          <w:rFonts w:ascii="Times New Roman" w:hAnsi="Times New Roman" w:cs="Times New Roman"/>
          <w:color w:val="auto"/>
        </w:rPr>
        <w:t>вывешены плакаты</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437613"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w:t>
      </w:r>
      <w:r w:rsidR="00BE56BE" w:rsidRPr="00A06932">
        <w:rPr>
          <w:rStyle w:val="shorttext"/>
          <w:rFonts w:ascii="Times New Roman" w:hAnsi="Times New Roman" w:cs="Times New Roman"/>
          <w:color w:val="auto"/>
        </w:rPr>
        <w:t>ЗАЗЕМЛЕНО</w:t>
      </w:r>
      <w:r w:rsidR="00D535E2"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 xml:space="preserve">на приводах или ключах управления </w:t>
      </w:r>
      <w:r w:rsidR="0032310E" w:rsidRPr="00A06932">
        <w:rPr>
          <w:rStyle w:val="shorttext"/>
          <w:rFonts w:ascii="Times New Roman" w:hAnsi="Times New Roman" w:cs="Times New Roman"/>
          <w:color w:val="auto"/>
        </w:rPr>
        <w:t>коммутационн</w:t>
      </w:r>
      <w:r w:rsidR="00437613" w:rsidRPr="00A06932">
        <w:rPr>
          <w:rStyle w:val="shorttext"/>
          <w:rFonts w:ascii="Times New Roman" w:hAnsi="Times New Roman" w:cs="Times New Roman"/>
          <w:color w:val="auto"/>
        </w:rPr>
        <w:t>ых</w:t>
      </w:r>
      <w:r w:rsidR="0032310E" w:rsidRPr="00A06932">
        <w:rPr>
          <w:rStyle w:val="shorttext"/>
          <w:rFonts w:ascii="Times New Roman" w:hAnsi="Times New Roman" w:cs="Times New Roman"/>
          <w:color w:val="auto"/>
        </w:rPr>
        <w:t xml:space="preserve"> аппарат</w:t>
      </w:r>
      <w:r w:rsidR="00437613" w:rsidRPr="00A06932">
        <w:rPr>
          <w:rStyle w:val="shorttext"/>
          <w:rFonts w:ascii="Times New Roman" w:hAnsi="Times New Roman" w:cs="Times New Roman"/>
          <w:color w:val="auto"/>
        </w:rPr>
        <w:t>ов</w:t>
      </w:r>
      <w:r w:rsidR="00CD79EC" w:rsidRPr="00A06932">
        <w:rPr>
          <w:rStyle w:val="shorttext"/>
          <w:rFonts w:ascii="Times New Roman" w:hAnsi="Times New Roman" w:cs="Times New Roman"/>
          <w:color w:val="auto"/>
        </w:rPr>
        <w:t xml:space="preserve">, </w:t>
      </w:r>
      <w:r w:rsidR="00437613" w:rsidRPr="00A06932">
        <w:rPr>
          <w:rStyle w:val="shorttext"/>
          <w:rFonts w:ascii="Times New Roman" w:hAnsi="Times New Roman" w:cs="Times New Roman"/>
          <w:color w:val="auto"/>
        </w:rPr>
        <w:t xml:space="preserve">при </w:t>
      </w:r>
      <w:r w:rsidR="00D535E2" w:rsidRPr="00A06932">
        <w:rPr>
          <w:rStyle w:val="shorttext"/>
          <w:rFonts w:ascii="Times New Roman" w:hAnsi="Times New Roman" w:cs="Times New Roman"/>
          <w:color w:val="auto"/>
        </w:rPr>
        <w:t>ошибочно</w:t>
      </w:r>
      <w:r w:rsidR="00437613" w:rsidRPr="00A06932">
        <w:rPr>
          <w:rStyle w:val="shorttext"/>
          <w:rFonts w:ascii="Times New Roman" w:hAnsi="Times New Roman" w:cs="Times New Roman"/>
          <w:color w:val="auto"/>
        </w:rPr>
        <w:t>м</w:t>
      </w:r>
      <w:r w:rsidR="00D535E2" w:rsidRPr="00A06932">
        <w:rPr>
          <w:rStyle w:val="shorttext"/>
          <w:rFonts w:ascii="Times New Roman" w:hAnsi="Times New Roman" w:cs="Times New Roman"/>
          <w:color w:val="auto"/>
        </w:rPr>
        <w:t xml:space="preserve"> в</w:t>
      </w:r>
      <w:r w:rsidR="00AB1C47" w:rsidRPr="00A06932">
        <w:rPr>
          <w:rStyle w:val="shorttext"/>
          <w:rFonts w:ascii="Times New Roman" w:hAnsi="Times New Roman" w:cs="Times New Roman"/>
          <w:color w:val="auto"/>
        </w:rPr>
        <w:t>ключени</w:t>
      </w:r>
      <w:r w:rsidR="0043761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 xml:space="preserve">которых может </w:t>
      </w:r>
      <w:r w:rsidR="00437613" w:rsidRPr="00A06932">
        <w:rPr>
          <w:rStyle w:val="shorttext"/>
          <w:rFonts w:ascii="Times New Roman" w:hAnsi="Times New Roman" w:cs="Times New Roman"/>
          <w:color w:val="auto"/>
        </w:rPr>
        <w:t>быть подано</w:t>
      </w:r>
      <w:r w:rsidR="00D535E2" w:rsidRPr="00A06932">
        <w:rPr>
          <w:rStyle w:val="shorttext"/>
          <w:rFonts w:ascii="Times New Roman" w:hAnsi="Times New Roman" w:cs="Times New Roman"/>
          <w:color w:val="auto"/>
        </w:rPr>
        <w:t xml:space="preserve"> </w:t>
      </w:r>
      <w:r w:rsidR="00541820" w:rsidRPr="00A06932">
        <w:rPr>
          <w:rStyle w:val="shorttext"/>
          <w:rFonts w:ascii="Times New Roman" w:hAnsi="Times New Roman" w:cs="Times New Roman"/>
          <w:color w:val="auto"/>
        </w:rPr>
        <w:t>напряжени</w:t>
      </w:r>
      <w:r w:rsidR="00437613"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на заземленн</w:t>
      </w:r>
      <w:r w:rsidR="00437613" w:rsidRPr="00A06932">
        <w:rPr>
          <w:rStyle w:val="shorttext"/>
          <w:rFonts w:ascii="Times New Roman" w:hAnsi="Times New Roman" w:cs="Times New Roman"/>
          <w:color w:val="auto"/>
        </w:rPr>
        <w:t>ый</w:t>
      </w:r>
      <w:r w:rsidR="00D535E2" w:rsidRPr="00A06932">
        <w:rPr>
          <w:rStyle w:val="shorttext"/>
          <w:rFonts w:ascii="Times New Roman" w:hAnsi="Times New Roman" w:cs="Times New Roman"/>
          <w:color w:val="auto"/>
        </w:rPr>
        <w:t xml:space="preserve"> участ</w:t>
      </w:r>
      <w:r w:rsidR="00437613" w:rsidRPr="00A06932">
        <w:rPr>
          <w:rStyle w:val="shorttext"/>
          <w:rFonts w:ascii="Times New Roman" w:hAnsi="Times New Roman" w:cs="Times New Roman"/>
          <w:color w:val="auto"/>
        </w:rPr>
        <w:t>о</w:t>
      </w:r>
      <w:r w:rsidR="00D535E2" w:rsidRPr="00A06932">
        <w:rPr>
          <w:rStyle w:val="shorttext"/>
          <w:rFonts w:ascii="Times New Roman" w:hAnsi="Times New Roman" w:cs="Times New Roman"/>
          <w:color w:val="auto"/>
        </w:rPr>
        <w:t xml:space="preserve">к </w:t>
      </w:r>
      <w:r w:rsidR="00AB1C47" w:rsidRPr="00A06932">
        <w:rPr>
          <w:rStyle w:val="shorttext"/>
          <w:rFonts w:ascii="Times New Roman" w:hAnsi="Times New Roman" w:cs="Times New Roman"/>
          <w:color w:val="auto"/>
        </w:rPr>
        <w:t>электроустановки</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437613" w:rsidRPr="00A06932">
        <w:rPr>
          <w:rStyle w:val="shorttext"/>
          <w:rFonts w:ascii="Times New Roman" w:hAnsi="Times New Roman" w:cs="Times New Roman"/>
          <w:color w:val="auto"/>
        </w:rPr>
        <w:t>на</w:t>
      </w:r>
      <w:r w:rsidR="00D535E2" w:rsidRPr="00A06932">
        <w:rPr>
          <w:rStyle w:val="shorttext"/>
          <w:rFonts w:ascii="Times New Roman" w:hAnsi="Times New Roman" w:cs="Times New Roman"/>
          <w:color w:val="auto"/>
        </w:rPr>
        <w:t xml:space="preserve"> ключах и кнопках дистанционного управления </w:t>
      </w:r>
      <w:r w:rsidR="0032310E" w:rsidRPr="00A06932">
        <w:rPr>
          <w:rStyle w:val="shorttext"/>
          <w:rFonts w:ascii="Times New Roman" w:hAnsi="Times New Roman" w:cs="Times New Roman"/>
          <w:color w:val="auto"/>
        </w:rPr>
        <w:t>коммутационн</w:t>
      </w:r>
      <w:r w:rsidR="00437613" w:rsidRPr="00A06932">
        <w:rPr>
          <w:rStyle w:val="shorttext"/>
          <w:rFonts w:ascii="Times New Roman" w:hAnsi="Times New Roman" w:cs="Times New Roman"/>
          <w:color w:val="auto"/>
        </w:rPr>
        <w:t>ыми</w:t>
      </w:r>
      <w:r w:rsidR="0032310E" w:rsidRPr="00A06932">
        <w:rPr>
          <w:rStyle w:val="shorttext"/>
          <w:rFonts w:ascii="Times New Roman" w:hAnsi="Times New Roman" w:cs="Times New Roman"/>
          <w:color w:val="auto"/>
        </w:rPr>
        <w:t xml:space="preserve"> аппарат</w:t>
      </w:r>
      <w:r w:rsidR="00437613" w:rsidRPr="00A06932">
        <w:rPr>
          <w:rStyle w:val="shorttext"/>
          <w:rFonts w:ascii="Times New Roman" w:hAnsi="Times New Roman" w:cs="Times New Roman"/>
          <w:color w:val="auto"/>
        </w:rPr>
        <w:t>ами</w:t>
      </w:r>
      <w:r w:rsidR="00CD79EC" w:rsidRPr="00A06932">
        <w:rPr>
          <w:rStyle w:val="shorttext"/>
          <w:rFonts w:ascii="Times New Roman" w:hAnsi="Times New Roman" w:cs="Times New Roman"/>
          <w:color w:val="auto"/>
        </w:rPr>
        <w:t xml:space="preserve">. </w:t>
      </w:r>
    </w:p>
    <w:p w:rsidR="00CD79EC" w:rsidRPr="00A06932" w:rsidRDefault="006343F5"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случае</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 xml:space="preserve">дистанционного </w:t>
      </w:r>
      <w:r w:rsidR="00437613" w:rsidRPr="00A06932">
        <w:rPr>
          <w:rStyle w:val="shorttext"/>
          <w:rFonts w:ascii="Times New Roman" w:hAnsi="Times New Roman" w:cs="Times New Roman"/>
          <w:color w:val="auto"/>
        </w:rPr>
        <w:t>управления</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с</w:t>
      </w:r>
      <w:r w:rsidR="00CD79EC" w:rsidRPr="00A06932">
        <w:rPr>
          <w:rStyle w:val="shorttext"/>
          <w:rFonts w:ascii="Times New Roman" w:hAnsi="Times New Roman" w:cs="Times New Roman"/>
          <w:color w:val="auto"/>
        </w:rPr>
        <w:t xml:space="preserve"> </w:t>
      </w:r>
      <w:r w:rsidR="004B22B3" w:rsidRPr="00A06932">
        <w:rPr>
          <w:rStyle w:val="shorttext"/>
          <w:rFonts w:ascii="Times New Roman" w:hAnsi="Times New Roman" w:cs="Times New Roman"/>
          <w:color w:val="auto"/>
        </w:rPr>
        <w:t>АРМ</w:t>
      </w:r>
      <w:r w:rsidR="00CD79EC"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знак</w:t>
      </w:r>
      <w:r w:rsidR="00CD79EC" w:rsidRPr="00A06932">
        <w:rPr>
          <w:rStyle w:val="shorttext"/>
          <w:rFonts w:ascii="Times New Roman" w:hAnsi="Times New Roman" w:cs="Times New Roman"/>
          <w:color w:val="auto"/>
        </w:rPr>
        <w:t xml:space="preserve"> </w:t>
      </w:r>
      <w:r w:rsidR="00CA50AF" w:rsidRPr="00CA50AF">
        <w:rPr>
          <w:rFonts w:ascii="Times New Roman" w:hAnsi="Times New Roman" w:cs="Times New Roman"/>
          <w:color w:val="auto"/>
        </w:rPr>
        <w:t>плакат</w:t>
      </w:r>
      <w:r w:rsidR="00CA50AF">
        <w:rPr>
          <w:rFonts w:ascii="Times New Roman" w:hAnsi="Times New Roman" w:cs="Times New Roman"/>
          <w:color w:val="auto"/>
        </w:rPr>
        <w:t>а</w:t>
      </w:r>
      <w:r w:rsidR="00CD79EC" w:rsidRPr="00A06932">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Style w:val="shorttext"/>
          <w:rFonts w:ascii="Times New Roman" w:hAnsi="Times New Roman" w:cs="Times New Roman"/>
          <w:color w:val="auto"/>
        </w:rPr>
        <w:t xml:space="preserve"> </w:t>
      </w:r>
      <w:r w:rsidR="00D535E2" w:rsidRPr="00A06932">
        <w:rPr>
          <w:rStyle w:val="shorttext"/>
          <w:rFonts w:ascii="Times New Roman" w:hAnsi="Times New Roman" w:cs="Times New Roman"/>
          <w:color w:val="auto"/>
        </w:rPr>
        <w:t>«</w:t>
      </w:r>
      <w:r w:rsidR="00BE56BE" w:rsidRPr="00A06932">
        <w:rPr>
          <w:rStyle w:val="shorttext"/>
          <w:rFonts w:ascii="Times New Roman" w:hAnsi="Times New Roman" w:cs="Times New Roman"/>
          <w:color w:val="auto"/>
        </w:rPr>
        <w:t>ЗАЗЕМЛЕНО</w:t>
      </w:r>
      <w:r w:rsidR="00D535E2" w:rsidRPr="00A06932">
        <w:rPr>
          <w:rStyle w:val="shorttext"/>
          <w:rFonts w:ascii="Times New Roman" w:hAnsi="Times New Roman" w:cs="Times New Roman"/>
          <w:color w:val="auto"/>
        </w:rPr>
        <w:t xml:space="preserve">» </w:t>
      </w:r>
      <w:r w:rsidR="00097D02" w:rsidRPr="00A06932">
        <w:rPr>
          <w:rStyle w:val="shorttext"/>
          <w:rFonts w:ascii="Times New Roman" w:hAnsi="Times New Roman" w:cs="Times New Roman"/>
          <w:color w:val="auto"/>
        </w:rPr>
        <w:t>отображается на</w:t>
      </w:r>
      <w:r w:rsidR="00D535E2" w:rsidRPr="00A06932">
        <w:rPr>
          <w:rStyle w:val="shorttext"/>
          <w:rFonts w:ascii="Times New Roman" w:hAnsi="Times New Roman" w:cs="Times New Roman"/>
          <w:color w:val="auto"/>
        </w:rPr>
        <w:t xml:space="preserve"> схеме </w:t>
      </w:r>
      <w:r w:rsidR="00D44F76" w:rsidRPr="00A06932">
        <w:rPr>
          <w:rStyle w:val="shorttext"/>
          <w:rFonts w:ascii="Times New Roman" w:hAnsi="Times New Roman" w:cs="Times New Roman"/>
          <w:color w:val="auto"/>
        </w:rPr>
        <w:t xml:space="preserve">возле </w:t>
      </w:r>
      <w:r w:rsidR="00D535E2" w:rsidRPr="00A06932">
        <w:rPr>
          <w:rStyle w:val="shorttext"/>
          <w:rFonts w:ascii="Times New Roman" w:hAnsi="Times New Roman" w:cs="Times New Roman"/>
          <w:color w:val="auto"/>
        </w:rPr>
        <w:t xml:space="preserve">символов </w:t>
      </w:r>
      <w:r w:rsidR="003C6B81" w:rsidRPr="00A06932">
        <w:rPr>
          <w:rStyle w:val="shorttext"/>
          <w:rFonts w:ascii="Times New Roman" w:hAnsi="Times New Roman" w:cs="Times New Roman"/>
          <w:color w:val="auto"/>
        </w:rPr>
        <w:t>коммутационных аппаратов</w:t>
      </w:r>
      <w:r w:rsidR="00CD79EC" w:rsidRPr="00A06932">
        <w:rPr>
          <w:rStyle w:val="shorttext"/>
          <w:rFonts w:ascii="Times New Roman" w:hAnsi="Times New Roman" w:cs="Times New Roman"/>
          <w:color w:val="auto"/>
        </w:rPr>
        <w:t>.</w:t>
      </w:r>
    </w:p>
    <w:p w:rsidR="00CD79EC" w:rsidRPr="00A06932" w:rsidRDefault="00D535E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Для временного</w:t>
      </w:r>
      <w:r w:rsidR="00CD79EC" w:rsidRPr="00A06932">
        <w:rPr>
          <w:rStyle w:val="shorttext"/>
          <w:rFonts w:ascii="Times New Roman" w:hAnsi="Times New Roman" w:cs="Times New Roman"/>
          <w:color w:val="auto"/>
        </w:rPr>
        <w:t xml:space="preserve"> </w:t>
      </w:r>
      <w:r w:rsidR="00F27481" w:rsidRPr="00A06932">
        <w:rPr>
          <w:rStyle w:val="shorttext"/>
          <w:rFonts w:ascii="Times New Roman" w:hAnsi="Times New Roman" w:cs="Times New Roman"/>
          <w:color w:val="auto"/>
        </w:rPr>
        <w:t>ограждени</w:t>
      </w:r>
      <w:r w:rsidRPr="00A06932">
        <w:rPr>
          <w:rStyle w:val="shorttext"/>
          <w:rFonts w:ascii="Times New Roman" w:hAnsi="Times New Roman" w:cs="Times New Roman"/>
          <w:color w:val="auto"/>
        </w:rPr>
        <w:t xml:space="preserve">я </w:t>
      </w:r>
      <w:r w:rsidR="00437613" w:rsidRPr="00A06932">
        <w:rPr>
          <w:rStyle w:val="shorttext"/>
          <w:rFonts w:ascii="Times New Roman" w:hAnsi="Times New Roman" w:cs="Times New Roman"/>
          <w:color w:val="auto"/>
        </w:rPr>
        <w:t>токоведущих</w:t>
      </w:r>
      <w:r w:rsidR="005350DE" w:rsidRPr="00A06932">
        <w:rPr>
          <w:rStyle w:val="shorttext"/>
          <w:rFonts w:ascii="Times New Roman" w:hAnsi="Times New Roman" w:cs="Times New Roman"/>
          <w:color w:val="auto"/>
        </w:rPr>
        <w:t xml:space="preserve"> частей,</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оставшихся</w:t>
      </w:r>
      <w:r w:rsidR="00CD79EC" w:rsidRPr="00A06932">
        <w:rPr>
          <w:rStyle w:val="shorttext"/>
          <w:rFonts w:ascii="Times New Roman" w:hAnsi="Times New Roman" w:cs="Times New Roman"/>
          <w:color w:val="auto"/>
        </w:rPr>
        <w:t xml:space="preserve"> </w:t>
      </w:r>
      <w:r w:rsidR="00FB1520" w:rsidRPr="00A06932">
        <w:rPr>
          <w:rStyle w:val="shorttext"/>
          <w:rFonts w:ascii="Times New Roman" w:hAnsi="Times New Roman" w:cs="Times New Roman"/>
          <w:color w:val="auto"/>
        </w:rPr>
        <w:t>под напряжением</w:t>
      </w:r>
      <w:r w:rsidRPr="00A06932">
        <w:rPr>
          <w:rStyle w:val="shorttext"/>
          <w:rFonts w:ascii="Times New Roman" w:hAnsi="Times New Roman" w:cs="Times New Roman"/>
          <w:color w:val="auto"/>
        </w:rPr>
        <w:t xml:space="preserve">, </w:t>
      </w:r>
      <w:r w:rsidR="00437613" w:rsidRPr="00A06932">
        <w:rPr>
          <w:rStyle w:val="shorttext"/>
          <w:rFonts w:ascii="Times New Roman" w:hAnsi="Times New Roman" w:cs="Times New Roman"/>
          <w:color w:val="auto"/>
        </w:rPr>
        <w:t>применяются</w:t>
      </w:r>
      <w:r w:rsidRPr="00A06932">
        <w:rPr>
          <w:rStyle w:val="shorttext"/>
          <w:rFonts w:ascii="Times New Roman" w:hAnsi="Times New Roman" w:cs="Times New Roman"/>
          <w:color w:val="auto"/>
        </w:rPr>
        <w:t xml:space="preserve"> переносные щиты, экраны </w:t>
      </w:r>
      <w:r w:rsidR="00936702" w:rsidRPr="00A06932">
        <w:rPr>
          <w:rStyle w:val="shorttext"/>
          <w:rFonts w:ascii="Times New Roman" w:hAnsi="Times New Roman" w:cs="Times New Roman"/>
          <w:color w:val="auto"/>
        </w:rPr>
        <w:t>и т.д</w:t>
      </w:r>
      <w:r w:rsidR="00CD79EC" w:rsidRPr="00A06932">
        <w:rPr>
          <w:rStyle w:val="shorttext"/>
          <w:rFonts w:ascii="Times New Roman" w:hAnsi="Times New Roman" w:cs="Times New Roman"/>
          <w:color w:val="auto"/>
        </w:rPr>
        <w:t>.</w:t>
      </w:r>
      <w:r w:rsidR="00437613" w:rsidRPr="00A06932">
        <w:rPr>
          <w:rStyle w:val="shorttext"/>
          <w:rFonts w:ascii="Times New Roman" w:hAnsi="Times New Roman" w:cs="Times New Roman"/>
          <w:color w:val="auto"/>
        </w:rPr>
        <w:t xml:space="preserve">, изготовленные из </w:t>
      </w:r>
      <w:r w:rsidRPr="00A06932">
        <w:rPr>
          <w:rStyle w:val="shorttext"/>
          <w:rFonts w:ascii="Times New Roman" w:hAnsi="Times New Roman" w:cs="Times New Roman"/>
          <w:color w:val="auto"/>
        </w:rPr>
        <w:t>изоляционных материалов</w:t>
      </w:r>
      <w:r w:rsidR="00CD79EC" w:rsidRPr="00A06932">
        <w:rPr>
          <w:rStyle w:val="shorttext"/>
          <w:rFonts w:ascii="Times New Roman" w:hAnsi="Times New Roman" w:cs="Times New Roman"/>
          <w:color w:val="auto"/>
        </w:rPr>
        <w:t>.</w:t>
      </w:r>
    </w:p>
    <w:p w:rsidR="00CD79EC" w:rsidRPr="00A06932" w:rsidRDefault="00D535E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 установке временных</w:t>
      </w:r>
      <w:r w:rsidR="00CD79EC" w:rsidRPr="00A06932">
        <w:rPr>
          <w:rStyle w:val="shorttext"/>
          <w:rFonts w:ascii="Times New Roman" w:hAnsi="Times New Roman" w:cs="Times New Roman"/>
          <w:color w:val="auto"/>
        </w:rPr>
        <w:t xml:space="preserve"> </w:t>
      </w:r>
      <w:r w:rsidR="009D42B1" w:rsidRPr="00A06932">
        <w:rPr>
          <w:rStyle w:val="shorttext"/>
          <w:rFonts w:ascii="Times New Roman" w:hAnsi="Times New Roman" w:cs="Times New Roman"/>
          <w:color w:val="auto"/>
        </w:rPr>
        <w:t>ограждений</w:t>
      </w:r>
      <w:r w:rsidR="00CD79EC" w:rsidRPr="00A06932">
        <w:rPr>
          <w:rStyle w:val="shorttext"/>
          <w:rFonts w:ascii="Times New Roman" w:hAnsi="Times New Roman" w:cs="Times New Roman"/>
          <w:color w:val="auto"/>
        </w:rPr>
        <w:t xml:space="preserve"> </w:t>
      </w:r>
      <w:r w:rsidR="00E2279B" w:rsidRPr="00A06932">
        <w:rPr>
          <w:rStyle w:val="shorttext"/>
          <w:rFonts w:ascii="Times New Roman" w:hAnsi="Times New Roman" w:cs="Times New Roman"/>
          <w:color w:val="auto"/>
        </w:rPr>
        <w:t>без снятия напряжения</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расстояние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от них </w:t>
      </w:r>
      <w:r w:rsidR="00A04680" w:rsidRPr="00A06932">
        <w:rPr>
          <w:rStyle w:val="shorttext"/>
          <w:rFonts w:ascii="Times New Roman" w:hAnsi="Times New Roman" w:cs="Times New Roman"/>
          <w:color w:val="auto"/>
        </w:rPr>
        <w:t xml:space="preserve">до </w:t>
      </w:r>
      <w:r w:rsidR="00437613" w:rsidRPr="00A06932">
        <w:rPr>
          <w:rStyle w:val="shorttext"/>
          <w:rFonts w:ascii="Times New Roman" w:hAnsi="Times New Roman" w:cs="Times New Roman"/>
          <w:color w:val="auto"/>
        </w:rPr>
        <w:t>токоведущих</w:t>
      </w:r>
      <w:r w:rsidR="00A04680" w:rsidRPr="00A06932">
        <w:rPr>
          <w:rStyle w:val="shorttext"/>
          <w:rFonts w:ascii="Times New Roman" w:hAnsi="Times New Roman" w:cs="Times New Roman"/>
          <w:color w:val="auto"/>
        </w:rPr>
        <w:t xml:space="preserve"> частей</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Pr="00A06932">
        <w:rPr>
          <w:rStyle w:val="shorttext"/>
          <w:rFonts w:ascii="Times New Roman" w:hAnsi="Times New Roman" w:cs="Times New Roman"/>
          <w:color w:val="auto"/>
        </w:rPr>
        <w:t>о быть не мен</w:t>
      </w:r>
      <w:r w:rsidR="0092780C" w:rsidRPr="00A06932">
        <w:rPr>
          <w:rStyle w:val="shorttext"/>
          <w:rFonts w:ascii="Times New Roman" w:hAnsi="Times New Roman" w:cs="Times New Roman"/>
          <w:color w:val="auto"/>
        </w:rPr>
        <w:t>ее</w:t>
      </w:r>
      <w:r w:rsidRPr="00A06932">
        <w:rPr>
          <w:rStyle w:val="shorttext"/>
          <w:rFonts w:ascii="Times New Roman" w:hAnsi="Times New Roman" w:cs="Times New Roman"/>
          <w:color w:val="auto"/>
        </w:rPr>
        <w:t xml:space="preserve"> расстояния, </w:t>
      </w:r>
      <w:r w:rsidR="0092780C" w:rsidRPr="00A06932">
        <w:rPr>
          <w:rStyle w:val="shorttext"/>
          <w:rFonts w:ascii="Times New Roman" w:hAnsi="Times New Roman" w:cs="Times New Roman"/>
          <w:color w:val="auto"/>
        </w:rPr>
        <w:t xml:space="preserve">указанного </w:t>
      </w:r>
      <w:r w:rsidR="0029189D" w:rsidRPr="00A06932">
        <w:rPr>
          <w:rStyle w:val="shorttext"/>
          <w:rFonts w:ascii="Times New Roman" w:hAnsi="Times New Roman" w:cs="Times New Roman"/>
          <w:color w:val="auto"/>
        </w:rPr>
        <w:t xml:space="preserve">в </w:t>
      </w:r>
      <w:r w:rsidR="00D44F76" w:rsidRPr="00A06932">
        <w:rPr>
          <w:rStyle w:val="shorttext"/>
          <w:rFonts w:ascii="Times New Roman" w:hAnsi="Times New Roman" w:cs="Times New Roman"/>
          <w:color w:val="auto"/>
        </w:rPr>
        <w:t>Т</w:t>
      </w:r>
      <w:r w:rsidR="0029189D" w:rsidRPr="00A06932">
        <w:rPr>
          <w:rStyle w:val="shorttext"/>
          <w:rFonts w:ascii="Times New Roman" w:hAnsi="Times New Roman" w:cs="Times New Roman"/>
          <w:color w:val="auto"/>
        </w:rPr>
        <w:t>аблице</w:t>
      </w:r>
      <w:r w:rsidR="00CD79EC" w:rsidRPr="00A06932">
        <w:rPr>
          <w:rStyle w:val="shorttext"/>
          <w:rFonts w:ascii="Times New Roman" w:hAnsi="Times New Roman" w:cs="Times New Roman"/>
          <w:color w:val="auto"/>
        </w:rPr>
        <w:t xml:space="preserve"> </w:t>
      </w:r>
      <w:r w:rsidR="006C4EE3">
        <w:rPr>
          <w:rStyle w:val="shorttext"/>
          <w:rFonts w:ascii="Times New Roman" w:hAnsi="Times New Roman" w:cs="Times New Roman"/>
          <w:color w:val="auto"/>
        </w:rPr>
        <w:t xml:space="preserve">№ </w:t>
      </w:r>
      <w:r w:rsidR="00CD79EC" w:rsidRPr="00A06932">
        <w:rPr>
          <w:rStyle w:val="shorttext"/>
          <w:rFonts w:ascii="Times New Roman" w:hAnsi="Times New Roman" w:cs="Times New Roman"/>
          <w:color w:val="auto"/>
        </w:rPr>
        <w:t xml:space="preserve">1. </w:t>
      </w:r>
      <w:r w:rsidR="00333DB8"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CD79EC" w:rsidRPr="00A06932">
        <w:rPr>
          <w:rStyle w:val="shorttext"/>
          <w:rFonts w:ascii="Times New Roman" w:hAnsi="Times New Roman" w:cs="Times New Roman"/>
          <w:color w:val="auto"/>
        </w:rPr>
        <w:t xml:space="preserve"> 6-10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сокращать это расстояние до </w:t>
      </w:r>
      <w:r w:rsidR="00335476" w:rsidRPr="00335476">
        <w:rPr>
          <w:rStyle w:val="shorttext"/>
          <w:rFonts w:ascii="Times New Roman" w:hAnsi="Times New Roman" w:cs="Times New Roman"/>
          <w:color w:val="auto"/>
        </w:rPr>
        <w:t xml:space="preserve">   </w:t>
      </w:r>
      <w:r w:rsidR="00CD79EC" w:rsidRPr="00A06932">
        <w:rPr>
          <w:rStyle w:val="shorttext"/>
          <w:rFonts w:ascii="Times New Roman" w:hAnsi="Times New Roman" w:cs="Times New Roman"/>
          <w:color w:val="auto"/>
        </w:rPr>
        <w:t xml:space="preserve">0,35 </w:t>
      </w:r>
      <w:r w:rsidRPr="00A06932">
        <w:rPr>
          <w:rStyle w:val="shorttext"/>
          <w:rFonts w:ascii="Times New Roman" w:hAnsi="Times New Roman" w:cs="Times New Roman"/>
          <w:color w:val="auto"/>
        </w:rPr>
        <w:t>м</w:t>
      </w:r>
      <w:r w:rsidR="00CD79EC" w:rsidRPr="00A06932">
        <w:rPr>
          <w:rStyle w:val="shorttext"/>
          <w:rFonts w:ascii="Times New Roman" w:hAnsi="Times New Roman" w:cs="Times New Roman"/>
          <w:color w:val="auto"/>
        </w:rPr>
        <w:t>.</w:t>
      </w:r>
    </w:p>
    <w:p w:rsidR="00CD79EC" w:rsidRPr="00A06932" w:rsidRDefault="00D535E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 временные</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ограждения </w:t>
      </w:r>
      <w:r w:rsidR="004E58EA" w:rsidRPr="00A06932">
        <w:rPr>
          <w:rStyle w:val="shorttext"/>
          <w:rFonts w:ascii="Times New Roman" w:hAnsi="Times New Roman" w:cs="Times New Roman"/>
          <w:color w:val="auto"/>
        </w:rPr>
        <w:t>должн</w:t>
      </w:r>
      <w:r w:rsidRPr="00A06932">
        <w:rPr>
          <w:rStyle w:val="shorttext"/>
          <w:rFonts w:ascii="Times New Roman" w:hAnsi="Times New Roman" w:cs="Times New Roman"/>
          <w:color w:val="auto"/>
        </w:rPr>
        <w:t>ы</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быть нанесены надписи</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вывешены</w:t>
      </w:r>
      <w:r w:rsidR="00CD79EC" w:rsidRPr="00A06932">
        <w:rPr>
          <w:rStyle w:val="shorttext"/>
          <w:rFonts w:ascii="Times New Roman" w:hAnsi="Times New Roman" w:cs="Times New Roman"/>
          <w:color w:val="auto"/>
        </w:rPr>
        <w:t xml:space="preserve"> </w:t>
      </w:r>
      <w:r w:rsidR="006C4EE3" w:rsidRPr="006C4EE3">
        <w:rPr>
          <w:rFonts w:ascii="Times New Roman" w:hAnsi="Times New Roman" w:cs="Times New Roman"/>
          <w:color w:val="auto"/>
        </w:rPr>
        <w:t>плакаты</w:t>
      </w:r>
      <w:r w:rsidR="00CD79EC" w:rsidRPr="00A06932">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92780C" w:rsidRPr="00A06932">
        <w:rPr>
          <w:rStyle w:val="shorttext"/>
          <w:rFonts w:ascii="Times New Roman" w:hAnsi="Times New Roman" w:cs="Times New Roman"/>
          <w:color w:val="auto"/>
        </w:rPr>
        <w:t>СТОЙ</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ОПАСНОСТЬ </w:t>
      </w:r>
      <w:proofErr w:type="gramStart"/>
      <w:r w:rsidR="00612747">
        <w:rPr>
          <w:rStyle w:val="shorttext"/>
          <w:rFonts w:ascii="Times New Roman" w:hAnsi="Times New Roman" w:cs="Times New Roman"/>
          <w:color w:val="auto"/>
        </w:rPr>
        <w:t>СМЕРТЕЛЬНОГО</w:t>
      </w:r>
      <w:proofErr w:type="gramEnd"/>
      <w:r w:rsidR="00612747">
        <w:rPr>
          <w:rStyle w:val="shorttext"/>
          <w:rFonts w:ascii="Times New Roman" w:hAnsi="Times New Roman" w:cs="Times New Roman"/>
          <w:color w:val="auto"/>
        </w:rPr>
        <w:t xml:space="preserve"> ЭЛЕКТРО</w:t>
      </w:r>
      <w:r w:rsidR="0092780C" w:rsidRPr="00A06932">
        <w:rPr>
          <w:rStyle w:val="shorttext"/>
          <w:rFonts w:ascii="Times New Roman" w:hAnsi="Times New Roman" w:cs="Times New Roman"/>
          <w:color w:val="auto"/>
        </w:rPr>
        <w:t>ПОРАЖЕНИЯ</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w:t>
      </w:r>
    </w:p>
    <w:p w:rsidR="00CD79EC" w:rsidRPr="00A06932" w:rsidRDefault="0092780C"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lastRenderedPageBreak/>
        <w:t>Выгораживание</w:t>
      </w:r>
      <w:r w:rsidR="00CD79EC" w:rsidRPr="00A06932">
        <w:rPr>
          <w:rStyle w:val="shorttext"/>
          <w:rFonts w:ascii="Times New Roman" w:hAnsi="Times New Roman" w:cs="Times New Roman"/>
          <w:color w:val="auto"/>
        </w:rPr>
        <w:t xml:space="preserve"> </w:t>
      </w:r>
      <w:r w:rsidR="002A2B21" w:rsidRPr="00A06932">
        <w:rPr>
          <w:rStyle w:val="shorttext"/>
          <w:rFonts w:ascii="Times New Roman" w:hAnsi="Times New Roman" w:cs="Times New Roman"/>
          <w:color w:val="auto"/>
        </w:rPr>
        <w:t>рабочих мест</w:t>
      </w:r>
      <w:r w:rsidR="00CD79EC" w:rsidRPr="00A06932">
        <w:rPr>
          <w:rStyle w:val="shorttext"/>
          <w:rFonts w:ascii="Times New Roman" w:hAnsi="Times New Roman" w:cs="Times New Roman"/>
          <w:color w:val="auto"/>
        </w:rPr>
        <w:t xml:space="preserve"> </w:t>
      </w:r>
      <w:r w:rsidR="006C4EE3">
        <w:rPr>
          <w:rStyle w:val="shorttext"/>
          <w:rFonts w:ascii="Times New Roman" w:hAnsi="Times New Roman" w:cs="Times New Roman"/>
          <w:color w:val="auto"/>
        </w:rPr>
        <w:t>осуществляется</w:t>
      </w:r>
      <w:r w:rsidR="006C4EE3"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переносны</w:t>
      </w:r>
      <w:r w:rsidRPr="00A06932">
        <w:rPr>
          <w:rStyle w:val="shorttext"/>
          <w:rFonts w:ascii="Times New Roman" w:hAnsi="Times New Roman" w:cs="Times New Roman"/>
          <w:color w:val="auto"/>
        </w:rPr>
        <w:t>ми</w:t>
      </w:r>
      <w:r w:rsidR="0079556B" w:rsidRPr="00A06932">
        <w:rPr>
          <w:rStyle w:val="shorttext"/>
          <w:rFonts w:ascii="Times New Roman" w:hAnsi="Times New Roman" w:cs="Times New Roman"/>
          <w:color w:val="auto"/>
        </w:rPr>
        <w:t xml:space="preserve"> щит</w:t>
      </w:r>
      <w:r w:rsidRPr="00A06932">
        <w:rPr>
          <w:rStyle w:val="shorttext"/>
          <w:rFonts w:ascii="Times New Roman" w:hAnsi="Times New Roman" w:cs="Times New Roman"/>
          <w:color w:val="auto"/>
        </w:rPr>
        <w:t>ами</w:t>
      </w:r>
      <w:r w:rsidR="0079556B" w:rsidRPr="00A06932">
        <w:rPr>
          <w:rStyle w:val="shorttext"/>
          <w:rFonts w:ascii="Times New Roman" w:hAnsi="Times New Roman" w:cs="Times New Roman"/>
          <w:color w:val="auto"/>
        </w:rPr>
        <w:t>, барьер</w:t>
      </w:r>
      <w:r w:rsidRPr="00A06932">
        <w:rPr>
          <w:rStyle w:val="shorttext"/>
          <w:rFonts w:ascii="Times New Roman" w:hAnsi="Times New Roman" w:cs="Times New Roman"/>
          <w:color w:val="auto"/>
        </w:rPr>
        <w:t>ами</w:t>
      </w:r>
      <w:r w:rsidR="0079556B" w:rsidRPr="00A06932">
        <w:rPr>
          <w:rStyle w:val="shorttext"/>
          <w:rFonts w:ascii="Times New Roman" w:hAnsi="Times New Roman" w:cs="Times New Roman"/>
          <w:color w:val="auto"/>
        </w:rPr>
        <w:t xml:space="preserve"> или </w:t>
      </w:r>
      <w:r w:rsidRPr="00A06932">
        <w:rPr>
          <w:rStyle w:val="shorttext"/>
          <w:rFonts w:ascii="Times New Roman" w:hAnsi="Times New Roman" w:cs="Times New Roman"/>
          <w:color w:val="auto"/>
        </w:rPr>
        <w:t>шнуром</w:t>
      </w:r>
      <w:r w:rsidR="0079556B" w:rsidRPr="00A06932">
        <w:rPr>
          <w:rStyle w:val="shorttext"/>
          <w:rFonts w:ascii="Times New Roman" w:hAnsi="Times New Roman" w:cs="Times New Roman"/>
          <w:color w:val="auto"/>
        </w:rPr>
        <w:t xml:space="preserve"> из растительных ли</w:t>
      </w:r>
      <w:r w:rsidRPr="00A06932">
        <w:rPr>
          <w:rStyle w:val="shorttext"/>
          <w:rFonts w:ascii="Times New Roman" w:hAnsi="Times New Roman" w:cs="Times New Roman"/>
          <w:color w:val="auto"/>
        </w:rPr>
        <w:t>бо</w:t>
      </w:r>
      <w:r w:rsidR="0079556B" w:rsidRPr="00A06932">
        <w:rPr>
          <w:rStyle w:val="shorttext"/>
          <w:rFonts w:ascii="Times New Roman" w:hAnsi="Times New Roman" w:cs="Times New Roman"/>
          <w:color w:val="auto"/>
        </w:rPr>
        <w:t xml:space="preserve"> синтетических волокон</w:t>
      </w:r>
      <w:r w:rsidR="00CD79EC" w:rsidRPr="00A06932">
        <w:rPr>
          <w:rStyle w:val="shorttext"/>
          <w:rFonts w:ascii="Times New Roman" w:hAnsi="Times New Roman" w:cs="Times New Roman"/>
          <w:color w:val="auto"/>
        </w:rPr>
        <w:t>,</w:t>
      </w:r>
      <w:r w:rsidR="0079556B" w:rsidRPr="00A06932">
        <w:rPr>
          <w:rStyle w:val="shorttext"/>
          <w:rFonts w:ascii="Times New Roman" w:hAnsi="Times New Roman" w:cs="Times New Roman"/>
          <w:color w:val="auto"/>
        </w:rPr>
        <w:t xml:space="preserve"> предусматривая </w:t>
      </w:r>
      <w:r w:rsidRPr="00A06932">
        <w:rPr>
          <w:rStyle w:val="shorttext"/>
          <w:rFonts w:ascii="Times New Roman" w:hAnsi="Times New Roman" w:cs="Times New Roman"/>
          <w:color w:val="auto"/>
        </w:rPr>
        <w:t>проходы</w:t>
      </w:r>
      <w:r w:rsidR="0079556B" w:rsidRPr="00A06932">
        <w:rPr>
          <w:rStyle w:val="shorttext"/>
          <w:rFonts w:ascii="Times New Roman" w:hAnsi="Times New Roman" w:cs="Times New Roman"/>
          <w:color w:val="auto"/>
        </w:rPr>
        <w:t xml:space="preserve"> и </w:t>
      </w:r>
      <w:r w:rsidRPr="00A06932">
        <w:rPr>
          <w:rStyle w:val="shorttext"/>
          <w:rFonts w:ascii="Times New Roman" w:hAnsi="Times New Roman" w:cs="Times New Roman"/>
          <w:color w:val="auto"/>
        </w:rPr>
        <w:t xml:space="preserve">вывешивая </w:t>
      </w:r>
      <w:r w:rsidR="0079556B" w:rsidRPr="00A06932">
        <w:rPr>
          <w:rStyle w:val="shorttext"/>
          <w:rFonts w:ascii="Times New Roman" w:hAnsi="Times New Roman" w:cs="Times New Roman"/>
          <w:color w:val="auto"/>
        </w:rPr>
        <w:t xml:space="preserve">на них </w:t>
      </w:r>
      <w:r w:rsidR="006C4EE3" w:rsidRPr="006C4EE3">
        <w:rPr>
          <w:rFonts w:ascii="Times New Roman" w:hAnsi="Times New Roman" w:cs="Times New Roman"/>
          <w:color w:val="auto"/>
        </w:rPr>
        <w:t>плакаты</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C4EE3" w:rsidRPr="006C4EE3" w:rsidDel="006C4EE3">
        <w:rPr>
          <w:rFonts w:ascii="Times New Roman" w:hAnsi="Times New Roman" w:cs="Times New Roman"/>
          <w:color w:val="auto"/>
        </w:rPr>
        <w:t xml:space="preserve"> </w:t>
      </w:r>
      <w:r w:rsidR="0079556B"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СТОЙ</w:t>
      </w:r>
      <w:r w:rsidR="00CD79EC" w:rsidRPr="00A06932">
        <w:rPr>
          <w:rStyle w:val="shorttext"/>
          <w:rFonts w:ascii="Times New Roman" w:hAnsi="Times New Roman" w:cs="Times New Roman"/>
          <w:color w:val="auto"/>
        </w:rPr>
        <w:t xml:space="preserve">! </w:t>
      </w:r>
      <w:proofErr w:type="gramStart"/>
      <w:r w:rsidRPr="00A06932">
        <w:rPr>
          <w:rStyle w:val="shorttext"/>
          <w:rFonts w:ascii="Times New Roman" w:hAnsi="Times New Roman" w:cs="Times New Roman"/>
          <w:color w:val="auto"/>
        </w:rPr>
        <w:t xml:space="preserve">ОПАСНОСТЬ </w:t>
      </w:r>
      <w:r w:rsidR="00612747" w:rsidRPr="00612747">
        <w:rPr>
          <w:rFonts w:ascii="Times New Roman" w:hAnsi="Times New Roman" w:cs="Times New Roman"/>
          <w:color w:val="auto"/>
        </w:rPr>
        <w:t>СМЕРТЕЛЬНОГО ЭЛЕКТРО</w:t>
      </w:r>
      <w:r w:rsidRPr="00A06932">
        <w:rPr>
          <w:rStyle w:val="shorttext"/>
          <w:rFonts w:ascii="Times New Roman" w:hAnsi="Times New Roman" w:cs="Times New Roman"/>
          <w:color w:val="auto"/>
        </w:rPr>
        <w:t>ПОРАЖЕНИЯ</w:t>
      </w:r>
      <w:r w:rsidR="00CD79EC" w:rsidRPr="00A06932">
        <w:rPr>
          <w:rStyle w:val="shorttext"/>
          <w:rFonts w:ascii="Times New Roman" w:hAnsi="Times New Roman" w:cs="Times New Roman"/>
          <w:color w:val="auto"/>
        </w:rPr>
        <w:t>!</w:t>
      </w:r>
      <w:r w:rsidR="0079556B"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обращенные</w:t>
      </w:r>
      <w:r w:rsidR="0079556B" w:rsidRPr="00A06932">
        <w:rPr>
          <w:rStyle w:val="shorttext"/>
          <w:rFonts w:ascii="Times New Roman" w:hAnsi="Times New Roman" w:cs="Times New Roman"/>
          <w:color w:val="auto"/>
        </w:rPr>
        <w:t xml:space="preserve"> внутрь </w:t>
      </w:r>
      <w:r w:rsidR="004E7D26" w:rsidRPr="00A06932">
        <w:rPr>
          <w:rStyle w:val="shorttext"/>
          <w:rFonts w:ascii="Times New Roman" w:hAnsi="Times New Roman" w:cs="Times New Roman"/>
          <w:color w:val="auto"/>
        </w:rPr>
        <w:t>о</w:t>
      </w:r>
      <w:r w:rsidRPr="00A06932">
        <w:rPr>
          <w:rStyle w:val="shorttext"/>
          <w:rFonts w:ascii="Times New Roman" w:hAnsi="Times New Roman" w:cs="Times New Roman"/>
          <w:color w:val="auto"/>
        </w:rPr>
        <w:t>гражденного пространства</w:t>
      </w:r>
      <w:r w:rsidR="00CD79EC" w:rsidRPr="00A06932">
        <w:rPr>
          <w:rStyle w:val="shorttext"/>
          <w:rFonts w:ascii="Times New Roman" w:hAnsi="Times New Roman" w:cs="Times New Roman"/>
          <w:color w:val="auto"/>
        </w:rPr>
        <w:t>.</w:t>
      </w:r>
      <w:proofErr w:type="gramEnd"/>
    </w:p>
    <w:p w:rsidR="00CD79EC" w:rsidRPr="00A06932" w:rsidRDefault="00333DB8"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20 </w:t>
      </w:r>
      <w:r w:rsidR="00936702" w:rsidRPr="00A06932">
        <w:rPr>
          <w:rStyle w:val="shorttext"/>
          <w:rFonts w:ascii="Times New Roman" w:hAnsi="Times New Roman" w:cs="Times New Roman"/>
          <w:color w:val="auto"/>
        </w:rPr>
        <w:t>кВ</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при невозможности</w:t>
      </w:r>
      <w:r w:rsidR="00CD79EC" w:rsidRPr="00A06932">
        <w:rPr>
          <w:rStyle w:val="shorttext"/>
          <w:rFonts w:ascii="Times New Roman" w:hAnsi="Times New Roman" w:cs="Times New Roman"/>
          <w:color w:val="auto"/>
        </w:rPr>
        <w:t xml:space="preserve"> </w:t>
      </w:r>
      <w:r w:rsidR="00F27481" w:rsidRPr="00A06932">
        <w:rPr>
          <w:rStyle w:val="shorttext"/>
          <w:rFonts w:ascii="Times New Roman" w:hAnsi="Times New Roman" w:cs="Times New Roman"/>
          <w:color w:val="auto"/>
        </w:rPr>
        <w:t>огра</w:t>
      </w:r>
      <w:r w:rsidR="0092780C" w:rsidRPr="00A06932">
        <w:rPr>
          <w:rStyle w:val="shorttext"/>
          <w:rFonts w:ascii="Times New Roman" w:hAnsi="Times New Roman" w:cs="Times New Roman"/>
          <w:color w:val="auto"/>
        </w:rPr>
        <w:t xml:space="preserve">дить токоведущие части </w:t>
      </w:r>
      <w:r w:rsidR="0079556B" w:rsidRPr="00A06932">
        <w:rPr>
          <w:rStyle w:val="shorttext"/>
          <w:rFonts w:ascii="Times New Roman" w:hAnsi="Times New Roman" w:cs="Times New Roman"/>
          <w:color w:val="auto"/>
        </w:rPr>
        <w:t>переносными щитами</w:t>
      </w:r>
      <w:r w:rsidR="005350DE"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 xml:space="preserve">могут </w:t>
      </w:r>
      <w:r w:rsidR="0092780C" w:rsidRPr="00A06932">
        <w:rPr>
          <w:rStyle w:val="shorttext"/>
          <w:rFonts w:ascii="Times New Roman" w:hAnsi="Times New Roman" w:cs="Times New Roman"/>
          <w:color w:val="auto"/>
        </w:rPr>
        <w:t>применяться</w:t>
      </w:r>
      <w:r w:rsidR="0079556B" w:rsidRPr="00A06932">
        <w:rPr>
          <w:rStyle w:val="shorttext"/>
          <w:rFonts w:ascii="Times New Roman" w:hAnsi="Times New Roman" w:cs="Times New Roman"/>
          <w:color w:val="auto"/>
        </w:rPr>
        <w:t xml:space="preserve"> изол</w:t>
      </w:r>
      <w:r w:rsidR="0092780C" w:rsidRPr="00A06932">
        <w:rPr>
          <w:rStyle w:val="shorttext"/>
          <w:rFonts w:ascii="Times New Roman" w:hAnsi="Times New Roman" w:cs="Times New Roman"/>
          <w:color w:val="auto"/>
        </w:rPr>
        <w:t xml:space="preserve">ирующие накладки, помещаемые </w:t>
      </w:r>
      <w:r w:rsidR="0079556B" w:rsidRPr="00A06932">
        <w:rPr>
          <w:rStyle w:val="shorttext"/>
          <w:rFonts w:ascii="Times New Roman" w:hAnsi="Times New Roman" w:cs="Times New Roman"/>
          <w:color w:val="auto"/>
        </w:rPr>
        <w:t>между отключенными</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 xml:space="preserve">и </w:t>
      </w:r>
      <w:r w:rsidR="006C4EE3" w:rsidRPr="00A06932">
        <w:rPr>
          <w:rStyle w:val="shorttext"/>
          <w:rFonts w:ascii="Times New Roman" w:hAnsi="Times New Roman" w:cs="Times New Roman"/>
          <w:color w:val="auto"/>
        </w:rPr>
        <w:t xml:space="preserve">находящимися под напряжением </w:t>
      </w:r>
      <w:r w:rsidR="006C4EE3">
        <w:rPr>
          <w:rStyle w:val="shorttext"/>
          <w:rFonts w:ascii="Times New Roman" w:hAnsi="Times New Roman" w:cs="Times New Roman"/>
          <w:color w:val="auto"/>
        </w:rPr>
        <w:t xml:space="preserve">токоведущими </w:t>
      </w:r>
      <w:r w:rsidR="0079556B" w:rsidRPr="00A06932">
        <w:rPr>
          <w:rStyle w:val="shorttext"/>
          <w:rFonts w:ascii="Times New Roman" w:hAnsi="Times New Roman" w:cs="Times New Roman"/>
          <w:color w:val="auto"/>
        </w:rPr>
        <w:t xml:space="preserve">частями, </w:t>
      </w:r>
      <w:r w:rsidR="00CD79EC" w:rsidRPr="00A06932">
        <w:rPr>
          <w:rStyle w:val="shorttext"/>
          <w:rFonts w:ascii="Times New Roman" w:hAnsi="Times New Roman" w:cs="Times New Roman"/>
          <w:color w:val="auto"/>
        </w:rPr>
        <w:t>(</w:t>
      </w:r>
      <w:r w:rsidR="0079556B" w:rsidRPr="00A06932">
        <w:rPr>
          <w:rStyle w:val="shorttext"/>
          <w:rFonts w:ascii="Times New Roman" w:hAnsi="Times New Roman" w:cs="Times New Roman"/>
          <w:color w:val="auto"/>
        </w:rPr>
        <w:t>между</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контактами</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отключенного разъединителя</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и т.д</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 xml:space="preserve">Эти </w:t>
      </w:r>
      <w:r w:rsidR="0092780C" w:rsidRPr="00A06932">
        <w:rPr>
          <w:rStyle w:val="shorttext"/>
          <w:rFonts w:ascii="Times New Roman" w:hAnsi="Times New Roman" w:cs="Times New Roman"/>
          <w:color w:val="auto"/>
        </w:rPr>
        <w:t>накладки</w:t>
      </w:r>
      <w:r w:rsidR="0079556B" w:rsidRPr="00A06932">
        <w:rPr>
          <w:rStyle w:val="shorttext"/>
          <w:rFonts w:ascii="Times New Roman" w:hAnsi="Times New Roman" w:cs="Times New Roman"/>
          <w:color w:val="auto"/>
        </w:rPr>
        <w:t xml:space="preserve"> могут касаться </w:t>
      </w:r>
      <w:r w:rsidR="0092780C" w:rsidRPr="00A06932">
        <w:rPr>
          <w:rStyle w:val="shorttext"/>
          <w:rFonts w:ascii="Times New Roman" w:hAnsi="Times New Roman" w:cs="Times New Roman"/>
          <w:color w:val="auto"/>
        </w:rPr>
        <w:t>токоведущих частей</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оставши</w:t>
      </w:r>
      <w:r w:rsidR="0092780C" w:rsidRPr="00A06932">
        <w:rPr>
          <w:rStyle w:val="shorttext"/>
          <w:rFonts w:ascii="Times New Roman" w:hAnsi="Times New Roman" w:cs="Times New Roman"/>
          <w:color w:val="auto"/>
        </w:rPr>
        <w:t>х</w:t>
      </w:r>
      <w:r w:rsidR="0079556B" w:rsidRPr="00A06932">
        <w:rPr>
          <w:rStyle w:val="shorttext"/>
          <w:rFonts w:ascii="Times New Roman" w:hAnsi="Times New Roman" w:cs="Times New Roman"/>
          <w:color w:val="auto"/>
        </w:rPr>
        <w:t xml:space="preserve">ся </w:t>
      </w:r>
      <w:r w:rsidR="00FB1520" w:rsidRPr="00A06932">
        <w:rPr>
          <w:rStyle w:val="shorttext"/>
          <w:rFonts w:ascii="Times New Roman" w:hAnsi="Times New Roman" w:cs="Times New Roman"/>
          <w:color w:val="auto"/>
        </w:rPr>
        <w:t>под напряжением</w:t>
      </w:r>
      <w:r w:rsidR="00CD79EC" w:rsidRPr="00A06932">
        <w:rPr>
          <w:rStyle w:val="shorttext"/>
          <w:rFonts w:ascii="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Работы</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по уст</w:t>
      </w:r>
      <w:r w:rsidR="0092780C" w:rsidRPr="00A06932">
        <w:rPr>
          <w:rStyle w:val="shorttext"/>
          <w:rFonts w:ascii="Times New Roman" w:hAnsi="Times New Roman" w:cs="Times New Roman"/>
          <w:color w:val="auto"/>
        </w:rPr>
        <w:t>а</w:t>
      </w:r>
      <w:r w:rsidR="0079556B" w:rsidRPr="00A06932">
        <w:rPr>
          <w:rStyle w:val="shorttext"/>
          <w:rFonts w:ascii="Times New Roman" w:hAnsi="Times New Roman" w:cs="Times New Roman"/>
          <w:color w:val="auto"/>
        </w:rPr>
        <w:t xml:space="preserve">новке и снятию </w:t>
      </w:r>
      <w:r w:rsidR="0092780C" w:rsidRPr="00A06932">
        <w:rPr>
          <w:rStyle w:val="shorttext"/>
          <w:rFonts w:ascii="Times New Roman" w:hAnsi="Times New Roman" w:cs="Times New Roman"/>
          <w:color w:val="auto"/>
        </w:rPr>
        <w:t xml:space="preserve">изолирующих накладок </w:t>
      </w:r>
      <w:r w:rsidR="0032310E" w:rsidRPr="00A06932">
        <w:rPr>
          <w:rStyle w:val="shorttext"/>
          <w:rFonts w:ascii="Times New Roman" w:hAnsi="Times New Roman" w:cs="Times New Roman"/>
          <w:color w:val="auto"/>
        </w:rPr>
        <w:t xml:space="preserve">на </w:t>
      </w:r>
      <w:r w:rsidR="0092780C" w:rsidRPr="00A06932">
        <w:rPr>
          <w:rStyle w:val="shorttext"/>
          <w:rFonts w:ascii="Times New Roman" w:hAnsi="Times New Roman" w:cs="Times New Roman"/>
          <w:color w:val="auto"/>
        </w:rPr>
        <w:t>токоведущие</w:t>
      </w:r>
      <w:r w:rsidR="0079556B"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част</w:t>
      </w:r>
      <w:r w:rsidR="0079556B"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электроустановок напряжением</w:t>
      </w:r>
      <w:r w:rsidR="00366FC9" w:rsidRPr="00A06932">
        <w:rPr>
          <w:rStyle w:val="shorttext"/>
          <w:rFonts w:ascii="Times New Roman" w:hAnsi="Times New Roman" w:cs="Times New Roman"/>
          <w:color w:val="auto"/>
        </w:rPr>
        <w:t xml:space="preserve"> выше</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 xml:space="preserve">должны выполняться двумя работниками с </w:t>
      </w:r>
      <w:r w:rsidR="00CD79EC" w:rsidRPr="00A06932">
        <w:rPr>
          <w:rStyle w:val="shorttext"/>
          <w:rFonts w:ascii="Times New Roman" w:hAnsi="Times New Roman" w:cs="Times New Roman"/>
          <w:color w:val="auto"/>
        </w:rPr>
        <w:t xml:space="preserve">IV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III</w:t>
      </w:r>
      <w:r w:rsidR="0079556B" w:rsidRPr="00A06932">
        <w:rPr>
          <w:rStyle w:val="shorttext"/>
          <w:rFonts w:ascii="Times New Roman" w:hAnsi="Times New Roman" w:cs="Times New Roman"/>
          <w:color w:val="auto"/>
        </w:rPr>
        <w:t xml:space="preserve"> группами</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по </w:t>
      </w:r>
      <w:proofErr w:type="spellStart"/>
      <w:r w:rsidR="00F13C01" w:rsidRPr="00A06932">
        <w:rPr>
          <w:rStyle w:val="shorttext"/>
          <w:rFonts w:ascii="Times New Roman" w:hAnsi="Times New Roman" w:cs="Times New Roman"/>
          <w:color w:val="auto"/>
        </w:rPr>
        <w:t>электро</w:t>
      </w:r>
      <w:r w:rsidR="00366FC9" w:rsidRPr="00A06932">
        <w:rPr>
          <w:rStyle w:val="shorttext"/>
          <w:rFonts w:ascii="Times New Roman" w:hAnsi="Times New Roman" w:cs="Times New Roman"/>
          <w:color w:val="auto"/>
        </w:rPr>
        <w:t>безопасности</w:t>
      </w:r>
      <w:proofErr w:type="spellEnd"/>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с применением диэлектрических</w:t>
      </w:r>
      <w:r w:rsidR="0079556B" w:rsidRPr="00A06932">
        <w:rPr>
          <w:rStyle w:val="shorttext"/>
          <w:rFonts w:ascii="Times New Roman" w:hAnsi="Times New Roman" w:cs="Times New Roman"/>
          <w:color w:val="auto"/>
        </w:rPr>
        <w:t xml:space="preserve"> перчат</w:t>
      </w:r>
      <w:r w:rsidR="0092780C" w:rsidRPr="00A06932">
        <w:rPr>
          <w:rStyle w:val="shorttext"/>
          <w:rFonts w:ascii="Times New Roman" w:hAnsi="Times New Roman" w:cs="Times New Roman"/>
          <w:color w:val="auto"/>
        </w:rPr>
        <w:t>о</w:t>
      </w:r>
      <w:r w:rsidR="0079556B" w:rsidRPr="00A06932">
        <w:rPr>
          <w:rStyle w:val="shorttext"/>
          <w:rFonts w:ascii="Times New Roman" w:hAnsi="Times New Roman" w:cs="Times New Roman"/>
          <w:color w:val="auto"/>
        </w:rPr>
        <w:t xml:space="preserve">к и </w:t>
      </w:r>
      <w:r w:rsidR="0092780C" w:rsidRPr="00A06932">
        <w:rPr>
          <w:rStyle w:val="shorttext"/>
          <w:rFonts w:ascii="Times New Roman" w:hAnsi="Times New Roman" w:cs="Times New Roman"/>
          <w:color w:val="auto"/>
        </w:rPr>
        <w:t xml:space="preserve">изолирующих </w:t>
      </w:r>
      <w:r w:rsidR="0079556B" w:rsidRPr="00A06932">
        <w:rPr>
          <w:rStyle w:val="shorttext"/>
          <w:rFonts w:ascii="Times New Roman" w:hAnsi="Times New Roman" w:cs="Times New Roman"/>
          <w:color w:val="auto"/>
        </w:rPr>
        <w:t>штанг</w:t>
      </w:r>
      <w:r w:rsidR="00CD79EC" w:rsidRPr="00A06932">
        <w:rPr>
          <w:rStyle w:val="shorttext"/>
          <w:rFonts w:ascii="Times New Roman" w:hAnsi="Times New Roman" w:cs="Times New Roman"/>
          <w:color w:val="auto"/>
        </w:rPr>
        <w:t xml:space="preserve"> (</w:t>
      </w:r>
      <w:r w:rsidR="0079556B" w:rsidRPr="00A06932">
        <w:rPr>
          <w:rStyle w:val="shorttext"/>
          <w:rFonts w:ascii="Times New Roman" w:hAnsi="Times New Roman" w:cs="Times New Roman"/>
          <w:color w:val="auto"/>
        </w:rPr>
        <w:t>клещ</w:t>
      </w:r>
      <w:r w:rsidR="0092780C" w:rsidRPr="00A06932">
        <w:rPr>
          <w:rStyle w:val="shorttext"/>
          <w:rFonts w:ascii="Times New Roman" w:hAnsi="Times New Roman" w:cs="Times New Roman"/>
          <w:color w:val="auto"/>
        </w:rPr>
        <w:t>ей</w:t>
      </w:r>
      <w:r w:rsidR="00CD79EC" w:rsidRPr="00A06932">
        <w:rPr>
          <w:rStyle w:val="shorttext"/>
          <w:rFonts w:ascii="Times New Roman" w:hAnsi="Times New Roman" w:cs="Times New Roman"/>
          <w:color w:val="auto"/>
        </w:rPr>
        <w:t xml:space="preserve">). </w:t>
      </w:r>
    </w:p>
    <w:p w:rsidR="00CD79EC" w:rsidRPr="00A06932" w:rsidRDefault="00531599"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Работы</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по установке и снятию изолирующих накладок </w:t>
      </w:r>
      <w:r w:rsidR="00333DB8" w:rsidRPr="00A06932">
        <w:rPr>
          <w:rStyle w:val="shorttext"/>
          <w:rFonts w:ascii="Times New Roman" w:hAnsi="Times New Roman" w:cs="Times New Roman"/>
          <w:color w:val="auto"/>
        </w:rPr>
        <w:t>в электроустановках</w:t>
      </w:r>
      <w:r w:rsidR="0097529D" w:rsidRPr="00A06932">
        <w:rPr>
          <w:rStyle w:val="shorttext"/>
          <w:rFonts w:ascii="Times New Roman" w:hAnsi="Times New Roman" w:cs="Times New Roman"/>
          <w:color w:val="auto"/>
        </w:rPr>
        <w:t xml:space="preserve"> напряжением</w:t>
      </w:r>
      <w:r w:rsidR="00E2279B"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до</w:t>
      </w:r>
      <w:r w:rsidR="00CD79EC" w:rsidRPr="00A06932">
        <w:rPr>
          <w:rStyle w:val="shorttext"/>
          <w:rFonts w:ascii="Times New Roman" w:hAnsi="Times New Roman" w:cs="Times New Roman"/>
          <w:color w:val="auto"/>
        </w:rPr>
        <w:t xml:space="preserve"> </w:t>
      </w:r>
      <w:r w:rsidR="00936702" w:rsidRPr="00A06932">
        <w:rPr>
          <w:rStyle w:val="shorttext"/>
          <w:rFonts w:ascii="Times New Roman" w:hAnsi="Times New Roman" w:cs="Times New Roman"/>
          <w:color w:val="auto"/>
        </w:rPr>
        <w:t>1000</w:t>
      </w:r>
      <w:proofErr w:type="gramStart"/>
      <w:r w:rsidR="00936702" w:rsidRPr="00A06932">
        <w:rPr>
          <w:rStyle w:val="shorttext"/>
          <w:rFonts w:ascii="Times New Roman" w:hAnsi="Times New Roman" w:cs="Times New Roman"/>
          <w:color w:val="auto"/>
        </w:rPr>
        <w:t xml:space="preserve"> В</w:t>
      </w:r>
      <w:proofErr w:type="gramEnd"/>
      <w:r w:rsidR="00CD79EC" w:rsidRPr="00A06932">
        <w:rPr>
          <w:rStyle w:val="shorttext"/>
          <w:rFonts w:ascii="Times New Roman" w:hAnsi="Times New Roman" w:cs="Times New Roman"/>
          <w:color w:val="auto"/>
        </w:rPr>
        <w:t xml:space="preserve"> </w:t>
      </w:r>
      <w:r w:rsidR="00E94A01" w:rsidRPr="00A06932">
        <w:rPr>
          <w:rStyle w:val="shorttext"/>
          <w:rFonts w:ascii="Times New Roman" w:hAnsi="Times New Roman" w:cs="Times New Roman"/>
          <w:color w:val="auto"/>
        </w:rPr>
        <w:t>выполняется</w:t>
      </w:r>
      <w:r w:rsidR="00CD79EC" w:rsidRPr="00A06932">
        <w:rPr>
          <w:rStyle w:val="shorttext"/>
          <w:rFonts w:ascii="Times New Roman" w:hAnsi="Times New Roman" w:cs="Times New Roman"/>
          <w:color w:val="auto"/>
        </w:rPr>
        <w:t xml:space="preserve"> </w:t>
      </w:r>
      <w:r w:rsidR="00E0093E" w:rsidRPr="00A06932">
        <w:rPr>
          <w:rStyle w:val="shorttext"/>
          <w:rFonts w:ascii="Times New Roman" w:hAnsi="Times New Roman" w:cs="Times New Roman"/>
          <w:color w:val="auto"/>
        </w:rPr>
        <w:t>одним работником</w:t>
      </w:r>
      <w:r w:rsidR="00CD79EC" w:rsidRPr="00A06932">
        <w:rPr>
          <w:rStyle w:val="shorttext"/>
          <w:rFonts w:ascii="Times New Roman" w:hAnsi="Times New Roman" w:cs="Times New Roman"/>
          <w:color w:val="auto"/>
        </w:rPr>
        <w:t xml:space="preserve">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w:t>
      </w:r>
      <w:r w:rsidR="00960751" w:rsidRPr="00A06932">
        <w:rPr>
          <w:rStyle w:val="shorttext"/>
          <w:rFonts w:ascii="Times New Roman" w:hAnsi="Times New Roman" w:cs="Times New Roman"/>
          <w:color w:val="auto"/>
        </w:rPr>
        <w:t xml:space="preserve">по </w:t>
      </w:r>
      <w:proofErr w:type="spellStart"/>
      <w:r w:rsidR="00960751"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не </w:t>
      </w:r>
      <w:r w:rsidR="00097D02" w:rsidRPr="00A06932">
        <w:rPr>
          <w:rStyle w:val="shorttext"/>
          <w:rFonts w:ascii="Times New Roman" w:hAnsi="Times New Roman" w:cs="Times New Roman"/>
          <w:color w:val="auto"/>
        </w:rPr>
        <w:t>ниже III</w:t>
      </w:r>
      <w:r w:rsidR="00CD79EC" w:rsidRPr="00A06932">
        <w:rPr>
          <w:rStyle w:val="shorttext"/>
          <w:rFonts w:ascii="Times New Roman" w:hAnsi="Times New Roman" w:cs="Times New Roman"/>
          <w:color w:val="auto"/>
        </w:rPr>
        <w:t xml:space="preserve">, </w:t>
      </w:r>
      <w:r w:rsidR="0092780C" w:rsidRPr="00A06932">
        <w:rPr>
          <w:rStyle w:val="212"/>
          <w:color w:val="auto"/>
          <w:sz w:val="24"/>
          <w:szCs w:val="24"/>
        </w:rPr>
        <w:t>с применением диэлектрических перчаток</w:t>
      </w:r>
      <w:r w:rsidR="00CD79EC" w:rsidRPr="00A06932">
        <w:rPr>
          <w:rStyle w:val="shorttext"/>
          <w:rFonts w:ascii="Times New Roman" w:hAnsi="Times New Roman" w:cs="Times New Roman"/>
          <w:color w:val="auto"/>
        </w:rPr>
        <w:t>.</w:t>
      </w:r>
    </w:p>
    <w:p w:rsidR="00CD79EC" w:rsidRPr="00A06932" w:rsidRDefault="00BC2BE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ограждениях</w:t>
      </w:r>
      <w:r w:rsidRPr="00A06932">
        <w:rPr>
          <w:rStyle w:val="shorttext"/>
          <w:rFonts w:ascii="Times New Roman" w:hAnsi="Times New Roman" w:cs="Times New Roman"/>
          <w:color w:val="auto"/>
        </w:rPr>
        <w:t xml:space="preserve"> камер, </w:t>
      </w:r>
      <w:r w:rsidR="00E94A01" w:rsidRPr="00A06932">
        <w:rPr>
          <w:rStyle w:val="shorttext"/>
          <w:rFonts w:ascii="Times New Roman" w:hAnsi="Times New Roman" w:cs="Times New Roman"/>
          <w:color w:val="auto"/>
        </w:rPr>
        <w:t>распределительны</w:t>
      </w:r>
      <w:r w:rsidR="0092780C" w:rsidRPr="00A06932">
        <w:rPr>
          <w:rStyle w:val="shorttext"/>
          <w:rFonts w:ascii="Times New Roman" w:hAnsi="Times New Roman" w:cs="Times New Roman"/>
          <w:color w:val="auto"/>
        </w:rPr>
        <w:t xml:space="preserve">х </w:t>
      </w:r>
      <w:r w:rsidR="006C4EE3">
        <w:rPr>
          <w:rStyle w:val="shorttext"/>
          <w:rFonts w:ascii="Times New Roman" w:hAnsi="Times New Roman" w:cs="Times New Roman"/>
          <w:color w:val="auto"/>
        </w:rPr>
        <w:t>щит</w:t>
      </w:r>
      <w:r w:rsidR="006C4EE3" w:rsidRPr="00A06932">
        <w:rPr>
          <w:rStyle w:val="shorttext"/>
          <w:rFonts w:ascii="Times New Roman" w:hAnsi="Times New Roman" w:cs="Times New Roman"/>
          <w:color w:val="auto"/>
        </w:rPr>
        <w:t xml:space="preserve">ов </w:t>
      </w:r>
      <w:r w:rsidR="00936702" w:rsidRPr="00A06932">
        <w:rPr>
          <w:rStyle w:val="shorttext"/>
          <w:rFonts w:ascii="Times New Roman" w:hAnsi="Times New Roman" w:cs="Times New Roman"/>
          <w:color w:val="auto"/>
        </w:rPr>
        <w:t>и т.д</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граничащих с</w:t>
      </w:r>
      <w:r w:rsidR="00E94A01" w:rsidRPr="00A06932">
        <w:rPr>
          <w:rStyle w:val="shorttext"/>
          <w:rFonts w:ascii="Times New Roman" w:hAnsi="Times New Roman" w:cs="Times New Roman"/>
          <w:color w:val="auto"/>
        </w:rPr>
        <w:t xml:space="preserve"> рабоч</w:t>
      </w:r>
      <w:r w:rsidR="0092780C" w:rsidRPr="00A06932">
        <w:rPr>
          <w:rStyle w:val="shorttext"/>
          <w:rFonts w:ascii="Times New Roman" w:hAnsi="Times New Roman" w:cs="Times New Roman"/>
          <w:color w:val="auto"/>
        </w:rPr>
        <w:t>им</w:t>
      </w:r>
      <w:r w:rsidR="00E94A01" w:rsidRPr="00A06932">
        <w:rPr>
          <w:rStyle w:val="shorttext"/>
          <w:rFonts w:ascii="Times New Roman" w:hAnsi="Times New Roman" w:cs="Times New Roman"/>
          <w:color w:val="auto"/>
        </w:rPr>
        <w:t xml:space="preserve"> мест</w:t>
      </w:r>
      <w:r w:rsidR="0092780C" w:rsidRPr="00A06932">
        <w:rPr>
          <w:rStyle w:val="shorttext"/>
          <w:rFonts w:ascii="Times New Roman" w:hAnsi="Times New Roman" w:cs="Times New Roman"/>
          <w:color w:val="auto"/>
        </w:rPr>
        <w:t>ом</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должны быть вывешены </w:t>
      </w:r>
      <w:r w:rsidR="006C4EE3" w:rsidRPr="00A06932">
        <w:rPr>
          <w:rStyle w:val="shorttext"/>
          <w:rFonts w:ascii="Times New Roman" w:hAnsi="Times New Roman" w:cs="Times New Roman"/>
          <w:color w:val="auto"/>
        </w:rPr>
        <w:t>плакаты</w:t>
      </w:r>
      <w:r w:rsidR="006C4EE3" w:rsidRPr="00A06932" w:rsidDel="006C4EE3">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6C4EE3">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92780C" w:rsidRPr="00A06932">
        <w:rPr>
          <w:rStyle w:val="shorttext"/>
          <w:rFonts w:ascii="Times New Roman" w:hAnsi="Times New Roman" w:cs="Times New Roman"/>
          <w:color w:val="auto"/>
        </w:rPr>
        <w:t>СТОЙ</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ОПАСНОСТЬ </w:t>
      </w:r>
      <w:proofErr w:type="gramStart"/>
      <w:r w:rsidR="00612747">
        <w:rPr>
          <w:rStyle w:val="shorttext"/>
          <w:rFonts w:ascii="Times New Roman" w:hAnsi="Times New Roman" w:cs="Times New Roman"/>
          <w:color w:val="auto"/>
        </w:rPr>
        <w:t>СМЕРТЕЛЬНОГО</w:t>
      </w:r>
      <w:proofErr w:type="gramEnd"/>
      <w:r w:rsidR="00612747">
        <w:rPr>
          <w:rStyle w:val="shorttext"/>
          <w:rFonts w:ascii="Times New Roman" w:hAnsi="Times New Roman" w:cs="Times New Roman"/>
          <w:color w:val="auto"/>
        </w:rPr>
        <w:t xml:space="preserve"> ЭЛЕКТРО</w:t>
      </w:r>
      <w:r w:rsidR="0092780C" w:rsidRPr="00A06932">
        <w:rPr>
          <w:rStyle w:val="shorttext"/>
          <w:rFonts w:ascii="Times New Roman" w:hAnsi="Times New Roman" w:cs="Times New Roman"/>
          <w:color w:val="auto"/>
        </w:rPr>
        <w:t>ПОРАЖЕНИЯ</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w:t>
      </w:r>
    </w:p>
    <w:p w:rsidR="00CD79EC" w:rsidRPr="00A06932" w:rsidRDefault="0092780C"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proofErr w:type="gramStart"/>
      <w:r w:rsidRPr="00A06932">
        <w:rPr>
          <w:rStyle w:val="shorttext"/>
          <w:rFonts w:ascii="Times New Roman" w:hAnsi="Times New Roman" w:cs="Times New Roman"/>
          <w:color w:val="auto"/>
        </w:rPr>
        <w:t xml:space="preserve">В </w:t>
      </w:r>
      <w:r w:rsidR="00EC2752" w:rsidRPr="00A06932">
        <w:rPr>
          <w:rStyle w:val="shorttext"/>
          <w:rFonts w:ascii="Times New Roman" w:hAnsi="Times New Roman" w:cs="Times New Roman"/>
          <w:color w:val="auto"/>
        </w:rPr>
        <w:t>ОРУ</w:t>
      </w:r>
      <w:r w:rsidR="00CD79EC" w:rsidRPr="00A06932">
        <w:rPr>
          <w:rStyle w:val="shorttext"/>
          <w:rFonts w:ascii="Times New Roman" w:hAnsi="Times New Roman" w:cs="Times New Roman"/>
          <w:color w:val="auto"/>
        </w:rPr>
        <w:t xml:space="preserve">, </w:t>
      </w:r>
      <w:r w:rsidR="00D44F76" w:rsidRPr="00A06932">
        <w:rPr>
          <w:rStyle w:val="shorttext"/>
          <w:rFonts w:ascii="Times New Roman" w:hAnsi="Times New Roman" w:cs="Times New Roman"/>
          <w:color w:val="auto"/>
        </w:rPr>
        <w:t>во время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00BC2BE0"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проводимых с</w:t>
      </w:r>
      <w:r w:rsidR="00BC2BE0" w:rsidRPr="00A06932">
        <w:rPr>
          <w:rStyle w:val="shorttext"/>
          <w:rFonts w:ascii="Times New Roman" w:hAnsi="Times New Roman" w:cs="Times New Roman"/>
          <w:color w:val="auto"/>
        </w:rPr>
        <w:t xml:space="preserve"> земл</w:t>
      </w:r>
      <w:r w:rsidRPr="00A06932">
        <w:rPr>
          <w:rStyle w:val="shorttext"/>
          <w:rFonts w:ascii="Times New Roman" w:hAnsi="Times New Roman" w:cs="Times New Roman"/>
          <w:color w:val="auto"/>
        </w:rPr>
        <w:t>и</w:t>
      </w:r>
      <w:r w:rsidR="00BC2BE0"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BC2BE0"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8309D0" w:rsidRPr="00A06932">
        <w:rPr>
          <w:rStyle w:val="shorttext"/>
          <w:rFonts w:ascii="Times New Roman" w:hAnsi="Times New Roman" w:cs="Times New Roman"/>
          <w:color w:val="auto"/>
        </w:rPr>
        <w:t>оборудовани</w:t>
      </w:r>
      <w:r w:rsidR="00BC2BE0" w:rsidRPr="00A06932">
        <w:rPr>
          <w:rStyle w:val="shorttext"/>
          <w:rFonts w:ascii="Times New Roman" w:hAnsi="Times New Roman" w:cs="Times New Roman"/>
          <w:color w:val="auto"/>
        </w:rPr>
        <w:t xml:space="preserve">и, установленном на фундаментах и </w:t>
      </w:r>
      <w:r w:rsidR="00097D02" w:rsidRPr="00A06932">
        <w:rPr>
          <w:rStyle w:val="shorttext"/>
          <w:rFonts w:ascii="Times New Roman" w:hAnsi="Times New Roman" w:cs="Times New Roman"/>
          <w:color w:val="auto"/>
        </w:rPr>
        <w:t>отдельных конструкциях</w:t>
      </w:r>
      <w:r w:rsidR="00BC2BE0" w:rsidRPr="00A06932">
        <w:rPr>
          <w:rStyle w:val="shorttext"/>
          <w:rFonts w:ascii="Times New Roman" w:hAnsi="Times New Roman" w:cs="Times New Roman"/>
          <w:color w:val="auto"/>
        </w:rPr>
        <w:t xml:space="preserve">, </w:t>
      </w:r>
      <w:r w:rsidR="00E94A01" w:rsidRPr="00A06932">
        <w:rPr>
          <w:rStyle w:val="shorttext"/>
          <w:rFonts w:ascii="Times New Roman" w:hAnsi="Times New Roman" w:cs="Times New Roman"/>
          <w:color w:val="auto"/>
        </w:rPr>
        <w:t>рабочее место</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00BC2BE0" w:rsidRPr="00A06932">
        <w:rPr>
          <w:rStyle w:val="shorttext"/>
          <w:rFonts w:ascii="Times New Roman" w:hAnsi="Times New Roman" w:cs="Times New Roman"/>
          <w:color w:val="auto"/>
        </w:rPr>
        <w:t xml:space="preserve">о быть ограждено, </w:t>
      </w:r>
      <w:r w:rsidR="00CD79EC" w:rsidRPr="00A06932">
        <w:rPr>
          <w:rStyle w:val="shorttext"/>
          <w:rFonts w:ascii="Times New Roman" w:hAnsi="Times New Roman" w:cs="Times New Roman"/>
          <w:color w:val="auto"/>
        </w:rPr>
        <w:t xml:space="preserve"> </w:t>
      </w:r>
      <w:r w:rsidR="00366FC9" w:rsidRPr="00A06932">
        <w:rPr>
          <w:rStyle w:val="shorttext"/>
          <w:rFonts w:ascii="Times New Roman" w:hAnsi="Times New Roman" w:cs="Times New Roman"/>
          <w:color w:val="auto"/>
        </w:rPr>
        <w:t>с обеспечением</w:t>
      </w:r>
      <w:r w:rsidR="00CD79EC" w:rsidRPr="00A06932">
        <w:rPr>
          <w:rStyle w:val="shorttext"/>
          <w:rFonts w:ascii="Times New Roman" w:hAnsi="Times New Roman" w:cs="Times New Roman"/>
          <w:color w:val="auto"/>
        </w:rPr>
        <w:t xml:space="preserve"> </w:t>
      </w:r>
      <w:r w:rsidR="00BC2BE0" w:rsidRPr="00A06932">
        <w:rPr>
          <w:rStyle w:val="shorttext"/>
          <w:rFonts w:ascii="Times New Roman" w:hAnsi="Times New Roman" w:cs="Times New Roman"/>
          <w:color w:val="auto"/>
        </w:rPr>
        <w:t>п</w:t>
      </w:r>
      <w:r w:rsidRPr="00A06932">
        <w:rPr>
          <w:rStyle w:val="shorttext"/>
          <w:rFonts w:ascii="Times New Roman" w:hAnsi="Times New Roman" w:cs="Times New Roman"/>
          <w:color w:val="auto"/>
        </w:rPr>
        <w:t>рохода</w:t>
      </w:r>
      <w:r w:rsidR="00CD79EC" w:rsidRPr="00A06932">
        <w:rPr>
          <w:rStyle w:val="shorttext"/>
          <w:rFonts w:ascii="Times New Roman" w:hAnsi="Times New Roman" w:cs="Times New Roman"/>
          <w:color w:val="auto"/>
        </w:rPr>
        <w:t xml:space="preserve">, </w:t>
      </w:r>
      <w:r w:rsidR="0032310E" w:rsidRPr="00A06932">
        <w:rPr>
          <w:rStyle w:val="shorttext"/>
          <w:rFonts w:ascii="Times New Roman" w:hAnsi="Times New Roman" w:cs="Times New Roman"/>
          <w:color w:val="auto"/>
        </w:rPr>
        <w:t>с помощью</w:t>
      </w:r>
      <w:r w:rsidR="00CD79EC" w:rsidRPr="00A06932">
        <w:rPr>
          <w:rStyle w:val="shorttext"/>
          <w:rFonts w:ascii="Times New Roman" w:hAnsi="Times New Roman" w:cs="Times New Roman"/>
          <w:color w:val="auto"/>
        </w:rPr>
        <w:t xml:space="preserve"> </w:t>
      </w:r>
      <w:r w:rsidR="00BC2BE0" w:rsidRPr="00A06932">
        <w:rPr>
          <w:rStyle w:val="shorttext"/>
          <w:rFonts w:ascii="Times New Roman" w:hAnsi="Times New Roman" w:cs="Times New Roman"/>
          <w:color w:val="auto"/>
        </w:rPr>
        <w:t>каната</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шнура</w:t>
      </w:r>
      <w:r w:rsidR="00BC2BE0" w:rsidRPr="00A06932">
        <w:rPr>
          <w:rStyle w:val="shorttext"/>
          <w:rFonts w:ascii="Times New Roman" w:hAnsi="Times New Roman" w:cs="Times New Roman"/>
          <w:color w:val="auto"/>
        </w:rPr>
        <w:t xml:space="preserve"> из растительных ли</w:t>
      </w:r>
      <w:r w:rsidRPr="00A06932">
        <w:rPr>
          <w:rStyle w:val="shorttext"/>
          <w:rFonts w:ascii="Times New Roman" w:hAnsi="Times New Roman" w:cs="Times New Roman"/>
          <w:color w:val="auto"/>
        </w:rPr>
        <w:t>бо</w:t>
      </w:r>
      <w:r w:rsidR="00BC2BE0" w:rsidRPr="00A06932">
        <w:rPr>
          <w:rStyle w:val="shorttext"/>
          <w:rFonts w:ascii="Times New Roman" w:hAnsi="Times New Roman" w:cs="Times New Roman"/>
          <w:color w:val="auto"/>
        </w:rPr>
        <w:t xml:space="preserve"> синтетических волокон, </w:t>
      </w:r>
      <w:r w:rsidRPr="00A06932">
        <w:rPr>
          <w:rStyle w:val="shorttext"/>
          <w:rFonts w:ascii="Times New Roman" w:hAnsi="Times New Roman" w:cs="Times New Roman"/>
          <w:color w:val="auto"/>
        </w:rPr>
        <w:t xml:space="preserve">с вывешенными на них </w:t>
      </w:r>
      <w:r w:rsidR="006C4EE3">
        <w:rPr>
          <w:rFonts w:ascii="Times New Roman" w:hAnsi="Times New Roman" w:cs="Times New Roman"/>
          <w:color w:val="auto"/>
        </w:rPr>
        <w:t>плакатами</w:t>
      </w:r>
      <w:r w:rsidR="006C4EE3" w:rsidRPr="006C4EE3" w:rsidDel="006C4EE3">
        <w:rPr>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6C4EE3">
        <w:rPr>
          <w:rStyle w:val="shorttext"/>
          <w:rFonts w:ascii="Times New Roman" w:hAnsi="Times New Roman" w:cs="Times New Roman"/>
          <w:color w:val="auto"/>
        </w:rPr>
        <w:t xml:space="preserve"> </w:t>
      </w:r>
      <w:r w:rsidR="00BC2BE0"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СТОЙ</w:t>
      </w:r>
      <w:r w:rsidR="00CD79EC" w:rsidRPr="00A06932">
        <w:rPr>
          <w:rStyle w:val="shorttext"/>
          <w:rFonts w:ascii="Times New Roman" w:hAnsi="Times New Roman" w:cs="Times New Roman"/>
          <w:color w:val="auto"/>
        </w:rPr>
        <w:t>!</w:t>
      </w:r>
      <w:proofErr w:type="gramEnd"/>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ОПАСНОСТЬ </w:t>
      </w:r>
      <w:r w:rsidR="00612747">
        <w:rPr>
          <w:rStyle w:val="shorttext"/>
          <w:rFonts w:ascii="Times New Roman" w:hAnsi="Times New Roman" w:cs="Times New Roman"/>
          <w:color w:val="auto"/>
        </w:rPr>
        <w:t>СМЕРТЕЛЬНОГО ЭЛЕКТРО</w:t>
      </w:r>
      <w:r w:rsidRPr="00A06932">
        <w:rPr>
          <w:rStyle w:val="shorttext"/>
          <w:rFonts w:ascii="Times New Roman" w:hAnsi="Times New Roman" w:cs="Times New Roman"/>
          <w:color w:val="auto"/>
        </w:rPr>
        <w:t>ПОРАЖЕНИЯ</w:t>
      </w:r>
      <w:r w:rsidR="00CD79EC" w:rsidRPr="00A06932">
        <w:rPr>
          <w:rStyle w:val="shorttext"/>
          <w:rFonts w:ascii="Times New Roman" w:hAnsi="Times New Roman" w:cs="Times New Roman"/>
          <w:color w:val="auto"/>
        </w:rPr>
        <w:t>!</w:t>
      </w:r>
      <w:r w:rsidR="00BC2BE0"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proofErr w:type="gramStart"/>
      <w:r w:rsidRPr="00A06932">
        <w:rPr>
          <w:rStyle w:val="211"/>
          <w:color w:val="auto"/>
          <w:sz w:val="24"/>
          <w:szCs w:val="24"/>
        </w:rPr>
        <w:t>обращенными</w:t>
      </w:r>
      <w:proofErr w:type="gramEnd"/>
      <w:r w:rsidRPr="00A06932">
        <w:rPr>
          <w:rStyle w:val="211"/>
          <w:color w:val="auto"/>
          <w:sz w:val="24"/>
          <w:szCs w:val="24"/>
        </w:rPr>
        <w:t xml:space="preserve"> внутрь огражденного пространства</w:t>
      </w:r>
      <w:r w:rsidR="00CD79EC" w:rsidRPr="00A06932">
        <w:rPr>
          <w:rStyle w:val="shorttext"/>
          <w:rFonts w:ascii="Times New Roman" w:hAnsi="Times New Roman" w:cs="Times New Roman"/>
          <w:color w:val="auto"/>
        </w:rPr>
        <w:t>.</w:t>
      </w:r>
    </w:p>
    <w:p w:rsidR="00CD79EC" w:rsidRPr="00A06932" w:rsidRDefault="00BC2BE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Для подве</w:t>
      </w:r>
      <w:r w:rsidR="0030729D" w:rsidRPr="00A06932">
        <w:rPr>
          <w:rStyle w:val="shorttext"/>
          <w:rFonts w:ascii="Times New Roman" w:hAnsi="Times New Roman" w:cs="Times New Roman"/>
          <w:color w:val="auto"/>
        </w:rPr>
        <w:t>ски</w:t>
      </w:r>
      <w:r w:rsidRPr="00A06932">
        <w:rPr>
          <w:rStyle w:val="shorttext"/>
          <w:rFonts w:ascii="Times New Roman" w:hAnsi="Times New Roman" w:cs="Times New Roman"/>
          <w:color w:val="auto"/>
        </w:rPr>
        <w:t xml:space="preserve"> </w:t>
      </w:r>
      <w:r w:rsidR="0030729D" w:rsidRPr="00A06932">
        <w:rPr>
          <w:rStyle w:val="shorttext"/>
          <w:rFonts w:ascii="Times New Roman" w:hAnsi="Times New Roman" w:cs="Times New Roman"/>
          <w:color w:val="auto"/>
        </w:rPr>
        <w:t>каната</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разрешается</w:t>
      </w:r>
      <w:r w:rsidR="00CD79EC" w:rsidRPr="00A06932">
        <w:rPr>
          <w:rStyle w:val="shorttext"/>
          <w:rFonts w:ascii="Times New Roman" w:hAnsi="Times New Roman" w:cs="Times New Roman"/>
          <w:color w:val="auto"/>
        </w:rPr>
        <w:t xml:space="preserve"> </w:t>
      </w:r>
      <w:r w:rsidR="0030729D" w:rsidRPr="00A06932">
        <w:rPr>
          <w:rStyle w:val="shorttext"/>
          <w:rFonts w:ascii="Times New Roman" w:hAnsi="Times New Roman" w:cs="Times New Roman"/>
          <w:color w:val="auto"/>
        </w:rPr>
        <w:t>п</w:t>
      </w:r>
      <w:r w:rsidR="008C3585" w:rsidRPr="00A06932">
        <w:rPr>
          <w:rStyle w:val="shorttext"/>
          <w:rFonts w:ascii="Times New Roman" w:hAnsi="Times New Roman" w:cs="Times New Roman"/>
          <w:color w:val="auto"/>
        </w:rPr>
        <w:t>ользова</w:t>
      </w:r>
      <w:r w:rsidRPr="00A06932">
        <w:rPr>
          <w:rStyle w:val="shorttext"/>
          <w:rFonts w:ascii="Times New Roman" w:hAnsi="Times New Roman" w:cs="Times New Roman"/>
          <w:color w:val="auto"/>
        </w:rPr>
        <w:t>ть</w:t>
      </w:r>
      <w:r w:rsidR="0030729D" w:rsidRPr="00A06932">
        <w:rPr>
          <w:rStyle w:val="shorttext"/>
          <w:rFonts w:ascii="Times New Roman" w:hAnsi="Times New Roman" w:cs="Times New Roman"/>
          <w:color w:val="auto"/>
        </w:rPr>
        <w:t>ся конструкциями</w:t>
      </w:r>
      <w:r w:rsidRPr="00A06932">
        <w:rPr>
          <w:rStyle w:val="shorttext"/>
          <w:rFonts w:ascii="Times New Roman" w:hAnsi="Times New Roman" w:cs="Times New Roman"/>
          <w:color w:val="auto"/>
        </w:rPr>
        <w:t>, не включенные в зону</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рабочего места</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при условии, что они остаются </w:t>
      </w:r>
      <w:r w:rsidR="0030729D" w:rsidRPr="00A06932">
        <w:rPr>
          <w:rStyle w:val="shorttext"/>
          <w:rFonts w:ascii="Times New Roman" w:hAnsi="Times New Roman" w:cs="Times New Roman"/>
          <w:color w:val="auto"/>
        </w:rPr>
        <w:t>вне огражденного пространства</w:t>
      </w:r>
      <w:r w:rsidR="00CD79EC" w:rsidRPr="00A06932">
        <w:rPr>
          <w:rStyle w:val="shorttext"/>
          <w:rFonts w:ascii="Times New Roman" w:hAnsi="Times New Roman" w:cs="Times New Roman"/>
          <w:color w:val="auto"/>
        </w:rPr>
        <w:t>.</w:t>
      </w:r>
    </w:p>
    <w:p w:rsidR="00CD79EC" w:rsidRPr="00A06932" w:rsidRDefault="00BC2BE0"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При снятии</w:t>
      </w:r>
      <w:r w:rsidR="00CD79EC" w:rsidRPr="00A06932">
        <w:rPr>
          <w:rStyle w:val="shorttext"/>
          <w:rFonts w:ascii="Times New Roman" w:hAnsi="Times New Roman" w:cs="Times New Roman"/>
          <w:color w:val="auto"/>
        </w:rPr>
        <w:t xml:space="preserve"> </w:t>
      </w:r>
      <w:r w:rsidR="00541820" w:rsidRPr="00A06932">
        <w:rPr>
          <w:rStyle w:val="shorttext"/>
          <w:rFonts w:ascii="Times New Roman" w:hAnsi="Times New Roman" w:cs="Times New Roman"/>
          <w:color w:val="auto"/>
        </w:rPr>
        <w:t>напряжения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со все</w:t>
      </w:r>
      <w:r w:rsidR="0030729D" w:rsidRPr="00A06932">
        <w:rPr>
          <w:rStyle w:val="shorttext"/>
          <w:rFonts w:ascii="Times New Roman" w:hAnsi="Times New Roman" w:cs="Times New Roman"/>
          <w:color w:val="auto"/>
        </w:rPr>
        <w:t>го</w:t>
      </w:r>
      <w:r w:rsidR="00CD79EC" w:rsidRPr="00A06932">
        <w:rPr>
          <w:rStyle w:val="shorttext"/>
          <w:rFonts w:ascii="Times New Roman" w:hAnsi="Times New Roman" w:cs="Times New Roman"/>
          <w:color w:val="auto"/>
        </w:rPr>
        <w:t xml:space="preserve"> </w:t>
      </w:r>
      <w:r w:rsidR="00EC2752" w:rsidRPr="00A06932">
        <w:rPr>
          <w:rStyle w:val="shorttext"/>
          <w:rFonts w:ascii="Times New Roman" w:hAnsi="Times New Roman" w:cs="Times New Roman"/>
          <w:color w:val="auto"/>
        </w:rPr>
        <w:t>ОРУ</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за исключением</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линейных </w:t>
      </w:r>
      <w:r w:rsidR="0030729D" w:rsidRPr="00A06932">
        <w:rPr>
          <w:rStyle w:val="shorttext"/>
          <w:rFonts w:ascii="Times New Roman" w:hAnsi="Times New Roman" w:cs="Times New Roman"/>
          <w:color w:val="auto"/>
        </w:rPr>
        <w:t>разъединителей</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последние</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должн</w:t>
      </w:r>
      <w:r w:rsidRPr="00A06932">
        <w:rPr>
          <w:rStyle w:val="shorttext"/>
          <w:rFonts w:ascii="Times New Roman" w:hAnsi="Times New Roman" w:cs="Times New Roman"/>
          <w:color w:val="auto"/>
        </w:rPr>
        <w:t xml:space="preserve">ы быть </w:t>
      </w:r>
      <w:r w:rsidR="00097D02" w:rsidRPr="00A06932">
        <w:rPr>
          <w:rStyle w:val="shorttext"/>
          <w:rFonts w:ascii="Times New Roman" w:hAnsi="Times New Roman" w:cs="Times New Roman"/>
          <w:color w:val="auto"/>
        </w:rPr>
        <w:t>ограждены канатом</w:t>
      </w:r>
      <w:r w:rsidRPr="00A06932">
        <w:rPr>
          <w:rStyle w:val="shorttext"/>
          <w:rFonts w:ascii="Times New Roman" w:hAnsi="Times New Roman" w:cs="Times New Roman"/>
          <w:color w:val="auto"/>
        </w:rPr>
        <w:t xml:space="preserve"> </w:t>
      </w:r>
      <w:proofErr w:type="gramStart"/>
      <w:r w:rsidRPr="00A06932">
        <w:rPr>
          <w:rStyle w:val="shorttext"/>
          <w:rFonts w:ascii="Times New Roman" w:hAnsi="Times New Roman" w:cs="Times New Roman"/>
          <w:color w:val="auto"/>
        </w:rPr>
        <w:t>со</w:t>
      </w:r>
      <w:proofErr w:type="gramEnd"/>
      <w:r w:rsidRPr="00A06932">
        <w:rPr>
          <w:rStyle w:val="shorttext"/>
          <w:rFonts w:ascii="Times New Roman" w:hAnsi="Times New Roman" w:cs="Times New Roman"/>
          <w:color w:val="auto"/>
        </w:rPr>
        <w:t xml:space="preserve"> </w:t>
      </w:r>
      <w:r w:rsidR="00C75BD8" w:rsidRPr="00C75BD8">
        <w:rPr>
          <w:rFonts w:ascii="Times New Roman" w:hAnsi="Times New Roman" w:cs="Times New Roman"/>
          <w:color w:val="auto"/>
        </w:rPr>
        <w:t>плакат</w:t>
      </w:r>
      <w:r w:rsidR="00C75BD8">
        <w:rPr>
          <w:rFonts w:ascii="Times New Roman" w:hAnsi="Times New Roman" w:cs="Times New Roman"/>
          <w:color w:val="auto"/>
        </w:rPr>
        <w:t>ами</w:t>
      </w:r>
      <w:r w:rsidR="00C75BD8" w:rsidRPr="00C75BD8" w:rsidDel="00C75BD8">
        <w:rPr>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75BD8">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92780C" w:rsidRPr="00A06932">
        <w:rPr>
          <w:rStyle w:val="shorttext"/>
          <w:rFonts w:ascii="Times New Roman" w:hAnsi="Times New Roman" w:cs="Times New Roman"/>
          <w:color w:val="auto"/>
        </w:rPr>
        <w:t>СТОЙ</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ОПАСНОСТЬ </w:t>
      </w:r>
      <w:r w:rsidR="00612747">
        <w:rPr>
          <w:rStyle w:val="shorttext"/>
          <w:rFonts w:ascii="Times New Roman" w:hAnsi="Times New Roman" w:cs="Times New Roman"/>
          <w:color w:val="auto"/>
        </w:rPr>
        <w:t>СМЕРТЕЛЬНОГО ЭЛЕКТРО</w:t>
      </w:r>
      <w:r w:rsidR="0092780C" w:rsidRPr="00A06932">
        <w:rPr>
          <w:rStyle w:val="shorttext"/>
          <w:rFonts w:ascii="Times New Roman" w:hAnsi="Times New Roman" w:cs="Times New Roman"/>
          <w:color w:val="auto"/>
        </w:rPr>
        <w:t>ПОРАЖЕНИЯ</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proofErr w:type="gramStart"/>
      <w:r w:rsidR="0030729D" w:rsidRPr="00A06932">
        <w:rPr>
          <w:rStyle w:val="211"/>
          <w:color w:val="auto"/>
          <w:sz w:val="24"/>
          <w:szCs w:val="24"/>
        </w:rPr>
        <w:t>обращенными</w:t>
      </w:r>
      <w:proofErr w:type="gramEnd"/>
      <w:r w:rsidR="0030729D" w:rsidRPr="00A06932">
        <w:rPr>
          <w:rStyle w:val="211"/>
          <w:color w:val="auto"/>
          <w:sz w:val="24"/>
          <w:szCs w:val="24"/>
        </w:rPr>
        <w:t xml:space="preserve"> наружу огражденного пространства</w:t>
      </w:r>
      <w:r w:rsidR="00CD79EC" w:rsidRPr="00A06932">
        <w:rPr>
          <w:rStyle w:val="shorttext"/>
          <w:rFonts w:ascii="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Во время</w:t>
      </w:r>
      <w:r w:rsidR="00CD79EC" w:rsidRPr="00A06932">
        <w:rPr>
          <w:rStyle w:val="shorttext"/>
          <w:rFonts w:ascii="Times New Roman" w:hAnsi="Times New Roman" w:cs="Times New Roman"/>
          <w:color w:val="auto"/>
        </w:rPr>
        <w:t xml:space="preserve"> </w:t>
      </w:r>
      <w:r w:rsidR="004F6B54" w:rsidRPr="00A06932">
        <w:rPr>
          <w:rStyle w:val="shorttext"/>
          <w:rFonts w:ascii="Times New Roman" w:hAnsi="Times New Roman" w:cs="Times New Roman"/>
          <w:color w:val="auto"/>
        </w:rPr>
        <w:t>проведения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 xml:space="preserve">по </w:t>
      </w:r>
      <w:r w:rsidR="00C75BD8">
        <w:rPr>
          <w:rStyle w:val="shorttext"/>
          <w:rFonts w:ascii="Times New Roman" w:hAnsi="Times New Roman" w:cs="Times New Roman"/>
          <w:color w:val="auto"/>
        </w:rPr>
        <w:t xml:space="preserve">распоряжению </w:t>
      </w:r>
      <w:proofErr w:type="gramStart"/>
      <w:r w:rsidR="0030729D" w:rsidRPr="00A06932">
        <w:rPr>
          <w:rStyle w:val="shorttext"/>
          <w:rFonts w:ascii="Times New Roman" w:hAnsi="Times New Roman" w:cs="Times New Roman"/>
          <w:color w:val="auto"/>
        </w:rPr>
        <w:t>в</w:t>
      </w:r>
      <w:proofErr w:type="gramEnd"/>
      <w:r w:rsidR="00CD79EC" w:rsidRPr="00A06932">
        <w:rPr>
          <w:rStyle w:val="shorttext"/>
          <w:rFonts w:ascii="Times New Roman" w:hAnsi="Times New Roman" w:cs="Times New Roman"/>
          <w:color w:val="auto"/>
        </w:rPr>
        <w:t xml:space="preserve"> </w:t>
      </w:r>
      <w:proofErr w:type="gramStart"/>
      <w:r w:rsidR="00EC2752" w:rsidRPr="00A06932">
        <w:rPr>
          <w:rStyle w:val="shorttext"/>
          <w:rFonts w:ascii="Times New Roman" w:hAnsi="Times New Roman" w:cs="Times New Roman"/>
          <w:color w:val="auto"/>
        </w:rPr>
        <w:t>ОРУ</w:t>
      </w:r>
      <w:proofErr w:type="gramEnd"/>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 xml:space="preserve">на </w:t>
      </w:r>
      <w:r w:rsidR="0099112C" w:rsidRPr="00A06932">
        <w:rPr>
          <w:rStyle w:val="shorttext"/>
          <w:rFonts w:ascii="Times New Roman" w:hAnsi="Times New Roman" w:cs="Times New Roman"/>
          <w:color w:val="auto"/>
        </w:rPr>
        <w:t>вторичных</w:t>
      </w:r>
      <w:r w:rsidR="00E11867" w:rsidRPr="00A06932">
        <w:rPr>
          <w:rStyle w:val="shorttext"/>
          <w:rFonts w:ascii="Times New Roman" w:hAnsi="Times New Roman" w:cs="Times New Roman"/>
          <w:color w:val="auto"/>
        </w:rPr>
        <w:t xml:space="preserve"> цепях, </w:t>
      </w:r>
      <w:r w:rsidR="00F27481" w:rsidRPr="00A06932">
        <w:rPr>
          <w:rStyle w:val="shorttext"/>
          <w:rFonts w:ascii="Times New Roman" w:hAnsi="Times New Roman" w:cs="Times New Roman"/>
          <w:color w:val="auto"/>
        </w:rPr>
        <w:t>ограждение</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рабочего места</w:t>
      </w:r>
      <w:r w:rsidR="00CD79EC" w:rsidRPr="00A06932">
        <w:rPr>
          <w:rStyle w:val="shorttext"/>
          <w:rFonts w:ascii="Times New Roman" w:hAnsi="Times New Roman" w:cs="Times New Roman"/>
          <w:color w:val="auto"/>
        </w:rPr>
        <w:t xml:space="preserve"> </w:t>
      </w:r>
      <w:r w:rsidR="0029189D" w:rsidRPr="00A06932">
        <w:rPr>
          <w:rStyle w:val="shorttext"/>
          <w:rFonts w:ascii="Times New Roman" w:hAnsi="Times New Roman" w:cs="Times New Roman"/>
          <w:color w:val="auto"/>
        </w:rPr>
        <w:t>не требуется</w:t>
      </w:r>
      <w:r w:rsidR="00CD79EC" w:rsidRPr="00A06932">
        <w:rPr>
          <w:rStyle w:val="shorttext"/>
          <w:rFonts w:ascii="Times New Roman" w:hAnsi="Times New Roman" w:cs="Times New Roman"/>
          <w:color w:val="auto"/>
        </w:rPr>
        <w:t>.</w:t>
      </w:r>
    </w:p>
    <w:p w:rsidR="00CD79EC" w:rsidRPr="00A06932" w:rsidRDefault="00936702"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 участках</w:t>
      </w:r>
      <w:r w:rsidR="00CD79EC" w:rsidRPr="00A06932">
        <w:rPr>
          <w:rStyle w:val="shorttext"/>
          <w:rFonts w:ascii="Times New Roman" w:hAnsi="Times New Roman" w:cs="Times New Roman"/>
          <w:color w:val="auto"/>
        </w:rPr>
        <w:t xml:space="preserve"> </w:t>
      </w:r>
      <w:r w:rsidR="0030729D" w:rsidRPr="00A06932">
        <w:rPr>
          <w:rStyle w:val="shorttext"/>
          <w:rFonts w:ascii="Times New Roman" w:hAnsi="Times New Roman" w:cs="Times New Roman"/>
          <w:color w:val="auto"/>
        </w:rPr>
        <w:t>конструкций</w:t>
      </w:r>
      <w:r w:rsidR="00CD79EC" w:rsidRPr="00A06932">
        <w:rPr>
          <w:rStyle w:val="shorttext"/>
          <w:rFonts w:ascii="Times New Roman" w:hAnsi="Times New Roman" w:cs="Times New Roman"/>
          <w:color w:val="auto"/>
        </w:rPr>
        <w:t xml:space="preserve"> </w:t>
      </w:r>
      <w:r w:rsidR="00EC2752" w:rsidRPr="00A06932">
        <w:rPr>
          <w:rStyle w:val="shorttext"/>
          <w:rFonts w:ascii="Times New Roman" w:hAnsi="Times New Roman" w:cs="Times New Roman"/>
          <w:color w:val="auto"/>
        </w:rPr>
        <w:t>ОРУ</w:t>
      </w:r>
      <w:r w:rsidR="00CD79EC" w:rsidRPr="00A06932">
        <w:rPr>
          <w:rStyle w:val="shorttext"/>
          <w:rFonts w:ascii="Times New Roman" w:hAnsi="Times New Roman" w:cs="Times New Roman"/>
          <w:color w:val="auto"/>
        </w:rPr>
        <w:t xml:space="preserve">, </w:t>
      </w:r>
      <w:r w:rsidR="0030729D" w:rsidRPr="00A06932">
        <w:rPr>
          <w:rStyle w:val="211"/>
          <w:color w:val="auto"/>
          <w:sz w:val="24"/>
          <w:szCs w:val="24"/>
        </w:rPr>
        <w:t xml:space="preserve">по которым можно </w:t>
      </w:r>
      <w:r w:rsidR="0030729D" w:rsidRPr="00A06932">
        <w:rPr>
          <w:rStyle w:val="212"/>
          <w:color w:val="auto"/>
          <w:sz w:val="24"/>
          <w:szCs w:val="24"/>
        </w:rPr>
        <w:t xml:space="preserve">пройти от рабочего места к граничащим с ним участкам, находящимся под напряжением, должны быть установлены хорошо видимые </w:t>
      </w:r>
      <w:r w:rsidR="00C75BD8" w:rsidRPr="00C75BD8">
        <w:rPr>
          <w:rFonts w:ascii="Times New Roman" w:hAnsi="Times New Roman" w:cs="Times New Roman"/>
          <w:color w:val="auto"/>
        </w:rPr>
        <w:t>плакаты</w:t>
      </w:r>
      <w:r w:rsidR="00C75BD8" w:rsidRPr="00C75BD8" w:rsidDel="00C75BD8">
        <w:rPr>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75BD8">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w:t>
      </w:r>
      <w:r w:rsidR="0092780C" w:rsidRPr="00A06932">
        <w:rPr>
          <w:rStyle w:val="shorttext"/>
          <w:rFonts w:ascii="Times New Roman" w:hAnsi="Times New Roman" w:cs="Times New Roman"/>
          <w:color w:val="auto"/>
        </w:rPr>
        <w:t>СТОЙ</w:t>
      </w:r>
      <w:r w:rsidR="00CD79EC" w:rsidRPr="00A06932">
        <w:rPr>
          <w:rStyle w:val="shorttext"/>
          <w:rFonts w:ascii="Times New Roman" w:hAnsi="Times New Roman" w:cs="Times New Roman"/>
          <w:color w:val="auto"/>
        </w:rPr>
        <w:t xml:space="preserve">! </w:t>
      </w:r>
      <w:r w:rsidR="0092780C" w:rsidRPr="00A06932">
        <w:rPr>
          <w:rStyle w:val="shorttext"/>
          <w:rFonts w:ascii="Times New Roman" w:hAnsi="Times New Roman" w:cs="Times New Roman"/>
          <w:color w:val="auto"/>
        </w:rPr>
        <w:t xml:space="preserve">ОПАСНОСТЬ </w:t>
      </w:r>
      <w:proofErr w:type="gramStart"/>
      <w:r w:rsidR="00612747">
        <w:rPr>
          <w:rStyle w:val="shorttext"/>
          <w:rFonts w:ascii="Times New Roman" w:hAnsi="Times New Roman" w:cs="Times New Roman"/>
          <w:color w:val="auto"/>
        </w:rPr>
        <w:t>СМЕРТЕЛЬНОГО</w:t>
      </w:r>
      <w:proofErr w:type="gramEnd"/>
      <w:r w:rsidR="00612747">
        <w:rPr>
          <w:rStyle w:val="shorttext"/>
          <w:rFonts w:ascii="Times New Roman" w:hAnsi="Times New Roman" w:cs="Times New Roman"/>
          <w:color w:val="auto"/>
        </w:rPr>
        <w:t xml:space="preserve"> ЭЛЕКТРО</w:t>
      </w:r>
      <w:r w:rsidR="0092780C" w:rsidRPr="00A06932">
        <w:rPr>
          <w:rStyle w:val="shorttext"/>
          <w:rFonts w:ascii="Times New Roman" w:hAnsi="Times New Roman" w:cs="Times New Roman"/>
          <w:color w:val="auto"/>
        </w:rPr>
        <w:t>ПОРАЖЕНИЯ</w:t>
      </w:r>
      <w:r w:rsidR="00CD79EC" w:rsidRPr="00A06932">
        <w:rPr>
          <w:rStyle w:val="shorttext"/>
          <w:rFonts w:ascii="Times New Roman" w:hAnsi="Times New Roman" w:cs="Times New Roman"/>
          <w:color w:val="auto"/>
        </w:rPr>
        <w:t>!</w:t>
      </w:r>
      <w:r w:rsidR="00E11867"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Эти</w:t>
      </w:r>
      <w:r w:rsidR="00CD79EC" w:rsidRPr="00A06932">
        <w:rPr>
          <w:rStyle w:val="shorttext"/>
          <w:rFonts w:ascii="Times New Roman" w:hAnsi="Times New Roman" w:cs="Times New Roman"/>
          <w:color w:val="auto"/>
        </w:rPr>
        <w:t xml:space="preserve"> </w:t>
      </w:r>
      <w:r w:rsidR="0030729D" w:rsidRPr="00A06932">
        <w:rPr>
          <w:rStyle w:val="shorttext"/>
          <w:rFonts w:ascii="Times New Roman" w:hAnsi="Times New Roman" w:cs="Times New Roman"/>
          <w:color w:val="auto"/>
        </w:rPr>
        <w:t>плакаты</w:t>
      </w:r>
      <w:r w:rsidR="00CD79EC" w:rsidRPr="00A06932">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 xml:space="preserve">могут быть установлены </w:t>
      </w:r>
      <w:r w:rsidR="00C21C60" w:rsidRPr="00A06932">
        <w:rPr>
          <w:rStyle w:val="shorttext"/>
          <w:rFonts w:ascii="Times New Roman" w:hAnsi="Times New Roman" w:cs="Times New Roman"/>
          <w:color w:val="auto"/>
        </w:rPr>
        <w:t>работник</w:t>
      </w:r>
      <w:r w:rsidR="00E11867" w:rsidRPr="00A06932">
        <w:rPr>
          <w:rStyle w:val="shorttext"/>
          <w:rFonts w:ascii="Times New Roman" w:hAnsi="Times New Roman" w:cs="Times New Roman"/>
          <w:color w:val="auto"/>
        </w:rPr>
        <w:t>ом</w:t>
      </w:r>
      <w:r w:rsidR="00CD79EC" w:rsidRPr="00A06932">
        <w:rPr>
          <w:rStyle w:val="shorttext"/>
          <w:rFonts w:ascii="Times New Roman" w:hAnsi="Times New Roman" w:cs="Times New Roman"/>
          <w:color w:val="auto"/>
        </w:rPr>
        <w:t xml:space="preserve"> </w:t>
      </w:r>
      <w:r w:rsidR="00404688" w:rsidRPr="00A06932">
        <w:rPr>
          <w:rStyle w:val="shorttext"/>
          <w:rFonts w:ascii="Times New Roman" w:hAnsi="Times New Roman" w:cs="Times New Roman"/>
          <w:color w:val="auto"/>
        </w:rPr>
        <w:t xml:space="preserve">с </w:t>
      </w:r>
      <w:r w:rsidR="00E668B8" w:rsidRPr="00A06932">
        <w:rPr>
          <w:rStyle w:val="shorttext"/>
          <w:rFonts w:ascii="Times New Roman" w:hAnsi="Times New Roman" w:cs="Times New Roman"/>
          <w:color w:val="auto"/>
        </w:rPr>
        <w:t xml:space="preserve">группой по </w:t>
      </w:r>
      <w:proofErr w:type="spellStart"/>
      <w:r w:rsidR="00E668B8" w:rsidRPr="00A06932">
        <w:rPr>
          <w:rStyle w:val="shorttext"/>
          <w:rFonts w:ascii="Times New Roman" w:hAnsi="Times New Roman" w:cs="Times New Roman"/>
          <w:color w:val="auto"/>
        </w:rPr>
        <w:t>электробезопасности</w:t>
      </w:r>
      <w:proofErr w:type="spellEnd"/>
      <w:r w:rsidR="00CD79EC" w:rsidRPr="00A06932">
        <w:rPr>
          <w:rStyle w:val="shorttext"/>
          <w:rFonts w:ascii="Times New Roman" w:hAnsi="Times New Roman" w:cs="Times New Roman"/>
          <w:color w:val="auto"/>
        </w:rPr>
        <w:t xml:space="preserve"> </w:t>
      </w:r>
      <w:r w:rsidR="00E77BF4" w:rsidRPr="00A06932">
        <w:rPr>
          <w:rStyle w:val="shorttext"/>
          <w:rFonts w:ascii="Times New Roman" w:hAnsi="Times New Roman" w:cs="Times New Roman"/>
          <w:color w:val="auto"/>
        </w:rPr>
        <w:t xml:space="preserve">не </w:t>
      </w:r>
      <w:r w:rsidR="00972FB1" w:rsidRPr="00A06932">
        <w:rPr>
          <w:rStyle w:val="shorttext"/>
          <w:rFonts w:ascii="Times New Roman" w:hAnsi="Times New Roman" w:cs="Times New Roman"/>
          <w:color w:val="auto"/>
        </w:rPr>
        <w:t>ниже III</w:t>
      </w:r>
      <w:r w:rsidR="00CD79EC" w:rsidRPr="00A06932">
        <w:rPr>
          <w:rStyle w:val="shorttext"/>
          <w:rFonts w:ascii="Times New Roman" w:hAnsi="Times New Roman" w:cs="Times New Roman"/>
          <w:color w:val="auto"/>
        </w:rPr>
        <w:t xml:space="preserve">, </w:t>
      </w:r>
      <w:r w:rsidR="00564768" w:rsidRPr="00A06932">
        <w:rPr>
          <w:rStyle w:val="shorttext"/>
          <w:rFonts w:ascii="Times New Roman" w:hAnsi="Times New Roman" w:cs="Times New Roman"/>
          <w:color w:val="auto"/>
        </w:rPr>
        <w:t>из числа</w:t>
      </w:r>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 xml:space="preserve">ремонтного </w:t>
      </w:r>
      <w:r w:rsidR="005B2084" w:rsidRPr="00A06932">
        <w:rPr>
          <w:rStyle w:val="shorttext"/>
          <w:rFonts w:ascii="Times New Roman" w:hAnsi="Times New Roman" w:cs="Times New Roman"/>
          <w:color w:val="auto"/>
        </w:rPr>
        <w:t>персонала</w:t>
      </w:r>
      <w:r w:rsidR="00E11867" w:rsidRPr="00A06932">
        <w:rPr>
          <w:rStyle w:val="shorttext"/>
          <w:rFonts w:ascii="Times New Roman" w:hAnsi="Times New Roman" w:cs="Times New Roman"/>
          <w:color w:val="auto"/>
        </w:rPr>
        <w:t xml:space="preserve">, под руководством </w:t>
      </w:r>
      <w:r w:rsidR="00CD79EC" w:rsidRPr="00A06932">
        <w:rPr>
          <w:rStyle w:val="shorttext"/>
          <w:rFonts w:ascii="Times New Roman" w:hAnsi="Times New Roman" w:cs="Times New Roman"/>
          <w:color w:val="auto"/>
        </w:rPr>
        <w:t xml:space="preserve"> </w:t>
      </w:r>
      <w:r w:rsidR="007F2C7E" w:rsidRPr="00A06932">
        <w:rPr>
          <w:rStyle w:val="shorttext"/>
          <w:rFonts w:ascii="Times New Roman" w:hAnsi="Times New Roman" w:cs="Times New Roman"/>
          <w:color w:val="auto"/>
        </w:rPr>
        <w:t>допускающего</w:t>
      </w:r>
      <w:r w:rsidR="00CD79EC" w:rsidRPr="00A06932">
        <w:rPr>
          <w:rStyle w:val="shorttext"/>
          <w:rFonts w:ascii="Times New Roman" w:hAnsi="Times New Roman" w:cs="Times New Roman"/>
          <w:color w:val="auto"/>
        </w:rPr>
        <w:t>.</w:t>
      </w:r>
    </w:p>
    <w:p w:rsidR="00CD79EC" w:rsidRPr="00A06932" w:rsidRDefault="00E11867"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w:t>
      </w:r>
      <w:r w:rsidR="0030729D" w:rsidRPr="00A06932">
        <w:rPr>
          <w:rStyle w:val="212"/>
          <w:color w:val="auto"/>
          <w:sz w:val="24"/>
          <w:szCs w:val="24"/>
        </w:rPr>
        <w:t>конструкциях, граничащих с той, по которой разрешается подниматься, внизу должен быть вывешен</w:t>
      </w:r>
      <w:r w:rsidR="0030729D" w:rsidRPr="00A06932">
        <w:rPr>
          <w:rStyle w:val="212"/>
          <w:color w:val="auto"/>
        </w:rPr>
        <w:t xml:space="preserve"> </w:t>
      </w:r>
      <w:r w:rsidR="00C75BD8">
        <w:rPr>
          <w:rStyle w:val="shorttext"/>
          <w:rFonts w:ascii="Times New Roman" w:hAnsi="Times New Roman" w:cs="Times New Roman"/>
          <w:color w:val="auto"/>
        </w:rPr>
        <w:t>плакат</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C75BD8">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«НЕ </w:t>
      </w:r>
      <w:r w:rsidR="0030729D" w:rsidRPr="00A06932">
        <w:rPr>
          <w:rStyle w:val="shorttext"/>
          <w:rFonts w:ascii="Times New Roman" w:hAnsi="Times New Roman" w:cs="Times New Roman"/>
          <w:color w:val="auto"/>
        </w:rPr>
        <w:t>ВЛЕЗАЙ</w:t>
      </w:r>
      <w:r w:rsidR="00CD79EC" w:rsidRPr="00A06932">
        <w:rPr>
          <w:rStyle w:val="shorttext"/>
          <w:rFonts w:ascii="Times New Roman" w:hAnsi="Times New Roman" w:cs="Times New Roman"/>
          <w:color w:val="auto"/>
        </w:rPr>
        <w:t>!</w:t>
      </w:r>
      <w:r w:rsidR="0030729D" w:rsidRPr="00A06932">
        <w:rPr>
          <w:rStyle w:val="shorttext"/>
          <w:rFonts w:ascii="Times New Roman" w:hAnsi="Times New Roman" w:cs="Times New Roman"/>
          <w:color w:val="auto"/>
        </w:rPr>
        <w:t xml:space="preserve"> УБ</w:t>
      </w:r>
      <w:r w:rsidR="00D44F76" w:rsidRPr="00A06932">
        <w:rPr>
          <w:rStyle w:val="shorttext"/>
          <w:rFonts w:ascii="Times New Roman" w:hAnsi="Times New Roman" w:cs="Times New Roman"/>
          <w:color w:val="auto"/>
        </w:rPr>
        <w:t>Ь</w:t>
      </w:r>
      <w:r w:rsidR="0030729D" w:rsidRPr="00A06932">
        <w:rPr>
          <w:rStyle w:val="shorttext"/>
          <w:rFonts w:ascii="Times New Roman" w:hAnsi="Times New Roman" w:cs="Times New Roman"/>
          <w:color w:val="auto"/>
        </w:rPr>
        <w:t>ЕТ</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w:t>
      </w:r>
    </w:p>
    <w:p w:rsidR="00CD79EC" w:rsidRPr="00A06932" w:rsidRDefault="00E11867"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На стационарных лестницах и </w:t>
      </w:r>
      <w:r w:rsidR="0030729D" w:rsidRPr="00A06932">
        <w:rPr>
          <w:rStyle w:val="shorttext"/>
          <w:rFonts w:ascii="Times New Roman" w:hAnsi="Times New Roman" w:cs="Times New Roman"/>
          <w:color w:val="auto"/>
        </w:rPr>
        <w:t>конструкциях</w:t>
      </w:r>
      <w:r w:rsidRPr="00A06932">
        <w:rPr>
          <w:rStyle w:val="shorttext"/>
          <w:rFonts w:ascii="Times New Roman" w:hAnsi="Times New Roman" w:cs="Times New Roman"/>
          <w:color w:val="auto"/>
        </w:rPr>
        <w:t xml:space="preserve">, </w:t>
      </w:r>
      <w:r w:rsidR="0030729D" w:rsidRPr="00A06932">
        <w:rPr>
          <w:rStyle w:val="shorttext"/>
          <w:rFonts w:ascii="Times New Roman" w:hAnsi="Times New Roman" w:cs="Times New Roman"/>
          <w:color w:val="auto"/>
        </w:rPr>
        <w:t>по</w:t>
      </w:r>
      <w:r w:rsidRPr="00A06932">
        <w:rPr>
          <w:rStyle w:val="shorttext"/>
          <w:rFonts w:ascii="Times New Roman" w:hAnsi="Times New Roman" w:cs="Times New Roman"/>
          <w:color w:val="auto"/>
        </w:rPr>
        <w:t xml:space="preserve"> которы</w:t>
      </w:r>
      <w:r w:rsidR="0030729D" w:rsidRPr="00A06932">
        <w:rPr>
          <w:rStyle w:val="shorttext"/>
          <w:rFonts w:ascii="Times New Roman" w:hAnsi="Times New Roman" w:cs="Times New Roman"/>
          <w:color w:val="auto"/>
        </w:rPr>
        <w:t>м</w:t>
      </w:r>
      <w:r w:rsidRPr="00A06932">
        <w:rPr>
          <w:rStyle w:val="shorttext"/>
          <w:rFonts w:ascii="Times New Roman" w:hAnsi="Times New Roman" w:cs="Times New Roman"/>
          <w:color w:val="auto"/>
        </w:rPr>
        <w:t xml:space="preserve"> разрешено подниматься </w:t>
      </w:r>
      <w:r w:rsidR="00EF7934" w:rsidRPr="00A06932">
        <w:rPr>
          <w:rStyle w:val="shorttext"/>
          <w:rFonts w:ascii="Times New Roman" w:hAnsi="Times New Roman" w:cs="Times New Roman"/>
          <w:color w:val="auto"/>
        </w:rPr>
        <w:t xml:space="preserve">для </w:t>
      </w:r>
      <w:r w:rsidR="0030729D" w:rsidRPr="00A06932">
        <w:rPr>
          <w:rStyle w:val="shorttext"/>
          <w:rFonts w:ascii="Times New Roman" w:hAnsi="Times New Roman" w:cs="Times New Roman"/>
          <w:color w:val="auto"/>
        </w:rPr>
        <w:t>проведения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должен</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 xml:space="preserve">быть </w:t>
      </w:r>
      <w:r w:rsidR="00C75BD8" w:rsidRPr="00C75BD8">
        <w:rPr>
          <w:rFonts w:ascii="Times New Roman" w:hAnsi="Times New Roman" w:cs="Times New Roman"/>
          <w:color w:val="auto"/>
        </w:rPr>
        <w:t>вывешен</w:t>
      </w:r>
      <w:r w:rsidR="00CD79EC" w:rsidRPr="00A06932">
        <w:rPr>
          <w:rStyle w:val="shorttext"/>
          <w:rFonts w:ascii="Times New Roman" w:hAnsi="Times New Roman" w:cs="Times New Roman"/>
          <w:color w:val="auto"/>
        </w:rPr>
        <w:t xml:space="preserve"> </w:t>
      </w:r>
      <w:r w:rsidR="00C75BD8" w:rsidRPr="00A06932">
        <w:rPr>
          <w:rStyle w:val="shorttext"/>
          <w:rFonts w:ascii="Times New Roman" w:hAnsi="Times New Roman" w:cs="Times New Roman"/>
          <w:color w:val="auto"/>
        </w:rPr>
        <w:t>плакат</w:t>
      </w:r>
      <w:r w:rsidR="00C75BD8" w:rsidRPr="00A06932" w:rsidDel="00C75BD8">
        <w:rPr>
          <w:rStyle w:val="shorttext"/>
          <w:rFonts w:ascii="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75BD8">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30729D" w:rsidRPr="00A06932">
        <w:rPr>
          <w:rStyle w:val="shorttext"/>
          <w:rFonts w:ascii="Times New Roman" w:hAnsi="Times New Roman" w:cs="Times New Roman"/>
          <w:color w:val="auto"/>
        </w:rPr>
        <w:t>ВЛЕЗАТЬ</w:t>
      </w:r>
      <w:r w:rsidR="00BE56BE" w:rsidRPr="00A06932">
        <w:rPr>
          <w:rStyle w:val="shorttext"/>
          <w:rFonts w:ascii="Times New Roman" w:hAnsi="Times New Roman" w:cs="Times New Roman"/>
          <w:color w:val="auto"/>
        </w:rPr>
        <w:t xml:space="preserve"> ЗДЕСЬ</w:t>
      </w:r>
      <w:r w:rsidR="00CD79EC" w:rsidRPr="00A06932">
        <w:rPr>
          <w:rStyle w:val="shorttext"/>
          <w:rFonts w:ascii="Times New Roman" w:hAnsi="Times New Roman" w:cs="Times New Roman"/>
          <w:color w:val="auto"/>
        </w:rPr>
        <w:t>!</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w:t>
      </w:r>
    </w:p>
    <w:p w:rsidR="00CD79EC" w:rsidRPr="00A06932" w:rsidRDefault="00F86677"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На</w:t>
      </w:r>
      <w:r w:rsidR="00E11867" w:rsidRPr="00A06932">
        <w:rPr>
          <w:rStyle w:val="shorttext"/>
          <w:rFonts w:ascii="Times New Roman" w:hAnsi="Times New Roman" w:cs="Times New Roman"/>
          <w:color w:val="auto"/>
        </w:rPr>
        <w:t xml:space="preserve"> </w:t>
      </w:r>
      <w:r w:rsidR="00A33E79" w:rsidRPr="00A06932">
        <w:rPr>
          <w:rStyle w:val="shorttext"/>
          <w:rFonts w:ascii="Times New Roman" w:hAnsi="Times New Roman" w:cs="Times New Roman"/>
          <w:color w:val="auto"/>
        </w:rPr>
        <w:t>подготовленных рабочих</w:t>
      </w:r>
      <w:r w:rsidR="00ED4DDF" w:rsidRPr="00A06932">
        <w:rPr>
          <w:rStyle w:val="shorttext"/>
          <w:rFonts w:ascii="Times New Roman" w:hAnsi="Times New Roman" w:cs="Times New Roman"/>
          <w:color w:val="auto"/>
        </w:rPr>
        <w:t xml:space="preserve"> места</w:t>
      </w:r>
      <w:r w:rsidR="00E11867" w:rsidRPr="00A06932">
        <w:rPr>
          <w:rStyle w:val="shorttext"/>
          <w:rFonts w:ascii="Times New Roman" w:hAnsi="Times New Roman" w:cs="Times New Roman"/>
          <w:color w:val="auto"/>
        </w:rPr>
        <w:t>х</w:t>
      </w:r>
      <w:r w:rsidR="00CD79EC" w:rsidRPr="00A06932">
        <w:rPr>
          <w:rStyle w:val="shorttext"/>
          <w:rFonts w:ascii="Times New Roman" w:hAnsi="Times New Roman" w:cs="Times New Roman"/>
          <w:color w:val="auto"/>
        </w:rPr>
        <w:t xml:space="preserve"> </w:t>
      </w:r>
      <w:r w:rsidR="00333DB8" w:rsidRPr="00A06932">
        <w:rPr>
          <w:rStyle w:val="shorttext"/>
          <w:rFonts w:ascii="Times New Roman" w:hAnsi="Times New Roman" w:cs="Times New Roman"/>
          <w:color w:val="auto"/>
        </w:rPr>
        <w:t>в электроустановках</w:t>
      </w:r>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на</w:t>
      </w:r>
      <w:r w:rsidR="00CD79EC" w:rsidRPr="00A06932">
        <w:rPr>
          <w:rStyle w:val="shorttext"/>
          <w:rFonts w:ascii="Times New Roman" w:hAnsi="Times New Roman" w:cs="Times New Roman"/>
          <w:color w:val="auto"/>
        </w:rPr>
        <w:t xml:space="preserve"> </w:t>
      </w:r>
      <w:r w:rsidR="008309D0" w:rsidRPr="00A06932">
        <w:rPr>
          <w:rStyle w:val="shorttext"/>
          <w:rFonts w:ascii="Times New Roman" w:hAnsi="Times New Roman" w:cs="Times New Roman"/>
          <w:color w:val="auto"/>
        </w:rPr>
        <w:t>оборудовани</w:t>
      </w:r>
      <w:r w:rsidRPr="00A06932">
        <w:rPr>
          <w:rStyle w:val="shorttext"/>
          <w:rFonts w:ascii="Times New Roman" w:hAnsi="Times New Roman" w:cs="Times New Roman"/>
          <w:color w:val="auto"/>
        </w:rPr>
        <w:t>и</w:t>
      </w:r>
      <w:r w:rsidR="00E11867"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на котором предстоит производить</w:t>
      </w:r>
      <w:r w:rsidR="00E11867" w:rsidRPr="00A06932">
        <w:rPr>
          <w:rStyle w:val="shorttext"/>
          <w:rFonts w:ascii="Times New Roman" w:hAnsi="Times New Roman" w:cs="Times New Roman"/>
          <w:color w:val="auto"/>
        </w:rPr>
        <w:t xml:space="preserve"> </w:t>
      </w:r>
      <w:r w:rsidR="00EB1AF9" w:rsidRPr="00A06932">
        <w:rPr>
          <w:rStyle w:val="shorttext"/>
          <w:rFonts w:ascii="Times New Roman" w:hAnsi="Times New Roman" w:cs="Times New Roman"/>
          <w:color w:val="auto"/>
        </w:rPr>
        <w:t>работы</w:t>
      </w:r>
      <w:r w:rsidR="00CD79EC" w:rsidRPr="00A06932">
        <w:rPr>
          <w:rStyle w:val="shorttext"/>
          <w:rFonts w:ascii="Times New Roman" w:hAnsi="Times New Roman" w:cs="Times New Roman"/>
          <w:color w:val="auto"/>
        </w:rPr>
        <w:t xml:space="preserve">, </w:t>
      </w:r>
      <w:r w:rsidR="00A04680" w:rsidRPr="00A06932">
        <w:rPr>
          <w:rStyle w:val="shorttext"/>
          <w:rFonts w:ascii="Times New Roman" w:hAnsi="Times New Roman" w:cs="Times New Roman"/>
          <w:color w:val="auto"/>
        </w:rPr>
        <w:t>а также</w:t>
      </w:r>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 xml:space="preserve">в месте прохода внутрь </w:t>
      </w:r>
      <w:r w:rsidRPr="00A06932">
        <w:rPr>
          <w:rStyle w:val="shorttext"/>
          <w:rFonts w:ascii="Times New Roman" w:hAnsi="Times New Roman" w:cs="Times New Roman"/>
          <w:color w:val="auto"/>
        </w:rPr>
        <w:t>выгороженного</w:t>
      </w:r>
      <w:r w:rsidR="00CD79EC" w:rsidRPr="00A06932">
        <w:rPr>
          <w:rStyle w:val="shorttext"/>
          <w:rFonts w:ascii="Times New Roman" w:hAnsi="Times New Roman" w:cs="Times New Roman"/>
          <w:color w:val="auto"/>
        </w:rPr>
        <w:t xml:space="preserve"> </w:t>
      </w:r>
      <w:r w:rsidR="00E5472F" w:rsidRPr="00A06932">
        <w:rPr>
          <w:rStyle w:val="shorttext"/>
          <w:rFonts w:ascii="Times New Roman" w:hAnsi="Times New Roman" w:cs="Times New Roman"/>
          <w:color w:val="auto"/>
        </w:rPr>
        <w:t>рабочего</w:t>
      </w:r>
      <w:r w:rsidR="00B46F6A" w:rsidRPr="00A06932">
        <w:rPr>
          <w:rStyle w:val="shorttext"/>
          <w:rFonts w:ascii="Times New Roman" w:hAnsi="Times New Roman" w:cs="Times New Roman"/>
          <w:color w:val="auto"/>
        </w:rPr>
        <w:t xml:space="preserve"> места</w:t>
      </w:r>
      <w:r w:rsidR="00CD79EC" w:rsidRPr="00A06932">
        <w:rPr>
          <w:rStyle w:val="shorttext"/>
          <w:rFonts w:ascii="Times New Roman" w:hAnsi="Times New Roman" w:cs="Times New Roman"/>
          <w:color w:val="auto"/>
        </w:rPr>
        <w:t xml:space="preserve">) </w:t>
      </w:r>
      <w:r w:rsidR="004E58EA" w:rsidRPr="00A06932">
        <w:rPr>
          <w:rStyle w:val="shorttext"/>
          <w:rFonts w:ascii="Times New Roman" w:hAnsi="Times New Roman" w:cs="Times New Roman"/>
          <w:color w:val="auto"/>
        </w:rPr>
        <w:t>должен</w:t>
      </w:r>
      <w:r w:rsidR="00CD79EC" w:rsidRPr="00A06932">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 xml:space="preserve">быть </w:t>
      </w:r>
      <w:r w:rsidR="00C75BD8" w:rsidRPr="00C75BD8">
        <w:rPr>
          <w:rFonts w:ascii="Times New Roman" w:hAnsi="Times New Roman" w:cs="Times New Roman"/>
          <w:color w:val="auto"/>
        </w:rPr>
        <w:t>вывешен</w:t>
      </w:r>
      <w:r w:rsidR="00CD79EC" w:rsidRPr="00A06932">
        <w:rPr>
          <w:rStyle w:val="shorttext"/>
          <w:rFonts w:ascii="Times New Roman" w:hAnsi="Times New Roman" w:cs="Times New Roman"/>
          <w:color w:val="auto"/>
        </w:rPr>
        <w:t xml:space="preserve"> </w:t>
      </w:r>
      <w:r w:rsidR="00C75BD8" w:rsidRPr="00C75BD8">
        <w:rPr>
          <w:rFonts w:ascii="Times New Roman" w:hAnsi="Times New Roman" w:cs="Times New Roman"/>
          <w:color w:val="auto"/>
        </w:rPr>
        <w:t>плакат</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75BD8">
        <w:rPr>
          <w:rStyle w:val="shorttext"/>
          <w:rFonts w:ascii="Times New Roman" w:hAnsi="Times New Roman" w:cs="Times New Roman"/>
          <w:color w:val="auto"/>
        </w:rPr>
        <w:t xml:space="preserve"> </w:t>
      </w:r>
      <w:r w:rsidR="00E11867" w:rsidRPr="00A06932">
        <w:rPr>
          <w:rStyle w:val="shorttext"/>
          <w:rFonts w:ascii="Times New Roman" w:hAnsi="Times New Roman" w:cs="Times New Roman"/>
          <w:color w:val="auto"/>
        </w:rPr>
        <w:t>«</w:t>
      </w:r>
      <w:r w:rsidR="00BE56BE" w:rsidRPr="00A06932">
        <w:rPr>
          <w:rStyle w:val="shorttext"/>
          <w:rFonts w:ascii="Times New Roman" w:hAnsi="Times New Roman" w:cs="Times New Roman"/>
          <w:color w:val="auto"/>
        </w:rPr>
        <w:t>РАБОТАТЬ ЗДЕСЬ</w:t>
      </w:r>
      <w:r w:rsidR="00E11867"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p>
    <w:p w:rsidR="00CD79EC" w:rsidRPr="00A06932" w:rsidRDefault="00E11867" w:rsidP="003A2C32">
      <w:pPr>
        <w:numPr>
          <w:ilvl w:val="0"/>
          <w:numId w:val="9"/>
        </w:numPr>
        <w:tabs>
          <w:tab w:val="left" w:pos="993"/>
        </w:tabs>
        <w:spacing w:after="0" w:line="240" w:lineRule="auto"/>
        <w:ind w:left="426" w:hanging="426"/>
        <w:jc w:val="both"/>
        <w:rPr>
          <w:rStyle w:val="shorttext"/>
          <w:rFonts w:ascii="Times New Roman" w:hAnsi="Times New Roman" w:cs="Times New Roman"/>
          <w:color w:val="auto"/>
        </w:rPr>
      </w:pPr>
      <w:r w:rsidRPr="00A06932">
        <w:rPr>
          <w:rStyle w:val="shorttext"/>
          <w:rFonts w:ascii="Times New Roman" w:hAnsi="Times New Roman" w:cs="Times New Roman"/>
          <w:color w:val="auto"/>
        </w:rPr>
        <w:t xml:space="preserve">До </w:t>
      </w:r>
      <w:r w:rsidR="00F86677" w:rsidRPr="00A06932">
        <w:rPr>
          <w:rStyle w:val="shorttext"/>
          <w:rFonts w:ascii="Times New Roman" w:hAnsi="Times New Roman" w:cs="Times New Roman"/>
          <w:color w:val="auto"/>
        </w:rPr>
        <w:t>полного окончания</w:t>
      </w:r>
      <w:r w:rsidR="00CD79EC" w:rsidRPr="00A06932">
        <w:rPr>
          <w:rStyle w:val="shorttext"/>
          <w:rFonts w:ascii="Times New Roman" w:hAnsi="Times New Roman" w:cs="Times New Roman"/>
          <w:color w:val="auto"/>
        </w:rPr>
        <w:t xml:space="preserve"> </w:t>
      </w:r>
      <w:r w:rsidR="00AB1C47" w:rsidRPr="00A06932">
        <w:rPr>
          <w:rStyle w:val="shorttext"/>
          <w:rFonts w:ascii="Times New Roman" w:hAnsi="Times New Roman" w:cs="Times New Roman"/>
          <w:color w:val="auto"/>
        </w:rPr>
        <w:t>работ</w:t>
      </w:r>
      <w:r w:rsidR="00CD79EC" w:rsidRPr="00A06932">
        <w:rPr>
          <w:rStyle w:val="shorttext"/>
          <w:rFonts w:ascii="Times New Roman" w:hAnsi="Times New Roman" w:cs="Times New Roman"/>
          <w:color w:val="auto"/>
        </w:rPr>
        <w:t xml:space="preserve"> </w:t>
      </w:r>
      <w:r w:rsidR="006F0562" w:rsidRPr="00A06932">
        <w:rPr>
          <w:rStyle w:val="shorttext"/>
          <w:rFonts w:ascii="Times New Roman" w:hAnsi="Times New Roman" w:cs="Times New Roman"/>
          <w:color w:val="auto"/>
        </w:rPr>
        <w:t>запрещается</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у</w:t>
      </w:r>
      <w:r w:rsidR="00F86677" w:rsidRPr="00A06932">
        <w:rPr>
          <w:rStyle w:val="shorttext"/>
          <w:rFonts w:ascii="Times New Roman" w:hAnsi="Times New Roman" w:cs="Times New Roman"/>
          <w:color w:val="auto"/>
        </w:rPr>
        <w:t>бирать</w:t>
      </w:r>
      <w:r w:rsidR="00CD79EC" w:rsidRPr="00A06932">
        <w:rPr>
          <w:rStyle w:val="shorttext"/>
          <w:rFonts w:ascii="Times New Roman" w:hAnsi="Times New Roman" w:cs="Times New Roman"/>
          <w:color w:val="auto"/>
        </w:rPr>
        <w:t xml:space="preserve"> </w:t>
      </w:r>
      <w:r w:rsidR="00AF76CE" w:rsidRPr="00A06932">
        <w:rPr>
          <w:rStyle w:val="shorttext"/>
          <w:rFonts w:ascii="Times New Roman" w:hAnsi="Times New Roman" w:cs="Times New Roman"/>
          <w:color w:val="auto"/>
        </w:rPr>
        <w:t>или</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пере</w:t>
      </w:r>
      <w:r w:rsidR="00F86677" w:rsidRPr="00A06932">
        <w:rPr>
          <w:rStyle w:val="shorttext"/>
          <w:rFonts w:ascii="Times New Roman" w:hAnsi="Times New Roman" w:cs="Times New Roman"/>
          <w:color w:val="auto"/>
        </w:rPr>
        <w:t>ставлять</w:t>
      </w:r>
      <w:r w:rsidR="00CD79EC" w:rsidRPr="00A06932">
        <w:rPr>
          <w:rStyle w:val="shorttext"/>
          <w:rFonts w:ascii="Times New Roman" w:hAnsi="Times New Roman" w:cs="Times New Roman"/>
          <w:color w:val="auto"/>
        </w:rPr>
        <w:t xml:space="preserve"> </w:t>
      </w:r>
      <w:r w:rsidR="00C75BD8" w:rsidRPr="00C75BD8">
        <w:rPr>
          <w:rFonts w:ascii="Times New Roman" w:hAnsi="Times New Roman" w:cs="Times New Roman"/>
          <w:color w:val="auto"/>
        </w:rPr>
        <w:t>плакаты</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75BD8">
        <w:rPr>
          <w:rStyle w:val="shorttext"/>
          <w:rFonts w:ascii="Times New Roman" w:hAnsi="Times New Roman" w:cs="Times New Roman"/>
          <w:color w:val="auto"/>
        </w:rPr>
        <w:t xml:space="preserve"> </w:t>
      </w:r>
      <w:r w:rsidR="00903F33" w:rsidRPr="00A06932">
        <w:rPr>
          <w:rStyle w:val="shorttext"/>
          <w:rFonts w:ascii="Times New Roman" w:hAnsi="Times New Roman" w:cs="Times New Roman"/>
          <w:color w:val="auto"/>
        </w:rPr>
        <w:t>и</w:t>
      </w:r>
      <w:r w:rsidR="00CD79EC" w:rsidRPr="00A06932">
        <w:rPr>
          <w:rStyle w:val="shorttext"/>
          <w:rFonts w:ascii="Times New Roman" w:hAnsi="Times New Roman" w:cs="Times New Roman"/>
          <w:color w:val="auto"/>
        </w:rPr>
        <w:t xml:space="preserve"> </w:t>
      </w:r>
      <w:r w:rsidR="006D7D7B" w:rsidRPr="00A06932">
        <w:rPr>
          <w:rStyle w:val="shorttext"/>
          <w:rFonts w:ascii="Times New Roman" w:hAnsi="Times New Roman" w:cs="Times New Roman"/>
          <w:color w:val="auto"/>
        </w:rPr>
        <w:t xml:space="preserve">защитные </w:t>
      </w:r>
      <w:r w:rsidR="00F86677" w:rsidRPr="00A06932">
        <w:rPr>
          <w:rStyle w:val="shorttext"/>
          <w:rFonts w:ascii="Times New Roman" w:hAnsi="Times New Roman" w:cs="Times New Roman"/>
          <w:color w:val="auto"/>
        </w:rPr>
        <w:t>ограждения</w:t>
      </w:r>
      <w:r w:rsidRPr="00A06932">
        <w:rPr>
          <w:rStyle w:val="shorttext"/>
          <w:rFonts w:ascii="Times New Roman" w:hAnsi="Times New Roman" w:cs="Times New Roman"/>
          <w:color w:val="auto"/>
        </w:rPr>
        <w:t>, установленные</w:t>
      </w:r>
      <w:r w:rsidR="00CD79EC" w:rsidRPr="00A06932">
        <w:rPr>
          <w:rStyle w:val="shorttext"/>
          <w:rFonts w:ascii="Times New Roman" w:hAnsi="Times New Roman" w:cs="Times New Roman"/>
          <w:color w:val="auto"/>
        </w:rPr>
        <w:t xml:space="preserve"> </w:t>
      </w:r>
      <w:r w:rsidR="002A2B21" w:rsidRPr="00A06932">
        <w:rPr>
          <w:rStyle w:val="shorttext"/>
          <w:rFonts w:ascii="Times New Roman" w:hAnsi="Times New Roman" w:cs="Times New Roman"/>
          <w:color w:val="auto"/>
        </w:rPr>
        <w:t>допускающ</w:t>
      </w:r>
      <w:r w:rsidRPr="00A06932">
        <w:rPr>
          <w:rStyle w:val="shorttext"/>
          <w:rFonts w:ascii="Times New Roman" w:hAnsi="Times New Roman" w:cs="Times New Roman"/>
          <w:color w:val="auto"/>
        </w:rPr>
        <w:t>им</w:t>
      </w:r>
      <w:r w:rsidR="002A2B21" w:rsidRPr="00A06932">
        <w:rPr>
          <w:rStyle w:val="shorttext"/>
          <w:rFonts w:ascii="Times New Roman" w:hAnsi="Times New Roman" w:cs="Times New Roman"/>
          <w:color w:val="auto"/>
        </w:rPr>
        <w:t xml:space="preserve"> </w:t>
      </w:r>
      <w:r w:rsidR="00F86677" w:rsidRPr="00A06932">
        <w:rPr>
          <w:rStyle w:val="shorttext"/>
          <w:rFonts w:ascii="Times New Roman" w:hAnsi="Times New Roman" w:cs="Times New Roman"/>
          <w:color w:val="auto"/>
        </w:rPr>
        <w:t xml:space="preserve">при </w:t>
      </w:r>
      <w:r w:rsidR="008C3585" w:rsidRPr="00A06932">
        <w:rPr>
          <w:rStyle w:val="shorttext"/>
          <w:rFonts w:ascii="Times New Roman" w:hAnsi="Times New Roman" w:cs="Times New Roman"/>
          <w:color w:val="auto"/>
        </w:rPr>
        <w:t>подготовк</w:t>
      </w:r>
      <w:r w:rsidR="00F86677" w:rsidRPr="00A06932">
        <w:rPr>
          <w:rStyle w:val="shorttext"/>
          <w:rFonts w:ascii="Times New Roman" w:hAnsi="Times New Roman" w:cs="Times New Roman"/>
          <w:color w:val="auto"/>
        </w:rPr>
        <w:t>е</w:t>
      </w:r>
      <w:r w:rsidR="00CD79EC" w:rsidRPr="00A06932">
        <w:rPr>
          <w:rStyle w:val="shorttext"/>
          <w:rFonts w:ascii="Times New Roman" w:hAnsi="Times New Roman" w:cs="Times New Roman"/>
          <w:color w:val="auto"/>
        </w:rPr>
        <w:t xml:space="preserve"> </w:t>
      </w:r>
      <w:r w:rsidR="002A2B21" w:rsidRPr="00A06932">
        <w:rPr>
          <w:rStyle w:val="shorttext"/>
          <w:rFonts w:ascii="Times New Roman" w:hAnsi="Times New Roman" w:cs="Times New Roman"/>
          <w:color w:val="auto"/>
        </w:rPr>
        <w:t>рабочих мест</w:t>
      </w:r>
      <w:r w:rsidR="00CD79EC" w:rsidRPr="00A06932">
        <w:rPr>
          <w:rStyle w:val="shorttext"/>
          <w:rFonts w:ascii="Times New Roman" w:hAnsi="Times New Roman" w:cs="Times New Roman"/>
          <w:color w:val="auto"/>
        </w:rPr>
        <w:t xml:space="preserve">, </w:t>
      </w:r>
      <w:r w:rsidR="005B2084" w:rsidRPr="00A06932">
        <w:rPr>
          <w:rStyle w:val="shorttext"/>
          <w:rFonts w:ascii="Times New Roman" w:hAnsi="Times New Roman" w:cs="Times New Roman"/>
          <w:color w:val="auto"/>
        </w:rPr>
        <w:t>за исключением</w:t>
      </w:r>
      <w:r w:rsidR="00CD79EC" w:rsidRPr="00A06932">
        <w:rPr>
          <w:rStyle w:val="shorttext"/>
          <w:rFonts w:ascii="Times New Roman" w:hAnsi="Times New Roman" w:cs="Times New Roman"/>
          <w:color w:val="auto"/>
        </w:rPr>
        <w:t xml:space="preserve"> </w:t>
      </w:r>
      <w:r w:rsidR="000B050F" w:rsidRPr="00A06932">
        <w:rPr>
          <w:rStyle w:val="shorttext"/>
          <w:rFonts w:ascii="Times New Roman" w:hAnsi="Times New Roman" w:cs="Times New Roman"/>
          <w:color w:val="auto"/>
        </w:rPr>
        <w:t>случаев</w:t>
      </w:r>
      <w:r w:rsidRPr="00A06932">
        <w:rPr>
          <w:rStyle w:val="shorttext"/>
          <w:rFonts w:ascii="Times New Roman" w:hAnsi="Times New Roman" w:cs="Times New Roman"/>
          <w:color w:val="auto"/>
        </w:rPr>
        <w:t>, указанных</w:t>
      </w:r>
      <w:r w:rsidR="00CD79EC" w:rsidRPr="00A06932">
        <w:rPr>
          <w:rStyle w:val="shorttext"/>
          <w:rFonts w:ascii="Times New Roman" w:hAnsi="Times New Roman" w:cs="Times New Roman"/>
          <w:color w:val="auto"/>
        </w:rPr>
        <w:t xml:space="preserve"> </w:t>
      </w:r>
      <w:r w:rsidR="0041659B" w:rsidRPr="00A06932">
        <w:rPr>
          <w:rStyle w:val="shorttext"/>
          <w:rFonts w:ascii="Times New Roman" w:hAnsi="Times New Roman" w:cs="Times New Roman"/>
          <w:color w:val="auto"/>
        </w:rPr>
        <w:t>в графе</w:t>
      </w:r>
      <w:r w:rsidR="00CD79EC" w:rsidRPr="00A06932">
        <w:rPr>
          <w:rStyle w:val="shorttext"/>
          <w:rFonts w:ascii="Times New Roman" w:hAnsi="Times New Roman" w:cs="Times New Roman"/>
          <w:color w:val="auto"/>
        </w:rPr>
        <w:t xml:space="preserve"> </w:t>
      </w:r>
      <w:r w:rsidRPr="00A06932">
        <w:rPr>
          <w:rStyle w:val="shorttext"/>
          <w:rFonts w:ascii="Times New Roman" w:hAnsi="Times New Roman" w:cs="Times New Roman"/>
          <w:color w:val="auto"/>
        </w:rPr>
        <w:t>«</w:t>
      </w:r>
      <w:r w:rsidR="00FB1D8A" w:rsidRPr="00A06932">
        <w:rPr>
          <w:rStyle w:val="shorttext"/>
          <w:rFonts w:ascii="Times New Roman" w:hAnsi="Times New Roman" w:cs="Times New Roman"/>
          <w:color w:val="auto"/>
        </w:rPr>
        <w:t>Отдельные указания</w:t>
      </w:r>
      <w:r w:rsidRPr="00A06932">
        <w:rPr>
          <w:rStyle w:val="shorttext"/>
          <w:rFonts w:ascii="Times New Roman" w:hAnsi="Times New Roman" w:cs="Times New Roman"/>
          <w:color w:val="auto"/>
        </w:rPr>
        <w:t>»</w:t>
      </w:r>
      <w:r w:rsidR="00CD79EC" w:rsidRPr="00A06932">
        <w:rPr>
          <w:rStyle w:val="shorttext"/>
          <w:rFonts w:ascii="Times New Roman" w:hAnsi="Times New Roman" w:cs="Times New Roman"/>
          <w:color w:val="auto"/>
        </w:rPr>
        <w:t xml:space="preserve"> </w:t>
      </w:r>
      <w:r w:rsidR="0045201D" w:rsidRPr="00A06932">
        <w:rPr>
          <w:rStyle w:val="shorttext"/>
          <w:rFonts w:ascii="Times New Roman" w:hAnsi="Times New Roman" w:cs="Times New Roman"/>
          <w:color w:val="auto"/>
        </w:rPr>
        <w:t>наряда</w:t>
      </w:r>
      <w:r w:rsidR="00CD79EC" w:rsidRPr="00A06932">
        <w:rPr>
          <w:rStyle w:val="shorttext"/>
          <w:rFonts w:ascii="Times New Roman" w:hAnsi="Times New Roman" w:cs="Times New Roman"/>
          <w:color w:val="auto"/>
        </w:rPr>
        <w:t xml:space="preserve">.  </w:t>
      </w:r>
    </w:p>
    <w:p w:rsidR="00F86677" w:rsidRPr="00A06932" w:rsidRDefault="00F86677" w:rsidP="00CD79EC">
      <w:pPr>
        <w:pStyle w:val="a"/>
        <w:numPr>
          <w:ilvl w:val="0"/>
          <w:numId w:val="0"/>
        </w:numPr>
        <w:jc w:val="center"/>
        <w:rPr>
          <w:rFonts w:ascii="Times New Roman" w:hAnsi="Times New Roman" w:cs="Times New Roman"/>
          <w:b/>
          <w:sz w:val="28"/>
          <w:szCs w:val="28"/>
        </w:rPr>
      </w:pPr>
    </w:p>
    <w:p w:rsidR="00CD79EC" w:rsidRPr="00450AB1" w:rsidRDefault="00AB1C47" w:rsidP="00CD79EC">
      <w:pPr>
        <w:pStyle w:val="a"/>
        <w:numPr>
          <w:ilvl w:val="0"/>
          <w:numId w:val="0"/>
        </w:numPr>
        <w:jc w:val="center"/>
        <w:rPr>
          <w:rFonts w:ascii="Times New Roman" w:hAnsi="Times New Roman" w:cs="Times New Roman"/>
          <w:b/>
          <w:sz w:val="24"/>
          <w:szCs w:val="24"/>
        </w:rPr>
      </w:pPr>
      <w:r w:rsidRPr="00450AB1">
        <w:rPr>
          <w:rFonts w:ascii="Times New Roman" w:hAnsi="Times New Roman" w:cs="Times New Roman"/>
          <w:b/>
          <w:sz w:val="24"/>
          <w:szCs w:val="24"/>
        </w:rPr>
        <w:t>ГЛАВА</w:t>
      </w:r>
      <w:r w:rsidR="00CD79EC" w:rsidRPr="00450AB1">
        <w:rPr>
          <w:rFonts w:ascii="Times New Roman" w:hAnsi="Times New Roman" w:cs="Times New Roman"/>
          <w:b/>
          <w:sz w:val="24"/>
          <w:szCs w:val="24"/>
        </w:rPr>
        <w:t xml:space="preserve"> IV</w:t>
      </w:r>
    </w:p>
    <w:p w:rsidR="00CD79EC" w:rsidRPr="00450AB1" w:rsidRDefault="00F27481" w:rsidP="00CD79EC">
      <w:pPr>
        <w:pStyle w:val="a"/>
        <w:numPr>
          <w:ilvl w:val="0"/>
          <w:numId w:val="0"/>
        </w:numPr>
        <w:jc w:val="center"/>
        <w:rPr>
          <w:rFonts w:ascii="Times New Roman" w:hAnsi="Times New Roman" w:cs="Times New Roman"/>
          <w:b/>
          <w:sz w:val="24"/>
          <w:szCs w:val="24"/>
        </w:rPr>
      </w:pPr>
      <w:r w:rsidRPr="00450AB1">
        <w:rPr>
          <w:rFonts w:ascii="Times New Roman" w:hAnsi="Times New Roman" w:cs="Times New Roman"/>
          <w:b/>
          <w:sz w:val="24"/>
          <w:szCs w:val="24"/>
        </w:rPr>
        <w:lastRenderedPageBreak/>
        <w:t>ТРЕБОВАНИЯ</w:t>
      </w:r>
      <w:r w:rsidR="00AB1C47" w:rsidRPr="00450AB1">
        <w:rPr>
          <w:rFonts w:ascii="Times New Roman" w:hAnsi="Times New Roman" w:cs="Times New Roman"/>
          <w:b/>
          <w:sz w:val="24"/>
          <w:szCs w:val="24"/>
        </w:rPr>
        <w:t xml:space="preserve"> БЕЗОПАСНОСТИ</w:t>
      </w:r>
      <w:r w:rsidR="00CD79EC" w:rsidRPr="00450AB1">
        <w:rPr>
          <w:rFonts w:ascii="Times New Roman" w:hAnsi="Times New Roman" w:cs="Times New Roman"/>
          <w:b/>
          <w:sz w:val="24"/>
          <w:szCs w:val="24"/>
        </w:rPr>
        <w:t xml:space="preserve"> </w:t>
      </w:r>
      <w:r w:rsidR="00AB1C47" w:rsidRPr="00450AB1">
        <w:rPr>
          <w:rFonts w:ascii="Times New Roman" w:hAnsi="Times New Roman" w:cs="Times New Roman"/>
          <w:b/>
          <w:sz w:val="24"/>
          <w:szCs w:val="24"/>
        </w:rPr>
        <w:t>ПРИ ВЫПОЛНЕНИИ</w:t>
      </w:r>
      <w:r w:rsidR="00CD79EC" w:rsidRPr="00450AB1">
        <w:rPr>
          <w:rFonts w:ascii="Times New Roman" w:hAnsi="Times New Roman" w:cs="Times New Roman"/>
          <w:b/>
          <w:sz w:val="24"/>
          <w:szCs w:val="24"/>
        </w:rPr>
        <w:t xml:space="preserve"> </w:t>
      </w:r>
      <w:r w:rsidR="00F86677" w:rsidRPr="00450AB1">
        <w:rPr>
          <w:rFonts w:ascii="Times New Roman" w:hAnsi="Times New Roman" w:cs="Times New Roman"/>
          <w:b/>
          <w:sz w:val="24"/>
          <w:szCs w:val="24"/>
        </w:rPr>
        <w:t>ОТДЕЛЬНЫХ РАБОТ</w:t>
      </w:r>
    </w:p>
    <w:p w:rsidR="00CD79EC" w:rsidRPr="00A06932" w:rsidRDefault="00ED4DDF" w:rsidP="00CD79EC">
      <w:pPr>
        <w:pStyle w:val="a"/>
        <w:numPr>
          <w:ilvl w:val="0"/>
          <w:numId w:val="0"/>
        </w:numPr>
        <w:jc w:val="center"/>
        <w:rPr>
          <w:rFonts w:ascii="Times New Roman" w:hAnsi="Times New Roman" w:cs="Times New Roman"/>
          <w:b/>
          <w:sz w:val="24"/>
          <w:szCs w:val="24"/>
        </w:rPr>
      </w:pPr>
      <w:bookmarkStart w:id="30" w:name="_Toc469670312"/>
      <w:r w:rsidRPr="00A06932">
        <w:rPr>
          <w:rFonts w:ascii="Times New Roman" w:hAnsi="Times New Roman" w:cs="Times New Roman"/>
          <w:b/>
          <w:sz w:val="24"/>
          <w:szCs w:val="24"/>
        </w:rPr>
        <w:t>Часть</w:t>
      </w:r>
      <w:r w:rsidR="00CD79EC" w:rsidRPr="00A06932">
        <w:rPr>
          <w:rFonts w:ascii="Times New Roman" w:hAnsi="Times New Roman" w:cs="Times New Roman"/>
          <w:b/>
          <w:sz w:val="24"/>
          <w:szCs w:val="24"/>
        </w:rPr>
        <w:t xml:space="preserve"> 1</w:t>
      </w:r>
    </w:p>
    <w:p w:rsidR="00CD79EC" w:rsidRPr="00A06932" w:rsidRDefault="00F27481" w:rsidP="00CD79EC">
      <w:pPr>
        <w:pStyle w:val="a"/>
        <w:numPr>
          <w:ilvl w:val="0"/>
          <w:numId w:val="0"/>
        </w:numPr>
        <w:jc w:val="center"/>
        <w:rPr>
          <w:rFonts w:ascii="Times New Roman" w:hAnsi="Times New Roman" w:cs="Times New Roman"/>
          <w:b/>
          <w:sz w:val="24"/>
          <w:szCs w:val="24"/>
        </w:rPr>
      </w:pPr>
      <w:r w:rsidRPr="00A06932">
        <w:rPr>
          <w:rFonts w:ascii="Times New Roman" w:hAnsi="Times New Roman" w:cs="Times New Roman"/>
          <w:b/>
          <w:sz w:val="24"/>
          <w:szCs w:val="24"/>
        </w:rPr>
        <w:t>Требования</w:t>
      </w:r>
      <w:r w:rsidR="00AB1C47" w:rsidRPr="00A06932">
        <w:rPr>
          <w:rFonts w:ascii="Times New Roman" w:hAnsi="Times New Roman" w:cs="Times New Roman"/>
          <w:b/>
          <w:sz w:val="24"/>
          <w:szCs w:val="24"/>
        </w:rPr>
        <w:t xml:space="preserve"> безопасности</w:t>
      </w:r>
      <w:r w:rsidR="00CD79EC" w:rsidRPr="00A06932">
        <w:rPr>
          <w:rFonts w:ascii="Times New Roman" w:hAnsi="Times New Roman" w:cs="Times New Roman"/>
          <w:b/>
          <w:sz w:val="24"/>
          <w:szCs w:val="24"/>
        </w:rPr>
        <w:t xml:space="preserve"> </w:t>
      </w:r>
      <w:r w:rsidR="00AB1C47" w:rsidRPr="00A06932">
        <w:rPr>
          <w:rFonts w:ascii="Times New Roman" w:hAnsi="Times New Roman" w:cs="Times New Roman"/>
          <w:b/>
          <w:sz w:val="24"/>
          <w:szCs w:val="24"/>
        </w:rPr>
        <w:t>при выполнении</w:t>
      </w:r>
      <w:r w:rsidR="00CD79EC" w:rsidRPr="00A06932">
        <w:rPr>
          <w:rFonts w:ascii="Times New Roman" w:hAnsi="Times New Roman" w:cs="Times New Roman"/>
          <w:b/>
          <w:sz w:val="24"/>
          <w:szCs w:val="24"/>
        </w:rPr>
        <w:t xml:space="preserve"> </w:t>
      </w:r>
      <w:r w:rsidR="00AB1C47" w:rsidRPr="00A06932">
        <w:rPr>
          <w:rFonts w:ascii="Times New Roman" w:hAnsi="Times New Roman" w:cs="Times New Roman"/>
          <w:b/>
          <w:sz w:val="24"/>
          <w:szCs w:val="24"/>
        </w:rPr>
        <w:t>работ</w:t>
      </w:r>
      <w:r w:rsidR="00CD79EC" w:rsidRPr="00A06932">
        <w:rPr>
          <w:rFonts w:ascii="Times New Roman" w:hAnsi="Times New Roman" w:cs="Times New Roman"/>
          <w:b/>
          <w:sz w:val="24"/>
          <w:szCs w:val="24"/>
        </w:rPr>
        <w:t xml:space="preserve"> </w:t>
      </w:r>
      <w:r w:rsidR="009E674F" w:rsidRPr="00A06932">
        <w:rPr>
          <w:rFonts w:ascii="Times New Roman" w:hAnsi="Times New Roman" w:cs="Times New Roman"/>
          <w:b/>
          <w:sz w:val="24"/>
          <w:szCs w:val="24"/>
        </w:rPr>
        <w:t xml:space="preserve">в зоне </w:t>
      </w:r>
      <w:r w:rsidR="00F86677" w:rsidRPr="00A06932">
        <w:rPr>
          <w:rFonts w:ascii="Times New Roman" w:hAnsi="Times New Roman" w:cs="Times New Roman"/>
          <w:b/>
          <w:sz w:val="24"/>
          <w:szCs w:val="24"/>
        </w:rPr>
        <w:t>влияния</w:t>
      </w:r>
      <w:r w:rsidR="00CD79EC" w:rsidRPr="00A06932">
        <w:rPr>
          <w:rFonts w:ascii="Times New Roman" w:hAnsi="Times New Roman" w:cs="Times New Roman"/>
          <w:b/>
          <w:sz w:val="24"/>
          <w:szCs w:val="24"/>
        </w:rPr>
        <w:t xml:space="preserve"> </w:t>
      </w:r>
    </w:p>
    <w:p w:rsidR="00CD79EC" w:rsidRPr="00A06932" w:rsidRDefault="009E674F" w:rsidP="00CD79EC">
      <w:pPr>
        <w:pStyle w:val="a"/>
        <w:numPr>
          <w:ilvl w:val="0"/>
          <w:numId w:val="0"/>
        </w:numPr>
        <w:jc w:val="center"/>
        <w:rPr>
          <w:rFonts w:ascii="Times New Roman" w:hAnsi="Times New Roman" w:cs="Times New Roman"/>
          <w:b/>
          <w:sz w:val="24"/>
          <w:szCs w:val="24"/>
        </w:rPr>
      </w:pPr>
      <w:r w:rsidRPr="00A06932">
        <w:rPr>
          <w:rFonts w:ascii="Times New Roman" w:hAnsi="Times New Roman" w:cs="Times New Roman"/>
          <w:b/>
          <w:sz w:val="24"/>
          <w:szCs w:val="24"/>
        </w:rPr>
        <w:t>электрических и магнитных полей</w:t>
      </w:r>
      <w:bookmarkEnd w:id="30"/>
    </w:p>
    <w:p w:rsidR="00CD79EC" w:rsidRPr="00A06932" w:rsidRDefault="001A1175" w:rsidP="009D18AD">
      <w:pPr>
        <w:numPr>
          <w:ilvl w:val="0"/>
          <w:numId w:val="9"/>
        </w:numPr>
        <w:tabs>
          <w:tab w:val="left" w:pos="993"/>
        </w:tabs>
        <w:spacing w:before="120" w:after="0" w:line="240" w:lineRule="auto"/>
        <w:ind w:left="425"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напряжением</w:t>
      </w:r>
      <w:r w:rsidR="00CD79EC" w:rsidRPr="00A06932">
        <w:rPr>
          <w:rFonts w:ascii="Times New Roman" w:eastAsia="Times New Roman" w:hAnsi="Times New Roman" w:cs="Times New Roman"/>
          <w:color w:val="auto"/>
        </w:rPr>
        <w:t xml:space="preserve"> 330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выше</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E11867" w:rsidRPr="00A06932">
        <w:rPr>
          <w:rFonts w:ascii="Times New Roman" w:eastAsia="Times New Roman" w:hAnsi="Times New Roman" w:cs="Times New Roman"/>
          <w:color w:val="auto"/>
        </w:rPr>
        <w:t xml:space="preserve">а быть обеспечена </w:t>
      </w:r>
      <w:r w:rsidR="004F6B54" w:rsidRPr="00A06932">
        <w:rPr>
          <w:rFonts w:ascii="Times New Roman" w:eastAsia="Times New Roman" w:hAnsi="Times New Roman" w:cs="Times New Roman"/>
          <w:color w:val="auto"/>
        </w:rPr>
        <w:t>защита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от рисков, связанных с в</w:t>
      </w:r>
      <w:r w:rsidRPr="00A06932">
        <w:rPr>
          <w:rFonts w:ascii="Times New Roman" w:eastAsia="Times New Roman" w:hAnsi="Times New Roman" w:cs="Times New Roman"/>
          <w:color w:val="auto"/>
        </w:rPr>
        <w:t>лиянием</w:t>
      </w:r>
      <w:r w:rsidR="00E11867" w:rsidRPr="00A06932">
        <w:rPr>
          <w:rFonts w:ascii="Times New Roman" w:eastAsia="Times New Roman" w:hAnsi="Times New Roman" w:cs="Times New Roman"/>
          <w:color w:val="auto"/>
        </w:rPr>
        <w:t xml:space="preserve"> биологически активного </w:t>
      </w:r>
      <w:r w:rsidR="00366FC9" w:rsidRPr="00A06932">
        <w:rPr>
          <w:rFonts w:ascii="Times New Roman" w:eastAsia="Times New Roman" w:hAnsi="Times New Roman" w:cs="Times New Roman"/>
          <w:color w:val="auto"/>
        </w:rPr>
        <w:t>электрического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способного</w:t>
      </w:r>
      <w:r w:rsidR="00E11867" w:rsidRPr="00A06932">
        <w:rPr>
          <w:rFonts w:ascii="Times New Roman" w:eastAsia="Times New Roman" w:hAnsi="Times New Roman" w:cs="Times New Roman"/>
          <w:color w:val="auto"/>
        </w:rPr>
        <w:t xml:space="preserve"> вызывать электрически</w:t>
      </w:r>
      <w:r w:rsidR="00D44F76" w:rsidRPr="00A06932">
        <w:rPr>
          <w:rFonts w:ascii="Times New Roman" w:eastAsia="Times New Roman" w:hAnsi="Times New Roman" w:cs="Times New Roman"/>
          <w:color w:val="auto"/>
        </w:rPr>
        <w:t>е</w:t>
      </w:r>
      <w:r w:rsidR="00E11867" w:rsidRPr="00A06932">
        <w:rPr>
          <w:rFonts w:ascii="Times New Roman" w:eastAsia="Times New Roman" w:hAnsi="Times New Roman" w:cs="Times New Roman"/>
          <w:color w:val="auto"/>
        </w:rPr>
        <w:t xml:space="preserve"> разряд</w:t>
      </w:r>
      <w:r w:rsidR="00D44F76" w:rsidRPr="00A06932">
        <w:rPr>
          <w:rFonts w:ascii="Times New Roman" w:eastAsia="Times New Roman" w:hAnsi="Times New Roman" w:cs="Times New Roman"/>
          <w:color w:val="auto"/>
        </w:rPr>
        <w:t>ы</w:t>
      </w:r>
      <w:r w:rsidR="00E11867"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 xml:space="preserve">приближения к </w:t>
      </w:r>
      <w:r w:rsidR="00D44F76" w:rsidRPr="00A06932">
        <w:rPr>
          <w:rFonts w:ascii="Times New Roman" w:eastAsia="Times New Roman" w:hAnsi="Times New Roman" w:cs="Times New Roman"/>
          <w:color w:val="auto"/>
        </w:rPr>
        <w:t>изолированным</w:t>
      </w:r>
      <w:r w:rsidR="00E11867" w:rsidRPr="00A06932">
        <w:rPr>
          <w:rFonts w:ascii="Times New Roman" w:eastAsia="Times New Roman" w:hAnsi="Times New Roman" w:cs="Times New Roman"/>
          <w:color w:val="auto"/>
        </w:rPr>
        <w:t xml:space="preserve"> и</w:t>
      </w:r>
      <w:r w:rsidRPr="00A06932">
        <w:rPr>
          <w:rFonts w:ascii="Times New Roman" w:eastAsia="Times New Roman" w:hAnsi="Times New Roman" w:cs="Times New Roman"/>
          <w:color w:val="auto"/>
        </w:rPr>
        <w:t>л</w:t>
      </w:r>
      <w:r w:rsidR="00E11867" w:rsidRPr="00A06932">
        <w:rPr>
          <w:rFonts w:ascii="Times New Roman" w:eastAsia="Times New Roman" w:hAnsi="Times New Roman" w:cs="Times New Roman"/>
          <w:color w:val="auto"/>
        </w:rPr>
        <w:t xml:space="preserve">и заземленным </w:t>
      </w:r>
      <w:r w:rsidR="00D44F76" w:rsidRPr="00A06932">
        <w:rPr>
          <w:rFonts w:ascii="Times New Roman" w:eastAsia="Times New Roman" w:hAnsi="Times New Roman" w:cs="Times New Roman"/>
          <w:color w:val="auto"/>
        </w:rPr>
        <w:t xml:space="preserve">токоведущим </w:t>
      </w:r>
      <w:r w:rsidR="00E11867" w:rsidRPr="00A06932">
        <w:rPr>
          <w:rFonts w:ascii="Times New Roman" w:eastAsia="Times New Roman" w:hAnsi="Times New Roman" w:cs="Times New Roman"/>
          <w:color w:val="auto"/>
        </w:rPr>
        <w:t xml:space="preserve">объектам, </w:t>
      </w:r>
      <w:r w:rsidR="0029189D" w:rsidRPr="00A06932">
        <w:rPr>
          <w:rFonts w:ascii="Times New Roman" w:eastAsia="Times New Roman" w:hAnsi="Times New Roman" w:cs="Times New Roman"/>
          <w:color w:val="auto"/>
        </w:rPr>
        <w:t>с соблюдением требований</w:t>
      </w:r>
      <w:r w:rsidR="0051717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предусмотренны</w:t>
      </w:r>
      <w:r w:rsidR="00517178" w:rsidRPr="00A06932">
        <w:rPr>
          <w:rFonts w:ascii="Times New Roman" w:eastAsia="Times New Roman" w:hAnsi="Times New Roman" w:cs="Times New Roman"/>
          <w:color w:val="auto"/>
        </w:rPr>
        <w:t>х Постановлением Правительства</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w:t>
      </w:r>
      <w:r w:rsidR="004F6B54"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697/2018 </w:t>
      </w:r>
      <w:r w:rsidR="004F6B54" w:rsidRPr="00A06932">
        <w:rPr>
          <w:rFonts w:ascii="Times New Roman" w:eastAsia="Times New Roman" w:hAnsi="Times New Roman" w:cs="Times New Roman"/>
          <w:color w:val="auto"/>
        </w:rPr>
        <w:t>«Об утверждении Минимальных требований по охране здоровья и безопасности труда работников, подвергающихся рискам, связанным с воздействием электромагнитных полей»</w:t>
      </w:r>
      <w:r w:rsidR="00CD79EC" w:rsidRPr="00A06932">
        <w:rPr>
          <w:rFonts w:ascii="Times New Roman" w:eastAsia="Times New Roman" w:hAnsi="Times New Roman" w:cs="Times New Roman"/>
          <w:color w:val="auto"/>
        </w:rPr>
        <w:t xml:space="preserve">. </w:t>
      </w:r>
    </w:p>
    <w:p w:rsidR="00CD79EC" w:rsidRPr="00A06932" w:rsidRDefault="00333DB8"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 xml:space="preserve">должна быть обеспечена защита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 xml:space="preserve">от рисков, связанных с </w:t>
      </w:r>
      <w:r w:rsidR="001A1175" w:rsidRPr="00A06932">
        <w:rPr>
          <w:rFonts w:ascii="Times New Roman" w:eastAsia="Times New Roman" w:hAnsi="Times New Roman" w:cs="Times New Roman"/>
          <w:color w:val="auto"/>
        </w:rPr>
        <w:t>существованием</w:t>
      </w:r>
      <w:r w:rsidR="00517178" w:rsidRPr="00A06932">
        <w:rPr>
          <w:rFonts w:ascii="Times New Roman" w:eastAsia="Times New Roman" w:hAnsi="Times New Roman" w:cs="Times New Roman"/>
          <w:color w:val="auto"/>
        </w:rPr>
        <w:t xml:space="preserve"> биологически активного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способного оказывать отрицательное в</w:t>
      </w:r>
      <w:r w:rsidR="00C22AE5" w:rsidRPr="00A06932">
        <w:rPr>
          <w:rFonts w:ascii="Times New Roman" w:eastAsia="Times New Roman" w:hAnsi="Times New Roman" w:cs="Times New Roman"/>
          <w:color w:val="auto"/>
        </w:rPr>
        <w:t>лияние</w:t>
      </w:r>
      <w:r w:rsidR="00517178" w:rsidRPr="00A06932">
        <w:rPr>
          <w:rFonts w:ascii="Times New Roman" w:eastAsia="Times New Roman" w:hAnsi="Times New Roman" w:cs="Times New Roman"/>
          <w:color w:val="auto"/>
        </w:rPr>
        <w:t xml:space="preserve"> на организм человека</w:t>
      </w:r>
      <w:r w:rsidR="00CD79EC" w:rsidRPr="00A06932">
        <w:rPr>
          <w:rFonts w:ascii="Times New Roman" w:eastAsia="Times New Roman" w:hAnsi="Times New Roman" w:cs="Times New Roman"/>
          <w:color w:val="auto"/>
        </w:rPr>
        <w:t>.</w:t>
      </w:r>
    </w:p>
    <w:p w:rsidR="00CD79EC" w:rsidRPr="00A06932" w:rsidRDefault="00517178"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Биологически активными являются электрические и магнитные поля, </w:t>
      </w:r>
      <w:r w:rsidR="009542A0" w:rsidRPr="00A06932">
        <w:rPr>
          <w:rFonts w:ascii="Times New Roman" w:eastAsia="Times New Roman" w:hAnsi="Times New Roman" w:cs="Times New Roman"/>
          <w:color w:val="auto"/>
        </w:rPr>
        <w:t>напряженность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которых превышает допустимое значение</w:t>
      </w:r>
      <w:r w:rsidR="00CD79EC" w:rsidRPr="00A06932">
        <w:rPr>
          <w:rFonts w:ascii="Times New Roman" w:eastAsia="Times New Roman" w:hAnsi="Times New Roman" w:cs="Times New Roman"/>
          <w:color w:val="auto"/>
        </w:rPr>
        <w:t>.</w:t>
      </w:r>
    </w:p>
    <w:p w:rsidR="00CD79EC" w:rsidRPr="00A06932" w:rsidRDefault="00517178"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Предельно допустимый уровень напряженности</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электрического поля</w:t>
      </w:r>
      <w:r w:rsidR="00CD79EC" w:rsidRPr="00A06932">
        <w:rPr>
          <w:rFonts w:ascii="Times New Roman" w:eastAsia="Times New Roman" w:hAnsi="Times New Roman" w:cs="Times New Roman"/>
          <w:color w:val="auto"/>
        </w:rPr>
        <w:t xml:space="preserve"> (</w:t>
      </w:r>
      <w:r w:rsidR="00372CA5" w:rsidRPr="00A06932">
        <w:rPr>
          <w:rFonts w:ascii="Times New Roman" w:eastAsia="Times New Roman" w:hAnsi="Times New Roman" w:cs="Times New Roman"/>
          <w:color w:val="auto"/>
        </w:rPr>
        <w:t>далее</w:t>
      </w:r>
      <w:r w:rsidR="00CD79EC" w:rsidRPr="00A06932">
        <w:rPr>
          <w:rFonts w:ascii="Times New Roman" w:eastAsia="Times New Roman" w:hAnsi="Times New Roman" w:cs="Times New Roman"/>
          <w:color w:val="auto"/>
        </w:rPr>
        <w:t xml:space="preserve"> </w:t>
      </w:r>
      <w:r w:rsidR="004551BF"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ЭП</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составляет</w:t>
      </w:r>
      <w:r w:rsidR="00CD79EC" w:rsidRPr="00A06932">
        <w:rPr>
          <w:rFonts w:ascii="Times New Roman" w:eastAsia="Times New Roman" w:hAnsi="Times New Roman" w:cs="Times New Roman"/>
          <w:color w:val="auto"/>
        </w:rPr>
        <w:t xml:space="preserve"> 25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p>
    <w:p w:rsidR="00CD79EC" w:rsidRPr="00A06932" w:rsidRDefault="00695398"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Пребывание</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в рабочей зоне с ЭП</w:t>
      </w:r>
      <w:r w:rsidRPr="00A06932">
        <w:rPr>
          <w:rFonts w:ascii="Times New Roman" w:eastAsia="Times New Roman" w:hAnsi="Times New Roman" w:cs="Times New Roman"/>
          <w:color w:val="auto"/>
        </w:rPr>
        <w:t xml:space="preserve"> уровнем</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25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00517178" w:rsidRPr="00A06932">
        <w:rPr>
          <w:rFonts w:ascii="Times New Roman" w:eastAsia="Times New Roman" w:hAnsi="Times New Roman" w:cs="Times New Roman"/>
          <w:color w:val="auto"/>
        </w:rPr>
        <w:t>м и выше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 xml:space="preserve">без </w:t>
      </w:r>
      <w:r w:rsidR="00960751" w:rsidRPr="00A06932">
        <w:rPr>
          <w:rFonts w:ascii="Times New Roman" w:eastAsia="Times New Roman" w:hAnsi="Times New Roman" w:cs="Times New Roman"/>
          <w:color w:val="auto"/>
        </w:rPr>
        <w:t>применения индивидуальных</w:t>
      </w:r>
      <w:r w:rsidR="00517178" w:rsidRPr="00A06932">
        <w:rPr>
          <w:rFonts w:ascii="Times New Roman" w:eastAsia="Times New Roman" w:hAnsi="Times New Roman" w:cs="Times New Roman"/>
          <w:color w:val="auto"/>
        </w:rPr>
        <w:t xml:space="preserve"> средств защиты, </w:t>
      </w:r>
      <w:r w:rsidR="006766C2" w:rsidRPr="00A06932">
        <w:rPr>
          <w:rFonts w:ascii="Times New Roman" w:eastAsia="Times New Roman" w:hAnsi="Times New Roman" w:cs="Times New Roman"/>
          <w:color w:val="auto"/>
        </w:rPr>
        <w:t>запрещено</w:t>
      </w:r>
      <w:r w:rsidR="00CD79EC" w:rsidRPr="00A06932">
        <w:rPr>
          <w:rFonts w:ascii="Times New Roman" w:eastAsia="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случаях,</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когда уровень</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ЭП составляет от</w:t>
      </w:r>
      <w:r w:rsidR="00CD79EC" w:rsidRPr="00A06932">
        <w:rPr>
          <w:rFonts w:ascii="Times New Roman" w:eastAsia="Times New Roman" w:hAnsi="Times New Roman" w:cs="Times New Roman"/>
          <w:color w:val="auto"/>
        </w:rPr>
        <w:t xml:space="preserve"> 20 </w:t>
      </w:r>
      <w:r w:rsidR="00517178"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25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00517178"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 xml:space="preserve">допустимое время </w:t>
      </w:r>
      <w:r w:rsidR="00695398" w:rsidRPr="00A06932">
        <w:rPr>
          <w:rFonts w:ascii="Times New Roman" w:eastAsia="Times New Roman" w:hAnsi="Times New Roman" w:cs="Times New Roman"/>
          <w:color w:val="auto"/>
        </w:rPr>
        <w:t>пребывания</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в зоне ЭП</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не</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517178" w:rsidRPr="00A06932">
        <w:rPr>
          <w:rFonts w:ascii="Times New Roman" w:eastAsia="Times New Roman" w:hAnsi="Times New Roman" w:cs="Times New Roman"/>
          <w:color w:val="auto"/>
        </w:rPr>
        <w:t>о превышать</w:t>
      </w:r>
      <w:r w:rsidR="00CD79EC" w:rsidRPr="00A06932">
        <w:rPr>
          <w:rFonts w:ascii="Times New Roman" w:eastAsia="Times New Roman" w:hAnsi="Times New Roman" w:cs="Times New Roman"/>
          <w:color w:val="auto"/>
        </w:rPr>
        <w:t xml:space="preserve"> 10 </w:t>
      </w:r>
      <w:r w:rsidR="00E336BD" w:rsidRPr="00A06932">
        <w:rPr>
          <w:rFonts w:ascii="Times New Roman" w:eastAsia="Times New Roman" w:hAnsi="Times New Roman" w:cs="Times New Roman"/>
          <w:color w:val="auto"/>
        </w:rPr>
        <w:t>минут</w:t>
      </w:r>
      <w:r w:rsidR="00CD79EC" w:rsidRPr="00A06932">
        <w:rPr>
          <w:rFonts w:ascii="Times New Roman" w:eastAsia="Times New Roman" w:hAnsi="Times New Roman" w:cs="Times New Roman"/>
          <w:color w:val="auto"/>
        </w:rPr>
        <w:t>.</w:t>
      </w:r>
    </w:p>
    <w:p w:rsidR="00CD79EC" w:rsidRPr="00A06932" w:rsidRDefault="006343F5"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случае</w:t>
      </w:r>
      <w:r w:rsidR="0051717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уровень</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w:t>
      </w:r>
      <w:r w:rsidR="003C188B" w:rsidRPr="00A06932">
        <w:rPr>
          <w:rFonts w:ascii="Times New Roman" w:eastAsia="Times New Roman" w:hAnsi="Times New Roman" w:cs="Times New Roman"/>
          <w:color w:val="auto"/>
        </w:rPr>
        <w:t>ЭП</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составляет от</w:t>
      </w:r>
      <w:r w:rsidR="00CD79EC" w:rsidRPr="00A06932">
        <w:rPr>
          <w:rFonts w:ascii="Times New Roman" w:eastAsia="Times New Roman" w:hAnsi="Times New Roman" w:cs="Times New Roman"/>
          <w:color w:val="auto"/>
        </w:rPr>
        <w:t xml:space="preserve"> 5 </w:t>
      </w:r>
      <w:r w:rsidR="00517178"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20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00517178"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 xml:space="preserve">допустимое время </w:t>
      </w:r>
      <w:r w:rsidR="00695398" w:rsidRPr="00A06932">
        <w:rPr>
          <w:rFonts w:ascii="Times New Roman" w:eastAsia="Times New Roman" w:hAnsi="Times New Roman" w:cs="Times New Roman"/>
          <w:color w:val="auto"/>
        </w:rPr>
        <w:t>пребывания</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в зоне ЭП</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рассчитывается по формуле</w:t>
      </w:r>
      <w:r w:rsidR="00CD79EC" w:rsidRPr="00A06932">
        <w:rPr>
          <w:rFonts w:ascii="Times New Roman" w:eastAsia="Times New Roman" w:hAnsi="Times New Roman" w:cs="Times New Roman"/>
          <w:color w:val="auto"/>
        </w:rPr>
        <w:t>:</w:t>
      </w:r>
    </w:p>
    <w:p w:rsidR="00CD79EC" w:rsidRPr="00A06932" w:rsidRDefault="00CD79EC" w:rsidP="00CD79EC">
      <w:pPr>
        <w:tabs>
          <w:tab w:val="left" w:pos="993"/>
        </w:tabs>
        <w:spacing w:after="0"/>
        <w:ind w:left="426" w:firstLine="567"/>
        <w:jc w:val="both"/>
        <w:rPr>
          <w:rFonts w:ascii="Times New Roman" w:hAnsi="Times New Roman" w:cs="Times New Roman"/>
          <w:i/>
          <w:color w:val="auto"/>
        </w:rPr>
      </w:pPr>
      <w:r w:rsidRPr="00A06932">
        <w:rPr>
          <w:rFonts w:ascii="Times New Roman" w:eastAsia="Times New Roman" w:hAnsi="Times New Roman" w:cs="Times New Roman"/>
          <w:i/>
          <w:color w:val="auto"/>
        </w:rPr>
        <w:t>T=50/</w:t>
      </w:r>
      <w:r w:rsidR="004551BF" w:rsidRPr="004B7B91">
        <w:rPr>
          <w:rFonts w:ascii="Times New Roman" w:eastAsia="Times New Roman" w:hAnsi="Times New Roman" w:cs="Times New Roman"/>
          <w:i/>
          <w:color w:val="auto"/>
        </w:rPr>
        <w:t>(</w:t>
      </w:r>
      <w:r w:rsidRPr="00A06932">
        <w:rPr>
          <w:rFonts w:ascii="Times New Roman" w:eastAsia="Times New Roman" w:hAnsi="Times New Roman" w:cs="Times New Roman"/>
          <w:i/>
          <w:color w:val="auto"/>
        </w:rPr>
        <w:t>E-2</w:t>
      </w:r>
      <w:r w:rsidR="004551BF" w:rsidRPr="004B7B91">
        <w:rPr>
          <w:rFonts w:ascii="Times New Roman" w:eastAsia="Times New Roman" w:hAnsi="Times New Roman" w:cs="Times New Roman"/>
          <w:i/>
          <w:color w:val="auto"/>
        </w:rPr>
        <w:t>)</w:t>
      </w:r>
      <w:r w:rsidRPr="00A06932">
        <w:rPr>
          <w:rFonts w:ascii="Times New Roman" w:eastAsia="Times New Roman" w:hAnsi="Times New Roman" w:cs="Times New Roman"/>
          <w:i/>
          <w:color w:val="auto"/>
        </w:rPr>
        <w:t>,</w:t>
      </w:r>
    </w:p>
    <w:p w:rsidR="00CD79EC" w:rsidRPr="00A06932" w:rsidRDefault="003C188B" w:rsidP="00CD79EC">
      <w:pPr>
        <w:tabs>
          <w:tab w:val="left" w:pos="993"/>
        </w:tabs>
        <w:spacing w:after="0"/>
        <w:ind w:left="426" w:firstLine="567"/>
        <w:jc w:val="both"/>
        <w:rPr>
          <w:rFonts w:ascii="Times New Roman" w:hAnsi="Times New Roman" w:cs="Times New Roman"/>
          <w:color w:val="auto"/>
        </w:rPr>
      </w:pPr>
      <w:r w:rsidRPr="00A06932">
        <w:rPr>
          <w:rFonts w:ascii="Times New Roman" w:eastAsia="Times New Roman" w:hAnsi="Times New Roman" w:cs="Times New Roman"/>
          <w:color w:val="auto"/>
        </w:rPr>
        <w:t>где</w:t>
      </w:r>
      <w:r w:rsidR="00CD79EC" w:rsidRPr="00A06932">
        <w:rPr>
          <w:rFonts w:ascii="Times New Roman" w:eastAsia="Times New Roman" w:hAnsi="Times New Roman" w:cs="Times New Roman"/>
          <w:color w:val="auto"/>
        </w:rPr>
        <w:t>:</w:t>
      </w:r>
    </w:p>
    <w:p w:rsidR="00CD79EC" w:rsidRPr="00A06932" w:rsidRDefault="00CD79EC" w:rsidP="00CD79EC">
      <w:pPr>
        <w:tabs>
          <w:tab w:val="left" w:pos="993"/>
        </w:tabs>
        <w:spacing w:after="0"/>
        <w:ind w:left="426" w:firstLine="567"/>
        <w:jc w:val="both"/>
        <w:rPr>
          <w:rFonts w:ascii="Times New Roman" w:hAnsi="Times New Roman" w:cs="Times New Roman"/>
          <w:color w:val="auto"/>
        </w:rPr>
      </w:pPr>
      <w:r w:rsidRPr="00A06932">
        <w:rPr>
          <w:rFonts w:ascii="Times New Roman" w:eastAsia="Times New Roman" w:hAnsi="Times New Roman" w:cs="Times New Roman"/>
          <w:color w:val="auto"/>
        </w:rPr>
        <w:t xml:space="preserve">E – </w:t>
      </w:r>
      <w:r w:rsidR="00517178" w:rsidRPr="00A06932">
        <w:rPr>
          <w:rFonts w:ascii="Times New Roman" w:eastAsia="Times New Roman" w:hAnsi="Times New Roman" w:cs="Times New Roman"/>
          <w:color w:val="auto"/>
        </w:rPr>
        <w:t>уровень</w:t>
      </w:r>
      <w:r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Pr="00A06932">
        <w:rPr>
          <w:rFonts w:ascii="Times New Roman" w:eastAsia="Times New Roman" w:hAnsi="Times New Roman" w:cs="Times New Roman"/>
          <w:color w:val="auto"/>
        </w:rPr>
        <w:t xml:space="preserve"> </w:t>
      </w:r>
      <w:r w:rsidR="003C188B" w:rsidRPr="00A06932">
        <w:rPr>
          <w:rFonts w:ascii="Times New Roman" w:eastAsia="Times New Roman" w:hAnsi="Times New Roman" w:cs="Times New Roman"/>
          <w:color w:val="auto"/>
        </w:rPr>
        <w:t>ЭП</w:t>
      </w:r>
      <w:r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кВ</w:t>
      </w:r>
      <w:r w:rsidRPr="00A06932">
        <w:rPr>
          <w:rFonts w:ascii="Times New Roman" w:eastAsia="Times New Roman" w:hAnsi="Times New Roman" w:cs="Times New Roman"/>
          <w:color w:val="auto"/>
        </w:rPr>
        <w:t>/</w:t>
      </w:r>
      <w:r w:rsidR="003C188B" w:rsidRPr="00A06932">
        <w:rPr>
          <w:rFonts w:ascii="Times New Roman" w:eastAsia="Times New Roman" w:hAnsi="Times New Roman" w:cs="Times New Roman"/>
          <w:color w:val="auto"/>
        </w:rPr>
        <w:t>м</w:t>
      </w:r>
      <w:r w:rsidRPr="00A06932">
        <w:rPr>
          <w:rFonts w:ascii="Times New Roman" w:eastAsia="Times New Roman" w:hAnsi="Times New Roman" w:cs="Times New Roman"/>
          <w:color w:val="auto"/>
        </w:rPr>
        <w:t>;</w:t>
      </w:r>
    </w:p>
    <w:p w:rsidR="00CD79EC" w:rsidRPr="00A06932" w:rsidRDefault="00CD79EC" w:rsidP="00CD79EC">
      <w:pPr>
        <w:tabs>
          <w:tab w:val="left" w:pos="993"/>
        </w:tabs>
        <w:spacing w:after="0"/>
        <w:ind w:left="426" w:firstLine="567"/>
        <w:jc w:val="both"/>
        <w:rPr>
          <w:rFonts w:ascii="Times New Roman" w:hAnsi="Times New Roman" w:cs="Times New Roman"/>
          <w:color w:val="auto"/>
        </w:rPr>
      </w:pPr>
      <w:r w:rsidRPr="00A06932">
        <w:rPr>
          <w:rFonts w:ascii="Times New Roman" w:eastAsia="Times New Roman" w:hAnsi="Times New Roman" w:cs="Times New Roman"/>
          <w:color w:val="auto"/>
        </w:rPr>
        <w:t xml:space="preserve">T – </w:t>
      </w:r>
      <w:r w:rsidR="003C188B" w:rsidRPr="00A06932">
        <w:rPr>
          <w:rFonts w:ascii="Times New Roman" w:eastAsia="Times New Roman" w:hAnsi="Times New Roman" w:cs="Times New Roman"/>
          <w:color w:val="auto"/>
        </w:rPr>
        <w:t xml:space="preserve">допустимое время </w:t>
      </w:r>
      <w:r w:rsidR="00960751" w:rsidRPr="00A06932">
        <w:rPr>
          <w:rFonts w:ascii="Times New Roman" w:eastAsia="Times New Roman" w:hAnsi="Times New Roman" w:cs="Times New Roman"/>
          <w:color w:val="auto"/>
        </w:rPr>
        <w:t>пребывания персонала</w:t>
      </w:r>
      <w:r w:rsidRPr="00A06932">
        <w:rPr>
          <w:rFonts w:ascii="Times New Roman" w:eastAsia="Times New Roman" w:hAnsi="Times New Roman" w:cs="Times New Roman"/>
          <w:color w:val="auto"/>
        </w:rPr>
        <w:t xml:space="preserve">, </w:t>
      </w:r>
      <w:r w:rsidR="003C188B" w:rsidRPr="00A06932">
        <w:rPr>
          <w:rFonts w:ascii="Times New Roman" w:eastAsia="Times New Roman" w:hAnsi="Times New Roman" w:cs="Times New Roman"/>
          <w:color w:val="auto"/>
        </w:rPr>
        <w:t>часов</w:t>
      </w:r>
      <w:r w:rsidRPr="00A06932">
        <w:rPr>
          <w:rFonts w:ascii="Times New Roman" w:eastAsia="Times New Roman" w:hAnsi="Times New Roman" w:cs="Times New Roman"/>
          <w:color w:val="auto"/>
        </w:rPr>
        <w:t>.</w:t>
      </w:r>
    </w:p>
    <w:p w:rsidR="00CD79EC" w:rsidRPr="00A06932" w:rsidRDefault="006343F5"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случае</w:t>
      </w:r>
      <w:r w:rsidR="003C188B" w:rsidRPr="00A06932">
        <w:rPr>
          <w:rFonts w:ascii="Times New Roman" w:eastAsia="Times New Roman" w:hAnsi="Times New Roman" w:cs="Times New Roman"/>
          <w:color w:val="auto"/>
        </w:rPr>
        <w:t>, когда</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уровень</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w:t>
      </w:r>
      <w:r w:rsidR="003C188B" w:rsidRPr="00A06932">
        <w:rPr>
          <w:rFonts w:ascii="Times New Roman" w:eastAsia="Times New Roman" w:hAnsi="Times New Roman" w:cs="Times New Roman"/>
          <w:color w:val="auto"/>
        </w:rPr>
        <w:t>ЭП не превышает</w:t>
      </w:r>
      <w:r w:rsidR="00CD79EC" w:rsidRPr="00A06932">
        <w:rPr>
          <w:rFonts w:ascii="Times New Roman" w:eastAsia="Times New Roman" w:hAnsi="Times New Roman" w:cs="Times New Roman"/>
          <w:color w:val="auto"/>
        </w:rPr>
        <w:t xml:space="preserve"> 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003C188B"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695398" w:rsidRPr="00A06932">
        <w:rPr>
          <w:rFonts w:ascii="Times New Roman" w:eastAsia="Times New Roman" w:hAnsi="Times New Roman" w:cs="Times New Roman"/>
          <w:color w:val="auto"/>
        </w:rPr>
        <w:t xml:space="preserve">пребывание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3C188B" w:rsidRPr="00A06932">
        <w:rPr>
          <w:rFonts w:ascii="Times New Roman" w:eastAsia="Times New Roman" w:hAnsi="Times New Roman" w:cs="Times New Roman"/>
          <w:color w:val="auto"/>
        </w:rPr>
        <w:t xml:space="preserve">в ЭП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3C188B" w:rsidRPr="00A06932">
        <w:rPr>
          <w:rFonts w:ascii="Times New Roman" w:eastAsia="Times New Roman" w:hAnsi="Times New Roman" w:cs="Times New Roman"/>
          <w:color w:val="auto"/>
        </w:rPr>
        <w:t xml:space="preserve">в течение всего рабочего дня </w:t>
      </w:r>
      <w:r w:rsidR="00CD79EC" w:rsidRPr="00A06932">
        <w:rPr>
          <w:rFonts w:ascii="Times New Roman" w:eastAsia="Times New Roman" w:hAnsi="Times New Roman" w:cs="Times New Roman"/>
          <w:color w:val="auto"/>
        </w:rPr>
        <w:t xml:space="preserve">(8 </w:t>
      </w:r>
      <w:r w:rsidR="003C188B" w:rsidRPr="00A06932">
        <w:rPr>
          <w:rFonts w:ascii="Times New Roman" w:eastAsia="Times New Roman" w:hAnsi="Times New Roman" w:cs="Times New Roman"/>
          <w:color w:val="auto"/>
        </w:rPr>
        <w:t>ч</w:t>
      </w:r>
      <w:r w:rsidR="00CD79EC" w:rsidRPr="00A06932">
        <w:rPr>
          <w:rFonts w:ascii="Times New Roman" w:eastAsia="Times New Roman" w:hAnsi="Times New Roman" w:cs="Times New Roman"/>
          <w:color w:val="auto"/>
        </w:rPr>
        <w:t>).</w:t>
      </w:r>
    </w:p>
    <w:p w:rsidR="00CD79EC" w:rsidRPr="00A06932" w:rsidRDefault="003C188B"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Допустимое время </w:t>
      </w:r>
      <w:r w:rsidR="00960751" w:rsidRPr="00A06932">
        <w:rPr>
          <w:rFonts w:ascii="Times New Roman" w:eastAsia="Times New Roman" w:hAnsi="Times New Roman" w:cs="Times New Roman"/>
          <w:color w:val="auto"/>
        </w:rPr>
        <w:t>пребывания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рабочей зоне, где присутствует ЭП, может </w:t>
      </w:r>
      <w:r w:rsidR="00695398" w:rsidRPr="00A06932">
        <w:rPr>
          <w:rFonts w:ascii="Times New Roman" w:eastAsia="Times New Roman" w:hAnsi="Times New Roman" w:cs="Times New Roman"/>
          <w:color w:val="auto"/>
        </w:rPr>
        <w:t xml:space="preserve">быть </w:t>
      </w:r>
      <w:r w:rsidR="001D4109" w:rsidRPr="00A06932">
        <w:rPr>
          <w:rFonts w:ascii="Times New Roman" w:eastAsia="Times New Roman" w:hAnsi="Times New Roman" w:cs="Times New Roman"/>
          <w:color w:val="auto"/>
        </w:rPr>
        <w:t>реализовано</w:t>
      </w:r>
      <w:r w:rsidR="00695398" w:rsidRPr="00A06932">
        <w:rPr>
          <w:rFonts w:ascii="Times New Roman" w:eastAsia="Times New Roman" w:hAnsi="Times New Roman" w:cs="Times New Roman"/>
          <w:color w:val="auto"/>
        </w:rPr>
        <w:t xml:space="preserve"> одноразово или по частям </w:t>
      </w:r>
      <w:r w:rsidRPr="00A06932">
        <w:rPr>
          <w:rFonts w:ascii="Times New Roman" w:eastAsia="Times New Roman" w:hAnsi="Times New Roman" w:cs="Times New Roman"/>
          <w:color w:val="auto"/>
        </w:rPr>
        <w:t xml:space="preserve">в течение </w:t>
      </w:r>
      <w:r w:rsidR="0045201D" w:rsidRPr="00A06932">
        <w:rPr>
          <w:rFonts w:ascii="Times New Roman" w:eastAsia="Times New Roman" w:hAnsi="Times New Roman" w:cs="Times New Roman"/>
          <w:color w:val="auto"/>
        </w:rPr>
        <w:t>рабочего</w:t>
      </w:r>
      <w:r w:rsidRPr="00A06932">
        <w:rPr>
          <w:rFonts w:ascii="Times New Roman" w:eastAsia="Times New Roman" w:hAnsi="Times New Roman" w:cs="Times New Roman"/>
          <w:color w:val="auto"/>
        </w:rPr>
        <w:t xml:space="preserve"> дня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остальное рабочее время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 зонах с</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уровн</w:t>
      </w:r>
      <w:r w:rsidRPr="00A06932">
        <w:rPr>
          <w:rFonts w:ascii="Times New Roman" w:eastAsia="Times New Roman" w:hAnsi="Times New Roman" w:cs="Times New Roman"/>
          <w:color w:val="auto"/>
        </w:rPr>
        <w:t>ем</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ЭП ниже </w:t>
      </w:r>
      <w:r w:rsidR="00CD79EC" w:rsidRPr="00A06932">
        <w:rPr>
          <w:rFonts w:ascii="Times New Roman" w:eastAsia="Times New Roman" w:hAnsi="Times New Roman" w:cs="Times New Roman"/>
          <w:color w:val="auto"/>
        </w:rPr>
        <w:t xml:space="preserve">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sidDel="00812B80">
        <w:rPr>
          <w:rFonts w:ascii="Times New Roman" w:eastAsia="Times New Roman" w:hAnsi="Times New Roman" w:cs="Times New Roman"/>
          <w:color w:val="auto"/>
        </w:rPr>
        <w:t xml:space="preserve"> </w:t>
      </w:r>
      <w:r w:rsidR="00695398" w:rsidRPr="00A06932">
        <w:rPr>
          <w:rFonts w:ascii="Times New Roman" w:eastAsia="Times New Roman" w:hAnsi="Times New Roman" w:cs="Times New Roman"/>
          <w:color w:val="auto"/>
        </w:rPr>
        <w:t>с применением</w:t>
      </w:r>
      <w:r w:rsidRPr="00A06932">
        <w:rPr>
          <w:rFonts w:ascii="Times New Roman" w:eastAsia="Times New Roman" w:hAnsi="Times New Roman" w:cs="Times New Roman"/>
          <w:color w:val="auto"/>
        </w:rPr>
        <w:t xml:space="preserve"> средства защиты от ЭП</w:t>
      </w:r>
      <w:r w:rsidR="00CD79EC" w:rsidRPr="00A06932">
        <w:rPr>
          <w:rFonts w:ascii="Times New Roman" w:eastAsia="Times New Roman" w:hAnsi="Times New Roman" w:cs="Times New Roman"/>
          <w:color w:val="auto"/>
        </w:rPr>
        <w:t>.</w:t>
      </w:r>
    </w:p>
    <w:p w:rsidR="00CD79EC" w:rsidRPr="00A06932" w:rsidRDefault="003C188B"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Допустимая н</w:t>
      </w:r>
      <w:r w:rsidR="009542A0" w:rsidRPr="00A06932">
        <w:rPr>
          <w:rFonts w:ascii="Times New Roman" w:eastAsia="Times New Roman" w:hAnsi="Times New Roman" w:cs="Times New Roman"/>
          <w:color w:val="auto"/>
        </w:rPr>
        <w:t>апряженность</w:t>
      </w:r>
      <w:r w:rsidR="00CD79EC" w:rsidRPr="00A06932">
        <w:rPr>
          <w:rFonts w:ascii="Times New Roman" w:eastAsia="Times New Roman" w:hAnsi="Times New Roman" w:cs="Times New Roman"/>
          <w:color w:val="auto"/>
        </w:rPr>
        <w:t xml:space="preserve"> (H)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индукция</w:t>
      </w:r>
      <w:r w:rsidR="00CD79EC" w:rsidRPr="00A06932">
        <w:rPr>
          <w:rFonts w:ascii="Times New Roman" w:eastAsia="Times New Roman" w:hAnsi="Times New Roman" w:cs="Times New Roman"/>
          <w:color w:val="auto"/>
        </w:rPr>
        <w:t xml:space="preserve"> (B)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их общего </w:t>
      </w:r>
      <w:r w:rsidR="00CD79EC" w:rsidRPr="00A06932">
        <w:rPr>
          <w:rFonts w:ascii="Times New Roman" w:eastAsia="Times New Roman" w:hAnsi="Times New Roman" w:cs="Times New Roman"/>
          <w:color w:val="auto"/>
        </w:rPr>
        <w:t>(</w:t>
      </w:r>
      <w:r w:rsidR="00A3202B" w:rsidRPr="00A06932">
        <w:rPr>
          <w:rFonts w:ascii="Times New Roman" w:eastAsia="Times New Roman" w:hAnsi="Times New Roman" w:cs="Times New Roman"/>
          <w:color w:val="auto"/>
        </w:rPr>
        <w:t>на все тело</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695398" w:rsidRPr="00A06932">
        <w:rPr>
          <w:rFonts w:ascii="Times New Roman" w:eastAsia="Times New Roman" w:hAnsi="Times New Roman" w:cs="Times New Roman"/>
          <w:color w:val="auto"/>
        </w:rPr>
        <w:t>локального</w:t>
      </w:r>
      <w:r w:rsidR="00CD79EC" w:rsidRPr="00A06932">
        <w:rPr>
          <w:rFonts w:ascii="Times New Roman" w:eastAsia="Times New Roman" w:hAnsi="Times New Roman" w:cs="Times New Roman"/>
          <w:color w:val="auto"/>
        </w:rPr>
        <w:t xml:space="preserve"> (</w:t>
      </w:r>
      <w:r w:rsidR="00A3202B" w:rsidRPr="00A33E79">
        <w:rPr>
          <w:rFonts w:ascii="Times New Roman" w:eastAsia="Times New Roman" w:hAnsi="Times New Roman" w:cs="Times New Roman"/>
          <w:color w:val="auto"/>
        </w:rPr>
        <w:t xml:space="preserve">на </w:t>
      </w:r>
      <w:r w:rsidR="00695398" w:rsidRPr="00A33E79">
        <w:rPr>
          <w:rFonts w:ascii="Times New Roman" w:eastAsia="Times New Roman" w:hAnsi="Times New Roman" w:cs="Times New Roman"/>
          <w:color w:val="auto"/>
        </w:rPr>
        <w:t>конечности</w:t>
      </w:r>
      <w:r w:rsidR="00CD79EC" w:rsidRPr="00A33E79">
        <w:rPr>
          <w:rFonts w:ascii="Times New Roman" w:eastAsia="Times New Roman" w:hAnsi="Times New Roman" w:cs="Times New Roman"/>
          <w:color w:val="auto"/>
        </w:rPr>
        <w:t>)</w:t>
      </w:r>
      <w:r w:rsidR="00A3202B" w:rsidRPr="00A06932">
        <w:rPr>
          <w:rFonts w:ascii="Times New Roman" w:eastAsia="Times New Roman" w:hAnsi="Times New Roman" w:cs="Times New Roman"/>
          <w:color w:val="auto"/>
        </w:rPr>
        <w:t xml:space="preserve"> воздействия</w:t>
      </w:r>
      <w:r w:rsidR="00CD79EC"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определяется</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в зависимости от</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продолжительности </w:t>
      </w:r>
      <w:r w:rsidR="00695398" w:rsidRPr="00A06932">
        <w:rPr>
          <w:rFonts w:ascii="Times New Roman" w:eastAsia="Times New Roman" w:hAnsi="Times New Roman" w:cs="Times New Roman"/>
          <w:color w:val="auto"/>
        </w:rPr>
        <w:t>пребывания</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в зоне</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согласно</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Таблиц</w:t>
      </w:r>
      <w:r w:rsidR="00A3202B"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6456CC">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3.</w:t>
      </w:r>
    </w:p>
    <w:p w:rsidR="00CD79EC" w:rsidRPr="00A06932" w:rsidRDefault="00CD79EC" w:rsidP="00CD79EC">
      <w:pPr>
        <w:tabs>
          <w:tab w:val="left" w:pos="993"/>
        </w:tabs>
        <w:spacing w:after="0" w:line="240" w:lineRule="auto"/>
        <w:ind w:left="426" w:hanging="426"/>
        <w:jc w:val="right"/>
        <w:rPr>
          <w:rFonts w:ascii="Times New Roman" w:eastAsia="Times New Roman" w:hAnsi="Times New Roman" w:cs="Times New Roman"/>
          <w:b/>
          <w:color w:val="auto"/>
        </w:rPr>
      </w:pPr>
    </w:p>
    <w:p w:rsidR="00CD79EC" w:rsidRPr="00A06932" w:rsidRDefault="0029189D" w:rsidP="00CD79EC">
      <w:pPr>
        <w:tabs>
          <w:tab w:val="left" w:pos="993"/>
        </w:tabs>
        <w:spacing w:after="0" w:line="240" w:lineRule="auto"/>
        <w:ind w:left="426" w:hanging="426"/>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Таблица</w:t>
      </w:r>
      <w:r w:rsidR="00CD79EC" w:rsidRPr="00A06932">
        <w:rPr>
          <w:rFonts w:ascii="Times New Roman" w:eastAsia="Times New Roman" w:hAnsi="Times New Roman" w:cs="Times New Roman"/>
          <w:b/>
          <w:color w:val="auto"/>
        </w:rPr>
        <w:t xml:space="preserve"> </w:t>
      </w:r>
      <w:r w:rsidR="006456CC">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b/>
          <w:color w:val="auto"/>
        </w:rPr>
        <w:t>3</w:t>
      </w:r>
    </w:p>
    <w:p w:rsidR="00CD79EC" w:rsidRPr="00A06932" w:rsidRDefault="00BE56BE" w:rsidP="00335476">
      <w:pPr>
        <w:tabs>
          <w:tab w:val="left" w:pos="993"/>
        </w:tabs>
        <w:spacing w:after="0" w:line="240" w:lineRule="auto"/>
        <w:ind w:left="426" w:hanging="426"/>
        <w:rPr>
          <w:rFonts w:ascii="Times New Roman" w:eastAsia="Times New Roman" w:hAnsi="Times New Roman" w:cs="Times New Roman"/>
          <w:b/>
          <w:color w:val="auto"/>
        </w:rPr>
      </w:pPr>
      <w:r w:rsidRPr="00A06932">
        <w:rPr>
          <w:rFonts w:ascii="Times New Roman" w:eastAsia="Times New Roman" w:hAnsi="Times New Roman" w:cs="Times New Roman"/>
          <w:b/>
          <w:color w:val="auto"/>
        </w:rPr>
        <w:t>Допустимые уровни</w:t>
      </w:r>
      <w:r w:rsidR="00CD79EC" w:rsidRPr="00A06932">
        <w:rPr>
          <w:rFonts w:ascii="Times New Roman" w:eastAsia="Times New Roman" w:hAnsi="Times New Roman" w:cs="Times New Roman"/>
          <w:b/>
          <w:color w:val="auto"/>
        </w:rPr>
        <w:t xml:space="preserve"> </w:t>
      </w:r>
      <w:r w:rsidR="00517178" w:rsidRPr="00A06932">
        <w:rPr>
          <w:rFonts w:ascii="Times New Roman" w:eastAsia="Times New Roman" w:hAnsi="Times New Roman" w:cs="Times New Roman"/>
          <w:b/>
          <w:color w:val="auto"/>
        </w:rPr>
        <w:t>напряженности</w:t>
      </w:r>
      <w:r w:rsidR="00CD79EC" w:rsidRPr="00A06932">
        <w:rPr>
          <w:rFonts w:ascii="Times New Roman" w:eastAsia="Times New Roman" w:hAnsi="Times New Roman" w:cs="Times New Roman"/>
          <w:b/>
          <w:color w:val="auto"/>
        </w:rPr>
        <w:t>/</w:t>
      </w:r>
      <w:r w:rsidR="003E00CF" w:rsidRPr="00A06932">
        <w:rPr>
          <w:rFonts w:ascii="Times New Roman" w:eastAsia="Times New Roman" w:hAnsi="Times New Roman" w:cs="Times New Roman"/>
          <w:b/>
          <w:color w:val="auto"/>
        </w:rPr>
        <w:t>индукции</w:t>
      </w:r>
      <w:r w:rsidR="00CD79EC" w:rsidRPr="00A06932">
        <w:rPr>
          <w:rFonts w:ascii="Times New Roman" w:eastAsia="Times New Roman" w:hAnsi="Times New Roman" w:cs="Times New Roman"/>
          <w:b/>
          <w:color w:val="auto"/>
        </w:rPr>
        <w:t xml:space="preserve"> </w:t>
      </w:r>
      <w:r w:rsidR="006343F5" w:rsidRPr="00A06932">
        <w:rPr>
          <w:rFonts w:ascii="Times New Roman" w:eastAsia="Times New Roman" w:hAnsi="Times New Roman" w:cs="Times New Roman"/>
          <w:b/>
          <w:color w:val="auto"/>
        </w:rPr>
        <w:t>магнитного поля</w:t>
      </w:r>
    </w:p>
    <w:tbl>
      <w:tblPr>
        <w:tblW w:w="931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31"/>
        <w:gridCol w:w="3190"/>
        <w:gridCol w:w="3191"/>
      </w:tblGrid>
      <w:tr w:rsidR="00CD79EC" w:rsidRPr="00A06932" w:rsidTr="00AB1C47">
        <w:tc>
          <w:tcPr>
            <w:tcW w:w="2931" w:type="dxa"/>
            <w:tcMar>
              <w:left w:w="29" w:type="dxa"/>
              <w:right w:w="43" w:type="dxa"/>
            </w:tcMar>
          </w:tcPr>
          <w:p w:rsidR="00CD79EC" w:rsidRPr="00A06932" w:rsidRDefault="00A3202B" w:rsidP="00695398">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 xml:space="preserve">Продолжительность </w:t>
            </w:r>
            <w:r w:rsidR="00695398" w:rsidRPr="00A06932">
              <w:rPr>
                <w:rFonts w:ascii="Times New Roman" w:eastAsia="Times New Roman" w:hAnsi="Times New Roman" w:cs="Times New Roman"/>
                <w:color w:val="auto"/>
              </w:rPr>
              <w:t>пребывания</w:t>
            </w:r>
            <w:r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часов</w:t>
            </w:r>
            <w:r w:rsidR="00CD79EC" w:rsidRPr="00A06932">
              <w:rPr>
                <w:rFonts w:ascii="Times New Roman" w:eastAsia="Times New Roman" w:hAnsi="Times New Roman" w:cs="Times New Roman"/>
                <w:color w:val="auto"/>
              </w:rPr>
              <w:t>)</w:t>
            </w:r>
          </w:p>
        </w:tc>
        <w:tc>
          <w:tcPr>
            <w:tcW w:w="6381" w:type="dxa"/>
            <w:gridSpan w:val="2"/>
            <w:tcMar>
              <w:left w:w="29" w:type="dxa"/>
              <w:right w:w="43" w:type="dxa"/>
            </w:tcMar>
          </w:tcPr>
          <w:p w:rsidR="00CD79EC" w:rsidRPr="00A06932" w:rsidRDefault="00BE56BE" w:rsidP="00695398">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Допустимые уровни</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H(A/</w:t>
            </w:r>
            <w:r w:rsidR="00695398"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3E00CF" w:rsidRPr="00A06932">
              <w:rPr>
                <w:rFonts w:ascii="Times New Roman" w:eastAsia="Times New Roman" w:hAnsi="Times New Roman" w:cs="Times New Roman"/>
                <w:color w:val="auto"/>
              </w:rPr>
              <w:t>индукции</w:t>
            </w:r>
            <w:r w:rsidR="00A3202B"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B(</w:t>
            </w:r>
            <w:r w:rsidR="00695398" w:rsidRPr="00A06932">
              <w:rPr>
                <w:rFonts w:ascii="Times New Roman" w:eastAsia="Times New Roman" w:hAnsi="Times New Roman" w:cs="Times New Roman"/>
                <w:color w:val="auto"/>
              </w:rPr>
              <w:t>мкТл</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магнитного поля </w:t>
            </w:r>
            <w:r w:rsidR="00695398" w:rsidRPr="00A06932">
              <w:rPr>
                <w:rFonts w:ascii="Times New Roman" w:eastAsia="Times New Roman" w:hAnsi="Times New Roman" w:cs="Times New Roman"/>
                <w:color w:val="auto"/>
              </w:rPr>
              <w:t>при воздействии</w:t>
            </w:r>
          </w:p>
        </w:tc>
      </w:tr>
      <w:tr w:rsidR="00CD79EC" w:rsidRPr="00A06932" w:rsidTr="00AB1C47">
        <w:trPr>
          <w:trHeight w:val="368"/>
        </w:trPr>
        <w:tc>
          <w:tcPr>
            <w:tcW w:w="293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p>
        </w:tc>
        <w:tc>
          <w:tcPr>
            <w:tcW w:w="3190" w:type="dxa"/>
            <w:tcMar>
              <w:left w:w="29" w:type="dxa"/>
              <w:right w:w="43" w:type="dxa"/>
            </w:tcMar>
          </w:tcPr>
          <w:p w:rsidR="00CD79EC" w:rsidRPr="00A06932" w:rsidRDefault="00A3202B" w:rsidP="00695398">
            <w:pPr>
              <w:tabs>
                <w:tab w:val="left" w:pos="993"/>
              </w:tabs>
              <w:spacing w:after="0" w:line="240" w:lineRule="auto"/>
              <w:ind w:left="426" w:hanging="426"/>
              <w:jc w:val="center"/>
              <w:rPr>
                <w:rFonts w:ascii="Times New Roman" w:hAnsi="Times New Roman" w:cs="Times New Roman"/>
                <w:color w:val="auto"/>
              </w:rPr>
            </w:pPr>
            <w:proofErr w:type="gramStart"/>
            <w:r w:rsidRPr="00A06932">
              <w:rPr>
                <w:rFonts w:ascii="Times New Roman" w:eastAsia="Times New Roman" w:hAnsi="Times New Roman" w:cs="Times New Roman"/>
                <w:color w:val="auto"/>
              </w:rPr>
              <w:t>обще</w:t>
            </w:r>
            <w:r w:rsidR="00695398" w:rsidRPr="00A06932">
              <w:rPr>
                <w:rFonts w:ascii="Times New Roman" w:eastAsia="Times New Roman" w:hAnsi="Times New Roman" w:cs="Times New Roman"/>
                <w:color w:val="auto"/>
              </w:rPr>
              <w:t>м</w:t>
            </w:r>
            <w:proofErr w:type="gramEnd"/>
          </w:p>
        </w:tc>
        <w:tc>
          <w:tcPr>
            <w:tcW w:w="3191" w:type="dxa"/>
            <w:tcMar>
              <w:left w:w="29" w:type="dxa"/>
              <w:right w:w="43" w:type="dxa"/>
            </w:tcMar>
          </w:tcPr>
          <w:p w:rsidR="00CD79EC" w:rsidRPr="00A06932" w:rsidRDefault="00695398" w:rsidP="00695398">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локальном</w:t>
            </w:r>
          </w:p>
        </w:tc>
      </w:tr>
      <w:tr w:rsidR="00CD79EC" w:rsidRPr="00A06932" w:rsidTr="00AB1C47">
        <w:tc>
          <w:tcPr>
            <w:tcW w:w="293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 1</w:t>
            </w:r>
          </w:p>
        </w:tc>
        <w:tc>
          <w:tcPr>
            <w:tcW w:w="3190"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1600/2000</w:t>
            </w:r>
          </w:p>
        </w:tc>
        <w:tc>
          <w:tcPr>
            <w:tcW w:w="319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6400/8000</w:t>
            </w:r>
          </w:p>
        </w:tc>
      </w:tr>
      <w:tr w:rsidR="00CD79EC" w:rsidRPr="00A06932" w:rsidTr="00AB1C47">
        <w:tc>
          <w:tcPr>
            <w:tcW w:w="293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2</w:t>
            </w:r>
          </w:p>
        </w:tc>
        <w:tc>
          <w:tcPr>
            <w:tcW w:w="3190"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800/1000</w:t>
            </w:r>
          </w:p>
        </w:tc>
        <w:tc>
          <w:tcPr>
            <w:tcW w:w="319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3200/4000</w:t>
            </w:r>
          </w:p>
        </w:tc>
      </w:tr>
      <w:tr w:rsidR="00CD79EC" w:rsidRPr="00A06932" w:rsidTr="00AB1C47">
        <w:tc>
          <w:tcPr>
            <w:tcW w:w="293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4</w:t>
            </w:r>
          </w:p>
        </w:tc>
        <w:tc>
          <w:tcPr>
            <w:tcW w:w="3190"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400/500</w:t>
            </w:r>
          </w:p>
        </w:tc>
        <w:tc>
          <w:tcPr>
            <w:tcW w:w="319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1600/2000</w:t>
            </w:r>
          </w:p>
        </w:tc>
      </w:tr>
      <w:tr w:rsidR="00CD79EC" w:rsidRPr="00A06932" w:rsidTr="00AB1C47">
        <w:tc>
          <w:tcPr>
            <w:tcW w:w="293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8</w:t>
            </w:r>
          </w:p>
        </w:tc>
        <w:tc>
          <w:tcPr>
            <w:tcW w:w="3190"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80/100</w:t>
            </w:r>
          </w:p>
        </w:tc>
        <w:tc>
          <w:tcPr>
            <w:tcW w:w="3191" w:type="dxa"/>
            <w:tcMar>
              <w:left w:w="29" w:type="dxa"/>
              <w:right w:w="43" w:type="dxa"/>
            </w:tcMar>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rPr>
            </w:pPr>
            <w:r w:rsidRPr="00A06932">
              <w:rPr>
                <w:rFonts w:ascii="Times New Roman" w:eastAsia="Times New Roman" w:hAnsi="Times New Roman" w:cs="Times New Roman"/>
                <w:color w:val="auto"/>
              </w:rPr>
              <w:t>800/1000</w:t>
            </w:r>
          </w:p>
        </w:tc>
      </w:tr>
    </w:tbl>
    <w:p w:rsidR="00CD79EC" w:rsidRPr="00A06932" w:rsidRDefault="00CD79EC" w:rsidP="00CD79EC">
      <w:pPr>
        <w:tabs>
          <w:tab w:val="left" w:pos="993"/>
        </w:tabs>
        <w:spacing w:after="0"/>
        <w:ind w:left="426" w:hanging="426"/>
        <w:rPr>
          <w:rFonts w:ascii="Times New Roman" w:eastAsia="Times New Roman" w:hAnsi="Times New Roman" w:cs="Times New Roman"/>
          <w:color w:val="auto"/>
        </w:rPr>
      </w:pPr>
    </w:p>
    <w:p w:rsidR="00CD79EC" w:rsidRPr="00A06932" w:rsidRDefault="00A3202B"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Допустимый у</w:t>
      </w:r>
      <w:r w:rsidR="00517178" w:rsidRPr="00A06932">
        <w:rPr>
          <w:rFonts w:ascii="Times New Roman" w:eastAsia="Times New Roman" w:hAnsi="Times New Roman" w:cs="Times New Roman"/>
          <w:color w:val="auto"/>
        </w:rPr>
        <w:t>ровень</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w:t>
      </w:r>
      <w:r w:rsidR="003E00CF" w:rsidRPr="00A06932">
        <w:rPr>
          <w:rFonts w:ascii="Times New Roman" w:eastAsia="Times New Roman" w:hAnsi="Times New Roman" w:cs="Times New Roman"/>
          <w:color w:val="auto"/>
        </w:rPr>
        <w:t>индукции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w:t>
      </w:r>
      <w:r w:rsidR="006D1F7C" w:rsidRPr="00A06932">
        <w:rPr>
          <w:rFonts w:ascii="Times New Roman" w:eastAsia="Times New Roman" w:hAnsi="Times New Roman" w:cs="Times New Roman"/>
          <w:color w:val="auto"/>
        </w:rPr>
        <w:t>нутри временных интервалов</w:t>
      </w:r>
      <w:r w:rsidRPr="00A06932">
        <w:rPr>
          <w:rFonts w:ascii="Times New Roman" w:eastAsia="Times New Roman" w:hAnsi="Times New Roman" w:cs="Times New Roman"/>
          <w:color w:val="auto"/>
        </w:rPr>
        <w:t xml:space="preserve"> </w:t>
      </w:r>
      <w:r w:rsidR="00C86A34" w:rsidRPr="00A06932">
        <w:rPr>
          <w:rFonts w:ascii="Times New Roman" w:eastAsia="Times New Roman" w:hAnsi="Times New Roman" w:cs="Times New Roman"/>
          <w:color w:val="auto"/>
        </w:rPr>
        <w:t>определяется</w:t>
      </w:r>
      <w:r w:rsidR="00CD79EC" w:rsidRPr="00A06932">
        <w:rPr>
          <w:rFonts w:ascii="Times New Roman" w:eastAsia="Times New Roman" w:hAnsi="Times New Roman" w:cs="Times New Roman"/>
          <w:color w:val="auto"/>
        </w:rPr>
        <w:t xml:space="preserve"> </w:t>
      </w:r>
      <w:r w:rsidR="009C420C" w:rsidRPr="00A06932">
        <w:rPr>
          <w:rFonts w:ascii="Times New Roman" w:eastAsia="Times New Roman" w:hAnsi="Times New Roman" w:cs="Times New Roman"/>
          <w:color w:val="auto"/>
        </w:rPr>
        <w:t xml:space="preserve">методом </w:t>
      </w:r>
      <w:r w:rsidRPr="00A06932">
        <w:rPr>
          <w:rFonts w:ascii="Times New Roman" w:eastAsia="Times New Roman" w:hAnsi="Times New Roman" w:cs="Times New Roman"/>
          <w:color w:val="auto"/>
        </w:rPr>
        <w:t>интерполяци</w:t>
      </w:r>
      <w:r w:rsidR="009C420C"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w:t>
      </w:r>
    </w:p>
    <w:p w:rsidR="00CD79EC" w:rsidRPr="00A06932" w:rsidRDefault="00BE56B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При необходимости</w:t>
      </w:r>
      <w:r w:rsidR="00CD79EC" w:rsidRPr="00A06932">
        <w:rPr>
          <w:rFonts w:ascii="Times New Roman" w:eastAsia="Times New Roman" w:hAnsi="Times New Roman" w:cs="Times New Roman"/>
          <w:color w:val="auto"/>
        </w:rPr>
        <w:t xml:space="preserve"> </w:t>
      </w:r>
      <w:r w:rsidR="00485754" w:rsidRPr="00A06932">
        <w:rPr>
          <w:rFonts w:ascii="Times New Roman" w:eastAsia="Times New Roman" w:hAnsi="Times New Roman" w:cs="Times New Roman"/>
          <w:color w:val="auto"/>
        </w:rPr>
        <w:t>пребывания</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в рабочих зонах с раз</w:t>
      </w:r>
      <w:r w:rsidR="00485754" w:rsidRPr="00A06932">
        <w:rPr>
          <w:rFonts w:ascii="Times New Roman" w:eastAsia="Times New Roman" w:hAnsi="Times New Roman" w:cs="Times New Roman"/>
          <w:color w:val="auto"/>
        </w:rPr>
        <w:t>личной</w:t>
      </w:r>
      <w:r w:rsidR="00A3202B" w:rsidRPr="00A06932">
        <w:rPr>
          <w:rFonts w:ascii="Times New Roman" w:eastAsia="Times New Roman" w:hAnsi="Times New Roman" w:cs="Times New Roman"/>
          <w:color w:val="auto"/>
        </w:rPr>
        <w:t xml:space="preserve"> напряженност</w:t>
      </w:r>
      <w:r w:rsidR="00485754" w:rsidRPr="00A06932">
        <w:rPr>
          <w:rFonts w:ascii="Times New Roman" w:eastAsia="Times New Roman" w:hAnsi="Times New Roman" w:cs="Times New Roman"/>
          <w:color w:val="auto"/>
        </w:rPr>
        <w:t>ью</w:t>
      </w:r>
      <w:r w:rsidR="00A3202B"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общее время выполнения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в данных зонах не должно превышать </w:t>
      </w:r>
      <w:r w:rsidR="00485754" w:rsidRPr="00A06932">
        <w:rPr>
          <w:rFonts w:ascii="Times New Roman" w:eastAsia="Times New Roman" w:hAnsi="Times New Roman" w:cs="Times New Roman"/>
          <w:color w:val="auto"/>
        </w:rPr>
        <w:t xml:space="preserve">предельно </w:t>
      </w:r>
      <w:r w:rsidR="00A3202B" w:rsidRPr="00A06932">
        <w:rPr>
          <w:rFonts w:ascii="Times New Roman" w:eastAsia="Times New Roman" w:hAnsi="Times New Roman" w:cs="Times New Roman"/>
          <w:color w:val="auto"/>
        </w:rPr>
        <w:t xml:space="preserve">допустимое время для зоны с </w:t>
      </w:r>
      <w:r w:rsidR="00485754" w:rsidRPr="00A06932">
        <w:rPr>
          <w:rFonts w:ascii="Times New Roman" w:eastAsia="Times New Roman" w:hAnsi="Times New Roman" w:cs="Times New Roman"/>
          <w:color w:val="auto"/>
        </w:rPr>
        <w:t>максимальной</w:t>
      </w:r>
      <w:r w:rsidR="00A3202B" w:rsidRPr="00A06932">
        <w:rPr>
          <w:rFonts w:ascii="Times New Roman" w:eastAsia="Times New Roman" w:hAnsi="Times New Roman" w:cs="Times New Roman"/>
          <w:color w:val="auto"/>
        </w:rPr>
        <w:t xml:space="preserve"> напряженностью</w:t>
      </w:r>
      <w:r w:rsidR="00CD79EC" w:rsidRPr="00A06932">
        <w:rPr>
          <w:rFonts w:ascii="Times New Roman" w:eastAsia="Times New Roman" w:hAnsi="Times New Roman" w:cs="Times New Roman"/>
          <w:color w:val="auto"/>
        </w:rPr>
        <w:t>.</w:t>
      </w:r>
    </w:p>
    <w:p w:rsidR="00CD79EC" w:rsidRPr="00A06932" w:rsidRDefault="00A3202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Допустимое время </w:t>
      </w:r>
      <w:r w:rsidR="00485754" w:rsidRPr="00A06932">
        <w:rPr>
          <w:rFonts w:ascii="Times New Roman" w:eastAsia="Times New Roman" w:hAnsi="Times New Roman" w:cs="Times New Roman"/>
          <w:color w:val="auto"/>
        </w:rPr>
        <w:t>пребывания</w:t>
      </w:r>
      <w:r w:rsidRPr="00A06932">
        <w:rPr>
          <w:rFonts w:ascii="Times New Roman" w:eastAsia="Times New Roman" w:hAnsi="Times New Roman" w:cs="Times New Roman"/>
          <w:color w:val="auto"/>
        </w:rPr>
        <w:t xml:space="preserve"> в радиусе</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может быть </w:t>
      </w:r>
      <w:r w:rsidR="00485754" w:rsidRPr="00A06932">
        <w:rPr>
          <w:rFonts w:ascii="Times New Roman" w:eastAsia="Times New Roman" w:hAnsi="Times New Roman" w:cs="Times New Roman"/>
          <w:color w:val="auto"/>
        </w:rPr>
        <w:t>реализовано одноразово</w:t>
      </w:r>
      <w:r w:rsidRPr="00A06932">
        <w:rPr>
          <w:rFonts w:ascii="Times New Roman" w:eastAsia="Times New Roman" w:hAnsi="Times New Roman" w:cs="Times New Roman"/>
          <w:color w:val="auto"/>
        </w:rPr>
        <w:t xml:space="preserve"> или </w:t>
      </w:r>
      <w:r w:rsidR="00485754" w:rsidRPr="00A06932">
        <w:rPr>
          <w:rFonts w:ascii="Times New Roman" w:eastAsia="Times New Roman" w:hAnsi="Times New Roman" w:cs="Times New Roman"/>
          <w:color w:val="auto"/>
        </w:rPr>
        <w:t>дробно</w:t>
      </w:r>
      <w:r w:rsidRPr="00A06932">
        <w:rPr>
          <w:rFonts w:ascii="Times New Roman" w:eastAsia="Times New Roman" w:hAnsi="Times New Roman" w:cs="Times New Roman"/>
          <w:color w:val="auto"/>
        </w:rPr>
        <w:t xml:space="preserve"> в течение </w:t>
      </w:r>
      <w:r w:rsidR="0045201D" w:rsidRPr="00A06932">
        <w:rPr>
          <w:rFonts w:ascii="Times New Roman" w:eastAsia="Times New Roman" w:hAnsi="Times New Roman" w:cs="Times New Roman"/>
          <w:color w:val="auto"/>
        </w:rPr>
        <w:t>рабочего</w:t>
      </w:r>
      <w:r w:rsidRPr="00A06932">
        <w:rPr>
          <w:rFonts w:ascii="Times New Roman" w:eastAsia="Times New Roman" w:hAnsi="Times New Roman" w:cs="Times New Roman"/>
          <w:color w:val="auto"/>
        </w:rPr>
        <w:t xml:space="preserve"> дня</w:t>
      </w:r>
      <w:r w:rsidR="00CD79EC" w:rsidRPr="00A06932">
        <w:rPr>
          <w:rFonts w:ascii="Times New Roman" w:eastAsia="Times New Roman" w:hAnsi="Times New Roman" w:cs="Times New Roman"/>
          <w:color w:val="auto"/>
        </w:rPr>
        <w:t xml:space="preserve">. </w:t>
      </w:r>
    </w:p>
    <w:p w:rsidR="00CD79EC" w:rsidRPr="00A06932" w:rsidRDefault="00A3202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изменении режима труда и отдыха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сменн</w:t>
      </w:r>
      <w:r w:rsidR="00485754" w:rsidRPr="00A06932">
        <w:rPr>
          <w:rFonts w:ascii="Times New Roman" w:eastAsia="Times New Roman" w:hAnsi="Times New Roman" w:cs="Times New Roman"/>
          <w:color w:val="auto"/>
        </w:rPr>
        <w:t>ая</w:t>
      </w:r>
      <w:r w:rsidRPr="00A06932">
        <w:rPr>
          <w:rFonts w:ascii="Times New Roman" w:eastAsia="Times New Roman" w:hAnsi="Times New Roman" w:cs="Times New Roman"/>
          <w:color w:val="auto"/>
        </w:rPr>
        <w:t xml:space="preserve"> работ</w:t>
      </w:r>
      <w:r w:rsidR="00485754"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485754" w:rsidRPr="00A06932">
        <w:rPr>
          <w:rFonts w:ascii="Times New Roman" w:eastAsia="Times New Roman" w:hAnsi="Times New Roman" w:cs="Times New Roman"/>
          <w:color w:val="auto"/>
        </w:rPr>
        <w:t>предельно</w:t>
      </w:r>
      <w:r w:rsidRPr="00A06932">
        <w:rPr>
          <w:rFonts w:ascii="Times New Roman" w:eastAsia="Times New Roman" w:hAnsi="Times New Roman" w:cs="Times New Roman"/>
          <w:color w:val="auto"/>
        </w:rPr>
        <w:t xml:space="preserve"> допустимый </w:t>
      </w:r>
      <w:r w:rsidR="00517178" w:rsidRPr="00A06932">
        <w:rPr>
          <w:rFonts w:ascii="Times New Roman" w:eastAsia="Times New Roman" w:hAnsi="Times New Roman" w:cs="Times New Roman"/>
          <w:color w:val="auto"/>
        </w:rPr>
        <w:t>уровень</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w:t>
      </w:r>
      <w:r w:rsidR="003E00CF" w:rsidRPr="00A06932">
        <w:rPr>
          <w:rFonts w:ascii="Times New Roman" w:eastAsia="Times New Roman" w:hAnsi="Times New Roman" w:cs="Times New Roman"/>
          <w:color w:val="auto"/>
        </w:rPr>
        <w:t>индукции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не </w:t>
      </w:r>
      <w:r w:rsidR="00485754" w:rsidRPr="00A06932">
        <w:rPr>
          <w:rFonts w:ascii="Times New Roman" w:eastAsia="Times New Roman" w:hAnsi="Times New Roman" w:cs="Times New Roman"/>
          <w:color w:val="auto"/>
        </w:rPr>
        <w:t xml:space="preserve">должен превышать установленный </w:t>
      </w:r>
      <w:r w:rsidRPr="00A06932">
        <w:rPr>
          <w:rFonts w:ascii="Times New Roman" w:eastAsia="Times New Roman" w:hAnsi="Times New Roman" w:cs="Times New Roman"/>
          <w:color w:val="auto"/>
        </w:rPr>
        <w:t>для 8-часового рабочего дня</w:t>
      </w:r>
      <w:r w:rsidR="00CD79EC" w:rsidRPr="00A06932">
        <w:rPr>
          <w:rFonts w:ascii="Times New Roman" w:eastAsia="Times New Roman" w:hAnsi="Times New Roman" w:cs="Times New Roman"/>
          <w:color w:val="auto"/>
        </w:rPr>
        <w:t>.</w:t>
      </w:r>
    </w:p>
    <w:p w:rsidR="00CD79EC" w:rsidRPr="00A06932" w:rsidRDefault="0032056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Проверка</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уровней </w:t>
      </w:r>
      <w:proofErr w:type="gramStart"/>
      <w:r w:rsidR="00A3202B" w:rsidRPr="00A06932">
        <w:rPr>
          <w:rFonts w:ascii="Times New Roman" w:eastAsia="Times New Roman" w:hAnsi="Times New Roman" w:cs="Times New Roman"/>
          <w:color w:val="auto"/>
        </w:rPr>
        <w:t>электрического</w:t>
      </w:r>
      <w:proofErr w:type="gramEnd"/>
      <w:r w:rsidR="00A3202B" w:rsidRPr="00A06932">
        <w:rPr>
          <w:rFonts w:ascii="Times New Roman" w:eastAsia="Times New Roman" w:hAnsi="Times New Roman" w:cs="Times New Roman"/>
          <w:color w:val="auto"/>
        </w:rPr>
        <w:t xml:space="preserve"> и м</w:t>
      </w:r>
      <w:r w:rsidR="006343F5" w:rsidRPr="00A06932">
        <w:rPr>
          <w:rFonts w:ascii="Times New Roman" w:eastAsia="Times New Roman" w:hAnsi="Times New Roman" w:cs="Times New Roman"/>
          <w:color w:val="auto"/>
        </w:rPr>
        <w:t>агнитного пол</w:t>
      </w:r>
      <w:r w:rsidR="00485754" w:rsidRPr="00A06932">
        <w:rPr>
          <w:rFonts w:ascii="Times New Roman" w:eastAsia="Times New Roman" w:hAnsi="Times New Roman" w:cs="Times New Roman"/>
          <w:color w:val="auto"/>
        </w:rPr>
        <w:t>ей</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должна осуществляться</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w:t>
      </w:r>
    </w:p>
    <w:p w:rsidR="00CD79EC" w:rsidRPr="00A06932" w:rsidRDefault="009C420C" w:rsidP="003A2C32">
      <w:pPr>
        <w:numPr>
          <w:ilvl w:val="1"/>
          <w:numId w:val="46"/>
        </w:numPr>
        <w:tabs>
          <w:tab w:val="left" w:pos="426"/>
        </w:tabs>
        <w:spacing w:after="0" w:line="240" w:lineRule="auto"/>
        <w:ind w:left="426" w:hanging="426"/>
        <w:jc w:val="both"/>
        <w:rPr>
          <w:rFonts w:ascii="Times New Roman" w:hAnsi="Times New Roman" w:cs="Times New Roman"/>
          <w:color w:val="auto"/>
        </w:rPr>
      </w:pPr>
      <w:proofErr w:type="gramStart"/>
      <w:r w:rsidRPr="00A06932">
        <w:rPr>
          <w:rFonts w:ascii="Times New Roman" w:eastAsia="Times New Roman" w:hAnsi="Times New Roman" w:cs="Times New Roman"/>
          <w:color w:val="auto"/>
        </w:rPr>
        <w:t>допуске</w:t>
      </w:r>
      <w:proofErr w:type="gramEnd"/>
      <w:r w:rsidRPr="00A06932">
        <w:rPr>
          <w:rFonts w:ascii="Times New Roman" w:eastAsia="Times New Roman" w:hAnsi="Times New Roman" w:cs="Times New Roman"/>
          <w:color w:val="auto"/>
        </w:rPr>
        <w:t xml:space="preserve"> к</w:t>
      </w:r>
      <w:r w:rsidR="00A3202B" w:rsidRPr="00A06932">
        <w:rPr>
          <w:rFonts w:ascii="Times New Roman" w:eastAsia="Times New Roman" w:hAnsi="Times New Roman" w:cs="Times New Roman"/>
          <w:color w:val="auto"/>
        </w:rPr>
        <w:t xml:space="preserve"> эксплуатаци</w:t>
      </w:r>
      <w:r w:rsidRPr="00A06932">
        <w:rPr>
          <w:rFonts w:ascii="Times New Roman" w:eastAsia="Times New Roman" w:hAnsi="Times New Roman" w:cs="Times New Roman"/>
          <w:color w:val="auto"/>
        </w:rPr>
        <w:t>и</w:t>
      </w:r>
      <w:r w:rsidR="00A3202B" w:rsidRPr="00A06932">
        <w:rPr>
          <w:rFonts w:ascii="Times New Roman" w:eastAsia="Times New Roman" w:hAnsi="Times New Roman" w:cs="Times New Roman"/>
          <w:color w:val="auto"/>
        </w:rPr>
        <w:t xml:space="preserve"> новых</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расширении и реконструкции </w:t>
      </w:r>
      <w:r w:rsidR="00960751" w:rsidRPr="00A06932">
        <w:rPr>
          <w:rFonts w:ascii="Times New Roman" w:eastAsia="Times New Roman" w:hAnsi="Times New Roman" w:cs="Times New Roman"/>
          <w:color w:val="auto"/>
        </w:rPr>
        <w:t>действующих электроустановок</w:t>
      </w:r>
      <w:r w:rsidR="00CD79EC" w:rsidRPr="00A06932">
        <w:rPr>
          <w:rFonts w:ascii="Times New Roman" w:eastAsia="Times New Roman" w:hAnsi="Times New Roman" w:cs="Times New Roman"/>
          <w:color w:val="auto"/>
        </w:rPr>
        <w:t>;</w:t>
      </w:r>
    </w:p>
    <w:p w:rsidR="00CD79EC" w:rsidRPr="00A06932" w:rsidRDefault="00A3202B" w:rsidP="003A2C32">
      <w:pPr>
        <w:numPr>
          <w:ilvl w:val="1"/>
          <w:numId w:val="46"/>
        </w:numPr>
        <w:tabs>
          <w:tab w:val="left" w:pos="426"/>
        </w:tabs>
        <w:spacing w:after="0" w:line="240" w:lineRule="auto"/>
        <w:ind w:left="426" w:hanging="426"/>
        <w:jc w:val="both"/>
        <w:rPr>
          <w:rFonts w:ascii="Times New Roman" w:hAnsi="Times New Roman" w:cs="Times New Roman"/>
          <w:color w:val="auto"/>
        </w:rPr>
      </w:pPr>
      <w:proofErr w:type="gramStart"/>
      <w:r w:rsidRPr="00A06932">
        <w:rPr>
          <w:rFonts w:ascii="Times New Roman" w:eastAsia="Times New Roman" w:hAnsi="Times New Roman" w:cs="Times New Roman"/>
          <w:color w:val="auto"/>
        </w:rPr>
        <w:t>оборудовании</w:t>
      </w:r>
      <w:proofErr w:type="gramEnd"/>
      <w:r w:rsidRPr="00A06932">
        <w:rPr>
          <w:rFonts w:ascii="Times New Roman" w:eastAsia="Times New Roman" w:hAnsi="Times New Roman" w:cs="Times New Roman"/>
          <w:color w:val="auto"/>
        </w:rPr>
        <w:t xml:space="preserve"> помещений для постоянного или временного </w:t>
      </w:r>
      <w:r w:rsidR="00485754" w:rsidRPr="00A06932">
        <w:rPr>
          <w:rFonts w:ascii="Times New Roman" w:eastAsia="Times New Roman" w:hAnsi="Times New Roman" w:cs="Times New Roman"/>
          <w:color w:val="auto"/>
        </w:rPr>
        <w:t>пребывания</w:t>
      </w:r>
      <w:r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00CD79EC" w:rsidRPr="00A06932">
        <w:rPr>
          <w:rFonts w:ascii="Times New Roman" w:eastAsia="Times New Roman" w:hAnsi="Times New Roman" w:cs="Times New Roman"/>
          <w:color w:val="auto"/>
        </w:rPr>
        <w:t xml:space="preserve">, </w:t>
      </w:r>
      <w:r w:rsidR="00485754" w:rsidRPr="00A06932">
        <w:rPr>
          <w:rFonts w:ascii="Times New Roman" w:eastAsia="Times New Roman" w:hAnsi="Times New Roman" w:cs="Times New Roman"/>
          <w:color w:val="auto"/>
        </w:rPr>
        <w:t>находящихся</w:t>
      </w:r>
      <w:r w:rsidRPr="00A06932">
        <w:rPr>
          <w:rFonts w:ascii="Times New Roman" w:eastAsia="Times New Roman" w:hAnsi="Times New Roman" w:cs="Times New Roman"/>
          <w:color w:val="auto"/>
        </w:rPr>
        <w:t xml:space="preserve"> вблизи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485754" w:rsidRPr="00A06932">
        <w:rPr>
          <w:rFonts w:ascii="Times New Roman" w:eastAsia="Times New Roman" w:hAnsi="Times New Roman" w:cs="Times New Roman"/>
          <w:color w:val="auto"/>
        </w:rPr>
        <w:t>для</w:t>
      </w:r>
      <w:r w:rsidRPr="00A06932">
        <w:rPr>
          <w:rFonts w:ascii="Times New Roman" w:eastAsia="Times New Roman" w:hAnsi="Times New Roman" w:cs="Times New Roman"/>
          <w:color w:val="auto"/>
        </w:rPr>
        <w:t xml:space="preserve"> магнитного поля</w:t>
      </w:r>
      <w:r w:rsidR="00CD79EC" w:rsidRPr="00A06932">
        <w:rPr>
          <w:rFonts w:ascii="Times New Roman" w:eastAsia="Times New Roman" w:hAnsi="Times New Roman" w:cs="Times New Roman"/>
          <w:color w:val="auto"/>
        </w:rPr>
        <w:t>);</w:t>
      </w:r>
    </w:p>
    <w:p w:rsidR="00CD79EC" w:rsidRPr="00A06932" w:rsidRDefault="00A3202B" w:rsidP="003A2C32">
      <w:pPr>
        <w:numPr>
          <w:ilvl w:val="1"/>
          <w:numId w:val="46"/>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оценке</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рабочих мест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 целях исключения профессиональных трудовых рисков</w:t>
      </w:r>
      <w:r w:rsidR="00CD79EC" w:rsidRPr="00A06932">
        <w:rPr>
          <w:rFonts w:ascii="Times New Roman" w:eastAsia="Times New Roman" w:hAnsi="Times New Roman" w:cs="Times New Roman"/>
          <w:color w:val="auto"/>
        </w:rPr>
        <w:t>.</w:t>
      </w:r>
    </w:p>
    <w:p w:rsidR="00CD79EC" w:rsidRPr="00A06932" w:rsidRDefault="00B462C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Уровни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 xml:space="preserve">магнитного </w:t>
      </w:r>
      <w:r w:rsidR="00A3202B" w:rsidRPr="00A06932">
        <w:rPr>
          <w:rFonts w:ascii="Times New Roman" w:eastAsia="Times New Roman" w:hAnsi="Times New Roman" w:cs="Times New Roman"/>
          <w:color w:val="auto"/>
        </w:rPr>
        <w:t xml:space="preserve">и электрического </w:t>
      </w:r>
      <w:r w:rsidR="006343F5" w:rsidRPr="00A06932">
        <w:rPr>
          <w:rFonts w:ascii="Times New Roman" w:eastAsia="Times New Roman" w:hAnsi="Times New Roman" w:cs="Times New Roman"/>
          <w:color w:val="auto"/>
        </w:rPr>
        <w:t>пол</w:t>
      </w:r>
      <w:r w:rsidR="00485754" w:rsidRPr="00A06932">
        <w:rPr>
          <w:rFonts w:ascii="Times New Roman" w:eastAsia="Times New Roman" w:hAnsi="Times New Roman" w:cs="Times New Roman"/>
          <w:color w:val="auto"/>
        </w:rPr>
        <w:t>ей</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A3202B" w:rsidRPr="00A06932">
        <w:rPr>
          <w:rFonts w:ascii="Times New Roman" w:eastAsia="Times New Roman" w:hAnsi="Times New Roman" w:cs="Times New Roman"/>
          <w:color w:val="auto"/>
        </w:rPr>
        <w:t>ы определяться в местах, г</w:t>
      </w:r>
      <w:r w:rsidR="009C420C" w:rsidRPr="00A06932">
        <w:rPr>
          <w:rFonts w:ascii="Times New Roman" w:eastAsia="Times New Roman" w:hAnsi="Times New Roman" w:cs="Times New Roman"/>
          <w:color w:val="auto"/>
        </w:rPr>
        <w:t>д</w:t>
      </w:r>
      <w:r w:rsidR="00A3202B" w:rsidRPr="00A06932">
        <w:rPr>
          <w:rFonts w:ascii="Times New Roman" w:eastAsia="Times New Roman" w:hAnsi="Times New Roman" w:cs="Times New Roman"/>
          <w:color w:val="auto"/>
        </w:rPr>
        <w:t xml:space="preserve">е </w:t>
      </w:r>
      <w:r w:rsidR="00A04680"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могут находиться </w:t>
      </w:r>
      <w:r w:rsidR="006F0562"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выполнения работ</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на маршрутах следования </w:t>
      </w:r>
      <w:r w:rsidR="00485754" w:rsidRPr="00A06932">
        <w:rPr>
          <w:rFonts w:ascii="Times New Roman" w:eastAsia="Times New Roman" w:hAnsi="Times New Roman" w:cs="Times New Roman"/>
          <w:color w:val="auto"/>
        </w:rPr>
        <w:t>к</w:t>
      </w:r>
      <w:r w:rsidR="00A3202B"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рабочи</w:t>
      </w:r>
      <w:r w:rsidR="00485754" w:rsidRPr="00A06932">
        <w:rPr>
          <w:rFonts w:ascii="Times New Roman" w:eastAsia="Times New Roman" w:hAnsi="Times New Roman" w:cs="Times New Roman"/>
          <w:color w:val="auto"/>
        </w:rPr>
        <w:t>м</w:t>
      </w:r>
      <w:r w:rsidR="00ED4DDF" w:rsidRPr="00A06932">
        <w:rPr>
          <w:rFonts w:ascii="Times New Roman" w:eastAsia="Times New Roman" w:hAnsi="Times New Roman" w:cs="Times New Roman"/>
          <w:color w:val="auto"/>
        </w:rPr>
        <w:t xml:space="preserve"> места</w:t>
      </w:r>
      <w:r w:rsidR="00485754"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осмотр</w:t>
      </w:r>
      <w:r w:rsidR="00485754"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3F0999"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w:t>
      </w:r>
    </w:p>
    <w:p w:rsidR="00CD79EC" w:rsidRPr="00A06932" w:rsidRDefault="00BE56B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Измерения</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w:t>
      </w:r>
      <w:r w:rsidR="003E00CF" w:rsidRPr="00A06932">
        <w:rPr>
          <w:rFonts w:ascii="Times New Roman" w:eastAsia="Times New Roman" w:hAnsi="Times New Roman" w:cs="Times New Roman"/>
          <w:color w:val="auto"/>
        </w:rPr>
        <w:t>индукции</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ЭП</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должны выполняться</w:t>
      </w:r>
      <w:r w:rsidR="00CD79EC" w:rsidRPr="00A06932">
        <w:rPr>
          <w:rFonts w:ascii="Times New Roman" w:eastAsia="Times New Roman" w:hAnsi="Times New Roman" w:cs="Times New Roman"/>
          <w:color w:val="auto"/>
        </w:rPr>
        <w:t>:</w:t>
      </w:r>
    </w:p>
    <w:p w:rsidR="00CD79EC" w:rsidRPr="00A06932" w:rsidRDefault="00485754" w:rsidP="003A2C32">
      <w:pPr>
        <w:numPr>
          <w:ilvl w:val="1"/>
          <w:numId w:val="47"/>
        </w:num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4F6B54" w:rsidRPr="00A06932">
        <w:rPr>
          <w:rFonts w:ascii="Times New Roman" w:eastAsia="Times New Roman" w:hAnsi="Times New Roman" w:cs="Times New Roman"/>
          <w:color w:val="auto"/>
        </w:rPr>
        <w:t>проведени</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 xml:space="preserve">без </w:t>
      </w:r>
      <w:r w:rsidRPr="00A06932">
        <w:rPr>
          <w:rFonts w:ascii="Times New Roman" w:eastAsia="Times New Roman" w:hAnsi="Times New Roman" w:cs="Times New Roman"/>
          <w:color w:val="auto"/>
        </w:rPr>
        <w:t>подъема</w:t>
      </w:r>
      <w:r w:rsidR="00A3202B" w:rsidRPr="00A06932">
        <w:rPr>
          <w:rFonts w:ascii="Times New Roman" w:eastAsia="Times New Roman" w:hAnsi="Times New Roman" w:cs="Times New Roman"/>
          <w:color w:val="auto"/>
        </w:rPr>
        <w:t xml:space="preserve"> на</w:t>
      </w:r>
      <w:r w:rsidR="00CD79EC" w:rsidRPr="00A06932">
        <w:rPr>
          <w:rFonts w:ascii="Times New Roman" w:eastAsia="Times New Roman" w:hAnsi="Times New Roman" w:cs="Times New Roman"/>
          <w:color w:val="auto"/>
        </w:rPr>
        <w:t xml:space="preserve"> </w:t>
      </w:r>
      <w:r w:rsidR="008309D0" w:rsidRPr="00A06932">
        <w:rPr>
          <w:rFonts w:ascii="Times New Roman" w:eastAsia="Times New Roman" w:hAnsi="Times New Roman" w:cs="Times New Roman"/>
          <w:color w:val="auto"/>
        </w:rPr>
        <w:t>оборудование</w:t>
      </w:r>
      <w:r w:rsidR="00A3202B" w:rsidRPr="00A06932">
        <w:rPr>
          <w:rFonts w:ascii="Times New Roman" w:eastAsia="Times New Roman" w:hAnsi="Times New Roman" w:cs="Times New Roman"/>
          <w:color w:val="auto"/>
        </w:rPr>
        <w:t xml:space="preserve"> и </w:t>
      </w:r>
      <w:r w:rsidRPr="00A06932">
        <w:rPr>
          <w:rFonts w:ascii="Times New Roman" w:eastAsia="Times New Roman" w:hAnsi="Times New Roman" w:cs="Times New Roman"/>
          <w:color w:val="auto"/>
        </w:rPr>
        <w:t>конструкции</w:t>
      </w:r>
      <w:r w:rsidR="00CD79EC" w:rsidRPr="00A06932">
        <w:rPr>
          <w:rFonts w:ascii="Times New Roman" w:eastAsia="Times New Roman" w:hAnsi="Times New Roman" w:cs="Times New Roman"/>
          <w:color w:val="auto"/>
        </w:rPr>
        <w:t xml:space="preserve"> – </w:t>
      </w:r>
      <w:r w:rsidR="00A3202B" w:rsidRPr="00A06932">
        <w:rPr>
          <w:rFonts w:ascii="Times New Roman" w:eastAsia="Times New Roman" w:hAnsi="Times New Roman" w:cs="Times New Roman"/>
          <w:color w:val="auto"/>
        </w:rPr>
        <w:t>на высоте</w:t>
      </w:r>
      <w:r w:rsidR="00CD79EC" w:rsidRPr="00A06932">
        <w:rPr>
          <w:rFonts w:ascii="Times New Roman" w:eastAsia="Times New Roman" w:hAnsi="Times New Roman" w:cs="Times New Roman"/>
          <w:color w:val="auto"/>
        </w:rPr>
        <w:t xml:space="preserve"> 1,8 </w:t>
      </w:r>
      <w:r w:rsidR="00A3202B"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BE56BE" w:rsidRPr="00A06932">
        <w:rPr>
          <w:rFonts w:ascii="Times New Roman" w:eastAsia="Times New Roman" w:hAnsi="Times New Roman" w:cs="Times New Roman"/>
          <w:color w:val="auto"/>
        </w:rPr>
        <w:t xml:space="preserve">от </w:t>
      </w:r>
      <w:r w:rsidR="000855E7" w:rsidRPr="00A06932">
        <w:rPr>
          <w:rFonts w:ascii="Times New Roman" w:eastAsia="Times New Roman" w:hAnsi="Times New Roman" w:cs="Times New Roman"/>
          <w:color w:val="auto"/>
        </w:rPr>
        <w:t>поверхности</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земли</w:t>
      </w:r>
      <w:r w:rsidR="00CD79EC"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плит</w:t>
      </w:r>
      <w:r w:rsidR="002C4E79" w:rsidRPr="00A06932">
        <w:rPr>
          <w:rFonts w:ascii="Times New Roman" w:eastAsia="Times New Roman" w:hAnsi="Times New Roman" w:cs="Times New Roman"/>
          <w:color w:val="auto"/>
        </w:rPr>
        <w:t xml:space="preserve"> кабельн</w:t>
      </w:r>
      <w:r w:rsidR="000855E7" w:rsidRPr="00A06932">
        <w:rPr>
          <w:rFonts w:ascii="Times New Roman" w:eastAsia="Times New Roman" w:hAnsi="Times New Roman" w:cs="Times New Roman"/>
          <w:color w:val="auto"/>
        </w:rPr>
        <w:t xml:space="preserve">ых каналов, </w:t>
      </w:r>
      <w:r w:rsidR="002C4E79" w:rsidRPr="00A06932">
        <w:rPr>
          <w:rFonts w:ascii="Times New Roman" w:eastAsia="Times New Roman" w:hAnsi="Times New Roman" w:cs="Times New Roman"/>
          <w:color w:val="auto"/>
        </w:rPr>
        <w:t>площадок для</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обслуживани</w:t>
      </w:r>
      <w:r w:rsidR="002C4E79"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пола помещения</w:t>
      </w:r>
      <w:r w:rsidR="00CD79EC" w:rsidRPr="00A06932">
        <w:rPr>
          <w:rFonts w:ascii="Times New Roman" w:eastAsia="Times New Roman" w:hAnsi="Times New Roman" w:cs="Times New Roman"/>
          <w:color w:val="auto"/>
        </w:rPr>
        <w:t>;</w:t>
      </w:r>
    </w:p>
    <w:p w:rsidR="00CD79EC" w:rsidRPr="00A06932" w:rsidRDefault="00A33E79" w:rsidP="003A2C32">
      <w:pPr>
        <w:numPr>
          <w:ilvl w:val="1"/>
          <w:numId w:val="47"/>
        </w:numPr>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с </w:t>
      </w:r>
      <w:r w:rsidR="000855E7" w:rsidRPr="00A06932">
        <w:rPr>
          <w:rFonts w:ascii="Times New Roman" w:eastAsia="Times New Roman" w:hAnsi="Times New Roman" w:cs="Times New Roman"/>
          <w:color w:val="auto"/>
        </w:rPr>
        <w:t xml:space="preserve">подъемом на оборудование и конструкции </w:t>
      </w:r>
      <w:r w:rsidR="00CD79EC" w:rsidRPr="00A06932">
        <w:rPr>
          <w:rFonts w:ascii="Times New Roman" w:eastAsia="Times New Roman" w:hAnsi="Times New Roman" w:cs="Times New Roman"/>
          <w:color w:val="auto"/>
        </w:rPr>
        <w:t xml:space="preserve">– </w:t>
      </w:r>
      <w:r w:rsidR="00A3202B" w:rsidRPr="00A06932">
        <w:rPr>
          <w:rFonts w:ascii="Times New Roman" w:eastAsia="Times New Roman" w:hAnsi="Times New Roman" w:cs="Times New Roman"/>
          <w:color w:val="auto"/>
        </w:rPr>
        <w:t>на высоте</w:t>
      </w:r>
      <w:r w:rsidR="00CD79EC" w:rsidRPr="00A06932">
        <w:rPr>
          <w:rFonts w:ascii="Times New Roman" w:eastAsia="Times New Roman" w:hAnsi="Times New Roman" w:cs="Times New Roman"/>
          <w:color w:val="auto"/>
        </w:rPr>
        <w:t xml:space="preserve"> 0,5, 1,0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1,8 </w:t>
      </w:r>
      <w:r w:rsidR="002C4E79"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BE56BE" w:rsidRPr="00A06932">
        <w:rPr>
          <w:rFonts w:ascii="Times New Roman" w:eastAsia="Times New Roman" w:hAnsi="Times New Roman" w:cs="Times New Roman"/>
          <w:color w:val="auto"/>
        </w:rPr>
        <w:t>от уровня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пола подъемной площадки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r w:rsidR="00DC2C03" w:rsidRPr="00A06932">
        <w:rPr>
          <w:rFonts w:ascii="Times New Roman" w:eastAsia="Times New Roman" w:hAnsi="Times New Roman" w:cs="Times New Roman"/>
          <w:color w:val="auto"/>
        </w:rPr>
        <w:t>расстоянии 0</w:t>
      </w:r>
      <w:r w:rsidR="00CD79EC" w:rsidRPr="00A06932">
        <w:rPr>
          <w:rFonts w:ascii="Times New Roman" w:eastAsia="Times New Roman" w:hAnsi="Times New Roman" w:cs="Times New Roman"/>
          <w:color w:val="auto"/>
        </w:rPr>
        <w:t xml:space="preserve">,5 </w:t>
      </w:r>
      <w:r w:rsidR="002C4E79" w:rsidRPr="00A06932">
        <w:rPr>
          <w:rFonts w:ascii="Times New Roman" w:eastAsia="Times New Roman" w:hAnsi="Times New Roman" w:cs="Times New Roman"/>
          <w:color w:val="auto"/>
        </w:rPr>
        <w:t xml:space="preserve">м от заземленных </w:t>
      </w:r>
      <w:r w:rsidR="000855E7" w:rsidRPr="00A06932">
        <w:rPr>
          <w:rFonts w:ascii="Times New Roman" w:eastAsia="Times New Roman" w:hAnsi="Times New Roman" w:cs="Times New Roman"/>
          <w:color w:val="auto"/>
        </w:rPr>
        <w:t>токоведущих</w:t>
      </w:r>
      <w:r w:rsidR="00965F4A" w:rsidRPr="00A06932">
        <w:rPr>
          <w:rFonts w:ascii="Times New Roman" w:eastAsia="Times New Roman" w:hAnsi="Times New Roman" w:cs="Times New Roman"/>
          <w:color w:val="auto"/>
        </w:rPr>
        <w:t xml:space="preserve"> част</w:t>
      </w:r>
      <w:r w:rsidR="002C4E79" w:rsidRPr="00A06932">
        <w:rPr>
          <w:rFonts w:ascii="Times New Roman" w:eastAsia="Times New Roman" w:hAnsi="Times New Roman" w:cs="Times New Roman"/>
          <w:color w:val="auto"/>
        </w:rPr>
        <w:t xml:space="preserve">ей </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w:t>
      </w:r>
    </w:p>
    <w:p w:rsidR="00CD79EC" w:rsidRPr="00A06932" w:rsidRDefault="00BE56B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Измерения</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w:t>
      </w:r>
      <w:r w:rsidR="003E00CF" w:rsidRPr="00A06932">
        <w:rPr>
          <w:rFonts w:ascii="Times New Roman" w:eastAsia="Times New Roman" w:hAnsi="Times New Roman" w:cs="Times New Roman"/>
          <w:color w:val="auto"/>
        </w:rPr>
        <w:t>индукции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 xml:space="preserve">должны </w:t>
      </w:r>
      <w:r w:rsidR="000855E7" w:rsidRPr="00A06932">
        <w:rPr>
          <w:rFonts w:ascii="Times New Roman" w:eastAsia="Times New Roman" w:hAnsi="Times New Roman" w:cs="Times New Roman"/>
          <w:color w:val="auto"/>
        </w:rPr>
        <w:t>производиться</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на высоте</w:t>
      </w:r>
      <w:r w:rsidR="00CD79EC" w:rsidRPr="00A06932">
        <w:rPr>
          <w:rFonts w:ascii="Times New Roman" w:eastAsia="Times New Roman" w:hAnsi="Times New Roman" w:cs="Times New Roman"/>
          <w:color w:val="auto"/>
        </w:rPr>
        <w:t xml:space="preserve"> 0,5, 1,5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1,8 </w:t>
      </w:r>
      <w:r w:rsidR="002C4E79"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от </w:t>
      </w:r>
      <w:r w:rsidR="00DC2C03" w:rsidRPr="00A06932">
        <w:rPr>
          <w:rFonts w:ascii="Times New Roman" w:eastAsia="Times New Roman" w:hAnsi="Times New Roman" w:cs="Times New Roman"/>
          <w:color w:val="auto"/>
        </w:rPr>
        <w:t>уровня рабочего</w:t>
      </w:r>
      <w:r w:rsidR="00AB1C47" w:rsidRPr="00A06932">
        <w:rPr>
          <w:rFonts w:ascii="Times New Roman" w:eastAsia="Times New Roman" w:hAnsi="Times New Roman" w:cs="Times New Roman"/>
          <w:color w:val="auto"/>
        </w:rPr>
        <w:t xml:space="preserve"> места</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поверхности земли</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пола помещения</w:t>
      </w:r>
      <w:r w:rsidR="00CD79EC" w:rsidRPr="00A06932">
        <w:rPr>
          <w:rFonts w:ascii="Times New Roman" w:eastAsia="Times New Roman" w:hAnsi="Times New Roman" w:cs="Times New Roman"/>
          <w:color w:val="auto"/>
        </w:rPr>
        <w:t>,</w:t>
      </w:r>
      <w:r w:rsidR="002C4E79"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настила</w:t>
      </w:r>
      <w:r w:rsidR="002C4E79" w:rsidRPr="00A06932">
        <w:rPr>
          <w:rFonts w:ascii="Times New Roman" w:eastAsia="Times New Roman" w:hAnsi="Times New Roman" w:cs="Times New Roman"/>
          <w:color w:val="auto"/>
        </w:rPr>
        <w:t xml:space="preserve"> п</w:t>
      </w:r>
      <w:r w:rsidR="000855E7" w:rsidRPr="00A06932">
        <w:rPr>
          <w:rFonts w:ascii="Times New Roman" w:eastAsia="Times New Roman" w:hAnsi="Times New Roman" w:cs="Times New Roman"/>
          <w:color w:val="auto"/>
        </w:rPr>
        <w:t>е</w:t>
      </w:r>
      <w:r w:rsidR="002C4E79" w:rsidRPr="00A06932">
        <w:rPr>
          <w:rFonts w:ascii="Times New Roman" w:eastAsia="Times New Roman" w:hAnsi="Times New Roman" w:cs="Times New Roman"/>
          <w:color w:val="auto"/>
        </w:rPr>
        <w:t>р</w:t>
      </w:r>
      <w:r w:rsidR="000855E7" w:rsidRPr="00A06932">
        <w:rPr>
          <w:rFonts w:ascii="Times New Roman" w:eastAsia="Times New Roman" w:hAnsi="Times New Roman" w:cs="Times New Roman"/>
          <w:color w:val="auto"/>
        </w:rPr>
        <w:t>е</w:t>
      </w:r>
      <w:r w:rsidR="002C4E79" w:rsidRPr="00A06932">
        <w:rPr>
          <w:rFonts w:ascii="Times New Roman" w:eastAsia="Times New Roman" w:hAnsi="Times New Roman" w:cs="Times New Roman"/>
          <w:color w:val="auto"/>
        </w:rPr>
        <w:t>ходных мост</w:t>
      </w:r>
      <w:r w:rsidR="000855E7" w:rsidRPr="00A06932">
        <w:rPr>
          <w:rFonts w:ascii="Times New Roman" w:eastAsia="Times New Roman" w:hAnsi="Times New Roman" w:cs="Times New Roman"/>
          <w:color w:val="auto"/>
        </w:rPr>
        <w:t>и</w:t>
      </w:r>
      <w:r w:rsidR="002C4E79" w:rsidRPr="00A06932">
        <w:rPr>
          <w:rFonts w:ascii="Times New Roman" w:eastAsia="Times New Roman" w:hAnsi="Times New Roman" w:cs="Times New Roman"/>
          <w:color w:val="auto"/>
        </w:rPr>
        <w:t>ков</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нахождения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источника</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под </w:t>
      </w:r>
      <w:r w:rsidR="00E94A01" w:rsidRPr="00A06932">
        <w:rPr>
          <w:rFonts w:ascii="Times New Roman" w:eastAsia="Times New Roman" w:hAnsi="Times New Roman" w:cs="Times New Roman"/>
          <w:color w:val="auto"/>
        </w:rPr>
        <w:t>рабоч</w:t>
      </w:r>
      <w:r w:rsidR="002C4E79" w:rsidRPr="00A06932">
        <w:rPr>
          <w:rFonts w:ascii="Times New Roman" w:eastAsia="Times New Roman" w:hAnsi="Times New Roman" w:cs="Times New Roman"/>
          <w:color w:val="auto"/>
        </w:rPr>
        <w:t>им</w:t>
      </w:r>
      <w:r w:rsidR="00E94A01" w:rsidRPr="00A06932">
        <w:rPr>
          <w:rFonts w:ascii="Times New Roman" w:eastAsia="Times New Roman" w:hAnsi="Times New Roman" w:cs="Times New Roman"/>
          <w:color w:val="auto"/>
        </w:rPr>
        <w:t xml:space="preserve"> место</w:t>
      </w:r>
      <w:r w:rsidR="002C4E79"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 </w:t>
      </w:r>
      <w:r w:rsidR="002C4E79" w:rsidRPr="00A06932">
        <w:rPr>
          <w:rFonts w:ascii="Times New Roman" w:eastAsia="Times New Roman" w:hAnsi="Times New Roman" w:cs="Times New Roman"/>
          <w:color w:val="auto"/>
        </w:rPr>
        <w:t>дополнительно на</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уровн</w:t>
      </w:r>
      <w:r w:rsidR="002C4E79"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w:t>
      </w:r>
    </w:p>
    <w:p w:rsidR="00CD79EC" w:rsidRPr="00A06932" w:rsidRDefault="00BE56B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Измерения</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w:t>
      </w:r>
      <w:r w:rsidR="003E00CF" w:rsidRPr="00A06932">
        <w:rPr>
          <w:rFonts w:ascii="Times New Roman" w:eastAsia="Times New Roman" w:hAnsi="Times New Roman" w:cs="Times New Roman"/>
          <w:color w:val="auto"/>
        </w:rPr>
        <w:t>индукции</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 xml:space="preserve">должны </w:t>
      </w:r>
      <w:r w:rsidR="000855E7" w:rsidRPr="00A06932">
        <w:rPr>
          <w:rFonts w:ascii="Times New Roman" w:eastAsia="Times New Roman" w:hAnsi="Times New Roman" w:cs="Times New Roman"/>
          <w:color w:val="auto"/>
        </w:rPr>
        <w:t>проводиться</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при максимальном рабочем токе </w:t>
      </w:r>
      <w:r w:rsidR="00AB1C47" w:rsidRPr="00A06932">
        <w:rPr>
          <w:rFonts w:ascii="Times New Roman" w:eastAsia="Times New Roman" w:hAnsi="Times New Roman" w:cs="Times New Roman"/>
          <w:color w:val="auto"/>
        </w:rPr>
        <w:t>электроустановки</w:t>
      </w:r>
      <w:r w:rsidR="002C4E79"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измеренные значения должны пересчит</w:t>
      </w:r>
      <w:r w:rsidR="000855E7" w:rsidRPr="00A06932">
        <w:rPr>
          <w:rFonts w:ascii="Times New Roman" w:eastAsia="Times New Roman" w:hAnsi="Times New Roman" w:cs="Times New Roman"/>
          <w:color w:val="auto"/>
        </w:rPr>
        <w:t>ываться на</w:t>
      </w:r>
      <w:r w:rsidR="002C4E79" w:rsidRPr="00A06932">
        <w:rPr>
          <w:rFonts w:ascii="Times New Roman" w:eastAsia="Times New Roman" w:hAnsi="Times New Roman" w:cs="Times New Roman"/>
          <w:color w:val="auto"/>
        </w:rPr>
        <w:t xml:space="preserve"> значения максимального </w:t>
      </w:r>
      <w:r w:rsidR="000855E7" w:rsidRPr="00A06932">
        <w:rPr>
          <w:rFonts w:ascii="Times New Roman" w:eastAsia="Times New Roman" w:hAnsi="Times New Roman" w:cs="Times New Roman"/>
          <w:color w:val="auto"/>
        </w:rPr>
        <w:t xml:space="preserve">рабочего </w:t>
      </w:r>
      <w:r w:rsidR="002C4E79" w:rsidRPr="00A06932">
        <w:rPr>
          <w:rFonts w:ascii="Times New Roman" w:eastAsia="Times New Roman" w:hAnsi="Times New Roman" w:cs="Times New Roman"/>
          <w:color w:val="auto"/>
        </w:rPr>
        <w:t xml:space="preserve">тока </w:t>
      </w:r>
      <w:r w:rsidR="00CD79EC" w:rsidRPr="00A06932">
        <w:rPr>
          <w:rFonts w:ascii="Times New Roman" w:eastAsia="Times New Roman" w:hAnsi="Times New Roman" w:cs="Times New Roman"/>
          <w:color w:val="auto"/>
        </w:rPr>
        <w:t>(</w:t>
      </w:r>
      <w:proofErr w:type="spellStart"/>
      <w:r w:rsidR="00CD79EC" w:rsidRPr="00A06932">
        <w:rPr>
          <w:rFonts w:ascii="Times New Roman" w:eastAsia="Times New Roman" w:hAnsi="Times New Roman" w:cs="Times New Roman"/>
          <w:color w:val="auto"/>
        </w:rPr>
        <w:t>I</w:t>
      </w:r>
      <w:r w:rsidR="00CD79EC" w:rsidRPr="00A06932">
        <w:rPr>
          <w:rFonts w:ascii="Times New Roman" w:eastAsia="Times New Roman" w:hAnsi="Times New Roman" w:cs="Times New Roman"/>
          <w:color w:val="auto"/>
          <w:vertAlign w:val="subscript"/>
        </w:rPr>
        <w:t>max</w:t>
      </w:r>
      <w:proofErr w:type="spellEnd"/>
      <w:r w:rsidR="00CD79EC" w:rsidRPr="00A06932">
        <w:rPr>
          <w:rFonts w:ascii="Times New Roman" w:eastAsia="Times New Roman" w:hAnsi="Times New Roman" w:cs="Times New Roman"/>
          <w:color w:val="auto"/>
        </w:rPr>
        <w:t>)</w:t>
      </w:r>
      <w:r w:rsidR="002C4E79" w:rsidRPr="00A06932">
        <w:rPr>
          <w:rFonts w:ascii="Times New Roman" w:eastAsia="Times New Roman" w:hAnsi="Times New Roman" w:cs="Times New Roman"/>
          <w:color w:val="auto"/>
        </w:rPr>
        <w:t xml:space="preserve">, путем умножения измеренных значений на </w:t>
      </w:r>
      <w:r w:rsidR="00DC2C03" w:rsidRPr="00A06932">
        <w:rPr>
          <w:rFonts w:ascii="Times New Roman" w:eastAsia="Times New Roman" w:hAnsi="Times New Roman" w:cs="Times New Roman"/>
          <w:color w:val="auto"/>
        </w:rPr>
        <w:t xml:space="preserve">отношение </w:t>
      </w:r>
      <w:proofErr w:type="spellStart"/>
      <w:r w:rsidR="00DC2C03" w:rsidRPr="00A06932">
        <w:rPr>
          <w:rFonts w:ascii="Times New Roman" w:eastAsia="Times New Roman" w:hAnsi="Times New Roman" w:cs="Times New Roman"/>
          <w:color w:val="auto"/>
        </w:rPr>
        <w:t>I</w:t>
      </w:r>
      <w:r w:rsidR="00DC2C03" w:rsidRPr="004B7B91">
        <w:rPr>
          <w:rFonts w:ascii="Times New Roman" w:eastAsia="Times New Roman" w:hAnsi="Times New Roman" w:cs="Times New Roman"/>
          <w:color w:val="auto"/>
          <w:vertAlign w:val="subscript"/>
        </w:rPr>
        <w:t>max</w:t>
      </w:r>
      <w:proofErr w:type="spellEnd"/>
      <w:r w:rsidR="00CD79EC" w:rsidRPr="00A06932">
        <w:rPr>
          <w:rFonts w:ascii="Times New Roman" w:eastAsia="Times New Roman" w:hAnsi="Times New Roman" w:cs="Times New Roman"/>
          <w:color w:val="auto"/>
        </w:rPr>
        <w:t xml:space="preserve">/I, </w:t>
      </w:r>
      <w:r w:rsidR="002C4E79" w:rsidRPr="00A06932">
        <w:rPr>
          <w:rFonts w:ascii="Times New Roman" w:eastAsia="Times New Roman" w:hAnsi="Times New Roman" w:cs="Times New Roman"/>
          <w:color w:val="auto"/>
        </w:rPr>
        <w:t>где</w:t>
      </w:r>
      <w:r w:rsidR="00CD79EC" w:rsidRPr="00A06932">
        <w:rPr>
          <w:rFonts w:ascii="Times New Roman" w:eastAsia="Times New Roman" w:hAnsi="Times New Roman" w:cs="Times New Roman"/>
          <w:color w:val="auto"/>
        </w:rPr>
        <w:t xml:space="preserve"> I – </w:t>
      </w:r>
      <w:r w:rsidR="002C4E79" w:rsidRPr="00A06932">
        <w:rPr>
          <w:rFonts w:ascii="Times New Roman" w:eastAsia="Times New Roman" w:hAnsi="Times New Roman" w:cs="Times New Roman"/>
          <w:color w:val="auto"/>
        </w:rPr>
        <w:t xml:space="preserve">ток </w:t>
      </w:r>
      <w:r w:rsidR="000855E7" w:rsidRPr="00A06932">
        <w:rPr>
          <w:rFonts w:ascii="Times New Roman" w:eastAsia="Times New Roman" w:hAnsi="Times New Roman" w:cs="Times New Roman"/>
          <w:color w:val="auto"/>
        </w:rPr>
        <w:t xml:space="preserve">в </w:t>
      </w:r>
      <w:r w:rsidR="002C4E79" w:rsidRPr="00A06932">
        <w:rPr>
          <w:rFonts w:ascii="Times New Roman" w:eastAsia="Times New Roman" w:hAnsi="Times New Roman" w:cs="Times New Roman"/>
          <w:color w:val="auto"/>
        </w:rPr>
        <w:t>источник</w:t>
      </w:r>
      <w:r w:rsidR="000855E7" w:rsidRPr="00A06932">
        <w:rPr>
          <w:rFonts w:ascii="Times New Roman" w:eastAsia="Times New Roman" w:hAnsi="Times New Roman" w:cs="Times New Roman"/>
          <w:color w:val="auto"/>
        </w:rPr>
        <w:t>е</w:t>
      </w:r>
      <w:r w:rsidR="002C4E79" w:rsidRPr="00A06932">
        <w:rPr>
          <w:rFonts w:ascii="Times New Roman" w:eastAsia="Times New Roman" w:hAnsi="Times New Roman" w:cs="Times New Roman"/>
          <w:color w:val="auto"/>
        </w:rPr>
        <w:t xml:space="preserve"> магнитного поля в момент измерения</w:t>
      </w:r>
      <w:r w:rsidR="00CD79EC" w:rsidRPr="00A06932">
        <w:rPr>
          <w:rFonts w:ascii="Times New Roman" w:eastAsia="Times New Roman" w:hAnsi="Times New Roman" w:cs="Times New Roman"/>
          <w:color w:val="auto"/>
        </w:rPr>
        <w:t>.</w:t>
      </w:r>
    </w:p>
    <w:p w:rsidR="00CD79EC" w:rsidRPr="00A06932" w:rsidRDefault="00CD79EC" w:rsidP="003A2C32">
      <w:p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      </w:t>
      </w:r>
      <w:r w:rsidR="009542A0" w:rsidRPr="00A06932">
        <w:rPr>
          <w:rFonts w:ascii="Times New Roman" w:eastAsia="Times New Roman" w:hAnsi="Times New Roman" w:cs="Times New Roman"/>
          <w:color w:val="auto"/>
        </w:rPr>
        <w:t>Напряженность</w:t>
      </w:r>
      <w:r w:rsidRPr="00A06932">
        <w:rPr>
          <w:rFonts w:ascii="Times New Roman" w:eastAsia="Times New Roman" w:hAnsi="Times New Roman" w:cs="Times New Roman"/>
          <w:color w:val="auto"/>
        </w:rPr>
        <w:t>/</w:t>
      </w:r>
      <w:r w:rsidR="003C188B" w:rsidRPr="00A06932">
        <w:rPr>
          <w:rFonts w:ascii="Times New Roman" w:eastAsia="Times New Roman" w:hAnsi="Times New Roman" w:cs="Times New Roman"/>
          <w:color w:val="auto"/>
        </w:rPr>
        <w:t>индукция</w:t>
      </w:r>
      <w:r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измеряется в производственных </w:t>
      </w:r>
      <w:r w:rsidR="008C3585" w:rsidRPr="00A06932">
        <w:rPr>
          <w:rFonts w:ascii="Times New Roman" w:eastAsia="Times New Roman" w:hAnsi="Times New Roman" w:cs="Times New Roman"/>
          <w:color w:val="auto"/>
        </w:rPr>
        <w:t>помещениях</w:t>
      </w:r>
      <w:r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с постоянным </w:t>
      </w:r>
      <w:r w:rsidR="000855E7" w:rsidRPr="00A06932">
        <w:rPr>
          <w:rFonts w:ascii="Times New Roman" w:eastAsia="Times New Roman" w:hAnsi="Times New Roman" w:cs="Times New Roman"/>
          <w:color w:val="auto"/>
        </w:rPr>
        <w:t>пребыванием</w:t>
      </w:r>
      <w:r w:rsidR="002C4E79"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работников</w:t>
      </w:r>
      <w:r w:rsidRPr="00A06932">
        <w:rPr>
          <w:rFonts w:ascii="Times New Roman" w:eastAsia="Times New Roman" w:hAnsi="Times New Roman" w:cs="Times New Roman"/>
          <w:color w:val="auto"/>
        </w:rPr>
        <w:t xml:space="preserve">, </w:t>
      </w:r>
      <w:r w:rsidR="002C4E79" w:rsidRPr="00A06932">
        <w:rPr>
          <w:rFonts w:ascii="Times New Roman" w:eastAsia="Times New Roman" w:hAnsi="Times New Roman" w:cs="Times New Roman"/>
          <w:color w:val="auto"/>
        </w:rPr>
        <w:t xml:space="preserve">расположенных на расстояниях менее </w:t>
      </w:r>
      <w:r w:rsidRPr="00A06932">
        <w:rPr>
          <w:rFonts w:ascii="Times New Roman" w:eastAsia="Times New Roman" w:hAnsi="Times New Roman" w:cs="Times New Roman"/>
          <w:color w:val="auto"/>
        </w:rPr>
        <w:t xml:space="preserve">20 </w:t>
      </w:r>
      <w:r w:rsidR="002C4E79" w:rsidRPr="00A06932">
        <w:rPr>
          <w:rFonts w:ascii="Times New Roman" w:eastAsia="Times New Roman" w:hAnsi="Times New Roman" w:cs="Times New Roman"/>
          <w:color w:val="auto"/>
        </w:rPr>
        <w:t>м от</w:t>
      </w:r>
      <w:r w:rsidR="00965F4A"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токоведущих</w:t>
      </w:r>
      <w:r w:rsidR="00965F4A" w:rsidRPr="00A06932">
        <w:rPr>
          <w:rFonts w:ascii="Times New Roman" w:eastAsia="Times New Roman" w:hAnsi="Times New Roman" w:cs="Times New Roman"/>
          <w:color w:val="auto"/>
        </w:rPr>
        <w:t xml:space="preserve"> част</w:t>
      </w:r>
      <w:r w:rsidR="002C4E79" w:rsidRPr="00A06932">
        <w:rPr>
          <w:rFonts w:ascii="Times New Roman" w:eastAsia="Times New Roman" w:hAnsi="Times New Roman" w:cs="Times New Roman"/>
          <w:color w:val="auto"/>
        </w:rPr>
        <w:t>ей</w:t>
      </w:r>
      <w:r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в том числе</w:t>
      </w:r>
      <w:r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 xml:space="preserve">отделенных от них </w:t>
      </w:r>
      <w:r w:rsidR="006456CC" w:rsidRPr="00A06932">
        <w:rPr>
          <w:rFonts w:ascii="Times New Roman" w:eastAsia="Times New Roman" w:hAnsi="Times New Roman" w:cs="Times New Roman"/>
          <w:color w:val="auto"/>
        </w:rPr>
        <w:t>стен</w:t>
      </w:r>
      <w:r w:rsidR="006456CC">
        <w:rPr>
          <w:rFonts w:ascii="Times New Roman" w:eastAsia="Times New Roman" w:hAnsi="Times New Roman" w:cs="Times New Roman"/>
          <w:color w:val="auto"/>
        </w:rPr>
        <w:t>ой</w:t>
      </w:r>
      <w:r w:rsidRPr="00A06932">
        <w:rPr>
          <w:rFonts w:ascii="Times New Roman" w:eastAsia="Times New Roman" w:hAnsi="Times New Roman" w:cs="Times New Roman"/>
          <w:color w:val="auto"/>
        </w:rPr>
        <w:t>.</w:t>
      </w:r>
    </w:p>
    <w:p w:rsidR="00CD79EC" w:rsidRPr="00A06932" w:rsidRDefault="002C4E7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качестве с</w:t>
      </w:r>
      <w:r w:rsidR="00A04680" w:rsidRPr="00A06932">
        <w:rPr>
          <w:rFonts w:ascii="Times New Roman" w:eastAsia="Times New Roman" w:hAnsi="Times New Roman" w:cs="Times New Roman"/>
          <w:color w:val="auto"/>
        </w:rPr>
        <w:t>редств защиты</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от воздействия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ЭП должны </w:t>
      </w:r>
      <w:r w:rsidR="000855E7" w:rsidRPr="00A06932">
        <w:rPr>
          <w:rFonts w:ascii="Times New Roman" w:eastAsia="Times New Roman" w:hAnsi="Times New Roman" w:cs="Times New Roman"/>
          <w:color w:val="auto"/>
        </w:rPr>
        <w:t>применяться</w:t>
      </w:r>
      <w:r w:rsidRPr="00A06932">
        <w:rPr>
          <w:rFonts w:ascii="Times New Roman" w:eastAsia="Times New Roman" w:hAnsi="Times New Roman" w:cs="Times New Roman"/>
          <w:color w:val="auto"/>
        </w:rPr>
        <w:t xml:space="preserve"> средства защиты в соответствии с </w:t>
      </w:r>
      <w:r w:rsidR="00172E1A" w:rsidRPr="00A06932">
        <w:rPr>
          <w:rFonts w:ascii="Times New Roman" w:eastAsia="Times New Roman" w:hAnsi="Times New Roman" w:cs="Times New Roman"/>
          <w:color w:val="auto"/>
        </w:rPr>
        <w:t>требования</w:t>
      </w:r>
      <w:r w:rsidRPr="00A06932">
        <w:rPr>
          <w:rFonts w:ascii="Times New Roman" w:eastAsia="Times New Roman" w:hAnsi="Times New Roman" w:cs="Times New Roman"/>
          <w:color w:val="auto"/>
        </w:rPr>
        <w:t>ми Постановления Правительства</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 xml:space="preserve">Республики </w:t>
      </w:r>
      <w:r w:rsidR="001D4109" w:rsidRPr="00A06932">
        <w:rPr>
          <w:rFonts w:ascii="Times New Roman" w:eastAsia="Times New Roman" w:hAnsi="Times New Roman" w:cs="Times New Roman"/>
          <w:color w:val="auto"/>
        </w:rPr>
        <w:t>Молдова</w:t>
      </w:r>
      <w:r w:rsidR="00481916" w:rsidRPr="00481916">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1289/2016 </w:t>
      </w:r>
      <w:r w:rsidR="001277E2" w:rsidRPr="00A06932">
        <w:rPr>
          <w:rFonts w:ascii="Times New Roman" w:eastAsia="Times New Roman" w:hAnsi="Times New Roman" w:cs="Times New Roman"/>
          <w:color w:val="auto"/>
        </w:rPr>
        <w:t>«Об утве</w:t>
      </w:r>
      <w:r w:rsidR="000855E7" w:rsidRPr="00A06932">
        <w:rPr>
          <w:rFonts w:ascii="Times New Roman" w:eastAsia="Times New Roman" w:hAnsi="Times New Roman" w:cs="Times New Roman"/>
          <w:color w:val="auto"/>
        </w:rPr>
        <w:t>р</w:t>
      </w:r>
      <w:r w:rsidR="001277E2" w:rsidRPr="00A06932">
        <w:rPr>
          <w:rFonts w:ascii="Times New Roman" w:eastAsia="Times New Roman" w:hAnsi="Times New Roman" w:cs="Times New Roman"/>
          <w:color w:val="auto"/>
        </w:rPr>
        <w:t>ждении Технического регламента о средствах индивидуальной защиты</w:t>
      </w:r>
      <w:r w:rsidR="009C420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1277E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В заземленных кабинах и кузовах </w:t>
      </w:r>
      <w:r w:rsidR="005350DE" w:rsidRPr="00A06932">
        <w:rPr>
          <w:rFonts w:ascii="Times New Roman" w:eastAsia="Times New Roman" w:hAnsi="Times New Roman" w:cs="Times New Roman"/>
          <w:color w:val="auto"/>
        </w:rPr>
        <w:t>машин</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механизмов</w:t>
      </w:r>
      <w:r w:rsidR="00CD79EC"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передвижных</w:t>
      </w:r>
      <w:r w:rsidRPr="00A06932">
        <w:rPr>
          <w:rFonts w:ascii="Times New Roman" w:eastAsia="Times New Roman" w:hAnsi="Times New Roman" w:cs="Times New Roman"/>
          <w:color w:val="auto"/>
        </w:rPr>
        <w:t xml:space="preserve"> лаборатори</w:t>
      </w:r>
      <w:r w:rsidR="000855E7"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и мастерских,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в железобетонных зданиях, </w:t>
      </w:r>
      <w:r w:rsidR="009C420C" w:rsidRPr="00A06932">
        <w:rPr>
          <w:rFonts w:ascii="Times New Roman" w:eastAsia="Times New Roman" w:hAnsi="Times New Roman" w:cs="Times New Roman"/>
          <w:color w:val="auto"/>
        </w:rPr>
        <w:t xml:space="preserve">в зданиях </w:t>
      </w:r>
      <w:r w:rsidRPr="00A06932">
        <w:rPr>
          <w:rFonts w:ascii="Times New Roman" w:eastAsia="Times New Roman" w:hAnsi="Times New Roman" w:cs="Times New Roman"/>
          <w:color w:val="auto"/>
        </w:rPr>
        <w:t xml:space="preserve">с металлическими </w:t>
      </w:r>
      <w:r w:rsidR="000855E7" w:rsidRPr="00A06932">
        <w:rPr>
          <w:rFonts w:ascii="Times New Roman" w:eastAsia="Times New Roman" w:hAnsi="Times New Roman" w:cs="Times New Roman"/>
          <w:color w:val="auto"/>
        </w:rPr>
        <w:t xml:space="preserve">каркасами  </w:t>
      </w:r>
      <w:r w:rsidRPr="00A06932">
        <w:rPr>
          <w:rFonts w:ascii="Times New Roman" w:eastAsia="Times New Roman" w:hAnsi="Times New Roman" w:cs="Times New Roman"/>
          <w:color w:val="auto"/>
        </w:rPr>
        <w:t xml:space="preserve"> или заземленным металлическим полом, где нет ЭП, </w:t>
      </w:r>
      <w:r w:rsidR="000855E7" w:rsidRPr="00A06932">
        <w:rPr>
          <w:rFonts w:ascii="Times New Roman" w:eastAsia="Times New Roman" w:hAnsi="Times New Roman" w:cs="Times New Roman"/>
          <w:color w:val="auto"/>
        </w:rPr>
        <w:t xml:space="preserve">применение </w:t>
      </w:r>
      <w:r w:rsidR="00763F6D" w:rsidRPr="00A06932">
        <w:rPr>
          <w:rFonts w:ascii="Times New Roman" w:eastAsia="Times New Roman" w:hAnsi="Times New Roman" w:cs="Times New Roman"/>
          <w:color w:val="auto"/>
        </w:rPr>
        <w:t>средств защиты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не требуется</w:t>
      </w:r>
      <w:r w:rsidR="00CD79EC" w:rsidRPr="00A06932">
        <w:rPr>
          <w:rFonts w:ascii="Times New Roman" w:eastAsia="Times New Roman" w:hAnsi="Times New Roman" w:cs="Times New Roman"/>
          <w:color w:val="auto"/>
        </w:rPr>
        <w:t>.</w:t>
      </w:r>
    </w:p>
    <w:p w:rsidR="00CD79EC" w:rsidRPr="00A06932" w:rsidRDefault="006766C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Запрещено</w:t>
      </w:r>
      <w:r w:rsidR="00CD79EC"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применение</w:t>
      </w:r>
      <w:r w:rsidR="00CD79EC"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t xml:space="preserve">экранирующих </w:t>
      </w:r>
      <w:r w:rsidR="000855E7" w:rsidRPr="00A06932">
        <w:rPr>
          <w:rFonts w:ascii="Times New Roman" w:eastAsia="Times New Roman" w:hAnsi="Times New Roman" w:cs="Times New Roman"/>
          <w:color w:val="auto"/>
        </w:rPr>
        <w:t xml:space="preserve">комплектов при проведении </w:t>
      </w:r>
      <w:r w:rsidR="00AB1C47" w:rsidRPr="00A06932">
        <w:rPr>
          <w:rFonts w:ascii="Times New Roman" w:eastAsia="Times New Roman" w:hAnsi="Times New Roman" w:cs="Times New Roman"/>
          <w:color w:val="auto"/>
        </w:rPr>
        <w:t>работ</w:t>
      </w:r>
      <w:r w:rsidR="001277E2" w:rsidRPr="00A06932">
        <w:rPr>
          <w:rFonts w:ascii="Times New Roman" w:eastAsia="Times New Roman" w:hAnsi="Times New Roman" w:cs="Times New Roman"/>
          <w:color w:val="auto"/>
        </w:rPr>
        <w:t xml:space="preserve">, которые не исключают возможности </w:t>
      </w:r>
      <w:r w:rsidR="000855E7" w:rsidRPr="00A06932">
        <w:rPr>
          <w:rFonts w:ascii="Times New Roman" w:eastAsia="Times New Roman" w:hAnsi="Times New Roman" w:cs="Times New Roman"/>
          <w:color w:val="auto"/>
        </w:rPr>
        <w:t xml:space="preserve">прикосновения к токоведущим </w:t>
      </w:r>
      <w:r w:rsidR="0032310E" w:rsidRPr="00A06932">
        <w:rPr>
          <w:rFonts w:ascii="Times New Roman" w:eastAsia="Times New Roman" w:hAnsi="Times New Roman" w:cs="Times New Roman"/>
          <w:color w:val="auto"/>
        </w:rPr>
        <w:t>част</w:t>
      </w:r>
      <w:r w:rsidR="001277E2" w:rsidRPr="00A06932">
        <w:rPr>
          <w:rFonts w:ascii="Times New Roman" w:eastAsia="Times New Roman" w:hAnsi="Times New Roman" w:cs="Times New Roman"/>
          <w:color w:val="auto"/>
        </w:rPr>
        <w:t>ям, находящимся</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0855E7" w:rsidRPr="00A06932">
        <w:rPr>
          <w:rFonts w:ascii="Times New Roman" w:eastAsia="Times New Roman" w:hAnsi="Times New Roman" w:cs="Times New Roman"/>
          <w:color w:val="auto"/>
        </w:rPr>
        <w:t xml:space="preserve">до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испытаний</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t>для</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работник</w:t>
      </w:r>
      <w:r w:rsidR="001277E2" w:rsidRPr="00A06932">
        <w:rPr>
          <w:rFonts w:ascii="Times New Roman" w:eastAsia="Times New Roman" w:hAnsi="Times New Roman" w:cs="Times New Roman"/>
          <w:color w:val="auto"/>
        </w:rPr>
        <w:t>ов, которые</w:t>
      </w:r>
      <w:r w:rsidR="00CD79EC"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непосредственно</w:t>
      </w:r>
      <w:r w:rsidR="00CD79EC"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t xml:space="preserve">проводят </w:t>
      </w:r>
      <w:r w:rsidR="0073672D" w:rsidRPr="00A06932">
        <w:rPr>
          <w:rFonts w:ascii="Times New Roman" w:eastAsia="Times New Roman" w:hAnsi="Times New Roman" w:cs="Times New Roman"/>
          <w:color w:val="auto"/>
        </w:rPr>
        <w:t>испытания</w:t>
      </w:r>
      <w:r w:rsidR="001277E2" w:rsidRPr="00A06932">
        <w:rPr>
          <w:rFonts w:ascii="Times New Roman" w:eastAsia="Times New Roman" w:hAnsi="Times New Roman" w:cs="Times New Roman"/>
          <w:color w:val="auto"/>
        </w:rPr>
        <w:t xml:space="preserve"> повышенным напряжением</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t>при электросварочных работах</w:t>
      </w:r>
      <w:r w:rsidR="00CD79EC" w:rsidRPr="00A06932">
        <w:rPr>
          <w:rFonts w:ascii="Times New Roman" w:eastAsia="Times New Roman" w:hAnsi="Times New Roman" w:cs="Times New Roman"/>
          <w:color w:val="auto"/>
        </w:rPr>
        <w:t>.</w:t>
      </w:r>
    </w:p>
    <w:p w:rsidR="00CD79EC" w:rsidRPr="00A06932" w:rsidRDefault="009C420C"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Во время </w:t>
      </w:r>
      <w:r w:rsidR="000855E7" w:rsidRPr="00A06932">
        <w:rPr>
          <w:rFonts w:ascii="Times New Roman" w:eastAsia="Times New Roman" w:hAnsi="Times New Roman" w:cs="Times New Roman"/>
          <w:color w:val="auto"/>
        </w:rPr>
        <w:t>проведени</w:t>
      </w:r>
      <w:r w:rsidRPr="00A06932">
        <w:rPr>
          <w:rFonts w:ascii="Times New Roman" w:eastAsia="Times New Roman" w:hAnsi="Times New Roman" w:cs="Times New Roman"/>
          <w:color w:val="auto"/>
        </w:rPr>
        <w:t>я</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на участках</w:t>
      </w:r>
      <w:r w:rsidR="00CD79EC"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t xml:space="preserve">отключенных </w:t>
      </w:r>
      <w:r w:rsidR="000855E7" w:rsidRPr="00A06932">
        <w:rPr>
          <w:rFonts w:ascii="Times New Roman" w:eastAsia="Times New Roman" w:hAnsi="Times New Roman" w:cs="Times New Roman"/>
          <w:color w:val="auto"/>
        </w:rPr>
        <w:t>токоведущих частей</w:t>
      </w:r>
      <w:r w:rsidR="001277E2"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t xml:space="preserve">они должны быть заземлены в целях снятия </w:t>
      </w:r>
      <w:r w:rsidR="00A96CDA" w:rsidRPr="00A06932">
        <w:rPr>
          <w:rFonts w:ascii="Times New Roman" w:eastAsia="Times New Roman" w:hAnsi="Times New Roman" w:cs="Times New Roman"/>
          <w:color w:val="auto"/>
        </w:rPr>
        <w:t>наведенного</w:t>
      </w:r>
      <w:r w:rsidR="001277E2" w:rsidRPr="00A06932">
        <w:rPr>
          <w:rFonts w:ascii="Times New Roman" w:eastAsia="Times New Roman" w:hAnsi="Times New Roman" w:cs="Times New Roman"/>
          <w:color w:val="auto"/>
        </w:rPr>
        <w:t xml:space="preserve"> </w:t>
      </w:r>
      <w:r w:rsidR="001277E2" w:rsidRPr="00A06932">
        <w:rPr>
          <w:rFonts w:ascii="Times New Roman" w:eastAsia="Times New Roman" w:hAnsi="Times New Roman" w:cs="Times New Roman"/>
          <w:color w:val="auto"/>
        </w:rPr>
        <w:lastRenderedPageBreak/>
        <w:t>потенциала</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 xml:space="preserve">Без </w:t>
      </w:r>
      <w:r w:rsidR="000855E7" w:rsidRPr="00A06932">
        <w:rPr>
          <w:rFonts w:ascii="Times New Roman" w:eastAsia="Times New Roman" w:hAnsi="Times New Roman" w:cs="Times New Roman"/>
          <w:color w:val="auto"/>
        </w:rPr>
        <w:t>применения</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средств защиты</w:t>
      </w:r>
      <w:r w:rsidR="00CD79EC" w:rsidRPr="00A06932">
        <w:rPr>
          <w:rFonts w:ascii="Times New Roman" w:eastAsia="Times New Roman" w:hAnsi="Times New Roman" w:cs="Times New Roman"/>
          <w:color w:val="auto"/>
        </w:rPr>
        <w:t>,</w:t>
      </w:r>
      <w:r w:rsidR="00CD79EC" w:rsidRPr="00A06932" w:rsidDel="004230D8">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F9233B" w:rsidRPr="00A06932">
        <w:rPr>
          <w:rFonts w:ascii="Times New Roman" w:eastAsia="Times New Roman" w:hAnsi="Times New Roman" w:cs="Times New Roman"/>
          <w:color w:val="auto"/>
        </w:rPr>
        <w:t xml:space="preserve">прикасаться к незаземленным отключенным </w:t>
      </w:r>
      <w:r w:rsidR="000855E7" w:rsidRPr="00A06932">
        <w:rPr>
          <w:rFonts w:ascii="Times New Roman" w:eastAsia="Times New Roman" w:hAnsi="Times New Roman" w:cs="Times New Roman"/>
          <w:color w:val="auto"/>
        </w:rPr>
        <w:t xml:space="preserve">токоведущим </w:t>
      </w:r>
      <w:r w:rsidR="0032310E" w:rsidRPr="00A06932">
        <w:rPr>
          <w:rFonts w:ascii="Times New Roman" w:eastAsia="Times New Roman" w:hAnsi="Times New Roman" w:cs="Times New Roman"/>
          <w:color w:val="auto"/>
        </w:rPr>
        <w:t>част</w:t>
      </w:r>
      <w:r w:rsidR="00F9233B" w:rsidRPr="00A06932">
        <w:rPr>
          <w:rFonts w:ascii="Times New Roman" w:eastAsia="Times New Roman" w:hAnsi="Times New Roman" w:cs="Times New Roman"/>
          <w:color w:val="auto"/>
        </w:rPr>
        <w:t>ям</w:t>
      </w:r>
      <w:r w:rsidR="00CD79EC" w:rsidRPr="00A06932">
        <w:rPr>
          <w:rFonts w:ascii="Times New Roman" w:eastAsia="Times New Roman" w:hAnsi="Times New Roman" w:cs="Times New Roman"/>
          <w:color w:val="auto"/>
        </w:rPr>
        <w:t xml:space="preserve">. </w:t>
      </w:r>
      <w:r w:rsidR="00F9233B" w:rsidRPr="00A06932">
        <w:rPr>
          <w:rFonts w:ascii="Times New Roman" w:eastAsia="Times New Roman" w:hAnsi="Times New Roman" w:cs="Times New Roman"/>
          <w:color w:val="auto"/>
        </w:rPr>
        <w:t xml:space="preserve">Ремонтные </w:t>
      </w:r>
      <w:r w:rsidR="000855E7" w:rsidRPr="00A06932">
        <w:rPr>
          <w:rFonts w:ascii="Times New Roman" w:eastAsia="Times New Roman" w:hAnsi="Times New Roman" w:cs="Times New Roman"/>
          <w:color w:val="auto"/>
        </w:rPr>
        <w:t>приспособления</w:t>
      </w:r>
      <w:r w:rsidR="00F9233B" w:rsidRPr="00A06932">
        <w:rPr>
          <w:rFonts w:ascii="Times New Roman" w:eastAsia="Times New Roman" w:hAnsi="Times New Roman" w:cs="Times New Roman"/>
          <w:color w:val="auto"/>
        </w:rPr>
        <w:t xml:space="preserve">, которые </w:t>
      </w:r>
      <w:r w:rsidR="006343F5"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F9233B" w:rsidRPr="00A06932">
        <w:rPr>
          <w:rFonts w:ascii="Times New Roman" w:eastAsia="Times New Roman" w:hAnsi="Times New Roman" w:cs="Times New Roman"/>
          <w:color w:val="auto"/>
        </w:rPr>
        <w:t>могут оставаться изолированными от земли, должны быть заземлены</w:t>
      </w:r>
      <w:r w:rsidR="00CD79EC" w:rsidRPr="00A06932">
        <w:rPr>
          <w:rFonts w:ascii="Times New Roman" w:eastAsia="Times New Roman" w:hAnsi="Times New Roman" w:cs="Times New Roman"/>
          <w:color w:val="auto"/>
        </w:rPr>
        <w:t>.</w:t>
      </w:r>
    </w:p>
    <w:p w:rsidR="00CD79EC" w:rsidRPr="00A06932" w:rsidRDefault="000855E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М</w:t>
      </w:r>
      <w:r w:rsidR="002C2648" w:rsidRPr="00A06932">
        <w:rPr>
          <w:rFonts w:ascii="Times New Roman" w:eastAsia="Times New Roman" w:hAnsi="Times New Roman" w:cs="Times New Roman"/>
          <w:color w:val="auto"/>
        </w:rPr>
        <w:t>ашины</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9C420C" w:rsidRPr="00A06932">
        <w:rPr>
          <w:rFonts w:ascii="Times New Roman" w:eastAsia="Times New Roman" w:hAnsi="Times New Roman" w:cs="Times New Roman"/>
          <w:color w:val="auto"/>
        </w:rPr>
        <w:t xml:space="preserve">передвижные </w:t>
      </w:r>
      <w:r w:rsidR="002C2648" w:rsidRPr="00A06932">
        <w:rPr>
          <w:rFonts w:ascii="Times New Roman" w:eastAsia="Times New Roman" w:hAnsi="Times New Roman" w:cs="Times New Roman"/>
          <w:color w:val="auto"/>
        </w:rPr>
        <w:t>механизмы</w:t>
      </w:r>
      <w:r w:rsidRPr="00A06932">
        <w:rPr>
          <w:rFonts w:ascii="Times New Roman" w:eastAsia="Times New Roman" w:hAnsi="Times New Roman" w:cs="Times New Roman"/>
          <w:color w:val="auto"/>
        </w:rPr>
        <w:t xml:space="preserve"> на пневмоколесном ходу</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которые находятся</w:t>
      </w:r>
      <w:r w:rsidR="00CD79EC" w:rsidRPr="00A06932">
        <w:rPr>
          <w:rFonts w:ascii="Times New Roman" w:eastAsia="Times New Roman" w:hAnsi="Times New Roman" w:cs="Times New Roman"/>
          <w:color w:val="auto"/>
        </w:rPr>
        <w:t xml:space="preserve"> </w:t>
      </w:r>
      <w:r w:rsidR="009E674F" w:rsidRPr="00A06932">
        <w:rPr>
          <w:rFonts w:ascii="Times New Roman" w:eastAsia="Times New Roman" w:hAnsi="Times New Roman" w:cs="Times New Roman"/>
          <w:color w:val="auto"/>
        </w:rPr>
        <w:t xml:space="preserve">в зоне </w:t>
      </w:r>
      <w:r w:rsidRPr="00A06932">
        <w:rPr>
          <w:rFonts w:ascii="Times New Roman" w:eastAsia="Times New Roman" w:hAnsi="Times New Roman" w:cs="Times New Roman"/>
          <w:color w:val="auto"/>
        </w:rPr>
        <w:t xml:space="preserve">влияния </w:t>
      </w:r>
      <w:r w:rsidR="00F9233B" w:rsidRPr="00A06932">
        <w:rPr>
          <w:rFonts w:ascii="Times New Roman" w:eastAsia="Times New Roman" w:hAnsi="Times New Roman" w:cs="Times New Roman"/>
          <w:color w:val="auto"/>
        </w:rPr>
        <w:t>ЭП</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F9233B" w:rsidRPr="00A06932">
        <w:rPr>
          <w:rFonts w:ascii="Times New Roman" w:eastAsia="Times New Roman" w:hAnsi="Times New Roman" w:cs="Times New Roman"/>
          <w:color w:val="auto"/>
        </w:rPr>
        <w:t>ы быть заземлены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F9233B" w:rsidRPr="00A06932">
        <w:rPr>
          <w:rFonts w:ascii="Times New Roman" w:eastAsia="Times New Roman" w:hAnsi="Times New Roman" w:cs="Times New Roman"/>
          <w:color w:val="auto"/>
        </w:rPr>
        <w:t>их передвижени</w:t>
      </w:r>
      <w:r w:rsidRPr="00A06932">
        <w:rPr>
          <w:rFonts w:ascii="Times New Roman" w:eastAsia="Times New Roman" w:hAnsi="Times New Roman" w:cs="Times New Roman"/>
          <w:color w:val="auto"/>
        </w:rPr>
        <w:t>и в</w:t>
      </w:r>
      <w:r w:rsidR="00F9233B" w:rsidRPr="00A06932">
        <w:rPr>
          <w:rFonts w:ascii="Times New Roman" w:eastAsia="Times New Roman" w:hAnsi="Times New Roman" w:cs="Times New Roman"/>
          <w:color w:val="auto"/>
        </w:rPr>
        <w:t xml:space="preserve"> этой зоне</w:t>
      </w:r>
      <w:r w:rsidR="00CD79EC" w:rsidRPr="00A06932">
        <w:rPr>
          <w:rFonts w:ascii="Times New Roman" w:eastAsia="Times New Roman" w:hAnsi="Times New Roman" w:cs="Times New Roman"/>
          <w:color w:val="auto"/>
        </w:rPr>
        <w:t xml:space="preserve">, </w:t>
      </w:r>
      <w:r w:rsidR="00F9233B" w:rsidRPr="00A06932">
        <w:rPr>
          <w:rFonts w:ascii="Times New Roman" w:eastAsia="Times New Roman" w:hAnsi="Times New Roman" w:cs="Times New Roman"/>
          <w:color w:val="auto"/>
        </w:rPr>
        <w:t xml:space="preserve">для снятия </w:t>
      </w:r>
      <w:r w:rsidR="00A96CDA" w:rsidRPr="00A06932">
        <w:rPr>
          <w:rFonts w:ascii="Times New Roman" w:eastAsia="Times New Roman" w:hAnsi="Times New Roman" w:cs="Times New Roman"/>
          <w:color w:val="auto"/>
        </w:rPr>
        <w:t>наведенного</w:t>
      </w:r>
      <w:r w:rsidR="00F9233B" w:rsidRPr="00A06932">
        <w:rPr>
          <w:rFonts w:ascii="Times New Roman" w:eastAsia="Times New Roman" w:hAnsi="Times New Roman" w:cs="Times New Roman"/>
          <w:color w:val="auto"/>
        </w:rPr>
        <w:t xml:space="preserve"> потенциала</w:t>
      </w:r>
      <w:r w:rsidR="00CD79EC" w:rsidRPr="00A06932">
        <w:rPr>
          <w:rFonts w:ascii="Times New Roman" w:eastAsia="Times New Roman" w:hAnsi="Times New Roman" w:cs="Times New Roman"/>
          <w:color w:val="auto"/>
        </w:rPr>
        <w:t xml:space="preserve"> </w:t>
      </w:r>
      <w:r w:rsidR="00D22403" w:rsidRPr="00A06932">
        <w:rPr>
          <w:rFonts w:ascii="Times New Roman" w:eastAsia="Times New Roman" w:hAnsi="Times New Roman" w:cs="Times New Roman"/>
          <w:color w:val="auto"/>
        </w:rPr>
        <w:t>необходимо использовать</w:t>
      </w:r>
      <w:r w:rsidR="00CD79EC" w:rsidRPr="00A06932">
        <w:rPr>
          <w:rFonts w:ascii="Times New Roman" w:eastAsia="Times New Roman" w:hAnsi="Times New Roman" w:cs="Times New Roman"/>
          <w:color w:val="auto"/>
        </w:rPr>
        <w:t xml:space="preserve"> </w:t>
      </w:r>
      <w:r w:rsidR="00F9233B" w:rsidRPr="00A06932">
        <w:rPr>
          <w:rFonts w:ascii="Times New Roman" w:eastAsia="Times New Roman" w:hAnsi="Times New Roman" w:cs="Times New Roman"/>
          <w:color w:val="auto"/>
        </w:rPr>
        <w:t>металлическую цепь</w:t>
      </w:r>
      <w:r w:rsidR="00CD79EC" w:rsidRPr="00A06932">
        <w:rPr>
          <w:rFonts w:ascii="Times New Roman" w:eastAsia="Times New Roman" w:hAnsi="Times New Roman" w:cs="Times New Roman"/>
          <w:color w:val="auto"/>
        </w:rPr>
        <w:t>,</w:t>
      </w:r>
      <w:r w:rsidR="00F9233B" w:rsidRPr="00A06932">
        <w:rPr>
          <w:rFonts w:ascii="Times New Roman" w:eastAsia="Times New Roman" w:hAnsi="Times New Roman" w:cs="Times New Roman"/>
          <w:color w:val="auto"/>
        </w:rPr>
        <w:t xml:space="preserve"> п</w:t>
      </w:r>
      <w:r w:rsidRPr="00A06932">
        <w:rPr>
          <w:rFonts w:ascii="Times New Roman" w:eastAsia="Times New Roman" w:hAnsi="Times New Roman" w:cs="Times New Roman"/>
          <w:color w:val="auto"/>
        </w:rPr>
        <w:t>рисоединен</w:t>
      </w:r>
      <w:r w:rsidR="00F9233B" w:rsidRPr="00A06932">
        <w:rPr>
          <w:rFonts w:ascii="Times New Roman" w:eastAsia="Times New Roman" w:hAnsi="Times New Roman" w:cs="Times New Roman"/>
          <w:color w:val="auto"/>
        </w:rPr>
        <w:t>ную к шасси или кузову, которая должна касаться земли</w:t>
      </w:r>
      <w:r w:rsidR="00CD79EC" w:rsidRPr="00A06932">
        <w:rPr>
          <w:rFonts w:ascii="Times New Roman" w:eastAsia="Times New Roman" w:hAnsi="Times New Roman" w:cs="Times New Roman"/>
          <w:color w:val="auto"/>
        </w:rPr>
        <w:t>.</w:t>
      </w:r>
    </w:p>
    <w:p w:rsidR="00CD79EC" w:rsidRPr="00A06932" w:rsidRDefault="009E674F"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В зоне </w:t>
      </w:r>
      <w:r w:rsidR="000855E7" w:rsidRPr="00A06932">
        <w:rPr>
          <w:rFonts w:ascii="Times New Roman" w:eastAsia="Times New Roman" w:hAnsi="Times New Roman" w:cs="Times New Roman"/>
          <w:color w:val="auto"/>
        </w:rPr>
        <w:t>влияния</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ЭП</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заправка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машин и механизмов</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горючим и смазочными материалами</w:t>
      </w:r>
      <w:r w:rsidR="00CD79EC" w:rsidRPr="00A06932">
        <w:rPr>
          <w:rFonts w:ascii="Times New Roman" w:eastAsia="Times New Roman" w:hAnsi="Times New Roman" w:cs="Times New Roman"/>
          <w:color w:val="auto"/>
        </w:rPr>
        <w:t>.</w:t>
      </w:r>
    </w:p>
    <w:p w:rsidR="00CD79EC" w:rsidRPr="00A06932" w:rsidRDefault="00F9233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качестве мер защиты</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от воздействия</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магнитного поля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должны </w:t>
      </w:r>
      <w:r w:rsidR="000855E7" w:rsidRPr="00A06932">
        <w:rPr>
          <w:rFonts w:ascii="Times New Roman" w:eastAsia="Times New Roman" w:hAnsi="Times New Roman" w:cs="Times New Roman"/>
          <w:color w:val="auto"/>
        </w:rPr>
        <w:t xml:space="preserve">применяться </w:t>
      </w:r>
      <w:r w:rsidRPr="00A06932">
        <w:rPr>
          <w:rFonts w:ascii="Times New Roman" w:eastAsia="Times New Roman" w:hAnsi="Times New Roman" w:cs="Times New Roman"/>
          <w:color w:val="auto"/>
        </w:rPr>
        <w:t xml:space="preserve">стационарные или </w:t>
      </w:r>
      <w:r w:rsidR="008E5F2D" w:rsidRPr="00A06932">
        <w:rPr>
          <w:rFonts w:ascii="Times New Roman" w:eastAsia="Times New Roman" w:hAnsi="Times New Roman" w:cs="Times New Roman"/>
          <w:color w:val="auto"/>
        </w:rPr>
        <w:t>пере</w:t>
      </w:r>
      <w:r w:rsidR="000855E7" w:rsidRPr="00A06932">
        <w:rPr>
          <w:rFonts w:ascii="Times New Roman" w:eastAsia="Times New Roman" w:hAnsi="Times New Roman" w:cs="Times New Roman"/>
          <w:color w:val="auto"/>
        </w:rPr>
        <w:t>носные</w:t>
      </w:r>
      <w:r w:rsidRPr="00A06932">
        <w:rPr>
          <w:rFonts w:ascii="Times New Roman" w:eastAsia="Times New Roman" w:hAnsi="Times New Roman" w:cs="Times New Roman"/>
          <w:color w:val="auto"/>
        </w:rPr>
        <w:t xml:space="preserve"> магнитные экраны</w:t>
      </w:r>
      <w:r w:rsidR="00CD79EC" w:rsidRPr="00A06932">
        <w:rPr>
          <w:rFonts w:ascii="Times New Roman" w:eastAsia="Times New Roman" w:hAnsi="Times New Roman" w:cs="Times New Roman"/>
          <w:color w:val="auto"/>
        </w:rPr>
        <w:t>.</w:t>
      </w:r>
    </w:p>
    <w:p w:rsidR="00CD79EC" w:rsidRPr="00A06932" w:rsidRDefault="001D410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Рабочие места и маршруты передвижения работников должны находит</w:t>
      </w:r>
      <w:r>
        <w:rPr>
          <w:rFonts w:ascii="Times New Roman" w:eastAsia="Times New Roman" w:hAnsi="Times New Roman" w:cs="Times New Roman"/>
          <w:color w:val="auto"/>
        </w:rPr>
        <w:t>ь</w:t>
      </w:r>
      <w:r w:rsidRPr="00A06932">
        <w:rPr>
          <w:rFonts w:ascii="Times New Roman" w:eastAsia="Times New Roman" w:hAnsi="Times New Roman" w:cs="Times New Roman"/>
          <w:color w:val="auto"/>
        </w:rPr>
        <w:t>ся на расстоянии от источника магнитного поля, с обеспе</w:t>
      </w:r>
      <w:r w:rsidR="005E66A0">
        <w:rPr>
          <w:rFonts w:ascii="Times New Roman" w:eastAsia="Times New Roman" w:hAnsi="Times New Roman" w:cs="Times New Roman"/>
          <w:color w:val="auto"/>
        </w:rPr>
        <w:t xml:space="preserve">чением соблюдения требований </w:t>
      </w:r>
      <w:r w:rsidR="005E66A0" w:rsidRPr="005E66A0">
        <w:rPr>
          <w:rFonts w:ascii="Times New Roman" w:eastAsia="Times New Roman" w:hAnsi="Times New Roman" w:cs="Times New Roman"/>
          <w:color w:val="auto"/>
        </w:rPr>
        <w:t xml:space="preserve">      </w:t>
      </w:r>
      <w:r w:rsidR="005E66A0">
        <w:rPr>
          <w:rFonts w:ascii="Times New Roman" w:eastAsia="Times New Roman" w:hAnsi="Times New Roman" w:cs="Times New Roman"/>
          <w:color w:val="auto"/>
        </w:rPr>
        <w:t>п.</w:t>
      </w:r>
      <w:r w:rsidRPr="00A06932">
        <w:rPr>
          <w:rFonts w:ascii="Times New Roman" w:eastAsia="Times New Roman" w:hAnsi="Times New Roman" w:cs="Times New Roman"/>
          <w:color w:val="auto"/>
        </w:rPr>
        <w:t xml:space="preserve"> 381.</w:t>
      </w:r>
    </w:p>
    <w:p w:rsidR="00CD79EC" w:rsidRPr="00A06932" w:rsidRDefault="00F9233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Зоны</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 уровнями</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магнитных полей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выше</w:t>
      </w:r>
      <w:r w:rsidR="00CD79EC" w:rsidRPr="00A06932">
        <w:rPr>
          <w:rFonts w:ascii="Times New Roman" w:eastAsia="Times New Roman" w:hAnsi="Times New Roman" w:cs="Times New Roman"/>
          <w:color w:val="auto"/>
        </w:rPr>
        <w:t xml:space="preserve"> 80 A/</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DE69DE" w:rsidRPr="00A06932">
        <w:rPr>
          <w:rFonts w:ascii="Times New Roman" w:eastAsia="Times New Roman" w:hAnsi="Times New Roman" w:cs="Times New Roman"/>
          <w:color w:val="auto"/>
        </w:rPr>
        <w:t>электрических полей</w:t>
      </w:r>
      <w:r w:rsidR="00CD79EC" w:rsidRPr="00A06932">
        <w:rPr>
          <w:rFonts w:ascii="Times New Roman" w:eastAsia="Times New Roman" w:hAnsi="Times New Roman" w:cs="Times New Roman"/>
          <w:color w:val="auto"/>
        </w:rPr>
        <w:t xml:space="preserve"> </w:t>
      </w:r>
      <w:r w:rsidR="00DE69DE" w:rsidRPr="00A06932">
        <w:rPr>
          <w:rFonts w:ascii="Times New Roman" w:eastAsia="Times New Roman" w:hAnsi="Times New Roman" w:cs="Times New Roman"/>
          <w:color w:val="auto"/>
        </w:rPr>
        <w:t>выше</w:t>
      </w:r>
      <w:r w:rsidR="00CD79EC" w:rsidRPr="00A06932">
        <w:rPr>
          <w:rFonts w:ascii="Times New Roman" w:eastAsia="Times New Roman" w:hAnsi="Times New Roman" w:cs="Times New Roman"/>
          <w:color w:val="auto"/>
        </w:rPr>
        <w:t xml:space="preserve"> 5 </w:t>
      </w:r>
      <w:r w:rsidR="00936702" w:rsidRPr="00A06932">
        <w:rPr>
          <w:rFonts w:ascii="Times New Roman" w:eastAsia="Times New Roman" w:hAnsi="Times New Roman" w:cs="Times New Roman"/>
          <w:color w:val="auto"/>
        </w:rPr>
        <w:t>кВ</w:t>
      </w:r>
      <w:r w:rsidR="00CD79EC" w:rsidRPr="00A06932">
        <w:rPr>
          <w:rFonts w:ascii="Times New Roman" w:eastAsia="Times New Roman" w:hAnsi="Times New Roman" w:cs="Times New Roman"/>
          <w:color w:val="auto"/>
        </w:rPr>
        <w:t>/</w:t>
      </w:r>
      <w:r w:rsidR="00DE69DE" w:rsidRPr="00A06932">
        <w:rPr>
          <w:rFonts w:ascii="Times New Roman" w:eastAsia="Times New Roman" w:hAnsi="Times New Roman" w:cs="Times New Roman"/>
          <w:color w:val="auto"/>
        </w:rPr>
        <w:t xml:space="preserve">м </w:t>
      </w:r>
      <w:r w:rsidR="004E58EA" w:rsidRPr="00A06932">
        <w:rPr>
          <w:rFonts w:ascii="Times New Roman" w:eastAsia="Times New Roman" w:hAnsi="Times New Roman" w:cs="Times New Roman"/>
          <w:color w:val="auto"/>
        </w:rPr>
        <w:t>должн</w:t>
      </w:r>
      <w:r w:rsidR="00DE69DE" w:rsidRPr="00A06932">
        <w:rPr>
          <w:rFonts w:ascii="Times New Roman" w:eastAsia="Times New Roman" w:hAnsi="Times New Roman" w:cs="Times New Roman"/>
          <w:color w:val="auto"/>
        </w:rPr>
        <w:t xml:space="preserve">ы </w:t>
      </w:r>
      <w:r w:rsidR="004F6EFB" w:rsidRPr="00A06932">
        <w:rPr>
          <w:rFonts w:ascii="Times New Roman" w:eastAsia="Times New Roman" w:hAnsi="Times New Roman" w:cs="Times New Roman"/>
          <w:color w:val="auto"/>
        </w:rPr>
        <w:t>обозначаться</w:t>
      </w:r>
      <w:r w:rsidR="00DE69DE" w:rsidRPr="00A06932">
        <w:rPr>
          <w:rFonts w:ascii="Times New Roman" w:eastAsia="Times New Roman" w:hAnsi="Times New Roman" w:cs="Times New Roman"/>
          <w:color w:val="auto"/>
        </w:rPr>
        <w:t xml:space="preserve"> предупреждающими знаками и надписями</w:t>
      </w:r>
      <w:r w:rsidR="00CD79EC" w:rsidRPr="00A06932">
        <w:rPr>
          <w:rFonts w:ascii="Times New Roman" w:eastAsia="Times New Roman" w:hAnsi="Times New Roman" w:cs="Times New Roman"/>
          <w:color w:val="auto"/>
        </w:rPr>
        <w:t xml:space="preserve">. </w:t>
      </w:r>
    </w:p>
    <w:p w:rsidR="00CD79EC" w:rsidRPr="00A06932" w:rsidRDefault="00DE69D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Зоны</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уровнями электрических и магнитных полей, превышающими </w:t>
      </w:r>
      <w:r w:rsidR="004F6EFB" w:rsidRPr="00A06932">
        <w:rPr>
          <w:rFonts w:ascii="Times New Roman" w:eastAsia="Times New Roman" w:hAnsi="Times New Roman" w:cs="Times New Roman"/>
          <w:color w:val="auto"/>
        </w:rPr>
        <w:t xml:space="preserve">предельно </w:t>
      </w:r>
      <w:r w:rsidRPr="00A06932">
        <w:rPr>
          <w:rFonts w:ascii="Times New Roman" w:eastAsia="Times New Roman" w:hAnsi="Times New Roman" w:cs="Times New Roman"/>
          <w:color w:val="auto"/>
        </w:rPr>
        <w:t xml:space="preserve">допустимые значения,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ы быть ограждены</w:t>
      </w:r>
      <w:r w:rsidR="00CD79EC" w:rsidRPr="00A06932">
        <w:rPr>
          <w:rFonts w:ascii="Times New Roman" w:eastAsia="Times New Roman" w:hAnsi="Times New Roman" w:cs="Times New Roman"/>
          <w:color w:val="auto"/>
        </w:rPr>
        <w:t xml:space="preserve">. </w:t>
      </w:r>
    </w:p>
    <w:p w:rsidR="00CD79EC" w:rsidRPr="00A06932" w:rsidRDefault="00DE69D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Карты</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напряженности</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 xml:space="preserve">магнитных </w:t>
      </w:r>
      <w:r w:rsidRPr="00A06932">
        <w:rPr>
          <w:rFonts w:ascii="Times New Roman" w:eastAsia="Times New Roman" w:hAnsi="Times New Roman" w:cs="Times New Roman"/>
          <w:color w:val="auto"/>
        </w:rPr>
        <w:t xml:space="preserve">и электрических </w:t>
      </w:r>
      <w:r w:rsidR="00B462C2" w:rsidRPr="00A06932">
        <w:rPr>
          <w:rFonts w:ascii="Times New Roman" w:eastAsia="Times New Roman" w:hAnsi="Times New Roman" w:cs="Times New Roman"/>
          <w:color w:val="auto"/>
        </w:rPr>
        <w:t>полей</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должны находиться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рабочи</w:t>
      </w:r>
      <w:r w:rsidRPr="00A06932">
        <w:rPr>
          <w:rFonts w:ascii="Times New Roman" w:eastAsia="Times New Roman" w:hAnsi="Times New Roman" w:cs="Times New Roman"/>
          <w:color w:val="auto"/>
        </w:rPr>
        <w:t>х</w:t>
      </w:r>
      <w:r w:rsidR="00ED4DDF" w:rsidRPr="00A06932">
        <w:rPr>
          <w:rFonts w:ascii="Times New Roman" w:eastAsia="Times New Roman" w:hAnsi="Times New Roman" w:cs="Times New Roman"/>
          <w:color w:val="auto"/>
        </w:rPr>
        <w:t xml:space="preserve"> места</w:t>
      </w:r>
      <w:r w:rsidRPr="00A06932">
        <w:rPr>
          <w:rFonts w:ascii="Times New Roman" w:eastAsia="Times New Roman" w:hAnsi="Times New Roman" w:cs="Times New Roman"/>
          <w:color w:val="auto"/>
        </w:rPr>
        <w:t>х</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который</w:t>
      </w:r>
      <w:r w:rsidR="00CD79EC" w:rsidRPr="00A06932">
        <w:rPr>
          <w:rFonts w:ascii="Times New Roman" w:eastAsia="Times New Roman" w:hAnsi="Times New Roman" w:cs="Times New Roman"/>
          <w:color w:val="auto"/>
        </w:rPr>
        <w:t xml:space="preserve"> </w:t>
      </w:r>
      <w:r w:rsidR="00D12023" w:rsidRPr="00A06932">
        <w:rPr>
          <w:rFonts w:ascii="Times New Roman" w:eastAsia="Times New Roman" w:hAnsi="Times New Roman" w:cs="Times New Roman"/>
          <w:color w:val="auto"/>
        </w:rPr>
        <w:t>обслуживает</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электроустановк</w:t>
      </w:r>
      <w:r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B462C2"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Дополнительные меры</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4F6EFB" w:rsidRPr="00A06932">
        <w:rPr>
          <w:rFonts w:ascii="Times New Roman" w:eastAsia="Times New Roman" w:hAnsi="Times New Roman" w:cs="Times New Roman"/>
          <w:color w:val="auto"/>
        </w:rPr>
        <w:t>при производстве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9E674F" w:rsidRPr="00A06932">
        <w:rPr>
          <w:rFonts w:ascii="Times New Roman" w:eastAsia="Times New Roman" w:hAnsi="Times New Roman" w:cs="Times New Roman"/>
          <w:color w:val="auto"/>
        </w:rPr>
        <w:t xml:space="preserve">в зоне </w:t>
      </w:r>
      <w:r w:rsidR="004F6EFB" w:rsidRPr="00A06932">
        <w:rPr>
          <w:rFonts w:ascii="Times New Roman" w:eastAsia="Times New Roman" w:hAnsi="Times New Roman" w:cs="Times New Roman"/>
          <w:color w:val="auto"/>
        </w:rPr>
        <w:t xml:space="preserve">влияния </w:t>
      </w:r>
      <w:r w:rsidR="006343F5" w:rsidRPr="00A06932">
        <w:rPr>
          <w:rFonts w:ascii="Times New Roman" w:eastAsia="Times New Roman" w:hAnsi="Times New Roman" w:cs="Times New Roman"/>
          <w:color w:val="auto"/>
        </w:rPr>
        <w:t xml:space="preserve">магнитного </w:t>
      </w:r>
      <w:r w:rsidR="00DE69DE" w:rsidRPr="00A06932">
        <w:rPr>
          <w:rFonts w:ascii="Times New Roman" w:eastAsia="Times New Roman" w:hAnsi="Times New Roman" w:cs="Times New Roman"/>
          <w:color w:val="auto"/>
        </w:rPr>
        <w:t xml:space="preserve">и электрического </w:t>
      </w:r>
      <w:r w:rsidR="006343F5" w:rsidRPr="00A06932">
        <w:rPr>
          <w:rFonts w:ascii="Times New Roman" w:eastAsia="Times New Roman" w:hAnsi="Times New Roman" w:cs="Times New Roman"/>
          <w:color w:val="auto"/>
        </w:rPr>
        <w:t>пол</w:t>
      </w:r>
      <w:r w:rsidR="009C420C" w:rsidRPr="00A06932">
        <w:rPr>
          <w:rFonts w:ascii="Times New Roman" w:eastAsia="Times New Roman" w:hAnsi="Times New Roman" w:cs="Times New Roman"/>
          <w:color w:val="auto"/>
        </w:rPr>
        <w:t>ей</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DE69DE" w:rsidRPr="00A06932">
        <w:rPr>
          <w:rFonts w:ascii="Times New Roman" w:eastAsia="Times New Roman" w:hAnsi="Times New Roman" w:cs="Times New Roman"/>
          <w:color w:val="auto"/>
        </w:rPr>
        <w:t xml:space="preserve">ы быть отражены в </w:t>
      </w:r>
      <w:r w:rsidR="0041659B" w:rsidRPr="00A06932">
        <w:rPr>
          <w:rFonts w:ascii="Times New Roman" w:eastAsia="Times New Roman" w:hAnsi="Times New Roman" w:cs="Times New Roman"/>
          <w:color w:val="auto"/>
        </w:rPr>
        <w:t>графе</w:t>
      </w:r>
      <w:r w:rsidR="00CD79EC" w:rsidRPr="00A06932">
        <w:rPr>
          <w:rFonts w:ascii="Times New Roman" w:eastAsia="Times New Roman" w:hAnsi="Times New Roman" w:cs="Times New Roman"/>
          <w:color w:val="auto"/>
        </w:rPr>
        <w:t xml:space="preserve"> </w:t>
      </w:r>
      <w:r w:rsidR="00DE69DE" w:rsidRPr="00A06932">
        <w:rPr>
          <w:rFonts w:ascii="Times New Roman" w:eastAsia="Times New Roman" w:hAnsi="Times New Roman" w:cs="Times New Roman"/>
          <w:color w:val="auto"/>
        </w:rPr>
        <w:t>«</w:t>
      </w:r>
      <w:r w:rsidR="00FB1D8A" w:rsidRPr="00A06932">
        <w:rPr>
          <w:rFonts w:ascii="Times New Roman" w:eastAsia="Times New Roman" w:hAnsi="Times New Roman" w:cs="Times New Roman"/>
          <w:color w:val="auto"/>
        </w:rPr>
        <w:t>Отдельные указания</w:t>
      </w:r>
      <w:r w:rsidR="00DE69DE"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w:t>
      </w:r>
    </w:p>
    <w:p w:rsidR="00CD79EC" w:rsidRPr="00A06932" w:rsidRDefault="00ED4DDF" w:rsidP="009D18AD">
      <w:pPr>
        <w:pStyle w:val="Stil2"/>
        <w:spacing w:before="120" w:after="0" w:line="240" w:lineRule="auto"/>
        <w:ind w:left="425" w:hanging="425"/>
        <w:jc w:val="center"/>
        <w:rPr>
          <w:color w:val="auto"/>
          <w:lang w:val="ru-RU"/>
        </w:rPr>
      </w:pPr>
      <w:bookmarkStart w:id="31" w:name="_Toc469670313"/>
      <w:r w:rsidRPr="00A06932">
        <w:rPr>
          <w:color w:val="auto"/>
          <w:lang w:val="ru-RU"/>
        </w:rPr>
        <w:t>Часть</w:t>
      </w:r>
      <w:r w:rsidR="00CD79EC" w:rsidRPr="00A06932">
        <w:rPr>
          <w:color w:val="auto"/>
          <w:lang w:val="ru-RU"/>
        </w:rPr>
        <w:t xml:space="preserve"> 2</w:t>
      </w:r>
    </w:p>
    <w:p w:rsidR="00CD79EC" w:rsidRPr="00A06932" w:rsidRDefault="004F6EFB" w:rsidP="00CD79EC">
      <w:pPr>
        <w:pStyle w:val="Stil2"/>
        <w:spacing w:before="0" w:after="0"/>
        <w:ind w:left="426" w:hanging="426"/>
        <w:jc w:val="center"/>
        <w:rPr>
          <w:color w:val="auto"/>
          <w:lang w:val="ru-RU"/>
        </w:rPr>
      </w:pPr>
      <w:r w:rsidRPr="00A06932">
        <w:rPr>
          <w:color w:val="auto"/>
          <w:lang w:val="ru-RU"/>
        </w:rPr>
        <w:t>Г</w:t>
      </w:r>
      <w:r w:rsidR="0073672D" w:rsidRPr="00A06932">
        <w:rPr>
          <w:color w:val="auto"/>
          <w:lang w:val="ru-RU"/>
        </w:rPr>
        <w:t xml:space="preserve">енераторы и </w:t>
      </w:r>
      <w:r w:rsidRPr="00A06932">
        <w:rPr>
          <w:color w:val="auto"/>
          <w:lang w:val="ru-RU"/>
        </w:rPr>
        <w:t xml:space="preserve">синхронные </w:t>
      </w:r>
      <w:r w:rsidR="0073672D" w:rsidRPr="00A06932">
        <w:rPr>
          <w:color w:val="auto"/>
          <w:lang w:val="ru-RU"/>
        </w:rPr>
        <w:t>компенсаторы</w:t>
      </w:r>
      <w:bookmarkEnd w:id="31"/>
    </w:p>
    <w:p w:rsidR="00CD79EC" w:rsidRPr="00A06932" w:rsidRDefault="001D410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 xml:space="preserve">Вращающийся невозбужденный генератор с отключенным устройством автомата гашения </w:t>
      </w:r>
      <w:r w:rsidR="00A33E79" w:rsidRPr="00A06932">
        <w:rPr>
          <w:rFonts w:ascii="Times New Roman" w:eastAsia="Times New Roman" w:hAnsi="Times New Roman" w:cs="Times New Roman"/>
          <w:color w:val="auto"/>
        </w:rPr>
        <w:t>поля (</w:t>
      </w:r>
      <w:r w:rsidRPr="00A06932">
        <w:rPr>
          <w:rFonts w:ascii="Times New Roman" w:eastAsia="Times New Roman" w:hAnsi="Times New Roman" w:cs="Times New Roman"/>
          <w:color w:val="auto"/>
        </w:rPr>
        <w:t xml:space="preserve">далее </w:t>
      </w:r>
      <w:r w:rsidR="004551BF" w:rsidRPr="00A06932">
        <w:rPr>
          <w:rFonts w:ascii="Times New Roman" w:eastAsia="Times New Roman" w:hAnsi="Times New Roman" w:cs="Times New Roman"/>
          <w:b/>
          <w:color w:val="auto"/>
        </w:rPr>
        <w:t>–</w:t>
      </w:r>
      <w:r w:rsidRPr="00A06932">
        <w:rPr>
          <w:rFonts w:ascii="Times New Roman" w:eastAsia="Times New Roman" w:hAnsi="Times New Roman" w:cs="Times New Roman"/>
          <w:color w:val="auto"/>
        </w:rPr>
        <w:t xml:space="preserve"> АГП) считается оборудованием, находящимся под напряжением (за исключением случа</w:t>
      </w:r>
      <w:r>
        <w:rPr>
          <w:rFonts w:ascii="Times New Roman" w:eastAsia="Times New Roman" w:hAnsi="Times New Roman" w:cs="Times New Roman"/>
          <w:color w:val="auto"/>
        </w:rPr>
        <w:t>я</w:t>
      </w:r>
      <w:r w:rsidRPr="00A06932">
        <w:rPr>
          <w:rFonts w:ascii="Times New Roman" w:eastAsia="Times New Roman" w:hAnsi="Times New Roman" w:cs="Times New Roman"/>
          <w:color w:val="auto"/>
        </w:rPr>
        <w:t xml:space="preserve"> вращения от </w:t>
      </w:r>
      <w:proofErr w:type="spellStart"/>
      <w:r w:rsidRPr="00A06932">
        <w:rPr>
          <w:rFonts w:ascii="Times New Roman" w:eastAsia="Times New Roman" w:hAnsi="Times New Roman" w:cs="Times New Roman"/>
          <w:color w:val="auto"/>
        </w:rPr>
        <w:t>валоповоротного</w:t>
      </w:r>
      <w:proofErr w:type="spellEnd"/>
      <w:r w:rsidRPr="00A06932">
        <w:rPr>
          <w:rFonts w:ascii="Times New Roman" w:eastAsia="Times New Roman" w:hAnsi="Times New Roman" w:cs="Times New Roman"/>
          <w:color w:val="auto"/>
        </w:rPr>
        <w:t xml:space="preserve"> устройства).</w:t>
      </w:r>
    </w:p>
    <w:p w:rsidR="00CD79EC" w:rsidRPr="00A06932" w:rsidRDefault="007D688F"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73672D" w:rsidRPr="00A06932">
        <w:rPr>
          <w:rFonts w:ascii="Times New Roman" w:eastAsia="Times New Roman" w:hAnsi="Times New Roman" w:cs="Times New Roman"/>
          <w:color w:val="auto"/>
        </w:rPr>
        <w:t>испытания</w:t>
      </w:r>
      <w:r w:rsidRPr="00A06932">
        <w:rPr>
          <w:rFonts w:ascii="Times New Roman" w:eastAsia="Times New Roman" w:hAnsi="Times New Roman" w:cs="Times New Roman"/>
          <w:color w:val="auto"/>
        </w:rPr>
        <w:t>х</w:t>
      </w:r>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генератора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действия по установке и демонтажу специальных </w:t>
      </w:r>
      <w:proofErr w:type="spellStart"/>
      <w:r w:rsidR="004F6EFB" w:rsidRPr="00A06932">
        <w:rPr>
          <w:rFonts w:ascii="Times New Roman" w:eastAsia="Times New Roman" w:hAnsi="Times New Roman" w:cs="Times New Roman"/>
          <w:color w:val="auto"/>
        </w:rPr>
        <w:t>закороток</w:t>
      </w:r>
      <w:proofErr w:type="spellEnd"/>
      <w:r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на участках</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его схемы</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схемы блока </w:t>
      </w:r>
      <w:r w:rsidR="004F6EFB" w:rsidRPr="00A06932">
        <w:rPr>
          <w:rFonts w:ascii="Times New Roman" w:eastAsia="Times New Roman" w:hAnsi="Times New Roman" w:cs="Times New Roman"/>
          <w:color w:val="auto"/>
        </w:rPr>
        <w:t>должна выполняться</w:t>
      </w:r>
      <w:r w:rsidRPr="00A06932">
        <w:rPr>
          <w:rFonts w:ascii="Times New Roman" w:eastAsia="Times New Roman" w:hAnsi="Times New Roman" w:cs="Times New Roman"/>
          <w:color w:val="auto"/>
        </w:rPr>
        <w:t xml:space="preserve"> после их заземления</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установка</w:t>
      </w:r>
      <w:r w:rsidR="00CD79EC" w:rsidRPr="00A06932">
        <w:rPr>
          <w:rFonts w:ascii="Times New Roman" w:eastAsia="Times New Roman" w:hAnsi="Times New Roman" w:cs="Times New Roman"/>
          <w:color w:val="auto"/>
        </w:rPr>
        <w:t xml:space="preserve"> </w:t>
      </w:r>
      <w:r w:rsidR="00DA5E20" w:rsidRPr="00A06932">
        <w:rPr>
          <w:rFonts w:ascii="Times New Roman" w:eastAsia="Times New Roman" w:hAnsi="Times New Roman" w:cs="Times New Roman"/>
          <w:color w:val="auto"/>
        </w:rPr>
        <w:t xml:space="preserve">и </w:t>
      </w:r>
      <w:r w:rsidR="004F6EFB" w:rsidRPr="00A06932">
        <w:rPr>
          <w:rFonts w:ascii="Times New Roman" w:eastAsia="Times New Roman" w:hAnsi="Times New Roman" w:cs="Times New Roman"/>
          <w:color w:val="auto"/>
        </w:rPr>
        <w:t>снятие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специальных </w:t>
      </w:r>
      <w:proofErr w:type="spellStart"/>
      <w:r w:rsidR="004F6EFB" w:rsidRPr="00A06932">
        <w:rPr>
          <w:rFonts w:ascii="Times New Roman" w:eastAsia="Times New Roman" w:hAnsi="Times New Roman" w:cs="Times New Roman"/>
          <w:color w:val="auto"/>
        </w:rPr>
        <w:t>закороток</w:t>
      </w:r>
      <w:proofErr w:type="spellEnd"/>
      <w:r w:rsidRPr="00A06932">
        <w:rPr>
          <w:rFonts w:ascii="Times New Roman" w:eastAsia="Times New Roman" w:hAnsi="Times New Roman" w:cs="Times New Roman"/>
          <w:color w:val="auto"/>
        </w:rPr>
        <w:t xml:space="preserve"> </w:t>
      </w:r>
      <w:r w:rsidR="004F6EFB" w:rsidRPr="00A06932">
        <w:rPr>
          <w:rFonts w:ascii="Times New Roman" w:eastAsia="Times New Roman" w:hAnsi="Times New Roman" w:cs="Times New Roman"/>
          <w:color w:val="auto"/>
        </w:rPr>
        <w:t xml:space="preserve">при рабочей частоте вращения </w:t>
      </w:r>
      <w:r w:rsidR="00FC0053" w:rsidRPr="00A06932">
        <w:rPr>
          <w:rFonts w:ascii="Times New Roman" w:eastAsia="Times New Roman" w:hAnsi="Times New Roman" w:cs="Times New Roman"/>
          <w:color w:val="auto"/>
        </w:rPr>
        <w:t>с использованием</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средств защиты</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proofErr w:type="spellStart"/>
      <w:r w:rsidR="004F6EFB" w:rsidRPr="00A06932">
        <w:rPr>
          <w:rFonts w:ascii="Times New Roman" w:eastAsia="Times New Roman" w:hAnsi="Times New Roman" w:cs="Times New Roman"/>
          <w:color w:val="auto"/>
        </w:rPr>
        <w:t>разв</w:t>
      </w:r>
      <w:r w:rsidRPr="00A06932">
        <w:rPr>
          <w:rFonts w:ascii="Times New Roman" w:eastAsia="Times New Roman" w:hAnsi="Times New Roman" w:cs="Times New Roman"/>
          <w:color w:val="auto"/>
        </w:rPr>
        <w:t>озбуждения</w:t>
      </w:r>
      <w:proofErr w:type="spellEnd"/>
      <w:r w:rsidR="00CD79EC"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генератора</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АГП</w:t>
      </w:r>
      <w:r w:rsidR="00CD79EC" w:rsidRPr="00A06932">
        <w:rPr>
          <w:rFonts w:ascii="Times New Roman" w:eastAsia="Times New Roman" w:hAnsi="Times New Roman" w:cs="Times New Roman"/>
          <w:color w:val="auto"/>
        </w:rPr>
        <w:t>.</w:t>
      </w:r>
    </w:p>
    <w:p w:rsidR="00CD79EC" w:rsidRPr="00A06932" w:rsidRDefault="004F6EF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w:t>
      </w:r>
      <w:r w:rsidR="00AB1C47" w:rsidRPr="00A06932">
        <w:rPr>
          <w:rFonts w:ascii="Times New Roman" w:eastAsia="Times New Roman" w:hAnsi="Times New Roman" w:cs="Times New Roman"/>
          <w:color w:val="auto"/>
        </w:rPr>
        <w:t>абот</w:t>
      </w:r>
      <w:r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 xml:space="preserve">в схеме остановленного блочного </w:t>
      </w:r>
      <w:r w:rsidRPr="00A06932">
        <w:rPr>
          <w:rFonts w:ascii="Times New Roman" w:eastAsia="Times New Roman" w:hAnsi="Times New Roman" w:cs="Times New Roman"/>
          <w:color w:val="auto"/>
        </w:rPr>
        <w:t xml:space="preserve">генератора </w:t>
      </w:r>
      <w:r w:rsidR="007D688F" w:rsidRPr="00A06932">
        <w:rPr>
          <w:rFonts w:ascii="Times New Roman" w:eastAsia="Times New Roman" w:hAnsi="Times New Roman" w:cs="Times New Roman"/>
          <w:color w:val="auto"/>
        </w:rPr>
        <w:t>проводятся без заземления вы</w:t>
      </w:r>
      <w:r w:rsidRPr="00A06932">
        <w:rPr>
          <w:rFonts w:ascii="Times New Roman" w:eastAsia="Times New Roman" w:hAnsi="Times New Roman" w:cs="Times New Roman"/>
          <w:color w:val="auto"/>
        </w:rPr>
        <w:t>в</w:t>
      </w:r>
      <w:r w:rsidR="007D688F" w:rsidRPr="00A06932">
        <w:rPr>
          <w:rFonts w:ascii="Times New Roman" w:eastAsia="Times New Roman" w:hAnsi="Times New Roman" w:cs="Times New Roman"/>
          <w:color w:val="auto"/>
        </w:rPr>
        <w:t xml:space="preserve">одов,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по</w:t>
      </w:r>
      <w:r w:rsidRPr="00A06932">
        <w:rPr>
          <w:rFonts w:ascii="Times New Roman" w:eastAsia="Times New Roman" w:hAnsi="Times New Roman" w:cs="Times New Roman"/>
          <w:color w:val="auto"/>
        </w:rPr>
        <w:t>вышающий</w:t>
      </w:r>
      <w:r w:rsidR="007D688F"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трансформатор</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блока заземлен со стороны выс</w:t>
      </w:r>
      <w:r w:rsidRPr="00A06932">
        <w:rPr>
          <w:rFonts w:ascii="Times New Roman" w:eastAsia="Times New Roman" w:hAnsi="Times New Roman" w:cs="Times New Roman"/>
          <w:color w:val="auto"/>
        </w:rPr>
        <w:t>шего</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F3157B" w:rsidRPr="00A06932">
        <w:rPr>
          <w:rFonts w:ascii="Times New Roman" w:eastAsia="Times New Roman" w:hAnsi="Times New Roman" w:cs="Times New Roman"/>
          <w:color w:val="auto"/>
        </w:rPr>
        <w:t>трансформатор</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 xml:space="preserve">собственных </w:t>
      </w:r>
      <w:r w:rsidRPr="00A06932">
        <w:rPr>
          <w:rFonts w:ascii="Times New Roman" w:eastAsia="Times New Roman" w:hAnsi="Times New Roman" w:cs="Times New Roman"/>
          <w:color w:val="auto"/>
        </w:rPr>
        <w:t>нужд</w:t>
      </w:r>
      <w:r w:rsidR="00FE2D41"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на отве</w:t>
      </w:r>
      <w:r w:rsidRPr="00A06932">
        <w:rPr>
          <w:rFonts w:ascii="Times New Roman" w:eastAsia="Times New Roman" w:hAnsi="Times New Roman" w:cs="Times New Roman"/>
          <w:color w:val="auto"/>
        </w:rPr>
        <w:t>твлении</w:t>
      </w:r>
      <w:r w:rsidR="007D688F" w:rsidRPr="00A06932">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со стороны низ</w:t>
      </w:r>
      <w:r w:rsidRPr="00A06932">
        <w:rPr>
          <w:rFonts w:ascii="Times New Roman" w:eastAsia="Times New Roman" w:hAnsi="Times New Roman" w:cs="Times New Roman"/>
          <w:color w:val="auto"/>
        </w:rPr>
        <w:t>шего</w:t>
      </w:r>
      <w:r w:rsidR="007D688F"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исключается</w:t>
      </w:r>
      <w:r w:rsidR="00CD79EC" w:rsidRPr="00A06932">
        <w:rPr>
          <w:rFonts w:ascii="Times New Roman" w:eastAsia="Times New Roman" w:hAnsi="Times New Roman" w:cs="Times New Roman"/>
          <w:color w:val="auto"/>
        </w:rPr>
        <w:t xml:space="preserve"> </w:t>
      </w:r>
      <w:r w:rsidR="00D33773" w:rsidRPr="00A06932">
        <w:rPr>
          <w:rFonts w:ascii="Times New Roman" w:eastAsia="Times New Roman" w:hAnsi="Times New Roman" w:cs="Times New Roman"/>
          <w:color w:val="auto"/>
        </w:rPr>
        <w:t>возможность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подачи</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7D688F" w:rsidRPr="00A06932">
        <w:rPr>
          <w:rFonts w:ascii="Times New Roman" w:eastAsia="Times New Roman" w:hAnsi="Times New Roman" w:cs="Times New Roman"/>
          <w:color w:val="auto"/>
        </w:rPr>
        <w:t xml:space="preserve">через </w:t>
      </w:r>
      <w:r w:rsidR="00F3157B" w:rsidRPr="00A06932">
        <w:rPr>
          <w:rFonts w:ascii="Times New Roman" w:eastAsia="Times New Roman" w:hAnsi="Times New Roman" w:cs="Times New Roman"/>
          <w:color w:val="auto"/>
        </w:rPr>
        <w:t>трансформатор</w:t>
      </w:r>
      <w:r w:rsidRPr="00A06932">
        <w:rPr>
          <w:rFonts w:ascii="Times New Roman" w:eastAsia="Times New Roman" w:hAnsi="Times New Roman" w:cs="Times New Roman"/>
          <w:color w:val="auto"/>
        </w:rPr>
        <w:t xml:space="preserve"> напряжения</w:t>
      </w:r>
      <w:r w:rsidR="00CD79EC" w:rsidRPr="00A06932">
        <w:rPr>
          <w:rFonts w:ascii="Times New Roman" w:eastAsia="Times New Roman" w:hAnsi="Times New Roman" w:cs="Times New Roman"/>
          <w:color w:val="auto"/>
        </w:rPr>
        <w:t>.</w:t>
      </w:r>
    </w:p>
    <w:p w:rsidR="00CD79EC" w:rsidRPr="00993BE8" w:rsidRDefault="007D688F"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На </w:t>
      </w:r>
      <w:r w:rsidR="00FE2D41" w:rsidRPr="00A06932">
        <w:rPr>
          <w:rFonts w:ascii="Times New Roman" w:eastAsia="Times New Roman" w:hAnsi="Times New Roman" w:cs="Times New Roman"/>
          <w:color w:val="auto"/>
        </w:rPr>
        <w:t xml:space="preserve">электрических </w:t>
      </w:r>
      <w:r w:rsidR="004F6EFB" w:rsidRPr="00A06932">
        <w:rPr>
          <w:rFonts w:ascii="Times New Roman" w:eastAsia="Times New Roman" w:hAnsi="Times New Roman" w:cs="Times New Roman"/>
          <w:color w:val="auto"/>
        </w:rPr>
        <w:t>под</w:t>
      </w:r>
      <w:r w:rsidRPr="00A06932">
        <w:rPr>
          <w:rFonts w:ascii="Times New Roman" w:eastAsia="Times New Roman" w:hAnsi="Times New Roman" w:cs="Times New Roman"/>
          <w:color w:val="auto"/>
        </w:rPr>
        <w:t xml:space="preserve">станциях заземляющие схемы </w:t>
      </w:r>
      <w:r w:rsidR="00807753" w:rsidRPr="00A06932">
        <w:rPr>
          <w:rFonts w:ascii="Times New Roman" w:eastAsia="Times New Roman" w:hAnsi="Times New Roman" w:cs="Times New Roman"/>
          <w:color w:val="auto"/>
        </w:rPr>
        <w:t>генераторов</w:t>
      </w:r>
      <w:r w:rsidRPr="00A06932">
        <w:rPr>
          <w:rFonts w:ascii="Times New Roman" w:eastAsia="Times New Roman" w:hAnsi="Times New Roman" w:cs="Times New Roman"/>
          <w:color w:val="auto"/>
        </w:rPr>
        <w:t xml:space="preserve"> утве</w:t>
      </w:r>
      <w:r w:rsidR="004F6EFB" w:rsidRPr="00A06932">
        <w:rPr>
          <w:rFonts w:ascii="Times New Roman" w:eastAsia="Times New Roman" w:hAnsi="Times New Roman" w:cs="Times New Roman"/>
          <w:color w:val="auto"/>
        </w:rPr>
        <w:t>р</w:t>
      </w:r>
      <w:r w:rsidRPr="00A06932">
        <w:rPr>
          <w:rFonts w:ascii="Times New Roman" w:eastAsia="Times New Roman" w:hAnsi="Times New Roman" w:cs="Times New Roman"/>
          <w:color w:val="auto"/>
        </w:rPr>
        <w:t>ждаются</w:t>
      </w:r>
      <w:r w:rsidR="00CD79EC" w:rsidRPr="00A06932">
        <w:rPr>
          <w:rFonts w:ascii="Times New Roman" w:eastAsia="Times New Roman" w:hAnsi="Times New Roman" w:cs="Times New Roman"/>
          <w:color w:val="auto"/>
        </w:rPr>
        <w:t xml:space="preserve"> </w:t>
      </w:r>
      <w:r w:rsidR="00700F2C">
        <w:rPr>
          <w:rFonts w:ascii="Times New Roman" w:eastAsia="Times New Roman" w:hAnsi="Times New Roman" w:cs="Times New Roman"/>
          <w:color w:val="auto"/>
        </w:rPr>
        <w:t>приказом</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управляющего</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учетом </w:t>
      </w:r>
      <w:r w:rsidRPr="00993BE8">
        <w:rPr>
          <w:rFonts w:ascii="Times New Roman" w:eastAsia="Times New Roman" w:hAnsi="Times New Roman" w:cs="Times New Roman"/>
          <w:color w:val="auto"/>
        </w:rPr>
        <w:t xml:space="preserve">типа систем возбуждения </w:t>
      </w:r>
      <w:r w:rsidR="00807753" w:rsidRPr="00993BE8">
        <w:rPr>
          <w:rFonts w:ascii="Times New Roman" w:eastAsia="Times New Roman" w:hAnsi="Times New Roman" w:cs="Times New Roman"/>
          <w:color w:val="auto"/>
        </w:rPr>
        <w:t>генераторов</w:t>
      </w:r>
      <w:r w:rsidR="00CD79EC" w:rsidRPr="00993BE8">
        <w:rPr>
          <w:rFonts w:ascii="Times New Roman" w:eastAsia="Times New Roman" w:hAnsi="Times New Roman" w:cs="Times New Roman"/>
          <w:color w:val="auto"/>
        </w:rPr>
        <w:t xml:space="preserve">, </w:t>
      </w:r>
      <w:r w:rsidRPr="00993BE8">
        <w:rPr>
          <w:rFonts w:ascii="Times New Roman" w:eastAsia="Times New Roman" w:hAnsi="Times New Roman" w:cs="Times New Roman"/>
          <w:color w:val="auto"/>
        </w:rPr>
        <w:t>схем РУ при генераторном напряжении</w:t>
      </w:r>
      <w:r w:rsidR="00CD79EC" w:rsidRPr="00993BE8">
        <w:rPr>
          <w:rFonts w:ascii="Times New Roman" w:eastAsia="Times New Roman" w:hAnsi="Times New Roman" w:cs="Times New Roman"/>
          <w:color w:val="auto"/>
        </w:rPr>
        <w:t xml:space="preserve">, </w:t>
      </w:r>
      <w:r w:rsidRPr="00993BE8">
        <w:rPr>
          <w:rFonts w:ascii="Times New Roman" w:eastAsia="Times New Roman" w:hAnsi="Times New Roman" w:cs="Times New Roman"/>
          <w:color w:val="auto"/>
        </w:rPr>
        <w:t xml:space="preserve">схемы блока и схемы </w:t>
      </w:r>
      <w:proofErr w:type="spellStart"/>
      <w:r w:rsidRPr="00993BE8">
        <w:rPr>
          <w:rFonts w:ascii="Times New Roman" w:eastAsia="Times New Roman" w:hAnsi="Times New Roman" w:cs="Times New Roman"/>
          <w:color w:val="auto"/>
        </w:rPr>
        <w:t>нейтрали</w:t>
      </w:r>
      <w:proofErr w:type="spellEnd"/>
      <w:r w:rsidRPr="00993BE8">
        <w:rPr>
          <w:rFonts w:ascii="Times New Roman" w:eastAsia="Times New Roman" w:hAnsi="Times New Roman" w:cs="Times New Roman"/>
          <w:color w:val="auto"/>
        </w:rPr>
        <w:t xml:space="preserve"> </w:t>
      </w:r>
      <w:r w:rsidR="00B462C2" w:rsidRPr="00993BE8">
        <w:rPr>
          <w:rFonts w:ascii="Times New Roman" w:eastAsia="Times New Roman" w:hAnsi="Times New Roman" w:cs="Times New Roman"/>
          <w:color w:val="auto"/>
        </w:rPr>
        <w:t>генератора</w:t>
      </w:r>
      <w:r w:rsidR="00CD79EC" w:rsidRPr="00993BE8">
        <w:rPr>
          <w:rFonts w:ascii="Times New Roman" w:eastAsia="Times New Roman" w:hAnsi="Times New Roman" w:cs="Times New Roman"/>
          <w:color w:val="auto"/>
        </w:rPr>
        <w:t>.</w:t>
      </w:r>
    </w:p>
    <w:p w:rsidR="00CD79EC" w:rsidRPr="00993BE8" w:rsidRDefault="003979C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993BE8">
        <w:rPr>
          <w:rFonts w:ascii="Times New Roman" w:eastAsia="Times New Roman" w:hAnsi="Times New Roman" w:cs="Times New Roman"/>
          <w:color w:val="auto"/>
        </w:rPr>
        <w:t>Должна быть исключена подача напряжения в обмотку ротора от схемы начального возбуждения</w:t>
      </w:r>
      <w:r w:rsidR="001D4109" w:rsidRPr="00993BE8">
        <w:rPr>
          <w:rFonts w:ascii="Times New Roman" w:eastAsia="Times New Roman" w:hAnsi="Times New Roman" w:cs="Times New Roman"/>
          <w:color w:val="auto"/>
        </w:rPr>
        <w:t>.</w:t>
      </w:r>
    </w:p>
    <w:p w:rsidR="00CD79EC" w:rsidRPr="00A06932" w:rsidRDefault="00C978C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В цепях </w:t>
      </w:r>
      <w:r w:rsidR="004F6EFB" w:rsidRPr="00A06932">
        <w:rPr>
          <w:rFonts w:ascii="Times New Roman" w:eastAsia="Times New Roman" w:hAnsi="Times New Roman" w:cs="Times New Roman"/>
          <w:color w:val="auto"/>
        </w:rPr>
        <w:t>вращающегося</w:t>
      </w:r>
      <w:r w:rsidRPr="00A06932">
        <w:rPr>
          <w:rFonts w:ascii="Times New Roman" w:eastAsia="Times New Roman" w:hAnsi="Times New Roman" w:cs="Times New Roman"/>
          <w:color w:val="auto"/>
        </w:rPr>
        <w:t xml:space="preserve"> невозбужденного </w:t>
      </w:r>
      <w:r w:rsidR="00B462C2" w:rsidRPr="00A06932">
        <w:rPr>
          <w:rFonts w:ascii="Times New Roman" w:eastAsia="Times New Roman" w:hAnsi="Times New Roman" w:cs="Times New Roman"/>
          <w:color w:val="auto"/>
        </w:rPr>
        <w:t>генератора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 отключенным устройством </w:t>
      </w:r>
      <w:r w:rsidR="007D688F" w:rsidRPr="00A06932">
        <w:rPr>
          <w:rFonts w:ascii="Times New Roman" w:eastAsia="Times New Roman" w:hAnsi="Times New Roman" w:cs="Times New Roman"/>
          <w:color w:val="auto"/>
        </w:rPr>
        <w:t>АГП</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измер</w:t>
      </w:r>
      <w:r w:rsidRPr="00A06932">
        <w:rPr>
          <w:rFonts w:ascii="Times New Roman" w:eastAsia="Times New Roman" w:hAnsi="Times New Roman" w:cs="Times New Roman"/>
          <w:color w:val="auto"/>
        </w:rPr>
        <w:t>ять значение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остаточного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определять по</w:t>
      </w:r>
      <w:r w:rsidR="004F6EFB" w:rsidRPr="00A06932">
        <w:rPr>
          <w:rFonts w:ascii="Times New Roman" w:eastAsia="Times New Roman" w:hAnsi="Times New Roman" w:cs="Times New Roman"/>
          <w:color w:val="auto"/>
        </w:rPr>
        <w:t>рядок чередования</w:t>
      </w:r>
      <w:r w:rsidRPr="00A06932">
        <w:rPr>
          <w:rFonts w:ascii="Times New Roman" w:eastAsia="Times New Roman" w:hAnsi="Times New Roman" w:cs="Times New Roman"/>
          <w:color w:val="auto"/>
        </w:rPr>
        <w:t xml:space="preserve"> фаз</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Эти</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персонал</w:t>
      </w:r>
      <w:r w:rsidRPr="00A06932">
        <w:rPr>
          <w:rFonts w:ascii="Times New Roman" w:eastAsia="Times New Roman" w:hAnsi="Times New Roman" w:cs="Times New Roman"/>
          <w:color w:val="auto"/>
        </w:rPr>
        <w:t>ом электротехнических лабораторий</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хозяйствующих субъектов</w:t>
      </w:r>
      <w:r w:rsidRPr="00A06932">
        <w:rPr>
          <w:rFonts w:ascii="Times New Roman" w:eastAsia="Times New Roman" w:hAnsi="Times New Roman" w:cs="Times New Roman"/>
          <w:color w:val="auto"/>
        </w:rPr>
        <w:t xml:space="preserve">, оказывающих </w:t>
      </w:r>
      <w:r w:rsidR="00FE2D41" w:rsidRPr="00A06932">
        <w:rPr>
          <w:rFonts w:ascii="Times New Roman" w:eastAsia="Times New Roman" w:hAnsi="Times New Roman" w:cs="Times New Roman"/>
          <w:color w:val="auto"/>
        </w:rPr>
        <w:t>сервисные</w:t>
      </w:r>
      <w:r w:rsidRPr="00A06932">
        <w:rPr>
          <w:rFonts w:ascii="Times New Roman" w:eastAsia="Times New Roman" w:hAnsi="Times New Roman" w:cs="Times New Roman"/>
          <w:color w:val="auto"/>
        </w:rPr>
        <w:t xml:space="preserve"> услуги</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 xml:space="preserve">с </w:t>
      </w:r>
      <w:r w:rsidR="004F6EFB" w:rsidRPr="00A06932">
        <w:rPr>
          <w:rFonts w:ascii="Times New Roman" w:eastAsia="Times New Roman" w:hAnsi="Times New Roman" w:cs="Times New Roman"/>
          <w:color w:val="auto"/>
        </w:rPr>
        <w:t xml:space="preserve">применением </w:t>
      </w:r>
      <w:r w:rsidR="001D4109" w:rsidRPr="00A06932">
        <w:rPr>
          <w:rFonts w:ascii="Times New Roman" w:eastAsia="Times New Roman" w:hAnsi="Times New Roman" w:cs="Times New Roman"/>
          <w:color w:val="auto"/>
        </w:rPr>
        <w:t>электрозащитных</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средств</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в соответствии с</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w:t>
      </w:r>
      <w:r w:rsidR="007823FE" w:rsidRPr="00A06932">
        <w:rPr>
          <w:rFonts w:ascii="Times New Roman" w:eastAsia="Times New Roman" w:hAnsi="Times New Roman" w:cs="Times New Roman"/>
          <w:color w:val="auto"/>
        </w:rPr>
        <w:t>аряд</w:t>
      </w:r>
      <w:r w:rsidRPr="00A06932">
        <w:rPr>
          <w:rFonts w:ascii="Times New Roman" w:eastAsia="Times New Roman" w:hAnsi="Times New Roman" w:cs="Times New Roman"/>
          <w:color w:val="auto"/>
        </w:rPr>
        <w:t>ом</w:t>
      </w:r>
      <w:r w:rsidR="004F6EFB" w:rsidRPr="00A06932">
        <w:rPr>
          <w:rFonts w:ascii="Times New Roman" w:eastAsia="Times New Roman" w:hAnsi="Times New Roman" w:cs="Times New Roman"/>
          <w:color w:val="auto"/>
        </w:rPr>
        <w:t xml:space="preserve"> или </w:t>
      </w:r>
      <w:r w:rsidR="004F6EFB" w:rsidRPr="00A06932">
        <w:rPr>
          <w:rFonts w:ascii="Times New Roman" w:eastAsia="Times New Roman" w:hAnsi="Times New Roman" w:cs="Times New Roman"/>
          <w:color w:val="auto"/>
        </w:rPr>
        <w:lastRenderedPageBreak/>
        <w:t>распоряжением</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w:t>
      </w:r>
      <w:r w:rsidR="004F6EFB" w:rsidRPr="00A06932">
        <w:rPr>
          <w:rFonts w:ascii="Times New Roman" w:eastAsia="Times New Roman" w:hAnsi="Times New Roman" w:cs="Times New Roman"/>
          <w:color w:val="auto"/>
        </w:rPr>
        <w:t>блюдением</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p>
    <w:p w:rsidR="00CD79EC" w:rsidRPr="00A06932" w:rsidRDefault="00A04680"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C978C6" w:rsidRPr="00A06932">
        <w:rPr>
          <w:rFonts w:ascii="Times New Roman" w:eastAsia="Times New Roman" w:hAnsi="Times New Roman" w:cs="Times New Roman"/>
          <w:color w:val="auto"/>
        </w:rPr>
        <w:t>проводить</w:t>
      </w:r>
      <w:r w:rsidR="00CD79EC" w:rsidRPr="00A06932">
        <w:rPr>
          <w:rFonts w:ascii="Times New Roman" w:eastAsia="Times New Roman" w:hAnsi="Times New Roman" w:cs="Times New Roman"/>
          <w:color w:val="auto"/>
        </w:rPr>
        <w:t xml:space="preserve"> </w:t>
      </w:r>
      <w:r w:rsidR="00BE56BE" w:rsidRPr="00A06932">
        <w:rPr>
          <w:rFonts w:ascii="Times New Roman" w:eastAsia="Times New Roman" w:hAnsi="Times New Roman" w:cs="Times New Roman"/>
          <w:color w:val="auto"/>
        </w:rPr>
        <w:t>измерения</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напряжения</w:t>
      </w:r>
      <w:r w:rsidR="00CD79EC" w:rsidRPr="00A06932">
        <w:rPr>
          <w:rFonts w:ascii="Times New Roman" w:eastAsia="Times New Roman" w:hAnsi="Times New Roman" w:cs="Times New Roman"/>
          <w:color w:val="auto"/>
        </w:rPr>
        <w:t xml:space="preserve"> </w:t>
      </w:r>
      <w:r w:rsidR="00C978C6" w:rsidRPr="00A06932">
        <w:rPr>
          <w:rFonts w:ascii="Times New Roman" w:eastAsia="Times New Roman" w:hAnsi="Times New Roman" w:cs="Times New Roman"/>
          <w:color w:val="auto"/>
        </w:rPr>
        <w:t>на валу</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C978C6" w:rsidRPr="00A06932">
        <w:rPr>
          <w:rFonts w:ascii="Times New Roman" w:eastAsia="Times New Roman" w:hAnsi="Times New Roman" w:cs="Times New Roman"/>
          <w:color w:val="auto"/>
        </w:rPr>
        <w:t xml:space="preserve">сопротивления изоляции ротора работающего </w:t>
      </w:r>
      <w:r w:rsidR="00B462C2" w:rsidRPr="00A06932">
        <w:rPr>
          <w:rFonts w:ascii="Times New Roman" w:eastAsia="Times New Roman" w:hAnsi="Times New Roman" w:cs="Times New Roman"/>
          <w:color w:val="auto"/>
        </w:rPr>
        <w:t>генератора</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C978C6" w:rsidRPr="00A06932">
        <w:rPr>
          <w:rFonts w:ascii="Times New Roman" w:eastAsia="Times New Roman" w:hAnsi="Times New Roman" w:cs="Times New Roman"/>
          <w:color w:val="auto"/>
        </w:rPr>
        <w:t>двум</w:t>
      </w:r>
      <w:r w:rsidR="00CD79EC" w:rsidRPr="00A06932">
        <w:rPr>
          <w:rFonts w:ascii="Times New Roman" w:eastAsia="Times New Roman" w:hAnsi="Times New Roman" w:cs="Times New Roman"/>
          <w:color w:val="auto"/>
        </w:rPr>
        <w:t xml:space="preserve"> </w:t>
      </w:r>
      <w:r w:rsidR="00C21C60" w:rsidRPr="00A06932">
        <w:rPr>
          <w:rFonts w:ascii="Times New Roman" w:eastAsia="Times New Roman" w:hAnsi="Times New Roman" w:cs="Times New Roman"/>
          <w:color w:val="auto"/>
        </w:rPr>
        <w:t>работник</w:t>
      </w:r>
      <w:r w:rsidR="00C978C6" w:rsidRPr="00A06932">
        <w:rPr>
          <w:rFonts w:ascii="Times New Roman" w:eastAsia="Times New Roman" w:hAnsi="Times New Roman" w:cs="Times New Roman"/>
          <w:color w:val="auto"/>
        </w:rPr>
        <w:t>ам с группой</w:t>
      </w:r>
      <w:r w:rsidR="00CD79EC" w:rsidRPr="00A06932">
        <w:rPr>
          <w:rFonts w:ascii="Times New Roman" w:eastAsia="Times New Roman" w:hAnsi="Times New Roman" w:cs="Times New Roman"/>
          <w:color w:val="auto"/>
        </w:rPr>
        <w:t xml:space="preserve"> </w:t>
      </w:r>
      <w:r w:rsidR="00FE2D41" w:rsidRPr="00A06932">
        <w:rPr>
          <w:rFonts w:ascii="Times New Roman" w:eastAsia="Times New Roman" w:hAnsi="Times New Roman" w:cs="Times New Roman"/>
          <w:color w:val="auto"/>
        </w:rPr>
        <w:t xml:space="preserve">по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IV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III</w:t>
      </w:r>
      <w:r w:rsidR="00C978C6" w:rsidRPr="00A06932">
        <w:rPr>
          <w:rFonts w:ascii="Times New Roman" w:eastAsia="Times New Roman" w:hAnsi="Times New Roman" w:cs="Times New Roman"/>
          <w:color w:val="auto"/>
        </w:rPr>
        <w:t>, соответственно</w:t>
      </w:r>
      <w:r w:rsidR="00CD79EC" w:rsidRPr="00A06932">
        <w:rPr>
          <w:rFonts w:ascii="Times New Roman" w:eastAsia="Times New Roman" w:hAnsi="Times New Roman" w:cs="Times New Roman"/>
          <w:color w:val="auto"/>
        </w:rPr>
        <w:t>.</w:t>
      </w:r>
    </w:p>
    <w:p w:rsidR="00CD79EC" w:rsidRPr="00A06932" w:rsidRDefault="00C978C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Обточка и шлифовка колец ротора, шлифовка коллектора возбудителя </w:t>
      </w:r>
      <w:r w:rsidR="00710262" w:rsidRPr="00A06932">
        <w:rPr>
          <w:rFonts w:ascii="Times New Roman" w:eastAsia="Times New Roman" w:hAnsi="Times New Roman" w:cs="Times New Roman"/>
          <w:color w:val="auto"/>
        </w:rPr>
        <w:t>выведенного в ремонт</w:t>
      </w:r>
      <w:r w:rsidRPr="00A06932">
        <w:rPr>
          <w:rFonts w:ascii="Times New Roman" w:eastAsia="Times New Roman" w:hAnsi="Times New Roman" w:cs="Times New Roman"/>
          <w:color w:val="auto"/>
        </w:rPr>
        <w:t xml:space="preserve"> </w:t>
      </w:r>
      <w:r w:rsidR="00B462C2" w:rsidRPr="00A06932">
        <w:rPr>
          <w:rFonts w:ascii="Times New Roman" w:eastAsia="Times New Roman" w:hAnsi="Times New Roman" w:cs="Times New Roman"/>
          <w:color w:val="auto"/>
        </w:rPr>
        <w:t>генератора</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может выполняться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C21C60" w:rsidRPr="00A06932">
        <w:rPr>
          <w:rFonts w:ascii="Times New Roman" w:eastAsia="Times New Roman" w:hAnsi="Times New Roman" w:cs="Times New Roman"/>
          <w:color w:val="auto"/>
        </w:rPr>
        <w:t>работник</w:t>
      </w:r>
      <w:r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proofErr w:type="spellStart"/>
      <w:r w:rsidR="005C7B8D" w:rsidRPr="00A06932">
        <w:rPr>
          <w:rFonts w:ascii="Times New Roman" w:eastAsia="Times New Roman" w:hAnsi="Times New Roman" w:cs="Times New Roman"/>
          <w:color w:val="auto"/>
        </w:rPr>
        <w:t>неэлектро</w:t>
      </w:r>
      <w:r w:rsidR="00373304" w:rsidRPr="00A06932">
        <w:rPr>
          <w:rFonts w:ascii="Times New Roman" w:eastAsia="Times New Roman" w:hAnsi="Times New Roman" w:cs="Times New Roman"/>
          <w:color w:val="auto"/>
        </w:rPr>
        <w:t>технического</w:t>
      </w:r>
      <w:proofErr w:type="spellEnd"/>
      <w:r w:rsidR="00373304"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w:t>
      </w:r>
      <w:r w:rsidR="00710262" w:rsidRPr="00A06932">
        <w:rPr>
          <w:rFonts w:ascii="Times New Roman" w:eastAsia="Times New Roman" w:hAnsi="Times New Roman" w:cs="Times New Roman"/>
          <w:color w:val="auto"/>
        </w:rPr>
        <w:t>блюдением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лица</w:t>
      </w:r>
      <w:r w:rsidR="00CD79EC" w:rsidRPr="00A06932">
        <w:rPr>
          <w:rFonts w:ascii="Times New Roman" w:eastAsia="Times New Roman" w:hAnsi="Times New Roman" w:cs="Times New Roman"/>
          <w:color w:val="auto"/>
        </w:rPr>
        <w:t xml:space="preserve"> </w:t>
      </w:r>
      <w:r w:rsidR="00404688" w:rsidRPr="00A06932">
        <w:rPr>
          <w:rFonts w:ascii="Times New Roman" w:eastAsia="Times New Roman" w:hAnsi="Times New Roman" w:cs="Times New Roman"/>
          <w:color w:val="auto"/>
        </w:rPr>
        <w:t xml:space="preserve">с </w:t>
      </w:r>
      <w:r w:rsidR="00E668B8" w:rsidRPr="00A06932">
        <w:rPr>
          <w:rFonts w:ascii="Times New Roman" w:eastAsia="Times New Roman" w:hAnsi="Times New Roman" w:cs="Times New Roman"/>
          <w:color w:val="auto"/>
        </w:rPr>
        <w:t xml:space="preserve">группой </w:t>
      </w:r>
      <w:r w:rsidR="00A33E79" w:rsidRPr="00A06932">
        <w:rPr>
          <w:rFonts w:ascii="Times New Roman" w:eastAsia="Times New Roman" w:hAnsi="Times New Roman" w:cs="Times New Roman"/>
          <w:color w:val="auto"/>
        </w:rPr>
        <w:t xml:space="preserve">по </w:t>
      </w:r>
      <w:proofErr w:type="spellStart"/>
      <w:r w:rsidR="00A33E79"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710262" w:rsidRPr="00A06932">
        <w:rPr>
          <w:rFonts w:ascii="Times New Roman" w:eastAsia="Times New Roman" w:hAnsi="Times New Roman" w:cs="Times New Roman"/>
          <w:color w:val="auto"/>
        </w:rPr>
        <w:t xml:space="preserve">следует </w:t>
      </w:r>
      <w:r w:rsidRPr="00A06932">
        <w:rPr>
          <w:rFonts w:ascii="Times New Roman" w:eastAsia="Times New Roman" w:hAnsi="Times New Roman" w:cs="Times New Roman"/>
          <w:color w:val="auto"/>
        </w:rPr>
        <w:t>польз</w:t>
      </w:r>
      <w:r w:rsidR="00710262" w:rsidRPr="00A06932">
        <w:rPr>
          <w:rFonts w:ascii="Times New Roman" w:eastAsia="Times New Roman" w:hAnsi="Times New Roman" w:cs="Times New Roman"/>
          <w:color w:val="auto"/>
        </w:rPr>
        <w:t>оваться</w:t>
      </w:r>
      <w:r w:rsidRPr="00A06932">
        <w:rPr>
          <w:rFonts w:ascii="Times New Roman" w:eastAsia="Times New Roman" w:hAnsi="Times New Roman" w:cs="Times New Roman"/>
          <w:color w:val="auto"/>
        </w:rPr>
        <w:t xml:space="preserve"> средства</w:t>
      </w:r>
      <w:r w:rsidR="00710262" w:rsidRPr="00A06932">
        <w:rPr>
          <w:rFonts w:ascii="Times New Roman" w:eastAsia="Times New Roman" w:hAnsi="Times New Roman" w:cs="Times New Roman"/>
          <w:color w:val="auto"/>
        </w:rPr>
        <w:t>ми</w:t>
      </w:r>
      <w:r w:rsidRPr="00A06932">
        <w:rPr>
          <w:rFonts w:ascii="Times New Roman" w:eastAsia="Times New Roman" w:hAnsi="Times New Roman" w:cs="Times New Roman"/>
          <w:color w:val="auto"/>
        </w:rPr>
        <w:t xml:space="preserve"> защиты </w:t>
      </w:r>
      <w:r w:rsidR="00DA5E20" w:rsidRPr="00A06932">
        <w:rPr>
          <w:rFonts w:ascii="Times New Roman" w:eastAsia="Times New Roman" w:hAnsi="Times New Roman" w:cs="Times New Roman"/>
          <w:color w:val="auto"/>
        </w:rPr>
        <w:t>лица и глаз</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от механических воздействий</w:t>
      </w:r>
      <w:r w:rsidR="00CD79EC" w:rsidRPr="00A06932">
        <w:rPr>
          <w:rFonts w:ascii="Times New Roman" w:eastAsia="Times New Roman" w:hAnsi="Times New Roman" w:cs="Times New Roman"/>
          <w:color w:val="auto"/>
        </w:rPr>
        <w:t>.</w:t>
      </w:r>
    </w:p>
    <w:p w:rsidR="00CD79EC" w:rsidRPr="00A06932" w:rsidRDefault="00A04680"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075D71">
        <w:rPr>
          <w:rFonts w:ascii="Times New Roman" w:eastAsia="Times New Roman" w:hAnsi="Times New Roman" w:cs="Times New Roman"/>
          <w:color w:val="auto"/>
        </w:rPr>
        <w:t>единолично</w:t>
      </w:r>
      <w:r w:rsidR="00075D71" w:rsidRPr="00A06932">
        <w:rPr>
          <w:rFonts w:ascii="Times New Roman" w:eastAsia="Times New Roman" w:hAnsi="Times New Roman" w:cs="Times New Roman"/>
          <w:color w:val="auto"/>
        </w:rPr>
        <w:t xml:space="preserve"> </w:t>
      </w:r>
      <w:r w:rsidR="00C978C6" w:rsidRPr="00A06932">
        <w:rPr>
          <w:rFonts w:ascii="Times New Roman" w:eastAsia="Times New Roman" w:hAnsi="Times New Roman" w:cs="Times New Roman"/>
          <w:color w:val="auto"/>
        </w:rPr>
        <w:t xml:space="preserve">проводить работы по обслуживанию щеточного </w:t>
      </w:r>
      <w:r w:rsidR="00710262" w:rsidRPr="00A06932">
        <w:rPr>
          <w:rFonts w:ascii="Times New Roman" w:eastAsia="Times New Roman" w:hAnsi="Times New Roman" w:cs="Times New Roman"/>
          <w:color w:val="auto"/>
        </w:rPr>
        <w:t xml:space="preserve">аппарата </w:t>
      </w:r>
      <w:proofErr w:type="gramStart"/>
      <w:r w:rsidR="00C978C6" w:rsidRPr="00A06932">
        <w:rPr>
          <w:rFonts w:ascii="Times New Roman" w:eastAsia="Times New Roman" w:hAnsi="Times New Roman" w:cs="Times New Roman"/>
          <w:color w:val="auto"/>
        </w:rPr>
        <w:t>генератора</w:t>
      </w:r>
      <w:proofErr w:type="gramEnd"/>
      <w:r w:rsidR="00C978C6" w:rsidRPr="00A06932">
        <w:rPr>
          <w:rFonts w:ascii="Times New Roman" w:eastAsia="Times New Roman" w:hAnsi="Times New Roman" w:cs="Times New Roman"/>
          <w:color w:val="auto"/>
        </w:rPr>
        <w:t xml:space="preserve"> специально </w:t>
      </w:r>
      <w:r w:rsidR="00BC3D1B">
        <w:rPr>
          <w:rFonts w:ascii="Times New Roman" w:eastAsia="Times New Roman" w:hAnsi="Times New Roman" w:cs="Times New Roman"/>
          <w:color w:val="auto"/>
        </w:rPr>
        <w:t>обучен</w:t>
      </w:r>
      <w:r w:rsidR="00B70804">
        <w:rPr>
          <w:rFonts w:ascii="Times New Roman" w:eastAsia="Times New Roman" w:hAnsi="Times New Roman" w:cs="Times New Roman"/>
          <w:color w:val="auto"/>
        </w:rPr>
        <w:t>н</w:t>
      </w:r>
      <w:r w:rsidR="00BC3D1B">
        <w:rPr>
          <w:rFonts w:ascii="Times New Roman" w:eastAsia="Times New Roman" w:hAnsi="Times New Roman" w:cs="Times New Roman"/>
          <w:color w:val="auto"/>
        </w:rPr>
        <w:t>ому</w:t>
      </w:r>
      <w:r w:rsidR="00BC3D1B" w:rsidRPr="00A06932">
        <w:rPr>
          <w:rFonts w:ascii="Times New Roman" w:eastAsia="Times New Roman" w:hAnsi="Times New Roman" w:cs="Times New Roman"/>
          <w:color w:val="auto"/>
        </w:rPr>
        <w:t xml:space="preserve"> </w:t>
      </w:r>
      <w:r w:rsidR="00C978C6" w:rsidRPr="00A06932">
        <w:rPr>
          <w:rFonts w:ascii="Times New Roman" w:eastAsia="Times New Roman" w:hAnsi="Times New Roman" w:cs="Times New Roman"/>
          <w:color w:val="auto"/>
        </w:rPr>
        <w:t xml:space="preserve">для этого </w:t>
      </w:r>
      <w:r w:rsidR="00C21C60" w:rsidRPr="00A06932">
        <w:rPr>
          <w:rFonts w:ascii="Times New Roman" w:eastAsia="Times New Roman" w:hAnsi="Times New Roman" w:cs="Times New Roman"/>
          <w:color w:val="auto"/>
        </w:rPr>
        <w:t>работник</w:t>
      </w:r>
      <w:r w:rsidR="00710262" w:rsidRPr="00A06932">
        <w:rPr>
          <w:rFonts w:ascii="Times New Roman" w:eastAsia="Times New Roman" w:hAnsi="Times New Roman" w:cs="Times New Roman"/>
          <w:color w:val="auto"/>
        </w:rPr>
        <w:t>у</w:t>
      </w:r>
      <w:r w:rsidR="00C978C6" w:rsidRPr="00A06932">
        <w:rPr>
          <w:rFonts w:ascii="Times New Roman" w:eastAsia="Times New Roman" w:hAnsi="Times New Roman" w:cs="Times New Roman"/>
          <w:color w:val="auto"/>
        </w:rPr>
        <w:t>, имеющ</w:t>
      </w:r>
      <w:r w:rsidR="00710262" w:rsidRPr="00A06932">
        <w:rPr>
          <w:rFonts w:ascii="Times New Roman" w:eastAsia="Times New Roman" w:hAnsi="Times New Roman" w:cs="Times New Roman"/>
          <w:color w:val="auto"/>
        </w:rPr>
        <w:t>ему</w:t>
      </w:r>
      <w:r w:rsidR="008C3585"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 xml:space="preserve">группу </w:t>
      </w:r>
      <w:r w:rsidR="00A33E79" w:rsidRPr="00A06932">
        <w:rPr>
          <w:rFonts w:ascii="Times New Roman" w:eastAsia="Times New Roman" w:hAnsi="Times New Roman" w:cs="Times New Roman"/>
          <w:color w:val="auto"/>
        </w:rPr>
        <w:t xml:space="preserve">по </w:t>
      </w:r>
      <w:proofErr w:type="spellStart"/>
      <w:r w:rsidR="00A33E79"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исключается</w:t>
      </w:r>
      <w:r w:rsidR="00CD79EC" w:rsidRPr="00A06932">
        <w:rPr>
          <w:rFonts w:ascii="Times New Roman" w:eastAsia="Times New Roman" w:hAnsi="Times New Roman" w:cs="Times New Roman"/>
          <w:color w:val="auto"/>
        </w:rPr>
        <w:t xml:space="preserve"> </w:t>
      </w:r>
      <w:r w:rsidR="00D33773" w:rsidRPr="00A06932">
        <w:rPr>
          <w:rFonts w:ascii="Times New Roman" w:eastAsia="Times New Roman" w:hAnsi="Times New Roman" w:cs="Times New Roman"/>
          <w:color w:val="auto"/>
        </w:rPr>
        <w:t>в</w:t>
      </w:r>
      <w:r w:rsidR="00710262" w:rsidRPr="00A06932">
        <w:rPr>
          <w:rFonts w:ascii="Times New Roman" w:eastAsia="Times New Roman" w:hAnsi="Times New Roman" w:cs="Times New Roman"/>
          <w:color w:val="auto"/>
        </w:rPr>
        <w:t>ероятность</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 xml:space="preserve">замыкания </w:t>
      </w:r>
      <w:r w:rsidR="00710262" w:rsidRPr="00A06932">
        <w:rPr>
          <w:rFonts w:ascii="Times New Roman" w:eastAsia="Times New Roman" w:hAnsi="Times New Roman" w:cs="Times New Roman"/>
          <w:color w:val="auto"/>
        </w:rPr>
        <w:t>на землю и</w:t>
      </w:r>
      <w:r w:rsidR="00FE2D41" w:rsidRPr="00A06932">
        <w:rPr>
          <w:rFonts w:ascii="Times New Roman" w:eastAsia="Times New Roman" w:hAnsi="Times New Roman" w:cs="Times New Roman"/>
          <w:color w:val="auto"/>
        </w:rPr>
        <w:t>л</w:t>
      </w:r>
      <w:r w:rsidR="00710262" w:rsidRPr="00A06932">
        <w:rPr>
          <w:rFonts w:ascii="Times New Roman" w:eastAsia="Times New Roman" w:hAnsi="Times New Roman" w:cs="Times New Roman"/>
          <w:color w:val="auto"/>
        </w:rPr>
        <w:t xml:space="preserve">и </w:t>
      </w:r>
      <w:proofErr w:type="spellStart"/>
      <w:r w:rsidR="00710262" w:rsidRPr="00A06932">
        <w:rPr>
          <w:rFonts w:ascii="Times New Roman" w:eastAsia="Times New Roman" w:hAnsi="Times New Roman" w:cs="Times New Roman"/>
          <w:color w:val="auto"/>
        </w:rPr>
        <w:t>ме</w:t>
      </w:r>
      <w:r w:rsidR="00FE2D41" w:rsidRPr="00A06932">
        <w:rPr>
          <w:rFonts w:ascii="Times New Roman" w:eastAsia="Times New Roman" w:hAnsi="Times New Roman" w:cs="Times New Roman"/>
          <w:color w:val="auto"/>
        </w:rPr>
        <w:t>ж</w:t>
      </w:r>
      <w:r w:rsidR="00710262" w:rsidRPr="00A06932">
        <w:rPr>
          <w:rFonts w:ascii="Times New Roman" w:eastAsia="Times New Roman" w:hAnsi="Times New Roman" w:cs="Times New Roman"/>
          <w:color w:val="auto"/>
        </w:rPr>
        <w:t>полюсного</w:t>
      </w:r>
      <w:proofErr w:type="spellEnd"/>
      <w:r w:rsidR="00710262" w:rsidRPr="00A06932">
        <w:rPr>
          <w:rFonts w:ascii="Times New Roman" w:eastAsia="Times New Roman" w:hAnsi="Times New Roman" w:cs="Times New Roman"/>
          <w:color w:val="auto"/>
        </w:rPr>
        <w:t xml:space="preserve"> замыкания, </w:t>
      </w:r>
      <w:r w:rsidR="00B8064B" w:rsidRPr="00A06932">
        <w:rPr>
          <w:rFonts w:ascii="Times New Roman" w:eastAsia="Times New Roman" w:hAnsi="Times New Roman" w:cs="Times New Roman"/>
          <w:color w:val="auto"/>
        </w:rPr>
        <w:t>с соблюдением</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следующих</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мер</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w:t>
      </w:r>
    </w:p>
    <w:p w:rsidR="00CD79EC" w:rsidRPr="00A06932" w:rsidRDefault="008C3585" w:rsidP="003A2C32">
      <w:pPr>
        <w:numPr>
          <w:ilvl w:val="1"/>
          <w:numId w:val="48"/>
        </w:numPr>
        <w:tabs>
          <w:tab w:val="left" w:pos="426"/>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использова</w:t>
      </w:r>
      <w:r w:rsidR="004E59BC" w:rsidRPr="00A06932">
        <w:rPr>
          <w:rFonts w:ascii="Times New Roman" w:eastAsia="Times New Roman" w:hAnsi="Times New Roman" w:cs="Times New Roman"/>
          <w:color w:val="auto"/>
        </w:rPr>
        <w:t>ть</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защитн</w:t>
      </w:r>
      <w:r w:rsidR="004E59BC" w:rsidRPr="00A06932">
        <w:rPr>
          <w:rFonts w:ascii="Times New Roman" w:eastAsia="Times New Roman" w:hAnsi="Times New Roman" w:cs="Times New Roman"/>
          <w:color w:val="auto"/>
        </w:rPr>
        <w:t>ую</w:t>
      </w:r>
      <w:r w:rsidR="008944B0" w:rsidRPr="00A06932">
        <w:rPr>
          <w:rFonts w:ascii="Times New Roman" w:eastAsia="Times New Roman" w:hAnsi="Times New Roman" w:cs="Times New Roman"/>
          <w:color w:val="auto"/>
        </w:rPr>
        <w:t xml:space="preserve"> каск</w:t>
      </w:r>
      <w:r w:rsidR="004E59BC" w:rsidRPr="00A06932">
        <w:rPr>
          <w:rFonts w:ascii="Times New Roman" w:eastAsia="Times New Roman" w:hAnsi="Times New Roman" w:cs="Times New Roman"/>
          <w:color w:val="auto"/>
        </w:rPr>
        <w:t>у</w:t>
      </w:r>
      <w:r w:rsidR="008944B0" w:rsidRPr="00A06932">
        <w:rPr>
          <w:rFonts w:ascii="Times New Roman" w:eastAsia="Times New Roman" w:hAnsi="Times New Roman" w:cs="Times New Roman"/>
          <w:color w:val="auto"/>
        </w:rPr>
        <w:t xml:space="preserve"> и средств</w:t>
      </w:r>
      <w:r w:rsidR="004E59BC" w:rsidRPr="00A06932">
        <w:rPr>
          <w:rFonts w:ascii="Times New Roman" w:eastAsia="Times New Roman" w:hAnsi="Times New Roman" w:cs="Times New Roman"/>
          <w:color w:val="auto"/>
        </w:rPr>
        <w:t>а</w:t>
      </w:r>
      <w:r w:rsidR="008944B0" w:rsidRPr="00A06932">
        <w:rPr>
          <w:rFonts w:ascii="Times New Roman" w:eastAsia="Times New Roman" w:hAnsi="Times New Roman" w:cs="Times New Roman"/>
          <w:color w:val="auto"/>
        </w:rPr>
        <w:t xml:space="preserve"> защиты глаз и лица, специальн</w:t>
      </w:r>
      <w:r w:rsidR="004E59BC" w:rsidRPr="00A06932">
        <w:rPr>
          <w:rFonts w:ascii="Times New Roman" w:eastAsia="Times New Roman" w:hAnsi="Times New Roman" w:cs="Times New Roman"/>
          <w:color w:val="auto"/>
        </w:rPr>
        <w:t>ую</w:t>
      </w:r>
      <w:r w:rsidR="008944B0" w:rsidRPr="00A06932">
        <w:rPr>
          <w:rFonts w:ascii="Times New Roman" w:eastAsia="Times New Roman" w:hAnsi="Times New Roman" w:cs="Times New Roman"/>
          <w:color w:val="auto"/>
        </w:rPr>
        <w:t xml:space="preserve"> застегнут</w:t>
      </w:r>
      <w:r w:rsidR="004E59BC" w:rsidRPr="00A06932">
        <w:rPr>
          <w:rFonts w:ascii="Times New Roman" w:eastAsia="Times New Roman" w:hAnsi="Times New Roman" w:cs="Times New Roman"/>
          <w:color w:val="auto"/>
        </w:rPr>
        <w:t>ую</w:t>
      </w:r>
      <w:r w:rsidR="008944B0" w:rsidRPr="00A06932">
        <w:rPr>
          <w:rFonts w:ascii="Times New Roman" w:eastAsia="Times New Roman" w:hAnsi="Times New Roman" w:cs="Times New Roman"/>
          <w:color w:val="auto"/>
        </w:rPr>
        <w:t xml:space="preserve"> одежд</w:t>
      </w:r>
      <w:r w:rsidR="004E59BC" w:rsidRPr="00A06932">
        <w:rPr>
          <w:rFonts w:ascii="Times New Roman" w:eastAsia="Times New Roman" w:hAnsi="Times New Roman" w:cs="Times New Roman"/>
          <w:color w:val="auto"/>
        </w:rPr>
        <w:t>у</w:t>
      </w:r>
      <w:r w:rsidR="008944B0" w:rsidRPr="00A06932">
        <w:rPr>
          <w:rFonts w:ascii="Times New Roman" w:eastAsia="Times New Roman" w:hAnsi="Times New Roman" w:cs="Times New Roman"/>
          <w:color w:val="auto"/>
        </w:rPr>
        <w:t xml:space="preserve">, </w:t>
      </w:r>
      <w:r w:rsidR="004E59BC" w:rsidRPr="00A06932">
        <w:rPr>
          <w:rFonts w:ascii="Times New Roman" w:eastAsia="Times New Roman" w:hAnsi="Times New Roman" w:cs="Times New Roman"/>
          <w:color w:val="auto"/>
        </w:rPr>
        <w:t>остерегаясь</w:t>
      </w:r>
      <w:r w:rsidR="008944B0" w:rsidRPr="00A06932">
        <w:rPr>
          <w:rFonts w:ascii="Times New Roman" w:eastAsia="Times New Roman" w:hAnsi="Times New Roman" w:cs="Times New Roman"/>
          <w:color w:val="auto"/>
        </w:rPr>
        <w:t xml:space="preserve"> захват</w:t>
      </w:r>
      <w:r w:rsidR="004E59BC" w:rsidRPr="00A06932">
        <w:rPr>
          <w:rFonts w:ascii="Times New Roman" w:eastAsia="Times New Roman" w:hAnsi="Times New Roman" w:cs="Times New Roman"/>
          <w:color w:val="auto"/>
        </w:rPr>
        <w:t>а</w:t>
      </w:r>
      <w:r w:rsidR="008944B0" w:rsidRPr="00A06932">
        <w:rPr>
          <w:rFonts w:ascii="Times New Roman" w:eastAsia="Times New Roman" w:hAnsi="Times New Roman" w:cs="Times New Roman"/>
          <w:color w:val="auto"/>
        </w:rPr>
        <w:t xml:space="preserve"> одежды вращающимися частями машины</w:t>
      </w:r>
      <w:r w:rsidR="00CD79EC" w:rsidRPr="00A06932">
        <w:rPr>
          <w:rFonts w:ascii="Times New Roman" w:eastAsia="Times New Roman" w:hAnsi="Times New Roman" w:cs="Times New Roman"/>
          <w:color w:val="auto"/>
        </w:rPr>
        <w:t>;</w:t>
      </w:r>
    </w:p>
    <w:p w:rsidR="00CD79EC" w:rsidRPr="00A06932" w:rsidRDefault="008C3585" w:rsidP="003A2C32">
      <w:pPr>
        <w:numPr>
          <w:ilvl w:val="1"/>
          <w:numId w:val="48"/>
        </w:numPr>
        <w:tabs>
          <w:tab w:val="left" w:pos="426"/>
          <w:tab w:val="left" w:pos="851"/>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использова</w:t>
      </w:r>
      <w:r w:rsidR="004E59BC" w:rsidRPr="00A06932">
        <w:rPr>
          <w:rFonts w:ascii="Times New Roman" w:eastAsia="Times New Roman" w:hAnsi="Times New Roman" w:cs="Times New Roman"/>
          <w:color w:val="auto"/>
        </w:rPr>
        <w:t>ть</w:t>
      </w:r>
      <w:r w:rsidR="00CD79EC" w:rsidRPr="00A06932">
        <w:rPr>
          <w:rFonts w:ascii="Times New Roman" w:eastAsia="Times New Roman" w:hAnsi="Times New Roman" w:cs="Times New Roman"/>
          <w:color w:val="auto"/>
        </w:rPr>
        <w:t xml:space="preserve"> </w:t>
      </w:r>
      <w:r w:rsidR="00075D71" w:rsidRPr="00A06932">
        <w:rPr>
          <w:rFonts w:ascii="Times New Roman" w:eastAsia="Times New Roman" w:hAnsi="Times New Roman" w:cs="Times New Roman"/>
          <w:color w:val="auto"/>
        </w:rPr>
        <w:t>диэлектрически</w:t>
      </w:r>
      <w:r w:rsidR="00075D71">
        <w:rPr>
          <w:rFonts w:ascii="Times New Roman" w:eastAsia="Times New Roman" w:hAnsi="Times New Roman" w:cs="Times New Roman"/>
          <w:color w:val="auto"/>
        </w:rPr>
        <w:t>е</w:t>
      </w:r>
      <w:r w:rsidR="00075D71" w:rsidRPr="00A06932">
        <w:rPr>
          <w:rFonts w:ascii="Times New Roman" w:eastAsia="Times New Roman" w:hAnsi="Times New Roman" w:cs="Times New Roman"/>
          <w:color w:val="auto"/>
        </w:rPr>
        <w:t xml:space="preserve"> </w:t>
      </w:r>
      <w:r w:rsidR="0093238E" w:rsidRPr="00A06932">
        <w:rPr>
          <w:rFonts w:ascii="Times New Roman" w:eastAsia="Times New Roman" w:hAnsi="Times New Roman" w:cs="Times New Roman"/>
          <w:color w:val="auto"/>
        </w:rPr>
        <w:t>перчатк</w:t>
      </w:r>
      <w:r w:rsidR="004E59BC" w:rsidRPr="00A06932">
        <w:rPr>
          <w:rFonts w:ascii="Times New Roman" w:eastAsia="Times New Roman" w:hAnsi="Times New Roman" w:cs="Times New Roman"/>
          <w:color w:val="auto"/>
        </w:rPr>
        <w:t>и</w:t>
      </w:r>
      <w:r w:rsidR="008944B0" w:rsidRPr="00A06932">
        <w:rPr>
          <w:rFonts w:ascii="Times New Roman" w:eastAsia="Times New Roman" w:hAnsi="Times New Roman" w:cs="Times New Roman"/>
          <w:color w:val="auto"/>
        </w:rPr>
        <w:t>, галош</w:t>
      </w:r>
      <w:r w:rsidR="004E59BC" w:rsidRPr="00A06932">
        <w:rPr>
          <w:rFonts w:ascii="Times New Roman" w:eastAsia="Times New Roman" w:hAnsi="Times New Roman" w:cs="Times New Roman"/>
          <w:color w:val="auto"/>
        </w:rPr>
        <w:t>и</w:t>
      </w:r>
      <w:r w:rsidR="008944B0" w:rsidRPr="00A06932">
        <w:rPr>
          <w:rFonts w:ascii="Times New Roman" w:eastAsia="Times New Roman" w:hAnsi="Times New Roman" w:cs="Times New Roman"/>
          <w:color w:val="auto"/>
        </w:rPr>
        <w:t xml:space="preserve"> или коврик</w:t>
      </w:r>
      <w:r w:rsidR="004E59BC" w:rsidRPr="00A06932">
        <w:rPr>
          <w:rFonts w:ascii="Times New Roman" w:eastAsia="Times New Roman" w:hAnsi="Times New Roman" w:cs="Times New Roman"/>
          <w:color w:val="auto"/>
        </w:rPr>
        <w:t>и</w:t>
      </w:r>
      <w:r w:rsidR="008944B0" w:rsidRPr="00A06932">
        <w:rPr>
          <w:rFonts w:ascii="Times New Roman" w:eastAsia="Times New Roman" w:hAnsi="Times New Roman" w:cs="Times New Roman"/>
          <w:color w:val="auto"/>
        </w:rPr>
        <w:t xml:space="preserve">, во избежание вероятности случайного прикосновения </w:t>
      </w:r>
      <w:r w:rsidR="004E59BC" w:rsidRPr="00A06932">
        <w:rPr>
          <w:rFonts w:ascii="Times New Roman" w:eastAsia="Times New Roman" w:hAnsi="Times New Roman" w:cs="Times New Roman"/>
          <w:color w:val="auto"/>
        </w:rPr>
        <w:t>участками</w:t>
      </w:r>
      <w:r w:rsidR="008944B0" w:rsidRPr="00A06932">
        <w:rPr>
          <w:rFonts w:ascii="Times New Roman" w:eastAsia="Times New Roman" w:hAnsi="Times New Roman" w:cs="Times New Roman"/>
          <w:color w:val="auto"/>
        </w:rPr>
        <w:t xml:space="preserve"> тела к заземленным </w:t>
      </w:r>
      <w:r w:rsidR="00075D71" w:rsidRPr="00075D71">
        <w:rPr>
          <w:rFonts w:ascii="Times New Roman" w:eastAsia="Times New Roman" w:hAnsi="Times New Roman" w:cs="Times New Roman"/>
          <w:color w:val="auto"/>
        </w:rPr>
        <w:t>частям</w:t>
      </w:r>
      <w:r w:rsidR="00CD79EC" w:rsidRPr="00A06932">
        <w:rPr>
          <w:rFonts w:ascii="Times New Roman" w:eastAsia="Times New Roman" w:hAnsi="Times New Roman" w:cs="Times New Roman"/>
          <w:color w:val="auto"/>
        </w:rPr>
        <w:t>;</w:t>
      </w:r>
    </w:p>
    <w:p w:rsidR="00CD79EC" w:rsidRPr="00A06932" w:rsidRDefault="004E59BC" w:rsidP="003A2C32">
      <w:pPr>
        <w:numPr>
          <w:ilvl w:val="1"/>
          <w:numId w:val="48"/>
        </w:numPr>
        <w:tabs>
          <w:tab w:val="left" w:pos="426"/>
          <w:tab w:val="left" w:pos="851"/>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остерегаться</w:t>
      </w:r>
      <w:r w:rsidR="008944B0" w:rsidRPr="00A06932">
        <w:rPr>
          <w:rFonts w:ascii="Times New Roman" w:eastAsia="Times New Roman" w:hAnsi="Times New Roman" w:cs="Times New Roman"/>
          <w:color w:val="auto"/>
        </w:rPr>
        <w:t xml:space="preserve"> одновременного прикосновения руками к </w:t>
      </w:r>
      <w:r w:rsidRPr="00A06932">
        <w:rPr>
          <w:rFonts w:ascii="Times New Roman" w:eastAsia="Times New Roman" w:hAnsi="Times New Roman" w:cs="Times New Roman"/>
          <w:color w:val="auto"/>
        </w:rPr>
        <w:t xml:space="preserve">токоведущим </w:t>
      </w:r>
      <w:r w:rsidR="0032310E" w:rsidRPr="00A06932">
        <w:rPr>
          <w:rFonts w:ascii="Times New Roman" w:eastAsia="Times New Roman" w:hAnsi="Times New Roman" w:cs="Times New Roman"/>
          <w:color w:val="auto"/>
        </w:rPr>
        <w:t>част</w:t>
      </w:r>
      <w:r w:rsidR="008944B0" w:rsidRPr="00A06932">
        <w:rPr>
          <w:rFonts w:ascii="Times New Roman" w:eastAsia="Times New Roman" w:hAnsi="Times New Roman" w:cs="Times New Roman"/>
          <w:color w:val="auto"/>
        </w:rPr>
        <w:t xml:space="preserve">ям двух полюсов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 xml:space="preserve">к </w:t>
      </w:r>
      <w:r w:rsidRPr="00A06932">
        <w:rPr>
          <w:rFonts w:ascii="Times New Roman" w:eastAsia="Times New Roman" w:hAnsi="Times New Roman" w:cs="Times New Roman"/>
          <w:color w:val="auto"/>
        </w:rPr>
        <w:t>токоведущим</w:t>
      </w:r>
      <w:r w:rsidR="008944B0" w:rsidRPr="00A06932">
        <w:rPr>
          <w:rFonts w:ascii="Times New Roman" w:eastAsia="Times New Roman" w:hAnsi="Times New Roman" w:cs="Times New Roman"/>
          <w:color w:val="auto"/>
        </w:rPr>
        <w:t xml:space="preserve"> и </w:t>
      </w:r>
      <w:r w:rsidR="00075D71" w:rsidRPr="00075D71">
        <w:rPr>
          <w:rFonts w:ascii="Times New Roman" w:eastAsia="Times New Roman" w:hAnsi="Times New Roman" w:cs="Times New Roman"/>
          <w:color w:val="auto"/>
        </w:rPr>
        <w:t xml:space="preserve">заземленным </w:t>
      </w:r>
      <w:r w:rsidR="00075D71" w:rsidRPr="00A06932">
        <w:rPr>
          <w:rFonts w:ascii="Times New Roman" w:eastAsia="Times New Roman" w:hAnsi="Times New Roman" w:cs="Times New Roman"/>
          <w:color w:val="auto"/>
        </w:rPr>
        <w:t>частям</w:t>
      </w:r>
      <w:r w:rsidR="00CD79EC" w:rsidRPr="00A06932">
        <w:rPr>
          <w:rFonts w:ascii="Times New Roman" w:eastAsia="Times New Roman" w:hAnsi="Times New Roman" w:cs="Times New Roman"/>
          <w:color w:val="auto"/>
        </w:rPr>
        <w:t>.</w:t>
      </w:r>
    </w:p>
    <w:p w:rsidR="00CD79EC" w:rsidRPr="00A06932" w:rsidRDefault="00CD79EC" w:rsidP="00CD79EC">
      <w:pPr>
        <w:spacing w:after="0"/>
        <w:ind w:left="426" w:hanging="426"/>
        <w:jc w:val="both"/>
        <w:rPr>
          <w:rFonts w:ascii="Times New Roman" w:hAnsi="Times New Roman" w:cs="Times New Roman"/>
          <w:color w:val="auto"/>
          <w:sz w:val="12"/>
          <w:szCs w:val="12"/>
        </w:rPr>
      </w:pPr>
    </w:p>
    <w:p w:rsidR="00CD79EC" w:rsidRPr="00A06932" w:rsidRDefault="00ED4DDF" w:rsidP="009D18AD">
      <w:pPr>
        <w:pStyle w:val="Stil2"/>
        <w:spacing w:before="120" w:after="0" w:line="240" w:lineRule="auto"/>
        <w:jc w:val="center"/>
        <w:rPr>
          <w:color w:val="auto"/>
          <w:lang w:val="ru-RU"/>
        </w:rPr>
      </w:pPr>
      <w:bookmarkStart w:id="32" w:name="_Toc469670314"/>
      <w:r w:rsidRPr="00A06932">
        <w:rPr>
          <w:color w:val="auto"/>
          <w:lang w:val="ru-RU"/>
        </w:rPr>
        <w:t>Часть</w:t>
      </w:r>
      <w:r w:rsidR="00CD79EC" w:rsidRPr="00A06932">
        <w:rPr>
          <w:color w:val="auto"/>
          <w:lang w:val="ru-RU"/>
        </w:rPr>
        <w:t xml:space="preserve"> 3</w:t>
      </w:r>
    </w:p>
    <w:p w:rsidR="00CD79EC" w:rsidRPr="00A06932" w:rsidRDefault="00F27481" w:rsidP="00C978C6">
      <w:pPr>
        <w:pStyle w:val="Stil2"/>
        <w:spacing w:before="0" w:after="0" w:line="240" w:lineRule="auto"/>
        <w:jc w:val="center"/>
        <w:rPr>
          <w:color w:val="auto"/>
          <w:lang w:val="ru-RU"/>
        </w:rPr>
      </w:pPr>
      <w:r w:rsidRPr="00A06932">
        <w:rPr>
          <w:color w:val="auto"/>
          <w:lang w:val="ru-RU"/>
        </w:rPr>
        <w:t>Электролизные установки</w:t>
      </w:r>
      <w:bookmarkEnd w:id="32"/>
    </w:p>
    <w:p w:rsidR="00CD79EC" w:rsidRPr="00A06932" w:rsidRDefault="00AB1C47"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При эксплуатации</w:t>
      </w:r>
      <w:r w:rsidR="00CD79EC" w:rsidRPr="00A06932">
        <w:rPr>
          <w:rFonts w:ascii="Times New Roman" w:eastAsia="Times New Roman" w:hAnsi="Times New Roman" w:cs="Times New Roman"/>
          <w:color w:val="auto"/>
        </w:rPr>
        <w:t xml:space="preserve"> </w:t>
      </w:r>
      <w:r w:rsidR="00BE56BE" w:rsidRPr="00A06932">
        <w:rPr>
          <w:rFonts w:ascii="Times New Roman" w:eastAsia="Times New Roman" w:hAnsi="Times New Roman" w:cs="Times New Roman"/>
          <w:color w:val="auto"/>
        </w:rPr>
        <w:t xml:space="preserve">электролизной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создавать смесь водорода с кислородом или воздухом</w:t>
      </w:r>
      <w:r w:rsidR="00CD79EC" w:rsidRPr="00A06932">
        <w:rPr>
          <w:rFonts w:ascii="Times New Roman" w:eastAsia="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работа электролизеров</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уровень</w:t>
      </w:r>
      <w:r w:rsidR="00CD79EC" w:rsidRPr="00A06932">
        <w:rPr>
          <w:rFonts w:ascii="Times New Roman" w:eastAsia="Times New Roman" w:hAnsi="Times New Roman" w:cs="Times New Roman"/>
          <w:color w:val="auto"/>
        </w:rPr>
        <w:t xml:space="preserve"> </w:t>
      </w:r>
      <w:r w:rsidR="008944B0" w:rsidRPr="00A06932">
        <w:rPr>
          <w:rFonts w:ascii="Times New Roman" w:eastAsia="Times New Roman" w:hAnsi="Times New Roman" w:cs="Times New Roman"/>
          <w:color w:val="auto"/>
        </w:rPr>
        <w:t xml:space="preserve">жидкости </w:t>
      </w:r>
      <w:r w:rsidR="004E59BC" w:rsidRPr="00A06932">
        <w:rPr>
          <w:rStyle w:val="211"/>
          <w:color w:val="auto"/>
          <w:sz w:val="24"/>
          <w:szCs w:val="24"/>
        </w:rPr>
        <w:t>в смотровых</w:t>
      </w:r>
      <w:r w:rsidR="004E59BC" w:rsidRPr="00A06932">
        <w:t xml:space="preserve"> </w:t>
      </w:r>
      <w:r w:rsidR="004E59BC" w:rsidRPr="00A06932">
        <w:rPr>
          <w:rStyle w:val="211"/>
          <w:color w:val="auto"/>
          <w:sz w:val="24"/>
          <w:szCs w:val="24"/>
        </w:rPr>
        <w:t>стеклах регуляторов давления не виден</w:t>
      </w:r>
      <w:r w:rsidR="00CD79EC" w:rsidRPr="00A06932">
        <w:rPr>
          <w:rFonts w:ascii="Times New Roman" w:eastAsia="Times New Roman" w:hAnsi="Times New Roman" w:cs="Times New Roman"/>
          <w:color w:val="auto"/>
        </w:rPr>
        <w:t>.</w:t>
      </w:r>
    </w:p>
    <w:p w:rsidR="00CD79EC" w:rsidRPr="00A06932" w:rsidRDefault="008944B0"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Максимальн</w:t>
      </w:r>
      <w:r w:rsidR="004E59BC" w:rsidRPr="00A06932">
        <w:rPr>
          <w:rFonts w:ascii="Times New Roman" w:eastAsia="Times New Roman" w:hAnsi="Times New Roman" w:cs="Times New Roman"/>
          <w:color w:val="auto"/>
        </w:rPr>
        <w:t>о допустимый перепад</w:t>
      </w:r>
      <w:r w:rsidRPr="00A06932">
        <w:rPr>
          <w:rFonts w:ascii="Times New Roman" w:eastAsia="Times New Roman" w:hAnsi="Times New Roman" w:cs="Times New Roman"/>
          <w:color w:val="auto"/>
        </w:rPr>
        <w:t xml:space="preserve"> давления </w:t>
      </w:r>
      <w:r w:rsidR="0079556B" w:rsidRPr="00A06932">
        <w:rPr>
          <w:rFonts w:ascii="Times New Roman" w:eastAsia="Times New Roman" w:hAnsi="Times New Roman" w:cs="Times New Roman"/>
          <w:color w:val="auto"/>
        </w:rPr>
        <w:t>между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водородн</w:t>
      </w:r>
      <w:r w:rsidR="004E59BC" w:rsidRPr="00A06932">
        <w:rPr>
          <w:rFonts w:ascii="Times New Roman" w:eastAsia="Times New Roman" w:hAnsi="Times New Roman" w:cs="Times New Roman"/>
          <w:color w:val="auto"/>
        </w:rPr>
        <w:t>ой</w:t>
      </w:r>
      <w:r w:rsidRPr="00A06932">
        <w:rPr>
          <w:rFonts w:ascii="Times New Roman" w:eastAsia="Times New Roman" w:hAnsi="Times New Roman" w:cs="Times New Roman"/>
          <w:color w:val="auto"/>
        </w:rPr>
        <w:t xml:space="preserve"> и кислородн</w:t>
      </w:r>
      <w:r w:rsidR="004E59BC" w:rsidRPr="00A06932">
        <w:rPr>
          <w:rFonts w:ascii="Times New Roman" w:eastAsia="Times New Roman" w:hAnsi="Times New Roman" w:cs="Times New Roman"/>
          <w:color w:val="auto"/>
        </w:rPr>
        <w:t xml:space="preserve">ой </w:t>
      </w:r>
      <w:r w:rsidRPr="00A06932">
        <w:rPr>
          <w:rFonts w:ascii="Times New Roman" w:eastAsia="Times New Roman" w:hAnsi="Times New Roman" w:cs="Times New Roman"/>
          <w:color w:val="auto"/>
        </w:rPr>
        <w:t>системами не долж</w:t>
      </w:r>
      <w:r w:rsidR="00FE2D41" w:rsidRPr="00A06932">
        <w:rPr>
          <w:rFonts w:ascii="Times New Roman" w:eastAsia="Times New Roman" w:hAnsi="Times New Roman" w:cs="Times New Roman"/>
          <w:color w:val="auto"/>
        </w:rPr>
        <w:t>е</w:t>
      </w:r>
      <w:r w:rsidRPr="00A06932">
        <w:rPr>
          <w:rFonts w:ascii="Times New Roman" w:eastAsia="Times New Roman" w:hAnsi="Times New Roman" w:cs="Times New Roman"/>
          <w:color w:val="auto"/>
        </w:rPr>
        <w:t xml:space="preserve">н быть выше значения </w:t>
      </w:r>
      <w:r w:rsidR="00CD79EC" w:rsidRPr="00A06932">
        <w:rPr>
          <w:rFonts w:ascii="Times New Roman" w:eastAsia="Times New Roman" w:hAnsi="Times New Roman" w:cs="Times New Roman"/>
          <w:color w:val="auto"/>
        </w:rPr>
        <w:t xml:space="preserve">1961,4 </w:t>
      </w:r>
      <w:r w:rsidR="00FE2D41" w:rsidRPr="00A06932">
        <w:rPr>
          <w:rFonts w:ascii="Times New Roman" w:eastAsia="Times New Roman" w:hAnsi="Times New Roman" w:cs="Times New Roman"/>
          <w:color w:val="auto"/>
        </w:rPr>
        <w:t>Па</w:t>
      </w:r>
      <w:r w:rsidR="00CD79EC" w:rsidRPr="00A06932">
        <w:rPr>
          <w:rFonts w:ascii="Times New Roman" w:eastAsia="Times New Roman" w:hAnsi="Times New Roman" w:cs="Times New Roman"/>
          <w:color w:val="auto"/>
        </w:rPr>
        <w:t xml:space="preserve"> (200 </w:t>
      </w:r>
      <w:r w:rsidRPr="00A06932">
        <w:rPr>
          <w:rFonts w:ascii="Times New Roman" w:eastAsia="Times New Roman" w:hAnsi="Times New Roman" w:cs="Times New Roman"/>
          <w:color w:val="auto"/>
        </w:rPr>
        <w:t>мм вод</w:t>
      </w:r>
      <w:proofErr w:type="gramStart"/>
      <w:r w:rsidRPr="00A06932">
        <w:rPr>
          <w:rFonts w:ascii="Times New Roman" w:eastAsia="Times New Roman" w:hAnsi="Times New Roman" w:cs="Times New Roman"/>
          <w:color w:val="auto"/>
        </w:rPr>
        <w:t>.</w:t>
      </w:r>
      <w:proofErr w:type="gramEnd"/>
      <w:r w:rsidRPr="00A06932">
        <w:rPr>
          <w:rFonts w:ascii="Times New Roman" w:eastAsia="Times New Roman" w:hAnsi="Times New Roman" w:cs="Times New Roman"/>
          <w:color w:val="auto"/>
        </w:rPr>
        <w:t xml:space="preserve"> </w:t>
      </w:r>
      <w:proofErr w:type="gramStart"/>
      <w:r w:rsidRPr="00A06932">
        <w:rPr>
          <w:rFonts w:ascii="Times New Roman" w:eastAsia="Times New Roman" w:hAnsi="Times New Roman" w:cs="Times New Roman"/>
          <w:color w:val="auto"/>
        </w:rPr>
        <w:t>с</w:t>
      </w:r>
      <w:proofErr w:type="gramEnd"/>
      <w:r w:rsidRPr="00A06932">
        <w:rPr>
          <w:rFonts w:ascii="Times New Roman" w:eastAsia="Times New Roman" w:hAnsi="Times New Roman" w:cs="Times New Roman"/>
          <w:color w:val="auto"/>
        </w:rPr>
        <w:t>т.</w:t>
      </w:r>
      <w:r w:rsidR="00CD79EC" w:rsidRPr="00A06932">
        <w:rPr>
          <w:rFonts w:ascii="Times New Roman" w:eastAsia="Times New Roman" w:hAnsi="Times New Roman" w:cs="Times New Roman"/>
          <w:color w:val="auto"/>
        </w:rPr>
        <w:t>).</w:t>
      </w:r>
    </w:p>
    <w:p w:rsidR="00CD79EC" w:rsidRPr="00A06932" w:rsidRDefault="008944B0"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Аппараты и труб</w:t>
      </w:r>
      <w:r w:rsidR="004E59BC" w:rsidRPr="00A06932">
        <w:rPr>
          <w:rFonts w:ascii="Times New Roman" w:eastAsia="Times New Roman" w:hAnsi="Times New Roman" w:cs="Times New Roman"/>
          <w:color w:val="auto"/>
        </w:rPr>
        <w:t xml:space="preserve">опроводы </w:t>
      </w:r>
      <w:r w:rsidRPr="00A06932">
        <w:rPr>
          <w:rFonts w:ascii="Times New Roman" w:eastAsia="Times New Roman" w:hAnsi="Times New Roman" w:cs="Times New Roman"/>
          <w:color w:val="auto"/>
        </w:rPr>
        <w:t xml:space="preserve">электролизной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кроме </w:t>
      </w:r>
      <w:r w:rsidR="00DC2C03" w:rsidRPr="00A06932">
        <w:rPr>
          <w:rFonts w:ascii="Times New Roman" w:eastAsia="Times New Roman" w:hAnsi="Times New Roman" w:cs="Times New Roman"/>
          <w:color w:val="auto"/>
        </w:rPr>
        <w:t>ресиверов) перед</w:t>
      </w:r>
      <w:r w:rsidRPr="00A06932">
        <w:rPr>
          <w:rFonts w:ascii="Times New Roman" w:eastAsia="Times New Roman" w:hAnsi="Times New Roman" w:cs="Times New Roman"/>
          <w:color w:val="auto"/>
        </w:rPr>
        <w:t xml:space="preserve"> </w:t>
      </w:r>
      <w:r w:rsidR="004E59BC" w:rsidRPr="00A06932">
        <w:rPr>
          <w:rFonts w:ascii="Times New Roman" w:eastAsia="Times New Roman" w:hAnsi="Times New Roman" w:cs="Times New Roman"/>
          <w:color w:val="auto"/>
        </w:rPr>
        <w:t>пуском</w:t>
      </w:r>
      <w:r w:rsidRPr="00A06932">
        <w:rPr>
          <w:rFonts w:ascii="Times New Roman" w:eastAsia="Times New Roman" w:hAnsi="Times New Roman" w:cs="Times New Roman"/>
          <w:color w:val="auto"/>
        </w:rPr>
        <w:t xml:space="preserve"> продуваются азотом. </w:t>
      </w:r>
      <w:r w:rsidR="006766C2" w:rsidRPr="00A06932">
        <w:rPr>
          <w:rFonts w:ascii="Times New Roman" w:eastAsia="Times New Roman" w:hAnsi="Times New Roman" w:cs="Times New Roman"/>
          <w:color w:val="auto"/>
        </w:rPr>
        <w:t>Запрещено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продувать эти аппараты </w:t>
      </w:r>
      <w:r w:rsidR="004E59BC" w:rsidRPr="00A06932">
        <w:rPr>
          <w:rFonts w:ascii="Times New Roman" w:eastAsia="Times New Roman" w:hAnsi="Times New Roman" w:cs="Times New Roman"/>
          <w:color w:val="auto"/>
        </w:rPr>
        <w:t>углекислым газом</w:t>
      </w:r>
      <w:r w:rsidR="00CD79EC" w:rsidRPr="00A06932">
        <w:rPr>
          <w:rFonts w:ascii="Times New Roman" w:eastAsia="Times New Roman" w:hAnsi="Times New Roman" w:cs="Times New Roman"/>
          <w:color w:val="auto"/>
        </w:rPr>
        <w:t>.</w:t>
      </w:r>
    </w:p>
    <w:p w:rsidR="00CD79EC" w:rsidRPr="00A06932" w:rsidRDefault="008944B0"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Ресиверы электролизных </w:t>
      </w:r>
      <w:r w:rsidR="00912A71" w:rsidRPr="00A06932">
        <w:rPr>
          <w:rFonts w:ascii="Times New Roman" w:eastAsia="Times New Roman" w:hAnsi="Times New Roman" w:cs="Times New Roman"/>
          <w:color w:val="auto"/>
        </w:rPr>
        <w:t>установок</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продуваются азотом</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4E59BC" w:rsidRPr="00A06932">
        <w:rPr>
          <w:rFonts w:ascii="Times New Roman" w:eastAsia="Times New Roman" w:hAnsi="Times New Roman" w:cs="Times New Roman"/>
          <w:color w:val="auto"/>
        </w:rPr>
        <w:t>углекислым газом</w:t>
      </w:r>
      <w:r w:rsidR="00CD79EC" w:rsidRPr="00A06932">
        <w:rPr>
          <w:rFonts w:ascii="Times New Roman" w:eastAsia="Times New Roman" w:hAnsi="Times New Roman" w:cs="Times New Roman"/>
          <w:color w:val="auto"/>
        </w:rPr>
        <w:t>.</w:t>
      </w:r>
    </w:p>
    <w:p w:rsidR="00CD79EC" w:rsidRPr="00A06932" w:rsidRDefault="008944B0"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При </w:t>
      </w:r>
      <w:r w:rsidR="00DB3FEA" w:rsidRPr="00A06932">
        <w:rPr>
          <w:rFonts w:ascii="Times New Roman" w:eastAsia="Times New Roman" w:hAnsi="Times New Roman" w:cs="Times New Roman"/>
          <w:color w:val="auto"/>
        </w:rPr>
        <w:t>необходимост</w:t>
      </w:r>
      <w:r w:rsidRPr="00A06932">
        <w:rPr>
          <w:rFonts w:ascii="Times New Roman" w:eastAsia="Times New Roman" w:hAnsi="Times New Roman" w:cs="Times New Roman"/>
          <w:color w:val="auto"/>
        </w:rPr>
        <w:t xml:space="preserve">и внутреннего осмотра ресивера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группы ресиверов, </w:t>
      </w:r>
      <w:r w:rsidR="00635013" w:rsidRPr="00A06932">
        <w:rPr>
          <w:rFonts w:ascii="Times New Roman" w:eastAsia="Times New Roman" w:hAnsi="Times New Roman" w:cs="Times New Roman"/>
          <w:color w:val="auto"/>
        </w:rPr>
        <w:t>необходимо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произвести их продувку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азотом или </w:t>
      </w:r>
      <w:r w:rsidR="004E59BC" w:rsidRPr="00A06932">
        <w:rPr>
          <w:rFonts w:ascii="Times New Roman" w:eastAsia="Times New Roman" w:hAnsi="Times New Roman" w:cs="Times New Roman"/>
          <w:color w:val="auto"/>
        </w:rPr>
        <w:t>углекислым газом</w:t>
      </w:r>
      <w:r w:rsidRPr="00A06932">
        <w:rPr>
          <w:rFonts w:ascii="Times New Roman" w:eastAsia="Times New Roman" w:hAnsi="Times New Roman" w:cs="Times New Roman"/>
          <w:color w:val="auto"/>
        </w:rPr>
        <w:t xml:space="preserve"> для у</w:t>
      </w:r>
      <w:r w:rsidR="004E59BC" w:rsidRPr="00A06932">
        <w:rPr>
          <w:rFonts w:ascii="Times New Roman" w:eastAsia="Times New Roman" w:hAnsi="Times New Roman" w:cs="Times New Roman"/>
          <w:color w:val="auto"/>
        </w:rPr>
        <w:t>даления</w:t>
      </w:r>
      <w:r w:rsidRPr="00A06932">
        <w:rPr>
          <w:rFonts w:ascii="Times New Roman" w:eastAsia="Times New Roman" w:hAnsi="Times New Roman" w:cs="Times New Roman"/>
          <w:color w:val="auto"/>
        </w:rPr>
        <w:t xml:space="preserve"> водорода, отключить от других групп ресиверов </w:t>
      </w:r>
      <w:r w:rsidR="004E59BC" w:rsidRPr="00A06932">
        <w:rPr>
          <w:rFonts w:ascii="Times New Roman" w:eastAsia="Times New Roman" w:hAnsi="Times New Roman" w:cs="Times New Roman"/>
          <w:color w:val="auto"/>
        </w:rPr>
        <w:t>запорной арматурой</w:t>
      </w:r>
      <w:r w:rsidR="00E82281" w:rsidRPr="00A06932">
        <w:rPr>
          <w:rFonts w:ascii="Times New Roman" w:eastAsia="Times New Roman" w:hAnsi="Times New Roman" w:cs="Times New Roman"/>
          <w:color w:val="auto"/>
        </w:rPr>
        <w:t xml:space="preserve"> и металлически</w:t>
      </w:r>
      <w:r w:rsidR="004E59BC" w:rsidRPr="00A06932">
        <w:rPr>
          <w:rFonts w:ascii="Times New Roman" w:eastAsia="Times New Roman" w:hAnsi="Times New Roman" w:cs="Times New Roman"/>
          <w:color w:val="auto"/>
        </w:rPr>
        <w:t>ми</w:t>
      </w:r>
      <w:r w:rsidR="00E82281" w:rsidRPr="00A06932">
        <w:rPr>
          <w:rFonts w:ascii="Times New Roman" w:eastAsia="Times New Roman" w:hAnsi="Times New Roman" w:cs="Times New Roman"/>
          <w:color w:val="auto"/>
        </w:rPr>
        <w:t xml:space="preserve"> заглуш</w:t>
      </w:r>
      <w:r w:rsidR="004E59BC" w:rsidRPr="00A06932">
        <w:rPr>
          <w:rFonts w:ascii="Times New Roman" w:eastAsia="Times New Roman" w:hAnsi="Times New Roman" w:cs="Times New Roman"/>
          <w:color w:val="auto"/>
        </w:rPr>
        <w:t xml:space="preserve">ками, имеющими хвостики,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82281" w:rsidRPr="00A06932">
        <w:rPr>
          <w:rFonts w:ascii="Times New Roman" w:eastAsia="Times New Roman" w:hAnsi="Times New Roman" w:cs="Times New Roman"/>
          <w:color w:val="auto"/>
        </w:rPr>
        <w:t>затем продуть чистым воздухом</w:t>
      </w:r>
      <w:r w:rsidR="00CD79EC" w:rsidRPr="00A06932">
        <w:rPr>
          <w:rFonts w:ascii="Times New Roman" w:eastAsia="Times New Roman" w:hAnsi="Times New Roman" w:cs="Times New Roman"/>
          <w:color w:val="auto"/>
        </w:rPr>
        <w:t>.</w:t>
      </w:r>
    </w:p>
    <w:p w:rsidR="00CD79EC" w:rsidRPr="00A06932" w:rsidRDefault="00E82281"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Продувку ресиверов </w:t>
      </w:r>
      <w:r w:rsidR="001D4109" w:rsidRPr="00A06932">
        <w:rPr>
          <w:rFonts w:ascii="Times New Roman" w:eastAsia="Times New Roman" w:hAnsi="Times New Roman" w:cs="Times New Roman"/>
          <w:color w:val="auto"/>
        </w:rPr>
        <w:t>инертным</w:t>
      </w:r>
      <w:r w:rsidRPr="00A06932">
        <w:rPr>
          <w:rFonts w:ascii="Times New Roman" w:eastAsia="Times New Roman" w:hAnsi="Times New Roman" w:cs="Times New Roman"/>
          <w:color w:val="auto"/>
        </w:rPr>
        <w:t xml:space="preserve"> газом, воздухом и водородом </w:t>
      </w:r>
      <w:r w:rsidR="004E59BC" w:rsidRPr="00A06932">
        <w:rPr>
          <w:rFonts w:ascii="Times New Roman" w:eastAsia="Times New Roman" w:hAnsi="Times New Roman" w:cs="Times New Roman"/>
          <w:color w:val="auto"/>
        </w:rPr>
        <w:t>следует вести</w:t>
      </w:r>
      <w:r w:rsidRPr="00A06932">
        <w:rPr>
          <w:rFonts w:ascii="Times New Roman" w:eastAsia="Times New Roman" w:hAnsi="Times New Roman" w:cs="Times New Roman"/>
          <w:color w:val="auto"/>
        </w:rPr>
        <w:t xml:space="preserve"> до получения конце</w:t>
      </w:r>
      <w:r w:rsidR="004E59BC" w:rsidRPr="00A06932">
        <w:rPr>
          <w:rFonts w:ascii="Times New Roman" w:eastAsia="Times New Roman" w:hAnsi="Times New Roman" w:cs="Times New Roman"/>
          <w:color w:val="auto"/>
        </w:rPr>
        <w:t>н</w:t>
      </w:r>
      <w:r w:rsidRPr="00A06932">
        <w:rPr>
          <w:rFonts w:ascii="Times New Roman" w:eastAsia="Times New Roman" w:hAnsi="Times New Roman" w:cs="Times New Roman"/>
          <w:color w:val="auto"/>
        </w:rPr>
        <w:t>траци</w:t>
      </w:r>
      <w:r w:rsidR="004E59BC"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компонентов, указанн</w:t>
      </w:r>
      <w:r w:rsidR="004E59BC" w:rsidRPr="00A06932">
        <w:rPr>
          <w:rFonts w:ascii="Times New Roman" w:eastAsia="Times New Roman" w:hAnsi="Times New Roman" w:cs="Times New Roman"/>
          <w:color w:val="auto"/>
        </w:rPr>
        <w:t>ых</w:t>
      </w:r>
      <w:r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в </w:t>
      </w:r>
      <w:r w:rsidR="00FE2D41" w:rsidRPr="00A06932">
        <w:rPr>
          <w:rFonts w:ascii="Times New Roman" w:eastAsia="Times New Roman" w:hAnsi="Times New Roman" w:cs="Times New Roman"/>
          <w:color w:val="auto"/>
        </w:rPr>
        <w:t>Т</w:t>
      </w:r>
      <w:r w:rsidR="0029189D" w:rsidRPr="00A06932">
        <w:rPr>
          <w:rFonts w:ascii="Times New Roman" w:eastAsia="Times New Roman" w:hAnsi="Times New Roman" w:cs="Times New Roman"/>
          <w:color w:val="auto"/>
        </w:rPr>
        <w:t>аблице</w:t>
      </w:r>
      <w:r w:rsidR="00CD79EC" w:rsidRPr="00A06932">
        <w:rPr>
          <w:rFonts w:ascii="Times New Roman" w:eastAsia="Times New Roman" w:hAnsi="Times New Roman" w:cs="Times New Roman"/>
          <w:color w:val="auto"/>
        </w:rPr>
        <w:t xml:space="preserve"> </w:t>
      </w:r>
      <w:r w:rsidR="00075D71">
        <w:rPr>
          <w:rFonts w:ascii="Times New Roman" w:eastAsia="Times New Roman" w:hAnsi="Times New Roman" w:cs="Times New Roman"/>
          <w:color w:val="auto"/>
        </w:rPr>
        <w:t xml:space="preserve">№ </w:t>
      </w:r>
      <w:r w:rsidR="00CD79EC" w:rsidRPr="00A06932">
        <w:rPr>
          <w:rFonts w:ascii="Times New Roman" w:eastAsia="Times New Roman" w:hAnsi="Times New Roman" w:cs="Times New Roman"/>
          <w:color w:val="auto"/>
        </w:rPr>
        <w:t xml:space="preserve">4.                  </w:t>
      </w:r>
    </w:p>
    <w:p w:rsidR="000D3BCB" w:rsidRDefault="000D3BCB" w:rsidP="00FD330A">
      <w:pPr>
        <w:tabs>
          <w:tab w:val="left" w:pos="993"/>
        </w:tabs>
        <w:spacing w:after="0" w:line="240" w:lineRule="auto"/>
        <w:ind w:left="426" w:hanging="426"/>
        <w:jc w:val="right"/>
        <w:rPr>
          <w:rFonts w:ascii="Times New Roman" w:eastAsia="Times New Roman" w:hAnsi="Times New Roman" w:cs="Times New Roman"/>
          <w:b/>
          <w:color w:val="auto"/>
        </w:rPr>
      </w:pPr>
    </w:p>
    <w:p w:rsidR="00CD79EC" w:rsidRPr="00A06932" w:rsidRDefault="00CD79EC" w:rsidP="00FD330A">
      <w:pPr>
        <w:tabs>
          <w:tab w:val="left" w:pos="993"/>
        </w:tabs>
        <w:spacing w:after="0" w:line="240" w:lineRule="auto"/>
        <w:ind w:left="426" w:hanging="426"/>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  </w:t>
      </w:r>
      <w:r w:rsidR="0029189D" w:rsidRPr="00A06932">
        <w:rPr>
          <w:rFonts w:ascii="Times New Roman" w:eastAsia="Times New Roman" w:hAnsi="Times New Roman" w:cs="Times New Roman"/>
          <w:b/>
          <w:color w:val="auto"/>
        </w:rPr>
        <w:t>Таблица</w:t>
      </w:r>
      <w:r w:rsidRPr="00A06932">
        <w:rPr>
          <w:rFonts w:ascii="Times New Roman" w:eastAsia="Times New Roman" w:hAnsi="Times New Roman" w:cs="Times New Roman"/>
          <w:b/>
          <w:color w:val="auto"/>
        </w:rPr>
        <w:t xml:space="preserve"> </w:t>
      </w:r>
      <w:r w:rsidR="00075D71">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4</w:t>
      </w:r>
    </w:p>
    <w:p w:rsidR="00CD79EC" w:rsidRPr="00A06932" w:rsidRDefault="00E82281" w:rsidP="009D18AD">
      <w:pPr>
        <w:tabs>
          <w:tab w:val="left" w:pos="993"/>
        </w:tabs>
        <w:rPr>
          <w:rFonts w:ascii="Times New Roman" w:hAnsi="Times New Roman" w:cs="Times New Roman"/>
          <w:b/>
          <w:color w:val="auto"/>
        </w:rPr>
      </w:pPr>
      <w:r w:rsidRPr="00A06932">
        <w:rPr>
          <w:rFonts w:ascii="Times New Roman" w:eastAsia="Times New Roman" w:hAnsi="Times New Roman" w:cs="Times New Roman"/>
          <w:b/>
          <w:color w:val="auto"/>
        </w:rPr>
        <w:t>Порядок</w:t>
      </w:r>
      <w:r w:rsidR="00CD79EC" w:rsidRPr="00A06932">
        <w:rPr>
          <w:rFonts w:ascii="Times New Roman" w:eastAsia="Times New Roman" w:hAnsi="Times New Roman" w:cs="Times New Roman"/>
          <w:b/>
          <w:color w:val="auto"/>
        </w:rPr>
        <w:t xml:space="preserve"> </w:t>
      </w:r>
      <w:r w:rsidR="00C978C6" w:rsidRPr="00A06932">
        <w:rPr>
          <w:rFonts w:ascii="Times New Roman" w:eastAsia="Times New Roman" w:hAnsi="Times New Roman" w:cs="Times New Roman"/>
          <w:b/>
          <w:color w:val="auto"/>
        </w:rPr>
        <w:t>продувки</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ресиверов</w:t>
      </w:r>
    </w:p>
    <w:tbl>
      <w:tblPr>
        <w:tblW w:w="96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tblPr>
      <w:tblGrid>
        <w:gridCol w:w="2694"/>
        <w:gridCol w:w="2136"/>
        <w:gridCol w:w="2268"/>
        <w:gridCol w:w="2551"/>
      </w:tblGrid>
      <w:tr w:rsidR="00CD79EC" w:rsidRPr="00A06932" w:rsidTr="005E66A0">
        <w:tc>
          <w:tcPr>
            <w:tcW w:w="2694" w:type="dxa"/>
          </w:tcPr>
          <w:p w:rsidR="00CD79EC" w:rsidRPr="00A06932" w:rsidRDefault="00276211" w:rsidP="004E59BC">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 xml:space="preserve">Операция </w:t>
            </w:r>
            <w:r w:rsidR="004E59BC" w:rsidRPr="00A06932">
              <w:rPr>
                <w:rFonts w:ascii="Times New Roman" w:eastAsia="Times New Roman" w:hAnsi="Times New Roman" w:cs="Times New Roman"/>
                <w:color w:val="auto"/>
                <w:sz w:val="22"/>
                <w:szCs w:val="22"/>
                <w:lang w:eastAsia="ro-RO"/>
              </w:rPr>
              <w:t>вытеснения</w:t>
            </w:r>
          </w:p>
        </w:tc>
        <w:tc>
          <w:tcPr>
            <w:tcW w:w="2136" w:type="dxa"/>
          </w:tcPr>
          <w:p w:rsidR="00CD79EC" w:rsidRPr="00A06932" w:rsidRDefault="00276211" w:rsidP="004E59BC">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 xml:space="preserve">Место </w:t>
            </w:r>
            <w:r w:rsidR="004E59BC" w:rsidRPr="00A06932">
              <w:rPr>
                <w:rFonts w:ascii="Times New Roman" w:eastAsia="Times New Roman" w:hAnsi="Times New Roman" w:cs="Times New Roman"/>
                <w:color w:val="auto"/>
                <w:sz w:val="22"/>
                <w:szCs w:val="22"/>
                <w:lang w:eastAsia="ro-RO"/>
              </w:rPr>
              <w:t>отбора</w:t>
            </w:r>
          </w:p>
        </w:tc>
        <w:tc>
          <w:tcPr>
            <w:tcW w:w="2268" w:type="dxa"/>
          </w:tcPr>
          <w:p w:rsidR="00CD79EC" w:rsidRPr="00A06932" w:rsidRDefault="00276211" w:rsidP="004E59BC">
            <w:pPr>
              <w:tabs>
                <w:tab w:val="left" w:pos="993"/>
              </w:tabs>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Определя</w:t>
            </w:r>
            <w:r w:rsidR="004E59BC" w:rsidRPr="00A06932">
              <w:rPr>
                <w:rFonts w:ascii="Times New Roman" w:eastAsia="Times New Roman" w:hAnsi="Times New Roman" w:cs="Times New Roman"/>
                <w:color w:val="auto"/>
                <w:sz w:val="22"/>
                <w:szCs w:val="22"/>
                <w:lang w:eastAsia="ro-RO"/>
              </w:rPr>
              <w:t>емый</w:t>
            </w:r>
            <w:r w:rsidRPr="00A06932">
              <w:rPr>
                <w:rFonts w:ascii="Times New Roman" w:eastAsia="Times New Roman" w:hAnsi="Times New Roman" w:cs="Times New Roman"/>
                <w:color w:val="auto"/>
                <w:sz w:val="22"/>
                <w:szCs w:val="22"/>
                <w:lang w:eastAsia="ro-RO"/>
              </w:rPr>
              <w:t xml:space="preserve"> компонент</w:t>
            </w:r>
          </w:p>
        </w:tc>
        <w:tc>
          <w:tcPr>
            <w:tcW w:w="2551" w:type="dxa"/>
          </w:tcPr>
          <w:p w:rsidR="00CD79EC" w:rsidRPr="00A06932" w:rsidRDefault="00276211" w:rsidP="004E59BC">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 xml:space="preserve">Содержание компонента </w:t>
            </w:r>
            <w:r w:rsidR="00CD79EC" w:rsidRPr="00A06932">
              <w:rPr>
                <w:rFonts w:ascii="Times New Roman" w:eastAsia="Times New Roman" w:hAnsi="Times New Roman" w:cs="Times New Roman"/>
                <w:color w:val="auto"/>
                <w:sz w:val="22"/>
                <w:szCs w:val="22"/>
                <w:lang w:eastAsia="ro-RO"/>
              </w:rPr>
              <w:t xml:space="preserve"> </w:t>
            </w:r>
            <w:r w:rsidR="004E59BC" w:rsidRPr="00A06932">
              <w:rPr>
                <w:rFonts w:ascii="Times New Roman" w:eastAsia="Times New Roman" w:hAnsi="Times New Roman" w:cs="Times New Roman"/>
                <w:color w:val="auto"/>
                <w:sz w:val="22"/>
                <w:szCs w:val="22"/>
                <w:lang w:eastAsia="ro-RO"/>
              </w:rPr>
              <w:t>п</w:t>
            </w:r>
            <w:r w:rsidR="00A3202B" w:rsidRPr="00A06932">
              <w:rPr>
                <w:rFonts w:ascii="Times New Roman" w:eastAsia="Times New Roman" w:hAnsi="Times New Roman" w:cs="Times New Roman"/>
                <w:color w:val="auto"/>
                <w:sz w:val="22"/>
                <w:szCs w:val="22"/>
                <w:lang w:eastAsia="ro-RO"/>
              </w:rPr>
              <w:t>о</w:t>
            </w:r>
            <w:r w:rsidR="00CD79EC" w:rsidRPr="00A06932">
              <w:rPr>
                <w:rFonts w:ascii="Times New Roman" w:eastAsia="Times New Roman" w:hAnsi="Times New Roman" w:cs="Times New Roman"/>
                <w:color w:val="auto"/>
                <w:sz w:val="22"/>
                <w:szCs w:val="22"/>
                <w:lang w:eastAsia="ro-RO"/>
              </w:rPr>
              <w:t xml:space="preserve"> </w:t>
            </w:r>
            <w:r w:rsidRPr="00A06932">
              <w:rPr>
                <w:rFonts w:ascii="Times New Roman" w:eastAsia="Times New Roman" w:hAnsi="Times New Roman" w:cs="Times New Roman"/>
                <w:color w:val="auto"/>
                <w:sz w:val="22"/>
                <w:szCs w:val="22"/>
                <w:lang w:eastAsia="ro-RO"/>
              </w:rPr>
              <w:t>норме</w:t>
            </w:r>
            <w:r w:rsidR="00CD79EC" w:rsidRPr="00A06932">
              <w:rPr>
                <w:rFonts w:ascii="Times New Roman" w:eastAsia="Times New Roman" w:hAnsi="Times New Roman" w:cs="Times New Roman"/>
                <w:color w:val="auto"/>
                <w:sz w:val="22"/>
                <w:szCs w:val="22"/>
                <w:lang w:eastAsia="ro-RO"/>
              </w:rPr>
              <w:t>, %</w:t>
            </w:r>
          </w:p>
        </w:tc>
      </w:tr>
      <w:tr w:rsidR="00CD79EC" w:rsidRPr="00A06932" w:rsidTr="005E66A0">
        <w:tc>
          <w:tcPr>
            <w:tcW w:w="2694" w:type="dxa"/>
          </w:tcPr>
          <w:p w:rsidR="00CD79EC" w:rsidRPr="00A06932" w:rsidRDefault="00BE56BE"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Воздуха</w:t>
            </w:r>
            <w:r w:rsidR="00CD79EC" w:rsidRPr="00A06932">
              <w:rPr>
                <w:rFonts w:ascii="Times New Roman" w:eastAsia="Times New Roman" w:hAnsi="Times New Roman" w:cs="Times New Roman"/>
                <w:color w:val="auto"/>
                <w:sz w:val="22"/>
                <w:szCs w:val="22"/>
                <w:lang w:eastAsia="ro-RO"/>
              </w:rPr>
              <w:t xml:space="preserve"> </w:t>
            </w:r>
            <w:r w:rsidR="004E59BC" w:rsidRPr="00A06932">
              <w:rPr>
                <w:rFonts w:ascii="Times New Roman" w:eastAsia="Times New Roman" w:hAnsi="Times New Roman" w:cs="Times New Roman"/>
                <w:color w:val="auto"/>
                <w:sz w:val="22"/>
                <w:szCs w:val="22"/>
                <w:lang w:eastAsia="ro-RO"/>
              </w:rPr>
              <w:t>углекислым газом</w:t>
            </w:r>
          </w:p>
        </w:tc>
        <w:tc>
          <w:tcPr>
            <w:tcW w:w="2136" w:type="dxa"/>
          </w:tcPr>
          <w:p w:rsidR="00CD79EC" w:rsidRPr="00A06932" w:rsidRDefault="00E82281" w:rsidP="004E59BC">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Верх</w:t>
            </w:r>
            <w:r w:rsidR="00CD79EC" w:rsidRPr="00A06932">
              <w:rPr>
                <w:rFonts w:ascii="Times New Roman" w:eastAsia="Times New Roman" w:hAnsi="Times New Roman" w:cs="Times New Roman"/>
                <w:color w:val="auto"/>
                <w:sz w:val="22"/>
                <w:szCs w:val="22"/>
                <w:lang w:eastAsia="ro-RO"/>
              </w:rPr>
              <w:t xml:space="preserve"> </w:t>
            </w:r>
            <w:r w:rsidRPr="00A06932">
              <w:rPr>
                <w:rFonts w:ascii="Times New Roman" w:eastAsia="Times New Roman" w:hAnsi="Times New Roman" w:cs="Times New Roman"/>
                <w:color w:val="auto"/>
                <w:sz w:val="22"/>
                <w:szCs w:val="22"/>
                <w:lang w:eastAsia="ro-RO"/>
              </w:rPr>
              <w:t>ресивера</w:t>
            </w:r>
          </w:p>
        </w:tc>
        <w:tc>
          <w:tcPr>
            <w:tcW w:w="2268" w:type="dxa"/>
          </w:tcPr>
          <w:p w:rsidR="00CD79EC" w:rsidRPr="00A06932" w:rsidRDefault="004E59B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Углекислый газ</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85</w:t>
            </w:r>
          </w:p>
        </w:tc>
      </w:tr>
      <w:tr w:rsidR="00CD79EC" w:rsidRPr="00A06932" w:rsidTr="005E66A0">
        <w:tc>
          <w:tcPr>
            <w:tcW w:w="2694" w:type="dxa"/>
          </w:tcPr>
          <w:p w:rsidR="00CD79EC" w:rsidRPr="00A06932" w:rsidRDefault="00BE56BE"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Воздуха</w:t>
            </w:r>
            <w:r w:rsidR="00CD79EC" w:rsidRPr="00A06932">
              <w:rPr>
                <w:rFonts w:ascii="Times New Roman" w:eastAsia="Times New Roman" w:hAnsi="Times New Roman" w:cs="Times New Roman"/>
                <w:color w:val="auto"/>
                <w:sz w:val="22"/>
                <w:szCs w:val="22"/>
                <w:lang w:eastAsia="ro-RO"/>
              </w:rPr>
              <w:t xml:space="preserve"> </w:t>
            </w:r>
            <w:r w:rsidR="00276211" w:rsidRPr="00A06932">
              <w:rPr>
                <w:rFonts w:ascii="Times New Roman" w:eastAsia="Times New Roman" w:hAnsi="Times New Roman" w:cs="Times New Roman"/>
                <w:color w:val="auto"/>
                <w:sz w:val="22"/>
                <w:szCs w:val="22"/>
                <w:lang w:eastAsia="ro-RO"/>
              </w:rPr>
              <w:t>азотом</w:t>
            </w:r>
          </w:p>
        </w:tc>
        <w:tc>
          <w:tcPr>
            <w:tcW w:w="2136" w:type="dxa"/>
          </w:tcPr>
          <w:p w:rsidR="00CD79EC" w:rsidRPr="00A06932" w:rsidRDefault="0027621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Аналогично</w:t>
            </w:r>
          </w:p>
        </w:tc>
        <w:tc>
          <w:tcPr>
            <w:tcW w:w="2268" w:type="dxa"/>
          </w:tcPr>
          <w:p w:rsidR="00CD79EC" w:rsidRPr="00A06932" w:rsidRDefault="00E8228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Кислород</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3,0</w:t>
            </w:r>
          </w:p>
        </w:tc>
      </w:tr>
      <w:tr w:rsidR="00CD79EC" w:rsidRPr="00A06932" w:rsidTr="005E66A0">
        <w:tc>
          <w:tcPr>
            <w:tcW w:w="2694" w:type="dxa"/>
          </w:tcPr>
          <w:p w:rsidR="00CD79EC" w:rsidRPr="00A06932" w:rsidRDefault="004E59BC" w:rsidP="004E59BC">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 xml:space="preserve">Углекислого газа </w:t>
            </w:r>
            <w:r w:rsidR="00276211" w:rsidRPr="00A06932">
              <w:rPr>
                <w:rFonts w:ascii="Times New Roman" w:eastAsia="Times New Roman" w:hAnsi="Times New Roman" w:cs="Times New Roman"/>
                <w:color w:val="auto"/>
                <w:sz w:val="22"/>
                <w:szCs w:val="22"/>
                <w:lang w:eastAsia="ro-RO"/>
              </w:rPr>
              <w:t xml:space="preserve"> водородом </w:t>
            </w:r>
          </w:p>
        </w:tc>
        <w:tc>
          <w:tcPr>
            <w:tcW w:w="2136" w:type="dxa"/>
          </w:tcPr>
          <w:p w:rsidR="00CD79EC" w:rsidRPr="00A06932" w:rsidRDefault="00276211" w:rsidP="00FE2D41">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Ни</w:t>
            </w:r>
            <w:r w:rsidR="00FE2D41" w:rsidRPr="00A06932">
              <w:rPr>
                <w:rFonts w:ascii="Times New Roman" w:eastAsia="Times New Roman" w:hAnsi="Times New Roman" w:cs="Times New Roman"/>
                <w:color w:val="auto"/>
                <w:sz w:val="22"/>
                <w:szCs w:val="22"/>
                <w:lang w:eastAsia="ro-RO"/>
              </w:rPr>
              <w:t>з</w:t>
            </w:r>
            <w:r w:rsidRPr="00A06932">
              <w:rPr>
                <w:rFonts w:ascii="Times New Roman" w:eastAsia="Times New Roman" w:hAnsi="Times New Roman" w:cs="Times New Roman"/>
                <w:color w:val="auto"/>
                <w:sz w:val="22"/>
                <w:szCs w:val="22"/>
                <w:lang w:eastAsia="ro-RO"/>
              </w:rPr>
              <w:t xml:space="preserve"> ресивера</w:t>
            </w:r>
          </w:p>
        </w:tc>
        <w:tc>
          <w:tcPr>
            <w:tcW w:w="2268" w:type="dxa"/>
          </w:tcPr>
          <w:p w:rsidR="00CD79EC" w:rsidRPr="00A06932" w:rsidRDefault="004E59B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Углекислый газ</w:t>
            </w:r>
          </w:p>
          <w:p w:rsidR="00CD79EC" w:rsidRPr="00A06932" w:rsidRDefault="00E8228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Кислород</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1,0</w:t>
            </w:r>
          </w:p>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0,5</w:t>
            </w:r>
          </w:p>
        </w:tc>
      </w:tr>
      <w:tr w:rsidR="00CD79EC" w:rsidRPr="00A06932" w:rsidTr="005E66A0">
        <w:tc>
          <w:tcPr>
            <w:tcW w:w="2694" w:type="dxa"/>
          </w:tcPr>
          <w:p w:rsidR="00CD79EC" w:rsidRPr="00A06932" w:rsidRDefault="00276211"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Азота водородом</w:t>
            </w:r>
          </w:p>
        </w:tc>
        <w:tc>
          <w:tcPr>
            <w:tcW w:w="2136" w:type="dxa"/>
          </w:tcPr>
          <w:p w:rsidR="00CD79EC" w:rsidRPr="00A06932" w:rsidRDefault="0027621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Аналогично</w:t>
            </w:r>
          </w:p>
        </w:tc>
        <w:tc>
          <w:tcPr>
            <w:tcW w:w="2268" w:type="dxa"/>
          </w:tcPr>
          <w:p w:rsidR="00CD79EC" w:rsidRPr="00A06932" w:rsidRDefault="0027621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Азот</w:t>
            </w:r>
          </w:p>
          <w:p w:rsidR="00CD79EC" w:rsidRPr="00A06932" w:rsidRDefault="00E8228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Кислород</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1,0</w:t>
            </w:r>
          </w:p>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0,5</w:t>
            </w:r>
          </w:p>
        </w:tc>
      </w:tr>
      <w:tr w:rsidR="00CD79EC" w:rsidRPr="00A06932" w:rsidTr="005E66A0">
        <w:tc>
          <w:tcPr>
            <w:tcW w:w="2694" w:type="dxa"/>
          </w:tcPr>
          <w:p w:rsidR="00CD79EC" w:rsidRPr="00A06932" w:rsidRDefault="00276211"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 xml:space="preserve">Водорода </w:t>
            </w:r>
            <w:r w:rsidR="004E59BC" w:rsidRPr="00A06932">
              <w:rPr>
                <w:rFonts w:ascii="Times New Roman" w:eastAsia="Times New Roman" w:hAnsi="Times New Roman" w:cs="Times New Roman"/>
                <w:color w:val="auto"/>
                <w:sz w:val="22"/>
                <w:szCs w:val="22"/>
                <w:lang w:eastAsia="ro-RO"/>
              </w:rPr>
              <w:t>углекислым газом</w:t>
            </w:r>
          </w:p>
        </w:tc>
        <w:tc>
          <w:tcPr>
            <w:tcW w:w="2136" w:type="dxa"/>
          </w:tcPr>
          <w:p w:rsidR="00CD79EC" w:rsidRPr="00A06932" w:rsidRDefault="00E82281" w:rsidP="00FE2D41">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Верх ресивера</w:t>
            </w:r>
          </w:p>
        </w:tc>
        <w:tc>
          <w:tcPr>
            <w:tcW w:w="2268" w:type="dxa"/>
          </w:tcPr>
          <w:p w:rsidR="00CD79EC" w:rsidRPr="00A06932" w:rsidRDefault="004E59B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Углекислый газ</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95</w:t>
            </w:r>
          </w:p>
        </w:tc>
      </w:tr>
      <w:tr w:rsidR="00CD79EC" w:rsidRPr="00A06932" w:rsidTr="005E66A0">
        <w:tc>
          <w:tcPr>
            <w:tcW w:w="2694" w:type="dxa"/>
          </w:tcPr>
          <w:p w:rsidR="00CD79EC" w:rsidRPr="00A06932" w:rsidRDefault="00276211"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lastRenderedPageBreak/>
              <w:t>Водорода  азотом</w:t>
            </w:r>
          </w:p>
        </w:tc>
        <w:tc>
          <w:tcPr>
            <w:tcW w:w="2136" w:type="dxa"/>
          </w:tcPr>
          <w:p w:rsidR="00CD79EC" w:rsidRPr="00A06932" w:rsidRDefault="0027621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Аналогично</w:t>
            </w:r>
          </w:p>
        </w:tc>
        <w:tc>
          <w:tcPr>
            <w:tcW w:w="2268" w:type="dxa"/>
          </w:tcPr>
          <w:p w:rsidR="00CD79EC" w:rsidRPr="00A06932" w:rsidRDefault="00276211" w:rsidP="00276211">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Водород</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3,0</w:t>
            </w:r>
          </w:p>
        </w:tc>
      </w:tr>
      <w:tr w:rsidR="00CD79EC" w:rsidRPr="00A06932" w:rsidTr="005E66A0">
        <w:tc>
          <w:tcPr>
            <w:tcW w:w="2694" w:type="dxa"/>
          </w:tcPr>
          <w:p w:rsidR="00CD79EC" w:rsidRPr="00A06932" w:rsidRDefault="00276211"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 xml:space="preserve"> </w:t>
            </w:r>
            <w:r w:rsidR="004E59BC" w:rsidRPr="00A06932">
              <w:rPr>
                <w:rFonts w:ascii="Times New Roman" w:eastAsia="Times New Roman" w:hAnsi="Times New Roman" w:cs="Times New Roman"/>
                <w:color w:val="auto"/>
                <w:sz w:val="22"/>
                <w:szCs w:val="22"/>
                <w:lang w:eastAsia="ro-RO"/>
              </w:rPr>
              <w:t xml:space="preserve">Углекислого газа  </w:t>
            </w:r>
            <w:r w:rsidRPr="00A06932">
              <w:rPr>
                <w:rFonts w:ascii="Times New Roman" w:eastAsia="Times New Roman" w:hAnsi="Times New Roman" w:cs="Times New Roman"/>
                <w:color w:val="auto"/>
                <w:sz w:val="22"/>
                <w:szCs w:val="22"/>
                <w:lang w:eastAsia="ro-RO"/>
              </w:rPr>
              <w:t>воздухом</w:t>
            </w:r>
          </w:p>
        </w:tc>
        <w:tc>
          <w:tcPr>
            <w:tcW w:w="2136" w:type="dxa"/>
          </w:tcPr>
          <w:p w:rsidR="00CD79EC" w:rsidRPr="00A06932" w:rsidRDefault="00276211" w:rsidP="00FE2D41">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Ни</w:t>
            </w:r>
            <w:r w:rsidR="00FE2D41" w:rsidRPr="00A06932">
              <w:rPr>
                <w:rFonts w:ascii="Times New Roman" w:eastAsia="Times New Roman" w:hAnsi="Times New Roman" w:cs="Times New Roman"/>
                <w:color w:val="auto"/>
                <w:sz w:val="22"/>
                <w:szCs w:val="22"/>
                <w:lang w:eastAsia="ro-RO"/>
              </w:rPr>
              <w:t>з</w:t>
            </w:r>
            <w:r w:rsidRPr="00A06932">
              <w:rPr>
                <w:rFonts w:ascii="Times New Roman" w:eastAsia="Times New Roman" w:hAnsi="Times New Roman" w:cs="Times New Roman"/>
                <w:color w:val="auto"/>
                <w:sz w:val="22"/>
                <w:szCs w:val="22"/>
                <w:lang w:eastAsia="ro-RO"/>
              </w:rPr>
              <w:t xml:space="preserve"> ресивера</w:t>
            </w:r>
          </w:p>
        </w:tc>
        <w:tc>
          <w:tcPr>
            <w:tcW w:w="2268" w:type="dxa"/>
          </w:tcPr>
          <w:p w:rsidR="00CD79EC" w:rsidRPr="00A06932" w:rsidRDefault="004E59B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Углекислый газ</w:t>
            </w:r>
          </w:p>
        </w:tc>
        <w:tc>
          <w:tcPr>
            <w:tcW w:w="2551" w:type="dxa"/>
          </w:tcPr>
          <w:p w:rsidR="00CD79EC" w:rsidRPr="00A06932" w:rsidRDefault="00D535E2"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Отсутствие</w:t>
            </w:r>
          </w:p>
        </w:tc>
      </w:tr>
      <w:tr w:rsidR="00CD79EC" w:rsidRPr="00A06932" w:rsidTr="005E66A0">
        <w:tc>
          <w:tcPr>
            <w:tcW w:w="2694" w:type="dxa"/>
          </w:tcPr>
          <w:p w:rsidR="00CD79EC" w:rsidRPr="00A06932" w:rsidRDefault="00276211" w:rsidP="00276211">
            <w:pPr>
              <w:tabs>
                <w:tab w:val="left" w:pos="993"/>
              </w:tabs>
              <w:spacing w:after="0" w:line="240" w:lineRule="auto"/>
              <w:ind w:left="426" w:hanging="426"/>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Азота воздухом</w:t>
            </w:r>
          </w:p>
        </w:tc>
        <w:tc>
          <w:tcPr>
            <w:tcW w:w="2136" w:type="dxa"/>
          </w:tcPr>
          <w:p w:rsidR="00CD79EC" w:rsidRPr="00A06932" w:rsidRDefault="0027621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Аналогично</w:t>
            </w:r>
          </w:p>
        </w:tc>
        <w:tc>
          <w:tcPr>
            <w:tcW w:w="2268" w:type="dxa"/>
          </w:tcPr>
          <w:p w:rsidR="00CD79EC" w:rsidRPr="00A06932" w:rsidRDefault="00E82281"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Кислород</w:t>
            </w:r>
          </w:p>
        </w:tc>
        <w:tc>
          <w:tcPr>
            <w:tcW w:w="2551" w:type="dxa"/>
          </w:tcPr>
          <w:p w:rsidR="00CD79EC" w:rsidRPr="00A06932" w:rsidRDefault="00CD79EC" w:rsidP="00AB1C47">
            <w:pPr>
              <w:tabs>
                <w:tab w:val="left" w:pos="993"/>
              </w:tabs>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sz w:val="22"/>
                <w:szCs w:val="22"/>
                <w:lang w:eastAsia="ro-RO"/>
              </w:rPr>
              <w:t>20</w:t>
            </w:r>
          </w:p>
        </w:tc>
      </w:tr>
    </w:tbl>
    <w:p w:rsidR="00CD79EC" w:rsidRPr="00A06932" w:rsidRDefault="00CD79EC" w:rsidP="00CD79EC">
      <w:pPr>
        <w:tabs>
          <w:tab w:val="left" w:pos="993"/>
        </w:tabs>
        <w:spacing w:after="0" w:line="240" w:lineRule="auto"/>
        <w:ind w:left="426" w:hanging="426"/>
        <w:rPr>
          <w:rFonts w:ascii="Times New Roman" w:hAnsi="Times New Roman" w:cs="Times New Roman"/>
          <w:color w:val="auto"/>
        </w:rPr>
      </w:pPr>
    </w:p>
    <w:p w:rsidR="00CD79EC" w:rsidRPr="00A06932" w:rsidRDefault="00FD330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w:t>
      </w:r>
      <w:r w:rsidR="008C3585" w:rsidRPr="00A06932">
        <w:rPr>
          <w:rFonts w:ascii="Times New Roman" w:eastAsia="Times New Roman" w:hAnsi="Times New Roman" w:cs="Times New Roman"/>
          <w:color w:val="auto"/>
        </w:rPr>
        <w:t>использовани</w:t>
      </w:r>
      <w:r w:rsidRPr="00A06932">
        <w:rPr>
          <w:rFonts w:ascii="Times New Roman" w:eastAsia="Times New Roman" w:hAnsi="Times New Roman" w:cs="Times New Roman"/>
          <w:color w:val="auto"/>
        </w:rPr>
        <w:t xml:space="preserve">и для продувки </w:t>
      </w:r>
      <w:r w:rsidR="00E82281" w:rsidRPr="00A06932">
        <w:rPr>
          <w:rFonts w:ascii="Times New Roman" w:eastAsia="Times New Roman" w:hAnsi="Times New Roman" w:cs="Times New Roman"/>
          <w:color w:val="auto"/>
        </w:rPr>
        <w:t>ресиверов</w:t>
      </w:r>
      <w:r w:rsidRPr="00A06932">
        <w:rPr>
          <w:rFonts w:ascii="Times New Roman" w:eastAsia="Times New Roman" w:hAnsi="Times New Roman" w:cs="Times New Roman"/>
          <w:color w:val="auto"/>
        </w:rPr>
        <w:t xml:space="preserve"> </w:t>
      </w:r>
      <w:r w:rsidR="004E59BC" w:rsidRPr="00A06932">
        <w:rPr>
          <w:rFonts w:ascii="Times New Roman" w:eastAsia="Times New Roman" w:hAnsi="Times New Roman" w:cs="Times New Roman"/>
          <w:color w:val="auto"/>
        </w:rPr>
        <w:t xml:space="preserve">углекислого газа </w:t>
      </w:r>
      <w:r w:rsidRPr="00A06932">
        <w:rPr>
          <w:rFonts w:ascii="Times New Roman" w:eastAsia="Times New Roman" w:hAnsi="Times New Roman" w:cs="Times New Roman"/>
          <w:color w:val="auto"/>
        </w:rPr>
        <w:t>техническо</w:t>
      </w:r>
      <w:r w:rsidR="004E59BC" w:rsidRPr="00A06932">
        <w:rPr>
          <w:rFonts w:ascii="Times New Roman" w:eastAsia="Times New Roman" w:hAnsi="Times New Roman" w:cs="Times New Roman"/>
          <w:color w:val="auto"/>
        </w:rPr>
        <w:t xml:space="preserve">го сорта </w:t>
      </w:r>
      <w:r w:rsidRPr="00A06932">
        <w:rPr>
          <w:rFonts w:ascii="Times New Roman" w:eastAsia="Times New Roman" w:hAnsi="Times New Roman" w:cs="Times New Roman"/>
          <w:color w:val="auto"/>
        </w:rPr>
        <w:t xml:space="preserve">с содержанием окиси углерода </w:t>
      </w:r>
      <w:r w:rsidR="00CD79EC" w:rsidRPr="00A06932">
        <w:rPr>
          <w:rFonts w:ascii="Times New Roman" w:eastAsia="Times New Roman" w:hAnsi="Times New Roman" w:cs="Times New Roman"/>
          <w:color w:val="auto"/>
        </w:rPr>
        <w:t xml:space="preserve">0,05%, </w:t>
      </w:r>
      <w:r w:rsidR="004E59BC" w:rsidRPr="00A06932">
        <w:rPr>
          <w:rFonts w:ascii="Times New Roman" w:eastAsia="Times New Roman" w:hAnsi="Times New Roman" w:cs="Times New Roman"/>
          <w:color w:val="auto"/>
        </w:rPr>
        <w:t>его следует</w:t>
      </w:r>
      <w:r w:rsidRPr="00A06932">
        <w:rPr>
          <w:rFonts w:ascii="Times New Roman" w:eastAsia="Times New Roman" w:hAnsi="Times New Roman" w:cs="Times New Roman"/>
          <w:color w:val="auto"/>
        </w:rPr>
        <w:t xml:space="preserve"> хранить отдельно от </w:t>
      </w:r>
      <w:r w:rsidR="004E59BC" w:rsidRPr="00A06932">
        <w:rPr>
          <w:rFonts w:ascii="Times New Roman" w:eastAsia="Times New Roman" w:hAnsi="Times New Roman" w:cs="Times New Roman"/>
          <w:color w:val="auto"/>
        </w:rPr>
        <w:t xml:space="preserve">углекислого газа </w:t>
      </w:r>
      <w:r w:rsidRPr="00A06932">
        <w:rPr>
          <w:rFonts w:ascii="Times New Roman" w:eastAsia="Times New Roman" w:hAnsi="Times New Roman" w:cs="Times New Roman"/>
          <w:color w:val="auto"/>
        </w:rPr>
        <w:t>пищево</w:t>
      </w:r>
      <w:r w:rsidR="004E59BC" w:rsidRPr="00A06932">
        <w:rPr>
          <w:rFonts w:ascii="Times New Roman" w:eastAsia="Times New Roman" w:hAnsi="Times New Roman" w:cs="Times New Roman"/>
          <w:color w:val="auto"/>
        </w:rPr>
        <w:t>го сорта</w:t>
      </w:r>
      <w:r w:rsidR="00CD79EC" w:rsidRPr="00A06932">
        <w:rPr>
          <w:rFonts w:ascii="Times New Roman" w:eastAsia="Times New Roman" w:hAnsi="Times New Roman" w:cs="Times New Roman"/>
          <w:color w:val="auto"/>
        </w:rPr>
        <w:t>.</w:t>
      </w:r>
    </w:p>
    <w:p w:rsidR="00CD79EC" w:rsidRPr="00A06932" w:rsidRDefault="00FD330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w:t>
      </w:r>
      <w:r w:rsidRPr="00A06932">
        <w:rPr>
          <w:rFonts w:ascii="Times New Roman" w:eastAsia="Times New Roman" w:hAnsi="Times New Roman" w:cs="Times New Roman"/>
          <w:color w:val="auto"/>
        </w:rPr>
        <w:t xml:space="preserve">и электролизной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более чем на четыре часа, продувка азотом аппаратов</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4712E0" w:rsidRPr="00A06932">
        <w:rPr>
          <w:rFonts w:ascii="Times New Roman" w:eastAsia="Times New Roman" w:hAnsi="Times New Roman" w:cs="Times New Roman"/>
          <w:color w:val="auto"/>
        </w:rPr>
        <w:t>труб</w:t>
      </w:r>
      <w:r w:rsidR="004E59BC" w:rsidRPr="00A06932">
        <w:rPr>
          <w:rFonts w:ascii="Times New Roman" w:eastAsia="Times New Roman" w:hAnsi="Times New Roman" w:cs="Times New Roman"/>
          <w:color w:val="auto"/>
        </w:rPr>
        <w:t>опроводов</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является о</w:t>
      </w:r>
      <w:r w:rsidR="006343F5" w:rsidRPr="00A06932">
        <w:rPr>
          <w:rFonts w:ascii="Times New Roman" w:eastAsia="Times New Roman" w:hAnsi="Times New Roman" w:cs="Times New Roman"/>
          <w:color w:val="auto"/>
        </w:rPr>
        <w:t>бяза</w:t>
      </w:r>
      <w:r w:rsidRPr="00A06932">
        <w:rPr>
          <w:rFonts w:ascii="Times New Roman" w:eastAsia="Times New Roman" w:hAnsi="Times New Roman" w:cs="Times New Roman"/>
          <w:color w:val="auto"/>
        </w:rPr>
        <w:t>тельной</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отключения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w:t>
      </w:r>
      <w:r w:rsidR="00CD79EC" w:rsidRPr="00A06932">
        <w:rPr>
          <w:rFonts w:ascii="Times New Roman" w:eastAsia="Times New Roman" w:hAnsi="Times New Roman" w:cs="Times New Roman"/>
          <w:color w:val="auto"/>
        </w:rPr>
        <w:t>1</w:t>
      </w:r>
      <w:r w:rsidR="00CE06A6">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4 </w:t>
      </w:r>
      <w:r w:rsidRPr="00A06932">
        <w:rPr>
          <w:rFonts w:ascii="Times New Roman" w:eastAsia="Times New Roman" w:hAnsi="Times New Roman" w:cs="Times New Roman"/>
          <w:color w:val="auto"/>
        </w:rPr>
        <w:t>часа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 систему можно оста</w:t>
      </w:r>
      <w:r w:rsidR="004E59BC" w:rsidRPr="00A06932">
        <w:rPr>
          <w:rFonts w:ascii="Times New Roman" w:eastAsia="Times New Roman" w:hAnsi="Times New Roman" w:cs="Times New Roman"/>
          <w:color w:val="auto"/>
        </w:rPr>
        <w:t>в</w:t>
      </w:r>
      <w:r w:rsidRPr="00A06932">
        <w:rPr>
          <w:rFonts w:ascii="Times New Roman" w:eastAsia="Times New Roman" w:hAnsi="Times New Roman" w:cs="Times New Roman"/>
          <w:color w:val="auto"/>
        </w:rPr>
        <w:t xml:space="preserve">ить под давлением водорода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82281" w:rsidRPr="00A06932">
        <w:rPr>
          <w:rFonts w:ascii="Times New Roman" w:eastAsia="Times New Roman" w:hAnsi="Times New Roman" w:cs="Times New Roman"/>
          <w:color w:val="auto"/>
        </w:rPr>
        <w:t>кислород</w:t>
      </w:r>
      <w:r w:rsidRPr="00A06932">
        <w:rPr>
          <w:rFonts w:ascii="Times New Roman" w:eastAsia="Times New Roman" w:hAnsi="Times New Roman" w:cs="Times New Roman"/>
          <w:color w:val="auto"/>
        </w:rPr>
        <w:t>а в пределах</w:t>
      </w:r>
      <w:r w:rsidR="00CD79EC" w:rsidRPr="00A06932">
        <w:rPr>
          <w:rFonts w:ascii="Times New Roman" w:eastAsia="Times New Roman" w:hAnsi="Times New Roman" w:cs="Times New Roman"/>
          <w:color w:val="auto"/>
        </w:rPr>
        <w:t xml:space="preserve"> (9,807-19,614)∙10</w:t>
      </w:r>
      <w:r w:rsidR="00CD79EC" w:rsidRPr="00A06932">
        <w:rPr>
          <w:rFonts w:ascii="Times New Roman" w:eastAsia="Times New Roman" w:hAnsi="Times New Roman" w:cs="Times New Roman"/>
          <w:color w:val="auto"/>
          <w:vertAlign w:val="superscript"/>
        </w:rPr>
        <w:t>3</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Па</w:t>
      </w:r>
      <w:r w:rsidR="00CD79EC" w:rsidRPr="00A06932">
        <w:rPr>
          <w:rFonts w:ascii="Times New Roman" w:eastAsia="Times New Roman" w:hAnsi="Times New Roman" w:cs="Times New Roman"/>
          <w:color w:val="auto"/>
        </w:rPr>
        <w:t xml:space="preserve"> (0,1</w:t>
      </w:r>
      <w:r w:rsidR="004551BF">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0,2 </w:t>
      </w:r>
      <w:r w:rsidR="00DC2C03" w:rsidRPr="00A06932">
        <w:rPr>
          <w:rFonts w:ascii="Times New Roman" w:eastAsia="Times New Roman" w:hAnsi="Times New Roman" w:cs="Times New Roman"/>
          <w:color w:val="auto"/>
        </w:rPr>
        <w:t>кгс</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см</w:t>
      </w:r>
      <w:proofErr w:type="gramStart"/>
      <w:r w:rsidR="00CD79EC" w:rsidRPr="00A06932">
        <w:rPr>
          <w:rFonts w:ascii="Times New Roman" w:eastAsia="Times New Roman" w:hAnsi="Times New Roman" w:cs="Times New Roman"/>
          <w:color w:val="auto"/>
          <w:vertAlign w:val="superscript"/>
        </w:rPr>
        <w:t>2</w:t>
      </w:r>
      <w:proofErr w:type="gramEnd"/>
      <w:r w:rsidR="00CD79EC" w:rsidRPr="00A06932">
        <w:rPr>
          <w:rFonts w:ascii="Times New Roman" w:eastAsia="Times New Roman" w:hAnsi="Times New Roman" w:cs="Times New Roman"/>
          <w:color w:val="auto"/>
        </w:rPr>
        <w:t xml:space="preserve">). </w:t>
      </w:r>
    </w:p>
    <w:p w:rsidR="00CD79EC" w:rsidRPr="00A06932" w:rsidRDefault="00FD330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w:t>
      </w:r>
      <w:r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менее чем на один час,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оставлять аппарат</w:t>
      </w:r>
      <w:r w:rsidR="004E59BC" w:rsidRPr="00A06932">
        <w:rPr>
          <w:rFonts w:ascii="Times New Roman" w:eastAsia="Times New Roman" w:hAnsi="Times New Roman" w:cs="Times New Roman"/>
          <w:color w:val="auto"/>
        </w:rPr>
        <w:t>уру</w:t>
      </w:r>
      <w:r w:rsidRPr="00A06932">
        <w:rPr>
          <w:rFonts w:ascii="Times New Roman" w:eastAsia="Times New Roman" w:hAnsi="Times New Roman" w:cs="Times New Roman"/>
          <w:color w:val="auto"/>
        </w:rPr>
        <w:t xml:space="preserve"> под номинальным давлением газов, </w:t>
      </w:r>
      <w:r w:rsidR="004E59BC" w:rsidRPr="00A06932">
        <w:rPr>
          <w:rFonts w:ascii="Times New Roman" w:eastAsia="Times New Roman" w:hAnsi="Times New Roman" w:cs="Times New Roman"/>
          <w:color w:val="auto"/>
        </w:rPr>
        <w:t xml:space="preserve">при этом запрещается отключать </w:t>
      </w:r>
      <w:r w:rsidR="00E336BD" w:rsidRPr="00A06932">
        <w:rPr>
          <w:rFonts w:ascii="Times New Roman" w:eastAsia="Times New Roman" w:hAnsi="Times New Roman" w:cs="Times New Roman"/>
          <w:color w:val="auto"/>
        </w:rPr>
        <w:t>систем</w:t>
      </w:r>
      <w:r w:rsidR="004E59BC"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сигнализации повышении разн</w:t>
      </w:r>
      <w:r w:rsidR="004E59BC" w:rsidRPr="00A06932">
        <w:rPr>
          <w:rFonts w:ascii="Times New Roman" w:eastAsia="Times New Roman" w:hAnsi="Times New Roman" w:cs="Times New Roman"/>
          <w:color w:val="auto"/>
        </w:rPr>
        <w:t>ости</w:t>
      </w:r>
      <w:r w:rsidRPr="00A06932">
        <w:rPr>
          <w:rFonts w:ascii="Times New Roman" w:eastAsia="Times New Roman" w:hAnsi="Times New Roman" w:cs="Times New Roman"/>
          <w:color w:val="auto"/>
        </w:rPr>
        <w:t xml:space="preserve"> давлени</w:t>
      </w:r>
      <w:r w:rsidR="004E59BC"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 xml:space="preserve"> в регул</w:t>
      </w:r>
      <w:r w:rsidR="004E59BC"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торах давления водорода и кислорода</w:t>
      </w:r>
      <w:r w:rsidR="00CD79EC" w:rsidRPr="00A06932">
        <w:rPr>
          <w:rFonts w:ascii="Times New Roman" w:eastAsia="Times New Roman" w:hAnsi="Times New Roman" w:cs="Times New Roman"/>
          <w:color w:val="auto"/>
        </w:rPr>
        <w:t xml:space="preserve">. </w:t>
      </w:r>
    </w:p>
    <w:p w:rsidR="00CD79EC" w:rsidRPr="00A06932" w:rsidRDefault="00FD330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Продувка азотом является обязательной,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было обусловлено несоблюдением технологического режима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отключения необходимо </w:t>
      </w:r>
      <w:r w:rsidR="00722927" w:rsidRPr="00A06932">
        <w:rPr>
          <w:rFonts w:ascii="Times New Roman" w:eastAsia="Times New Roman" w:hAnsi="Times New Roman" w:cs="Times New Roman"/>
          <w:color w:val="auto"/>
        </w:rPr>
        <w:t>откачать</w:t>
      </w:r>
      <w:r w:rsidRPr="00A06932">
        <w:rPr>
          <w:rFonts w:ascii="Times New Roman" w:eastAsia="Times New Roman" w:hAnsi="Times New Roman" w:cs="Times New Roman"/>
          <w:color w:val="auto"/>
        </w:rPr>
        <w:t xml:space="preserve"> электролит из электролизера</w:t>
      </w:r>
      <w:r w:rsidR="00CD79EC" w:rsidRPr="00A06932">
        <w:rPr>
          <w:rFonts w:ascii="Times New Roman" w:eastAsia="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w:t>
      </w:r>
      <w:r w:rsidR="00722927" w:rsidRPr="00A06932">
        <w:rPr>
          <w:rFonts w:ascii="Times New Roman" w:eastAsia="Times New Roman" w:hAnsi="Times New Roman" w:cs="Times New Roman"/>
          <w:color w:val="auto"/>
        </w:rPr>
        <w:t xml:space="preserve">емонтные работы на газопроводах </w:t>
      </w:r>
      <w:r w:rsidR="00FD330A" w:rsidRPr="00A06932">
        <w:rPr>
          <w:rFonts w:ascii="Times New Roman" w:eastAsia="Times New Roman" w:hAnsi="Times New Roman" w:cs="Times New Roman"/>
          <w:color w:val="auto"/>
        </w:rPr>
        <w:t>водород</w:t>
      </w:r>
      <w:r w:rsidR="00722927" w:rsidRPr="00A06932">
        <w:rPr>
          <w:rFonts w:ascii="Times New Roman" w:eastAsia="Times New Roman" w:hAnsi="Times New Roman" w:cs="Times New Roman"/>
          <w:color w:val="auto"/>
        </w:rPr>
        <w:t>а</w:t>
      </w:r>
      <w:r w:rsidR="00FD330A" w:rsidRPr="00A06932">
        <w:rPr>
          <w:rFonts w:ascii="Times New Roman" w:eastAsia="Times New Roman" w:hAnsi="Times New Roman" w:cs="Times New Roman"/>
          <w:color w:val="auto"/>
        </w:rPr>
        <w:t>, ресивер</w:t>
      </w:r>
      <w:r w:rsidR="00722927" w:rsidRPr="00A06932">
        <w:rPr>
          <w:rFonts w:ascii="Times New Roman" w:eastAsia="Times New Roman" w:hAnsi="Times New Roman" w:cs="Times New Roman"/>
          <w:color w:val="auto"/>
        </w:rPr>
        <w:t>ах</w:t>
      </w:r>
      <w:r w:rsidR="00FD330A" w:rsidRPr="00A06932">
        <w:rPr>
          <w:rFonts w:ascii="Times New Roman" w:eastAsia="Times New Roman" w:hAnsi="Times New Roman" w:cs="Times New Roman"/>
          <w:color w:val="auto"/>
        </w:rPr>
        <w:t xml:space="preserve"> и аппарат</w:t>
      </w:r>
      <w:r w:rsidR="00722927" w:rsidRPr="00A06932">
        <w:rPr>
          <w:rFonts w:ascii="Times New Roman" w:eastAsia="Times New Roman" w:hAnsi="Times New Roman" w:cs="Times New Roman"/>
          <w:color w:val="auto"/>
        </w:rPr>
        <w:t>ах</w:t>
      </w:r>
      <w:r w:rsidR="00FD330A" w:rsidRPr="00A06932">
        <w:rPr>
          <w:rFonts w:ascii="Times New Roman" w:eastAsia="Times New Roman" w:hAnsi="Times New Roman" w:cs="Times New Roman"/>
          <w:color w:val="auto"/>
        </w:rPr>
        <w:t xml:space="preserve"> электролизной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00FD330A"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722927" w:rsidRPr="00A06932">
        <w:rPr>
          <w:rFonts w:ascii="Times New Roman" w:eastAsia="Times New Roman" w:hAnsi="Times New Roman" w:cs="Times New Roman"/>
          <w:color w:val="auto"/>
        </w:rPr>
        <w:t>п</w:t>
      </w:r>
      <w:r w:rsidR="00A3202B" w:rsidRPr="00A06932">
        <w:rPr>
          <w:rFonts w:ascii="Times New Roman" w:eastAsia="Times New Roman" w:hAnsi="Times New Roman" w:cs="Times New Roman"/>
          <w:color w:val="auto"/>
        </w:rPr>
        <w:t>о</w:t>
      </w:r>
      <w:r w:rsidR="00CD79EC" w:rsidRPr="00A06932">
        <w:rPr>
          <w:rFonts w:ascii="Times New Roman" w:eastAsia="Times New Roman" w:hAnsi="Times New Roman" w:cs="Times New Roman"/>
          <w:color w:val="auto"/>
        </w:rPr>
        <w:t xml:space="preserve"> </w:t>
      </w:r>
      <w:r w:rsidR="00722927" w:rsidRPr="00A06932">
        <w:rPr>
          <w:rFonts w:ascii="Times New Roman" w:eastAsia="Times New Roman" w:hAnsi="Times New Roman" w:cs="Times New Roman"/>
          <w:color w:val="auto"/>
        </w:rPr>
        <w:t>наряду</w:t>
      </w:r>
      <w:r w:rsidR="00CD79EC" w:rsidRPr="00A06932">
        <w:rPr>
          <w:rFonts w:ascii="Times New Roman" w:eastAsia="Times New Roman" w:hAnsi="Times New Roman" w:cs="Times New Roman"/>
          <w:color w:val="auto"/>
        </w:rPr>
        <w:t>.</w:t>
      </w:r>
    </w:p>
    <w:p w:rsidR="00CD79EC" w:rsidRPr="00A06932" w:rsidRDefault="00A33E7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Если выполнение</w:t>
      </w:r>
      <w:r w:rsidR="00EF7934" w:rsidRPr="00A06932">
        <w:rPr>
          <w:rFonts w:ascii="Times New Roman" w:eastAsia="Times New Roman" w:hAnsi="Times New Roman" w:cs="Times New Roman"/>
          <w:color w:val="auto"/>
        </w:rPr>
        <w:t xml:space="preserve"> работ</w:t>
      </w:r>
      <w:r w:rsidR="00FD330A" w:rsidRPr="00A06932">
        <w:rPr>
          <w:rFonts w:ascii="Times New Roman" w:eastAsia="Times New Roman" w:hAnsi="Times New Roman" w:cs="Times New Roman"/>
          <w:color w:val="auto"/>
        </w:rPr>
        <w:t>ы не требует</w:t>
      </w:r>
      <w:r w:rsidR="00722927" w:rsidRPr="00A06932">
        <w:rPr>
          <w:rFonts w:ascii="Times New Roman" w:eastAsia="Times New Roman" w:hAnsi="Times New Roman" w:cs="Times New Roman"/>
          <w:color w:val="auto"/>
        </w:rPr>
        <w:t xml:space="preserve"> проведения</w:t>
      </w:r>
      <w:r w:rsidR="00FD330A" w:rsidRPr="00A06932">
        <w:rPr>
          <w:rFonts w:ascii="Times New Roman" w:eastAsia="Times New Roman" w:hAnsi="Times New Roman" w:cs="Times New Roman"/>
          <w:color w:val="auto"/>
        </w:rPr>
        <w:t xml:space="preserve"> технических </w:t>
      </w:r>
      <w:r w:rsidR="00531599" w:rsidRPr="00A06932">
        <w:rPr>
          <w:rFonts w:ascii="Times New Roman" w:eastAsia="Times New Roman" w:hAnsi="Times New Roman" w:cs="Times New Roman"/>
          <w:color w:val="auto"/>
        </w:rPr>
        <w:t>мер</w:t>
      </w:r>
      <w:r w:rsidR="00722927" w:rsidRPr="00A06932">
        <w:rPr>
          <w:rFonts w:ascii="Times New Roman" w:eastAsia="Times New Roman" w:hAnsi="Times New Roman" w:cs="Times New Roman"/>
          <w:color w:val="auto"/>
        </w:rPr>
        <w:t>оприятий</w:t>
      </w:r>
      <w:r w:rsidR="00CD79EC" w:rsidRPr="00A06932">
        <w:rPr>
          <w:rFonts w:ascii="Times New Roman" w:eastAsia="Times New Roman" w:hAnsi="Times New Roman" w:cs="Times New Roman"/>
          <w:color w:val="auto"/>
        </w:rPr>
        <w:t xml:space="preserve"> </w:t>
      </w:r>
      <w:r w:rsidR="00E951C8" w:rsidRPr="00A06932">
        <w:rPr>
          <w:rFonts w:ascii="Times New Roman" w:eastAsia="Times New Roman" w:hAnsi="Times New Roman" w:cs="Times New Roman"/>
          <w:color w:val="auto"/>
        </w:rPr>
        <w:t>по подготовке</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рабочих мест</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она</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может выполняться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w:t>
      </w:r>
      <w:r w:rsidR="00722927" w:rsidRPr="00A06932">
        <w:rPr>
          <w:rFonts w:ascii="Times New Roman" w:eastAsia="Times New Roman" w:hAnsi="Times New Roman" w:cs="Times New Roman"/>
          <w:color w:val="auto"/>
        </w:rPr>
        <w:t>блюдением</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FD330A" w:rsidRPr="00A06932">
        <w:rPr>
          <w:rFonts w:ascii="Times New Roman" w:eastAsia="Times New Roman" w:hAnsi="Times New Roman" w:cs="Times New Roman"/>
          <w:color w:val="auto"/>
        </w:rPr>
        <w:t>, который</w:t>
      </w:r>
      <w:r w:rsidR="00CD79EC" w:rsidRPr="00A06932">
        <w:rPr>
          <w:rFonts w:ascii="Times New Roman" w:eastAsia="Times New Roman" w:hAnsi="Times New Roman" w:cs="Times New Roman"/>
          <w:color w:val="auto"/>
        </w:rPr>
        <w:t xml:space="preserve"> </w:t>
      </w:r>
      <w:r w:rsidR="00D12023" w:rsidRPr="00A06932">
        <w:rPr>
          <w:rFonts w:ascii="Times New Roman" w:eastAsia="Times New Roman" w:hAnsi="Times New Roman" w:cs="Times New Roman"/>
          <w:color w:val="auto"/>
        </w:rPr>
        <w:t>обслуживает</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данную установку</w:t>
      </w:r>
      <w:r w:rsidR="00CD79EC" w:rsidRPr="00A06932">
        <w:rPr>
          <w:rFonts w:ascii="Times New Roman" w:eastAsia="Times New Roman" w:hAnsi="Times New Roman" w:cs="Times New Roman"/>
          <w:color w:val="auto"/>
        </w:rPr>
        <w:t>.</w:t>
      </w:r>
    </w:p>
    <w:p w:rsidR="00CD79EC" w:rsidRPr="00A06932" w:rsidRDefault="0072292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w:t>
      </w:r>
      <w:r w:rsidR="00AB1C47" w:rsidRPr="00A06932">
        <w:rPr>
          <w:rFonts w:ascii="Times New Roman" w:eastAsia="Times New Roman" w:hAnsi="Times New Roman" w:cs="Times New Roman"/>
          <w:color w:val="auto"/>
        </w:rPr>
        <w:t>абот</w:t>
      </w:r>
      <w:r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 открытым огнем</w:t>
      </w:r>
      <w:r w:rsidR="00FD330A" w:rsidRPr="00A06932">
        <w:rPr>
          <w:rFonts w:ascii="Times New Roman" w:eastAsia="Times New Roman" w:hAnsi="Times New Roman" w:cs="Times New Roman"/>
          <w:color w:val="auto"/>
        </w:rPr>
        <w:t xml:space="preserve"> на ресиверах, </w:t>
      </w:r>
      <w:r w:rsidRPr="00A06932">
        <w:rPr>
          <w:rFonts w:ascii="Times New Roman" w:eastAsia="Times New Roman" w:hAnsi="Times New Roman" w:cs="Times New Roman"/>
          <w:color w:val="auto"/>
        </w:rPr>
        <w:t xml:space="preserve">подводящих и отводящих </w:t>
      </w:r>
      <w:r w:rsidR="00FD330A" w:rsidRPr="00A06932">
        <w:rPr>
          <w:rFonts w:ascii="Times New Roman" w:eastAsia="Times New Roman" w:hAnsi="Times New Roman" w:cs="Times New Roman"/>
          <w:color w:val="auto"/>
        </w:rPr>
        <w:t>труб</w:t>
      </w:r>
      <w:r w:rsidRPr="00A06932">
        <w:rPr>
          <w:rFonts w:ascii="Times New Roman" w:eastAsia="Times New Roman" w:hAnsi="Times New Roman" w:cs="Times New Roman"/>
          <w:color w:val="auto"/>
        </w:rPr>
        <w:t>опроводах</w:t>
      </w:r>
      <w:r w:rsidR="00FD330A"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на расстояни</w:t>
      </w:r>
      <w:r w:rsidR="00FD330A" w:rsidRPr="00A06932">
        <w:rPr>
          <w:rFonts w:ascii="Times New Roman" w:eastAsia="Times New Roman" w:hAnsi="Times New Roman" w:cs="Times New Roman"/>
          <w:color w:val="auto"/>
        </w:rPr>
        <w:t>и менее</w:t>
      </w:r>
      <w:r w:rsidR="00CD79EC" w:rsidRPr="00A06932">
        <w:rPr>
          <w:rFonts w:ascii="Times New Roman" w:eastAsia="Times New Roman" w:hAnsi="Times New Roman" w:cs="Times New Roman"/>
          <w:color w:val="auto"/>
        </w:rPr>
        <w:t xml:space="preserve"> 10 </w:t>
      </w:r>
      <w:r w:rsidR="00FD330A" w:rsidRPr="00A06932">
        <w:rPr>
          <w:rFonts w:ascii="Times New Roman" w:eastAsia="Times New Roman" w:hAnsi="Times New Roman" w:cs="Times New Roman"/>
          <w:color w:val="auto"/>
        </w:rPr>
        <w:t xml:space="preserve">м от них, а также </w:t>
      </w:r>
      <w:r w:rsidR="00531599" w:rsidRPr="00A06932">
        <w:rPr>
          <w:rFonts w:ascii="Times New Roman" w:eastAsia="Times New Roman" w:hAnsi="Times New Roman" w:cs="Times New Roman"/>
          <w:color w:val="auto"/>
        </w:rPr>
        <w:t>работ</w:t>
      </w:r>
      <w:r w:rsidRPr="00A06932">
        <w:rPr>
          <w:rFonts w:ascii="Times New Roman" w:eastAsia="Times New Roman" w:hAnsi="Times New Roman" w:cs="Times New Roman"/>
          <w:color w:val="auto"/>
        </w:rPr>
        <w:t>ы</w:t>
      </w:r>
      <w:r w:rsidR="00FD330A" w:rsidRPr="00A06932">
        <w:rPr>
          <w:rFonts w:ascii="Times New Roman" w:eastAsia="Times New Roman" w:hAnsi="Times New Roman" w:cs="Times New Roman"/>
          <w:color w:val="auto"/>
        </w:rPr>
        <w:t xml:space="preserve"> на оборудовании в помещениях электролизной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 xml:space="preserve">проводится </w:t>
      </w:r>
      <w:r w:rsidR="00A3202B" w:rsidRPr="00A06932">
        <w:rPr>
          <w:rFonts w:ascii="Times New Roman" w:eastAsia="Times New Roman" w:hAnsi="Times New Roman" w:cs="Times New Roman"/>
          <w:color w:val="auto"/>
        </w:rPr>
        <w:t>согласно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наряду</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 xml:space="preserve">соблюдение мер </w:t>
      </w:r>
      <w:r w:rsidRPr="00A06932">
        <w:rPr>
          <w:rFonts w:ascii="Times New Roman" w:eastAsia="Times New Roman" w:hAnsi="Times New Roman" w:cs="Times New Roman"/>
          <w:color w:val="auto"/>
        </w:rPr>
        <w:t>противо</w:t>
      </w:r>
      <w:r w:rsidR="00FD330A" w:rsidRPr="00A06932">
        <w:rPr>
          <w:rFonts w:ascii="Times New Roman" w:eastAsia="Times New Roman" w:hAnsi="Times New Roman" w:cs="Times New Roman"/>
          <w:color w:val="auto"/>
        </w:rPr>
        <w:t xml:space="preserve">пожарной защиты, обеспечивающих </w:t>
      </w:r>
      <w:r w:rsidR="00271B3B" w:rsidRPr="00A06932">
        <w:rPr>
          <w:rFonts w:ascii="Times New Roman" w:eastAsia="Times New Roman" w:hAnsi="Times New Roman" w:cs="Times New Roman"/>
          <w:color w:val="auto"/>
        </w:rPr>
        <w:t>безопасность</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 xml:space="preserve">должно быть записано </w:t>
      </w:r>
      <w:r w:rsidR="0041659B" w:rsidRPr="00A06932">
        <w:rPr>
          <w:rFonts w:ascii="Times New Roman" w:eastAsia="Times New Roman" w:hAnsi="Times New Roman" w:cs="Times New Roman"/>
          <w:color w:val="auto"/>
        </w:rPr>
        <w:t>в графе</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w:t>
      </w:r>
      <w:r w:rsidR="00FB1D8A" w:rsidRPr="00A06932">
        <w:rPr>
          <w:rFonts w:ascii="Times New Roman" w:eastAsia="Times New Roman" w:hAnsi="Times New Roman" w:cs="Times New Roman"/>
          <w:color w:val="auto"/>
        </w:rPr>
        <w:t>Отдельные указания</w:t>
      </w:r>
      <w:r w:rsidR="00FD330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 xml:space="preserve">работать с </w:t>
      </w:r>
      <w:r w:rsidRPr="00A06932">
        <w:rPr>
          <w:rFonts w:ascii="Times New Roman" w:eastAsia="Times New Roman" w:hAnsi="Times New Roman" w:cs="Times New Roman"/>
          <w:color w:val="auto"/>
        </w:rPr>
        <w:t>огнем</w:t>
      </w:r>
      <w:r w:rsidR="00FD330A" w:rsidRPr="00A06932">
        <w:rPr>
          <w:rFonts w:ascii="Times New Roman" w:eastAsia="Times New Roman" w:hAnsi="Times New Roman" w:cs="Times New Roman"/>
          <w:color w:val="auto"/>
        </w:rPr>
        <w:t xml:space="preserve"> </w:t>
      </w:r>
      <w:r w:rsidR="007823FE" w:rsidRPr="00A06932">
        <w:rPr>
          <w:rFonts w:ascii="Times New Roman" w:eastAsia="Times New Roman" w:hAnsi="Times New Roman" w:cs="Times New Roman"/>
          <w:color w:val="auto"/>
        </w:rPr>
        <w:t>непосредственно</w:t>
      </w:r>
      <w:r w:rsidR="00CD79EC" w:rsidRPr="00A06932">
        <w:rPr>
          <w:rFonts w:ascii="Times New Roman" w:eastAsia="Times New Roman" w:hAnsi="Times New Roman" w:cs="Times New Roman"/>
          <w:color w:val="auto"/>
        </w:rPr>
        <w:t xml:space="preserve"> </w:t>
      </w:r>
      <w:r w:rsidR="00FD330A" w:rsidRPr="00A06932">
        <w:rPr>
          <w:rFonts w:ascii="Times New Roman" w:eastAsia="Times New Roman" w:hAnsi="Times New Roman" w:cs="Times New Roman"/>
          <w:color w:val="auto"/>
        </w:rPr>
        <w:t xml:space="preserve">на корпусах оборудования и </w:t>
      </w:r>
      <w:r w:rsidR="00B774E6" w:rsidRPr="00A06932">
        <w:rPr>
          <w:rFonts w:ascii="Times New Roman" w:eastAsia="Times New Roman" w:hAnsi="Times New Roman" w:cs="Times New Roman"/>
          <w:color w:val="auto"/>
        </w:rPr>
        <w:t>трубопроводах</w:t>
      </w:r>
      <w:r w:rsidR="00B774E6">
        <w:rPr>
          <w:rFonts w:ascii="Times New Roman" w:eastAsia="Times New Roman" w:hAnsi="Times New Roman" w:cs="Times New Roman"/>
          <w:color w:val="auto"/>
        </w:rPr>
        <w:t>, заполненных водородом</w:t>
      </w:r>
      <w:r w:rsidR="00CD79EC" w:rsidRPr="00A06932">
        <w:rPr>
          <w:rFonts w:ascii="Times New Roman" w:eastAsia="Times New Roman" w:hAnsi="Times New Roman" w:cs="Times New Roman"/>
          <w:color w:val="auto"/>
        </w:rPr>
        <w:t>.</w:t>
      </w:r>
    </w:p>
    <w:p w:rsidR="00CD79EC" w:rsidRPr="00A06932" w:rsidRDefault="001D410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Выполнение сварочных или ремонтных работ с</w:t>
      </w:r>
      <w:r>
        <w:rPr>
          <w:rFonts w:ascii="Times New Roman" w:eastAsia="Times New Roman" w:hAnsi="Times New Roman" w:cs="Times New Roman"/>
          <w:color w:val="auto"/>
        </w:rPr>
        <w:t>о</w:t>
      </w:r>
      <w:r w:rsidRPr="00A06932">
        <w:rPr>
          <w:rFonts w:ascii="Times New Roman" w:eastAsia="Times New Roman" w:hAnsi="Times New Roman" w:cs="Times New Roman"/>
          <w:color w:val="auto"/>
        </w:rPr>
        <w:t xml:space="preserve"> вскрытием </w:t>
      </w:r>
      <w:r w:rsidR="00DC2C03" w:rsidRPr="00A06932">
        <w:rPr>
          <w:rFonts w:ascii="Times New Roman" w:eastAsia="Times New Roman" w:hAnsi="Times New Roman" w:cs="Times New Roman"/>
          <w:color w:val="auto"/>
        </w:rPr>
        <w:t>оборудования электролизных</w:t>
      </w:r>
      <w:r w:rsidRPr="00A06932">
        <w:rPr>
          <w:rFonts w:ascii="Times New Roman" w:eastAsia="Times New Roman" w:hAnsi="Times New Roman" w:cs="Times New Roman"/>
          <w:color w:val="auto"/>
        </w:rPr>
        <w:t xml:space="preserve"> установок осуществляется с продувкой до полного отсутствия водорода в конечной точке трубопровода по ходу продувки.</w:t>
      </w:r>
    </w:p>
    <w:p w:rsidR="00CD79EC" w:rsidRPr="00A06932" w:rsidRDefault="0053159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722927" w:rsidRPr="00A06932">
        <w:rPr>
          <w:rFonts w:ascii="Times New Roman" w:eastAsia="Times New Roman" w:hAnsi="Times New Roman" w:cs="Times New Roman"/>
          <w:color w:val="auto"/>
        </w:rPr>
        <w:t>с открытым огнем</w:t>
      </w:r>
      <w:r w:rsidR="00820246" w:rsidRPr="00A06932">
        <w:rPr>
          <w:rFonts w:ascii="Times New Roman" w:eastAsia="Times New Roman" w:hAnsi="Times New Roman" w:cs="Times New Roman"/>
          <w:color w:val="auto"/>
        </w:rPr>
        <w:t xml:space="preserve"> </w:t>
      </w:r>
      <w:r w:rsidR="008C3585" w:rsidRPr="00A06932">
        <w:rPr>
          <w:rFonts w:ascii="Times New Roman" w:eastAsia="Times New Roman" w:hAnsi="Times New Roman" w:cs="Times New Roman"/>
          <w:color w:val="auto"/>
        </w:rPr>
        <w:t>в помещениях</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 xml:space="preserve">электролизной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00820246"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w:t>
      </w:r>
      <w:r w:rsidR="00820246"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 xml:space="preserve">проведения анализа воздуха на </w:t>
      </w:r>
      <w:r w:rsidR="00D535E2" w:rsidRPr="00A06932">
        <w:rPr>
          <w:rFonts w:ascii="Times New Roman" w:eastAsia="Times New Roman" w:hAnsi="Times New Roman" w:cs="Times New Roman"/>
          <w:color w:val="auto"/>
        </w:rPr>
        <w:t>отсутстви</w:t>
      </w:r>
      <w:r w:rsidR="00722927"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водорода</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обеспечени</w:t>
      </w:r>
      <w:r w:rsidR="00820246" w:rsidRPr="00A06932">
        <w:rPr>
          <w:rFonts w:ascii="Times New Roman" w:eastAsia="Times New Roman" w:hAnsi="Times New Roman" w:cs="Times New Roman"/>
          <w:color w:val="auto"/>
        </w:rPr>
        <w:t>я непрерывной вентиляции</w:t>
      </w:r>
      <w:r w:rsidR="00CD79EC" w:rsidRPr="00A06932">
        <w:rPr>
          <w:rFonts w:ascii="Times New Roman" w:eastAsia="Times New Roman" w:hAnsi="Times New Roman" w:cs="Times New Roman"/>
          <w:color w:val="auto"/>
        </w:rPr>
        <w:t>.</w:t>
      </w:r>
    </w:p>
    <w:p w:rsidR="00CD79EC" w:rsidRPr="00A06932" w:rsidRDefault="00EF7934"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Для выполнения работ</w:t>
      </w:r>
      <w:r w:rsidR="00CD79EC" w:rsidRPr="00A06932">
        <w:rPr>
          <w:rFonts w:ascii="Times New Roman" w:eastAsia="Times New Roman" w:hAnsi="Times New Roman" w:cs="Times New Roman"/>
          <w:color w:val="auto"/>
        </w:rPr>
        <w:t xml:space="preserve"> </w:t>
      </w:r>
      <w:r w:rsidR="00722927" w:rsidRPr="00A06932">
        <w:rPr>
          <w:rFonts w:ascii="Times New Roman" w:eastAsia="Times New Roman" w:hAnsi="Times New Roman" w:cs="Times New Roman"/>
          <w:color w:val="auto"/>
        </w:rPr>
        <w:t>с открытым огнем</w:t>
      </w:r>
      <w:r w:rsidR="00820246" w:rsidRPr="00A06932">
        <w:rPr>
          <w:rFonts w:ascii="Times New Roman" w:eastAsia="Times New Roman" w:hAnsi="Times New Roman" w:cs="Times New Roman"/>
          <w:color w:val="auto"/>
        </w:rPr>
        <w:t xml:space="preserve"> на аппаратах ремонтируемой электролизной установки, при наличии в том же помещении другой </w:t>
      </w:r>
      <w:r w:rsidR="00722927" w:rsidRPr="00A06932">
        <w:rPr>
          <w:rFonts w:ascii="Times New Roman" w:eastAsia="Times New Roman" w:hAnsi="Times New Roman" w:cs="Times New Roman"/>
          <w:color w:val="auto"/>
        </w:rPr>
        <w:t>работающей</w:t>
      </w:r>
      <w:r w:rsidR="00820246" w:rsidRPr="00A06932">
        <w:rPr>
          <w:rFonts w:ascii="Times New Roman" w:eastAsia="Times New Roman" w:hAnsi="Times New Roman" w:cs="Times New Roman"/>
          <w:color w:val="auto"/>
        </w:rPr>
        <w:t xml:space="preserve"> электролизной установки</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труб</w:t>
      </w:r>
      <w:r w:rsidR="00722927" w:rsidRPr="00A06932">
        <w:rPr>
          <w:rFonts w:ascii="Times New Roman" w:eastAsia="Times New Roman" w:hAnsi="Times New Roman" w:cs="Times New Roman"/>
          <w:color w:val="auto"/>
        </w:rPr>
        <w:t>опровод</w:t>
      </w:r>
      <w:r w:rsidR="00820246" w:rsidRPr="00A06932">
        <w:rPr>
          <w:rFonts w:ascii="Times New Roman" w:eastAsia="Times New Roman" w:hAnsi="Times New Roman" w:cs="Times New Roman"/>
          <w:color w:val="auto"/>
        </w:rPr>
        <w:t xml:space="preserve">ы </w:t>
      </w:r>
      <w:r w:rsidR="00722927" w:rsidRPr="00A06932">
        <w:rPr>
          <w:rFonts w:ascii="Times New Roman" w:eastAsia="Times New Roman" w:hAnsi="Times New Roman" w:cs="Times New Roman"/>
          <w:color w:val="auto"/>
        </w:rPr>
        <w:t xml:space="preserve">работающей </w:t>
      </w:r>
      <w:r w:rsidR="00820246" w:rsidRPr="00A06932">
        <w:rPr>
          <w:rFonts w:ascii="Times New Roman" w:eastAsia="Times New Roman" w:hAnsi="Times New Roman" w:cs="Times New Roman"/>
          <w:color w:val="auto"/>
        </w:rPr>
        <w:t>электролизной установки от</w:t>
      </w:r>
      <w:r w:rsidR="00722927" w:rsidRPr="00A06932">
        <w:rPr>
          <w:rFonts w:ascii="Times New Roman" w:eastAsia="Times New Roman" w:hAnsi="Times New Roman" w:cs="Times New Roman"/>
          <w:color w:val="auto"/>
        </w:rPr>
        <w:t>соединяются</w:t>
      </w:r>
      <w:r w:rsidR="00820246" w:rsidRPr="00A06932">
        <w:rPr>
          <w:rFonts w:ascii="Times New Roman" w:eastAsia="Times New Roman" w:hAnsi="Times New Roman" w:cs="Times New Roman"/>
          <w:color w:val="auto"/>
        </w:rPr>
        <w:t xml:space="preserve"> от труб</w:t>
      </w:r>
      <w:r w:rsidR="00722927" w:rsidRPr="00A06932">
        <w:rPr>
          <w:rFonts w:ascii="Times New Roman" w:eastAsia="Times New Roman" w:hAnsi="Times New Roman" w:cs="Times New Roman"/>
          <w:color w:val="auto"/>
        </w:rPr>
        <w:t>опроводов</w:t>
      </w:r>
      <w:r w:rsidR="00820246" w:rsidRPr="00A06932">
        <w:rPr>
          <w:rFonts w:ascii="Times New Roman" w:eastAsia="Times New Roman" w:hAnsi="Times New Roman" w:cs="Times New Roman"/>
          <w:color w:val="auto"/>
        </w:rPr>
        <w:t xml:space="preserve"> ремонтируемой электролизной установки, </w:t>
      </w:r>
      <w:r w:rsidR="00722927" w:rsidRPr="00A06932">
        <w:rPr>
          <w:rFonts w:ascii="Times New Roman" w:eastAsia="Times New Roman" w:hAnsi="Times New Roman" w:cs="Times New Roman"/>
          <w:color w:val="auto"/>
        </w:rPr>
        <w:t>и устанавливаются</w:t>
      </w:r>
      <w:r w:rsidR="00820246" w:rsidRPr="00A06932">
        <w:rPr>
          <w:rFonts w:ascii="Times New Roman" w:eastAsia="Times New Roman" w:hAnsi="Times New Roman" w:cs="Times New Roman"/>
          <w:color w:val="auto"/>
        </w:rPr>
        <w:t xml:space="preserve"> заглушк</w:t>
      </w:r>
      <w:r w:rsidR="00722927" w:rsidRPr="00A06932">
        <w:rPr>
          <w:rFonts w:ascii="Times New Roman" w:eastAsia="Times New Roman" w:hAnsi="Times New Roman" w:cs="Times New Roman"/>
          <w:color w:val="auto"/>
        </w:rPr>
        <w:t>и с хвостовиками</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Место</w:t>
      </w:r>
      <w:r w:rsidR="00CD79EC" w:rsidRPr="00A06932">
        <w:rPr>
          <w:rFonts w:ascii="Times New Roman" w:eastAsia="Times New Roman" w:hAnsi="Times New Roman" w:cs="Times New Roman"/>
          <w:color w:val="auto"/>
        </w:rPr>
        <w:t xml:space="preserve"> </w:t>
      </w:r>
      <w:r w:rsidR="00722927" w:rsidRPr="00A06932">
        <w:rPr>
          <w:rFonts w:ascii="Times New Roman" w:eastAsia="Times New Roman" w:hAnsi="Times New Roman" w:cs="Times New Roman"/>
          <w:color w:val="auto"/>
        </w:rPr>
        <w:t>проведения</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 xml:space="preserve">с </w:t>
      </w:r>
      <w:r w:rsidR="00722927" w:rsidRPr="00A06932">
        <w:rPr>
          <w:rFonts w:ascii="Times New Roman" w:eastAsia="Times New Roman" w:hAnsi="Times New Roman" w:cs="Times New Roman"/>
          <w:color w:val="auto"/>
        </w:rPr>
        <w:t>огнем</w:t>
      </w:r>
      <w:r w:rsidR="00820246" w:rsidRPr="00A06932">
        <w:rPr>
          <w:rFonts w:ascii="Times New Roman" w:eastAsia="Times New Roman" w:hAnsi="Times New Roman" w:cs="Times New Roman"/>
          <w:color w:val="auto"/>
        </w:rPr>
        <w:t xml:space="preserve"> должно быть </w:t>
      </w:r>
      <w:r w:rsidR="00722927" w:rsidRPr="00A06932">
        <w:rPr>
          <w:rFonts w:ascii="Times New Roman" w:eastAsia="Times New Roman" w:hAnsi="Times New Roman" w:cs="Times New Roman"/>
          <w:color w:val="auto"/>
        </w:rPr>
        <w:t>ограждено</w:t>
      </w:r>
      <w:r w:rsidR="00820246" w:rsidRPr="00A06932">
        <w:rPr>
          <w:rFonts w:ascii="Times New Roman" w:eastAsia="Times New Roman" w:hAnsi="Times New Roman" w:cs="Times New Roman"/>
          <w:color w:val="auto"/>
        </w:rPr>
        <w:t xml:space="preserve"> негорючими щитами</w:t>
      </w:r>
      <w:r w:rsidR="00CD79EC" w:rsidRPr="00A06932">
        <w:rPr>
          <w:rFonts w:ascii="Times New Roman" w:eastAsia="Times New Roman" w:hAnsi="Times New Roman" w:cs="Times New Roman"/>
          <w:color w:val="auto"/>
        </w:rPr>
        <w:t>.</w:t>
      </w:r>
    </w:p>
    <w:p w:rsidR="00CD79EC" w:rsidRPr="00A06932" w:rsidRDefault="00820246"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Запрещаются ремонтные</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на аппаратах</w:t>
      </w:r>
      <w:r w:rsidR="00722927" w:rsidRPr="00A06932">
        <w:rPr>
          <w:rFonts w:ascii="Times New Roman" w:eastAsia="Times New Roman" w:hAnsi="Times New Roman" w:cs="Times New Roman"/>
          <w:color w:val="auto"/>
        </w:rPr>
        <w:t>, наполненных водородом</w:t>
      </w:r>
      <w:r w:rsidR="00CD79EC" w:rsidRPr="00A06932">
        <w:rPr>
          <w:rFonts w:ascii="Times New Roman" w:eastAsia="Times New Roman" w:hAnsi="Times New Roman" w:cs="Times New Roman"/>
          <w:color w:val="auto"/>
        </w:rPr>
        <w:t>.</w:t>
      </w:r>
    </w:p>
    <w:p w:rsidR="00CD79EC" w:rsidRPr="00A06932" w:rsidRDefault="0082024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Замерзшие труб</w:t>
      </w:r>
      <w:r w:rsidR="008E4B5E" w:rsidRPr="00A06932">
        <w:rPr>
          <w:rFonts w:ascii="Times New Roman" w:eastAsia="Times New Roman" w:hAnsi="Times New Roman" w:cs="Times New Roman"/>
          <w:color w:val="auto"/>
        </w:rPr>
        <w:t>опроводы и задвижки</w:t>
      </w:r>
      <w:r w:rsidRPr="00A06932">
        <w:rPr>
          <w:rFonts w:ascii="Times New Roman" w:eastAsia="Times New Roman" w:hAnsi="Times New Roman" w:cs="Times New Roman"/>
          <w:color w:val="auto"/>
        </w:rPr>
        <w:t xml:space="preserve"> мо</w:t>
      </w:r>
      <w:r w:rsidR="008E4B5E" w:rsidRPr="00A06932">
        <w:rPr>
          <w:rFonts w:ascii="Times New Roman" w:eastAsia="Times New Roman" w:hAnsi="Times New Roman" w:cs="Times New Roman"/>
          <w:color w:val="auto"/>
        </w:rPr>
        <w:t>жно отогревать</w:t>
      </w:r>
      <w:r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пар</w:t>
      </w:r>
      <w:r w:rsidR="008E4B5E" w:rsidRPr="00A06932">
        <w:rPr>
          <w:rFonts w:ascii="Times New Roman" w:eastAsia="Times New Roman" w:hAnsi="Times New Roman" w:cs="Times New Roman"/>
          <w:color w:val="auto"/>
        </w:rPr>
        <w:t>ом</w:t>
      </w:r>
      <w:r w:rsidRPr="00A06932">
        <w:rPr>
          <w:rFonts w:ascii="Times New Roman" w:eastAsia="Times New Roman" w:hAnsi="Times New Roman" w:cs="Times New Roman"/>
          <w:color w:val="auto"/>
        </w:rPr>
        <w:t xml:space="preserve"> или горячей водой</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 xml:space="preserve"> Утечк</w:t>
      </w:r>
      <w:r w:rsidR="008E4B5E" w:rsidRPr="00A06932">
        <w:rPr>
          <w:rFonts w:ascii="Times New Roman" w:eastAsia="Times New Roman" w:hAnsi="Times New Roman" w:cs="Times New Roman"/>
          <w:color w:val="auto"/>
        </w:rPr>
        <w:t>у</w:t>
      </w:r>
      <w:r w:rsidRPr="00A06932">
        <w:rPr>
          <w:rFonts w:ascii="Times New Roman" w:eastAsia="Times New Roman" w:hAnsi="Times New Roman" w:cs="Times New Roman"/>
          <w:color w:val="auto"/>
        </w:rPr>
        <w:t xml:space="preserve"> газа </w:t>
      </w:r>
      <w:r w:rsidR="008E4B5E" w:rsidRPr="00A06932">
        <w:rPr>
          <w:rFonts w:ascii="Times New Roman" w:eastAsia="Times New Roman" w:hAnsi="Times New Roman" w:cs="Times New Roman"/>
          <w:color w:val="auto"/>
        </w:rPr>
        <w:t>из</w:t>
      </w:r>
      <w:r w:rsidRPr="00A06932">
        <w:rPr>
          <w:rFonts w:ascii="Times New Roman" w:eastAsia="Times New Roman" w:hAnsi="Times New Roman" w:cs="Times New Roman"/>
          <w:color w:val="auto"/>
        </w:rPr>
        <w:t xml:space="preserve"> соединени</w:t>
      </w:r>
      <w:r w:rsidR="008E4B5E"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выявляются </w:t>
      </w:r>
      <w:r w:rsidR="0032310E" w:rsidRPr="00A06932">
        <w:rPr>
          <w:rFonts w:ascii="Times New Roman" w:eastAsia="Times New Roman" w:hAnsi="Times New Roman" w:cs="Times New Roman"/>
          <w:color w:val="auto"/>
        </w:rPr>
        <w:t>с помощью</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специальных </w:t>
      </w:r>
      <w:proofErr w:type="spellStart"/>
      <w:r w:rsidR="008E4B5E" w:rsidRPr="00A06932">
        <w:rPr>
          <w:rFonts w:ascii="Times New Roman" w:eastAsia="Times New Roman" w:hAnsi="Times New Roman" w:cs="Times New Roman"/>
          <w:color w:val="auto"/>
        </w:rPr>
        <w:t>течеискателей</w:t>
      </w:r>
      <w:proofErr w:type="spellEnd"/>
      <w:r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с использованием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мыльного раствора.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Запрещается использовать открыт</w:t>
      </w:r>
      <w:r w:rsidR="008E4B5E" w:rsidRPr="00A06932">
        <w:rPr>
          <w:rFonts w:ascii="Times New Roman" w:eastAsia="Times New Roman" w:hAnsi="Times New Roman" w:cs="Times New Roman"/>
          <w:color w:val="auto"/>
        </w:rPr>
        <w:t>ый огонь</w:t>
      </w:r>
      <w:r w:rsidRPr="00A06932">
        <w:rPr>
          <w:rFonts w:ascii="Times New Roman" w:eastAsia="Times New Roman" w:hAnsi="Times New Roman" w:cs="Times New Roman"/>
          <w:color w:val="auto"/>
        </w:rPr>
        <w:t xml:space="preserve"> для о</w:t>
      </w:r>
      <w:r w:rsidR="008E4B5E" w:rsidRPr="00A06932">
        <w:rPr>
          <w:rFonts w:ascii="Times New Roman" w:eastAsia="Times New Roman" w:hAnsi="Times New Roman" w:cs="Times New Roman"/>
          <w:color w:val="auto"/>
        </w:rPr>
        <w:t>т</w:t>
      </w:r>
      <w:r w:rsidRPr="00A06932">
        <w:rPr>
          <w:rFonts w:ascii="Times New Roman" w:eastAsia="Times New Roman" w:hAnsi="Times New Roman" w:cs="Times New Roman"/>
          <w:color w:val="auto"/>
        </w:rPr>
        <w:t xml:space="preserve">огрева и </w:t>
      </w:r>
      <w:r w:rsidR="008E4B5E" w:rsidRPr="00A06932">
        <w:rPr>
          <w:rFonts w:ascii="Times New Roman" w:eastAsia="Times New Roman" w:hAnsi="Times New Roman" w:cs="Times New Roman"/>
          <w:color w:val="auto"/>
        </w:rPr>
        <w:t>определения</w:t>
      </w:r>
      <w:r w:rsidRPr="00A06932">
        <w:rPr>
          <w:rFonts w:ascii="Times New Roman" w:eastAsia="Times New Roman" w:hAnsi="Times New Roman" w:cs="Times New Roman"/>
          <w:color w:val="auto"/>
        </w:rPr>
        <w:t xml:space="preserve"> утечек</w:t>
      </w:r>
      <w:r w:rsidR="00CD79EC" w:rsidRPr="00A06932">
        <w:rPr>
          <w:rFonts w:ascii="Times New Roman" w:eastAsia="Times New Roman" w:hAnsi="Times New Roman" w:cs="Times New Roman"/>
          <w:color w:val="auto"/>
        </w:rPr>
        <w:t>.</w:t>
      </w:r>
    </w:p>
    <w:p w:rsidR="00CD79EC" w:rsidRPr="00A06932" w:rsidRDefault="008C358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помещениях</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электролизной установки</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вблизи ресиверов</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курить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использова</w:t>
      </w:r>
      <w:r w:rsidR="00820246" w:rsidRPr="00A06932">
        <w:rPr>
          <w:rFonts w:ascii="Times New Roman" w:eastAsia="Times New Roman" w:hAnsi="Times New Roman" w:cs="Times New Roman"/>
          <w:color w:val="auto"/>
        </w:rPr>
        <w:t>ть открыт</w:t>
      </w:r>
      <w:r w:rsidR="008E4B5E" w:rsidRPr="00A06932">
        <w:rPr>
          <w:rFonts w:ascii="Times New Roman" w:eastAsia="Times New Roman" w:hAnsi="Times New Roman" w:cs="Times New Roman"/>
          <w:color w:val="auto"/>
        </w:rPr>
        <w:t>ый огонь</w:t>
      </w:r>
      <w:r w:rsidR="00820246" w:rsidRPr="00A06932">
        <w:rPr>
          <w:rFonts w:ascii="Times New Roman" w:eastAsia="Times New Roman" w:hAnsi="Times New Roman" w:cs="Times New Roman"/>
          <w:color w:val="auto"/>
        </w:rPr>
        <w:t xml:space="preserve">, </w:t>
      </w:r>
      <w:r w:rsidR="008E4B5E" w:rsidRPr="00A06932">
        <w:rPr>
          <w:rFonts w:ascii="Times New Roman" w:eastAsia="Times New Roman" w:hAnsi="Times New Roman" w:cs="Times New Roman"/>
          <w:color w:val="auto"/>
        </w:rPr>
        <w:t>на</w:t>
      </w:r>
      <w:r w:rsidR="00820246" w:rsidRPr="00A06932">
        <w:rPr>
          <w:rFonts w:ascii="Times New Roman" w:eastAsia="Times New Roman" w:hAnsi="Times New Roman" w:cs="Times New Roman"/>
          <w:color w:val="auto"/>
        </w:rPr>
        <w:t xml:space="preserve">гревательные электроприборы и переносные </w:t>
      </w:r>
      <w:r w:rsidR="008E4B5E" w:rsidRPr="00A06932">
        <w:rPr>
          <w:rFonts w:ascii="Times New Roman" w:eastAsia="Times New Roman" w:hAnsi="Times New Roman" w:cs="Times New Roman"/>
          <w:color w:val="auto"/>
        </w:rPr>
        <w:t>лампы</w:t>
      </w:r>
      <w:r w:rsidR="00366FC9" w:rsidRPr="00A06932">
        <w:rPr>
          <w:rFonts w:ascii="Times New Roman" w:eastAsia="Times New Roman" w:hAnsi="Times New Roman" w:cs="Times New Roman"/>
          <w:color w:val="auto"/>
        </w:rPr>
        <w:t xml:space="preserve"> напряжением выше</w:t>
      </w:r>
      <w:r w:rsidR="00CD79EC" w:rsidRPr="00A06932">
        <w:rPr>
          <w:rFonts w:ascii="Times New Roman" w:eastAsia="Times New Roman" w:hAnsi="Times New Roman" w:cs="Times New Roman"/>
          <w:color w:val="auto"/>
        </w:rPr>
        <w:t xml:space="preserve"> 12 </w:t>
      </w:r>
      <w:r w:rsidR="003979C3">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w:t>
      </w:r>
    </w:p>
    <w:p w:rsidR="00CD79EC" w:rsidRPr="00A06932" w:rsidRDefault="006848E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Для внутреннего освещения аппаратов</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8E4B5E" w:rsidRPr="00A06932">
        <w:rPr>
          <w:rFonts w:ascii="Times New Roman" w:eastAsia="Times New Roman" w:hAnsi="Times New Roman" w:cs="Times New Roman"/>
          <w:color w:val="auto"/>
        </w:rPr>
        <w:t xml:space="preserve">их </w:t>
      </w:r>
      <w:r w:rsidR="006343F5" w:rsidRPr="00A06932">
        <w:rPr>
          <w:rFonts w:ascii="Times New Roman" w:eastAsia="Times New Roman" w:hAnsi="Times New Roman" w:cs="Times New Roman"/>
          <w:color w:val="auto"/>
        </w:rPr>
        <w:t>осмотра</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ремонта </w:t>
      </w:r>
      <w:r w:rsidR="008E4B5E" w:rsidRPr="00A06932">
        <w:rPr>
          <w:rFonts w:ascii="Times New Roman" w:eastAsia="Times New Roman" w:hAnsi="Times New Roman" w:cs="Times New Roman"/>
          <w:color w:val="auto"/>
        </w:rPr>
        <w:t>следует пользоваться</w:t>
      </w:r>
      <w:r w:rsidRPr="00A06932">
        <w:rPr>
          <w:rFonts w:ascii="Times New Roman" w:eastAsia="Times New Roman" w:hAnsi="Times New Roman" w:cs="Times New Roman"/>
          <w:color w:val="auto"/>
        </w:rPr>
        <w:t xml:space="preserve"> переносны</w:t>
      </w:r>
      <w:r w:rsidR="008E4B5E" w:rsidRPr="00A06932">
        <w:rPr>
          <w:rFonts w:ascii="Times New Roman" w:eastAsia="Times New Roman" w:hAnsi="Times New Roman" w:cs="Times New Roman"/>
          <w:color w:val="auto"/>
        </w:rPr>
        <w:t>ми</w:t>
      </w:r>
      <w:r w:rsidRPr="00A06932">
        <w:rPr>
          <w:rFonts w:ascii="Times New Roman" w:eastAsia="Times New Roman" w:hAnsi="Times New Roman" w:cs="Times New Roman"/>
          <w:color w:val="auto"/>
        </w:rPr>
        <w:t xml:space="preserve"> светильник</w:t>
      </w:r>
      <w:r w:rsidR="008E4B5E" w:rsidRPr="00A06932">
        <w:rPr>
          <w:rFonts w:ascii="Times New Roman" w:eastAsia="Times New Roman" w:hAnsi="Times New Roman" w:cs="Times New Roman"/>
          <w:color w:val="auto"/>
        </w:rPr>
        <w:t>ам</w:t>
      </w:r>
      <w:r w:rsidRPr="00A06932">
        <w:rPr>
          <w:rFonts w:ascii="Times New Roman" w:eastAsia="Times New Roman" w:hAnsi="Times New Roman" w:cs="Times New Roman"/>
          <w:color w:val="auto"/>
        </w:rPr>
        <w:t xml:space="preserve">и </w:t>
      </w:r>
      <w:r w:rsidR="008E4B5E" w:rsidRPr="00A06932">
        <w:rPr>
          <w:rFonts w:ascii="Times New Roman" w:eastAsia="Times New Roman" w:hAnsi="Times New Roman" w:cs="Times New Roman"/>
          <w:color w:val="auto"/>
        </w:rPr>
        <w:t xml:space="preserve">во взрывозащищенном исполнении </w:t>
      </w:r>
      <w:r w:rsidR="001D4109" w:rsidRPr="00A06932">
        <w:rPr>
          <w:rFonts w:ascii="Times New Roman" w:eastAsia="Times New Roman" w:hAnsi="Times New Roman" w:cs="Times New Roman"/>
          <w:color w:val="auto"/>
        </w:rPr>
        <w:t>напряжением</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не более</w:t>
      </w:r>
      <w:r w:rsidR="00CD79EC" w:rsidRPr="00A06932">
        <w:rPr>
          <w:rFonts w:ascii="Times New Roman" w:eastAsia="Times New Roman" w:hAnsi="Times New Roman" w:cs="Times New Roman"/>
          <w:color w:val="auto"/>
        </w:rPr>
        <w:t xml:space="preserve"> 12</w:t>
      </w:r>
      <w:proofErr w:type="gramStart"/>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w:t>
      </w:r>
      <w:proofErr w:type="gramEnd"/>
      <w:r w:rsidR="00CD79EC" w:rsidRPr="00A06932">
        <w:rPr>
          <w:rFonts w:ascii="Times New Roman" w:eastAsia="Times New Roman" w:hAnsi="Times New Roman" w:cs="Times New Roman"/>
          <w:color w:val="auto"/>
        </w:rPr>
        <w:t xml:space="preserve">, </w:t>
      </w:r>
      <w:r w:rsidR="008E4B5E" w:rsidRPr="00A06932">
        <w:rPr>
          <w:rFonts w:ascii="Times New Roman" w:eastAsia="Times New Roman" w:hAnsi="Times New Roman" w:cs="Times New Roman"/>
          <w:color w:val="auto"/>
        </w:rPr>
        <w:t>огражденными</w:t>
      </w:r>
      <w:r w:rsidRPr="00A06932">
        <w:rPr>
          <w:rFonts w:ascii="Times New Roman" w:eastAsia="Times New Roman" w:hAnsi="Times New Roman" w:cs="Times New Roman"/>
          <w:color w:val="auto"/>
        </w:rPr>
        <w:t xml:space="preserve"> металлическими сетками</w:t>
      </w:r>
      <w:r w:rsidR="00CD79EC" w:rsidRPr="00A06932">
        <w:rPr>
          <w:rFonts w:ascii="Times New Roman" w:eastAsia="Times New Roman" w:hAnsi="Times New Roman" w:cs="Times New Roman"/>
          <w:color w:val="auto"/>
        </w:rPr>
        <w:t>.</w:t>
      </w:r>
    </w:p>
    <w:p w:rsidR="00CD79EC" w:rsidRPr="00A06932" w:rsidRDefault="0082024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Внутри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электролизной установки</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дверях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 xml:space="preserve">быть </w:t>
      </w:r>
      <w:r w:rsidR="008E4B5E" w:rsidRPr="00A06932">
        <w:rPr>
          <w:rFonts w:ascii="Times New Roman" w:eastAsia="Times New Roman" w:hAnsi="Times New Roman" w:cs="Times New Roman"/>
          <w:color w:val="auto"/>
        </w:rPr>
        <w:t>вывешены</w:t>
      </w:r>
      <w:r w:rsidR="00CD79EC"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знаки безопасности</w:t>
      </w:r>
      <w:r w:rsidR="00CD79EC" w:rsidRPr="00A06932">
        <w:rPr>
          <w:rFonts w:ascii="Times New Roman" w:eastAsia="Times New Roman" w:hAnsi="Times New Roman" w:cs="Times New Roman"/>
          <w:color w:val="auto"/>
        </w:rPr>
        <w:t xml:space="preserve">, </w:t>
      </w:r>
      <w:r w:rsidR="008E4B5E" w:rsidRPr="00A06932">
        <w:rPr>
          <w:rFonts w:ascii="Times New Roman" w:eastAsia="Times New Roman" w:hAnsi="Times New Roman" w:cs="Times New Roman"/>
          <w:color w:val="auto"/>
        </w:rPr>
        <w:t xml:space="preserve">запрещающие </w:t>
      </w:r>
      <w:r w:rsidR="008E4B5E" w:rsidRPr="00A06932">
        <w:rPr>
          <w:rStyle w:val="212"/>
          <w:color w:val="auto"/>
          <w:sz w:val="24"/>
          <w:szCs w:val="24"/>
        </w:rPr>
        <w:t>пользоваться открытым огнем</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На ресивер</w:t>
      </w:r>
      <w:r w:rsidR="008E4B5E" w:rsidRPr="00A06932">
        <w:rPr>
          <w:rFonts w:ascii="Times New Roman" w:eastAsia="Times New Roman" w:hAnsi="Times New Roman" w:cs="Times New Roman"/>
          <w:color w:val="auto"/>
        </w:rPr>
        <w:t>ах водорода</w:t>
      </w:r>
      <w:r w:rsidR="006848E9"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6848E9" w:rsidRPr="00A06932">
        <w:rPr>
          <w:rFonts w:ascii="Times New Roman" w:eastAsia="Times New Roman" w:hAnsi="Times New Roman" w:cs="Times New Roman"/>
          <w:color w:val="auto"/>
        </w:rPr>
        <w:t>ы быть</w:t>
      </w:r>
      <w:r w:rsidR="008E4B5E" w:rsidRPr="00A06932">
        <w:rPr>
          <w:rFonts w:ascii="Times New Roman" w:eastAsia="Times New Roman" w:hAnsi="Times New Roman" w:cs="Times New Roman"/>
          <w:color w:val="auto"/>
        </w:rPr>
        <w:t xml:space="preserve"> сделаны</w:t>
      </w:r>
      <w:r w:rsidR="006848E9" w:rsidRPr="00A06932">
        <w:rPr>
          <w:rFonts w:ascii="Times New Roman" w:eastAsia="Times New Roman" w:hAnsi="Times New Roman" w:cs="Times New Roman"/>
          <w:color w:val="auto"/>
        </w:rPr>
        <w:t xml:space="preserve"> </w:t>
      </w:r>
      <w:r w:rsidR="00A33E79" w:rsidRPr="00A06932">
        <w:rPr>
          <w:rFonts w:ascii="Times New Roman" w:eastAsia="Times New Roman" w:hAnsi="Times New Roman" w:cs="Times New Roman"/>
          <w:color w:val="auto"/>
        </w:rPr>
        <w:t>надписи:</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«ВОДОРОД. ВЗРЫВ</w:t>
      </w:r>
      <w:r w:rsidR="008E4B5E" w:rsidRPr="00A06932">
        <w:rPr>
          <w:rFonts w:ascii="Times New Roman" w:eastAsia="Times New Roman" w:hAnsi="Times New Roman" w:cs="Times New Roman"/>
          <w:color w:val="auto"/>
        </w:rPr>
        <w:t>ООПАСНО</w:t>
      </w:r>
      <w:r w:rsidR="006848E9" w:rsidRPr="00A06932">
        <w:rPr>
          <w:rFonts w:ascii="Times New Roman" w:eastAsia="Times New Roman" w:hAnsi="Times New Roman" w:cs="Times New Roman"/>
          <w:color w:val="auto"/>
        </w:rPr>
        <w:t xml:space="preserve"> - ПОЖАР</w:t>
      </w:r>
      <w:r w:rsidR="008E4B5E" w:rsidRPr="00A06932">
        <w:rPr>
          <w:rFonts w:ascii="Times New Roman" w:eastAsia="Times New Roman" w:hAnsi="Times New Roman" w:cs="Times New Roman"/>
          <w:color w:val="auto"/>
        </w:rPr>
        <w:t>ООПАСНО</w:t>
      </w:r>
      <w:r w:rsidR="00CD79EC" w:rsidRPr="00A06932">
        <w:rPr>
          <w:rFonts w:ascii="Times New Roman" w:eastAsia="Times New Roman" w:hAnsi="Times New Roman" w:cs="Times New Roman"/>
          <w:color w:val="auto"/>
        </w:rPr>
        <w:t>!</w:t>
      </w:r>
      <w:r w:rsidR="006848E9"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3F0999" w:rsidRPr="00A06932">
        <w:rPr>
          <w:rFonts w:ascii="Times New Roman" w:eastAsia="Times New Roman" w:hAnsi="Times New Roman" w:cs="Times New Roman"/>
          <w:color w:val="auto"/>
        </w:rPr>
        <w:t>хран</w:t>
      </w:r>
      <w:r w:rsidR="008E4B5E" w:rsidRPr="00A06932">
        <w:rPr>
          <w:rFonts w:ascii="Times New Roman" w:eastAsia="Times New Roman" w:hAnsi="Times New Roman" w:cs="Times New Roman"/>
          <w:color w:val="auto"/>
        </w:rPr>
        <w:t>ить</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легковоспламеняющи</w:t>
      </w:r>
      <w:r w:rsidR="008E4B5E" w:rsidRPr="00A06932">
        <w:rPr>
          <w:rFonts w:ascii="Times New Roman" w:eastAsia="Times New Roman" w:hAnsi="Times New Roman" w:cs="Times New Roman"/>
          <w:color w:val="auto"/>
        </w:rPr>
        <w:t>е</w:t>
      </w:r>
      <w:r w:rsidR="006848E9" w:rsidRPr="00A06932">
        <w:rPr>
          <w:rFonts w:ascii="Times New Roman" w:eastAsia="Times New Roman" w:hAnsi="Times New Roman" w:cs="Times New Roman"/>
          <w:color w:val="auto"/>
        </w:rPr>
        <w:t>ся и взрывчаты</w:t>
      </w:r>
      <w:r w:rsidR="008E4B5E" w:rsidRPr="00A06932">
        <w:rPr>
          <w:rFonts w:ascii="Times New Roman" w:eastAsia="Times New Roman" w:hAnsi="Times New Roman" w:cs="Times New Roman"/>
          <w:color w:val="auto"/>
        </w:rPr>
        <w:t>е</w:t>
      </w:r>
      <w:r w:rsidR="006848E9" w:rsidRPr="00A06932">
        <w:rPr>
          <w:rFonts w:ascii="Times New Roman" w:eastAsia="Times New Roman" w:hAnsi="Times New Roman" w:cs="Times New Roman"/>
          <w:color w:val="auto"/>
        </w:rPr>
        <w:t xml:space="preserve"> веществ</w:t>
      </w:r>
      <w:r w:rsidR="008E4B5E" w:rsidRPr="00A06932">
        <w:rPr>
          <w:rFonts w:ascii="Times New Roman" w:eastAsia="Times New Roman" w:hAnsi="Times New Roman" w:cs="Times New Roman"/>
          <w:color w:val="auto"/>
        </w:rPr>
        <w:t>а</w:t>
      </w:r>
      <w:r w:rsidR="006848E9" w:rsidRPr="00A06932">
        <w:rPr>
          <w:rFonts w:ascii="Times New Roman" w:eastAsia="Times New Roman" w:hAnsi="Times New Roman" w:cs="Times New Roman"/>
          <w:color w:val="auto"/>
        </w:rPr>
        <w:t xml:space="preserve"> в </w:t>
      </w:r>
      <w:r w:rsidR="00DC2C03" w:rsidRPr="00A06932">
        <w:rPr>
          <w:rFonts w:ascii="Times New Roman" w:eastAsia="Times New Roman" w:hAnsi="Times New Roman" w:cs="Times New Roman"/>
          <w:color w:val="auto"/>
        </w:rPr>
        <w:t>помещении электролизной</w:t>
      </w:r>
      <w:r w:rsidR="00820246" w:rsidRPr="00A06932">
        <w:rPr>
          <w:rFonts w:ascii="Times New Roman" w:eastAsia="Times New Roman" w:hAnsi="Times New Roman" w:cs="Times New Roman"/>
          <w:color w:val="auto"/>
        </w:rPr>
        <w:t xml:space="preserve"> установки</w:t>
      </w:r>
      <w:r w:rsidR="00CD79EC" w:rsidRPr="00A06932">
        <w:rPr>
          <w:rFonts w:ascii="Times New Roman" w:eastAsia="Times New Roman" w:hAnsi="Times New Roman" w:cs="Times New Roman"/>
          <w:color w:val="auto"/>
        </w:rPr>
        <w:t>.</w:t>
      </w:r>
    </w:p>
    <w:p w:rsidR="00CD79EC" w:rsidRPr="00A06932" w:rsidRDefault="00E73475" w:rsidP="003A2C32">
      <w:pPr>
        <w:numPr>
          <w:ilvl w:val="0"/>
          <w:numId w:val="9"/>
        </w:numPr>
        <w:tabs>
          <w:tab w:val="left" w:pos="993"/>
        </w:tabs>
        <w:spacing w:after="0" w:line="240" w:lineRule="auto"/>
        <w:ind w:left="426" w:hanging="426"/>
        <w:jc w:val="both"/>
        <w:rPr>
          <w:rFonts w:ascii="Times New Roman" w:hAnsi="Times New Roman" w:cs="Times New Roman"/>
        </w:rPr>
      </w:pPr>
      <w:r w:rsidRPr="00A06932">
        <w:rPr>
          <w:rFonts w:ascii="Times New Roman" w:eastAsia="Times New Roman" w:hAnsi="Times New Roman" w:cs="Times New Roman"/>
          <w:color w:val="auto"/>
        </w:rPr>
        <w:t xml:space="preserve">  Работы с </w:t>
      </w:r>
      <w:r w:rsidR="00DC2C03" w:rsidRPr="00A06932">
        <w:rPr>
          <w:rFonts w:ascii="Times New Roman" w:eastAsia="Times New Roman" w:hAnsi="Times New Roman" w:cs="Times New Roman"/>
          <w:color w:val="auto"/>
        </w:rPr>
        <w:t xml:space="preserve">электролитом </w:t>
      </w:r>
      <w:r w:rsidR="00DC2C03" w:rsidRPr="00A06932">
        <w:rPr>
          <w:rFonts w:ascii="Times New Roman" w:hAnsi="Times New Roman" w:cs="Times New Roman"/>
        </w:rPr>
        <w:t>проводятся</w:t>
      </w:r>
      <w:r w:rsidR="00CD79EC" w:rsidRPr="00A06932">
        <w:rPr>
          <w:rFonts w:ascii="Times New Roman" w:hAnsi="Times New Roman" w:cs="Times New Roman"/>
        </w:rPr>
        <w:t xml:space="preserve"> </w:t>
      </w:r>
      <w:r w:rsidR="00FC0053" w:rsidRPr="00A06932">
        <w:rPr>
          <w:rFonts w:ascii="Times New Roman" w:hAnsi="Times New Roman" w:cs="Times New Roman"/>
        </w:rPr>
        <w:t>с использованием</w:t>
      </w:r>
      <w:r w:rsidR="00CD79EC" w:rsidRPr="00A06932">
        <w:rPr>
          <w:rFonts w:ascii="Times New Roman" w:hAnsi="Times New Roman" w:cs="Times New Roman"/>
        </w:rPr>
        <w:t xml:space="preserve"> </w:t>
      </w:r>
      <w:r w:rsidR="006848E9" w:rsidRPr="00A06932">
        <w:rPr>
          <w:rFonts w:ascii="Times New Roman" w:hAnsi="Times New Roman" w:cs="Times New Roman"/>
        </w:rPr>
        <w:t>специальной защитной одежды</w:t>
      </w:r>
      <w:r w:rsidR="00CD79EC" w:rsidRPr="00A06932">
        <w:rPr>
          <w:rFonts w:ascii="Times New Roman" w:hAnsi="Times New Roman" w:cs="Times New Roman"/>
        </w:rPr>
        <w:t xml:space="preserve">, </w:t>
      </w:r>
      <w:r w:rsidR="006848E9" w:rsidRPr="00A06932">
        <w:rPr>
          <w:rFonts w:ascii="Times New Roman" w:hAnsi="Times New Roman" w:cs="Times New Roman"/>
        </w:rPr>
        <w:t xml:space="preserve">средств защиты глаз, рук и ног от химических факторов, специальной обуви </w:t>
      </w:r>
      <w:r w:rsidR="00903F33" w:rsidRPr="00A06932">
        <w:rPr>
          <w:rFonts w:ascii="Times New Roman" w:hAnsi="Times New Roman" w:cs="Times New Roman"/>
        </w:rPr>
        <w:t>и</w:t>
      </w:r>
      <w:r w:rsidR="00CD79EC" w:rsidRPr="00A06932">
        <w:rPr>
          <w:rFonts w:ascii="Times New Roman" w:hAnsi="Times New Roman" w:cs="Times New Roman"/>
        </w:rPr>
        <w:t xml:space="preserve"> </w:t>
      </w:r>
      <w:r w:rsidR="006848E9" w:rsidRPr="00A06932">
        <w:rPr>
          <w:rFonts w:ascii="Times New Roman" w:hAnsi="Times New Roman" w:cs="Times New Roman"/>
        </w:rPr>
        <w:t>других</w:t>
      </w:r>
      <w:r w:rsidR="00CD79EC" w:rsidRPr="00A06932">
        <w:rPr>
          <w:rFonts w:ascii="Times New Roman" w:hAnsi="Times New Roman" w:cs="Times New Roman"/>
        </w:rPr>
        <w:t xml:space="preserve"> </w:t>
      </w:r>
      <w:r w:rsidR="00A04680" w:rsidRPr="00A06932">
        <w:rPr>
          <w:rFonts w:ascii="Times New Roman" w:hAnsi="Times New Roman" w:cs="Times New Roman"/>
        </w:rPr>
        <w:t>средств</w:t>
      </w:r>
      <w:r w:rsidR="006848E9" w:rsidRPr="00A06932">
        <w:rPr>
          <w:rFonts w:ascii="Times New Roman" w:hAnsi="Times New Roman" w:cs="Times New Roman"/>
        </w:rPr>
        <w:t xml:space="preserve"> индивидуальной</w:t>
      </w:r>
      <w:r w:rsidR="00A04680" w:rsidRPr="00A06932">
        <w:rPr>
          <w:rFonts w:ascii="Times New Roman" w:hAnsi="Times New Roman" w:cs="Times New Roman"/>
        </w:rPr>
        <w:t xml:space="preserve"> защиты</w:t>
      </w:r>
      <w:r w:rsidR="00CD79EC" w:rsidRPr="00A06932">
        <w:rPr>
          <w:rFonts w:ascii="Times New Roman" w:hAnsi="Times New Roman" w:cs="Times New Roman"/>
        </w:rPr>
        <w:t xml:space="preserve">. </w:t>
      </w:r>
      <w:r w:rsidR="006848E9" w:rsidRPr="00A06932">
        <w:rPr>
          <w:rFonts w:ascii="Times New Roman" w:hAnsi="Times New Roman" w:cs="Times New Roman"/>
        </w:rPr>
        <w:t>Не</w:t>
      </w:r>
      <w:r w:rsidR="008E4B5E" w:rsidRPr="00A06932">
        <w:rPr>
          <w:rFonts w:ascii="Times New Roman" w:hAnsi="Times New Roman" w:cs="Times New Roman"/>
        </w:rPr>
        <w:t>допустимо</w:t>
      </w:r>
      <w:r w:rsidR="006848E9" w:rsidRPr="00A06932">
        <w:rPr>
          <w:rFonts w:ascii="Times New Roman" w:hAnsi="Times New Roman" w:cs="Times New Roman"/>
        </w:rPr>
        <w:t xml:space="preserve"> </w:t>
      </w:r>
      <w:r w:rsidR="008E4B5E" w:rsidRPr="00A06932">
        <w:rPr>
          <w:rFonts w:ascii="Times New Roman" w:hAnsi="Times New Roman" w:cs="Times New Roman"/>
        </w:rPr>
        <w:t>попадание</w:t>
      </w:r>
      <w:r w:rsidR="006848E9" w:rsidRPr="00A06932">
        <w:rPr>
          <w:rFonts w:ascii="Times New Roman" w:hAnsi="Times New Roman" w:cs="Times New Roman"/>
        </w:rPr>
        <w:t xml:space="preserve"> жидких или тве</w:t>
      </w:r>
      <w:r w:rsidR="008E4B5E" w:rsidRPr="00A06932">
        <w:rPr>
          <w:rFonts w:ascii="Times New Roman" w:hAnsi="Times New Roman" w:cs="Times New Roman"/>
        </w:rPr>
        <w:t>р</w:t>
      </w:r>
      <w:r w:rsidR="006848E9" w:rsidRPr="00A06932">
        <w:rPr>
          <w:rFonts w:ascii="Times New Roman" w:hAnsi="Times New Roman" w:cs="Times New Roman"/>
        </w:rPr>
        <w:t xml:space="preserve">дых щелочей </w:t>
      </w:r>
      <w:r w:rsidR="00CD79EC" w:rsidRPr="00A06932">
        <w:rPr>
          <w:rFonts w:ascii="Times New Roman" w:hAnsi="Times New Roman" w:cs="Times New Roman"/>
        </w:rPr>
        <w:t>(</w:t>
      </w:r>
      <w:r w:rsidR="006848E9" w:rsidRPr="00A06932">
        <w:rPr>
          <w:rFonts w:ascii="Times New Roman" w:hAnsi="Times New Roman" w:cs="Times New Roman"/>
        </w:rPr>
        <w:t>щелочных растворов</w:t>
      </w:r>
      <w:r w:rsidR="00CD79EC" w:rsidRPr="00A06932">
        <w:rPr>
          <w:rFonts w:ascii="Times New Roman" w:hAnsi="Times New Roman" w:cs="Times New Roman"/>
        </w:rPr>
        <w:t xml:space="preserve">) </w:t>
      </w:r>
      <w:r w:rsidR="008E4B5E" w:rsidRPr="00A06932">
        <w:rPr>
          <w:rFonts w:ascii="Times New Roman" w:hAnsi="Times New Roman" w:cs="Times New Roman"/>
        </w:rPr>
        <w:t>на</w:t>
      </w:r>
      <w:r w:rsidR="006848E9" w:rsidRPr="00A06932">
        <w:rPr>
          <w:rFonts w:ascii="Times New Roman" w:hAnsi="Times New Roman" w:cs="Times New Roman"/>
        </w:rPr>
        <w:t xml:space="preserve"> кож</w:t>
      </w:r>
      <w:r w:rsidR="008E4B5E" w:rsidRPr="00A06932">
        <w:rPr>
          <w:rFonts w:ascii="Times New Roman" w:hAnsi="Times New Roman" w:cs="Times New Roman"/>
        </w:rPr>
        <w:t>у</w:t>
      </w:r>
      <w:r w:rsidR="006848E9" w:rsidRPr="00A06932">
        <w:rPr>
          <w:rFonts w:ascii="Times New Roman" w:hAnsi="Times New Roman" w:cs="Times New Roman"/>
        </w:rPr>
        <w:t>, волос</w:t>
      </w:r>
      <w:r w:rsidR="008E4B5E" w:rsidRPr="00A06932">
        <w:rPr>
          <w:rFonts w:ascii="Times New Roman" w:hAnsi="Times New Roman" w:cs="Times New Roman"/>
        </w:rPr>
        <w:t>ы</w:t>
      </w:r>
      <w:r w:rsidR="006848E9" w:rsidRPr="00A06932">
        <w:rPr>
          <w:rFonts w:ascii="Times New Roman" w:hAnsi="Times New Roman" w:cs="Times New Roman"/>
        </w:rPr>
        <w:t xml:space="preserve"> и </w:t>
      </w:r>
      <w:r w:rsidR="008E4B5E" w:rsidRPr="00A06932">
        <w:rPr>
          <w:rFonts w:ascii="Times New Roman" w:hAnsi="Times New Roman" w:cs="Times New Roman"/>
        </w:rPr>
        <w:t xml:space="preserve">в </w:t>
      </w:r>
      <w:r w:rsidR="006848E9" w:rsidRPr="00A06932">
        <w:rPr>
          <w:rFonts w:ascii="Times New Roman" w:hAnsi="Times New Roman" w:cs="Times New Roman"/>
        </w:rPr>
        <w:t>глаза</w:t>
      </w:r>
      <w:r w:rsidR="00CD79EC" w:rsidRPr="00A06932">
        <w:rPr>
          <w:rFonts w:ascii="Times New Roman" w:hAnsi="Times New Roman" w:cs="Times New Roman"/>
        </w:rPr>
        <w:t>.</w:t>
      </w:r>
    </w:p>
    <w:p w:rsidR="00CD79EC" w:rsidRPr="00A06932" w:rsidRDefault="006848E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Отбор пробы электролита для</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измерени</w:t>
      </w:r>
      <w:r w:rsidRPr="00A06932">
        <w:rPr>
          <w:rFonts w:ascii="Times New Roman" w:eastAsia="Times New Roman" w:hAnsi="Times New Roman" w:cs="Times New Roman"/>
          <w:color w:val="auto"/>
        </w:rPr>
        <w:t xml:space="preserve">я </w:t>
      </w:r>
      <w:r w:rsidR="008E4B5E" w:rsidRPr="00A06932">
        <w:rPr>
          <w:rFonts w:ascii="Times New Roman" w:eastAsia="Times New Roman" w:hAnsi="Times New Roman" w:cs="Times New Roman"/>
          <w:color w:val="auto"/>
        </w:rPr>
        <w:t>плотности</w:t>
      </w:r>
      <w:r w:rsidRPr="00A06932">
        <w:rPr>
          <w:rFonts w:ascii="Times New Roman" w:eastAsia="Times New Roman" w:hAnsi="Times New Roman" w:cs="Times New Roman"/>
          <w:color w:val="auto"/>
        </w:rPr>
        <w:t xml:space="preserve"> проводится только </w:t>
      </w:r>
      <w:r w:rsidR="008E4B5E" w:rsidRPr="00A06932">
        <w:rPr>
          <w:rFonts w:ascii="Times New Roman" w:eastAsia="Times New Roman" w:hAnsi="Times New Roman" w:cs="Times New Roman"/>
          <w:color w:val="auto"/>
        </w:rPr>
        <w:t>при</w:t>
      </w:r>
      <w:r w:rsidRPr="00A06932">
        <w:rPr>
          <w:rFonts w:ascii="Times New Roman" w:eastAsia="Times New Roman" w:hAnsi="Times New Roman" w:cs="Times New Roman"/>
          <w:color w:val="auto"/>
        </w:rPr>
        <w:t xml:space="preserve"> снят</w:t>
      </w:r>
      <w:r w:rsidR="008E4B5E" w:rsidRPr="00A06932">
        <w:rPr>
          <w:rFonts w:ascii="Times New Roman" w:eastAsia="Times New Roman" w:hAnsi="Times New Roman" w:cs="Times New Roman"/>
          <w:color w:val="auto"/>
        </w:rPr>
        <w:t>о</w:t>
      </w:r>
      <w:r w:rsidRPr="00A06932">
        <w:rPr>
          <w:rFonts w:ascii="Times New Roman" w:eastAsia="Times New Roman" w:hAnsi="Times New Roman" w:cs="Times New Roman"/>
          <w:color w:val="auto"/>
        </w:rPr>
        <w:t>м давлени</w:t>
      </w:r>
      <w:r w:rsidR="008E4B5E"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w:t>
      </w:r>
    </w:p>
    <w:p w:rsidR="00CD79EC" w:rsidRPr="00A06932" w:rsidRDefault="006766C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Запрещено</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 xml:space="preserve">прикасаться к электролизерам, </w:t>
      </w:r>
      <w:r w:rsidR="008E4B5E" w:rsidRPr="00A06932">
        <w:rPr>
          <w:rFonts w:ascii="Times New Roman" w:eastAsia="Times New Roman" w:hAnsi="Times New Roman" w:cs="Times New Roman"/>
          <w:color w:val="auto"/>
        </w:rPr>
        <w:t>особенно к концевым плитам</w:t>
      </w:r>
      <w:r w:rsidR="006848E9" w:rsidRPr="00A06932">
        <w:rPr>
          <w:rFonts w:ascii="Times New Roman" w:eastAsia="Times New Roman" w:hAnsi="Times New Roman" w:cs="Times New Roman"/>
          <w:color w:val="auto"/>
        </w:rPr>
        <w:t>, без</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средств защиты</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Не допускается попадание щелочи на изол</w:t>
      </w:r>
      <w:r w:rsidR="008E4B5E" w:rsidRPr="00A06932">
        <w:rPr>
          <w:rFonts w:ascii="Times New Roman" w:eastAsia="Times New Roman" w:hAnsi="Times New Roman" w:cs="Times New Roman"/>
          <w:color w:val="auto"/>
        </w:rPr>
        <w:t xml:space="preserve">яционные втулки </w:t>
      </w:r>
      <w:r w:rsidR="006848E9" w:rsidRPr="00A06932">
        <w:rPr>
          <w:rFonts w:ascii="Times New Roman" w:eastAsia="Times New Roman" w:hAnsi="Times New Roman" w:cs="Times New Roman"/>
          <w:color w:val="auto"/>
        </w:rPr>
        <w:t>с</w:t>
      </w:r>
      <w:r w:rsidR="008E4B5E" w:rsidRPr="00A06932">
        <w:rPr>
          <w:rFonts w:ascii="Times New Roman" w:eastAsia="Times New Roman" w:hAnsi="Times New Roman" w:cs="Times New Roman"/>
          <w:color w:val="auto"/>
        </w:rPr>
        <w:t>т</w:t>
      </w:r>
      <w:r w:rsidR="006848E9" w:rsidRPr="00A06932">
        <w:rPr>
          <w:rFonts w:ascii="Times New Roman" w:eastAsia="Times New Roman" w:hAnsi="Times New Roman" w:cs="Times New Roman"/>
          <w:color w:val="auto"/>
        </w:rPr>
        <w:t xml:space="preserve">яжных </w:t>
      </w:r>
      <w:r w:rsidR="008E4B5E" w:rsidRPr="00A06932">
        <w:rPr>
          <w:rFonts w:ascii="Times New Roman" w:eastAsia="Times New Roman" w:hAnsi="Times New Roman" w:cs="Times New Roman"/>
          <w:color w:val="auto"/>
        </w:rPr>
        <w:t>болтов</w:t>
      </w:r>
      <w:r w:rsidR="006848E9"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 xml:space="preserve">на изоляторы под </w:t>
      </w:r>
      <w:proofErr w:type="spellStart"/>
      <w:r w:rsidR="008E4B5E" w:rsidRPr="00A06932">
        <w:rPr>
          <w:rFonts w:ascii="Times New Roman" w:eastAsia="Times New Roman" w:hAnsi="Times New Roman" w:cs="Times New Roman"/>
          <w:color w:val="auto"/>
        </w:rPr>
        <w:t>моно</w:t>
      </w:r>
      <w:r w:rsidR="006848E9" w:rsidRPr="00A06932">
        <w:rPr>
          <w:rFonts w:ascii="Times New Roman" w:eastAsia="Times New Roman" w:hAnsi="Times New Roman" w:cs="Times New Roman"/>
          <w:color w:val="auto"/>
        </w:rPr>
        <w:t>полярными</w:t>
      </w:r>
      <w:proofErr w:type="spellEnd"/>
      <w:r w:rsidR="006848E9" w:rsidRPr="00A06932">
        <w:rPr>
          <w:rFonts w:ascii="Times New Roman" w:eastAsia="Times New Roman" w:hAnsi="Times New Roman" w:cs="Times New Roman"/>
          <w:color w:val="auto"/>
        </w:rPr>
        <w:t xml:space="preserve"> пл</w:t>
      </w:r>
      <w:r w:rsidR="008E4B5E" w:rsidRPr="00A06932">
        <w:rPr>
          <w:rFonts w:ascii="Times New Roman" w:eastAsia="Times New Roman" w:hAnsi="Times New Roman" w:cs="Times New Roman"/>
          <w:color w:val="auto"/>
        </w:rPr>
        <w:t>итами</w:t>
      </w:r>
      <w:r w:rsidR="00CD79EC" w:rsidRPr="00A06932">
        <w:rPr>
          <w:rFonts w:ascii="Times New Roman" w:eastAsia="Times New Roman" w:hAnsi="Times New Roman" w:cs="Times New Roman"/>
          <w:color w:val="auto"/>
        </w:rPr>
        <w:t xml:space="preserve">. </w:t>
      </w:r>
      <w:r w:rsidR="006848E9" w:rsidRPr="00A06932">
        <w:rPr>
          <w:rFonts w:ascii="Times New Roman" w:eastAsia="Times New Roman" w:hAnsi="Times New Roman" w:cs="Times New Roman"/>
          <w:color w:val="auto"/>
        </w:rPr>
        <w:t>На полу</w:t>
      </w:r>
      <w:r w:rsidR="008E4B5E" w:rsidRPr="00A06932">
        <w:rPr>
          <w:rFonts w:ascii="Times New Roman" w:eastAsia="Times New Roman" w:hAnsi="Times New Roman" w:cs="Times New Roman"/>
          <w:color w:val="auto"/>
        </w:rPr>
        <w:t xml:space="preserve"> у</w:t>
      </w:r>
      <w:r w:rsidR="006848E9" w:rsidRPr="00A06932">
        <w:rPr>
          <w:rFonts w:ascii="Times New Roman" w:eastAsia="Times New Roman" w:hAnsi="Times New Roman" w:cs="Times New Roman"/>
          <w:color w:val="auto"/>
        </w:rPr>
        <w:t xml:space="preserve"> электролизеров должны быть расстелены </w:t>
      </w:r>
      <w:r w:rsidR="008E4B5E" w:rsidRPr="00A06932">
        <w:rPr>
          <w:rFonts w:ascii="Times New Roman" w:eastAsia="Times New Roman" w:hAnsi="Times New Roman" w:cs="Times New Roman"/>
          <w:color w:val="auto"/>
        </w:rPr>
        <w:t>резиновые диэлектрические</w:t>
      </w:r>
      <w:r w:rsidR="006848E9" w:rsidRPr="00A06932">
        <w:rPr>
          <w:rFonts w:ascii="Times New Roman" w:eastAsia="Times New Roman" w:hAnsi="Times New Roman" w:cs="Times New Roman"/>
          <w:color w:val="auto"/>
        </w:rPr>
        <w:t xml:space="preserve"> ковр</w:t>
      </w:r>
      <w:r w:rsidR="00A65550" w:rsidRPr="00A06932">
        <w:rPr>
          <w:rFonts w:ascii="Times New Roman" w:eastAsia="Times New Roman" w:hAnsi="Times New Roman" w:cs="Times New Roman"/>
          <w:color w:val="auto"/>
        </w:rPr>
        <w:t>ики</w:t>
      </w:r>
      <w:r w:rsidR="00CD79EC" w:rsidRPr="00A06932">
        <w:rPr>
          <w:rFonts w:ascii="Times New Roman" w:eastAsia="Times New Roman" w:hAnsi="Times New Roman" w:cs="Times New Roman"/>
          <w:color w:val="auto"/>
        </w:rPr>
        <w:t>.</w:t>
      </w:r>
    </w:p>
    <w:p w:rsidR="00CD79EC" w:rsidRPr="00A06932" w:rsidRDefault="006848E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Оборудование и труб</w:t>
      </w:r>
      <w:r w:rsidR="008E4B5E" w:rsidRPr="00A06932">
        <w:rPr>
          <w:rFonts w:ascii="Times New Roman" w:eastAsia="Times New Roman" w:hAnsi="Times New Roman" w:cs="Times New Roman"/>
          <w:color w:val="auto"/>
        </w:rPr>
        <w:t>опроводы</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электролизной 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ресиверы и труб</w:t>
      </w:r>
      <w:r w:rsidR="008E4B5E" w:rsidRPr="00A06932">
        <w:rPr>
          <w:rFonts w:ascii="Times New Roman" w:eastAsia="Times New Roman" w:hAnsi="Times New Roman" w:cs="Times New Roman"/>
          <w:color w:val="auto"/>
        </w:rPr>
        <w:t>опроводы от</w:t>
      </w:r>
      <w:r w:rsidR="00CD79EC" w:rsidRPr="00A06932">
        <w:rPr>
          <w:rFonts w:ascii="Times New Roman" w:eastAsia="Times New Roman" w:hAnsi="Times New Roman" w:cs="Times New Roman"/>
          <w:color w:val="auto"/>
        </w:rPr>
        <w:t xml:space="preserve"> </w:t>
      </w:r>
      <w:r w:rsidR="00E82281" w:rsidRPr="00A06932">
        <w:rPr>
          <w:rFonts w:ascii="Times New Roman" w:eastAsia="Times New Roman" w:hAnsi="Times New Roman" w:cs="Times New Roman"/>
          <w:color w:val="auto"/>
        </w:rPr>
        <w:t>ресиверов</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машинного зала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ы</w:t>
      </w:r>
      <w:r w:rsidR="00CD79EC" w:rsidRPr="00A06932">
        <w:rPr>
          <w:rFonts w:ascii="Times New Roman" w:eastAsia="Times New Roman" w:hAnsi="Times New Roman" w:cs="Times New Roman"/>
          <w:color w:val="auto"/>
        </w:rPr>
        <w:t xml:space="preserve"> </w:t>
      </w:r>
      <w:r w:rsidR="00517178" w:rsidRPr="00A06932">
        <w:rPr>
          <w:rFonts w:ascii="Times New Roman" w:eastAsia="Times New Roman" w:hAnsi="Times New Roman" w:cs="Times New Roman"/>
          <w:color w:val="auto"/>
        </w:rPr>
        <w:t>составлят</w:t>
      </w:r>
      <w:r w:rsidRPr="00A06932">
        <w:rPr>
          <w:rFonts w:ascii="Times New Roman" w:eastAsia="Times New Roman" w:hAnsi="Times New Roman" w:cs="Times New Roman"/>
          <w:color w:val="auto"/>
        </w:rPr>
        <w:t xml:space="preserve">ь </w:t>
      </w:r>
      <w:r w:rsidR="008E4B5E" w:rsidRPr="00A06932">
        <w:rPr>
          <w:rFonts w:ascii="Times New Roman" w:eastAsia="Times New Roman" w:hAnsi="Times New Roman" w:cs="Times New Roman"/>
          <w:color w:val="auto"/>
        </w:rPr>
        <w:t xml:space="preserve">на всем протяжении </w:t>
      </w:r>
      <w:r w:rsidRPr="00A06932">
        <w:rPr>
          <w:rFonts w:ascii="Times New Roman" w:eastAsia="Times New Roman" w:hAnsi="Times New Roman" w:cs="Times New Roman"/>
          <w:color w:val="auto"/>
        </w:rPr>
        <w:t xml:space="preserve">непрерывную электрическую цепь </w:t>
      </w:r>
      <w:r w:rsidR="008E4B5E" w:rsidRPr="00A06932">
        <w:rPr>
          <w:rFonts w:ascii="Times New Roman" w:eastAsia="Times New Roman" w:hAnsi="Times New Roman" w:cs="Times New Roman"/>
          <w:color w:val="auto"/>
        </w:rPr>
        <w:t>и присоединяться к</w:t>
      </w:r>
      <w:r w:rsidR="00CD79EC" w:rsidRPr="00A06932">
        <w:rPr>
          <w:rFonts w:ascii="Times New Roman" w:eastAsia="Times New Roman" w:hAnsi="Times New Roman" w:cs="Times New Roman"/>
          <w:color w:val="auto"/>
        </w:rPr>
        <w:t xml:space="preserve"> </w:t>
      </w:r>
      <w:r w:rsidR="008833FB" w:rsidRPr="00A06932">
        <w:rPr>
          <w:rFonts w:ascii="Times New Roman" w:eastAsia="Times New Roman" w:hAnsi="Times New Roman" w:cs="Times New Roman"/>
          <w:color w:val="auto"/>
        </w:rPr>
        <w:t>заземляющ</w:t>
      </w:r>
      <w:r w:rsidR="008833FB">
        <w:rPr>
          <w:rFonts w:ascii="Times New Roman" w:eastAsia="Times New Roman" w:hAnsi="Times New Roman" w:cs="Times New Roman"/>
          <w:color w:val="auto"/>
        </w:rPr>
        <w:t>им</w:t>
      </w:r>
      <w:r w:rsidR="008833FB" w:rsidRPr="00A06932">
        <w:rPr>
          <w:rFonts w:ascii="Times New Roman" w:eastAsia="Times New Roman" w:hAnsi="Times New Roman" w:cs="Times New Roman"/>
          <w:color w:val="auto"/>
        </w:rPr>
        <w:t xml:space="preserve"> устройств</w:t>
      </w:r>
      <w:r w:rsidR="008833FB">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 пределах</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электролизной установки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аппараты и труб</w:t>
      </w:r>
      <w:r w:rsidR="008E4B5E" w:rsidRPr="00A06932">
        <w:rPr>
          <w:rFonts w:ascii="Times New Roman" w:eastAsia="Times New Roman" w:hAnsi="Times New Roman" w:cs="Times New Roman"/>
          <w:color w:val="auto"/>
        </w:rPr>
        <w:t>опроводы</w:t>
      </w:r>
      <w:r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 xml:space="preserve">ы быть </w:t>
      </w:r>
      <w:r w:rsidR="00DC2C03" w:rsidRPr="00A06932">
        <w:rPr>
          <w:rFonts w:ascii="Times New Roman" w:eastAsia="Times New Roman" w:hAnsi="Times New Roman" w:cs="Times New Roman"/>
          <w:color w:val="auto"/>
        </w:rPr>
        <w:t>заземлены, как</w:t>
      </w:r>
      <w:r w:rsidRPr="00A06932">
        <w:rPr>
          <w:rFonts w:ascii="Times New Roman" w:eastAsia="Times New Roman" w:hAnsi="Times New Roman" w:cs="Times New Roman"/>
          <w:color w:val="auto"/>
        </w:rPr>
        <w:t xml:space="preserve"> минимум, в двух местах</w:t>
      </w:r>
      <w:r w:rsidR="00CD79EC" w:rsidRPr="00A06932">
        <w:rPr>
          <w:rFonts w:ascii="Times New Roman" w:eastAsia="Times New Roman" w:hAnsi="Times New Roman" w:cs="Times New Roman"/>
          <w:color w:val="auto"/>
        </w:rPr>
        <w:t>.</w:t>
      </w:r>
    </w:p>
    <w:p w:rsidR="00CD79EC" w:rsidRPr="00A06932" w:rsidRDefault="00172E1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не применяются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эксплуатации</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возду</w:t>
      </w:r>
      <w:r w:rsidR="000B7C62" w:rsidRPr="00A06932">
        <w:rPr>
          <w:rFonts w:ascii="Times New Roman" w:eastAsia="Times New Roman" w:hAnsi="Times New Roman" w:cs="Times New Roman"/>
          <w:color w:val="auto"/>
        </w:rPr>
        <w:t>ховодов</w:t>
      </w:r>
      <w:r w:rsidR="00F331A0" w:rsidRPr="00A06932">
        <w:rPr>
          <w:rFonts w:ascii="Times New Roman" w:eastAsia="Times New Roman" w:hAnsi="Times New Roman" w:cs="Times New Roman"/>
          <w:color w:val="auto"/>
        </w:rPr>
        <w:t xml:space="preserve">, расположенных на </w:t>
      </w:r>
      <w:r w:rsidR="00F27481" w:rsidRPr="00A06932">
        <w:rPr>
          <w:rFonts w:ascii="Times New Roman" w:eastAsia="Times New Roman" w:hAnsi="Times New Roman" w:cs="Times New Roman"/>
          <w:color w:val="auto"/>
        </w:rPr>
        <w:t>электролизны</w:t>
      </w:r>
      <w:r w:rsidR="00F331A0" w:rsidRPr="00A06932">
        <w:rPr>
          <w:rFonts w:ascii="Times New Roman" w:eastAsia="Times New Roman" w:hAnsi="Times New Roman" w:cs="Times New Roman"/>
          <w:color w:val="auto"/>
        </w:rPr>
        <w:t>х</w:t>
      </w:r>
      <w:r w:rsidR="00F27481" w:rsidRPr="00A06932">
        <w:rPr>
          <w:rFonts w:ascii="Times New Roman" w:eastAsia="Times New Roman" w:hAnsi="Times New Roman" w:cs="Times New Roman"/>
          <w:color w:val="auto"/>
        </w:rPr>
        <w:t xml:space="preserve"> установк</w:t>
      </w:r>
      <w:r w:rsidR="00F331A0" w:rsidRPr="00A06932">
        <w:rPr>
          <w:rFonts w:ascii="Times New Roman" w:eastAsia="Times New Roman" w:hAnsi="Times New Roman" w:cs="Times New Roman"/>
          <w:color w:val="auto"/>
        </w:rPr>
        <w:t>ах</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газовых </w:t>
      </w:r>
      <w:r w:rsidR="000B7C62" w:rsidRPr="00A06932">
        <w:rPr>
          <w:rFonts w:ascii="Times New Roman" w:eastAsia="Times New Roman" w:hAnsi="Times New Roman" w:cs="Times New Roman"/>
          <w:color w:val="auto"/>
        </w:rPr>
        <w:t>постов</w:t>
      </w:r>
      <w:r w:rsidR="00F331A0"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а также</w:t>
      </w:r>
      <w:r w:rsidR="00CD79EC" w:rsidRPr="00A06932">
        <w:rPr>
          <w:rFonts w:ascii="Times New Roman" w:eastAsia="Times New Roman" w:hAnsi="Times New Roman" w:cs="Times New Roman"/>
          <w:color w:val="auto"/>
        </w:rPr>
        <w:t xml:space="preserve"> </w:t>
      </w:r>
      <w:r w:rsidR="004712E0" w:rsidRPr="00A06932">
        <w:rPr>
          <w:rFonts w:ascii="Times New Roman" w:eastAsia="Times New Roman" w:hAnsi="Times New Roman" w:cs="Times New Roman"/>
          <w:color w:val="auto"/>
        </w:rPr>
        <w:t>труб</w:t>
      </w:r>
      <w:r w:rsidR="000B7C62" w:rsidRPr="00A06932">
        <w:rPr>
          <w:rFonts w:ascii="Times New Roman" w:eastAsia="Times New Roman" w:hAnsi="Times New Roman" w:cs="Times New Roman"/>
          <w:color w:val="auto"/>
        </w:rPr>
        <w:t>опроводов</w:t>
      </w:r>
      <w:r w:rsidR="00CD79EC" w:rsidRPr="00A06932">
        <w:rPr>
          <w:rFonts w:ascii="Times New Roman" w:eastAsia="Times New Roman" w:hAnsi="Times New Roman" w:cs="Times New Roman"/>
          <w:color w:val="auto"/>
        </w:rPr>
        <w:t xml:space="preserve"> </w:t>
      </w:r>
      <w:proofErr w:type="spellStart"/>
      <w:r w:rsidR="00F331A0" w:rsidRPr="00A06932">
        <w:rPr>
          <w:rFonts w:ascii="Times New Roman" w:eastAsia="Times New Roman" w:hAnsi="Times New Roman" w:cs="Times New Roman"/>
          <w:color w:val="auto"/>
        </w:rPr>
        <w:t>газомасляной</w:t>
      </w:r>
      <w:proofErr w:type="spellEnd"/>
      <w:r w:rsidR="00F331A0" w:rsidRPr="00A06932">
        <w:rPr>
          <w:rFonts w:ascii="Times New Roman" w:eastAsia="Times New Roman" w:hAnsi="Times New Roman" w:cs="Times New Roman"/>
          <w:color w:val="auto"/>
        </w:rPr>
        <w:t xml:space="preserve"> системы охлаждения </w:t>
      </w:r>
      <w:r w:rsidR="00807753" w:rsidRPr="00A06932">
        <w:rPr>
          <w:rFonts w:ascii="Times New Roman" w:eastAsia="Times New Roman" w:hAnsi="Times New Roman" w:cs="Times New Roman"/>
          <w:color w:val="auto"/>
        </w:rPr>
        <w:t>генераторов</w:t>
      </w:r>
      <w:r w:rsidR="00CD79EC" w:rsidRPr="00A06932">
        <w:rPr>
          <w:rFonts w:ascii="Times New Roman" w:eastAsia="Times New Roman" w:hAnsi="Times New Roman" w:cs="Times New Roman"/>
          <w:color w:val="auto"/>
        </w:rPr>
        <w:t>.</w:t>
      </w:r>
    </w:p>
    <w:p w:rsidR="00CD79EC" w:rsidRPr="00A06932" w:rsidRDefault="00F331A0"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Для проверки предохранительных клапанов, электролизная установка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а быть отключена и продута азотом</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выполн</w:t>
      </w:r>
      <w:r w:rsidRPr="00A06932">
        <w:rPr>
          <w:rFonts w:ascii="Times New Roman" w:eastAsia="Times New Roman" w:hAnsi="Times New Roman" w:cs="Times New Roman"/>
          <w:color w:val="auto"/>
        </w:rPr>
        <w:t>ять</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испытани</w:t>
      </w:r>
      <w:r w:rsidRPr="00A06932">
        <w:rPr>
          <w:rFonts w:ascii="Times New Roman" w:eastAsia="Times New Roman" w:hAnsi="Times New Roman" w:cs="Times New Roman"/>
          <w:color w:val="auto"/>
        </w:rPr>
        <w:t xml:space="preserve">я клапанов </w:t>
      </w:r>
      <w:r w:rsidR="000173A6" w:rsidRPr="00A06932">
        <w:rPr>
          <w:rFonts w:ascii="Times New Roman" w:eastAsia="Times New Roman" w:hAnsi="Times New Roman" w:cs="Times New Roman"/>
          <w:color w:val="auto"/>
        </w:rPr>
        <w:t>на</w:t>
      </w:r>
      <w:r w:rsidR="000B7C62"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работающей </w:t>
      </w:r>
      <w:r w:rsidR="00BD319D" w:rsidRPr="00A06932">
        <w:rPr>
          <w:rFonts w:ascii="Times New Roman" w:eastAsia="Times New Roman" w:hAnsi="Times New Roman" w:cs="Times New Roman"/>
          <w:color w:val="auto"/>
        </w:rPr>
        <w:t>установк</w:t>
      </w:r>
      <w:r w:rsidR="000173A6"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0173A6" w:rsidRPr="00A06932">
        <w:rPr>
          <w:rFonts w:ascii="Times New Roman" w:eastAsia="Times New Roman" w:hAnsi="Times New Roman" w:cs="Times New Roman"/>
          <w:color w:val="auto"/>
        </w:rPr>
        <w:t>под</w:t>
      </w:r>
      <w:r w:rsidR="00F331A0" w:rsidRPr="00A06932">
        <w:rPr>
          <w:rFonts w:ascii="Times New Roman" w:eastAsia="Times New Roman" w:hAnsi="Times New Roman" w:cs="Times New Roman"/>
          <w:color w:val="auto"/>
        </w:rPr>
        <w:t xml:space="preserve">тягивать </w:t>
      </w:r>
      <w:r w:rsidR="000173A6" w:rsidRPr="00A06932">
        <w:rPr>
          <w:rFonts w:ascii="Times New Roman" w:eastAsia="Times New Roman" w:hAnsi="Times New Roman" w:cs="Times New Roman"/>
          <w:color w:val="auto"/>
        </w:rPr>
        <w:t>болты</w:t>
      </w:r>
      <w:r w:rsidR="00F331A0" w:rsidRPr="00A06932">
        <w:rPr>
          <w:rFonts w:ascii="Times New Roman" w:eastAsia="Times New Roman" w:hAnsi="Times New Roman" w:cs="Times New Roman"/>
          <w:color w:val="auto"/>
        </w:rPr>
        <w:t xml:space="preserve"> и гайки </w:t>
      </w:r>
      <w:r w:rsidR="001D4109" w:rsidRPr="00A06932">
        <w:rPr>
          <w:rFonts w:ascii="Times New Roman" w:eastAsia="Times New Roman" w:hAnsi="Times New Roman" w:cs="Times New Roman"/>
          <w:color w:val="auto"/>
        </w:rPr>
        <w:t>аппаратов</w:t>
      </w:r>
      <w:r w:rsidR="00F331A0" w:rsidRPr="00A06932">
        <w:rPr>
          <w:rFonts w:ascii="Times New Roman" w:eastAsia="Times New Roman" w:hAnsi="Times New Roman" w:cs="Times New Roman"/>
          <w:color w:val="auto"/>
        </w:rPr>
        <w:t xml:space="preserve"> и арматуры, находящ</w:t>
      </w:r>
      <w:r w:rsidR="000173A6" w:rsidRPr="00A06932">
        <w:rPr>
          <w:rFonts w:ascii="Times New Roman" w:eastAsia="Times New Roman" w:hAnsi="Times New Roman" w:cs="Times New Roman"/>
          <w:color w:val="auto"/>
        </w:rPr>
        <w:t>их</w:t>
      </w:r>
      <w:r w:rsidR="00F331A0" w:rsidRPr="00A06932">
        <w:rPr>
          <w:rFonts w:ascii="Times New Roman" w:eastAsia="Times New Roman" w:hAnsi="Times New Roman" w:cs="Times New Roman"/>
          <w:color w:val="auto"/>
        </w:rPr>
        <w:t>ся под давлением</w:t>
      </w:r>
      <w:r w:rsidR="00CD79EC" w:rsidRPr="00A06932">
        <w:rPr>
          <w:rFonts w:ascii="Times New Roman" w:eastAsia="Times New Roman" w:hAnsi="Times New Roman" w:cs="Times New Roman"/>
          <w:color w:val="auto"/>
        </w:rPr>
        <w:t xml:space="preserve">. </w:t>
      </w:r>
      <w:r w:rsidR="000173A6" w:rsidRPr="00A06932">
        <w:rPr>
          <w:rFonts w:ascii="Times New Roman" w:eastAsia="Times New Roman" w:hAnsi="Times New Roman" w:cs="Times New Roman"/>
          <w:color w:val="auto"/>
        </w:rPr>
        <w:t>Шланги и штуцеры</w:t>
      </w:r>
      <w:r w:rsidR="00F331A0" w:rsidRPr="00A06932">
        <w:rPr>
          <w:rFonts w:ascii="Times New Roman" w:eastAsia="Times New Roman" w:hAnsi="Times New Roman" w:cs="Times New Roman"/>
          <w:color w:val="auto"/>
        </w:rPr>
        <w:t xml:space="preserve"> должны быть надежно закреплены</w:t>
      </w:r>
      <w:r w:rsidR="00CD79EC" w:rsidRPr="00A06932">
        <w:rPr>
          <w:rFonts w:ascii="Times New Roman" w:eastAsia="Times New Roman" w:hAnsi="Times New Roman" w:cs="Times New Roman"/>
          <w:color w:val="auto"/>
        </w:rPr>
        <w:t>.</w:t>
      </w:r>
    </w:p>
    <w:p w:rsidR="00CD79EC" w:rsidRPr="00A06932" w:rsidRDefault="000173A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Пуск</w:t>
      </w:r>
      <w:r w:rsidR="00CD79EC" w:rsidRPr="00A06932">
        <w:rPr>
          <w:rFonts w:ascii="Times New Roman" w:eastAsia="Times New Roman" w:hAnsi="Times New Roman" w:cs="Times New Roman"/>
          <w:color w:val="auto"/>
        </w:rPr>
        <w:t xml:space="preserve"> </w:t>
      </w:r>
      <w:r w:rsidR="00820246" w:rsidRPr="00A06932">
        <w:rPr>
          <w:rFonts w:ascii="Times New Roman" w:eastAsia="Times New Roman" w:hAnsi="Times New Roman" w:cs="Times New Roman"/>
          <w:color w:val="auto"/>
        </w:rPr>
        <w:t>электролизной установки</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проведени</w:t>
      </w:r>
      <w:r w:rsidRPr="00A06932">
        <w:rPr>
          <w:rFonts w:ascii="Times New Roman" w:eastAsia="Times New Roman" w:hAnsi="Times New Roman" w:cs="Times New Roman"/>
          <w:color w:val="auto"/>
        </w:rPr>
        <w:t>я</w:t>
      </w:r>
      <w:r w:rsidR="00F331A0" w:rsidRPr="00A06932">
        <w:rPr>
          <w:rFonts w:ascii="Times New Roman" w:eastAsia="Times New Roman" w:hAnsi="Times New Roman" w:cs="Times New Roman"/>
          <w:color w:val="auto"/>
        </w:rPr>
        <w:t xml:space="preserve"> монтажных</w:t>
      </w:r>
      <w:r w:rsidRPr="00A06932">
        <w:rPr>
          <w:rFonts w:ascii="Times New Roman" w:eastAsia="Times New Roman" w:hAnsi="Times New Roman" w:cs="Times New Roman"/>
          <w:color w:val="auto"/>
        </w:rPr>
        <w:t xml:space="preserve"> работ</w:t>
      </w:r>
      <w:r w:rsidR="00F331A0" w:rsidRPr="00A06932">
        <w:rPr>
          <w:rFonts w:ascii="Times New Roman" w:eastAsia="Times New Roman" w:hAnsi="Times New Roman" w:cs="Times New Roman"/>
          <w:color w:val="auto"/>
        </w:rPr>
        <w:t>, капитальн</w:t>
      </w:r>
      <w:r w:rsidRPr="00A06932">
        <w:rPr>
          <w:rFonts w:ascii="Times New Roman" w:eastAsia="Times New Roman" w:hAnsi="Times New Roman" w:cs="Times New Roman"/>
          <w:color w:val="auto"/>
        </w:rPr>
        <w:t xml:space="preserve">ого ремонта </w:t>
      </w:r>
      <w:r w:rsidR="00F331A0" w:rsidRPr="00A06932">
        <w:rPr>
          <w:rFonts w:ascii="Times New Roman" w:eastAsia="Times New Roman" w:hAnsi="Times New Roman" w:cs="Times New Roman"/>
          <w:color w:val="auto"/>
        </w:rPr>
        <w:t>или длительно</w:t>
      </w:r>
      <w:r w:rsidRPr="00A06932">
        <w:rPr>
          <w:rFonts w:ascii="Times New Roman" w:eastAsia="Times New Roman" w:hAnsi="Times New Roman" w:cs="Times New Roman"/>
          <w:color w:val="auto"/>
        </w:rPr>
        <w:t>й остановки</w:t>
      </w:r>
      <w:r w:rsidR="00F331A0"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долж</w:t>
      </w:r>
      <w:r w:rsidRPr="00A06932">
        <w:rPr>
          <w:rFonts w:ascii="Times New Roman" w:eastAsia="Times New Roman" w:hAnsi="Times New Roman" w:cs="Times New Roman"/>
          <w:color w:val="auto"/>
        </w:rPr>
        <w:t>ен проводиться</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надзором</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ответственного </w:t>
      </w:r>
      <w:r w:rsidR="00C21C60" w:rsidRPr="00A06932">
        <w:rPr>
          <w:rFonts w:ascii="Times New Roman" w:eastAsia="Times New Roman" w:hAnsi="Times New Roman" w:cs="Times New Roman"/>
          <w:color w:val="auto"/>
        </w:rPr>
        <w:t>работник</w:t>
      </w:r>
      <w:r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инженерно-технического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p>
    <w:p w:rsidR="00962B21" w:rsidRDefault="00962B21" w:rsidP="003A2C32">
      <w:pPr>
        <w:pStyle w:val="Stil2"/>
        <w:spacing w:before="0" w:after="0" w:line="240" w:lineRule="auto"/>
        <w:ind w:left="426" w:right="144" w:hanging="426"/>
        <w:jc w:val="center"/>
        <w:rPr>
          <w:color w:val="auto"/>
          <w:lang w:val="ru-RU"/>
        </w:rPr>
      </w:pPr>
      <w:bookmarkStart w:id="33" w:name="_Toc469670315"/>
    </w:p>
    <w:p w:rsidR="00CD79EC" w:rsidRPr="00A06932" w:rsidRDefault="00ED4DDF" w:rsidP="003A2C32">
      <w:pPr>
        <w:pStyle w:val="Stil2"/>
        <w:spacing w:before="0" w:after="0" w:line="240" w:lineRule="auto"/>
        <w:ind w:left="426" w:right="144" w:hanging="426"/>
        <w:jc w:val="center"/>
        <w:rPr>
          <w:color w:val="auto"/>
          <w:lang w:val="ru-RU"/>
        </w:rPr>
      </w:pPr>
      <w:r w:rsidRPr="00A06932">
        <w:rPr>
          <w:color w:val="auto"/>
          <w:lang w:val="ru-RU"/>
        </w:rPr>
        <w:t>Часть</w:t>
      </w:r>
      <w:r w:rsidR="00CD79EC" w:rsidRPr="00A06932">
        <w:rPr>
          <w:color w:val="auto"/>
          <w:lang w:val="ru-RU"/>
        </w:rPr>
        <w:t xml:space="preserve"> 4</w:t>
      </w:r>
    </w:p>
    <w:p w:rsidR="00CD79EC" w:rsidRPr="00A06932" w:rsidRDefault="005B2084" w:rsidP="00CD79EC">
      <w:pPr>
        <w:pStyle w:val="Stil2"/>
        <w:spacing w:before="0" w:after="0"/>
        <w:ind w:left="426" w:right="144" w:hanging="426"/>
        <w:jc w:val="center"/>
        <w:rPr>
          <w:color w:val="auto"/>
          <w:lang w:val="ru-RU"/>
        </w:rPr>
      </w:pPr>
      <w:r w:rsidRPr="00A06932">
        <w:rPr>
          <w:color w:val="auto"/>
          <w:lang w:val="ru-RU"/>
        </w:rPr>
        <w:t>Электродвигатели</w:t>
      </w:r>
      <w:bookmarkEnd w:id="33"/>
    </w:p>
    <w:p w:rsidR="00CD79EC" w:rsidRPr="00A06932" w:rsidRDefault="00763F6D" w:rsidP="009D18AD">
      <w:pPr>
        <w:numPr>
          <w:ilvl w:val="0"/>
          <w:numId w:val="9"/>
        </w:numPr>
        <w:tabs>
          <w:tab w:val="left" w:pos="993"/>
        </w:tabs>
        <w:spacing w:before="120" w:after="0" w:line="240" w:lineRule="auto"/>
        <w:ind w:left="425"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на электродвигателе</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на </w:t>
      </w:r>
      <w:r w:rsidR="000173A6" w:rsidRPr="00A06932">
        <w:rPr>
          <w:rFonts w:ascii="Times New Roman" w:eastAsia="Times New Roman" w:hAnsi="Times New Roman" w:cs="Times New Roman"/>
          <w:color w:val="auto"/>
        </w:rPr>
        <w:t xml:space="preserve">приводимом им в движение </w:t>
      </w:r>
      <w:r w:rsidR="00F331A0" w:rsidRPr="00A06932">
        <w:rPr>
          <w:rFonts w:ascii="Times New Roman" w:eastAsia="Times New Roman" w:hAnsi="Times New Roman" w:cs="Times New Roman"/>
          <w:color w:val="auto"/>
        </w:rPr>
        <w:t xml:space="preserve">механизме предполагает прикосновение к </w:t>
      </w:r>
      <w:r w:rsidR="000173A6" w:rsidRPr="00A06932">
        <w:rPr>
          <w:rFonts w:ascii="Times New Roman" w:eastAsia="Times New Roman" w:hAnsi="Times New Roman" w:cs="Times New Roman"/>
          <w:color w:val="auto"/>
        </w:rPr>
        <w:t>токоведущим</w:t>
      </w:r>
      <w:r w:rsidR="005350DE"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или </w:t>
      </w:r>
      <w:r w:rsidR="000173A6" w:rsidRPr="00A06932">
        <w:rPr>
          <w:rFonts w:ascii="Times New Roman" w:eastAsia="Times New Roman" w:hAnsi="Times New Roman" w:cs="Times New Roman"/>
          <w:color w:val="auto"/>
        </w:rPr>
        <w:t>вращающимся</w:t>
      </w:r>
      <w:r w:rsidR="00F331A0" w:rsidRPr="00A06932">
        <w:rPr>
          <w:rFonts w:ascii="Times New Roman" w:eastAsia="Times New Roman" w:hAnsi="Times New Roman" w:cs="Times New Roman"/>
          <w:color w:val="auto"/>
        </w:rPr>
        <w:t xml:space="preserve"> </w:t>
      </w:r>
      <w:r w:rsidR="005350DE" w:rsidRPr="00A06932">
        <w:rPr>
          <w:rFonts w:ascii="Times New Roman" w:eastAsia="Times New Roman" w:hAnsi="Times New Roman" w:cs="Times New Roman"/>
          <w:color w:val="auto"/>
        </w:rPr>
        <w:t>част</w:t>
      </w:r>
      <w:r w:rsidR="00F331A0" w:rsidRPr="00A06932">
        <w:rPr>
          <w:rFonts w:ascii="Times New Roman" w:eastAsia="Times New Roman" w:hAnsi="Times New Roman" w:cs="Times New Roman"/>
          <w:color w:val="auto"/>
        </w:rPr>
        <w:t>ям</w:t>
      </w:r>
      <w:r w:rsidR="005350DE"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электродвигатель должен быть отключен, с </w:t>
      </w:r>
      <w:r w:rsidR="00604AA1" w:rsidRPr="00A06932">
        <w:rPr>
          <w:rFonts w:ascii="Times New Roman" w:eastAsia="Times New Roman" w:hAnsi="Times New Roman" w:cs="Times New Roman"/>
          <w:color w:val="auto"/>
        </w:rPr>
        <w:t>выполнение</w:t>
      </w:r>
      <w:r w:rsidR="00F331A0" w:rsidRPr="00A06932">
        <w:rPr>
          <w:rFonts w:ascii="Times New Roman" w:eastAsia="Times New Roman" w:hAnsi="Times New Roman" w:cs="Times New Roman"/>
          <w:color w:val="auto"/>
        </w:rPr>
        <w:t>м технических</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мер</w:t>
      </w:r>
      <w:r w:rsidR="000173A6" w:rsidRPr="00A06932">
        <w:rPr>
          <w:rFonts w:ascii="Times New Roman" w:eastAsia="Times New Roman" w:hAnsi="Times New Roman" w:cs="Times New Roman"/>
          <w:color w:val="auto"/>
        </w:rPr>
        <w:t>оприятий</w:t>
      </w:r>
      <w:r w:rsidR="00F331A0" w:rsidRPr="00A06932">
        <w:rPr>
          <w:rFonts w:ascii="Times New Roman" w:eastAsia="Times New Roman" w:hAnsi="Times New Roman" w:cs="Times New Roman"/>
          <w:color w:val="auto"/>
        </w:rPr>
        <w:t xml:space="preserve">, предусмотренных </w:t>
      </w:r>
      <w:r w:rsidR="00572CCA" w:rsidRPr="00A06932">
        <w:rPr>
          <w:rFonts w:ascii="Times New Roman" w:eastAsia="Times New Roman" w:hAnsi="Times New Roman" w:cs="Times New Roman"/>
          <w:color w:val="auto"/>
        </w:rPr>
        <w:t>настоящими Правилами</w:t>
      </w:r>
      <w:r w:rsidR="00F331A0" w:rsidRPr="00A06932">
        <w:rPr>
          <w:rFonts w:ascii="Times New Roman" w:eastAsia="Times New Roman" w:hAnsi="Times New Roman" w:cs="Times New Roman"/>
          <w:color w:val="auto"/>
        </w:rPr>
        <w:t>, предотвращ</w:t>
      </w:r>
      <w:r w:rsidR="000173A6" w:rsidRPr="00A06932">
        <w:rPr>
          <w:rFonts w:ascii="Times New Roman" w:eastAsia="Times New Roman" w:hAnsi="Times New Roman" w:cs="Times New Roman"/>
          <w:color w:val="auto"/>
        </w:rPr>
        <w:t>ающих</w:t>
      </w:r>
      <w:r w:rsidR="00F331A0" w:rsidRPr="00A06932">
        <w:rPr>
          <w:rFonts w:ascii="Times New Roman" w:eastAsia="Times New Roman" w:hAnsi="Times New Roman" w:cs="Times New Roman"/>
          <w:color w:val="auto"/>
        </w:rPr>
        <w:t xml:space="preserve"> его </w:t>
      </w:r>
      <w:r w:rsidR="00DC2C03" w:rsidRPr="00A06932">
        <w:rPr>
          <w:rFonts w:ascii="Times New Roman" w:eastAsia="Times New Roman" w:hAnsi="Times New Roman" w:cs="Times New Roman"/>
          <w:color w:val="auto"/>
        </w:rPr>
        <w:t>ошибочное включение</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В этом случае</w:t>
      </w:r>
      <w:r w:rsidR="000173A6" w:rsidRPr="00A06932">
        <w:rPr>
          <w:rFonts w:ascii="Times New Roman" w:eastAsia="Times New Roman" w:hAnsi="Times New Roman" w:cs="Times New Roman"/>
          <w:color w:val="auto"/>
        </w:rPr>
        <w:t xml:space="preserve"> у</w:t>
      </w:r>
      <w:r w:rsidR="00F331A0" w:rsidRPr="00A06932">
        <w:rPr>
          <w:rFonts w:ascii="Times New Roman" w:eastAsia="Times New Roman" w:hAnsi="Times New Roman" w:cs="Times New Roman"/>
          <w:color w:val="auto"/>
        </w:rPr>
        <w:t xml:space="preserve"> двухскоростно</w:t>
      </w:r>
      <w:r w:rsidR="000173A6" w:rsidRPr="00A06932">
        <w:rPr>
          <w:rFonts w:ascii="Times New Roman" w:eastAsia="Times New Roman" w:hAnsi="Times New Roman" w:cs="Times New Roman"/>
          <w:color w:val="auto"/>
        </w:rPr>
        <w:t>го</w:t>
      </w:r>
      <w:r w:rsidR="00F331A0" w:rsidRPr="00A06932">
        <w:rPr>
          <w:rFonts w:ascii="Times New Roman" w:eastAsia="Times New Roman" w:hAnsi="Times New Roman" w:cs="Times New Roman"/>
          <w:color w:val="auto"/>
        </w:rPr>
        <w:t xml:space="preserve"> электродвигател</w:t>
      </w:r>
      <w:r w:rsidR="000173A6" w:rsidRPr="00A06932">
        <w:rPr>
          <w:rFonts w:ascii="Times New Roman" w:eastAsia="Times New Roman" w:hAnsi="Times New Roman" w:cs="Times New Roman"/>
          <w:color w:val="auto"/>
        </w:rPr>
        <w:t>я</w:t>
      </w:r>
      <w:r w:rsidR="00F331A0"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F331A0" w:rsidRPr="00A06932">
        <w:rPr>
          <w:rFonts w:ascii="Times New Roman" w:eastAsia="Times New Roman" w:hAnsi="Times New Roman" w:cs="Times New Roman"/>
          <w:color w:val="auto"/>
        </w:rPr>
        <w:t>ы быть отключены и разобраны обе цепи питания обмот</w:t>
      </w:r>
      <w:r w:rsidR="000173A6" w:rsidRPr="00A06932">
        <w:rPr>
          <w:rFonts w:ascii="Times New Roman" w:eastAsia="Times New Roman" w:hAnsi="Times New Roman" w:cs="Times New Roman"/>
          <w:color w:val="auto"/>
        </w:rPr>
        <w:t>о</w:t>
      </w:r>
      <w:r w:rsidR="00F331A0" w:rsidRPr="00A06932">
        <w:rPr>
          <w:rFonts w:ascii="Times New Roman" w:eastAsia="Times New Roman" w:hAnsi="Times New Roman" w:cs="Times New Roman"/>
          <w:color w:val="auto"/>
        </w:rPr>
        <w:t>к статора</w:t>
      </w:r>
      <w:r w:rsidR="00CD79EC" w:rsidRPr="00A06932">
        <w:rPr>
          <w:rFonts w:ascii="Times New Roman" w:eastAsia="Times New Roman" w:hAnsi="Times New Roman" w:cs="Times New Roman"/>
          <w:color w:val="auto"/>
        </w:rPr>
        <w:t>.</w:t>
      </w:r>
    </w:p>
    <w:p w:rsidR="00CD79EC" w:rsidRPr="00A06932" w:rsidRDefault="00763F6D"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не связаны с прикосновением к </w:t>
      </w:r>
      <w:r w:rsidR="00D23EE9" w:rsidRPr="00A06932">
        <w:rPr>
          <w:rFonts w:ascii="Times New Roman" w:eastAsia="Times New Roman" w:hAnsi="Times New Roman" w:cs="Times New Roman"/>
          <w:color w:val="auto"/>
        </w:rPr>
        <w:t xml:space="preserve">токоведущим или вращающимся </w:t>
      </w:r>
      <w:r w:rsidR="00F331A0" w:rsidRPr="00A06932">
        <w:rPr>
          <w:rFonts w:ascii="Times New Roman" w:eastAsia="Times New Roman" w:hAnsi="Times New Roman" w:cs="Times New Roman"/>
          <w:color w:val="auto"/>
        </w:rPr>
        <w:t xml:space="preserve">частям </w:t>
      </w:r>
      <w:r w:rsidR="00D23EE9" w:rsidRPr="00A06932">
        <w:rPr>
          <w:rFonts w:ascii="Times New Roman" w:eastAsia="Times New Roman" w:hAnsi="Times New Roman" w:cs="Times New Roman"/>
          <w:color w:val="auto"/>
        </w:rPr>
        <w:t>электро</w:t>
      </w:r>
      <w:r w:rsidR="00F331A0" w:rsidRPr="00A06932">
        <w:rPr>
          <w:rFonts w:ascii="Times New Roman" w:eastAsia="Times New Roman" w:hAnsi="Times New Roman" w:cs="Times New Roman"/>
          <w:color w:val="auto"/>
        </w:rPr>
        <w:t xml:space="preserve">двигателя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D23EE9" w:rsidRPr="00A06932">
        <w:rPr>
          <w:rFonts w:ascii="Times New Roman" w:eastAsia="Times New Roman" w:hAnsi="Times New Roman" w:cs="Times New Roman"/>
          <w:color w:val="auto"/>
        </w:rPr>
        <w:t>приводимого им в движение</w:t>
      </w:r>
      <w:r w:rsidR="00F331A0" w:rsidRPr="00A06932">
        <w:rPr>
          <w:rFonts w:ascii="Times New Roman" w:eastAsia="Times New Roman" w:hAnsi="Times New Roman" w:cs="Times New Roman"/>
          <w:color w:val="auto"/>
        </w:rPr>
        <w:t xml:space="preserve"> механизма,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 xml:space="preserve">их </w:t>
      </w:r>
      <w:r w:rsidR="00604AA1" w:rsidRPr="00A06932">
        <w:rPr>
          <w:rFonts w:ascii="Times New Roman" w:eastAsia="Times New Roman" w:hAnsi="Times New Roman" w:cs="Times New Roman"/>
          <w:color w:val="auto"/>
        </w:rPr>
        <w:t>выполн</w:t>
      </w:r>
      <w:r w:rsidR="00F331A0" w:rsidRPr="00A06932">
        <w:rPr>
          <w:rFonts w:ascii="Times New Roman" w:eastAsia="Times New Roman" w:hAnsi="Times New Roman" w:cs="Times New Roman"/>
          <w:color w:val="auto"/>
        </w:rPr>
        <w:t xml:space="preserve">ять </w:t>
      </w:r>
      <w:r w:rsidR="00D23EE9" w:rsidRPr="00A06932">
        <w:rPr>
          <w:rFonts w:ascii="Times New Roman" w:eastAsia="Times New Roman" w:hAnsi="Times New Roman" w:cs="Times New Roman"/>
          <w:color w:val="auto"/>
        </w:rPr>
        <w:t>на работающем</w:t>
      </w:r>
      <w:r w:rsidR="00F331A0" w:rsidRPr="00A06932">
        <w:rPr>
          <w:rFonts w:ascii="Times New Roman" w:eastAsia="Times New Roman" w:hAnsi="Times New Roman" w:cs="Times New Roman"/>
          <w:color w:val="auto"/>
        </w:rPr>
        <w:t xml:space="preserve"> электродвигател</w:t>
      </w:r>
      <w:r w:rsidR="00D23EE9"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CD79EC" w:rsidP="003A2C32">
      <w:pPr>
        <w:numPr>
          <w:ilvl w:val="0"/>
          <w:numId w:val="9"/>
        </w:numPr>
        <w:tabs>
          <w:tab w:val="left" w:pos="426"/>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ab/>
      </w:r>
      <w:r w:rsidR="006F0562" w:rsidRPr="00A06932">
        <w:rPr>
          <w:rFonts w:ascii="Times New Roman" w:eastAsia="Times New Roman" w:hAnsi="Times New Roman" w:cs="Times New Roman"/>
          <w:color w:val="auto"/>
        </w:rPr>
        <w:t>Запрещается</w:t>
      </w:r>
      <w:r w:rsidRPr="00A06932">
        <w:rPr>
          <w:rFonts w:ascii="Times New Roman" w:eastAsia="Times New Roman" w:hAnsi="Times New Roman" w:cs="Times New Roman"/>
          <w:color w:val="auto"/>
        </w:rPr>
        <w:t xml:space="preserve"> </w:t>
      </w:r>
      <w:r w:rsidR="00D23EE9" w:rsidRPr="00A06932">
        <w:rPr>
          <w:rFonts w:ascii="Times New Roman" w:eastAsia="Times New Roman" w:hAnsi="Times New Roman" w:cs="Times New Roman"/>
          <w:color w:val="auto"/>
        </w:rPr>
        <w:t xml:space="preserve">снимать </w:t>
      </w:r>
      <w:r w:rsidR="00FC0D58" w:rsidRPr="00A06932">
        <w:rPr>
          <w:rFonts w:ascii="Times New Roman" w:eastAsia="Times New Roman" w:hAnsi="Times New Roman" w:cs="Times New Roman"/>
          <w:color w:val="auto"/>
        </w:rPr>
        <w:t>защитные кожухи</w:t>
      </w:r>
      <w:r w:rsidR="00F331A0" w:rsidRPr="00A06932">
        <w:rPr>
          <w:rFonts w:ascii="Times New Roman" w:eastAsia="Times New Roman" w:hAnsi="Times New Roman" w:cs="Times New Roman"/>
          <w:color w:val="auto"/>
        </w:rPr>
        <w:t xml:space="preserve"> вращающихся частей </w:t>
      </w:r>
      <w:r w:rsidR="00475811" w:rsidRPr="00A06932">
        <w:rPr>
          <w:rFonts w:ascii="Times New Roman" w:eastAsia="Times New Roman" w:hAnsi="Times New Roman" w:cs="Times New Roman"/>
          <w:color w:val="auto"/>
        </w:rPr>
        <w:t>работающ</w:t>
      </w:r>
      <w:r w:rsidR="00D23EE9" w:rsidRPr="00A06932">
        <w:rPr>
          <w:rFonts w:ascii="Times New Roman" w:eastAsia="Times New Roman" w:hAnsi="Times New Roman" w:cs="Times New Roman"/>
          <w:color w:val="auto"/>
        </w:rPr>
        <w:t>их</w:t>
      </w:r>
      <w:r w:rsidR="00475811" w:rsidRPr="00A06932">
        <w:rPr>
          <w:rFonts w:ascii="Times New Roman" w:eastAsia="Times New Roman" w:hAnsi="Times New Roman" w:cs="Times New Roman"/>
          <w:color w:val="auto"/>
        </w:rPr>
        <w:t xml:space="preserve"> </w:t>
      </w:r>
      <w:r w:rsidR="00F331A0" w:rsidRPr="00A06932">
        <w:rPr>
          <w:rFonts w:ascii="Times New Roman" w:eastAsia="Times New Roman" w:hAnsi="Times New Roman" w:cs="Times New Roman"/>
          <w:color w:val="auto"/>
        </w:rPr>
        <w:t>электродвигателя и механизма</w:t>
      </w:r>
      <w:r w:rsidRPr="00A06932">
        <w:rPr>
          <w:rFonts w:ascii="Times New Roman" w:eastAsia="Times New Roman" w:hAnsi="Times New Roman" w:cs="Times New Roman"/>
          <w:color w:val="auto"/>
        </w:rPr>
        <w:t>.</w:t>
      </w:r>
    </w:p>
    <w:p w:rsidR="00CD79EC" w:rsidRPr="00A06932" w:rsidRDefault="006343F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00475811" w:rsidRPr="00A06932">
        <w:rPr>
          <w:rFonts w:ascii="Times New Roman" w:eastAsia="Times New Roman" w:hAnsi="Times New Roman" w:cs="Times New Roman"/>
          <w:color w:val="auto"/>
        </w:rPr>
        <w:t>выполнения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75811" w:rsidRPr="00A06932">
        <w:rPr>
          <w:rFonts w:ascii="Times New Roman" w:eastAsia="Times New Roman" w:hAnsi="Times New Roman" w:cs="Times New Roman"/>
          <w:color w:val="auto"/>
        </w:rPr>
        <w:t>на электродвигателе</w:t>
      </w:r>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 xml:space="preserve">должны быть установлены </w:t>
      </w:r>
      <w:r w:rsidR="00572CCA" w:rsidRPr="00A06932">
        <w:rPr>
          <w:rFonts w:ascii="Times New Roman" w:eastAsia="Times New Roman" w:hAnsi="Times New Roman" w:cs="Times New Roman"/>
          <w:color w:val="auto"/>
        </w:rPr>
        <w:t xml:space="preserve">заземления </w:t>
      </w:r>
      <w:r w:rsidR="00734CFB" w:rsidRPr="00A06932">
        <w:rPr>
          <w:rFonts w:ascii="Times New Roman" w:eastAsia="Times New Roman" w:hAnsi="Times New Roman" w:cs="Times New Roman"/>
          <w:color w:val="auto"/>
        </w:rPr>
        <w:t>на любо</w:t>
      </w:r>
      <w:r w:rsidR="00D23EE9" w:rsidRPr="00A06932">
        <w:rPr>
          <w:rFonts w:ascii="Times New Roman" w:eastAsia="Times New Roman" w:hAnsi="Times New Roman" w:cs="Times New Roman"/>
          <w:color w:val="auto"/>
        </w:rPr>
        <w:t>м</w:t>
      </w:r>
      <w:r w:rsidR="00734CFB" w:rsidRPr="00A06932">
        <w:rPr>
          <w:rFonts w:ascii="Times New Roman" w:eastAsia="Times New Roman" w:hAnsi="Times New Roman" w:cs="Times New Roman"/>
          <w:color w:val="auto"/>
        </w:rPr>
        <w:t xml:space="preserve"> участк</w:t>
      </w:r>
      <w:r w:rsidR="00D23EE9" w:rsidRPr="00A06932">
        <w:rPr>
          <w:rFonts w:ascii="Times New Roman" w:eastAsia="Times New Roman" w:hAnsi="Times New Roman" w:cs="Times New Roman"/>
          <w:color w:val="auto"/>
        </w:rPr>
        <w:t>е</w:t>
      </w:r>
      <w:r w:rsidR="00734CFB" w:rsidRPr="00A06932">
        <w:rPr>
          <w:rFonts w:ascii="Times New Roman" w:eastAsia="Times New Roman" w:hAnsi="Times New Roman" w:cs="Times New Roman"/>
          <w:color w:val="auto"/>
        </w:rPr>
        <w:t xml:space="preserve"> КЛ, который </w:t>
      </w:r>
      <w:r w:rsidR="00D23EE9" w:rsidRPr="00A06932">
        <w:rPr>
          <w:rFonts w:ascii="Times New Roman" w:eastAsia="Times New Roman" w:hAnsi="Times New Roman" w:cs="Times New Roman"/>
          <w:color w:val="auto"/>
        </w:rPr>
        <w:t>соединяет</w:t>
      </w:r>
      <w:r w:rsidR="00734CFB" w:rsidRPr="00A06932">
        <w:rPr>
          <w:rFonts w:ascii="Times New Roman" w:eastAsia="Times New Roman" w:hAnsi="Times New Roman" w:cs="Times New Roman"/>
          <w:color w:val="auto"/>
        </w:rPr>
        <w:t xml:space="preserve"> электродвигатель </w:t>
      </w:r>
      <w:r w:rsidR="00D23EE9" w:rsidRPr="00A06932">
        <w:rPr>
          <w:rFonts w:ascii="Times New Roman" w:eastAsia="Times New Roman" w:hAnsi="Times New Roman" w:cs="Times New Roman"/>
          <w:color w:val="auto"/>
        </w:rPr>
        <w:t>с</w:t>
      </w:r>
      <w:r w:rsidR="00734CFB" w:rsidRPr="00A06932">
        <w:rPr>
          <w:rFonts w:ascii="Times New Roman" w:eastAsia="Times New Roman" w:hAnsi="Times New Roman" w:cs="Times New Roman"/>
          <w:color w:val="auto"/>
        </w:rPr>
        <w:t xml:space="preserve"> секци</w:t>
      </w:r>
      <w:r w:rsidR="00D23EE9" w:rsidRPr="00A06932">
        <w:rPr>
          <w:rFonts w:ascii="Times New Roman" w:eastAsia="Times New Roman" w:hAnsi="Times New Roman" w:cs="Times New Roman"/>
          <w:color w:val="auto"/>
        </w:rPr>
        <w:t>ей</w:t>
      </w:r>
      <w:r w:rsidR="00734CFB" w:rsidRPr="00A06932">
        <w:rPr>
          <w:rFonts w:ascii="Times New Roman" w:eastAsia="Times New Roman" w:hAnsi="Times New Roman" w:cs="Times New Roman"/>
          <w:color w:val="auto"/>
        </w:rPr>
        <w:t xml:space="preserve"> РУ, распределительн</w:t>
      </w:r>
      <w:r w:rsidR="00D23EE9" w:rsidRPr="00A06932">
        <w:rPr>
          <w:rFonts w:ascii="Times New Roman" w:eastAsia="Times New Roman" w:hAnsi="Times New Roman" w:cs="Times New Roman"/>
          <w:color w:val="auto"/>
        </w:rPr>
        <w:t>ы</w:t>
      </w:r>
      <w:r w:rsidR="00734CFB" w:rsidRPr="00A06932">
        <w:rPr>
          <w:rFonts w:ascii="Times New Roman" w:eastAsia="Times New Roman" w:hAnsi="Times New Roman" w:cs="Times New Roman"/>
          <w:color w:val="auto"/>
        </w:rPr>
        <w:t>м щит</w:t>
      </w:r>
      <w:r w:rsidR="00D23EE9" w:rsidRPr="00A06932">
        <w:rPr>
          <w:rFonts w:ascii="Times New Roman" w:eastAsia="Times New Roman" w:hAnsi="Times New Roman" w:cs="Times New Roman"/>
          <w:color w:val="auto"/>
        </w:rPr>
        <w:t>ом</w:t>
      </w:r>
      <w:r w:rsidR="00734CFB"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 т.д</w:t>
      </w:r>
      <w:r w:rsidR="00CD79EC" w:rsidRPr="00A06932">
        <w:rPr>
          <w:rFonts w:ascii="Times New Roman" w:eastAsia="Times New Roman" w:hAnsi="Times New Roman" w:cs="Times New Roman"/>
          <w:color w:val="auto"/>
        </w:rPr>
        <w:t>.</w:t>
      </w:r>
    </w:p>
    <w:p w:rsidR="00CD79EC" w:rsidRPr="00A06932" w:rsidRDefault="00763F6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Если</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 xml:space="preserve">на </w:t>
      </w:r>
      <w:r w:rsidR="001D4109" w:rsidRPr="00A06932">
        <w:rPr>
          <w:rFonts w:ascii="Times New Roman" w:eastAsia="Times New Roman" w:hAnsi="Times New Roman" w:cs="Times New Roman"/>
          <w:color w:val="auto"/>
        </w:rPr>
        <w:t>электродвигателе</w:t>
      </w:r>
      <w:r w:rsidR="00D23EE9" w:rsidRPr="00A06932">
        <w:rPr>
          <w:rFonts w:ascii="Times New Roman" w:eastAsia="Times New Roman" w:hAnsi="Times New Roman" w:cs="Times New Roman"/>
          <w:color w:val="auto"/>
        </w:rPr>
        <w:t xml:space="preserve"> </w:t>
      </w:r>
      <w:r w:rsidR="001D4109" w:rsidRPr="00A06932">
        <w:rPr>
          <w:rFonts w:ascii="Times New Roman" w:eastAsia="Times New Roman" w:hAnsi="Times New Roman" w:cs="Times New Roman"/>
          <w:color w:val="auto"/>
        </w:rPr>
        <w:t>рассчитаны</w:t>
      </w:r>
      <w:r w:rsidR="00734CFB" w:rsidRPr="00A06932">
        <w:rPr>
          <w:rFonts w:ascii="Times New Roman" w:eastAsia="Times New Roman" w:hAnsi="Times New Roman" w:cs="Times New Roman"/>
          <w:color w:val="auto"/>
        </w:rPr>
        <w:t xml:space="preserve"> на длительный период времени, не </w:t>
      </w:r>
      <w:r w:rsidR="00E94A01" w:rsidRPr="00A06932">
        <w:rPr>
          <w:rFonts w:ascii="Times New Roman" w:eastAsia="Times New Roman" w:hAnsi="Times New Roman" w:cs="Times New Roman"/>
          <w:color w:val="auto"/>
        </w:rPr>
        <w:t>выполня</w:t>
      </w:r>
      <w:r w:rsidR="00734CFB"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прер</w:t>
      </w:r>
      <w:r w:rsidR="00D23EE9" w:rsidRPr="00A06932">
        <w:rPr>
          <w:rFonts w:ascii="Times New Roman" w:eastAsia="Times New Roman" w:hAnsi="Times New Roman" w:cs="Times New Roman"/>
          <w:color w:val="auto"/>
        </w:rPr>
        <w:t>ваны</w:t>
      </w:r>
      <w:r w:rsidR="00734CFB" w:rsidRPr="00A06932">
        <w:rPr>
          <w:rFonts w:ascii="Times New Roman" w:eastAsia="Times New Roman" w:hAnsi="Times New Roman" w:cs="Times New Roman"/>
          <w:color w:val="auto"/>
        </w:rPr>
        <w:t xml:space="preserve"> на несколько дней подряд, </w:t>
      </w:r>
      <w:r w:rsidR="00D23EE9" w:rsidRPr="00A06932">
        <w:rPr>
          <w:rFonts w:ascii="Times New Roman" w:eastAsia="Times New Roman" w:hAnsi="Times New Roman" w:cs="Times New Roman"/>
          <w:color w:val="auto"/>
        </w:rPr>
        <w:t>то отсоединенная от него</w:t>
      </w:r>
      <w:r w:rsidR="00734CFB" w:rsidRPr="00A06932">
        <w:rPr>
          <w:rFonts w:ascii="Times New Roman" w:eastAsia="Times New Roman" w:hAnsi="Times New Roman" w:cs="Times New Roman"/>
          <w:color w:val="auto"/>
        </w:rPr>
        <w:t xml:space="preserve"> КЛ должна быть заземлена </w:t>
      </w:r>
      <w:r w:rsidR="00D23EE9" w:rsidRPr="00A06932">
        <w:rPr>
          <w:rFonts w:ascii="Times New Roman" w:eastAsia="Times New Roman" w:hAnsi="Times New Roman" w:cs="Times New Roman"/>
          <w:color w:val="auto"/>
        </w:rPr>
        <w:t>также</w:t>
      </w:r>
      <w:r w:rsidR="00734CFB" w:rsidRPr="00A06932">
        <w:rPr>
          <w:rFonts w:ascii="Times New Roman" w:eastAsia="Times New Roman" w:hAnsi="Times New Roman" w:cs="Times New Roman"/>
          <w:color w:val="auto"/>
        </w:rPr>
        <w:t xml:space="preserve"> со стороны</w:t>
      </w:r>
      <w:r w:rsidR="00CD79EC" w:rsidRPr="00A06932">
        <w:rPr>
          <w:rFonts w:ascii="Times New Roman" w:eastAsia="Times New Roman" w:hAnsi="Times New Roman" w:cs="Times New Roman"/>
          <w:color w:val="auto"/>
        </w:rPr>
        <w:t xml:space="preserve"> </w:t>
      </w:r>
      <w:r w:rsidR="00E36BA1" w:rsidRPr="00A06932">
        <w:rPr>
          <w:rFonts w:ascii="Times New Roman" w:eastAsia="Times New Roman" w:hAnsi="Times New Roman" w:cs="Times New Roman"/>
          <w:color w:val="auto"/>
        </w:rPr>
        <w:t>электродвигателя</w:t>
      </w:r>
      <w:r w:rsidR="00CD79EC" w:rsidRPr="00A06932">
        <w:rPr>
          <w:rFonts w:ascii="Times New Roman" w:eastAsia="Times New Roman" w:hAnsi="Times New Roman" w:cs="Times New Roman"/>
          <w:color w:val="auto"/>
        </w:rPr>
        <w:t xml:space="preserve">.  </w:t>
      </w:r>
    </w:p>
    <w:p w:rsidR="00CD79EC" w:rsidRPr="00A06932" w:rsidRDefault="0053159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случаях,</w:t>
      </w:r>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сечение</w:t>
      </w:r>
      <w:r w:rsidR="00CD79EC" w:rsidRPr="00A06932">
        <w:rPr>
          <w:rFonts w:ascii="Times New Roman" w:eastAsia="Times New Roman" w:hAnsi="Times New Roman" w:cs="Times New Roman"/>
          <w:color w:val="auto"/>
        </w:rPr>
        <w:t xml:space="preserve"> </w:t>
      </w:r>
      <w:r w:rsidR="00E93FC8" w:rsidRPr="00A06932">
        <w:rPr>
          <w:rFonts w:ascii="Times New Roman" w:eastAsia="Times New Roman" w:hAnsi="Times New Roman" w:cs="Times New Roman"/>
          <w:color w:val="auto"/>
        </w:rPr>
        <w:t xml:space="preserve">жил </w:t>
      </w:r>
      <w:r w:rsidR="0032310E" w:rsidRPr="00A06932">
        <w:rPr>
          <w:rFonts w:ascii="Times New Roman" w:eastAsia="Times New Roman" w:hAnsi="Times New Roman" w:cs="Times New Roman"/>
          <w:color w:val="auto"/>
        </w:rPr>
        <w:t>кабелей</w:t>
      </w:r>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не</w:t>
      </w:r>
      <w:r w:rsidR="00CD79EC" w:rsidRPr="00A06932">
        <w:rPr>
          <w:rFonts w:ascii="Times New Roman" w:eastAsia="Times New Roman" w:hAnsi="Times New Roman" w:cs="Times New Roman"/>
          <w:color w:val="auto"/>
        </w:rPr>
        <w:t xml:space="preserve"> </w:t>
      </w:r>
      <w:r w:rsidR="00BF2087" w:rsidRPr="00A06932">
        <w:rPr>
          <w:rFonts w:ascii="Times New Roman" w:eastAsia="Times New Roman" w:hAnsi="Times New Roman" w:cs="Times New Roman"/>
          <w:color w:val="auto"/>
        </w:rPr>
        <w:t>позволяет</w:t>
      </w:r>
      <w:r w:rsidR="00CD79EC" w:rsidRPr="00A06932">
        <w:rPr>
          <w:rFonts w:ascii="Times New Roman" w:eastAsia="Times New Roman" w:hAnsi="Times New Roman" w:cs="Times New Roman"/>
          <w:color w:val="auto"/>
        </w:rPr>
        <w:t xml:space="preserve"> </w:t>
      </w:r>
      <w:r w:rsidR="00E93FC8" w:rsidRPr="00A06932">
        <w:rPr>
          <w:rFonts w:ascii="Times New Roman" w:eastAsia="Times New Roman" w:hAnsi="Times New Roman" w:cs="Times New Roman"/>
          <w:color w:val="auto"/>
        </w:rPr>
        <w:t xml:space="preserve">применять </w:t>
      </w:r>
      <w:r w:rsidR="00A33E79" w:rsidRPr="00A06932">
        <w:rPr>
          <w:rFonts w:ascii="Times New Roman" w:eastAsia="Times New Roman" w:hAnsi="Times New Roman" w:cs="Times New Roman"/>
          <w:color w:val="auto"/>
        </w:rPr>
        <w:t>переносные заземления</w:t>
      </w:r>
      <w:r w:rsidR="00CD79EC" w:rsidRPr="00A06932">
        <w:rPr>
          <w:rFonts w:ascii="Times New Roman" w:eastAsia="Times New Roman" w:hAnsi="Times New Roman" w:cs="Times New Roman"/>
          <w:color w:val="auto"/>
        </w:rPr>
        <w:t xml:space="preserve">, </w:t>
      </w:r>
      <w:r w:rsidR="00E93FC8" w:rsidRPr="00A06932">
        <w:rPr>
          <w:rFonts w:ascii="Times New Roman" w:eastAsia="Times New Roman" w:hAnsi="Times New Roman" w:cs="Times New Roman"/>
          <w:color w:val="auto"/>
        </w:rPr>
        <w:t>у</w:t>
      </w:r>
      <w:r w:rsidR="00734CFB" w:rsidRPr="00A06932">
        <w:rPr>
          <w:rFonts w:ascii="Times New Roman" w:eastAsia="Times New Roman" w:hAnsi="Times New Roman" w:cs="Times New Roman"/>
          <w:color w:val="auto"/>
        </w:rPr>
        <w:t xml:space="preserve"> электродвигател</w:t>
      </w:r>
      <w:r w:rsidR="00E93FC8" w:rsidRPr="00A06932">
        <w:rPr>
          <w:rFonts w:ascii="Times New Roman" w:eastAsia="Times New Roman" w:hAnsi="Times New Roman" w:cs="Times New Roman"/>
          <w:color w:val="auto"/>
        </w:rPr>
        <w:t>ей</w:t>
      </w:r>
      <w:r w:rsidR="00E2279B" w:rsidRPr="00A06932">
        <w:rPr>
          <w:rFonts w:ascii="Times New Roman" w:eastAsia="Times New Roman" w:hAnsi="Times New Roman" w:cs="Times New Roman"/>
          <w:color w:val="auto"/>
        </w:rPr>
        <w:t xml:space="preserve"> напряжением </w:t>
      </w:r>
      <w:r w:rsidR="00E93FC8"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734CFB" w:rsidRPr="00A06932">
        <w:rPr>
          <w:rFonts w:ascii="Times New Roman" w:eastAsia="Times New Roman" w:hAnsi="Times New Roman" w:cs="Times New Roman"/>
          <w:color w:val="auto"/>
        </w:rPr>
        <w:t>КЛ заземляется медным провод</w:t>
      </w:r>
      <w:r w:rsidR="00E93FC8" w:rsidRPr="00A06932">
        <w:rPr>
          <w:rFonts w:ascii="Times New Roman" w:eastAsia="Times New Roman" w:hAnsi="Times New Roman" w:cs="Times New Roman"/>
          <w:color w:val="auto"/>
        </w:rPr>
        <w:t>ник</w:t>
      </w:r>
      <w:r w:rsidR="00734CFB" w:rsidRPr="00A06932">
        <w:rPr>
          <w:rFonts w:ascii="Times New Roman" w:eastAsia="Times New Roman" w:hAnsi="Times New Roman" w:cs="Times New Roman"/>
          <w:color w:val="auto"/>
        </w:rPr>
        <w:t>ом сечением не мен</w:t>
      </w:r>
      <w:r w:rsidR="00E93FC8" w:rsidRPr="00A06932">
        <w:rPr>
          <w:rFonts w:ascii="Times New Roman" w:eastAsia="Times New Roman" w:hAnsi="Times New Roman" w:cs="Times New Roman"/>
          <w:color w:val="auto"/>
        </w:rPr>
        <w:t>е</w:t>
      </w:r>
      <w:r w:rsidR="00734CFB" w:rsidRPr="00A06932">
        <w:rPr>
          <w:rFonts w:ascii="Times New Roman" w:eastAsia="Times New Roman" w:hAnsi="Times New Roman" w:cs="Times New Roman"/>
          <w:color w:val="auto"/>
        </w:rPr>
        <w:t xml:space="preserve">е сечения </w:t>
      </w:r>
      <w:r w:rsidR="00E93FC8" w:rsidRPr="00A06932">
        <w:rPr>
          <w:rFonts w:ascii="Times New Roman" w:eastAsia="Times New Roman" w:hAnsi="Times New Roman" w:cs="Times New Roman"/>
          <w:color w:val="auto"/>
        </w:rPr>
        <w:t>жилы</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кабеля</w:t>
      </w:r>
      <w:r w:rsidR="008D6884"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E93FC8" w:rsidRPr="00A06932">
        <w:rPr>
          <w:rFonts w:ascii="Times New Roman" w:eastAsia="Times New Roman" w:hAnsi="Times New Roman" w:cs="Times New Roman"/>
          <w:color w:val="auto"/>
        </w:rPr>
        <w:t>жилы</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кабеля</w:t>
      </w:r>
      <w:r w:rsidR="00CD79EC" w:rsidRPr="00A06932">
        <w:rPr>
          <w:rFonts w:ascii="Times New Roman" w:eastAsia="Times New Roman" w:hAnsi="Times New Roman" w:cs="Times New Roman"/>
          <w:color w:val="auto"/>
        </w:rPr>
        <w:t xml:space="preserve"> </w:t>
      </w:r>
      <w:r w:rsidR="008D6884" w:rsidRPr="00A06932">
        <w:rPr>
          <w:rFonts w:ascii="Times New Roman" w:eastAsia="Times New Roman" w:hAnsi="Times New Roman" w:cs="Times New Roman"/>
          <w:color w:val="auto"/>
        </w:rPr>
        <w:t>соединяются между собой и изолируются</w:t>
      </w:r>
      <w:r w:rsidR="00CD79EC" w:rsidRPr="00A06932">
        <w:rPr>
          <w:rFonts w:ascii="Times New Roman" w:eastAsia="Times New Roman" w:hAnsi="Times New Roman" w:cs="Times New Roman"/>
          <w:color w:val="auto"/>
        </w:rPr>
        <w:t xml:space="preserve">. </w:t>
      </w:r>
      <w:r w:rsidR="008D6884" w:rsidRPr="00A06932">
        <w:rPr>
          <w:rFonts w:ascii="Times New Roman" w:eastAsia="Times New Roman" w:hAnsi="Times New Roman" w:cs="Times New Roman"/>
          <w:color w:val="auto"/>
        </w:rPr>
        <w:t>Такое</w:t>
      </w:r>
      <w:r w:rsidR="00CD79EC" w:rsidRPr="00A06932">
        <w:rPr>
          <w:rFonts w:ascii="Times New Roman" w:eastAsia="Times New Roman" w:hAnsi="Times New Roman" w:cs="Times New Roman"/>
          <w:color w:val="auto"/>
        </w:rPr>
        <w:t xml:space="preserve"> </w:t>
      </w:r>
      <w:r w:rsidR="00475811" w:rsidRPr="00A06932">
        <w:rPr>
          <w:rFonts w:ascii="Times New Roman" w:eastAsia="Times New Roman" w:hAnsi="Times New Roman" w:cs="Times New Roman"/>
          <w:color w:val="auto"/>
        </w:rPr>
        <w:t>заземление</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5C699A" w:rsidRPr="00A06932">
        <w:rPr>
          <w:rFonts w:ascii="Times New Roman" w:eastAsia="Times New Roman" w:hAnsi="Times New Roman" w:cs="Times New Roman"/>
          <w:color w:val="auto"/>
        </w:rPr>
        <w:t>соединение</w:t>
      </w:r>
      <w:r w:rsidR="008D6884" w:rsidRPr="00A06932">
        <w:rPr>
          <w:rFonts w:ascii="Times New Roman" w:eastAsia="Times New Roman" w:hAnsi="Times New Roman" w:cs="Times New Roman"/>
          <w:color w:val="auto"/>
        </w:rPr>
        <w:t xml:space="preserve"> </w:t>
      </w:r>
      <w:r w:rsidR="00E93FC8" w:rsidRPr="00A06932">
        <w:rPr>
          <w:rFonts w:ascii="Times New Roman" w:eastAsia="Times New Roman" w:hAnsi="Times New Roman" w:cs="Times New Roman"/>
          <w:color w:val="auto"/>
        </w:rPr>
        <w:t>жил</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кабеля</w:t>
      </w:r>
      <w:r w:rsidR="00CD79EC" w:rsidRPr="00A06932">
        <w:rPr>
          <w:rFonts w:ascii="Times New Roman" w:eastAsia="Times New Roman" w:hAnsi="Times New Roman" w:cs="Times New Roman"/>
          <w:color w:val="auto"/>
        </w:rPr>
        <w:t xml:space="preserve"> </w:t>
      </w:r>
      <w:r w:rsidR="0079556B" w:rsidRPr="00A06932">
        <w:rPr>
          <w:rFonts w:ascii="Times New Roman" w:eastAsia="Times New Roman" w:hAnsi="Times New Roman" w:cs="Times New Roman"/>
          <w:color w:val="auto"/>
        </w:rPr>
        <w:t>между</w:t>
      </w:r>
      <w:r w:rsidR="00CD79EC" w:rsidRPr="00A06932">
        <w:rPr>
          <w:rFonts w:ascii="Times New Roman" w:eastAsia="Times New Roman" w:hAnsi="Times New Roman" w:cs="Times New Roman"/>
          <w:color w:val="auto"/>
        </w:rPr>
        <w:t xml:space="preserve"> </w:t>
      </w:r>
      <w:r w:rsidR="008D6884" w:rsidRPr="00A06932">
        <w:rPr>
          <w:rFonts w:ascii="Times New Roman" w:eastAsia="Times New Roman" w:hAnsi="Times New Roman" w:cs="Times New Roman"/>
          <w:color w:val="auto"/>
        </w:rPr>
        <w:t xml:space="preserve">собой должно </w:t>
      </w:r>
      <w:r w:rsidR="00E93FC8" w:rsidRPr="00A06932">
        <w:rPr>
          <w:rFonts w:ascii="Times New Roman" w:eastAsia="Times New Roman" w:hAnsi="Times New Roman" w:cs="Times New Roman"/>
          <w:color w:val="auto"/>
        </w:rPr>
        <w:t>учитываться</w:t>
      </w:r>
      <w:r w:rsidR="008D6884" w:rsidRPr="00A06932">
        <w:rPr>
          <w:rFonts w:ascii="Times New Roman" w:eastAsia="Times New Roman" w:hAnsi="Times New Roman" w:cs="Times New Roman"/>
          <w:color w:val="auto"/>
        </w:rPr>
        <w:t xml:space="preserve"> </w:t>
      </w:r>
      <w:r w:rsidR="00E93FC8" w:rsidRPr="00A06932">
        <w:rPr>
          <w:rFonts w:ascii="Times New Roman" w:eastAsia="Times New Roman" w:hAnsi="Times New Roman" w:cs="Times New Roman"/>
          <w:color w:val="auto"/>
        </w:rPr>
        <w:t xml:space="preserve">в </w:t>
      </w:r>
      <w:r w:rsidR="008D6884" w:rsidRPr="00A06932">
        <w:rPr>
          <w:rFonts w:ascii="Times New Roman" w:eastAsia="Times New Roman" w:hAnsi="Times New Roman" w:cs="Times New Roman"/>
          <w:color w:val="auto"/>
        </w:rPr>
        <w:t xml:space="preserve">оперативной документации </w:t>
      </w:r>
      <w:r w:rsidR="00E93FC8" w:rsidRPr="00A06932">
        <w:rPr>
          <w:rFonts w:ascii="Times New Roman" w:eastAsia="Times New Roman" w:hAnsi="Times New Roman" w:cs="Times New Roman"/>
          <w:color w:val="auto"/>
        </w:rPr>
        <w:t>наряду</w:t>
      </w:r>
      <w:r w:rsidR="008D6884" w:rsidRPr="00A06932">
        <w:rPr>
          <w:rFonts w:ascii="Times New Roman" w:eastAsia="Times New Roman" w:hAnsi="Times New Roman" w:cs="Times New Roman"/>
          <w:color w:val="auto"/>
        </w:rPr>
        <w:t xml:space="preserve"> с </w:t>
      </w:r>
      <w:r w:rsidR="00E93FC8" w:rsidRPr="00A06932">
        <w:rPr>
          <w:rFonts w:ascii="Times New Roman" w:eastAsia="Times New Roman" w:hAnsi="Times New Roman" w:cs="Times New Roman"/>
          <w:color w:val="auto"/>
        </w:rPr>
        <w:t>переносными заземлениями</w:t>
      </w:r>
      <w:r w:rsidR="00CD79EC" w:rsidRPr="00A06932">
        <w:rPr>
          <w:rFonts w:ascii="Times New Roman" w:eastAsia="Times New Roman" w:hAnsi="Times New Roman" w:cs="Times New Roman"/>
          <w:color w:val="auto"/>
        </w:rPr>
        <w:t>.</w:t>
      </w:r>
    </w:p>
    <w:p w:rsidR="00CD79EC" w:rsidRPr="00A06932" w:rsidRDefault="00E93FC8"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Перед допуском к работам на электродвигателях, способных </w:t>
      </w:r>
      <w:r w:rsidR="00D378DC" w:rsidRPr="00A06932">
        <w:rPr>
          <w:rStyle w:val="212"/>
          <w:color w:val="auto"/>
          <w:sz w:val="24"/>
          <w:szCs w:val="24"/>
        </w:rPr>
        <w:t>вращаться</w:t>
      </w:r>
      <w:r w:rsidRPr="00A06932">
        <w:rPr>
          <w:rStyle w:val="212"/>
          <w:color w:val="auto"/>
          <w:sz w:val="24"/>
          <w:szCs w:val="24"/>
        </w:rPr>
        <w:t xml:space="preserve"> за счет соединенных с ними механизмов (дымососы, вентиляторы, насосы и др.), штурвалы запорной арматуры (задвижек, вентилей, шиберов и т.п.) должны быть заперты на замок. Кроме того, должны быть приняты меры по затормаживанию </w:t>
      </w:r>
      <w:r w:rsidRPr="00A06932">
        <w:rPr>
          <w:rStyle w:val="211"/>
          <w:color w:val="auto"/>
          <w:sz w:val="24"/>
          <w:szCs w:val="24"/>
        </w:rPr>
        <w:t xml:space="preserve">роторов электродвигателей или расцеплению соединительных </w:t>
      </w:r>
      <w:r w:rsidRPr="00A06932">
        <w:rPr>
          <w:rStyle w:val="210"/>
          <w:color w:val="auto"/>
          <w:sz w:val="24"/>
          <w:szCs w:val="24"/>
        </w:rPr>
        <w:t>муфт</w:t>
      </w:r>
      <w:r w:rsidR="00CD79EC" w:rsidRPr="00A06932">
        <w:rPr>
          <w:rFonts w:ascii="Times New Roman" w:eastAsia="Times New Roman" w:hAnsi="Times New Roman" w:cs="Times New Roman"/>
          <w:color w:val="auto"/>
        </w:rPr>
        <w:t>.</w:t>
      </w:r>
    </w:p>
    <w:p w:rsidR="00CD79EC" w:rsidRPr="00A06932" w:rsidRDefault="00E93FC8"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Необходимые операции с запорной арматурой должны быть согласованы с</w:t>
      </w:r>
      <w:r w:rsidR="00D378DC" w:rsidRPr="00A06932">
        <w:rPr>
          <w:rStyle w:val="212"/>
          <w:color w:val="auto"/>
          <w:sz w:val="24"/>
          <w:szCs w:val="24"/>
        </w:rPr>
        <w:t>о старшим по смене</w:t>
      </w:r>
      <w:r w:rsidRPr="00A06932">
        <w:rPr>
          <w:rStyle w:val="212"/>
          <w:color w:val="auto"/>
          <w:sz w:val="24"/>
          <w:szCs w:val="24"/>
        </w:rPr>
        <w:t xml:space="preserve"> технологического цеха, участка с записью в оперативном </w:t>
      </w:r>
      <w:r w:rsidRPr="00A06932">
        <w:rPr>
          <w:rStyle w:val="211"/>
          <w:color w:val="auto"/>
          <w:sz w:val="24"/>
          <w:szCs w:val="24"/>
        </w:rPr>
        <w:t>журнале</w:t>
      </w:r>
      <w:r w:rsidR="00CD79EC" w:rsidRPr="00A06932">
        <w:rPr>
          <w:rFonts w:ascii="Times New Roman" w:eastAsia="Times New Roman" w:hAnsi="Times New Roman" w:cs="Times New Roman"/>
          <w:color w:val="auto"/>
        </w:rPr>
        <w:t>.</w:t>
      </w:r>
    </w:p>
    <w:p w:rsidR="00CD79EC" w:rsidRPr="00A06932" w:rsidRDefault="00EB3532"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Со схем ручного дистанционного и автоматического управления электроприводами запорной арматуры, направляющих аппаратов должно быть снято напряжение</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На штурвалах задвижек, шиберов, вентилей должны быть вывешены </w:t>
      </w:r>
      <w:r w:rsidR="00411463">
        <w:rPr>
          <w:rFonts w:ascii="Times New Roman" w:eastAsia="Times New Roman" w:hAnsi="Times New Roman" w:cs="Times New Roman"/>
          <w:color w:val="auto"/>
        </w:rPr>
        <w:t>плакаты</w:t>
      </w:r>
      <w:r w:rsidR="006217ED">
        <w:rPr>
          <w:rFonts w:ascii="Times New Roman" w:eastAsia="Times New Roman" w:hAnsi="Times New Roman" w:cs="Times New Roman"/>
          <w:color w:val="auto"/>
        </w:rPr>
        <w:t xml:space="preserve"> безопасности</w:t>
      </w:r>
      <w:r w:rsidR="00CD79EC" w:rsidRPr="00A06932">
        <w:rPr>
          <w:rFonts w:ascii="Times New Roman" w:eastAsia="Times New Roman" w:hAnsi="Times New Roman" w:cs="Times New Roman"/>
          <w:color w:val="auto"/>
        </w:rPr>
        <w:t xml:space="preserve"> </w:t>
      </w:r>
      <w:r w:rsidR="00475811" w:rsidRPr="00A06932">
        <w:rPr>
          <w:rFonts w:ascii="Times New Roman" w:eastAsia="Times New Roman" w:hAnsi="Times New Roman" w:cs="Times New Roman"/>
          <w:color w:val="auto"/>
        </w:rPr>
        <w:t>«</w:t>
      </w:r>
      <w:r w:rsidR="00F915BB" w:rsidRPr="00A06932">
        <w:rPr>
          <w:rFonts w:ascii="Times New Roman" w:eastAsia="Times New Roman" w:hAnsi="Times New Roman" w:cs="Times New Roman"/>
          <w:color w:val="auto"/>
        </w:rPr>
        <w:t xml:space="preserve">НЕ ОТКРЫВАТЬ! </w:t>
      </w:r>
      <w:r w:rsidR="00035EA8" w:rsidRPr="00A06932">
        <w:rPr>
          <w:rFonts w:ascii="Times New Roman" w:eastAsia="Times New Roman" w:hAnsi="Times New Roman" w:cs="Times New Roman"/>
          <w:color w:val="auto"/>
        </w:rPr>
        <w:t>РАБОТАЮТ ЛЮДИ</w:t>
      </w:r>
      <w:r w:rsidR="00CD79EC" w:rsidRPr="00A06932">
        <w:rPr>
          <w:rFonts w:ascii="Times New Roman" w:eastAsia="Times New Roman" w:hAnsi="Times New Roman" w:cs="Times New Roman"/>
          <w:color w:val="auto"/>
        </w:rPr>
        <w:t>!</w:t>
      </w:r>
      <w:r w:rsidR="00475811"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а на ключах, кнопках управления электроприводами </w:t>
      </w:r>
      <w:r w:rsidRPr="00A06932">
        <w:rPr>
          <w:rStyle w:val="211"/>
          <w:color w:val="auto"/>
          <w:sz w:val="24"/>
          <w:szCs w:val="24"/>
        </w:rPr>
        <w:t>запорной арматуры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32310E" w:rsidRPr="00A06932">
        <w:rPr>
          <w:rFonts w:ascii="Times New Roman" w:eastAsia="Times New Roman" w:hAnsi="Times New Roman" w:cs="Times New Roman"/>
          <w:color w:val="auto"/>
        </w:rPr>
        <w:t>НЕ ВКЛЮЧАТЬ</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РАБОТАЮТ ЛЮДИ</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EB3532" w:rsidP="00E36BA1">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На электродвигателях</w:t>
      </w:r>
      <w:r w:rsidRPr="00A06932">
        <w:rPr>
          <w:rStyle w:val="212"/>
          <w:color w:val="auto"/>
          <w:sz w:val="24"/>
          <w:szCs w:val="24"/>
        </w:rPr>
        <w:t xml:space="preserve">, </w:t>
      </w:r>
      <w:r w:rsidRPr="00A06932">
        <w:rPr>
          <w:rStyle w:val="211"/>
          <w:color w:val="auto"/>
          <w:sz w:val="24"/>
          <w:szCs w:val="24"/>
        </w:rPr>
        <w:t xml:space="preserve">установленных рядом с </w:t>
      </w:r>
      <w:r w:rsidR="00E6547B" w:rsidRPr="00A06932">
        <w:rPr>
          <w:rStyle w:val="211"/>
          <w:color w:val="auto"/>
          <w:sz w:val="24"/>
          <w:szCs w:val="24"/>
        </w:rPr>
        <w:t>электродвигателем</w:t>
      </w:r>
      <w:r w:rsidRPr="00A06932">
        <w:rPr>
          <w:rStyle w:val="212"/>
          <w:color w:val="auto"/>
          <w:sz w:val="24"/>
          <w:szCs w:val="24"/>
        </w:rPr>
        <w:t xml:space="preserve">, </w:t>
      </w:r>
      <w:r w:rsidRPr="00A06932">
        <w:rPr>
          <w:rStyle w:val="26"/>
          <w:rFonts w:eastAsia="SimSun"/>
          <w:color w:val="auto"/>
          <w:sz w:val="24"/>
          <w:szCs w:val="24"/>
          <w:lang w:val="ru-RU"/>
        </w:rPr>
        <w:t xml:space="preserve">на </w:t>
      </w:r>
      <w:r w:rsidRPr="00A06932">
        <w:rPr>
          <w:rStyle w:val="211"/>
          <w:color w:val="auto"/>
          <w:sz w:val="24"/>
          <w:szCs w:val="24"/>
        </w:rPr>
        <w:t xml:space="preserve">котором предстоит </w:t>
      </w:r>
      <w:r w:rsidRPr="00A06932">
        <w:rPr>
          <w:rStyle w:val="212"/>
          <w:color w:val="auto"/>
          <w:sz w:val="24"/>
          <w:szCs w:val="24"/>
        </w:rPr>
        <w:t>выполн</w:t>
      </w:r>
      <w:r w:rsidR="00E6547B" w:rsidRPr="00A06932">
        <w:rPr>
          <w:rStyle w:val="212"/>
          <w:color w:val="auto"/>
          <w:sz w:val="24"/>
          <w:szCs w:val="24"/>
        </w:rPr>
        <w:t>я</w:t>
      </w:r>
      <w:r w:rsidRPr="00A06932">
        <w:rPr>
          <w:rStyle w:val="212"/>
          <w:color w:val="auto"/>
          <w:sz w:val="24"/>
          <w:szCs w:val="24"/>
        </w:rPr>
        <w:t>ть работу, должны быть вывешены</w:t>
      </w:r>
      <w:r w:rsidR="00CD79EC" w:rsidRPr="00A06932">
        <w:rPr>
          <w:rFonts w:ascii="Times New Roman" w:eastAsia="Times New Roman" w:hAnsi="Times New Roman" w:cs="Times New Roman"/>
          <w:color w:val="auto"/>
        </w:rPr>
        <w:t xml:space="preserve"> </w:t>
      </w:r>
      <w:r w:rsidR="00C00CC1" w:rsidRPr="00C00CC1">
        <w:rPr>
          <w:rFonts w:ascii="Times New Roman" w:eastAsia="Times New Roman" w:hAnsi="Times New Roman" w:cs="Times New Roman"/>
          <w:color w:val="auto"/>
        </w:rPr>
        <w:t>плакаты</w:t>
      </w:r>
      <w:r w:rsidR="00C00CC1" w:rsidRPr="00C00CC1" w:rsidDel="00C00CC1">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sidDel="00C00CC1">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92780C" w:rsidRPr="00A06932">
        <w:rPr>
          <w:rFonts w:ascii="Times New Roman" w:eastAsia="Times New Roman" w:hAnsi="Times New Roman" w:cs="Times New Roman"/>
          <w:color w:val="auto"/>
        </w:rPr>
        <w:t>СТОЙ</w:t>
      </w:r>
      <w:r w:rsidR="00CD79EC" w:rsidRPr="00A06932">
        <w:rPr>
          <w:rFonts w:ascii="Times New Roman" w:eastAsia="Times New Roman" w:hAnsi="Times New Roman" w:cs="Times New Roman"/>
          <w:color w:val="auto"/>
        </w:rPr>
        <w:t xml:space="preserve">! </w:t>
      </w:r>
      <w:proofErr w:type="gramStart"/>
      <w:r w:rsidR="0092780C" w:rsidRPr="00A06932">
        <w:rPr>
          <w:rFonts w:ascii="Times New Roman" w:eastAsia="Times New Roman" w:hAnsi="Times New Roman" w:cs="Times New Roman"/>
          <w:color w:val="auto"/>
        </w:rPr>
        <w:t xml:space="preserve">ОПАСНОСТЬ </w:t>
      </w:r>
      <w:r w:rsidR="00612747">
        <w:rPr>
          <w:rStyle w:val="shorttext"/>
          <w:rFonts w:ascii="Times New Roman" w:hAnsi="Times New Roman" w:cs="Times New Roman"/>
          <w:color w:val="auto"/>
        </w:rPr>
        <w:t>СМЕРТЕЛЬНОГО ЭЛЕКТРО</w:t>
      </w:r>
      <w:r w:rsidR="0092780C" w:rsidRPr="00A06932">
        <w:rPr>
          <w:rFonts w:ascii="Times New Roman" w:eastAsia="Times New Roman" w:hAnsi="Times New Roman" w:cs="Times New Roman"/>
          <w:color w:val="auto"/>
        </w:rPr>
        <w:t>ПОРАЖЕНИЯ</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Style w:val="212"/>
          <w:color w:val="auto"/>
          <w:sz w:val="24"/>
          <w:szCs w:val="24"/>
        </w:rPr>
        <w:t>независимо от того, находятся они в работе или в резерве</w:t>
      </w:r>
      <w:r w:rsidR="00CD79EC" w:rsidRPr="00A06932">
        <w:rPr>
          <w:rFonts w:ascii="Times New Roman" w:eastAsia="Times New Roman" w:hAnsi="Times New Roman" w:cs="Times New Roman"/>
          <w:color w:val="auto"/>
        </w:rPr>
        <w:t xml:space="preserve">. </w:t>
      </w:r>
      <w:proofErr w:type="gramEnd"/>
    </w:p>
    <w:p w:rsidR="00CD79EC" w:rsidRPr="00A06932" w:rsidRDefault="00EB353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 электродвигателе, на </w:t>
      </w:r>
      <w:r w:rsidRPr="00A06932">
        <w:rPr>
          <w:rStyle w:val="211"/>
          <w:color w:val="auto"/>
          <w:sz w:val="24"/>
          <w:szCs w:val="24"/>
        </w:rPr>
        <w:t>котором предстоит работа</w:t>
      </w:r>
      <w:r w:rsidRPr="00A06932">
        <w:rPr>
          <w:rStyle w:val="212"/>
          <w:color w:val="auto"/>
          <w:sz w:val="24"/>
          <w:szCs w:val="24"/>
        </w:rPr>
        <w:t xml:space="preserve">, </w:t>
      </w:r>
      <w:r w:rsidRPr="00A06932">
        <w:rPr>
          <w:rStyle w:val="211"/>
          <w:color w:val="auto"/>
          <w:sz w:val="24"/>
          <w:szCs w:val="24"/>
        </w:rPr>
        <w:t xml:space="preserve">должен быть </w:t>
      </w:r>
      <w:r w:rsidRPr="00A06932">
        <w:rPr>
          <w:rStyle w:val="26"/>
          <w:rFonts w:eastAsia="SimSun"/>
          <w:color w:val="auto"/>
          <w:sz w:val="24"/>
          <w:szCs w:val="24"/>
          <w:lang w:val="ru-RU"/>
        </w:rPr>
        <w:t xml:space="preserve">вывешен </w:t>
      </w:r>
      <w:r w:rsidR="00C00CC1">
        <w:rPr>
          <w:rFonts w:ascii="Times New Roman" w:eastAsia="Times New Roman" w:hAnsi="Times New Roman" w:cs="Times New Roman"/>
          <w:color w:val="auto"/>
        </w:rPr>
        <w:t>плакат</w:t>
      </w:r>
      <w:r w:rsidR="00CD79EC" w:rsidRPr="00A06932">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BE56BE" w:rsidRPr="00A06932">
        <w:rPr>
          <w:rFonts w:ascii="Times New Roman" w:eastAsia="Times New Roman" w:hAnsi="Times New Roman" w:cs="Times New Roman"/>
          <w:color w:val="auto"/>
        </w:rPr>
        <w:t>РАБОТАТЬ ЗДЕСЬ</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EB353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Работы по одному наряду на электродвигателях одного напряжения, выведенных в ремонт агрегатов, технологических линий, установок проводятся на ус</w:t>
      </w:r>
      <w:r w:rsidR="00444EEB">
        <w:rPr>
          <w:rStyle w:val="212"/>
          <w:color w:val="auto"/>
          <w:sz w:val="24"/>
          <w:szCs w:val="24"/>
        </w:rPr>
        <w:t>ловиях, предусмотренных п.</w:t>
      </w:r>
      <w:r w:rsidRPr="00A06932">
        <w:rPr>
          <w:rStyle w:val="212"/>
          <w:color w:val="auto"/>
        </w:rPr>
        <w:t xml:space="preserve"> </w:t>
      </w:r>
      <w:r w:rsidR="00CD79EC" w:rsidRPr="00A06932">
        <w:rPr>
          <w:rFonts w:ascii="Times New Roman" w:eastAsia="Times New Roman" w:hAnsi="Times New Roman" w:cs="Times New Roman"/>
          <w:color w:val="auto"/>
        </w:rPr>
        <w:t xml:space="preserve">143, 144. </w:t>
      </w:r>
      <w:r w:rsidRPr="00A06932">
        <w:rPr>
          <w:rStyle w:val="212"/>
          <w:color w:val="auto"/>
          <w:sz w:val="24"/>
          <w:szCs w:val="24"/>
        </w:rPr>
        <w:t xml:space="preserve">Допуск на </w:t>
      </w:r>
      <w:r w:rsidR="00E6547B" w:rsidRPr="00A06932">
        <w:rPr>
          <w:rStyle w:val="212"/>
          <w:color w:val="auto"/>
          <w:sz w:val="24"/>
          <w:szCs w:val="24"/>
        </w:rPr>
        <w:t>предварительно</w:t>
      </w:r>
      <w:r w:rsidRPr="00A06932">
        <w:rPr>
          <w:rStyle w:val="212"/>
          <w:color w:val="auto"/>
          <w:sz w:val="24"/>
          <w:szCs w:val="24"/>
        </w:rPr>
        <w:t xml:space="preserve"> подготовленные рабочие места разрешается выполнять одновременно, </w:t>
      </w:r>
      <w:r w:rsidR="00E6547B" w:rsidRPr="00A06932">
        <w:rPr>
          <w:rStyle w:val="212"/>
          <w:color w:val="auto"/>
          <w:sz w:val="24"/>
          <w:szCs w:val="24"/>
        </w:rPr>
        <w:t xml:space="preserve">а </w:t>
      </w:r>
      <w:r w:rsidRPr="00A06932">
        <w:rPr>
          <w:rStyle w:val="212"/>
          <w:color w:val="auto"/>
          <w:sz w:val="24"/>
          <w:szCs w:val="24"/>
        </w:rPr>
        <w:t xml:space="preserve">оформление </w:t>
      </w:r>
      <w:r w:rsidRPr="00A06932">
        <w:rPr>
          <w:rStyle w:val="211"/>
          <w:color w:val="auto"/>
          <w:sz w:val="24"/>
          <w:szCs w:val="24"/>
        </w:rPr>
        <w:t xml:space="preserve">перевода с одного рабочего места </w:t>
      </w:r>
      <w:r w:rsidRPr="00A06932">
        <w:rPr>
          <w:rStyle w:val="26"/>
          <w:rFonts w:eastAsia="SimSun"/>
          <w:color w:val="auto"/>
          <w:sz w:val="24"/>
          <w:szCs w:val="24"/>
          <w:lang w:val="ru-RU"/>
        </w:rPr>
        <w:t xml:space="preserve">на </w:t>
      </w:r>
      <w:r w:rsidRPr="00A06932">
        <w:rPr>
          <w:rStyle w:val="210"/>
          <w:color w:val="auto"/>
          <w:sz w:val="24"/>
          <w:szCs w:val="24"/>
        </w:rPr>
        <w:t xml:space="preserve">другое </w:t>
      </w:r>
      <w:r w:rsidRPr="00A06932">
        <w:rPr>
          <w:rStyle w:val="211"/>
          <w:color w:val="auto"/>
          <w:sz w:val="24"/>
          <w:szCs w:val="24"/>
        </w:rPr>
        <w:t>не требуется</w:t>
      </w:r>
      <w:r w:rsidRPr="00A06932">
        <w:rPr>
          <w:rStyle w:val="212"/>
          <w:color w:val="auto"/>
          <w:sz w:val="24"/>
          <w:szCs w:val="24"/>
        </w:rPr>
        <w:t xml:space="preserve">. </w:t>
      </w:r>
      <w:r w:rsidRPr="00A06932">
        <w:rPr>
          <w:rStyle w:val="211"/>
          <w:color w:val="auto"/>
          <w:sz w:val="24"/>
          <w:szCs w:val="24"/>
        </w:rPr>
        <w:t xml:space="preserve">При этом </w:t>
      </w:r>
      <w:r w:rsidR="00E6547B" w:rsidRPr="00A06932">
        <w:rPr>
          <w:rStyle w:val="211"/>
          <w:color w:val="auto"/>
          <w:sz w:val="24"/>
          <w:szCs w:val="24"/>
        </w:rPr>
        <w:t xml:space="preserve">запрещается </w:t>
      </w:r>
      <w:r w:rsidRPr="00A06932">
        <w:rPr>
          <w:rStyle w:val="211"/>
          <w:color w:val="auto"/>
          <w:sz w:val="24"/>
          <w:szCs w:val="24"/>
        </w:rPr>
        <w:t xml:space="preserve">опробование или </w:t>
      </w:r>
      <w:r w:rsidRPr="00A06932">
        <w:rPr>
          <w:rStyle w:val="212"/>
          <w:color w:val="auto"/>
          <w:sz w:val="24"/>
          <w:szCs w:val="24"/>
        </w:rPr>
        <w:t xml:space="preserve">включение </w:t>
      </w:r>
      <w:proofErr w:type="gramStart"/>
      <w:r w:rsidRPr="00A06932">
        <w:rPr>
          <w:rStyle w:val="212"/>
          <w:color w:val="auto"/>
          <w:sz w:val="24"/>
          <w:szCs w:val="24"/>
        </w:rPr>
        <w:t xml:space="preserve">в работу любого из перечисленных в наряде электродвигателей до полного окончания работы на других </w:t>
      </w:r>
      <w:r w:rsidR="00E6547B" w:rsidRPr="00A06932">
        <w:rPr>
          <w:rStyle w:val="212"/>
          <w:color w:val="auto"/>
          <w:sz w:val="24"/>
          <w:szCs w:val="24"/>
        </w:rPr>
        <w:t>двигателях</w:t>
      </w:r>
      <w:proofErr w:type="gramEnd"/>
      <w:r w:rsidR="00CD79EC" w:rsidRPr="00A06932">
        <w:rPr>
          <w:rFonts w:ascii="Times New Roman" w:eastAsia="Times New Roman" w:hAnsi="Times New Roman" w:cs="Times New Roman"/>
          <w:color w:val="auto"/>
        </w:rPr>
        <w:t>.</w:t>
      </w:r>
    </w:p>
    <w:p w:rsidR="00CD79EC" w:rsidRPr="00A06932" w:rsidRDefault="00EB353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Порядок включения электродвигателя для опробования должен быть </w:t>
      </w:r>
      <w:r w:rsidRPr="00A06932">
        <w:rPr>
          <w:rStyle w:val="211"/>
          <w:color w:val="auto"/>
          <w:sz w:val="24"/>
          <w:szCs w:val="24"/>
        </w:rPr>
        <w:t>следующим</w:t>
      </w:r>
      <w:r w:rsidR="00CD79EC" w:rsidRPr="00A06932">
        <w:rPr>
          <w:rFonts w:ascii="Times New Roman" w:eastAsia="Times New Roman" w:hAnsi="Times New Roman" w:cs="Times New Roman"/>
          <w:color w:val="auto"/>
        </w:rPr>
        <w:t>:</w:t>
      </w:r>
    </w:p>
    <w:p w:rsidR="00CD79EC" w:rsidRPr="00A06932" w:rsidRDefault="00EB3532" w:rsidP="003A2C32">
      <w:pPr>
        <w:numPr>
          <w:ilvl w:val="1"/>
          <w:numId w:val="49"/>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производитель работ удаляет бригаду с места работы, оформляет окончание работы и сдает наряд </w:t>
      </w:r>
      <w:r w:rsidR="00960E1F" w:rsidRPr="00A06932">
        <w:rPr>
          <w:rFonts w:ascii="Times New Roman" w:eastAsia="Times New Roman" w:hAnsi="Times New Roman" w:cs="Times New Roman"/>
          <w:color w:val="auto"/>
        </w:rPr>
        <w:t>оперативно</w:t>
      </w:r>
      <w:r w:rsidRPr="00A06932">
        <w:rPr>
          <w:rFonts w:ascii="Times New Roman" w:eastAsia="Times New Roman" w:hAnsi="Times New Roman" w:cs="Times New Roman"/>
          <w:color w:val="auto"/>
        </w:rPr>
        <w:t>му</w:t>
      </w:r>
      <w:r w:rsidR="00960E1F" w:rsidRPr="00A06932">
        <w:rPr>
          <w:rFonts w:ascii="Times New Roman" w:eastAsia="Times New Roman" w:hAnsi="Times New Roman" w:cs="Times New Roman"/>
          <w:color w:val="auto"/>
        </w:rPr>
        <w:t xml:space="preserve"> или </w:t>
      </w:r>
      <w:r w:rsidR="00387CED" w:rsidRPr="00A06932">
        <w:rPr>
          <w:rFonts w:ascii="Times New Roman" w:eastAsia="Times New Roman" w:hAnsi="Times New Roman" w:cs="Times New Roman"/>
          <w:color w:val="auto"/>
        </w:rPr>
        <w:t>оперативно-ремонтно</w:t>
      </w:r>
      <w:r w:rsidRPr="00A06932">
        <w:rPr>
          <w:rFonts w:ascii="Times New Roman" w:eastAsia="Times New Roman" w:hAnsi="Times New Roman" w:cs="Times New Roman"/>
          <w:color w:val="auto"/>
        </w:rPr>
        <w:t>му</w:t>
      </w:r>
      <w:r w:rsidR="00960E1F" w:rsidRPr="00A06932">
        <w:rPr>
          <w:rFonts w:ascii="Times New Roman" w:eastAsia="Times New Roman" w:hAnsi="Times New Roman" w:cs="Times New Roman"/>
          <w:color w:val="auto"/>
        </w:rPr>
        <w:t xml:space="preserve"> персонал</w:t>
      </w:r>
      <w:r w:rsidR="008F4D1B" w:rsidRPr="00A06932">
        <w:rPr>
          <w:rFonts w:ascii="Times New Roman" w:eastAsia="Times New Roman" w:hAnsi="Times New Roman" w:cs="Times New Roman"/>
          <w:color w:val="auto"/>
        </w:rPr>
        <w:t>у</w:t>
      </w:r>
      <w:r w:rsidR="00CD79EC" w:rsidRPr="00A06932">
        <w:rPr>
          <w:rFonts w:ascii="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7F2C7E" w:rsidRPr="00A06932">
        <w:rPr>
          <w:rFonts w:ascii="Times New Roman" w:eastAsia="Times New Roman" w:hAnsi="Times New Roman" w:cs="Times New Roman"/>
          <w:color w:val="auto"/>
        </w:rPr>
        <w:t>допускающе</w:t>
      </w:r>
      <w:r w:rsidRPr="00A06932">
        <w:rPr>
          <w:rFonts w:ascii="Times New Roman" w:eastAsia="Times New Roman" w:hAnsi="Times New Roman" w:cs="Times New Roman"/>
          <w:color w:val="auto"/>
        </w:rPr>
        <w:t>му</w:t>
      </w:r>
      <w:r w:rsidR="00CD79EC" w:rsidRPr="00A06932">
        <w:rPr>
          <w:rFonts w:ascii="Times New Roman" w:eastAsia="Times New Roman" w:hAnsi="Times New Roman" w:cs="Times New Roman"/>
          <w:color w:val="auto"/>
        </w:rPr>
        <w:t>;</w:t>
      </w:r>
    </w:p>
    <w:p w:rsidR="00CD79EC" w:rsidRPr="00A06932" w:rsidRDefault="00AF76CE" w:rsidP="003A2C32">
      <w:pPr>
        <w:numPr>
          <w:ilvl w:val="1"/>
          <w:numId w:val="49"/>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оперативный персонал</w:t>
      </w:r>
      <w:r w:rsidR="00CD79EC" w:rsidRPr="00A06932">
        <w:rPr>
          <w:rFonts w:ascii="Times New Roman" w:eastAsia="Times New Roman" w:hAnsi="Times New Roman" w:cs="Times New Roman"/>
          <w:color w:val="auto"/>
        </w:rPr>
        <w:t xml:space="preserve"> </w:t>
      </w:r>
      <w:r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387CED" w:rsidRPr="00A06932">
        <w:rPr>
          <w:rFonts w:ascii="Times New Roman" w:hAnsi="Times New Roman" w:cs="Times New Roman"/>
          <w:color w:val="auto"/>
        </w:rPr>
        <w:t>оперативно-ремонтный</w:t>
      </w:r>
      <w:r w:rsidR="00CD79EC" w:rsidRPr="00A06932">
        <w:rPr>
          <w:rFonts w:ascii="Times New Roman" w:hAnsi="Times New Roman" w:cs="Times New Roman"/>
          <w:color w:val="auto"/>
        </w:rPr>
        <w:t xml:space="preserve"> </w:t>
      </w:r>
      <w:r w:rsidR="00CD79EC" w:rsidRPr="00A06932">
        <w:rPr>
          <w:rFonts w:ascii="Times New Roman" w:eastAsia="Times New Roman" w:hAnsi="Times New Roman" w:cs="Times New Roman"/>
          <w:color w:val="auto"/>
        </w:rPr>
        <w:t>(</w:t>
      </w:r>
      <w:r w:rsidR="00AF77E4" w:rsidRPr="00A06932">
        <w:rPr>
          <w:rFonts w:ascii="Times New Roman" w:eastAsia="Times New Roman" w:hAnsi="Times New Roman" w:cs="Times New Roman"/>
          <w:color w:val="auto"/>
        </w:rPr>
        <w:t>допускающий</w:t>
      </w:r>
      <w:r w:rsidR="00CD79EC" w:rsidRPr="00A06932">
        <w:rPr>
          <w:rFonts w:ascii="Times New Roman" w:eastAsia="Times New Roman" w:hAnsi="Times New Roman" w:cs="Times New Roman"/>
          <w:color w:val="auto"/>
        </w:rPr>
        <w:t xml:space="preserve">) </w:t>
      </w:r>
      <w:r w:rsidR="00EB3532" w:rsidRPr="00A06932">
        <w:rPr>
          <w:rStyle w:val="212"/>
          <w:color w:val="auto"/>
          <w:sz w:val="24"/>
          <w:szCs w:val="24"/>
        </w:rPr>
        <w:t xml:space="preserve">снимает установленные заземления, </w:t>
      </w:r>
      <w:r w:rsidR="00C00CC1" w:rsidRPr="00C00CC1">
        <w:rPr>
          <w:rFonts w:ascii="Times New Roman" w:hAnsi="Times New Roman" w:cs="Times New Roman"/>
          <w:color w:val="auto"/>
          <w:shd w:val="clear" w:color="auto" w:fill="FFFFFF"/>
        </w:rPr>
        <w:t>плакаты</w:t>
      </w:r>
      <w:r w:rsidR="006217ED">
        <w:rPr>
          <w:rFonts w:ascii="Times New Roman" w:hAnsi="Times New Roman" w:cs="Times New Roman"/>
          <w:color w:val="auto"/>
          <w:shd w:val="clear" w:color="auto" w:fill="FFFFFF"/>
        </w:rPr>
        <w:t xml:space="preserve"> </w:t>
      </w:r>
      <w:r w:rsidR="00A33E79">
        <w:rPr>
          <w:rFonts w:ascii="Times New Roman" w:eastAsia="Times New Roman" w:hAnsi="Times New Roman" w:cs="Times New Roman"/>
          <w:color w:val="auto"/>
        </w:rPr>
        <w:t>безопасности</w:t>
      </w:r>
      <w:r w:rsidR="00A33E79" w:rsidRPr="00A06932" w:rsidDel="00C00CC1">
        <w:rPr>
          <w:rStyle w:val="212"/>
          <w:color w:val="auto"/>
          <w:sz w:val="24"/>
          <w:szCs w:val="24"/>
        </w:rPr>
        <w:t>,</w:t>
      </w:r>
      <w:r w:rsidR="00EB3532" w:rsidRPr="00A06932">
        <w:rPr>
          <w:rStyle w:val="212"/>
          <w:color w:val="auto"/>
          <w:sz w:val="24"/>
          <w:szCs w:val="24"/>
        </w:rPr>
        <w:t xml:space="preserve"> </w:t>
      </w:r>
      <w:r w:rsidR="00EB3532" w:rsidRPr="00A06932">
        <w:rPr>
          <w:rStyle w:val="211"/>
          <w:color w:val="auto"/>
          <w:sz w:val="24"/>
          <w:szCs w:val="24"/>
        </w:rPr>
        <w:t xml:space="preserve">выполняет сборку </w:t>
      </w:r>
      <w:r w:rsidR="00EB3532" w:rsidRPr="00A06932">
        <w:rPr>
          <w:rStyle w:val="212"/>
          <w:color w:val="auto"/>
          <w:sz w:val="24"/>
          <w:szCs w:val="24"/>
        </w:rPr>
        <w:t>схемы</w:t>
      </w:r>
      <w:r w:rsidR="00CD79EC" w:rsidRPr="00A06932">
        <w:rPr>
          <w:rFonts w:ascii="Times New Roman" w:eastAsia="Times New Roman" w:hAnsi="Times New Roman" w:cs="Times New Roman"/>
          <w:color w:val="auto"/>
        </w:rPr>
        <w:t>.</w:t>
      </w:r>
    </w:p>
    <w:p w:rsidR="00CD79EC" w:rsidRPr="00A06932" w:rsidRDefault="00763F6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EB3532" w:rsidRPr="00A06932">
        <w:rPr>
          <w:rFonts w:ascii="Times New Roman" w:eastAsia="Times New Roman" w:hAnsi="Times New Roman" w:cs="Times New Roman"/>
          <w:color w:val="auto"/>
        </w:rPr>
        <w:t xml:space="preserve">опробования </w:t>
      </w:r>
      <w:r w:rsidR="00DB3FEA" w:rsidRPr="00A06932">
        <w:rPr>
          <w:rFonts w:ascii="Times New Roman" w:eastAsia="Times New Roman" w:hAnsi="Times New Roman" w:cs="Times New Roman"/>
          <w:color w:val="auto"/>
        </w:rPr>
        <w:t>необходимо</w:t>
      </w:r>
      <w:r w:rsidR="00EB3532" w:rsidRPr="00A06932">
        <w:rPr>
          <w:rFonts w:ascii="Times New Roman" w:eastAsia="Times New Roman" w:hAnsi="Times New Roman" w:cs="Times New Roman"/>
          <w:color w:val="auto"/>
        </w:rPr>
        <w:t xml:space="preserve"> продолжить </w:t>
      </w:r>
      <w:r w:rsidR="00FC0053" w:rsidRPr="00A06932">
        <w:rPr>
          <w:rFonts w:ascii="Times New Roman" w:eastAsia="Times New Roman" w:hAnsi="Times New Roman" w:cs="Times New Roman"/>
          <w:color w:val="auto"/>
        </w:rPr>
        <w:t>работ</w:t>
      </w:r>
      <w:r w:rsidR="008F4D1B"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EB3532" w:rsidRPr="00A06932">
        <w:rPr>
          <w:rFonts w:ascii="Times New Roman" w:eastAsia="Times New Roman" w:hAnsi="Times New Roman" w:cs="Times New Roman"/>
          <w:color w:val="auto"/>
        </w:rPr>
        <w:t>на электродвигателе</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 xml:space="preserve">оперативный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387CED" w:rsidRPr="00A06932">
        <w:rPr>
          <w:rFonts w:ascii="Times New Roman" w:hAnsi="Times New Roman" w:cs="Times New Roman"/>
          <w:color w:val="auto"/>
        </w:rPr>
        <w:t>оперативно-ремонтный</w:t>
      </w:r>
      <w:r w:rsidR="00CD79EC" w:rsidRPr="00A06932">
        <w:rPr>
          <w:rFonts w:ascii="Times New Roman" w:hAnsi="Times New Roman" w:cs="Times New Roman"/>
          <w:color w:val="auto"/>
        </w:rPr>
        <w:t xml:space="preserve"> </w:t>
      </w:r>
      <w:r w:rsidR="008F4D1B" w:rsidRPr="00A06932">
        <w:rPr>
          <w:rFonts w:ascii="Times New Roman" w:hAnsi="Times New Roman" w:cs="Times New Roman"/>
          <w:color w:val="auto"/>
        </w:rPr>
        <w:t xml:space="preserve">персонал </w:t>
      </w:r>
      <w:r w:rsidR="00CD79EC" w:rsidRPr="00A06932">
        <w:rPr>
          <w:rFonts w:ascii="Times New Roman" w:eastAsia="Times New Roman" w:hAnsi="Times New Roman" w:cs="Times New Roman"/>
          <w:color w:val="auto"/>
        </w:rPr>
        <w:t>(</w:t>
      </w:r>
      <w:r w:rsidR="00AF77E4" w:rsidRPr="00A06932">
        <w:rPr>
          <w:rFonts w:ascii="Times New Roman" w:eastAsia="Times New Roman" w:hAnsi="Times New Roman" w:cs="Times New Roman"/>
          <w:color w:val="auto"/>
        </w:rPr>
        <w:t>допускающий</w:t>
      </w:r>
      <w:r w:rsidR="00CD79EC" w:rsidRPr="00A06932">
        <w:rPr>
          <w:rFonts w:ascii="Times New Roman" w:eastAsia="Times New Roman" w:hAnsi="Times New Roman" w:cs="Times New Roman"/>
          <w:color w:val="auto"/>
        </w:rPr>
        <w:t xml:space="preserve">) </w:t>
      </w:r>
      <w:r w:rsidR="00EB3532" w:rsidRPr="00A06932">
        <w:rPr>
          <w:rStyle w:val="212"/>
          <w:color w:val="auto"/>
          <w:sz w:val="24"/>
          <w:szCs w:val="24"/>
        </w:rPr>
        <w:t xml:space="preserve">вновь готовит рабочее место, а бригада по наряду повторно допускается к </w:t>
      </w:r>
      <w:r w:rsidR="008F4D1B" w:rsidRPr="00A06932">
        <w:rPr>
          <w:rStyle w:val="212"/>
          <w:color w:val="auto"/>
          <w:sz w:val="24"/>
          <w:szCs w:val="24"/>
        </w:rPr>
        <w:t xml:space="preserve">производству </w:t>
      </w:r>
      <w:r w:rsidR="00EB3532" w:rsidRPr="00A06932">
        <w:rPr>
          <w:rStyle w:val="212"/>
          <w:color w:val="auto"/>
          <w:sz w:val="24"/>
          <w:szCs w:val="24"/>
        </w:rPr>
        <w:t>работ на электродвигателе</w:t>
      </w:r>
      <w:r w:rsidR="00CD79EC" w:rsidRPr="00A06932">
        <w:rPr>
          <w:rFonts w:ascii="Times New Roman" w:eastAsia="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B3532" w:rsidRPr="00A06932">
        <w:rPr>
          <w:rStyle w:val="212"/>
          <w:color w:val="auto"/>
          <w:sz w:val="24"/>
          <w:szCs w:val="24"/>
        </w:rPr>
        <w:t xml:space="preserve">на </w:t>
      </w:r>
      <w:r w:rsidR="00A33E79" w:rsidRPr="00A06932">
        <w:rPr>
          <w:rStyle w:val="212"/>
          <w:color w:val="auto"/>
          <w:sz w:val="24"/>
          <w:szCs w:val="24"/>
        </w:rPr>
        <w:t>действующем электродвигателе</w:t>
      </w:r>
      <w:r w:rsidR="00EB3532" w:rsidRPr="00A06932">
        <w:rPr>
          <w:rStyle w:val="212"/>
          <w:color w:val="auto"/>
          <w:sz w:val="24"/>
          <w:szCs w:val="24"/>
        </w:rPr>
        <w:t xml:space="preserve"> без соприкосновения с </w:t>
      </w:r>
      <w:r w:rsidR="00EB3532" w:rsidRPr="00A06932">
        <w:rPr>
          <w:rStyle w:val="211"/>
          <w:color w:val="auto"/>
          <w:sz w:val="24"/>
          <w:szCs w:val="24"/>
        </w:rPr>
        <w:t xml:space="preserve">токоведущими </w:t>
      </w:r>
      <w:r w:rsidR="00EB3532" w:rsidRPr="00A06932">
        <w:rPr>
          <w:rStyle w:val="26"/>
          <w:rFonts w:eastAsia="SimSun"/>
          <w:color w:val="auto"/>
          <w:sz w:val="24"/>
          <w:szCs w:val="24"/>
          <w:lang w:val="ru-RU"/>
        </w:rPr>
        <w:t xml:space="preserve">и </w:t>
      </w:r>
      <w:r w:rsidR="00EB3532" w:rsidRPr="00A06932">
        <w:rPr>
          <w:rStyle w:val="211"/>
          <w:color w:val="auto"/>
          <w:sz w:val="24"/>
          <w:szCs w:val="24"/>
        </w:rPr>
        <w:t>вращающимися частями проводят</w:t>
      </w:r>
      <w:r w:rsidR="00002121" w:rsidRPr="00A06932">
        <w:rPr>
          <w:rStyle w:val="211"/>
          <w:color w:val="auto"/>
          <w:sz w:val="24"/>
          <w:szCs w:val="24"/>
        </w:rPr>
        <w:t>ся</w:t>
      </w:r>
      <w:r w:rsidR="00EB3532" w:rsidRPr="00A06932">
        <w:rPr>
          <w:rStyle w:val="211"/>
          <w:color w:val="auto"/>
          <w:sz w:val="24"/>
          <w:szCs w:val="24"/>
        </w:rPr>
        <w:t xml:space="preserve"> по распоряжению</w:t>
      </w:r>
      <w:r w:rsidR="00CD79EC" w:rsidRPr="00A06932">
        <w:rPr>
          <w:rFonts w:ascii="Times New Roman" w:eastAsia="Times New Roman" w:hAnsi="Times New Roman" w:cs="Times New Roman"/>
          <w:color w:val="auto"/>
        </w:rPr>
        <w:t>.</w:t>
      </w:r>
    </w:p>
    <w:p w:rsidR="00CD79EC" w:rsidRPr="00A06932" w:rsidRDefault="00CD79EC"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Обслуживание</w:t>
      </w:r>
      <w:r w:rsidRPr="00A06932">
        <w:rPr>
          <w:rFonts w:ascii="Times New Roman" w:eastAsia="Times New Roman" w:hAnsi="Times New Roman" w:cs="Times New Roman"/>
          <w:color w:val="auto"/>
        </w:rPr>
        <w:t xml:space="preserve"> </w:t>
      </w:r>
      <w:r w:rsidR="00EB3532" w:rsidRPr="00A06932">
        <w:rPr>
          <w:rFonts w:ascii="Times New Roman" w:eastAsia="Times New Roman" w:hAnsi="Times New Roman" w:cs="Times New Roman"/>
          <w:color w:val="auto"/>
        </w:rPr>
        <w:t xml:space="preserve">щеточного аппарата на работающем электродвигателе </w:t>
      </w:r>
      <w:r w:rsidR="00A04680" w:rsidRPr="00A06932">
        <w:rPr>
          <w:rFonts w:ascii="Times New Roman" w:eastAsia="Times New Roman" w:hAnsi="Times New Roman" w:cs="Times New Roman"/>
          <w:color w:val="auto"/>
        </w:rPr>
        <w:t>разрешается</w:t>
      </w:r>
      <w:r w:rsidRPr="00A06932">
        <w:rPr>
          <w:rFonts w:ascii="Times New Roman" w:eastAsia="Times New Roman" w:hAnsi="Times New Roman" w:cs="Times New Roman"/>
          <w:color w:val="auto"/>
        </w:rPr>
        <w:t xml:space="preserve"> </w:t>
      </w:r>
      <w:r w:rsidR="00EB3532" w:rsidRPr="00A06932">
        <w:rPr>
          <w:rFonts w:ascii="Times New Roman" w:eastAsia="Times New Roman" w:hAnsi="Times New Roman" w:cs="Times New Roman"/>
          <w:color w:val="auto"/>
        </w:rPr>
        <w:t>выполнять</w:t>
      </w:r>
      <w:r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 xml:space="preserve">по </w:t>
      </w:r>
      <w:proofErr w:type="gramStart"/>
      <w:r w:rsidR="00AF77E4" w:rsidRPr="00A06932">
        <w:rPr>
          <w:rFonts w:ascii="Times New Roman" w:eastAsia="Times New Roman" w:hAnsi="Times New Roman" w:cs="Times New Roman"/>
          <w:color w:val="auto"/>
        </w:rPr>
        <w:t>распоряжению</w:t>
      </w:r>
      <w:proofErr w:type="gramEnd"/>
      <w:r w:rsidRPr="00A06932">
        <w:rPr>
          <w:rFonts w:ascii="Times New Roman" w:eastAsia="Times New Roman" w:hAnsi="Times New Roman" w:cs="Times New Roman"/>
          <w:color w:val="auto"/>
        </w:rPr>
        <w:t xml:space="preserve"> </w:t>
      </w:r>
      <w:r w:rsidR="00EB3532" w:rsidRPr="00A06932">
        <w:rPr>
          <w:rFonts w:ascii="Times New Roman" w:eastAsia="Times New Roman" w:hAnsi="Times New Roman" w:cs="Times New Roman"/>
          <w:color w:val="auto"/>
        </w:rPr>
        <w:t xml:space="preserve">специально обученному для этой цели лицу, имеющему </w:t>
      </w:r>
      <w:r w:rsidR="00E77BF4" w:rsidRPr="00A06932">
        <w:rPr>
          <w:rFonts w:ascii="Times New Roman" w:eastAsia="Times New Roman" w:hAnsi="Times New Roman" w:cs="Times New Roman"/>
          <w:color w:val="auto"/>
        </w:rPr>
        <w:t>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Pr="00A06932">
        <w:rPr>
          <w:rFonts w:ascii="Times New Roman" w:eastAsia="Times New Roman" w:hAnsi="Times New Roman" w:cs="Times New Roman"/>
          <w:color w:val="auto"/>
        </w:rPr>
        <w:t xml:space="preserve">, </w:t>
      </w:r>
      <w:r w:rsidR="00B8064B" w:rsidRPr="00A06932">
        <w:rPr>
          <w:rFonts w:ascii="Times New Roman" w:eastAsia="Times New Roman" w:hAnsi="Times New Roman" w:cs="Times New Roman"/>
          <w:color w:val="auto"/>
        </w:rPr>
        <w:t>с соблюдением</w:t>
      </w:r>
      <w:r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следующих</w:t>
      </w:r>
      <w:r w:rsidRPr="00A06932">
        <w:rPr>
          <w:rFonts w:ascii="Times New Roman" w:eastAsia="Times New Roman" w:hAnsi="Times New Roman" w:cs="Times New Roman"/>
          <w:color w:val="auto"/>
        </w:rPr>
        <w:t xml:space="preserve"> </w:t>
      </w:r>
      <w:r w:rsidR="00EB3532" w:rsidRPr="00A06932">
        <w:rPr>
          <w:rFonts w:ascii="Times New Roman" w:eastAsia="Times New Roman" w:hAnsi="Times New Roman" w:cs="Times New Roman"/>
          <w:color w:val="auto"/>
        </w:rPr>
        <w:t>мер</w:t>
      </w:r>
      <w:r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Pr="00A06932">
        <w:rPr>
          <w:rFonts w:ascii="Times New Roman" w:eastAsia="Times New Roman" w:hAnsi="Times New Roman" w:cs="Times New Roman"/>
          <w:color w:val="auto"/>
        </w:rPr>
        <w:t>:</w:t>
      </w:r>
    </w:p>
    <w:p w:rsidR="00CD79EC" w:rsidRPr="00A06932" w:rsidRDefault="008C3585" w:rsidP="003A2C32">
      <w:pPr>
        <w:numPr>
          <w:ilvl w:val="1"/>
          <w:numId w:val="50"/>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использова</w:t>
      </w:r>
      <w:r w:rsidR="00EB3532" w:rsidRPr="00A06932">
        <w:rPr>
          <w:rFonts w:ascii="Times New Roman" w:eastAsia="Times New Roman" w:hAnsi="Times New Roman" w:cs="Times New Roman"/>
          <w:color w:val="auto"/>
        </w:rPr>
        <w:t xml:space="preserve">ть средства защиты лица и глаз, специальную застегнутую одежду </w:t>
      </w:r>
      <w:r w:rsidR="005B6C89" w:rsidRPr="00A06932">
        <w:rPr>
          <w:rStyle w:val="212"/>
          <w:color w:val="auto"/>
          <w:sz w:val="24"/>
          <w:szCs w:val="24"/>
        </w:rPr>
        <w:t>остерегаясь захвата одежды вращающимися частями электродвигателя</w:t>
      </w:r>
      <w:r w:rsidR="00CD79EC" w:rsidRPr="00A06932">
        <w:rPr>
          <w:rFonts w:ascii="Times New Roman" w:eastAsia="Times New Roman" w:hAnsi="Times New Roman" w:cs="Times New Roman"/>
          <w:color w:val="auto"/>
        </w:rPr>
        <w:t xml:space="preserve">; </w:t>
      </w:r>
    </w:p>
    <w:p w:rsidR="00CD79EC" w:rsidRPr="00A06932" w:rsidRDefault="008C3585" w:rsidP="003A2C32">
      <w:pPr>
        <w:numPr>
          <w:ilvl w:val="1"/>
          <w:numId w:val="50"/>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пользова</w:t>
      </w:r>
      <w:r w:rsidR="005B6C89" w:rsidRPr="00A06932">
        <w:rPr>
          <w:rFonts w:ascii="Times New Roman" w:eastAsia="Times New Roman" w:hAnsi="Times New Roman" w:cs="Times New Roman"/>
          <w:color w:val="auto"/>
        </w:rPr>
        <w:t>ться диэлектрической обувью и ковр</w:t>
      </w:r>
      <w:r w:rsidR="003B6F1C" w:rsidRPr="00A06932">
        <w:rPr>
          <w:rFonts w:ascii="Times New Roman" w:eastAsia="Times New Roman" w:hAnsi="Times New Roman" w:cs="Times New Roman"/>
          <w:color w:val="auto"/>
        </w:rPr>
        <w:t>ик</w:t>
      </w:r>
      <w:r w:rsidR="005B6C89" w:rsidRPr="00A06932">
        <w:rPr>
          <w:rFonts w:ascii="Times New Roman" w:eastAsia="Times New Roman" w:hAnsi="Times New Roman" w:cs="Times New Roman"/>
          <w:color w:val="auto"/>
        </w:rPr>
        <w:t>ами</w:t>
      </w:r>
      <w:r w:rsidR="00CD79EC" w:rsidRPr="00A06932">
        <w:rPr>
          <w:rFonts w:ascii="Times New Roman" w:eastAsia="Times New Roman" w:hAnsi="Times New Roman" w:cs="Times New Roman"/>
          <w:color w:val="auto"/>
        </w:rPr>
        <w:t>;</w:t>
      </w:r>
    </w:p>
    <w:p w:rsidR="00CD79EC" w:rsidRPr="00A06932" w:rsidRDefault="005B6C89" w:rsidP="003A2C32">
      <w:pPr>
        <w:numPr>
          <w:ilvl w:val="1"/>
          <w:numId w:val="50"/>
        </w:numPr>
        <w:tabs>
          <w:tab w:val="left" w:pos="426"/>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 xml:space="preserve">остерегаться одновременного прикосновения руками токоведущих </w:t>
      </w:r>
      <w:r w:rsidR="005350DE" w:rsidRPr="00A06932">
        <w:rPr>
          <w:rFonts w:ascii="Times New Roman" w:eastAsia="Times New Roman" w:hAnsi="Times New Roman" w:cs="Times New Roman"/>
          <w:color w:val="auto"/>
        </w:rPr>
        <w:t>частей</w:t>
      </w:r>
      <w:r w:rsidRPr="00A06932">
        <w:rPr>
          <w:rFonts w:ascii="Times New Roman" w:eastAsia="Times New Roman" w:hAnsi="Times New Roman" w:cs="Times New Roman"/>
          <w:color w:val="auto"/>
        </w:rPr>
        <w:t xml:space="preserve"> двух полюсов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токоведущих и заземленных частей</w:t>
      </w:r>
      <w:r w:rsidR="00CD79EC" w:rsidRPr="00A06932">
        <w:rPr>
          <w:rFonts w:ascii="Times New Roman" w:eastAsia="Times New Roman" w:hAnsi="Times New Roman" w:cs="Times New Roman"/>
          <w:color w:val="auto"/>
        </w:rPr>
        <w:t xml:space="preserve">. </w:t>
      </w:r>
    </w:p>
    <w:p w:rsidR="00CD79EC" w:rsidRPr="00A06932" w:rsidRDefault="00A04680" w:rsidP="003A2C32">
      <w:pPr>
        <w:tabs>
          <w:tab w:val="left" w:pos="993"/>
        </w:tabs>
        <w:spacing w:after="0" w:line="240" w:lineRule="auto"/>
        <w:ind w:left="426"/>
        <w:jc w:val="both"/>
        <w:rPr>
          <w:rFonts w:ascii="Times New Roman" w:hAnsi="Times New Roman" w:cs="Times New Roman"/>
          <w:color w:val="auto"/>
        </w:rPr>
      </w:pPr>
      <w:r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5B6C89" w:rsidRPr="00A06932">
        <w:rPr>
          <w:rFonts w:ascii="Times New Roman" w:eastAsia="Times New Roman" w:hAnsi="Times New Roman" w:cs="Times New Roman"/>
          <w:color w:val="auto"/>
        </w:rPr>
        <w:t xml:space="preserve">шлифовать кольца ротора на вращающемся </w:t>
      </w:r>
      <w:r w:rsidR="00E36BA1" w:rsidRPr="00A06932">
        <w:rPr>
          <w:rFonts w:ascii="Times New Roman" w:eastAsia="Times New Roman" w:hAnsi="Times New Roman" w:cs="Times New Roman"/>
          <w:color w:val="auto"/>
        </w:rPr>
        <w:t>электродвигател</w:t>
      </w:r>
      <w:r w:rsidR="005B6C89"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E36BA1" w:rsidRPr="00A06932">
        <w:rPr>
          <w:rFonts w:ascii="Times New Roman" w:eastAsia="Times New Roman" w:hAnsi="Times New Roman" w:cs="Times New Roman"/>
          <w:color w:val="auto"/>
        </w:rPr>
        <w:t>используя</w:t>
      </w:r>
      <w:r w:rsidR="00CD79EC" w:rsidRPr="00A06932">
        <w:rPr>
          <w:rFonts w:ascii="Times New Roman" w:eastAsia="Times New Roman" w:hAnsi="Times New Roman" w:cs="Times New Roman"/>
          <w:color w:val="auto"/>
        </w:rPr>
        <w:t xml:space="preserve"> </w:t>
      </w:r>
      <w:r w:rsidR="003B6F1C" w:rsidRPr="00A06932">
        <w:rPr>
          <w:rFonts w:ascii="Times New Roman" w:eastAsia="Times New Roman" w:hAnsi="Times New Roman" w:cs="Times New Roman"/>
          <w:color w:val="auto"/>
        </w:rPr>
        <w:t>специальное приспособление</w:t>
      </w:r>
      <w:r w:rsidR="005B6C89" w:rsidRPr="00A06932">
        <w:rPr>
          <w:rFonts w:ascii="Times New Roman" w:eastAsia="Times New Roman" w:hAnsi="Times New Roman" w:cs="Times New Roman"/>
          <w:color w:val="auto"/>
        </w:rPr>
        <w:t xml:space="preserve"> из изоляционного материала</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В инструкциях по охране здоровья и безопасности труда</w:t>
      </w:r>
      <w:r w:rsidRPr="00A06932">
        <w:rPr>
          <w:rStyle w:val="212"/>
          <w:color w:val="auto"/>
        </w:rPr>
        <w:t xml:space="preserve"> </w:t>
      </w:r>
      <w:r w:rsidR="005B2084" w:rsidRPr="00A06932">
        <w:rPr>
          <w:rFonts w:ascii="Times New Roman" w:eastAsia="Times New Roman" w:hAnsi="Times New Roman" w:cs="Times New Roman"/>
          <w:color w:val="auto"/>
        </w:rPr>
        <w:t>хозяйствующих субъектов</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должны быть детально </w:t>
      </w:r>
      <w:r w:rsidR="0069335F" w:rsidRPr="00A06932">
        <w:rPr>
          <w:rStyle w:val="212"/>
          <w:color w:val="auto"/>
          <w:sz w:val="24"/>
          <w:szCs w:val="24"/>
        </w:rPr>
        <w:t>отражены</w:t>
      </w:r>
      <w:r w:rsidRPr="00A06932">
        <w:rPr>
          <w:rStyle w:val="212"/>
          <w:color w:val="auto"/>
          <w:sz w:val="24"/>
          <w:szCs w:val="24"/>
        </w:rPr>
        <w:t xml:space="preserve"> требования к подготовке рабочего места и организации безопасного проведения работ на электродвигателях, учитывающие виды используемых электрических машин, особенности пускорегулирующих устройств, специфику механизмов, </w:t>
      </w:r>
      <w:r w:rsidRPr="00A06932">
        <w:rPr>
          <w:rStyle w:val="211"/>
          <w:color w:val="auto"/>
          <w:sz w:val="24"/>
          <w:szCs w:val="24"/>
        </w:rPr>
        <w:t>технологических схем и т</w:t>
      </w:r>
      <w:r w:rsidRPr="00A06932">
        <w:rPr>
          <w:rStyle w:val="212"/>
          <w:color w:val="auto"/>
          <w:sz w:val="24"/>
          <w:szCs w:val="24"/>
        </w:rPr>
        <w:t>.</w:t>
      </w:r>
      <w:r w:rsidRPr="00A06932">
        <w:rPr>
          <w:rStyle w:val="211"/>
          <w:color w:val="auto"/>
          <w:sz w:val="24"/>
          <w:szCs w:val="24"/>
        </w:rPr>
        <w:t>д</w:t>
      </w:r>
      <w:r w:rsidR="00CD79EC" w:rsidRPr="00A06932">
        <w:rPr>
          <w:rFonts w:ascii="Times New Roman" w:eastAsia="Times New Roman" w:hAnsi="Times New Roman" w:cs="Times New Roman"/>
          <w:color w:val="auto"/>
        </w:rPr>
        <w:t>.</w:t>
      </w:r>
    </w:p>
    <w:p w:rsidR="00CD79EC" w:rsidRPr="00A06932" w:rsidRDefault="00CD79EC" w:rsidP="00BE56BE">
      <w:pPr>
        <w:tabs>
          <w:tab w:val="left" w:pos="993"/>
        </w:tabs>
        <w:spacing w:after="0" w:line="240" w:lineRule="auto"/>
        <w:ind w:left="426"/>
        <w:jc w:val="both"/>
        <w:rPr>
          <w:rFonts w:ascii="Times New Roman" w:eastAsia="Times New Roman" w:hAnsi="Times New Roman" w:cs="Times New Roman"/>
          <w:color w:val="auto"/>
          <w:sz w:val="20"/>
          <w:szCs w:val="20"/>
        </w:rPr>
      </w:pPr>
      <w:r w:rsidRPr="00A06932">
        <w:rPr>
          <w:rFonts w:ascii="Times New Roman" w:eastAsia="Times New Roman" w:hAnsi="Times New Roman" w:cs="Times New Roman"/>
          <w:color w:val="auto"/>
        </w:rPr>
        <w:t xml:space="preserve"> </w:t>
      </w:r>
    </w:p>
    <w:p w:rsidR="00CD79EC" w:rsidRPr="00A06932" w:rsidRDefault="00ED4DDF" w:rsidP="003A2C32">
      <w:pPr>
        <w:pStyle w:val="Stil2"/>
        <w:spacing w:before="0" w:after="0" w:line="240" w:lineRule="auto"/>
        <w:ind w:left="426" w:right="144" w:hanging="426"/>
        <w:jc w:val="center"/>
        <w:rPr>
          <w:color w:val="auto"/>
          <w:lang w:val="ru-RU"/>
        </w:rPr>
      </w:pPr>
      <w:bookmarkStart w:id="34" w:name="_Toc469670316"/>
      <w:r w:rsidRPr="00A06932">
        <w:rPr>
          <w:color w:val="auto"/>
          <w:lang w:val="ru-RU"/>
        </w:rPr>
        <w:t>Часть</w:t>
      </w:r>
      <w:r w:rsidR="00CD79EC" w:rsidRPr="00A06932">
        <w:rPr>
          <w:color w:val="auto"/>
          <w:lang w:val="ru-RU"/>
        </w:rPr>
        <w:t xml:space="preserve"> 5</w:t>
      </w:r>
    </w:p>
    <w:p w:rsidR="00CD79EC" w:rsidRPr="00A06932" w:rsidRDefault="00372CA5" w:rsidP="00CD79EC">
      <w:pPr>
        <w:pStyle w:val="Stil2"/>
        <w:spacing w:before="0" w:after="0"/>
        <w:ind w:left="426" w:right="144" w:hanging="426"/>
        <w:jc w:val="center"/>
        <w:rPr>
          <w:color w:val="auto"/>
          <w:lang w:val="ru-RU"/>
        </w:rPr>
      </w:pPr>
      <w:r w:rsidRPr="00A06932">
        <w:rPr>
          <w:color w:val="auto"/>
          <w:lang w:val="ru-RU"/>
        </w:rPr>
        <w:t>Коммутационные аппараты</w:t>
      </w:r>
      <w:bookmarkEnd w:id="34"/>
    </w:p>
    <w:p w:rsidR="00CD79EC" w:rsidRPr="00A06932" w:rsidRDefault="005B6C8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Style w:val="212"/>
          <w:color w:val="auto"/>
          <w:sz w:val="24"/>
          <w:szCs w:val="24"/>
        </w:rPr>
        <w:t>Допуск к работе на коммутационном аппарате разрешается после выполнения технических мероприятий, предусмотренных настоящими Правилами, обеспечивающих безопасно</w:t>
      </w:r>
      <w:r w:rsidR="0069335F" w:rsidRPr="00A06932">
        <w:rPr>
          <w:rStyle w:val="212"/>
          <w:color w:val="auto"/>
          <w:sz w:val="24"/>
          <w:szCs w:val="24"/>
        </w:rPr>
        <w:t>е производство</w:t>
      </w:r>
      <w:r w:rsidRPr="00A06932">
        <w:rPr>
          <w:rStyle w:val="212"/>
          <w:color w:val="auto"/>
          <w:sz w:val="24"/>
          <w:szCs w:val="24"/>
        </w:rPr>
        <w:t xml:space="preserve"> работ, включая мероприятия, препятствующие ошибочному срабатыванию коммутационного аппарата</w:t>
      </w:r>
      <w:r w:rsidR="00CD79EC" w:rsidRPr="00A06932">
        <w:rPr>
          <w:rFonts w:ascii="Times New Roman" w:eastAsia="Times New Roman" w:hAnsi="Times New Roman" w:cs="Times New Roman"/>
          <w:color w:val="auto"/>
        </w:rPr>
        <w:t xml:space="preserve">. </w:t>
      </w:r>
    </w:p>
    <w:p w:rsidR="00CD79EC" w:rsidRPr="00A06932" w:rsidRDefault="005B6C8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Перед допуском к работе на коммутационных аппаратах с дистанционным управлением должны быть</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51"/>
        </w:numPr>
        <w:tabs>
          <w:tab w:val="left" w:pos="426"/>
          <w:tab w:val="left" w:pos="851"/>
        </w:tabs>
        <w:spacing w:after="0" w:line="240" w:lineRule="auto"/>
        <w:ind w:left="426" w:hanging="426"/>
        <w:contextualSpacing/>
        <w:jc w:val="both"/>
        <w:rPr>
          <w:rFonts w:ascii="Times New Roman" w:eastAsia="Times New Roman" w:hAnsi="Times New Roman" w:cs="Times New Roman"/>
          <w:color w:val="auto"/>
        </w:rPr>
      </w:pPr>
      <w:r w:rsidRPr="00A06932">
        <w:rPr>
          <w:rStyle w:val="212"/>
          <w:color w:val="auto"/>
          <w:sz w:val="24"/>
          <w:szCs w:val="24"/>
        </w:rPr>
        <w:t>отключены вторичные цепи (управления, сигнализации, подогрева и т.д.) и силовые цепи приводов</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51"/>
        </w:numPr>
        <w:tabs>
          <w:tab w:val="left" w:pos="426"/>
          <w:tab w:val="left" w:pos="851"/>
        </w:tabs>
        <w:spacing w:after="0" w:line="240" w:lineRule="auto"/>
        <w:ind w:left="426" w:hanging="426"/>
        <w:contextualSpacing/>
        <w:jc w:val="both"/>
        <w:rPr>
          <w:rFonts w:ascii="Times New Roman" w:eastAsia="Times New Roman" w:hAnsi="Times New Roman" w:cs="Times New Roman"/>
          <w:color w:val="auto"/>
        </w:rPr>
      </w:pPr>
      <w:r w:rsidRPr="00A06932">
        <w:rPr>
          <w:rStyle w:val="212"/>
          <w:color w:val="auto"/>
          <w:sz w:val="24"/>
          <w:szCs w:val="24"/>
        </w:rPr>
        <w:t xml:space="preserve">закрыты и заперты на замок задвижки на трубопроводе подачи воздуха в баки воздушных выключателей или на пневматические приводы, и выпущен в атмосферу </w:t>
      </w:r>
      <w:r w:rsidR="0069335F" w:rsidRPr="00A06932">
        <w:rPr>
          <w:rStyle w:val="212"/>
          <w:color w:val="auto"/>
          <w:sz w:val="24"/>
          <w:szCs w:val="24"/>
        </w:rPr>
        <w:t>накопившийся</w:t>
      </w:r>
      <w:r w:rsidRPr="00A06932">
        <w:rPr>
          <w:rStyle w:val="212"/>
          <w:color w:val="auto"/>
          <w:sz w:val="24"/>
          <w:szCs w:val="24"/>
        </w:rPr>
        <w:t xml:space="preserve"> в них воздух, при этом спускные клапаны остаются в открытом положении</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51"/>
        </w:numPr>
        <w:tabs>
          <w:tab w:val="left" w:pos="426"/>
          <w:tab w:val="left" w:pos="851"/>
        </w:tabs>
        <w:spacing w:after="0" w:line="240" w:lineRule="auto"/>
        <w:ind w:left="426" w:hanging="426"/>
        <w:contextualSpacing/>
        <w:jc w:val="both"/>
        <w:rPr>
          <w:rFonts w:ascii="Times New Roman" w:eastAsia="Times New Roman" w:hAnsi="Times New Roman" w:cs="Times New Roman"/>
          <w:color w:val="auto"/>
        </w:rPr>
      </w:pPr>
      <w:r w:rsidRPr="00A06932">
        <w:rPr>
          <w:rStyle w:val="212"/>
          <w:color w:val="auto"/>
          <w:sz w:val="24"/>
          <w:szCs w:val="24"/>
        </w:rPr>
        <w:t xml:space="preserve">приведены в нерабочее положение включающий груз или включающие пружины из приводов </w:t>
      </w:r>
      <w:r w:rsidRPr="00A06932">
        <w:rPr>
          <w:rStyle w:val="211"/>
          <w:color w:val="auto"/>
          <w:sz w:val="24"/>
          <w:szCs w:val="24"/>
        </w:rPr>
        <w:t>выключателей</w:t>
      </w:r>
      <w:r w:rsidR="00CD79EC" w:rsidRPr="00A06932">
        <w:rPr>
          <w:rFonts w:ascii="Times New Roman" w:eastAsia="Times New Roman" w:hAnsi="Times New Roman" w:cs="Times New Roman"/>
          <w:color w:val="auto"/>
        </w:rPr>
        <w:t xml:space="preserve">; </w:t>
      </w:r>
    </w:p>
    <w:p w:rsidR="00CD79EC" w:rsidRPr="00A06932" w:rsidRDefault="005B6C89" w:rsidP="003A2C32">
      <w:pPr>
        <w:numPr>
          <w:ilvl w:val="0"/>
          <w:numId w:val="51"/>
        </w:numPr>
        <w:tabs>
          <w:tab w:val="left" w:pos="426"/>
          <w:tab w:val="left" w:pos="851"/>
        </w:tabs>
        <w:spacing w:after="0" w:line="240" w:lineRule="auto"/>
        <w:ind w:left="426" w:hanging="426"/>
        <w:contextualSpacing/>
        <w:jc w:val="both"/>
        <w:rPr>
          <w:rFonts w:ascii="Times New Roman" w:eastAsia="Times New Roman" w:hAnsi="Times New Roman" w:cs="Times New Roman"/>
          <w:color w:val="auto"/>
        </w:rPr>
      </w:pPr>
      <w:r w:rsidRPr="00A06932">
        <w:rPr>
          <w:rStyle w:val="212"/>
          <w:color w:val="auto"/>
          <w:sz w:val="24"/>
          <w:szCs w:val="24"/>
        </w:rPr>
        <w:t xml:space="preserve">приняты меры, препятствующие ошибочному и самопроизвольному </w:t>
      </w:r>
      <w:r w:rsidRPr="00A06932">
        <w:rPr>
          <w:rStyle w:val="211"/>
          <w:color w:val="auto"/>
          <w:sz w:val="24"/>
          <w:szCs w:val="24"/>
        </w:rPr>
        <w:t>срабатыванию коммутационного аппарата</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51"/>
        </w:numPr>
        <w:tabs>
          <w:tab w:val="left" w:pos="426"/>
          <w:tab w:val="left" w:pos="851"/>
        </w:tabs>
        <w:spacing w:after="0" w:line="240" w:lineRule="auto"/>
        <w:ind w:left="426" w:hanging="426"/>
        <w:contextualSpacing/>
        <w:jc w:val="both"/>
        <w:rPr>
          <w:rFonts w:ascii="Times New Roman" w:eastAsia="Times New Roman" w:hAnsi="Times New Roman" w:cs="Times New Roman"/>
          <w:color w:val="auto"/>
        </w:rPr>
      </w:pPr>
      <w:r w:rsidRPr="00A06932">
        <w:rPr>
          <w:rStyle w:val="212"/>
          <w:color w:val="auto"/>
          <w:sz w:val="24"/>
          <w:szCs w:val="24"/>
        </w:rPr>
        <w:t xml:space="preserve">вывешены </w:t>
      </w:r>
      <w:r w:rsidR="00C00CC1">
        <w:rPr>
          <w:rFonts w:ascii="Times New Roman" w:eastAsia="Times New Roman" w:hAnsi="Times New Roman" w:cs="Times New Roman"/>
          <w:color w:val="auto"/>
        </w:rPr>
        <w:t>плакаты</w:t>
      </w:r>
      <w:r w:rsidR="006217ED" w:rsidRPr="006217ED">
        <w:rPr>
          <w:rFonts w:ascii="Times New Roman" w:eastAsia="Times New Roman" w:hAnsi="Times New Roman" w:cs="Times New Roman"/>
          <w:color w:val="auto"/>
        </w:rPr>
        <w:t xml:space="preserve"> </w:t>
      </w:r>
      <w:r w:rsidR="00A33E79">
        <w:rPr>
          <w:rFonts w:ascii="Times New Roman" w:eastAsia="Times New Roman" w:hAnsi="Times New Roman" w:cs="Times New Roman"/>
          <w:color w:val="auto"/>
        </w:rPr>
        <w:t>безопасности</w:t>
      </w:r>
      <w:r w:rsidR="00A33E79" w:rsidRPr="00A06932" w:rsidDel="00C00CC1">
        <w:rPr>
          <w:rStyle w:val="212"/>
          <w:color w:val="auto"/>
          <w:sz w:val="24"/>
          <w:szCs w:val="24"/>
        </w:rPr>
        <w:t>:</w:t>
      </w:r>
      <w:r w:rsidRPr="00A06932">
        <w:rPr>
          <w:rStyle w:val="212"/>
          <w:color w:val="auto"/>
          <w:sz w:val="24"/>
          <w:szCs w:val="24"/>
        </w:rPr>
        <w:t xml:space="preserve"> «НЕ ВКЛЮЧАТЬ! РАБОТАЮТ ЛЮДИ» на ключах дистанционного управления и </w:t>
      </w:r>
      <w:r w:rsidR="0069335F" w:rsidRPr="00A06932">
        <w:rPr>
          <w:rStyle w:val="212"/>
          <w:color w:val="auto"/>
          <w:sz w:val="24"/>
          <w:szCs w:val="24"/>
        </w:rPr>
        <w:t xml:space="preserve">знаки </w:t>
      </w:r>
      <w:r w:rsidRPr="00A06932">
        <w:rPr>
          <w:rStyle w:val="212"/>
          <w:color w:val="auto"/>
          <w:sz w:val="24"/>
          <w:szCs w:val="24"/>
        </w:rPr>
        <w:t xml:space="preserve">«НЕ ОТКРЫВАТЬ! РАБОТАЮТ ЛЮДИ» </w:t>
      </w:r>
      <w:r w:rsidR="004551BF" w:rsidRPr="00A06932">
        <w:rPr>
          <w:rFonts w:ascii="Times New Roman" w:eastAsia="Times New Roman" w:hAnsi="Times New Roman" w:cs="Times New Roman"/>
          <w:b/>
          <w:color w:val="auto"/>
        </w:rPr>
        <w:t>–</w:t>
      </w:r>
      <w:r w:rsidR="0069335F" w:rsidRPr="00A06932">
        <w:rPr>
          <w:rStyle w:val="212"/>
          <w:color w:val="auto"/>
          <w:sz w:val="24"/>
          <w:szCs w:val="24"/>
        </w:rPr>
        <w:t xml:space="preserve"> </w:t>
      </w:r>
      <w:r w:rsidRPr="00A06932">
        <w:rPr>
          <w:rStyle w:val="212"/>
          <w:color w:val="auto"/>
          <w:sz w:val="24"/>
          <w:szCs w:val="24"/>
        </w:rPr>
        <w:t>на закрытых задвижках</w:t>
      </w:r>
      <w:r w:rsidR="00CD79EC" w:rsidRPr="00A06932">
        <w:rPr>
          <w:rFonts w:ascii="Times New Roman" w:eastAsia="Times New Roman" w:hAnsi="Times New Roman" w:cs="Times New Roman"/>
          <w:color w:val="auto"/>
        </w:rPr>
        <w:t>.</w:t>
      </w:r>
    </w:p>
    <w:p w:rsidR="00CD79EC" w:rsidRPr="00A06932" w:rsidRDefault="0025799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Разрешается подниматься </w:t>
      </w:r>
      <w:r w:rsidR="005B6C89" w:rsidRPr="00A06932">
        <w:rPr>
          <w:rStyle w:val="212"/>
          <w:color w:val="auto"/>
          <w:sz w:val="24"/>
          <w:szCs w:val="24"/>
        </w:rPr>
        <w:t xml:space="preserve">на находящийся под рабочим давлением выключатель </w:t>
      </w:r>
      <w:r w:rsidRPr="00A06932">
        <w:rPr>
          <w:rStyle w:val="212"/>
          <w:color w:val="auto"/>
          <w:sz w:val="24"/>
          <w:szCs w:val="24"/>
        </w:rPr>
        <w:t xml:space="preserve">со сжатым воздухом </w:t>
      </w:r>
      <w:r w:rsidR="005B6C89" w:rsidRPr="00A06932">
        <w:rPr>
          <w:rStyle w:val="212"/>
          <w:color w:val="auto"/>
          <w:sz w:val="24"/>
          <w:szCs w:val="24"/>
        </w:rPr>
        <w:t xml:space="preserve">только при проведении наладочных работ и </w:t>
      </w:r>
      <w:r w:rsidRPr="00A06932">
        <w:rPr>
          <w:rStyle w:val="212"/>
          <w:color w:val="auto"/>
          <w:sz w:val="24"/>
          <w:szCs w:val="24"/>
        </w:rPr>
        <w:t xml:space="preserve">во время выполнения </w:t>
      </w:r>
      <w:r w:rsidR="005B6C89" w:rsidRPr="00A06932">
        <w:rPr>
          <w:rStyle w:val="212"/>
          <w:color w:val="auto"/>
          <w:sz w:val="24"/>
          <w:szCs w:val="24"/>
        </w:rPr>
        <w:t>испытани</w:t>
      </w:r>
      <w:r w:rsidRPr="00A06932">
        <w:rPr>
          <w:rStyle w:val="212"/>
          <w:color w:val="auto"/>
          <w:sz w:val="24"/>
          <w:szCs w:val="24"/>
        </w:rPr>
        <w:t>й</w:t>
      </w:r>
      <w:r w:rsidR="005B6C89" w:rsidRPr="00A06932">
        <w:rPr>
          <w:rStyle w:val="212"/>
          <w:color w:val="auto"/>
          <w:sz w:val="24"/>
          <w:szCs w:val="24"/>
        </w:rPr>
        <w:t>. Запрещается под</w:t>
      </w:r>
      <w:r w:rsidRPr="00A06932">
        <w:rPr>
          <w:rStyle w:val="212"/>
          <w:color w:val="auto"/>
          <w:sz w:val="24"/>
          <w:szCs w:val="24"/>
        </w:rPr>
        <w:t>ниматься</w:t>
      </w:r>
      <w:r w:rsidR="005B6C89" w:rsidRPr="00A06932">
        <w:rPr>
          <w:rStyle w:val="212"/>
          <w:color w:val="auto"/>
          <w:sz w:val="24"/>
          <w:szCs w:val="24"/>
        </w:rPr>
        <w:t xml:space="preserve"> на отключенный выключатель </w:t>
      </w:r>
      <w:r w:rsidRPr="00A06932">
        <w:rPr>
          <w:rStyle w:val="212"/>
          <w:color w:val="auto"/>
          <w:sz w:val="24"/>
          <w:szCs w:val="24"/>
        </w:rPr>
        <w:t xml:space="preserve">со сжатым воздухом, </w:t>
      </w:r>
      <w:r w:rsidR="005B6C89" w:rsidRPr="00A06932">
        <w:rPr>
          <w:rStyle w:val="212"/>
          <w:color w:val="auto"/>
          <w:sz w:val="24"/>
          <w:szCs w:val="24"/>
        </w:rPr>
        <w:t xml:space="preserve">с </w:t>
      </w:r>
      <w:proofErr w:type="spellStart"/>
      <w:r w:rsidR="005B6C89" w:rsidRPr="00A06932">
        <w:rPr>
          <w:rStyle w:val="212"/>
          <w:color w:val="auto"/>
          <w:sz w:val="24"/>
          <w:szCs w:val="24"/>
        </w:rPr>
        <w:t>воздухонаполненным</w:t>
      </w:r>
      <w:proofErr w:type="spellEnd"/>
      <w:r w:rsidR="005B6C89" w:rsidRPr="00A06932">
        <w:rPr>
          <w:rStyle w:val="212"/>
          <w:color w:val="auto"/>
          <w:sz w:val="24"/>
          <w:szCs w:val="24"/>
        </w:rPr>
        <w:t xml:space="preserve"> отделителем, когда отделитель находится под рабочим давлением</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Перед подъемом на воздушный выключатель для </w:t>
      </w:r>
      <w:r w:rsidR="0025799D" w:rsidRPr="00A06932">
        <w:rPr>
          <w:rStyle w:val="211"/>
          <w:color w:val="auto"/>
          <w:sz w:val="24"/>
          <w:szCs w:val="24"/>
        </w:rPr>
        <w:t xml:space="preserve">проведения </w:t>
      </w:r>
      <w:r w:rsidRPr="00A06932">
        <w:rPr>
          <w:rStyle w:val="211"/>
          <w:color w:val="auto"/>
          <w:sz w:val="24"/>
          <w:szCs w:val="24"/>
        </w:rPr>
        <w:t>испытани</w:t>
      </w:r>
      <w:r w:rsidR="0025799D" w:rsidRPr="00A06932">
        <w:rPr>
          <w:rStyle w:val="211"/>
          <w:color w:val="auto"/>
          <w:sz w:val="24"/>
          <w:szCs w:val="24"/>
        </w:rPr>
        <w:t>й</w:t>
      </w:r>
      <w:r w:rsidRPr="00A06932">
        <w:rPr>
          <w:rStyle w:val="211"/>
          <w:color w:val="auto"/>
          <w:sz w:val="24"/>
          <w:szCs w:val="24"/>
        </w:rPr>
        <w:t xml:space="preserve"> или наладки </w:t>
      </w:r>
      <w:r w:rsidR="0025799D" w:rsidRPr="00A06932">
        <w:rPr>
          <w:rStyle w:val="211"/>
          <w:color w:val="auto"/>
          <w:sz w:val="24"/>
          <w:szCs w:val="24"/>
        </w:rPr>
        <w:t>необходимо</w:t>
      </w:r>
      <w:r w:rsidR="00CD79EC" w:rsidRPr="00A06932">
        <w:rPr>
          <w:rFonts w:ascii="Times New Roman" w:eastAsia="Times New Roman" w:hAnsi="Times New Roman" w:cs="Times New Roman"/>
          <w:color w:val="auto"/>
        </w:rPr>
        <w:t>:</w:t>
      </w:r>
    </w:p>
    <w:p w:rsidR="00CD79EC" w:rsidRPr="00A06932" w:rsidRDefault="005B6C89" w:rsidP="003A2C32">
      <w:pPr>
        <w:numPr>
          <w:ilvl w:val="1"/>
          <w:numId w:val="52"/>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отключить цепи управления</w:t>
      </w:r>
      <w:r w:rsidR="00CD79EC" w:rsidRPr="00A06932">
        <w:rPr>
          <w:rFonts w:ascii="Times New Roman" w:eastAsia="Times New Roman" w:hAnsi="Times New Roman" w:cs="Times New Roman"/>
          <w:color w:val="auto"/>
        </w:rPr>
        <w:t>;</w:t>
      </w:r>
    </w:p>
    <w:p w:rsidR="00CD79EC" w:rsidRPr="00A06932" w:rsidRDefault="005B6C89" w:rsidP="003A2C32">
      <w:pPr>
        <w:numPr>
          <w:ilvl w:val="1"/>
          <w:numId w:val="52"/>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заблокировать кнопку местного управления или пусковые клапаны путем установки специальных заглушек</w:t>
      </w:r>
      <w:r w:rsidR="0025799D" w:rsidRPr="00A06932">
        <w:rPr>
          <w:rStyle w:val="212"/>
          <w:color w:val="auto"/>
          <w:sz w:val="24"/>
          <w:szCs w:val="24"/>
        </w:rPr>
        <w:t>,</w:t>
      </w:r>
      <w:r w:rsidRPr="00A06932">
        <w:rPr>
          <w:rStyle w:val="212"/>
          <w:color w:val="auto"/>
          <w:sz w:val="24"/>
          <w:szCs w:val="24"/>
        </w:rPr>
        <w:t xml:space="preserve"> либо запереть шкафы и поставить около выключателя </w:t>
      </w:r>
      <w:r w:rsidR="00BC3D1B">
        <w:rPr>
          <w:rStyle w:val="212"/>
          <w:color w:val="auto"/>
          <w:sz w:val="24"/>
          <w:szCs w:val="24"/>
        </w:rPr>
        <w:t>обучен</w:t>
      </w:r>
      <w:r w:rsidR="00B70804">
        <w:rPr>
          <w:rStyle w:val="212"/>
          <w:color w:val="auto"/>
          <w:sz w:val="24"/>
          <w:szCs w:val="24"/>
        </w:rPr>
        <w:t>н</w:t>
      </w:r>
      <w:r w:rsidR="00BC3D1B">
        <w:rPr>
          <w:rStyle w:val="212"/>
          <w:color w:val="auto"/>
          <w:sz w:val="24"/>
          <w:szCs w:val="24"/>
        </w:rPr>
        <w:t>ого</w:t>
      </w:r>
      <w:r w:rsidR="00BC3D1B" w:rsidRPr="00A06932">
        <w:rPr>
          <w:rStyle w:val="212"/>
          <w:color w:val="auto"/>
          <w:sz w:val="24"/>
          <w:szCs w:val="24"/>
        </w:rPr>
        <w:t xml:space="preserve"> </w:t>
      </w:r>
      <w:r w:rsidRPr="00A06932">
        <w:rPr>
          <w:rStyle w:val="212"/>
          <w:color w:val="auto"/>
          <w:sz w:val="24"/>
          <w:szCs w:val="24"/>
        </w:rPr>
        <w:t xml:space="preserve">члена бригады, </w:t>
      </w:r>
      <w:r w:rsidR="0025799D" w:rsidRPr="00A06932">
        <w:rPr>
          <w:rStyle w:val="212"/>
          <w:color w:val="auto"/>
          <w:sz w:val="24"/>
          <w:szCs w:val="24"/>
        </w:rPr>
        <w:t xml:space="preserve">поручив ему </w:t>
      </w:r>
      <w:r w:rsidRPr="00A06932">
        <w:rPr>
          <w:rStyle w:val="212"/>
          <w:color w:val="auto"/>
          <w:sz w:val="24"/>
          <w:szCs w:val="24"/>
        </w:rPr>
        <w:t>допуска</w:t>
      </w:r>
      <w:r w:rsidR="0025799D" w:rsidRPr="00A06932">
        <w:rPr>
          <w:rStyle w:val="212"/>
          <w:color w:val="auto"/>
          <w:sz w:val="24"/>
          <w:szCs w:val="24"/>
        </w:rPr>
        <w:t>ть</w:t>
      </w:r>
      <w:r w:rsidRPr="00A06932">
        <w:rPr>
          <w:rStyle w:val="212"/>
          <w:color w:val="auto"/>
          <w:sz w:val="24"/>
          <w:szCs w:val="24"/>
        </w:rPr>
        <w:t xml:space="preserve"> </w:t>
      </w:r>
      <w:r w:rsidR="0025799D" w:rsidRPr="00A06932">
        <w:rPr>
          <w:rStyle w:val="212"/>
          <w:color w:val="auto"/>
          <w:sz w:val="24"/>
          <w:szCs w:val="24"/>
        </w:rPr>
        <w:t xml:space="preserve">к </w:t>
      </w:r>
      <w:r w:rsidRPr="00A06932">
        <w:rPr>
          <w:rStyle w:val="212"/>
          <w:color w:val="auto"/>
          <w:sz w:val="24"/>
          <w:szCs w:val="24"/>
        </w:rPr>
        <w:t>оперировани</w:t>
      </w:r>
      <w:r w:rsidR="0025799D" w:rsidRPr="00A06932">
        <w:rPr>
          <w:rStyle w:val="212"/>
          <w:color w:val="auto"/>
          <w:sz w:val="24"/>
          <w:szCs w:val="24"/>
        </w:rPr>
        <w:t>ю</w:t>
      </w:r>
      <w:r w:rsidRPr="00A06932">
        <w:rPr>
          <w:rStyle w:val="212"/>
          <w:color w:val="auto"/>
          <w:sz w:val="24"/>
          <w:szCs w:val="24"/>
        </w:rPr>
        <w:t xml:space="preserve"> выключателем (после подачи оперативного тока) только одно</w:t>
      </w:r>
      <w:r w:rsidR="0025799D" w:rsidRPr="00A06932">
        <w:rPr>
          <w:rStyle w:val="212"/>
          <w:color w:val="auto"/>
          <w:sz w:val="24"/>
          <w:szCs w:val="24"/>
        </w:rPr>
        <w:t>го</w:t>
      </w:r>
      <w:r w:rsidRPr="00A06932">
        <w:rPr>
          <w:rStyle w:val="212"/>
          <w:color w:val="auto"/>
          <w:sz w:val="24"/>
          <w:szCs w:val="24"/>
        </w:rPr>
        <w:t xml:space="preserve"> </w:t>
      </w:r>
      <w:r w:rsidRPr="00A06932">
        <w:rPr>
          <w:rStyle w:val="211"/>
          <w:color w:val="auto"/>
          <w:sz w:val="24"/>
          <w:szCs w:val="24"/>
        </w:rPr>
        <w:t>определенного работника по указанию производителя работ</w:t>
      </w:r>
      <w:r w:rsidR="00CD79EC" w:rsidRPr="00A06932">
        <w:rPr>
          <w:rFonts w:ascii="Times New Roman" w:eastAsia="Times New Roman" w:hAnsi="Times New Roman" w:cs="Times New Roman"/>
          <w:color w:val="auto"/>
        </w:rPr>
        <w:t>.</w:t>
      </w:r>
    </w:p>
    <w:p w:rsidR="00CD79EC" w:rsidRPr="00A06932" w:rsidRDefault="005B6C89" w:rsidP="003A2C32">
      <w:pPr>
        <w:tabs>
          <w:tab w:val="left" w:pos="993"/>
        </w:tabs>
        <w:spacing w:after="0" w:line="240" w:lineRule="auto"/>
        <w:ind w:left="426"/>
        <w:jc w:val="both"/>
        <w:rPr>
          <w:rFonts w:ascii="Times New Roman" w:hAnsi="Times New Roman" w:cs="Times New Roman"/>
          <w:color w:val="auto"/>
        </w:rPr>
      </w:pPr>
      <w:r w:rsidRPr="00A06932">
        <w:rPr>
          <w:rStyle w:val="212"/>
          <w:color w:val="auto"/>
          <w:sz w:val="24"/>
          <w:szCs w:val="24"/>
        </w:rPr>
        <w:t>Во время нахождения работников на выключателе</w:t>
      </w:r>
      <w:r w:rsidR="0025799D" w:rsidRPr="00A06932">
        <w:rPr>
          <w:rStyle w:val="212"/>
          <w:color w:val="auto"/>
          <w:sz w:val="24"/>
          <w:szCs w:val="24"/>
        </w:rPr>
        <w:t xml:space="preserve"> со сжатым воздухом</w:t>
      </w:r>
      <w:r w:rsidRPr="00A06932">
        <w:rPr>
          <w:rStyle w:val="212"/>
          <w:color w:val="auto"/>
          <w:sz w:val="24"/>
          <w:szCs w:val="24"/>
        </w:rPr>
        <w:t xml:space="preserve">, находящемся под давлением, необходимо прекратить все работы в шкафах управления и распределительных шкафах. </w:t>
      </w:r>
      <w:r w:rsidR="0025799D" w:rsidRPr="00A06932">
        <w:rPr>
          <w:rStyle w:val="212"/>
          <w:color w:val="auto"/>
          <w:sz w:val="24"/>
          <w:szCs w:val="24"/>
        </w:rPr>
        <w:t>Для снятия наведенного напряжения, в</w:t>
      </w:r>
      <w:r w:rsidRPr="00A06932">
        <w:rPr>
          <w:rStyle w:val="212"/>
          <w:color w:val="auto"/>
          <w:sz w:val="24"/>
          <w:szCs w:val="24"/>
        </w:rPr>
        <w:t xml:space="preserve">ыводы выключателя напряжением 220 кВ и выше действующих подстанций должны быть </w:t>
      </w:r>
      <w:r w:rsidRPr="00A06932">
        <w:rPr>
          <w:rStyle w:val="211"/>
          <w:color w:val="auto"/>
          <w:sz w:val="24"/>
          <w:szCs w:val="24"/>
        </w:rPr>
        <w:t>заземлены</w:t>
      </w:r>
      <w:r w:rsidR="00CD79EC" w:rsidRPr="00A06932">
        <w:rPr>
          <w:rFonts w:ascii="Times New Roman" w:eastAsia="Times New Roman" w:hAnsi="Times New Roman" w:cs="Times New Roman"/>
          <w:color w:val="auto"/>
        </w:rPr>
        <w:t>.</w:t>
      </w:r>
    </w:p>
    <w:p w:rsidR="00CD79EC" w:rsidRPr="00A06932" w:rsidRDefault="005B6C8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допуском к работ</w:t>
      </w:r>
      <w:r w:rsidR="0025799D" w:rsidRPr="00A06932">
        <w:rPr>
          <w:rStyle w:val="212"/>
          <w:color w:val="auto"/>
          <w:sz w:val="24"/>
          <w:szCs w:val="24"/>
        </w:rPr>
        <w:t>ам</w:t>
      </w:r>
      <w:r w:rsidRPr="00A06932">
        <w:rPr>
          <w:rStyle w:val="212"/>
          <w:color w:val="auto"/>
          <w:sz w:val="24"/>
          <w:szCs w:val="24"/>
        </w:rPr>
        <w:t>, связанн</w:t>
      </w:r>
      <w:r w:rsidR="0025799D" w:rsidRPr="00A06932">
        <w:rPr>
          <w:rStyle w:val="212"/>
          <w:color w:val="auto"/>
          <w:sz w:val="24"/>
          <w:szCs w:val="24"/>
        </w:rPr>
        <w:t>ым</w:t>
      </w:r>
      <w:r w:rsidRPr="00A06932">
        <w:rPr>
          <w:rStyle w:val="212"/>
          <w:color w:val="auto"/>
          <w:sz w:val="24"/>
          <w:szCs w:val="24"/>
        </w:rPr>
        <w:t xml:space="preserve"> с пребыванием персонала внутри воздухосборников, следует</w:t>
      </w:r>
      <w:r w:rsidR="00CD79EC" w:rsidRPr="00A06932">
        <w:rPr>
          <w:rFonts w:ascii="Times New Roman" w:eastAsia="Times New Roman" w:hAnsi="Times New Roman" w:cs="Times New Roman"/>
          <w:color w:val="auto"/>
        </w:rPr>
        <w:t>:</w:t>
      </w:r>
    </w:p>
    <w:p w:rsidR="00CD79EC" w:rsidRPr="00A06932" w:rsidRDefault="005B6C89" w:rsidP="003A2C32">
      <w:pPr>
        <w:numPr>
          <w:ilvl w:val="1"/>
          <w:numId w:val="53"/>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 xml:space="preserve">закрыть задвижки на всех воздухопроводах, по которым предусмотрена подача воздуха, запереть их приводы (штурвал) на </w:t>
      </w:r>
      <w:r w:rsidR="001D4109" w:rsidRPr="00A06932">
        <w:rPr>
          <w:rStyle w:val="212"/>
          <w:color w:val="auto"/>
          <w:sz w:val="24"/>
          <w:szCs w:val="24"/>
        </w:rPr>
        <w:t>зам</w:t>
      </w:r>
      <w:r w:rsidR="001D4109">
        <w:rPr>
          <w:rStyle w:val="212"/>
          <w:color w:val="auto"/>
          <w:sz w:val="24"/>
          <w:szCs w:val="24"/>
        </w:rPr>
        <w:t>ок</w:t>
      </w:r>
      <w:r w:rsidR="00DD69DB" w:rsidRPr="00A06932">
        <w:rPr>
          <w:rStyle w:val="212"/>
          <w:color w:val="auto"/>
          <w:sz w:val="24"/>
          <w:szCs w:val="24"/>
        </w:rPr>
        <w:t xml:space="preserve">, используя металлическую </w:t>
      </w:r>
      <w:r w:rsidRPr="00A06932">
        <w:rPr>
          <w:rStyle w:val="212"/>
          <w:color w:val="auto"/>
          <w:sz w:val="24"/>
          <w:szCs w:val="24"/>
        </w:rPr>
        <w:t>цепь</w:t>
      </w:r>
      <w:r w:rsidR="00DD69DB" w:rsidRPr="00A06932">
        <w:rPr>
          <w:rStyle w:val="212"/>
          <w:color w:val="auto"/>
          <w:sz w:val="24"/>
          <w:szCs w:val="24"/>
        </w:rPr>
        <w:t>,</w:t>
      </w:r>
      <w:r w:rsidRPr="00A06932">
        <w:rPr>
          <w:rStyle w:val="212"/>
          <w:color w:val="auto"/>
          <w:sz w:val="24"/>
          <w:szCs w:val="24"/>
        </w:rPr>
        <w:t xml:space="preserve"> и вывесить на приводах задвижек</w:t>
      </w:r>
      <w:r w:rsidRPr="00A06932">
        <w:rPr>
          <w:rFonts w:ascii="Times New Roman" w:eastAsia="Times New Roman" w:hAnsi="Times New Roman" w:cs="Times New Roman"/>
          <w:color w:val="auto"/>
        </w:rPr>
        <w:t xml:space="preserve"> </w:t>
      </w:r>
      <w:r w:rsidR="00C00CC1">
        <w:rPr>
          <w:rFonts w:ascii="Times New Roman" w:eastAsia="Times New Roman" w:hAnsi="Times New Roman" w:cs="Times New Roman"/>
          <w:color w:val="auto"/>
        </w:rPr>
        <w:t xml:space="preserve">плакат </w:t>
      </w:r>
      <w:r w:rsidR="006217ED">
        <w:rPr>
          <w:rFonts w:ascii="Times New Roman" w:eastAsia="Times New Roman" w:hAnsi="Times New Roman" w:cs="Times New Roman"/>
          <w:color w:val="auto"/>
        </w:rPr>
        <w:t>безопасности</w:t>
      </w:r>
      <w:r w:rsidR="006217ED" w:rsidRPr="00A06932" w:rsidDel="00C00CC1">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F915BB" w:rsidRPr="00A06932">
        <w:rPr>
          <w:rFonts w:ascii="Times New Roman" w:eastAsia="Times New Roman" w:hAnsi="Times New Roman" w:cs="Times New Roman"/>
          <w:color w:val="auto"/>
        </w:rPr>
        <w:t>НЕ ОТКРЫВАТЬ! РАБОТАЮТ ЛЮДИ</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5B6C89" w:rsidP="003A2C32">
      <w:pPr>
        <w:numPr>
          <w:ilvl w:val="1"/>
          <w:numId w:val="53"/>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выпустить из воздухосборников воздух, </w:t>
      </w:r>
      <w:r w:rsidR="00DD69DB" w:rsidRPr="00A06932">
        <w:rPr>
          <w:rStyle w:val="212"/>
          <w:color w:val="auto"/>
          <w:sz w:val="24"/>
          <w:szCs w:val="24"/>
        </w:rPr>
        <w:t>оставшийся</w:t>
      </w:r>
      <w:r w:rsidRPr="00A06932">
        <w:rPr>
          <w:rStyle w:val="212"/>
          <w:color w:val="auto"/>
          <w:sz w:val="24"/>
          <w:szCs w:val="24"/>
        </w:rPr>
        <w:t xml:space="preserve"> под избыточным </w:t>
      </w:r>
      <w:r w:rsidRPr="00A06932">
        <w:rPr>
          <w:rStyle w:val="211"/>
          <w:color w:val="auto"/>
          <w:sz w:val="24"/>
          <w:szCs w:val="24"/>
        </w:rPr>
        <w:t>давлением</w:t>
      </w:r>
      <w:r w:rsidRPr="00A06932">
        <w:rPr>
          <w:rStyle w:val="212"/>
          <w:color w:val="auto"/>
          <w:sz w:val="24"/>
          <w:szCs w:val="24"/>
        </w:rPr>
        <w:t xml:space="preserve">, </w:t>
      </w:r>
      <w:r w:rsidRPr="00A06932">
        <w:rPr>
          <w:rStyle w:val="211"/>
          <w:color w:val="auto"/>
          <w:sz w:val="24"/>
          <w:szCs w:val="24"/>
        </w:rPr>
        <w:t xml:space="preserve">оставив открытыми спускной </w:t>
      </w:r>
      <w:r w:rsidR="00DD69DB" w:rsidRPr="00A06932">
        <w:rPr>
          <w:rStyle w:val="211"/>
          <w:color w:val="auto"/>
          <w:sz w:val="24"/>
          <w:szCs w:val="24"/>
        </w:rPr>
        <w:t xml:space="preserve">задвижку, пробку или </w:t>
      </w:r>
      <w:r w:rsidRPr="00A06932">
        <w:rPr>
          <w:rStyle w:val="211"/>
          <w:color w:val="auto"/>
          <w:sz w:val="24"/>
          <w:szCs w:val="24"/>
        </w:rPr>
        <w:t>дренажный вентиль</w:t>
      </w:r>
      <w:r w:rsidR="00CD79EC" w:rsidRPr="00A06932">
        <w:rPr>
          <w:rFonts w:ascii="Times New Roman" w:eastAsia="Times New Roman" w:hAnsi="Times New Roman" w:cs="Times New Roman"/>
          <w:color w:val="auto"/>
        </w:rPr>
        <w:t>;</w:t>
      </w:r>
    </w:p>
    <w:p w:rsidR="00CD79EC" w:rsidRPr="00A06932" w:rsidRDefault="005B6C89" w:rsidP="003A2C32">
      <w:pPr>
        <w:numPr>
          <w:ilvl w:val="1"/>
          <w:numId w:val="53"/>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отсоединить от воздухосборников воздухопроводы подачи воздуха и </w:t>
      </w:r>
      <w:r w:rsidRPr="00A06932">
        <w:rPr>
          <w:rStyle w:val="211"/>
          <w:color w:val="auto"/>
          <w:sz w:val="24"/>
          <w:szCs w:val="24"/>
        </w:rPr>
        <w:t>установить на них заглушки</w:t>
      </w:r>
      <w:r w:rsidR="00CD79EC" w:rsidRPr="00A06932">
        <w:rPr>
          <w:rFonts w:ascii="Times New Roman" w:eastAsia="Times New Roman" w:hAnsi="Times New Roman" w:cs="Times New Roman"/>
          <w:color w:val="auto"/>
        </w:rPr>
        <w:t>.</w:t>
      </w:r>
    </w:p>
    <w:p w:rsidR="00CD79EC" w:rsidRPr="00A06932" w:rsidRDefault="00025136"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i/>
          <w:color w:val="auto"/>
          <w:sz w:val="24"/>
          <w:szCs w:val="24"/>
        </w:rPr>
        <w:t>Нулевые</w:t>
      </w:r>
      <w:r w:rsidRPr="00A06932">
        <w:rPr>
          <w:rStyle w:val="212"/>
          <w:color w:val="auto"/>
          <w:sz w:val="24"/>
          <w:szCs w:val="24"/>
        </w:rPr>
        <w:t xml:space="preserve"> показания манометров на выключателях и воздухосборниках не </w:t>
      </w:r>
      <w:r w:rsidRPr="00A06932">
        <w:rPr>
          <w:rStyle w:val="211"/>
          <w:color w:val="auto"/>
          <w:sz w:val="24"/>
          <w:szCs w:val="24"/>
        </w:rPr>
        <w:t>могут служить достоверным признаком отсутствия давления сжатого воздуха</w:t>
      </w:r>
      <w:r w:rsidR="00CD79EC" w:rsidRPr="00A06932">
        <w:rPr>
          <w:rFonts w:ascii="Times New Roman" w:eastAsia="Times New Roman" w:hAnsi="Times New Roman" w:cs="Times New Roman"/>
          <w:color w:val="auto"/>
        </w:rPr>
        <w:t xml:space="preserve">. </w:t>
      </w:r>
    </w:p>
    <w:p w:rsidR="00CD79EC" w:rsidRPr="00A06932" w:rsidRDefault="00025136"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Перед отвинчиванием болтов и гаек на крышках люков и лазов воздухосборников следует лично убедиться в открытом положении спускных задвижек, пробок или клапанов с целью определения действительного </w:t>
      </w:r>
      <w:r w:rsidRPr="00A06932">
        <w:rPr>
          <w:rStyle w:val="211"/>
          <w:color w:val="auto"/>
          <w:sz w:val="24"/>
          <w:szCs w:val="24"/>
        </w:rPr>
        <w:t>отсутствия сжатого воздуха</w:t>
      </w:r>
      <w:r w:rsidR="00CD79EC" w:rsidRPr="00A06932">
        <w:rPr>
          <w:rFonts w:ascii="Times New Roman" w:eastAsia="Times New Roman" w:hAnsi="Times New Roman" w:cs="Times New Roman"/>
          <w:color w:val="auto"/>
        </w:rPr>
        <w:t xml:space="preserve">.  </w:t>
      </w:r>
    </w:p>
    <w:p w:rsidR="00CD79EC" w:rsidRPr="00A06932" w:rsidRDefault="00025136" w:rsidP="003A2C32">
      <w:pPr>
        <w:tabs>
          <w:tab w:val="left" w:pos="993"/>
        </w:tabs>
        <w:spacing w:after="0" w:line="240" w:lineRule="auto"/>
        <w:ind w:left="426"/>
        <w:jc w:val="both"/>
        <w:rPr>
          <w:rFonts w:ascii="Times New Roman" w:hAnsi="Times New Roman" w:cs="Times New Roman"/>
          <w:color w:val="auto"/>
        </w:rPr>
      </w:pPr>
      <w:r w:rsidRPr="00A06932">
        <w:rPr>
          <w:rStyle w:val="212"/>
          <w:color w:val="auto"/>
          <w:sz w:val="24"/>
          <w:szCs w:val="24"/>
        </w:rPr>
        <w:t>Спускные задвижки, пробки (клапаны) разрешается закрывать только после завинчивания всех болтов и гаек, крепящих крышки люков</w:t>
      </w:r>
      <w:r w:rsidR="00CD79EC" w:rsidRPr="00A06932">
        <w:rPr>
          <w:rFonts w:ascii="Times New Roman" w:eastAsia="Times New Roman" w:hAnsi="Times New Roman" w:cs="Times New Roman"/>
          <w:color w:val="auto"/>
        </w:rPr>
        <w:t>.</w:t>
      </w:r>
    </w:p>
    <w:p w:rsidR="00CD79EC" w:rsidRPr="00A06932" w:rsidRDefault="0002513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Во время отключения и включения воздушных выключателей при опробовании, наладке и испытаниях присутствие работников около выключателей </w:t>
      </w:r>
      <w:r w:rsidRPr="00A06932">
        <w:rPr>
          <w:rStyle w:val="211"/>
          <w:color w:val="auto"/>
          <w:sz w:val="24"/>
          <w:szCs w:val="24"/>
        </w:rPr>
        <w:t>запрещается</w:t>
      </w:r>
      <w:r w:rsidR="00CD79EC" w:rsidRPr="00A06932">
        <w:rPr>
          <w:rFonts w:ascii="Times New Roman" w:eastAsia="Times New Roman" w:hAnsi="Times New Roman" w:cs="Times New Roman"/>
          <w:color w:val="auto"/>
        </w:rPr>
        <w:t>.</w:t>
      </w:r>
    </w:p>
    <w:p w:rsidR="00CD79EC" w:rsidRPr="00A06932" w:rsidRDefault="0033036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Производитель работ должен отдать к</w:t>
      </w:r>
      <w:r w:rsidR="00444417" w:rsidRPr="00A06932">
        <w:rPr>
          <w:rStyle w:val="211"/>
          <w:color w:val="auto"/>
          <w:sz w:val="24"/>
          <w:szCs w:val="24"/>
        </w:rPr>
        <w:t xml:space="preserve">оманду на выполнение операций выключателем </w:t>
      </w:r>
      <w:r w:rsidRPr="00A06932">
        <w:rPr>
          <w:rStyle w:val="211"/>
          <w:color w:val="auto"/>
          <w:sz w:val="24"/>
          <w:szCs w:val="24"/>
        </w:rPr>
        <w:t xml:space="preserve">только </w:t>
      </w:r>
      <w:r w:rsidR="00444417" w:rsidRPr="00A06932">
        <w:rPr>
          <w:rStyle w:val="212"/>
          <w:color w:val="auto"/>
          <w:sz w:val="24"/>
          <w:szCs w:val="24"/>
        </w:rPr>
        <w:t>после того, как члены бригады будут удалены от выключателя на безопасное расстояние или в укрытие</w:t>
      </w:r>
      <w:r w:rsidR="00CD79EC" w:rsidRPr="00A06932">
        <w:rPr>
          <w:rFonts w:ascii="Times New Roman" w:eastAsia="Times New Roman" w:hAnsi="Times New Roman" w:cs="Times New Roman"/>
          <w:color w:val="auto"/>
        </w:rPr>
        <w:t>.</w:t>
      </w:r>
    </w:p>
    <w:p w:rsidR="00CD79EC" w:rsidRPr="00A06932" w:rsidRDefault="0044441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Для пробных включений и отключений коммутационного аппарата при его наладке и регулировке разреш</w:t>
      </w:r>
      <w:r w:rsidR="001B09B1" w:rsidRPr="00A06932">
        <w:rPr>
          <w:rStyle w:val="212"/>
          <w:color w:val="auto"/>
          <w:sz w:val="24"/>
          <w:szCs w:val="24"/>
        </w:rPr>
        <w:t>ается, без сдачи</w:t>
      </w:r>
      <w:r w:rsidRPr="00A06932">
        <w:rPr>
          <w:rStyle w:val="212"/>
          <w:color w:val="auto"/>
          <w:sz w:val="24"/>
          <w:szCs w:val="24"/>
        </w:rPr>
        <w:t xml:space="preserve"> наряд</w:t>
      </w:r>
      <w:r w:rsidR="001B09B1" w:rsidRPr="00A06932">
        <w:rPr>
          <w:rStyle w:val="212"/>
          <w:color w:val="auto"/>
          <w:sz w:val="24"/>
          <w:szCs w:val="24"/>
        </w:rPr>
        <w:t xml:space="preserve">а, </w:t>
      </w:r>
      <w:r w:rsidRPr="00A06932">
        <w:rPr>
          <w:rStyle w:val="212"/>
          <w:color w:val="auto"/>
          <w:sz w:val="24"/>
          <w:szCs w:val="24"/>
        </w:rPr>
        <w:t xml:space="preserve">временная подача </w:t>
      </w:r>
      <w:r w:rsidRPr="00A06932">
        <w:rPr>
          <w:rStyle w:val="211"/>
          <w:color w:val="auto"/>
          <w:sz w:val="24"/>
          <w:szCs w:val="24"/>
        </w:rPr>
        <w:t>напряжения в цеп</w:t>
      </w:r>
      <w:r w:rsidR="001B09B1" w:rsidRPr="00A06932">
        <w:rPr>
          <w:rStyle w:val="211"/>
          <w:color w:val="auto"/>
          <w:sz w:val="24"/>
          <w:szCs w:val="24"/>
        </w:rPr>
        <w:t>ь</w:t>
      </w:r>
      <w:r w:rsidRPr="00A06932">
        <w:rPr>
          <w:rStyle w:val="211"/>
          <w:color w:val="auto"/>
          <w:sz w:val="24"/>
          <w:szCs w:val="24"/>
        </w:rPr>
        <w:t xml:space="preserve"> оперативного тока</w:t>
      </w:r>
      <w:r w:rsidRPr="00A06932">
        <w:rPr>
          <w:rStyle w:val="212"/>
          <w:color w:val="auto"/>
          <w:sz w:val="24"/>
          <w:szCs w:val="24"/>
        </w:rPr>
        <w:t xml:space="preserve">, </w:t>
      </w:r>
      <w:r w:rsidRPr="00A06932">
        <w:rPr>
          <w:rStyle w:val="211"/>
          <w:color w:val="auto"/>
          <w:sz w:val="24"/>
          <w:szCs w:val="24"/>
        </w:rPr>
        <w:t>силовые цепи привода</w:t>
      </w:r>
      <w:r w:rsidRPr="00A06932">
        <w:rPr>
          <w:rStyle w:val="212"/>
          <w:color w:val="auto"/>
          <w:sz w:val="24"/>
          <w:szCs w:val="24"/>
        </w:rPr>
        <w:t xml:space="preserve">, </w:t>
      </w:r>
      <w:r w:rsidRPr="00A06932">
        <w:rPr>
          <w:rStyle w:val="211"/>
          <w:color w:val="auto"/>
          <w:sz w:val="24"/>
          <w:szCs w:val="24"/>
        </w:rPr>
        <w:t xml:space="preserve">а также подача воздуха </w:t>
      </w:r>
      <w:r w:rsidRPr="00A06932">
        <w:rPr>
          <w:rStyle w:val="212"/>
          <w:color w:val="auto"/>
          <w:sz w:val="24"/>
          <w:szCs w:val="24"/>
        </w:rPr>
        <w:t>на выключател</w:t>
      </w:r>
      <w:r w:rsidR="001B09B1" w:rsidRPr="00A06932">
        <w:rPr>
          <w:rStyle w:val="212"/>
          <w:color w:val="auto"/>
          <w:sz w:val="24"/>
          <w:szCs w:val="24"/>
        </w:rPr>
        <w:t>ь</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Установка</w:t>
      </w:r>
      <w:r w:rsidR="00CD79EC" w:rsidRPr="00A06932">
        <w:rPr>
          <w:rFonts w:ascii="Times New Roman" w:eastAsia="Times New Roman" w:hAnsi="Times New Roman" w:cs="Times New Roman"/>
          <w:color w:val="auto"/>
        </w:rPr>
        <w:t xml:space="preserve"> </w:t>
      </w:r>
      <w:r w:rsidR="00444417" w:rsidRPr="00A06932">
        <w:rPr>
          <w:rStyle w:val="212"/>
          <w:color w:val="auto"/>
          <w:sz w:val="24"/>
          <w:szCs w:val="24"/>
        </w:rPr>
        <w:t xml:space="preserve">снятых предохранителей, включение отключенных автоматов и открытие задвижек для подачи воздуха, а также снятие на время опробования </w:t>
      </w:r>
      <w:r w:rsidR="00EE796F">
        <w:rPr>
          <w:rFonts w:ascii="Times New Roman" w:eastAsia="Times New Roman" w:hAnsi="Times New Roman" w:cs="Times New Roman"/>
          <w:color w:val="auto"/>
        </w:rPr>
        <w:t>плакатов</w:t>
      </w:r>
      <w:r w:rsidR="00CD79EC" w:rsidRPr="00A06932">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6217ED"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выполняется</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 xml:space="preserve">оперативным или </w:t>
      </w:r>
      <w:r w:rsidR="00387CED" w:rsidRPr="00A06932">
        <w:rPr>
          <w:rFonts w:ascii="Times New Roman" w:eastAsia="Times New Roman" w:hAnsi="Times New Roman" w:cs="Times New Roman"/>
          <w:color w:val="auto"/>
        </w:rPr>
        <w:t>оперативно-ремонтным</w:t>
      </w:r>
      <w:r w:rsidR="0043458C" w:rsidRPr="00A06932">
        <w:rPr>
          <w:rFonts w:ascii="Times New Roman" w:eastAsia="Times New Roman" w:hAnsi="Times New Roman" w:cs="Times New Roman"/>
          <w:color w:val="auto"/>
        </w:rPr>
        <w:t xml:space="preserve"> персоналом</w:t>
      </w:r>
      <w:r w:rsidR="00CD79EC" w:rsidRPr="00A06932">
        <w:rPr>
          <w:rFonts w:ascii="Times New Roman" w:eastAsia="Times New Roman" w:hAnsi="Times New Roman" w:cs="Times New Roman"/>
          <w:color w:val="auto"/>
        </w:rPr>
        <w:t>.</w:t>
      </w:r>
    </w:p>
    <w:p w:rsidR="00CD79EC" w:rsidRPr="00A06932" w:rsidRDefault="00444417"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Операции по опробованию коммутационного аппарата осуществляет производитель работ, если на </w:t>
      </w:r>
      <w:r w:rsidR="00672C5C" w:rsidRPr="00A06932">
        <w:rPr>
          <w:rStyle w:val="212"/>
          <w:color w:val="auto"/>
          <w:sz w:val="24"/>
          <w:szCs w:val="24"/>
        </w:rPr>
        <w:t>их проведение</w:t>
      </w:r>
      <w:r w:rsidRPr="00A06932">
        <w:rPr>
          <w:rStyle w:val="212"/>
          <w:color w:val="auto"/>
          <w:sz w:val="24"/>
          <w:szCs w:val="24"/>
        </w:rPr>
        <w:t xml:space="preserve"> получено разрешение </w:t>
      </w:r>
      <w:r w:rsidR="00672C5C" w:rsidRPr="00A06932">
        <w:rPr>
          <w:rStyle w:val="212"/>
          <w:color w:val="auto"/>
          <w:sz w:val="24"/>
          <w:szCs w:val="24"/>
        </w:rPr>
        <w:t xml:space="preserve">работника, </w:t>
      </w:r>
      <w:r w:rsidRPr="00A06932">
        <w:rPr>
          <w:rStyle w:val="212"/>
          <w:color w:val="auto"/>
          <w:sz w:val="24"/>
          <w:szCs w:val="24"/>
        </w:rPr>
        <w:t>выдавшего наряд</w:t>
      </w:r>
      <w:r w:rsidR="00672C5C" w:rsidRPr="00A06932">
        <w:rPr>
          <w:rStyle w:val="212"/>
          <w:color w:val="auto"/>
          <w:sz w:val="24"/>
          <w:szCs w:val="24"/>
        </w:rPr>
        <w:t>,</w:t>
      </w:r>
      <w:r w:rsidRPr="00A06932">
        <w:rPr>
          <w:rStyle w:val="212"/>
          <w:color w:val="auto"/>
          <w:sz w:val="24"/>
          <w:szCs w:val="24"/>
        </w:rPr>
        <w:t xml:space="preserve"> подтвержден</w:t>
      </w:r>
      <w:r w:rsidR="00672C5C" w:rsidRPr="00A06932">
        <w:rPr>
          <w:rStyle w:val="212"/>
          <w:color w:val="auto"/>
          <w:sz w:val="24"/>
          <w:szCs w:val="24"/>
        </w:rPr>
        <w:t>ие</w:t>
      </w:r>
      <w:r w:rsidRPr="00A06932">
        <w:rPr>
          <w:rStyle w:val="212"/>
          <w:color w:val="auto"/>
          <w:sz w:val="24"/>
          <w:szCs w:val="24"/>
        </w:rPr>
        <w:t xml:space="preserve"> записью в </w:t>
      </w:r>
      <w:r w:rsidR="00672C5C" w:rsidRPr="00A06932">
        <w:rPr>
          <w:rStyle w:val="212"/>
          <w:color w:val="auto"/>
          <w:sz w:val="24"/>
          <w:szCs w:val="24"/>
        </w:rPr>
        <w:t>графе</w:t>
      </w:r>
      <w:r w:rsidRPr="00A06932">
        <w:rPr>
          <w:rStyle w:val="212"/>
          <w:color w:val="auto"/>
          <w:sz w:val="24"/>
          <w:szCs w:val="24"/>
        </w:rPr>
        <w:t xml:space="preserve"> «Отдельные указания» наряда, или </w:t>
      </w:r>
      <w:proofErr w:type="gramStart"/>
      <w:r w:rsidRPr="00A06932">
        <w:rPr>
          <w:rStyle w:val="212"/>
          <w:color w:val="auto"/>
          <w:sz w:val="24"/>
          <w:szCs w:val="24"/>
        </w:rPr>
        <w:t>оперативный</w:t>
      </w:r>
      <w:proofErr w:type="gramEnd"/>
      <w:r w:rsidRPr="00A06932">
        <w:rPr>
          <w:rStyle w:val="212"/>
          <w:color w:val="auto"/>
          <w:sz w:val="24"/>
          <w:szCs w:val="24"/>
        </w:rPr>
        <w:t xml:space="preserve"> либо оперативно-ремонтный персонал </w:t>
      </w:r>
      <w:r w:rsidR="00672C5C" w:rsidRPr="00A06932">
        <w:rPr>
          <w:rStyle w:val="212"/>
          <w:color w:val="auto"/>
          <w:sz w:val="24"/>
          <w:szCs w:val="24"/>
        </w:rPr>
        <w:t xml:space="preserve">выполняет данные операции </w:t>
      </w:r>
      <w:r w:rsidRPr="00A06932">
        <w:rPr>
          <w:rStyle w:val="212"/>
          <w:color w:val="auto"/>
          <w:sz w:val="24"/>
          <w:szCs w:val="24"/>
        </w:rPr>
        <w:t>по требованию производителя работ</w:t>
      </w:r>
      <w:r w:rsidR="00CD79EC" w:rsidRPr="00A06932">
        <w:rPr>
          <w:rFonts w:ascii="Times New Roman" w:eastAsia="Times New Roman" w:hAnsi="Times New Roman" w:cs="Times New Roman"/>
          <w:color w:val="auto"/>
        </w:rPr>
        <w:t>.</w:t>
      </w:r>
    </w:p>
    <w:p w:rsidR="00CD79EC" w:rsidRPr="00A06932" w:rsidRDefault="00604AA1"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После </w:t>
      </w:r>
      <w:r w:rsidR="00444417" w:rsidRPr="00A06932">
        <w:rPr>
          <w:rStyle w:val="212"/>
          <w:color w:val="auto"/>
          <w:sz w:val="24"/>
          <w:szCs w:val="24"/>
        </w:rPr>
        <w:t>опробования, при необходимости продолжения работ на</w:t>
      </w:r>
      <w:r w:rsidR="00444417" w:rsidRPr="00A06932">
        <w:t xml:space="preserve"> </w:t>
      </w:r>
      <w:r w:rsidR="00444417" w:rsidRPr="00A06932">
        <w:rPr>
          <w:rStyle w:val="212"/>
          <w:color w:val="auto"/>
          <w:sz w:val="24"/>
          <w:szCs w:val="24"/>
        </w:rPr>
        <w:t xml:space="preserve">коммутационном аппарате, </w:t>
      </w:r>
      <w:proofErr w:type="gramStart"/>
      <w:r w:rsidR="00444417" w:rsidRPr="00A06932">
        <w:rPr>
          <w:rFonts w:ascii="Times New Roman" w:eastAsia="Times New Roman" w:hAnsi="Times New Roman" w:cs="Times New Roman"/>
          <w:color w:val="auto"/>
        </w:rPr>
        <w:t>оперативный</w:t>
      </w:r>
      <w:proofErr w:type="gramEnd"/>
      <w:r w:rsidR="00444417" w:rsidRPr="00A06932">
        <w:rPr>
          <w:rFonts w:ascii="Times New Roman" w:eastAsia="Times New Roman" w:hAnsi="Times New Roman" w:cs="Times New Roman"/>
          <w:color w:val="auto"/>
        </w:rPr>
        <w:t xml:space="preserve"> </w:t>
      </w:r>
      <w:r w:rsidR="00444417" w:rsidRPr="00A06932">
        <w:rPr>
          <w:rFonts w:ascii="Times New Roman" w:hAnsi="Times New Roman" w:cs="Times New Roman"/>
          <w:color w:val="auto"/>
        </w:rPr>
        <w:t xml:space="preserve">или оперативно-ремонтный </w:t>
      </w:r>
      <w:r w:rsidR="00444417" w:rsidRPr="00A06932">
        <w:rPr>
          <w:rStyle w:val="212"/>
          <w:color w:val="auto"/>
          <w:sz w:val="24"/>
          <w:szCs w:val="24"/>
        </w:rPr>
        <w:t xml:space="preserve">выполняет технические </w:t>
      </w:r>
      <w:r w:rsidR="00444417" w:rsidRPr="00A06932">
        <w:rPr>
          <w:rStyle w:val="211"/>
          <w:color w:val="auto"/>
          <w:sz w:val="24"/>
          <w:szCs w:val="24"/>
        </w:rPr>
        <w:t>мероприятия</w:t>
      </w:r>
      <w:r w:rsidR="00444417" w:rsidRPr="00A06932">
        <w:rPr>
          <w:rStyle w:val="212"/>
          <w:color w:val="auto"/>
          <w:sz w:val="24"/>
          <w:szCs w:val="24"/>
        </w:rPr>
        <w:t>, необходимые</w:t>
      </w:r>
      <w:r w:rsidR="00444417" w:rsidRPr="00A06932">
        <w:rPr>
          <w:rStyle w:val="211"/>
          <w:color w:val="auto"/>
          <w:sz w:val="24"/>
          <w:szCs w:val="24"/>
        </w:rPr>
        <w:t xml:space="preserve"> для допуска бригады </w:t>
      </w:r>
      <w:r w:rsidR="00444417" w:rsidRPr="00A06932">
        <w:rPr>
          <w:rStyle w:val="212"/>
          <w:color w:val="auto"/>
          <w:sz w:val="24"/>
          <w:szCs w:val="24"/>
        </w:rPr>
        <w:t xml:space="preserve">к </w:t>
      </w:r>
      <w:r w:rsidR="00EB1AF9" w:rsidRPr="00A06932">
        <w:rPr>
          <w:rFonts w:ascii="Times New Roman" w:eastAsia="Times New Roman" w:hAnsi="Times New Roman" w:cs="Times New Roman"/>
          <w:color w:val="auto"/>
        </w:rPr>
        <w:t>работам</w:t>
      </w:r>
      <w:r w:rsidR="00CD79EC" w:rsidRPr="00A06932">
        <w:rPr>
          <w:rFonts w:ascii="Times New Roman" w:eastAsia="Times New Roman" w:hAnsi="Times New Roman" w:cs="Times New Roman"/>
          <w:color w:val="auto"/>
        </w:rPr>
        <w:t>.</w:t>
      </w:r>
    </w:p>
    <w:p w:rsidR="00CD79EC" w:rsidRPr="00A06932" w:rsidRDefault="00333DB8"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444417" w:rsidRPr="00A06932">
        <w:rPr>
          <w:rFonts w:ascii="Times New Roman" w:eastAsia="Times New Roman" w:hAnsi="Times New Roman" w:cs="Times New Roman"/>
          <w:color w:val="auto"/>
        </w:rPr>
        <w:t xml:space="preserve">не имеющих местного оперативного </w:t>
      </w:r>
      <w:r w:rsidR="00AF76CE" w:rsidRPr="00A06932">
        <w:rPr>
          <w:rFonts w:ascii="Times New Roman" w:eastAsia="Times New Roman" w:hAnsi="Times New Roman" w:cs="Times New Roman"/>
          <w:color w:val="auto"/>
        </w:rPr>
        <w:t>персонал</w:t>
      </w:r>
      <w:r w:rsidR="00444417"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D42A5B" w:rsidRPr="00A06932">
        <w:rPr>
          <w:rStyle w:val="211"/>
          <w:color w:val="auto"/>
          <w:sz w:val="24"/>
          <w:szCs w:val="24"/>
        </w:rPr>
        <w:t xml:space="preserve">производителю работ </w:t>
      </w:r>
      <w:r w:rsidR="00D42A5B" w:rsidRPr="00A06932">
        <w:rPr>
          <w:rFonts w:ascii="Times New Roman" w:eastAsia="Times New Roman" w:hAnsi="Times New Roman" w:cs="Times New Roman"/>
          <w:color w:val="auto"/>
        </w:rPr>
        <w:t xml:space="preserve">не требуется </w:t>
      </w:r>
      <w:r w:rsidR="00444417" w:rsidRPr="00A06932">
        <w:rPr>
          <w:rStyle w:val="212"/>
          <w:color w:val="auto"/>
          <w:sz w:val="24"/>
          <w:szCs w:val="24"/>
        </w:rPr>
        <w:t xml:space="preserve">повторного разрешения для подготовки рабочего места и допуска к работе после </w:t>
      </w:r>
      <w:r w:rsidR="00444417" w:rsidRPr="00A06932">
        <w:rPr>
          <w:rStyle w:val="211"/>
          <w:color w:val="auto"/>
          <w:sz w:val="24"/>
          <w:szCs w:val="24"/>
        </w:rPr>
        <w:t>опробования коммутационного аппарата</w:t>
      </w:r>
      <w:r w:rsidR="00CD79EC" w:rsidRPr="00A06932">
        <w:rPr>
          <w:rFonts w:ascii="Times New Roman" w:eastAsia="Times New Roman" w:hAnsi="Times New Roman" w:cs="Times New Roman"/>
          <w:color w:val="auto"/>
        </w:rPr>
        <w:t>.</w:t>
      </w:r>
    </w:p>
    <w:p w:rsidR="00CD79EC" w:rsidRPr="00A06932" w:rsidRDefault="00ED4DDF" w:rsidP="009D18AD">
      <w:pPr>
        <w:pStyle w:val="Stil2"/>
        <w:spacing w:before="120" w:after="0" w:line="240" w:lineRule="auto"/>
        <w:jc w:val="center"/>
        <w:rPr>
          <w:color w:val="auto"/>
          <w:lang w:val="ru-RU"/>
        </w:rPr>
      </w:pPr>
      <w:r w:rsidRPr="00A06932">
        <w:rPr>
          <w:color w:val="auto"/>
          <w:lang w:val="ru-RU"/>
        </w:rPr>
        <w:t>Часть</w:t>
      </w:r>
      <w:r w:rsidR="00CD79EC" w:rsidRPr="00A06932">
        <w:rPr>
          <w:color w:val="auto"/>
          <w:lang w:val="ru-RU"/>
        </w:rPr>
        <w:t xml:space="preserve"> 6</w:t>
      </w:r>
    </w:p>
    <w:p w:rsidR="00CD79EC" w:rsidRPr="00A06932" w:rsidRDefault="00387CED" w:rsidP="009D18AD">
      <w:pPr>
        <w:pStyle w:val="Stil2"/>
        <w:spacing w:before="0" w:after="120"/>
        <w:jc w:val="center"/>
        <w:rPr>
          <w:color w:val="auto"/>
          <w:lang w:val="ru-RU"/>
        </w:rPr>
      </w:pPr>
      <w:r w:rsidRPr="00A06932">
        <w:rPr>
          <w:color w:val="auto"/>
          <w:lang w:val="ru-RU"/>
        </w:rPr>
        <w:t>Комплектные</w:t>
      </w:r>
      <w:r w:rsidR="003F0E5C" w:rsidRPr="00A06932">
        <w:rPr>
          <w:color w:val="auto"/>
          <w:lang w:val="ru-RU"/>
        </w:rPr>
        <w:t xml:space="preserve"> распределительные уст</w:t>
      </w:r>
      <w:r w:rsidR="00444417" w:rsidRPr="00A06932">
        <w:rPr>
          <w:color w:val="auto"/>
          <w:lang w:val="ru-RU"/>
        </w:rPr>
        <w:t>ройства</w:t>
      </w:r>
    </w:p>
    <w:p w:rsidR="00CD79EC" w:rsidRPr="00A06932" w:rsidRDefault="00AB1C47"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035EA8" w:rsidRPr="00A06932">
        <w:rPr>
          <w:rStyle w:val="212"/>
          <w:color w:val="auto"/>
          <w:sz w:val="24"/>
          <w:szCs w:val="24"/>
        </w:rPr>
        <w:t>на оборудовании</w:t>
      </w:r>
      <w:r w:rsidR="00B231CF" w:rsidRPr="00A06932">
        <w:rPr>
          <w:rStyle w:val="212"/>
          <w:color w:val="auto"/>
          <w:sz w:val="24"/>
          <w:szCs w:val="24"/>
        </w:rPr>
        <w:t xml:space="preserve">, установленном на </w:t>
      </w:r>
      <w:r w:rsidR="00035EA8" w:rsidRPr="00A06932">
        <w:rPr>
          <w:rStyle w:val="212"/>
          <w:color w:val="auto"/>
          <w:sz w:val="24"/>
          <w:szCs w:val="24"/>
        </w:rPr>
        <w:t>тележк</w:t>
      </w:r>
      <w:r w:rsidR="00B231CF" w:rsidRPr="00A06932">
        <w:rPr>
          <w:rStyle w:val="212"/>
          <w:color w:val="auto"/>
          <w:sz w:val="24"/>
          <w:szCs w:val="24"/>
        </w:rPr>
        <w:t>ах</w:t>
      </w:r>
      <w:r w:rsidR="00035EA8" w:rsidRPr="00A06932">
        <w:rPr>
          <w:rStyle w:val="212"/>
          <w:color w:val="auto"/>
          <w:sz w:val="24"/>
          <w:szCs w:val="24"/>
        </w:rPr>
        <w:t xml:space="preserve"> или в отсеке шкафа КРУ</w:t>
      </w:r>
      <w:r w:rsidR="00B231CF" w:rsidRPr="00A06932">
        <w:rPr>
          <w:rStyle w:val="212"/>
          <w:color w:val="auto"/>
          <w:sz w:val="24"/>
          <w:szCs w:val="24"/>
        </w:rPr>
        <w:t>,</w:t>
      </w:r>
      <w:r w:rsidR="00035EA8" w:rsidRPr="00A06932">
        <w:rPr>
          <w:rStyle w:val="212"/>
          <w:color w:val="auto"/>
          <w:sz w:val="24"/>
          <w:szCs w:val="24"/>
        </w:rPr>
        <w:t xml:space="preserve"> тележку с оборудованием необходимо выкатить в ремонтное положение, шторку отсека, в котором токоведущие части остались под напряжением, запереть на замок и вывесить </w:t>
      </w:r>
      <w:r w:rsidR="00261D6D">
        <w:rPr>
          <w:rFonts w:ascii="Times New Roman" w:eastAsia="Times New Roman" w:hAnsi="Times New Roman" w:cs="Times New Roman"/>
          <w:color w:val="auto"/>
        </w:rPr>
        <w:t>плакат</w:t>
      </w:r>
      <w:r w:rsidR="004B508D" w:rsidRPr="00A06932">
        <w:rPr>
          <w:rFonts w:ascii="Times New Roman" w:eastAsia="Times New Roman" w:hAnsi="Times New Roman" w:cs="Times New Roman"/>
          <w:color w:val="auto"/>
        </w:rPr>
        <w:t xml:space="preserve"> безопасности</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w:t>
      </w:r>
      <w:r w:rsidR="0092780C" w:rsidRPr="00A06932">
        <w:rPr>
          <w:rFonts w:ascii="Times New Roman" w:eastAsia="Times New Roman" w:hAnsi="Times New Roman" w:cs="Times New Roman"/>
          <w:color w:val="auto"/>
        </w:rPr>
        <w:t>СТОЙ</w:t>
      </w:r>
      <w:r w:rsidR="00CD79EC" w:rsidRPr="00A06932">
        <w:rPr>
          <w:rFonts w:ascii="Times New Roman" w:eastAsia="Times New Roman" w:hAnsi="Times New Roman" w:cs="Times New Roman"/>
          <w:color w:val="auto"/>
        </w:rPr>
        <w:t xml:space="preserve">! </w:t>
      </w:r>
      <w:r w:rsidR="0092780C" w:rsidRPr="00A06932">
        <w:rPr>
          <w:rFonts w:ascii="Times New Roman" w:eastAsia="Times New Roman" w:hAnsi="Times New Roman" w:cs="Times New Roman"/>
          <w:color w:val="auto"/>
        </w:rPr>
        <w:t xml:space="preserve">ОПАСНОСТЬ </w:t>
      </w:r>
      <w:proofErr w:type="gramStart"/>
      <w:r w:rsidR="00612747">
        <w:rPr>
          <w:rStyle w:val="shorttext"/>
          <w:rFonts w:ascii="Times New Roman" w:hAnsi="Times New Roman" w:cs="Times New Roman"/>
          <w:color w:val="auto"/>
        </w:rPr>
        <w:t>СМЕРТЕЛЬНОГО</w:t>
      </w:r>
      <w:proofErr w:type="gramEnd"/>
      <w:r w:rsidR="00612747">
        <w:rPr>
          <w:rStyle w:val="shorttext"/>
          <w:rFonts w:ascii="Times New Roman" w:hAnsi="Times New Roman" w:cs="Times New Roman"/>
          <w:color w:val="auto"/>
        </w:rPr>
        <w:t xml:space="preserve"> ЭЛЕКТРО</w:t>
      </w:r>
      <w:r w:rsidR="0092780C" w:rsidRPr="00A06932">
        <w:rPr>
          <w:rFonts w:ascii="Times New Roman" w:eastAsia="Times New Roman" w:hAnsi="Times New Roman" w:cs="Times New Roman"/>
          <w:color w:val="auto"/>
        </w:rPr>
        <w:t>ПОРАЖЕНИЯ</w:t>
      </w:r>
      <w:r w:rsidR="00CD79EC" w:rsidRPr="00A06932">
        <w:rPr>
          <w:rFonts w:ascii="Times New Roman" w:eastAsia="Times New Roman" w:hAnsi="Times New Roman" w:cs="Times New Roman"/>
          <w:color w:val="auto"/>
        </w:rPr>
        <w:t>!</w:t>
      </w:r>
      <w:r w:rsidR="00035EA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Н</w:t>
      </w:r>
      <w:r w:rsidR="00035EA8" w:rsidRPr="00A06932">
        <w:rPr>
          <w:rStyle w:val="212"/>
          <w:color w:val="auto"/>
          <w:sz w:val="24"/>
          <w:szCs w:val="24"/>
        </w:rPr>
        <w:t xml:space="preserve">а тележке или в отсеке, где </w:t>
      </w:r>
      <w:r w:rsidR="00B231CF" w:rsidRPr="00A06932">
        <w:rPr>
          <w:rStyle w:val="212"/>
          <w:color w:val="auto"/>
          <w:sz w:val="24"/>
          <w:szCs w:val="24"/>
        </w:rPr>
        <w:t>будут проводиться работы</w:t>
      </w:r>
      <w:r w:rsidR="00035EA8" w:rsidRPr="00A06932">
        <w:rPr>
          <w:rStyle w:val="212"/>
          <w:color w:val="auto"/>
          <w:sz w:val="24"/>
          <w:szCs w:val="24"/>
        </w:rPr>
        <w:t xml:space="preserve">, следует </w:t>
      </w:r>
      <w:r w:rsidR="00035EA8" w:rsidRPr="00A06932">
        <w:rPr>
          <w:rStyle w:val="211"/>
          <w:color w:val="auto"/>
          <w:sz w:val="24"/>
          <w:szCs w:val="24"/>
        </w:rPr>
        <w:t>вывесить</w:t>
      </w:r>
      <w:r w:rsidR="00CD79EC" w:rsidRPr="00A06932">
        <w:rPr>
          <w:rFonts w:ascii="Times New Roman" w:eastAsia="Times New Roman" w:hAnsi="Times New Roman" w:cs="Times New Roman"/>
          <w:color w:val="auto"/>
        </w:rPr>
        <w:t xml:space="preserve"> </w:t>
      </w:r>
      <w:r w:rsidR="00261D6D">
        <w:rPr>
          <w:rFonts w:ascii="Times New Roman" w:eastAsia="Times New Roman" w:hAnsi="Times New Roman" w:cs="Times New Roman"/>
          <w:color w:val="auto"/>
        </w:rPr>
        <w:t>плакат</w:t>
      </w:r>
      <w:r w:rsidR="004B508D" w:rsidRPr="00A06932">
        <w:rPr>
          <w:rFonts w:ascii="Times New Roman" w:eastAsia="Times New Roman" w:hAnsi="Times New Roman" w:cs="Times New Roman"/>
          <w:color w:val="auto"/>
        </w:rPr>
        <w:t xml:space="preserve"> безопасности</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w:t>
      </w:r>
      <w:r w:rsidR="00BE56BE" w:rsidRPr="00A06932">
        <w:rPr>
          <w:rFonts w:ascii="Times New Roman" w:eastAsia="Times New Roman" w:hAnsi="Times New Roman" w:cs="Times New Roman"/>
          <w:color w:val="auto"/>
        </w:rPr>
        <w:t>РАБОТАТЬ ЗДЕСЬ</w:t>
      </w:r>
      <w:r w:rsidR="00035EA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035EA8" w:rsidRPr="00A06932">
        <w:rPr>
          <w:rStyle w:val="211"/>
          <w:color w:val="auto"/>
        </w:rPr>
        <w:t xml:space="preserve">вне </w:t>
      </w:r>
      <w:r w:rsidR="00035EA8" w:rsidRPr="00A06932">
        <w:rPr>
          <w:rStyle w:val="212"/>
          <w:color w:val="auto"/>
        </w:rPr>
        <w:t xml:space="preserve">КРУ </w:t>
      </w:r>
      <w:r w:rsidR="00035EA8" w:rsidRPr="00A06932">
        <w:rPr>
          <w:rStyle w:val="212"/>
          <w:color w:val="auto"/>
          <w:sz w:val="24"/>
          <w:szCs w:val="24"/>
        </w:rPr>
        <w:t xml:space="preserve">на </w:t>
      </w:r>
      <w:r w:rsidR="00035EA8" w:rsidRPr="00A06932">
        <w:rPr>
          <w:rStyle w:val="211"/>
          <w:color w:val="auto"/>
          <w:sz w:val="24"/>
          <w:szCs w:val="24"/>
        </w:rPr>
        <w:t xml:space="preserve">подключенном </w:t>
      </w:r>
      <w:r w:rsidR="00035EA8" w:rsidRPr="00A06932">
        <w:rPr>
          <w:rStyle w:val="212"/>
          <w:color w:val="auto"/>
          <w:sz w:val="24"/>
          <w:szCs w:val="24"/>
        </w:rPr>
        <w:t xml:space="preserve">к </w:t>
      </w:r>
      <w:r w:rsidR="00035EA8" w:rsidRPr="00A06932">
        <w:rPr>
          <w:rStyle w:val="211"/>
          <w:color w:val="auto"/>
          <w:sz w:val="24"/>
          <w:szCs w:val="24"/>
        </w:rPr>
        <w:t xml:space="preserve">нему </w:t>
      </w:r>
      <w:r w:rsidR="00035EA8" w:rsidRPr="00A06932">
        <w:rPr>
          <w:rStyle w:val="212"/>
          <w:color w:val="auto"/>
          <w:sz w:val="24"/>
          <w:szCs w:val="24"/>
        </w:rPr>
        <w:t>оборудовани</w:t>
      </w:r>
      <w:r w:rsidR="00803B9A" w:rsidRPr="00A06932">
        <w:rPr>
          <w:rStyle w:val="212"/>
          <w:color w:val="auto"/>
          <w:sz w:val="24"/>
          <w:szCs w:val="24"/>
        </w:rPr>
        <w:t>и</w:t>
      </w:r>
      <w:r w:rsidR="00035EA8" w:rsidRPr="00A06932">
        <w:rPr>
          <w:rStyle w:val="212"/>
          <w:color w:val="auto"/>
          <w:sz w:val="24"/>
          <w:szCs w:val="24"/>
        </w:rPr>
        <w:t xml:space="preserve"> или на отходящих </w:t>
      </w:r>
      <w:proofErr w:type="gramStart"/>
      <w:r w:rsidR="00035EA8" w:rsidRPr="00A06932">
        <w:rPr>
          <w:rStyle w:val="212"/>
          <w:color w:val="auto"/>
          <w:sz w:val="24"/>
          <w:szCs w:val="24"/>
        </w:rPr>
        <w:t>ВЛ</w:t>
      </w:r>
      <w:proofErr w:type="gramEnd"/>
      <w:r w:rsidR="00035EA8" w:rsidRPr="00A06932">
        <w:rPr>
          <w:rStyle w:val="212"/>
          <w:color w:val="auto"/>
          <w:sz w:val="24"/>
          <w:szCs w:val="24"/>
        </w:rPr>
        <w:t xml:space="preserve"> и КЛ</w:t>
      </w:r>
      <w:r w:rsidR="00803B9A" w:rsidRPr="00A06932">
        <w:rPr>
          <w:rStyle w:val="212"/>
          <w:color w:val="auto"/>
          <w:sz w:val="24"/>
          <w:szCs w:val="24"/>
        </w:rPr>
        <w:t>,</w:t>
      </w:r>
      <w:r w:rsidR="00035EA8" w:rsidRPr="00A06932">
        <w:rPr>
          <w:rStyle w:val="212"/>
          <w:color w:val="auto"/>
          <w:sz w:val="24"/>
          <w:szCs w:val="24"/>
        </w:rPr>
        <w:t xml:space="preserve"> тележку с выключателем </w:t>
      </w:r>
      <w:r w:rsidR="00803B9A" w:rsidRPr="00A06932">
        <w:rPr>
          <w:rStyle w:val="212"/>
          <w:color w:val="auto"/>
          <w:sz w:val="24"/>
          <w:szCs w:val="24"/>
        </w:rPr>
        <w:t>следует</w:t>
      </w:r>
      <w:r w:rsidR="00035EA8" w:rsidRPr="00A06932">
        <w:rPr>
          <w:rStyle w:val="212"/>
          <w:color w:val="auto"/>
          <w:sz w:val="24"/>
          <w:szCs w:val="24"/>
        </w:rPr>
        <w:t xml:space="preserve"> выкатить в ремонтное положение из шкафа; шторку или дверцы запереть на замок и на них вывесить</w:t>
      </w:r>
      <w:r w:rsidR="00035EA8" w:rsidRPr="00A06932">
        <w:rPr>
          <w:rFonts w:ascii="Times New Roman" w:eastAsia="Times New Roman" w:hAnsi="Times New Roman" w:cs="Times New Roman"/>
          <w:color w:val="auto"/>
        </w:rPr>
        <w:t xml:space="preserve"> </w:t>
      </w:r>
      <w:r w:rsidR="00261D6D">
        <w:rPr>
          <w:rFonts w:ascii="Times New Roman" w:eastAsia="Times New Roman" w:hAnsi="Times New Roman" w:cs="Times New Roman"/>
          <w:color w:val="auto"/>
        </w:rPr>
        <w:t>плакат</w:t>
      </w:r>
      <w:r w:rsidR="00035EA8" w:rsidRPr="00A06932">
        <w:rPr>
          <w:rFonts w:ascii="Times New Roman" w:eastAsia="Times New Roman" w:hAnsi="Times New Roman" w:cs="Times New Roman"/>
          <w:color w:val="auto"/>
        </w:rPr>
        <w:t xml:space="preserve"> </w:t>
      </w:r>
      <w:r w:rsidR="004B508D"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w:t>
      </w:r>
      <w:r w:rsidR="0032310E" w:rsidRPr="00A06932">
        <w:rPr>
          <w:rFonts w:ascii="Times New Roman" w:eastAsia="Times New Roman" w:hAnsi="Times New Roman" w:cs="Times New Roman"/>
          <w:color w:val="auto"/>
        </w:rPr>
        <w:t>НЕ ВКЛЮЧАТЬ</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РАБОТАЮТ ЛЮДИ</w:t>
      </w:r>
      <w:r w:rsidR="00CD79EC" w:rsidRPr="00A06932">
        <w:rPr>
          <w:rFonts w:ascii="Times New Roman" w:eastAsia="Times New Roman" w:hAnsi="Times New Roman" w:cs="Times New Roman"/>
          <w:color w:val="auto"/>
        </w:rPr>
        <w:t>!</w:t>
      </w:r>
      <w:r w:rsidR="00035EA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w:t>
      </w:r>
      <w:r w:rsidR="0032310E" w:rsidRPr="00A06932">
        <w:rPr>
          <w:rFonts w:ascii="Times New Roman" w:eastAsia="Times New Roman" w:hAnsi="Times New Roman" w:cs="Times New Roman"/>
          <w:color w:val="auto"/>
        </w:rPr>
        <w:t>НЕ ВКЛЮЧАТЬ</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РАБОТ</w:t>
      </w:r>
      <w:r w:rsidR="00035EA8" w:rsidRPr="00A06932">
        <w:rPr>
          <w:rFonts w:ascii="Times New Roman" w:eastAsia="Times New Roman" w:hAnsi="Times New Roman" w:cs="Times New Roman"/>
          <w:color w:val="auto"/>
        </w:rPr>
        <w:t>А</w:t>
      </w:r>
      <w:r w:rsidR="0032310E" w:rsidRPr="00A06932">
        <w:rPr>
          <w:rFonts w:ascii="Times New Roman" w:eastAsia="Times New Roman" w:hAnsi="Times New Roman" w:cs="Times New Roman"/>
          <w:color w:val="auto"/>
        </w:rPr>
        <w:t xml:space="preserve"> НА ЛИНИИ</w:t>
      </w:r>
      <w:r w:rsidR="00CD79EC" w:rsidRPr="00A06932">
        <w:rPr>
          <w:rFonts w:ascii="Times New Roman" w:eastAsia="Times New Roman" w:hAnsi="Times New Roman" w:cs="Times New Roman"/>
          <w:color w:val="auto"/>
        </w:rPr>
        <w:t>!</w:t>
      </w:r>
      <w:r w:rsidR="00035EA8"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5F03CF" w:rsidP="003A2C32">
      <w:pPr>
        <w:tabs>
          <w:tab w:val="left" w:pos="993"/>
        </w:tabs>
        <w:spacing w:after="0" w:line="240" w:lineRule="auto"/>
        <w:ind w:left="426" w:firstLine="567"/>
        <w:jc w:val="both"/>
        <w:rPr>
          <w:rFonts w:ascii="Times New Roman" w:hAnsi="Times New Roman" w:cs="Times New Roman"/>
          <w:color w:val="auto"/>
        </w:rPr>
      </w:pPr>
      <w:r w:rsidRPr="00A06932">
        <w:rPr>
          <w:rFonts w:ascii="Times New Roman" w:eastAsia="Times New Roman" w:hAnsi="Times New Roman" w:cs="Times New Roman"/>
          <w:color w:val="auto"/>
        </w:rPr>
        <w:t>В этом случае</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w:t>
      </w:r>
    </w:p>
    <w:p w:rsidR="00CD79EC" w:rsidRPr="00A06932" w:rsidRDefault="00803B9A" w:rsidP="003A2C32">
      <w:pPr>
        <w:numPr>
          <w:ilvl w:val="1"/>
          <w:numId w:val="54"/>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 xml:space="preserve">устанавливать тележку в контрольное (тестовое) положение после включения заземляющих ножей только </w:t>
      </w:r>
      <w:r w:rsidR="00035EA8" w:rsidRPr="00A06932">
        <w:rPr>
          <w:rStyle w:val="212"/>
          <w:color w:val="auto"/>
          <w:sz w:val="24"/>
          <w:szCs w:val="24"/>
        </w:rPr>
        <w:t xml:space="preserve">при наличии блокировки между </w:t>
      </w:r>
      <w:r w:rsidRPr="00A06932">
        <w:rPr>
          <w:rStyle w:val="212"/>
          <w:color w:val="auto"/>
          <w:sz w:val="24"/>
          <w:szCs w:val="24"/>
        </w:rPr>
        <w:t>этими</w:t>
      </w:r>
      <w:r w:rsidR="00035EA8" w:rsidRPr="00A06932">
        <w:rPr>
          <w:rStyle w:val="212"/>
          <w:color w:val="auto"/>
          <w:sz w:val="24"/>
          <w:szCs w:val="24"/>
        </w:rPr>
        <w:t xml:space="preserve"> ножами и </w:t>
      </w:r>
      <w:r w:rsidR="00DC2C03" w:rsidRPr="00A06932">
        <w:rPr>
          <w:rStyle w:val="212"/>
          <w:color w:val="auto"/>
          <w:sz w:val="24"/>
          <w:szCs w:val="24"/>
        </w:rPr>
        <w:t>тележкой выключателя</w:t>
      </w:r>
      <w:r w:rsidR="00CD79EC" w:rsidRPr="00A06932">
        <w:rPr>
          <w:rFonts w:ascii="Times New Roman" w:eastAsia="Times New Roman" w:hAnsi="Times New Roman" w:cs="Times New Roman"/>
          <w:color w:val="auto"/>
        </w:rPr>
        <w:t>;</w:t>
      </w:r>
    </w:p>
    <w:p w:rsidR="00CD79EC" w:rsidRPr="00A06932" w:rsidRDefault="00803B9A" w:rsidP="003A2C32">
      <w:pPr>
        <w:numPr>
          <w:ilvl w:val="1"/>
          <w:numId w:val="54"/>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устанавливать тележку в промежуточное положение в шкафах КРУ, между контрольным и ремонтным положением, при условии ее запирания на замок, если отсутствует </w:t>
      </w:r>
      <w:r w:rsidR="00035EA8" w:rsidRPr="00A06932">
        <w:rPr>
          <w:rStyle w:val="212"/>
          <w:color w:val="auto"/>
          <w:sz w:val="24"/>
          <w:szCs w:val="24"/>
        </w:rPr>
        <w:t>так</w:t>
      </w:r>
      <w:r w:rsidRPr="00A06932">
        <w:rPr>
          <w:rStyle w:val="212"/>
          <w:color w:val="auto"/>
          <w:sz w:val="24"/>
          <w:szCs w:val="24"/>
        </w:rPr>
        <w:t>ая</w:t>
      </w:r>
      <w:r w:rsidR="00035EA8" w:rsidRPr="00A06932">
        <w:rPr>
          <w:rStyle w:val="212"/>
          <w:color w:val="auto"/>
          <w:sz w:val="24"/>
          <w:szCs w:val="24"/>
        </w:rPr>
        <w:t xml:space="preserve"> блокировк</w:t>
      </w:r>
      <w:r w:rsidRPr="00A06932">
        <w:rPr>
          <w:rStyle w:val="212"/>
          <w:color w:val="auto"/>
          <w:sz w:val="24"/>
          <w:szCs w:val="24"/>
        </w:rPr>
        <w:t>а</w:t>
      </w:r>
      <w:r w:rsidR="00035EA8" w:rsidRPr="00A06932">
        <w:rPr>
          <w:rStyle w:val="212"/>
          <w:color w:val="auto"/>
          <w:sz w:val="24"/>
          <w:szCs w:val="24"/>
        </w:rPr>
        <w:t xml:space="preserve"> или </w:t>
      </w:r>
      <w:r w:rsidRPr="00A06932">
        <w:rPr>
          <w:rStyle w:val="212"/>
          <w:color w:val="auto"/>
          <w:sz w:val="24"/>
          <w:szCs w:val="24"/>
        </w:rPr>
        <w:t xml:space="preserve">отсутствуют </w:t>
      </w:r>
      <w:r w:rsidR="00035EA8" w:rsidRPr="00A06932">
        <w:rPr>
          <w:rStyle w:val="212"/>
          <w:color w:val="auto"/>
          <w:sz w:val="24"/>
          <w:szCs w:val="24"/>
        </w:rPr>
        <w:t>заземляющи</w:t>
      </w:r>
      <w:r w:rsidRPr="00A06932">
        <w:rPr>
          <w:rStyle w:val="212"/>
          <w:color w:val="auto"/>
          <w:sz w:val="24"/>
          <w:szCs w:val="24"/>
        </w:rPr>
        <w:t>е</w:t>
      </w:r>
      <w:r w:rsidR="00035EA8" w:rsidRPr="00A06932">
        <w:rPr>
          <w:rStyle w:val="212"/>
          <w:color w:val="auto"/>
          <w:sz w:val="24"/>
          <w:szCs w:val="24"/>
        </w:rPr>
        <w:t xml:space="preserve"> нож</w:t>
      </w:r>
      <w:r w:rsidRPr="00A06932">
        <w:rPr>
          <w:rStyle w:val="212"/>
          <w:color w:val="auto"/>
          <w:sz w:val="24"/>
          <w:szCs w:val="24"/>
        </w:rPr>
        <w:t>и. Разрешается у</w:t>
      </w:r>
      <w:r w:rsidR="00035EA8" w:rsidRPr="00A06932">
        <w:rPr>
          <w:rStyle w:val="212"/>
          <w:color w:val="auto"/>
          <w:sz w:val="24"/>
          <w:szCs w:val="24"/>
        </w:rPr>
        <w:t>станавливать тележку в промежуточное положение независимо от наличия заземления на присоединении</w:t>
      </w:r>
      <w:r w:rsidR="00CD79EC" w:rsidRPr="00A06932">
        <w:rPr>
          <w:rFonts w:ascii="Times New Roman" w:eastAsia="Times New Roman" w:hAnsi="Times New Roman" w:cs="Times New Roman"/>
          <w:color w:val="auto"/>
        </w:rPr>
        <w:t>.</w:t>
      </w:r>
    </w:p>
    <w:p w:rsidR="00CD79EC" w:rsidRPr="00A06932" w:rsidRDefault="002D285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установке заземлений в шкаф</w:t>
      </w:r>
      <w:r w:rsidR="00A51F05" w:rsidRPr="00A06932">
        <w:rPr>
          <w:rStyle w:val="212"/>
          <w:color w:val="auto"/>
          <w:sz w:val="24"/>
          <w:szCs w:val="24"/>
        </w:rPr>
        <w:t>ах</w:t>
      </w:r>
      <w:r w:rsidRPr="00A06932">
        <w:rPr>
          <w:rStyle w:val="212"/>
          <w:color w:val="auto"/>
          <w:sz w:val="24"/>
          <w:szCs w:val="24"/>
        </w:rPr>
        <w:t xml:space="preserve"> КРУ в случае </w:t>
      </w:r>
      <w:r w:rsidR="00A51F05" w:rsidRPr="00A06932">
        <w:rPr>
          <w:rStyle w:val="212"/>
          <w:color w:val="auto"/>
          <w:sz w:val="24"/>
          <w:szCs w:val="24"/>
        </w:rPr>
        <w:t xml:space="preserve">ведения </w:t>
      </w:r>
      <w:r w:rsidRPr="00A06932">
        <w:rPr>
          <w:rStyle w:val="212"/>
          <w:color w:val="auto"/>
          <w:sz w:val="24"/>
          <w:szCs w:val="24"/>
        </w:rPr>
        <w:t xml:space="preserve">работ на отходящих </w:t>
      </w:r>
      <w:proofErr w:type="gramStart"/>
      <w:r w:rsidRPr="00A06932">
        <w:rPr>
          <w:rStyle w:val="212"/>
          <w:color w:val="auto"/>
          <w:sz w:val="24"/>
          <w:szCs w:val="24"/>
        </w:rPr>
        <w:t>ВЛ</w:t>
      </w:r>
      <w:proofErr w:type="gramEnd"/>
      <w:r w:rsidR="00A51F05" w:rsidRPr="00A06932">
        <w:rPr>
          <w:rStyle w:val="212"/>
          <w:color w:val="auto"/>
          <w:sz w:val="24"/>
          <w:szCs w:val="24"/>
        </w:rPr>
        <w:t>,</w:t>
      </w:r>
      <w:r w:rsidRPr="00A06932">
        <w:rPr>
          <w:rStyle w:val="212"/>
          <w:color w:val="auto"/>
          <w:sz w:val="24"/>
          <w:szCs w:val="24"/>
        </w:rPr>
        <w:t xml:space="preserve"> необходимо учитывать треб</w:t>
      </w:r>
      <w:r w:rsidR="00792E99">
        <w:rPr>
          <w:rStyle w:val="212"/>
          <w:color w:val="auto"/>
          <w:sz w:val="24"/>
          <w:szCs w:val="24"/>
        </w:rPr>
        <w:t>ования, предусмотренные п.</w:t>
      </w:r>
      <w:r w:rsidRPr="00A06932">
        <w:rPr>
          <w:rStyle w:val="212"/>
          <w:color w:val="auto"/>
          <w:sz w:val="24"/>
          <w:szCs w:val="24"/>
        </w:rPr>
        <w:t xml:space="preserve"> </w:t>
      </w:r>
      <w:r w:rsidR="00CD79EC" w:rsidRPr="00A06932">
        <w:rPr>
          <w:rFonts w:ascii="Times New Roman" w:eastAsia="Times New Roman" w:hAnsi="Times New Roman" w:cs="Times New Roman"/>
          <w:color w:val="auto"/>
        </w:rPr>
        <w:t>329-331</w:t>
      </w:r>
      <w:r w:rsidR="00261D6D">
        <w:rPr>
          <w:rFonts w:ascii="Times New Roman" w:eastAsia="Times New Roman" w:hAnsi="Times New Roman" w:cs="Times New Roman"/>
          <w:color w:val="auto"/>
          <w:lang w:val="ro-RO"/>
        </w:rPr>
        <w:t>.</w:t>
      </w:r>
    </w:p>
    <w:p w:rsidR="00CD79EC" w:rsidRPr="00A06932" w:rsidRDefault="00A979F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Оперировать </w:t>
      </w:r>
      <w:proofErr w:type="spellStart"/>
      <w:r w:rsidRPr="00A06932">
        <w:rPr>
          <w:rStyle w:val="212"/>
          <w:color w:val="auto"/>
          <w:sz w:val="24"/>
          <w:szCs w:val="24"/>
        </w:rPr>
        <w:t>выкатной</w:t>
      </w:r>
      <w:proofErr w:type="spellEnd"/>
      <w:r w:rsidRPr="00A06932">
        <w:rPr>
          <w:rStyle w:val="212"/>
          <w:color w:val="auto"/>
          <w:sz w:val="24"/>
          <w:szCs w:val="24"/>
        </w:rPr>
        <w:t xml:space="preserve"> тележкой КРУ с силовыми предохранителями разрешается под напряжением, но без нагрузки</w:t>
      </w:r>
      <w:r w:rsidR="00CD79EC" w:rsidRPr="00A06932">
        <w:rPr>
          <w:rFonts w:ascii="Times New Roman" w:eastAsia="Times New Roman" w:hAnsi="Times New Roman" w:cs="Times New Roman"/>
          <w:color w:val="auto"/>
        </w:rPr>
        <w:t xml:space="preserve">. </w:t>
      </w:r>
    </w:p>
    <w:p w:rsidR="00CD79EC" w:rsidRPr="00A06932" w:rsidRDefault="00A979F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993BE8">
        <w:rPr>
          <w:rStyle w:val="212"/>
          <w:color w:val="auto"/>
          <w:sz w:val="24"/>
          <w:szCs w:val="24"/>
        </w:rPr>
        <w:t xml:space="preserve">Для исключения </w:t>
      </w:r>
      <w:r w:rsidR="00B16B9A" w:rsidRPr="00993BE8">
        <w:rPr>
          <w:rStyle w:val="212"/>
          <w:color w:val="auto"/>
          <w:sz w:val="24"/>
          <w:szCs w:val="24"/>
        </w:rPr>
        <w:t xml:space="preserve">поражений электрическим током и смертельных </w:t>
      </w:r>
      <w:proofErr w:type="spellStart"/>
      <w:r w:rsidR="00B16B9A" w:rsidRPr="00993BE8">
        <w:rPr>
          <w:rStyle w:val="212"/>
          <w:color w:val="auto"/>
          <w:sz w:val="24"/>
          <w:szCs w:val="24"/>
        </w:rPr>
        <w:t>электропоражений</w:t>
      </w:r>
      <w:proofErr w:type="spellEnd"/>
      <w:r w:rsidRPr="00993BE8">
        <w:rPr>
          <w:rStyle w:val="212"/>
          <w:color w:val="auto"/>
          <w:sz w:val="24"/>
          <w:szCs w:val="24"/>
        </w:rPr>
        <w:t xml:space="preserve"> в резервных ячейках КРУ должны быть выполнены мероприятия, препятствующие ошибочному</w:t>
      </w:r>
      <w:r w:rsidRPr="00A06932">
        <w:rPr>
          <w:rStyle w:val="212"/>
          <w:color w:val="auto"/>
          <w:sz w:val="24"/>
          <w:szCs w:val="24"/>
        </w:rPr>
        <w:t xml:space="preserve"> проникновению работающих в эти ячейки (заперты все отсеки ячеек и </w:t>
      </w:r>
      <w:proofErr w:type="spellStart"/>
      <w:r w:rsidRPr="00A06932">
        <w:rPr>
          <w:rStyle w:val="212"/>
          <w:color w:val="auto"/>
          <w:sz w:val="24"/>
          <w:szCs w:val="24"/>
        </w:rPr>
        <w:t>шторочный</w:t>
      </w:r>
      <w:proofErr w:type="spellEnd"/>
      <w:r w:rsidRPr="00A06932">
        <w:rPr>
          <w:rStyle w:val="212"/>
          <w:color w:val="auto"/>
          <w:sz w:val="24"/>
          <w:szCs w:val="24"/>
        </w:rPr>
        <w:t xml:space="preserve"> механизм на механические замки</w:t>
      </w:r>
      <w:r w:rsidR="00CD79EC" w:rsidRPr="00A06932">
        <w:rPr>
          <w:rFonts w:ascii="Times New Roman" w:eastAsia="Times New Roman" w:hAnsi="Times New Roman" w:cs="Times New Roman"/>
          <w:color w:val="auto"/>
        </w:rPr>
        <w:t>).</w:t>
      </w:r>
    </w:p>
    <w:p w:rsidR="00CD79EC" w:rsidRPr="00A06932" w:rsidRDefault="00A979F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Устанавливать </w:t>
      </w:r>
      <w:r w:rsidRPr="00A06932">
        <w:rPr>
          <w:rStyle w:val="212"/>
          <w:color w:val="auto"/>
          <w:sz w:val="24"/>
          <w:szCs w:val="24"/>
        </w:rPr>
        <w:t xml:space="preserve">в контрольное положение тележку с выключателем для опробования и работы в цепях управления и защиты разрешается </w:t>
      </w:r>
      <w:r w:rsidR="00A51F05" w:rsidRPr="00A06932">
        <w:rPr>
          <w:rStyle w:val="212"/>
          <w:color w:val="auto"/>
          <w:sz w:val="24"/>
          <w:szCs w:val="24"/>
        </w:rPr>
        <w:t xml:space="preserve">только </w:t>
      </w:r>
      <w:r w:rsidRPr="00A06932">
        <w:rPr>
          <w:rStyle w:val="212"/>
          <w:color w:val="auto"/>
          <w:sz w:val="24"/>
          <w:szCs w:val="24"/>
        </w:rPr>
        <w:t xml:space="preserve">в тех случаях, когда </w:t>
      </w:r>
      <w:r w:rsidR="00A51F05" w:rsidRPr="00A06932">
        <w:rPr>
          <w:rStyle w:val="212"/>
          <w:color w:val="auto"/>
          <w:sz w:val="24"/>
          <w:szCs w:val="24"/>
        </w:rPr>
        <w:t xml:space="preserve">не проводятся </w:t>
      </w:r>
      <w:r w:rsidRPr="00A06932">
        <w:rPr>
          <w:rStyle w:val="212"/>
          <w:color w:val="auto"/>
          <w:sz w:val="24"/>
          <w:szCs w:val="24"/>
        </w:rPr>
        <w:t>работы вне КРУ</w:t>
      </w:r>
      <w:r w:rsidR="00A51F05" w:rsidRPr="00A06932">
        <w:rPr>
          <w:rStyle w:val="212"/>
          <w:color w:val="auto"/>
          <w:sz w:val="24"/>
          <w:szCs w:val="24"/>
        </w:rPr>
        <w:t>,</w:t>
      </w:r>
      <w:r w:rsidRPr="00A06932">
        <w:rPr>
          <w:rStyle w:val="212"/>
          <w:color w:val="auto"/>
          <w:sz w:val="24"/>
          <w:szCs w:val="24"/>
        </w:rPr>
        <w:t xml:space="preserve"> на отходящих </w:t>
      </w:r>
      <w:proofErr w:type="gramStart"/>
      <w:r w:rsidRPr="00A06932">
        <w:rPr>
          <w:rStyle w:val="212"/>
          <w:color w:val="auto"/>
          <w:sz w:val="24"/>
          <w:szCs w:val="24"/>
        </w:rPr>
        <w:t>ВЛ</w:t>
      </w:r>
      <w:proofErr w:type="gramEnd"/>
      <w:r w:rsidRPr="00A06932">
        <w:rPr>
          <w:rStyle w:val="212"/>
          <w:color w:val="auto"/>
          <w:sz w:val="24"/>
          <w:szCs w:val="24"/>
        </w:rPr>
        <w:t xml:space="preserve">, КВЛ и КЛ или на подключенном к ним оборудовании, включая механизмы, соединенные с электродвигателями, или </w:t>
      </w:r>
      <w:r w:rsidR="00A51F05" w:rsidRPr="00A06932">
        <w:rPr>
          <w:rStyle w:val="212"/>
          <w:color w:val="auto"/>
          <w:sz w:val="24"/>
          <w:szCs w:val="24"/>
        </w:rPr>
        <w:t xml:space="preserve">если </w:t>
      </w:r>
      <w:r w:rsidRPr="00A06932">
        <w:rPr>
          <w:rStyle w:val="212"/>
          <w:color w:val="auto"/>
          <w:sz w:val="24"/>
          <w:szCs w:val="24"/>
        </w:rPr>
        <w:t>выполнено заземление в шкафу КРУ</w:t>
      </w:r>
      <w:r w:rsidR="00CD79EC" w:rsidRPr="00A06932">
        <w:rPr>
          <w:rFonts w:ascii="Times New Roman" w:eastAsia="Times New Roman" w:hAnsi="Times New Roman" w:cs="Times New Roman"/>
          <w:color w:val="auto"/>
        </w:rPr>
        <w:t>.</w:t>
      </w:r>
    </w:p>
    <w:p w:rsidR="00CD79EC" w:rsidRPr="00A06932" w:rsidRDefault="00A979F3" w:rsidP="004B7B91">
      <w:pPr>
        <w:numPr>
          <w:ilvl w:val="0"/>
          <w:numId w:val="9"/>
        </w:numPr>
        <w:tabs>
          <w:tab w:val="left" w:pos="993"/>
        </w:tabs>
        <w:spacing w:after="0" w:line="240" w:lineRule="auto"/>
        <w:ind w:left="425" w:hanging="425"/>
        <w:jc w:val="both"/>
        <w:rPr>
          <w:rFonts w:ascii="Times New Roman" w:eastAsia="Times New Roman" w:hAnsi="Times New Roman" w:cs="Times New Roman"/>
          <w:color w:val="auto"/>
        </w:rPr>
      </w:pPr>
      <w:proofErr w:type="gramStart"/>
      <w:r w:rsidRPr="00A06932">
        <w:rPr>
          <w:rStyle w:val="212"/>
          <w:color w:val="auto"/>
          <w:sz w:val="24"/>
          <w:szCs w:val="24"/>
        </w:rPr>
        <w:t>В</w:t>
      </w:r>
      <w:r w:rsidRPr="00A06932">
        <w:rPr>
          <w:rStyle w:val="212"/>
          <w:color w:val="auto"/>
          <w:sz w:val="24"/>
          <w:szCs w:val="24"/>
        </w:rPr>
        <w:tab/>
        <w:t>РУ</w:t>
      </w:r>
      <w:proofErr w:type="gramEnd"/>
      <w:r w:rsidRPr="00A06932">
        <w:rPr>
          <w:rStyle w:val="212"/>
          <w:color w:val="auto"/>
          <w:sz w:val="24"/>
          <w:szCs w:val="24"/>
        </w:rPr>
        <w:t>, оснащенных вакуумными выключателями, испытания</w:t>
      </w:r>
      <w:r w:rsidRPr="00A06932">
        <w:t xml:space="preserve"> </w:t>
      </w:r>
      <w:proofErr w:type="spellStart"/>
      <w:r w:rsidRPr="00A06932">
        <w:rPr>
          <w:rStyle w:val="212"/>
          <w:color w:val="auto"/>
          <w:sz w:val="24"/>
          <w:szCs w:val="24"/>
        </w:rPr>
        <w:t>дугогасительных</w:t>
      </w:r>
      <w:proofErr w:type="spellEnd"/>
      <w:r w:rsidRPr="00A06932">
        <w:rPr>
          <w:rStyle w:val="212"/>
          <w:color w:val="auto"/>
          <w:sz w:val="24"/>
          <w:szCs w:val="24"/>
        </w:rPr>
        <w:t xml:space="preserve"> камер повышенным напряжением с амплитудным значением более 20 кВ необходимо выполнять с использованием специального экрана для защиты</w:t>
      </w:r>
      <w:r w:rsidRPr="00A06932">
        <w:t xml:space="preserve"> </w:t>
      </w:r>
      <w:r w:rsidRPr="00A06932">
        <w:rPr>
          <w:rStyle w:val="211"/>
          <w:color w:val="auto"/>
          <w:sz w:val="24"/>
          <w:szCs w:val="24"/>
        </w:rPr>
        <w:t xml:space="preserve">работников </w:t>
      </w:r>
      <w:r w:rsidRPr="00A06932">
        <w:rPr>
          <w:rStyle w:val="210"/>
          <w:color w:val="auto"/>
          <w:sz w:val="24"/>
          <w:szCs w:val="24"/>
        </w:rPr>
        <w:t xml:space="preserve">от </w:t>
      </w:r>
      <w:r w:rsidRPr="00A06932">
        <w:rPr>
          <w:rStyle w:val="211"/>
          <w:color w:val="auto"/>
          <w:sz w:val="24"/>
          <w:szCs w:val="24"/>
        </w:rPr>
        <w:t>рентгеновских излучений</w:t>
      </w:r>
      <w:r w:rsidR="00CD79EC" w:rsidRPr="00A06932">
        <w:rPr>
          <w:rFonts w:ascii="Times New Roman" w:eastAsia="Times New Roman" w:hAnsi="Times New Roman" w:cs="Times New Roman"/>
          <w:color w:val="auto"/>
        </w:rPr>
        <w:t>.</w:t>
      </w:r>
    </w:p>
    <w:p w:rsidR="00F92CE9" w:rsidRDefault="00F92CE9" w:rsidP="003A2C32">
      <w:pPr>
        <w:pStyle w:val="Stil2"/>
        <w:spacing w:before="0" w:after="0" w:line="240" w:lineRule="auto"/>
        <w:ind w:left="426" w:hanging="426"/>
        <w:jc w:val="center"/>
        <w:rPr>
          <w:color w:val="auto"/>
          <w:lang w:val="ru-RU"/>
        </w:rPr>
      </w:pPr>
    </w:p>
    <w:p w:rsidR="00CD79EC" w:rsidRPr="00A06932" w:rsidRDefault="00ED4DDF" w:rsidP="003A2C32">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7</w:t>
      </w:r>
    </w:p>
    <w:p w:rsidR="00CD79EC" w:rsidRPr="00A06932" w:rsidRDefault="00A979F3" w:rsidP="009D18AD">
      <w:pPr>
        <w:pStyle w:val="Stil2"/>
        <w:spacing w:before="0" w:after="0" w:line="240" w:lineRule="auto"/>
        <w:ind w:left="425" w:hanging="425"/>
        <w:jc w:val="center"/>
        <w:rPr>
          <w:color w:val="auto"/>
          <w:lang w:val="ru-RU"/>
        </w:rPr>
      </w:pPr>
      <w:r w:rsidRPr="00A06932">
        <w:rPr>
          <w:color w:val="auto"/>
          <w:lang w:val="ru-RU"/>
        </w:rPr>
        <w:t>Мачтовые (столбовые) т</w:t>
      </w:r>
      <w:r w:rsidR="003F0E5C" w:rsidRPr="00A06932">
        <w:rPr>
          <w:color w:val="auto"/>
          <w:lang w:val="ru-RU"/>
        </w:rPr>
        <w:t xml:space="preserve">рансформаторные </w:t>
      </w:r>
      <w:r w:rsidR="00DC2C03" w:rsidRPr="00A06932">
        <w:rPr>
          <w:color w:val="auto"/>
          <w:lang w:val="ru-RU"/>
        </w:rPr>
        <w:t>подстанции и</w:t>
      </w:r>
      <w:r w:rsidR="00CD79EC" w:rsidRPr="00A06932">
        <w:rPr>
          <w:color w:val="auto"/>
          <w:lang w:val="ru-RU"/>
        </w:rPr>
        <w:t xml:space="preserve"> </w:t>
      </w:r>
      <w:r w:rsidRPr="00A06932">
        <w:rPr>
          <w:color w:val="auto"/>
          <w:lang w:val="ru-RU"/>
        </w:rPr>
        <w:t xml:space="preserve">комплектные </w:t>
      </w:r>
      <w:r w:rsidR="003F0E5C" w:rsidRPr="00A06932">
        <w:rPr>
          <w:color w:val="auto"/>
          <w:lang w:val="ru-RU"/>
        </w:rPr>
        <w:t xml:space="preserve">трансформаторные подстанции </w:t>
      </w:r>
      <w:r w:rsidR="00CD79EC" w:rsidRPr="00A06932">
        <w:rPr>
          <w:color w:val="auto"/>
          <w:lang w:val="ru-RU"/>
        </w:rPr>
        <w:t xml:space="preserve"> </w:t>
      </w:r>
    </w:p>
    <w:p w:rsidR="00CD79EC" w:rsidRPr="00A06932" w:rsidRDefault="00AB1C47"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D1F5E" w:rsidRPr="00A06932">
        <w:rPr>
          <w:rStyle w:val="212"/>
          <w:color w:val="auto"/>
          <w:sz w:val="24"/>
          <w:szCs w:val="24"/>
        </w:rPr>
        <w:t xml:space="preserve">на оборудовании </w:t>
      </w:r>
      <w:r w:rsidR="00AD1F5E" w:rsidRPr="00744FCE">
        <w:rPr>
          <w:rStyle w:val="212"/>
          <w:color w:val="auto"/>
          <w:sz w:val="24"/>
          <w:szCs w:val="24"/>
        </w:rPr>
        <w:t>МТП</w:t>
      </w:r>
      <w:r w:rsidR="00AD1F5E" w:rsidRPr="00A06932">
        <w:rPr>
          <w:rStyle w:val="212"/>
          <w:color w:val="auto"/>
          <w:sz w:val="24"/>
          <w:szCs w:val="24"/>
        </w:rPr>
        <w:t xml:space="preserve"> и КТП без отключения </w:t>
      </w:r>
      <w:r w:rsidR="00AD1F5E" w:rsidRPr="00A06932">
        <w:rPr>
          <w:rStyle w:val="211"/>
          <w:color w:val="auto"/>
          <w:sz w:val="24"/>
          <w:szCs w:val="24"/>
        </w:rPr>
        <w:t xml:space="preserve">питающей линии напряжением выше </w:t>
      </w:r>
      <w:r w:rsidR="00AD1F5E" w:rsidRPr="00A06932">
        <w:rPr>
          <w:rStyle w:val="212"/>
          <w:color w:val="auto"/>
          <w:sz w:val="24"/>
          <w:szCs w:val="24"/>
        </w:rPr>
        <w:t>1000</w:t>
      </w:r>
      <w:proofErr w:type="gramStart"/>
      <w:r w:rsidR="00AD1F5E" w:rsidRPr="00A06932">
        <w:rPr>
          <w:rStyle w:val="212"/>
          <w:color w:val="auto"/>
          <w:sz w:val="24"/>
          <w:szCs w:val="24"/>
        </w:rPr>
        <w:t xml:space="preserve"> </w:t>
      </w:r>
      <w:r w:rsidR="00AD1F5E" w:rsidRPr="00A06932">
        <w:rPr>
          <w:rStyle w:val="211"/>
          <w:color w:val="auto"/>
          <w:sz w:val="24"/>
          <w:szCs w:val="24"/>
        </w:rPr>
        <w:t>В</w:t>
      </w:r>
      <w:proofErr w:type="gramEnd"/>
      <w:r w:rsidR="00AD1F5E" w:rsidRPr="00A06932">
        <w:rPr>
          <w:rStyle w:val="211"/>
          <w:color w:val="auto"/>
          <w:sz w:val="24"/>
          <w:szCs w:val="24"/>
        </w:rPr>
        <w:t xml:space="preserve"> </w:t>
      </w:r>
      <w:r w:rsidR="00AD1F5E" w:rsidRPr="00A06932">
        <w:rPr>
          <w:rStyle w:val="212"/>
          <w:color w:val="auto"/>
          <w:sz w:val="24"/>
          <w:szCs w:val="24"/>
        </w:rPr>
        <w:t xml:space="preserve">разрешаются </w:t>
      </w:r>
      <w:r w:rsidR="00AD1F5E" w:rsidRPr="00A06932">
        <w:rPr>
          <w:rStyle w:val="211"/>
          <w:color w:val="auto"/>
          <w:sz w:val="24"/>
          <w:szCs w:val="24"/>
        </w:rPr>
        <w:t xml:space="preserve">лишь </w:t>
      </w:r>
      <w:r w:rsidR="00AD1F5E" w:rsidRPr="00A06932">
        <w:rPr>
          <w:rStyle w:val="212"/>
          <w:color w:val="auto"/>
          <w:sz w:val="24"/>
          <w:szCs w:val="24"/>
        </w:rPr>
        <w:t xml:space="preserve">те осмотры и ремонт, которые возможно выполнять стоя на площадке и при условии соблюдения расстояний до токоведущих частей, находящихся под напряжением, указанных в </w:t>
      </w:r>
      <w:r w:rsidR="00E63CC9" w:rsidRPr="00A06932">
        <w:rPr>
          <w:rStyle w:val="212"/>
          <w:color w:val="auto"/>
          <w:sz w:val="24"/>
          <w:szCs w:val="24"/>
        </w:rPr>
        <w:t>Т</w:t>
      </w:r>
      <w:r w:rsidR="00AD1F5E" w:rsidRPr="00A06932">
        <w:rPr>
          <w:rStyle w:val="212"/>
          <w:color w:val="auto"/>
          <w:sz w:val="24"/>
          <w:szCs w:val="24"/>
        </w:rPr>
        <w:t xml:space="preserve">аблице </w:t>
      </w:r>
      <w:r w:rsidR="00261D6D">
        <w:rPr>
          <w:rStyle w:val="212"/>
          <w:color w:val="auto"/>
          <w:sz w:val="24"/>
          <w:szCs w:val="24"/>
        </w:rPr>
        <w:t xml:space="preserve">№ </w:t>
      </w:r>
      <w:r w:rsidR="00AD1F5E" w:rsidRPr="00A06932">
        <w:rPr>
          <w:rStyle w:val="212"/>
          <w:color w:val="auto"/>
          <w:sz w:val="24"/>
          <w:szCs w:val="24"/>
        </w:rPr>
        <w:t>1. Если эти расстояния меньше допустимых, то работа выполняется с отключением и заземлением токоведущих частей напряжением выше 1000 В</w:t>
      </w:r>
      <w:r w:rsidR="00CD79EC" w:rsidRPr="00A06932">
        <w:rPr>
          <w:rFonts w:ascii="Times New Roman" w:eastAsia="Times New Roman" w:hAnsi="Times New Roman" w:cs="Times New Roman"/>
          <w:color w:val="auto"/>
        </w:rPr>
        <w:t>.</w:t>
      </w:r>
    </w:p>
    <w:p w:rsidR="00CD79EC" w:rsidRPr="00A06932" w:rsidRDefault="006B6D6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Допуск </w:t>
      </w:r>
      <w:r w:rsidR="00AD1F5E" w:rsidRPr="00A06932">
        <w:rPr>
          <w:rStyle w:val="212"/>
          <w:color w:val="auto"/>
          <w:sz w:val="24"/>
          <w:szCs w:val="24"/>
        </w:rPr>
        <w:t xml:space="preserve">к </w:t>
      </w:r>
      <w:r w:rsidR="00E63CC9" w:rsidRPr="00A06932">
        <w:rPr>
          <w:rStyle w:val="212"/>
          <w:color w:val="auto"/>
          <w:sz w:val="24"/>
          <w:szCs w:val="24"/>
        </w:rPr>
        <w:t xml:space="preserve">выполнению </w:t>
      </w:r>
      <w:r w:rsidR="00AD1F5E" w:rsidRPr="00A06932">
        <w:rPr>
          <w:rStyle w:val="212"/>
          <w:color w:val="auto"/>
          <w:sz w:val="24"/>
          <w:szCs w:val="24"/>
        </w:rPr>
        <w:t xml:space="preserve">работ на МТП и КТП </w:t>
      </w:r>
      <w:proofErr w:type="spellStart"/>
      <w:r w:rsidR="00AD1F5E" w:rsidRPr="00A06932">
        <w:rPr>
          <w:rStyle w:val="212"/>
          <w:color w:val="auto"/>
          <w:sz w:val="24"/>
          <w:szCs w:val="24"/>
        </w:rPr>
        <w:t>киоскового</w:t>
      </w:r>
      <w:proofErr w:type="spellEnd"/>
      <w:r w:rsidR="00AD1F5E" w:rsidRPr="00A06932">
        <w:rPr>
          <w:rStyle w:val="212"/>
          <w:color w:val="auto"/>
          <w:sz w:val="24"/>
          <w:szCs w:val="24"/>
        </w:rPr>
        <w:t xml:space="preserve"> типа</w:t>
      </w:r>
      <w:r w:rsidR="00E63CC9" w:rsidRPr="00A06932">
        <w:rPr>
          <w:rStyle w:val="212"/>
          <w:color w:val="auto"/>
          <w:sz w:val="24"/>
          <w:szCs w:val="24"/>
        </w:rPr>
        <w:t>,</w:t>
      </w:r>
      <w:r w:rsidR="00AD1F5E" w:rsidRPr="00A06932">
        <w:rPr>
          <w:rStyle w:val="212"/>
          <w:color w:val="auto"/>
          <w:sz w:val="24"/>
          <w:szCs w:val="24"/>
        </w:rPr>
        <w:t xml:space="preserve"> независимо от </w:t>
      </w:r>
      <w:r w:rsidR="00AD1F5E" w:rsidRPr="00A06932">
        <w:rPr>
          <w:rStyle w:val="211"/>
          <w:color w:val="auto"/>
          <w:sz w:val="24"/>
          <w:szCs w:val="24"/>
        </w:rPr>
        <w:t xml:space="preserve">наличия или </w:t>
      </w:r>
      <w:r w:rsidR="00AD1F5E" w:rsidRPr="00A06932">
        <w:rPr>
          <w:rStyle w:val="210"/>
          <w:color w:val="auto"/>
          <w:sz w:val="24"/>
          <w:szCs w:val="24"/>
        </w:rPr>
        <w:t xml:space="preserve">отсутствия </w:t>
      </w:r>
      <w:r w:rsidR="00AD1F5E" w:rsidRPr="00A06932">
        <w:rPr>
          <w:rStyle w:val="211"/>
          <w:color w:val="auto"/>
          <w:sz w:val="24"/>
          <w:szCs w:val="24"/>
        </w:rPr>
        <w:t>напряжения на линии</w:t>
      </w:r>
      <w:r w:rsidR="00E63CC9" w:rsidRPr="00A06932">
        <w:rPr>
          <w:rStyle w:val="211"/>
          <w:color w:val="auto"/>
          <w:sz w:val="24"/>
          <w:szCs w:val="24"/>
        </w:rPr>
        <w:t>,</w:t>
      </w:r>
      <w:r w:rsidR="00AD1F5E" w:rsidRPr="00A06932">
        <w:rPr>
          <w:rStyle w:val="211"/>
          <w:color w:val="auto"/>
          <w:sz w:val="24"/>
          <w:szCs w:val="24"/>
        </w:rPr>
        <w:t xml:space="preserve"> производится только после отключения </w:t>
      </w:r>
      <w:r w:rsidR="00AD1F5E" w:rsidRPr="00A06932">
        <w:rPr>
          <w:rStyle w:val="212"/>
          <w:color w:val="auto"/>
          <w:sz w:val="24"/>
          <w:szCs w:val="24"/>
        </w:rPr>
        <w:t>сначала коммутационных аппаратов напряжением до 1000</w:t>
      </w:r>
      <w:proofErr w:type="gramStart"/>
      <w:r w:rsidR="00AD1F5E" w:rsidRPr="00A06932">
        <w:rPr>
          <w:rStyle w:val="212"/>
          <w:color w:val="auto"/>
          <w:sz w:val="24"/>
          <w:szCs w:val="24"/>
        </w:rPr>
        <w:t xml:space="preserve"> В</w:t>
      </w:r>
      <w:proofErr w:type="gramEnd"/>
      <w:r w:rsidR="00AD1F5E" w:rsidRPr="00A06932">
        <w:rPr>
          <w:rStyle w:val="212"/>
          <w:color w:val="auto"/>
          <w:sz w:val="24"/>
          <w:szCs w:val="24"/>
        </w:rPr>
        <w:t xml:space="preserve">, затем линейного разъединителя напряжением выше 1000 В и наложения заземления на токоведущие части </w:t>
      </w:r>
      <w:r w:rsidR="00E63CC9" w:rsidRPr="00A06932">
        <w:rPr>
          <w:rStyle w:val="212"/>
          <w:color w:val="auto"/>
          <w:sz w:val="24"/>
          <w:szCs w:val="24"/>
        </w:rPr>
        <w:t xml:space="preserve">электрической </w:t>
      </w:r>
      <w:r w:rsidR="00AD1F5E" w:rsidRPr="00A06932">
        <w:rPr>
          <w:rStyle w:val="212"/>
          <w:color w:val="auto"/>
          <w:sz w:val="24"/>
          <w:szCs w:val="24"/>
        </w:rPr>
        <w:t>подстанции. Если возможна подача напряжения 380/220</w:t>
      </w:r>
      <w:proofErr w:type="gramStart"/>
      <w:r w:rsidR="00AD1F5E" w:rsidRPr="00A06932">
        <w:rPr>
          <w:rStyle w:val="212"/>
          <w:color w:val="auto"/>
          <w:sz w:val="24"/>
          <w:szCs w:val="24"/>
        </w:rPr>
        <w:t xml:space="preserve"> В</w:t>
      </w:r>
      <w:proofErr w:type="gramEnd"/>
      <w:r w:rsidR="00AD1F5E" w:rsidRPr="00A06932">
        <w:rPr>
          <w:rStyle w:val="212"/>
          <w:color w:val="auto"/>
          <w:sz w:val="24"/>
          <w:szCs w:val="24"/>
        </w:rPr>
        <w:t>, то линии этого напряжения должны быть отключены с</w:t>
      </w:r>
      <w:r w:rsidR="00E63CC9" w:rsidRPr="00A06932">
        <w:rPr>
          <w:rStyle w:val="212"/>
          <w:color w:val="auto"/>
          <w:sz w:val="24"/>
          <w:szCs w:val="24"/>
        </w:rPr>
        <w:t xml:space="preserve">о </w:t>
      </w:r>
      <w:r w:rsidR="00D7719C" w:rsidRPr="00A06932">
        <w:rPr>
          <w:rStyle w:val="212"/>
          <w:color w:val="auto"/>
          <w:sz w:val="24"/>
          <w:szCs w:val="24"/>
        </w:rPr>
        <w:t>стороны, противоположной</w:t>
      </w:r>
      <w:r w:rsidR="00AD1F5E" w:rsidRPr="00A06932">
        <w:rPr>
          <w:rStyle w:val="212"/>
          <w:color w:val="auto"/>
          <w:sz w:val="24"/>
          <w:szCs w:val="24"/>
        </w:rPr>
        <w:t xml:space="preserve"> </w:t>
      </w:r>
      <w:r w:rsidR="00E63CC9" w:rsidRPr="00A06932">
        <w:rPr>
          <w:rStyle w:val="212"/>
          <w:color w:val="auto"/>
          <w:sz w:val="24"/>
          <w:szCs w:val="24"/>
        </w:rPr>
        <w:t xml:space="preserve">к </w:t>
      </w:r>
      <w:r w:rsidR="00AD1F5E" w:rsidRPr="00A06932">
        <w:rPr>
          <w:rStyle w:val="212"/>
          <w:color w:val="auto"/>
          <w:sz w:val="24"/>
          <w:szCs w:val="24"/>
        </w:rPr>
        <w:t>питающей сторон</w:t>
      </w:r>
      <w:r w:rsidR="00E63CC9" w:rsidRPr="00A06932">
        <w:rPr>
          <w:rStyle w:val="212"/>
          <w:color w:val="auto"/>
          <w:sz w:val="24"/>
          <w:szCs w:val="24"/>
        </w:rPr>
        <w:t>е</w:t>
      </w:r>
      <w:r w:rsidR="00AD1F5E" w:rsidRPr="00A06932">
        <w:rPr>
          <w:rStyle w:val="212"/>
          <w:color w:val="auto"/>
          <w:sz w:val="24"/>
          <w:szCs w:val="24"/>
        </w:rPr>
        <w:t xml:space="preserve">, </w:t>
      </w:r>
      <w:r w:rsidR="00E63CC9" w:rsidRPr="00A06932">
        <w:rPr>
          <w:rStyle w:val="212"/>
          <w:color w:val="auto"/>
          <w:sz w:val="24"/>
          <w:szCs w:val="24"/>
        </w:rPr>
        <w:t>принимая</w:t>
      </w:r>
      <w:r w:rsidR="00AD1F5E" w:rsidRPr="00A06932">
        <w:rPr>
          <w:rStyle w:val="212"/>
          <w:color w:val="auto"/>
          <w:sz w:val="24"/>
          <w:szCs w:val="24"/>
        </w:rPr>
        <w:t xml:space="preserve"> меры против их ошибочного или самопроизвольного включения, а на </w:t>
      </w:r>
      <w:r w:rsidR="00E63CC9" w:rsidRPr="00A06932">
        <w:rPr>
          <w:rStyle w:val="212"/>
          <w:color w:val="auto"/>
          <w:sz w:val="24"/>
          <w:szCs w:val="24"/>
        </w:rPr>
        <w:t xml:space="preserve">электрических </w:t>
      </w:r>
      <w:r w:rsidR="00AD1F5E" w:rsidRPr="00A06932">
        <w:rPr>
          <w:rStyle w:val="212"/>
          <w:color w:val="auto"/>
          <w:sz w:val="24"/>
          <w:szCs w:val="24"/>
        </w:rPr>
        <w:t>подстанци</w:t>
      </w:r>
      <w:r w:rsidR="00E63CC9" w:rsidRPr="00A06932">
        <w:rPr>
          <w:rStyle w:val="212"/>
          <w:color w:val="auto"/>
          <w:sz w:val="24"/>
          <w:szCs w:val="24"/>
        </w:rPr>
        <w:t>ях</w:t>
      </w:r>
      <w:r w:rsidR="00AD1F5E" w:rsidRPr="00A06932">
        <w:rPr>
          <w:rStyle w:val="212"/>
          <w:color w:val="auto"/>
          <w:sz w:val="24"/>
          <w:szCs w:val="24"/>
        </w:rPr>
        <w:t xml:space="preserve"> на эти линии до коммутационных аппаратов </w:t>
      </w:r>
      <w:r w:rsidR="00E63CC9" w:rsidRPr="00A06932">
        <w:rPr>
          <w:rStyle w:val="212"/>
          <w:color w:val="auto"/>
          <w:sz w:val="24"/>
          <w:szCs w:val="24"/>
        </w:rPr>
        <w:t xml:space="preserve">должны быть </w:t>
      </w:r>
      <w:r w:rsidR="00AD1F5E" w:rsidRPr="00A06932">
        <w:rPr>
          <w:rStyle w:val="212"/>
          <w:color w:val="auto"/>
          <w:sz w:val="24"/>
          <w:szCs w:val="24"/>
        </w:rPr>
        <w:t>наложены заземления</w:t>
      </w:r>
      <w:r w:rsidR="00CD79EC" w:rsidRPr="00A06932">
        <w:rPr>
          <w:rFonts w:ascii="Times New Roman" w:eastAsia="Times New Roman" w:hAnsi="Times New Roman" w:cs="Times New Roman"/>
          <w:color w:val="auto"/>
        </w:rPr>
        <w:t>.</w:t>
      </w:r>
    </w:p>
    <w:p w:rsidR="00CD79EC" w:rsidRPr="00A06932" w:rsidRDefault="00AD1F5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На М</w:t>
      </w:r>
      <w:r w:rsidRPr="00A06932">
        <w:rPr>
          <w:rStyle w:val="210"/>
          <w:color w:val="auto"/>
          <w:sz w:val="24"/>
          <w:szCs w:val="24"/>
        </w:rPr>
        <w:t>ТП</w:t>
      </w:r>
      <w:r w:rsidRPr="00A06932">
        <w:rPr>
          <w:rStyle w:val="212"/>
          <w:color w:val="auto"/>
          <w:sz w:val="24"/>
          <w:szCs w:val="24"/>
        </w:rPr>
        <w:t xml:space="preserve">, </w:t>
      </w:r>
      <w:r w:rsidRPr="00A06932">
        <w:rPr>
          <w:rStyle w:val="211"/>
          <w:color w:val="auto"/>
          <w:sz w:val="24"/>
          <w:szCs w:val="24"/>
        </w:rPr>
        <w:t xml:space="preserve">переключательных пунктах </w:t>
      </w:r>
      <w:r w:rsidRPr="00A06932">
        <w:rPr>
          <w:rStyle w:val="212"/>
          <w:color w:val="auto"/>
          <w:sz w:val="24"/>
          <w:szCs w:val="24"/>
        </w:rPr>
        <w:t>и других устройствах, не имеющих ограждений, приводы разъединителей, выключателей нагрузки, шкафы напряжением выше 1000</w:t>
      </w:r>
      <w:proofErr w:type="gramStart"/>
      <w:r w:rsidRPr="00A06932">
        <w:rPr>
          <w:rStyle w:val="212"/>
          <w:color w:val="auto"/>
          <w:sz w:val="24"/>
          <w:szCs w:val="24"/>
        </w:rPr>
        <w:t xml:space="preserve"> В</w:t>
      </w:r>
      <w:proofErr w:type="gramEnd"/>
      <w:r w:rsidRPr="00A06932">
        <w:rPr>
          <w:rStyle w:val="212"/>
          <w:color w:val="auto"/>
          <w:sz w:val="24"/>
          <w:szCs w:val="24"/>
        </w:rPr>
        <w:t xml:space="preserve"> и </w:t>
      </w:r>
      <w:r w:rsidR="00BB0406">
        <w:rPr>
          <w:rStyle w:val="212"/>
          <w:color w:val="auto"/>
          <w:sz w:val="24"/>
          <w:szCs w:val="24"/>
        </w:rPr>
        <w:t xml:space="preserve">распределительные </w:t>
      </w:r>
      <w:r w:rsidRPr="00A06932">
        <w:rPr>
          <w:rStyle w:val="211"/>
          <w:color w:val="auto"/>
          <w:sz w:val="24"/>
          <w:szCs w:val="24"/>
        </w:rPr>
        <w:t xml:space="preserve">щиты напряжением </w:t>
      </w:r>
      <w:r w:rsidRPr="00A06932">
        <w:rPr>
          <w:rStyle w:val="210"/>
          <w:color w:val="auto"/>
          <w:sz w:val="24"/>
          <w:szCs w:val="24"/>
        </w:rPr>
        <w:t xml:space="preserve">до </w:t>
      </w:r>
      <w:r w:rsidRPr="00A06932">
        <w:rPr>
          <w:rStyle w:val="212"/>
          <w:color w:val="auto"/>
          <w:sz w:val="24"/>
          <w:szCs w:val="24"/>
        </w:rPr>
        <w:t xml:space="preserve">1000 </w:t>
      </w:r>
      <w:r w:rsidRPr="00A06932">
        <w:rPr>
          <w:rStyle w:val="211"/>
          <w:color w:val="auto"/>
          <w:sz w:val="24"/>
          <w:szCs w:val="24"/>
        </w:rPr>
        <w:t>В должны быть заперты на замок</w:t>
      </w:r>
      <w:r w:rsidR="00CD79EC" w:rsidRPr="00A06932">
        <w:rPr>
          <w:rFonts w:ascii="Times New Roman" w:eastAsia="Times New Roman" w:hAnsi="Times New Roman" w:cs="Times New Roman"/>
          <w:color w:val="auto"/>
        </w:rPr>
        <w:t>.</w:t>
      </w:r>
    </w:p>
    <w:p w:rsidR="00CD79EC" w:rsidRPr="00A06932" w:rsidRDefault="00AD1F5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Стационарные лестницы у площадки обслуживания должны быть сблокированы с разъединителями и заперты на замок</w:t>
      </w:r>
      <w:r w:rsidR="00CD79EC" w:rsidRPr="00A06932">
        <w:rPr>
          <w:rFonts w:ascii="Times New Roman" w:eastAsia="Times New Roman" w:hAnsi="Times New Roman" w:cs="Times New Roman"/>
          <w:color w:val="auto"/>
        </w:rPr>
        <w:t>.</w:t>
      </w:r>
    </w:p>
    <w:p w:rsidR="00AD1F5E" w:rsidRPr="00A06932" w:rsidRDefault="00AD1F5E" w:rsidP="003A2C32">
      <w:pPr>
        <w:pStyle w:val="Stil2"/>
        <w:spacing w:before="0" w:after="0" w:line="240" w:lineRule="auto"/>
        <w:ind w:left="426" w:hanging="426"/>
        <w:jc w:val="center"/>
        <w:rPr>
          <w:color w:val="auto"/>
          <w:lang w:val="ru-RU"/>
        </w:rPr>
      </w:pPr>
    </w:p>
    <w:p w:rsidR="00CD79EC" w:rsidRPr="00A06932" w:rsidRDefault="00ED4DDF" w:rsidP="003A2C32">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8</w:t>
      </w:r>
    </w:p>
    <w:p w:rsidR="00CD79EC" w:rsidRPr="00A06932" w:rsidRDefault="003F0E5C" w:rsidP="00BE56BE">
      <w:pPr>
        <w:pStyle w:val="Stil2"/>
        <w:spacing w:before="0" w:after="0"/>
        <w:ind w:left="426" w:hanging="426"/>
        <w:jc w:val="center"/>
        <w:rPr>
          <w:color w:val="auto"/>
          <w:lang w:val="ru-RU"/>
        </w:rPr>
      </w:pPr>
      <w:r w:rsidRPr="00A06932">
        <w:rPr>
          <w:color w:val="auto"/>
          <w:lang w:val="ru-RU"/>
        </w:rPr>
        <w:t>Силовые трансформаторы</w:t>
      </w:r>
      <w:r w:rsidR="00CD79EC" w:rsidRPr="00A06932">
        <w:rPr>
          <w:color w:val="auto"/>
          <w:lang w:val="ru-RU"/>
        </w:rPr>
        <w:t xml:space="preserve">, </w:t>
      </w:r>
      <w:r w:rsidRPr="00A06932">
        <w:rPr>
          <w:color w:val="auto"/>
          <w:lang w:val="ru-RU"/>
        </w:rPr>
        <w:t xml:space="preserve">масляные </w:t>
      </w:r>
      <w:r w:rsidR="00AD1F5E" w:rsidRPr="00A06932">
        <w:rPr>
          <w:color w:val="auto"/>
          <w:lang w:val="ru-RU"/>
        </w:rPr>
        <w:t xml:space="preserve">шунтирующие и дугогасящие </w:t>
      </w:r>
      <w:r w:rsidRPr="00A06932">
        <w:rPr>
          <w:color w:val="auto"/>
          <w:lang w:val="ru-RU"/>
        </w:rPr>
        <w:t>реакторы</w:t>
      </w:r>
      <w:r w:rsidR="00CD79EC" w:rsidRPr="00A06932">
        <w:rPr>
          <w:color w:val="auto"/>
          <w:lang w:val="ru-RU"/>
        </w:rPr>
        <w:t xml:space="preserve"> </w:t>
      </w:r>
    </w:p>
    <w:p w:rsidR="00CD79EC" w:rsidRPr="00A06932" w:rsidRDefault="00AB1C47"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Осмотр</w:t>
      </w:r>
      <w:r w:rsidR="00CD79EC" w:rsidRPr="00A06932">
        <w:rPr>
          <w:rFonts w:ascii="Times New Roman" w:eastAsia="Times New Roman" w:hAnsi="Times New Roman" w:cs="Times New Roman"/>
          <w:color w:val="auto"/>
        </w:rPr>
        <w:t xml:space="preserve"> </w:t>
      </w:r>
      <w:r w:rsidR="00AD1F5E" w:rsidRPr="00A06932">
        <w:rPr>
          <w:rStyle w:val="212"/>
          <w:color w:val="auto"/>
          <w:sz w:val="24"/>
          <w:szCs w:val="24"/>
        </w:rPr>
        <w:t xml:space="preserve">силовых трансформаторов (далее </w:t>
      </w:r>
      <w:r w:rsidR="004551BF" w:rsidRPr="00A06932">
        <w:rPr>
          <w:rFonts w:ascii="Times New Roman" w:eastAsia="Times New Roman" w:hAnsi="Times New Roman" w:cs="Times New Roman"/>
          <w:b/>
          <w:color w:val="auto"/>
        </w:rPr>
        <w:t>–</w:t>
      </w:r>
      <w:r w:rsidR="00AD1F5E" w:rsidRPr="00A06932">
        <w:rPr>
          <w:rStyle w:val="212"/>
          <w:color w:val="auto"/>
          <w:sz w:val="24"/>
          <w:szCs w:val="24"/>
        </w:rPr>
        <w:t xml:space="preserve"> трансформаторы), масляных шунтирующих и дугогасящих реакторов (далее </w:t>
      </w:r>
      <w:r w:rsidR="004551BF" w:rsidRPr="00A06932">
        <w:rPr>
          <w:rFonts w:ascii="Times New Roman" w:eastAsia="Times New Roman" w:hAnsi="Times New Roman" w:cs="Times New Roman"/>
          <w:b/>
          <w:color w:val="auto"/>
        </w:rPr>
        <w:t>–</w:t>
      </w:r>
      <w:r w:rsidR="00AD1F5E" w:rsidRPr="00A06932">
        <w:rPr>
          <w:rStyle w:val="212"/>
          <w:color w:val="auto"/>
          <w:sz w:val="24"/>
          <w:szCs w:val="24"/>
        </w:rPr>
        <w:t xml:space="preserve"> реакторы) должен выполняться непосредственно с земли или со стационарных лестниц с поручнями</w:t>
      </w:r>
      <w:r w:rsidR="00E63CC9" w:rsidRPr="00A06932">
        <w:rPr>
          <w:rStyle w:val="212"/>
          <w:color w:val="auto"/>
          <w:sz w:val="24"/>
          <w:szCs w:val="24"/>
        </w:rPr>
        <w:t xml:space="preserve">, </w:t>
      </w:r>
      <w:r w:rsidR="00AD1F5E" w:rsidRPr="00A06932">
        <w:rPr>
          <w:rStyle w:val="212"/>
          <w:color w:val="auto"/>
          <w:sz w:val="24"/>
          <w:szCs w:val="24"/>
        </w:rPr>
        <w:t xml:space="preserve">с соблюдением </w:t>
      </w:r>
      <w:r w:rsidR="00E63CC9" w:rsidRPr="00A06932">
        <w:rPr>
          <w:rStyle w:val="212"/>
          <w:color w:val="auto"/>
          <w:sz w:val="24"/>
          <w:szCs w:val="24"/>
        </w:rPr>
        <w:t xml:space="preserve">минимально допустимых </w:t>
      </w:r>
      <w:r w:rsidR="00AD1F5E" w:rsidRPr="00A06932">
        <w:rPr>
          <w:rStyle w:val="211"/>
          <w:color w:val="auto"/>
          <w:sz w:val="24"/>
          <w:szCs w:val="24"/>
        </w:rPr>
        <w:t>расстояний до токоведущих частей</w:t>
      </w:r>
      <w:r w:rsidR="00AD1F5E" w:rsidRPr="00A06932">
        <w:rPr>
          <w:rStyle w:val="212"/>
          <w:color w:val="auto"/>
          <w:sz w:val="24"/>
          <w:szCs w:val="24"/>
        </w:rPr>
        <w:t xml:space="preserve">, </w:t>
      </w:r>
      <w:r w:rsidR="00AD1F5E" w:rsidRPr="00A06932">
        <w:rPr>
          <w:rStyle w:val="211"/>
          <w:color w:val="auto"/>
          <w:sz w:val="24"/>
          <w:szCs w:val="24"/>
        </w:rPr>
        <w:t xml:space="preserve">указанных в </w:t>
      </w:r>
      <w:r w:rsidR="00E63CC9" w:rsidRPr="00A06932">
        <w:rPr>
          <w:rStyle w:val="211"/>
          <w:color w:val="auto"/>
          <w:sz w:val="24"/>
          <w:szCs w:val="24"/>
        </w:rPr>
        <w:t>Т</w:t>
      </w:r>
      <w:r w:rsidR="00AD1F5E" w:rsidRPr="00A06932">
        <w:rPr>
          <w:rStyle w:val="211"/>
          <w:color w:val="auto"/>
          <w:sz w:val="24"/>
          <w:szCs w:val="24"/>
        </w:rPr>
        <w:t xml:space="preserve">аблице </w:t>
      </w:r>
      <w:r w:rsidR="00153DDB">
        <w:rPr>
          <w:rStyle w:val="211"/>
          <w:color w:val="auto"/>
          <w:sz w:val="24"/>
          <w:szCs w:val="24"/>
        </w:rPr>
        <w:t xml:space="preserve">№ </w:t>
      </w:r>
      <w:r w:rsidR="00CD79EC" w:rsidRPr="00A06932">
        <w:rPr>
          <w:rFonts w:ascii="Times New Roman" w:eastAsia="Times New Roman" w:hAnsi="Times New Roman" w:cs="Times New Roman"/>
          <w:color w:val="auto"/>
        </w:rPr>
        <w:t>1.</w:t>
      </w:r>
    </w:p>
    <w:p w:rsidR="00CD79EC" w:rsidRPr="00A06932" w:rsidRDefault="00153DDB"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Pr>
          <w:rFonts w:ascii="Times New Roman" w:eastAsia="Times New Roman" w:hAnsi="Times New Roman" w:cs="Times New Roman"/>
          <w:color w:val="auto"/>
        </w:rPr>
        <w:t>В</w:t>
      </w:r>
      <w:r w:rsidRPr="00A06932">
        <w:rPr>
          <w:rFonts w:ascii="Times New Roman" w:eastAsia="Times New Roman" w:hAnsi="Times New Roman" w:cs="Times New Roman"/>
          <w:color w:val="auto"/>
        </w:rPr>
        <w:t xml:space="preserve">ключение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отключение</w:t>
      </w:r>
      <w:r w:rsidR="00CD79EC" w:rsidRPr="00A06932">
        <w:rPr>
          <w:rFonts w:ascii="Times New Roman" w:eastAsia="Times New Roman" w:hAnsi="Times New Roman" w:cs="Times New Roman"/>
          <w:color w:val="auto"/>
        </w:rPr>
        <w:t xml:space="preserve"> </w:t>
      </w:r>
      <w:r w:rsidR="00AD1F5E" w:rsidRPr="00A06932">
        <w:rPr>
          <w:rStyle w:val="211"/>
          <w:color w:val="auto"/>
          <w:sz w:val="24"/>
          <w:szCs w:val="24"/>
        </w:rPr>
        <w:t xml:space="preserve">реакторов </w:t>
      </w:r>
      <w:r w:rsidR="00E63CC9" w:rsidRPr="00A06932">
        <w:rPr>
          <w:rStyle w:val="211"/>
          <w:color w:val="auto"/>
          <w:sz w:val="24"/>
          <w:szCs w:val="24"/>
        </w:rPr>
        <w:t xml:space="preserve">выполняется с </w:t>
      </w:r>
      <w:r w:rsidR="00D7719C" w:rsidRPr="00A06932">
        <w:rPr>
          <w:rStyle w:val="211"/>
          <w:color w:val="auto"/>
          <w:sz w:val="24"/>
          <w:szCs w:val="24"/>
        </w:rPr>
        <w:t>применением диэлектрических</w:t>
      </w:r>
      <w:r w:rsidR="00AD1F5E" w:rsidRPr="00A06932">
        <w:rPr>
          <w:rStyle w:val="211"/>
          <w:color w:val="auto"/>
          <w:sz w:val="24"/>
          <w:szCs w:val="24"/>
        </w:rPr>
        <w:t xml:space="preserve"> перчат</w:t>
      </w:r>
      <w:r w:rsidR="00E63CC9" w:rsidRPr="00A06932">
        <w:rPr>
          <w:rStyle w:val="211"/>
          <w:color w:val="auto"/>
          <w:sz w:val="24"/>
          <w:szCs w:val="24"/>
        </w:rPr>
        <w:t>о</w:t>
      </w:r>
      <w:r w:rsidR="00AD1F5E" w:rsidRPr="00A06932">
        <w:rPr>
          <w:rStyle w:val="211"/>
          <w:color w:val="auto"/>
          <w:sz w:val="24"/>
          <w:szCs w:val="24"/>
        </w:rPr>
        <w:t>к и бот</w:t>
      </w:r>
      <w:r w:rsidR="00CD79EC" w:rsidRPr="00A06932">
        <w:rPr>
          <w:rFonts w:ascii="Times New Roman" w:eastAsia="Times New Roman" w:hAnsi="Times New Roman" w:cs="Times New Roman"/>
          <w:color w:val="auto"/>
        </w:rPr>
        <w:t>.</w:t>
      </w:r>
    </w:p>
    <w:p w:rsidR="00CD79EC" w:rsidRPr="00A06932" w:rsidRDefault="00AD1F5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 вводе реакторов в работу сначала включается силовой трансформатор, затем </w:t>
      </w:r>
      <w:r w:rsidR="00E63CC9" w:rsidRPr="00A06932">
        <w:rPr>
          <w:rStyle w:val="212"/>
          <w:color w:val="auto"/>
          <w:sz w:val="24"/>
          <w:szCs w:val="24"/>
        </w:rPr>
        <w:t xml:space="preserve">с помощью </w:t>
      </w:r>
      <w:r w:rsidRPr="00A06932">
        <w:rPr>
          <w:rStyle w:val="212"/>
          <w:color w:val="auto"/>
          <w:sz w:val="24"/>
          <w:szCs w:val="24"/>
        </w:rPr>
        <w:t>разъединител</w:t>
      </w:r>
      <w:r w:rsidR="00E63CC9" w:rsidRPr="00A06932">
        <w:rPr>
          <w:rStyle w:val="212"/>
          <w:color w:val="auto"/>
          <w:sz w:val="24"/>
          <w:szCs w:val="24"/>
        </w:rPr>
        <w:t>я</w:t>
      </w:r>
      <w:r w:rsidRPr="00A06932">
        <w:rPr>
          <w:rStyle w:val="212"/>
          <w:color w:val="auto"/>
          <w:sz w:val="24"/>
          <w:szCs w:val="24"/>
        </w:rPr>
        <w:t xml:space="preserve"> включается реактор, а при выводе реакторов из работы операции выполняются в </w:t>
      </w:r>
      <w:r w:rsidRPr="00A06932">
        <w:rPr>
          <w:rStyle w:val="211"/>
          <w:color w:val="auto"/>
          <w:sz w:val="24"/>
          <w:szCs w:val="24"/>
        </w:rPr>
        <w:t>обратной последовательности</w:t>
      </w:r>
      <w:r w:rsidR="00CD79EC" w:rsidRPr="00A06932">
        <w:rPr>
          <w:rFonts w:ascii="Times New Roman" w:eastAsia="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AD1F5E" w:rsidRPr="00A06932">
        <w:rPr>
          <w:rStyle w:val="212"/>
          <w:color w:val="auto"/>
          <w:sz w:val="24"/>
          <w:szCs w:val="24"/>
        </w:rPr>
        <w:t xml:space="preserve">включать или отключать реакторы при возникновении в электрической </w:t>
      </w:r>
      <w:r w:rsidR="00AD1F5E" w:rsidRPr="00A06932">
        <w:rPr>
          <w:rStyle w:val="211"/>
          <w:color w:val="auto"/>
          <w:sz w:val="24"/>
          <w:szCs w:val="24"/>
        </w:rPr>
        <w:t xml:space="preserve">сети </w:t>
      </w:r>
      <w:r w:rsidR="00AD1F5E" w:rsidRPr="00A06932">
        <w:rPr>
          <w:rStyle w:val="212"/>
          <w:color w:val="auto"/>
          <w:sz w:val="24"/>
          <w:szCs w:val="24"/>
        </w:rPr>
        <w:t>замыкания на землю</w:t>
      </w:r>
      <w:r w:rsidR="00CD79EC" w:rsidRPr="00A06932">
        <w:rPr>
          <w:rFonts w:ascii="Times New Roman" w:eastAsia="Times New Roman" w:hAnsi="Times New Roman" w:cs="Times New Roman"/>
          <w:color w:val="auto"/>
        </w:rPr>
        <w:t>.</w:t>
      </w:r>
    </w:p>
    <w:p w:rsidR="00CD79EC" w:rsidRPr="00A06932" w:rsidRDefault="00AD1F5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Переключение ответвлений на реакторе со ступенчатым регулированием тока компенсации необходимо проводить только после его отключения с выполнением </w:t>
      </w:r>
      <w:r w:rsidRPr="00A06932">
        <w:rPr>
          <w:rStyle w:val="211"/>
          <w:color w:val="auto"/>
          <w:sz w:val="24"/>
          <w:szCs w:val="24"/>
        </w:rPr>
        <w:t xml:space="preserve">технических </w:t>
      </w:r>
      <w:r w:rsidRPr="00A06932">
        <w:rPr>
          <w:rStyle w:val="212"/>
          <w:color w:val="auto"/>
          <w:sz w:val="24"/>
          <w:szCs w:val="24"/>
        </w:rPr>
        <w:t xml:space="preserve">и </w:t>
      </w:r>
      <w:r w:rsidRPr="00A06932">
        <w:rPr>
          <w:rStyle w:val="211"/>
          <w:color w:val="auto"/>
          <w:sz w:val="24"/>
          <w:szCs w:val="24"/>
        </w:rPr>
        <w:t xml:space="preserve">организационных </w:t>
      </w:r>
      <w:r w:rsidRPr="00A06932">
        <w:rPr>
          <w:rStyle w:val="212"/>
          <w:color w:val="auto"/>
          <w:sz w:val="24"/>
          <w:szCs w:val="24"/>
        </w:rPr>
        <w:t>мероприятий по безопасности</w:t>
      </w:r>
      <w:r w:rsidR="00CD79EC" w:rsidRPr="00A06932">
        <w:rPr>
          <w:rFonts w:ascii="Times New Roman" w:eastAsia="Times New Roman" w:hAnsi="Times New Roman" w:cs="Times New Roman"/>
          <w:color w:val="auto"/>
        </w:rPr>
        <w:t>.</w:t>
      </w:r>
    </w:p>
    <w:p w:rsidR="00CD79EC" w:rsidRPr="00A06932" w:rsidRDefault="00AD1F5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работе реактора в режиме компенсации емкостного тока замыкания на землю запрещается приближаться к нему ближе 8</w:t>
      </w:r>
      <w:r w:rsidR="00B34AB0" w:rsidRPr="00A06932">
        <w:rPr>
          <w:rStyle w:val="212"/>
          <w:color w:val="auto"/>
          <w:sz w:val="24"/>
          <w:szCs w:val="24"/>
        </w:rPr>
        <w:t xml:space="preserve"> </w:t>
      </w:r>
      <w:r w:rsidRPr="00A06932">
        <w:rPr>
          <w:rStyle w:val="212"/>
          <w:color w:val="auto"/>
          <w:sz w:val="24"/>
          <w:szCs w:val="24"/>
        </w:rPr>
        <w:t>м без применения диэлектрических</w:t>
      </w:r>
      <w:r w:rsidRPr="00A06932">
        <w:t xml:space="preserve"> </w:t>
      </w:r>
      <w:r w:rsidRPr="00A06932">
        <w:rPr>
          <w:rStyle w:val="212"/>
          <w:color w:val="auto"/>
          <w:sz w:val="24"/>
          <w:szCs w:val="24"/>
        </w:rPr>
        <w:t>бот</w:t>
      </w:r>
      <w:r w:rsidR="00CD79EC" w:rsidRPr="00A06932">
        <w:rPr>
          <w:rFonts w:ascii="Times New Roman" w:eastAsia="Times New Roman" w:hAnsi="Times New Roman" w:cs="Times New Roman"/>
          <w:color w:val="auto"/>
        </w:rPr>
        <w:t>.</w:t>
      </w:r>
    </w:p>
    <w:p w:rsidR="00CD79EC" w:rsidRPr="00A06932" w:rsidRDefault="00AD1F5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Осмотр газового реле после срабатывания на сигнал и отбор </w:t>
      </w:r>
      <w:r w:rsidR="00B34AB0" w:rsidRPr="00A06932">
        <w:rPr>
          <w:rStyle w:val="212"/>
          <w:color w:val="auto"/>
          <w:sz w:val="24"/>
          <w:szCs w:val="24"/>
        </w:rPr>
        <w:t xml:space="preserve">проб </w:t>
      </w:r>
      <w:r w:rsidRPr="00A06932">
        <w:rPr>
          <w:rStyle w:val="212"/>
          <w:color w:val="auto"/>
          <w:sz w:val="24"/>
          <w:szCs w:val="24"/>
        </w:rPr>
        <w:t>газа из газового реле работающего трансформатора (реактора) должен выполняться после снятия нагрузки и отключения трансформатора (реактора</w:t>
      </w:r>
      <w:r w:rsidR="00CD79EC" w:rsidRPr="00A06932">
        <w:rPr>
          <w:rFonts w:ascii="Times New Roman" w:eastAsia="Times New Roman" w:hAnsi="Times New Roman" w:cs="Times New Roman"/>
          <w:color w:val="auto"/>
        </w:rPr>
        <w:t>).</w:t>
      </w:r>
    </w:p>
    <w:p w:rsidR="00CD79EC" w:rsidRPr="00A06932" w:rsidRDefault="0063134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Запрещается подниматься на крышку бака работающего силового трансформатора, а также приближаться к находящемуся под напряжением силовому трансформатору, имеющему явные признаки повреждения</w:t>
      </w:r>
      <w:r w:rsidR="00CD79EC" w:rsidRPr="00A06932">
        <w:rPr>
          <w:rFonts w:ascii="Times New Roman" w:eastAsia="Times New Roman" w:hAnsi="Times New Roman" w:cs="Times New Roman"/>
          <w:color w:val="auto"/>
        </w:rPr>
        <w:t>.</w:t>
      </w:r>
    </w:p>
    <w:p w:rsidR="00CD79EC" w:rsidRPr="00A06932" w:rsidRDefault="0063134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Работы</w:t>
      </w:r>
      <w:r w:rsidRPr="00A06932">
        <w:rPr>
          <w:rStyle w:val="212"/>
          <w:color w:val="auto"/>
          <w:sz w:val="24"/>
          <w:szCs w:val="24"/>
        </w:rPr>
        <w:t xml:space="preserve">, </w:t>
      </w:r>
      <w:r w:rsidRPr="00A06932">
        <w:rPr>
          <w:rStyle w:val="211"/>
          <w:color w:val="auto"/>
          <w:sz w:val="24"/>
          <w:szCs w:val="24"/>
        </w:rPr>
        <w:t xml:space="preserve">связанные с выемкой активной части из бака трансформатора </w:t>
      </w:r>
      <w:r w:rsidRPr="00A06932">
        <w:rPr>
          <w:rStyle w:val="212"/>
          <w:color w:val="auto"/>
          <w:sz w:val="24"/>
          <w:szCs w:val="24"/>
        </w:rPr>
        <w:t xml:space="preserve">(реактора) или поднятием колокола, выполняются по </w:t>
      </w:r>
      <w:r w:rsidR="00B34AB0" w:rsidRPr="00A06932">
        <w:rPr>
          <w:rStyle w:val="212"/>
          <w:color w:val="auto"/>
          <w:sz w:val="24"/>
          <w:szCs w:val="24"/>
        </w:rPr>
        <w:t xml:space="preserve">ППР, </w:t>
      </w:r>
      <w:r w:rsidRPr="00A06932">
        <w:rPr>
          <w:rStyle w:val="212"/>
          <w:color w:val="auto"/>
          <w:sz w:val="24"/>
          <w:szCs w:val="24"/>
        </w:rPr>
        <w:t xml:space="preserve">специально </w:t>
      </w:r>
      <w:proofErr w:type="gramStart"/>
      <w:r w:rsidRPr="00A06932">
        <w:rPr>
          <w:rStyle w:val="212"/>
          <w:color w:val="auto"/>
          <w:sz w:val="24"/>
          <w:szCs w:val="24"/>
        </w:rPr>
        <w:t>разработанному</w:t>
      </w:r>
      <w:proofErr w:type="gramEnd"/>
      <w:r w:rsidRPr="00A06932">
        <w:rPr>
          <w:rStyle w:val="212"/>
          <w:color w:val="auto"/>
          <w:sz w:val="24"/>
          <w:szCs w:val="24"/>
        </w:rPr>
        <w:t xml:space="preserve"> для местных условий</w:t>
      </w:r>
      <w:r w:rsidR="00CD79EC" w:rsidRPr="00A06932">
        <w:rPr>
          <w:rFonts w:ascii="Times New Roman" w:eastAsia="Times New Roman" w:hAnsi="Times New Roman" w:cs="Times New Roman"/>
          <w:color w:val="auto"/>
        </w:rPr>
        <w:t>.</w:t>
      </w:r>
    </w:p>
    <w:p w:rsidR="00CD79EC" w:rsidRPr="00A06932" w:rsidRDefault="001D410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Выполнение работ внутри бака трансформатора (реактора) может быть поручено специально подготовленным специалистам и персоналу, знающим пути перемещения, которые исключают падение и </w:t>
      </w:r>
      <w:r>
        <w:rPr>
          <w:rStyle w:val="212"/>
          <w:color w:val="auto"/>
          <w:sz w:val="24"/>
          <w:szCs w:val="24"/>
        </w:rPr>
        <w:t>получение травмы</w:t>
      </w:r>
      <w:r w:rsidRPr="00A06932">
        <w:rPr>
          <w:rStyle w:val="212"/>
          <w:color w:val="auto"/>
          <w:sz w:val="24"/>
          <w:szCs w:val="24"/>
        </w:rPr>
        <w:t xml:space="preserve"> во время выполнения работ или осмотров активной части</w:t>
      </w:r>
      <w:r w:rsidRPr="00A06932">
        <w:rPr>
          <w:rFonts w:ascii="Times New Roman" w:eastAsia="Times New Roman" w:hAnsi="Times New Roman" w:cs="Times New Roman"/>
          <w:color w:val="auto"/>
        </w:rPr>
        <w:t xml:space="preserve"> трансформатора (реактора). </w:t>
      </w:r>
    </w:p>
    <w:p w:rsidR="00CD79EC" w:rsidRPr="00A06932" w:rsidRDefault="0063134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Спецодежда </w:t>
      </w:r>
      <w:r w:rsidR="00B34AB0" w:rsidRPr="00A06932">
        <w:rPr>
          <w:rStyle w:val="212"/>
          <w:color w:val="auto"/>
          <w:sz w:val="24"/>
          <w:szCs w:val="24"/>
        </w:rPr>
        <w:t>персонала</w:t>
      </w:r>
      <w:r w:rsidRPr="00A06932">
        <w:rPr>
          <w:rStyle w:val="212"/>
          <w:color w:val="auto"/>
          <w:sz w:val="24"/>
          <w:szCs w:val="24"/>
        </w:rPr>
        <w:t xml:space="preserve"> должна быть чистой и удобной для передвижения, не иметь металлических застежек</w:t>
      </w:r>
      <w:r w:rsidR="00B34AB0" w:rsidRPr="00A06932">
        <w:rPr>
          <w:rStyle w:val="212"/>
          <w:color w:val="auto"/>
          <w:sz w:val="24"/>
          <w:szCs w:val="24"/>
        </w:rPr>
        <w:t xml:space="preserve"> и</w:t>
      </w:r>
      <w:r w:rsidRPr="00A06932">
        <w:rPr>
          <w:rStyle w:val="212"/>
          <w:color w:val="auto"/>
          <w:sz w:val="24"/>
          <w:szCs w:val="24"/>
        </w:rPr>
        <w:t xml:space="preserve"> защищать тело от перегрева и загрязнения маслом</w:t>
      </w:r>
      <w:r w:rsidR="00CD79EC" w:rsidRPr="00A06932">
        <w:rPr>
          <w:rFonts w:ascii="Times New Roman" w:eastAsia="Times New Roman" w:hAnsi="Times New Roman" w:cs="Times New Roman"/>
          <w:color w:val="auto"/>
        </w:rPr>
        <w:t xml:space="preserve">. </w:t>
      </w:r>
    </w:p>
    <w:p w:rsidR="00CD79EC" w:rsidRPr="00A06932" w:rsidRDefault="0053159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внутри</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трансформатора</w:t>
      </w:r>
      <w:r w:rsidR="00CD79EC" w:rsidRPr="00A06932">
        <w:rPr>
          <w:rFonts w:ascii="Times New Roman" w:eastAsia="Times New Roman" w:hAnsi="Times New Roman" w:cs="Times New Roman"/>
          <w:color w:val="auto"/>
        </w:rPr>
        <w:t xml:space="preserve"> (</w:t>
      </w:r>
      <w:r w:rsidR="00AA685E" w:rsidRPr="00A06932">
        <w:rPr>
          <w:rFonts w:ascii="Times New Roman" w:eastAsia="Times New Roman" w:hAnsi="Times New Roman" w:cs="Times New Roman"/>
          <w:color w:val="auto"/>
        </w:rPr>
        <w:t>реактора</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00AA685E"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AA685E" w:rsidRPr="00A06932">
        <w:rPr>
          <w:rStyle w:val="211"/>
          <w:color w:val="auto"/>
          <w:sz w:val="24"/>
          <w:szCs w:val="24"/>
        </w:rPr>
        <w:t>в защитной каске и перчатках</w:t>
      </w:r>
      <w:r w:rsidR="00CD79EC" w:rsidRPr="00A06932">
        <w:rPr>
          <w:rFonts w:ascii="Times New Roman" w:eastAsia="Times New Roman" w:hAnsi="Times New Roman" w:cs="Times New Roman"/>
          <w:color w:val="auto"/>
        </w:rPr>
        <w:t xml:space="preserve">. </w:t>
      </w:r>
    </w:p>
    <w:p w:rsidR="00CD79EC" w:rsidRPr="00A06932" w:rsidRDefault="00AA685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В качестве </w:t>
      </w:r>
      <w:r w:rsidRPr="00A06932">
        <w:rPr>
          <w:rStyle w:val="212"/>
          <w:color w:val="auto"/>
          <w:sz w:val="24"/>
          <w:szCs w:val="24"/>
        </w:rPr>
        <w:t>обуви необходимо использовать</w:t>
      </w:r>
      <w:r w:rsidR="00B34AB0" w:rsidRPr="00A06932">
        <w:rPr>
          <w:rStyle w:val="212"/>
          <w:color w:val="auto"/>
          <w:sz w:val="24"/>
          <w:szCs w:val="24"/>
        </w:rPr>
        <w:t xml:space="preserve"> </w:t>
      </w:r>
      <w:r w:rsidR="00D7719C" w:rsidRPr="00A06932">
        <w:rPr>
          <w:rStyle w:val="212"/>
          <w:color w:val="auto"/>
          <w:sz w:val="24"/>
          <w:szCs w:val="24"/>
        </w:rPr>
        <w:t>специальные резиновые</w:t>
      </w:r>
      <w:r w:rsidRPr="00A06932">
        <w:rPr>
          <w:rStyle w:val="212"/>
          <w:color w:val="auto"/>
          <w:sz w:val="24"/>
          <w:szCs w:val="24"/>
        </w:rPr>
        <w:t xml:space="preserve"> сапоги</w:t>
      </w:r>
      <w:r w:rsidR="00CD79EC" w:rsidRPr="00A06932">
        <w:rPr>
          <w:rFonts w:ascii="Times New Roman" w:eastAsia="Times New Roman" w:hAnsi="Times New Roman" w:cs="Times New Roman"/>
          <w:color w:val="auto"/>
        </w:rPr>
        <w:t>.</w:t>
      </w:r>
    </w:p>
    <w:p w:rsidR="00CD79EC" w:rsidRPr="00A06932" w:rsidRDefault="00AA685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Перед проникновением внутрь трансформатора следует убедиться в том</w:t>
      </w:r>
      <w:r w:rsidRPr="00A06932">
        <w:rPr>
          <w:rStyle w:val="212"/>
          <w:color w:val="auto"/>
          <w:sz w:val="24"/>
          <w:szCs w:val="24"/>
        </w:rPr>
        <w:t xml:space="preserve">, что из бака полностью удалены азот или другие газы, а также выполнена достаточная вентиляция бака </w:t>
      </w:r>
      <w:r w:rsidR="00B34AB0" w:rsidRPr="00A06932">
        <w:rPr>
          <w:rStyle w:val="212"/>
          <w:color w:val="auto"/>
          <w:sz w:val="24"/>
          <w:szCs w:val="24"/>
        </w:rPr>
        <w:t xml:space="preserve">воздухом, </w:t>
      </w:r>
      <w:r w:rsidRPr="00A06932">
        <w:rPr>
          <w:rStyle w:val="212"/>
          <w:color w:val="auto"/>
          <w:sz w:val="24"/>
          <w:szCs w:val="24"/>
        </w:rPr>
        <w:t xml:space="preserve">с </w:t>
      </w:r>
      <w:proofErr w:type="spellStart"/>
      <w:r w:rsidRPr="00A06932">
        <w:rPr>
          <w:rStyle w:val="212"/>
          <w:color w:val="auto"/>
          <w:sz w:val="24"/>
          <w:szCs w:val="24"/>
        </w:rPr>
        <w:t>кислородосодержанием</w:t>
      </w:r>
      <w:proofErr w:type="spellEnd"/>
      <w:r w:rsidRPr="00A06932">
        <w:rPr>
          <w:rStyle w:val="212"/>
          <w:color w:val="auto"/>
          <w:sz w:val="24"/>
          <w:szCs w:val="24"/>
        </w:rPr>
        <w:t xml:space="preserve"> воздуха в баке не менее 20%.</w:t>
      </w:r>
    </w:p>
    <w:p w:rsidR="00CD79EC" w:rsidRPr="00A06932" w:rsidRDefault="0053159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внутри</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трансформатора</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выполняется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AA685E" w:rsidRPr="00A06932">
        <w:rPr>
          <w:rFonts w:ascii="Times New Roman" w:eastAsia="Times New Roman" w:hAnsi="Times New Roman" w:cs="Times New Roman"/>
          <w:color w:val="auto"/>
        </w:rPr>
        <w:t xml:space="preserve">тремя </w:t>
      </w:r>
      <w:r w:rsidR="001D4109" w:rsidRPr="00A06932">
        <w:rPr>
          <w:rFonts w:ascii="Times New Roman" w:eastAsia="Times New Roman" w:hAnsi="Times New Roman" w:cs="Times New Roman"/>
          <w:color w:val="auto"/>
        </w:rPr>
        <w:t>работниками</w:t>
      </w:r>
      <w:r w:rsidR="00AA685E" w:rsidRPr="00A06932">
        <w:rPr>
          <w:rFonts w:ascii="Times New Roman" w:eastAsia="Times New Roman" w:hAnsi="Times New Roman" w:cs="Times New Roman"/>
          <w:color w:val="auto"/>
        </w:rPr>
        <w:t>, включая двух страхующих</w:t>
      </w:r>
      <w:r w:rsidR="00CD79EC" w:rsidRPr="00A06932">
        <w:rPr>
          <w:rFonts w:ascii="Times New Roman" w:eastAsia="Times New Roman" w:hAnsi="Times New Roman" w:cs="Times New Roman"/>
          <w:color w:val="auto"/>
        </w:rPr>
        <w:t xml:space="preserve">. </w:t>
      </w:r>
      <w:r w:rsidR="00AA685E" w:rsidRPr="00A06932">
        <w:rPr>
          <w:rFonts w:ascii="Times New Roman" w:eastAsia="Times New Roman" w:hAnsi="Times New Roman" w:cs="Times New Roman"/>
          <w:color w:val="auto"/>
        </w:rPr>
        <w:t>Последние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должны находиться</w:t>
      </w:r>
      <w:r w:rsidR="00CD79EC" w:rsidRPr="00A06932">
        <w:rPr>
          <w:rFonts w:ascii="Times New Roman" w:eastAsia="Times New Roman" w:hAnsi="Times New Roman" w:cs="Times New Roman"/>
          <w:color w:val="auto"/>
        </w:rPr>
        <w:t xml:space="preserve"> </w:t>
      </w:r>
      <w:r w:rsidR="00AA685E" w:rsidRPr="00A06932">
        <w:rPr>
          <w:rStyle w:val="212"/>
          <w:color w:val="auto"/>
          <w:sz w:val="24"/>
          <w:szCs w:val="24"/>
        </w:rPr>
        <w:t xml:space="preserve">у смотрового люка или, если его нет, у отверстия для установки ввода с канатом от лямочного предохранительного пояса </w:t>
      </w:r>
      <w:r w:rsidR="00AA685E" w:rsidRPr="00A06932">
        <w:rPr>
          <w:rStyle w:val="211"/>
          <w:color w:val="auto"/>
          <w:sz w:val="24"/>
          <w:szCs w:val="24"/>
        </w:rPr>
        <w:t>работника</w:t>
      </w:r>
      <w:r w:rsidR="00AA685E" w:rsidRPr="00A06932">
        <w:rPr>
          <w:rStyle w:val="212"/>
          <w:color w:val="auto"/>
          <w:sz w:val="24"/>
          <w:szCs w:val="24"/>
        </w:rPr>
        <w:t xml:space="preserve">, </w:t>
      </w:r>
      <w:r w:rsidR="00AA685E" w:rsidRPr="00A06932">
        <w:rPr>
          <w:rStyle w:val="211"/>
          <w:color w:val="auto"/>
          <w:sz w:val="24"/>
          <w:szCs w:val="24"/>
        </w:rPr>
        <w:t>работающего внутри трансформатора</w:t>
      </w:r>
      <w:r w:rsidR="00AA685E" w:rsidRPr="00A06932">
        <w:rPr>
          <w:rStyle w:val="212"/>
          <w:color w:val="auto"/>
          <w:sz w:val="24"/>
          <w:szCs w:val="24"/>
        </w:rPr>
        <w:t xml:space="preserve">, </w:t>
      </w:r>
      <w:r w:rsidR="00AA685E" w:rsidRPr="00A06932">
        <w:rPr>
          <w:rStyle w:val="211"/>
          <w:color w:val="auto"/>
          <w:sz w:val="24"/>
          <w:szCs w:val="24"/>
        </w:rPr>
        <w:t xml:space="preserve">с которым должна поддерживаться </w:t>
      </w:r>
      <w:r w:rsidR="00AA685E" w:rsidRPr="00A06932">
        <w:rPr>
          <w:rStyle w:val="212"/>
          <w:color w:val="auto"/>
          <w:sz w:val="24"/>
          <w:szCs w:val="24"/>
        </w:rPr>
        <w:t xml:space="preserve">постоянная связь. </w:t>
      </w:r>
      <w:r w:rsidR="00B34AB0" w:rsidRPr="00A06932">
        <w:rPr>
          <w:rStyle w:val="212"/>
          <w:color w:val="auto"/>
          <w:sz w:val="24"/>
          <w:szCs w:val="24"/>
        </w:rPr>
        <w:t>Исполнитель</w:t>
      </w:r>
      <w:r w:rsidR="00AA685E" w:rsidRPr="00A06932">
        <w:rPr>
          <w:rStyle w:val="212"/>
          <w:color w:val="auto"/>
          <w:sz w:val="24"/>
          <w:szCs w:val="24"/>
        </w:rPr>
        <w:t xml:space="preserve"> работ внутри трансформатора должен </w:t>
      </w:r>
      <w:r w:rsidR="00AA685E" w:rsidRPr="00A06932">
        <w:rPr>
          <w:rStyle w:val="211"/>
          <w:color w:val="auto"/>
          <w:sz w:val="24"/>
          <w:szCs w:val="24"/>
        </w:rPr>
        <w:t>быть обеспечен шланговым противогазом</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внутри</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трансформатора</w:t>
      </w:r>
      <w:r w:rsidR="00CD79EC" w:rsidRPr="00A06932">
        <w:rPr>
          <w:rFonts w:ascii="Times New Roman" w:eastAsia="Times New Roman" w:hAnsi="Times New Roman" w:cs="Times New Roman"/>
          <w:color w:val="auto"/>
        </w:rPr>
        <w:t xml:space="preserve">, </w:t>
      </w:r>
      <w:r w:rsidR="00AA685E" w:rsidRPr="00A06932">
        <w:rPr>
          <w:rFonts w:ascii="Times New Roman" w:eastAsia="Times New Roman" w:hAnsi="Times New Roman" w:cs="Times New Roman"/>
          <w:color w:val="auto"/>
        </w:rPr>
        <w:t>производитель</w:t>
      </w:r>
      <w:r w:rsidR="00531599"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102B1C" w:rsidRPr="00A06932">
        <w:rPr>
          <w:rFonts w:ascii="Times New Roman" w:eastAsia="Times New Roman" w:hAnsi="Times New Roman" w:cs="Times New Roman"/>
          <w:color w:val="auto"/>
        </w:rPr>
        <w:t>долж</w:t>
      </w:r>
      <w:r w:rsidR="00AA685E" w:rsidRPr="00A06932">
        <w:rPr>
          <w:rFonts w:ascii="Times New Roman" w:eastAsia="Times New Roman" w:hAnsi="Times New Roman" w:cs="Times New Roman"/>
          <w:color w:val="auto"/>
        </w:rPr>
        <w:t>е</w:t>
      </w:r>
      <w:r w:rsidR="00102B1C" w:rsidRPr="00A06932">
        <w:rPr>
          <w:rFonts w:ascii="Times New Roman" w:eastAsia="Times New Roman" w:hAnsi="Times New Roman" w:cs="Times New Roman"/>
          <w:color w:val="auto"/>
        </w:rPr>
        <w:t xml:space="preserve">н иметь </w:t>
      </w:r>
      <w:r w:rsidR="00E668B8" w:rsidRPr="00A06932">
        <w:rPr>
          <w:rFonts w:ascii="Times New Roman" w:eastAsia="Times New Roman" w:hAnsi="Times New Roman" w:cs="Times New Roman"/>
          <w:color w:val="auto"/>
        </w:rPr>
        <w:t xml:space="preserve">группу </w:t>
      </w:r>
      <w:r w:rsidR="00A33E79" w:rsidRPr="00A06932">
        <w:rPr>
          <w:rFonts w:ascii="Times New Roman" w:eastAsia="Times New Roman" w:hAnsi="Times New Roman" w:cs="Times New Roman"/>
          <w:color w:val="auto"/>
        </w:rPr>
        <w:t xml:space="preserve">по </w:t>
      </w:r>
      <w:proofErr w:type="spellStart"/>
      <w:r w:rsidR="00A33E79"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p>
    <w:p w:rsidR="00CD79EC" w:rsidRPr="00A06932" w:rsidRDefault="00AB1C4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внутри</w:t>
      </w:r>
      <w:r w:rsidR="00CD79EC" w:rsidRPr="00A06932">
        <w:rPr>
          <w:rFonts w:ascii="Times New Roman" w:eastAsia="Times New Roman" w:hAnsi="Times New Roman" w:cs="Times New Roman"/>
          <w:color w:val="auto"/>
        </w:rPr>
        <w:t xml:space="preserve"> </w:t>
      </w:r>
      <w:r w:rsidR="00CF0D88" w:rsidRPr="00A06932">
        <w:rPr>
          <w:rFonts w:ascii="Times New Roman" w:eastAsia="Times New Roman" w:hAnsi="Times New Roman" w:cs="Times New Roman"/>
          <w:color w:val="auto"/>
        </w:rPr>
        <w:t>трансформатора</w:t>
      </w:r>
      <w:r w:rsidR="00CD79EC" w:rsidRPr="00A06932">
        <w:rPr>
          <w:rFonts w:ascii="Times New Roman" w:eastAsia="Times New Roman" w:hAnsi="Times New Roman" w:cs="Times New Roman"/>
          <w:color w:val="auto"/>
        </w:rPr>
        <w:t xml:space="preserve">, </w:t>
      </w:r>
      <w:r w:rsidR="00B34AB0" w:rsidRPr="00A06932">
        <w:rPr>
          <w:rFonts w:ascii="Times New Roman" w:eastAsia="Times New Roman" w:hAnsi="Times New Roman" w:cs="Times New Roman"/>
          <w:color w:val="auto"/>
        </w:rPr>
        <w:t>о</w:t>
      </w:r>
      <w:r w:rsidR="00AA685E" w:rsidRPr="00A06932">
        <w:rPr>
          <w:rStyle w:val="212"/>
          <w:color w:val="auto"/>
          <w:sz w:val="24"/>
          <w:szCs w:val="24"/>
        </w:rPr>
        <w:t>свещение должно обеспечиваться переносными светильниками напряжением не более 12</w:t>
      </w:r>
      <w:proofErr w:type="gramStart"/>
      <w:r w:rsidR="00AA685E" w:rsidRPr="00A06932">
        <w:rPr>
          <w:rStyle w:val="212"/>
          <w:color w:val="auto"/>
          <w:sz w:val="24"/>
          <w:szCs w:val="24"/>
        </w:rPr>
        <w:t xml:space="preserve"> В</w:t>
      </w:r>
      <w:proofErr w:type="gramEnd"/>
      <w:r w:rsidR="00AA685E" w:rsidRPr="00A06932">
        <w:rPr>
          <w:rStyle w:val="212"/>
          <w:color w:val="auto"/>
          <w:sz w:val="24"/>
          <w:szCs w:val="24"/>
        </w:rPr>
        <w:t xml:space="preserve"> с защитной сеткой только заводского и</w:t>
      </w:r>
      <w:r w:rsidR="00B34AB0" w:rsidRPr="00A06932">
        <w:rPr>
          <w:rStyle w:val="212"/>
          <w:color w:val="auto"/>
          <w:sz w:val="24"/>
          <w:szCs w:val="24"/>
        </w:rPr>
        <w:t>зготовления</w:t>
      </w:r>
      <w:r w:rsidR="00AA685E" w:rsidRPr="00A06932">
        <w:rPr>
          <w:rStyle w:val="212"/>
          <w:color w:val="auto"/>
          <w:sz w:val="24"/>
          <w:szCs w:val="24"/>
        </w:rPr>
        <w:t xml:space="preserve"> или аккумуляторными фонарями</w:t>
      </w:r>
      <w:r w:rsidR="00CD79EC" w:rsidRPr="00A06932">
        <w:rPr>
          <w:rFonts w:ascii="Times New Roman" w:eastAsia="Times New Roman" w:hAnsi="Times New Roman" w:cs="Times New Roman"/>
          <w:color w:val="auto"/>
        </w:rPr>
        <w:t xml:space="preserve">. </w:t>
      </w:r>
      <w:r w:rsidR="00BE56BE" w:rsidRPr="00A06932">
        <w:rPr>
          <w:rFonts w:ascii="Times New Roman" w:eastAsia="Times New Roman" w:hAnsi="Times New Roman" w:cs="Times New Roman"/>
          <w:color w:val="auto"/>
        </w:rPr>
        <w:t>В то же время</w:t>
      </w:r>
      <w:r w:rsidR="00CD79EC" w:rsidRPr="00A06932">
        <w:rPr>
          <w:rFonts w:ascii="Times New Roman" w:eastAsia="Times New Roman" w:hAnsi="Times New Roman" w:cs="Times New Roman"/>
          <w:color w:val="auto"/>
        </w:rPr>
        <w:t xml:space="preserve">, </w:t>
      </w:r>
      <w:r w:rsidR="00AA685E" w:rsidRPr="00A06932">
        <w:rPr>
          <w:rStyle w:val="212"/>
          <w:color w:val="auto"/>
          <w:sz w:val="24"/>
          <w:szCs w:val="24"/>
        </w:rPr>
        <w:lastRenderedPageBreak/>
        <w:t>разделительный трансформатор</w:t>
      </w:r>
      <w:r w:rsidR="004216F6" w:rsidRPr="00A06932">
        <w:rPr>
          <w:rStyle w:val="212"/>
          <w:color w:val="auto"/>
          <w:sz w:val="24"/>
          <w:szCs w:val="24"/>
        </w:rPr>
        <w:t>, используемый для питания</w:t>
      </w:r>
      <w:r w:rsidR="00AA685E" w:rsidRPr="00A06932">
        <w:rPr>
          <w:rStyle w:val="212"/>
          <w:color w:val="auto"/>
          <w:sz w:val="24"/>
          <w:szCs w:val="24"/>
        </w:rPr>
        <w:t xml:space="preserve"> переносного светильника</w:t>
      </w:r>
      <w:r w:rsidR="004216F6" w:rsidRPr="00A06932">
        <w:rPr>
          <w:rStyle w:val="212"/>
          <w:color w:val="auto"/>
          <w:sz w:val="24"/>
          <w:szCs w:val="24"/>
        </w:rPr>
        <w:t>,</w:t>
      </w:r>
      <w:r w:rsidR="00AA685E" w:rsidRPr="00A06932">
        <w:rPr>
          <w:rStyle w:val="212"/>
          <w:color w:val="auto"/>
          <w:sz w:val="24"/>
          <w:szCs w:val="24"/>
        </w:rPr>
        <w:t xml:space="preserve"> должен быть установлен вне бака </w:t>
      </w:r>
      <w:r w:rsidR="00AA685E" w:rsidRPr="00A06932">
        <w:rPr>
          <w:rStyle w:val="211"/>
          <w:color w:val="auto"/>
          <w:sz w:val="24"/>
          <w:szCs w:val="24"/>
        </w:rPr>
        <w:t>трансформатора</w:t>
      </w:r>
      <w:r w:rsidR="00CD79EC" w:rsidRPr="00A06932">
        <w:rPr>
          <w:rFonts w:ascii="Times New Roman" w:eastAsia="Times New Roman" w:hAnsi="Times New Roman" w:cs="Times New Roman"/>
          <w:color w:val="auto"/>
        </w:rPr>
        <w:t xml:space="preserve">. </w:t>
      </w:r>
    </w:p>
    <w:p w:rsidR="00CD79EC" w:rsidRPr="00A06932" w:rsidRDefault="0050022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Если в процессе работы в бак подается осушенный воздух </w:t>
      </w:r>
      <w:r w:rsidRPr="00A06932">
        <w:rPr>
          <w:rStyle w:val="212"/>
          <w:color w:val="auto"/>
          <w:sz w:val="24"/>
          <w:szCs w:val="24"/>
        </w:rPr>
        <w:t>(</w:t>
      </w:r>
      <w:r w:rsidRPr="00A06932">
        <w:rPr>
          <w:rStyle w:val="211"/>
          <w:color w:val="auto"/>
          <w:sz w:val="24"/>
          <w:szCs w:val="24"/>
        </w:rPr>
        <w:t xml:space="preserve">с точкой росы не выше </w:t>
      </w:r>
      <w:r w:rsidR="004551BF" w:rsidRPr="00A06932">
        <w:rPr>
          <w:rFonts w:ascii="Times New Roman" w:eastAsia="Times New Roman" w:hAnsi="Times New Roman" w:cs="Times New Roman"/>
          <w:b/>
          <w:color w:val="auto"/>
        </w:rPr>
        <w:t>–</w:t>
      </w:r>
      <w:r w:rsidRPr="00A06932">
        <w:rPr>
          <w:rStyle w:val="212"/>
          <w:color w:val="auto"/>
          <w:sz w:val="24"/>
          <w:szCs w:val="24"/>
        </w:rPr>
        <w:t xml:space="preserve"> 40</w:t>
      </w:r>
      <w:r w:rsidR="004216F6" w:rsidRPr="00A06932">
        <w:rPr>
          <w:rStyle w:val="212"/>
          <w:color w:val="auto"/>
          <w:sz w:val="24"/>
          <w:szCs w:val="24"/>
        </w:rPr>
        <w:t>º</w:t>
      </w:r>
      <w:r w:rsidRPr="00A06932">
        <w:rPr>
          <w:rStyle w:val="212"/>
          <w:color w:val="auto"/>
          <w:sz w:val="24"/>
          <w:szCs w:val="24"/>
        </w:rPr>
        <w:t xml:space="preserve"> С), то общее время пребывания каждого работ</w:t>
      </w:r>
      <w:r w:rsidR="004216F6" w:rsidRPr="00A06932">
        <w:rPr>
          <w:rStyle w:val="212"/>
          <w:color w:val="auto"/>
          <w:sz w:val="24"/>
          <w:szCs w:val="24"/>
        </w:rPr>
        <w:t>ника</w:t>
      </w:r>
      <w:r w:rsidRPr="00A06932">
        <w:rPr>
          <w:rStyle w:val="212"/>
          <w:color w:val="auto"/>
          <w:sz w:val="24"/>
          <w:szCs w:val="24"/>
        </w:rPr>
        <w:t xml:space="preserve"> внутри </w:t>
      </w:r>
      <w:r w:rsidRPr="00A06932">
        <w:rPr>
          <w:rStyle w:val="211"/>
          <w:color w:val="auto"/>
          <w:sz w:val="24"/>
          <w:szCs w:val="24"/>
        </w:rPr>
        <w:t xml:space="preserve">трансформатора не должно превышать </w:t>
      </w:r>
      <w:r w:rsidRPr="00A06932">
        <w:rPr>
          <w:rStyle w:val="212"/>
          <w:color w:val="auto"/>
          <w:sz w:val="24"/>
          <w:szCs w:val="24"/>
        </w:rPr>
        <w:t xml:space="preserve">4 </w:t>
      </w:r>
      <w:r w:rsidRPr="00A06932">
        <w:rPr>
          <w:rStyle w:val="211"/>
          <w:color w:val="auto"/>
          <w:sz w:val="24"/>
          <w:szCs w:val="24"/>
        </w:rPr>
        <w:t>часов в сутки</w:t>
      </w:r>
      <w:r w:rsidR="00CD79EC" w:rsidRPr="00A06932">
        <w:rPr>
          <w:rFonts w:ascii="Times New Roman" w:eastAsia="Times New Roman" w:hAnsi="Times New Roman" w:cs="Times New Roman"/>
          <w:color w:val="auto"/>
        </w:rPr>
        <w:t>.</w:t>
      </w:r>
    </w:p>
    <w:p w:rsidR="00CD79EC" w:rsidRPr="00A06932" w:rsidRDefault="0050022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Работы по регенерации трансформаторного масла, его осушке, чистке, дегазации должны выполняться с использованием защитной одежды и обуви</w:t>
      </w:r>
      <w:r w:rsidR="00CD79EC" w:rsidRPr="00A06932">
        <w:rPr>
          <w:rFonts w:ascii="Times New Roman" w:eastAsia="Times New Roman" w:hAnsi="Times New Roman" w:cs="Times New Roman"/>
          <w:color w:val="auto"/>
        </w:rPr>
        <w:t>.</w:t>
      </w:r>
    </w:p>
    <w:p w:rsidR="00CD79EC" w:rsidRPr="00A06932" w:rsidRDefault="00500225" w:rsidP="003A2C32">
      <w:pPr>
        <w:numPr>
          <w:ilvl w:val="0"/>
          <w:numId w:val="9"/>
        </w:numPr>
        <w:tabs>
          <w:tab w:val="left" w:pos="993"/>
        </w:tabs>
        <w:spacing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В процессе слива и залива трансформаторного масла в силовые </w:t>
      </w:r>
      <w:r w:rsidRPr="00A06932">
        <w:rPr>
          <w:rStyle w:val="211"/>
          <w:color w:val="auto"/>
          <w:sz w:val="24"/>
          <w:szCs w:val="24"/>
        </w:rPr>
        <w:t xml:space="preserve">трансформаторы напряжением </w:t>
      </w:r>
      <w:r w:rsidRPr="00A06932">
        <w:rPr>
          <w:rStyle w:val="212"/>
          <w:color w:val="auto"/>
          <w:sz w:val="24"/>
          <w:szCs w:val="24"/>
        </w:rPr>
        <w:t xml:space="preserve">110 </w:t>
      </w:r>
      <w:r w:rsidRPr="00A06932">
        <w:rPr>
          <w:rStyle w:val="211"/>
          <w:color w:val="auto"/>
          <w:sz w:val="24"/>
          <w:szCs w:val="24"/>
        </w:rPr>
        <w:t>кВ и выше вводы трансформаторов должны быть заземлены во избежание появления на них электростатического заряда</w:t>
      </w:r>
      <w:r w:rsidR="00CD79EC" w:rsidRPr="00A06932">
        <w:rPr>
          <w:rFonts w:ascii="Times New Roman" w:eastAsia="Times New Roman" w:hAnsi="Times New Roman" w:cs="Times New Roman"/>
          <w:color w:val="auto"/>
        </w:rPr>
        <w:t>.</w:t>
      </w:r>
    </w:p>
    <w:p w:rsidR="00CD79EC" w:rsidRPr="00A06932" w:rsidRDefault="00ED4DDF" w:rsidP="003A2C32">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9</w:t>
      </w:r>
    </w:p>
    <w:p w:rsidR="00CD79EC" w:rsidRPr="00A06932" w:rsidRDefault="00D71AF1" w:rsidP="00CD79EC">
      <w:pPr>
        <w:pStyle w:val="Stil2"/>
        <w:spacing w:before="0" w:after="0"/>
        <w:ind w:left="426" w:hanging="426"/>
        <w:jc w:val="center"/>
        <w:rPr>
          <w:color w:val="auto"/>
          <w:lang w:val="ru-RU"/>
        </w:rPr>
      </w:pPr>
      <w:r w:rsidRPr="00A06932">
        <w:rPr>
          <w:color w:val="auto"/>
          <w:lang w:val="ru-RU"/>
        </w:rPr>
        <w:t>Измерительные трансформаторы тока</w:t>
      </w:r>
    </w:p>
    <w:p w:rsidR="00CD79EC" w:rsidRPr="00A06932" w:rsidRDefault="00500225"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Style w:val="212"/>
          <w:color w:val="auto"/>
          <w:sz w:val="24"/>
          <w:szCs w:val="24"/>
        </w:rPr>
        <w:t xml:space="preserve">Запрещается использовать </w:t>
      </w:r>
      <w:r w:rsidR="00D7719C" w:rsidRPr="00A06932">
        <w:rPr>
          <w:rStyle w:val="212"/>
          <w:color w:val="auto"/>
          <w:sz w:val="24"/>
          <w:szCs w:val="24"/>
        </w:rPr>
        <w:t>шины цепи</w:t>
      </w:r>
      <w:r w:rsidRPr="00A06932">
        <w:rPr>
          <w:rStyle w:val="212"/>
          <w:color w:val="auto"/>
          <w:sz w:val="24"/>
          <w:szCs w:val="24"/>
        </w:rPr>
        <w:t xml:space="preserve"> первичной обмотки </w:t>
      </w:r>
      <w:r w:rsidRPr="00A06932">
        <w:rPr>
          <w:rStyle w:val="211"/>
          <w:color w:val="auto"/>
          <w:sz w:val="24"/>
          <w:szCs w:val="24"/>
        </w:rPr>
        <w:t>трансформаторов тока в качестве токоведущих при монтажных и сварочных работах</w:t>
      </w:r>
      <w:r w:rsidR="00CD79EC" w:rsidRPr="00A06932">
        <w:rPr>
          <w:rFonts w:ascii="Times New Roman" w:eastAsia="Times New Roman" w:hAnsi="Times New Roman" w:cs="Times New Roman"/>
          <w:color w:val="auto"/>
        </w:rPr>
        <w:t>.</w:t>
      </w:r>
    </w:p>
    <w:p w:rsidR="00CD79EC" w:rsidRPr="00A06932" w:rsidRDefault="0050022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До окончания монтажа вторичных цепей, электроизмерительных приборов, устройств релейной защиты и </w:t>
      </w:r>
      <w:proofErr w:type="spellStart"/>
      <w:r w:rsidRPr="00A06932">
        <w:rPr>
          <w:rStyle w:val="212"/>
          <w:color w:val="auto"/>
          <w:sz w:val="24"/>
          <w:szCs w:val="24"/>
        </w:rPr>
        <w:t>электроавтоматики</w:t>
      </w:r>
      <w:proofErr w:type="spellEnd"/>
      <w:r w:rsidR="004216F6" w:rsidRPr="00A06932">
        <w:rPr>
          <w:rStyle w:val="212"/>
          <w:color w:val="auto"/>
          <w:sz w:val="24"/>
          <w:szCs w:val="24"/>
        </w:rPr>
        <w:t>,</w:t>
      </w:r>
      <w:r w:rsidRPr="00A06932">
        <w:rPr>
          <w:rStyle w:val="212"/>
          <w:color w:val="auto"/>
          <w:sz w:val="24"/>
          <w:szCs w:val="24"/>
        </w:rPr>
        <w:t xml:space="preserve"> вторичные обмотки </w:t>
      </w:r>
      <w:r w:rsidRPr="00A06932">
        <w:rPr>
          <w:rStyle w:val="211"/>
          <w:color w:val="auto"/>
          <w:sz w:val="24"/>
          <w:szCs w:val="24"/>
        </w:rPr>
        <w:t>трансформаторов тока должны быть замкнуты накоротко</w:t>
      </w:r>
      <w:r w:rsidR="00CD79EC" w:rsidRPr="00A06932">
        <w:rPr>
          <w:rFonts w:ascii="Times New Roman" w:eastAsia="Times New Roman" w:hAnsi="Times New Roman" w:cs="Times New Roman"/>
          <w:color w:val="auto"/>
        </w:rPr>
        <w:t>.</w:t>
      </w:r>
    </w:p>
    <w:p w:rsidR="00CD79EC" w:rsidRPr="00A06932" w:rsidRDefault="00500225"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При проверке полярности вторичных обмоток прибор, указывающий полярность, присоедин</w:t>
      </w:r>
      <w:r w:rsidR="004216F6" w:rsidRPr="00A06932">
        <w:rPr>
          <w:rStyle w:val="212"/>
          <w:color w:val="auto"/>
          <w:sz w:val="24"/>
          <w:szCs w:val="24"/>
        </w:rPr>
        <w:t>яется</w:t>
      </w:r>
      <w:r w:rsidRPr="00A06932">
        <w:rPr>
          <w:rStyle w:val="212"/>
          <w:color w:val="auto"/>
          <w:sz w:val="24"/>
          <w:szCs w:val="24"/>
        </w:rPr>
        <w:t xml:space="preserve"> к зажимам вторичной обмотки до подачи </w:t>
      </w:r>
      <w:r w:rsidRPr="00A06932">
        <w:rPr>
          <w:rStyle w:val="211"/>
          <w:color w:val="auto"/>
          <w:sz w:val="24"/>
          <w:szCs w:val="24"/>
        </w:rPr>
        <w:t>импульса в первичную обмотку трансформаторов тока</w:t>
      </w:r>
      <w:r w:rsidR="00CD79EC" w:rsidRPr="00A06932">
        <w:rPr>
          <w:rFonts w:ascii="Times New Roman" w:eastAsia="Times New Roman" w:hAnsi="Times New Roman" w:cs="Times New Roman"/>
          <w:color w:val="auto"/>
        </w:rPr>
        <w:t>.</w:t>
      </w:r>
    </w:p>
    <w:p w:rsidR="00500225" w:rsidRPr="00A06932" w:rsidRDefault="00500225" w:rsidP="003A2C32">
      <w:pPr>
        <w:pStyle w:val="Stil2"/>
        <w:spacing w:before="0" w:after="0" w:line="240" w:lineRule="auto"/>
        <w:ind w:left="426" w:hanging="426"/>
        <w:jc w:val="center"/>
        <w:rPr>
          <w:color w:val="auto"/>
          <w:lang w:val="ru-RU"/>
        </w:rPr>
      </w:pPr>
    </w:p>
    <w:p w:rsidR="00CD79EC" w:rsidRPr="00A06932" w:rsidRDefault="00ED4DDF" w:rsidP="003A2C32">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10</w:t>
      </w:r>
    </w:p>
    <w:p w:rsidR="00CD79EC" w:rsidRPr="00A06932" w:rsidRDefault="009E674F" w:rsidP="00CD79EC">
      <w:pPr>
        <w:pStyle w:val="Stil2"/>
        <w:spacing w:before="0" w:after="0"/>
        <w:ind w:left="426" w:hanging="426"/>
        <w:jc w:val="center"/>
        <w:rPr>
          <w:color w:val="auto"/>
          <w:lang w:val="ru-RU"/>
        </w:rPr>
      </w:pPr>
      <w:r w:rsidRPr="00A06932">
        <w:rPr>
          <w:color w:val="auto"/>
          <w:lang w:val="ru-RU"/>
        </w:rPr>
        <w:t>Электрические котлы</w:t>
      </w:r>
    </w:p>
    <w:p w:rsidR="00CD79EC" w:rsidRPr="00A06932" w:rsidRDefault="0085159B"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Style w:val="212"/>
          <w:color w:val="auto"/>
          <w:sz w:val="24"/>
          <w:szCs w:val="24"/>
        </w:rPr>
        <w:t xml:space="preserve">Запрещается на трубопроводах включенных электрических котлов выполнять работы, </w:t>
      </w:r>
      <w:r w:rsidR="004216F6" w:rsidRPr="00A06932">
        <w:rPr>
          <w:rStyle w:val="212"/>
          <w:color w:val="auto"/>
          <w:sz w:val="24"/>
          <w:szCs w:val="24"/>
        </w:rPr>
        <w:t xml:space="preserve">способные </w:t>
      </w:r>
      <w:r w:rsidRPr="00A06932">
        <w:rPr>
          <w:rStyle w:val="212"/>
          <w:color w:val="auto"/>
          <w:sz w:val="24"/>
          <w:szCs w:val="24"/>
        </w:rPr>
        <w:t>наруша</w:t>
      </w:r>
      <w:r w:rsidR="004216F6" w:rsidRPr="00A06932">
        <w:rPr>
          <w:rStyle w:val="212"/>
          <w:color w:val="auto"/>
          <w:sz w:val="24"/>
          <w:szCs w:val="24"/>
        </w:rPr>
        <w:t>ть</w:t>
      </w:r>
      <w:r w:rsidRPr="00A06932">
        <w:rPr>
          <w:rStyle w:val="212"/>
          <w:color w:val="auto"/>
          <w:sz w:val="24"/>
          <w:szCs w:val="24"/>
        </w:rPr>
        <w:t xml:space="preserve"> защитное заземление</w:t>
      </w:r>
      <w:r w:rsidR="00CD79EC" w:rsidRPr="00A06932">
        <w:rPr>
          <w:rFonts w:ascii="Times New Roman" w:eastAsia="Times New Roman" w:hAnsi="Times New Roman" w:cs="Times New Roman"/>
          <w:color w:val="auto"/>
        </w:rPr>
        <w:t>.</w:t>
      </w:r>
    </w:p>
    <w:p w:rsidR="00CD79EC" w:rsidRPr="00A06932" w:rsidRDefault="0085159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Перед выполнением работ</w:t>
      </w:r>
      <w:r w:rsidRPr="00A06932">
        <w:rPr>
          <w:rStyle w:val="212"/>
          <w:color w:val="auto"/>
          <w:sz w:val="24"/>
          <w:szCs w:val="24"/>
        </w:rPr>
        <w:t xml:space="preserve">, </w:t>
      </w:r>
      <w:r w:rsidRPr="00A06932">
        <w:rPr>
          <w:rStyle w:val="211"/>
          <w:color w:val="auto"/>
          <w:sz w:val="24"/>
          <w:szCs w:val="24"/>
        </w:rPr>
        <w:t>связанных с разъединением трубопровод</w:t>
      </w:r>
      <w:r w:rsidR="004216F6" w:rsidRPr="00A06932">
        <w:rPr>
          <w:rStyle w:val="211"/>
          <w:color w:val="auto"/>
          <w:sz w:val="24"/>
          <w:szCs w:val="24"/>
        </w:rPr>
        <w:t>ов</w:t>
      </w:r>
      <w:r w:rsidRPr="00A06932">
        <w:rPr>
          <w:rStyle w:val="211"/>
          <w:color w:val="auto"/>
          <w:sz w:val="24"/>
          <w:szCs w:val="24"/>
        </w:rPr>
        <w:t xml:space="preserve"> </w:t>
      </w:r>
      <w:r w:rsidRPr="00A06932">
        <w:rPr>
          <w:rStyle w:val="212"/>
          <w:color w:val="auto"/>
          <w:sz w:val="24"/>
          <w:szCs w:val="24"/>
        </w:rPr>
        <w:t>(замена задвиж</w:t>
      </w:r>
      <w:r w:rsidR="004216F6" w:rsidRPr="00A06932">
        <w:rPr>
          <w:rStyle w:val="212"/>
          <w:color w:val="auto"/>
          <w:sz w:val="24"/>
          <w:szCs w:val="24"/>
        </w:rPr>
        <w:t>е</w:t>
      </w:r>
      <w:r w:rsidRPr="00A06932">
        <w:rPr>
          <w:rStyle w:val="212"/>
          <w:color w:val="auto"/>
          <w:sz w:val="24"/>
          <w:szCs w:val="24"/>
        </w:rPr>
        <w:t>к, участк</w:t>
      </w:r>
      <w:r w:rsidR="004216F6" w:rsidRPr="00A06932">
        <w:rPr>
          <w:rStyle w:val="212"/>
          <w:color w:val="auto"/>
          <w:sz w:val="24"/>
          <w:szCs w:val="24"/>
        </w:rPr>
        <w:t>ов</w:t>
      </w:r>
      <w:r w:rsidRPr="00A06932">
        <w:rPr>
          <w:rStyle w:val="212"/>
          <w:color w:val="auto"/>
          <w:sz w:val="24"/>
          <w:szCs w:val="24"/>
        </w:rPr>
        <w:t xml:space="preserve"> трубы), </w:t>
      </w:r>
      <w:r w:rsidR="004216F6" w:rsidRPr="00A06932">
        <w:rPr>
          <w:rStyle w:val="212"/>
          <w:color w:val="auto"/>
          <w:sz w:val="24"/>
          <w:szCs w:val="24"/>
        </w:rPr>
        <w:t>необходимо</w:t>
      </w:r>
      <w:r w:rsidRPr="00A06932">
        <w:rPr>
          <w:rStyle w:val="212"/>
          <w:color w:val="auto"/>
          <w:sz w:val="24"/>
          <w:szCs w:val="24"/>
        </w:rPr>
        <w:t xml:space="preserve"> выполнить с помощью электросварки надежное электрическое соединение разъединяемых частей трубопровода. При наличии </w:t>
      </w:r>
      <w:proofErr w:type="spellStart"/>
      <w:r w:rsidRPr="00A06932">
        <w:rPr>
          <w:rStyle w:val="212"/>
          <w:color w:val="auto"/>
          <w:sz w:val="24"/>
          <w:szCs w:val="24"/>
        </w:rPr>
        <w:t>байпасного</w:t>
      </w:r>
      <w:proofErr w:type="spellEnd"/>
      <w:r w:rsidRPr="00A06932">
        <w:rPr>
          <w:rStyle w:val="212"/>
          <w:color w:val="auto"/>
          <w:sz w:val="24"/>
          <w:szCs w:val="24"/>
        </w:rPr>
        <w:t xml:space="preserve"> обвода места разрыва такого соединения </w:t>
      </w:r>
      <w:r w:rsidRPr="00A06932">
        <w:rPr>
          <w:rStyle w:val="211"/>
          <w:color w:val="auto"/>
          <w:sz w:val="24"/>
          <w:szCs w:val="24"/>
        </w:rPr>
        <w:t>не требуется</w:t>
      </w:r>
      <w:r w:rsidR="00CD79EC" w:rsidRPr="00A06932">
        <w:rPr>
          <w:rFonts w:ascii="Times New Roman" w:eastAsia="Times New Roman" w:hAnsi="Times New Roman" w:cs="Times New Roman"/>
          <w:color w:val="auto"/>
        </w:rPr>
        <w:t>.</w:t>
      </w:r>
    </w:p>
    <w:p w:rsidR="00CD79EC" w:rsidRPr="00A06932" w:rsidRDefault="0085159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Кожух электрического котла с изолированным корпусом должен быть закрыт на замок. Открывать кожух </w:t>
      </w:r>
      <w:r w:rsidR="004216F6" w:rsidRPr="00A06932">
        <w:rPr>
          <w:rStyle w:val="212"/>
          <w:color w:val="auto"/>
          <w:sz w:val="24"/>
          <w:szCs w:val="24"/>
        </w:rPr>
        <w:t xml:space="preserve">электрического котла с изолированным корпусом </w:t>
      </w:r>
      <w:r w:rsidRPr="00A06932">
        <w:rPr>
          <w:rStyle w:val="212"/>
          <w:color w:val="auto"/>
          <w:sz w:val="24"/>
          <w:szCs w:val="24"/>
        </w:rPr>
        <w:t xml:space="preserve">допускается только после снятия напряжения с </w:t>
      </w:r>
      <w:r w:rsidRPr="00A06932">
        <w:rPr>
          <w:rStyle w:val="211"/>
          <w:color w:val="auto"/>
          <w:sz w:val="24"/>
          <w:szCs w:val="24"/>
        </w:rPr>
        <w:t>котла</w:t>
      </w:r>
      <w:r w:rsidR="00CD79EC" w:rsidRPr="00A06932">
        <w:rPr>
          <w:rFonts w:ascii="Times New Roman" w:eastAsia="Times New Roman" w:hAnsi="Times New Roman" w:cs="Times New Roman"/>
          <w:color w:val="auto"/>
        </w:rPr>
        <w:t>.</w:t>
      </w:r>
    </w:p>
    <w:p w:rsidR="00CD79EC" w:rsidRPr="00A06932" w:rsidRDefault="00172E1A"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0085159B" w:rsidRPr="00A06932">
        <w:rPr>
          <w:rFonts w:ascii="Times New Roman" w:eastAsia="Times New Roman" w:hAnsi="Times New Roman" w:cs="Times New Roman"/>
          <w:color w:val="auto"/>
        </w:rPr>
        <w:t xml:space="preserve">не применяются </w:t>
      </w:r>
      <w:r w:rsidR="00AB1C47" w:rsidRPr="00A06932">
        <w:rPr>
          <w:rFonts w:ascii="Times New Roman" w:eastAsia="Times New Roman" w:hAnsi="Times New Roman" w:cs="Times New Roman"/>
          <w:color w:val="auto"/>
        </w:rPr>
        <w:t>при эксплуатации</w:t>
      </w:r>
      <w:r w:rsidR="00CD79EC" w:rsidRPr="00A06932">
        <w:rPr>
          <w:rFonts w:ascii="Times New Roman" w:eastAsia="Times New Roman" w:hAnsi="Times New Roman" w:cs="Times New Roman"/>
          <w:color w:val="auto"/>
        </w:rPr>
        <w:t xml:space="preserve"> </w:t>
      </w:r>
      <w:r w:rsidR="0085159B" w:rsidRPr="00A06932">
        <w:rPr>
          <w:rFonts w:ascii="Times New Roman" w:eastAsia="Times New Roman" w:hAnsi="Times New Roman" w:cs="Times New Roman"/>
          <w:color w:val="auto"/>
        </w:rPr>
        <w:t xml:space="preserve">электрических паровых котлов с рабочим давлением выше </w:t>
      </w:r>
      <w:r w:rsidR="00CD79EC" w:rsidRPr="00A06932">
        <w:rPr>
          <w:rFonts w:ascii="Times New Roman" w:eastAsia="Times New Roman" w:hAnsi="Times New Roman" w:cs="Times New Roman"/>
          <w:color w:val="auto"/>
        </w:rPr>
        <w:t xml:space="preserve">0,07 </w:t>
      </w:r>
      <w:r w:rsidR="00D7719C" w:rsidRPr="00A06932">
        <w:rPr>
          <w:rFonts w:ascii="Times New Roman" w:eastAsia="Times New Roman" w:hAnsi="Times New Roman" w:cs="Times New Roman"/>
          <w:color w:val="auto"/>
        </w:rPr>
        <w:t>МПа и</w:t>
      </w:r>
      <w:r w:rsidR="00CD79EC" w:rsidRPr="00A06932">
        <w:rPr>
          <w:rFonts w:ascii="Times New Roman" w:eastAsia="Times New Roman" w:hAnsi="Times New Roman" w:cs="Times New Roman"/>
          <w:color w:val="auto"/>
        </w:rPr>
        <w:t xml:space="preserve"> </w:t>
      </w:r>
      <w:r w:rsidR="0085159B" w:rsidRPr="00A06932">
        <w:rPr>
          <w:rFonts w:ascii="Times New Roman" w:eastAsia="Times New Roman" w:hAnsi="Times New Roman" w:cs="Times New Roman"/>
          <w:color w:val="auto"/>
        </w:rPr>
        <w:t xml:space="preserve">водогрейных котлов с температурой нагрева воды выше </w:t>
      </w:r>
      <w:r w:rsidR="00CD79EC" w:rsidRPr="00A06932">
        <w:rPr>
          <w:rFonts w:ascii="Times New Roman" w:eastAsia="Times New Roman" w:hAnsi="Times New Roman" w:cs="Times New Roman"/>
          <w:color w:val="auto"/>
        </w:rPr>
        <w:t>115</w:t>
      </w:r>
      <w:r w:rsidR="00CD79EC" w:rsidRPr="00A06932">
        <w:rPr>
          <w:rFonts w:ascii="Times New Roman" w:eastAsia="Times New Roman" w:hAnsi="Times New Roman" w:cs="Times New Roman"/>
          <w:color w:val="auto"/>
          <w:vertAlign w:val="superscript"/>
        </w:rPr>
        <w:t>o</w:t>
      </w:r>
      <w:r w:rsidR="00CD79EC" w:rsidRPr="00A06932">
        <w:rPr>
          <w:rFonts w:ascii="Times New Roman" w:eastAsia="Times New Roman" w:hAnsi="Times New Roman" w:cs="Times New Roman"/>
          <w:color w:val="auto"/>
        </w:rPr>
        <w:t xml:space="preserve"> C.</w:t>
      </w:r>
    </w:p>
    <w:p w:rsidR="0085159B" w:rsidRPr="00A06932" w:rsidRDefault="0085159B" w:rsidP="0085159B">
      <w:pPr>
        <w:tabs>
          <w:tab w:val="left" w:pos="993"/>
        </w:tabs>
        <w:spacing w:after="0" w:line="240" w:lineRule="auto"/>
        <w:ind w:left="426"/>
        <w:jc w:val="both"/>
        <w:rPr>
          <w:rFonts w:ascii="Times New Roman" w:eastAsia="Times New Roman" w:hAnsi="Times New Roman" w:cs="Times New Roman"/>
          <w:color w:val="auto"/>
        </w:rPr>
      </w:pPr>
    </w:p>
    <w:p w:rsidR="00CD79EC" w:rsidRPr="00A06932" w:rsidRDefault="00ED4DDF" w:rsidP="003A2C32">
      <w:pPr>
        <w:pStyle w:val="Stil2"/>
        <w:spacing w:before="0" w:after="0" w:line="240" w:lineRule="auto"/>
        <w:ind w:left="426" w:hanging="426"/>
        <w:jc w:val="center"/>
        <w:rPr>
          <w:color w:val="auto"/>
          <w:lang w:val="ru-RU"/>
        </w:rPr>
      </w:pPr>
      <w:r w:rsidRPr="00A06932">
        <w:rPr>
          <w:color w:val="auto"/>
          <w:lang w:val="ru-RU"/>
        </w:rPr>
        <w:t>Часть</w:t>
      </w:r>
      <w:r w:rsidR="00CD79EC" w:rsidRPr="00A06932">
        <w:rPr>
          <w:color w:val="auto"/>
          <w:lang w:val="ru-RU"/>
        </w:rPr>
        <w:t xml:space="preserve"> 11</w:t>
      </w:r>
    </w:p>
    <w:p w:rsidR="00CD79EC" w:rsidRPr="00A06932" w:rsidRDefault="009E674F" w:rsidP="00CD79EC">
      <w:pPr>
        <w:pStyle w:val="Stil2"/>
        <w:spacing w:before="0" w:after="0"/>
        <w:ind w:left="426" w:hanging="426"/>
        <w:jc w:val="center"/>
        <w:rPr>
          <w:color w:val="auto"/>
          <w:lang w:val="ru-RU"/>
        </w:rPr>
      </w:pPr>
      <w:r w:rsidRPr="00A06932">
        <w:rPr>
          <w:color w:val="auto"/>
          <w:lang w:val="ru-RU"/>
        </w:rPr>
        <w:t>Электрофильтры</w:t>
      </w:r>
      <w:r w:rsidR="00CD79EC" w:rsidRPr="00A06932">
        <w:rPr>
          <w:color w:val="auto"/>
          <w:lang w:val="ru-RU"/>
        </w:rPr>
        <w:t xml:space="preserve"> </w:t>
      </w:r>
    </w:p>
    <w:p w:rsidR="00CD79EC" w:rsidRPr="00A06932" w:rsidRDefault="00AF77E4"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004216F6"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85159B" w:rsidRPr="00A06932">
        <w:rPr>
          <w:rFonts w:ascii="Times New Roman" w:eastAsia="Times New Roman" w:hAnsi="Times New Roman" w:cs="Times New Roman"/>
          <w:color w:val="auto"/>
        </w:rPr>
        <w:t xml:space="preserve">на электрофильтрах (электростатических фильтрах), </w:t>
      </w:r>
      <w:r w:rsidR="0085159B" w:rsidRPr="00A06932">
        <w:rPr>
          <w:rStyle w:val="212"/>
          <w:color w:val="auto"/>
          <w:sz w:val="24"/>
          <w:szCs w:val="24"/>
        </w:rPr>
        <w:t>на</w:t>
      </w:r>
      <w:r w:rsidR="0085159B" w:rsidRPr="00A06932">
        <w:t xml:space="preserve"> </w:t>
      </w:r>
      <w:r w:rsidR="0085159B" w:rsidRPr="00A06932">
        <w:rPr>
          <w:rStyle w:val="212"/>
          <w:color w:val="auto"/>
          <w:sz w:val="24"/>
          <w:szCs w:val="24"/>
        </w:rPr>
        <w:t>электрооборудовании механизмов вибрации-встряхивания, и другие работы внутри</w:t>
      </w:r>
      <w:r w:rsidR="0085159B" w:rsidRPr="00A06932">
        <w:t xml:space="preserve"> </w:t>
      </w:r>
      <w:r w:rsidR="0085159B" w:rsidRPr="00A06932">
        <w:rPr>
          <w:rStyle w:val="212"/>
          <w:color w:val="auto"/>
          <w:sz w:val="24"/>
          <w:szCs w:val="24"/>
        </w:rPr>
        <w:t>электрофильтров и газоходов</w:t>
      </w:r>
      <w:r w:rsidR="00CD79EC" w:rsidRPr="00A06932">
        <w:rPr>
          <w:rFonts w:ascii="Times New Roman" w:eastAsia="Times New Roman" w:hAnsi="Times New Roman" w:cs="Times New Roman"/>
          <w:color w:val="auto"/>
        </w:rPr>
        <w:t>.</w:t>
      </w:r>
    </w:p>
    <w:p w:rsidR="00CD79EC" w:rsidRPr="00A06932" w:rsidRDefault="0085159B"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Осмотры и техническое обслуживание </w:t>
      </w:r>
      <w:r w:rsidRPr="00A06932">
        <w:rPr>
          <w:rStyle w:val="211"/>
          <w:color w:val="auto"/>
          <w:sz w:val="24"/>
          <w:szCs w:val="24"/>
        </w:rPr>
        <w:t xml:space="preserve">электрофильтров </w:t>
      </w:r>
      <w:r w:rsidRPr="00A06932">
        <w:rPr>
          <w:rStyle w:val="212"/>
          <w:color w:val="auto"/>
          <w:sz w:val="24"/>
          <w:szCs w:val="24"/>
        </w:rPr>
        <w:t>должны быть организованы на основании инструкций по охране здоровья</w:t>
      </w:r>
      <w:r w:rsidR="004216F6" w:rsidRPr="00A06932">
        <w:rPr>
          <w:rStyle w:val="212"/>
          <w:color w:val="auto"/>
          <w:sz w:val="24"/>
          <w:szCs w:val="24"/>
        </w:rPr>
        <w:t xml:space="preserve"> и безопасности труда</w:t>
      </w:r>
      <w:r w:rsidRPr="00A06932">
        <w:rPr>
          <w:rStyle w:val="212"/>
          <w:color w:val="auto"/>
          <w:sz w:val="24"/>
          <w:szCs w:val="24"/>
        </w:rPr>
        <w:t xml:space="preserve">, разработанных и утвержденных хозяйствующим </w:t>
      </w:r>
      <w:r w:rsidR="00A33E79" w:rsidRPr="00A06932">
        <w:rPr>
          <w:rStyle w:val="212"/>
          <w:color w:val="auto"/>
          <w:sz w:val="24"/>
          <w:szCs w:val="24"/>
        </w:rPr>
        <w:t>субъект</w:t>
      </w:r>
      <w:r w:rsidR="00A33E79">
        <w:rPr>
          <w:rStyle w:val="212"/>
          <w:color w:val="auto"/>
          <w:sz w:val="24"/>
          <w:szCs w:val="24"/>
        </w:rPr>
        <w:t>ом</w:t>
      </w:r>
      <w:r w:rsidR="00A33E79" w:rsidRPr="00A06932">
        <w:rPr>
          <w:rStyle w:val="212"/>
          <w:color w:val="auto"/>
          <w:sz w:val="24"/>
          <w:szCs w:val="24"/>
        </w:rPr>
        <w:t>, эксплуатирующим</w:t>
      </w:r>
      <w:r w:rsidRPr="00A06932">
        <w:rPr>
          <w:rStyle w:val="212"/>
          <w:color w:val="auto"/>
          <w:sz w:val="24"/>
          <w:szCs w:val="24"/>
        </w:rPr>
        <w:t xml:space="preserve"> данное оборудование, в соответствии с требованиями настоящих Правил и с учетом особенностей конкретной золоулавливающей установки. В инструкциях должна быть регламентирована процедура выдачи нарядов и допуска </w:t>
      </w:r>
      <w:proofErr w:type="gramStart"/>
      <w:r w:rsidRPr="00A06932">
        <w:rPr>
          <w:rStyle w:val="212"/>
          <w:color w:val="auto"/>
          <w:sz w:val="24"/>
          <w:szCs w:val="24"/>
        </w:rPr>
        <w:t>к выполнению работ на электрофильтрах в зависимости от распределения обязанностей между подразделениями</w:t>
      </w:r>
      <w:proofErr w:type="gramEnd"/>
      <w:r w:rsidRPr="00A06932">
        <w:rPr>
          <w:rStyle w:val="212"/>
          <w:color w:val="auto"/>
          <w:sz w:val="24"/>
          <w:szCs w:val="24"/>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p>
    <w:p w:rsidR="00CD79EC" w:rsidRPr="00A06932" w:rsidRDefault="006343F5"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0085159B" w:rsidRPr="00A06932">
        <w:rPr>
          <w:rStyle w:val="211"/>
          <w:color w:val="auto"/>
          <w:sz w:val="24"/>
          <w:szCs w:val="24"/>
        </w:rPr>
        <w:t xml:space="preserve">эксплуатации электрофильтров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w:t>
      </w:r>
    </w:p>
    <w:p w:rsidR="00CD79EC" w:rsidRPr="00A06932" w:rsidRDefault="0085159B" w:rsidP="003A2C32">
      <w:pPr>
        <w:numPr>
          <w:ilvl w:val="1"/>
          <w:numId w:val="55"/>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включать механизмы встряхивания для опробования и регулировки</w:t>
      </w:r>
      <w:r w:rsidR="004216F6" w:rsidRPr="00A06932">
        <w:rPr>
          <w:rStyle w:val="212"/>
          <w:color w:val="auto"/>
          <w:sz w:val="24"/>
          <w:szCs w:val="24"/>
        </w:rPr>
        <w:t xml:space="preserve"> во время нахождения работников в электрофильтрах,</w:t>
      </w:r>
      <w:r w:rsidRPr="00A06932">
        <w:rPr>
          <w:rStyle w:val="212"/>
          <w:color w:val="auto"/>
          <w:sz w:val="24"/>
          <w:szCs w:val="24"/>
        </w:rPr>
        <w:t xml:space="preserve"> если это не оговорено в строке «</w:t>
      </w:r>
      <w:r w:rsidRPr="00A06932">
        <w:rPr>
          <w:rStyle w:val="211"/>
          <w:color w:val="auto"/>
          <w:sz w:val="24"/>
          <w:szCs w:val="24"/>
        </w:rPr>
        <w:t>Отдельные указания»</w:t>
      </w:r>
      <w:r w:rsidRPr="00A06932">
        <w:rPr>
          <w:rStyle w:val="212"/>
          <w:color w:val="auto"/>
          <w:sz w:val="24"/>
          <w:szCs w:val="24"/>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w:t>
      </w:r>
    </w:p>
    <w:p w:rsidR="00CD79EC" w:rsidRPr="00A06932" w:rsidRDefault="0085159B" w:rsidP="003A2C32">
      <w:pPr>
        <w:numPr>
          <w:ilvl w:val="1"/>
          <w:numId w:val="55"/>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одновременно проводить </w:t>
      </w:r>
      <w:r w:rsidRPr="00A06932">
        <w:rPr>
          <w:rStyle w:val="211"/>
          <w:color w:val="auto"/>
          <w:sz w:val="24"/>
          <w:szCs w:val="24"/>
        </w:rPr>
        <w:t xml:space="preserve">ремонтные </w:t>
      </w:r>
      <w:r w:rsidRPr="00A06932">
        <w:rPr>
          <w:rStyle w:val="212"/>
          <w:color w:val="auto"/>
          <w:sz w:val="24"/>
          <w:szCs w:val="24"/>
        </w:rPr>
        <w:t xml:space="preserve">работы в бункерах и секциях </w:t>
      </w:r>
      <w:r w:rsidR="00F524A6">
        <w:rPr>
          <w:rStyle w:val="212"/>
          <w:color w:val="auto"/>
          <w:sz w:val="24"/>
          <w:szCs w:val="24"/>
        </w:rPr>
        <w:t>электро</w:t>
      </w:r>
      <w:r w:rsidRPr="00A06932">
        <w:rPr>
          <w:rStyle w:val="212"/>
          <w:color w:val="auto"/>
          <w:sz w:val="24"/>
          <w:szCs w:val="24"/>
        </w:rPr>
        <w:t>фильтров</w:t>
      </w:r>
      <w:r w:rsidR="00CD79EC" w:rsidRPr="00A06932">
        <w:rPr>
          <w:rFonts w:ascii="Times New Roman" w:eastAsia="Times New Roman" w:hAnsi="Times New Roman" w:cs="Times New Roman"/>
          <w:color w:val="auto"/>
        </w:rPr>
        <w:t>;</w:t>
      </w:r>
    </w:p>
    <w:p w:rsidR="00CD79EC" w:rsidRPr="00A06932" w:rsidRDefault="0085159B" w:rsidP="003A2C32">
      <w:pPr>
        <w:numPr>
          <w:ilvl w:val="1"/>
          <w:numId w:val="55"/>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подавать напряжение на электрофильтры и</w:t>
      </w:r>
      <w:r w:rsidR="004216F6" w:rsidRPr="00A06932">
        <w:rPr>
          <w:rStyle w:val="212"/>
          <w:color w:val="auto"/>
          <w:sz w:val="24"/>
          <w:szCs w:val="24"/>
        </w:rPr>
        <w:t>ли</w:t>
      </w:r>
      <w:r w:rsidRPr="00A06932">
        <w:rPr>
          <w:rStyle w:val="212"/>
          <w:color w:val="auto"/>
          <w:sz w:val="24"/>
          <w:szCs w:val="24"/>
        </w:rPr>
        <w:t xml:space="preserve"> питающие их кабели при </w:t>
      </w:r>
      <w:r w:rsidRPr="00A06932">
        <w:rPr>
          <w:rStyle w:val="211"/>
          <w:color w:val="auto"/>
          <w:sz w:val="24"/>
          <w:szCs w:val="24"/>
        </w:rPr>
        <w:t xml:space="preserve">неисправности блокировки </w:t>
      </w:r>
      <w:r w:rsidRPr="00A06932">
        <w:rPr>
          <w:rStyle w:val="212"/>
          <w:color w:val="auto"/>
          <w:sz w:val="24"/>
          <w:szCs w:val="24"/>
        </w:rPr>
        <w:t xml:space="preserve">агрегатов </w:t>
      </w:r>
      <w:r w:rsidRPr="00A06932">
        <w:rPr>
          <w:rStyle w:val="211"/>
          <w:color w:val="auto"/>
          <w:sz w:val="24"/>
          <w:szCs w:val="24"/>
        </w:rPr>
        <w:t>питания</w:t>
      </w:r>
      <w:r w:rsidRPr="00A06932">
        <w:rPr>
          <w:rStyle w:val="212"/>
          <w:color w:val="auto"/>
          <w:sz w:val="24"/>
          <w:szCs w:val="24"/>
        </w:rPr>
        <w:t xml:space="preserve">, </w:t>
      </w:r>
      <w:r w:rsidRPr="00A06932">
        <w:rPr>
          <w:rStyle w:val="211"/>
          <w:color w:val="auto"/>
          <w:sz w:val="24"/>
          <w:szCs w:val="24"/>
        </w:rPr>
        <w:t xml:space="preserve">отсутствии </w:t>
      </w:r>
      <w:r w:rsidRPr="00A06932">
        <w:rPr>
          <w:rStyle w:val="212"/>
          <w:color w:val="auto"/>
          <w:sz w:val="24"/>
          <w:szCs w:val="24"/>
        </w:rPr>
        <w:t xml:space="preserve">или </w:t>
      </w:r>
      <w:r w:rsidRPr="00A06932">
        <w:rPr>
          <w:rStyle w:val="211"/>
          <w:color w:val="auto"/>
          <w:sz w:val="24"/>
          <w:szCs w:val="24"/>
        </w:rPr>
        <w:t xml:space="preserve">неисправности </w:t>
      </w:r>
      <w:r w:rsidRPr="00A06932">
        <w:rPr>
          <w:rStyle w:val="212"/>
          <w:color w:val="auto"/>
          <w:sz w:val="24"/>
          <w:szCs w:val="24"/>
        </w:rPr>
        <w:t>запоров лючков и отверстий секций электрофильтров, изоляторных коробок и т.п</w:t>
      </w:r>
      <w:r w:rsidR="00CD79EC" w:rsidRPr="00A06932">
        <w:rPr>
          <w:rFonts w:ascii="Times New Roman" w:eastAsia="Times New Roman" w:hAnsi="Times New Roman" w:cs="Times New Roman"/>
          <w:color w:val="auto"/>
        </w:rPr>
        <w:t>.</w:t>
      </w:r>
    </w:p>
    <w:p w:rsidR="00CD79EC" w:rsidRPr="00A06932" w:rsidRDefault="00CD79EC" w:rsidP="003A2C32">
      <w:pPr>
        <w:tabs>
          <w:tab w:val="left" w:pos="426"/>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ab/>
      </w:r>
      <w:r w:rsidRPr="00A06932">
        <w:rPr>
          <w:rFonts w:ascii="Times New Roman" w:eastAsia="Times New Roman" w:hAnsi="Times New Roman" w:cs="Times New Roman"/>
          <w:color w:val="auto"/>
        </w:rPr>
        <w:tab/>
      </w:r>
      <w:r w:rsidR="00783584" w:rsidRPr="00A06932">
        <w:rPr>
          <w:rStyle w:val="212"/>
          <w:color w:val="auto"/>
          <w:sz w:val="24"/>
          <w:szCs w:val="24"/>
        </w:rPr>
        <w:t xml:space="preserve">Независимо от наличия блокирующих заземляющих устройств, заземляющих ножей высоковольтных выводов </w:t>
      </w:r>
      <w:proofErr w:type="spellStart"/>
      <w:r w:rsidR="00783584" w:rsidRPr="00A06932">
        <w:rPr>
          <w:rStyle w:val="212"/>
          <w:color w:val="auto"/>
          <w:sz w:val="24"/>
          <w:szCs w:val="24"/>
        </w:rPr>
        <w:t>повысительно-выпрямительных</w:t>
      </w:r>
      <w:proofErr w:type="spellEnd"/>
      <w:r w:rsidR="00783584" w:rsidRPr="00A06932">
        <w:rPr>
          <w:rStyle w:val="212"/>
          <w:color w:val="auto"/>
          <w:sz w:val="24"/>
          <w:szCs w:val="24"/>
        </w:rPr>
        <w:t xml:space="preserve"> агрегатов при</w:t>
      </w:r>
      <w:r w:rsidR="00783584" w:rsidRPr="00A06932">
        <w:t xml:space="preserve"> </w:t>
      </w:r>
      <w:r w:rsidR="00783584" w:rsidRPr="00A06932">
        <w:rPr>
          <w:rStyle w:val="212"/>
          <w:color w:val="auto"/>
          <w:sz w:val="24"/>
          <w:szCs w:val="24"/>
        </w:rPr>
        <w:t>работе в электрофильтре должны устанавливаться переносные заземления</w:t>
      </w:r>
      <w:r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783584" w:rsidRPr="00A06932">
        <w:rPr>
          <w:rStyle w:val="212"/>
          <w:color w:val="auto"/>
          <w:sz w:val="24"/>
          <w:szCs w:val="24"/>
        </w:rPr>
        <w:t>внутри электрофильтров и газоходов используются переносные электрические светильники напряжением не выше 12</w:t>
      </w:r>
      <w:proofErr w:type="gramStart"/>
      <w:r w:rsidR="00783584" w:rsidRPr="00A06932">
        <w:rPr>
          <w:rStyle w:val="212"/>
          <w:color w:val="auto"/>
          <w:sz w:val="24"/>
          <w:szCs w:val="24"/>
        </w:rPr>
        <w:t xml:space="preserve"> В</w:t>
      </w:r>
      <w:proofErr w:type="gramEnd"/>
      <w:r w:rsidR="00783584" w:rsidRPr="00A06932">
        <w:rPr>
          <w:rStyle w:val="212"/>
          <w:color w:val="auto"/>
          <w:sz w:val="24"/>
          <w:szCs w:val="24"/>
        </w:rPr>
        <w:t xml:space="preserve">, при этом понижающий </w:t>
      </w:r>
      <w:r w:rsidR="00783584" w:rsidRPr="00A06932">
        <w:rPr>
          <w:rStyle w:val="211"/>
          <w:color w:val="auto"/>
          <w:sz w:val="24"/>
          <w:szCs w:val="24"/>
        </w:rPr>
        <w:t>трансформатор должен располагаться снаружи электрофильтра</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допуском работ</w:t>
      </w:r>
      <w:r w:rsidR="004216F6" w:rsidRPr="00A06932">
        <w:rPr>
          <w:rStyle w:val="212"/>
          <w:color w:val="auto"/>
          <w:sz w:val="24"/>
          <w:szCs w:val="24"/>
        </w:rPr>
        <w:t>ников</w:t>
      </w:r>
      <w:r w:rsidRPr="00A06932">
        <w:rPr>
          <w:rStyle w:val="212"/>
          <w:color w:val="auto"/>
          <w:sz w:val="24"/>
          <w:szCs w:val="24"/>
        </w:rPr>
        <w:t xml:space="preserve"> в секции электрофильтр</w:t>
      </w:r>
      <w:r w:rsidR="004216F6" w:rsidRPr="00A06932">
        <w:rPr>
          <w:rStyle w:val="212"/>
          <w:color w:val="auto"/>
          <w:sz w:val="24"/>
          <w:szCs w:val="24"/>
        </w:rPr>
        <w:t>а</w:t>
      </w:r>
      <w:r w:rsidRPr="00A06932">
        <w:rPr>
          <w:rStyle w:val="212"/>
          <w:color w:val="auto"/>
          <w:sz w:val="24"/>
          <w:szCs w:val="24"/>
        </w:rPr>
        <w:t xml:space="preserve"> последние должны быть провентилированы и из бункеров </w:t>
      </w:r>
      <w:r w:rsidR="004216F6" w:rsidRPr="00A06932">
        <w:rPr>
          <w:rStyle w:val="212"/>
          <w:color w:val="auto"/>
          <w:sz w:val="24"/>
          <w:szCs w:val="24"/>
        </w:rPr>
        <w:t xml:space="preserve">должна быть </w:t>
      </w:r>
      <w:r w:rsidRPr="00A06932">
        <w:rPr>
          <w:rStyle w:val="212"/>
          <w:color w:val="auto"/>
          <w:sz w:val="24"/>
          <w:szCs w:val="24"/>
        </w:rPr>
        <w:t xml:space="preserve">удалена зола. Температура </w:t>
      </w:r>
      <w:r w:rsidR="00F524A6">
        <w:rPr>
          <w:rStyle w:val="212"/>
          <w:color w:val="auto"/>
          <w:sz w:val="24"/>
          <w:szCs w:val="24"/>
        </w:rPr>
        <w:t xml:space="preserve">не </w:t>
      </w:r>
      <w:r w:rsidRPr="00A06932">
        <w:rPr>
          <w:rStyle w:val="212"/>
          <w:color w:val="auto"/>
          <w:sz w:val="24"/>
          <w:szCs w:val="24"/>
        </w:rPr>
        <w:t xml:space="preserve">должна </w:t>
      </w:r>
      <w:r w:rsidR="00D7719C" w:rsidRPr="00A06932">
        <w:rPr>
          <w:rStyle w:val="212"/>
          <w:color w:val="auto"/>
          <w:sz w:val="24"/>
          <w:szCs w:val="24"/>
        </w:rPr>
        <w:t>превышать 45</w:t>
      </w:r>
      <w:r w:rsidRPr="00A06932">
        <w:rPr>
          <w:rStyle w:val="212"/>
          <w:color w:val="auto"/>
          <w:sz w:val="24"/>
          <w:szCs w:val="24"/>
        </w:rPr>
        <w:t>°С</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проведении работ в </w:t>
      </w:r>
      <w:r w:rsidR="004216F6" w:rsidRPr="00A06932">
        <w:rPr>
          <w:rStyle w:val="212"/>
          <w:color w:val="auto"/>
          <w:sz w:val="24"/>
          <w:szCs w:val="24"/>
        </w:rPr>
        <w:t>одной</w:t>
      </w:r>
      <w:r w:rsidRPr="00A06932">
        <w:rPr>
          <w:rStyle w:val="212"/>
          <w:color w:val="auto"/>
          <w:sz w:val="24"/>
          <w:szCs w:val="24"/>
        </w:rPr>
        <w:t xml:space="preserve"> секции электрофильтра, на резервной шине</w:t>
      </w:r>
      <w:r w:rsidR="004216F6" w:rsidRPr="00A06932">
        <w:rPr>
          <w:rStyle w:val="212"/>
          <w:color w:val="auto"/>
          <w:sz w:val="24"/>
          <w:szCs w:val="24"/>
        </w:rPr>
        <w:t xml:space="preserve"> или на одном </w:t>
      </w:r>
      <w:r w:rsidRPr="00A06932">
        <w:rPr>
          <w:rStyle w:val="212"/>
          <w:color w:val="auto"/>
          <w:sz w:val="24"/>
          <w:szCs w:val="24"/>
        </w:rPr>
        <w:t xml:space="preserve">из кабелей питания секции должны быть отключены и заземлены все </w:t>
      </w:r>
      <w:r w:rsidRPr="00A06932">
        <w:rPr>
          <w:rStyle w:val="211"/>
          <w:color w:val="auto"/>
          <w:sz w:val="24"/>
          <w:szCs w:val="24"/>
        </w:rPr>
        <w:t>питающие агрегаты и кабели остальных секций</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После отключения электрофильтра</w:t>
      </w:r>
      <w:r w:rsidR="00105E85" w:rsidRPr="00A06932">
        <w:rPr>
          <w:rStyle w:val="211"/>
          <w:color w:val="auto"/>
          <w:sz w:val="24"/>
          <w:szCs w:val="24"/>
        </w:rPr>
        <w:t xml:space="preserve">, с </w:t>
      </w:r>
      <w:r w:rsidR="00F524A6">
        <w:rPr>
          <w:rStyle w:val="211"/>
          <w:color w:val="auto"/>
          <w:sz w:val="24"/>
          <w:szCs w:val="24"/>
        </w:rPr>
        <w:t>электро</w:t>
      </w:r>
      <w:r w:rsidR="00105E85" w:rsidRPr="00A06932">
        <w:rPr>
          <w:rStyle w:val="211"/>
          <w:color w:val="auto"/>
          <w:sz w:val="24"/>
          <w:szCs w:val="24"/>
        </w:rPr>
        <w:t>фильтра</w:t>
      </w:r>
      <w:r w:rsidRPr="00A06932">
        <w:rPr>
          <w:rStyle w:val="211"/>
          <w:color w:val="auto"/>
          <w:sz w:val="24"/>
          <w:szCs w:val="24"/>
        </w:rPr>
        <w:t xml:space="preserve"> и питающих кабелей должен </w:t>
      </w:r>
      <w:r w:rsidRPr="00A06932">
        <w:rPr>
          <w:rStyle w:val="212"/>
          <w:color w:val="auto"/>
          <w:sz w:val="24"/>
          <w:szCs w:val="24"/>
        </w:rPr>
        <w:t xml:space="preserve">быть снят статический заряд посредством заземления </w:t>
      </w:r>
      <w:proofErr w:type="spellStart"/>
      <w:r w:rsidRPr="00A06932">
        <w:rPr>
          <w:rStyle w:val="212"/>
          <w:color w:val="auto"/>
          <w:sz w:val="24"/>
          <w:szCs w:val="24"/>
        </w:rPr>
        <w:t>электроагрегатов</w:t>
      </w:r>
      <w:proofErr w:type="spellEnd"/>
      <w:r w:rsidRPr="00A06932">
        <w:rPr>
          <w:rStyle w:val="212"/>
          <w:color w:val="auto"/>
          <w:sz w:val="24"/>
          <w:szCs w:val="24"/>
        </w:rPr>
        <w:t xml:space="preserve">. </w:t>
      </w:r>
      <w:r w:rsidR="00105E85" w:rsidRPr="00A06932">
        <w:rPr>
          <w:rStyle w:val="212"/>
          <w:color w:val="auto"/>
          <w:sz w:val="24"/>
          <w:szCs w:val="24"/>
        </w:rPr>
        <w:t>Запрещается п</w:t>
      </w:r>
      <w:r w:rsidRPr="00A06932">
        <w:rPr>
          <w:rStyle w:val="212"/>
          <w:color w:val="auto"/>
          <w:sz w:val="24"/>
          <w:szCs w:val="24"/>
        </w:rPr>
        <w:t xml:space="preserve">рикасаться к незаземленным </w:t>
      </w:r>
      <w:r w:rsidRPr="00A06932">
        <w:rPr>
          <w:rStyle w:val="211"/>
          <w:color w:val="auto"/>
          <w:sz w:val="24"/>
          <w:szCs w:val="24"/>
        </w:rPr>
        <w:t xml:space="preserve">частям </w:t>
      </w:r>
      <w:r w:rsidRPr="00A06932">
        <w:rPr>
          <w:rStyle w:val="212"/>
          <w:color w:val="auto"/>
          <w:sz w:val="24"/>
          <w:szCs w:val="24"/>
        </w:rPr>
        <w:t>электрофильтра</w:t>
      </w:r>
      <w:r w:rsidR="00CD79EC" w:rsidRPr="00A06932">
        <w:rPr>
          <w:rFonts w:ascii="Times New Roman" w:eastAsia="Times New Roman" w:hAnsi="Times New Roman" w:cs="Times New Roman"/>
          <w:color w:val="auto"/>
        </w:rPr>
        <w:t>.</w:t>
      </w:r>
    </w:p>
    <w:p w:rsidR="00CD79EC" w:rsidRPr="00A06932" w:rsidRDefault="00CD79EC" w:rsidP="00CD79EC">
      <w:pPr>
        <w:tabs>
          <w:tab w:val="left" w:pos="993"/>
        </w:tabs>
        <w:spacing w:after="0"/>
        <w:ind w:left="426" w:hanging="426"/>
        <w:jc w:val="both"/>
        <w:rPr>
          <w:rFonts w:ascii="Times New Roman" w:hAnsi="Times New Roman" w:cs="Times New Roman"/>
          <w:color w:val="auto"/>
          <w:sz w:val="20"/>
          <w:szCs w:val="20"/>
        </w:rPr>
      </w:pPr>
    </w:p>
    <w:p w:rsidR="00CD79EC" w:rsidRPr="00A06932" w:rsidRDefault="00ED4DDF" w:rsidP="00CF0D88">
      <w:pPr>
        <w:pStyle w:val="Stil2"/>
        <w:spacing w:before="0" w:after="0" w:line="240" w:lineRule="auto"/>
        <w:ind w:left="426" w:hanging="426"/>
        <w:jc w:val="center"/>
        <w:rPr>
          <w:color w:val="auto"/>
          <w:lang w:val="ru-RU"/>
        </w:rPr>
      </w:pPr>
      <w:bookmarkStart w:id="35" w:name="_Toc469670323"/>
      <w:r w:rsidRPr="00A06932">
        <w:rPr>
          <w:color w:val="auto"/>
          <w:lang w:val="ru-RU"/>
        </w:rPr>
        <w:t>Часть</w:t>
      </w:r>
      <w:r w:rsidR="00CD79EC" w:rsidRPr="00A06932">
        <w:rPr>
          <w:color w:val="auto"/>
          <w:lang w:val="ru-RU"/>
        </w:rPr>
        <w:t xml:space="preserve"> 12</w:t>
      </w:r>
    </w:p>
    <w:p w:rsidR="00CD79EC" w:rsidRPr="00A06932" w:rsidRDefault="00D71AF1" w:rsidP="00CD79EC">
      <w:pPr>
        <w:pStyle w:val="Stil2"/>
        <w:spacing w:before="0" w:after="0"/>
        <w:ind w:left="426" w:hanging="426"/>
        <w:jc w:val="center"/>
        <w:rPr>
          <w:color w:val="auto"/>
          <w:lang w:val="ru-RU"/>
        </w:rPr>
      </w:pPr>
      <w:r w:rsidRPr="00A06932">
        <w:rPr>
          <w:color w:val="auto"/>
          <w:lang w:val="ru-RU"/>
        </w:rPr>
        <w:t>Аккумуляторные батареи</w:t>
      </w:r>
      <w:bookmarkEnd w:id="35"/>
    </w:p>
    <w:p w:rsidR="00CD79EC" w:rsidRPr="00A06932" w:rsidRDefault="00783584"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Style w:val="212"/>
          <w:color w:val="auto"/>
          <w:sz w:val="24"/>
          <w:szCs w:val="24"/>
        </w:rPr>
        <w:t>Аккумуляторное помещение должно быть заперто на замок. Работник</w:t>
      </w:r>
      <w:r w:rsidR="009B38E6" w:rsidRPr="00A06932">
        <w:rPr>
          <w:rStyle w:val="212"/>
          <w:color w:val="auto"/>
          <w:sz w:val="24"/>
          <w:szCs w:val="24"/>
        </w:rPr>
        <w:t>и</w:t>
      </w:r>
      <w:r w:rsidRPr="00A06932">
        <w:rPr>
          <w:rStyle w:val="212"/>
          <w:color w:val="auto"/>
          <w:sz w:val="24"/>
          <w:szCs w:val="24"/>
        </w:rPr>
        <w:t xml:space="preserve">, </w:t>
      </w:r>
      <w:r w:rsidR="009B38E6" w:rsidRPr="00A06932">
        <w:rPr>
          <w:rStyle w:val="212"/>
          <w:color w:val="auto"/>
          <w:sz w:val="24"/>
          <w:szCs w:val="24"/>
        </w:rPr>
        <w:t xml:space="preserve">которые </w:t>
      </w:r>
      <w:r w:rsidRPr="00A06932">
        <w:rPr>
          <w:rStyle w:val="212"/>
          <w:color w:val="auto"/>
          <w:sz w:val="24"/>
          <w:szCs w:val="24"/>
        </w:rPr>
        <w:t>осматриваю</w:t>
      </w:r>
      <w:r w:rsidR="009B38E6" w:rsidRPr="00A06932">
        <w:rPr>
          <w:rStyle w:val="212"/>
          <w:color w:val="auto"/>
          <w:sz w:val="24"/>
          <w:szCs w:val="24"/>
        </w:rPr>
        <w:t xml:space="preserve">т </w:t>
      </w:r>
      <w:r w:rsidRPr="00A06932">
        <w:rPr>
          <w:rStyle w:val="212"/>
          <w:color w:val="auto"/>
          <w:sz w:val="24"/>
          <w:szCs w:val="24"/>
        </w:rPr>
        <w:t>эти помещения и выполняю</w:t>
      </w:r>
      <w:r w:rsidR="009B38E6" w:rsidRPr="00A06932">
        <w:rPr>
          <w:rStyle w:val="212"/>
          <w:color w:val="auto"/>
          <w:sz w:val="24"/>
          <w:szCs w:val="24"/>
        </w:rPr>
        <w:t>т</w:t>
      </w:r>
      <w:r w:rsidRPr="00A06932">
        <w:rPr>
          <w:rStyle w:val="212"/>
          <w:color w:val="auto"/>
          <w:sz w:val="24"/>
          <w:szCs w:val="24"/>
        </w:rPr>
        <w:t xml:space="preserve"> в них работ</w:t>
      </w:r>
      <w:r w:rsidR="009B38E6" w:rsidRPr="00A06932">
        <w:rPr>
          <w:rStyle w:val="212"/>
          <w:color w:val="auto"/>
          <w:sz w:val="24"/>
          <w:szCs w:val="24"/>
        </w:rPr>
        <w:t>ы</w:t>
      </w:r>
      <w:r w:rsidRPr="00A06932">
        <w:rPr>
          <w:rStyle w:val="212"/>
          <w:color w:val="auto"/>
          <w:sz w:val="24"/>
          <w:szCs w:val="24"/>
        </w:rPr>
        <w:t xml:space="preserve">, </w:t>
      </w:r>
      <w:r w:rsidR="009B38E6" w:rsidRPr="00A06932">
        <w:rPr>
          <w:rStyle w:val="212"/>
          <w:color w:val="auto"/>
          <w:sz w:val="24"/>
          <w:szCs w:val="24"/>
        </w:rPr>
        <w:t xml:space="preserve">получают </w:t>
      </w:r>
      <w:r w:rsidRPr="00A06932">
        <w:rPr>
          <w:rStyle w:val="212"/>
          <w:color w:val="auto"/>
          <w:sz w:val="24"/>
          <w:szCs w:val="24"/>
        </w:rPr>
        <w:t xml:space="preserve">ключи </w:t>
      </w:r>
      <w:r w:rsidR="009B38E6" w:rsidRPr="00A06932">
        <w:rPr>
          <w:rStyle w:val="212"/>
          <w:color w:val="auto"/>
          <w:sz w:val="24"/>
          <w:szCs w:val="24"/>
        </w:rPr>
        <w:t xml:space="preserve">в условиях, </w:t>
      </w:r>
      <w:r w:rsidRPr="00A06932">
        <w:rPr>
          <w:rStyle w:val="212"/>
          <w:color w:val="auto"/>
          <w:sz w:val="24"/>
          <w:szCs w:val="24"/>
        </w:rPr>
        <w:t>предусмотренных</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Часть</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D7719C" w:rsidRPr="00A06932">
        <w:rPr>
          <w:rFonts w:ascii="Times New Roman" w:eastAsia="Times New Roman" w:hAnsi="Times New Roman" w:cs="Times New Roman"/>
          <w:color w:val="auto"/>
        </w:rPr>
        <w:t>3 Главы</w:t>
      </w:r>
      <w:r w:rsidR="00CD79EC" w:rsidRPr="00A06932">
        <w:rPr>
          <w:rFonts w:ascii="Times New Roman" w:eastAsia="Times New Roman" w:hAnsi="Times New Roman" w:cs="Times New Roman"/>
          <w:color w:val="auto"/>
        </w:rPr>
        <w:t xml:space="preserve"> I. </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Запрещается курение в аккумуляторном помещении, вход в него с</w:t>
      </w:r>
      <w:r w:rsidRPr="00A06932">
        <w:t xml:space="preserve"> </w:t>
      </w:r>
      <w:r w:rsidRPr="00A06932">
        <w:rPr>
          <w:rStyle w:val="212"/>
          <w:color w:val="auto"/>
          <w:sz w:val="24"/>
          <w:szCs w:val="24"/>
        </w:rPr>
        <w:t>огнем, пользование электронагревательными приборами, аппаратами и</w:t>
      </w:r>
      <w:r w:rsidRPr="00A06932">
        <w:t xml:space="preserve"> </w:t>
      </w:r>
      <w:r w:rsidRPr="00A06932">
        <w:rPr>
          <w:rStyle w:val="212"/>
          <w:color w:val="auto"/>
          <w:sz w:val="24"/>
          <w:szCs w:val="24"/>
        </w:rPr>
        <w:t>инструментами, которые могут дать искру, за исключением выполнения работ, указанных в пункте</w:t>
      </w:r>
      <w:r w:rsidRPr="00A06932">
        <w:rPr>
          <w:rStyle w:val="212"/>
          <w:color w:val="auto"/>
        </w:rPr>
        <w:t xml:space="preserve"> </w:t>
      </w:r>
      <w:r w:rsidR="00CD79EC" w:rsidRPr="00A06932">
        <w:rPr>
          <w:rFonts w:ascii="Times New Roman" w:eastAsia="Times New Roman" w:hAnsi="Times New Roman" w:cs="Times New Roman"/>
          <w:color w:val="auto"/>
        </w:rPr>
        <w:t>535.</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 дверях аккумуляторного помещения должны быть сделаны </w:t>
      </w:r>
      <w:r w:rsidR="00A33E79" w:rsidRPr="00A06932">
        <w:rPr>
          <w:rStyle w:val="212"/>
          <w:color w:val="auto"/>
          <w:sz w:val="24"/>
          <w:szCs w:val="24"/>
        </w:rPr>
        <w:t>надписи:</w:t>
      </w:r>
      <w:r w:rsidRPr="00A06932">
        <w:rPr>
          <w:rStyle w:val="212"/>
          <w:color w:val="auto"/>
          <w:sz w:val="24"/>
          <w:szCs w:val="24"/>
        </w:rPr>
        <w:t xml:space="preserve"> «</w:t>
      </w:r>
      <w:r w:rsidR="009B38E6" w:rsidRPr="00A06932">
        <w:rPr>
          <w:rStyle w:val="212"/>
          <w:color w:val="auto"/>
          <w:sz w:val="24"/>
          <w:szCs w:val="24"/>
        </w:rPr>
        <w:t>АККУМУЛЯТОРНАЯ</w:t>
      </w:r>
      <w:r w:rsidRPr="00A06932">
        <w:rPr>
          <w:rStyle w:val="212"/>
          <w:color w:val="auto"/>
          <w:sz w:val="24"/>
          <w:szCs w:val="24"/>
        </w:rPr>
        <w:t>», «</w:t>
      </w:r>
      <w:r w:rsidR="009B38E6" w:rsidRPr="00A06932">
        <w:rPr>
          <w:rStyle w:val="212"/>
          <w:color w:val="auto"/>
          <w:sz w:val="24"/>
          <w:szCs w:val="24"/>
        </w:rPr>
        <w:t>ОГНЕОПАСНО</w:t>
      </w:r>
      <w:r w:rsidRPr="00A06932">
        <w:rPr>
          <w:rStyle w:val="212"/>
          <w:color w:val="auto"/>
          <w:sz w:val="24"/>
          <w:szCs w:val="24"/>
        </w:rPr>
        <w:t>», «КУРЕНИЕ ЗАПРЕЩЕНО» или вывешены</w:t>
      </w:r>
      <w:r w:rsidRPr="00A06932">
        <w:t xml:space="preserve"> </w:t>
      </w:r>
      <w:r w:rsidRPr="00A06932">
        <w:rPr>
          <w:rStyle w:val="211"/>
          <w:color w:val="auto"/>
          <w:sz w:val="24"/>
          <w:szCs w:val="24"/>
        </w:rPr>
        <w:t xml:space="preserve">соответствующие </w:t>
      </w:r>
      <w:r w:rsidR="00DD77B2">
        <w:rPr>
          <w:rFonts w:ascii="Times New Roman" w:eastAsia="Times New Roman" w:hAnsi="Times New Roman" w:cs="Times New Roman"/>
          <w:color w:val="auto"/>
        </w:rPr>
        <w:t>плакаты</w:t>
      </w:r>
      <w:r w:rsidRPr="00A06932">
        <w:rPr>
          <w:rStyle w:val="211"/>
          <w:color w:val="auto"/>
          <w:sz w:val="24"/>
          <w:szCs w:val="24"/>
        </w:rPr>
        <w:t xml:space="preserve"> безопасности о запрещении использования открытого огня и курения</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В аккумуляторных помещениях приточно-вытяжная вентиляция должна включаться перед началом заряд</w:t>
      </w:r>
      <w:r w:rsidR="009B38E6" w:rsidRPr="00A06932">
        <w:rPr>
          <w:rStyle w:val="212"/>
          <w:color w:val="auto"/>
          <w:sz w:val="24"/>
          <w:szCs w:val="24"/>
        </w:rPr>
        <w:t>ки аккумуляторов</w:t>
      </w:r>
      <w:r w:rsidRPr="00A06932">
        <w:rPr>
          <w:rStyle w:val="212"/>
          <w:color w:val="auto"/>
          <w:sz w:val="24"/>
          <w:szCs w:val="24"/>
        </w:rPr>
        <w:t xml:space="preserve"> и отключаться не ранее чем через 1,5 часа после </w:t>
      </w:r>
      <w:r w:rsidRPr="00A06932">
        <w:rPr>
          <w:rStyle w:val="211"/>
          <w:color w:val="auto"/>
          <w:sz w:val="24"/>
          <w:szCs w:val="24"/>
        </w:rPr>
        <w:t xml:space="preserve">окончания </w:t>
      </w:r>
      <w:r w:rsidR="009B38E6" w:rsidRPr="00A06932">
        <w:rPr>
          <w:rStyle w:val="211"/>
          <w:color w:val="auto"/>
          <w:sz w:val="24"/>
          <w:szCs w:val="24"/>
        </w:rPr>
        <w:t xml:space="preserve">процесса </w:t>
      </w:r>
      <w:r w:rsidRPr="00A06932">
        <w:rPr>
          <w:rStyle w:val="211"/>
          <w:color w:val="auto"/>
          <w:sz w:val="24"/>
          <w:szCs w:val="24"/>
        </w:rPr>
        <w:t>заряд</w:t>
      </w:r>
      <w:r w:rsidR="009B38E6" w:rsidRPr="00A06932">
        <w:rPr>
          <w:rStyle w:val="211"/>
          <w:color w:val="auto"/>
          <w:sz w:val="24"/>
          <w:szCs w:val="24"/>
        </w:rPr>
        <w:t>ки</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В каждом аккумуляторном помещении должны быть</w:t>
      </w:r>
      <w:r w:rsidR="00CD79EC" w:rsidRPr="00A06932">
        <w:rPr>
          <w:rFonts w:ascii="Times New Roman" w:eastAsia="Times New Roman" w:hAnsi="Times New Roman" w:cs="Times New Roman"/>
          <w:color w:val="auto"/>
        </w:rPr>
        <w:t>:</w:t>
      </w:r>
    </w:p>
    <w:p w:rsidR="00CD79EC" w:rsidRPr="00A06932" w:rsidRDefault="00783584" w:rsidP="003A2C32">
      <w:pPr>
        <w:numPr>
          <w:ilvl w:val="1"/>
          <w:numId w:val="5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стеклянная или фарфоровая (полиэтиленовая) кружка с носиком (или кувшин) емкостью 1,5-2 л для составления </w:t>
      </w:r>
      <w:r w:rsidRPr="00A06932">
        <w:rPr>
          <w:rStyle w:val="211"/>
          <w:color w:val="auto"/>
          <w:sz w:val="24"/>
          <w:szCs w:val="24"/>
        </w:rPr>
        <w:t>электролита и доливки его в сосуды</w:t>
      </w:r>
      <w:r w:rsidR="00CD79EC" w:rsidRPr="00A06932">
        <w:rPr>
          <w:rFonts w:ascii="Times New Roman" w:eastAsia="Times New Roman" w:hAnsi="Times New Roman" w:cs="Times New Roman"/>
          <w:color w:val="auto"/>
        </w:rPr>
        <w:t>;</w:t>
      </w:r>
    </w:p>
    <w:p w:rsidR="00CD79EC" w:rsidRPr="00A06932" w:rsidRDefault="00783584" w:rsidP="003A2C32">
      <w:pPr>
        <w:numPr>
          <w:ilvl w:val="1"/>
          <w:numId w:val="5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нейтрализующий 2,5-процентный раствор питьевой соды для кислотных батарей и</w:t>
      </w:r>
      <w:r w:rsidR="000660ED" w:rsidRPr="000660ED">
        <w:rPr>
          <w:rStyle w:val="212"/>
          <w:color w:val="auto"/>
          <w:sz w:val="24"/>
          <w:szCs w:val="24"/>
        </w:rPr>
        <w:t xml:space="preserve">        </w:t>
      </w:r>
      <w:r w:rsidRPr="00A06932">
        <w:rPr>
          <w:rStyle w:val="212"/>
          <w:color w:val="auto"/>
          <w:sz w:val="24"/>
          <w:szCs w:val="24"/>
        </w:rPr>
        <w:t xml:space="preserve"> 9-процентный раствор борной кислоты или </w:t>
      </w:r>
      <w:r w:rsidR="009B38E6" w:rsidRPr="00A06932">
        <w:rPr>
          <w:rStyle w:val="212"/>
          <w:color w:val="auto"/>
          <w:sz w:val="24"/>
          <w:szCs w:val="24"/>
        </w:rPr>
        <w:t>уксусной кислоты (</w:t>
      </w:r>
      <w:r w:rsidRPr="00A06932">
        <w:rPr>
          <w:rStyle w:val="212"/>
          <w:color w:val="auto"/>
          <w:sz w:val="24"/>
          <w:szCs w:val="24"/>
        </w:rPr>
        <w:t xml:space="preserve">уксусной </w:t>
      </w:r>
      <w:r w:rsidRPr="00A06932">
        <w:rPr>
          <w:rStyle w:val="211"/>
          <w:color w:val="auto"/>
          <w:sz w:val="24"/>
          <w:szCs w:val="24"/>
        </w:rPr>
        <w:t>эссенции</w:t>
      </w:r>
      <w:r w:rsidR="009B38E6" w:rsidRPr="00A06932">
        <w:rPr>
          <w:rStyle w:val="211"/>
          <w:color w:val="auto"/>
          <w:sz w:val="24"/>
          <w:szCs w:val="24"/>
        </w:rPr>
        <w:t>)</w:t>
      </w:r>
      <w:r w:rsidRPr="00A06932">
        <w:rPr>
          <w:rStyle w:val="211"/>
          <w:color w:val="auto"/>
          <w:sz w:val="24"/>
          <w:szCs w:val="24"/>
        </w:rPr>
        <w:t xml:space="preserve"> для щелочных батарей</w:t>
      </w:r>
      <w:r w:rsidR="00CD79EC" w:rsidRPr="00A06932">
        <w:rPr>
          <w:rFonts w:ascii="Times New Roman" w:eastAsia="Times New Roman" w:hAnsi="Times New Roman" w:cs="Times New Roman"/>
          <w:color w:val="auto"/>
        </w:rPr>
        <w:t>;</w:t>
      </w:r>
    </w:p>
    <w:p w:rsidR="00CD79EC" w:rsidRPr="00A06932" w:rsidRDefault="00783584" w:rsidP="003A2C32">
      <w:pPr>
        <w:numPr>
          <w:ilvl w:val="1"/>
          <w:numId w:val="5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вода для обмыва рук</w:t>
      </w:r>
      <w:r w:rsidR="00CD79EC" w:rsidRPr="00A06932">
        <w:rPr>
          <w:rFonts w:ascii="Times New Roman" w:eastAsia="Times New Roman" w:hAnsi="Times New Roman" w:cs="Times New Roman"/>
          <w:color w:val="auto"/>
        </w:rPr>
        <w:t>;</w:t>
      </w:r>
    </w:p>
    <w:p w:rsidR="00CD79EC" w:rsidRPr="00A06932" w:rsidRDefault="00783584" w:rsidP="003A2C32">
      <w:pPr>
        <w:numPr>
          <w:ilvl w:val="1"/>
          <w:numId w:val="56"/>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полотенце</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На всех сосудах с электролитом, дистиллированной водой и нейтрализующими растворами указываются наименования веществ</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Кислота должна храниться в стеклянных бутылях с притертыми пробками, снабженных бирками с названием кислоты</w:t>
      </w:r>
      <w:r w:rsidR="00CD79EC" w:rsidRPr="00A06932">
        <w:rPr>
          <w:rFonts w:ascii="Times New Roman" w:eastAsia="Times New Roman" w:hAnsi="Times New Roman" w:cs="Times New Roman"/>
          <w:color w:val="auto"/>
        </w:rPr>
        <w:t xml:space="preserve">. </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Кислота для зарядки </w:t>
      </w:r>
      <w:r w:rsidRPr="00A06932">
        <w:rPr>
          <w:rStyle w:val="211"/>
          <w:color w:val="auto"/>
          <w:sz w:val="24"/>
          <w:szCs w:val="24"/>
        </w:rPr>
        <w:t>аккумуляторов должна храниться в отдельном помещении</w:t>
      </w:r>
      <w:r w:rsidRPr="00A06932">
        <w:rPr>
          <w:rStyle w:val="212"/>
          <w:color w:val="auto"/>
          <w:sz w:val="24"/>
          <w:szCs w:val="24"/>
        </w:rPr>
        <w:t xml:space="preserve">, </w:t>
      </w:r>
      <w:r w:rsidRPr="00A06932">
        <w:rPr>
          <w:rStyle w:val="211"/>
          <w:color w:val="auto"/>
          <w:sz w:val="24"/>
          <w:szCs w:val="24"/>
        </w:rPr>
        <w:t xml:space="preserve">где кроме нее допускается </w:t>
      </w:r>
      <w:r w:rsidRPr="00A06932">
        <w:rPr>
          <w:rStyle w:val="212"/>
          <w:color w:val="auto"/>
          <w:sz w:val="24"/>
          <w:szCs w:val="24"/>
        </w:rPr>
        <w:t>хранить дистиллированную воду и порожние бутыли</w:t>
      </w:r>
      <w:r w:rsidR="00CD79EC" w:rsidRPr="00A06932">
        <w:rPr>
          <w:rFonts w:ascii="Times New Roman" w:eastAsia="Times New Roman" w:hAnsi="Times New Roman" w:cs="Times New Roman"/>
          <w:color w:val="auto"/>
        </w:rPr>
        <w:t xml:space="preserve">. </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 xml:space="preserve">Бутыли с кислотой следует устанавливать </w:t>
      </w:r>
      <w:r w:rsidRPr="00A06932">
        <w:rPr>
          <w:rStyle w:val="212"/>
          <w:color w:val="auto"/>
          <w:sz w:val="24"/>
          <w:szCs w:val="24"/>
        </w:rPr>
        <w:t>на полу в корзинах или деревянных обрешетках</w:t>
      </w:r>
      <w:r w:rsidR="00CD79EC" w:rsidRPr="00A06932">
        <w:rPr>
          <w:rFonts w:ascii="Times New Roman" w:eastAsia="Times New Roman" w:hAnsi="Times New Roman" w:cs="Times New Roman"/>
          <w:color w:val="auto"/>
        </w:rPr>
        <w:t>.</w:t>
      </w:r>
    </w:p>
    <w:p w:rsidR="00CD79EC" w:rsidRPr="00A06932" w:rsidRDefault="0078358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Все работы с кислотой, щелочью и свинцом должен выполнять </w:t>
      </w:r>
      <w:r w:rsidRPr="00A06932">
        <w:rPr>
          <w:rStyle w:val="211"/>
          <w:color w:val="auto"/>
          <w:sz w:val="24"/>
          <w:szCs w:val="24"/>
        </w:rPr>
        <w:t xml:space="preserve">специально обученный </w:t>
      </w:r>
      <w:r w:rsidR="001D4109" w:rsidRPr="00A06932">
        <w:rPr>
          <w:rStyle w:val="211"/>
          <w:color w:val="auto"/>
          <w:sz w:val="24"/>
          <w:szCs w:val="24"/>
        </w:rPr>
        <w:t>персонал</w:t>
      </w:r>
      <w:r w:rsidR="00CD79EC" w:rsidRPr="00A06932">
        <w:rPr>
          <w:rFonts w:ascii="Times New Roman" w:eastAsia="Times New Roman" w:hAnsi="Times New Roman" w:cs="Times New Roman"/>
          <w:color w:val="auto"/>
        </w:rPr>
        <w:t>.</w:t>
      </w:r>
    </w:p>
    <w:p w:rsidR="00CD79EC" w:rsidRPr="00A06932" w:rsidRDefault="006407D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Стеклянные бутыли с кислотами должны переносить двое работников. Бутыль вместе с корзиной </w:t>
      </w:r>
      <w:r w:rsidR="001D4109" w:rsidRPr="00A06932">
        <w:rPr>
          <w:rStyle w:val="212"/>
          <w:color w:val="auto"/>
          <w:sz w:val="24"/>
          <w:szCs w:val="24"/>
        </w:rPr>
        <w:t>перено</w:t>
      </w:r>
      <w:r w:rsidR="001D4109">
        <w:rPr>
          <w:rStyle w:val="212"/>
          <w:color w:val="auto"/>
          <w:sz w:val="24"/>
          <w:szCs w:val="24"/>
        </w:rPr>
        <w:t>с</w:t>
      </w:r>
      <w:r w:rsidR="001D4109" w:rsidRPr="00A06932">
        <w:rPr>
          <w:rStyle w:val="212"/>
          <w:color w:val="auto"/>
          <w:sz w:val="24"/>
          <w:szCs w:val="24"/>
        </w:rPr>
        <w:t>ится</w:t>
      </w:r>
      <w:r w:rsidRPr="00A06932">
        <w:rPr>
          <w:rStyle w:val="212"/>
          <w:color w:val="auto"/>
          <w:sz w:val="24"/>
          <w:szCs w:val="24"/>
        </w:rPr>
        <w:t xml:space="preserve"> в специальном деревянном ящике с ручками или на специальных носилках с отверстием посередине и обрешеткой, в которую бутыль входить вместе с корзиной на 2/3 ее высоты</w:t>
      </w:r>
      <w:r w:rsidR="00CD79EC" w:rsidRPr="00A06932">
        <w:rPr>
          <w:rFonts w:ascii="Times New Roman" w:eastAsia="Times New Roman" w:hAnsi="Times New Roman" w:cs="Times New Roman"/>
          <w:color w:val="auto"/>
        </w:rPr>
        <w:t>.</w:t>
      </w:r>
    </w:p>
    <w:p w:rsidR="00CD79EC" w:rsidRPr="00A06932" w:rsidRDefault="006407D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приготовлении электролита кислота должна медленно (во избежание интенсивного нагрева раствора) вливаться тонкой струей из кружки в фарфоровый (или другой </w:t>
      </w:r>
      <w:r w:rsidRPr="00A06932">
        <w:rPr>
          <w:rStyle w:val="211"/>
          <w:color w:val="auto"/>
          <w:sz w:val="24"/>
          <w:szCs w:val="24"/>
        </w:rPr>
        <w:t>термостойкий сосуд) с дистиллированной водой</w:t>
      </w:r>
      <w:r w:rsidRPr="00A06932">
        <w:rPr>
          <w:rStyle w:val="212"/>
          <w:color w:val="auto"/>
          <w:sz w:val="24"/>
          <w:szCs w:val="24"/>
        </w:rPr>
        <w:t xml:space="preserve">. </w:t>
      </w:r>
      <w:r w:rsidRPr="00A06932">
        <w:rPr>
          <w:rStyle w:val="211"/>
          <w:color w:val="auto"/>
          <w:sz w:val="24"/>
          <w:szCs w:val="24"/>
        </w:rPr>
        <w:t xml:space="preserve">Электролит </w:t>
      </w:r>
      <w:r w:rsidRPr="00A06932">
        <w:rPr>
          <w:rStyle w:val="212"/>
          <w:color w:val="auto"/>
          <w:sz w:val="24"/>
          <w:szCs w:val="24"/>
        </w:rPr>
        <w:t xml:space="preserve">при этом все время нужно перемешивать стеклянным стержнем или трубкой либо </w:t>
      </w:r>
      <w:r w:rsidR="00DD77B2">
        <w:rPr>
          <w:rStyle w:val="211"/>
          <w:color w:val="auto"/>
          <w:sz w:val="24"/>
          <w:szCs w:val="24"/>
        </w:rPr>
        <w:t>трубкой</w:t>
      </w:r>
      <w:r w:rsidR="00DD77B2" w:rsidRPr="00A06932">
        <w:rPr>
          <w:rStyle w:val="211"/>
          <w:color w:val="auto"/>
          <w:sz w:val="24"/>
          <w:szCs w:val="24"/>
        </w:rPr>
        <w:t xml:space="preserve"> </w:t>
      </w:r>
      <w:r w:rsidRPr="00A06932">
        <w:rPr>
          <w:rStyle w:val="211"/>
          <w:color w:val="auto"/>
          <w:sz w:val="24"/>
          <w:szCs w:val="24"/>
        </w:rPr>
        <w:t xml:space="preserve">из кислотоупорной </w:t>
      </w:r>
      <w:r w:rsidRPr="00A06932">
        <w:rPr>
          <w:rStyle w:val="212"/>
          <w:color w:val="auto"/>
          <w:sz w:val="24"/>
          <w:szCs w:val="24"/>
        </w:rPr>
        <w:t>пластмассы</w:t>
      </w:r>
      <w:r w:rsidR="00CD79EC" w:rsidRPr="00A06932">
        <w:rPr>
          <w:rFonts w:ascii="Times New Roman" w:eastAsia="Times New Roman" w:hAnsi="Times New Roman" w:cs="Times New Roman"/>
          <w:color w:val="auto"/>
        </w:rPr>
        <w:t>.</w:t>
      </w:r>
    </w:p>
    <w:p w:rsidR="00CD79EC" w:rsidRPr="00A06932" w:rsidRDefault="006407D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Запрещается приготовлять электролит, вливая воду в кислоту</w:t>
      </w:r>
      <w:r w:rsidR="00CD79EC" w:rsidRPr="00A06932">
        <w:rPr>
          <w:rFonts w:ascii="Times New Roman" w:eastAsia="Times New Roman" w:hAnsi="Times New Roman" w:cs="Times New Roman"/>
          <w:color w:val="auto"/>
        </w:rPr>
        <w:t xml:space="preserve">. </w:t>
      </w:r>
    </w:p>
    <w:p w:rsidR="00CD79EC" w:rsidRPr="00A06932" w:rsidRDefault="006407D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 готовый электролит </w:t>
      </w:r>
      <w:r w:rsidR="009B38E6" w:rsidRPr="00A06932">
        <w:rPr>
          <w:rStyle w:val="212"/>
          <w:color w:val="auto"/>
          <w:sz w:val="24"/>
          <w:szCs w:val="24"/>
        </w:rPr>
        <w:t xml:space="preserve">можно </w:t>
      </w:r>
      <w:r w:rsidRPr="00A06932">
        <w:rPr>
          <w:rStyle w:val="212"/>
          <w:color w:val="auto"/>
          <w:sz w:val="24"/>
          <w:szCs w:val="24"/>
        </w:rPr>
        <w:t xml:space="preserve">доливать дистиллированную воду </w:t>
      </w:r>
      <w:r w:rsidR="00936702" w:rsidRPr="00A06932">
        <w:rPr>
          <w:rFonts w:ascii="Times New Roman" w:eastAsia="Times New Roman" w:hAnsi="Times New Roman" w:cs="Times New Roman"/>
          <w:color w:val="auto"/>
        </w:rPr>
        <w:t>в зависимости 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необходимого </w:t>
      </w:r>
      <w:r w:rsidR="001D4109" w:rsidRPr="00A06932">
        <w:rPr>
          <w:rFonts w:ascii="Times New Roman" w:eastAsia="Times New Roman" w:hAnsi="Times New Roman" w:cs="Times New Roman"/>
          <w:color w:val="auto"/>
        </w:rPr>
        <w:t>уровня</w:t>
      </w:r>
      <w:r w:rsidRPr="00A06932">
        <w:rPr>
          <w:rFonts w:ascii="Times New Roman" w:eastAsia="Times New Roman" w:hAnsi="Times New Roman" w:cs="Times New Roman"/>
          <w:color w:val="auto"/>
        </w:rPr>
        <w:t xml:space="preserve"> концентрации</w:t>
      </w:r>
      <w:r w:rsidR="00CD79EC" w:rsidRPr="00A06932">
        <w:rPr>
          <w:rFonts w:ascii="Times New Roman" w:eastAsia="Times New Roman" w:hAnsi="Times New Roman" w:cs="Times New Roman"/>
          <w:color w:val="auto"/>
        </w:rPr>
        <w:t>.</w:t>
      </w:r>
    </w:p>
    <w:p w:rsidR="00CD79EC" w:rsidRPr="00A06932" w:rsidRDefault="001D410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Работы</w:t>
      </w:r>
      <w:r w:rsidR="00A264D9" w:rsidRPr="00A06932">
        <w:rPr>
          <w:rStyle w:val="212"/>
          <w:color w:val="auto"/>
          <w:sz w:val="24"/>
          <w:szCs w:val="24"/>
        </w:rPr>
        <w:t xml:space="preserve"> с кислот</w:t>
      </w:r>
      <w:r w:rsidR="009B38E6" w:rsidRPr="00A06932">
        <w:rPr>
          <w:rStyle w:val="212"/>
          <w:color w:val="auto"/>
          <w:sz w:val="24"/>
          <w:szCs w:val="24"/>
        </w:rPr>
        <w:t>ами</w:t>
      </w:r>
      <w:r w:rsidR="00A264D9" w:rsidRPr="00A06932">
        <w:rPr>
          <w:rStyle w:val="212"/>
          <w:color w:val="auto"/>
          <w:sz w:val="24"/>
          <w:szCs w:val="24"/>
        </w:rPr>
        <w:t xml:space="preserve"> и щелоч</w:t>
      </w:r>
      <w:r w:rsidR="009B38E6" w:rsidRPr="00A06932">
        <w:rPr>
          <w:rStyle w:val="212"/>
          <w:color w:val="auto"/>
          <w:sz w:val="24"/>
          <w:szCs w:val="24"/>
        </w:rPr>
        <w:t>ами</w:t>
      </w:r>
      <w:r w:rsidR="00A264D9" w:rsidRPr="00A06932">
        <w:rPr>
          <w:rStyle w:val="212"/>
          <w:color w:val="auto"/>
          <w:sz w:val="24"/>
          <w:szCs w:val="24"/>
        </w:rPr>
        <w:t xml:space="preserve"> </w:t>
      </w:r>
      <w:r w:rsidR="009B38E6" w:rsidRPr="00A06932">
        <w:rPr>
          <w:rStyle w:val="212"/>
          <w:color w:val="auto"/>
          <w:sz w:val="24"/>
          <w:szCs w:val="24"/>
        </w:rPr>
        <w:t xml:space="preserve">проводятся в </w:t>
      </w:r>
      <w:r w:rsidR="00A264D9" w:rsidRPr="00A06932">
        <w:rPr>
          <w:rStyle w:val="212"/>
          <w:color w:val="auto"/>
          <w:sz w:val="24"/>
          <w:szCs w:val="24"/>
        </w:rPr>
        <w:t>специальн</w:t>
      </w:r>
      <w:r w:rsidR="009B38E6" w:rsidRPr="00A06932">
        <w:rPr>
          <w:rStyle w:val="212"/>
          <w:color w:val="auto"/>
          <w:sz w:val="24"/>
          <w:szCs w:val="24"/>
        </w:rPr>
        <w:t>ой</w:t>
      </w:r>
      <w:r w:rsidR="00A264D9" w:rsidRPr="00A06932">
        <w:rPr>
          <w:rStyle w:val="212"/>
          <w:color w:val="auto"/>
          <w:sz w:val="24"/>
          <w:szCs w:val="24"/>
        </w:rPr>
        <w:t xml:space="preserve"> защитн</w:t>
      </w:r>
      <w:r w:rsidR="009B38E6" w:rsidRPr="00A06932">
        <w:rPr>
          <w:rStyle w:val="212"/>
          <w:color w:val="auto"/>
          <w:sz w:val="24"/>
          <w:szCs w:val="24"/>
        </w:rPr>
        <w:t>ой</w:t>
      </w:r>
      <w:r w:rsidR="00A264D9" w:rsidRPr="00A06932">
        <w:rPr>
          <w:rStyle w:val="212"/>
          <w:color w:val="auto"/>
          <w:sz w:val="24"/>
          <w:szCs w:val="24"/>
        </w:rPr>
        <w:t xml:space="preserve"> одежд</w:t>
      </w:r>
      <w:r w:rsidR="009B38E6" w:rsidRPr="00A06932">
        <w:rPr>
          <w:rStyle w:val="212"/>
          <w:color w:val="auto"/>
          <w:sz w:val="24"/>
          <w:szCs w:val="24"/>
        </w:rPr>
        <w:t>е</w:t>
      </w:r>
      <w:r w:rsidR="00A264D9" w:rsidRPr="00A06932">
        <w:rPr>
          <w:rStyle w:val="212"/>
          <w:color w:val="auto"/>
          <w:sz w:val="24"/>
          <w:szCs w:val="24"/>
        </w:rPr>
        <w:t>,</w:t>
      </w:r>
      <w:r w:rsidR="009B38E6" w:rsidRPr="00A06932">
        <w:rPr>
          <w:rStyle w:val="212"/>
          <w:color w:val="auto"/>
          <w:sz w:val="24"/>
          <w:szCs w:val="24"/>
        </w:rPr>
        <w:t xml:space="preserve"> </w:t>
      </w:r>
      <w:r w:rsidR="00D7719C" w:rsidRPr="00A06932">
        <w:rPr>
          <w:rStyle w:val="212"/>
          <w:color w:val="auto"/>
          <w:sz w:val="24"/>
          <w:szCs w:val="24"/>
        </w:rPr>
        <w:t>применяя средства</w:t>
      </w:r>
      <w:r w:rsidR="00A264D9" w:rsidRPr="00A06932">
        <w:rPr>
          <w:rStyle w:val="212"/>
          <w:color w:val="auto"/>
          <w:sz w:val="24"/>
          <w:szCs w:val="24"/>
        </w:rPr>
        <w:t xml:space="preserve"> защиты глаз, рук и ног от химических факторов</w:t>
      </w:r>
      <w:r w:rsidR="00CD79EC" w:rsidRPr="00A06932">
        <w:rPr>
          <w:rFonts w:ascii="Times New Roman" w:eastAsia="Times New Roman" w:hAnsi="Times New Roman" w:cs="Times New Roman"/>
          <w:color w:val="auto"/>
        </w:rPr>
        <w:t>.</w:t>
      </w:r>
    </w:p>
    <w:p w:rsidR="00CD79EC" w:rsidRPr="00A06932" w:rsidRDefault="00A264D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Куски едкой щелочи следует дробить в специально отведенном месте, предварительно </w:t>
      </w:r>
      <w:r w:rsidRPr="00A06932">
        <w:rPr>
          <w:rStyle w:val="211"/>
          <w:color w:val="auto"/>
          <w:sz w:val="24"/>
          <w:szCs w:val="24"/>
        </w:rPr>
        <w:t xml:space="preserve">завернув их </w:t>
      </w:r>
      <w:r w:rsidRPr="00A06932">
        <w:rPr>
          <w:rStyle w:val="212"/>
          <w:color w:val="auto"/>
          <w:sz w:val="24"/>
          <w:szCs w:val="24"/>
        </w:rPr>
        <w:t xml:space="preserve">в </w:t>
      </w:r>
      <w:r w:rsidRPr="00A06932">
        <w:rPr>
          <w:rStyle w:val="211"/>
          <w:color w:val="auto"/>
          <w:sz w:val="24"/>
          <w:szCs w:val="24"/>
        </w:rPr>
        <w:t>мешковину</w:t>
      </w:r>
      <w:r w:rsidR="00CD79EC" w:rsidRPr="00A06932">
        <w:rPr>
          <w:rFonts w:ascii="Times New Roman" w:eastAsia="Times New Roman" w:hAnsi="Times New Roman" w:cs="Times New Roman"/>
          <w:color w:val="auto"/>
        </w:rPr>
        <w:t>.</w:t>
      </w:r>
    </w:p>
    <w:p w:rsidR="00CD79EC" w:rsidRPr="00A06932" w:rsidRDefault="00A264D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Работы по пайке пластин </w:t>
      </w:r>
      <w:r w:rsidRPr="00A06932">
        <w:rPr>
          <w:rStyle w:val="26"/>
          <w:rFonts w:eastAsia="SimSun"/>
          <w:color w:val="auto"/>
          <w:sz w:val="24"/>
          <w:szCs w:val="24"/>
          <w:lang w:val="ru-RU"/>
        </w:rPr>
        <w:t xml:space="preserve">в </w:t>
      </w:r>
      <w:r w:rsidRPr="00A06932">
        <w:rPr>
          <w:rStyle w:val="211"/>
          <w:color w:val="auto"/>
          <w:sz w:val="24"/>
          <w:szCs w:val="24"/>
        </w:rPr>
        <w:t xml:space="preserve">аккумуляторном помещении </w:t>
      </w:r>
      <w:r w:rsidR="009B38E6" w:rsidRPr="00A06932">
        <w:rPr>
          <w:rStyle w:val="211"/>
          <w:color w:val="auto"/>
          <w:sz w:val="24"/>
          <w:szCs w:val="24"/>
        </w:rPr>
        <w:t>следует выполнять</w:t>
      </w:r>
      <w:r w:rsidRPr="00A06932">
        <w:rPr>
          <w:rStyle w:val="211"/>
          <w:color w:val="auto"/>
          <w:sz w:val="24"/>
          <w:szCs w:val="24"/>
        </w:rPr>
        <w:t xml:space="preserve"> с соблюдением следующих условий</w:t>
      </w:r>
      <w:r w:rsidR="00CD79EC" w:rsidRPr="00A06932">
        <w:rPr>
          <w:rFonts w:ascii="Times New Roman" w:eastAsia="Times New Roman" w:hAnsi="Times New Roman" w:cs="Times New Roman"/>
          <w:color w:val="auto"/>
        </w:rPr>
        <w:t>:</w:t>
      </w:r>
    </w:p>
    <w:p w:rsidR="00CD79EC" w:rsidRPr="00A06932" w:rsidRDefault="00A264D9" w:rsidP="003A2C32">
      <w:pPr>
        <w:numPr>
          <w:ilvl w:val="0"/>
          <w:numId w:val="57"/>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пайка разрешается не ранее чем через </w:t>
      </w:r>
      <w:r w:rsidRPr="00A06932">
        <w:rPr>
          <w:rStyle w:val="212"/>
          <w:color w:val="auto"/>
          <w:sz w:val="24"/>
          <w:szCs w:val="24"/>
        </w:rPr>
        <w:t xml:space="preserve">2 </w:t>
      </w:r>
      <w:r w:rsidRPr="00A06932">
        <w:rPr>
          <w:rStyle w:val="211"/>
          <w:color w:val="auto"/>
          <w:sz w:val="24"/>
          <w:szCs w:val="24"/>
        </w:rPr>
        <w:t xml:space="preserve">часа после окончания </w:t>
      </w:r>
      <w:r w:rsidR="009B38E6" w:rsidRPr="00A06932">
        <w:rPr>
          <w:rStyle w:val="211"/>
          <w:color w:val="auto"/>
          <w:sz w:val="24"/>
          <w:szCs w:val="24"/>
        </w:rPr>
        <w:t xml:space="preserve">процесса </w:t>
      </w:r>
      <w:r w:rsidRPr="00A06932">
        <w:rPr>
          <w:rStyle w:val="211"/>
          <w:color w:val="auto"/>
          <w:sz w:val="24"/>
          <w:szCs w:val="24"/>
        </w:rPr>
        <w:t>заряд</w:t>
      </w:r>
      <w:r w:rsidR="009B38E6" w:rsidRPr="00A06932">
        <w:rPr>
          <w:rStyle w:val="211"/>
          <w:color w:val="auto"/>
          <w:sz w:val="24"/>
          <w:szCs w:val="24"/>
        </w:rPr>
        <w:t>ки</w:t>
      </w:r>
      <w:r w:rsidRPr="00A06932">
        <w:rPr>
          <w:rStyle w:val="212"/>
          <w:color w:val="auto"/>
          <w:sz w:val="24"/>
          <w:szCs w:val="24"/>
        </w:rPr>
        <w:t xml:space="preserve">. </w:t>
      </w:r>
      <w:r w:rsidRPr="00A06932">
        <w:rPr>
          <w:rStyle w:val="211"/>
          <w:color w:val="auto"/>
          <w:sz w:val="24"/>
          <w:szCs w:val="24"/>
        </w:rPr>
        <w:t>Батареи</w:t>
      </w:r>
      <w:r w:rsidRPr="00A06932">
        <w:rPr>
          <w:rStyle w:val="212"/>
          <w:color w:val="auto"/>
          <w:sz w:val="24"/>
          <w:szCs w:val="24"/>
        </w:rPr>
        <w:t xml:space="preserve">, работающие по методу постоянного </w:t>
      </w:r>
      <w:proofErr w:type="spellStart"/>
      <w:r w:rsidRPr="00A06932">
        <w:rPr>
          <w:rStyle w:val="212"/>
          <w:color w:val="auto"/>
          <w:sz w:val="24"/>
          <w:szCs w:val="24"/>
        </w:rPr>
        <w:t>подзаряда</w:t>
      </w:r>
      <w:proofErr w:type="spellEnd"/>
      <w:r w:rsidRPr="00A06932">
        <w:rPr>
          <w:rStyle w:val="212"/>
          <w:color w:val="auto"/>
          <w:sz w:val="24"/>
          <w:szCs w:val="24"/>
        </w:rPr>
        <w:t>, должны быть за два часа до начала работ переведены в режим разряда</w:t>
      </w:r>
      <w:r w:rsidR="00CD79EC" w:rsidRPr="00A06932">
        <w:rPr>
          <w:rFonts w:ascii="Times New Roman" w:eastAsia="Times New Roman" w:hAnsi="Times New Roman" w:cs="Times New Roman"/>
          <w:color w:val="auto"/>
        </w:rPr>
        <w:t>;</w:t>
      </w:r>
    </w:p>
    <w:p w:rsidR="00CD79EC" w:rsidRPr="00A06932" w:rsidRDefault="009B38E6" w:rsidP="00A70AED">
      <w:pPr>
        <w:pStyle w:val="213"/>
        <w:shd w:val="clear" w:color="auto" w:fill="auto"/>
        <w:jc w:val="left"/>
      </w:pPr>
      <w:r w:rsidRPr="00A06932">
        <w:rPr>
          <w:rStyle w:val="212"/>
          <w:color w:val="auto"/>
          <w:sz w:val="24"/>
          <w:szCs w:val="24"/>
        </w:rPr>
        <w:t xml:space="preserve">2) </w:t>
      </w:r>
      <w:r w:rsidR="00A264D9" w:rsidRPr="00A06932">
        <w:rPr>
          <w:rStyle w:val="212"/>
          <w:color w:val="auto"/>
          <w:sz w:val="24"/>
          <w:szCs w:val="24"/>
        </w:rPr>
        <w:t>до начала работ помещение должно быть провентилировано в течение одного</w:t>
      </w:r>
      <w:r w:rsidR="00A70AED" w:rsidRPr="00A06932">
        <w:rPr>
          <w:rStyle w:val="212"/>
          <w:color w:val="auto"/>
          <w:sz w:val="24"/>
          <w:szCs w:val="24"/>
        </w:rPr>
        <w:t xml:space="preserve"> часа</w:t>
      </w:r>
      <w:r w:rsidR="00CD79EC" w:rsidRPr="00A06932">
        <w:rPr>
          <w:rFonts w:eastAsia="Times New Roman"/>
        </w:rPr>
        <w:t>;</w:t>
      </w:r>
    </w:p>
    <w:p w:rsidR="00CD79EC" w:rsidRPr="00A06932" w:rsidRDefault="009B38E6" w:rsidP="009B38E6">
      <w:pPr>
        <w:tabs>
          <w:tab w:val="left" w:pos="426"/>
        </w:tabs>
        <w:spacing w:after="0" w:line="240" w:lineRule="auto"/>
        <w:jc w:val="both"/>
        <w:rPr>
          <w:rFonts w:ascii="Times New Roman" w:hAnsi="Times New Roman" w:cs="Times New Roman"/>
          <w:color w:val="auto"/>
        </w:rPr>
      </w:pPr>
      <w:r w:rsidRPr="00A06932">
        <w:rPr>
          <w:rStyle w:val="212"/>
          <w:color w:val="auto"/>
          <w:sz w:val="24"/>
          <w:szCs w:val="24"/>
        </w:rPr>
        <w:t xml:space="preserve">3) </w:t>
      </w:r>
      <w:r w:rsidR="00A70AED" w:rsidRPr="00A06932">
        <w:rPr>
          <w:rStyle w:val="212"/>
          <w:color w:val="auto"/>
          <w:sz w:val="24"/>
          <w:szCs w:val="24"/>
        </w:rPr>
        <w:t>в процессе</w:t>
      </w:r>
      <w:r w:rsidR="00A264D9" w:rsidRPr="00A06932">
        <w:rPr>
          <w:rStyle w:val="212"/>
          <w:color w:val="auto"/>
          <w:sz w:val="24"/>
          <w:szCs w:val="24"/>
        </w:rPr>
        <w:t xml:space="preserve"> пайки пластин должна выполняться непрерывная вентиляция помещения</w:t>
      </w:r>
      <w:r w:rsidR="00CD79EC" w:rsidRPr="00A06932">
        <w:rPr>
          <w:rFonts w:ascii="Times New Roman" w:eastAsia="Times New Roman" w:hAnsi="Times New Roman" w:cs="Times New Roman"/>
          <w:color w:val="auto"/>
        </w:rPr>
        <w:t>;</w:t>
      </w:r>
    </w:p>
    <w:p w:rsidR="00CD79EC" w:rsidRPr="00A06932" w:rsidRDefault="00A70AED" w:rsidP="00A70AED">
      <w:pPr>
        <w:tabs>
          <w:tab w:val="left" w:pos="426"/>
        </w:tabs>
        <w:spacing w:after="0" w:line="240" w:lineRule="auto"/>
        <w:jc w:val="both"/>
        <w:rPr>
          <w:rFonts w:ascii="Times New Roman" w:hAnsi="Times New Roman" w:cs="Times New Roman"/>
          <w:color w:val="auto"/>
        </w:rPr>
      </w:pPr>
      <w:r w:rsidRPr="00A06932">
        <w:rPr>
          <w:rStyle w:val="212"/>
          <w:color w:val="auto"/>
          <w:sz w:val="24"/>
          <w:szCs w:val="24"/>
        </w:rPr>
        <w:t xml:space="preserve">4) </w:t>
      </w:r>
      <w:r w:rsidR="005F0AAD" w:rsidRPr="00A06932">
        <w:rPr>
          <w:rStyle w:val="212"/>
          <w:color w:val="auto"/>
          <w:sz w:val="24"/>
          <w:szCs w:val="24"/>
        </w:rPr>
        <w:t xml:space="preserve">место пайки пластин должно быть ограждено от остальной батареи негорючими </w:t>
      </w:r>
      <w:r w:rsidR="005F0AAD" w:rsidRPr="00A06932">
        <w:rPr>
          <w:rStyle w:val="211"/>
          <w:color w:val="auto"/>
          <w:sz w:val="24"/>
          <w:szCs w:val="24"/>
        </w:rPr>
        <w:t>щитами</w:t>
      </w:r>
      <w:r w:rsidR="00CD79EC" w:rsidRPr="00A06932">
        <w:rPr>
          <w:rFonts w:ascii="Times New Roman" w:eastAsia="Times New Roman" w:hAnsi="Times New Roman" w:cs="Times New Roman"/>
          <w:color w:val="auto"/>
        </w:rPr>
        <w:t>;</w:t>
      </w:r>
    </w:p>
    <w:p w:rsidR="00CD79EC" w:rsidRPr="00A06932" w:rsidRDefault="00A70AED" w:rsidP="00A70AED">
      <w:pPr>
        <w:tabs>
          <w:tab w:val="left" w:pos="426"/>
        </w:tabs>
        <w:spacing w:after="0" w:line="240" w:lineRule="auto"/>
        <w:jc w:val="both"/>
        <w:rPr>
          <w:rFonts w:ascii="Times New Roman" w:hAnsi="Times New Roman" w:cs="Times New Roman"/>
          <w:color w:val="auto"/>
        </w:rPr>
      </w:pPr>
      <w:r w:rsidRPr="00A06932">
        <w:rPr>
          <w:rStyle w:val="212"/>
          <w:color w:val="auto"/>
          <w:sz w:val="24"/>
          <w:szCs w:val="24"/>
        </w:rPr>
        <w:t xml:space="preserve">5) </w:t>
      </w:r>
      <w:r w:rsidR="005C3261" w:rsidRPr="00A06932">
        <w:rPr>
          <w:rStyle w:val="212"/>
          <w:color w:val="auto"/>
          <w:sz w:val="24"/>
          <w:szCs w:val="24"/>
        </w:rPr>
        <w:t>во избежание отравления свинцом и его соединениями должны быть приняты специальные меры предосторожности и определен режим дня в соответствии с инструкциями по эксплуатации и ремонту аккумуляторных батарей.</w:t>
      </w:r>
      <w:r w:rsidR="00CD79EC" w:rsidRPr="00A06932">
        <w:rPr>
          <w:rFonts w:ascii="Times New Roman" w:eastAsia="Times New Roman" w:hAnsi="Times New Roman" w:cs="Times New Roman"/>
          <w:color w:val="auto"/>
        </w:rPr>
        <w:t xml:space="preserve"> </w:t>
      </w:r>
    </w:p>
    <w:p w:rsidR="00CD79EC" w:rsidRPr="00A06932" w:rsidRDefault="0053159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5C3261" w:rsidRPr="00A06932">
        <w:rPr>
          <w:rFonts w:ascii="Times New Roman" w:eastAsia="Times New Roman" w:hAnsi="Times New Roman" w:cs="Times New Roman"/>
          <w:color w:val="auto"/>
        </w:rPr>
        <w:t>по пайке пластин в аккумуляторных</w:t>
      </w:r>
      <w:r w:rsidR="00CD79EC" w:rsidRPr="00A06932">
        <w:rPr>
          <w:rFonts w:ascii="Times New Roman" w:eastAsia="Times New Roman" w:hAnsi="Times New Roman" w:cs="Times New Roman"/>
          <w:color w:val="auto"/>
        </w:rPr>
        <w:t xml:space="preserve"> </w:t>
      </w:r>
      <w:r w:rsidR="008C3585" w:rsidRPr="00A06932">
        <w:rPr>
          <w:rFonts w:ascii="Times New Roman" w:eastAsia="Times New Roman" w:hAnsi="Times New Roman" w:cs="Times New Roman"/>
          <w:color w:val="auto"/>
        </w:rPr>
        <w:t>помещениях</w:t>
      </w:r>
      <w:r w:rsidR="00CD79EC" w:rsidRPr="00A06932">
        <w:rPr>
          <w:rFonts w:ascii="Times New Roman" w:eastAsia="Times New Roman" w:hAnsi="Times New Roman" w:cs="Times New Roman"/>
          <w:color w:val="auto"/>
        </w:rPr>
        <w:t xml:space="preserve"> </w:t>
      </w:r>
      <w:r w:rsidR="005C3261" w:rsidRPr="00A06932">
        <w:rPr>
          <w:rFonts w:ascii="Times New Roman" w:eastAsia="Times New Roman" w:hAnsi="Times New Roman" w:cs="Times New Roman"/>
          <w:color w:val="auto"/>
        </w:rPr>
        <w:t>проводятся по</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5C3261"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366FC9"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Обслуживание</w:t>
      </w:r>
      <w:r w:rsidR="00CD79EC" w:rsidRPr="00A06932">
        <w:rPr>
          <w:rFonts w:ascii="Times New Roman" w:eastAsia="Times New Roman" w:hAnsi="Times New Roman" w:cs="Times New Roman"/>
          <w:color w:val="auto"/>
        </w:rPr>
        <w:t xml:space="preserve"> </w:t>
      </w:r>
      <w:r w:rsidR="005C3261" w:rsidRPr="00A06932">
        <w:rPr>
          <w:rStyle w:val="212"/>
          <w:color w:val="auto"/>
          <w:sz w:val="24"/>
          <w:szCs w:val="24"/>
        </w:rPr>
        <w:t xml:space="preserve">аккумуляторных батарей и зарядных устройств </w:t>
      </w:r>
      <w:r w:rsidR="005C3261" w:rsidRPr="00A06932">
        <w:rPr>
          <w:rStyle w:val="211"/>
          <w:color w:val="auto"/>
          <w:sz w:val="24"/>
          <w:szCs w:val="24"/>
        </w:rPr>
        <w:t>выполняется специально обученным персоналом</w:t>
      </w:r>
      <w:r w:rsidR="005C3261" w:rsidRPr="00A06932">
        <w:rPr>
          <w:rStyle w:val="212"/>
          <w:color w:val="auto"/>
          <w:sz w:val="24"/>
          <w:szCs w:val="24"/>
        </w:rPr>
        <w:t xml:space="preserve">, </w:t>
      </w:r>
      <w:r w:rsidR="005C3261" w:rsidRPr="00A06932">
        <w:rPr>
          <w:rStyle w:val="211"/>
          <w:color w:val="auto"/>
          <w:sz w:val="24"/>
          <w:szCs w:val="24"/>
        </w:rPr>
        <w:t xml:space="preserve">имеющим группу </w:t>
      </w:r>
      <w:r w:rsidR="00E668B8" w:rsidRPr="00A06932">
        <w:rPr>
          <w:rFonts w:ascii="Times New Roman" w:eastAsia="Times New Roman" w:hAnsi="Times New Roman" w:cs="Times New Roman"/>
          <w:color w:val="auto"/>
        </w:rPr>
        <w:t xml:space="preserve">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 xml:space="preserve">не </w:t>
      </w:r>
      <w:r w:rsidR="000660ED" w:rsidRPr="000660ED">
        <w:rPr>
          <w:rFonts w:ascii="Times New Roman" w:eastAsia="Times New Roman" w:hAnsi="Times New Roman" w:cs="Times New Roman"/>
          <w:color w:val="auto"/>
        </w:rPr>
        <w:t xml:space="preserve">  </w:t>
      </w:r>
      <w:r w:rsidR="00A33E79" w:rsidRPr="00A06932">
        <w:rPr>
          <w:rFonts w:ascii="Times New Roman" w:eastAsia="Times New Roman" w:hAnsi="Times New Roman" w:cs="Times New Roman"/>
          <w:color w:val="auto"/>
        </w:rPr>
        <w:t>ниже III.</w:t>
      </w:r>
    </w:p>
    <w:p w:rsidR="00F92CE9" w:rsidRDefault="00F92CE9" w:rsidP="00CF0D88">
      <w:pPr>
        <w:pStyle w:val="Stil2"/>
        <w:spacing w:before="0" w:after="0" w:line="240" w:lineRule="auto"/>
        <w:ind w:left="425" w:hanging="425"/>
        <w:jc w:val="center"/>
        <w:rPr>
          <w:color w:val="auto"/>
          <w:lang w:val="ru-RU"/>
        </w:rPr>
      </w:pPr>
      <w:bookmarkStart w:id="36" w:name="_Toc469670324"/>
    </w:p>
    <w:p w:rsidR="00CD79EC" w:rsidRPr="00A06932" w:rsidRDefault="00ED4DDF" w:rsidP="00CF0D88">
      <w:pPr>
        <w:pStyle w:val="Stil2"/>
        <w:spacing w:before="0" w:after="0" w:line="240" w:lineRule="auto"/>
        <w:ind w:left="425" w:hanging="425"/>
        <w:jc w:val="center"/>
        <w:rPr>
          <w:color w:val="auto"/>
          <w:lang w:val="ru-RU"/>
        </w:rPr>
      </w:pPr>
      <w:r w:rsidRPr="00A06932">
        <w:rPr>
          <w:color w:val="auto"/>
          <w:lang w:val="ru-RU"/>
        </w:rPr>
        <w:t>Часть</w:t>
      </w:r>
      <w:r w:rsidR="00CD79EC" w:rsidRPr="00A06932">
        <w:rPr>
          <w:color w:val="auto"/>
          <w:lang w:val="ru-RU"/>
        </w:rPr>
        <w:t xml:space="preserve"> 13</w:t>
      </w:r>
    </w:p>
    <w:p w:rsidR="00CD79EC" w:rsidRPr="00A06932" w:rsidRDefault="0073672D" w:rsidP="00CD79EC">
      <w:pPr>
        <w:pStyle w:val="Stil2"/>
        <w:spacing w:before="0" w:after="0"/>
        <w:ind w:left="425" w:hanging="425"/>
        <w:jc w:val="center"/>
        <w:rPr>
          <w:color w:val="auto"/>
          <w:lang w:val="ru-RU"/>
        </w:rPr>
      </w:pPr>
      <w:r w:rsidRPr="00A06932">
        <w:rPr>
          <w:color w:val="auto"/>
          <w:lang w:val="ru-RU"/>
        </w:rPr>
        <w:t>Конденсаторные установки</w:t>
      </w:r>
      <w:bookmarkEnd w:id="36"/>
    </w:p>
    <w:p w:rsidR="00CD79EC" w:rsidRPr="00A06932" w:rsidRDefault="005C3261" w:rsidP="00450AB1">
      <w:pPr>
        <w:numPr>
          <w:ilvl w:val="0"/>
          <w:numId w:val="9"/>
        </w:numPr>
        <w:tabs>
          <w:tab w:val="left" w:pos="993"/>
        </w:tabs>
        <w:spacing w:before="120" w:after="0" w:line="240" w:lineRule="auto"/>
        <w:ind w:left="425" w:hanging="425"/>
        <w:jc w:val="both"/>
        <w:rPr>
          <w:rFonts w:ascii="Times New Roman" w:eastAsia="Times New Roman" w:hAnsi="Times New Roman" w:cs="Times New Roman"/>
          <w:color w:val="auto"/>
        </w:rPr>
      </w:pPr>
      <w:r w:rsidRPr="00A06932">
        <w:rPr>
          <w:rStyle w:val="212"/>
          <w:color w:val="auto"/>
          <w:sz w:val="24"/>
          <w:szCs w:val="24"/>
        </w:rPr>
        <w:t>При проведении работ конденсаторы перед прикосновением к ним или их токоведущим частям после отключения установки от источника питания должны быть разряжены независимо от наличия разрядных устройств, присоединенных к шинам или встроенным в конденсаторы</w:t>
      </w:r>
      <w:r w:rsidR="00CD79EC" w:rsidRPr="00A06932">
        <w:rPr>
          <w:rFonts w:ascii="Times New Roman" w:eastAsia="Times New Roman" w:hAnsi="Times New Roman" w:cs="Times New Roman"/>
          <w:color w:val="auto"/>
        </w:rPr>
        <w:t>.</w:t>
      </w:r>
    </w:p>
    <w:p w:rsidR="00CD79EC" w:rsidRPr="00A06932" w:rsidRDefault="005C326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Разряд конденсаторов (снижение остаточного напряжения до нуля) производится путем замыкания выводов накоротко и на корпус металлической шиной с заземляющим проводником, укрепленной на изолирующей штанге</w:t>
      </w:r>
      <w:r w:rsidR="00CD79EC" w:rsidRPr="00A06932">
        <w:rPr>
          <w:rFonts w:ascii="Times New Roman" w:eastAsia="Times New Roman" w:hAnsi="Times New Roman" w:cs="Times New Roman"/>
          <w:color w:val="auto"/>
        </w:rPr>
        <w:t>.</w:t>
      </w:r>
    </w:p>
    <w:p w:rsidR="00CD79EC" w:rsidRPr="00A06932" w:rsidRDefault="005C326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Выводы конденсаторов</w:t>
      </w:r>
      <w:r w:rsidR="005F7793" w:rsidRPr="00A06932">
        <w:rPr>
          <w:rStyle w:val="212"/>
          <w:color w:val="auto"/>
          <w:sz w:val="24"/>
          <w:szCs w:val="24"/>
        </w:rPr>
        <w:t>, которые</w:t>
      </w:r>
      <w:r w:rsidRPr="00A06932">
        <w:rPr>
          <w:rStyle w:val="212"/>
          <w:color w:val="auto"/>
          <w:sz w:val="24"/>
          <w:szCs w:val="24"/>
        </w:rPr>
        <w:t xml:space="preserve"> не подключены к электрическим схемам, но находятся в зоне действия ЭП (наведенного напряжения)</w:t>
      </w:r>
      <w:r w:rsidR="005F7793" w:rsidRPr="00A06932">
        <w:rPr>
          <w:rStyle w:val="212"/>
          <w:color w:val="auto"/>
          <w:sz w:val="24"/>
          <w:szCs w:val="24"/>
        </w:rPr>
        <w:t>, должны быть замкнуты накоротко</w:t>
      </w:r>
      <w:r w:rsidR="00CD79EC" w:rsidRPr="00A06932">
        <w:rPr>
          <w:rFonts w:ascii="Times New Roman" w:eastAsia="Times New Roman" w:hAnsi="Times New Roman" w:cs="Times New Roman"/>
          <w:color w:val="auto"/>
        </w:rPr>
        <w:t>.</w:t>
      </w:r>
    </w:p>
    <w:p w:rsidR="00CD79EC" w:rsidRPr="00A06932" w:rsidRDefault="0093670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5C3261" w:rsidRPr="00A06932">
        <w:rPr>
          <w:rFonts w:ascii="Times New Roman" w:eastAsia="Times New Roman" w:hAnsi="Times New Roman" w:cs="Times New Roman"/>
          <w:color w:val="auto"/>
        </w:rPr>
        <w:t xml:space="preserve">разряда </w:t>
      </w:r>
      <w:r w:rsidR="00EC46F8" w:rsidRPr="00A06932">
        <w:rPr>
          <w:rFonts w:ascii="Times New Roman" w:eastAsia="Times New Roman" w:hAnsi="Times New Roman" w:cs="Times New Roman"/>
          <w:color w:val="auto"/>
        </w:rPr>
        <w:t>конденсаторов запрещается</w:t>
      </w:r>
      <w:r w:rsidR="00CD79EC" w:rsidRPr="00A06932">
        <w:rPr>
          <w:rFonts w:ascii="Times New Roman" w:eastAsia="Times New Roman" w:hAnsi="Times New Roman" w:cs="Times New Roman"/>
          <w:color w:val="auto"/>
        </w:rPr>
        <w:t xml:space="preserve"> </w:t>
      </w:r>
      <w:r w:rsidR="005C3261" w:rsidRPr="00A06932">
        <w:rPr>
          <w:rStyle w:val="212"/>
          <w:color w:val="auto"/>
          <w:sz w:val="24"/>
          <w:szCs w:val="24"/>
        </w:rPr>
        <w:t>прикасаться к клеммам обмотки отключенного от сети</w:t>
      </w:r>
      <w:r w:rsidR="005C3261" w:rsidRPr="00A06932">
        <w:t xml:space="preserve"> </w:t>
      </w:r>
      <w:r w:rsidR="005C3261" w:rsidRPr="00A06932">
        <w:rPr>
          <w:rStyle w:val="212"/>
          <w:color w:val="auto"/>
          <w:sz w:val="24"/>
          <w:szCs w:val="24"/>
        </w:rPr>
        <w:t>асинхронного электродвигателя, имеющего индивидуальную компенсацию</w:t>
      </w:r>
      <w:r w:rsidR="005C3261" w:rsidRPr="00A06932">
        <w:t xml:space="preserve"> </w:t>
      </w:r>
      <w:r w:rsidR="005C3261" w:rsidRPr="00A06932">
        <w:rPr>
          <w:rStyle w:val="212"/>
          <w:color w:val="auto"/>
          <w:sz w:val="24"/>
          <w:szCs w:val="24"/>
        </w:rPr>
        <w:t>реактивной мощности</w:t>
      </w:r>
      <w:r w:rsidR="00CD79EC" w:rsidRPr="00A06932">
        <w:rPr>
          <w:rFonts w:ascii="Times New Roman" w:eastAsia="Times New Roman" w:hAnsi="Times New Roman" w:cs="Times New Roman"/>
          <w:color w:val="auto"/>
        </w:rPr>
        <w:t>.</w:t>
      </w:r>
    </w:p>
    <w:p w:rsidR="00CD79EC" w:rsidRPr="00A06932" w:rsidRDefault="005C3261"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lastRenderedPageBreak/>
        <w:t xml:space="preserve">Запрещается касаться голыми руками конденсаторов, пропитанных </w:t>
      </w:r>
      <w:proofErr w:type="spellStart"/>
      <w:r w:rsidRPr="00A06932">
        <w:rPr>
          <w:rStyle w:val="211"/>
          <w:color w:val="auto"/>
          <w:sz w:val="24"/>
          <w:szCs w:val="24"/>
        </w:rPr>
        <w:t>трихлордифенилом</w:t>
      </w:r>
      <w:proofErr w:type="spellEnd"/>
      <w:r w:rsidRPr="00A06932">
        <w:rPr>
          <w:rStyle w:val="211"/>
          <w:color w:val="auto"/>
          <w:sz w:val="24"/>
          <w:szCs w:val="24"/>
        </w:rPr>
        <w:t xml:space="preserve"> </w:t>
      </w:r>
      <w:r w:rsidRPr="00A06932">
        <w:rPr>
          <w:rStyle w:val="212"/>
          <w:color w:val="auto"/>
          <w:sz w:val="24"/>
          <w:szCs w:val="24"/>
        </w:rPr>
        <w:t>(</w:t>
      </w:r>
      <w:r w:rsidR="005F7793" w:rsidRPr="00A06932">
        <w:rPr>
          <w:rStyle w:val="212"/>
          <w:color w:val="auto"/>
          <w:sz w:val="24"/>
          <w:szCs w:val="24"/>
        </w:rPr>
        <w:t xml:space="preserve">далее </w:t>
      </w:r>
      <w:r w:rsidR="004551BF" w:rsidRPr="00A06932">
        <w:rPr>
          <w:rFonts w:ascii="Times New Roman" w:eastAsia="Times New Roman" w:hAnsi="Times New Roman" w:cs="Times New Roman"/>
          <w:b/>
          <w:color w:val="auto"/>
        </w:rPr>
        <w:t>–</w:t>
      </w:r>
      <w:r w:rsidR="005F7793" w:rsidRPr="00A06932">
        <w:rPr>
          <w:rStyle w:val="212"/>
          <w:color w:val="auto"/>
          <w:sz w:val="24"/>
          <w:szCs w:val="24"/>
        </w:rPr>
        <w:t xml:space="preserve"> </w:t>
      </w:r>
      <w:r w:rsidRPr="00A06932">
        <w:rPr>
          <w:rStyle w:val="210"/>
          <w:color w:val="auto"/>
          <w:sz w:val="24"/>
          <w:szCs w:val="24"/>
        </w:rPr>
        <w:t>ТХД</w:t>
      </w:r>
      <w:r w:rsidRPr="00A06932">
        <w:rPr>
          <w:rStyle w:val="212"/>
          <w:color w:val="auto"/>
          <w:sz w:val="24"/>
          <w:szCs w:val="24"/>
        </w:rPr>
        <w:t xml:space="preserve">) </w:t>
      </w:r>
      <w:r w:rsidRPr="00A06932">
        <w:rPr>
          <w:rStyle w:val="211"/>
          <w:color w:val="auto"/>
          <w:sz w:val="24"/>
          <w:szCs w:val="24"/>
        </w:rPr>
        <w:t>и имеющих течь</w:t>
      </w:r>
      <w:r w:rsidRPr="00A06932">
        <w:rPr>
          <w:rStyle w:val="212"/>
          <w:color w:val="auto"/>
          <w:sz w:val="24"/>
          <w:szCs w:val="24"/>
        </w:rPr>
        <w:t xml:space="preserve">. </w:t>
      </w:r>
      <w:r w:rsidRPr="00A06932">
        <w:rPr>
          <w:rStyle w:val="211"/>
          <w:color w:val="auto"/>
          <w:sz w:val="24"/>
          <w:szCs w:val="24"/>
        </w:rPr>
        <w:t xml:space="preserve">При попадании </w:t>
      </w:r>
      <w:r w:rsidRPr="00A06932">
        <w:rPr>
          <w:rStyle w:val="210"/>
          <w:color w:val="auto"/>
          <w:sz w:val="24"/>
          <w:szCs w:val="24"/>
        </w:rPr>
        <w:t xml:space="preserve">ТХД </w:t>
      </w:r>
      <w:r w:rsidRPr="00A06932">
        <w:rPr>
          <w:rStyle w:val="211"/>
          <w:color w:val="auto"/>
          <w:sz w:val="24"/>
          <w:szCs w:val="24"/>
        </w:rPr>
        <w:t xml:space="preserve">на кожу необходимо </w:t>
      </w:r>
      <w:r w:rsidRPr="00A06932">
        <w:rPr>
          <w:rStyle w:val="212"/>
          <w:color w:val="auto"/>
          <w:sz w:val="24"/>
          <w:szCs w:val="24"/>
        </w:rPr>
        <w:t xml:space="preserve">промыть кожу водой с мылом, при попадании в глаза </w:t>
      </w:r>
      <w:r w:rsidR="004551BF" w:rsidRPr="00A06932">
        <w:rPr>
          <w:rFonts w:ascii="Times New Roman" w:eastAsia="Times New Roman" w:hAnsi="Times New Roman" w:cs="Times New Roman"/>
          <w:b/>
          <w:color w:val="auto"/>
        </w:rPr>
        <w:t>–</w:t>
      </w:r>
      <w:r w:rsidRPr="00A06932">
        <w:rPr>
          <w:rStyle w:val="212"/>
          <w:color w:val="auto"/>
          <w:sz w:val="24"/>
          <w:szCs w:val="24"/>
        </w:rPr>
        <w:t xml:space="preserve"> промыть глаза </w:t>
      </w:r>
      <w:r w:rsidR="005F7793" w:rsidRPr="00A06932">
        <w:rPr>
          <w:rStyle w:val="212"/>
          <w:color w:val="auto"/>
          <w:sz w:val="24"/>
          <w:szCs w:val="24"/>
        </w:rPr>
        <w:t>разбавленным</w:t>
      </w:r>
      <w:r w:rsidRPr="00A06932">
        <w:rPr>
          <w:rStyle w:val="212"/>
          <w:color w:val="auto"/>
          <w:sz w:val="24"/>
          <w:szCs w:val="24"/>
        </w:rPr>
        <w:t xml:space="preserve"> раствором борной кислоты или раствором двууглекислого натрия (одна чайная ложка </w:t>
      </w:r>
      <w:r w:rsidRPr="00A06932">
        <w:rPr>
          <w:rStyle w:val="211"/>
          <w:color w:val="auto"/>
          <w:sz w:val="24"/>
          <w:szCs w:val="24"/>
        </w:rPr>
        <w:t>пи</w:t>
      </w:r>
      <w:r w:rsidR="005F7793" w:rsidRPr="00A06932">
        <w:rPr>
          <w:rStyle w:val="211"/>
          <w:color w:val="auto"/>
          <w:sz w:val="24"/>
          <w:szCs w:val="24"/>
        </w:rPr>
        <w:t>щевой</w:t>
      </w:r>
      <w:r w:rsidRPr="00A06932">
        <w:rPr>
          <w:rStyle w:val="211"/>
          <w:color w:val="auto"/>
          <w:sz w:val="24"/>
          <w:szCs w:val="24"/>
        </w:rPr>
        <w:t xml:space="preserve"> соды на стакан воды</w:t>
      </w:r>
      <w:r w:rsidR="00CD79EC" w:rsidRPr="00A06932">
        <w:rPr>
          <w:rFonts w:ascii="Times New Roman" w:eastAsia="Times New Roman" w:hAnsi="Times New Roman" w:cs="Times New Roman"/>
          <w:color w:val="auto"/>
        </w:rPr>
        <w:t>).</w:t>
      </w:r>
    </w:p>
    <w:p w:rsidR="00CD79EC" w:rsidRPr="00A06932" w:rsidRDefault="00CD79EC" w:rsidP="004712E0">
      <w:pPr>
        <w:pStyle w:val="Stil3"/>
        <w:spacing w:before="0" w:after="0" w:line="240" w:lineRule="auto"/>
        <w:ind w:left="426" w:hanging="426"/>
        <w:rPr>
          <w:color w:val="auto"/>
          <w:sz w:val="20"/>
          <w:szCs w:val="20"/>
          <w:lang w:val="ru-RU"/>
        </w:rPr>
      </w:pPr>
      <w:bookmarkStart w:id="37" w:name="_Toc469670325"/>
    </w:p>
    <w:p w:rsidR="00CD79EC" w:rsidRPr="00A06932" w:rsidRDefault="00ED4DDF" w:rsidP="00CF0D88">
      <w:pPr>
        <w:pStyle w:val="Stil3"/>
        <w:spacing w:before="0" w:line="240" w:lineRule="auto"/>
        <w:rPr>
          <w:color w:val="auto"/>
          <w:lang w:val="ru-RU"/>
        </w:rPr>
      </w:pPr>
      <w:r w:rsidRPr="00A06932">
        <w:rPr>
          <w:color w:val="auto"/>
          <w:lang w:val="ru-RU"/>
        </w:rPr>
        <w:t>Часть</w:t>
      </w:r>
      <w:r w:rsidR="00CD79EC" w:rsidRPr="00A06932">
        <w:rPr>
          <w:color w:val="auto"/>
          <w:lang w:val="ru-RU"/>
        </w:rPr>
        <w:t xml:space="preserve"> 14</w:t>
      </w:r>
    </w:p>
    <w:bookmarkEnd w:id="37"/>
    <w:p w:rsidR="00CD79EC" w:rsidRPr="00A06932" w:rsidRDefault="0073672D" w:rsidP="00CF0D88">
      <w:pPr>
        <w:pStyle w:val="Stil3"/>
        <w:spacing w:before="0" w:line="240" w:lineRule="auto"/>
        <w:rPr>
          <w:color w:val="auto"/>
          <w:lang w:val="ru-RU"/>
        </w:rPr>
      </w:pPr>
      <w:r w:rsidRPr="00A06932">
        <w:rPr>
          <w:color w:val="auto"/>
          <w:lang w:val="ru-RU"/>
        </w:rPr>
        <w:t xml:space="preserve">Кабельные линии </w:t>
      </w:r>
      <w:r w:rsidR="00742CB2" w:rsidRPr="00A06932">
        <w:rPr>
          <w:color w:val="auto"/>
          <w:lang w:val="ru-RU"/>
        </w:rPr>
        <w:t>электропередачи</w:t>
      </w:r>
    </w:p>
    <w:p w:rsidR="00CD79EC" w:rsidRPr="00A06932" w:rsidRDefault="00E336BD" w:rsidP="00CF0D88">
      <w:pPr>
        <w:pStyle w:val="Stil3"/>
        <w:spacing w:before="0" w:line="240" w:lineRule="auto"/>
        <w:rPr>
          <w:color w:val="auto"/>
          <w:lang w:val="ru-RU"/>
        </w:rPr>
      </w:pPr>
      <w:proofErr w:type="spellStart"/>
      <w:r w:rsidRPr="00A06932">
        <w:rPr>
          <w:color w:val="auto"/>
          <w:lang w:val="ru-RU"/>
        </w:rPr>
        <w:t>Подчасть</w:t>
      </w:r>
      <w:proofErr w:type="spellEnd"/>
      <w:r w:rsidR="00CD79EC" w:rsidRPr="00A06932">
        <w:rPr>
          <w:color w:val="auto"/>
          <w:lang w:val="ru-RU"/>
        </w:rPr>
        <w:t xml:space="preserve"> 1</w:t>
      </w:r>
    </w:p>
    <w:p w:rsidR="00CD79EC" w:rsidRPr="00A06932" w:rsidRDefault="004712E0" w:rsidP="00CD79EC">
      <w:pPr>
        <w:pStyle w:val="Stil3"/>
        <w:spacing w:before="0" w:after="0"/>
        <w:rPr>
          <w:color w:val="auto"/>
          <w:lang w:val="ru-RU"/>
        </w:rPr>
      </w:pPr>
      <w:r w:rsidRPr="00A06932">
        <w:rPr>
          <w:color w:val="auto"/>
          <w:lang w:val="ru-RU"/>
        </w:rPr>
        <w:t>Земляные работы</w:t>
      </w:r>
    </w:p>
    <w:p w:rsidR="00CD79EC" w:rsidRPr="00A06932" w:rsidRDefault="004712E0"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Земляные работы</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на территории</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хозяйствующих субъектов</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5C3261" w:rsidRPr="00A06932">
        <w:rPr>
          <w:rStyle w:val="212"/>
          <w:color w:val="auto"/>
          <w:sz w:val="24"/>
          <w:szCs w:val="24"/>
        </w:rPr>
        <w:t xml:space="preserve">населенных </w:t>
      </w:r>
      <w:r w:rsidR="005C3261" w:rsidRPr="00A06932">
        <w:rPr>
          <w:rStyle w:val="211"/>
          <w:color w:val="auto"/>
          <w:sz w:val="24"/>
          <w:szCs w:val="24"/>
        </w:rPr>
        <w:t>пунктов</w:t>
      </w:r>
      <w:r w:rsidR="005C3261" w:rsidRPr="00A06932">
        <w:rPr>
          <w:rStyle w:val="212"/>
          <w:color w:val="auto"/>
          <w:sz w:val="24"/>
          <w:szCs w:val="24"/>
        </w:rPr>
        <w:t>, а также в охранных зонах подземных коммуникаций (</w:t>
      </w:r>
      <w:proofErr w:type="spellStart"/>
      <w:r w:rsidR="005C3261" w:rsidRPr="00A06932">
        <w:rPr>
          <w:rStyle w:val="212"/>
          <w:color w:val="auto"/>
          <w:sz w:val="24"/>
          <w:szCs w:val="24"/>
        </w:rPr>
        <w:t>электрокабели</w:t>
      </w:r>
      <w:proofErr w:type="spellEnd"/>
      <w:r w:rsidR="005C3261" w:rsidRPr="00A06932">
        <w:rPr>
          <w:rStyle w:val="212"/>
          <w:color w:val="auto"/>
          <w:sz w:val="24"/>
          <w:szCs w:val="24"/>
        </w:rPr>
        <w:t xml:space="preserve">, кабели связи, газопроводы и др.) начинаются только после получения письменного разрешения </w:t>
      </w:r>
      <w:r w:rsidR="005F7793" w:rsidRPr="00A06932">
        <w:rPr>
          <w:rStyle w:val="212"/>
          <w:color w:val="auto"/>
          <w:sz w:val="24"/>
          <w:szCs w:val="24"/>
        </w:rPr>
        <w:t xml:space="preserve">управляющего хозяйствующего субъекта или органа местного публичного управления, и, соответственно, от собственника </w:t>
      </w:r>
      <w:r w:rsidR="005C3261" w:rsidRPr="00A06932">
        <w:rPr>
          <w:rStyle w:val="212"/>
          <w:color w:val="auto"/>
          <w:sz w:val="24"/>
          <w:szCs w:val="24"/>
        </w:rPr>
        <w:t xml:space="preserve">этих коммуникаций. К разрешению должен быть приложен план (схема) размещения и глубины заложения коммуникаций (далее </w:t>
      </w:r>
      <w:r w:rsidR="004551BF" w:rsidRPr="00A06932">
        <w:rPr>
          <w:rFonts w:ascii="Times New Roman" w:eastAsia="Times New Roman" w:hAnsi="Times New Roman" w:cs="Times New Roman"/>
          <w:b/>
          <w:color w:val="auto"/>
        </w:rPr>
        <w:t>–</w:t>
      </w:r>
      <w:r w:rsidR="005C3261" w:rsidRPr="00A06932">
        <w:rPr>
          <w:rStyle w:val="212"/>
          <w:color w:val="auto"/>
          <w:sz w:val="24"/>
          <w:szCs w:val="24"/>
        </w:rPr>
        <w:t xml:space="preserve"> план коммуникаций). Местонахождение подземных коммуникаций должно быть обозначено соответствующими знаками или надписями как на плане (схеме), так и на месте выполнения </w:t>
      </w:r>
      <w:r w:rsidR="005C3261" w:rsidRPr="00A06932">
        <w:rPr>
          <w:rStyle w:val="211"/>
          <w:color w:val="auto"/>
          <w:sz w:val="24"/>
          <w:szCs w:val="24"/>
        </w:rPr>
        <w:t>работ</w:t>
      </w:r>
      <w:r w:rsidR="00CD79EC" w:rsidRPr="00A06932">
        <w:rPr>
          <w:rFonts w:ascii="Times New Roman" w:eastAsia="Times New Roman" w:hAnsi="Times New Roman" w:cs="Times New Roman"/>
          <w:color w:val="auto"/>
        </w:rPr>
        <w:t>.</w:t>
      </w:r>
    </w:p>
    <w:p w:rsidR="00CD79EC" w:rsidRPr="00A06932" w:rsidRDefault="005C326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обнаружении не отмеченных на планах коммуникаций кабелей, трубопроводов и подземных сооружений, земляные работы следует прекратить до выяснения положения и получения разрешения от собственников </w:t>
      </w:r>
      <w:r w:rsidR="0032310E" w:rsidRPr="00A06932">
        <w:rPr>
          <w:rFonts w:ascii="Times New Roman" w:eastAsia="Times New Roman" w:hAnsi="Times New Roman" w:cs="Times New Roman"/>
          <w:color w:val="auto"/>
        </w:rPr>
        <w:t>кабелей</w:t>
      </w:r>
      <w:r w:rsidR="00CD79EC" w:rsidRPr="00A06932">
        <w:rPr>
          <w:rFonts w:ascii="Times New Roman" w:eastAsia="Times New Roman" w:hAnsi="Times New Roman" w:cs="Times New Roman"/>
          <w:color w:val="auto"/>
        </w:rPr>
        <w:t xml:space="preserve">, </w:t>
      </w:r>
      <w:r w:rsidR="004712E0" w:rsidRPr="00A06932">
        <w:rPr>
          <w:rFonts w:ascii="Times New Roman" w:eastAsia="Times New Roman" w:hAnsi="Times New Roman" w:cs="Times New Roman"/>
          <w:color w:val="auto"/>
        </w:rPr>
        <w:t>труб</w:t>
      </w:r>
      <w:r w:rsidR="00CD79EC" w:rsidRPr="00A06932">
        <w:rPr>
          <w:rFonts w:ascii="Times New Roman" w:eastAsia="Times New Roman" w:hAnsi="Times New Roman" w:cs="Times New Roman"/>
          <w:color w:val="auto"/>
        </w:rPr>
        <w:t xml:space="preserve">, </w:t>
      </w:r>
      <w:r w:rsidR="004712E0" w:rsidRPr="00A06932">
        <w:rPr>
          <w:rFonts w:ascii="Times New Roman" w:eastAsia="Times New Roman" w:hAnsi="Times New Roman" w:cs="Times New Roman"/>
          <w:color w:val="auto"/>
        </w:rPr>
        <w:t>подземных сооружений</w:t>
      </w:r>
      <w:r w:rsidRPr="00A06932">
        <w:rPr>
          <w:rFonts w:ascii="Times New Roman" w:eastAsia="Times New Roman" w:hAnsi="Times New Roman" w:cs="Times New Roman"/>
          <w:color w:val="auto"/>
        </w:rPr>
        <w:t xml:space="preserve"> на продолжение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w:t>
      </w:r>
    </w:p>
    <w:p w:rsidR="00CD79EC" w:rsidRPr="00A06932" w:rsidRDefault="00EC46F8"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При нахождении</w:t>
      </w:r>
      <w:r w:rsidR="005C3261" w:rsidRPr="00A06932">
        <w:rPr>
          <w:rFonts w:ascii="Times New Roman" w:eastAsia="Times New Roman" w:hAnsi="Times New Roman" w:cs="Times New Roman"/>
          <w:color w:val="auto"/>
        </w:rPr>
        <w:t xml:space="preserve"> оружия или боеприпасов</w:t>
      </w:r>
      <w:r w:rsidR="00CD79EC" w:rsidRPr="00A06932">
        <w:rPr>
          <w:rFonts w:ascii="Times New Roman" w:eastAsia="Times New Roman" w:hAnsi="Times New Roman" w:cs="Times New Roman"/>
          <w:color w:val="auto"/>
        </w:rPr>
        <w:t xml:space="preserve">, </w:t>
      </w:r>
      <w:r w:rsidR="004712E0" w:rsidRPr="00A06932">
        <w:rPr>
          <w:rFonts w:ascii="Times New Roman" w:eastAsia="Times New Roman" w:hAnsi="Times New Roman" w:cs="Times New Roman"/>
          <w:color w:val="auto"/>
        </w:rPr>
        <w:t>земляные работы</w:t>
      </w:r>
      <w:r w:rsidR="00CD79EC" w:rsidRPr="00A06932">
        <w:rPr>
          <w:rFonts w:ascii="Times New Roman" w:eastAsia="Times New Roman" w:hAnsi="Times New Roman" w:cs="Times New Roman"/>
          <w:color w:val="auto"/>
        </w:rPr>
        <w:t xml:space="preserve"> </w:t>
      </w:r>
      <w:r w:rsidR="005C3261" w:rsidRPr="00A06932">
        <w:rPr>
          <w:rFonts w:ascii="Times New Roman" w:eastAsia="Times New Roman" w:hAnsi="Times New Roman" w:cs="Times New Roman"/>
          <w:color w:val="auto"/>
        </w:rPr>
        <w:t xml:space="preserve">следует прекратить до выяснения положения и получения разрешения Национальной службы </w:t>
      </w:r>
      <w:r w:rsidR="001D4109" w:rsidRPr="00A06932">
        <w:rPr>
          <w:rFonts w:ascii="Times New Roman" w:eastAsia="Times New Roman" w:hAnsi="Times New Roman" w:cs="Times New Roman"/>
          <w:color w:val="auto"/>
        </w:rPr>
        <w:t>экстренных</w:t>
      </w:r>
      <w:r w:rsidR="005C3261" w:rsidRPr="00A06932">
        <w:rPr>
          <w:rFonts w:ascii="Times New Roman" w:eastAsia="Times New Roman" w:hAnsi="Times New Roman" w:cs="Times New Roman"/>
          <w:color w:val="auto"/>
        </w:rPr>
        <w:t xml:space="preserve"> вызовов </w:t>
      </w:r>
      <w:r w:rsidR="00CD79EC" w:rsidRPr="00A06932">
        <w:rPr>
          <w:rFonts w:ascii="Times New Roman" w:eastAsia="Times New Roman" w:hAnsi="Times New Roman" w:cs="Times New Roman"/>
          <w:color w:val="auto"/>
        </w:rPr>
        <w:t xml:space="preserve">112 </w:t>
      </w:r>
      <w:r w:rsidR="005C3261" w:rsidRPr="00A06932">
        <w:rPr>
          <w:rFonts w:ascii="Times New Roman" w:eastAsia="Times New Roman" w:hAnsi="Times New Roman" w:cs="Times New Roman"/>
          <w:color w:val="auto"/>
        </w:rPr>
        <w:t>на продолжение работ</w:t>
      </w:r>
      <w:r w:rsidR="00CD79EC" w:rsidRPr="00A06932">
        <w:rPr>
          <w:rFonts w:ascii="Times New Roman" w:eastAsia="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5F7793" w:rsidRPr="00A06932">
        <w:rPr>
          <w:rFonts w:ascii="Times New Roman" w:eastAsia="Times New Roman" w:hAnsi="Times New Roman" w:cs="Times New Roman"/>
          <w:color w:val="auto"/>
        </w:rPr>
        <w:t>проводить</w:t>
      </w:r>
      <w:r w:rsidR="00937CE3" w:rsidRPr="00A06932">
        <w:rPr>
          <w:rStyle w:val="212"/>
          <w:color w:val="auto"/>
          <w:sz w:val="24"/>
          <w:szCs w:val="24"/>
        </w:rPr>
        <w:t xml:space="preserve"> землеройны</w:t>
      </w:r>
      <w:r w:rsidR="005F7793" w:rsidRPr="00A06932">
        <w:rPr>
          <w:rStyle w:val="212"/>
          <w:color w:val="auto"/>
          <w:sz w:val="24"/>
          <w:szCs w:val="24"/>
        </w:rPr>
        <w:t>е</w:t>
      </w:r>
      <w:r w:rsidR="00937CE3" w:rsidRPr="00A06932">
        <w:rPr>
          <w:rStyle w:val="212"/>
          <w:color w:val="auto"/>
          <w:sz w:val="24"/>
          <w:szCs w:val="24"/>
        </w:rPr>
        <w:t xml:space="preserve"> работ</w:t>
      </w:r>
      <w:r w:rsidR="005F7793" w:rsidRPr="00A06932">
        <w:rPr>
          <w:rStyle w:val="212"/>
          <w:color w:val="auto"/>
          <w:sz w:val="24"/>
          <w:szCs w:val="24"/>
        </w:rPr>
        <w:t>ы</w:t>
      </w:r>
      <w:r w:rsidR="00937CE3" w:rsidRPr="00A06932">
        <w:rPr>
          <w:rStyle w:val="212"/>
          <w:color w:val="auto"/>
          <w:sz w:val="24"/>
          <w:szCs w:val="24"/>
        </w:rPr>
        <w:t xml:space="preserve"> машинами на расстоянии менее 1 м, а механизм</w:t>
      </w:r>
      <w:r w:rsidR="005F7793" w:rsidRPr="00A06932">
        <w:rPr>
          <w:rStyle w:val="212"/>
          <w:color w:val="auto"/>
          <w:sz w:val="24"/>
          <w:szCs w:val="24"/>
        </w:rPr>
        <w:t>ами</w:t>
      </w:r>
      <w:r w:rsidR="00937CE3" w:rsidRPr="00A06932">
        <w:rPr>
          <w:rStyle w:val="212"/>
          <w:color w:val="auto"/>
          <w:sz w:val="24"/>
          <w:szCs w:val="24"/>
        </w:rPr>
        <w:t xml:space="preserve"> ударного действия </w:t>
      </w:r>
      <w:r w:rsidR="004551BF" w:rsidRPr="00A06932">
        <w:rPr>
          <w:rFonts w:ascii="Times New Roman" w:eastAsia="Times New Roman" w:hAnsi="Times New Roman" w:cs="Times New Roman"/>
          <w:b/>
          <w:color w:val="auto"/>
        </w:rPr>
        <w:t>–</w:t>
      </w:r>
      <w:r w:rsidR="00937CE3" w:rsidRPr="00A06932">
        <w:rPr>
          <w:rStyle w:val="212"/>
          <w:color w:val="auto"/>
          <w:sz w:val="24"/>
          <w:szCs w:val="24"/>
        </w:rPr>
        <w:t xml:space="preserve"> менее 5 м от трассы кабеля, если эти </w:t>
      </w:r>
      <w:r w:rsidR="00937CE3" w:rsidRPr="00A06932">
        <w:rPr>
          <w:rStyle w:val="211"/>
          <w:color w:val="auto"/>
          <w:sz w:val="24"/>
          <w:szCs w:val="24"/>
        </w:rPr>
        <w:t>работы не связаны с раскопкой кабеля</w:t>
      </w:r>
      <w:r w:rsidR="00CD79EC" w:rsidRPr="00A06932">
        <w:rPr>
          <w:rFonts w:ascii="Times New Roman" w:eastAsia="Times New Roman" w:hAnsi="Times New Roman" w:cs="Times New Roman"/>
          <w:color w:val="auto"/>
        </w:rPr>
        <w:t>.</w:t>
      </w:r>
    </w:p>
    <w:p w:rsidR="00CD79EC" w:rsidRPr="00A06932" w:rsidRDefault="00937CE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Применение землеройных машин, отбойных молотков, ломов и кирок для рыхления грунта над кабелем разрешается производить </w:t>
      </w:r>
      <w:r w:rsidR="005F7793" w:rsidRPr="00A06932">
        <w:rPr>
          <w:rStyle w:val="212"/>
          <w:color w:val="auto"/>
          <w:sz w:val="24"/>
          <w:szCs w:val="24"/>
        </w:rPr>
        <w:t xml:space="preserve">при проведении работ, </w:t>
      </w:r>
      <w:r w:rsidRPr="00A06932">
        <w:rPr>
          <w:rStyle w:val="212"/>
          <w:color w:val="auto"/>
          <w:sz w:val="24"/>
          <w:szCs w:val="24"/>
        </w:rPr>
        <w:t xml:space="preserve">на глубину, при которой до </w:t>
      </w:r>
      <w:r w:rsidRPr="00A06932">
        <w:rPr>
          <w:rStyle w:val="211"/>
          <w:color w:val="auto"/>
          <w:sz w:val="24"/>
          <w:szCs w:val="24"/>
        </w:rPr>
        <w:t xml:space="preserve">кабеля остается слой грунта не менее </w:t>
      </w:r>
      <w:r w:rsidRPr="00A06932">
        <w:rPr>
          <w:rStyle w:val="212"/>
          <w:color w:val="auto"/>
          <w:sz w:val="24"/>
          <w:szCs w:val="24"/>
        </w:rPr>
        <w:t xml:space="preserve">30 </w:t>
      </w:r>
      <w:r w:rsidRPr="00A06932">
        <w:rPr>
          <w:rStyle w:val="211"/>
          <w:color w:val="auto"/>
          <w:sz w:val="24"/>
          <w:szCs w:val="24"/>
        </w:rPr>
        <w:t>см</w:t>
      </w:r>
      <w:r w:rsidRPr="00A06932">
        <w:rPr>
          <w:rStyle w:val="212"/>
          <w:color w:val="auto"/>
          <w:sz w:val="24"/>
          <w:szCs w:val="24"/>
        </w:rPr>
        <w:t>. Этот</w:t>
      </w:r>
      <w:r w:rsidRPr="00A06932">
        <w:rPr>
          <w:rStyle w:val="211"/>
          <w:color w:val="auto"/>
          <w:sz w:val="24"/>
          <w:szCs w:val="24"/>
        </w:rPr>
        <w:t xml:space="preserve"> слой грунта должен удаляться </w:t>
      </w:r>
      <w:r w:rsidRPr="00A06932">
        <w:rPr>
          <w:rStyle w:val="212"/>
          <w:color w:val="auto"/>
          <w:sz w:val="24"/>
          <w:szCs w:val="24"/>
        </w:rPr>
        <w:t>вручную лопатами</w:t>
      </w:r>
      <w:r w:rsidR="00CD79EC" w:rsidRPr="00A06932">
        <w:rPr>
          <w:rFonts w:ascii="Times New Roman" w:eastAsia="Times New Roman" w:hAnsi="Times New Roman" w:cs="Times New Roman"/>
          <w:color w:val="auto"/>
        </w:rPr>
        <w:t>.</w:t>
      </w:r>
    </w:p>
    <w:p w:rsidR="00CD79EC" w:rsidRPr="00A06932" w:rsidRDefault="00937CE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началом раскопк</w:t>
      </w:r>
      <w:r w:rsidR="005F7793" w:rsidRPr="00A06932">
        <w:rPr>
          <w:rStyle w:val="212"/>
          <w:color w:val="auto"/>
          <w:sz w:val="24"/>
          <w:szCs w:val="24"/>
        </w:rPr>
        <w:t>и</w:t>
      </w:r>
      <w:r w:rsidRPr="00A06932">
        <w:rPr>
          <w:rStyle w:val="212"/>
          <w:color w:val="auto"/>
          <w:sz w:val="24"/>
          <w:szCs w:val="24"/>
        </w:rPr>
        <w:t xml:space="preserve"> КЛ должно быть произведено контрольное вскрытие линии под надзором персонала </w:t>
      </w:r>
      <w:r w:rsidR="005F7793" w:rsidRPr="00A06932">
        <w:rPr>
          <w:rStyle w:val="212"/>
          <w:color w:val="auto"/>
          <w:sz w:val="24"/>
          <w:szCs w:val="24"/>
        </w:rPr>
        <w:t>хозяйствующего субъекта</w:t>
      </w:r>
      <w:r w:rsidRPr="00A06932">
        <w:rPr>
          <w:rStyle w:val="212"/>
          <w:color w:val="auto"/>
          <w:sz w:val="24"/>
          <w:szCs w:val="24"/>
        </w:rPr>
        <w:t xml:space="preserve">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собственника КЛ</w:t>
      </w:r>
      <w:r w:rsidR="00CD79EC" w:rsidRPr="00A06932">
        <w:rPr>
          <w:rFonts w:ascii="Times New Roman" w:eastAsia="Times New Roman" w:hAnsi="Times New Roman" w:cs="Times New Roman"/>
          <w:color w:val="auto"/>
        </w:rPr>
        <w:t>.</w:t>
      </w:r>
    </w:p>
    <w:p w:rsidR="00CD79EC" w:rsidRPr="00A06932" w:rsidRDefault="00937CE3"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В зимнее </w:t>
      </w:r>
      <w:r w:rsidRPr="00A06932">
        <w:rPr>
          <w:rStyle w:val="212"/>
          <w:color w:val="auto"/>
          <w:sz w:val="24"/>
          <w:szCs w:val="24"/>
        </w:rPr>
        <w:t xml:space="preserve">время </w:t>
      </w:r>
      <w:r w:rsidRPr="00A06932">
        <w:rPr>
          <w:rStyle w:val="211"/>
          <w:color w:val="auto"/>
          <w:sz w:val="24"/>
          <w:szCs w:val="24"/>
        </w:rPr>
        <w:t xml:space="preserve">к </w:t>
      </w:r>
      <w:r w:rsidRPr="00A06932">
        <w:rPr>
          <w:rStyle w:val="212"/>
          <w:color w:val="auto"/>
          <w:sz w:val="24"/>
          <w:szCs w:val="24"/>
        </w:rPr>
        <w:t xml:space="preserve">выемке грунта </w:t>
      </w:r>
      <w:r w:rsidRPr="00A06932">
        <w:rPr>
          <w:rStyle w:val="211"/>
          <w:color w:val="auto"/>
          <w:sz w:val="24"/>
          <w:szCs w:val="24"/>
        </w:rPr>
        <w:t xml:space="preserve">лопатами </w:t>
      </w:r>
      <w:r w:rsidRPr="00A06932">
        <w:rPr>
          <w:rStyle w:val="212"/>
          <w:color w:val="auto"/>
          <w:sz w:val="24"/>
          <w:szCs w:val="24"/>
        </w:rPr>
        <w:t xml:space="preserve">разрешено </w:t>
      </w:r>
      <w:r w:rsidRPr="00A06932">
        <w:rPr>
          <w:rStyle w:val="211"/>
          <w:color w:val="auto"/>
          <w:sz w:val="24"/>
          <w:szCs w:val="24"/>
        </w:rPr>
        <w:t xml:space="preserve">приступать </w:t>
      </w:r>
      <w:r w:rsidRPr="00A06932">
        <w:rPr>
          <w:rStyle w:val="212"/>
          <w:color w:val="auto"/>
          <w:sz w:val="24"/>
          <w:szCs w:val="24"/>
        </w:rPr>
        <w:t xml:space="preserve">только после его отогревания. При этом </w:t>
      </w:r>
      <w:r w:rsidR="009B3B21" w:rsidRPr="00A06932">
        <w:rPr>
          <w:rStyle w:val="212"/>
          <w:color w:val="auto"/>
          <w:sz w:val="24"/>
          <w:szCs w:val="24"/>
        </w:rPr>
        <w:t xml:space="preserve">допускается </w:t>
      </w:r>
      <w:r w:rsidRPr="00A06932">
        <w:rPr>
          <w:rStyle w:val="212"/>
          <w:color w:val="auto"/>
          <w:sz w:val="24"/>
          <w:szCs w:val="24"/>
        </w:rPr>
        <w:t xml:space="preserve">приближение источника тепла к кабелям </w:t>
      </w:r>
      <w:r w:rsidR="009B3B21" w:rsidRPr="00A06932">
        <w:rPr>
          <w:rStyle w:val="212"/>
          <w:color w:val="auto"/>
          <w:sz w:val="24"/>
          <w:szCs w:val="24"/>
        </w:rPr>
        <w:t xml:space="preserve">на расстояние </w:t>
      </w:r>
      <w:r w:rsidRPr="00A06932">
        <w:rPr>
          <w:rStyle w:val="212"/>
          <w:color w:val="auto"/>
          <w:sz w:val="24"/>
          <w:szCs w:val="24"/>
        </w:rPr>
        <w:t>не ближе 15 см</w:t>
      </w:r>
      <w:r w:rsidR="00CD79EC" w:rsidRPr="00A06932">
        <w:rPr>
          <w:rFonts w:ascii="Times New Roman" w:eastAsia="Times New Roman" w:hAnsi="Times New Roman" w:cs="Times New Roman"/>
          <w:color w:val="auto"/>
        </w:rPr>
        <w:t>.</w:t>
      </w:r>
    </w:p>
    <w:p w:rsidR="00CD79EC" w:rsidRPr="00A06932" w:rsidRDefault="0036094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Место работ по рытью котлованов, траншей должно быть ограждено с учетом требований </w:t>
      </w:r>
      <w:r w:rsidR="00CD79EC" w:rsidRPr="00A06932">
        <w:rPr>
          <w:rFonts w:ascii="Times New Roman" w:eastAsia="Times New Roman" w:hAnsi="Times New Roman" w:cs="Times New Roman"/>
          <w:color w:val="auto"/>
        </w:rPr>
        <w:t xml:space="preserve">NCM B.01.05:2019 </w:t>
      </w:r>
      <w:r w:rsidRPr="00A06932">
        <w:rPr>
          <w:rFonts w:ascii="Times New Roman" w:eastAsia="Times New Roman" w:hAnsi="Times New Roman" w:cs="Times New Roman"/>
          <w:color w:val="auto"/>
        </w:rPr>
        <w:t>«Градостроительство. Планировка и застройка городских и сельских поселений»</w:t>
      </w:r>
      <w:r w:rsidR="00CD79EC" w:rsidRPr="00A06932">
        <w:rPr>
          <w:rFonts w:ascii="Times New Roman" w:eastAsia="Times New Roman" w:hAnsi="Times New Roman" w:cs="Times New Roman"/>
          <w:color w:val="auto"/>
        </w:rPr>
        <w:t xml:space="preserve">. </w:t>
      </w:r>
    </w:p>
    <w:p w:rsidR="00CD79EC" w:rsidRPr="00A06932" w:rsidRDefault="001D410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На ограждениях обязательно должны быть</w:t>
      </w:r>
      <w:r>
        <w:rPr>
          <w:rStyle w:val="212"/>
          <w:color w:val="auto"/>
          <w:sz w:val="24"/>
          <w:szCs w:val="24"/>
        </w:rPr>
        <w:t xml:space="preserve"> </w:t>
      </w:r>
      <w:r w:rsidRPr="00A06932">
        <w:rPr>
          <w:rStyle w:val="212"/>
          <w:color w:val="auto"/>
          <w:sz w:val="24"/>
          <w:szCs w:val="24"/>
        </w:rPr>
        <w:t xml:space="preserve">вывешены предупреждающие знаки и надписи, а в ночное время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w:t>
      </w:r>
      <w:r w:rsidRPr="00A06932">
        <w:rPr>
          <w:rStyle w:val="211"/>
          <w:color w:val="auto"/>
          <w:sz w:val="24"/>
          <w:szCs w:val="24"/>
        </w:rPr>
        <w:t>сигнальное освещение</w:t>
      </w:r>
      <w:r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рытье траншей в</w:t>
      </w:r>
      <w:r w:rsidR="009B3B21" w:rsidRPr="00A06932">
        <w:rPr>
          <w:rStyle w:val="212"/>
          <w:color w:val="auto"/>
          <w:sz w:val="24"/>
          <w:szCs w:val="24"/>
        </w:rPr>
        <w:t>о</w:t>
      </w:r>
      <w:r w:rsidRPr="00A06932">
        <w:rPr>
          <w:rStyle w:val="212"/>
          <w:color w:val="auto"/>
          <w:sz w:val="24"/>
          <w:szCs w:val="24"/>
        </w:rPr>
        <w:t xml:space="preserve"> влажном грунте</w:t>
      </w:r>
      <w:r w:rsidR="009B3B21" w:rsidRPr="00A06932">
        <w:rPr>
          <w:rStyle w:val="212"/>
          <w:color w:val="auto"/>
          <w:sz w:val="24"/>
          <w:szCs w:val="24"/>
        </w:rPr>
        <w:t xml:space="preserve"> и</w:t>
      </w:r>
      <w:r w:rsidRPr="00A06932">
        <w:rPr>
          <w:rStyle w:val="212"/>
          <w:color w:val="auto"/>
          <w:sz w:val="24"/>
          <w:szCs w:val="24"/>
        </w:rPr>
        <w:t xml:space="preserve"> когда есть угроза </w:t>
      </w:r>
      <w:r w:rsidRPr="00A06932">
        <w:rPr>
          <w:rStyle w:val="211"/>
          <w:color w:val="auto"/>
          <w:sz w:val="24"/>
          <w:szCs w:val="24"/>
        </w:rPr>
        <w:t>обвала</w:t>
      </w:r>
      <w:r w:rsidRPr="00A06932">
        <w:rPr>
          <w:rStyle w:val="212"/>
          <w:color w:val="auto"/>
          <w:sz w:val="24"/>
          <w:szCs w:val="24"/>
        </w:rPr>
        <w:t xml:space="preserve">, </w:t>
      </w:r>
      <w:r w:rsidRPr="00A06932">
        <w:rPr>
          <w:rStyle w:val="211"/>
          <w:color w:val="auto"/>
          <w:sz w:val="24"/>
          <w:szCs w:val="24"/>
        </w:rPr>
        <w:t>их стены должны быть надежно укреплены</w:t>
      </w:r>
      <w:r w:rsidR="00CD79EC"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В сыпучих грунтах работы можно вести без крепления стен, но с устройством </w:t>
      </w:r>
      <w:r w:rsidRPr="00A06932">
        <w:rPr>
          <w:rStyle w:val="211"/>
          <w:color w:val="auto"/>
          <w:sz w:val="24"/>
          <w:szCs w:val="24"/>
        </w:rPr>
        <w:t>откосов</w:t>
      </w:r>
      <w:r w:rsidRPr="00A06932">
        <w:rPr>
          <w:rStyle w:val="212"/>
          <w:color w:val="auto"/>
          <w:sz w:val="24"/>
          <w:szCs w:val="24"/>
        </w:rPr>
        <w:t xml:space="preserve">, </w:t>
      </w:r>
      <w:r w:rsidRPr="00A06932">
        <w:rPr>
          <w:rStyle w:val="211"/>
          <w:color w:val="auto"/>
          <w:sz w:val="24"/>
          <w:szCs w:val="24"/>
        </w:rPr>
        <w:t>соответствующих углу естественного откоса грунта</w:t>
      </w:r>
      <w:r w:rsidR="00CD79EC"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Грунт, извлеченный из котлована или траншеи, следует размещать на расстоянии не менее 0,5 м от бровки выемки</w:t>
      </w:r>
      <w:r w:rsidR="00CD79EC" w:rsidRPr="00A06932">
        <w:rPr>
          <w:rFonts w:ascii="Times New Roman" w:eastAsia="Times New Roman" w:hAnsi="Times New Roman" w:cs="Times New Roman"/>
          <w:color w:val="auto"/>
        </w:rPr>
        <w:t xml:space="preserve">. </w:t>
      </w:r>
    </w:p>
    <w:p w:rsidR="00CD79EC" w:rsidRPr="00A06932" w:rsidRDefault="009A7C8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Разработка и крепление грунта в выемках глубиной более 2 м должны производиться по ППР</w:t>
      </w:r>
      <w:r w:rsidR="00CD79EC"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 xml:space="preserve">В грунтах естественной </w:t>
      </w:r>
      <w:r w:rsidR="00A33E79" w:rsidRPr="00A06932">
        <w:rPr>
          <w:rStyle w:val="212"/>
          <w:color w:val="auto"/>
          <w:sz w:val="24"/>
          <w:szCs w:val="24"/>
        </w:rPr>
        <w:t>влажности, при</w:t>
      </w:r>
      <w:r w:rsidRPr="00A06932">
        <w:rPr>
          <w:rStyle w:val="212"/>
          <w:color w:val="auto"/>
          <w:sz w:val="24"/>
          <w:szCs w:val="24"/>
        </w:rPr>
        <w:t xml:space="preserve"> отсутствии грунтовых вод и при отсутствии расположенных поблизости подземных сооружений</w:t>
      </w:r>
      <w:r w:rsidR="009B3B21" w:rsidRPr="00A06932">
        <w:rPr>
          <w:rStyle w:val="212"/>
          <w:color w:val="auto"/>
          <w:sz w:val="24"/>
          <w:szCs w:val="24"/>
        </w:rPr>
        <w:t xml:space="preserve">, </w:t>
      </w:r>
      <w:r w:rsidRPr="00A06932">
        <w:rPr>
          <w:rStyle w:val="212"/>
          <w:color w:val="auto"/>
          <w:sz w:val="24"/>
          <w:szCs w:val="24"/>
        </w:rPr>
        <w:t xml:space="preserve">рытье котлованов и траншей с вертикальными стенками без крепления разрешается на глубину не более 1 </w:t>
      </w:r>
      <w:r w:rsidRPr="00A06932">
        <w:rPr>
          <w:rStyle w:val="26"/>
          <w:rFonts w:eastAsia="SimSun"/>
          <w:color w:val="auto"/>
          <w:sz w:val="24"/>
          <w:szCs w:val="24"/>
          <w:lang w:val="ru-RU"/>
        </w:rPr>
        <w:t xml:space="preserve">м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w:t>
      </w:r>
      <w:r w:rsidRPr="00A06932">
        <w:rPr>
          <w:rStyle w:val="26"/>
          <w:rFonts w:eastAsia="SimSun"/>
          <w:color w:val="auto"/>
          <w:sz w:val="24"/>
          <w:szCs w:val="24"/>
          <w:lang w:val="ru-RU"/>
        </w:rPr>
        <w:t xml:space="preserve">в </w:t>
      </w:r>
      <w:r w:rsidRPr="00A06932">
        <w:rPr>
          <w:rStyle w:val="211"/>
          <w:color w:val="auto"/>
          <w:sz w:val="24"/>
          <w:szCs w:val="24"/>
        </w:rPr>
        <w:t xml:space="preserve">насыпных песчаных </w:t>
      </w:r>
      <w:r w:rsidRPr="00A06932">
        <w:rPr>
          <w:rStyle w:val="26"/>
          <w:rFonts w:eastAsia="SimSun"/>
          <w:color w:val="auto"/>
          <w:sz w:val="24"/>
          <w:szCs w:val="24"/>
          <w:lang w:val="ru-RU"/>
        </w:rPr>
        <w:t xml:space="preserve">и </w:t>
      </w:r>
      <w:r w:rsidRPr="00A06932">
        <w:rPr>
          <w:rStyle w:val="211"/>
          <w:color w:val="auto"/>
          <w:sz w:val="24"/>
          <w:szCs w:val="24"/>
        </w:rPr>
        <w:t>крупнообломочных грунтах</w:t>
      </w:r>
      <w:r w:rsidRPr="00A06932">
        <w:rPr>
          <w:rStyle w:val="212"/>
          <w:color w:val="auto"/>
          <w:sz w:val="24"/>
          <w:szCs w:val="24"/>
        </w:rPr>
        <w:t xml:space="preserve">; 1,25 </w:t>
      </w:r>
      <w:r w:rsidRPr="00A06932">
        <w:rPr>
          <w:rStyle w:val="26"/>
          <w:rFonts w:eastAsia="SimSun"/>
          <w:color w:val="auto"/>
          <w:sz w:val="24"/>
          <w:szCs w:val="24"/>
          <w:lang w:val="ru-RU"/>
        </w:rPr>
        <w:t xml:space="preserve">м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w:t>
      </w:r>
      <w:r w:rsidRPr="00A06932">
        <w:rPr>
          <w:rStyle w:val="26"/>
          <w:rFonts w:eastAsia="SimSun"/>
          <w:color w:val="auto"/>
          <w:sz w:val="24"/>
          <w:szCs w:val="24"/>
          <w:lang w:val="ru-RU"/>
        </w:rPr>
        <w:t xml:space="preserve">в </w:t>
      </w:r>
      <w:r w:rsidRPr="00A06932">
        <w:rPr>
          <w:rStyle w:val="211"/>
          <w:color w:val="auto"/>
          <w:sz w:val="24"/>
          <w:szCs w:val="24"/>
        </w:rPr>
        <w:t>супесях</w:t>
      </w:r>
      <w:r w:rsidRPr="00A06932">
        <w:rPr>
          <w:rStyle w:val="212"/>
          <w:color w:val="auto"/>
          <w:sz w:val="24"/>
          <w:szCs w:val="24"/>
        </w:rPr>
        <w:t xml:space="preserve">; 1,5 </w:t>
      </w:r>
      <w:r w:rsidRPr="00A06932">
        <w:rPr>
          <w:rStyle w:val="26"/>
          <w:rFonts w:eastAsia="SimSun"/>
          <w:color w:val="auto"/>
          <w:sz w:val="24"/>
          <w:szCs w:val="24"/>
          <w:lang w:val="ru-RU"/>
        </w:rPr>
        <w:t xml:space="preserve">м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w:t>
      </w:r>
      <w:r w:rsidRPr="00A06932">
        <w:rPr>
          <w:rStyle w:val="26"/>
          <w:rFonts w:eastAsia="SimSun"/>
          <w:color w:val="auto"/>
          <w:sz w:val="24"/>
          <w:szCs w:val="24"/>
          <w:lang w:val="ru-RU"/>
        </w:rPr>
        <w:t xml:space="preserve">в </w:t>
      </w:r>
      <w:r w:rsidRPr="00A06932">
        <w:rPr>
          <w:rStyle w:val="211"/>
          <w:color w:val="auto"/>
          <w:sz w:val="24"/>
          <w:szCs w:val="24"/>
        </w:rPr>
        <w:t xml:space="preserve">суглинках </w:t>
      </w:r>
      <w:r w:rsidRPr="00A06932">
        <w:rPr>
          <w:rStyle w:val="26"/>
          <w:rFonts w:eastAsia="SimSun"/>
          <w:color w:val="auto"/>
          <w:sz w:val="24"/>
          <w:szCs w:val="24"/>
          <w:lang w:val="ru-RU"/>
        </w:rPr>
        <w:t xml:space="preserve">и </w:t>
      </w:r>
      <w:r w:rsidRPr="00A06932">
        <w:rPr>
          <w:rStyle w:val="211"/>
          <w:color w:val="auto"/>
          <w:sz w:val="24"/>
          <w:szCs w:val="24"/>
        </w:rPr>
        <w:t>глинах</w:t>
      </w:r>
      <w:r w:rsidR="00CD79EC"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В плотных связанных грунтах траншеи с вертикальными стенками рыть роторными и траншейными экскаваторами без установки креплений разрешается на глубину не более 3 м. В этих случаях спуск работников в транше</w:t>
      </w:r>
      <w:r w:rsidR="009B3B21" w:rsidRPr="00A06932">
        <w:rPr>
          <w:rStyle w:val="212"/>
          <w:color w:val="auto"/>
          <w:sz w:val="24"/>
          <w:szCs w:val="24"/>
        </w:rPr>
        <w:t>ю</w:t>
      </w:r>
      <w:r w:rsidRPr="00A06932">
        <w:rPr>
          <w:rStyle w:val="212"/>
          <w:color w:val="auto"/>
          <w:sz w:val="24"/>
          <w:szCs w:val="24"/>
        </w:rPr>
        <w:t xml:space="preserve"> запрещен. В местах траншеи, где </w:t>
      </w:r>
      <w:r w:rsidRPr="00A06932">
        <w:rPr>
          <w:rStyle w:val="211"/>
          <w:color w:val="auto"/>
          <w:sz w:val="24"/>
          <w:szCs w:val="24"/>
        </w:rPr>
        <w:t>необходимо пребывание работников</w:t>
      </w:r>
      <w:r w:rsidRPr="00A06932">
        <w:rPr>
          <w:rStyle w:val="212"/>
          <w:color w:val="auto"/>
          <w:sz w:val="24"/>
          <w:szCs w:val="24"/>
        </w:rPr>
        <w:t xml:space="preserve">, </w:t>
      </w:r>
      <w:r w:rsidRPr="00A06932">
        <w:rPr>
          <w:rStyle w:val="211"/>
          <w:color w:val="auto"/>
          <w:sz w:val="24"/>
          <w:szCs w:val="24"/>
        </w:rPr>
        <w:t xml:space="preserve">должны быть устроены крепления </w:t>
      </w:r>
      <w:r w:rsidRPr="00A06932">
        <w:rPr>
          <w:rStyle w:val="212"/>
          <w:color w:val="auto"/>
          <w:sz w:val="24"/>
          <w:szCs w:val="24"/>
        </w:rPr>
        <w:t>или выполнены откосы</w:t>
      </w:r>
      <w:r w:rsidR="00CD79EC"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Разработка мерзлого грунта</w:t>
      </w:r>
      <w:r w:rsidR="009B3B21" w:rsidRPr="00A06932">
        <w:rPr>
          <w:rStyle w:val="212"/>
          <w:color w:val="auto"/>
          <w:sz w:val="24"/>
          <w:szCs w:val="24"/>
        </w:rPr>
        <w:t xml:space="preserve">, </w:t>
      </w:r>
      <w:r w:rsidRPr="00A06932">
        <w:rPr>
          <w:rStyle w:val="212"/>
          <w:color w:val="auto"/>
          <w:sz w:val="24"/>
          <w:szCs w:val="24"/>
        </w:rPr>
        <w:t>кроме сыпучего</w:t>
      </w:r>
      <w:r w:rsidR="009B3B21" w:rsidRPr="00A06932">
        <w:rPr>
          <w:rStyle w:val="212"/>
          <w:color w:val="auto"/>
          <w:sz w:val="24"/>
          <w:szCs w:val="24"/>
        </w:rPr>
        <w:t>,</w:t>
      </w:r>
      <w:r w:rsidRPr="00A06932">
        <w:rPr>
          <w:rStyle w:val="212"/>
          <w:color w:val="auto"/>
          <w:sz w:val="24"/>
          <w:szCs w:val="24"/>
        </w:rPr>
        <w:t xml:space="preserve"> разрешается без креплений на глубину промерзания</w:t>
      </w:r>
      <w:r w:rsidR="00CD79EC" w:rsidRPr="00A06932">
        <w:rPr>
          <w:rFonts w:ascii="Times New Roman" w:eastAsia="Times New Roman" w:hAnsi="Times New Roman" w:cs="Times New Roman"/>
          <w:color w:val="auto"/>
        </w:rPr>
        <w:t>.</w:t>
      </w:r>
    </w:p>
    <w:p w:rsidR="00CD79EC" w:rsidRPr="00A06932" w:rsidRDefault="009A7C8E" w:rsidP="003A2C32">
      <w:pPr>
        <w:numPr>
          <w:ilvl w:val="0"/>
          <w:numId w:val="9"/>
        </w:numPr>
        <w:tabs>
          <w:tab w:val="left" w:pos="993"/>
        </w:tabs>
        <w:spacing w:after="0" w:line="240" w:lineRule="auto"/>
        <w:ind w:left="426" w:hanging="426"/>
        <w:jc w:val="both"/>
        <w:rPr>
          <w:rFonts w:ascii="Times New Roman" w:hAnsi="Times New Roman" w:cs="Times New Roman"/>
          <w:color w:val="auto"/>
        </w:rPr>
      </w:pPr>
      <w:bookmarkStart w:id="38" w:name="_llluz515tev6"/>
      <w:bookmarkEnd w:id="38"/>
      <w:r w:rsidRPr="00A06932">
        <w:rPr>
          <w:rStyle w:val="212"/>
          <w:color w:val="auto"/>
          <w:sz w:val="24"/>
          <w:szCs w:val="24"/>
        </w:rPr>
        <w:t>При условиях, отличающихся</w:t>
      </w:r>
      <w:r w:rsidR="00154481">
        <w:rPr>
          <w:rStyle w:val="212"/>
          <w:color w:val="auto"/>
          <w:sz w:val="24"/>
          <w:szCs w:val="24"/>
        </w:rPr>
        <w:t xml:space="preserve"> от условий, приведенных в п</w:t>
      </w:r>
      <w:r w:rsidR="00154481" w:rsidRPr="00154481">
        <w:rPr>
          <w:rStyle w:val="212"/>
          <w:color w:val="auto"/>
          <w:sz w:val="24"/>
          <w:szCs w:val="24"/>
        </w:rPr>
        <w:t>.</w:t>
      </w:r>
      <w:r w:rsidRPr="00A06932">
        <w:rPr>
          <w:rStyle w:val="212"/>
          <w:color w:val="auto"/>
          <w:sz w:val="24"/>
          <w:szCs w:val="24"/>
        </w:rPr>
        <w:t xml:space="preserve"> </w:t>
      </w:r>
      <w:r w:rsidR="00CD79EC" w:rsidRPr="00A06932">
        <w:rPr>
          <w:rFonts w:ascii="Times New Roman" w:eastAsia="Times New Roman" w:hAnsi="Times New Roman" w:cs="Times New Roman"/>
          <w:color w:val="auto"/>
        </w:rPr>
        <w:t xml:space="preserve">556-558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котлованы и траншеи следует разрабатывать с откосами без креплений либо с вертикальными стенками, закрепленными </w:t>
      </w:r>
      <w:r w:rsidRPr="00A06932">
        <w:rPr>
          <w:rStyle w:val="26"/>
          <w:rFonts w:eastAsia="SimSun"/>
          <w:color w:val="auto"/>
          <w:sz w:val="24"/>
          <w:szCs w:val="24"/>
          <w:lang w:val="ru-RU"/>
        </w:rPr>
        <w:t xml:space="preserve">на </w:t>
      </w:r>
      <w:r w:rsidRPr="00A06932">
        <w:rPr>
          <w:rStyle w:val="212"/>
          <w:color w:val="auto"/>
          <w:sz w:val="24"/>
          <w:szCs w:val="24"/>
        </w:rPr>
        <w:t xml:space="preserve">всю </w:t>
      </w:r>
      <w:r w:rsidRPr="00A06932">
        <w:rPr>
          <w:rStyle w:val="211"/>
          <w:color w:val="auto"/>
          <w:sz w:val="24"/>
          <w:szCs w:val="24"/>
        </w:rPr>
        <w:t>высоту</w:t>
      </w:r>
      <w:r w:rsidR="00CD79EC" w:rsidRPr="00A06932">
        <w:rPr>
          <w:rFonts w:ascii="Times New Roman" w:eastAsia="Times New Roman" w:hAnsi="Times New Roman" w:cs="Times New Roman"/>
          <w:color w:val="auto"/>
        </w:rPr>
        <w:t>.</w:t>
      </w:r>
    </w:p>
    <w:p w:rsidR="00CD79EC" w:rsidRPr="00A06932" w:rsidRDefault="002E148A" w:rsidP="003A2C32">
      <w:pPr>
        <w:numPr>
          <w:ilvl w:val="0"/>
          <w:numId w:val="9"/>
        </w:numPr>
        <w:tabs>
          <w:tab w:val="left" w:pos="993"/>
        </w:tabs>
        <w:spacing w:after="0" w:line="240" w:lineRule="auto"/>
        <w:ind w:left="426" w:hanging="426"/>
        <w:jc w:val="both"/>
        <w:rPr>
          <w:rFonts w:ascii="Times New Roman" w:hAnsi="Times New Roman" w:cs="Times New Roman"/>
          <w:color w:val="auto"/>
        </w:rPr>
      </w:pPr>
      <w:bookmarkStart w:id="39" w:name="_jzhzxwrb0vw3"/>
      <w:bookmarkEnd w:id="39"/>
      <w:r w:rsidRPr="00A06932">
        <w:rPr>
          <w:rStyle w:val="212"/>
          <w:color w:val="auto"/>
          <w:sz w:val="24"/>
          <w:szCs w:val="24"/>
        </w:rPr>
        <w:t>Крепление котлованов и траншей глубиной до 3 м должно выполняться по типовым проектам или ППР</w:t>
      </w:r>
      <w:r w:rsidR="00CD79EC" w:rsidRPr="00A06932">
        <w:rPr>
          <w:rFonts w:ascii="Times New Roman" w:eastAsia="Times New Roman" w:hAnsi="Times New Roman" w:cs="Times New Roman"/>
          <w:color w:val="auto"/>
        </w:rPr>
        <w:t>.</w:t>
      </w:r>
    </w:p>
    <w:p w:rsidR="00CD79EC" w:rsidRPr="00A06932" w:rsidRDefault="002E148A" w:rsidP="003A2C32">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bookmarkStart w:id="40" w:name="_av5huowcusuw"/>
      <w:bookmarkEnd w:id="40"/>
      <w:proofErr w:type="gramStart"/>
      <w:r w:rsidRPr="00A06932">
        <w:rPr>
          <w:rStyle w:val="212"/>
          <w:color w:val="auto"/>
          <w:sz w:val="24"/>
          <w:szCs w:val="24"/>
        </w:rPr>
        <w:t xml:space="preserve">Перемещение, установка и работа строительных машин и автотранспорта, размещение лебедок, оборудования, материалов и т.п. </w:t>
      </w:r>
      <w:r w:rsidRPr="00A06932">
        <w:rPr>
          <w:rStyle w:val="211"/>
          <w:color w:val="auto"/>
          <w:sz w:val="24"/>
          <w:szCs w:val="24"/>
        </w:rPr>
        <w:t xml:space="preserve">вблизи </w:t>
      </w:r>
      <w:r w:rsidRPr="00A06932">
        <w:rPr>
          <w:rStyle w:val="26"/>
          <w:rFonts w:eastAsia="SimSun"/>
          <w:color w:val="auto"/>
          <w:sz w:val="24"/>
          <w:szCs w:val="24"/>
          <w:lang w:val="ru-RU"/>
        </w:rPr>
        <w:t xml:space="preserve">выемок </w:t>
      </w:r>
      <w:r w:rsidRPr="00A06932">
        <w:rPr>
          <w:rStyle w:val="212"/>
          <w:color w:val="auto"/>
          <w:sz w:val="24"/>
          <w:szCs w:val="24"/>
        </w:rPr>
        <w:t xml:space="preserve">(котлованов, траншей, канав) с неукрепленными откосами разрешается только за пределами призмы обрушения грунта на расстоянии, установленном ППР, или на расстоянии по горизонтали от основания откоса выемки до ближайших опорных частей вышеуказанных машин, оборудования, лебедок, материалов не менее указанного в </w:t>
      </w:r>
      <w:r w:rsidR="009B3B21" w:rsidRPr="00A06932">
        <w:rPr>
          <w:rStyle w:val="212"/>
          <w:color w:val="auto"/>
          <w:sz w:val="24"/>
          <w:szCs w:val="24"/>
        </w:rPr>
        <w:t>Т</w:t>
      </w:r>
      <w:r w:rsidRPr="00A06932">
        <w:rPr>
          <w:rStyle w:val="212"/>
          <w:color w:val="auto"/>
          <w:sz w:val="24"/>
          <w:szCs w:val="24"/>
        </w:rPr>
        <w:t xml:space="preserve">аблице </w:t>
      </w:r>
      <w:r w:rsidR="00C21BF5">
        <w:rPr>
          <w:rStyle w:val="212"/>
          <w:color w:val="auto"/>
          <w:sz w:val="24"/>
          <w:szCs w:val="24"/>
        </w:rPr>
        <w:t xml:space="preserve">№ </w:t>
      </w:r>
      <w:r w:rsidR="00CD79EC" w:rsidRPr="00A06932">
        <w:rPr>
          <w:rFonts w:ascii="Times New Roman" w:eastAsia="Times New Roman" w:hAnsi="Times New Roman" w:cs="Times New Roman"/>
          <w:color w:val="auto"/>
        </w:rPr>
        <w:t>5.</w:t>
      </w:r>
      <w:proofErr w:type="gramEnd"/>
    </w:p>
    <w:p w:rsidR="00CE06A6" w:rsidRDefault="00CE06A6" w:rsidP="00CD79EC">
      <w:pPr>
        <w:spacing w:after="0" w:line="240" w:lineRule="auto"/>
        <w:ind w:left="426" w:hanging="426"/>
        <w:jc w:val="right"/>
        <w:rPr>
          <w:rFonts w:ascii="Times New Roman" w:eastAsia="Times New Roman" w:hAnsi="Times New Roman" w:cs="Times New Roman"/>
          <w:b/>
          <w:color w:val="auto"/>
        </w:rPr>
      </w:pPr>
      <w:bookmarkStart w:id="41" w:name="_nclo1l6ks2hq"/>
      <w:bookmarkEnd w:id="41"/>
    </w:p>
    <w:p w:rsidR="00CD79EC" w:rsidRPr="00A06932" w:rsidRDefault="0029189D" w:rsidP="00CD79EC">
      <w:pPr>
        <w:spacing w:after="0" w:line="240" w:lineRule="auto"/>
        <w:ind w:left="426" w:hanging="426"/>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Таблица</w:t>
      </w:r>
      <w:r w:rsidR="00CD79EC" w:rsidRPr="00A06932">
        <w:rPr>
          <w:rFonts w:ascii="Times New Roman" w:eastAsia="Times New Roman" w:hAnsi="Times New Roman" w:cs="Times New Roman"/>
          <w:b/>
          <w:color w:val="auto"/>
        </w:rPr>
        <w:t xml:space="preserve"> </w:t>
      </w:r>
      <w:r w:rsidR="00C21BF5">
        <w:rPr>
          <w:rFonts w:ascii="Times New Roman" w:eastAsia="Times New Roman" w:hAnsi="Times New Roman" w:cs="Times New Roman"/>
          <w:b/>
          <w:color w:val="auto"/>
        </w:rPr>
        <w:t xml:space="preserve">№ </w:t>
      </w:r>
      <w:r w:rsidR="00CD79EC" w:rsidRPr="00A06932">
        <w:rPr>
          <w:rFonts w:ascii="Times New Roman" w:eastAsia="Times New Roman" w:hAnsi="Times New Roman" w:cs="Times New Roman"/>
          <w:b/>
          <w:color w:val="auto"/>
        </w:rPr>
        <w:t>5</w:t>
      </w:r>
    </w:p>
    <w:p w:rsidR="002E148A" w:rsidRPr="00A06932" w:rsidRDefault="00936702" w:rsidP="00154481">
      <w:pPr>
        <w:spacing w:after="0" w:line="240" w:lineRule="auto"/>
        <w:rPr>
          <w:rFonts w:ascii="Times New Roman" w:eastAsia="Times New Roman" w:hAnsi="Times New Roman" w:cs="Times New Roman"/>
          <w:b/>
          <w:color w:val="auto"/>
        </w:rPr>
      </w:pPr>
      <w:r w:rsidRPr="00A06932">
        <w:rPr>
          <w:rFonts w:ascii="Times New Roman" w:eastAsia="Times New Roman" w:hAnsi="Times New Roman" w:cs="Times New Roman"/>
          <w:b/>
          <w:color w:val="auto"/>
        </w:rPr>
        <w:t>Расстояние</w:t>
      </w:r>
      <w:r w:rsidR="00CD79EC" w:rsidRPr="00A06932">
        <w:rPr>
          <w:rFonts w:ascii="Times New Roman" w:eastAsia="Times New Roman" w:hAnsi="Times New Roman" w:cs="Times New Roman"/>
          <w:b/>
          <w:color w:val="auto"/>
        </w:rPr>
        <w:t xml:space="preserve"> </w:t>
      </w:r>
      <w:r w:rsidR="008161C1" w:rsidRPr="00A06932">
        <w:rPr>
          <w:rFonts w:ascii="Times New Roman" w:eastAsia="Times New Roman" w:hAnsi="Times New Roman" w:cs="Times New Roman"/>
          <w:b/>
          <w:color w:val="auto"/>
        </w:rPr>
        <w:t>по горизонтали</w:t>
      </w:r>
      <w:r w:rsidR="002E148A" w:rsidRPr="00A06932">
        <w:rPr>
          <w:rFonts w:ascii="Times New Roman" w:eastAsia="Times New Roman" w:hAnsi="Times New Roman" w:cs="Times New Roman"/>
          <w:b/>
          <w:color w:val="auto"/>
        </w:rPr>
        <w:t xml:space="preserve"> от основания откоса выемки </w:t>
      </w:r>
    </w:p>
    <w:p w:rsidR="00CD79EC" w:rsidRPr="00A06932" w:rsidRDefault="002E148A" w:rsidP="009D18AD">
      <w:pPr>
        <w:spacing w:line="240" w:lineRule="auto"/>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до ближайшей опоры машины </w:t>
      </w:r>
    </w:p>
    <w:tbl>
      <w:tblPr>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tblPr>
      <w:tblGrid>
        <w:gridCol w:w="1990"/>
        <w:gridCol w:w="1831"/>
        <w:gridCol w:w="1891"/>
        <w:gridCol w:w="1879"/>
        <w:gridCol w:w="1879"/>
      </w:tblGrid>
      <w:tr w:rsidR="00CD79EC" w:rsidRPr="00A06932" w:rsidTr="00154481">
        <w:trPr>
          <w:trHeight w:val="371"/>
        </w:trPr>
        <w:tc>
          <w:tcPr>
            <w:tcW w:w="1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2E148A" w:rsidP="002E148A">
            <w:pPr>
              <w:widowControl w:val="0"/>
              <w:spacing w:after="0" w:line="240" w:lineRule="auto"/>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 xml:space="preserve">Глубина выемки, </w:t>
            </w:r>
            <w:proofErr w:type="gramStart"/>
            <w:r w:rsidRPr="00A06932">
              <w:rPr>
                <w:rFonts w:ascii="Times New Roman" w:eastAsia="Times New Roman" w:hAnsi="Times New Roman" w:cs="Times New Roman"/>
                <w:color w:val="auto"/>
                <w:lang w:eastAsia="ro-RO"/>
              </w:rPr>
              <w:t>м</w:t>
            </w:r>
            <w:bookmarkStart w:id="42" w:name="_pe3aqov5ou21"/>
            <w:bookmarkEnd w:id="42"/>
            <w:proofErr w:type="gramEnd"/>
          </w:p>
        </w:tc>
        <w:tc>
          <w:tcPr>
            <w:tcW w:w="74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2E148A" w:rsidP="002E148A">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Грунт</w:t>
            </w:r>
          </w:p>
        </w:tc>
      </w:tr>
      <w:tr w:rsidR="00CD79EC" w:rsidRPr="00A06932" w:rsidTr="00154481">
        <w:trPr>
          <w:trHeight w:val="294"/>
        </w:trPr>
        <w:tc>
          <w:tcPr>
            <w:tcW w:w="1990" w:type="dxa"/>
            <w:vMerge/>
            <w:tcBorders>
              <w:top w:val="single" w:sz="8" w:space="0" w:color="000000"/>
              <w:left w:val="single" w:sz="8" w:space="0" w:color="000000"/>
              <w:bottom w:val="single" w:sz="8" w:space="0" w:color="000000"/>
              <w:right w:val="single" w:sz="8" w:space="0" w:color="000000"/>
            </w:tcBorders>
            <w:vAlign w:val="center"/>
            <w:hideMark/>
          </w:tcPr>
          <w:p w:rsidR="00CD79EC" w:rsidRPr="00A06932" w:rsidRDefault="00CD79EC" w:rsidP="00AB1C47">
            <w:pPr>
              <w:spacing w:after="0" w:line="240" w:lineRule="auto"/>
              <w:ind w:left="426" w:hanging="426"/>
              <w:rPr>
                <w:rFonts w:ascii="Times New Roman" w:hAnsi="Times New Roman" w:cs="Times New Roman"/>
                <w:color w:val="auto"/>
                <w:lang w:eastAsia="ro-RO"/>
              </w:rPr>
            </w:pPr>
          </w:p>
        </w:tc>
        <w:tc>
          <w:tcPr>
            <w:tcW w:w="1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8161C1" w:rsidP="002E148A">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песчан</w:t>
            </w:r>
            <w:r w:rsidR="002E148A" w:rsidRPr="00A06932">
              <w:rPr>
                <w:rFonts w:ascii="Times New Roman" w:eastAsia="Times New Roman" w:hAnsi="Times New Roman" w:cs="Times New Roman"/>
                <w:color w:val="auto"/>
                <w:lang w:eastAsia="ro-RO"/>
              </w:rPr>
              <w:t>ый</w:t>
            </w:r>
          </w:p>
        </w:tc>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2E148A" w:rsidP="002E148A">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супесчаный</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2E148A"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суглинистый</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2E148A"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глинистый</w:t>
            </w:r>
          </w:p>
        </w:tc>
      </w:tr>
      <w:tr w:rsidR="00CD79EC" w:rsidRPr="00A06932" w:rsidTr="0015448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1,0</w:t>
            </w:r>
          </w:p>
        </w:tc>
        <w:tc>
          <w:tcPr>
            <w:tcW w:w="1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1,5</w:t>
            </w:r>
          </w:p>
        </w:tc>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1,25</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1,00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1,00</w:t>
            </w:r>
          </w:p>
        </w:tc>
      </w:tr>
      <w:tr w:rsidR="00CD79EC" w:rsidRPr="00A06932" w:rsidTr="0015448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2.0</w:t>
            </w:r>
          </w:p>
        </w:tc>
        <w:tc>
          <w:tcPr>
            <w:tcW w:w="1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3,0</w:t>
            </w:r>
          </w:p>
        </w:tc>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2,40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2,00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1,50</w:t>
            </w:r>
          </w:p>
        </w:tc>
      </w:tr>
      <w:tr w:rsidR="00CD79EC" w:rsidRPr="00A06932" w:rsidTr="0015448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3,0</w:t>
            </w:r>
          </w:p>
        </w:tc>
        <w:tc>
          <w:tcPr>
            <w:tcW w:w="1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4,0</w:t>
            </w:r>
          </w:p>
        </w:tc>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3,60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3,25</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1,75</w:t>
            </w:r>
          </w:p>
        </w:tc>
      </w:tr>
      <w:tr w:rsidR="00CD79EC" w:rsidRPr="00A06932" w:rsidTr="0015448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4,0</w:t>
            </w:r>
          </w:p>
        </w:tc>
        <w:tc>
          <w:tcPr>
            <w:tcW w:w="1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5,0</w:t>
            </w:r>
          </w:p>
        </w:tc>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4,40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4,00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3,00</w:t>
            </w:r>
          </w:p>
        </w:tc>
      </w:tr>
      <w:tr w:rsidR="00CD79EC" w:rsidRPr="00A06932" w:rsidTr="0015448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5,0</w:t>
            </w:r>
          </w:p>
        </w:tc>
        <w:tc>
          <w:tcPr>
            <w:tcW w:w="1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6,0</w:t>
            </w:r>
          </w:p>
        </w:tc>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5,30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4,75</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hanging="426"/>
              <w:jc w:val="center"/>
              <w:rPr>
                <w:rFonts w:ascii="Times New Roman" w:hAnsi="Times New Roman" w:cs="Times New Roman"/>
                <w:color w:val="auto"/>
                <w:lang w:eastAsia="ro-RO"/>
              </w:rPr>
            </w:pPr>
            <w:r w:rsidRPr="00A06932">
              <w:rPr>
                <w:rFonts w:ascii="Times New Roman" w:eastAsia="Times New Roman" w:hAnsi="Times New Roman" w:cs="Times New Roman"/>
                <w:color w:val="auto"/>
                <w:lang w:eastAsia="ro-RO"/>
              </w:rPr>
              <w:t>3,50</w:t>
            </w:r>
          </w:p>
        </w:tc>
      </w:tr>
    </w:tbl>
    <w:p w:rsidR="00CD79EC" w:rsidRPr="00A06932" w:rsidRDefault="00CD79EC" w:rsidP="00CD79EC">
      <w:pPr>
        <w:pStyle w:val="Stil3"/>
        <w:spacing w:before="0" w:after="0" w:line="240" w:lineRule="auto"/>
        <w:ind w:left="426" w:hanging="426"/>
        <w:rPr>
          <w:color w:val="auto"/>
          <w:lang w:val="ru-RU"/>
        </w:rPr>
      </w:pPr>
      <w:bookmarkStart w:id="43" w:name="_tid71415rxsi"/>
      <w:bookmarkStart w:id="44" w:name="_hig3bfqm95cu"/>
      <w:bookmarkStart w:id="45" w:name="_vp5k04f8zf84"/>
      <w:bookmarkEnd w:id="43"/>
      <w:bookmarkEnd w:id="44"/>
      <w:bookmarkEnd w:id="45"/>
    </w:p>
    <w:p w:rsidR="00CD79EC" w:rsidRPr="00A06932" w:rsidRDefault="00E336BD" w:rsidP="00CF0D88">
      <w:pPr>
        <w:pStyle w:val="Stil3"/>
        <w:spacing w:before="0" w:after="0" w:line="240" w:lineRule="auto"/>
        <w:ind w:left="426" w:right="144" w:hanging="426"/>
        <w:rPr>
          <w:color w:val="auto"/>
          <w:lang w:val="ru-RU"/>
        </w:rPr>
      </w:pPr>
      <w:proofErr w:type="spellStart"/>
      <w:r w:rsidRPr="00A06932">
        <w:rPr>
          <w:color w:val="auto"/>
          <w:lang w:val="ru-RU"/>
        </w:rPr>
        <w:t>Подчасть</w:t>
      </w:r>
      <w:proofErr w:type="spellEnd"/>
      <w:r w:rsidR="00CD79EC" w:rsidRPr="00A06932">
        <w:rPr>
          <w:color w:val="auto"/>
          <w:lang w:val="ru-RU"/>
        </w:rPr>
        <w:t xml:space="preserve"> 2</w:t>
      </w:r>
    </w:p>
    <w:p w:rsidR="00CD79EC" w:rsidRPr="00A06932" w:rsidRDefault="00B9423A" w:rsidP="003A2C32">
      <w:pPr>
        <w:pStyle w:val="Stil3"/>
        <w:spacing w:before="0" w:after="0" w:line="240" w:lineRule="auto"/>
        <w:ind w:left="426" w:right="144" w:hanging="426"/>
        <w:rPr>
          <w:color w:val="auto"/>
          <w:lang w:val="ru-RU"/>
        </w:rPr>
      </w:pPr>
      <w:r w:rsidRPr="00A06932">
        <w:rPr>
          <w:color w:val="auto"/>
          <w:lang w:val="ru-RU"/>
        </w:rPr>
        <w:t>Подвеска и крепление</w:t>
      </w:r>
      <w:r w:rsidR="00CD79EC" w:rsidRPr="00A06932">
        <w:rPr>
          <w:color w:val="auto"/>
          <w:lang w:val="ru-RU"/>
        </w:rPr>
        <w:t xml:space="preserve"> </w:t>
      </w:r>
      <w:r w:rsidR="0032310E" w:rsidRPr="00A06932">
        <w:rPr>
          <w:color w:val="auto"/>
          <w:lang w:val="ru-RU"/>
        </w:rPr>
        <w:t>кабелей</w:t>
      </w:r>
      <w:r w:rsidR="00CD79EC" w:rsidRPr="00A06932">
        <w:rPr>
          <w:color w:val="auto"/>
          <w:lang w:val="ru-RU"/>
        </w:rPr>
        <w:t xml:space="preserve"> </w:t>
      </w:r>
      <w:r w:rsidR="00903F33" w:rsidRPr="00A06932">
        <w:rPr>
          <w:color w:val="auto"/>
          <w:lang w:val="ru-RU"/>
        </w:rPr>
        <w:t>и</w:t>
      </w:r>
      <w:r w:rsidR="00CD79EC" w:rsidRPr="00A06932">
        <w:rPr>
          <w:color w:val="auto"/>
          <w:lang w:val="ru-RU"/>
        </w:rPr>
        <w:t xml:space="preserve"> </w:t>
      </w:r>
      <w:r w:rsidR="00E336BD" w:rsidRPr="00A06932">
        <w:rPr>
          <w:color w:val="auto"/>
          <w:lang w:val="ru-RU"/>
        </w:rPr>
        <w:t>муфт</w:t>
      </w:r>
    </w:p>
    <w:p w:rsidR="00CD79EC" w:rsidRPr="00A06932" w:rsidRDefault="0095667D" w:rsidP="009D18AD">
      <w:pPr>
        <w:numPr>
          <w:ilvl w:val="0"/>
          <w:numId w:val="9"/>
        </w:numPr>
        <w:tabs>
          <w:tab w:val="left" w:pos="993"/>
        </w:tabs>
        <w:spacing w:before="120" w:after="0" w:line="240" w:lineRule="auto"/>
        <w:ind w:left="425" w:right="142" w:hanging="425"/>
        <w:jc w:val="both"/>
        <w:rPr>
          <w:rFonts w:ascii="Times New Roman" w:hAnsi="Times New Roman" w:cs="Times New Roman"/>
          <w:color w:val="auto"/>
        </w:rPr>
      </w:pPr>
      <w:bookmarkStart w:id="46" w:name="_q1d8co25jwb"/>
      <w:bookmarkEnd w:id="46"/>
      <w:r w:rsidRPr="00A06932">
        <w:rPr>
          <w:rStyle w:val="212"/>
          <w:color w:val="auto"/>
          <w:sz w:val="24"/>
          <w:szCs w:val="24"/>
        </w:rPr>
        <w:t>Открытые муфты должны укрепляться на доске, подвешенной с помощью проволоки или троса к перекинутым через траншею брусьям, и закрываться коробами. Одна из стенок короба должна быть съемной и закрепляться без применения гвоздей</w:t>
      </w:r>
      <w:r w:rsidR="00CD79EC" w:rsidRPr="00A06932">
        <w:rPr>
          <w:rFonts w:ascii="Times New Roman" w:eastAsia="Times New Roman" w:hAnsi="Times New Roman" w:cs="Times New Roman"/>
          <w:color w:val="auto"/>
        </w:rPr>
        <w:t>.</w:t>
      </w:r>
    </w:p>
    <w:p w:rsidR="00CD79EC" w:rsidRPr="00A06932" w:rsidRDefault="0095667D"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47" w:name="_49o8lb9raeuf"/>
      <w:bookmarkEnd w:id="47"/>
      <w:r w:rsidRPr="00A06932">
        <w:rPr>
          <w:rStyle w:val="211"/>
          <w:color w:val="auto"/>
          <w:sz w:val="24"/>
          <w:szCs w:val="24"/>
        </w:rPr>
        <w:t xml:space="preserve">Запрещается </w:t>
      </w:r>
      <w:r w:rsidRPr="00A06932">
        <w:rPr>
          <w:rStyle w:val="212"/>
          <w:color w:val="auto"/>
          <w:sz w:val="24"/>
          <w:szCs w:val="24"/>
        </w:rPr>
        <w:t xml:space="preserve">использовать для подвешивания кабелей соседние кабели, </w:t>
      </w:r>
      <w:r w:rsidRPr="00A06932">
        <w:rPr>
          <w:rStyle w:val="211"/>
          <w:color w:val="auto"/>
          <w:sz w:val="24"/>
          <w:szCs w:val="24"/>
        </w:rPr>
        <w:t>трубопроводы и т</w:t>
      </w:r>
      <w:r w:rsidRPr="00A06932">
        <w:rPr>
          <w:rStyle w:val="212"/>
          <w:color w:val="auto"/>
          <w:sz w:val="24"/>
          <w:szCs w:val="24"/>
        </w:rPr>
        <w:t>.</w:t>
      </w:r>
      <w:r w:rsidRPr="00A06932">
        <w:rPr>
          <w:rStyle w:val="211"/>
          <w:color w:val="auto"/>
          <w:sz w:val="24"/>
          <w:szCs w:val="24"/>
        </w:rPr>
        <w:t>д</w:t>
      </w:r>
      <w:r w:rsidR="00CD79EC" w:rsidRPr="00A06932">
        <w:rPr>
          <w:rFonts w:ascii="Times New Roman" w:eastAsia="Times New Roman" w:hAnsi="Times New Roman" w:cs="Times New Roman"/>
          <w:color w:val="auto"/>
        </w:rPr>
        <w:t>.</w:t>
      </w:r>
    </w:p>
    <w:p w:rsidR="00CD79EC" w:rsidRPr="00A06932" w:rsidRDefault="0095667D"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48" w:name="_qbml2xxua9xu"/>
      <w:bookmarkEnd w:id="48"/>
      <w:r w:rsidRPr="00A06932">
        <w:rPr>
          <w:rStyle w:val="211"/>
          <w:color w:val="auto"/>
          <w:sz w:val="24"/>
          <w:szCs w:val="24"/>
        </w:rPr>
        <w:t>Кабели следует подвешивать таким образом</w:t>
      </w:r>
      <w:r w:rsidRPr="00A06932">
        <w:rPr>
          <w:rStyle w:val="212"/>
          <w:color w:val="auto"/>
          <w:sz w:val="24"/>
          <w:szCs w:val="24"/>
        </w:rPr>
        <w:t xml:space="preserve">, </w:t>
      </w:r>
      <w:r w:rsidRPr="00A06932">
        <w:rPr>
          <w:rStyle w:val="211"/>
          <w:color w:val="auto"/>
          <w:sz w:val="24"/>
          <w:szCs w:val="24"/>
        </w:rPr>
        <w:t xml:space="preserve">чтобы не происходило их </w:t>
      </w:r>
      <w:r w:rsidRPr="00A06932">
        <w:rPr>
          <w:rStyle w:val="212"/>
          <w:color w:val="auto"/>
          <w:sz w:val="24"/>
          <w:szCs w:val="24"/>
        </w:rPr>
        <w:t>смещение</w:t>
      </w:r>
      <w:r w:rsidR="00CD79EC" w:rsidRPr="00A06932">
        <w:rPr>
          <w:rFonts w:ascii="Times New Roman" w:eastAsia="Times New Roman" w:hAnsi="Times New Roman" w:cs="Times New Roman"/>
          <w:color w:val="auto"/>
        </w:rPr>
        <w:t>.</w:t>
      </w:r>
    </w:p>
    <w:p w:rsidR="00CD79EC" w:rsidRPr="00A06932" w:rsidRDefault="0095667D"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bookmarkStart w:id="49" w:name="_g19zs58j76ho"/>
      <w:bookmarkEnd w:id="49"/>
      <w:r w:rsidRPr="00A06932">
        <w:rPr>
          <w:rStyle w:val="212"/>
          <w:color w:val="auto"/>
          <w:sz w:val="24"/>
          <w:szCs w:val="24"/>
        </w:rPr>
        <w:lastRenderedPageBreak/>
        <w:t xml:space="preserve">На короба, закрывающие откопанные кабели, </w:t>
      </w:r>
      <w:r w:rsidR="00475811" w:rsidRPr="00A06932">
        <w:rPr>
          <w:rFonts w:ascii="Times New Roman" w:eastAsia="Times New Roman" w:hAnsi="Times New Roman" w:cs="Times New Roman"/>
          <w:color w:val="auto"/>
        </w:rPr>
        <w:t>должны быть установлены</w:t>
      </w:r>
      <w:r w:rsidR="00CD79EC" w:rsidRPr="00A06932">
        <w:rPr>
          <w:rFonts w:ascii="Times New Roman" w:eastAsia="Times New Roman" w:hAnsi="Times New Roman" w:cs="Times New Roman"/>
          <w:color w:val="auto"/>
        </w:rPr>
        <w:t xml:space="preserve"> </w:t>
      </w:r>
      <w:r w:rsidR="00C21BF5">
        <w:rPr>
          <w:rFonts w:ascii="Times New Roman" w:eastAsia="Times New Roman" w:hAnsi="Times New Roman" w:cs="Times New Roman"/>
          <w:color w:val="auto"/>
        </w:rPr>
        <w:t>плакаты</w:t>
      </w:r>
      <w:r w:rsidR="00C21BF5" w:rsidRPr="00A06932">
        <w:rPr>
          <w:rFonts w:ascii="Times New Roman" w:eastAsia="Times New Roman" w:hAnsi="Times New Roman" w:cs="Times New Roman"/>
          <w:color w:val="auto"/>
        </w:rPr>
        <w:t xml:space="preserve"> </w:t>
      </w:r>
      <w:r w:rsidR="00E11867"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92780C" w:rsidRPr="00A06932">
        <w:rPr>
          <w:rFonts w:ascii="Times New Roman" w:eastAsia="Times New Roman" w:hAnsi="Times New Roman" w:cs="Times New Roman"/>
          <w:color w:val="auto"/>
        </w:rPr>
        <w:t>СТОЙ</w:t>
      </w:r>
      <w:r w:rsidR="00CD79EC" w:rsidRPr="00A06932">
        <w:rPr>
          <w:rFonts w:ascii="Times New Roman" w:eastAsia="Times New Roman" w:hAnsi="Times New Roman" w:cs="Times New Roman"/>
          <w:color w:val="auto"/>
        </w:rPr>
        <w:t xml:space="preserve">! </w:t>
      </w:r>
      <w:r w:rsidR="0092780C" w:rsidRPr="00A06932">
        <w:rPr>
          <w:rFonts w:ascii="Times New Roman" w:eastAsia="Times New Roman" w:hAnsi="Times New Roman" w:cs="Times New Roman"/>
          <w:color w:val="auto"/>
        </w:rPr>
        <w:t xml:space="preserve">ОПАСНОСТЬ </w:t>
      </w:r>
      <w:proofErr w:type="gramStart"/>
      <w:r w:rsidR="00C94D45">
        <w:rPr>
          <w:rStyle w:val="shorttext"/>
          <w:rFonts w:ascii="Times New Roman" w:hAnsi="Times New Roman" w:cs="Times New Roman"/>
          <w:color w:val="auto"/>
        </w:rPr>
        <w:t>СМЕРТЕЛЬНОГО</w:t>
      </w:r>
      <w:proofErr w:type="gramEnd"/>
      <w:r w:rsidR="00C94D45">
        <w:rPr>
          <w:rStyle w:val="shorttext"/>
          <w:rFonts w:ascii="Times New Roman" w:hAnsi="Times New Roman" w:cs="Times New Roman"/>
          <w:color w:val="auto"/>
        </w:rPr>
        <w:t xml:space="preserve"> ЭЛЕКТРО</w:t>
      </w:r>
      <w:r w:rsidR="0092780C" w:rsidRPr="00A06932">
        <w:rPr>
          <w:rFonts w:ascii="Times New Roman" w:eastAsia="Times New Roman" w:hAnsi="Times New Roman" w:cs="Times New Roman"/>
          <w:color w:val="auto"/>
        </w:rPr>
        <w:t>ПОРАЖЕНИЯ</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CD79EC" w:rsidP="00E336BD">
      <w:pPr>
        <w:spacing w:after="0" w:line="240" w:lineRule="auto"/>
        <w:ind w:left="426" w:right="144" w:hanging="426"/>
        <w:rPr>
          <w:rFonts w:ascii="Times New Roman" w:hAnsi="Times New Roman" w:cs="Times New Roman"/>
          <w:color w:val="auto"/>
          <w:sz w:val="20"/>
          <w:szCs w:val="20"/>
        </w:rPr>
      </w:pPr>
    </w:p>
    <w:p w:rsidR="00450AB1" w:rsidRDefault="00450AB1" w:rsidP="00CF0D88">
      <w:pPr>
        <w:pStyle w:val="Stil3"/>
        <w:spacing w:before="0" w:after="0" w:line="240" w:lineRule="auto"/>
        <w:ind w:left="426" w:right="144" w:hanging="426"/>
        <w:rPr>
          <w:color w:val="auto"/>
          <w:lang w:val="ru-RU"/>
        </w:rPr>
      </w:pPr>
      <w:bookmarkStart w:id="50" w:name="_5tggqahi2ajm"/>
      <w:bookmarkEnd w:id="50"/>
    </w:p>
    <w:p w:rsidR="00CD79EC" w:rsidRPr="00C1510E" w:rsidRDefault="00E336BD" w:rsidP="00CF0D88">
      <w:pPr>
        <w:pStyle w:val="Stil3"/>
        <w:spacing w:before="0" w:after="0" w:line="240" w:lineRule="auto"/>
        <w:ind w:left="426" w:right="144" w:hanging="426"/>
        <w:rPr>
          <w:color w:val="auto"/>
          <w:lang w:val="ru-RU"/>
        </w:rPr>
      </w:pPr>
      <w:proofErr w:type="spellStart"/>
      <w:r w:rsidRPr="00C1510E">
        <w:rPr>
          <w:color w:val="auto"/>
          <w:lang w:val="ru-RU"/>
        </w:rPr>
        <w:t>Подчасть</w:t>
      </w:r>
      <w:proofErr w:type="spellEnd"/>
      <w:r w:rsidR="00CD79EC" w:rsidRPr="00C1510E">
        <w:rPr>
          <w:color w:val="auto"/>
          <w:lang w:val="ru-RU"/>
        </w:rPr>
        <w:t xml:space="preserve"> 3</w:t>
      </w:r>
    </w:p>
    <w:p w:rsidR="00CD79EC" w:rsidRPr="00A06932" w:rsidRDefault="0095667D" w:rsidP="00CD79EC">
      <w:pPr>
        <w:pStyle w:val="Stil3"/>
        <w:spacing w:before="0" w:after="0"/>
        <w:ind w:left="426" w:right="144" w:hanging="426"/>
        <w:rPr>
          <w:color w:val="auto"/>
          <w:lang w:val="ru-RU"/>
        </w:rPr>
      </w:pPr>
      <w:r w:rsidRPr="0075657D">
        <w:rPr>
          <w:color w:val="auto"/>
          <w:lang w:val="ru-RU"/>
        </w:rPr>
        <w:t>Разрезание кабел</w:t>
      </w:r>
      <w:r w:rsidR="00E336BD" w:rsidRPr="0075657D">
        <w:rPr>
          <w:color w:val="auto"/>
          <w:lang w:val="ru-RU"/>
        </w:rPr>
        <w:t>я</w:t>
      </w:r>
      <w:r w:rsidR="00CD79EC" w:rsidRPr="0075657D">
        <w:rPr>
          <w:color w:val="auto"/>
          <w:lang w:val="ru-RU"/>
        </w:rPr>
        <w:t xml:space="preserve">, </w:t>
      </w:r>
      <w:r w:rsidRPr="00C1510E">
        <w:rPr>
          <w:color w:val="auto"/>
          <w:lang w:val="ru-RU"/>
        </w:rPr>
        <w:t>вскрытие</w:t>
      </w:r>
      <w:r w:rsidR="00CD79EC" w:rsidRPr="00C1510E">
        <w:rPr>
          <w:color w:val="auto"/>
          <w:lang w:val="ru-RU"/>
        </w:rPr>
        <w:t xml:space="preserve"> </w:t>
      </w:r>
      <w:r w:rsidR="00E336BD" w:rsidRPr="00C1510E">
        <w:rPr>
          <w:color w:val="auto"/>
          <w:lang w:val="ru-RU"/>
        </w:rPr>
        <w:t>муфт</w:t>
      </w:r>
    </w:p>
    <w:p w:rsidR="00CD79EC" w:rsidRPr="00A06932" w:rsidRDefault="00514216" w:rsidP="009D18AD">
      <w:pPr>
        <w:numPr>
          <w:ilvl w:val="0"/>
          <w:numId w:val="9"/>
        </w:numPr>
        <w:tabs>
          <w:tab w:val="left" w:pos="993"/>
        </w:tabs>
        <w:spacing w:before="120" w:after="0" w:line="240" w:lineRule="auto"/>
        <w:ind w:left="425" w:right="142" w:hanging="425"/>
        <w:jc w:val="both"/>
        <w:rPr>
          <w:rFonts w:ascii="Times New Roman" w:hAnsi="Times New Roman" w:cs="Times New Roman"/>
          <w:color w:val="auto"/>
        </w:rPr>
      </w:pPr>
      <w:bookmarkStart w:id="51" w:name="_1y2rknsqm8pk"/>
      <w:bookmarkEnd w:id="51"/>
      <w:r w:rsidRPr="00A06932">
        <w:rPr>
          <w:rStyle w:val="211"/>
          <w:color w:val="auto"/>
          <w:sz w:val="24"/>
          <w:szCs w:val="24"/>
        </w:rPr>
        <w:t>Перед разрезанием кабеля или вскрытием муфт следует удостовериться в том</w:t>
      </w:r>
      <w:r w:rsidRPr="00A06932">
        <w:rPr>
          <w:rStyle w:val="212"/>
          <w:color w:val="auto"/>
          <w:sz w:val="24"/>
          <w:szCs w:val="24"/>
        </w:rPr>
        <w:t xml:space="preserve">, </w:t>
      </w:r>
      <w:r w:rsidRPr="00A06932">
        <w:rPr>
          <w:rStyle w:val="211"/>
          <w:color w:val="auto"/>
          <w:sz w:val="24"/>
          <w:szCs w:val="24"/>
        </w:rPr>
        <w:t xml:space="preserve">что работа будет выполняться на </w:t>
      </w:r>
      <w:r w:rsidR="0083049E" w:rsidRPr="00A06932">
        <w:rPr>
          <w:rStyle w:val="211"/>
          <w:color w:val="auto"/>
          <w:sz w:val="24"/>
          <w:szCs w:val="24"/>
        </w:rPr>
        <w:t>требующем</w:t>
      </w:r>
      <w:r w:rsidRPr="00A06932">
        <w:rPr>
          <w:rStyle w:val="211"/>
          <w:color w:val="auto"/>
          <w:sz w:val="24"/>
          <w:szCs w:val="24"/>
        </w:rPr>
        <w:t xml:space="preserve"> ремонт</w:t>
      </w:r>
      <w:r w:rsidR="0083049E" w:rsidRPr="00A06932">
        <w:rPr>
          <w:rStyle w:val="211"/>
          <w:color w:val="auto"/>
          <w:sz w:val="24"/>
          <w:szCs w:val="24"/>
        </w:rPr>
        <w:t>а</w:t>
      </w:r>
      <w:r w:rsidRPr="00A06932">
        <w:rPr>
          <w:rStyle w:val="211"/>
          <w:color w:val="auto"/>
          <w:sz w:val="24"/>
          <w:szCs w:val="24"/>
        </w:rPr>
        <w:t xml:space="preserve"> кабеле</w:t>
      </w:r>
      <w:r w:rsidRPr="00A06932">
        <w:rPr>
          <w:rStyle w:val="212"/>
          <w:color w:val="auto"/>
          <w:sz w:val="24"/>
          <w:szCs w:val="24"/>
        </w:rPr>
        <w:t xml:space="preserve">, </w:t>
      </w:r>
      <w:r w:rsidRPr="00A06932">
        <w:rPr>
          <w:rStyle w:val="211"/>
          <w:color w:val="auto"/>
          <w:sz w:val="24"/>
          <w:szCs w:val="24"/>
        </w:rPr>
        <w:t xml:space="preserve">что этот кабель </w:t>
      </w:r>
      <w:r w:rsidRPr="00A06932">
        <w:rPr>
          <w:rStyle w:val="212"/>
          <w:color w:val="auto"/>
          <w:sz w:val="24"/>
          <w:szCs w:val="24"/>
        </w:rPr>
        <w:t>отключен и что выполнены мероприятия</w:t>
      </w:r>
      <w:r w:rsidRPr="00A06932">
        <w:rPr>
          <w:rFonts w:ascii="Times New Roman" w:eastAsia="Times New Roman" w:hAnsi="Times New Roman" w:cs="Times New Roman"/>
          <w:color w:val="auto"/>
        </w:rPr>
        <w:t xml:space="preserve"> по технике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w:t>
      </w:r>
    </w:p>
    <w:p w:rsidR="00CD79EC" w:rsidRPr="00A06932" w:rsidRDefault="005B2084"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52" w:name="_czqxwxdknyql"/>
      <w:bookmarkEnd w:id="52"/>
      <w:r w:rsidRPr="00A06932">
        <w:rPr>
          <w:rFonts w:ascii="Times New Roman" w:eastAsia="Times New Roman" w:hAnsi="Times New Roman" w:cs="Times New Roman"/>
          <w:color w:val="auto"/>
        </w:rPr>
        <w:t>На рабочем месте</w:t>
      </w:r>
      <w:r w:rsidR="00CD79EC" w:rsidRPr="00A06932">
        <w:rPr>
          <w:rFonts w:ascii="Times New Roman" w:eastAsia="Times New Roman" w:hAnsi="Times New Roman" w:cs="Times New Roman"/>
          <w:color w:val="auto"/>
        </w:rPr>
        <w:t xml:space="preserve">, </w:t>
      </w:r>
      <w:r w:rsidR="00514216" w:rsidRPr="00A06932">
        <w:rPr>
          <w:rStyle w:val="211"/>
          <w:color w:val="auto"/>
          <w:sz w:val="24"/>
          <w:szCs w:val="24"/>
        </w:rPr>
        <w:t>подлежащий ремонту кабель следует определить</w:t>
      </w:r>
      <w:r w:rsidR="00CD79EC" w:rsidRPr="00A06932">
        <w:rPr>
          <w:rFonts w:ascii="Times New Roman" w:eastAsia="Times New Roman" w:hAnsi="Times New Roman" w:cs="Times New Roman"/>
          <w:color w:val="auto"/>
        </w:rPr>
        <w:t xml:space="preserve">: </w:t>
      </w:r>
    </w:p>
    <w:p w:rsidR="00CD79EC" w:rsidRPr="00A06932" w:rsidRDefault="0083049E" w:rsidP="003A2C32">
      <w:pPr>
        <w:numPr>
          <w:ilvl w:val="1"/>
          <w:numId w:val="58"/>
        </w:numPr>
        <w:tabs>
          <w:tab w:val="left" w:pos="426"/>
        </w:tabs>
        <w:spacing w:after="0" w:line="240" w:lineRule="auto"/>
        <w:ind w:left="426" w:right="144" w:hanging="426"/>
        <w:jc w:val="both"/>
        <w:rPr>
          <w:rFonts w:ascii="Times New Roman" w:hAnsi="Times New Roman" w:cs="Times New Roman"/>
          <w:color w:val="auto"/>
        </w:rPr>
      </w:pPr>
      <w:bookmarkStart w:id="53" w:name="_635a6vvdr5fd"/>
      <w:bookmarkEnd w:id="53"/>
      <w:r w:rsidRPr="00A06932">
        <w:rPr>
          <w:rStyle w:val="212"/>
          <w:color w:val="auto"/>
          <w:sz w:val="24"/>
          <w:szCs w:val="24"/>
        </w:rPr>
        <w:t xml:space="preserve">в случае </w:t>
      </w:r>
      <w:r w:rsidR="00514216" w:rsidRPr="00A06932">
        <w:rPr>
          <w:rStyle w:val="212"/>
          <w:color w:val="auto"/>
          <w:sz w:val="24"/>
          <w:szCs w:val="24"/>
        </w:rPr>
        <w:t>прокладк</w:t>
      </w:r>
      <w:r w:rsidRPr="00A06932">
        <w:rPr>
          <w:rStyle w:val="212"/>
          <w:color w:val="auto"/>
          <w:sz w:val="24"/>
          <w:szCs w:val="24"/>
        </w:rPr>
        <w:t>и</w:t>
      </w:r>
      <w:r w:rsidR="00514216" w:rsidRPr="00A06932">
        <w:rPr>
          <w:rStyle w:val="212"/>
          <w:color w:val="auto"/>
          <w:sz w:val="24"/>
          <w:szCs w:val="24"/>
        </w:rPr>
        <w:t xml:space="preserve"> в туннеле, коллекторе, канале </w:t>
      </w:r>
      <w:r w:rsidR="00BA726D" w:rsidRPr="00A06932">
        <w:rPr>
          <w:rFonts w:ascii="Times New Roman" w:eastAsia="Times New Roman" w:hAnsi="Times New Roman" w:cs="Times New Roman"/>
          <w:b/>
          <w:color w:val="auto"/>
        </w:rPr>
        <w:t>–</w:t>
      </w:r>
      <w:r w:rsidR="00514216" w:rsidRPr="00A06932">
        <w:rPr>
          <w:rStyle w:val="212"/>
          <w:color w:val="auto"/>
          <w:sz w:val="24"/>
          <w:szCs w:val="24"/>
        </w:rPr>
        <w:t xml:space="preserve"> прослеживанием, сверкой раскладки с чертежами и схемами, проверкой по биркам</w:t>
      </w:r>
      <w:r w:rsidR="00CD79EC" w:rsidRPr="00A06932">
        <w:rPr>
          <w:rFonts w:ascii="Times New Roman" w:eastAsia="Times New Roman" w:hAnsi="Times New Roman" w:cs="Times New Roman"/>
          <w:color w:val="auto"/>
        </w:rPr>
        <w:t>;</w:t>
      </w:r>
    </w:p>
    <w:p w:rsidR="00CD79EC" w:rsidRPr="00A06932" w:rsidRDefault="0083049E" w:rsidP="003A2C32">
      <w:pPr>
        <w:numPr>
          <w:ilvl w:val="1"/>
          <w:numId w:val="58"/>
        </w:numPr>
        <w:tabs>
          <w:tab w:val="left" w:pos="426"/>
        </w:tabs>
        <w:spacing w:after="0" w:line="240" w:lineRule="auto"/>
        <w:ind w:left="426" w:right="144" w:hanging="426"/>
        <w:jc w:val="both"/>
        <w:rPr>
          <w:rFonts w:ascii="Times New Roman" w:hAnsi="Times New Roman" w:cs="Times New Roman"/>
          <w:color w:val="auto"/>
        </w:rPr>
      </w:pPr>
      <w:bookmarkStart w:id="54" w:name="_k0hj6a6fxts9"/>
      <w:bookmarkEnd w:id="54"/>
      <w:r w:rsidRPr="00A06932">
        <w:rPr>
          <w:rStyle w:val="212"/>
          <w:color w:val="auto"/>
          <w:sz w:val="24"/>
          <w:szCs w:val="24"/>
        </w:rPr>
        <w:t xml:space="preserve">в случае </w:t>
      </w:r>
      <w:r w:rsidR="00514216" w:rsidRPr="00A06932">
        <w:rPr>
          <w:rStyle w:val="212"/>
          <w:color w:val="auto"/>
          <w:sz w:val="24"/>
          <w:szCs w:val="24"/>
        </w:rPr>
        <w:t>прокладк</w:t>
      </w:r>
      <w:r w:rsidRPr="00A06932">
        <w:rPr>
          <w:rStyle w:val="212"/>
          <w:color w:val="auto"/>
          <w:sz w:val="24"/>
          <w:szCs w:val="24"/>
        </w:rPr>
        <w:t>и</w:t>
      </w:r>
      <w:r w:rsidR="00514216" w:rsidRPr="00A06932">
        <w:rPr>
          <w:rStyle w:val="212"/>
          <w:color w:val="auto"/>
          <w:sz w:val="24"/>
          <w:szCs w:val="24"/>
        </w:rPr>
        <w:t xml:space="preserve"> кабелей в земле </w:t>
      </w:r>
      <w:r w:rsidR="00BA726D" w:rsidRPr="00A06932">
        <w:rPr>
          <w:rFonts w:ascii="Times New Roman" w:eastAsia="Times New Roman" w:hAnsi="Times New Roman" w:cs="Times New Roman"/>
          <w:b/>
          <w:color w:val="auto"/>
        </w:rPr>
        <w:t>–</w:t>
      </w:r>
      <w:r w:rsidR="00514216" w:rsidRPr="00A06932">
        <w:rPr>
          <w:rStyle w:val="212"/>
          <w:color w:val="auto"/>
          <w:sz w:val="24"/>
          <w:szCs w:val="24"/>
        </w:rPr>
        <w:t xml:space="preserve"> сверкой их расположения с чертежами </w:t>
      </w:r>
      <w:r w:rsidR="00514216" w:rsidRPr="00A06932">
        <w:rPr>
          <w:rStyle w:val="211"/>
          <w:color w:val="auto"/>
          <w:sz w:val="24"/>
          <w:szCs w:val="24"/>
        </w:rPr>
        <w:t>прокладки</w:t>
      </w:r>
      <w:r w:rsidR="00CD79EC" w:rsidRPr="00A06932">
        <w:rPr>
          <w:rFonts w:ascii="Times New Roman" w:eastAsia="Times New Roman" w:hAnsi="Times New Roman" w:cs="Times New Roman"/>
          <w:color w:val="auto"/>
        </w:rPr>
        <w:t>.</w:t>
      </w:r>
    </w:p>
    <w:p w:rsidR="00CD79EC" w:rsidRPr="00A06932" w:rsidRDefault="00CD79EC" w:rsidP="003A2C32">
      <w:pPr>
        <w:tabs>
          <w:tab w:val="left" w:pos="426"/>
        </w:tabs>
        <w:spacing w:after="0" w:line="240" w:lineRule="auto"/>
        <w:ind w:left="426" w:right="144" w:hanging="426"/>
        <w:jc w:val="both"/>
        <w:rPr>
          <w:rFonts w:ascii="Times New Roman" w:hAnsi="Times New Roman" w:cs="Times New Roman"/>
          <w:color w:val="auto"/>
        </w:rPr>
      </w:pPr>
      <w:bookmarkStart w:id="55" w:name="_a49e3ffofsy"/>
      <w:bookmarkEnd w:id="55"/>
      <w:r w:rsidRPr="00A06932">
        <w:rPr>
          <w:rFonts w:ascii="Times New Roman" w:eastAsia="Times New Roman" w:hAnsi="Times New Roman" w:cs="Times New Roman"/>
          <w:color w:val="auto"/>
        </w:rPr>
        <w:tab/>
      </w:r>
      <w:r w:rsidR="00514216" w:rsidRPr="00A06932">
        <w:rPr>
          <w:rStyle w:val="212"/>
          <w:color w:val="auto"/>
          <w:sz w:val="24"/>
          <w:szCs w:val="24"/>
        </w:rPr>
        <w:t>Для этой цели должна быть предварительно прорыта контрольная траншея (шурф) поперек кабелей, позволяющая видеть все кабели</w:t>
      </w:r>
      <w:r w:rsidRPr="00A06932">
        <w:rPr>
          <w:rFonts w:ascii="Times New Roman" w:eastAsia="Times New Roman" w:hAnsi="Times New Roman" w:cs="Times New Roman"/>
          <w:color w:val="auto"/>
        </w:rPr>
        <w:t>.</w:t>
      </w:r>
    </w:p>
    <w:p w:rsidR="00CD79EC" w:rsidRPr="00A06932" w:rsidRDefault="001D4109"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56" w:name="_b7hm8le3ocja"/>
      <w:bookmarkEnd w:id="56"/>
      <w:r w:rsidRPr="00A06932">
        <w:rPr>
          <w:rStyle w:val="212"/>
          <w:color w:val="auto"/>
          <w:sz w:val="24"/>
          <w:szCs w:val="24"/>
        </w:rPr>
        <w:t xml:space="preserve">В случаях, когда отсутствует видимое повреждение кабеля, </w:t>
      </w:r>
      <w:r w:rsidRPr="00A06932">
        <w:rPr>
          <w:rStyle w:val="211"/>
          <w:color w:val="auto"/>
          <w:sz w:val="24"/>
          <w:szCs w:val="24"/>
        </w:rPr>
        <w:t>следует применять аппарат для отыскания мест повреждения в кабельных линиях</w:t>
      </w:r>
      <w:r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57" w:name="_untn1fj5nu9s"/>
      <w:bookmarkEnd w:id="57"/>
      <w:r w:rsidRPr="00A06932">
        <w:rPr>
          <w:rStyle w:val="212"/>
          <w:color w:val="auto"/>
          <w:sz w:val="24"/>
          <w:szCs w:val="24"/>
        </w:rPr>
        <w:t xml:space="preserve">Перед разрезанием кабеля или вскрытием соединительной муфты необходимо проверить отсутствие напряжения с помощью специального приспособления, состоящего из изолирующей штанги и стальной иглы или режущего наконечника. На КЛ с двухсторонним питанием отсутствие напряжения проверяется проколом дистанционным способом с двух сторон от места повреждения кабеля или </w:t>
      </w:r>
      <w:r w:rsidRPr="00A06932">
        <w:rPr>
          <w:rStyle w:val="211"/>
          <w:color w:val="auto"/>
          <w:sz w:val="24"/>
          <w:szCs w:val="24"/>
        </w:rPr>
        <w:t>соединительной муфты</w:t>
      </w:r>
      <w:r w:rsidR="00CD79EC" w:rsidRPr="00A06932">
        <w:rPr>
          <w:rFonts w:ascii="Times New Roman" w:eastAsia="Times New Roman" w:hAnsi="Times New Roman" w:cs="Times New Roman"/>
          <w:color w:val="auto"/>
        </w:rPr>
        <w:t>.</w:t>
      </w:r>
    </w:p>
    <w:p w:rsidR="00CD79EC" w:rsidRPr="00A06932" w:rsidRDefault="00CD79EC" w:rsidP="003A2C32">
      <w:pPr>
        <w:tabs>
          <w:tab w:val="left" w:pos="993"/>
        </w:tabs>
        <w:spacing w:after="0" w:line="240" w:lineRule="auto"/>
        <w:ind w:left="426" w:right="144"/>
        <w:jc w:val="both"/>
        <w:rPr>
          <w:rFonts w:ascii="Times New Roman" w:eastAsia="Times New Roman" w:hAnsi="Times New Roman" w:cs="Times New Roman"/>
          <w:color w:val="auto"/>
        </w:rPr>
      </w:pPr>
      <w:bookmarkStart w:id="58" w:name="_gxpmotd1ysbr"/>
      <w:bookmarkEnd w:id="58"/>
      <w:r w:rsidRPr="00A06932">
        <w:rPr>
          <w:rFonts w:ascii="Times New Roman" w:eastAsia="Times New Roman" w:hAnsi="Times New Roman" w:cs="Times New Roman"/>
          <w:color w:val="auto"/>
        </w:rPr>
        <w:t xml:space="preserve">     </w:t>
      </w:r>
      <w:r w:rsidR="00514216" w:rsidRPr="00A06932">
        <w:rPr>
          <w:rStyle w:val="212"/>
          <w:color w:val="auto"/>
          <w:sz w:val="24"/>
          <w:szCs w:val="24"/>
        </w:rPr>
        <w:t>В туннелях, коллекторах, колодцах, траншеях, где проложено несколько кабелей, и в других кабельных сооружениях приспособление должно быть с дистанционным управлением. Приспособление должно обеспечить прокол или разрезание оболочки до жил с замыканием их между собой и заземлением</w:t>
      </w:r>
      <w:r w:rsidRPr="00A06932">
        <w:rPr>
          <w:rFonts w:ascii="Times New Roman" w:eastAsia="Times New Roman" w:hAnsi="Times New Roman" w:cs="Times New Roman"/>
          <w:color w:val="auto"/>
        </w:rPr>
        <w:t>.</w:t>
      </w:r>
    </w:p>
    <w:p w:rsidR="00CD79EC" w:rsidRPr="00A06932" w:rsidRDefault="00CD79EC" w:rsidP="003A2C32">
      <w:pPr>
        <w:tabs>
          <w:tab w:val="left" w:pos="993"/>
        </w:tabs>
        <w:spacing w:after="0" w:line="240" w:lineRule="auto"/>
        <w:ind w:right="144"/>
        <w:jc w:val="both"/>
        <w:rPr>
          <w:rFonts w:ascii="Times New Roman" w:hAnsi="Times New Roman" w:cs="Times New Roman"/>
          <w:color w:val="auto"/>
        </w:rPr>
      </w:pPr>
      <w:bookmarkStart w:id="59" w:name="_lz5edov7ep5d"/>
      <w:bookmarkEnd w:id="59"/>
      <w:r w:rsidRPr="00A06932">
        <w:rPr>
          <w:rFonts w:ascii="Times New Roman" w:eastAsia="Times New Roman" w:hAnsi="Times New Roman" w:cs="Times New Roman"/>
          <w:color w:val="auto"/>
        </w:rPr>
        <w:t xml:space="preserve">        </w:t>
      </w:r>
      <w:r w:rsidR="00514216" w:rsidRPr="00A06932">
        <w:rPr>
          <w:rStyle w:val="211"/>
          <w:color w:val="auto"/>
          <w:sz w:val="24"/>
          <w:szCs w:val="24"/>
        </w:rPr>
        <w:t xml:space="preserve">Кабель </w:t>
      </w:r>
      <w:r w:rsidR="00514216" w:rsidRPr="00A06932">
        <w:rPr>
          <w:rStyle w:val="210"/>
          <w:color w:val="auto"/>
          <w:sz w:val="24"/>
          <w:szCs w:val="24"/>
        </w:rPr>
        <w:t xml:space="preserve">у </w:t>
      </w:r>
      <w:r w:rsidR="00514216" w:rsidRPr="00A06932">
        <w:rPr>
          <w:rStyle w:val="211"/>
          <w:color w:val="auto"/>
          <w:sz w:val="24"/>
          <w:szCs w:val="24"/>
        </w:rPr>
        <w:t>места прокалывания предварительно должен быть закрыт экраном</w:t>
      </w:r>
      <w:r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60" w:name="_x3k4q0s33p76"/>
      <w:bookmarkEnd w:id="60"/>
      <w:r w:rsidRPr="00A06932">
        <w:rPr>
          <w:rStyle w:val="212"/>
          <w:color w:val="auto"/>
          <w:sz w:val="24"/>
          <w:szCs w:val="24"/>
        </w:rPr>
        <w:t>При проколе кабеля следует пользоваться диэлектрическими перчатками и средствами защиты от термических рисков электрической дуги (спецодеждой, средствами защиты лица и глаз), при этом необходимо стоять на изолирующем основании сверху траншеи на максимальном расстоянии от прокалываемого кабеля</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61" w:name="_or9s2fvhrxc4"/>
      <w:bookmarkEnd w:id="61"/>
      <w:r w:rsidRPr="00A06932">
        <w:rPr>
          <w:rStyle w:val="211"/>
          <w:color w:val="auto"/>
          <w:sz w:val="24"/>
          <w:szCs w:val="24"/>
        </w:rPr>
        <w:t>Прокол кабеля выполняют два работника</w:t>
      </w:r>
      <w:r w:rsidRPr="00A06932">
        <w:rPr>
          <w:rStyle w:val="212"/>
          <w:color w:val="auto"/>
          <w:sz w:val="24"/>
          <w:szCs w:val="24"/>
        </w:rPr>
        <w:t xml:space="preserve">: </w:t>
      </w:r>
      <w:r w:rsidRPr="00A06932">
        <w:rPr>
          <w:rStyle w:val="211"/>
          <w:color w:val="auto"/>
          <w:sz w:val="24"/>
          <w:szCs w:val="24"/>
        </w:rPr>
        <w:t xml:space="preserve">допускающий и производитель </w:t>
      </w:r>
      <w:r w:rsidRPr="00A06932">
        <w:rPr>
          <w:rStyle w:val="212"/>
          <w:color w:val="auto"/>
          <w:sz w:val="24"/>
          <w:szCs w:val="24"/>
        </w:rPr>
        <w:t>работ или производитель и руководитель работ. Один из них, прошедший</w:t>
      </w:r>
      <w:r w:rsidRPr="00A06932">
        <w:t xml:space="preserve"> </w:t>
      </w:r>
      <w:r w:rsidRPr="00A06932">
        <w:rPr>
          <w:rStyle w:val="211"/>
          <w:color w:val="auto"/>
          <w:sz w:val="24"/>
          <w:szCs w:val="24"/>
        </w:rPr>
        <w:t>специальное обучение</w:t>
      </w:r>
      <w:r w:rsidRPr="00A06932">
        <w:rPr>
          <w:rStyle w:val="212"/>
          <w:color w:val="auto"/>
          <w:sz w:val="24"/>
          <w:szCs w:val="24"/>
        </w:rPr>
        <w:t xml:space="preserve">, </w:t>
      </w:r>
      <w:r w:rsidRPr="00A06932">
        <w:rPr>
          <w:rStyle w:val="211"/>
          <w:color w:val="auto"/>
          <w:sz w:val="24"/>
          <w:szCs w:val="24"/>
        </w:rPr>
        <w:t>непосредственно прокалывает кабель</w:t>
      </w:r>
      <w:r w:rsidRPr="00A06932">
        <w:rPr>
          <w:rStyle w:val="212"/>
          <w:color w:val="auto"/>
          <w:sz w:val="24"/>
          <w:szCs w:val="24"/>
        </w:rPr>
        <w:t xml:space="preserve">, </w:t>
      </w:r>
      <w:r w:rsidRPr="00A06932">
        <w:rPr>
          <w:rStyle w:val="211"/>
          <w:color w:val="auto"/>
          <w:sz w:val="24"/>
          <w:szCs w:val="24"/>
        </w:rPr>
        <w:t xml:space="preserve">а второй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w:t>
      </w:r>
      <w:r w:rsidRPr="00A06932">
        <w:rPr>
          <w:rStyle w:val="211"/>
          <w:color w:val="auto"/>
          <w:sz w:val="24"/>
          <w:szCs w:val="24"/>
        </w:rPr>
        <w:t>наблюдает</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62" w:name="_lju6i9pfkh0h"/>
      <w:bookmarkEnd w:id="62"/>
      <w:r w:rsidRPr="00A06932">
        <w:rPr>
          <w:rStyle w:val="212"/>
          <w:color w:val="auto"/>
          <w:sz w:val="24"/>
          <w:szCs w:val="24"/>
        </w:rPr>
        <w:t xml:space="preserve">Если в результате повреждений кабеля открыты все токоведущие жилы, отсутствие напряжения можно проверять непосредственно указателем </w:t>
      </w:r>
      <w:r w:rsidRPr="00A06932">
        <w:rPr>
          <w:rStyle w:val="211"/>
          <w:color w:val="auto"/>
          <w:sz w:val="24"/>
          <w:szCs w:val="24"/>
        </w:rPr>
        <w:t>напряжения без прокола кабеля</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63" w:name="_v7a2i1a9n94f"/>
      <w:bookmarkEnd w:id="63"/>
      <w:r w:rsidRPr="00A06932">
        <w:rPr>
          <w:rStyle w:val="212"/>
          <w:color w:val="auto"/>
          <w:sz w:val="24"/>
          <w:szCs w:val="24"/>
        </w:rPr>
        <w:t xml:space="preserve">Для заземления прокалывающего приспособления используются </w:t>
      </w:r>
      <w:proofErr w:type="spellStart"/>
      <w:r w:rsidRPr="00A06932">
        <w:rPr>
          <w:rStyle w:val="212"/>
          <w:color w:val="auto"/>
          <w:sz w:val="24"/>
          <w:szCs w:val="24"/>
        </w:rPr>
        <w:t>заземлитель</w:t>
      </w:r>
      <w:proofErr w:type="spellEnd"/>
      <w:r w:rsidRPr="00A06932">
        <w:rPr>
          <w:rStyle w:val="212"/>
          <w:color w:val="auto"/>
          <w:sz w:val="24"/>
          <w:szCs w:val="24"/>
        </w:rPr>
        <w:t xml:space="preserve">, погруженный в почву на глубину не менее 0,5 м или броня кабеля. </w:t>
      </w:r>
      <w:r w:rsidRPr="00A06932">
        <w:rPr>
          <w:rStyle w:val="211"/>
          <w:color w:val="auto"/>
          <w:sz w:val="24"/>
          <w:szCs w:val="24"/>
        </w:rPr>
        <w:t>Присоединять заземляющий проводник к броне следует посредством хомутов</w:t>
      </w:r>
      <w:r w:rsidRPr="00A06932">
        <w:rPr>
          <w:rStyle w:val="212"/>
          <w:color w:val="auto"/>
          <w:sz w:val="24"/>
          <w:szCs w:val="24"/>
        </w:rPr>
        <w:t xml:space="preserve">; </w:t>
      </w:r>
      <w:r w:rsidR="0083049E" w:rsidRPr="00A06932">
        <w:rPr>
          <w:rStyle w:val="212"/>
          <w:color w:val="auto"/>
          <w:sz w:val="24"/>
          <w:szCs w:val="24"/>
        </w:rPr>
        <w:t xml:space="preserve">до установки хомута </w:t>
      </w:r>
      <w:r w:rsidRPr="00A06932">
        <w:rPr>
          <w:rStyle w:val="211"/>
          <w:color w:val="auto"/>
          <w:sz w:val="24"/>
          <w:szCs w:val="24"/>
        </w:rPr>
        <w:t xml:space="preserve">броня </w:t>
      </w:r>
      <w:r w:rsidRPr="00A06932">
        <w:rPr>
          <w:rStyle w:val="212"/>
          <w:color w:val="auto"/>
          <w:sz w:val="24"/>
          <w:szCs w:val="24"/>
        </w:rPr>
        <w:t>должна быть зачищена</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64" w:name="_e7bss31bvd11"/>
      <w:bookmarkEnd w:id="64"/>
      <w:r w:rsidRPr="00A06932">
        <w:rPr>
          <w:rStyle w:val="212"/>
          <w:color w:val="auto"/>
          <w:sz w:val="24"/>
          <w:szCs w:val="24"/>
        </w:rPr>
        <w:t xml:space="preserve">На КЛ электростанций и подстанций, где длина и способ прокладки кабелей позволяют, пользуясь чертежами, бирками, аппаратом для отыскания мест повреждения в кабельных линиях, точно определить подлежащий ремонту кабель, разрешается по усмотрению работника, выдающего наряд, </w:t>
      </w:r>
      <w:r w:rsidR="007F46BA" w:rsidRPr="00A06932">
        <w:rPr>
          <w:rStyle w:val="212"/>
          <w:color w:val="auto"/>
          <w:sz w:val="24"/>
          <w:szCs w:val="24"/>
        </w:rPr>
        <w:t>разрезать кабель или вскрывать муфту без предварительного прокола</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bookmarkStart w:id="65" w:name="_w9fs2533yqv9"/>
      <w:bookmarkEnd w:id="65"/>
      <w:r w:rsidRPr="00A06932">
        <w:rPr>
          <w:rStyle w:val="212"/>
          <w:color w:val="auto"/>
          <w:sz w:val="24"/>
          <w:szCs w:val="24"/>
        </w:rPr>
        <w:t xml:space="preserve">Вскрывать соединительные муфты и разрезать кабель в тех случаях, когда предварительный прокол не делается, следует заземленным инструментом, надев диэлектрические перчатки, используя средства защиты лица и глаз от термических рисков электрической дуги и механических воздействий, стоя на изолирующем </w:t>
      </w:r>
      <w:r w:rsidRPr="00A06932">
        <w:rPr>
          <w:rStyle w:val="212"/>
          <w:color w:val="auto"/>
          <w:sz w:val="24"/>
          <w:szCs w:val="24"/>
        </w:rPr>
        <w:lastRenderedPageBreak/>
        <w:t>основании</w:t>
      </w:r>
      <w:r w:rsidR="00CD79EC" w:rsidRPr="00A06932">
        <w:rPr>
          <w:rFonts w:ascii="Times New Roman" w:eastAsia="Times New Roman" w:hAnsi="Times New Roman" w:cs="Times New Roman"/>
          <w:color w:val="auto"/>
        </w:rPr>
        <w:t xml:space="preserve">. </w:t>
      </w:r>
      <w:bookmarkStart w:id="66" w:name="_49jvecwhmf88"/>
      <w:bookmarkEnd w:id="66"/>
      <w:r w:rsidRPr="00A06932">
        <w:rPr>
          <w:rStyle w:val="212"/>
          <w:color w:val="auto"/>
          <w:sz w:val="24"/>
          <w:szCs w:val="24"/>
        </w:rPr>
        <w:t>После предварительного прокола те же операции на кабеле допускается выполнять без вышеуказанных дополнительных мер безопасности</w:t>
      </w:r>
      <w:r w:rsidR="00CD79EC" w:rsidRPr="00A06932">
        <w:rPr>
          <w:rFonts w:ascii="Times New Roman" w:eastAsia="Times New Roman" w:hAnsi="Times New Roman" w:cs="Times New Roman"/>
          <w:color w:val="auto"/>
        </w:rPr>
        <w:t>.</w:t>
      </w:r>
    </w:p>
    <w:p w:rsidR="00CD79EC" w:rsidRPr="00A06932" w:rsidRDefault="00CD79EC" w:rsidP="00E336BD">
      <w:pPr>
        <w:spacing w:after="0" w:line="240" w:lineRule="auto"/>
        <w:ind w:left="426" w:right="144" w:hanging="426"/>
        <w:rPr>
          <w:rFonts w:ascii="Times New Roman" w:hAnsi="Times New Roman" w:cs="Times New Roman"/>
          <w:color w:val="auto"/>
          <w:sz w:val="20"/>
          <w:szCs w:val="20"/>
        </w:rPr>
      </w:pPr>
    </w:p>
    <w:p w:rsidR="00F049B7" w:rsidRDefault="00F049B7" w:rsidP="00CF0D88">
      <w:pPr>
        <w:pStyle w:val="Stil3"/>
        <w:spacing w:before="0" w:line="240" w:lineRule="auto"/>
        <w:ind w:right="144"/>
        <w:rPr>
          <w:color w:val="auto"/>
          <w:lang w:val="ru-RU"/>
        </w:rPr>
      </w:pPr>
      <w:bookmarkStart w:id="67" w:name="_b0er44js2a4v"/>
      <w:bookmarkEnd w:id="67"/>
    </w:p>
    <w:p w:rsidR="00F049B7" w:rsidRDefault="00F049B7" w:rsidP="00CF0D88">
      <w:pPr>
        <w:pStyle w:val="Stil3"/>
        <w:spacing w:before="0" w:line="240" w:lineRule="auto"/>
        <w:ind w:right="144"/>
        <w:rPr>
          <w:color w:val="auto"/>
          <w:lang w:val="ru-RU"/>
        </w:rPr>
      </w:pPr>
    </w:p>
    <w:p w:rsidR="00F049B7" w:rsidRDefault="00F049B7" w:rsidP="00CF0D88">
      <w:pPr>
        <w:pStyle w:val="Stil3"/>
        <w:spacing w:before="0" w:line="240" w:lineRule="auto"/>
        <w:ind w:right="144"/>
        <w:rPr>
          <w:color w:val="auto"/>
          <w:lang w:val="ru-RU"/>
        </w:rPr>
      </w:pPr>
    </w:p>
    <w:p w:rsidR="00CD79EC" w:rsidRPr="00A06932" w:rsidRDefault="00E336BD" w:rsidP="00CF0D88">
      <w:pPr>
        <w:pStyle w:val="Stil3"/>
        <w:spacing w:before="0" w:line="240" w:lineRule="auto"/>
        <w:ind w:right="144"/>
        <w:rPr>
          <w:color w:val="auto"/>
          <w:lang w:val="ru-RU"/>
        </w:rPr>
      </w:pPr>
      <w:proofErr w:type="spellStart"/>
      <w:r w:rsidRPr="00A06932">
        <w:rPr>
          <w:color w:val="auto"/>
          <w:lang w:val="ru-RU"/>
        </w:rPr>
        <w:t>Подчасть</w:t>
      </w:r>
      <w:proofErr w:type="spellEnd"/>
      <w:r w:rsidR="00CD79EC" w:rsidRPr="00A06932">
        <w:rPr>
          <w:color w:val="auto"/>
          <w:lang w:val="ru-RU"/>
        </w:rPr>
        <w:t xml:space="preserve"> 4</w:t>
      </w:r>
    </w:p>
    <w:p w:rsidR="00CD79EC" w:rsidRPr="00A06932" w:rsidRDefault="00514216" w:rsidP="00CD79EC">
      <w:pPr>
        <w:pStyle w:val="Stil3"/>
        <w:spacing w:before="0" w:after="0"/>
        <w:ind w:right="144"/>
        <w:rPr>
          <w:color w:val="auto"/>
          <w:lang w:val="ru-RU"/>
        </w:rPr>
      </w:pPr>
      <w:r w:rsidRPr="00A06932">
        <w:rPr>
          <w:color w:val="auto"/>
          <w:lang w:val="ru-RU"/>
        </w:rPr>
        <w:t>Разогрев кабельной массы и заливка муфт</w:t>
      </w:r>
    </w:p>
    <w:p w:rsidR="00CD79EC" w:rsidRPr="00A06932" w:rsidRDefault="00CD79EC" w:rsidP="009D18AD">
      <w:pPr>
        <w:numPr>
          <w:ilvl w:val="0"/>
          <w:numId w:val="9"/>
        </w:numPr>
        <w:tabs>
          <w:tab w:val="left" w:pos="993"/>
        </w:tabs>
        <w:spacing w:before="120" w:after="0" w:line="240" w:lineRule="auto"/>
        <w:ind w:left="425" w:right="142" w:hanging="425"/>
        <w:jc w:val="both"/>
        <w:rPr>
          <w:rFonts w:ascii="Times New Roman" w:hAnsi="Times New Roman" w:cs="Times New Roman"/>
          <w:color w:val="auto"/>
        </w:rPr>
      </w:pPr>
      <w:bookmarkStart w:id="68" w:name="_7bgvz9ssm1af"/>
      <w:bookmarkEnd w:id="68"/>
      <w:r w:rsidRPr="00A06932">
        <w:rPr>
          <w:rFonts w:ascii="Times New Roman" w:eastAsia="Times New Roman" w:hAnsi="Times New Roman" w:cs="Times New Roman"/>
          <w:color w:val="auto"/>
        </w:rPr>
        <w:t xml:space="preserve"> </w:t>
      </w:r>
      <w:r w:rsidR="00514216" w:rsidRPr="00A06932">
        <w:rPr>
          <w:rStyle w:val="212"/>
          <w:color w:val="auto"/>
          <w:sz w:val="24"/>
          <w:szCs w:val="24"/>
        </w:rPr>
        <w:t xml:space="preserve">Кабельная масса для заливки муфт должна разогреваться в </w:t>
      </w:r>
      <w:r w:rsidR="00514216" w:rsidRPr="00A06932">
        <w:rPr>
          <w:rStyle w:val="211"/>
          <w:color w:val="auto"/>
          <w:sz w:val="24"/>
          <w:szCs w:val="24"/>
        </w:rPr>
        <w:t>специальной железной посуде с крышкой и носиком</w:t>
      </w:r>
      <w:r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69" w:name="_5hrpz1xay13g"/>
      <w:bookmarkEnd w:id="69"/>
      <w:r w:rsidRPr="00A06932">
        <w:rPr>
          <w:rStyle w:val="212"/>
          <w:color w:val="auto"/>
          <w:sz w:val="24"/>
          <w:szCs w:val="24"/>
        </w:rPr>
        <w:t xml:space="preserve">Кабельная масса из вскрытой банки вынимается при помощи подогретого ножа в теплое время года и откалывается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в холодное время года</w:t>
      </w:r>
      <w:r w:rsidR="00CD79EC" w:rsidRPr="00A06932">
        <w:rPr>
          <w:rFonts w:ascii="Times New Roman" w:eastAsia="Times New Roman" w:hAnsi="Times New Roman" w:cs="Times New Roman"/>
          <w:color w:val="auto"/>
        </w:rPr>
        <w:t>.</w:t>
      </w:r>
    </w:p>
    <w:p w:rsidR="00CD79EC" w:rsidRPr="00A06932" w:rsidRDefault="006766C2"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70" w:name="_yexk07esou9h"/>
      <w:bookmarkEnd w:id="70"/>
      <w:r w:rsidRPr="00A06932">
        <w:rPr>
          <w:rFonts w:ascii="Times New Roman" w:eastAsia="Times New Roman" w:hAnsi="Times New Roman" w:cs="Times New Roman"/>
          <w:color w:val="auto"/>
        </w:rPr>
        <w:t>Запрещено</w:t>
      </w:r>
      <w:r w:rsidR="00CD79EC" w:rsidRPr="00A06932">
        <w:rPr>
          <w:rFonts w:ascii="Times New Roman" w:eastAsia="Times New Roman" w:hAnsi="Times New Roman" w:cs="Times New Roman"/>
          <w:color w:val="auto"/>
        </w:rPr>
        <w:t xml:space="preserve"> </w:t>
      </w:r>
      <w:r w:rsidR="00514216" w:rsidRPr="00A06932">
        <w:rPr>
          <w:rStyle w:val="212"/>
          <w:color w:val="auto"/>
          <w:sz w:val="24"/>
          <w:szCs w:val="24"/>
        </w:rPr>
        <w:t>разогревать невскрытые банки с кабельной массой</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71" w:name="_pyvzig14xdre"/>
      <w:bookmarkEnd w:id="71"/>
      <w:r w:rsidRPr="00A06932">
        <w:rPr>
          <w:rStyle w:val="212"/>
          <w:color w:val="auto"/>
          <w:sz w:val="24"/>
          <w:szCs w:val="24"/>
        </w:rPr>
        <w:t>При заливке муфт кабельной массой работник должен быть одет в специальную одежду, брезентовые рукавицы и защитные очки</w:t>
      </w:r>
      <w:r w:rsidR="00CD79EC" w:rsidRPr="00A06932">
        <w:rPr>
          <w:rFonts w:ascii="Times New Roman" w:eastAsia="Times New Roman" w:hAnsi="Times New Roman" w:cs="Times New Roman"/>
          <w:color w:val="auto"/>
        </w:rPr>
        <w:t>.</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72" w:name="_gcxnb0vth0zv"/>
      <w:bookmarkEnd w:id="72"/>
      <w:r w:rsidRPr="00A06932">
        <w:rPr>
          <w:rStyle w:val="212"/>
          <w:color w:val="auto"/>
          <w:sz w:val="24"/>
          <w:szCs w:val="24"/>
        </w:rPr>
        <w:t xml:space="preserve">Разогрев, снятие и перенос сосуда с припоем, а </w:t>
      </w:r>
      <w:r w:rsidRPr="00A06932">
        <w:rPr>
          <w:rStyle w:val="211"/>
          <w:color w:val="auto"/>
          <w:sz w:val="24"/>
          <w:szCs w:val="24"/>
        </w:rPr>
        <w:t xml:space="preserve">также сосуда с массой </w:t>
      </w:r>
      <w:r w:rsidRPr="00A06932">
        <w:rPr>
          <w:rStyle w:val="212"/>
          <w:color w:val="auto"/>
          <w:sz w:val="24"/>
          <w:szCs w:val="24"/>
        </w:rPr>
        <w:t>должны выполняться в термостойких рукавицах и предохранительных очках</w:t>
      </w:r>
      <w:r w:rsidR="00CD79EC" w:rsidRPr="00A06932">
        <w:rPr>
          <w:rFonts w:ascii="Times New Roman" w:eastAsia="Times New Roman" w:hAnsi="Times New Roman" w:cs="Times New Roman"/>
          <w:color w:val="auto"/>
        </w:rPr>
        <w:t xml:space="preserve">. </w:t>
      </w:r>
    </w:p>
    <w:p w:rsidR="00CD79EC" w:rsidRPr="00A06932" w:rsidRDefault="00514216"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Запрещается передавать сосуд с припоем либо сосуд с массой из рук в руки. При передаче необходимо ставить </w:t>
      </w:r>
      <w:r w:rsidR="00CA6B70" w:rsidRPr="00A06932">
        <w:rPr>
          <w:rStyle w:val="212"/>
          <w:color w:val="auto"/>
          <w:sz w:val="24"/>
          <w:szCs w:val="24"/>
        </w:rPr>
        <w:t>эти сосуды</w:t>
      </w:r>
      <w:r w:rsidRPr="00A06932">
        <w:rPr>
          <w:rStyle w:val="212"/>
          <w:color w:val="auto"/>
          <w:sz w:val="24"/>
          <w:szCs w:val="24"/>
        </w:rPr>
        <w:t xml:space="preserve"> на землю</w:t>
      </w:r>
      <w:r w:rsidR="00CD79EC" w:rsidRPr="00A06932">
        <w:rPr>
          <w:rFonts w:ascii="Times New Roman" w:eastAsia="Times New Roman" w:hAnsi="Times New Roman" w:cs="Times New Roman"/>
          <w:color w:val="auto"/>
        </w:rPr>
        <w:t>.</w:t>
      </w:r>
    </w:p>
    <w:p w:rsidR="00CD79EC" w:rsidRPr="00A06932" w:rsidRDefault="003D6A00"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73" w:name="_ra0ub99tc61a"/>
      <w:bookmarkEnd w:id="73"/>
      <w:r w:rsidRPr="00A06932">
        <w:rPr>
          <w:rStyle w:val="212"/>
          <w:color w:val="auto"/>
          <w:sz w:val="24"/>
          <w:szCs w:val="24"/>
        </w:rPr>
        <w:t xml:space="preserve">Перемешивание расплавленной массы выполняется металлической мешалкой, а снятие нагара с поверхности припоя </w:t>
      </w:r>
      <w:r w:rsidR="00CA6B70" w:rsidRPr="00A06932">
        <w:rPr>
          <w:rStyle w:val="212"/>
          <w:color w:val="auto"/>
          <w:sz w:val="24"/>
          <w:szCs w:val="24"/>
        </w:rPr>
        <w:t xml:space="preserve">в расплавленном состоянии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металлической </w:t>
      </w:r>
      <w:r w:rsidRPr="00A06932">
        <w:rPr>
          <w:rStyle w:val="211"/>
          <w:color w:val="auto"/>
          <w:sz w:val="24"/>
          <w:szCs w:val="24"/>
        </w:rPr>
        <w:t>сухой ложкой</w:t>
      </w:r>
      <w:r w:rsidRPr="00A06932">
        <w:rPr>
          <w:rStyle w:val="212"/>
          <w:color w:val="auto"/>
          <w:sz w:val="24"/>
          <w:szCs w:val="24"/>
        </w:rPr>
        <w:t xml:space="preserve">. </w:t>
      </w:r>
      <w:r w:rsidRPr="00A06932">
        <w:rPr>
          <w:rStyle w:val="211"/>
          <w:color w:val="auto"/>
          <w:sz w:val="24"/>
          <w:szCs w:val="24"/>
        </w:rPr>
        <w:t>Мешалка и ложка перед применением должны быть подогреты</w:t>
      </w:r>
      <w:r w:rsidR="00CD79EC" w:rsidRPr="00A06932">
        <w:rPr>
          <w:rFonts w:ascii="Times New Roman" w:eastAsia="Times New Roman" w:hAnsi="Times New Roman" w:cs="Times New Roman"/>
          <w:color w:val="auto"/>
        </w:rPr>
        <w:t>.</w:t>
      </w:r>
    </w:p>
    <w:p w:rsidR="00CD79EC" w:rsidRPr="00A06932" w:rsidRDefault="003D6A00"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bookmarkStart w:id="74" w:name="_617ylkjnhwub"/>
      <w:bookmarkEnd w:id="74"/>
      <w:r w:rsidRPr="00A06932">
        <w:rPr>
          <w:rStyle w:val="212"/>
          <w:color w:val="auto"/>
          <w:sz w:val="24"/>
          <w:szCs w:val="24"/>
        </w:rPr>
        <w:t>В холодное время года соединительные и концевые муфты перед заливкой их горячими составами должны быть подогреты</w:t>
      </w:r>
      <w:r w:rsidR="00CD79EC" w:rsidRPr="00A06932">
        <w:rPr>
          <w:rFonts w:ascii="Times New Roman" w:eastAsia="Times New Roman" w:hAnsi="Times New Roman" w:cs="Times New Roman"/>
          <w:color w:val="auto"/>
        </w:rPr>
        <w:t>.</w:t>
      </w:r>
    </w:p>
    <w:p w:rsidR="00CD79EC" w:rsidRPr="00A06932" w:rsidRDefault="003D6A00"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bookmarkStart w:id="75" w:name="_7wkcivny6nal"/>
      <w:bookmarkEnd w:id="75"/>
      <w:r w:rsidRPr="00A06932">
        <w:rPr>
          <w:rStyle w:val="212"/>
          <w:color w:val="auto"/>
          <w:sz w:val="24"/>
          <w:szCs w:val="24"/>
        </w:rPr>
        <w:t xml:space="preserve">Разогрев кабельной массы в кабельных колодцах, </w:t>
      </w:r>
      <w:r w:rsidRPr="00A06932">
        <w:rPr>
          <w:rStyle w:val="211"/>
          <w:color w:val="auto"/>
          <w:sz w:val="24"/>
          <w:szCs w:val="24"/>
        </w:rPr>
        <w:t>туннелях</w:t>
      </w:r>
      <w:r w:rsidRPr="00A06932">
        <w:rPr>
          <w:rStyle w:val="212"/>
          <w:color w:val="auto"/>
          <w:sz w:val="24"/>
          <w:szCs w:val="24"/>
        </w:rPr>
        <w:t xml:space="preserve">, </w:t>
      </w:r>
      <w:r w:rsidRPr="00A06932">
        <w:rPr>
          <w:rStyle w:val="211"/>
          <w:color w:val="auto"/>
          <w:sz w:val="24"/>
          <w:szCs w:val="24"/>
        </w:rPr>
        <w:t>кабельных сооружениях запрещен</w:t>
      </w:r>
      <w:r w:rsidR="00CD79EC" w:rsidRPr="00A06932">
        <w:rPr>
          <w:rFonts w:ascii="Times New Roman" w:eastAsia="Times New Roman" w:hAnsi="Times New Roman" w:cs="Times New Roman"/>
          <w:color w:val="auto"/>
        </w:rPr>
        <w:t>.</w:t>
      </w:r>
    </w:p>
    <w:p w:rsidR="00F92CE9" w:rsidRDefault="00F92CE9" w:rsidP="00CF0D88">
      <w:pPr>
        <w:spacing w:after="0" w:line="240" w:lineRule="auto"/>
        <w:ind w:right="144"/>
        <w:jc w:val="center"/>
        <w:rPr>
          <w:rFonts w:ascii="Times New Roman" w:hAnsi="Times New Roman" w:cs="Times New Roman"/>
          <w:b/>
          <w:color w:val="auto"/>
        </w:rPr>
      </w:pPr>
    </w:p>
    <w:p w:rsidR="00CD79EC" w:rsidRPr="00A06932" w:rsidRDefault="00E336BD" w:rsidP="00CF0D88">
      <w:pPr>
        <w:spacing w:after="0" w:line="240" w:lineRule="auto"/>
        <w:ind w:right="144"/>
        <w:jc w:val="center"/>
        <w:rPr>
          <w:rFonts w:ascii="Times New Roman" w:hAnsi="Times New Roman" w:cs="Times New Roman"/>
          <w:b/>
          <w:color w:val="auto"/>
        </w:rPr>
      </w:pPr>
      <w:proofErr w:type="spellStart"/>
      <w:r w:rsidRPr="00A06932">
        <w:rPr>
          <w:rFonts w:ascii="Times New Roman" w:hAnsi="Times New Roman" w:cs="Times New Roman"/>
          <w:b/>
          <w:color w:val="auto"/>
        </w:rPr>
        <w:t>Подчасть</w:t>
      </w:r>
      <w:proofErr w:type="spellEnd"/>
      <w:r w:rsidR="00CD79EC" w:rsidRPr="00A06932">
        <w:rPr>
          <w:rFonts w:ascii="Times New Roman" w:hAnsi="Times New Roman" w:cs="Times New Roman"/>
          <w:b/>
          <w:color w:val="auto"/>
        </w:rPr>
        <w:t xml:space="preserve"> 5</w:t>
      </w:r>
    </w:p>
    <w:p w:rsidR="00CD79EC" w:rsidRPr="00A06932" w:rsidRDefault="00E336BD" w:rsidP="00CD79EC">
      <w:pPr>
        <w:pStyle w:val="Stil3"/>
        <w:spacing w:before="0" w:after="0"/>
        <w:ind w:right="144"/>
        <w:rPr>
          <w:color w:val="auto"/>
          <w:lang w:val="ru-RU"/>
        </w:rPr>
      </w:pPr>
      <w:r w:rsidRPr="00A06932">
        <w:rPr>
          <w:color w:val="auto"/>
          <w:lang w:val="ru-RU"/>
        </w:rPr>
        <w:t>Прокладка</w:t>
      </w:r>
      <w:r w:rsidR="00CD79EC" w:rsidRPr="00A06932">
        <w:rPr>
          <w:color w:val="auto"/>
          <w:lang w:val="ru-RU"/>
        </w:rPr>
        <w:t xml:space="preserve"> </w:t>
      </w:r>
      <w:r w:rsidR="00903F33" w:rsidRPr="00A06932">
        <w:rPr>
          <w:color w:val="auto"/>
          <w:lang w:val="ru-RU"/>
        </w:rPr>
        <w:t>и</w:t>
      </w:r>
      <w:r w:rsidR="00CD79EC" w:rsidRPr="00A06932">
        <w:rPr>
          <w:color w:val="auto"/>
          <w:lang w:val="ru-RU"/>
        </w:rPr>
        <w:t xml:space="preserve"> </w:t>
      </w:r>
      <w:r w:rsidR="003D6A00" w:rsidRPr="00A06932">
        <w:rPr>
          <w:color w:val="auto"/>
          <w:lang w:val="ru-RU"/>
        </w:rPr>
        <w:t>перекладка</w:t>
      </w:r>
      <w:r w:rsidR="00CD79EC" w:rsidRPr="00A06932">
        <w:rPr>
          <w:color w:val="auto"/>
          <w:lang w:val="ru-RU"/>
        </w:rPr>
        <w:t xml:space="preserve"> </w:t>
      </w:r>
      <w:r w:rsidR="0032310E" w:rsidRPr="00A06932">
        <w:rPr>
          <w:color w:val="auto"/>
          <w:lang w:val="ru-RU"/>
        </w:rPr>
        <w:t>кабелей</w:t>
      </w:r>
      <w:r w:rsidR="00CD79EC" w:rsidRPr="00A06932">
        <w:rPr>
          <w:color w:val="auto"/>
          <w:lang w:val="ru-RU"/>
        </w:rPr>
        <w:t xml:space="preserve">, </w:t>
      </w:r>
      <w:r w:rsidRPr="00A06932">
        <w:rPr>
          <w:color w:val="auto"/>
          <w:lang w:val="ru-RU"/>
        </w:rPr>
        <w:t>перенос</w:t>
      </w:r>
      <w:r w:rsidR="003D6A00" w:rsidRPr="00A06932">
        <w:rPr>
          <w:color w:val="auto"/>
          <w:lang w:val="ru-RU"/>
        </w:rPr>
        <w:t>ка</w:t>
      </w:r>
      <w:r w:rsidR="00CD79EC" w:rsidRPr="00A06932">
        <w:rPr>
          <w:color w:val="auto"/>
          <w:lang w:val="ru-RU"/>
        </w:rPr>
        <w:t xml:space="preserve"> </w:t>
      </w:r>
      <w:r w:rsidRPr="00A06932">
        <w:rPr>
          <w:color w:val="auto"/>
          <w:lang w:val="ru-RU"/>
        </w:rPr>
        <w:t>муфт</w:t>
      </w:r>
    </w:p>
    <w:p w:rsidR="00CD79EC" w:rsidRPr="00A06932" w:rsidRDefault="003D6A00" w:rsidP="009D18AD">
      <w:pPr>
        <w:numPr>
          <w:ilvl w:val="0"/>
          <w:numId w:val="9"/>
        </w:numPr>
        <w:tabs>
          <w:tab w:val="left" w:pos="993"/>
        </w:tabs>
        <w:spacing w:before="120" w:after="0" w:line="240" w:lineRule="auto"/>
        <w:ind w:left="425" w:right="142" w:hanging="425"/>
        <w:jc w:val="both"/>
        <w:rPr>
          <w:rFonts w:ascii="Times New Roman" w:eastAsia="Times New Roman" w:hAnsi="Times New Roman" w:cs="Times New Roman"/>
          <w:color w:val="auto"/>
        </w:rPr>
      </w:pPr>
      <w:r w:rsidRPr="00A06932">
        <w:rPr>
          <w:rStyle w:val="211"/>
          <w:color w:val="auto"/>
          <w:sz w:val="24"/>
          <w:szCs w:val="24"/>
        </w:rPr>
        <w:t xml:space="preserve">При перекатке барабана с кабелем необходимо принять меры </w:t>
      </w:r>
      <w:r w:rsidR="00CA6B70" w:rsidRPr="00A06932">
        <w:rPr>
          <w:rStyle w:val="211"/>
          <w:color w:val="auto"/>
          <w:sz w:val="24"/>
          <w:szCs w:val="24"/>
        </w:rPr>
        <w:t xml:space="preserve">во избежание </w:t>
      </w:r>
      <w:r w:rsidRPr="00A06932">
        <w:rPr>
          <w:rStyle w:val="211"/>
          <w:color w:val="auto"/>
          <w:sz w:val="24"/>
          <w:szCs w:val="24"/>
        </w:rPr>
        <w:t xml:space="preserve">захвата </w:t>
      </w:r>
      <w:r w:rsidR="00CA6B70" w:rsidRPr="00A06932">
        <w:rPr>
          <w:rStyle w:val="211"/>
          <w:color w:val="auto"/>
          <w:sz w:val="24"/>
          <w:szCs w:val="24"/>
        </w:rPr>
        <w:t xml:space="preserve">одежды </w:t>
      </w:r>
      <w:r w:rsidRPr="00A06932">
        <w:rPr>
          <w:rStyle w:val="211"/>
          <w:color w:val="auto"/>
          <w:sz w:val="24"/>
          <w:szCs w:val="24"/>
        </w:rPr>
        <w:t xml:space="preserve">частями </w:t>
      </w:r>
      <w:r w:rsidR="00CA6B70" w:rsidRPr="00A06932">
        <w:rPr>
          <w:rStyle w:val="211"/>
          <w:color w:val="auto"/>
          <w:sz w:val="24"/>
          <w:szCs w:val="24"/>
        </w:rPr>
        <w:t>барабана</w:t>
      </w:r>
      <w:r w:rsidR="00CD79EC" w:rsidRPr="00A06932">
        <w:rPr>
          <w:rFonts w:ascii="Times New Roman" w:eastAsia="Times New Roman" w:hAnsi="Times New Roman" w:cs="Times New Roman"/>
          <w:color w:val="auto"/>
        </w:rPr>
        <w:t>.</w:t>
      </w:r>
    </w:p>
    <w:p w:rsidR="00CD79EC" w:rsidRPr="00A06932" w:rsidRDefault="00535D5B"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Перед</w:t>
      </w:r>
      <w:r w:rsidR="003D6A00" w:rsidRPr="00A06932">
        <w:rPr>
          <w:rStyle w:val="212"/>
          <w:color w:val="auto"/>
          <w:sz w:val="24"/>
          <w:szCs w:val="24"/>
        </w:rPr>
        <w:t xml:space="preserve"> начал</w:t>
      </w:r>
      <w:r w:rsidRPr="00A06932">
        <w:rPr>
          <w:rStyle w:val="212"/>
          <w:color w:val="auto"/>
          <w:sz w:val="24"/>
          <w:szCs w:val="24"/>
        </w:rPr>
        <w:t>ом</w:t>
      </w:r>
      <w:r w:rsidR="003D6A00" w:rsidRPr="00A06932">
        <w:rPr>
          <w:rStyle w:val="212"/>
          <w:color w:val="auto"/>
          <w:sz w:val="24"/>
          <w:szCs w:val="24"/>
        </w:rPr>
        <w:t xml:space="preserve"> работ по перекатке барабана следует закрепить концы кабеля и удалить торчащие из барабана гвозди</w:t>
      </w:r>
      <w:r w:rsidR="00CD79EC" w:rsidRPr="00A06932">
        <w:rPr>
          <w:rFonts w:ascii="Times New Roman" w:eastAsia="Times New Roman" w:hAnsi="Times New Roman" w:cs="Times New Roman"/>
          <w:color w:val="auto"/>
        </w:rPr>
        <w:t>.</w:t>
      </w:r>
    </w:p>
    <w:p w:rsidR="00CD79EC" w:rsidRPr="00A06932" w:rsidRDefault="00535D5B"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Разрешается перекатывать б</w:t>
      </w:r>
      <w:r w:rsidR="003D6A00" w:rsidRPr="00A06932">
        <w:rPr>
          <w:rStyle w:val="212"/>
          <w:color w:val="auto"/>
          <w:sz w:val="24"/>
          <w:szCs w:val="24"/>
        </w:rPr>
        <w:t>арабан с кабелем только по горизонтальной поверхности по твердому грунту или настилу</w:t>
      </w:r>
      <w:r w:rsidR="00CD79EC" w:rsidRPr="00A06932">
        <w:rPr>
          <w:rFonts w:ascii="Times New Roman" w:eastAsia="Times New Roman" w:hAnsi="Times New Roman" w:cs="Times New Roman"/>
          <w:color w:val="auto"/>
        </w:rPr>
        <w:t>.</w:t>
      </w:r>
    </w:p>
    <w:p w:rsidR="00CD79EC" w:rsidRPr="00A06932" w:rsidRDefault="003D6A00"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ручной прокладке кабеля число </w:t>
      </w:r>
      <w:r w:rsidR="00FA72F0" w:rsidRPr="00A06932">
        <w:rPr>
          <w:rStyle w:val="212"/>
          <w:color w:val="auto"/>
          <w:sz w:val="24"/>
          <w:szCs w:val="24"/>
        </w:rPr>
        <w:t xml:space="preserve">задействованных </w:t>
      </w:r>
      <w:r w:rsidRPr="00A06932">
        <w:rPr>
          <w:rStyle w:val="212"/>
          <w:color w:val="auto"/>
          <w:sz w:val="24"/>
          <w:szCs w:val="24"/>
        </w:rPr>
        <w:t xml:space="preserve">работников </w:t>
      </w:r>
      <w:r w:rsidRPr="00A06932">
        <w:rPr>
          <w:rStyle w:val="211"/>
          <w:color w:val="auto"/>
          <w:sz w:val="24"/>
          <w:szCs w:val="24"/>
        </w:rPr>
        <w:t>должно быть таким</w:t>
      </w:r>
      <w:r w:rsidRPr="00A06932">
        <w:rPr>
          <w:rStyle w:val="212"/>
          <w:color w:val="auto"/>
          <w:sz w:val="24"/>
          <w:szCs w:val="24"/>
        </w:rPr>
        <w:t>, чтобы на каждого приходился участок кабеля массой не более 35 кг</w:t>
      </w:r>
      <w:r w:rsidR="00CD79EC" w:rsidRPr="00A06932">
        <w:rPr>
          <w:rFonts w:ascii="Times New Roman" w:eastAsia="Times New Roman" w:hAnsi="Times New Roman" w:cs="Times New Roman"/>
          <w:color w:val="auto"/>
        </w:rPr>
        <w:t xml:space="preserve">. </w:t>
      </w:r>
    </w:p>
    <w:p w:rsidR="00CD79EC" w:rsidRPr="00A06932" w:rsidRDefault="00531599"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1412F0" w:rsidRPr="00A06932">
        <w:rPr>
          <w:rFonts w:ascii="Times New Roman" w:eastAsia="Times New Roman" w:hAnsi="Times New Roman" w:cs="Times New Roman"/>
          <w:color w:val="auto"/>
        </w:rPr>
        <w:t>по ручной прокладке</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кабеля</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должны выполняться</w:t>
      </w:r>
      <w:r w:rsidR="00CD79EC" w:rsidRPr="00A06932">
        <w:rPr>
          <w:rFonts w:ascii="Times New Roman" w:eastAsia="Times New Roman" w:hAnsi="Times New Roman" w:cs="Times New Roman"/>
          <w:color w:val="auto"/>
        </w:rPr>
        <w:t xml:space="preserve"> </w:t>
      </w:r>
      <w:r w:rsidR="001412F0" w:rsidRPr="00A06932">
        <w:rPr>
          <w:rFonts w:ascii="Times New Roman" w:eastAsia="Times New Roman" w:hAnsi="Times New Roman" w:cs="Times New Roman"/>
          <w:color w:val="auto"/>
        </w:rPr>
        <w:t>в брезентовых рукавицах</w:t>
      </w:r>
      <w:r w:rsidR="00CD79EC" w:rsidRPr="00A06932">
        <w:rPr>
          <w:rFonts w:ascii="Times New Roman" w:eastAsia="Times New Roman" w:hAnsi="Times New Roman" w:cs="Times New Roman"/>
          <w:color w:val="auto"/>
        </w:rPr>
        <w:t>.</w:t>
      </w:r>
    </w:p>
    <w:p w:rsidR="00CD79EC" w:rsidRPr="00A06932" w:rsidRDefault="001412F0"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прокладке кабеля запрещается стоять внутри </w:t>
      </w:r>
      <w:r w:rsidRPr="00A06932">
        <w:rPr>
          <w:rStyle w:val="211"/>
          <w:color w:val="auto"/>
          <w:sz w:val="24"/>
          <w:szCs w:val="24"/>
        </w:rPr>
        <w:t>углов поворота</w:t>
      </w:r>
      <w:r w:rsidRPr="00A06932">
        <w:rPr>
          <w:rStyle w:val="212"/>
          <w:color w:val="auto"/>
          <w:sz w:val="24"/>
          <w:szCs w:val="24"/>
        </w:rPr>
        <w:t xml:space="preserve">, </w:t>
      </w:r>
      <w:r w:rsidRPr="00A06932">
        <w:rPr>
          <w:rStyle w:val="211"/>
          <w:color w:val="auto"/>
          <w:sz w:val="24"/>
          <w:szCs w:val="24"/>
        </w:rPr>
        <w:t xml:space="preserve">а </w:t>
      </w:r>
      <w:r w:rsidRPr="00A06932">
        <w:rPr>
          <w:rStyle w:val="212"/>
          <w:color w:val="auto"/>
          <w:sz w:val="24"/>
          <w:szCs w:val="24"/>
        </w:rPr>
        <w:t>также поддерживать кабель вручную на поворотах трассы. Для этой цели должны быть установлены угловые ролики</w:t>
      </w:r>
      <w:r w:rsidR="00CD79EC" w:rsidRPr="00A06932">
        <w:rPr>
          <w:rFonts w:ascii="Times New Roman" w:eastAsia="Times New Roman" w:hAnsi="Times New Roman" w:cs="Times New Roman"/>
          <w:color w:val="auto"/>
        </w:rPr>
        <w:t>.</w:t>
      </w:r>
    </w:p>
    <w:p w:rsidR="00CD79EC" w:rsidRPr="00A06932" w:rsidRDefault="001412F0"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прогреве кабеля запрещается применять трансформаторы напряжением выше </w:t>
      </w:r>
      <w:r w:rsidR="004E21CD" w:rsidRPr="004E21CD">
        <w:rPr>
          <w:rStyle w:val="212"/>
          <w:color w:val="auto"/>
          <w:sz w:val="24"/>
          <w:szCs w:val="24"/>
        </w:rPr>
        <w:t xml:space="preserve">  </w:t>
      </w:r>
      <w:r w:rsidRPr="00A06932">
        <w:rPr>
          <w:rStyle w:val="212"/>
          <w:color w:val="auto"/>
          <w:sz w:val="24"/>
          <w:szCs w:val="24"/>
        </w:rPr>
        <w:t>380 В</w:t>
      </w:r>
      <w:r w:rsidR="00CD79EC" w:rsidRPr="00A06932">
        <w:rPr>
          <w:rFonts w:ascii="Times New Roman" w:eastAsia="Times New Roman" w:hAnsi="Times New Roman" w:cs="Times New Roman"/>
          <w:color w:val="auto"/>
        </w:rPr>
        <w:t>.</w:t>
      </w:r>
    </w:p>
    <w:p w:rsidR="00CD79EC" w:rsidRPr="00A06932" w:rsidRDefault="001412F0"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Перекладку</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кабелей</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перенос</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муфт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следует</w:t>
      </w:r>
      <w:r w:rsidR="00A04680" w:rsidRPr="00A06932">
        <w:rPr>
          <w:rFonts w:ascii="Times New Roman" w:eastAsia="Times New Roman" w:hAnsi="Times New Roman" w:cs="Times New Roman"/>
          <w:color w:val="auto"/>
        </w:rPr>
        <w:t xml:space="preserve"> осуществлять</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только</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0175F5" w:rsidRPr="00A06932">
        <w:rPr>
          <w:rFonts w:ascii="Times New Roman" w:eastAsia="Times New Roman" w:hAnsi="Times New Roman" w:cs="Times New Roman"/>
          <w:color w:val="auto"/>
        </w:rPr>
        <w:t>отключени</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кабеля</w:t>
      </w:r>
      <w:r w:rsidR="00CD79EC" w:rsidRPr="00A06932">
        <w:rPr>
          <w:rFonts w:ascii="Times New Roman" w:eastAsia="Times New Roman" w:hAnsi="Times New Roman" w:cs="Times New Roman"/>
          <w:color w:val="auto"/>
        </w:rPr>
        <w:t xml:space="preserve">. </w:t>
      </w:r>
    </w:p>
    <w:p w:rsidR="00CD79EC" w:rsidRPr="00A06932" w:rsidRDefault="001412F0"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Перекладывать кабель, находящийся под напряжением, разрешается в следующих случаях</w:t>
      </w:r>
      <w:r w:rsidR="00CD79EC" w:rsidRPr="00A06932">
        <w:rPr>
          <w:rFonts w:ascii="Times New Roman" w:eastAsia="Times New Roman" w:hAnsi="Times New Roman" w:cs="Times New Roman"/>
          <w:color w:val="auto"/>
        </w:rPr>
        <w:t>:</w:t>
      </w:r>
    </w:p>
    <w:p w:rsidR="00CD79EC" w:rsidRPr="00A06932" w:rsidRDefault="001412F0" w:rsidP="003A2C32">
      <w:pPr>
        <w:numPr>
          <w:ilvl w:val="1"/>
          <w:numId w:val="59"/>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когда температура перекладываемого кабеля составляет</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001D4109"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5</w:t>
      </w:r>
      <w:r w:rsidR="00CD79EC" w:rsidRPr="00A06932">
        <w:rPr>
          <w:rFonts w:ascii="Times New Roman" w:eastAsia="Times New Roman" w:hAnsi="Times New Roman" w:cs="Times New Roman"/>
          <w:color w:val="auto"/>
          <w:vertAlign w:val="superscript"/>
        </w:rPr>
        <w:t>o</w:t>
      </w:r>
      <w:r w:rsidR="00CD79EC" w:rsidRPr="00A06932">
        <w:rPr>
          <w:rFonts w:ascii="Times New Roman" w:eastAsia="Times New Roman" w:hAnsi="Times New Roman" w:cs="Times New Roman"/>
          <w:color w:val="auto"/>
        </w:rPr>
        <w:t>C;</w:t>
      </w:r>
    </w:p>
    <w:p w:rsidR="00CD79EC" w:rsidRPr="00A06932" w:rsidRDefault="00E6580D" w:rsidP="003A2C32">
      <w:pPr>
        <w:numPr>
          <w:ilvl w:val="1"/>
          <w:numId w:val="59"/>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1412F0" w:rsidRPr="00A06932">
        <w:rPr>
          <w:rStyle w:val="211"/>
          <w:color w:val="auto"/>
          <w:sz w:val="24"/>
          <w:szCs w:val="24"/>
        </w:rPr>
        <w:t>муфты на перекладываемом участке кабеля укреплены хомутами на досках</w:t>
      </w:r>
      <w:r w:rsidR="00CD79EC" w:rsidRPr="00A06932">
        <w:rPr>
          <w:rFonts w:ascii="Times New Roman" w:eastAsia="Times New Roman" w:hAnsi="Times New Roman" w:cs="Times New Roman"/>
          <w:color w:val="auto"/>
        </w:rPr>
        <w:t>;</w:t>
      </w:r>
    </w:p>
    <w:p w:rsidR="00CD79EC" w:rsidRPr="00A06932" w:rsidRDefault="00E6580D" w:rsidP="003A2C32">
      <w:pPr>
        <w:numPr>
          <w:ilvl w:val="1"/>
          <w:numId w:val="59"/>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когда</w:t>
      </w:r>
      <w:r w:rsidR="00CD79EC" w:rsidRPr="00A06932">
        <w:rPr>
          <w:rFonts w:ascii="Times New Roman" w:eastAsia="Times New Roman" w:hAnsi="Times New Roman" w:cs="Times New Roman"/>
          <w:color w:val="auto"/>
        </w:rPr>
        <w:t xml:space="preserve"> </w:t>
      </w:r>
      <w:r w:rsidR="001412F0" w:rsidRPr="00A06932">
        <w:rPr>
          <w:rStyle w:val="212"/>
          <w:color w:val="auto"/>
          <w:sz w:val="24"/>
          <w:szCs w:val="24"/>
        </w:rPr>
        <w:t>работа выполняется в диэлектрических перчатках, поверх которых для защиты от механических повреждений надеты брезентовые рукавицы</w:t>
      </w:r>
      <w:r w:rsidR="00CD79EC" w:rsidRPr="00A06932">
        <w:rPr>
          <w:rFonts w:ascii="Times New Roman" w:eastAsia="Times New Roman" w:hAnsi="Times New Roman" w:cs="Times New Roman"/>
          <w:color w:val="auto"/>
        </w:rPr>
        <w:t>;</w:t>
      </w:r>
    </w:p>
    <w:p w:rsidR="00CD79EC" w:rsidRPr="00A06932" w:rsidRDefault="00E6580D" w:rsidP="003A2C32">
      <w:pPr>
        <w:numPr>
          <w:ilvl w:val="1"/>
          <w:numId w:val="59"/>
        </w:numPr>
        <w:tabs>
          <w:tab w:val="left" w:pos="426"/>
        </w:tabs>
        <w:spacing w:after="0" w:line="240" w:lineRule="auto"/>
        <w:ind w:left="425" w:right="142"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lastRenderedPageBreak/>
        <w:t>когда</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выполняется</w:t>
      </w:r>
      <w:r w:rsidR="00CD79EC" w:rsidRPr="00A06932">
        <w:rPr>
          <w:rFonts w:ascii="Times New Roman" w:eastAsia="Times New Roman" w:hAnsi="Times New Roman" w:cs="Times New Roman"/>
          <w:color w:val="auto"/>
        </w:rPr>
        <w:t xml:space="preserve"> </w:t>
      </w:r>
      <w:r w:rsidR="001412F0" w:rsidRPr="00A06932">
        <w:rPr>
          <w:rStyle w:val="212"/>
          <w:color w:val="auto"/>
          <w:sz w:val="24"/>
          <w:szCs w:val="24"/>
        </w:rPr>
        <w:t xml:space="preserve">работниками, имеющими опыт прокладки кабелей, под надзором руководителя работ, имеющего </w:t>
      </w:r>
      <w:r w:rsidR="00FA72F0" w:rsidRPr="00A06932">
        <w:rPr>
          <w:rStyle w:val="212"/>
          <w:color w:val="auto"/>
          <w:sz w:val="24"/>
          <w:szCs w:val="24"/>
        </w:rPr>
        <w:t xml:space="preserve">V </w:t>
      </w:r>
      <w:r w:rsidR="001412F0" w:rsidRPr="00A06932">
        <w:rPr>
          <w:rStyle w:val="212"/>
          <w:color w:val="auto"/>
          <w:sz w:val="24"/>
          <w:szCs w:val="24"/>
        </w:rPr>
        <w:t xml:space="preserve">группу </w:t>
      </w:r>
      <w:r w:rsidR="001412F0" w:rsidRPr="00A06932">
        <w:rPr>
          <w:rFonts w:ascii="Times New Roman" w:eastAsia="Times New Roman" w:hAnsi="Times New Roman" w:cs="Times New Roman"/>
          <w:color w:val="auto"/>
        </w:rPr>
        <w:t xml:space="preserve">по </w:t>
      </w:r>
      <w:proofErr w:type="spellStart"/>
      <w:r w:rsidR="001412F0" w:rsidRPr="00A06932">
        <w:rPr>
          <w:rFonts w:ascii="Times New Roman" w:eastAsia="Times New Roman" w:hAnsi="Times New Roman" w:cs="Times New Roman"/>
          <w:color w:val="auto"/>
        </w:rPr>
        <w:t>электробезопасности</w:t>
      </w:r>
      <w:proofErr w:type="spellEnd"/>
      <w:r w:rsidR="001412F0" w:rsidRPr="00A06932">
        <w:rPr>
          <w:rStyle w:val="212"/>
          <w:color w:val="auto"/>
          <w:sz w:val="24"/>
          <w:szCs w:val="24"/>
        </w:rPr>
        <w:t xml:space="preserve"> в электроустановках напряжением выше 1000</w:t>
      </w:r>
      <w:proofErr w:type="gramStart"/>
      <w:r w:rsidR="001412F0" w:rsidRPr="00A06932">
        <w:rPr>
          <w:rStyle w:val="212"/>
          <w:color w:val="auto"/>
          <w:sz w:val="24"/>
          <w:szCs w:val="24"/>
        </w:rPr>
        <w:t xml:space="preserve"> В</w:t>
      </w:r>
      <w:proofErr w:type="gramEnd"/>
      <w:r w:rsidR="00FA72F0" w:rsidRPr="00A06932">
        <w:rPr>
          <w:rStyle w:val="212"/>
          <w:color w:val="auto"/>
          <w:sz w:val="24"/>
          <w:szCs w:val="24"/>
        </w:rPr>
        <w:t>,</w:t>
      </w:r>
      <w:r w:rsidR="001412F0" w:rsidRPr="00A06932">
        <w:rPr>
          <w:rStyle w:val="212"/>
          <w:color w:val="auto"/>
          <w:sz w:val="24"/>
          <w:szCs w:val="24"/>
        </w:rPr>
        <w:t xml:space="preserve"> и производителя работ, имеющего </w:t>
      </w:r>
      <w:r w:rsidR="00FA72F0" w:rsidRPr="00A06932">
        <w:rPr>
          <w:rStyle w:val="212"/>
          <w:color w:val="auto"/>
          <w:sz w:val="24"/>
          <w:szCs w:val="24"/>
        </w:rPr>
        <w:t xml:space="preserve">IV </w:t>
      </w:r>
      <w:r w:rsidR="001412F0" w:rsidRPr="00A06932">
        <w:rPr>
          <w:rStyle w:val="212"/>
          <w:color w:val="auto"/>
          <w:sz w:val="24"/>
          <w:szCs w:val="24"/>
        </w:rPr>
        <w:t xml:space="preserve">группу </w:t>
      </w:r>
      <w:r w:rsidR="007736E0" w:rsidRPr="00A06932">
        <w:rPr>
          <w:rFonts w:ascii="Times New Roman" w:eastAsia="Times New Roman" w:hAnsi="Times New Roman" w:cs="Times New Roman"/>
          <w:color w:val="auto"/>
        </w:rPr>
        <w:t xml:space="preserve">по </w:t>
      </w:r>
      <w:proofErr w:type="spellStart"/>
      <w:r w:rsidR="007736E0" w:rsidRPr="00A06932">
        <w:rPr>
          <w:rFonts w:ascii="Times New Roman" w:eastAsia="Times New Roman" w:hAnsi="Times New Roman" w:cs="Times New Roman"/>
          <w:color w:val="auto"/>
        </w:rPr>
        <w:t>электробезопасности</w:t>
      </w:r>
      <w:proofErr w:type="spellEnd"/>
      <w:r w:rsidR="001412F0" w:rsidRPr="00A06932">
        <w:rPr>
          <w:rStyle w:val="212"/>
          <w:color w:val="auto"/>
          <w:sz w:val="24"/>
          <w:szCs w:val="24"/>
        </w:rPr>
        <w:t xml:space="preserve"> </w:t>
      </w:r>
      <w:r w:rsidR="00BA726D" w:rsidRPr="00A06932">
        <w:rPr>
          <w:rFonts w:ascii="Times New Roman" w:eastAsia="Times New Roman" w:hAnsi="Times New Roman" w:cs="Times New Roman"/>
          <w:b/>
          <w:color w:val="auto"/>
        </w:rPr>
        <w:t>–</w:t>
      </w:r>
      <w:r w:rsidR="00FA72F0" w:rsidRPr="00A06932">
        <w:rPr>
          <w:rStyle w:val="212"/>
          <w:color w:val="auto"/>
          <w:sz w:val="24"/>
          <w:szCs w:val="24"/>
        </w:rPr>
        <w:t xml:space="preserve"> </w:t>
      </w:r>
      <w:r w:rsidR="001412F0" w:rsidRPr="00A06932">
        <w:rPr>
          <w:rStyle w:val="212"/>
          <w:color w:val="auto"/>
          <w:sz w:val="24"/>
          <w:szCs w:val="24"/>
        </w:rPr>
        <w:t xml:space="preserve">в </w:t>
      </w:r>
      <w:r w:rsidR="001412F0" w:rsidRPr="00A06932">
        <w:rPr>
          <w:rStyle w:val="211"/>
          <w:color w:val="auto"/>
          <w:sz w:val="24"/>
          <w:szCs w:val="24"/>
        </w:rPr>
        <w:t xml:space="preserve">электроустановках напряжением до </w:t>
      </w:r>
      <w:r w:rsidR="001412F0" w:rsidRPr="00A06932">
        <w:rPr>
          <w:rStyle w:val="212"/>
          <w:color w:val="auto"/>
          <w:sz w:val="24"/>
          <w:szCs w:val="24"/>
        </w:rPr>
        <w:t xml:space="preserve">1000 </w:t>
      </w:r>
      <w:r w:rsidR="001412F0" w:rsidRPr="00A06932">
        <w:rPr>
          <w:rStyle w:val="211"/>
          <w:color w:val="auto"/>
          <w:sz w:val="24"/>
          <w:szCs w:val="24"/>
        </w:rPr>
        <w:t>В</w:t>
      </w:r>
      <w:r w:rsidR="00CD79EC" w:rsidRPr="00A06932">
        <w:rPr>
          <w:rFonts w:ascii="Times New Roman" w:eastAsia="Times New Roman" w:hAnsi="Times New Roman" w:cs="Times New Roman"/>
          <w:color w:val="auto"/>
        </w:rPr>
        <w:t xml:space="preserve">. </w:t>
      </w:r>
    </w:p>
    <w:p w:rsidR="00F92CE9" w:rsidRDefault="00F92CE9" w:rsidP="00CD79EC">
      <w:pPr>
        <w:spacing w:after="0"/>
        <w:ind w:right="144"/>
        <w:jc w:val="center"/>
        <w:rPr>
          <w:rFonts w:ascii="Times New Roman" w:eastAsia="Times New Roman" w:hAnsi="Times New Roman" w:cs="Times New Roman"/>
          <w:b/>
          <w:color w:val="auto"/>
        </w:rPr>
      </w:pPr>
    </w:p>
    <w:p w:rsidR="00D541F9" w:rsidRDefault="00D541F9" w:rsidP="00CD79EC">
      <w:pPr>
        <w:spacing w:after="0"/>
        <w:ind w:right="144"/>
        <w:jc w:val="center"/>
        <w:rPr>
          <w:rFonts w:ascii="Times New Roman" w:eastAsia="Times New Roman" w:hAnsi="Times New Roman" w:cs="Times New Roman"/>
          <w:b/>
          <w:color w:val="auto"/>
        </w:rPr>
      </w:pPr>
    </w:p>
    <w:p w:rsidR="00D541F9" w:rsidRDefault="00D541F9" w:rsidP="00CD79EC">
      <w:pPr>
        <w:spacing w:after="0"/>
        <w:ind w:right="144"/>
        <w:jc w:val="center"/>
        <w:rPr>
          <w:rFonts w:ascii="Times New Roman" w:eastAsia="Times New Roman" w:hAnsi="Times New Roman" w:cs="Times New Roman"/>
          <w:b/>
          <w:color w:val="auto"/>
        </w:rPr>
      </w:pPr>
    </w:p>
    <w:p w:rsidR="00D541F9" w:rsidRDefault="00D541F9" w:rsidP="00CD79EC">
      <w:pPr>
        <w:spacing w:after="0"/>
        <w:ind w:right="144"/>
        <w:jc w:val="center"/>
        <w:rPr>
          <w:rFonts w:ascii="Times New Roman" w:eastAsia="Times New Roman" w:hAnsi="Times New Roman" w:cs="Times New Roman"/>
          <w:b/>
          <w:color w:val="auto"/>
        </w:rPr>
      </w:pPr>
    </w:p>
    <w:p w:rsidR="00CD79EC" w:rsidRPr="00A06932" w:rsidRDefault="00E336BD" w:rsidP="00CD79EC">
      <w:pPr>
        <w:spacing w:after="0"/>
        <w:ind w:right="144"/>
        <w:jc w:val="center"/>
        <w:rPr>
          <w:rFonts w:ascii="Times New Roman" w:eastAsia="Times New Roman" w:hAnsi="Times New Roman" w:cs="Times New Roman"/>
          <w:b/>
          <w:color w:val="auto"/>
        </w:rPr>
      </w:pPr>
      <w:proofErr w:type="spellStart"/>
      <w:r w:rsidRPr="00A06932">
        <w:rPr>
          <w:rFonts w:ascii="Times New Roman" w:eastAsia="Times New Roman" w:hAnsi="Times New Roman" w:cs="Times New Roman"/>
          <w:b/>
          <w:color w:val="auto"/>
        </w:rPr>
        <w:t>Подчасть</w:t>
      </w:r>
      <w:proofErr w:type="spellEnd"/>
      <w:r w:rsidR="00CD79EC" w:rsidRPr="00A06932">
        <w:rPr>
          <w:rFonts w:ascii="Times New Roman" w:eastAsia="Times New Roman" w:hAnsi="Times New Roman" w:cs="Times New Roman"/>
          <w:b/>
          <w:color w:val="auto"/>
        </w:rPr>
        <w:t xml:space="preserve"> 6</w:t>
      </w:r>
    </w:p>
    <w:p w:rsidR="00CD79EC" w:rsidRPr="00A06932" w:rsidRDefault="00EE113C" w:rsidP="003A2C32">
      <w:pPr>
        <w:spacing w:after="0" w:line="240" w:lineRule="auto"/>
        <w:ind w:right="144"/>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Проведение</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работ</w:t>
      </w:r>
      <w:r w:rsidR="00CD79EC" w:rsidRPr="00A06932">
        <w:rPr>
          <w:rFonts w:ascii="Times New Roman" w:eastAsia="Times New Roman" w:hAnsi="Times New Roman" w:cs="Times New Roman"/>
          <w:b/>
          <w:color w:val="auto"/>
        </w:rPr>
        <w:t xml:space="preserve"> </w:t>
      </w:r>
      <w:r w:rsidR="001412F0" w:rsidRPr="00A06932">
        <w:rPr>
          <w:rFonts w:ascii="Times New Roman" w:eastAsia="Times New Roman" w:hAnsi="Times New Roman" w:cs="Times New Roman"/>
          <w:b/>
          <w:color w:val="auto"/>
        </w:rPr>
        <w:t>на кабельных линиях</w:t>
      </w:r>
      <w:r w:rsidR="00E35C19" w:rsidRPr="00A06932">
        <w:rPr>
          <w:rFonts w:ascii="Times New Roman" w:eastAsia="Times New Roman" w:hAnsi="Times New Roman" w:cs="Times New Roman"/>
          <w:b/>
          <w:color w:val="auto"/>
        </w:rPr>
        <w:t xml:space="preserve">, </w:t>
      </w:r>
      <w:r w:rsidR="00EC46F8" w:rsidRPr="00A06932">
        <w:rPr>
          <w:rFonts w:ascii="Times New Roman" w:eastAsia="Times New Roman" w:hAnsi="Times New Roman" w:cs="Times New Roman"/>
          <w:b/>
          <w:color w:val="auto"/>
        </w:rPr>
        <w:t>расположенных в</w:t>
      </w:r>
      <w:r w:rsidR="001412F0" w:rsidRPr="00A06932">
        <w:rPr>
          <w:rFonts w:ascii="Times New Roman" w:eastAsia="Times New Roman" w:hAnsi="Times New Roman" w:cs="Times New Roman"/>
          <w:b/>
          <w:color w:val="auto"/>
        </w:rPr>
        <w:t xml:space="preserve"> подземных сооружениях</w:t>
      </w:r>
    </w:p>
    <w:p w:rsidR="00CD79EC" w:rsidRPr="00A06932" w:rsidRDefault="00DE455C" w:rsidP="009D18AD">
      <w:pPr>
        <w:numPr>
          <w:ilvl w:val="0"/>
          <w:numId w:val="9"/>
        </w:numPr>
        <w:tabs>
          <w:tab w:val="left" w:pos="993"/>
        </w:tabs>
        <w:spacing w:before="120" w:after="0" w:line="240" w:lineRule="auto"/>
        <w:ind w:left="425" w:right="142" w:hanging="425"/>
        <w:jc w:val="both"/>
        <w:rPr>
          <w:rFonts w:ascii="Times New Roman" w:eastAsia="Times New Roman" w:hAnsi="Times New Roman" w:cs="Times New Roman"/>
          <w:color w:val="auto"/>
        </w:rPr>
      </w:pPr>
      <w:r w:rsidRPr="00A06932">
        <w:rPr>
          <w:rStyle w:val="212"/>
          <w:color w:val="auto"/>
          <w:sz w:val="24"/>
          <w:szCs w:val="24"/>
        </w:rPr>
        <w:t>Работ</w:t>
      </w:r>
      <w:r w:rsidR="000B3855" w:rsidRPr="00A06932">
        <w:rPr>
          <w:rStyle w:val="212"/>
          <w:color w:val="auto"/>
          <w:sz w:val="24"/>
          <w:szCs w:val="24"/>
        </w:rPr>
        <w:t>ы</w:t>
      </w:r>
      <w:r w:rsidRPr="00A06932">
        <w:rPr>
          <w:rStyle w:val="212"/>
          <w:color w:val="auto"/>
          <w:sz w:val="24"/>
          <w:szCs w:val="24"/>
        </w:rPr>
        <w:t xml:space="preserve"> </w:t>
      </w:r>
      <w:r w:rsidR="000B3855" w:rsidRPr="00A06932">
        <w:rPr>
          <w:rStyle w:val="212"/>
          <w:color w:val="auto"/>
          <w:sz w:val="24"/>
          <w:szCs w:val="24"/>
        </w:rPr>
        <w:t xml:space="preserve">на КЛ, расположенных </w:t>
      </w:r>
      <w:r w:rsidRPr="00A06932">
        <w:rPr>
          <w:rStyle w:val="212"/>
          <w:color w:val="auto"/>
          <w:sz w:val="24"/>
          <w:szCs w:val="24"/>
        </w:rPr>
        <w:t xml:space="preserve">в подземных кабельных сооружениях, а также их осмотр со спуском в них выполняется по наряду не менее 3 работниками, двое из которых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страхующие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при наличии </w:t>
      </w:r>
      <w:r w:rsidRPr="00A06932">
        <w:rPr>
          <w:rStyle w:val="212"/>
          <w:color w:val="auto"/>
          <w:sz w:val="24"/>
          <w:szCs w:val="24"/>
        </w:rPr>
        <w:t>визуальной и (или) голосовой связи</w:t>
      </w:r>
      <w:r w:rsidRPr="00A06932">
        <w:rPr>
          <w:rFonts w:ascii="Times New Roman" w:eastAsia="Times New Roman" w:hAnsi="Times New Roman" w:cs="Times New Roman"/>
          <w:color w:val="auto"/>
        </w:rPr>
        <w:t xml:space="preserve"> м</w:t>
      </w:r>
      <w:r w:rsidRPr="00A06932">
        <w:rPr>
          <w:rStyle w:val="212"/>
          <w:color w:val="auto"/>
          <w:sz w:val="24"/>
          <w:szCs w:val="24"/>
        </w:rPr>
        <w:t>ежду работниками, выполняющими работу, и страхующими</w:t>
      </w:r>
      <w:r w:rsidR="00CD79EC" w:rsidRPr="00A06932">
        <w:rPr>
          <w:rFonts w:ascii="Times New Roman" w:eastAsia="Times New Roman" w:hAnsi="Times New Roman" w:cs="Times New Roman"/>
          <w:color w:val="auto"/>
        </w:rPr>
        <w:t xml:space="preserve">. </w:t>
      </w:r>
    </w:p>
    <w:p w:rsidR="00CD79EC" w:rsidRPr="00A06932" w:rsidRDefault="00DE455C"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Производитель работ должен </w:t>
      </w:r>
      <w:r w:rsidRPr="00A06932">
        <w:rPr>
          <w:rStyle w:val="211"/>
          <w:color w:val="auto"/>
          <w:sz w:val="24"/>
          <w:szCs w:val="24"/>
        </w:rPr>
        <w:t xml:space="preserve">иметь группу </w:t>
      </w:r>
      <w:r w:rsidR="00E668B8" w:rsidRPr="00A06932">
        <w:rPr>
          <w:rFonts w:ascii="Times New Roman" w:eastAsia="Times New Roman" w:hAnsi="Times New Roman" w:cs="Times New Roman"/>
          <w:color w:val="auto"/>
        </w:rPr>
        <w:t xml:space="preserve">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w:t>
      </w:r>
    </w:p>
    <w:p w:rsidR="00CD79EC" w:rsidRPr="00A06932" w:rsidRDefault="00DE455C"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 В цехах и на участках должен быть </w:t>
      </w:r>
      <w:r w:rsidR="009462B2" w:rsidRPr="00A06932">
        <w:rPr>
          <w:rFonts w:ascii="Times New Roman" w:eastAsia="Times New Roman" w:hAnsi="Times New Roman" w:cs="Times New Roman"/>
          <w:color w:val="auto"/>
        </w:rPr>
        <w:t>перечен</w:t>
      </w:r>
      <w:r w:rsidRPr="00A06932">
        <w:rPr>
          <w:rFonts w:ascii="Times New Roman" w:eastAsia="Times New Roman" w:hAnsi="Times New Roman" w:cs="Times New Roman"/>
          <w:color w:val="auto"/>
        </w:rPr>
        <w:t xml:space="preserve">ь </w:t>
      </w:r>
      <w:r w:rsidR="004712E0" w:rsidRPr="00A06932">
        <w:rPr>
          <w:rFonts w:ascii="Times New Roman" w:eastAsia="Times New Roman" w:hAnsi="Times New Roman" w:cs="Times New Roman"/>
          <w:color w:val="auto"/>
        </w:rPr>
        <w:t>подземных сооружений</w:t>
      </w:r>
      <w:r w:rsidRPr="00A06932">
        <w:rPr>
          <w:rFonts w:ascii="Times New Roman" w:eastAsia="Times New Roman" w:hAnsi="Times New Roman" w:cs="Times New Roman"/>
          <w:color w:val="auto"/>
        </w:rPr>
        <w:t xml:space="preserve">, </w:t>
      </w:r>
      <w:r w:rsidR="00316115" w:rsidRPr="00A06932">
        <w:rPr>
          <w:rFonts w:ascii="Times New Roman" w:eastAsia="Times New Roman" w:hAnsi="Times New Roman" w:cs="Times New Roman"/>
          <w:color w:val="auto"/>
        </w:rPr>
        <w:t xml:space="preserve">где есть опасность утечки газа, </w:t>
      </w:r>
      <w:r w:rsidRPr="00A06932">
        <w:rPr>
          <w:rFonts w:ascii="Times New Roman" w:eastAsia="Times New Roman" w:hAnsi="Times New Roman" w:cs="Times New Roman"/>
          <w:color w:val="auto"/>
        </w:rPr>
        <w:t xml:space="preserve">утвержденный </w:t>
      </w:r>
      <w:r w:rsidR="005B2084" w:rsidRPr="00A06932">
        <w:rPr>
          <w:rFonts w:ascii="Times New Roman" w:eastAsia="Times New Roman" w:hAnsi="Times New Roman" w:cs="Times New Roman"/>
          <w:color w:val="auto"/>
        </w:rPr>
        <w:t>управляющим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9462B2" w:rsidRPr="00A06932">
        <w:rPr>
          <w:rFonts w:ascii="Times New Roman" w:eastAsia="Times New Roman" w:hAnsi="Times New Roman" w:cs="Times New Roman"/>
          <w:color w:val="auto"/>
        </w:rPr>
        <w:t>Перечень</w:t>
      </w:r>
      <w:r w:rsidR="00CD79EC" w:rsidRPr="00A06932">
        <w:rPr>
          <w:rFonts w:ascii="Times New Roman" w:eastAsia="Times New Roman" w:hAnsi="Times New Roman" w:cs="Times New Roman"/>
          <w:color w:val="auto"/>
        </w:rPr>
        <w:t xml:space="preserve"> </w:t>
      </w:r>
      <w:r w:rsidR="00E6580D" w:rsidRPr="00A06932">
        <w:rPr>
          <w:rFonts w:ascii="Times New Roman" w:eastAsia="Times New Roman" w:hAnsi="Times New Roman" w:cs="Times New Roman"/>
          <w:color w:val="auto"/>
        </w:rPr>
        <w:t>доводит</w:t>
      </w:r>
      <w:r w:rsidRPr="00A06932">
        <w:rPr>
          <w:rFonts w:ascii="Times New Roman" w:eastAsia="Times New Roman" w:hAnsi="Times New Roman" w:cs="Times New Roman"/>
          <w:color w:val="auto"/>
        </w:rPr>
        <w:t>ся</w:t>
      </w:r>
      <w:r w:rsidR="00E6580D" w:rsidRPr="00A06932">
        <w:rPr>
          <w:rFonts w:ascii="Times New Roman" w:eastAsia="Times New Roman" w:hAnsi="Times New Roman" w:cs="Times New Roman"/>
          <w:color w:val="auto"/>
        </w:rPr>
        <w:t xml:space="preserve"> до сведения</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w:t>
      </w:r>
    </w:p>
    <w:p w:rsidR="00CD79EC" w:rsidRPr="00A06932" w:rsidRDefault="008F7B62"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Все</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подземные сооружения</w:t>
      </w:r>
      <w:r w:rsidR="00DE455C" w:rsidRPr="00A06932">
        <w:rPr>
          <w:rFonts w:ascii="Times New Roman" w:eastAsia="Times New Roman" w:hAnsi="Times New Roman" w:cs="Times New Roman"/>
          <w:color w:val="auto"/>
        </w:rPr>
        <w:t xml:space="preserve"> </w:t>
      </w:r>
      <w:r w:rsidR="00316115" w:rsidRPr="00A06932">
        <w:rPr>
          <w:rFonts w:ascii="Times New Roman" w:eastAsia="Times New Roman" w:hAnsi="Times New Roman" w:cs="Times New Roman"/>
          <w:color w:val="auto"/>
        </w:rPr>
        <w:t xml:space="preserve">с опасностью утечки газа </w:t>
      </w:r>
      <w:r w:rsidR="00DE455C" w:rsidRPr="00A06932">
        <w:rPr>
          <w:rFonts w:ascii="Times New Roman" w:eastAsia="Times New Roman" w:hAnsi="Times New Roman" w:cs="Times New Roman"/>
          <w:color w:val="auto"/>
        </w:rPr>
        <w:t>должны быть отмечены на общем плане с изображением зданий, сооружений и подземных электротехнических коммуникаций</w:t>
      </w:r>
      <w:r w:rsidR="00CD79EC" w:rsidRPr="00A06932">
        <w:rPr>
          <w:rFonts w:ascii="Times New Roman" w:eastAsia="Times New Roman" w:hAnsi="Times New Roman" w:cs="Times New Roman"/>
          <w:color w:val="auto"/>
        </w:rPr>
        <w:t xml:space="preserve">. </w:t>
      </w:r>
    </w:p>
    <w:p w:rsidR="00CD79EC" w:rsidRPr="00A06932" w:rsidRDefault="001C47F4"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Люки и двери газоопасных помещений должны надежно запираться и иметь знаки, предусмотренные</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согласно требованиям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Постановления </w:t>
      </w:r>
      <w:r w:rsidR="001D4109" w:rsidRPr="00A06932">
        <w:rPr>
          <w:rFonts w:ascii="Times New Roman" w:eastAsia="Times New Roman" w:hAnsi="Times New Roman" w:cs="Times New Roman"/>
          <w:color w:val="auto"/>
        </w:rPr>
        <w:t>Правительства</w:t>
      </w:r>
      <w:r w:rsidRPr="00A06932">
        <w:rPr>
          <w:rFonts w:ascii="Times New Roman" w:eastAsia="Times New Roman" w:hAnsi="Times New Roman" w:cs="Times New Roman"/>
          <w:color w:val="auto"/>
        </w:rPr>
        <w:t xml:space="preserve"> «О минимальных требова</w:t>
      </w:r>
      <w:r w:rsidR="00316115" w:rsidRPr="00A06932">
        <w:rPr>
          <w:rFonts w:ascii="Times New Roman" w:eastAsia="Times New Roman" w:hAnsi="Times New Roman" w:cs="Times New Roman"/>
          <w:color w:val="auto"/>
        </w:rPr>
        <w:t>н</w:t>
      </w:r>
      <w:r w:rsidRPr="00A06932">
        <w:rPr>
          <w:rFonts w:ascii="Times New Roman" w:eastAsia="Times New Roman" w:hAnsi="Times New Roman" w:cs="Times New Roman"/>
          <w:color w:val="auto"/>
        </w:rPr>
        <w:t xml:space="preserve">иях к обеспечению указателей охраны здоровья и безопасности на </w:t>
      </w:r>
      <w:r w:rsidR="005B2084" w:rsidRPr="00A06932">
        <w:rPr>
          <w:rFonts w:ascii="Times New Roman" w:hAnsi="Times New Roman" w:cs="Times New Roman"/>
          <w:bCs/>
        </w:rPr>
        <w:t>рабочем месте</w:t>
      </w:r>
      <w:r w:rsidRPr="00A06932">
        <w:rPr>
          <w:rFonts w:ascii="Times New Roman" w:hAnsi="Times New Roman" w:cs="Times New Roman"/>
          <w:bCs/>
        </w:rPr>
        <w:t>»</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До начала и во время работы в подземном сооружении должна быть обеспечена естественная или принудительная вентиляция</w:t>
      </w:r>
      <w:r w:rsidR="00B67009" w:rsidRPr="00A06932">
        <w:rPr>
          <w:rStyle w:val="212"/>
          <w:color w:val="auto"/>
          <w:sz w:val="24"/>
          <w:szCs w:val="24"/>
        </w:rPr>
        <w:t xml:space="preserve">, </w:t>
      </w:r>
      <w:proofErr w:type="gramStart"/>
      <w:r w:rsidR="00B67009" w:rsidRPr="00A06932">
        <w:rPr>
          <w:rStyle w:val="212"/>
          <w:color w:val="auto"/>
          <w:sz w:val="24"/>
          <w:szCs w:val="24"/>
        </w:rPr>
        <w:t>со</w:t>
      </w:r>
      <w:proofErr w:type="gramEnd"/>
      <w:r w:rsidRPr="00A06932">
        <w:rPr>
          <w:rStyle w:val="212"/>
          <w:color w:val="auto"/>
          <w:sz w:val="24"/>
          <w:szCs w:val="24"/>
        </w:rPr>
        <w:t xml:space="preserve"> взят</w:t>
      </w:r>
      <w:r w:rsidR="00B67009" w:rsidRPr="00A06932">
        <w:rPr>
          <w:rStyle w:val="212"/>
          <w:color w:val="auto"/>
          <w:sz w:val="24"/>
          <w:szCs w:val="24"/>
        </w:rPr>
        <w:t>ием</w:t>
      </w:r>
      <w:r w:rsidRPr="00A06932">
        <w:rPr>
          <w:rStyle w:val="212"/>
          <w:color w:val="auto"/>
          <w:sz w:val="24"/>
          <w:szCs w:val="24"/>
        </w:rPr>
        <w:t xml:space="preserve"> анализ</w:t>
      </w:r>
      <w:r w:rsidR="00B67009" w:rsidRPr="00A06932">
        <w:rPr>
          <w:rStyle w:val="212"/>
          <w:color w:val="auto"/>
          <w:sz w:val="24"/>
          <w:szCs w:val="24"/>
        </w:rPr>
        <w:t>а</w:t>
      </w:r>
      <w:r w:rsidRPr="00A06932">
        <w:rPr>
          <w:rStyle w:val="212"/>
          <w:color w:val="auto"/>
          <w:sz w:val="24"/>
          <w:szCs w:val="24"/>
        </w:rPr>
        <w:t xml:space="preserve"> на </w:t>
      </w:r>
      <w:r w:rsidRPr="00A06932">
        <w:rPr>
          <w:rStyle w:val="211"/>
          <w:color w:val="auto"/>
          <w:sz w:val="24"/>
          <w:szCs w:val="24"/>
        </w:rPr>
        <w:t>содержание в воздухе кислорода</w:t>
      </w:r>
      <w:r w:rsidRPr="00A06932">
        <w:rPr>
          <w:rStyle w:val="212"/>
          <w:color w:val="auto"/>
          <w:sz w:val="24"/>
          <w:szCs w:val="24"/>
        </w:rPr>
        <w:t xml:space="preserve">, </w:t>
      </w:r>
      <w:r w:rsidRPr="00A06932">
        <w:rPr>
          <w:rStyle w:val="211"/>
          <w:color w:val="auto"/>
          <w:sz w:val="24"/>
          <w:szCs w:val="24"/>
        </w:rPr>
        <w:t xml:space="preserve">которого должно быть не </w:t>
      </w:r>
      <w:r w:rsidRPr="00A06932">
        <w:rPr>
          <w:rStyle w:val="212"/>
          <w:color w:val="auto"/>
          <w:sz w:val="24"/>
          <w:szCs w:val="24"/>
        </w:rPr>
        <w:t>менее 20%</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Естественная вентиляция создается открыванием не менее двух люков с установкой около них специальных козырьков, направляющих воздушные потоки. Перед началом работы продолжительность естественной вентиляции должна </w:t>
      </w:r>
      <w:r w:rsidRPr="00A06932">
        <w:rPr>
          <w:rStyle w:val="211"/>
          <w:color w:val="auto"/>
          <w:sz w:val="24"/>
          <w:szCs w:val="24"/>
        </w:rPr>
        <w:t xml:space="preserve">составлять не менее </w:t>
      </w:r>
      <w:r w:rsidRPr="00A06932">
        <w:rPr>
          <w:rStyle w:val="212"/>
          <w:color w:val="auto"/>
          <w:sz w:val="24"/>
          <w:szCs w:val="24"/>
        </w:rPr>
        <w:t xml:space="preserve">20 </w:t>
      </w:r>
      <w:r w:rsidRPr="00A06932">
        <w:rPr>
          <w:rStyle w:val="211"/>
          <w:color w:val="auto"/>
          <w:sz w:val="24"/>
          <w:szCs w:val="24"/>
        </w:rPr>
        <w:t>минут</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Принудительная вентиляция обеспечивается вентилятором или компрессором в течение 10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15 минут </w:t>
      </w:r>
      <w:r w:rsidR="00B67009" w:rsidRPr="00A06932">
        <w:rPr>
          <w:rStyle w:val="212"/>
          <w:color w:val="auto"/>
          <w:sz w:val="24"/>
          <w:szCs w:val="24"/>
        </w:rPr>
        <w:t>посредством рукава, опускаемого вниз и не достигающего дна на 0,25 м, до</w:t>
      </w:r>
      <w:r w:rsidRPr="00A06932">
        <w:rPr>
          <w:rStyle w:val="212"/>
          <w:color w:val="auto"/>
          <w:sz w:val="24"/>
          <w:szCs w:val="24"/>
        </w:rPr>
        <w:t xml:space="preserve"> полного обмена воздуха в подземном сооружении</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Запрещается применять для вентиляции подземного сооружения баллоны со сжатыми газами</w:t>
      </w:r>
      <w:r w:rsidR="00CD79EC" w:rsidRPr="00A06932">
        <w:rPr>
          <w:rFonts w:ascii="Times New Roman" w:eastAsia="Times New Roman" w:hAnsi="Times New Roman" w:cs="Times New Roman"/>
          <w:color w:val="auto"/>
        </w:rPr>
        <w:t xml:space="preserve">. </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Если естественная или принудительная вентиляция не обеспечивают полно</w:t>
      </w:r>
      <w:r w:rsidR="00B67009" w:rsidRPr="00A06932">
        <w:rPr>
          <w:rStyle w:val="212"/>
          <w:color w:val="auto"/>
          <w:sz w:val="24"/>
          <w:szCs w:val="24"/>
        </w:rPr>
        <w:t>го</w:t>
      </w:r>
      <w:r w:rsidRPr="00A06932">
        <w:rPr>
          <w:rStyle w:val="212"/>
          <w:color w:val="auto"/>
          <w:sz w:val="24"/>
          <w:szCs w:val="24"/>
        </w:rPr>
        <w:t xml:space="preserve"> удалени</w:t>
      </w:r>
      <w:r w:rsidR="00B67009" w:rsidRPr="00A06932">
        <w:rPr>
          <w:rStyle w:val="212"/>
          <w:color w:val="auto"/>
          <w:sz w:val="24"/>
          <w:szCs w:val="24"/>
        </w:rPr>
        <w:t>я</w:t>
      </w:r>
      <w:r w:rsidRPr="00A06932">
        <w:rPr>
          <w:rStyle w:val="212"/>
          <w:color w:val="auto"/>
          <w:sz w:val="24"/>
          <w:szCs w:val="24"/>
        </w:rPr>
        <w:t xml:space="preserve"> вредных веществ, спуск в подземное сооружение осуществляется только с применением </w:t>
      </w:r>
      <w:r w:rsidR="00B67009" w:rsidRPr="00A06932">
        <w:rPr>
          <w:rStyle w:val="212"/>
          <w:color w:val="auto"/>
          <w:sz w:val="24"/>
          <w:szCs w:val="24"/>
        </w:rPr>
        <w:t xml:space="preserve">средств, </w:t>
      </w:r>
      <w:r w:rsidRPr="00A06932">
        <w:rPr>
          <w:rStyle w:val="212"/>
          <w:color w:val="auto"/>
          <w:sz w:val="24"/>
          <w:szCs w:val="24"/>
        </w:rPr>
        <w:t>изолирующих органы дыхания, в том числе с использованием шлангового противогаза</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Запрещается </w:t>
      </w:r>
      <w:r w:rsidR="00B67009" w:rsidRPr="00A06932">
        <w:rPr>
          <w:rStyle w:val="212"/>
          <w:color w:val="auto"/>
          <w:sz w:val="24"/>
          <w:szCs w:val="24"/>
        </w:rPr>
        <w:t xml:space="preserve">приступать к работам </w:t>
      </w:r>
      <w:r w:rsidRPr="00A06932">
        <w:rPr>
          <w:rStyle w:val="212"/>
          <w:color w:val="auto"/>
          <w:sz w:val="24"/>
          <w:szCs w:val="24"/>
        </w:rPr>
        <w:t xml:space="preserve">без проверки подземных сооружений на загазованность. Проверку должны проводить работники, обученные пользованию </w:t>
      </w:r>
      <w:r w:rsidR="00B67009" w:rsidRPr="00A06932">
        <w:rPr>
          <w:rStyle w:val="212"/>
          <w:color w:val="auto"/>
          <w:sz w:val="24"/>
          <w:szCs w:val="24"/>
        </w:rPr>
        <w:t xml:space="preserve">соответствующими </w:t>
      </w:r>
      <w:r w:rsidRPr="00A06932">
        <w:rPr>
          <w:rStyle w:val="212"/>
          <w:color w:val="auto"/>
          <w:sz w:val="24"/>
          <w:szCs w:val="24"/>
        </w:rPr>
        <w:t xml:space="preserve">приборами. Список таких работников утверждается </w:t>
      </w:r>
      <w:r w:rsidR="002A2B21" w:rsidRPr="00A06932">
        <w:rPr>
          <w:rFonts w:ascii="Times New Roman" w:eastAsia="Times New Roman" w:hAnsi="Times New Roman" w:cs="Times New Roman"/>
          <w:color w:val="auto"/>
        </w:rPr>
        <w:t>управляющи</w:t>
      </w:r>
      <w:r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специализированного подразделения</w:t>
      </w:r>
      <w:r w:rsidR="00CD79EC" w:rsidRPr="00A06932">
        <w:rPr>
          <w:rFonts w:ascii="Times New Roman" w:eastAsia="Times New Roman" w:hAnsi="Times New Roman" w:cs="Times New Roman"/>
          <w:color w:val="auto"/>
        </w:rPr>
        <w:t>).</w:t>
      </w:r>
    </w:p>
    <w:p w:rsidR="00CD79EC" w:rsidRPr="00A06932" w:rsidRDefault="006766C2"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proofErr w:type="gramStart"/>
      <w:r w:rsidRPr="00A06932">
        <w:rPr>
          <w:rFonts w:ascii="Times New Roman" w:eastAsia="Times New Roman" w:hAnsi="Times New Roman" w:cs="Times New Roman"/>
          <w:color w:val="auto"/>
        </w:rPr>
        <w:t>Запрещен</w:t>
      </w:r>
      <w:r w:rsidR="00653413" w:rsidRPr="00A06932">
        <w:rPr>
          <w:rFonts w:ascii="Times New Roman" w:eastAsia="Times New Roman" w:hAnsi="Times New Roman" w:cs="Times New Roman"/>
          <w:color w:val="auto"/>
        </w:rPr>
        <w:t>а</w:t>
      </w:r>
      <w:proofErr w:type="gramEnd"/>
      <w:r w:rsidR="00CD79EC" w:rsidRPr="00A06932">
        <w:rPr>
          <w:rFonts w:ascii="Times New Roman" w:eastAsia="Times New Roman" w:hAnsi="Times New Roman" w:cs="Times New Roman"/>
          <w:color w:val="auto"/>
        </w:rPr>
        <w:t xml:space="preserve"> </w:t>
      </w:r>
      <w:r w:rsidR="00653413" w:rsidRPr="00A06932">
        <w:rPr>
          <w:rFonts w:ascii="Times New Roman" w:eastAsia="Times New Roman" w:hAnsi="Times New Roman" w:cs="Times New Roman"/>
          <w:color w:val="auto"/>
        </w:rPr>
        <w:t>п</w:t>
      </w:r>
      <w:r w:rsidR="00653413" w:rsidRPr="00A06932">
        <w:rPr>
          <w:rStyle w:val="212"/>
          <w:color w:val="auto"/>
          <w:sz w:val="24"/>
          <w:szCs w:val="24"/>
        </w:rPr>
        <w:t>ровер</w:t>
      </w:r>
      <w:r w:rsidR="00B67009" w:rsidRPr="00A06932">
        <w:rPr>
          <w:rStyle w:val="212"/>
          <w:color w:val="auto"/>
          <w:sz w:val="24"/>
          <w:szCs w:val="24"/>
        </w:rPr>
        <w:t>ять</w:t>
      </w:r>
      <w:r w:rsidR="00653413" w:rsidRPr="00A06932">
        <w:rPr>
          <w:rStyle w:val="212"/>
          <w:color w:val="auto"/>
          <w:sz w:val="24"/>
          <w:szCs w:val="24"/>
        </w:rPr>
        <w:t xml:space="preserve"> отсутстви</w:t>
      </w:r>
      <w:r w:rsidR="00B67009" w:rsidRPr="00A06932">
        <w:rPr>
          <w:rStyle w:val="212"/>
          <w:color w:val="auto"/>
          <w:sz w:val="24"/>
          <w:szCs w:val="24"/>
        </w:rPr>
        <w:t>е</w:t>
      </w:r>
      <w:r w:rsidR="00653413" w:rsidRPr="00A06932">
        <w:rPr>
          <w:rStyle w:val="212"/>
          <w:color w:val="auto"/>
          <w:sz w:val="24"/>
          <w:szCs w:val="24"/>
        </w:rPr>
        <w:t xml:space="preserve"> газов с помощью открытого огня</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Перед началом работы в коллекторах и туннелях, оборудованных </w:t>
      </w:r>
      <w:r w:rsidR="00B67009" w:rsidRPr="00A06932">
        <w:rPr>
          <w:rStyle w:val="212"/>
          <w:color w:val="auto"/>
          <w:sz w:val="24"/>
          <w:szCs w:val="24"/>
        </w:rPr>
        <w:t xml:space="preserve">системой </w:t>
      </w:r>
      <w:r w:rsidRPr="00A06932">
        <w:rPr>
          <w:rStyle w:val="212"/>
          <w:color w:val="auto"/>
          <w:sz w:val="24"/>
          <w:szCs w:val="24"/>
        </w:rPr>
        <w:t xml:space="preserve">приточно-вытяжной вентиляцией, </w:t>
      </w:r>
      <w:r w:rsidR="00B67009" w:rsidRPr="00A06932">
        <w:rPr>
          <w:rStyle w:val="212"/>
          <w:color w:val="auto"/>
          <w:sz w:val="24"/>
          <w:szCs w:val="24"/>
        </w:rPr>
        <w:t>система</w:t>
      </w:r>
      <w:r w:rsidRPr="00A06932">
        <w:rPr>
          <w:rStyle w:val="212"/>
          <w:color w:val="auto"/>
          <w:sz w:val="24"/>
          <w:szCs w:val="24"/>
        </w:rPr>
        <w:t xml:space="preserve"> должна быть приведена в действие на срок, определяемый </w:t>
      </w:r>
      <w:r w:rsidR="00B67009" w:rsidRPr="00A06932">
        <w:rPr>
          <w:rStyle w:val="212"/>
          <w:color w:val="auto"/>
          <w:sz w:val="24"/>
          <w:szCs w:val="24"/>
        </w:rPr>
        <w:t>исходя из</w:t>
      </w:r>
      <w:r w:rsidRPr="00A06932">
        <w:rPr>
          <w:rStyle w:val="212"/>
          <w:color w:val="auto"/>
          <w:sz w:val="24"/>
          <w:szCs w:val="24"/>
        </w:rPr>
        <w:t xml:space="preserve"> местны</w:t>
      </w:r>
      <w:r w:rsidR="00B67009" w:rsidRPr="00A06932">
        <w:rPr>
          <w:rStyle w:val="212"/>
          <w:color w:val="auto"/>
          <w:sz w:val="24"/>
          <w:szCs w:val="24"/>
        </w:rPr>
        <w:t>х</w:t>
      </w:r>
      <w:r w:rsidRPr="00A06932">
        <w:rPr>
          <w:rStyle w:val="212"/>
          <w:color w:val="auto"/>
          <w:sz w:val="24"/>
          <w:szCs w:val="24"/>
        </w:rPr>
        <w:t xml:space="preserve"> услови</w:t>
      </w:r>
      <w:r w:rsidR="00B67009" w:rsidRPr="00A06932">
        <w:rPr>
          <w:rStyle w:val="212"/>
          <w:color w:val="auto"/>
          <w:sz w:val="24"/>
          <w:szCs w:val="24"/>
        </w:rPr>
        <w:t>й</w:t>
      </w:r>
      <w:r w:rsidRPr="00A06932">
        <w:rPr>
          <w:rStyle w:val="212"/>
          <w:color w:val="auto"/>
          <w:sz w:val="24"/>
          <w:szCs w:val="24"/>
        </w:rPr>
        <w:t xml:space="preserve">. </w:t>
      </w:r>
      <w:r w:rsidR="00B67009" w:rsidRPr="00A06932">
        <w:rPr>
          <w:rStyle w:val="212"/>
          <w:color w:val="auto"/>
          <w:sz w:val="24"/>
          <w:szCs w:val="24"/>
        </w:rPr>
        <w:t>В этом случае разрешается не проверять о</w:t>
      </w:r>
      <w:r w:rsidRPr="00A06932">
        <w:rPr>
          <w:rStyle w:val="212"/>
          <w:color w:val="auto"/>
          <w:sz w:val="24"/>
          <w:szCs w:val="24"/>
        </w:rPr>
        <w:t>тсутствие газа</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lastRenderedPageBreak/>
        <w:t xml:space="preserve">При </w:t>
      </w:r>
      <w:r w:rsidR="00B97476" w:rsidRPr="00A06932">
        <w:rPr>
          <w:rStyle w:val="211"/>
          <w:color w:val="auto"/>
          <w:sz w:val="24"/>
          <w:szCs w:val="24"/>
        </w:rPr>
        <w:t xml:space="preserve">выполнении </w:t>
      </w:r>
      <w:r w:rsidRPr="00A06932">
        <w:rPr>
          <w:rStyle w:val="212"/>
          <w:color w:val="auto"/>
          <w:sz w:val="24"/>
          <w:szCs w:val="24"/>
        </w:rPr>
        <w:t xml:space="preserve">работ в коллекторах и туннелях и т.п. должны быть открыты два люка или две двери, чтобы работники находились между ними. У открытого люка должен быть установлен предупреждающий знак или сделано </w:t>
      </w:r>
      <w:r w:rsidRPr="00A06932">
        <w:rPr>
          <w:rStyle w:val="211"/>
          <w:color w:val="auto"/>
          <w:sz w:val="24"/>
          <w:szCs w:val="24"/>
        </w:rPr>
        <w:t>ограждение</w:t>
      </w:r>
      <w:r w:rsidR="00CD79EC" w:rsidRPr="00A06932">
        <w:rPr>
          <w:rFonts w:ascii="Times New Roman" w:eastAsia="Times New Roman" w:hAnsi="Times New Roman" w:cs="Times New Roman"/>
          <w:color w:val="auto"/>
        </w:rPr>
        <w:t xml:space="preserve">. </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Перед</w:t>
      </w:r>
      <w:r w:rsidR="005F03CF" w:rsidRPr="00A06932">
        <w:rPr>
          <w:rFonts w:ascii="Times New Roman" w:eastAsia="Times New Roman" w:hAnsi="Times New Roman" w:cs="Times New Roman"/>
          <w:color w:val="auto"/>
        </w:rPr>
        <w:t xml:space="preserve"> начал</w:t>
      </w:r>
      <w:r w:rsidRPr="00A06932">
        <w:rPr>
          <w:rFonts w:ascii="Times New Roman" w:eastAsia="Times New Roman" w:hAnsi="Times New Roman" w:cs="Times New Roman"/>
          <w:color w:val="auto"/>
        </w:rPr>
        <w:t>ом</w:t>
      </w:r>
      <w:r w:rsidR="00CD79EC" w:rsidRPr="00A06932">
        <w:rPr>
          <w:rFonts w:ascii="Times New Roman" w:eastAsia="Times New Roman" w:hAnsi="Times New Roman" w:cs="Times New Roman"/>
          <w:color w:val="auto"/>
        </w:rPr>
        <w:t xml:space="preserve"> </w:t>
      </w:r>
      <w:r w:rsidR="00206A17"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Pr="00A06932">
        <w:rPr>
          <w:rStyle w:val="212"/>
          <w:color w:val="auto"/>
          <w:sz w:val="24"/>
          <w:szCs w:val="24"/>
        </w:rPr>
        <w:t>должны быть ознакомлены с планом эвакуации из подземного сооружения в случае непредвиденных обстоятельств</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При открывании колодцев необходимо применять инструмент</w:t>
      </w:r>
      <w:r w:rsidR="00B97476" w:rsidRPr="00A06932">
        <w:rPr>
          <w:rStyle w:val="212"/>
          <w:color w:val="auto"/>
          <w:sz w:val="24"/>
          <w:szCs w:val="24"/>
        </w:rPr>
        <w:t>ы</w:t>
      </w:r>
      <w:r w:rsidRPr="00A06932">
        <w:rPr>
          <w:rStyle w:val="212"/>
          <w:color w:val="auto"/>
          <w:sz w:val="24"/>
          <w:szCs w:val="24"/>
        </w:rPr>
        <w:t>, не дающи</w:t>
      </w:r>
      <w:r w:rsidR="00B97476" w:rsidRPr="00A06932">
        <w:rPr>
          <w:rStyle w:val="212"/>
          <w:color w:val="auto"/>
          <w:sz w:val="24"/>
          <w:szCs w:val="24"/>
        </w:rPr>
        <w:t>е</w:t>
      </w:r>
      <w:r w:rsidRPr="00A06932">
        <w:rPr>
          <w:rStyle w:val="212"/>
          <w:color w:val="auto"/>
          <w:sz w:val="24"/>
          <w:szCs w:val="24"/>
        </w:rPr>
        <w:t xml:space="preserve"> </w:t>
      </w:r>
      <w:r w:rsidRPr="00A06932">
        <w:rPr>
          <w:rStyle w:val="211"/>
          <w:color w:val="auto"/>
          <w:sz w:val="24"/>
          <w:szCs w:val="24"/>
        </w:rPr>
        <w:t>искрообразования</w:t>
      </w:r>
      <w:r w:rsidRPr="00A06932">
        <w:rPr>
          <w:rStyle w:val="212"/>
          <w:color w:val="auto"/>
          <w:sz w:val="24"/>
          <w:szCs w:val="24"/>
        </w:rPr>
        <w:t xml:space="preserve">, </w:t>
      </w:r>
      <w:r w:rsidR="00B97476" w:rsidRPr="00A06932">
        <w:rPr>
          <w:rStyle w:val="212"/>
          <w:color w:val="auto"/>
          <w:sz w:val="24"/>
          <w:szCs w:val="24"/>
        </w:rPr>
        <w:t>и</w:t>
      </w:r>
      <w:r w:rsidRPr="00A06932">
        <w:rPr>
          <w:rStyle w:val="211"/>
          <w:color w:val="auto"/>
          <w:sz w:val="24"/>
          <w:szCs w:val="24"/>
        </w:rPr>
        <w:t xml:space="preserve"> избегать ударов крышки </w:t>
      </w:r>
      <w:r w:rsidRPr="00A06932">
        <w:rPr>
          <w:rStyle w:val="212"/>
          <w:color w:val="auto"/>
          <w:sz w:val="24"/>
          <w:szCs w:val="24"/>
        </w:rPr>
        <w:t>о горловину люка</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У открытого люка колодца должен быть установлен предупреждающий знак </w:t>
      </w:r>
      <w:r w:rsidRPr="00A06932">
        <w:rPr>
          <w:rStyle w:val="211"/>
          <w:color w:val="auto"/>
          <w:sz w:val="24"/>
          <w:szCs w:val="24"/>
        </w:rPr>
        <w:t>или сделано ограждение</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В колодц</w:t>
      </w:r>
      <w:r w:rsidR="00B97476" w:rsidRPr="00A06932">
        <w:rPr>
          <w:rStyle w:val="212"/>
          <w:color w:val="auto"/>
          <w:sz w:val="24"/>
          <w:szCs w:val="24"/>
        </w:rPr>
        <w:t>ах</w:t>
      </w:r>
      <w:r w:rsidRPr="00A06932">
        <w:rPr>
          <w:rStyle w:val="212"/>
          <w:color w:val="auto"/>
          <w:sz w:val="24"/>
          <w:szCs w:val="24"/>
        </w:rPr>
        <w:t xml:space="preserve"> разрешено находиться и </w:t>
      </w:r>
      <w:r w:rsidR="00B97476" w:rsidRPr="00A06932">
        <w:rPr>
          <w:rStyle w:val="212"/>
          <w:color w:val="auto"/>
          <w:sz w:val="24"/>
          <w:szCs w:val="24"/>
        </w:rPr>
        <w:t xml:space="preserve">производить </w:t>
      </w:r>
      <w:r w:rsidRPr="00A06932">
        <w:rPr>
          <w:rStyle w:val="212"/>
          <w:color w:val="auto"/>
          <w:sz w:val="24"/>
          <w:szCs w:val="24"/>
        </w:rPr>
        <w:t>работ</w:t>
      </w:r>
      <w:r w:rsidR="00B97476" w:rsidRPr="00A06932">
        <w:rPr>
          <w:rStyle w:val="212"/>
          <w:color w:val="auto"/>
          <w:sz w:val="24"/>
          <w:szCs w:val="24"/>
        </w:rPr>
        <w:t>ы</w:t>
      </w:r>
      <w:r w:rsidRPr="00A06932">
        <w:rPr>
          <w:rStyle w:val="212"/>
          <w:color w:val="auto"/>
          <w:sz w:val="24"/>
          <w:szCs w:val="24"/>
        </w:rPr>
        <w:t xml:space="preserve"> одному работнику, имеющему группу </w:t>
      </w:r>
      <w:r w:rsidR="00B97476" w:rsidRPr="00A06932">
        <w:rPr>
          <w:rStyle w:val="212"/>
          <w:color w:val="auto"/>
          <w:sz w:val="24"/>
          <w:szCs w:val="24"/>
        </w:rPr>
        <w:t xml:space="preserve">по </w:t>
      </w:r>
      <w:proofErr w:type="spellStart"/>
      <w:r w:rsidR="00B97476" w:rsidRPr="00A06932">
        <w:rPr>
          <w:rStyle w:val="212"/>
          <w:color w:val="auto"/>
          <w:sz w:val="24"/>
          <w:szCs w:val="24"/>
        </w:rPr>
        <w:t>электробезопасности</w:t>
      </w:r>
      <w:proofErr w:type="spellEnd"/>
      <w:r w:rsidR="00B97476" w:rsidRPr="00A06932">
        <w:rPr>
          <w:rStyle w:val="212"/>
          <w:color w:val="auto"/>
          <w:sz w:val="24"/>
          <w:szCs w:val="24"/>
        </w:rPr>
        <w:t xml:space="preserve"> не ниже </w:t>
      </w:r>
      <w:r w:rsidRPr="00A06932">
        <w:rPr>
          <w:rStyle w:val="212"/>
          <w:color w:val="auto"/>
          <w:sz w:val="24"/>
          <w:szCs w:val="24"/>
        </w:rPr>
        <w:t xml:space="preserve">III, с применением лямочного предохранительного пояса </w:t>
      </w:r>
      <w:r w:rsidR="00B97476" w:rsidRPr="00A06932">
        <w:rPr>
          <w:rStyle w:val="212"/>
          <w:color w:val="auto"/>
          <w:sz w:val="24"/>
          <w:szCs w:val="24"/>
        </w:rPr>
        <w:t>и</w:t>
      </w:r>
      <w:r w:rsidRPr="00A06932">
        <w:rPr>
          <w:rStyle w:val="212"/>
          <w:color w:val="auto"/>
          <w:sz w:val="24"/>
          <w:szCs w:val="24"/>
        </w:rPr>
        <w:t xml:space="preserve"> страховочн</w:t>
      </w:r>
      <w:r w:rsidR="00B97476" w:rsidRPr="00A06932">
        <w:rPr>
          <w:rStyle w:val="212"/>
          <w:color w:val="auto"/>
          <w:sz w:val="24"/>
          <w:szCs w:val="24"/>
        </w:rPr>
        <w:t>ого</w:t>
      </w:r>
      <w:r w:rsidRPr="00A06932">
        <w:rPr>
          <w:rStyle w:val="212"/>
          <w:color w:val="auto"/>
          <w:sz w:val="24"/>
          <w:szCs w:val="24"/>
        </w:rPr>
        <w:t xml:space="preserve"> канат</w:t>
      </w:r>
      <w:r w:rsidR="00B97476" w:rsidRPr="00A06932">
        <w:rPr>
          <w:rStyle w:val="212"/>
          <w:color w:val="auto"/>
          <w:sz w:val="24"/>
          <w:szCs w:val="24"/>
        </w:rPr>
        <w:t>а</w:t>
      </w:r>
      <w:r w:rsidRPr="00A06932">
        <w:rPr>
          <w:rStyle w:val="212"/>
          <w:color w:val="auto"/>
          <w:sz w:val="24"/>
          <w:szCs w:val="24"/>
        </w:rPr>
        <w:t>. Другой конец каната должен держать один из страхующих работников</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w:t>
      </w:r>
      <w:r w:rsidR="00AD1CB9" w:rsidRPr="00A06932">
        <w:rPr>
          <w:rStyle w:val="212"/>
          <w:color w:val="auto"/>
          <w:sz w:val="24"/>
          <w:szCs w:val="24"/>
        </w:rPr>
        <w:t xml:space="preserve">проведении </w:t>
      </w:r>
      <w:r w:rsidRPr="00A06932">
        <w:rPr>
          <w:rStyle w:val="212"/>
          <w:color w:val="auto"/>
          <w:sz w:val="24"/>
          <w:szCs w:val="24"/>
        </w:rPr>
        <w:t xml:space="preserve">работ в колодцах запрещается разжигать в них паяльные лампы, устанавливать баллоны с </w:t>
      </w:r>
      <w:proofErr w:type="spellStart"/>
      <w:proofErr w:type="gramStart"/>
      <w:r w:rsidRPr="00A06932">
        <w:rPr>
          <w:rStyle w:val="212"/>
          <w:color w:val="auto"/>
          <w:sz w:val="24"/>
          <w:szCs w:val="24"/>
        </w:rPr>
        <w:t>пропан-бутаном</w:t>
      </w:r>
      <w:proofErr w:type="spellEnd"/>
      <w:proofErr w:type="gramEnd"/>
      <w:r w:rsidRPr="00A06932">
        <w:rPr>
          <w:rStyle w:val="212"/>
          <w:color w:val="auto"/>
          <w:sz w:val="24"/>
          <w:szCs w:val="24"/>
        </w:rPr>
        <w:t>, разогревать составы для заливки муфт</w:t>
      </w:r>
      <w:r w:rsidR="00CD79EC" w:rsidRPr="00A06932">
        <w:rPr>
          <w:rFonts w:ascii="Times New Roman" w:eastAsia="Times New Roman" w:hAnsi="Times New Roman" w:cs="Times New Roman"/>
          <w:color w:val="auto"/>
        </w:rPr>
        <w:t xml:space="preserve">. </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Опускать в колодец расплавленный припой и разогретые составы для заливки муфт следует в </w:t>
      </w:r>
      <w:proofErr w:type="gramStart"/>
      <w:r w:rsidRPr="00A06932">
        <w:rPr>
          <w:rStyle w:val="212"/>
          <w:color w:val="auto"/>
          <w:sz w:val="24"/>
          <w:szCs w:val="24"/>
        </w:rPr>
        <w:t>специальном</w:t>
      </w:r>
      <w:proofErr w:type="gramEnd"/>
      <w:r w:rsidRPr="00A06932">
        <w:rPr>
          <w:rStyle w:val="212"/>
          <w:color w:val="auto"/>
          <w:sz w:val="24"/>
          <w:szCs w:val="24"/>
        </w:rPr>
        <w:t xml:space="preserve"> закрыт</w:t>
      </w:r>
      <w:r w:rsidR="00AD1CB9" w:rsidRPr="00A06932">
        <w:rPr>
          <w:rStyle w:val="212"/>
          <w:color w:val="auto"/>
          <w:sz w:val="24"/>
          <w:szCs w:val="24"/>
        </w:rPr>
        <w:t>ых</w:t>
      </w:r>
      <w:r w:rsidRPr="00A06932">
        <w:rPr>
          <w:rStyle w:val="212"/>
          <w:color w:val="auto"/>
          <w:sz w:val="24"/>
          <w:szCs w:val="24"/>
        </w:rPr>
        <w:t xml:space="preserve"> сосуд</w:t>
      </w:r>
      <w:r w:rsidR="00AD1CB9" w:rsidRPr="00A06932">
        <w:rPr>
          <w:rStyle w:val="212"/>
          <w:color w:val="auto"/>
          <w:sz w:val="24"/>
          <w:szCs w:val="24"/>
        </w:rPr>
        <w:t>ах</w:t>
      </w:r>
      <w:r w:rsidRPr="00A06932">
        <w:rPr>
          <w:rStyle w:val="212"/>
          <w:color w:val="auto"/>
          <w:sz w:val="24"/>
          <w:szCs w:val="24"/>
        </w:rPr>
        <w:t>, подвешенн</w:t>
      </w:r>
      <w:r w:rsidR="00AD1CB9" w:rsidRPr="00A06932">
        <w:rPr>
          <w:rStyle w:val="212"/>
          <w:color w:val="auto"/>
          <w:sz w:val="24"/>
          <w:szCs w:val="24"/>
        </w:rPr>
        <w:t>ых</w:t>
      </w:r>
      <w:r w:rsidRPr="00A06932">
        <w:rPr>
          <w:rStyle w:val="212"/>
          <w:color w:val="auto"/>
          <w:sz w:val="24"/>
          <w:szCs w:val="24"/>
        </w:rPr>
        <w:t xml:space="preserve"> с </w:t>
      </w:r>
      <w:r w:rsidRPr="00A06932">
        <w:rPr>
          <w:rStyle w:val="211"/>
          <w:color w:val="auto"/>
          <w:sz w:val="24"/>
          <w:szCs w:val="24"/>
        </w:rPr>
        <w:t xml:space="preserve">помощью карабина к металлическому </w:t>
      </w:r>
      <w:proofErr w:type="spellStart"/>
      <w:r w:rsidRPr="00A06932">
        <w:rPr>
          <w:rStyle w:val="211"/>
          <w:color w:val="auto"/>
          <w:sz w:val="24"/>
          <w:szCs w:val="24"/>
        </w:rPr>
        <w:t>тросику</w:t>
      </w:r>
      <w:proofErr w:type="spellEnd"/>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проведении работ </w:t>
      </w:r>
      <w:r w:rsidR="00AD1CB9" w:rsidRPr="00A06932">
        <w:rPr>
          <w:rStyle w:val="212"/>
          <w:color w:val="auto"/>
          <w:sz w:val="24"/>
          <w:szCs w:val="24"/>
        </w:rPr>
        <w:t xml:space="preserve">с открытым огнем </w:t>
      </w:r>
      <w:r w:rsidRPr="00A06932">
        <w:rPr>
          <w:rStyle w:val="212"/>
          <w:color w:val="auto"/>
          <w:sz w:val="24"/>
          <w:szCs w:val="24"/>
        </w:rPr>
        <w:t xml:space="preserve">должны применяться щитки из огнеупорного материала, ограничивающие распространение пламени, и приниматься </w:t>
      </w:r>
      <w:r w:rsidRPr="00A06932">
        <w:rPr>
          <w:rStyle w:val="211"/>
          <w:color w:val="auto"/>
          <w:sz w:val="24"/>
          <w:szCs w:val="24"/>
        </w:rPr>
        <w:t xml:space="preserve">меры </w:t>
      </w:r>
      <w:r w:rsidR="00AD1CB9" w:rsidRPr="00A06932">
        <w:rPr>
          <w:rStyle w:val="211"/>
          <w:color w:val="auto"/>
          <w:sz w:val="24"/>
          <w:szCs w:val="24"/>
        </w:rPr>
        <w:t>по</w:t>
      </w:r>
      <w:r w:rsidRPr="00A06932">
        <w:rPr>
          <w:rStyle w:val="211"/>
          <w:color w:val="auto"/>
          <w:sz w:val="24"/>
          <w:szCs w:val="24"/>
        </w:rPr>
        <w:t xml:space="preserve"> предотвращению пожаров</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В коллекторах, туннелях, кабельных полуэтажах и прочих</w:t>
      </w:r>
      <w:r w:rsidRPr="00A06932">
        <w:t xml:space="preserve"> </w:t>
      </w:r>
      <w:r w:rsidRPr="00A06932">
        <w:rPr>
          <w:rStyle w:val="212"/>
          <w:color w:val="auto"/>
          <w:sz w:val="24"/>
          <w:szCs w:val="24"/>
        </w:rPr>
        <w:t xml:space="preserve">помещениях, в которых проложены кабели, </w:t>
      </w:r>
      <w:r w:rsidR="00AD1CB9" w:rsidRPr="00A06932">
        <w:rPr>
          <w:rStyle w:val="212"/>
          <w:color w:val="auto"/>
          <w:sz w:val="24"/>
          <w:szCs w:val="24"/>
        </w:rPr>
        <w:t xml:space="preserve">во время производства </w:t>
      </w:r>
      <w:r w:rsidRPr="00A06932">
        <w:rPr>
          <w:rStyle w:val="212"/>
          <w:color w:val="auto"/>
          <w:sz w:val="24"/>
          <w:szCs w:val="24"/>
        </w:rPr>
        <w:t xml:space="preserve">работ с использованием </w:t>
      </w:r>
      <w:proofErr w:type="spellStart"/>
      <w:proofErr w:type="gramStart"/>
      <w:r w:rsidRPr="00A06932">
        <w:rPr>
          <w:rStyle w:val="212"/>
          <w:color w:val="auto"/>
          <w:sz w:val="24"/>
          <w:szCs w:val="24"/>
        </w:rPr>
        <w:t>пропан</w:t>
      </w:r>
      <w:r w:rsidRPr="00A06932">
        <w:rPr>
          <w:rStyle w:val="212"/>
          <w:color w:val="auto"/>
          <w:sz w:val="24"/>
          <w:szCs w:val="24"/>
        </w:rPr>
        <w:softHyphen/>
        <w:t>-бутана</w:t>
      </w:r>
      <w:proofErr w:type="spellEnd"/>
      <w:proofErr w:type="gramEnd"/>
      <w:r w:rsidRPr="00A06932">
        <w:rPr>
          <w:rStyle w:val="212"/>
          <w:color w:val="auto"/>
          <w:sz w:val="24"/>
          <w:szCs w:val="24"/>
        </w:rPr>
        <w:t xml:space="preserve"> суммарная вместимость находящихся в помещении баллонов не должна </w:t>
      </w:r>
      <w:r w:rsidRPr="00A06932">
        <w:rPr>
          <w:rStyle w:val="211"/>
          <w:color w:val="auto"/>
          <w:sz w:val="24"/>
          <w:szCs w:val="24"/>
        </w:rPr>
        <w:t xml:space="preserve">превышать </w:t>
      </w:r>
      <w:r w:rsidRPr="00A06932">
        <w:rPr>
          <w:rStyle w:val="212"/>
          <w:color w:val="auto"/>
          <w:sz w:val="24"/>
          <w:szCs w:val="24"/>
        </w:rPr>
        <w:t xml:space="preserve">5 </w:t>
      </w:r>
      <w:r w:rsidRPr="00A06932">
        <w:rPr>
          <w:rStyle w:val="211"/>
          <w:color w:val="auto"/>
          <w:sz w:val="24"/>
          <w:szCs w:val="24"/>
        </w:rPr>
        <w:t>л</w:t>
      </w:r>
      <w:r w:rsidR="00AD1CB9" w:rsidRPr="00A06932">
        <w:rPr>
          <w:rStyle w:val="211"/>
          <w:color w:val="auto"/>
          <w:sz w:val="24"/>
          <w:szCs w:val="24"/>
        </w:rPr>
        <w:t>итров</w:t>
      </w:r>
      <w:r w:rsidR="00CD79EC" w:rsidRPr="00A06932">
        <w:rPr>
          <w:rFonts w:ascii="Times New Roman" w:eastAsia="Times New Roman" w:hAnsi="Times New Roman" w:cs="Times New Roman"/>
          <w:color w:val="auto"/>
        </w:rPr>
        <w:t>.</w:t>
      </w:r>
    </w:p>
    <w:p w:rsidR="00CD79EC" w:rsidRPr="00A06932" w:rsidRDefault="00653413"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После окончания работ баллоны с газом должны быть удалены, а помещение </w:t>
      </w:r>
      <w:r w:rsidR="00BA726D" w:rsidRPr="00A06932">
        <w:rPr>
          <w:rFonts w:ascii="Times New Roman" w:eastAsia="Times New Roman" w:hAnsi="Times New Roman" w:cs="Times New Roman"/>
          <w:b/>
          <w:color w:val="auto"/>
        </w:rPr>
        <w:t>–</w:t>
      </w:r>
      <w:r w:rsidR="004B4C1C" w:rsidRPr="00A06932">
        <w:rPr>
          <w:rStyle w:val="212"/>
          <w:color w:val="auto"/>
          <w:sz w:val="24"/>
          <w:szCs w:val="24"/>
        </w:rPr>
        <w:t xml:space="preserve"> </w:t>
      </w:r>
      <w:r w:rsidRPr="00A06932">
        <w:rPr>
          <w:rStyle w:val="211"/>
          <w:color w:val="auto"/>
          <w:sz w:val="24"/>
          <w:szCs w:val="24"/>
        </w:rPr>
        <w:t>провентилировано</w:t>
      </w:r>
      <w:r w:rsidR="00CD79EC" w:rsidRPr="00A06932">
        <w:rPr>
          <w:rFonts w:ascii="Times New Roman" w:eastAsia="Times New Roman" w:hAnsi="Times New Roman" w:cs="Times New Roman"/>
          <w:color w:val="auto"/>
        </w:rPr>
        <w:t>.</w:t>
      </w:r>
    </w:p>
    <w:p w:rsidR="00CD79EC" w:rsidRPr="00A06932" w:rsidRDefault="00C74466"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При прожигании кабелей находиться в колодцах запрещается, а в туннелях и коллекторах разрешено только на участках между двумя открытыми входами.</w:t>
      </w:r>
    </w:p>
    <w:p w:rsidR="00CD79EC" w:rsidRPr="00A06932" w:rsidRDefault="00C74466"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Запрещается </w:t>
      </w:r>
      <w:r w:rsidR="004B4C1C" w:rsidRPr="00A06932">
        <w:rPr>
          <w:rStyle w:val="212"/>
          <w:color w:val="auto"/>
          <w:sz w:val="24"/>
          <w:szCs w:val="24"/>
        </w:rPr>
        <w:t xml:space="preserve">выполнять </w:t>
      </w:r>
      <w:r w:rsidRPr="00A06932">
        <w:rPr>
          <w:rStyle w:val="212"/>
          <w:color w:val="auto"/>
          <w:sz w:val="24"/>
          <w:szCs w:val="24"/>
        </w:rPr>
        <w:t>работ</w:t>
      </w:r>
      <w:r w:rsidR="004B4C1C" w:rsidRPr="00A06932">
        <w:rPr>
          <w:rStyle w:val="212"/>
          <w:color w:val="auto"/>
          <w:sz w:val="24"/>
          <w:szCs w:val="24"/>
        </w:rPr>
        <w:t>ы</w:t>
      </w:r>
      <w:r w:rsidRPr="00A06932">
        <w:rPr>
          <w:rStyle w:val="212"/>
          <w:color w:val="auto"/>
          <w:sz w:val="24"/>
          <w:szCs w:val="24"/>
        </w:rPr>
        <w:t xml:space="preserve"> на кабелях во время их прожигания</w:t>
      </w:r>
      <w:r w:rsidR="00CD79EC" w:rsidRPr="00A06932">
        <w:rPr>
          <w:rFonts w:ascii="Times New Roman" w:eastAsia="Times New Roman" w:hAnsi="Times New Roman" w:cs="Times New Roman"/>
          <w:color w:val="auto"/>
        </w:rPr>
        <w:t>.</w:t>
      </w:r>
    </w:p>
    <w:p w:rsidR="00CD79EC" w:rsidRPr="00A06932" w:rsidRDefault="00C74466"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Во избежание пожар</w:t>
      </w:r>
      <w:r w:rsidR="004B4C1C" w:rsidRPr="00A06932">
        <w:rPr>
          <w:rStyle w:val="212"/>
          <w:color w:val="auto"/>
          <w:sz w:val="24"/>
          <w:szCs w:val="24"/>
        </w:rPr>
        <w:t xml:space="preserve">ов, по окончании прожигания </w:t>
      </w:r>
      <w:r w:rsidR="00EC46F8" w:rsidRPr="00A06932">
        <w:rPr>
          <w:rStyle w:val="212"/>
          <w:color w:val="auto"/>
          <w:sz w:val="24"/>
          <w:szCs w:val="24"/>
        </w:rPr>
        <w:t>кабелей необходимо</w:t>
      </w:r>
      <w:r w:rsidRPr="00A06932">
        <w:rPr>
          <w:rStyle w:val="212"/>
          <w:color w:val="auto"/>
          <w:sz w:val="24"/>
          <w:szCs w:val="24"/>
        </w:rPr>
        <w:t xml:space="preserve"> </w:t>
      </w:r>
      <w:r w:rsidR="004B4C1C" w:rsidRPr="00A06932">
        <w:rPr>
          <w:rStyle w:val="212"/>
          <w:color w:val="auto"/>
          <w:sz w:val="24"/>
          <w:szCs w:val="24"/>
        </w:rPr>
        <w:t>их осмотреть</w:t>
      </w:r>
      <w:r w:rsidR="00CD79EC" w:rsidRPr="00A06932">
        <w:rPr>
          <w:rFonts w:ascii="Times New Roman" w:eastAsia="Times New Roman" w:hAnsi="Times New Roman" w:cs="Times New Roman"/>
          <w:color w:val="auto"/>
        </w:rPr>
        <w:t>.</w:t>
      </w:r>
    </w:p>
    <w:p w:rsidR="00CD79EC" w:rsidRPr="00A06932" w:rsidRDefault="00C74466"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Перед допуском к работам и проведением осмотра в туннелях</w:t>
      </w:r>
      <w:r w:rsidR="004B4C1C" w:rsidRPr="00A06932">
        <w:rPr>
          <w:rStyle w:val="212"/>
          <w:color w:val="auto"/>
          <w:sz w:val="24"/>
          <w:szCs w:val="24"/>
        </w:rPr>
        <w:t xml:space="preserve">, способ </w:t>
      </w:r>
      <w:r w:rsidR="007736E0" w:rsidRPr="00A06932">
        <w:rPr>
          <w:rStyle w:val="212"/>
          <w:color w:val="auto"/>
          <w:sz w:val="24"/>
          <w:szCs w:val="24"/>
        </w:rPr>
        <w:t>действия устрой</w:t>
      </w:r>
      <w:proofErr w:type="gramStart"/>
      <w:r w:rsidR="007736E0" w:rsidRPr="00A06932">
        <w:rPr>
          <w:rStyle w:val="212"/>
          <w:color w:val="auto"/>
          <w:sz w:val="24"/>
          <w:szCs w:val="24"/>
        </w:rPr>
        <w:t>ств</w:t>
      </w:r>
      <w:r w:rsidRPr="00A06932">
        <w:rPr>
          <w:rStyle w:val="212"/>
          <w:color w:val="auto"/>
          <w:sz w:val="24"/>
          <w:szCs w:val="24"/>
        </w:rPr>
        <w:t xml:space="preserve"> </w:t>
      </w:r>
      <w:r w:rsidR="004B4C1C" w:rsidRPr="00A06932">
        <w:rPr>
          <w:rStyle w:val="212"/>
          <w:color w:val="auto"/>
          <w:sz w:val="24"/>
          <w:szCs w:val="24"/>
        </w:rPr>
        <w:t>пр</w:t>
      </w:r>
      <w:proofErr w:type="gramEnd"/>
      <w:r w:rsidR="004B4C1C" w:rsidRPr="00A06932">
        <w:rPr>
          <w:rStyle w:val="212"/>
          <w:color w:val="auto"/>
          <w:sz w:val="24"/>
          <w:szCs w:val="24"/>
        </w:rPr>
        <w:t xml:space="preserve">отивопожарной </w:t>
      </w:r>
      <w:r w:rsidRPr="00A06932">
        <w:rPr>
          <w:rStyle w:val="212"/>
          <w:color w:val="auto"/>
          <w:sz w:val="24"/>
          <w:szCs w:val="24"/>
        </w:rPr>
        <w:t>защиты в них долж</w:t>
      </w:r>
      <w:r w:rsidR="004B4C1C" w:rsidRPr="00A06932">
        <w:rPr>
          <w:rStyle w:val="212"/>
          <w:color w:val="auto"/>
          <w:sz w:val="24"/>
          <w:szCs w:val="24"/>
        </w:rPr>
        <w:t>е</w:t>
      </w:r>
      <w:r w:rsidRPr="00A06932">
        <w:rPr>
          <w:rStyle w:val="212"/>
          <w:color w:val="auto"/>
          <w:sz w:val="24"/>
          <w:szCs w:val="24"/>
        </w:rPr>
        <w:t xml:space="preserve">н быть переведен с автоматического </w:t>
      </w:r>
      <w:r w:rsidRPr="00A06932">
        <w:rPr>
          <w:rStyle w:val="211"/>
          <w:color w:val="auto"/>
          <w:sz w:val="24"/>
          <w:szCs w:val="24"/>
        </w:rPr>
        <w:t>действия на дистанционное управление</w:t>
      </w:r>
      <w:r w:rsidR="004B4C1C" w:rsidRPr="00A06932">
        <w:rPr>
          <w:rStyle w:val="211"/>
          <w:color w:val="auto"/>
          <w:sz w:val="24"/>
          <w:szCs w:val="24"/>
        </w:rPr>
        <w:t>,</w:t>
      </w:r>
      <w:r w:rsidRPr="00A06932">
        <w:rPr>
          <w:rStyle w:val="211"/>
          <w:color w:val="auto"/>
          <w:sz w:val="24"/>
          <w:szCs w:val="24"/>
        </w:rPr>
        <w:t xml:space="preserve"> и на ключе управления должен быть вывешен </w:t>
      </w:r>
      <w:r w:rsidR="000E6D35">
        <w:rPr>
          <w:rFonts w:ascii="Times New Roman" w:eastAsia="Times New Roman" w:hAnsi="Times New Roman" w:cs="Times New Roman"/>
          <w:color w:val="auto"/>
        </w:rPr>
        <w:t>плакат</w:t>
      </w:r>
      <w:r w:rsidR="000E6D35" w:rsidRPr="00A06932">
        <w:rPr>
          <w:rFonts w:ascii="Times New Roman" w:eastAsia="Times New Roman" w:hAnsi="Times New Roman" w:cs="Times New Roman"/>
          <w:color w:val="auto"/>
        </w:rPr>
        <w:t xml:space="preserve"> </w:t>
      </w:r>
      <w:r w:rsidR="004B508D"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4B4C1C" w:rsidRPr="00A06932">
        <w:rPr>
          <w:rFonts w:ascii="Times New Roman" w:eastAsia="Times New Roman" w:hAnsi="Times New Roman" w:cs="Times New Roman"/>
          <w:color w:val="auto"/>
        </w:rPr>
        <w:t>«</w:t>
      </w:r>
      <w:r w:rsidR="0032310E" w:rsidRPr="00A06932">
        <w:rPr>
          <w:rFonts w:ascii="Times New Roman" w:eastAsia="Times New Roman" w:hAnsi="Times New Roman" w:cs="Times New Roman"/>
          <w:color w:val="auto"/>
        </w:rPr>
        <w:t>НЕ ВКЛЮЧАТЬ</w:t>
      </w:r>
      <w:r w:rsidR="00CD79EC" w:rsidRPr="00A06932">
        <w:rPr>
          <w:rFonts w:ascii="Times New Roman" w:eastAsia="Times New Roman" w:hAnsi="Times New Roman" w:cs="Times New Roman"/>
          <w:color w:val="auto"/>
        </w:rPr>
        <w:t xml:space="preserve">! </w:t>
      </w:r>
      <w:r w:rsidR="00035EA8" w:rsidRPr="00A06932">
        <w:rPr>
          <w:rFonts w:ascii="Times New Roman" w:eastAsia="Times New Roman" w:hAnsi="Times New Roman" w:cs="Times New Roman"/>
          <w:color w:val="auto"/>
        </w:rPr>
        <w:t>РАБОТАЮТ ЛЮДИ</w:t>
      </w:r>
      <w:r w:rsidR="00CD79EC" w:rsidRPr="00A06932">
        <w:rPr>
          <w:rFonts w:ascii="Times New Roman" w:eastAsia="Times New Roman" w:hAnsi="Times New Roman" w:cs="Times New Roman"/>
          <w:color w:val="auto"/>
        </w:rPr>
        <w:t>!</w:t>
      </w:r>
      <w:r w:rsidR="004B4C1C"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w:t>
      </w:r>
    </w:p>
    <w:p w:rsidR="00CD79EC" w:rsidRPr="00A06932" w:rsidRDefault="00B772E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Запрещается курить в колодцах, коллекторах и </w:t>
      </w:r>
      <w:r w:rsidRPr="00A06932">
        <w:rPr>
          <w:rStyle w:val="211"/>
          <w:color w:val="auto"/>
          <w:sz w:val="24"/>
          <w:szCs w:val="24"/>
        </w:rPr>
        <w:t>туннелях</w:t>
      </w:r>
      <w:r w:rsidRPr="00A06932">
        <w:rPr>
          <w:rStyle w:val="212"/>
          <w:color w:val="auto"/>
          <w:sz w:val="24"/>
          <w:szCs w:val="24"/>
        </w:rPr>
        <w:t xml:space="preserve">, </w:t>
      </w:r>
      <w:r w:rsidRPr="00A06932">
        <w:rPr>
          <w:rStyle w:val="211"/>
          <w:color w:val="auto"/>
          <w:sz w:val="24"/>
          <w:szCs w:val="24"/>
        </w:rPr>
        <w:t xml:space="preserve">а также на расстоянии менее </w:t>
      </w:r>
      <w:r w:rsidRPr="00A06932">
        <w:rPr>
          <w:rStyle w:val="212"/>
          <w:color w:val="auto"/>
          <w:sz w:val="24"/>
          <w:szCs w:val="24"/>
        </w:rPr>
        <w:t xml:space="preserve">5 </w:t>
      </w:r>
      <w:r w:rsidRPr="00A06932">
        <w:rPr>
          <w:rStyle w:val="211"/>
          <w:color w:val="auto"/>
          <w:sz w:val="24"/>
          <w:szCs w:val="24"/>
        </w:rPr>
        <w:t>м от открытых люков</w:t>
      </w:r>
      <w:r w:rsidR="00CD79EC" w:rsidRPr="00A06932">
        <w:rPr>
          <w:rFonts w:ascii="Times New Roman" w:eastAsia="Times New Roman" w:hAnsi="Times New Roman" w:cs="Times New Roman"/>
          <w:color w:val="auto"/>
        </w:rPr>
        <w:t>.</w:t>
      </w:r>
    </w:p>
    <w:p w:rsidR="00CD79EC" w:rsidRPr="00A06932" w:rsidRDefault="00B772E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длительных работах в колодцах, коллекторах и туннелях время пребывания в них должен определять работник, выдающий наряд, в зависимости от </w:t>
      </w:r>
      <w:r w:rsidRPr="00A06932">
        <w:rPr>
          <w:rStyle w:val="211"/>
          <w:color w:val="auto"/>
          <w:sz w:val="24"/>
          <w:szCs w:val="24"/>
        </w:rPr>
        <w:t>условий выполнения работ</w:t>
      </w:r>
      <w:r w:rsidR="004B4C1C" w:rsidRPr="00A06932">
        <w:rPr>
          <w:rStyle w:val="211"/>
          <w:color w:val="auto"/>
          <w:sz w:val="24"/>
          <w:szCs w:val="24"/>
        </w:rPr>
        <w:t>ы</w:t>
      </w:r>
      <w:r w:rsidR="00CD79EC" w:rsidRPr="00A06932">
        <w:rPr>
          <w:rFonts w:ascii="Times New Roman" w:eastAsia="Times New Roman" w:hAnsi="Times New Roman" w:cs="Times New Roman"/>
          <w:color w:val="auto"/>
        </w:rPr>
        <w:t>.</w:t>
      </w:r>
    </w:p>
    <w:p w:rsidR="00CD79EC" w:rsidRPr="00A06932" w:rsidRDefault="00B772E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В случае появления газ</w:t>
      </w:r>
      <w:r w:rsidR="004B4C1C" w:rsidRPr="00A06932">
        <w:rPr>
          <w:rStyle w:val="212"/>
          <w:color w:val="auto"/>
          <w:sz w:val="24"/>
          <w:szCs w:val="24"/>
        </w:rPr>
        <w:t>ов</w:t>
      </w:r>
      <w:r w:rsidRPr="00A06932">
        <w:rPr>
          <w:rStyle w:val="212"/>
          <w:color w:val="auto"/>
          <w:sz w:val="24"/>
          <w:szCs w:val="24"/>
        </w:rPr>
        <w:t xml:space="preserve"> </w:t>
      </w:r>
      <w:r w:rsidRPr="00A06932">
        <w:rPr>
          <w:rStyle w:val="211"/>
          <w:color w:val="auto"/>
          <w:sz w:val="24"/>
          <w:szCs w:val="24"/>
        </w:rPr>
        <w:t>работ</w:t>
      </w:r>
      <w:r w:rsidR="004B4C1C" w:rsidRPr="00A06932">
        <w:rPr>
          <w:rStyle w:val="211"/>
          <w:color w:val="auto"/>
          <w:sz w:val="24"/>
          <w:szCs w:val="24"/>
        </w:rPr>
        <w:t>ы</w:t>
      </w:r>
      <w:r w:rsidRPr="00A06932">
        <w:rPr>
          <w:rStyle w:val="211"/>
          <w:color w:val="auto"/>
          <w:sz w:val="24"/>
          <w:szCs w:val="24"/>
        </w:rPr>
        <w:t xml:space="preserve"> </w:t>
      </w:r>
      <w:r w:rsidRPr="00A06932">
        <w:rPr>
          <w:rStyle w:val="212"/>
          <w:color w:val="auto"/>
          <w:sz w:val="24"/>
          <w:szCs w:val="24"/>
        </w:rPr>
        <w:t xml:space="preserve">в колодцах, </w:t>
      </w:r>
      <w:r w:rsidRPr="00A06932">
        <w:rPr>
          <w:rStyle w:val="211"/>
          <w:color w:val="auto"/>
          <w:sz w:val="24"/>
          <w:szCs w:val="24"/>
        </w:rPr>
        <w:t xml:space="preserve">коллекторах, туннелях и т.п. </w:t>
      </w:r>
      <w:r w:rsidRPr="00A06932">
        <w:rPr>
          <w:rStyle w:val="212"/>
          <w:color w:val="auto"/>
          <w:sz w:val="24"/>
          <w:szCs w:val="24"/>
        </w:rPr>
        <w:t>должн</w:t>
      </w:r>
      <w:r w:rsidR="004B4C1C" w:rsidRPr="00A06932">
        <w:rPr>
          <w:rStyle w:val="212"/>
          <w:color w:val="auto"/>
          <w:sz w:val="24"/>
          <w:szCs w:val="24"/>
        </w:rPr>
        <w:t>ы</w:t>
      </w:r>
      <w:r w:rsidRPr="00A06932">
        <w:rPr>
          <w:rStyle w:val="212"/>
          <w:color w:val="auto"/>
          <w:sz w:val="24"/>
          <w:szCs w:val="24"/>
        </w:rPr>
        <w:t xml:space="preserve"> быть </w:t>
      </w:r>
      <w:r w:rsidR="001D4109" w:rsidRPr="00A06932">
        <w:rPr>
          <w:rStyle w:val="212"/>
          <w:color w:val="auto"/>
          <w:sz w:val="24"/>
          <w:szCs w:val="24"/>
        </w:rPr>
        <w:t>прекращен</w:t>
      </w:r>
      <w:r w:rsidR="001D4109">
        <w:rPr>
          <w:rStyle w:val="212"/>
          <w:color w:val="auto"/>
          <w:sz w:val="24"/>
          <w:szCs w:val="24"/>
        </w:rPr>
        <w:t>ы</w:t>
      </w:r>
      <w:r w:rsidRPr="00A06932">
        <w:rPr>
          <w:rStyle w:val="212"/>
          <w:color w:val="auto"/>
          <w:sz w:val="24"/>
          <w:szCs w:val="24"/>
        </w:rPr>
        <w:t xml:space="preserve">, </w:t>
      </w:r>
      <w:r w:rsidR="004B4C1C" w:rsidRPr="00A06932">
        <w:rPr>
          <w:rStyle w:val="212"/>
          <w:color w:val="auto"/>
          <w:sz w:val="24"/>
          <w:szCs w:val="24"/>
        </w:rPr>
        <w:t xml:space="preserve">а </w:t>
      </w:r>
      <w:r w:rsidRPr="00A06932">
        <w:rPr>
          <w:rStyle w:val="212"/>
          <w:color w:val="auto"/>
          <w:sz w:val="24"/>
          <w:szCs w:val="24"/>
        </w:rPr>
        <w:t>работники выв</w:t>
      </w:r>
      <w:r w:rsidR="004B4C1C" w:rsidRPr="00A06932">
        <w:rPr>
          <w:rStyle w:val="212"/>
          <w:color w:val="auto"/>
          <w:sz w:val="24"/>
          <w:szCs w:val="24"/>
        </w:rPr>
        <w:t>одятся</w:t>
      </w:r>
      <w:r w:rsidRPr="00A06932">
        <w:rPr>
          <w:rStyle w:val="212"/>
          <w:color w:val="auto"/>
          <w:sz w:val="24"/>
          <w:szCs w:val="24"/>
        </w:rPr>
        <w:t xml:space="preserve"> из опасной зоны до выявления </w:t>
      </w:r>
      <w:r w:rsidRPr="00A06932">
        <w:rPr>
          <w:rStyle w:val="211"/>
          <w:color w:val="auto"/>
          <w:sz w:val="24"/>
          <w:szCs w:val="24"/>
        </w:rPr>
        <w:t>источника загазованности и его устранения</w:t>
      </w:r>
      <w:r w:rsidR="00CD79EC" w:rsidRPr="00A06932">
        <w:rPr>
          <w:rFonts w:ascii="Times New Roman" w:eastAsia="Times New Roman" w:hAnsi="Times New Roman" w:cs="Times New Roman"/>
          <w:color w:val="auto"/>
        </w:rPr>
        <w:t xml:space="preserve">. </w:t>
      </w:r>
      <w:r w:rsidRPr="00A06932">
        <w:rPr>
          <w:rStyle w:val="212"/>
          <w:color w:val="auto"/>
          <w:sz w:val="24"/>
          <w:szCs w:val="24"/>
        </w:rPr>
        <w:t>Для вытеснения газов необходимо применять принудительную вентиляцию</w:t>
      </w:r>
      <w:r w:rsidR="00CD79EC" w:rsidRPr="00A06932">
        <w:rPr>
          <w:rFonts w:ascii="Times New Roman" w:eastAsia="Times New Roman" w:hAnsi="Times New Roman" w:cs="Times New Roman"/>
          <w:color w:val="auto"/>
        </w:rPr>
        <w:t>.</w:t>
      </w:r>
    </w:p>
    <w:p w:rsidR="00CD79EC" w:rsidRPr="00A06932" w:rsidRDefault="00B772E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Для освещения рабочих мест в колодцах и туннелях должны применяться светильники напряжением 12</w:t>
      </w:r>
      <w:proofErr w:type="gramStart"/>
      <w:r w:rsidRPr="00A06932">
        <w:rPr>
          <w:rStyle w:val="212"/>
          <w:color w:val="auto"/>
          <w:sz w:val="24"/>
          <w:szCs w:val="24"/>
        </w:rPr>
        <w:t xml:space="preserve"> В</w:t>
      </w:r>
      <w:proofErr w:type="gramEnd"/>
      <w:r w:rsidRPr="00A06932">
        <w:rPr>
          <w:rStyle w:val="212"/>
          <w:color w:val="auto"/>
          <w:sz w:val="24"/>
          <w:szCs w:val="24"/>
        </w:rPr>
        <w:t xml:space="preserve"> или аккумуляторные фонари во взрывозащищенном исполнении</w:t>
      </w:r>
      <w:r w:rsidR="00CD79EC" w:rsidRPr="00A06932">
        <w:rPr>
          <w:rFonts w:ascii="Times New Roman" w:eastAsia="Times New Roman" w:hAnsi="Times New Roman" w:cs="Times New Roman"/>
          <w:color w:val="auto"/>
        </w:rPr>
        <w:t xml:space="preserve">. </w:t>
      </w:r>
    </w:p>
    <w:p w:rsidR="00CD79EC" w:rsidRPr="00A06932" w:rsidRDefault="00B772E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Трансформатор для светильников напряжением 12</w:t>
      </w:r>
      <w:proofErr w:type="gramStart"/>
      <w:r w:rsidRPr="00A06932">
        <w:rPr>
          <w:rStyle w:val="212"/>
          <w:color w:val="auto"/>
          <w:sz w:val="24"/>
          <w:szCs w:val="24"/>
        </w:rPr>
        <w:t xml:space="preserve"> В</w:t>
      </w:r>
      <w:proofErr w:type="gramEnd"/>
      <w:r w:rsidRPr="00A06932">
        <w:rPr>
          <w:rStyle w:val="212"/>
          <w:color w:val="auto"/>
          <w:sz w:val="24"/>
          <w:szCs w:val="24"/>
        </w:rPr>
        <w:t xml:space="preserve"> должен располагаться вне колодца или туннеля</w:t>
      </w:r>
      <w:r w:rsidR="00CD79EC" w:rsidRPr="00A06932">
        <w:rPr>
          <w:rFonts w:ascii="Times New Roman" w:eastAsia="Times New Roman" w:hAnsi="Times New Roman" w:cs="Times New Roman"/>
          <w:color w:val="auto"/>
        </w:rPr>
        <w:t>.</w:t>
      </w:r>
    </w:p>
    <w:p w:rsidR="00F92CE9" w:rsidRDefault="00F92CE9" w:rsidP="00CF0D88">
      <w:pPr>
        <w:pStyle w:val="Stil3"/>
        <w:spacing w:before="0" w:line="240" w:lineRule="auto"/>
        <w:ind w:right="144"/>
        <w:rPr>
          <w:color w:val="auto"/>
          <w:lang w:val="ru-RU"/>
        </w:rPr>
      </w:pPr>
      <w:bookmarkStart w:id="76" w:name="_Toc469670326"/>
    </w:p>
    <w:p w:rsidR="00CD79EC" w:rsidRPr="00A06932" w:rsidRDefault="00ED4DDF" w:rsidP="00CF0D88">
      <w:pPr>
        <w:pStyle w:val="Stil3"/>
        <w:spacing w:before="0" w:line="240" w:lineRule="auto"/>
        <w:ind w:right="144"/>
        <w:rPr>
          <w:color w:val="auto"/>
          <w:lang w:val="ru-RU"/>
        </w:rPr>
      </w:pPr>
      <w:r w:rsidRPr="00A06932">
        <w:rPr>
          <w:color w:val="auto"/>
          <w:lang w:val="ru-RU"/>
        </w:rPr>
        <w:t>Часть</w:t>
      </w:r>
      <w:r w:rsidR="00CD79EC" w:rsidRPr="00A06932">
        <w:rPr>
          <w:color w:val="auto"/>
          <w:lang w:val="ru-RU"/>
        </w:rPr>
        <w:t xml:space="preserve"> 15</w:t>
      </w:r>
    </w:p>
    <w:p w:rsidR="00CD79EC" w:rsidRPr="00A06932" w:rsidRDefault="0073672D" w:rsidP="00CD79EC">
      <w:pPr>
        <w:pStyle w:val="Stil3"/>
        <w:spacing w:before="0"/>
        <w:ind w:right="144"/>
        <w:rPr>
          <w:color w:val="auto"/>
          <w:lang w:val="ru-RU"/>
        </w:rPr>
      </w:pPr>
      <w:bookmarkStart w:id="77" w:name="OLE_LINK66"/>
      <w:bookmarkStart w:id="78" w:name="OLE_LINK65"/>
      <w:bookmarkEnd w:id="76"/>
      <w:r w:rsidRPr="00A06932">
        <w:rPr>
          <w:color w:val="auto"/>
          <w:lang w:val="ru-RU"/>
        </w:rPr>
        <w:t xml:space="preserve">Воздушные линии </w:t>
      </w:r>
      <w:r w:rsidR="00742CB2" w:rsidRPr="00A06932">
        <w:rPr>
          <w:color w:val="auto"/>
          <w:lang w:val="ru-RU"/>
        </w:rPr>
        <w:t>электропередачи</w:t>
      </w:r>
    </w:p>
    <w:p w:rsidR="00CD79EC" w:rsidRPr="00A06932" w:rsidRDefault="00E336BD" w:rsidP="00CF0D88">
      <w:pPr>
        <w:pStyle w:val="Stil3"/>
        <w:spacing w:before="0" w:line="240" w:lineRule="auto"/>
        <w:ind w:right="144"/>
        <w:rPr>
          <w:color w:val="auto"/>
          <w:lang w:val="ru-RU"/>
        </w:rPr>
      </w:pPr>
      <w:proofErr w:type="spellStart"/>
      <w:r w:rsidRPr="00A06932">
        <w:rPr>
          <w:color w:val="auto"/>
          <w:lang w:val="ru-RU"/>
        </w:rPr>
        <w:lastRenderedPageBreak/>
        <w:t>Подчасть</w:t>
      </w:r>
      <w:proofErr w:type="spellEnd"/>
      <w:r w:rsidR="00CD79EC" w:rsidRPr="00A06932">
        <w:rPr>
          <w:color w:val="auto"/>
          <w:lang w:val="ru-RU"/>
        </w:rPr>
        <w:t xml:space="preserve"> 1</w:t>
      </w:r>
    </w:p>
    <w:p w:rsidR="00CD79EC" w:rsidRPr="00A06932" w:rsidRDefault="00531599" w:rsidP="00CD79EC">
      <w:pPr>
        <w:pStyle w:val="Stil3"/>
        <w:spacing w:before="0" w:after="0"/>
        <w:ind w:right="144"/>
        <w:rPr>
          <w:color w:val="auto"/>
          <w:lang w:val="ru-RU"/>
        </w:rPr>
      </w:pPr>
      <w:r w:rsidRPr="00A06932">
        <w:rPr>
          <w:color w:val="auto"/>
          <w:lang w:val="ru-RU"/>
        </w:rPr>
        <w:t>Работы</w:t>
      </w:r>
      <w:r w:rsidR="00CD79EC" w:rsidRPr="00A06932">
        <w:rPr>
          <w:color w:val="auto"/>
          <w:lang w:val="ru-RU"/>
        </w:rPr>
        <w:t xml:space="preserve"> </w:t>
      </w:r>
      <w:r w:rsidR="00B772E8" w:rsidRPr="00A06932">
        <w:rPr>
          <w:color w:val="auto"/>
          <w:lang w:val="ru-RU"/>
        </w:rPr>
        <w:t>на опорах и с опорами</w:t>
      </w:r>
      <w:r w:rsidR="00CD79EC" w:rsidRPr="00A06932">
        <w:rPr>
          <w:color w:val="auto"/>
          <w:lang w:val="ru-RU"/>
        </w:rPr>
        <w:t xml:space="preserve"> </w:t>
      </w:r>
    </w:p>
    <w:bookmarkEnd w:id="77"/>
    <w:bookmarkEnd w:id="78"/>
    <w:p w:rsidR="00CD79EC" w:rsidRPr="00A06932" w:rsidRDefault="00527135" w:rsidP="009D18AD">
      <w:pPr>
        <w:numPr>
          <w:ilvl w:val="0"/>
          <w:numId w:val="9"/>
        </w:numPr>
        <w:tabs>
          <w:tab w:val="left" w:pos="993"/>
        </w:tabs>
        <w:spacing w:before="120" w:after="0" w:line="240" w:lineRule="auto"/>
        <w:ind w:left="425" w:right="142" w:hanging="425"/>
        <w:jc w:val="both"/>
        <w:rPr>
          <w:rFonts w:ascii="Times New Roman" w:eastAsia="Times New Roman" w:hAnsi="Times New Roman" w:cs="Times New Roman"/>
          <w:color w:val="auto"/>
        </w:rPr>
      </w:pPr>
      <w:r w:rsidRPr="00A06932">
        <w:rPr>
          <w:rStyle w:val="212"/>
          <w:color w:val="auto"/>
          <w:sz w:val="24"/>
          <w:szCs w:val="24"/>
        </w:rPr>
        <w:t>Работы по замене элементов опор</w:t>
      </w:r>
      <w:r w:rsidR="00A32EBC" w:rsidRPr="00A06932">
        <w:rPr>
          <w:rStyle w:val="212"/>
          <w:color w:val="auto"/>
          <w:sz w:val="24"/>
          <w:szCs w:val="24"/>
        </w:rPr>
        <w:t>ы</w:t>
      </w:r>
      <w:r w:rsidRPr="00A06932">
        <w:rPr>
          <w:rStyle w:val="212"/>
          <w:color w:val="auto"/>
          <w:sz w:val="24"/>
          <w:szCs w:val="24"/>
        </w:rPr>
        <w:t xml:space="preserve">, монтажу и демонтажу опор и проводов, замене гирлянд изоляторов </w:t>
      </w:r>
      <w:proofErr w:type="gramStart"/>
      <w:r w:rsidRPr="00A06932">
        <w:rPr>
          <w:rStyle w:val="212"/>
          <w:color w:val="auto"/>
          <w:sz w:val="24"/>
          <w:szCs w:val="24"/>
        </w:rPr>
        <w:t>ВЛ</w:t>
      </w:r>
      <w:proofErr w:type="gramEnd"/>
      <w:r w:rsidRPr="00A06932">
        <w:rPr>
          <w:rStyle w:val="212"/>
          <w:color w:val="auto"/>
          <w:sz w:val="24"/>
          <w:szCs w:val="24"/>
        </w:rPr>
        <w:t xml:space="preserve"> должны выполняться по </w:t>
      </w:r>
      <w:r w:rsidR="0010200F" w:rsidRPr="00A06932">
        <w:rPr>
          <w:rStyle w:val="212"/>
          <w:color w:val="auto"/>
          <w:sz w:val="24"/>
          <w:szCs w:val="24"/>
        </w:rPr>
        <w:t>ТК</w:t>
      </w:r>
      <w:r w:rsidRPr="00A06932">
        <w:rPr>
          <w:rStyle w:val="212"/>
          <w:color w:val="auto"/>
          <w:sz w:val="24"/>
          <w:szCs w:val="24"/>
        </w:rPr>
        <w:t xml:space="preserve"> или ППР в присутствии руководителя </w:t>
      </w:r>
      <w:r w:rsidRPr="00A06932">
        <w:rPr>
          <w:rStyle w:val="211"/>
          <w:color w:val="auto"/>
          <w:sz w:val="24"/>
          <w:szCs w:val="24"/>
        </w:rPr>
        <w:t>работ</w:t>
      </w:r>
      <w:r w:rsidR="00CD79EC" w:rsidRPr="00A06932">
        <w:rPr>
          <w:rFonts w:ascii="Times New Roman" w:eastAsia="Times New Roman" w:hAnsi="Times New Roman" w:cs="Times New Roman"/>
          <w:color w:val="auto"/>
        </w:rPr>
        <w:t>.</w:t>
      </w:r>
    </w:p>
    <w:p w:rsidR="00CD79EC" w:rsidRPr="00A06932" w:rsidRDefault="00527135"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Подниматься на опору и работать на ней разрешается только после проверки достаточной устойчивости и прочности опоры, особенно ее основания</w:t>
      </w:r>
      <w:r w:rsidR="00CD79EC" w:rsidRPr="00A06932">
        <w:rPr>
          <w:rFonts w:ascii="Times New Roman" w:eastAsia="Times New Roman" w:hAnsi="Times New Roman" w:cs="Times New Roman"/>
          <w:color w:val="auto"/>
        </w:rPr>
        <w:t>.</w:t>
      </w:r>
    </w:p>
    <w:p w:rsidR="00CD79EC" w:rsidRPr="00A06932" w:rsidRDefault="00527135"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Прочность деревянн</w:t>
      </w:r>
      <w:r w:rsidR="0010200F" w:rsidRPr="00A06932">
        <w:rPr>
          <w:rStyle w:val="212"/>
          <w:color w:val="auto"/>
          <w:sz w:val="24"/>
          <w:szCs w:val="24"/>
        </w:rPr>
        <w:t>ой</w:t>
      </w:r>
      <w:r w:rsidRPr="00A06932">
        <w:rPr>
          <w:rStyle w:val="212"/>
          <w:color w:val="auto"/>
          <w:sz w:val="24"/>
          <w:szCs w:val="24"/>
        </w:rPr>
        <w:t xml:space="preserve"> опор</w:t>
      </w:r>
      <w:r w:rsidR="0010200F" w:rsidRPr="00A06932">
        <w:rPr>
          <w:rStyle w:val="212"/>
          <w:color w:val="auto"/>
          <w:sz w:val="24"/>
          <w:szCs w:val="24"/>
        </w:rPr>
        <w:t>ы</w:t>
      </w:r>
      <w:r w:rsidRPr="00A06932">
        <w:rPr>
          <w:rStyle w:val="212"/>
          <w:color w:val="auto"/>
          <w:sz w:val="24"/>
          <w:szCs w:val="24"/>
        </w:rPr>
        <w:t xml:space="preserve"> должна проверяться замером загнивания древесины с откапыванием опоры на глубину не менее 0,5 м</w:t>
      </w:r>
      <w:r w:rsidR="00CD79EC" w:rsidRPr="00A06932">
        <w:rPr>
          <w:rFonts w:ascii="Times New Roman" w:eastAsia="Times New Roman" w:hAnsi="Times New Roman" w:cs="Times New Roman"/>
          <w:color w:val="auto"/>
        </w:rPr>
        <w:t xml:space="preserve">. </w:t>
      </w:r>
    </w:p>
    <w:p w:rsidR="00CD79EC" w:rsidRPr="00A06932" w:rsidRDefault="00527135"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Для определения прочности железобетонных опор и </w:t>
      </w:r>
      <w:r w:rsidR="0010200F" w:rsidRPr="00A06932">
        <w:rPr>
          <w:rStyle w:val="212"/>
          <w:color w:val="auto"/>
          <w:sz w:val="24"/>
          <w:szCs w:val="24"/>
        </w:rPr>
        <w:t xml:space="preserve">бетонных </w:t>
      </w:r>
      <w:r w:rsidRPr="00A06932">
        <w:rPr>
          <w:rStyle w:val="212"/>
          <w:color w:val="auto"/>
          <w:sz w:val="24"/>
          <w:szCs w:val="24"/>
        </w:rPr>
        <w:t>приставок должно проверяться отсутствие недопустимых трещин в бетоне, оседания или вспучивания грунта вокруг опоры, разрушения бетона опоры (приставки)</w:t>
      </w:r>
      <w:r w:rsidR="0010200F" w:rsidRPr="00A06932">
        <w:rPr>
          <w:rStyle w:val="212"/>
          <w:color w:val="auto"/>
          <w:sz w:val="24"/>
          <w:szCs w:val="24"/>
        </w:rPr>
        <w:t>, путем</w:t>
      </w:r>
      <w:r w:rsidRPr="00A06932">
        <w:rPr>
          <w:rStyle w:val="212"/>
          <w:color w:val="auto"/>
          <w:sz w:val="24"/>
          <w:szCs w:val="24"/>
        </w:rPr>
        <w:t xml:space="preserve"> откапывани</w:t>
      </w:r>
      <w:r w:rsidR="0010200F" w:rsidRPr="00A06932">
        <w:rPr>
          <w:rStyle w:val="212"/>
          <w:color w:val="auto"/>
          <w:sz w:val="24"/>
          <w:szCs w:val="24"/>
        </w:rPr>
        <w:t>я</w:t>
      </w:r>
      <w:r w:rsidRPr="00A06932">
        <w:rPr>
          <w:rStyle w:val="212"/>
          <w:color w:val="auto"/>
          <w:sz w:val="24"/>
          <w:szCs w:val="24"/>
        </w:rPr>
        <w:t xml:space="preserve"> грунта на глубину не менее 0,5 м и проверк</w:t>
      </w:r>
      <w:r w:rsidR="0010200F" w:rsidRPr="00A06932">
        <w:rPr>
          <w:rStyle w:val="212"/>
          <w:color w:val="auto"/>
          <w:sz w:val="24"/>
          <w:szCs w:val="24"/>
        </w:rPr>
        <w:t>и</w:t>
      </w:r>
      <w:r w:rsidRPr="00A06932">
        <w:rPr>
          <w:rStyle w:val="212"/>
          <w:color w:val="auto"/>
          <w:sz w:val="24"/>
          <w:szCs w:val="24"/>
        </w:rPr>
        <w:t xml:space="preserve"> состояния бетона</w:t>
      </w:r>
      <w:r w:rsidR="00CD79EC" w:rsidRPr="00A06932">
        <w:rPr>
          <w:rFonts w:ascii="Times New Roman" w:eastAsia="Times New Roman" w:hAnsi="Times New Roman" w:cs="Times New Roman"/>
          <w:color w:val="auto"/>
        </w:rPr>
        <w:t>.</w:t>
      </w:r>
    </w:p>
    <w:p w:rsidR="00CD79EC" w:rsidRPr="00A06932" w:rsidRDefault="00527135" w:rsidP="003A2C32">
      <w:pPr>
        <w:numPr>
          <w:ilvl w:val="0"/>
          <w:numId w:val="9"/>
        </w:numPr>
        <w:tabs>
          <w:tab w:val="left" w:pos="993"/>
        </w:tabs>
        <w:spacing w:after="0" w:line="240" w:lineRule="auto"/>
        <w:ind w:left="426" w:right="144" w:hanging="426"/>
        <w:jc w:val="both"/>
        <w:rPr>
          <w:rFonts w:ascii="Times New Roman" w:hAnsi="Times New Roman" w:cs="Times New Roman"/>
          <w:color w:val="auto"/>
          <w:lang w:eastAsia="zh-TW"/>
        </w:rPr>
      </w:pPr>
      <w:r w:rsidRPr="00A06932">
        <w:rPr>
          <w:rStyle w:val="212"/>
          <w:color w:val="auto"/>
          <w:sz w:val="24"/>
          <w:szCs w:val="24"/>
        </w:rPr>
        <w:t xml:space="preserve">На металлических опорах </w:t>
      </w:r>
      <w:r w:rsidR="0010200F" w:rsidRPr="00A06932">
        <w:rPr>
          <w:rStyle w:val="212"/>
          <w:color w:val="auto"/>
          <w:sz w:val="24"/>
          <w:szCs w:val="24"/>
        </w:rPr>
        <w:t>проверяется</w:t>
      </w:r>
      <w:r w:rsidRPr="00A06932">
        <w:rPr>
          <w:rStyle w:val="212"/>
          <w:color w:val="auto"/>
          <w:sz w:val="24"/>
          <w:szCs w:val="24"/>
        </w:rPr>
        <w:t xml:space="preserve"> отсутствие повреждений фундамент</w:t>
      </w:r>
      <w:r w:rsidR="0010200F" w:rsidRPr="00A06932">
        <w:rPr>
          <w:rStyle w:val="212"/>
          <w:color w:val="auto"/>
          <w:sz w:val="24"/>
          <w:szCs w:val="24"/>
        </w:rPr>
        <w:t>а</w:t>
      </w:r>
      <w:r w:rsidRPr="00A06932">
        <w:rPr>
          <w:rStyle w:val="212"/>
          <w:color w:val="auto"/>
          <w:sz w:val="24"/>
          <w:szCs w:val="24"/>
        </w:rPr>
        <w:t>, наличие всех раскосов и гаек на анкерных болтах, состояние оттяжек,</w:t>
      </w:r>
      <w:r w:rsidRPr="00A06932">
        <w:t xml:space="preserve"> </w:t>
      </w:r>
      <w:r w:rsidRPr="00A06932">
        <w:rPr>
          <w:rStyle w:val="211"/>
          <w:color w:val="auto"/>
          <w:sz w:val="24"/>
          <w:szCs w:val="24"/>
        </w:rPr>
        <w:t>заземляющих проводников</w:t>
      </w:r>
      <w:r w:rsidR="00CD79EC" w:rsidRPr="00A06932">
        <w:rPr>
          <w:rFonts w:ascii="Times New Roman" w:eastAsia="Times New Roman" w:hAnsi="Times New Roman" w:cs="Times New Roman"/>
          <w:color w:val="auto"/>
        </w:rPr>
        <w:t>.</w:t>
      </w:r>
    </w:p>
    <w:p w:rsidR="00CD79EC" w:rsidRPr="00A06932" w:rsidRDefault="00527135" w:rsidP="003A2C32">
      <w:pPr>
        <w:numPr>
          <w:ilvl w:val="0"/>
          <w:numId w:val="9"/>
        </w:numPr>
        <w:tabs>
          <w:tab w:val="left" w:pos="993"/>
        </w:tabs>
        <w:spacing w:after="0" w:line="240" w:lineRule="auto"/>
        <w:ind w:left="426" w:right="144" w:hanging="426"/>
        <w:jc w:val="both"/>
        <w:rPr>
          <w:rFonts w:ascii="Times New Roman" w:hAnsi="Times New Roman" w:cs="Times New Roman"/>
          <w:color w:val="auto"/>
          <w:lang w:eastAsia="zh-TW"/>
        </w:rPr>
      </w:pPr>
      <w:r w:rsidRPr="00A06932">
        <w:rPr>
          <w:rStyle w:val="212"/>
          <w:color w:val="auto"/>
          <w:sz w:val="24"/>
          <w:szCs w:val="24"/>
        </w:rPr>
        <w:t>Необходимость и способы укрепления опоры, прочность которой вызывает сомнени</w:t>
      </w:r>
      <w:r w:rsidR="0010200F" w:rsidRPr="00A06932">
        <w:rPr>
          <w:rStyle w:val="212"/>
          <w:color w:val="auto"/>
          <w:sz w:val="24"/>
          <w:szCs w:val="24"/>
        </w:rPr>
        <w:t>я</w:t>
      </w:r>
      <w:r w:rsidRPr="00A06932">
        <w:rPr>
          <w:rStyle w:val="212"/>
          <w:color w:val="auto"/>
          <w:sz w:val="24"/>
          <w:szCs w:val="24"/>
        </w:rPr>
        <w:t xml:space="preserve"> (недостаточное заглубление, вспучивание грунта, загнивание </w:t>
      </w:r>
      <w:r w:rsidRPr="00A06932">
        <w:rPr>
          <w:rStyle w:val="211"/>
          <w:color w:val="auto"/>
          <w:sz w:val="24"/>
          <w:szCs w:val="24"/>
        </w:rPr>
        <w:t>древесины</w:t>
      </w:r>
      <w:r w:rsidRPr="00A06932">
        <w:rPr>
          <w:rStyle w:val="212"/>
          <w:color w:val="auto"/>
          <w:sz w:val="24"/>
          <w:szCs w:val="24"/>
        </w:rPr>
        <w:t xml:space="preserve">, </w:t>
      </w:r>
      <w:r w:rsidR="0010200F" w:rsidRPr="00A06932">
        <w:rPr>
          <w:rStyle w:val="212"/>
          <w:color w:val="auto"/>
          <w:sz w:val="24"/>
          <w:szCs w:val="24"/>
        </w:rPr>
        <w:t xml:space="preserve">недопустимые </w:t>
      </w:r>
      <w:r w:rsidRPr="00A06932">
        <w:rPr>
          <w:rStyle w:val="211"/>
          <w:color w:val="auto"/>
          <w:sz w:val="24"/>
          <w:szCs w:val="24"/>
        </w:rPr>
        <w:t>трещины в бетоне и т</w:t>
      </w:r>
      <w:r w:rsidRPr="00A06932">
        <w:rPr>
          <w:rStyle w:val="212"/>
          <w:color w:val="auto"/>
          <w:sz w:val="24"/>
          <w:szCs w:val="24"/>
        </w:rPr>
        <w:t>.</w:t>
      </w:r>
      <w:r w:rsidRPr="00A06932">
        <w:rPr>
          <w:rStyle w:val="211"/>
          <w:color w:val="auto"/>
          <w:sz w:val="24"/>
          <w:szCs w:val="24"/>
        </w:rPr>
        <w:t>п</w:t>
      </w:r>
      <w:r w:rsidRPr="00A06932">
        <w:rPr>
          <w:rStyle w:val="212"/>
          <w:color w:val="auto"/>
          <w:sz w:val="24"/>
          <w:szCs w:val="24"/>
        </w:rPr>
        <w:t xml:space="preserve">.), </w:t>
      </w:r>
      <w:r w:rsidRPr="00A06932">
        <w:rPr>
          <w:rStyle w:val="211"/>
          <w:color w:val="auto"/>
          <w:sz w:val="24"/>
          <w:szCs w:val="24"/>
        </w:rPr>
        <w:t xml:space="preserve">должны определяться на месте производителем </w:t>
      </w:r>
      <w:r w:rsidR="0010200F" w:rsidRPr="00A06932">
        <w:rPr>
          <w:rStyle w:val="211"/>
          <w:color w:val="auto"/>
          <w:sz w:val="24"/>
          <w:szCs w:val="24"/>
        </w:rPr>
        <w:t xml:space="preserve">работ </w:t>
      </w:r>
      <w:r w:rsidRPr="00A06932">
        <w:rPr>
          <w:rStyle w:val="211"/>
          <w:color w:val="auto"/>
          <w:sz w:val="24"/>
          <w:szCs w:val="24"/>
        </w:rPr>
        <w:t>или руководителем работ</w:t>
      </w:r>
      <w:r w:rsidR="00CD79EC" w:rsidRPr="00A06932">
        <w:rPr>
          <w:rFonts w:ascii="Times New Roman" w:hAnsi="Times New Roman" w:cs="Times New Roman"/>
          <w:color w:val="auto"/>
          <w:lang w:eastAsia="zh-TW"/>
        </w:rPr>
        <w:t>.</w:t>
      </w:r>
    </w:p>
    <w:p w:rsidR="00CD79EC" w:rsidRPr="00A06932" w:rsidRDefault="002F52C4"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Работы по укреплению опоры с помощью растяжек выполня</w:t>
      </w:r>
      <w:r w:rsidR="0010200F" w:rsidRPr="00A06932">
        <w:rPr>
          <w:rStyle w:val="212"/>
          <w:color w:val="auto"/>
          <w:sz w:val="24"/>
          <w:szCs w:val="24"/>
        </w:rPr>
        <w:t>ю</w:t>
      </w:r>
      <w:r w:rsidRPr="00A06932">
        <w:rPr>
          <w:rStyle w:val="212"/>
          <w:color w:val="auto"/>
          <w:sz w:val="24"/>
          <w:szCs w:val="24"/>
        </w:rPr>
        <w:t>т</w:t>
      </w:r>
      <w:r w:rsidR="0010200F" w:rsidRPr="00A06932">
        <w:rPr>
          <w:rStyle w:val="212"/>
          <w:color w:val="auto"/>
          <w:sz w:val="24"/>
          <w:szCs w:val="24"/>
        </w:rPr>
        <w:t>ся</w:t>
      </w:r>
      <w:r w:rsidRPr="00A06932">
        <w:rPr>
          <w:rStyle w:val="212"/>
          <w:color w:val="auto"/>
          <w:sz w:val="24"/>
          <w:szCs w:val="24"/>
        </w:rPr>
        <w:t xml:space="preserve"> без </w:t>
      </w:r>
      <w:r w:rsidRPr="00A06932">
        <w:rPr>
          <w:rStyle w:val="211"/>
          <w:color w:val="auto"/>
          <w:sz w:val="24"/>
          <w:szCs w:val="24"/>
        </w:rPr>
        <w:t>подъема на опору</w:t>
      </w:r>
      <w:r w:rsidRPr="00A06932">
        <w:rPr>
          <w:rStyle w:val="212"/>
          <w:color w:val="auto"/>
          <w:sz w:val="24"/>
          <w:szCs w:val="24"/>
        </w:rPr>
        <w:t xml:space="preserve">, </w:t>
      </w:r>
      <w:r w:rsidRPr="00A06932">
        <w:rPr>
          <w:rStyle w:val="211"/>
          <w:color w:val="auto"/>
          <w:sz w:val="24"/>
          <w:szCs w:val="24"/>
        </w:rPr>
        <w:t xml:space="preserve">с телескопической вышки или другого </w:t>
      </w:r>
      <w:r w:rsidRPr="00A06932">
        <w:rPr>
          <w:rStyle w:val="212"/>
          <w:color w:val="auto"/>
          <w:sz w:val="24"/>
          <w:szCs w:val="24"/>
        </w:rPr>
        <w:t xml:space="preserve">механизма для подъема </w:t>
      </w:r>
      <w:r w:rsidR="0010200F" w:rsidRPr="00A06932">
        <w:rPr>
          <w:rStyle w:val="212"/>
          <w:color w:val="auto"/>
          <w:sz w:val="24"/>
          <w:szCs w:val="24"/>
        </w:rPr>
        <w:t>работников</w:t>
      </w:r>
      <w:r w:rsidRPr="00A06932">
        <w:rPr>
          <w:rStyle w:val="212"/>
          <w:color w:val="auto"/>
          <w:sz w:val="24"/>
          <w:szCs w:val="24"/>
        </w:rPr>
        <w:t xml:space="preserve">, с установленной рядом опоры, либо для этого </w:t>
      </w:r>
      <w:r w:rsidR="0010200F" w:rsidRPr="00A06932">
        <w:rPr>
          <w:rStyle w:val="212"/>
          <w:color w:val="auto"/>
          <w:sz w:val="24"/>
          <w:szCs w:val="24"/>
        </w:rPr>
        <w:t xml:space="preserve">применяются </w:t>
      </w:r>
      <w:r w:rsidRPr="00A06932">
        <w:rPr>
          <w:rStyle w:val="212"/>
          <w:color w:val="auto"/>
          <w:sz w:val="24"/>
          <w:szCs w:val="24"/>
        </w:rPr>
        <w:t xml:space="preserve">специальные раскрепляющие </w:t>
      </w:r>
      <w:r w:rsidRPr="00A06932">
        <w:rPr>
          <w:rStyle w:val="211"/>
          <w:color w:val="auto"/>
          <w:sz w:val="24"/>
          <w:szCs w:val="24"/>
        </w:rPr>
        <w:t>устройства</w:t>
      </w:r>
      <w:r w:rsidRPr="00A06932">
        <w:rPr>
          <w:rStyle w:val="212"/>
          <w:color w:val="auto"/>
          <w:sz w:val="24"/>
          <w:szCs w:val="24"/>
        </w:rPr>
        <w:t xml:space="preserve">, </w:t>
      </w:r>
      <w:r w:rsidRPr="00A06932">
        <w:rPr>
          <w:rStyle w:val="211"/>
          <w:color w:val="auto"/>
          <w:sz w:val="24"/>
          <w:szCs w:val="24"/>
        </w:rPr>
        <w:t xml:space="preserve">для навески </w:t>
      </w:r>
      <w:r w:rsidRPr="00A06932">
        <w:rPr>
          <w:rStyle w:val="212"/>
          <w:color w:val="auto"/>
          <w:sz w:val="24"/>
          <w:szCs w:val="24"/>
        </w:rPr>
        <w:t xml:space="preserve">которых не </w:t>
      </w:r>
      <w:r w:rsidRPr="00A06932">
        <w:rPr>
          <w:rStyle w:val="211"/>
          <w:color w:val="auto"/>
          <w:sz w:val="24"/>
          <w:szCs w:val="24"/>
        </w:rPr>
        <w:t xml:space="preserve">требуется подниматься </w:t>
      </w:r>
      <w:r w:rsidRPr="00A06932">
        <w:rPr>
          <w:rStyle w:val="212"/>
          <w:color w:val="auto"/>
          <w:sz w:val="24"/>
          <w:szCs w:val="24"/>
        </w:rPr>
        <w:t>по опоре</w:t>
      </w:r>
      <w:r w:rsidR="00CD79EC" w:rsidRPr="00A06932">
        <w:rPr>
          <w:rFonts w:ascii="Times New Roman" w:eastAsia="Times New Roman" w:hAnsi="Times New Roman" w:cs="Times New Roman"/>
          <w:color w:val="auto"/>
        </w:rPr>
        <w:t xml:space="preserve">. </w:t>
      </w:r>
      <w:r w:rsidRPr="00A06932">
        <w:rPr>
          <w:rStyle w:val="212"/>
          <w:color w:val="auto"/>
          <w:sz w:val="24"/>
          <w:szCs w:val="24"/>
        </w:rPr>
        <w:t>Подниматься по опоре разрешается только после ее укрепления</w:t>
      </w:r>
      <w:r w:rsidR="00CD79EC" w:rsidRPr="00A06932">
        <w:rPr>
          <w:rFonts w:ascii="Times New Roman" w:eastAsia="Times New Roman" w:hAnsi="Times New Roman" w:cs="Times New Roman"/>
          <w:color w:val="auto"/>
        </w:rPr>
        <w:t>.</w:t>
      </w:r>
    </w:p>
    <w:p w:rsidR="00CD79EC" w:rsidRPr="00A06932" w:rsidRDefault="002F52C4"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Опоры, </w:t>
      </w:r>
      <w:r w:rsidR="0010200F" w:rsidRPr="00A06932">
        <w:rPr>
          <w:rStyle w:val="212"/>
          <w:color w:val="auto"/>
          <w:sz w:val="24"/>
          <w:szCs w:val="24"/>
        </w:rPr>
        <w:t xml:space="preserve">которые </w:t>
      </w:r>
      <w:r w:rsidRPr="00A06932">
        <w:rPr>
          <w:rStyle w:val="212"/>
          <w:color w:val="auto"/>
          <w:sz w:val="24"/>
          <w:szCs w:val="24"/>
        </w:rPr>
        <w:t xml:space="preserve">не рассчитаны на одностороннее </w:t>
      </w:r>
      <w:proofErr w:type="spellStart"/>
      <w:r w:rsidRPr="00A06932">
        <w:rPr>
          <w:rStyle w:val="212"/>
          <w:color w:val="auto"/>
          <w:sz w:val="24"/>
          <w:szCs w:val="24"/>
        </w:rPr>
        <w:t>тяжение</w:t>
      </w:r>
      <w:proofErr w:type="spellEnd"/>
      <w:r w:rsidRPr="00A06932">
        <w:rPr>
          <w:rStyle w:val="212"/>
          <w:color w:val="auto"/>
          <w:sz w:val="24"/>
          <w:szCs w:val="24"/>
        </w:rPr>
        <w:t xml:space="preserve"> проводов и тросов и </w:t>
      </w:r>
      <w:r w:rsidRPr="00A06932">
        <w:rPr>
          <w:rStyle w:val="211"/>
          <w:color w:val="auto"/>
          <w:sz w:val="24"/>
          <w:szCs w:val="24"/>
        </w:rPr>
        <w:t>временно подверга</w:t>
      </w:r>
      <w:r w:rsidR="0010200F" w:rsidRPr="00A06932">
        <w:rPr>
          <w:rStyle w:val="211"/>
          <w:color w:val="auto"/>
          <w:sz w:val="24"/>
          <w:szCs w:val="24"/>
        </w:rPr>
        <w:t>ются</w:t>
      </w:r>
      <w:r w:rsidRPr="00A06932">
        <w:rPr>
          <w:rStyle w:val="211"/>
          <w:color w:val="auto"/>
          <w:sz w:val="24"/>
          <w:szCs w:val="24"/>
        </w:rPr>
        <w:t xml:space="preserve"> такому </w:t>
      </w:r>
      <w:proofErr w:type="spellStart"/>
      <w:r w:rsidRPr="00A06932">
        <w:rPr>
          <w:rStyle w:val="211"/>
          <w:color w:val="auto"/>
          <w:sz w:val="24"/>
          <w:szCs w:val="24"/>
        </w:rPr>
        <w:t>тяжению</w:t>
      </w:r>
      <w:proofErr w:type="spellEnd"/>
      <w:r w:rsidRPr="00A06932">
        <w:rPr>
          <w:rStyle w:val="212"/>
          <w:color w:val="auto"/>
          <w:sz w:val="24"/>
          <w:szCs w:val="24"/>
        </w:rPr>
        <w:t xml:space="preserve">, </w:t>
      </w:r>
      <w:r w:rsidRPr="00A06932">
        <w:rPr>
          <w:rStyle w:val="211"/>
          <w:color w:val="auto"/>
          <w:sz w:val="24"/>
          <w:szCs w:val="24"/>
        </w:rPr>
        <w:t>должны быть предварительно укреплены во избежание их падения</w:t>
      </w:r>
      <w:r w:rsidR="00CD79EC" w:rsidRPr="00A06932">
        <w:rPr>
          <w:rFonts w:ascii="Times New Roman" w:eastAsia="Times New Roman" w:hAnsi="Times New Roman" w:cs="Times New Roman"/>
          <w:color w:val="auto"/>
        </w:rPr>
        <w:t>.</w:t>
      </w:r>
    </w:p>
    <w:p w:rsidR="00CD79EC" w:rsidRPr="00A06932" w:rsidRDefault="002F52C4"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До укрепления опор не допускается нарушать целостность проводов и снимать вязки </w:t>
      </w:r>
      <w:r w:rsidR="0010200F" w:rsidRPr="00A06932">
        <w:rPr>
          <w:rStyle w:val="212"/>
          <w:color w:val="auto"/>
          <w:sz w:val="24"/>
          <w:szCs w:val="24"/>
        </w:rPr>
        <w:t>с</w:t>
      </w:r>
      <w:r w:rsidRPr="00A06932">
        <w:rPr>
          <w:rStyle w:val="212"/>
          <w:color w:val="auto"/>
          <w:sz w:val="24"/>
          <w:szCs w:val="24"/>
        </w:rPr>
        <w:t xml:space="preserve"> опор</w:t>
      </w:r>
      <w:r w:rsidR="00CD79EC" w:rsidRPr="00A06932">
        <w:rPr>
          <w:rFonts w:ascii="Times New Roman" w:eastAsia="Times New Roman" w:hAnsi="Times New Roman" w:cs="Times New Roman"/>
          <w:color w:val="auto"/>
        </w:rPr>
        <w:t>.</w:t>
      </w:r>
    </w:p>
    <w:p w:rsidR="00CD79EC" w:rsidRPr="00A06932" w:rsidRDefault="002F52C4"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Подниматься на опору разрешается членам бригады, допущенным к </w:t>
      </w:r>
      <w:r w:rsidR="0010200F" w:rsidRPr="00A06932">
        <w:rPr>
          <w:rStyle w:val="212"/>
          <w:color w:val="auto"/>
          <w:sz w:val="24"/>
          <w:szCs w:val="24"/>
        </w:rPr>
        <w:t xml:space="preserve">производству </w:t>
      </w:r>
      <w:r w:rsidRPr="00A06932">
        <w:rPr>
          <w:rStyle w:val="211"/>
          <w:color w:val="auto"/>
          <w:sz w:val="24"/>
          <w:szCs w:val="24"/>
        </w:rPr>
        <w:t>верхолазны</w:t>
      </w:r>
      <w:r w:rsidR="0010200F" w:rsidRPr="00A06932">
        <w:rPr>
          <w:rStyle w:val="211"/>
          <w:color w:val="auto"/>
          <w:sz w:val="24"/>
          <w:szCs w:val="24"/>
        </w:rPr>
        <w:t>х</w:t>
      </w:r>
      <w:r w:rsidRPr="00A06932">
        <w:rPr>
          <w:rStyle w:val="211"/>
          <w:color w:val="auto"/>
          <w:sz w:val="24"/>
          <w:szCs w:val="24"/>
        </w:rPr>
        <w:t xml:space="preserve"> работ и имеющим следующие группы</w:t>
      </w:r>
      <w:r w:rsidRPr="00A06932">
        <w:rPr>
          <w:rFonts w:ascii="Times New Roman" w:eastAsia="Times New Roman" w:hAnsi="Times New Roman" w:cs="Times New Roman"/>
          <w:color w:val="auto"/>
        </w:rPr>
        <w:t xml:space="preserve"> по </w:t>
      </w:r>
      <w:proofErr w:type="spellStart"/>
      <w:r w:rsidR="00F13C01" w:rsidRPr="00A06932">
        <w:rPr>
          <w:rFonts w:ascii="Times New Roman" w:eastAsia="Times New Roman" w:hAnsi="Times New Roman" w:cs="Times New Roman"/>
          <w:color w:val="auto"/>
        </w:rPr>
        <w:t>электро</w:t>
      </w:r>
      <w:r w:rsidR="00366FC9" w:rsidRPr="00A06932">
        <w:rPr>
          <w:rFonts w:ascii="Times New Roman" w:eastAsia="Times New Roman" w:hAnsi="Times New Roman" w:cs="Times New Roman"/>
          <w:color w:val="auto"/>
        </w:rPr>
        <w:t>безопасности</w:t>
      </w:r>
      <w:proofErr w:type="spellEnd"/>
      <w:r w:rsidR="00CD79EC" w:rsidRPr="00A06932">
        <w:rPr>
          <w:rFonts w:ascii="Times New Roman" w:eastAsia="Times New Roman" w:hAnsi="Times New Roman" w:cs="Times New Roman"/>
          <w:color w:val="auto"/>
        </w:rPr>
        <w:t>:</w:t>
      </w:r>
    </w:p>
    <w:p w:rsidR="00CD79EC" w:rsidRPr="00A06932" w:rsidRDefault="00E77BF4" w:rsidP="003A2C32">
      <w:pPr>
        <w:numPr>
          <w:ilvl w:val="0"/>
          <w:numId w:val="86"/>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не </w:t>
      </w:r>
      <w:r w:rsidR="007736E0" w:rsidRPr="00A06932">
        <w:rPr>
          <w:rFonts w:ascii="Times New Roman" w:eastAsia="Times New Roman" w:hAnsi="Times New Roman" w:cs="Times New Roman"/>
          <w:color w:val="auto"/>
        </w:rPr>
        <w:t>ниже III</w:t>
      </w:r>
      <w:r w:rsidR="00CD79EC" w:rsidRPr="00A06932">
        <w:rPr>
          <w:rFonts w:ascii="Times New Roman" w:eastAsia="Times New Roman" w:hAnsi="Times New Roman" w:cs="Times New Roman"/>
          <w:color w:val="auto"/>
        </w:rPr>
        <w:t xml:space="preserve"> – </w:t>
      </w:r>
      <w:r w:rsidR="002F52C4" w:rsidRPr="00A06932">
        <w:rPr>
          <w:rStyle w:val="211"/>
          <w:color w:val="auto"/>
          <w:sz w:val="24"/>
          <w:szCs w:val="24"/>
        </w:rPr>
        <w:t>при всех видах работ</w:t>
      </w:r>
      <w:r w:rsidR="0010200F" w:rsidRPr="00A06932">
        <w:rPr>
          <w:rStyle w:val="211"/>
          <w:color w:val="auto"/>
          <w:sz w:val="24"/>
          <w:szCs w:val="24"/>
        </w:rPr>
        <w:t xml:space="preserve">, выполняемых </w:t>
      </w:r>
      <w:r w:rsidR="002F52C4" w:rsidRPr="00A06932">
        <w:rPr>
          <w:rStyle w:val="211"/>
          <w:color w:val="auto"/>
          <w:sz w:val="24"/>
          <w:szCs w:val="24"/>
        </w:rPr>
        <w:t>до верха опоры</w:t>
      </w:r>
      <w:r w:rsidR="00CD79EC" w:rsidRPr="00A06932">
        <w:rPr>
          <w:rFonts w:ascii="Times New Roman" w:eastAsia="Times New Roman" w:hAnsi="Times New Roman" w:cs="Times New Roman"/>
          <w:color w:val="auto"/>
        </w:rPr>
        <w:t>;</w:t>
      </w:r>
    </w:p>
    <w:p w:rsidR="00CD79EC" w:rsidRPr="00A06932" w:rsidRDefault="0029189D" w:rsidP="003A2C32">
      <w:pPr>
        <w:numPr>
          <w:ilvl w:val="0"/>
          <w:numId w:val="86"/>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не менее</w:t>
      </w:r>
      <w:r w:rsidR="00CD79EC" w:rsidRPr="00A06932">
        <w:rPr>
          <w:rFonts w:ascii="Times New Roman" w:eastAsia="Times New Roman" w:hAnsi="Times New Roman" w:cs="Times New Roman"/>
          <w:color w:val="auto"/>
        </w:rPr>
        <w:t xml:space="preserve"> II – </w:t>
      </w:r>
      <w:r w:rsidR="002F52C4" w:rsidRPr="00A06932">
        <w:rPr>
          <w:rStyle w:val="212"/>
          <w:color w:val="auto"/>
          <w:sz w:val="24"/>
          <w:szCs w:val="24"/>
        </w:rPr>
        <w:t xml:space="preserve">при работах, выполняемых с отключением </w:t>
      </w:r>
      <w:proofErr w:type="gramStart"/>
      <w:r w:rsidR="002F52C4" w:rsidRPr="00A06932">
        <w:rPr>
          <w:rStyle w:val="212"/>
          <w:color w:val="auto"/>
          <w:sz w:val="24"/>
          <w:szCs w:val="24"/>
        </w:rPr>
        <w:t>ВЛ</w:t>
      </w:r>
      <w:proofErr w:type="gramEnd"/>
      <w:r w:rsidR="002F52C4" w:rsidRPr="00A06932">
        <w:rPr>
          <w:rStyle w:val="212"/>
          <w:color w:val="auto"/>
          <w:sz w:val="24"/>
          <w:szCs w:val="24"/>
        </w:rPr>
        <w:t>, до верха опоры, а при работах на нетоковедущих частях ВЛ</w:t>
      </w:r>
      <w:r w:rsidR="0010200F" w:rsidRPr="00A06932">
        <w:rPr>
          <w:rStyle w:val="212"/>
          <w:color w:val="auto"/>
          <w:sz w:val="24"/>
          <w:szCs w:val="24"/>
        </w:rPr>
        <w:t>,</w:t>
      </w:r>
      <w:r w:rsidR="002F52C4" w:rsidRPr="00A06932">
        <w:rPr>
          <w:rStyle w:val="212"/>
          <w:color w:val="auto"/>
          <w:sz w:val="24"/>
          <w:szCs w:val="24"/>
        </w:rPr>
        <w:t xml:space="preserve"> находящейся под напряжением </w:t>
      </w:r>
      <w:r w:rsidR="00BA726D" w:rsidRPr="00A06932">
        <w:rPr>
          <w:rFonts w:ascii="Times New Roman" w:eastAsia="Times New Roman" w:hAnsi="Times New Roman" w:cs="Times New Roman"/>
          <w:b/>
          <w:color w:val="auto"/>
        </w:rPr>
        <w:t>–</w:t>
      </w:r>
      <w:r w:rsidR="002F52C4" w:rsidRPr="00A06932">
        <w:rPr>
          <w:rStyle w:val="212"/>
          <w:color w:val="auto"/>
          <w:sz w:val="24"/>
          <w:szCs w:val="24"/>
        </w:rPr>
        <w:t xml:space="preserve"> не выше уровня, при котором от головы </w:t>
      </w:r>
      <w:r w:rsidR="0010200F" w:rsidRPr="00A06932">
        <w:rPr>
          <w:rStyle w:val="212"/>
          <w:color w:val="auto"/>
          <w:sz w:val="24"/>
          <w:szCs w:val="24"/>
        </w:rPr>
        <w:t>исполнителя работ</w:t>
      </w:r>
      <w:r w:rsidR="002F52C4" w:rsidRPr="00A06932">
        <w:rPr>
          <w:rStyle w:val="212"/>
          <w:color w:val="auto"/>
          <w:sz w:val="24"/>
          <w:szCs w:val="24"/>
        </w:rPr>
        <w:t xml:space="preserve"> до уровня нижних проводов этой ВЛ остается расстояние 2 м</w:t>
      </w:r>
      <w:r w:rsidR="00CD79EC" w:rsidRPr="00A06932">
        <w:rPr>
          <w:rFonts w:ascii="Times New Roman" w:eastAsia="Times New Roman" w:hAnsi="Times New Roman" w:cs="Times New Roman"/>
          <w:color w:val="auto"/>
        </w:rPr>
        <w:t xml:space="preserve">. </w:t>
      </w:r>
    </w:p>
    <w:p w:rsidR="00CD79EC" w:rsidRPr="00A06932" w:rsidRDefault="00CD79EC" w:rsidP="003A2C32">
      <w:pPr>
        <w:tabs>
          <w:tab w:val="left" w:pos="709"/>
        </w:tabs>
        <w:spacing w:after="0" w:line="240" w:lineRule="auto"/>
        <w:ind w:left="360" w:right="144"/>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 </w:t>
      </w:r>
      <w:r w:rsidR="002F52C4" w:rsidRPr="00A06932">
        <w:rPr>
          <w:rStyle w:val="212"/>
          <w:color w:val="auto"/>
          <w:sz w:val="24"/>
          <w:szCs w:val="24"/>
        </w:rPr>
        <w:t xml:space="preserve">Исключение составляют работы по окраске опор, которые проводятся в соответствии с </w:t>
      </w:r>
      <w:r w:rsidR="005B11C3">
        <w:rPr>
          <w:rFonts w:ascii="Times New Roman" w:eastAsia="Times New Roman" w:hAnsi="Times New Roman" w:cs="Times New Roman"/>
          <w:color w:val="auto"/>
        </w:rPr>
        <w:t>п.</w:t>
      </w:r>
      <w:r w:rsidRPr="00A06932">
        <w:rPr>
          <w:rFonts w:ascii="Times New Roman" w:eastAsia="Times New Roman" w:hAnsi="Times New Roman" w:cs="Times New Roman"/>
          <w:color w:val="auto"/>
        </w:rPr>
        <w:t xml:space="preserve"> 652.</w:t>
      </w:r>
    </w:p>
    <w:p w:rsidR="00CD79EC" w:rsidRPr="00A06932" w:rsidRDefault="000452D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proofErr w:type="gramStart"/>
      <w:r w:rsidRPr="00A06932">
        <w:rPr>
          <w:rStyle w:val="212"/>
          <w:color w:val="auto"/>
          <w:sz w:val="24"/>
          <w:szCs w:val="24"/>
        </w:rPr>
        <w:t>При подъеме на деревянную и</w:t>
      </w:r>
      <w:r w:rsidR="0010200F" w:rsidRPr="00A06932">
        <w:rPr>
          <w:rStyle w:val="212"/>
          <w:color w:val="auto"/>
          <w:sz w:val="24"/>
          <w:szCs w:val="24"/>
        </w:rPr>
        <w:t>ли</w:t>
      </w:r>
      <w:r w:rsidRPr="00A06932">
        <w:rPr>
          <w:rStyle w:val="212"/>
          <w:color w:val="auto"/>
          <w:sz w:val="24"/>
          <w:szCs w:val="24"/>
        </w:rPr>
        <w:t xml:space="preserve"> железобетонную опоры строп </w:t>
      </w:r>
      <w:r w:rsidRPr="00A06932">
        <w:rPr>
          <w:rStyle w:val="211"/>
          <w:color w:val="auto"/>
          <w:sz w:val="24"/>
          <w:szCs w:val="24"/>
        </w:rPr>
        <w:t>предохранительного пояса следует заводить за стойку</w:t>
      </w:r>
      <w:r w:rsidR="00CD79EC" w:rsidRPr="00A06932">
        <w:rPr>
          <w:rFonts w:ascii="Times New Roman" w:eastAsia="Times New Roman" w:hAnsi="Times New Roman" w:cs="Times New Roman"/>
          <w:color w:val="auto"/>
        </w:rPr>
        <w:t>.</w:t>
      </w:r>
      <w:proofErr w:type="gramEnd"/>
    </w:p>
    <w:p w:rsidR="00CD79EC" w:rsidRPr="00A06932" w:rsidRDefault="000452D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Запрещается подниматься и </w:t>
      </w:r>
      <w:r w:rsidRPr="00A06932">
        <w:rPr>
          <w:rStyle w:val="211"/>
          <w:color w:val="auto"/>
          <w:sz w:val="24"/>
          <w:szCs w:val="24"/>
        </w:rPr>
        <w:t>работать со стороны внутреннего угла на угловых опорах со штыревыми изоляторами</w:t>
      </w:r>
      <w:r w:rsidR="00CD79EC" w:rsidRPr="00A06932">
        <w:rPr>
          <w:rFonts w:ascii="Times New Roman" w:eastAsia="Times New Roman" w:hAnsi="Times New Roman" w:cs="Times New Roman"/>
          <w:color w:val="auto"/>
        </w:rPr>
        <w:t>.</w:t>
      </w:r>
    </w:p>
    <w:p w:rsidR="00CD79EC" w:rsidRPr="00A06932" w:rsidRDefault="000452D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проведении работ на опоре следует пользоваться лямочным предохранительным поясом и опираться на оба </w:t>
      </w:r>
      <w:r w:rsidR="0010200F" w:rsidRPr="00A06932">
        <w:rPr>
          <w:rStyle w:val="212"/>
          <w:color w:val="auto"/>
          <w:sz w:val="24"/>
          <w:szCs w:val="24"/>
        </w:rPr>
        <w:t xml:space="preserve">подъемно-спускных </w:t>
      </w:r>
      <w:r w:rsidRPr="00A06932">
        <w:rPr>
          <w:rStyle w:val="212"/>
          <w:color w:val="auto"/>
          <w:sz w:val="24"/>
          <w:szCs w:val="24"/>
        </w:rPr>
        <w:t>когтя в случае их применения</w:t>
      </w:r>
      <w:r w:rsidR="00CD79EC" w:rsidRPr="00A06932">
        <w:rPr>
          <w:rFonts w:ascii="Times New Roman" w:eastAsia="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0452D8" w:rsidRPr="00A06932">
        <w:rPr>
          <w:rFonts w:ascii="Times New Roman" w:eastAsia="Times New Roman" w:hAnsi="Times New Roman" w:cs="Times New Roman"/>
          <w:color w:val="auto"/>
        </w:rPr>
        <w:t>на стойке опоры</w:t>
      </w:r>
      <w:r w:rsidR="00CD79EC" w:rsidRPr="00A06932">
        <w:rPr>
          <w:rFonts w:ascii="Times New Roman" w:eastAsia="Times New Roman" w:hAnsi="Times New Roman" w:cs="Times New Roman"/>
          <w:color w:val="auto"/>
        </w:rPr>
        <w:t xml:space="preserve">, </w:t>
      </w:r>
      <w:r w:rsidR="000452D8" w:rsidRPr="00A06932">
        <w:rPr>
          <w:rFonts w:ascii="Times New Roman" w:eastAsia="Times New Roman" w:hAnsi="Times New Roman" w:cs="Times New Roman"/>
          <w:color w:val="auto"/>
        </w:rPr>
        <w:t>исполнитель</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долж</w:t>
      </w:r>
      <w:r w:rsidR="00A40E60" w:rsidRPr="00A06932">
        <w:rPr>
          <w:rFonts w:ascii="Times New Roman" w:eastAsia="Times New Roman" w:hAnsi="Times New Roman" w:cs="Times New Roman"/>
          <w:color w:val="auto"/>
        </w:rPr>
        <w:t>е</w:t>
      </w:r>
      <w:r w:rsidR="00531599" w:rsidRPr="00A06932">
        <w:rPr>
          <w:rFonts w:ascii="Times New Roman" w:eastAsia="Times New Roman" w:hAnsi="Times New Roman" w:cs="Times New Roman"/>
          <w:color w:val="auto"/>
        </w:rPr>
        <w:t xml:space="preserve">н </w:t>
      </w:r>
      <w:r w:rsidR="00A40E60" w:rsidRPr="00A06932">
        <w:rPr>
          <w:rStyle w:val="212"/>
          <w:color w:val="auto"/>
          <w:sz w:val="24"/>
          <w:szCs w:val="24"/>
        </w:rPr>
        <w:t xml:space="preserve">располагаться таким образом, чтобы </w:t>
      </w:r>
      <w:r w:rsidR="00F820B8" w:rsidRPr="00A06932">
        <w:rPr>
          <w:rStyle w:val="212"/>
          <w:color w:val="auto"/>
          <w:sz w:val="24"/>
          <w:szCs w:val="24"/>
        </w:rPr>
        <w:t xml:space="preserve">никогда </w:t>
      </w:r>
      <w:r w:rsidR="00A40E60" w:rsidRPr="00A06932">
        <w:rPr>
          <w:rStyle w:val="212"/>
          <w:color w:val="auto"/>
          <w:sz w:val="24"/>
          <w:szCs w:val="24"/>
        </w:rPr>
        <w:t xml:space="preserve">не </w:t>
      </w:r>
      <w:r w:rsidR="00A40E60" w:rsidRPr="00A06932">
        <w:rPr>
          <w:rStyle w:val="211"/>
          <w:color w:val="auto"/>
          <w:sz w:val="24"/>
          <w:szCs w:val="24"/>
        </w:rPr>
        <w:t>терять из виду ближайшие провода</w:t>
      </w:r>
      <w:r w:rsidR="00A40E60" w:rsidRPr="00A06932">
        <w:rPr>
          <w:rStyle w:val="212"/>
          <w:color w:val="auto"/>
          <w:sz w:val="24"/>
          <w:szCs w:val="24"/>
        </w:rPr>
        <w:t xml:space="preserve">, </w:t>
      </w:r>
      <w:r w:rsidR="00A40E60" w:rsidRPr="00A06932">
        <w:rPr>
          <w:rStyle w:val="211"/>
          <w:color w:val="auto"/>
          <w:sz w:val="24"/>
          <w:szCs w:val="24"/>
        </w:rPr>
        <w:t>находящиеся под напряжением</w:t>
      </w:r>
      <w:r w:rsidR="00CD79EC" w:rsidRPr="00A06932">
        <w:rPr>
          <w:rFonts w:ascii="Times New Roman" w:eastAsia="Times New Roman" w:hAnsi="Times New Roman" w:cs="Times New Roman"/>
          <w:color w:val="auto"/>
        </w:rPr>
        <w:t>.</w:t>
      </w:r>
    </w:p>
    <w:p w:rsidR="00CD79EC" w:rsidRPr="00A06932" w:rsidRDefault="00410F2A"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замене деталей опоры должна быть исключена возможность смещения </w:t>
      </w:r>
      <w:r w:rsidRPr="00A06932">
        <w:rPr>
          <w:rStyle w:val="211"/>
          <w:color w:val="auto"/>
          <w:sz w:val="24"/>
          <w:szCs w:val="24"/>
        </w:rPr>
        <w:t>или падения опоры</w:t>
      </w:r>
      <w:r w:rsidR="00CD79EC" w:rsidRPr="00A06932">
        <w:rPr>
          <w:rFonts w:ascii="Times New Roman" w:eastAsia="Times New Roman" w:hAnsi="Times New Roman" w:cs="Times New Roman"/>
          <w:color w:val="auto"/>
        </w:rPr>
        <w:t>.</w:t>
      </w:r>
    </w:p>
    <w:p w:rsidR="00CD79EC" w:rsidRPr="00A06932" w:rsidRDefault="00410F2A"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lastRenderedPageBreak/>
        <w:t xml:space="preserve">Запрещается откапывать сразу обе стойки опоры при замене одинарных и сдвоенных приставок </w:t>
      </w:r>
      <w:r w:rsidR="00DD60C8">
        <w:rPr>
          <w:rStyle w:val="212"/>
          <w:color w:val="auto"/>
          <w:sz w:val="24"/>
          <w:szCs w:val="24"/>
        </w:rPr>
        <w:t>П</w:t>
      </w:r>
      <w:r w:rsidR="00DD60C8" w:rsidRPr="00DD60C8">
        <w:rPr>
          <w:rFonts w:ascii="Times New Roman" w:hAnsi="Times New Roman" w:cs="Times New Roman"/>
          <w:color w:val="auto"/>
          <w:shd w:val="clear" w:color="auto" w:fill="FFFFFF"/>
        </w:rPr>
        <w:t>-образных</w:t>
      </w:r>
      <w:r w:rsidR="00DD60C8" w:rsidRPr="00A06932">
        <w:rPr>
          <w:rStyle w:val="212"/>
          <w:color w:val="auto"/>
          <w:sz w:val="24"/>
          <w:szCs w:val="24"/>
        </w:rPr>
        <w:t xml:space="preserve"> </w:t>
      </w:r>
      <w:r w:rsidRPr="00A06932">
        <w:rPr>
          <w:rStyle w:val="212"/>
          <w:color w:val="auto"/>
          <w:sz w:val="24"/>
          <w:szCs w:val="24"/>
        </w:rPr>
        <w:t>и</w:t>
      </w:r>
      <w:r w:rsidR="00F820B8" w:rsidRPr="00A06932">
        <w:rPr>
          <w:rStyle w:val="212"/>
          <w:color w:val="auto"/>
          <w:sz w:val="24"/>
          <w:szCs w:val="24"/>
        </w:rPr>
        <w:t>ли</w:t>
      </w:r>
      <w:r w:rsidRPr="00A06932">
        <w:rPr>
          <w:rStyle w:val="212"/>
          <w:color w:val="auto"/>
          <w:sz w:val="24"/>
          <w:szCs w:val="24"/>
        </w:rPr>
        <w:t xml:space="preserve"> </w:t>
      </w:r>
      <w:proofErr w:type="spellStart"/>
      <w:r w:rsidRPr="00A06932">
        <w:rPr>
          <w:rStyle w:val="212"/>
          <w:color w:val="auto"/>
          <w:sz w:val="24"/>
          <w:szCs w:val="24"/>
        </w:rPr>
        <w:t>АП-образных</w:t>
      </w:r>
      <w:proofErr w:type="spellEnd"/>
      <w:r w:rsidRPr="00A06932">
        <w:rPr>
          <w:rStyle w:val="212"/>
          <w:color w:val="auto"/>
          <w:sz w:val="24"/>
          <w:szCs w:val="24"/>
        </w:rPr>
        <w:t xml:space="preserve"> опор. </w:t>
      </w:r>
      <w:r w:rsidR="00F820B8" w:rsidRPr="00A06932">
        <w:rPr>
          <w:rStyle w:val="212"/>
          <w:color w:val="auto"/>
          <w:sz w:val="24"/>
          <w:szCs w:val="24"/>
        </w:rPr>
        <w:t>Необходимо</w:t>
      </w:r>
      <w:r w:rsidRPr="00A06932">
        <w:rPr>
          <w:rStyle w:val="212"/>
          <w:color w:val="auto"/>
          <w:sz w:val="24"/>
          <w:szCs w:val="24"/>
        </w:rPr>
        <w:t xml:space="preserve"> заменить </w:t>
      </w:r>
      <w:r w:rsidR="00F820B8" w:rsidRPr="00A06932">
        <w:rPr>
          <w:rStyle w:val="212"/>
          <w:color w:val="auto"/>
          <w:sz w:val="24"/>
          <w:szCs w:val="24"/>
        </w:rPr>
        <w:t xml:space="preserve">сначала </w:t>
      </w:r>
      <w:r w:rsidRPr="00A06932">
        <w:rPr>
          <w:rStyle w:val="212"/>
          <w:color w:val="auto"/>
          <w:sz w:val="24"/>
          <w:szCs w:val="24"/>
        </w:rPr>
        <w:t>приставку на одной стойке опоры, закрепить бандажи и утрамбовать землю</w:t>
      </w:r>
      <w:r w:rsidR="00F820B8" w:rsidRPr="00A06932">
        <w:rPr>
          <w:rStyle w:val="212"/>
          <w:color w:val="auto"/>
          <w:sz w:val="24"/>
          <w:szCs w:val="24"/>
        </w:rPr>
        <w:t>,</w:t>
      </w:r>
      <w:r w:rsidRPr="00A06932">
        <w:rPr>
          <w:rStyle w:val="212"/>
          <w:color w:val="auto"/>
          <w:sz w:val="24"/>
          <w:szCs w:val="24"/>
        </w:rPr>
        <w:t xml:space="preserve"> и только </w:t>
      </w:r>
      <w:r w:rsidR="00F820B8" w:rsidRPr="00A06932">
        <w:rPr>
          <w:rStyle w:val="212"/>
          <w:color w:val="auto"/>
          <w:sz w:val="24"/>
          <w:szCs w:val="24"/>
        </w:rPr>
        <w:t>после этого</w:t>
      </w:r>
      <w:r w:rsidRPr="00A06932">
        <w:rPr>
          <w:rStyle w:val="212"/>
          <w:color w:val="auto"/>
          <w:sz w:val="24"/>
          <w:szCs w:val="24"/>
        </w:rPr>
        <w:t xml:space="preserve"> приступ</w:t>
      </w:r>
      <w:r w:rsidR="00F820B8" w:rsidRPr="00A06932">
        <w:rPr>
          <w:rStyle w:val="212"/>
          <w:color w:val="auto"/>
          <w:sz w:val="24"/>
          <w:szCs w:val="24"/>
        </w:rPr>
        <w:t>и</w:t>
      </w:r>
      <w:r w:rsidRPr="00A06932">
        <w:rPr>
          <w:rStyle w:val="212"/>
          <w:color w:val="auto"/>
          <w:sz w:val="24"/>
          <w:szCs w:val="24"/>
        </w:rPr>
        <w:t xml:space="preserve">ть к замене приставок на другой стойке. </w:t>
      </w:r>
    </w:p>
    <w:p w:rsidR="00CD79EC" w:rsidRPr="00A06932" w:rsidRDefault="00410F2A"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Заменять сдвоенные приставки необходимо поочередно</w:t>
      </w:r>
      <w:r w:rsidRPr="00A06932">
        <w:rPr>
          <w:rFonts w:ascii="Times New Roman" w:eastAsia="Times New Roman" w:hAnsi="Times New Roman" w:cs="Times New Roman"/>
          <w:color w:val="auto"/>
        </w:rPr>
        <w:t>.</w:t>
      </w:r>
    </w:p>
    <w:p w:rsidR="00CD79EC" w:rsidRPr="00A06932" w:rsidRDefault="00410F2A"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t xml:space="preserve">Запрещается находиться </w:t>
      </w:r>
      <w:r w:rsidRPr="00A06932">
        <w:rPr>
          <w:rStyle w:val="212"/>
          <w:color w:val="auto"/>
          <w:sz w:val="24"/>
          <w:szCs w:val="24"/>
        </w:rPr>
        <w:t xml:space="preserve">в </w:t>
      </w:r>
      <w:r w:rsidRPr="00A06932">
        <w:rPr>
          <w:rStyle w:val="211"/>
          <w:color w:val="auto"/>
          <w:sz w:val="24"/>
          <w:szCs w:val="24"/>
        </w:rPr>
        <w:t xml:space="preserve">котловане </w:t>
      </w:r>
      <w:r w:rsidRPr="00A06932">
        <w:rPr>
          <w:rStyle w:val="212"/>
          <w:color w:val="auto"/>
          <w:sz w:val="24"/>
          <w:szCs w:val="24"/>
        </w:rPr>
        <w:t xml:space="preserve">при вытаскивании или </w:t>
      </w:r>
      <w:r w:rsidRPr="00A06932">
        <w:rPr>
          <w:rStyle w:val="211"/>
          <w:color w:val="auto"/>
          <w:sz w:val="24"/>
          <w:szCs w:val="24"/>
        </w:rPr>
        <w:t>опускании приставки</w:t>
      </w:r>
      <w:r w:rsidR="00CD79EC" w:rsidRPr="00A06932">
        <w:rPr>
          <w:rFonts w:ascii="Times New Roman" w:eastAsia="Times New Roman" w:hAnsi="Times New Roman" w:cs="Times New Roman"/>
          <w:color w:val="auto"/>
        </w:rPr>
        <w:t>.</w:t>
      </w:r>
    </w:p>
    <w:p w:rsidR="00CD79EC" w:rsidRPr="00A06932" w:rsidRDefault="00410F2A"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Способы валки и установки опоры, </w:t>
      </w:r>
      <w:r w:rsidR="00DB3FEA" w:rsidRPr="00A06932">
        <w:rPr>
          <w:rFonts w:ascii="Times New Roman" w:eastAsia="Times New Roman" w:hAnsi="Times New Roman" w:cs="Times New Roman"/>
          <w:color w:val="auto"/>
        </w:rPr>
        <w:t>необходимость</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способы ее укрепления </w:t>
      </w:r>
      <w:proofErr w:type="gramStart"/>
      <w:r w:rsidRPr="00A06932">
        <w:rPr>
          <w:rFonts w:ascii="Times New Roman" w:eastAsia="Times New Roman" w:hAnsi="Times New Roman" w:cs="Times New Roman"/>
          <w:color w:val="auto"/>
        </w:rPr>
        <w:t>в</w:t>
      </w:r>
      <w:proofErr w:type="gramEnd"/>
      <w:r w:rsidRPr="00A06932">
        <w:rPr>
          <w:rFonts w:ascii="Times New Roman" w:eastAsia="Times New Roman" w:hAnsi="Times New Roman" w:cs="Times New Roman"/>
          <w:color w:val="auto"/>
        </w:rPr>
        <w:t xml:space="preserve"> избежание отклонения определяются руководителем</w:t>
      </w:r>
      <w:r w:rsidR="00714A2D"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случае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применения оттяжек с крюками последние должны быть снабжены предохранительными замками</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10F2A" w:rsidRPr="00A06932">
        <w:rPr>
          <w:rStyle w:val="212"/>
          <w:color w:val="auto"/>
          <w:sz w:val="24"/>
          <w:szCs w:val="24"/>
        </w:rPr>
        <w:t xml:space="preserve">на </w:t>
      </w:r>
      <w:r w:rsidR="00410F2A" w:rsidRPr="00A06932">
        <w:rPr>
          <w:rStyle w:val="211"/>
          <w:color w:val="auto"/>
          <w:sz w:val="24"/>
          <w:szCs w:val="24"/>
        </w:rPr>
        <w:t xml:space="preserve">изолирующих подвесках разрешается перемещаться по </w:t>
      </w:r>
      <w:r w:rsidR="00410F2A" w:rsidRPr="00A06932">
        <w:rPr>
          <w:rStyle w:val="212"/>
          <w:color w:val="auto"/>
          <w:sz w:val="24"/>
          <w:szCs w:val="24"/>
        </w:rPr>
        <w:t xml:space="preserve">поддерживающим </w:t>
      </w:r>
      <w:proofErr w:type="spellStart"/>
      <w:r w:rsidR="00410F2A" w:rsidRPr="00A06932">
        <w:rPr>
          <w:rStyle w:val="212"/>
          <w:color w:val="auto"/>
          <w:sz w:val="24"/>
          <w:szCs w:val="24"/>
        </w:rPr>
        <w:t>одноцепным</w:t>
      </w:r>
      <w:proofErr w:type="spellEnd"/>
      <w:r w:rsidR="00410F2A" w:rsidRPr="00A06932">
        <w:rPr>
          <w:rStyle w:val="212"/>
          <w:color w:val="auto"/>
          <w:sz w:val="24"/>
          <w:szCs w:val="24"/>
        </w:rPr>
        <w:t xml:space="preserve"> и </w:t>
      </w:r>
      <w:proofErr w:type="spellStart"/>
      <w:r w:rsidR="00410F2A" w:rsidRPr="00A06932">
        <w:rPr>
          <w:rStyle w:val="212"/>
          <w:color w:val="auto"/>
          <w:sz w:val="24"/>
          <w:szCs w:val="24"/>
        </w:rPr>
        <w:t>многоцепным</w:t>
      </w:r>
      <w:proofErr w:type="spellEnd"/>
      <w:r w:rsidR="00410F2A" w:rsidRPr="00A06932">
        <w:rPr>
          <w:rStyle w:val="212"/>
          <w:color w:val="auto"/>
          <w:sz w:val="24"/>
          <w:szCs w:val="24"/>
        </w:rPr>
        <w:t xml:space="preserve"> (с двумя и более гирляндами </w:t>
      </w:r>
      <w:r w:rsidR="00410F2A" w:rsidRPr="00A06932">
        <w:rPr>
          <w:rStyle w:val="211"/>
          <w:color w:val="auto"/>
          <w:sz w:val="24"/>
          <w:szCs w:val="24"/>
        </w:rPr>
        <w:t>изоляторов</w:t>
      </w:r>
      <w:r w:rsidR="00410F2A" w:rsidRPr="00A06932">
        <w:rPr>
          <w:rStyle w:val="212"/>
          <w:color w:val="auto"/>
          <w:sz w:val="24"/>
          <w:szCs w:val="24"/>
        </w:rPr>
        <w:t xml:space="preserve">) </w:t>
      </w:r>
      <w:r w:rsidR="00410F2A" w:rsidRPr="00A06932">
        <w:rPr>
          <w:rStyle w:val="211"/>
          <w:color w:val="auto"/>
          <w:sz w:val="24"/>
          <w:szCs w:val="24"/>
        </w:rPr>
        <w:t xml:space="preserve">и по натяжным </w:t>
      </w:r>
      <w:proofErr w:type="spellStart"/>
      <w:r w:rsidR="00410F2A" w:rsidRPr="00A06932">
        <w:rPr>
          <w:rStyle w:val="211"/>
          <w:color w:val="auto"/>
          <w:sz w:val="24"/>
          <w:szCs w:val="24"/>
        </w:rPr>
        <w:t>многоцепным</w:t>
      </w:r>
      <w:proofErr w:type="spellEnd"/>
      <w:r w:rsidR="00410F2A" w:rsidRPr="00A06932">
        <w:rPr>
          <w:rStyle w:val="211"/>
          <w:color w:val="auto"/>
          <w:sz w:val="24"/>
          <w:szCs w:val="24"/>
        </w:rPr>
        <w:t xml:space="preserve"> подвескам</w:t>
      </w:r>
      <w:r w:rsidR="00CD79EC" w:rsidRPr="00A06932">
        <w:rPr>
          <w:rFonts w:ascii="Times New Roman" w:eastAsia="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410F2A" w:rsidRPr="00A06932">
        <w:rPr>
          <w:rStyle w:val="212"/>
          <w:color w:val="auto"/>
          <w:sz w:val="24"/>
          <w:szCs w:val="24"/>
        </w:rPr>
        <w:t xml:space="preserve">на </w:t>
      </w:r>
      <w:proofErr w:type="spellStart"/>
      <w:r w:rsidR="00410F2A" w:rsidRPr="00A06932">
        <w:rPr>
          <w:rStyle w:val="212"/>
          <w:color w:val="auto"/>
          <w:sz w:val="24"/>
          <w:szCs w:val="24"/>
        </w:rPr>
        <w:t>одноцепной</w:t>
      </w:r>
      <w:proofErr w:type="spellEnd"/>
      <w:r w:rsidR="00410F2A" w:rsidRPr="00A06932">
        <w:rPr>
          <w:rStyle w:val="212"/>
          <w:color w:val="auto"/>
          <w:sz w:val="24"/>
          <w:szCs w:val="24"/>
        </w:rPr>
        <w:t xml:space="preserve"> натяжной изолирующей подвеске допускается при </w:t>
      </w:r>
      <w:r w:rsidR="00410F2A" w:rsidRPr="00A06932">
        <w:rPr>
          <w:rStyle w:val="211"/>
          <w:color w:val="auto"/>
          <w:sz w:val="24"/>
          <w:szCs w:val="24"/>
        </w:rPr>
        <w:t>использовании специальных приспособлений для фиксации положения тела</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10F2A" w:rsidRPr="00A06932">
        <w:rPr>
          <w:rStyle w:val="212"/>
          <w:color w:val="auto"/>
          <w:sz w:val="24"/>
          <w:szCs w:val="24"/>
        </w:rPr>
        <w:t>на поддерживающей изолирующей подвеске строп</w:t>
      </w:r>
      <w:r w:rsidR="00410F2A" w:rsidRPr="00A06932">
        <w:t xml:space="preserve"> </w:t>
      </w:r>
      <w:r w:rsidR="00410F2A" w:rsidRPr="00A06932">
        <w:rPr>
          <w:rStyle w:val="212"/>
          <w:color w:val="auto"/>
          <w:sz w:val="24"/>
          <w:szCs w:val="24"/>
        </w:rPr>
        <w:t>предохранительного пояса должен быть закреплен за траверсу. Если длина стропа недостаточна, необходимо пользоваться закрепленными за пояс двумя</w:t>
      </w:r>
      <w:r w:rsidR="00410F2A" w:rsidRPr="00A06932">
        <w:t xml:space="preserve"> </w:t>
      </w:r>
      <w:r w:rsidR="00410F2A" w:rsidRPr="00A06932">
        <w:rPr>
          <w:rStyle w:val="212"/>
          <w:color w:val="auto"/>
          <w:sz w:val="24"/>
          <w:szCs w:val="24"/>
        </w:rPr>
        <w:t xml:space="preserve">страховочными канатами. Один канат привязывают к траверсе, а второй, предварительно заведенный за траверсу, </w:t>
      </w:r>
      <w:r w:rsidR="006E70C0" w:rsidRPr="00A06932">
        <w:rPr>
          <w:rStyle w:val="212"/>
          <w:color w:val="auto"/>
          <w:sz w:val="24"/>
          <w:szCs w:val="24"/>
        </w:rPr>
        <w:t xml:space="preserve">контролирует и подает, при необходимости, </w:t>
      </w:r>
      <w:r w:rsidR="00410F2A" w:rsidRPr="00A06932">
        <w:rPr>
          <w:rStyle w:val="212"/>
          <w:color w:val="auto"/>
          <w:sz w:val="24"/>
          <w:szCs w:val="24"/>
        </w:rPr>
        <w:t>подстраховывающий член бригады</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10F2A" w:rsidRPr="00A06932">
        <w:rPr>
          <w:rStyle w:val="212"/>
          <w:color w:val="auto"/>
          <w:sz w:val="24"/>
          <w:szCs w:val="24"/>
        </w:rPr>
        <w:t>на натяжной изолирующей подвеске строп</w:t>
      </w:r>
      <w:r w:rsidR="00410F2A" w:rsidRPr="00A06932">
        <w:t xml:space="preserve"> </w:t>
      </w:r>
      <w:r w:rsidR="00410F2A" w:rsidRPr="00A06932">
        <w:rPr>
          <w:rStyle w:val="212"/>
          <w:color w:val="auto"/>
          <w:sz w:val="24"/>
          <w:szCs w:val="24"/>
        </w:rPr>
        <w:t xml:space="preserve">предохранительного пояса должен быть закреплен за траверсу или за </w:t>
      </w:r>
      <w:r w:rsidR="00314608" w:rsidRPr="00A06932">
        <w:rPr>
          <w:rStyle w:val="212"/>
          <w:color w:val="auto"/>
          <w:sz w:val="24"/>
          <w:szCs w:val="24"/>
        </w:rPr>
        <w:t xml:space="preserve">другие </w:t>
      </w:r>
      <w:r w:rsidR="00410F2A" w:rsidRPr="00A06932">
        <w:rPr>
          <w:rStyle w:val="211"/>
          <w:color w:val="auto"/>
          <w:sz w:val="24"/>
          <w:szCs w:val="24"/>
        </w:rPr>
        <w:t>предназначенн</w:t>
      </w:r>
      <w:r w:rsidR="00314608" w:rsidRPr="00A06932">
        <w:rPr>
          <w:rStyle w:val="211"/>
          <w:color w:val="auto"/>
          <w:sz w:val="24"/>
          <w:szCs w:val="24"/>
        </w:rPr>
        <w:t>ы</w:t>
      </w:r>
      <w:r w:rsidR="00410F2A" w:rsidRPr="00A06932">
        <w:rPr>
          <w:rStyle w:val="211"/>
          <w:color w:val="auto"/>
          <w:sz w:val="24"/>
          <w:szCs w:val="24"/>
        </w:rPr>
        <w:t>е для этой цели приспособлени</w:t>
      </w:r>
      <w:r w:rsidR="00314608" w:rsidRPr="00A06932">
        <w:rPr>
          <w:rStyle w:val="211"/>
          <w:color w:val="auto"/>
          <w:sz w:val="24"/>
          <w:szCs w:val="24"/>
        </w:rPr>
        <w:t>я</w:t>
      </w:r>
      <w:r w:rsidR="00CD79EC" w:rsidRPr="00A06932">
        <w:rPr>
          <w:rFonts w:ascii="Times New Roman" w:eastAsia="Times New Roman" w:hAnsi="Times New Roman" w:cs="Times New Roman"/>
          <w:color w:val="auto"/>
        </w:rPr>
        <w:t xml:space="preserve">. </w:t>
      </w:r>
    </w:p>
    <w:p w:rsidR="00CD79EC" w:rsidRPr="00A06932" w:rsidRDefault="00410F2A"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На поддерживающих и натяжных </w:t>
      </w:r>
      <w:proofErr w:type="spellStart"/>
      <w:r w:rsidRPr="00A06932">
        <w:rPr>
          <w:rStyle w:val="212"/>
          <w:color w:val="auto"/>
          <w:sz w:val="24"/>
          <w:szCs w:val="24"/>
        </w:rPr>
        <w:t>двухцепных</w:t>
      </w:r>
      <w:proofErr w:type="spellEnd"/>
      <w:r w:rsidRPr="00A06932">
        <w:rPr>
          <w:rStyle w:val="212"/>
          <w:color w:val="auto"/>
          <w:sz w:val="24"/>
          <w:szCs w:val="24"/>
        </w:rPr>
        <w:t xml:space="preserve">, </w:t>
      </w:r>
      <w:proofErr w:type="spellStart"/>
      <w:r w:rsidRPr="00A06932">
        <w:rPr>
          <w:rStyle w:val="212"/>
          <w:color w:val="auto"/>
          <w:sz w:val="24"/>
          <w:szCs w:val="24"/>
        </w:rPr>
        <w:t>трехцепных</w:t>
      </w:r>
      <w:proofErr w:type="spellEnd"/>
      <w:r w:rsidRPr="00A06932">
        <w:rPr>
          <w:rStyle w:val="212"/>
          <w:color w:val="auto"/>
          <w:sz w:val="24"/>
          <w:szCs w:val="24"/>
        </w:rPr>
        <w:t xml:space="preserve"> и т.д. изолирующих </w:t>
      </w:r>
      <w:proofErr w:type="gramStart"/>
      <w:r w:rsidRPr="00A06932">
        <w:rPr>
          <w:rStyle w:val="212"/>
          <w:color w:val="auto"/>
          <w:sz w:val="24"/>
          <w:szCs w:val="24"/>
        </w:rPr>
        <w:t>подвесках</w:t>
      </w:r>
      <w:proofErr w:type="gramEnd"/>
      <w:r w:rsidRPr="00A06932">
        <w:rPr>
          <w:rStyle w:val="212"/>
          <w:color w:val="auto"/>
          <w:sz w:val="24"/>
          <w:szCs w:val="24"/>
        </w:rPr>
        <w:t xml:space="preserve"> допускается закреплять строп предохранительного пояса за одну из гирлянд изоляторов, на которой работ</w:t>
      </w:r>
      <w:r w:rsidR="000A6EC0" w:rsidRPr="00A06932">
        <w:rPr>
          <w:rStyle w:val="212"/>
          <w:color w:val="auto"/>
          <w:sz w:val="24"/>
          <w:szCs w:val="24"/>
        </w:rPr>
        <w:t>ы</w:t>
      </w:r>
      <w:r w:rsidRPr="00A06932">
        <w:rPr>
          <w:rStyle w:val="212"/>
          <w:color w:val="auto"/>
          <w:sz w:val="24"/>
          <w:szCs w:val="24"/>
        </w:rPr>
        <w:t xml:space="preserve"> не вед</w:t>
      </w:r>
      <w:r w:rsidR="000A6EC0" w:rsidRPr="00A06932">
        <w:rPr>
          <w:rStyle w:val="212"/>
          <w:color w:val="auto"/>
          <w:sz w:val="24"/>
          <w:szCs w:val="24"/>
        </w:rPr>
        <w:t>у</w:t>
      </w:r>
      <w:r w:rsidRPr="00A06932">
        <w:rPr>
          <w:rStyle w:val="212"/>
          <w:color w:val="auto"/>
          <w:sz w:val="24"/>
          <w:szCs w:val="24"/>
        </w:rPr>
        <w:t>тся. Запрещается закреплять этот строп за гирлянду, на которой идут работы</w:t>
      </w:r>
      <w:r w:rsidR="00CD79EC" w:rsidRPr="00A06932">
        <w:rPr>
          <w:rFonts w:ascii="Times New Roman" w:eastAsia="Times New Roman" w:hAnsi="Times New Roman" w:cs="Times New Roman"/>
          <w:color w:val="auto"/>
        </w:rPr>
        <w:t>.</w:t>
      </w:r>
    </w:p>
    <w:p w:rsidR="00CD79EC" w:rsidRPr="00A06932" w:rsidRDefault="00F05787"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В случае обнаружения неисправности, </w:t>
      </w:r>
      <w:r w:rsidR="000A6EC0" w:rsidRPr="00A06932">
        <w:rPr>
          <w:rStyle w:val="212"/>
          <w:color w:val="auto"/>
          <w:sz w:val="24"/>
          <w:szCs w:val="24"/>
        </w:rPr>
        <w:t>которая может</w:t>
      </w:r>
      <w:r w:rsidRPr="00A06932">
        <w:rPr>
          <w:rStyle w:val="212"/>
          <w:color w:val="auto"/>
          <w:sz w:val="24"/>
          <w:szCs w:val="24"/>
        </w:rPr>
        <w:t xml:space="preserve"> привести к расцеплению </w:t>
      </w:r>
      <w:r w:rsidRPr="00A06932">
        <w:rPr>
          <w:rStyle w:val="211"/>
          <w:color w:val="auto"/>
          <w:sz w:val="24"/>
          <w:szCs w:val="24"/>
        </w:rPr>
        <w:t>изолирующей подвески</w:t>
      </w:r>
      <w:r w:rsidRPr="00A06932">
        <w:rPr>
          <w:rStyle w:val="212"/>
          <w:color w:val="auto"/>
          <w:sz w:val="24"/>
          <w:szCs w:val="24"/>
        </w:rPr>
        <w:t xml:space="preserve">, </w:t>
      </w:r>
      <w:r w:rsidRPr="00A06932">
        <w:rPr>
          <w:rStyle w:val="211"/>
          <w:color w:val="auto"/>
          <w:sz w:val="24"/>
          <w:szCs w:val="24"/>
        </w:rPr>
        <w:t>работа должна быть прекращена</w:t>
      </w:r>
      <w:r w:rsidR="00CD79EC" w:rsidRPr="00A06932">
        <w:rPr>
          <w:rFonts w:ascii="Times New Roman" w:eastAsia="Times New Roman" w:hAnsi="Times New Roman" w:cs="Times New Roman"/>
          <w:color w:val="auto"/>
        </w:rPr>
        <w:t>.</w:t>
      </w:r>
    </w:p>
    <w:p w:rsidR="00CD79EC" w:rsidRPr="00A06932" w:rsidRDefault="00F05787"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При подъеме или опускании на траверсы проводов, тросов, а также при их натяжении исполнител</w:t>
      </w:r>
      <w:r w:rsidR="000A6EC0" w:rsidRPr="00A06932">
        <w:rPr>
          <w:rStyle w:val="212"/>
          <w:color w:val="auto"/>
          <w:sz w:val="24"/>
          <w:szCs w:val="24"/>
        </w:rPr>
        <w:t>ям</w:t>
      </w:r>
      <w:r w:rsidRPr="00A06932">
        <w:rPr>
          <w:rStyle w:val="212"/>
          <w:color w:val="auto"/>
          <w:sz w:val="24"/>
          <w:szCs w:val="24"/>
        </w:rPr>
        <w:t xml:space="preserve"> работ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нахо</w:t>
      </w:r>
      <w:r w:rsidRPr="00A06932">
        <w:rPr>
          <w:rFonts w:ascii="Times New Roman" w:eastAsia="Times New Roman" w:hAnsi="Times New Roman" w:cs="Times New Roman"/>
          <w:color w:val="auto"/>
        </w:rPr>
        <w:t xml:space="preserve">диться </w:t>
      </w:r>
      <w:r w:rsidRPr="00A06932">
        <w:rPr>
          <w:rStyle w:val="212"/>
          <w:color w:val="auto"/>
          <w:sz w:val="24"/>
          <w:szCs w:val="24"/>
        </w:rPr>
        <w:t xml:space="preserve">на этих траверсах или </w:t>
      </w:r>
      <w:r w:rsidR="000A6EC0" w:rsidRPr="00A06932">
        <w:rPr>
          <w:rStyle w:val="212"/>
          <w:color w:val="auto"/>
          <w:sz w:val="24"/>
          <w:szCs w:val="24"/>
        </w:rPr>
        <w:t xml:space="preserve">на </w:t>
      </w:r>
      <w:r w:rsidRPr="00A06932">
        <w:rPr>
          <w:rStyle w:val="212"/>
          <w:color w:val="auto"/>
          <w:sz w:val="24"/>
          <w:szCs w:val="24"/>
        </w:rPr>
        <w:t>стойках под ними</w:t>
      </w:r>
      <w:r w:rsidR="00CD79EC" w:rsidRPr="00A06932">
        <w:rPr>
          <w:rFonts w:ascii="Times New Roman" w:eastAsia="Times New Roman" w:hAnsi="Times New Roman" w:cs="Times New Roman"/>
          <w:color w:val="auto"/>
        </w:rPr>
        <w:t xml:space="preserve">.     </w:t>
      </w:r>
    </w:p>
    <w:p w:rsidR="00CD79EC" w:rsidRPr="00A06932" w:rsidRDefault="00335184"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t xml:space="preserve">Выбирать схему подъема груза и размещать подъемные блоки следует </w:t>
      </w:r>
      <w:r w:rsidRPr="00A06932">
        <w:rPr>
          <w:rStyle w:val="212"/>
          <w:color w:val="auto"/>
          <w:sz w:val="24"/>
          <w:szCs w:val="24"/>
        </w:rPr>
        <w:t>с таким расчетом, чтобы не возникали усилия, которые могут вызвать повреждение опоры</w:t>
      </w:r>
      <w:r w:rsidR="00CD79EC" w:rsidRPr="00A06932">
        <w:rPr>
          <w:rFonts w:ascii="Times New Roman" w:eastAsia="Times New Roman" w:hAnsi="Times New Roman" w:cs="Times New Roman"/>
          <w:color w:val="auto"/>
        </w:rPr>
        <w:t>.</w:t>
      </w:r>
    </w:p>
    <w:p w:rsidR="00CD79EC" w:rsidRPr="00A06932" w:rsidRDefault="00335184"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Окраску опоры с подъемом до ее верха </w:t>
      </w:r>
      <w:r w:rsidR="000A6EC0" w:rsidRPr="00A06932">
        <w:rPr>
          <w:rStyle w:val="212"/>
          <w:color w:val="auto"/>
          <w:sz w:val="24"/>
          <w:szCs w:val="24"/>
        </w:rPr>
        <w:t xml:space="preserve">производит </w:t>
      </w:r>
      <w:r w:rsidR="000A6EC0" w:rsidRPr="00A06932">
        <w:rPr>
          <w:rFonts w:ascii="Times New Roman" w:eastAsia="Times New Roman" w:hAnsi="Times New Roman" w:cs="Times New Roman"/>
          <w:color w:val="auto"/>
        </w:rPr>
        <w:t xml:space="preserve">персонал с группой по  </w:t>
      </w:r>
      <w:proofErr w:type="spellStart"/>
      <w:r w:rsidR="000A6EC0" w:rsidRPr="00A06932">
        <w:rPr>
          <w:rFonts w:ascii="Times New Roman" w:eastAsia="Times New Roman" w:hAnsi="Times New Roman" w:cs="Times New Roman"/>
          <w:color w:val="auto"/>
        </w:rPr>
        <w:t>электробезопасности</w:t>
      </w:r>
      <w:proofErr w:type="spellEnd"/>
      <w:r w:rsidR="000A6EC0" w:rsidRPr="00A06932">
        <w:rPr>
          <w:rFonts w:ascii="Times New Roman" w:eastAsia="Times New Roman" w:hAnsi="Times New Roman" w:cs="Times New Roman"/>
          <w:color w:val="auto"/>
        </w:rPr>
        <w:t xml:space="preserve"> не ниже II</w:t>
      </w:r>
      <w:r w:rsidRPr="00A06932">
        <w:rPr>
          <w:rStyle w:val="212"/>
          <w:color w:val="auto"/>
          <w:sz w:val="24"/>
          <w:szCs w:val="24"/>
        </w:rPr>
        <w:t xml:space="preserve">, с соблюдением требований пункта </w:t>
      </w:r>
      <w:r w:rsidR="00CD79EC" w:rsidRPr="00A06932">
        <w:rPr>
          <w:rFonts w:ascii="Times New Roman" w:eastAsia="Times New Roman" w:hAnsi="Times New Roman" w:cs="Times New Roman"/>
          <w:color w:val="auto"/>
        </w:rPr>
        <w:t xml:space="preserve">634. </w:t>
      </w:r>
    </w:p>
    <w:p w:rsidR="00CD79EC" w:rsidRPr="00A06932" w:rsidRDefault="00335184"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окраске опоры должны быть </w:t>
      </w:r>
      <w:r w:rsidR="000A6EC0" w:rsidRPr="00A06932">
        <w:rPr>
          <w:rStyle w:val="212"/>
          <w:color w:val="auto"/>
          <w:sz w:val="24"/>
          <w:szCs w:val="24"/>
        </w:rPr>
        <w:t>пред</w:t>
      </w:r>
      <w:r w:rsidRPr="00A06932">
        <w:rPr>
          <w:rStyle w:val="212"/>
          <w:color w:val="auto"/>
          <w:sz w:val="24"/>
          <w:szCs w:val="24"/>
        </w:rPr>
        <w:t xml:space="preserve">приняты меры </w:t>
      </w:r>
      <w:r w:rsidR="000A6EC0" w:rsidRPr="00A06932">
        <w:rPr>
          <w:rStyle w:val="212"/>
          <w:color w:val="auto"/>
          <w:sz w:val="24"/>
          <w:szCs w:val="24"/>
        </w:rPr>
        <w:t>по</w:t>
      </w:r>
      <w:r w:rsidRPr="00A06932">
        <w:rPr>
          <w:rStyle w:val="212"/>
          <w:color w:val="auto"/>
          <w:sz w:val="24"/>
          <w:szCs w:val="24"/>
        </w:rPr>
        <w:t xml:space="preserve"> предотвращени</w:t>
      </w:r>
      <w:r w:rsidR="000A6EC0" w:rsidRPr="00A06932">
        <w:rPr>
          <w:rStyle w:val="212"/>
          <w:color w:val="auto"/>
          <w:sz w:val="24"/>
          <w:szCs w:val="24"/>
        </w:rPr>
        <w:t xml:space="preserve">ю </w:t>
      </w:r>
      <w:r w:rsidRPr="00A06932">
        <w:rPr>
          <w:rStyle w:val="212"/>
          <w:color w:val="auto"/>
          <w:sz w:val="24"/>
          <w:szCs w:val="24"/>
        </w:rPr>
        <w:t>попадания краски на изоляторы и провода</w:t>
      </w:r>
      <w:r w:rsidR="00CD79EC" w:rsidRPr="00A06932">
        <w:rPr>
          <w:rFonts w:ascii="Times New Roman" w:eastAsia="Times New Roman" w:hAnsi="Times New Roman" w:cs="Times New Roman"/>
          <w:color w:val="auto"/>
        </w:rPr>
        <w:t xml:space="preserve">. </w:t>
      </w:r>
    </w:p>
    <w:p w:rsidR="00CD79EC" w:rsidRPr="00A06932" w:rsidRDefault="00740CBE" w:rsidP="003A2C32">
      <w:pPr>
        <w:numPr>
          <w:ilvl w:val="0"/>
          <w:numId w:val="9"/>
        </w:numPr>
        <w:tabs>
          <w:tab w:val="left" w:pos="993"/>
          <w:tab w:val="left" w:pos="4107"/>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При измерении сопротивления заземлени</w:t>
      </w:r>
      <w:r w:rsidR="000A6EC0" w:rsidRPr="00A06932">
        <w:rPr>
          <w:rStyle w:val="212"/>
          <w:color w:val="auto"/>
          <w:sz w:val="24"/>
          <w:szCs w:val="24"/>
        </w:rPr>
        <w:t>й</w:t>
      </w:r>
      <w:r w:rsidRPr="00A06932">
        <w:rPr>
          <w:rStyle w:val="212"/>
          <w:color w:val="auto"/>
          <w:sz w:val="24"/>
          <w:szCs w:val="24"/>
        </w:rPr>
        <w:t xml:space="preserve"> опор отсоединять и присоединять заземляющий спуск грозозащитного троса, изолированного от земли, </w:t>
      </w:r>
      <w:r w:rsidRPr="00A06932">
        <w:rPr>
          <w:rStyle w:val="211"/>
          <w:color w:val="auto"/>
          <w:sz w:val="24"/>
          <w:szCs w:val="24"/>
        </w:rPr>
        <w:t>необходимо после предварительного заземления троса</w:t>
      </w:r>
      <w:r w:rsidR="00CD79EC" w:rsidRPr="00A06932">
        <w:rPr>
          <w:rFonts w:ascii="Times New Roman" w:eastAsia="Times New Roman" w:hAnsi="Times New Roman" w:cs="Times New Roman"/>
          <w:color w:val="auto"/>
        </w:rPr>
        <w:t>.</w:t>
      </w:r>
    </w:p>
    <w:p w:rsidR="003A2C32" w:rsidRPr="00A06932" w:rsidRDefault="003A2C32" w:rsidP="00CF0D88">
      <w:pPr>
        <w:pStyle w:val="Stil3"/>
        <w:spacing w:before="0" w:after="0" w:line="240" w:lineRule="auto"/>
        <w:ind w:right="144"/>
        <w:rPr>
          <w:color w:val="auto"/>
          <w:sz w:val="20"/>
          <w:szCs w:val="20"/>
          <w:lang w:val="ru-RU"/>
        </w:rPr>
      </w:pPr>
    </w:p>
    <w:p w:rsidR="00CD79EC" w:rsidRPr="00A06932" w:rsidRDefault="00E336BD" w:rsidP="00CF0D88">
      <w:pPr>
        <w:pStyle w:val="Stil3"/>
        <w:spacing w:before="0" w:after="0" w:line="240" w:lineRule="auto"/>
        <w:ind w:right="144"/>
        <w:rPr>
          <w:color w:val="auto"/>
          <w:lang w:val="ru-RU"/>
        </w:rPr>
      </w:pPr>
      <w:proofErr w:type="spellStart"/>
      <w:r w:rsidRPr="00A06932">
        <w:rPr>
          <w:color w:val="auto"/>
          <w:lang w:val="ru-RU"/>
        </w:rPr>
        <w:t>Подчасть</w:t>
      </w:r>
      <w:proofErr w:type="spellEnd"/>
      <w:r w:rsidR="00CD79EC" w:rsidRPr="00A06932">
        <w:rPr>
          <w:color w:val="auto"/>
          <w:lang w:val="ru-RU"/>
        </w:rPr>
        <w:t xml:space="preserve"> 2</w:t>
      </w:r>
    </w:p>
    <w:p w:rsidR="00CD79EC" w:rsidRPr="00A06932" w:rsidRDefault="009C33B8" w:rsidP="00CF0D88">
      <w:pPr>
        <w:pStyle w:val="Stil3"/>
        <w:spacing w:before="0" w:after="0" w:line="240" w:lineRule="auto"/>
        <w:ind w:right="144"/>
        <w:rPr>
          <w:color w:val="auto"/>
          <w:lang w:val="ru-RU"/>
        </w:rPr>
      </w:pPr>
      <w:r w:rsidRPr="00A06932">
        <w:rPr>
          <w:color w:val="auto"/>
          <w:lang w:val="ru-RU"/>
        </w:rPr>
        <w:t xml:space="preserve">Работа на опорах при совместной подвеске на них </w:t>
      </w:r>
      <w:r w:rsidR="00912A71" w:rsidRPr="00A06932">
        <w:rPr>
          <w:color w:val="auto"/>
          <w:lang w:val="ru-RU"/>
        </w:rPr>
        <w:t>нескольких</w:t>
      </w:r>
      <w:r w:rsidR="00CD79EC" w:rsidRPr="00A06932">
        <w:rPr>
          <w:color w:val="auto"/>
          <w:lang w:val="ru-RU"/>
        </w:rPr>
        <w:t xml:space="preserve"> </w:t>
      </w:r>
      <w:r w:rsidRPr="00A06932">
        <w:rPr>
          <w:color w:val="auto"/>
          <w:lang w:val="ru-RU"/>
        </w:rPr>
        <w:t>линий</w:t>
      </w:r>
      <w:r w:rsidR="00CD79EC" w:rsidRPr="00A06932">
        <w:rPr>
          <w:color w:val="auto"/>
          <w:lang w:val="ru-RU"/>
        </w:rPr>
        <w:t>,</w:t>
      </w:r>
    </w:p>
    <w:p w:rsidR="00CD79EC" w:rsidRPr="00A06932" w:rsidRDefault="00CD79EC" w:rsidP="00CD79EC">
      <w:pPr>
        <w:pStyle w:val="Stil3"/>
        <w:spacing w:before="0" w:after="0"/>
        <w:ind w:right="144"/>
        <w:rPr>
          <w:color w:val="auto"/>
          <w:lang w:val="ru-RU"/>
        </w:rPr>
      </w:pPr>
      <w:r w:rsidRPr="00A06932">
        <w:rPr>
          <w:color w:val="auto"/>
          <w:lang w:val="ru-RU"/>
        </w:rPr>
        <w:t xml:space="preserve"> </w:t>
      </w:r>
      <w:r w:rsidR="009C33B8" w:rsidRPr="00A06932">
        <w:rPr>
          <w:color w:val="auto"/>
          <w:lang w:val="ru-RU"/>
        </w:rPr>
        <w:t>на вводах в ж</w:t>
      </w:r>
      <w:r w:rsidR="000A6EC0" w:rsidRPr="00A06932">
        <w:rPr>
          <w:color w:val="auto"/>
          <w:lang w:val="ru-RU"/>
        </w:rPr>
        <w:t>и</w:t>
      </w:r>
      <w:r w:rsidR="009C33B8" w:rsidRPr="00A06932">
        <w:rPr>
          <w:color w:val="auto"/>
          <w:lang w:val="ru-RU"/>
        </w:rPr>
        <w:t>лые дома</w:t>
      </w:r>
    </w:p>
    <w:p w:rsidR="00CD79EC" w:rsidRPr="00A06932" w:rsidRDefault="009C33B8" w:rsidP="009D18AD">
      <w:pPr>
        <w:numPr>
          <w:ilvl w:val="0"/>
          <w:numId w:val="9"/>
        </w:numPr>
        <w:tabs>
          <w:tab w:val="left" w:pos="993"/>
        </w:tabs>
        <w:spacing w:before="120" w:after="0" w:line="240" w:lineRule="auto"/>
        <w:ind w:left="425" w:right="142" w:hanging="425"/>
        <w:jc w:val="both"/>
        <w:rPr>
          <w:rFonts w:ascii="Times New Roman" w:eastAsia="Times New Roman" w:hAnsi="Times New Roman" w:cs="Times New Roman"/>
          <w:color w:val="auto"/>
        </w:rPr>
      </w:pPr>
      <w:r w:rsidRPr="00A06932">
        <w:rPr>
          <w:rStyle w:val="212"/>
          <w:color w:val="auto"/>
          <w:sz w:val="24"/>
          <w:szCs w:val="24"/>
        </w:rPr>
        <w:t>При производстве работ с опоры, телескопической вышки, гидроподъемника без изолирующего элемента или другого механизма для подъема людей расстояние от работника, инструмент</w:t>
      </w:r>
      <w:r w:rsidR="00513469" w:rsidRPr="00A06932">
        <w:rPr>
          <w:rStyle w:val="212"/>
          <w:color w:val="auto"/>
          <w:sz w:val="24"/>
          <w:szCs w:val="24"/>
        </w:rPr>
        <w:t>ов</w:t>
      </w:r>
      <w:r w:rsidRPr="00A06932">
        <w:rPr>
          <w:rStyle w:val="212"/>
          <w:color w:val="auto"/>
          <w:sz w:val="24"/>
          <w:szCs w:val="24"/>
        </w:rPr>
        <w:t>, приспособлений, канатов, оттяжек до провод</w:t>
      </w:r>
      <w:r w:rsidR="00513469" w:rsidRPr="00A06932">
        <w:rPr>
          <w:rStyle w:val="212"/>
          <w:color w:val="auto"/>
          <w:sz w:val="24"/>
          <w:szCs w:val="24"/>
        </w:rPr>
        <w:t>ов</w:t>
      </w:r>
      <w:r w:rsidRPr="00A06932">
        <w:rPr>
          <w:rStyle w:val="212"/>
          <w:color w:val="auto"/>
          <w:sz w:val="24"/>
          <w:szCs w:val="24"/>
        </w:rPr>
        <w:t xml:space="preserve"> (электропередачи, радиотрансляции, телемеханики), находящ</w:t>
      </w:r>
      <w:r w:rsidR="00513469" w:rsidRPr="00A06932">
        <w:rPr>
          <w:rStyle w:val="212"/>
          <w:color w:val="auto"/>
          <w:sz w:val="24"/>
          <w:szCs w:val="24"/>
        </w:rPr>
        <w:t>их</w:t>
      </w:r>
      <w:r w:rsidRPr="00A06932">
        <w:rPr>
          <w:rStyle w:val="212"/>
          <w:color w:val="auto"/>
          <w:sz w:val="24"/>
          <w:szCs w:val="24"/>
        </w:rPr>
        <w:t xml:space="preserve"> под напряжением до 1000</w:t>
      </w:r>
      <w:proofErr w:type="gramStart"/>
      <w:r w:rsidRPr="00A06932">
        <w:rPr>
          <w:rStyle w:val="212"/>
          <w:color w:val="auto"/>
          <w:sz w:val="24"/>
          <w:szCs w:val="24"/>
        </w:rPr>
        <w:t xml:space="preserve"> В</w:t>
      </w:r>
      <w:proofErr w:type="gramEnd"/>
      <w:r w:rsidRPr="00A06932">
        <w:rPr>
          <w:rStyle w:val="212"/>
          <w:color w:val="auto"/>
          <w:sz w:val="24"/>
          <w:szCs w:val="24"/>
        </w:rPr>
        <w:t>, должно быть не менее 0,6 м</w:t>
      </w:r>
      <w:r w:rsidR="00CD79EC" w:rsidRPr="00A06932">
        <w:rPr>
          <w:rFonts w:ascii="Times New Roman" w:eastAsia="Times New Roman" w:hAnsi="Times New Roman" w:cs="Times New Roman"/>
          <w:color w:val="auto"/>
        </w:rPr>
        <w:t>.</w:t>
      </w:r>
    </w:p>
    <w:p w:rsidR="00CD79EC" w:rsidRPr="00A06932" w:rsidRDefault="009C33B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lastRenderedPageBreak/>
        <w:t xml:space="preserve">При производстве работ, при которых не исключена возможность приближения к проводам (электропередачи, связи, радиотрансляции, телемеханики и </w:t>
      </w:r>
      <w:r w:rsidR="001D4109" w:rsidRPr="00A06932">
        <w:rPr>
          <w:rStyle w:val="212"/>
          <w:color w:val="auto"/>
          <w:sz w:val="24"/>
          <w:szCs w:val="24"/>
        </w:rPr>
        <w:t>т.п.</w:t>
      </w:r>
      <w:r w:rsidRPr="00A06932">
        <w:rPr>
          <w:rStyle w:val="212"/>
          <w:color w:val="auto"/>
          <w:sz w:val="24"/>
          <w:szCs w:val="24"/>
        </w:rPr>
        <w:t xml:space="preserve">) на расстояние менее 0,6 м, эти провода должны быть отключены и заземлены на </w:t>
      </w:r>
      <w:r w:rsidRPr="00A06932">
        <w:rPr>
          <w:rStyle w:val="211"/>
          <w:color w:val="auto"/>
          <w:sz w:val="24"/>
          <w:szCs w:val="24"/>
        </w:rPr>
        <w:t>месте производства работ</w:t>
      </w:r>
      <w:r w:rsidR="00CD79EC" w:rsidRPr="00A06932">
        <w:rPr>
          <w:rFonts w:ascii="Times New Roman" w:eastAsia="Times New Roman" w:hAnsi="Times New Roman" w:cs="Times New Roman"/>
          <w:color w:val="auto"/>
        </w:rPr>
        <w:t>.</w:t>
      </w:r>
    </w:p>
    <w:p w:rsidR="00CD79EC" w:rsidRPr="00A06932" w:rsidRDefault="009C33B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t xml:space="preserve">Работы по перетяжке и замене проводов на ВЛ напряжением до </w:t>
      </w:r>
      <w:r w:rsidRPr="00A06932">
        <w:rPr>
          <w:rStyle w:val="212"/>
          <w:color w:val="auto"/>
          <w:sz w:val="24"/>
          <w:szCs w:val="24"/>
        </w:rPr>
        <w:t>1000</w:t>
      </w:r>
      <w:proofErr w:type="gramStart"/>
      <w:r w:rsidRPr="00A06932">
        <w:rPr>
          <w:rStyle w:val="212"/>
          <w:color w:val="auto"/>
          <w:sz w:val="24"/>
          <w:szCs w:val="24"/>
        </w:rPr>
        <w:t xml:space="preserve"> </w:t>
      </w:r>
      <w:r w:rsidRPr="00A06932">
        <w:rPr>
          <w:rStyle w:val="211"/>
          <w:color w:val="auto"/>
          <w:sz w:val="24"/>
          <w:szCs w:val="24"/>
        </w:rPr>
        <w:t>В</w:t>
      </w:r>
      <w:proofErr w:type="gramEnd"/>
      <w:r w:rsidRPr="00A06932">
        <w:rPr>
          <w:rStyle w:val="211"/>
          <w:color w:val="auto"/>
          <w:sz w:val="24"/>
          <w:szCs w:val="24"/>
        </w:rPr>
        <w:t xml:space="preserve"> </w:t>
      </w:r>
      <w:r w:rsidRPr="00A06932">
        <w:rPr>
          <w:rStyle w:val="212"/>
          <w:color w:val="auto"/>
          <w:sz w:val="24"/>
          <w:szCs w:val="24"/>
        </w:rPr>
        <w:t xml:space="preserve">должны выполняться с отключением всех линий и заземлением их с двух сторон </w:t>
      </w:r>
      <w:r w:rsidR="0041659B" w:rsidRPr="00A06932">
        <w:rPr>
          <w:rFonts w:ascii="Times New Roman" w:eastAsia="Times New Roman" w:hAnsi="Times New Roman" w:cs="Times New Roman"/>
          <w:color w:val="auto"/>
        </w:rPr>
        <w:t>рабочего</w:t>
      </w:r>
      <w:r w:rsidR="00AB1C47" w:rsidRPr="00A06932">
        <w:rPr>
          <w:rFonts w:ascii="Times New Roman" w:eastAsia="Times New Roman" w:hAnsi="Times New Roman" w:cs="Times New Roman"/>
          <w:color w:val="auto"/>
        </w:rPr>
        <w:t xml:space="preserve"> места</w:t>
      </w:r>
      <w:r w:rsidR="00CD79EC" w:rsidRPr="00A06932">
        <w:rPr>
          <w:rFonts w:ascii="Times New Roman" w:eastAsia="Times New Roman" w:hAnsi="Times New Roman" w:cs="Times New Roman"/>
          <w:color w:val="auto"/>
        </w:rPr>
        <w:t xml:space="preserve">. </w:t>
      </w:r>
    </w:p>
    <w:p w:rsidR="00CD79EC" w:rsidRPr="00A06932" w:rsidRDefault="009C33B8"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t>Работы по перетяжке и замене проводов на ВЛ напряжением 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выполняется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бригад</w:t>
      </w:r>
      <w:r w:rsidRPr="00A06932">
        <w:rPr>
          <w:rFonts w:ascii="Times New Roman" w:eastAsia="Times New Roman" w:hAnsi="Times New Roman" w:cs="Times New Roman"/>
          <w:color w:val="auto"/>
        </w:rPr>
        <w:t>ой</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в состав</w:t>
      </w:r>
      <w:r w:rsidRPr="00A06932">
        <w:rPr>
          <w:rFonts w:ascii="Times New Roman" w:eastAsia="Times New Roman" w:hAnsi="Times New Roman" w:cs="Times New Roman"/>
          <w:color w:val="auto"/>
        </w:rPr>
        <w:t>е не менее двух работников, а</w:t>
      </w:r>
      <w:r w:rsidR="00CD79EC" w:rsidRPr="00A06932">
        <w:rPr>
          <w:rFonts w:ascii="Times New Roman" w:eastAsia="Times New Roman" w:hAnsi="Times New Roman" w:cs="Times New Roman"/>
          <w:color w:val="auto"/>
        </w:rPr>
        <w:t xml:space="preserve"> </w:t>
      </w:r>
      <w:r w:rsidRPr="00A06932">
        <w:rPr>
          <w:rStyle w:val="211"/>
          <w:color w:val="auto"/>
          <w:sz w:val="24"/>
          <w:szCs w:val="24"/>
        </w:rPr>
        <w:t xml:space="preserve">производитель работ должен иметь группу </w:t>
      </w:r>
      <w:r w:rsidR="00513469" w:rsidRPr="00A06932">
        <w:rPr>
          <w:rStyle w:val="211"/>
          <w:color w:val="auto"/>
          <w:sz w:val="24"/>
          <w:szCs w:val="24"/>
        </w:rPr>
        <w:t xml:space="preserve">по </w:t>
      </w:r>
      <w:proofErr w:type="spellStart"/>
      <w:r w:rsidRPr="00A06932">
        <w:rPr>
          <w:rStyle w:val="211"/>
          <w:color w:val="auto"/>
          <w:sz w:val="24"/>
          <w:szCs w:val="24"/>
        </w:rPr>
        <w:t>электробезопасности</w:t>
      </w:r>
      <w:proofErr w:type="spellEnd"/>
      <w:r w:rsidRPr="00A06932">
        <w:rPr>
          <w:rStyle w:val="211"/>
          <w:color w:val="auto"/>
          <w:sz w:val="24"/>
          <w:szCs w:val="24"/>
        </w:rPr>
        <w:t xml:space="preserve"> </w:t>
      </w:r>
      <w:r w:rsidR="00513469" w:rsidRPr="00A06932">
        <w:rPr>
          <w:rStyle w:val="211"/>
          <w:color w:val="auto"/>
          <w:sz w:val="24"/>
          <w:szCs w:val="24"/>
        </w:rPr>
        <w:t xml:space="preserve">не ниже </w:t>
      </w:r>
      <w:r w:rsidR="00E77BF4" w:rsidRPr="00A06932">
        <w:rPr>
          <w:rFonts w:ascii="Times New Roman" w:eastAsia="Times New Roman" w:hAnsi="Times New Roman" w:cs="Times New Roman"/>
          <w:color w:val="auto"/>
        </w:rPr>
        <w:t>IV</w:t>
      </w:r>
      <w:r w:rsidR="00CD79EC" w:rsidRPr="00A06932">
        <w:rPr>
          <w:rFonts w:ascii="Times New Roman" w:eastAsia="Times New Roman" w:hAnsi="Times New Roman" w:cs="Times New Roman"/>
          <w:color w:val="auto"/>
        </w:rPr>
        <w:t>.</w:t>
      </w:r>
    </w:p>
    <w:p w:rsidR="00CD79EC" w:rsidRPr="00A06932" w:rsidRDefault="00CD79EC" w:rsidP="003A2C32">
      <w:pPr>
        <w:pStyle w:val="Stil3"/>
        <w:spacing w:before="0" w:line="240" w:lineRule="auto"/>
        <w:ind w:left="426" w:right="144" w:hanging="426"/>
        <w:rPr>
          <w:color w:val="auto"/>
          <w:lang w:val="ru-RU"/>
        </w:rPr>
      </w:pPr>
    </w:p>
    <w:p w:rsidR="00CD79EC" w:rsidRPr="00A06932" w:rsidRDefault="00E336BD" w:rsidP="00CF0D88">
      <w:pPr>
        <w:pStyle w:val="Stil3"/>
        <w:spacing w:before="0" w:line="240" w:lineRule="auto"/>
        <w:ind w:right="144"/>
        <w:rPr>
          <w:color w:val="auto"/>
          <w:lang w:val="ru-RU"/>
        </w:rPr>
      </w:pPr>
      <w:proofErr w:type="spellStart"/>
      <w:r w:rsidRPr="00A06932">
        <w:rPr>
          <w:color w:val="auto"/>
          <w:lang w:val="ru-RU"/>
        </w:rPr>
        <w:t>Подчасть</w:t>
      </w:r>
      <w:proofErr w:type="spellEnd"/>
      <w:r w:rsidR="00CD79EC" w:rsidRPr="00A06932">
        <w:rPr>
          <w:color w:val="auto"/>
          <w:lang w:val="ru-RU"/>
        </w:rPr>
        <w:t xml:space="preserve"> 3</w:t>
      </w:r>
    </w:p>
    <w:p w:rsidR="00CD79EC" w:rsidRPr="00A06932" w:rsidRDefault="00531599" w:rsidP="00CD79EC">
      <w:pPr>
        <w:pStyle w:val="Stil3"/>
        <w:spacing w:before="0" w:after="0"/>
        <w:ind w:right="144"/>
        <w:rPr>
          <w:color w:val="auto"/>
          <w:lang w:val="ru-RU"/>
        </w:rPr>
      </w:pPr>
      <w:r w:rsidRPr="00A06932">
        <w:rPr>
          <w:color w:val="auto"/>
          <w:lang w:val="ru-RU"/>
        </w:rPr>
        <w:t>Работы</w:t>
      </w:r>
      <w:r w:rsidR="00CD79EC" w:rsidRPr="00A06932">
        <w:rPr>
          <w:color w:val="auto"/>
          <w:lang w:val="ru-RU"/>
        </w:rPr>
        <w:t xml:space="preserve"> </w:t>
      </w:r>
      <w:r w:rsidR="00FB1520" w:rsidRPr="00A06932">
        <w:rPr>
          <w:color w:val="auto"/>
          <w:lang w:val="ru-RU"/>
        </w:rPr>
        <w:t>под напряжением</w:t>
      </w:r>
      <w:r w:rsidR="00CD79EC" w:rsidRPr="00A06932">
        <w:rPr>
          <w:color w:val="auto"/>
          <w:lang w:val="ru-RU"/>
        </w:rPr>
        <w:t xml:space="preserve"> </w:t>
      </w:r>
      <w:r w:rsidR="00965F4A" w:rsidRPr="00A06932">
        <w:rPr>
          <w:color w:val="auto"/>
          <w:lang w:val="ru-RU"/>
        </w:rPr>
        <w:t xml:space="preserve">на </w:t>
      </w:r>
      <w:r w:rsidR="009C33B8" w:rsidRPr="00A06932">
        <w:rPr>
          <w:color w:val="auto"/>
          <w:lang w:val="ru-RU"/>
        </w:rPr>
        <w:t>токоведущих</w:t>
      </w:r>
      <w:r w:rsidR="00965F4A" w:rsidRPr="00A06932">
        <w:rPr>
          <w:color w:val="auto"/>
          <w:lang w:val="ru-RU"/>
        </w:rPr>
        <w:t xml:space="preserve"> частях</w:t>
      </w:r>
      <w:r w:rsidR="00CD79EC" w:rsidRPr="00A06932">
        <w:rPr>
          <w:color w:val="auto"/>
          <w:lang w:val="ru-RU"/>
        </w:rPr>
        <w:t xml:space="preserve"> </w:t>
      </w:r>
      <w:r w:rsidR="00AF76CE" w:rsidRPr="00A06932">
        <w:rPr>
          <w:color w:val="auto"/>
          <w:lang w:val="ru-RU"/>
        </w:rPr>
        <w:t>или</w:t>
      </w:r>
      <w:r w:rsidR="00CD79EC" w:rsidRPr="00A06932">
        <w:rPr>
          <w:color w:val="auto"/>
          <w:lang w:val="ru-RU"/>
        </w:rPr>
        <w:t xml:space="preserve"> </w:t>
      </w:r>
      <w:r w:rsidR="009C33B8" w:rsidRPr="00A06932">
        <w:rPr>
          <w:color w:val="auto"/>
          <w:lang w:val="ru-RU"/>
        </w:rPr>
        <w:t>близи них</w:t>
      </w:r>
    </w:p>
    <w:p w:rsidR="00CD79EC" w:rsidRPr="00A06932" w:rsidRDefault="00531599" w:rsidP="009D18AD">
      <w:pPr>
        <w:numPr>
          <w:ilvl w:val="0"/>
          <w:numId w:val="9"/>
        </w:numPr>
        <w:tabs>
          <w:tab w:val="left" w:pos="993"/>
        </w:tabs>
        <w:spacing w:before="120" w:after="0" w:line="240" w:lineRule="auto"/>
        <w:ind w:left="425" w:right="142"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965F4A" w:rsidRPr="00A06932">
        <w:rPr>
          <w:rFonts w:ascii="Times New Roman" w:eastAsia="Times New Roman" w:hAnsi="Times New Roman" w:cs="Times New Roman"/>
          <w:color w:val="auto"/>
        </w:rPr>
        <w:t xml:space="preserve">на </w:t>
      </w:r>
      <w:r w:rsidR="00915CAE" w:rsidRPr="00A06932">
        <w:rPr>
          <w:rFonts w:ascii="Times New Roman" w:eastAsia="Times New Roman" w:hAnsi="Times New Roman" w:cs="Times New Roman"/>
          <w:color w:val="auto"/>
        </w:rPr>
        <w:t>токоведущих</w:t>
      </w:r>
      <w:r w:rsidR="00965F4A" w:rsidRPr="00A06932">
        <w:rPr>
          <w:rFonts w:ascii="Times New Roman" w:eastAsia="Times New Roman" w:hAnsi="Times New Roman" w:cs="Times New Roman"/>
          <w:color w:val="auto"/>
        </w:rPr>
        <w:t xml:space="preserve"> частях</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915CAE" w:rsidRPr="00A06932">
        <w:rPr>
          <w:rFonts w:ascii="Times New Roman" w:eastAsia="Times New Roman" w:hAnsi="Times New Roman" w:cs="Times New Roman"/>
          <w:color w:val="auto"/>
        </w:rPr>
        <w:t>вблизи них</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00915CAE" w:rsidRPr="00A06932">
        <w:rPr>
          <w:rFonts w:ascii="Times New Roman" w:eastAsia="Times New Roman" w:hAnsi="Times New Roman" w:cs="Times New Roman"/>
          <w:color w:val="auto"/>
        </w:rPr>
        <w:t>ю</w:t>
      </w:r>
      <w:r w:rsidR="00E94A01"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2D209D" w:rsidRPr="00A06932">
        <w:rPr>
          <w:rFonts w:ascii="Times New Roman" w:eastAsia="Times New Roman" w:hAnsi="Times New Roman" w:cs="Times New Roman"/>
          <w:color w:val="auto"/>
        </w:rPr>
        <w:t>бригад</w:t>
      </w:r>
      <w:r w:rsidR="00915CAE" w:rsidRPr="00A06932">
        <w:rPr>
          <w:rFonts w:ascii="Times New Roman" w:eastAsia="Times New Roman" w:hAnsi="Times New Roman" w:cs="Times New Roman"/>
          <w:color w:val="auto"/>
        </w:rPr>
        <w:t>ой</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1D4109">
        <w:rPr>
          <w:rFonts w:ascii="Times New Roman" w:eastAsia="Times New Roman" w:hAnsi="Times New Roman" w:cs="Times New Roman"/>
          <w:color w:val="auto"/>
        </w:rPr>
        <w:t>на</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eastAsia="Times New Roman" w:hAnsi="Times New Roman" w:cs="Times New Roman"/>
          <w:color w:val="auto"/>
        </w:rPr>
        <w:t xml:space="preserve">, </w:t>
      </w:r>
      <w:r w:rsidR="00915CAE" w:rsidRPr="00A06932">
        <w:rPr>
          <w:rStyle w:val="212"/>
          <w:color w:val="auto"/>
          <w:sz w:val="24"/>
          <w:szCs w:val="24"/>
        </w:rPr>
        <w:t xml:space="preserve">безопасность персонала обеспечивается путем применения одной из двух </w:t>
      </w:r>
      <w:r w:rsidR="001904CD" w:rsidRPr="00A06932">
        <w:rPr>
          <w:rStyle w:val="212"/>
          <w:color w:val="auto"/>
          <w:sz w:val="24"/>
          <w:szCs w:val="24"/>
        </w:rPr>
        <w:t xml:space="preserve">указанных </w:t>
      </w:r>
      <w:r w:rsidR="00915CAE" w:rsidRPr="00A06932">
        <w:rPr>
          <w:rStyle w:val="212"/>
          <w:color w:val="auto"/>
          <w:sz w:val="24"/>
          <w:szCs w:val="24"/>
        </w:rPr>
        <w:t>схем</w:t>
      </w:r>
      <w:r w:rsidR="00CD79EC" w:rsidRPr="00A06932">
        <w:rPr>
          <w:rFonts w:ascii="Times New Roman" w:eastAsia="Times New Roman" w:hAnsi="Times New Roman" w:cs="Times New Roman"/>
          <w:color w:val="auto"/>
        </w:rPr>
        <w:t xml:space="preserve">. </w:t>
      </w:r>
    </w:p>
    <w:p w:rsidR="00CD79EC" w:rsidRPr="00A06932" w:rsidRDefault="00915CAE" w:rsidP="003A2C32">
      <w:pPr>
        <w:tabs>
          <w:tab w:val="left" w:pos="1985"/>
          <w:tab w:val="left" w:pos="4107"/>
        </w:tabs>
        <w:spacing w:after="0" w:line="240" w:lineRule="auto"/>
        <w:ind w:left="426" w:right="144"/>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Схема</w:t>
      </w:r>
      <w:r w:rsidR="00CD79EC" w:rsidRPr="00A06932">
        <w:rPr>
          <w:rFonts w:ascii="Times New Roman" w:eastAsia="Times New Roman" w:hAnsi="Times New Roman" w:cs="Times New Roman"/>
          <w:color w:val="auto"/>
        </w:rPr>
        <w:t xml:space="preserve"> I. </w:t>
      </w:r>
    </w:p>
    <w:p w:rsidR="00CD79EC" w:rsidRPr="00A06932" w:rsidRDefault="00915CAE" w:rsidP="003A2C32">
      <w:pPr>
        <w:tabs>
          <w:tab w:val="left" w:pos="1985"/>
          <w:tab w:val="left" w:pos="4107"/>
        </w:tabs>
        <w:spacing w:after="0" w:line="240" w:lineRule="auto"/>
        <w:ind w:left="426" w:right="144"/>
        <w:jc w:val="both"/>
        <w:rPr>
          <w:rFonts w:ascii="Times New Roman" w:eastAsia="Times New Roman" w:hAnsi="Times New Roman" w:cs="Times New Roman"/>
          <w:color w:val="auto"/>
        </w:rPr>
      </w:pPr>
      <w:r w:rsidRPr="00A06932">
        <w:rPr>
          <w:rStyle w:val="212"/>
          <w:color w:val="auto"/>
          <w:sz w:val="24"/>
          <w:szCs w:val="24"/>
        </w:rPr>
        <w:t xml:space="preserve">Провод под </w:t>
      </w:r>
      <w:proofErr w:type="spellStart"/>
      <w:r w:rsidRPr="00A06932">
        <w:rPr>
          <w:rStyle w:val="212"/>
          <w:color w:val="auto"/>
          <w:sz w:val="24"/>
          <w:szCs w:val="24"/>
        </w:rPr>
        <w:t>напряжением-изоляция-</w:t>
      </w:r>
      <w:r w:rsidR="001904CD" w:rsidRPr="00A06932">
        <w:rPr>
          <w:rStyle w:val="212"/>
          <w:color w:val="auto"/>
          <w:sz w:val="24"/>
          <w:szCs w:val="24"/>
        </w:rPr>
        <w:t>работник</w:t>
      </w:r>
      <w:r w:rsidRPr="00A06932">
        <w:rPr>
          <w:rStyle w:val="212"/>
          <w:color w:val="auto"/>
          <w:sz w:val="24"/>
          <w:szCs w:val="24"/>
        </w:rPr>
        <w:t>-земля</w:t>
      </w:r>
      <w:proofErr w:type="spellEnd"/>
      <w:r w:rsidRPr="00A06932">
        <w:rPr>
          <w:rStyle w:val="212"/>
          <w:color w:val="auto"/>
          <w:sz w:val="24"/>
          <w:szCs w:val="24"/>
        </w:rPr>
        <w:t xml:space="preserve">. Схема реализуется двумя </w:t>
      </w:r>
      <w:r w:rsidR="001904CD" w:rsidRPr="00A06932">
        <w:rPr>
          <w:rStyle w:val="212"/>
          <w:color w:val="auto"/>
          <w:sz w:val="24"/>
          <w:szCs w:val="24"/>
        </w:rPr>
        <w:t>способами</w:t>
      </w:r>
      <w:r w:rsidR="00CD79EC" w:rsidRPr="00A06932">
        <w:rPr>
          <w:rFonts w:ascii="Times New Roman" w:eastAsia="Times New Roman" w:hAnsi="Times New Roman" w:cs="Times New Roman"/>
          <w:color w:val="auto"/>
        </w:rPr>
        <w:t>:</w:t>
      </w:r>
    </w:p>
    <w:p w:rsidR="00CD79EC" w:rsidRPr="00A06932" w:rsidRDefault="00915CAE" w:rsidP="003A2C32">
      <w:pPr>
        <w:numPr>
          <w:ilvl w:val="1"/>
          <w:numId w:val="60"/>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работа в контакте, когда основным</w:t>
      </w:r>
      <w:r w:rsidR="001904CD" w:rsidRPr="00A06932">
        <w:rPr>
          <w:rStyle w:val="212"/>
          <w:color w:val="auto"/>
          <w:sz w:val="24"/>
          <w:szCs w:val="24"/>
        </w:rPr>
        <w:t>и</w:t>
      </w:r>
      <w:r w:rsidRPr="00A06932">
        <w:rPr>
          <w:rStyle w:val="212"/>
          <w:color w:val="auto"/>
          <w:sz w:val="24"/>
          <w:szCs w:val="24"/>
        </w:rPr>
        <w:t xml:space="preserve"> защитным</w:t>
      </w:r>
      <w:r w:rsidR="001904CD" w:rsidRPr="00A06932">
        <w:rPr>
          <w:rStyle w:val="212"/>
          <w:color w:val="auto"/>
          <w:sz w:val="24"/>
          <w:szCs w:val="24"/>
        </w:rPr>
        <w:t>и</w:t>
      </w:r>
      <w:r w:rsidRPr="00A06932">
        <w:rPr>
          <w:rStyle w:val="212"/>
          <w:color w:val="auto"/>
          <w:sz w:val="24"/>
          <w:szCs w:val="24"/>
        </w:rPr>
        <w:t xml:space="preserve"> средств</w:t>
      </w:r>
      <w:r w:rsidR="001904CD" w:rsidRPr="00A06932">
        <w:rPr>
          <w:rStyle w:val="212"/>
          <w:color w:val="auto"/>
          <w:sz w:val="24"/>
          <w:szCs w:val="24"/>
        </w:rPr>
        <w:t>ами</w:t>
      </w:r>
      <w:r w:rsidRPr="00A06932">
        <w:rPr>
          <w:rStyle w:val="212"/>
          <w:color w:val="auto"/>
          <w:sz w:val="24"/>
          <w:szCs w:val="24"/>
        </w:rPr>
        <w:t xml:space="preserve"> являются диэлектрические перчатки и изолированный инструмент. Этим </w:t>
      </w:r>
      <w:r w:rsidR="001904CD" w:rsidRPr="00A06932">
        <w:rPr>
          <w:rStyle w:val="212"/>
          <w:color w:val="auto"/>
          <w:sz w:val="24"/>
          <w:szCs w:val="24"/>
        </w:rPr>
        <w:t>способом</w:t>
      </w:r>
      <w:r w:rsidRPr="00A06932">
        <w:rPr>
          <w:rStyle w:val="212"/>
          <w:color w:val="auto"/>
          <w:sz w:val="24"/>
          <w:szCs w:val="24"/>
        </w:rPr>
        <w:t xml:space="preserve"> выполняются работы на ВЛ напряжением до 1000</w:t>
      </w:r>
      <w:proofErr w:type="gramStart"/>
      <w:r w:rsidRPr="00A06932">
        <w:rPr>
          <w:rStyle w:val="212"/>
          <w:color w:val="auto"/>
          <w:sz w:val="24"/>
          <w:szCs w:val="24"/>
        </w:rPr>
        <w:t xml:space="preserve"> В</w:t>
      </w:r>
      <w:proofErr w:type="gramEnd"/>
      <w:r w:rsidR="00CD79EC" w:rsidRPr="00A06932">
        <w:rPr>
          <w:rFonts w:ascii="Times New Roman" w:eastAsia="Times New Roman" w:hAnsi="Times New Roman" w:cs="Times New Roman"/>
          <w:color w:val="auto"/>
        </w:rPr>
        <w:t>;</w:t>
      </w:r>
    </w:p>
    <w:p w:rsidR="00CD79EC" w:rsidRPr="00A06932" w:rsidRDefault="00915CAE" w:rsidP="003A2C32">
      <w:pPr>
        <w:numPr>
          <w:ilvl w:val="1"/>
          <w:numId w:val="60"/>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работа на расстоянии, когда </w:t>
      </w:r>
      <w:r w:rsidR="001904CD" w:rsidRPr="00A06932">
        <w:rPr>
          <w:rStyle w:val="212"/>
          <w:color w:val="auto"/>
          <w:sz w:val="24"/>
          <w:szCs w:val="24"/>
        </w:rPr>
        <w:t>мероприятия</w:t>
      </w:r>
      <w:r w:rsidRPr="00A06932">
        <w:rPr>
          <w:rStyle w:val="212"/>
          <w:color w:val="auto"/>
          <w:sz w:val="24"/>
          <w:szCs w:val="24"/>
        </w:rPr>
        <w:t xml:space="preserve"> выполня</w:t>
      </w:r>
      <w:r w:rsidR="001904CD" w:rsidRPr="00A06932">
        <w:rPr>
          <w:rStyle w:val="212"/>
          <w:color w:val="auto"/>
          <w:sz w:val="24"/>
          <w:szCs w:val="24"/>
        </w:rPr>
        <w:t>ю</w:t>
      </w:r>
      <w:r w:rsidRPr="00A06932">
        <w:rPr>
          <w:rStyle w:val="212"/>
          <w:color w:val="auto"/>
          <w:sz w:val="24"/>
          <w:szCs w:val="24"/>
        </w:rPr>
        <w:t>тся с применением основных (</w:t>
      </w:r>
      <w:r w:rsidRPr="00A06932">
        <w:rPr>
          <w:rStyle w:val="211"/>
          <w:color w:val="auto"/>
          <w:sz w:val="24"/>
          <w:szCs w:val="24"/>
        </w:rPr>
        <w:t>изолирующие штанги</w:t>
      </w:r>
      <w:r w:rsidRPr="00A06932">
        <w:rPr>
          <w:rStyle w:val="212"/>
          <w:color w:val="auto"/>
          <w:sz w:val="24"/>
          <w:szCs w:val="24"/>
        </w:rPr>
        <w:t xml:space="preserve">, </w:t>
      </w:r>
      <w:r w:rsidRPr="00A06932">
        <w:rPr>
          <w:rStyle w:val="211"/>
          <w:color w:val="auto"/>
          <w:sz w:val="24"/>
          <w:szCs w:val="24"/>
        </w:rPr>
        <w:t>клещи</w:t>
      </w:r>
      <w:r w:rsidRPr="00A06932">
        <w:rPr>
          <w:rStyle w:val="212"/>
          <w:color w:val="auto"/>
          <w:sz w:val="24"/>
          <w:szCs w:val="24"/>
        </w:rPr>
        <w:t xml:space="preserve">) </w:t>
      </w:r>
      <w:r w:rsidRPr="00A06932">
        <w:rPr>
          <w:rStyle w:val="211"/>
          <w:color w:val="auto"/>
          <w:sz w:val="24"/>
          <w:szCs w:val="24"/>
        </w:rPr>
        <w:t xml:space="preserve">и дополнительных </w:t>
      </w:r>
      <w:r w:rsidRPr="00A06932">
        <w:rPr>
          <w:rStyle w:val="212"/>
          <w:color w:val="auto"/>
          <w:sz w:val="24"/>
          <w:szCs w:val="24"/>
        </w:rPr>
        <w:t>(</w:t>
      </w:r>
      <w:r w:rsidRPr="00A06932">
        <w:rPr>
          <w:rStyle w:val="211"/>
          <w:color w:val="auto"/>
          <w:sz w:val="24"/>
          <w:szCs w:val="24"/>
        </w:rPr>
        <w:t>диэлектрические перчатки</w:t>
      </w:r>
      <w:r w:rsidRPr="00A06932">
        <w:rPr>
          <w:rStyle w:val="212"/>
          <w:color w:val="auto"/>
          <w:sz w:val="24"/>
          <w:szCs w:val="24"/>
        </w:rPr>
        <w:t xml:space="preserve">, боты, накладки) электрозащитных средств. Этот </w:t>
      </w:r>
      <w:r w:rsidR="001904CD" w:rsidRPr="00A06932">
        <w:rPr>
          <w:rStyle w:val="212"/>
          <w:color w:val="auto"/>
          <w:sz w:val="24"/>
          <w:szCs w:val="24"/>
        </w:rPr>
        <w:t>способ</w:t>
      </w:r>
      <w:r w:rsidRPr="00A06932">
        <w:rPr>
          <w:rStyle w:val="212"/>
          <w:color w:val="auto"/>
          <w:sz w:val="24"/>
          <w:szCs w:val="24"/>
        </w:rPr>
        <w:t xml:space="preserve"> применяется на </w:t>
      </w:r>
      <w:proofErr w:type="gramStart"/>
      <w:r w:rsidRPr="00A06932">
        <w:rPr>
          <w:rStyle w:val="212"/>
          <w:color w:val="auto"/>
          <w:sz w:val="24"/>
          <w:szCs w:val="24"/>
        </w:rPr>
        <w:t>ВЛ</w:t>
      </w:r>
      <w:proofErr w:type="gramEnd"/>
      <w:r w:rsidRPr="00A06932">
        <w:rPr>
          <w:rStyle w:val="212"/>
          <w:color w:val="auto"/>
          <w:sz w:val="24"/>
          <w:szCs w:val="24"/>
        </w:rPr>
        <w:t xml:space="preserve"> напряжением выше 1000 В</w:t>
      </w:r>
      <w:r w:rsidR="00CD79EC" w:rsidRPr="00A06932">
        <w:rPr>
          <w:rFonts w:ascii="Times New Roman" w:eastAsia="Times New Roman" w:hAnsi="Times New Roman" w:cs="Times New Roman"/>
          <w:color w:val="auto"/>
        </w:rPr>
        <w:t xml:space="preserve">. </w:t>
      </w:r>
    </w:p>
    <w:p w:rsidR="00CD79EC" w:rsidRPr="00A06932" w:rsidRDefault="00915CAE" w:rsidP="003A2C32">
      <w:pPr>
        <w:tabs>
          <w:tab w:val="left" w:pos="4107"/>
        </w:tabs>
        <w:spacing w:after="0" w:line="240" w:lineRule="auto"/>
        <w:ind w:left="426" w:right="144"/>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Схема</w:t>
      </w:r>
      <w:r w:rsidR="00CD79EC" w:rsidRPr="00A06932">
        <w:rPr>
          <w:rFonts w:ascii="Times New Roman" w:eastAsia="Times New Roman" w:hAnsi="Times New Roman" w:cs="Times New Roman"/>
          <w:color w:val="auto"/>
        </w:rPr>
        <w:t xml:space="preserve"> II. </w:t>
      </w:r>
    </w:p>
    <w:p w:rsidR="00CD79EC" w:rsidRPr="00A06932" w:rsidRDefault="00915CAE" w:rsidP="003A2C32">
      <w:pPr>
        <w:tabs>
          <w:tab w:val="left" w:pos="4107"/>
        </w:tabs>
        <w:spacing w:after="0" w:line="240" w:lineRule="auto"/>
        <w:ind w:left="426" w:right="144"/>
        <w:jc w:val="both"/>
        <w:rPr>
          <w:rFonts w:ascii="Times New Roman" w:eastAsia="Times New Roman" w:hAnsi="Times New Roman" w:cs="Times New Roman"/>
          <w:color w:val="auto"/>
        </w:rPr>
      </w:pPr>
      <w:r w:rsidRPr="00A06932">
        <w:rPr>
          <w:rStyle w:val="212"/>
          <w:color w:val="auto"/>
          <w:sz w:val="24"/>
          <w:szCs w:val="24"/>
        </w:rPr>
        <w:t xml:space="preserve">Провод под </w:t>
      </w:r>
      <w:proofErr w:type="spellStart"/>
      <w:r w:rsidRPr="00A06932">
        <w:rPr>
          <w:rStyle w:val="212"/>
          <w:color w:val="auto"/>
          <w:sz w:val="24"/>
          <w:szCs w:val="24"/>
        </w:rPr>
        <w:t>напряжением-</w:t>
      </w:r>
      <w:r w:rsidR="001904CD" w:rsidRPr="00A06932">
        <w:rPr>
          <w:rStyle w:val="212"/>
          <w:color w:val="auto"/>
          <w:sz w:val="24"/>
          <w:szCs w:val="24"/>
        </w:rPr>
        <w:t>работник</w:t>
      </w:r>
      <w:r w:rsidRPr="00A06932">
        <w:rPr>
          <w:rStyle w:val="212"/>
          <w:color w:val="auto"/>
          <w:sz w:val="24"/>
          <w:szCs w:val="24"/>
        </w:rPr>
        <w:t>-изоляция-земля</w:t>
      </w:r>
      <w:proofErr w:type="spellEnd"/>
      <w:r w:rsidRPr="00A06932">
        <w:rPr>
          <w:rStyle w:val="212"/>
          <w:color w:val="auto"/>
          <w:sz w:val="24"/>
          <w:szCs w:val="24"/>
        </w:rPr>
        <w:t>. Работы по этой схеме допускаются при следующих условиях</w:t>
      </w:r>
      <w:r w:rsidR="00CD79EC" w:rsidRPr="00A06932">
        <w:rPr>
          <w:rFonts w:ascii="Times New Roman" w:eastAsia="Times New Roman" w:hAnsi="Times New Roman" w:cs="Times New Roman"/>
          <w:color w:val="auto"/>
        </w:rPr>
        <w:t xml:space="preserve">: </w:t>
      </w:r>
    </w:p>
    <w:p w:rsidR="00CD79EC" w:rsidRPr="00A06932" w:rsidRDefault="00915CAE" w:rsidP="003A2C32">
      <w:pPr>
        <w:numPr>
          <w:ilvl w:val="1"/>
          <w:numId w:val="61"/>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изоляция работающего от земли специальными устройствами </w:t>
      </w:r>
      <w:r w:rsidRPr="00A06932">
        <w:rPr>
          <w:rStyle w:val="211"/>
          <w:color w:val="auto"/>
          <w:sz w:val="24"/>
          <w:szCs w:val="24"/>
        </w:rPr>
        <w:t>соответствующего напряжения</w:t>
      </w:r>
      <w:r w:rsidR="00CD79EC" w:rsidRPr="00A06932">
        <w:rPr>
          <w:rFonts w:ascii="Times New Roman" w:eastAsia="Times New Roman" w:hAnsi="Times New Roman" w:cs="Times New Roman"/>
          <w:color w:val="auto"/>
        </w:rPr>
        <w:t>;</w:t>
      </w:r>
    </w:p>
    <w:p w:rsidR="00CD79EC" w:rsidRPr="00A06932" w:rsidRDefault="00915CAE" w:rsidP="003A2C32">
      <w:pPr>
        <w:numPr>
          <w:ilvl w:val="1"/>
          <w:numId w:val="61"/>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применение экранирующего комплекта</w:t>
      </w:r>
      <w:r w:rsidR="00CD79EC" w:rsidRPr="00A06932">
        <w:rPr>
          <w:rFonts w:ascii="Times New Roman" w:eastAsia="Times New Roman" w:hAnsi="Times New Roman" w:cs="Times New Roman"/>
          <w:color w:val="auto"/>
        </w:rPr>
        <w:t>;</w:t>
      </w:r>
    </w:p>
    <w:p w:rsidR="00CD79EC" w:rsidRPr="00A06932" w:rsidRDefault="00915CAE" w:rsidP="003A2C32">
      <w:pPr>
        <w:numPr>
          <w:ilvl w:val="1"/>
          <w:numId w:val="61"/>
        </w:numPr>
        <w:tabs>
          <w:tab w:val="left" w:pos="426"/>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выравнивание потенциалов экранирующего комплекта, рабочей площадки и </w:t>
      </w:r>
      <w:r w:rsidRPr="00A06932">
        <w:rPr>
          <w:rStyle w:val="211"/>
          <w:color w:val="auto"/>
          <w:sz w:val="24"/>
          <w:szCs w:val="24"/>
        </w:rPr>
        <w:t>провода специальной штангой для переноса потенциала</w:t>
      </w:r>
      <w:r w:rsidRPr="00A06932">
        <w:rPr>
          <w:rStyle w:val="212"/>
          <w:color w:val="auto"/>
          <w:sz w:val="24"/>
          <w:szCs w:val="24"/>
        </w:rPr>
        <w:t xml:space="preserve">. </w:t>
      </w:r>
      <w:r w:rsidRPr="00A06932">
        <w:rPr>
          <w:rStyle w:val="211"/>
          <w:color w:val="auto"/>
          <w:sz w:val="24"/>
          <w:szCs w:val="24"/>
        </w:rPr>
        <w:t xml:space="preserve">Расстояние от работника до </w:t>
      </w:r>
      <w:r w:rsidRPr="00A06932">
        <w:rPr>
          <w:rStyle w:val="212"/>
          <w:color w:val="auto"/>
          <w:sz w:val="24"/>
          <w:szCs w:val="24"/>
        </w:rPr>
        <w:t xml:space="preserve">заземленных частей и элементов оборудования </w:t>
      </w:r>
      <w:r w:rsidR="001904CD" w:rsidRPr="00A06932">
        <w:rPr>
          <w:rStyle w:val="212"/>
          <w:color w:val="auto"/>
          <w:sz w:val="24"/>
          <w:szCs w:val="24"/>
        </w:rPr>
        <w:t>во время</w:t>
      </w:r>
      <w:r w:rsidRPr="00A06932">
        <w:rPr>
          <w:rStyle w:val="212"/>
          <w:color w:val="auto"/>
          <w:sz w:val="24"/>
          <w:szCs w:val="24"/>
        </w:rPr>
        <w:t xml:space="preserve"> работ</w:t>
      </w:r>
      <w:r w:rsidR="001904CD" w:rsidRPr="00A06932">
        <w:rPr>
          <w:rStyle w:val="212"/>
          <w:color w:val="auto"/>
          <w:sz w:val="24"/>
          <w:szCs w:val="24"/>
        </w:rPr>
        <w:t>ы</w:t>
      </w:r>
      <w:r w:rsidRPr="00A06932">
        <w:rPr>
          <w:rStyle w:val="212"/>
          <w:color w:val="auto"/>
          <w:sz w:val="24"/>
          <w:szCs w:val="24"/>
        </w:rPr>
        <w:t xml:space="preserve"> должно быть не менее расстояния, указанного в </w:t>
      </w:r>
      <w:r w:rsidR="001904CD" w:rsidRPr="00A06932">
        <w:rPr>
          <w:rStyle w:val="212"/>
          <w:color w:val="auto"/>
          <w:sz w:val="24"/>
          <w:szCs w:val="24"/>
        </w:rPr>
        <w:t>Т</w:t>
      </w:r>
      <w:r w:rsidRPr="00A06932">
        <w:rPr>
          <w:rStyle w:val="212"/>
          <w:color w:val="auto"/>
          <w:sz w:val="24"/>
          <w:szCs w:val="24"/>
        </w:rPr>
        <w:t xml:space="preserve">аблице </w:t>
      </w:r>
      <w:r w:rsidR="00276AF7">
        <w:rPr>
          <w:rStyle w:val="212"/>
          <w:color w:val="auto"/>
          <w:sz w:val="24"/>
          <w:szCs w:val="24"/>
        </w:rPr>
        <w:t xml:space="preserve">№ </w:t>
      </w:r>
      <w:r w:rsidR="00CD79EC" w:rsidRPr="00A06932">
        <w:rPr>
          <w:rFonts w:ascii="Times New Roman" w:eastAsia="Times New Roman" w:hAnsi="Times New Roman" w:cs="Times New Roman"/>
          <w:color w:val="auto"/>
        </w:rPr>
        <w:t>1.</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Конкретные виды работ, проводимых под потенциалом провода, выполняются по специальным инструкциям или по ТК, проектам организации 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ППР</w:t>
      </w:r>
      <w:r w:rsidR="00CD79EC" w:rsidRPr="00A06932">
        <w:rPr>
          <w:rFonts w:ascii="Times New Roman" w:eastAsia="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Исполнители работ, имеющие право выполнения работ под потенциалом провода (с </w:t>
      </w:r>
      <w:r w:rsidRPr="00A06932">
        <w:rPr>
          <w:rStyle w:val="211"/>
          <w:color w:val="auto"/>
          <w:sz w:val="24"/>
          <w:szCs w:val="24"/>
        </w:rPr>
        <w:t xml:space="preserve">непосредственным </w:t>
      </w:r>
      <w:r w:rsidRPr="00A06932">
        <w:rPr>
          <w:rStyle w:val="212"/>
          <w:color w:val="auto"/>
          <w:sz w:val="24"/>
          <w:szCs w:val="24"/>
        </w:rPr>
        <w:t>касанием токоведущих частей) ВЛ напряжением выше 1000</w:t>
      </w:r>
      <w:proofErr w:type="gramStart"/>
      <w:r w:rsidRPr="00A06932">
        <w:rPr>
          <w:rStyle w:val="212"/>
          <w:color w:val="auto"/>
          <w:sz w:val="24"/>
          <w:szCs w:val="24"/>
        </w:rPr>
        <w:t xml:space="preserve"> </w:t>
      </w:r>
      <w:r w:rsidRPr="00A06932">
        <w:rPr>
          <w:rStyle w:val="211"/>
          <w:color w:val="auto"/>
          <w:sz w:val="24"/>
          <w:szCs w:val="24"/>
        </w:rPr>
        <w:t>В</w:t>
      </w:r>
      <w:proofErr w:type="gramEnd"/>
      <w:r w:rsidRPr="00A06932">
        <w:rPr>
          <w:rStyle w:val="212"/>
          <w:color w:val="auto"/>
          <w:sz w:val="24"/>
          <w:szCs w:val="24"/>
        </w:rPr>
        <w:t xml:space="preserve">, </w:t>
      </w:r>
      <w:r w:rsidRPr="00A06932">
        <w:rPr>
          <w:rStyle w:val="211"/>
          <w:color w:val="auto"/>
          <w:sz w:val="24"/>
          <w:szCs w:val="24"/>
        </w:rPr>
        <w:t xml:space="preserve">должны иметь группу </w:t>
      </w:r>
      <w:r w:rsidRPr="00A06932">
        <w:rPr>
          <w:rFonts w:ascii="Times New Roman" w:eastAsia="Times New Roman" w:hAnsi="Times New Roman" w:cs="Times New Roman"/>
          <w:color w:val="auto"/>
        </w:rPr>
        <w:t xml:space="preserve">по </w:t>
      </w:r>
      <w:proofErr w:type="spellStart"/>
      <w:r w:rsidRPr="00A06932">
        <w:rPr>
          <w:rFonts w:ascii="Times New Roman" w:eastAsia="Times New Roman" w:hAnsi="Times New Roman" w:cs="Times New Roman"/>
          <w:color w:val="auto"/>
        </w:rPr>
        <w:t>электробезопасности</w:t>
      </w:r>
      <w:proofErr w:type="spellEnd"/>
      <w:r w:rsidRPr="00A06932">
        <w:rPr>
          <w:rFonts w:ascii="Times New Roman" w:eastAsia="Times New Roman" w:hAnsi="Times New Roman" w:cs="Times New Roman"/>
          <w:color w:val="auto"/>
        </w:rPr>
        <w:t xml:space="preserve"> не ниже </w:t>
      </w:r>
      <w:r w:rsidRPr="00A06932">
        <w:rPr>
          <w:rStyle w:val="212"/>
          <w:color w:val="auto"/>
          <w:sz w:val="24"/>
          <w:szCs w:val="24"/>
        </w:rPr>
        <w:t xml:space="preserve">IV, </w:t>
      </w:r>
      <w:r w:rsidRPr="00A06932">
        <w:rPr>
          <w:rStyle w:val="26"/>
          <w:rFonts w:eastAsia="SimSun"/>
          <w:color w:val="auto"/>
          <w:sz w:val="24"/>
          <w:szCs w:val="24"/>
          <w:lang w:val="ru-RU"/>
        </w:rPr>
        <w:t xml:space="preserve">а </w:t>
      </w:r>
      <w:r w:rsidRPr="00A06932">
        <w:rPr>
          <w:rStyle w:val="211"/>
          <w:color w:val="auto"/>
          <w:sz w:val="24"/>
          <w:szCs w:val="24"/>
        </w:rPr>
        <w:t xml:space="preserve">остальные исполнители, из числа </w:t>
      </w:r>
      <w:r w:rsidR="00E2279B" w:rsidRPr="00A06932">
        <w:rPr>
          <w:rFonts w:ascii="Times New Roman" w:eastAsia="Times New Roman" w:hAnsi="Times New Roman" w:cs="Times New Roman"/>
          <w:color w:val="auto"/>
        </w:rPr>
        <w:t>персонал</w:t>
      </w:r>
      <w:r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D66328">
        <w:rPr>
          <w:rFonts w:ascii="Times New Roman" w:eastAsia="Times New Roman" w:hAnsi="Times New Roman" w:cs="Times New Roman"/>
          <w:color w:val="auto"/>
          <w:lang w:val="ro-RO"/>
        </w:rPr>
        <w:t xml:space="preserve"> </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групп</w:t>
      </w:r>
      <w:r w:rsidRPr="00A06932">
        <w:rPr>
          <w:rFonts w:ascii="Times New Roman" w:eastAsia="Times New Roman" w:hAnsi="Times New Roman" w:cs="Times New Roman"/>
          <w:color w:val="auto"/>
        </w:rPr>
        <w:t>у</w:t>
      </w:r>
      <w:r w:rsidR="00ED4DDF" w:rsidRPr="00A06932">
        <w:rPr>
          <w:rFonts w:ascii="Times New Roman" w:eastAsia="Times New Roman" w:hAnsi="Times New Roman" w:cs="Times New Roman"/>
          <w:color w:val="auto"/>
        </w:rPr>
        <w:t xml:space="preserve"> </w:t>
      </w:r>
      <w:r w:rsidR="001904CD" w:rsidRPr="00A06932">
        <w:rPr>
          <w:rFonts w:ascii="Times New Roman" w:eastAsia="Times New Roman" w:hAnsi="Times New Roman" w:cs="Times New Roman"/>
          <w:color w:val="auto"/>
        </w:rPr>
        <w:t xml:space="preserve">по </w:t>
      </w:r>
      <w:proofErr w:type="spellStart"/>
      <w:r w:rsidR="00ED4DDF"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1904CD"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выполнении работ с площадки изолирующего устройства, </w:t>
      </w:r>
      <w:r w:rsidRPr="00A06932">
        <w:rPr>
          <w:rStyle w:val="211"/>
          <w:color w:val="auto"/>
          <w:sz w:val="24"/>
          <w:szCs w:val="24"/>
        </w:rPr>
        <w:t>находящегося под потенциалом провода, з</w:t>
      </w:r>
      <w:r w:rsidR="00915CAE" w:rsidRPr="00A06932">
        <w:rPr>
          <w:rStyle w:val="212"/>
          <w:color w:val="auto"/>
          <w:sz w:val="24"/>
          <w:szCs w:val="24"/>
        </w:rPr>
        <w:t>апрещается прикасаться к изоляторам и арматуре изолирующих подвесок, имеющих иной, чем провод, потенциал, а также передавать или получать инструмент или приспособления работникам, не находящимся на той же рабочей площадке</w:t>
      </w:r>
      <w:r w:rsidR="00CD79EC" w:rsidRPr="00A06932">
        <w:rPr>
          <w:rFonts w:ascii="Times New Roman" w:eastAsia="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Перед началом работ на изолирующих подвесках следует проверить </w:t>
      </w:r>
      <w:r w:rsidR="001904CD" w:rsidRPr="00391A6A">
        <w:rPr>
          <w:rStyle w:val="212"/>
          <w:color w:val="auto"/>
          <w:sz w:val="24"/>
          <w:szCs w:val="24"/>
        </w:rPr>
        <w:t>изолирующей</w:t>
      </w:r>
      <w:r w:rsidRPr="00391A6A">
        <w:rPr>
          <w:rStyle w:val="212"/>
          <w:color w:val="auto"/>
          <w:sz w:val="24"/>
          <w:szCs w:val="24"/>
        </w:rPr>
        <w:t xml:space="preserve"> штангой</w:t>
      </w:r>
      <w:r w:rsidRPr="00A06932">
        <w:rPr>
          <w:rStyle w:val="212"/>
          <w:color w:val="auto"/>
          <w:sz w:val="24"/>
          <w:szCs w:val="24"/>
        </w:rPr>
        <w:t xml:space="preserve"> электрическую прочность фарфоровых изоляторов. При наличии выпускающ</w:t>
      </w:r>
      <w:r w:rsidR="001904CD" w:rsidRPr="00A06932">
        <w:rPr>
          <w:rStyle w:val="212"/>
          <w:color w:val="auto"/>
          <w:sz w:val="24"/>
          <w:szCs w:val="24"/>
        </w:rPr>
        <w:t>его</w:t>
      </w:r>
      <w:r w:rsidRPr="00A06932">
        <w:rPr>
          <w:rStyle w:val="212"/>
          <w:color w:val="auto"/>
          <w:sz w:val="24"/>
          <w:szCs w:val="24"/>
        </w:rPr>
        <w:t xml:space="preserve"> зажим</w:t>
      </w:r>
      <w:r w:rsidR="001904CD" w:rsidRPr="00A06932">
        <w:rPr>
          <w:rStyle w:val="212"/>
          <w:color w:val="auto"/>
          <w:sz w:val="24"/>
          <w:szCs w:val="24"/>
        </w:rPr>
        <w:t>а</w:t>
      </w:r>
      <w:r w:rsidRPr="00A06932">
        <w:rPr>
          <w:rStyle w:val="212"/>
          <w:color w:val="auto"/>
          <w:sz w:val="24"/>
          <w:szCs w:val="24"/>
        </w:rPr>
        <w:t xml:space="preserve"> следует заклинить </w:t>
      </w:r>
      <w:r w:rsidR="001904CD" w:rsidRPr="00A06932">
        <w:rPr>
          <w:rStyle w:val="212"/>
          <w:color w:val="auto"/>
          <w:sz w:val="24"/>
          <w:szCs w:val="24"/>
        </w:rPr>
        <w:t>его</w:t>
      </w:r>
      <w:r w:rsidRPr="00A06932">
        <w:rPr>
          <w:rStyle w:val="212"/>
          <w:color w:val="auto"/>
          <w:sz w:val="24"/>
          <w:szCs w:val="24"/>
        </w:rPr>
        <w:t xml:space="preserve"> на опоре, на которой </w:t>
      </w:r>
      <w:r w:rsidRPr="00A06932">
        <w:rPr>
          <w:rStyle w:val="211"/>
          <w:color w:val="auto"/>
          <w:sz w:val="24"/>
          <w:szCs w:val="24"/>
        </w:rPr>
        <w:t>выполня</w:t>
      </w:r>
      <w:r w:rsidR="001904CD" w:rsidRPr="00A06932">
        <w:rPr>
          <w:rStyle w:val="211"/>
          <w:color w:val="auto"/>
          <w:sz w:val="24"/>
          <w:szCs w:val="24"/>
        </w:rPr>
        <w:t>ю</w:t>
      </w:r>
      <w:r w:rsidRPr="00A06932">
        <w:rPr>
          <w:rStyle w:val="211"/>
          <w:color w:val="auto"/>
          <w:sz w:val="24"/>
          <w:szCs w:val="24"/>
        </w:rPr>
        <w:t>тся работ</w:t>
      </w:r>
      <w:r w:rsidR="001904CD" w:rsidRPr="00A06932">
        <w:rPr>
          <w:rStyle w:val="211"/>
          <w:color w:val="auto"/>
          <w:sz w:val="24"/>
          <w:szCs w:val="24"/>
        </w:rPr>
        <w:t>ы</w:t>
      </w:r>
      <w:r w:rsidRPr="00A06932">
        <w:rPr>
          <w:rStyle w:val="212"/>
          <w:color w:val="auto"/>
          <w:sz w:val="24"/>
          <w:szCs w:val="24"/>
        </w:rPr>
        <w:t xml:space="preserve">, </w:t>
      </w:r>
      <w:r w:rsidRPr="00A06932">
        <w:rPr>
          <w:rStyle w:val="211"/>
          <w:color w:val="auto"/>
          <w:sz w:val="24"/>
          <w:szCs w:val="24"/>
        </w:rPr>
        <w:t>и на соседних опорах</w:t>
      </w:r>
      <w:r w:rsidRPr="00A06932">
        <w:rPr>
          <w:rStyle w:val="212"/>
          <w:color w:val="auto"/>
          <w:sz w:val="24"/>
          <w:szCs w:val="24"/>
        </w:rPr>
        <w:t xml:space="preserve">, </w:t>
      </w:r>
      <w:r w:rsidRPr="00A06932">
        <w:rPr>
          <w:rStyle w:val="211"/>
          <w:color w:val="auto"/>
          <w:sz w:val="24"/>
          <w:szCs w:val="24"/>
        </w:rPr>
        <w:t>если это требуется по рельефу трассы</w:t>
      </w:r>
      <w:r w:rsidR="00CD79EC" w:rsidRPr="00A06932">
        <w:rPr>
          <w:rFonts w:ascii="Times New Roman" w:eastAsia="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lastRenderedPageBreak/>
        <w:t>Работы на изолирующей подвеске по ее перецепке</w:t>
      </w:r>
      <w:r w:rsidRPr="00A06932">
        <w:rPr>
          <w:rStyle w:val="212"/>
          <w:color w:val="auto"/>
          <w:sz w:val="24"/>
          <w:szCs w:val="24"/>
        </w:rPr>
        <w:t xml:space="preserve">, </w:t>
      </w:r>
      <w:r w:rsidRPr="00A06932">
        <w:rPr>
          <w:rStyle w:val="211"/>
          <w:color w:val="auto"/>
          <w:sz w:val="24"/>
          <w:szCs w:val="24"/>
        </w:rPr>
        <w:t xml:space="preserve">замене отдельных </w:t>
      </w:r>
      <w:r w:rsidRPr="00A06932">
        <w:rPr>
          <w:rStyle w:val="212"/>
          <w:color w:val="auto"/>
          <w:sz w:val="24"/>
          <w:szCs w:val="24"/>
        </w:rPr>
        <w:t>изоляторов, арматуры, проводимые монтерами, находящимися на изолирующих устройствах или траверсах, допускаются при количестве исправных изоляторов в подвеске не менее 70%</w:t>
      </w:r>
      <w:r w:rsidR="001904CD" w:rsidRPr="00A06932">
        <w:rPr>
          <w:rStyle w:val="212"/>
          <w:color w:val="auto"/>
          <w:sz w:val="24"/>
          <w:szCs w:val="24"/>
        </w:rPr>
        <w:t xml:space="preserve"> от их общего количества</w:t>
      </w:r>
      <w:r w:rsidR="00CD79EC" w:rsidRPr="00A06932">
        <w:rPr>
          <w:rFonts w:ascii="Times New Roman" w:eastAsia="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2"/>
          <w:color w:val="auto"/>
          <w:sz w:val="24"/>
          <w:szCs w:val="24"/>
        </w:rPr>
        <w:t xml:space="preserve">При перецепке изолирующих подвесок на </w:t>
      </w:r>
      <w:proofErr w:type="gramStart"/>
      <w:r w:rsidRPr="00A06932">
        <w:rPr>
          <w:rStyle w:val="212"/>
          <w:color w:val="auto"/>
          <w:sz w:val="24"/>
          <w:szCs w:val="24"/>
        </w:rPr>
        <w:t>ВЛ</w:t>
      </w:r>
      <w:proofErr w:type="gramEnd"/>
      <w:r w:rsidRPr="00A06932">
        <w:rPr>
          <w:rStyle w:val="212"/>
          <w:color w:val="auto"/>
          <w:sz w:val="24"/>
          <w:szCs w:val="24"/>
        </w:rPr>
        <w:t xml:space="preserve"> напряжением 330 кВ и выше, выполняемой с траверс, устанавливать и отцеплять от траверсы необходимые приспособления следует в диэлектрических перчатках и </w:t>
      </w:r>
      <w:r w:rsidR="002E2145" w:rsidRPr="00A06932">
        <w:rPr>
          <w:rStyle w:val="212"/>
          <w:color w:val="auto"/>
          <w:sz w:val="24"/>
          <w:szCs w:val="24"/>
        </w:rPr>
        <w:t>с применением</w:t>
      </w:r>
      <w:r w:rsidRPr="00A06932">
        <w:rPr>
          <w:rStyle w:val="212"/>
          <w:color w:val="auto"/>
          <w:sz w:val="24"/>
          <w:szCs w:val="24"/>
        </w:rPr>
        <w:t xml:space="preserve"> экранирующе</w:t>
      </w:r>
      <w:r w:rsidR="002E2145" w:rsidRPr="00A06932">
        <w:rPr>
          <w:rStyle w:val="212"/>
          <w:color w:val="auto"/>
          <w:sz w:val="24"/>
          <w:szCs w:val="24"/>
        </w:rPr>
        <w:t>го</w:t>
      </w:r>
      <w:r w:rsidRPr="00A06932">
        <w:rPr>
          <w:rStyle w:val="212"/>
          <w:color w:val="auto"/>
          <w:sz w:val="24"/>
          <w:szCs w:val="24"/>
        </w:rPr>
        <w:t xml:space="preserve"> </w:t>
      </w:r>
      <w:r w:rsidRPr="00A06932">
        <w:rPr>
          <w:rStyle w:val="211"/>
          <w:color w:val="auto"/>
          <w:sz w:val="24"/>
          <w:szCs w:val="24"/>
        </w:rPr>
        <w:t>комплект</w:t>
      </w:r>
      <w:r w:rsidR="002E2145" w:rsidRPr="00A06932">
        <w:rPr>
          <w:rStyle w:val="211"/>
          <w:color w:val="auto"/>
          <w:sz w:val="24"/>
          <w:szCs w:val="24"/>
        </w:rPr>
        <w:t>а</w:t>
      </w:r>
      <w:r w:rsidR="00CD79EC" w:rsidRPr="00A06932">
        <w:rPr>
          <w:rFonts w:ascii="Times New Roman" w:eastAsia="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eastAsia="Times New Roman" w:hAnsi="Times New Roman" w:cs="Times New Roman"/>
          <w:color w:val="auto"/>
        </w:rPr>
      </w:pPr>
      <w:r w:rsidRPr="00A06932">
        <w:rPr>
          <w:rStyle w:val="211"/>
          <w:color w:val="auto"/>
          <w:sz w:val="24"/>
          <w:szCs w:val="24"/>
        </w:rPr>
        <w:t xml:space="preserve">Разрешается прикасаться на </w:t>
      </w:r>
      <w:proofErr w:type="gramStart"/>
      <w:r w:rsidRPr="00A06932">
        <w:rPr>
          <w:rStyle w:val="211"/>
          <w:color w:val="auto"/>
          <w:sz w:val="24"/>
          <w:szCs w:val="24"/>
        </w:rPr>
        <w:t>ВЛ</w:t>
      </w:r>
      <w:proofErr w:type="gramEnd"/>
      <w:r w:rsidRPr="00A06932">
        <w:rPr>
          <w:rStyle w:val="211"/>
          <w:color w:val="auto"/>
          <w:sz w:val="24"/>
          <w:szCs w:val="24"/>
        </w:rPr>
        <w:t xml:space="preserve"> напряжением </w:t>
      </w:r>
      <w:r w:rsidRPr="00A06932">
        <w:rPr>
          <w:rStyle w:val="212"/>
          <w:color w:val="auto"/>
          <w:sz w:val="24"/>
          <w:szCs w:val="24"/>
        </w:rPr>
        <w:t xml:space="preserve">35 </w:t>
      </w:r>
      <w:r w:rsidRPr="00A06932">
        <w:rPr>
          <w:rStyle w:val="211"/>
          <w:color w:val="auto"/>
          <w:sz w:val="24"/>
          <w:szCs w:val="24"/>
        </w:rPr>
        <w:t xml:space="preserve">кВ к первому </w:t>
      </w:r>
      <w:r w:rsidRPr="00A06932">
        <w:rPr>
          <w:rStyle w:val="212"/>
          <w:color w:val="auto"/>
          <w:sz w:val="24"/>
          <w:szCs w:val="24"/>
        </w:rPr>
        <w:t>изолятору при двух исправных изоляторах в изолирующей подвеске, а на ВЛ напряжением 110 кВ и выше - к первому и второму изолятору. Счет изоляторов ведется от траверсы</w:t>
      </w:r>
      <w:r w:rsidR="00CD79EC" w:rsidRPr="00A06932">
        <w:rPr>
          <w:rFonts w:ascii="Times New Roman" w:eastAsia="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Установка трубчатых разрядников под напряжением на </w:t>
      </w:r>
      <w:proofErr w:type="gramStart"/>
      <w:r w:rsidRPr="00A06932">
        <w:rPr>
          <w:rStyle w:val="212"/>
          <w:color w:val="auto"/>
          <w:sz w:val="24"/>
          <w:szCs w:val="24"/>
        </w:rPr>
        <w:t>ВЛ</w:t>
      </w:r>
      <w:proofErr w:type="gramEnd"/>
      <w:r w:rsidRPr="00A06932">
        <w:rPr>
          <w:rStyle w:val="212"/>
          <w:color w:val="auto"/>
          <w:sz w:val="24"/>
          <w:szCs w:val="24"/>
        </w:rPr>
        <w:t xml:space="preserve"> напряжением 35-110 кВ допускается при условии применения изолирующих подвесных </w:t>
      </w:r>
      <w:proofErr w:type="spellStart"/>
      <w:r w:rsidRPr="00A06932">
        <w:rPr>
          <w:rStyle w:val="212"/>
          <w:color w:val="auto"/>
          <w:sz w:val="24"/>
          <w:szCs w:val="24"/>
        </w:rPr>
        <w:t>габаритников</w:t>
      </w:r>
      <w:proofErr w:type="spellEnd"/>
      <w:r w:rsidRPr="00A06932">
        <w:rPr>
          <w:rStyle w:val="212"/>
          <w:color w:val="auto"/>
          <w:sz w:val="24"/>
          <w:szCs w:val="24"/>
        </w:rPr>
        <w:t>, исключающих возможность приближения внешнего электрода разрядника к проводу на расстояние менее заданного</w:t>
      </w:r>
      <w:r w:rsidR="00CD79EC" w:rsidRPr="00A06932">
        <w:rPr>
          <w:rFonts w:ascii="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Запрещается находиться в зоне возможного выхлопа газов при приближении внешнего электрода разрядника к проводу или отводе электрода при снятии разрядника. Приближать или отводить внешний электрод разрядника следует </w:t>
      </w:r>
      <w:r w:rsidRPr="00A06932">
        <w:rPr>
          <w:rStyle w:val="211"/>
          <w:color w:val="auto"/>
          <w:sz w:val="24"/>
          <w:szCs w:val="24"/>
        </w:rPr>
        <w:t>с помощью изолирующей штанги</w:t>
      </w:r>
      <w:r w:rsidR="00CD79EC" w:rsidRPr="00A06932">
        <w:rPr>
          <w:rFonts w:ascii="Times New Roman" w:hAnsi="Times New Roman" w:cs="Times New Roman"/>
          <w:color w:val="auto"/>
        </w:rPr>
        <w:t>.</w:t>
      </w:r>
    </w:p>
    <w:p w:rsidR="00CD79EC" w:rsidRPr="00A06932" w:rsidRDefault="00915CAE"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Запрещается приближаться к изолированному от опоры </w:t>
      </w:r>
      <w:r w:rsidR="007736E0">
        <w:rPr>
          <w:rStyle w:val="212"/>
          <w:color w:val="auto"/>
          <w:sz w:val="24"/>
          <w:szCs w:val="24"/>
        </w:rPr>
        <w:t>грозозащитному</w:t>
      </w:r>
      <w:r w:rsidR="007736E0" w:rsidRPr="00A06932">
        <w:rPr>
          <w:rStyle w:val="212"/>
          <w:color w:val="auto"/>
          <w:sz w:val="24"/>
          <w:szCs w:val="24"/>
        </w:rPr>
        <w:t xml:space="preserve"> </w:t>
      </w:r>
      <w:r w:rsidRPr="00A06932">
        <w:rPr>
          <w:rStyle w:val="211"/>
          <w:color w:val="auto"/>
          <w:sz w:val="24"/>
          <w:szCs w:val="24"/>
        </w:rPr>
        <w:t>тросу на расстояние менее</w:t>
      </w:r>
      <w:r w:rsidR="002E2145" w:rsidRPr="00A06932">
        <w:rPr>
          <w:rStyle w:val="211"/>
          <w:color w:val="auto"/>
          <w:sz w:val="24"/>
          <w:szCs w:val="24"/>
        </w:rPr>
        <w:t xml:space="preserve"> одного метра</w:t>
      </w:r>
      <w:r w:rsidR="00CD79EC" w:rsidRPr="00A06932">
        <w:rPr>
          <w:rFonts w:ascii="Times New Roman" w:hAnsi="Times New Roman" w:cs="Times New Roman"/>
          <w:color w:val="auto"/>
        </w:rPr>
        <w:t>.</w:t>
      </w:r>
    </w:p>
    <w:p w:rsidR="00CD79EC" w:rsidRPr="00A06932" w:rsidRDefault="00CA3D71"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При использовании </w:t>
      </w:r>
      <w:r w:rsidR="007736E0">
        <w:rPr>
          <w:rStyle w:val="212"/>
          <w:color w:val="auto"/>
          <w:sz w:val="24"/>
          <w:szCs w:val="24"/>
        </w:rPr>
        <w:t>грозозащитного</w:t>
      </w:r>
      <w:r w:rsidR="007736E0" w:rsidRPr="00A06932">
        <w:rPr>
          <w:rStyle w:val="212"/>
          <w:color w:val="auto"/>
          <w:sz w:val="24"/>
          <w:szCs w:val="24"/>
        </w:rPr>
        <w:t xml:space="preserve"> </w:t>
      </w:r>
      <w:r w:rsidRPr="00A06932">
        <w:rPr>
          <w:rStyle w:val="212"/>
          <w:color w:val="auto"/>
          <w:sz w:val="24"/>
          <w:szCs w:val="24"/>
        </w:rPr>
        <w:t xml:space="preserve">троса в схеме плавки гололеда допустимое расстояние приближения к тросу должно определяться в зависимости от напряжения, необходимого </w:t>
      </w:r>
      <w:r w:rsidR="002E2145" w:rsidRPr="00A06932">
        <w:rPr>
          <w:rStyle w:val="212"/>
          <w:color w:val="auto"/>
          <w:sz w:val="24"/>
          <w:szCs w:val="24"/>
        </w:rPr>
        <w:t xml:space="preserve">для </w:t>
      </w:r>
      <w:r w:rsidRPr="00A06932">
        <w:rPr>
          <w:rStyle w:val="211"/>
          <w:color w:val="auto"/>
          <w:sz w:val="24"/>
          <w:szCs w:val="24"/>
        </w:rPr>
        <w:t>плавки</w:t>
      </w:r>
      <w:r w:rsidRPr="00A06932">
        <w:rPr>
          <w:rFonts w:ascii="Times New Roman" w:hAnsi="Times New Roman" w:cs="Times New Roman"/>
          <w:color w:val="auto"/>
        </w:rPr>
        <w:t xml:space="preserve"> гололеда</w:t>
      </w:r>
      <w:r w:rsidR="00CD79EC" w:rsidRPr="00A06932">
        <w:rPr>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hAnsi="Times New Roman" w:cs="Times New Roman"/>
          <w:color w:val="auto"/>
        </w:rPr>
        <w:t xml:space="preserve"> </w:t>
      </w:r>
      <w:r w:rsidR="0030215B" w:rsidRPr="00A06932">
        <w:rPr>
          <w:rStyle w:val="212"/>
          <w:color w:val="auto"/>
          <w:sz w:val="24"/>
          <w:szCs w:val="24"/>
        </w:rPr>
        <w:t xml:space="preserve">на открытой территории непосредственно перед началом работы </w:t>
      </w:r>
      <w:r w:rsidR="00F71BCC" w:rsidRPr="00A06932">
        <w:rPr>
          <w:rStyle w:val="212"/>
          <w:color w:val="auto"/>
          <w:sz w:val="24"/>
          <w:szCs w:val="24"/>
        </w:rPr>
        <w:t xml:space="preserve">следует </w:t>
      </w:r>
      <w:r w:rsidR="0030215B" w:rsidRPr="00A06932">
        <w:rPr>
          <w:rStyle w:val="212"/>
          <w:color w:val="auto"/>
          <w:sz w:val="24"/>
          <w:szCs w:val="24"/>
        </w:rPr>
        <w:t xml:space="preserve">определить атмосферные условия, влияющие на возможность безопасного выполнения работы, </w:t>
      </w:r>
      <w:r w:rsidR="00F71BCC" w:rsidRPr="00A06932">
        <w:rPr>
          <w:rStyle w:val="212"/>
          <w:color w:val="auto"/>
          <w:sz w:val="24"/>
          <w:szCs w:val="24"/>
        </w:rPr>
        <w:t>а</w:t>
      </w:r>
      <w:r w:rsidR="0030215B" w:rsidRPr="00A06932">
        <w:rPr>
          <w:rStyle w:val="212"/>
          <w:color w:val="auto"/>
          <w:sz w:val="24"/>
          <w:szCs w:val="24"/>
        </w:rPr>
        <w:t xml:space="preserve"> в </w:t>
      </w:r>
      <w:r w:rsidR="0030215B" w:rsidRPr="00A06932">
        <w:rPr>
          <w:rStyle w:val="211"/>
          <w:color w:val="auto"/>
          <w:sz w:val="24"/>
          <w:szCs w:val="24"/>
        </w:rPr>
        <w:t>процессе работы</w:t>
      </w:r>
      <w:r w:rsidR="00F71BCC" w:rsidRPr="00A06932">
        <w:rPr>
          <w:rStyle w:val="211"/>
          <w:color w:val="auto"/>
          <w:sz w:val="24"/>
          <w:szCs w:val="24"/>
        </w:rPr>
        <w:t xml:space="preserve"> – контролировать возможные изменения погодных условий</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Возможность выполнения работ под напряжением в зависимости от атмосферных условий определяется руководителем работ, допускающим или производителем работ в соответствии с </w:t>
      </w:r>
      <w:r w:rsidR="00661043" w:rsidRPr="00A06932">
        <w:rPr>
          <w:rStyle w:val="212"/>
          <w:color w:val="auto"/>
          <w:sz w:val="24"/>
          <w:szCs w:val="24"/>
        </w:rPr>
        <w:t xml:space="preserve">указаниями </w:t>
      </w:r>
      <w:r w:rsidR="005530FA">
        <w:rPr>
          <w:rStyle w:val="212"/>
          <w:color w:val="auto"/>
          <w:sz w:val="24"/>
          <w:szCs w:val="24"/>
        </w:rPr>
        <w:t>Т</w:t>
      </w:r>
      <w:r w:rsidRPr="00A06932">
        <w:rPr>
          <w:rStyle w:val="212"/>
          <w:color w:val="auto"/>
          <w:sz w:val="24"/>
          <w:szCs w:val="24"/>
        </w:rPr>
        <w:t>аблиц</w:t>
      </w:r>
      <w:r w:rsidR="00661043" w:rsidRPr="00A06932">
        <w:rPr>
          <w:rStyle w:val="212"/>
          <w:color w:val="auto"/>
          <w:sz w:val="24"/>
          <w:szCs w:val="24"/>
        </w:rPr>
        <w:t>ы</w:t>
      </w:r>
      <w:r w:rsidRPr="00A06932">
        <w:rPr>
          <w:rStyle w:val="212"/>
          <w:color w:val="auto"/>
          <w:sz w:val="24"/>
          <w:szCs w:val="24"/>
        </w:rPr>
        <w:t xml:space="preserve"> </w:t>
      </w:r>
      <w:r w:rsidR="007F07FA">
        <w:rPr>
          <w:rStyle w:val="212"/>
          <w:color w:val="auto"/>
          <w:sz w:val="24"/>
          <w:szCs w:val="24"/>
        </w:rPr>
        <w:t xml:space="preserve">№ </w:t>
      </w:r>
      <w:r w:rsidR="00CD79EC" w:rsidRPr="00A06932">
        <w:rPr>
          <w:rFonts w:ascii="Times New Roman" w:hAnsi="Times New Roman" w:cs="Times New Roman"/>
          <w:color w:val="auto"/>
        </w:rPr>
        <w:t>6.</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Запрещается работать на </w:t>
      </w:r>
      <w:proofErr w:type="gramStart"/>
      <w:r w:rsidRPr="00A06932">
        <w:rPr>
          <w:rStyle w:val="212"/>
          <w:color w:val="auto"/>
          <w:sz w:val="24"/>
          <w:szCs w:val="24"/>
        </w:rPr>
        <w:t>ВЛ</w:t>
      </w:r>
      <w:proofErr w:type="gramEnd"/>
      <w:r w:rsidRPr="00A06932">
        <w:rPr>
          <w:rStyle w:val="212"/>
          <w:color w:val="auto"/>
          <w:sz w:val="24"/>
          <w:szCs w:val="24"/>
        </w:rPr>
        <w:t xml:space="preserve"> и ВЛС, находящихся под напряжением, в туманную, дождливую, снежную погоду, в </w:t>
      </w:r>
      <w:r w:rsidR="00661043" w:rsidRPr="00A06932">
        <w:rPr>
          <w:rStyle w:val="212"/>
          <w:color w:val="auto"/>
          <w:sz w:val="24"/>
          <w:szCs w:val="24"/>
        </w:rPr>
        <w:t>ночное</w:t>
      </w:r>
      <w:r w:rsidRPr="00A06932">
        <w:rPr>
          <w:rStyle w:val="212"/>
          <w:color w:val="auto"/>
          <w:sz w:val="24"/>
          <w:szCs w:val="24"/>
        </w:rPr>
        <w:t xml:space="preserve"> время, а также </w:t>
      </w:r>
      <w:r w:rsidR="00661043" w:rsidRPr="00A06932">
        <w:rPr>
          <w:rStyle w:val="212"/>
          <w:color w:val="auto"/>
          <w:sz w:val="24"/>
          <w:szCs w:val="24"/>
        </w:rPr>
        <w:t>в условиях</w:t>
      </w:r>
      <w:r w:rsidRPr="00A06932">
        <w:rPr>
          <w:rStyle w:val="212"/>
          <w:color w:val="auto"/>
          <w:sz w:val="24"/>
          <w:szCs w:val="24"/>
        </w:rPr>
        <w:t xml:space="preserve"> ветр</w:t>
      </w:r>
      <w:r w:rsidR="00661043" w:rsidRPr="00A06932">
        <w:rPr>
          <w:rStyle w:val="212"/>
          <w:color w:val="auto"/>
          <w:sz w:val="24"/>
          <w:szCs w:val="24"/>
        </w:rPr>
        <w:t>а</w:t>
      </w:r>
      <w:r w:rsidRPr="00A06932">
        <w:rPr>
          <w:rStyle w:val="212"/>
          <w:color w:val="auto"/>
          <w:sz w:val="24"/>
          <w:szCs w:val="24"/>
        </w:rPr>
        <w:t>, затрудняюще</w:t>
      </w:r>
      <w:r w:rsidR="00661043" w:rsidRPr="00A06932">
        <w:rPr>
          <w:rStyle w:val="212"/>
          <w:color w:val="auto"/>
          <w:sz w:val="24"/>
          <w:szCs w:val="24"/>
        </w:rPr>
        <w:t>го</w:t>
      </w:r>
      <w:r w:rsidRPr="00A06932">
        <w:rPr>
          <w:rStyle w:val="212"/>
          <w:color w:val="auto"/>
          <w:sz w:val="24"/>
          <w:szCs w:val="24"/>
        </w:rPr>
        <w:t xml:space="preserve"> работ</w:t>
      </w:r>
      <w:r w:rsidR="00661043" w:rsidRPr="00A06932">
        <w:rPr>
          <w:rStyle w:val="212"/>
          <w:color w:val="auto"/>
          <w:sz w:val="24"/>
          <w:szCs w:val="24"/>
        </w:rPr>
        <w:t>у</w:t>
      </w:r>
      <w:r w:rsidRPr="00A06932">
        <w:rPr>
          <w:rStyle w:val="212"/>
          <w:color w:val="auto"/>
          <w:sz w:val="24"/>
          <w:szCs w:val="24"/>
        </w:rPr>
        <w:t xml:space="preserve"> на опорах</w:t>
      </w:r>
      <w:r w:rsidR="00CD79EC" w:rsidRPr="00A06932">
        <w:rPr>
          <w:rFonts w:ascii="Times New Roman" w:hAnsi="Times New Roman" w:cs="Times New Roman"/>
          <w:color w:val="auto"/>
        </w:rPr>
        <w:t>.</w:t>
      </w:r>
    </w:p>
    <w:p w:rsidR="00CD79EC" w:rsidRPr="00A06932" w:rsidRDefault="00CD79EC" w:rsidP="003A2C32">
      <w:pPr>
        <w:pStyle w:val="Stil3"/>
        <w:spacing w:before="0" w:after="0" w:line="240" w:lineRule="auto"/>
        <w:ind w:left="426" w:right="144" w:hanging="426"/>
        <w:jc w:val="both"/>
        <w:rPr>
          <w:color w:val="auto"/>
          <w:lang w:val="ru-RU"/>
        </w:rPr>
      </w:pPr>
    </w:p>
    <w:p w:rsidR="00CD79EC" w:rsidRPr="00A06932" w:rsidRDefault="00E336BD" w:rsidP="00CF0D88">
      <w:pPr>
        <w:pStyle w:val="Stil3"/>
        <w:spacing w:before="0" w:line="240" w:lineRule="auto"/>
        <w:ind w:right="144"/>
        <w:rPr>
          <w:color w:val="auto"/>
          <w:lang w:val="ru-RU"/>
        </w:rPr>
      </w:pPr>
      <w:proofErr w:type="spellStart"/>
      <w:r w:rsidRPr="00A06932">
        <w:rPr>
          <w:color w:val="auto"/>
          <w:lang w:val="ru-RU"/>
        </w:rPr>
        <w:t>Подчасть</w:t>
      </w:r>
      <w:proofErr w:type="spellEnd"/>
      <w:r w:rsidR="00CD79EC" w:rsidRPr="00A06932">
        <w:rPr>
          <w:color w:val="auto"/>
          <w:lang w:val="ru-RU"/>
        </w:rPr>
        <w:t xml:space="preserve"> 4</w:t>
      </w:r>
    </w:p>
    <w:p w:rsidR="00CD79EC" w:rsidRPr="00A06932" w:rsidRDefault="00531599" w:rsidP="009D18AD">
      <w:pPr>
        <w:pStyle w:val="Stil3"/>
        <w:spacing w:before="0" w:after="0" w:line="240" w:lineRule="auto"/>
        <w:ind w:right="142"/>
        <w:contextualSpacing w:val="0"/>
        <w:rPr>
          <w:color w:val="auto"/>
          <w:lang w:val="ru-RU"/>
        </w:rPr>
      </w:pPr>
      <w:r w:rsidRPr="00A06932">
        <w:rPr>
          <w:color w:val="auto"/>
          <w:lang w:val="ru-RU"/>
        </w:rPr>
        <w:t>Работы</w:t>
      </w:r>
      <w:r w:rsidR="00CD79EC" w:rsidRPr="00A06932">
        <w:rPr>
          <w:color w:val="auto"/>
          <w:lang w:val="ru-RU"/>
        </w:rPr>
        <w:t xml:space="preserve"> </w:t>
      </w:r>
      <w:r w:rsidR="0030215B" w:rsidRPr="00A06932">
        <w:rPr>
          <w:color w:val="auto"/>
          <w:lang w:val="ru-RU"/>
        </w:rPr>
        <w:t xml:space="preserve">в пролетах пресечения с действующими </w:t>
      </w:r>
      <w:r w:rsidR="0073672D" w:rsidRPr="00A06932">
        <w:rPr>
          <w:color w:val="auto"/>
          <w:lang w:val="ru-RU"/>
        </w:rPr>
        <w:t>воздушны</w:t>
      </w:r>
      <w:r w:rsidR="0030215B" w:rsidRPr="00A06932">
        <w:rPr>
          <w:color w:val="auto"/>
          <w:lang w:val="ru-RU"/>
        </w:rPr>
        <w:t>ми</w:t>
      </w:r>
      <w:r w:rsidR="0073672D" w:rsidRPr="00A06932">
        <w:rPr>
          <w:color w:val="auto"/>
          <w:lang w:val="ru-RU"/>
        </w:rPr>
        <w:t xml:space="preserve"> лини</w:t>
      </w:r>
      <w:r w:rsidR="0030215B" w:rsidRPr="00A06932">
        <w:rPr>
          <w:color w:val="auto"/>
          <w:lang w:val="ru-RU"/>
        </w:rPr>
        <w:t>ям</w:t>
      </w:r>
      <w:r w:rsidR="0073672D" w:rsidRPr="00A06932">
        <w:rPr>
          <w:color w:val="auto"/>
          <w:lang w:val="ru-RU"/>
        </w:rPr>
        <w:t xml:space="preserve">и </w:t>
      </w:r>
      <w:r w:rsidR="00742CB2" w:rsidRPr="00A06932">
        <w:rPr>
          <w:color w:val="auto"/>
          <w:lang w:val="ru-RU"/>
        </w:rPr>
        <w:t>электропередачи</w:t>
      </w:r>
      <w:r w:rsidR="00CD79EC" w:rsidRPr="00A06932">
        <w:rPr>
          <w:color w:val="auto"/>
          <w:lang w:val="ru-RU"/>
        </w:rPr>
        <w:t xml:space="preserve"> </w:t>
      </w:r>
    </w:p>
    <w:p w:rsidR="00CD79EC" w:rsidRPr="00A06932" w:rsidRDefault="0030215B" w:rsidP="009D18AD">
      <w:pPr>
        <w:numPr>
          <w:ilvl w:val="0"/>
          <w:numId w:val="9"/>
        </w:numPr>
        <w:tabs>
          <w:tab w:val="left" w:pos="993"/>
        </w:tabs>
        <w:spacing w:before="120" w:after="0" w:line="240" w:lineRule="auto"/>
        <w:ind w:left="425" w:right="142" w:hanging="425"/>
        <w:jc w:val="both"/>
        <w:rPr>
          <w:rFonts w:ascii="Times New Roman" w:hAnsi="Times New Roman" w:cs="Times New Roman"/>
          <w:color w:val="auto"/>
        </w:rPr>
      </w:pPr>
      <w:r w:rsidRPr="00A06932">
        <w:rPr>
          <w:rStyle w:val="212"/>
          <w:color w:val="auto"/>
          <w:sz w:val="24"/>
          <w:szCs w:val="24"/>
        </w:rPr>
        <w:t xml:space="preserve">При монтаже и замене проводов и тросов раскатывать их с барабана следует </w:t>
      </w:r>
      <w:r w:rsidRPr="00A06932">
        <w:rPr>
          <w:rStyle w:val="211"/>
          <w:color w:val="auto"/>
          <w:sz w:val="24"/>
          <w:szCs w:val="24"/>
        </w:rPr>
        <w:t>плавно</w:t>
      </w:r>
      <w:r w:rsidRPr="00A06932">
        <w:rPr>
          <w:rStyle w:val="212"/>
          <w:color w:val="auto"/>
          <w:sz w:val="24"/>
          <w:szCs w:val="24"/>
        </w:rPr>
        <w:t xml:space="preserve">, </w:t>
      </w:r>
      <w:r w:rsidRPr="00A06932">
        <w:rPr>
          <w:rStyle w:val="211"/>
          <w:color w:val="auto"/>
          <w:sz w:val="24"/>
          <w:szCs w:val="24"/>
        </w:rPr>
        <w:t>без рывков</w:t>
      </w:r>
      <w:r w:rsidRPr="00A06932">
        <w:rPr>
          <w:rStyle w:val="212"/>
          <w:color w:val="auto"/>
          <w:sz w:val="24"/>
          <w:szCs w:val="24"/>
        </w:rPr>
        <w:t xml:space="preserve">, </w:t>
      </w:r>
      <w:r w:rsidRPr="00A06932">
        <w:rPr>
          <w:rStyle w:val="211"/>
          <w:color w:val="auto"/>
          <w:sz w:val="24"/>
          <w:szCs w:val="24"/>
        </w:rPr>
        <w:t xml:space="preserve">тяговые канаты </w:t>
      </w:r>
      <w:r w:rsidR="00661043" w:rsidRPr="00A06932">
        <w:rPr>
          <w:rStyle w:val="211"/>
          <w:color w:val="auto"/>
          <w:sz w:val="24"/>
          <w:szCs w:val="24"/>
        </w:rPr>
        <w:t xml:space="preserve">необходимо </w:t>
      </w:r>
      <w:r w:rsidRPr="00A06932">
        <w:rPr>
          <w:rStyle w:val="211"/>
          <w:color w:val="auto"/>
          <w:sz w:val="24"/>
          <w:szCs w:val="24"/>
        </w:rPr>
        <w:t>направлять так</w:t>
      </w:r>
      <w:r w:rsidRPr="00A06932">
        <w:rPr>
          <w:rStyle w:val="212"/>
          <w:color w:val="auto"/>
          <w:sz w:val="24"/>
          <w:szCs w:val="24"/>
        </w:rPr>
        <w:t xml:space="preserve">, </w:t>
      </w:r>
      <w:r w:rsidRPr="00A06932">
        <w:rPr>
          <w:rStyle w:val="211"/>
          <w:color w:val="auto"/>
          <w:sz w:val="24"/>
          <w:szCs w:val="24"/>
        </w:rPr>
        <w:t xml:space="preserve">чтобы избежать </w:t>
      </w:r>
      <w:proofErr w:type="spellStart"/>
      <w:r w:rsidRPr="00A06932">
        <w:rPr>
          <w:rStyle w:val="211"/>
          <w:color w:val="auto"/>
          <w:sz w:val="24"/>
          <w:szCs w:val="24"/>
        </w:rPr>
        <w:t>подхлестывания</w:t>
      </w:r>
      <w:proofErr w:type="spellEnd"/>
      <w:r w:rsidRPr="00A06932">
        <w:rPr>
          <w:rStyle w:val="211"/>
          <w:color w:val="auto"/>
          <w:sz w:val="24"/>
          <w:szCs w:val="24"/>
        </w:rPr>
        <w:t xml:space="preserve"> </w:t>
      </w:r>
      <w:r w:rsidRPr="00A06932">
        <w:rPr>
          <w:rStyle w:val="212"/>
          <w:color w:val="auto"/>
          <w:sz w:val="24"/>
          <w:szCs w:val="24"/>
        </w:rPr>
        <w:t xml:space="preserve">и приближения к проводам, находящимся под напряжением. </w:t>
      </w:r>
      <w:r w:rsidR="00661043" w:rsidRPr="00A06932">
        <w:rPr>
          <w:rStyle w:val="212"/>
          <w:color w:val="auto"/>
          <w:sz w:val="24"/>
          <w:szCs w:val="24"/>
        </w:rPr>
        <w:t>В качестве</w:t>
      </w:r>
      <w:r w:rsidRPr="00A06932">
        <w:rPr>
          <w:rStyle w:val="212"/>
          <w:color w:val="auto"/>
          <w:sz w:val="24"/>
          <w:szCs w:val="24"/>
        </w:rPr>
        <w:t xml:space="preserve"> оттяжек и контроттяжек следует применять канаты из растительных или синтетических </w:t>
      </w:r>
      <w:r w:rsidRPr="00A06932">
        <w:rPr>
          <w:rStyle w:val="211"/>
          <w:color w:val="auto"/>
          <w:sz w:val="24"/>
          <w:szCs w:val="24"/>
        </w:rPr>
        <w:t>волокон</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Используемые при работе лебедки и стальные канаты должны быть заземлены</w:t>
      </w:r>
      <w:r w:rsidR="00CD79EC" w:rsidRPr="00A06932">
        <w:rPr>
          <w:rFonts w:ascii="Times New Roman" w:hAnsi="Times New Roman" w:cs="Times New Roman"/>
          <w:color w:val="auto"/>
        </w:rPr>
        <w:t>.</w:t>
      </w:r>
    </w:p>
    <w:p w:rsidR="00CD79EC" w:rsidRPr="00A06932" w:rsidRDefault="00773E2D"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Pr>
          <w:rStyle w:val="212"/>
          <w:color w:val="auto"/>
          <w:sz w:val="24"/>
          <w:szCs w:val="24"/>
        </w:rPr>
        <w:t>П</w:t>
      </w:r>
      <w:r w:rsidR="0022579B">
        <w:rPr>
          <w:rStyle w:val="212"/>
          <w:color w:val="auto"/>
          <w:sz w:val="24"/>
          <w:szCs w:val="24"/>
        </w:rPr>
        <w:t>ровод или</w:t>
      </w:r>
      <w:r w:rsidRPr="00A06932">
        <w:rPr>
          <w:rStyle w:val="212"/>
          <w:color w:val="auto"/>
          <w:sz w:val="24"/>
          <w:szCs w:val="24"/>
        </w:rPr>
        <w:t xml:space="preserve"> трос </w:t>
      </w:r>
      <w:r w:rsidR="00661043" w:rsidRPr="00A06932">
        <w:rPr>
          <w:rStyle w:val="212"/>
          <w:color w:val="auto"/>
          <w:sz w:val="24"/>
          <w:szCs w:val="24"/>
        </w:rPr>
        <w:t>с</w:t>
      </w:r>
      <w:r>
        <w:rPr>
          <w:rStyle w:val="212"/>
          <w:color w:val="auto"/>
          <w:sz w:val="24"/>
          <w:szCs w:val="24"/>
        </w:rPr>
        <w:t xml:space="preserve"> каждого </w:t>
      </w:r>
      <w:r w:rsidR="0030215B" w:rsidRPr="00A06932">
        <w:rPr>
          <w:rStyle w:val="212"/>
          <w:color w:val="auto"/>
          <w:sz w:val="24"/>
          <w:szCs w:val="24"/>
        </w:rPr>
        <w:t>барабана</w:t>
      </w:r>
      <w:r w:rsidRPr="00773E2D">
        <w:rPr>
          <w:rStyle w:val="212"/>
          <w:color w:val="auto"/>
          <w:sz w:val="24"/>
          <w:szCs w:val="24"/>
        </w:rPr>
        <w:t xml:space="preserve"> </w:t>
      </w:r>
      <w:r>
        <w:rPr>
          <w:rStyle w:val="212"/>
          <w:color w:val="auto"/>
          <w:sz w:val="24"/>
          <w:szCs w:val="24"/>
        </w:rPr>
        <w:t>п</w:t>
      </w:r>
      <w:r w:rsidRPr="00A06932">
        <w:rPr>
          <w:rStyle w:val="212"/>
          <w:color w:val="auto"/>
          <w:sz w:val="24"/>
          <w:szCs w:val="24"/>
        </w:rPr>
        <w:t>еред раскаткой</w:t>
      </w:r>
      <w:r w:rsidR="00661043" w:rsidRPr="00A06932">
        <w:rPr>
          <w:rStyle w:val="212"/>
          <w:color w:val="auto"/>
          <w:sz w:val="24"/>
          <w:szCs w:val="24"/>
        </w:rPr>
        <w:t xml:space="preserve"> </w:t>
      </w:r>
      <w:r w:rsidR="0030215B" w:rsidRPr="00A06932">
        <w:rPr>
          <w:rStyle w:val="212"/>
          <w:color w:val="auto"/>
          <w:sz w:val="24"/>
          <w:szCs w:val="24"/>
        </w:rPr>
        <w:t xml:space="preserve">должен быть </w:t>
      </w:r>
      <w:r w:rsidR="0030215B" w:rsidRPr="00A06932">
        <w:rPr>
          <w:rStyle w:val="211"/>
          <w:color w:val="auto"/>
          <w:sz w:val="24"/>
          <w:szCs w:val="24"/>
        </w:rPr>
        <w:t>заземлен</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Перед началом монтажных работ (визировка, натяжка, перекладка </w:t>
      </w:r>
      <w:r w:rsidRPr="00A06932">
        <w:rPr>
          <w:rStyle w:val="211"/>
          <w:color w:val="auto"/>
          <w:sz w:val="24"/>
          <w:szCs w:val="24"/>
        </w:rPr>
        <w:t xml:space="preserve">из </w:t>
      </w:r>
      <w:r w:rsidRPr="00A06932">
        <w:rPr>
          <w:rStyle w:val="212"/>
          <w:color w:val="auto"/>
          <w:sz w:val="24"/>
          <w:szCs w:val="24"/>
        </w:rPr>
        <w:t>роликов в зажимы) раскатанный провод</w:t>
      </w:r>
      <w:r w:rsidR="001D27B3" w:rsidRPr="00A06932">
        <w:rPr>
          <w:rStyle w:val="212"/>
          <w:color w:val="auto"/>
          <w:sz w:val="24"/>
          <w:szCs w:val="24"/>
        </w:rPr>
        <w:t xml:space="preserve">, </w:t>
      </w:r>
      <w:r w:rsidRPr="00A06932">
        <w:rPr>
          <w:rStyle w:val="212"/>
          <w:color w:val="auto"/>
          <w:sz w:val="24"/>
          <w:szCs w:val="24"/>
        </w:rPr>
        <w:t xml:space="preserve">трос должен быть заземлен в двух местах: у начальной анкерной опоры вблизи натяжного зажима и на конечной опоре, через которую производится натяжение. Кроме того, заземления должны накладываться на </w:t>
      </w:r>
      <w:r w:rsidRPr="00A06932">
        <w:rPr>
          <w:rStyle w:val="211"/>
          <w:color w:val="auto"/>
          <w:sz w:val="24"/>
          <w:szCs w:val="24"/>
        </w:rPr>
        <w:t>провод</w:t>
      </w:r>
      <w:r w:rsidR="001D27B3" w:rsidRPr="00A06932">
        <w:rPr>
          <w:rStyle w:val="211"/>
          <w:color w:val="auto"/>
          <w:sz w:val="24"/>
          <w:szCs w:val="24"/>
        </w:rPr>
        <w:t xml:space="preserve">, </w:t>
      </w:r>
      <w:r w:rsidRPr="00A06932">
        <w:rPr>
          <w:rStyle w:val="211"/>
          <w:color w:val="auto"/>
          <w:sz w:val="24"/>
          <w:szCs w:val="24"/>
        </w:rPr>
        <w:t>трос</w:t>
      </w:r>
      <w:r w:rsidRPr="00A06932">
        <w:rPr>
          <w:rStyle w:val="212"/>
          <w:color w:val="auto"/>
          <w:sz w:val="24"/>
          <w:szCs w:val="24"/>
        </w:rPr>
        <w:t xml:space="preserve"> </w:t>
      </w:r>
      <w:r w:rsidRPr="00A06932">
        <w:rPr>
          <w:rStyle w:val="211"/>
          <w:color w:val="auto"/>
          <w:sz w:val="24"/>
          <w:szCs w:val="24"/>
        </w:rPr>
        <w:t xml:space="preserve">и на каждой </w:t>
      </w:r>
      <w:r w:rsidRPr="00A06932">
        <w:rPr>
          <w:rStyle w:val="212"/>
          <w:color w:val="auto"/>
          <w:sz w:val="24"/>
          <w:szCs w:val="24"/>
        </w:rPr>
        <w:t>промежуточной опоре на участке, где производятся работы</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lastRenderedPageBreak/>
        <w:t>Для провода или троса, лежащего в металлических раскаточных роликах или зажимах, достаточным является заземление обойм этих роликов (зажимов). При естественном металлическом контакте между металлической обоймой ролика (зажима) и телом металлической или арматурной железобетонной опоры</w:t>
      </w:r>
      <w:r w:rsidR="001D27B3" w:rsidRPr="00A06932">
        <w:rPr>
          <w:rStyle w:val="212"/>
          <w:color w:val="auto"/>
          <w:sz w:val="24"/>
          <w:szCs w:val="24"/>
        </w:rPr>
        <w:t xml:space="preserve">, не требуется выполнение </w:t>
      </w:r>
      <w:r w:rsidRPr="00A06932">
        <w:rPr>
          <w:rStyle w:val="212"/>
          <w:color w:val="auto"/>
          <w:sz w:val="24"/>
          <w:szCs w:val="24"/>
        </w:rPr>
        <w:t>дополнительных мероприятий по заземлению металлического ролика (зажима)</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При </w:t>
      </w:r>
      <w:r w:rsidR="001D27B3" w:rsidRPr="00A06932">
        <w:rPr>
          <w:rStyle w:val="212"/>
          <w:color w:val="auto"/>
          <w:sz w:val="24"/>
          <w:szCs w:val="24"/>
        </w:rPr>
        <w:t xml:space="preserve">производстве </w:t>
      </w:r>
      <w:r w:rsidRPr="00A06932">
        <w:rPr>
          <w:rStyle w:val="212"/>
          <w:color w:val="auto"/>
          <w:sz w:val="24"/>
          <w:szCs w:val="24"/>
        </w:rPr>
        <w:t>работ на проводах</w:t>
      </w:r>
      <w:r w:rsidR="001D27B3" w:rsidRPr="00A06932">
        <w:rPr>
          <w:rStyle w:val="212"/>
          <w:color w:val="auto"/>
          <w:sz w:val="24"/>
          <w:szCs w:val="24"/>
        </w:rPr>
        <w:t xml:space="preserve">, выполняемых </w:t>
      </w:r>
      <w:r w:rsidRPr="00A06932">
        <w:rPr>
          <w:rStyle w:val="212"/>
          <w:color w:val="auto"/>
          <w:sz w:val="24"/>
          <w:szCs w:val="24"/>
        </w:rPr>
        <w:t xml:space="preserve">с телескопической вышки (подъемника), рабочая площадка вышки должна быть с помощью специальной </w:t>
      </w:r>
      <w:r w:rsidRPr="00A06932">
        <w:rPr>
          <w:rStyle w:val="211"/>
          <w:color w:val="auto"/>
          <w:sz w:val="24"/>
          <w:szCs w:val="24"/>
        </w:rPr>
        <w:t xml:space="preserve">штанги соединена с проводом линии гибким медным проводником сечением не менее </w:t>
      </w:r>
      <w:r w:rsidRPr="00A06932">
        <w:rPr>
          <w:rStyle w:val="212"/>
          <w:color w:val="auto"/>
          <w:sz w:val="24"/>
          <w:szCs w:val="24"/>
        </w:rPr>
        <w:t>10 мм</w:t>
      </w:r>
      <w:proofErr w:type="gramStart"/>
      <w:r w:rsidRPr="00A06932">
        <w:rPr>
          <w:rStyle w:val="212"/>
          <w:color w:val="auto"/>
          <w:sz w:val="24"/>
          <w:szCs w:val="24"/>
          <w:vertAlign w:val="superscript"/>
        </w:rPr>
        <w:t>2</w:t>
      </w:r>
      <w:proofErr w:type="gramEnd"/>
      <w:r w:rsidRPr="00A06932">
        <w:rPr>
          <w:rStyle w:val="212"/>
          <w:color w:val="auto"/>
          <w:sz w:val="24"/>
          <w:szCs w:val="24"/>
        </w:rPr>
        <w:t xml:space="preserve">, а сама вышка </w:t>
      </w:r>
      <w:r w:rsidR="001D27B3" w:rsidRPr="00A06932">
        <w:rPr>
          <w:rStyle w:val="212"/>
          <w:color w:val="auto"/>
          <w:sz w:val="24"/>
          <w:szCs w:val="24"/>
        </w:rPr>
        <w:t xml:space="preserve">(подъемник) должна быть </w:t>
      </w:r>
      <w:r w:rsidRPr="00A06932">
        <w:rPr>
          <w:rStyle w:val="212"/>
          <w:color w:val="auto"/>
          <w:sz w:val="24"/>
          <w:szCs w:val="24"/>
        </w:rPr>
        <w:t>заземлена</w:t>
      </w:r>
      <w:r w:rsidR="00CD79EC" w:rsidRPr="00A06932">
        <w:rPr>
          <w:rFonts w:ascii="Times New Roman" w:hAnsi="Times New Roman" w:cs="Times New Roman"/>
          <w:color w:val="auto"/>
        </w:rPr>
        <w:t xml:space="preserve">. </w:t>
      </w:r>
      <w:r w:rsidRPr="00A06932">
        <w:rPr>
          <w:rStyle w:val="212"/>
          <w:color w:val="auto"/>
          <w:sz w:val="24"/>
          <w:szCs w:val="24"/>
        </w:rPr>
        <w:t>Провод при этом должен быть заземлен на ближайшей опоре или в пролете</w:t>
      </w:r>
      <w:r w:rsidR="00CD79EC" w:rsidRPr="00A06932">
        <w:rPr>
          <w:rFonts w:ascii="Times New Roman" w:hAnsi="Times New Roman" w:cs="Times New Roman"/>
          <w:color w:val="auto"/>
        </w:rPr>
        <w:t>.</w:t>
      </w:r>
    </w:p>
    <w:p w:rsidR="00CD79EC" w:rsidRPr="00A06932" w:rsidRDefault="001D27B3"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После соединения рабочей площадки </w:t>
      </w:r>
      <w:r w:rsidRPr="00A06932">
        <w:rPr>
          <w:rStyle w:val="211"/>
          <w:color w:val="auto"/>
          <w:sz w:val="24"/>
          <w:szCs w:val="24"/>
        </w:rPr>
        <w:t>телескопической вышки с проводом</w:t>
      </w:r>
      <w:r w:rsidRPr="00A06932">
        <w:rPr>
          <w:rStyle w:val="212"/>
          <w:color w:val="auto"/>
          <w:sz w:val="24"/>
          <w:szCs w:val="24"/>
        </w:rPr>
        <w:t xml:space="preserve"> з</w:t>
      </w:r>
      <w:r w:rsidR="0030215B" w:rsidRPr="00A06932">
        <w:rPr>
          <w:rStyle w:val="212"/>
          <w:color w:val="auto"/>
          <w:sz w:val="24"/>
          <w:szCs w:val="24"/>
        </w:rPr>
        <w:t>апрещается входить в кабину вышки и выходить из нее, а также прикасаться к корпусу вышки, стоя на земле</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1"/>
          <w:color w:val="auto"/>
          <w:sz w:val="24"/>
          <w:szCs w:val="24"/>
        </w:rPr>
        <w:t>Запрещается использовать металлический трос в качестве бесконечного каната</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Машинист (водитель), управляющий подъемником с земли, должен быть в диэлектрических ботах и диэлектрических перчатках</w:t>
      </w:r>
      <w:r w:rsidR="00CD79EC" w:rsidRPr="00A06932">
        <w:rPr>
          <w:rFonts w:ascii="Times New Roman" w:hAnsi="Times New Roman" w:cs="Times New Roman"/>
          <w:color w:val="auto"/>
        </w:rPr>
        <w:t>.</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Петли</w:t>
      </w:r>
      <w:r w:rsidR="001D27B3" w:rsidRPr="00A06932">
        <w:rPr>
          <w:rStyle w:val="212"/>
          <w:color w:val="auto"/>
          <w:sz w:val="24"/>
          <w:szCs w:val="24"/>
        </w:rPr>
        <w:t>, расположенные</w:t>
      </w:r>
      <w:r w:rsidRPr="00A06932">
        <w:rPr>
          <w:rStyle w:val="212"/>
          <w:color w:val="auto"/>
          <w:sz w:val="24"/>
          <w:szCs w:val="24"/>
        </w:rPr>
        <w:t xml:space="preserve"> на анкерной опоре</w:t>
      </w:r>
      <w:r w:rsidR="001D27B3" w:rsidRPr="00A06932">
        <w:rPr>
          <w:rStyle w:val="212"/>
          <w:color w:val="auto"/>
          <w:sz w:val="24"/>
          <w:szCs w:val="24"/>
        </w:rPr>
        <w:t>,</w:t>
      </w:r>
      <w:r w:rsidRPr="00A06932">
        <w:rPr>
          <w:rStyle w:val="212"/>
          <w:color w:val="auto"/>
          <w:sz w:val="24"/>
          <w:szCs w:val="24"/>
        </w:rPr>
        <w:t xml:space="preserve"> следует соединять только по окончании монтажных работ в смежных с этой опорой анкерных пролетах</w:t>
      </w:r>
      <w:r w:rsidR="00CD79EC" w:rsidRPr="00A06932">
        <w:rPr>
          <w:rFonts w:ascii="Times New Roman" w:hAnsi="Times New Roman" w:cs="Times New Roman"/>
          <w:color w:val="auto"/>
        </w:rPr>
        <w:t xml:space="preserve">. </w:t>
      </w:r>
    </w:p>
    <w:p w:rsidR="00CD79EC" w:rsidRPr="00A06932" w:rsidRDefault="0030215B"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На анкерных опорах </w:t>
      </w:r>
      <w:proofErr w:type="gramStart"/>
      <w:r w:rsidRPr="00A06932">
        <w:rPr>
          <w:rStyle w:val="212"/>
          <w:color w:val="auto"/>
          <w:sz w:val="24"/>
          <w:szCs w:val="24"/>
        </w:rPr>
        <w:t>ВЛ</w:t>
      </w:r>
      <w:proofErr w:type="gramEnd"/>
      <w:r w:rsidRPr="00A06932">
        <w:rPr>
          <w:rStyle w:val="212"/>
          <w:color w:val="auto"/>
          <w:sz w:val="24"/>
          <w:szCs w:val="24"/>
        </w:rPr>
        <w:t xml:space="preserve"> напряжением 110 кВ и выше петли до соединения должны быть закреплены за провода или за натяжные изолирующие подвески, но не ближе чем за четвертый изолятор, считая от траверсы, а на ВЛ напряжением 35 кВ и ниже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только за провода</w:t>
      </w:r>
      <w:r w:rsidR="00CD79EC" w:rsidRPr="00A06932">
        <w:rPr>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663E42" w:rsidRPr="00A06932">
        <w:rPr>
          <w:rStyle w:val="212"/>
          <w:color w:val="auto"/>
          <w:sz w:val="24"/>
          <w:szCs w:val="24"/>
        </w:rPr>
        <w:t xml:space="preserve">на проводах </w:t>
      </w:r>
      <w:proofErr w:type="gramStart"/>
      <w:r w:rsidR="00663E42" w:rsidRPr="00A06932">
        <w:rPr>
          <w:rStyle w:val="212"/>
          <w:color w:val="auto"/>
          <w:sz w:val="24"/>
          <w:szCs w:val="24"/>
        </w:rPr>
        <w:t>ВЛ</w:t>
      </w:r>
      <w:proofErr w:type="gramEnd"/>
      <w:r w:rsidR="00663E42" w:rsidRPr="00A06932">
        <w:rPr>
          <w:rStyle w:val="212"/>
          <w:color w:val="auto"/>
          <w:sz w:val="24"/>
          <w:szCs w:val="24"/>
        </w:rPr>
        <w:t xml:space="preserve"> в пролете пересечения с другой ВЛ, находящейся под напряжением, заземление необходимо устанавливать на опоре, где ведутся работы</w:t>
      </w:r>
      <w:r w:rsidR="00CD79EC" w:rsidRPr="00A06932">
        <w:rPr>
          <w:rFonts w:ascii="Times New Roman" w:hAnsi="Times New Roman" w:cs="Times New Roman"/>
          <w:color w:val="auto"/>
        </w:rPr>
        <w:t xml:space="preserve">. </w:t>
      </w:r>
      <w:r w:rsidR="00663E42" w:rsidRPr="00A06932">
        <w:rPr>
          <w:rStyle w:val="212"/>
          <w:color w:val="auto"/>
          <w:sz w:val="24"/>
          <w:szCs w:val="24"/>
        </w:rPr>
        <w:t xml:space="preserve">Если в этом пролете подвешиваются или заменяются провода, то </w:t>
      </w:r>
      <w:r w:rsidR="001D27B3" w:rsidRPr="00A06932">
        <w:rPr>
          <w:rStyle w:val="212"/>
          <w:color w:val="auto"/>
          <w:sz w:val="24"/>
          <w:szCs w:val="24"/>
        </w:rPr>
        <w:t xml:space="preserve">заземление как подвешиваемого, так и заменяющего провода осуществляется </w:t>
      </w:r>
      <w:r w:rsidR="00663E42" w:rsidRPr="00A06932">
        <w:rPr>
          <w:rStyle w:val="212"/>
          <w:color w:val="auto"/>
          <w:sz w:val="24"/>
          <w:szCs w:val="24"/>
        </w:rPr>
        <w:t>с обеих сторон от места пересечения</w:t>
      </w:r>
      <w:r w:rsidR="00CD79EC" w:rsidRPr="00A06932">
        <w:rPr>
          <w:rFonts w:ascii="Times New Roman" w:hAnsi="Times New Roman" w:cs="Times New Roman"/>
          <w:color w:val="auto"/>
        </w:rPr>
        <w:t xml:space="preserve">. </w:t>
      </w:r>
    </w:p>
    <w:p w:rsidR="00CD79EC" w:rsidRPr="00A06932" w:rsidRDefault="00663E42"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При замене проводов</w:t>
      </w:r>
      <w:r w:rsidR="00032881" w:rsidRPr="00A06932">
        <w:rPr>
          <w:rStyle w:val="212"/>
          <w:color w:val="auto"/>
          <w:sz w:val="24"/>
          <w:szCs w:val="24"/>
        </w:rPr>
        <w:t xml:space="preserve">, </w:t>
      </w:r>
      <w:r w:rsidRPr="00A06932">
        <w:rPr>
          <w:rStyle w:val="212"/>
          <w:color w:val="auto"/>
          <w:sz w:val="24"/>
          <w:szCs w:val="24"/>
        </w:rPr>
        <w:t>тросов</w:t>
      </w:r>
      <w:r w:rsidR="00032881" w:rsidRPr="00A06932">
        <w:rPr>
          <w:rStyle w:val="212"/>
          <w:color w:val="auto"/>
          <w:sz w:val="24"/>
          <w:szCs w:val="24"/>
        </w:rPr>
        <w:t>, а также</w:t>
      </w:r>
      <w:r w:rsidRPr="00A06932">
        <w:rPr>
          <w:rStyle w:val="212"/>
          <w:color w:val="auto"/>
          <w:sz w:val="24"/>
          <w:szCs w:val="24"/>
        </w:rPr>
        <w:t xml:space="preserve"> относящихся к ним изоляторов и арматуры, расположенных </w:t>
      </w:r>
      <w:r w:rsidR="00032881" w:rsidRPr="00A06932">
        <w:rPr>
          <w:rStyle w:val="212"/>
          <w:color w:val="auto"/>
          <w:sz w:val="24"/>
          <w:szCs w:val="24"/>
        </w:rPr>
        <w:t xml:space="preserve">в пролетах пересечений </w:t>
      </w:r>
      <w:r w:rsidRPr="00A06932">
        <w:rPr>
          <w:rStyle w:val="212"/>
          <w:color w:val="auto"/>
          <w:sz w:val="24"/>
          <w:szCs w:val="24"/>
        </w:rPr>
        <w:t>ниже проводов, находящихся под напряжением, через заменяемые провода</w:t>
      </w:r>
      <w:r w:rsidR="00032881" w:rsidRPr="00A06932">
        <w:rPr>
          <w:rStyle w:val="212"/>
          <w:color w:val="auto"/>
          <w:sz w:val="24"/>
          <w:szCs w:val="24"/>
        </w:rPr>
        <w:t xml:space="preserve">, </w:t>
      </w:r>
      <w:r w:rsidRPr="00A06932">
        <w:rPr>
          <w:rStyle w:val="212"/>
          <w:color w:val="auto"/>
          <w:sz w:val="24"/>
          <w:szCs w:val="24"/>
        </w:rPr>
        <w:t>тросы</w:t>
      </w:r>
      <w:r w:rsidR="00032881" w:rsidRPr="00A06932">
        <w:rPr>
          <w:rStyle w:val="212"/>
          <w:color w:val="auto"/>
          <w:sz w:val="24"/>
          <w:szCs w:val="24"/>
        </w:rPr>
        <w:t>,</w:t>
      </w:r>
      <w:r w:rsidRPr="00A06932">
        <w:rPr>
          <w:rStyle w:val="212"/>
          <w:color w:val="auto"/>
          <w:sz w:val="24"/>
          <w:szCs w:val="24"/>
        </w:rPr>
        <w:t xml:space="preserve"> в целях предупреждения подсечки расположенных выше проводов должны быть перекинуты канаты из растительных или синтетических волокон. Канаты следует перекидывать в двух местах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по обе стороны от места пересечения, закрепляя их концы за якоря или конструкции. Подъем провода</w:t>
      </w:r>
      <w:r w:rsidR="00032881" w:rsidRPr="00A06932">
        <w:rPr>
          <w:rStyle w:val="212"/>
          <w:color w:val="auto"/>
          <w:sz w:val="24"/>
          <w:szCs w:val="24"/>
        </w:rPr>
        <w:t xml:space="preserve">, </w:t>
      </w:r>
      <w:r w:rsidR="00031783" w:rsidRPr="00A06932">
        <w:rPr>
          <w:rStyle w:val="212"/>
          <w:color w:val="auto"/>
          <w:sz w:val="24"/>
          <w:szCs w:val="24"/>
        </w:rPr>
        <w:t>троса должен</w:t>
      </w:r>
      <w:r w:rsidRPr="00A06932">
        <w:rPr>
          <w:rStyle w:val="211"/>
          <w:color w:val="auto"/>
          <w:sz w:val="24"/>
          <w:szCs w:val="24"/>
        </w:rPr>
        <w:t xml:space="preserve"> осуществляться медленно</w:t>
      </w:r>
      <w:r w:rsidR="00032881" w:rsidRPr="00A06932">
        <w:rPr>
          <w:rStyle w:val="211"/>
          <w:color w:val="auto"/>
          <w:sz w:val="24"/>
          <w:szCs w:val="24"/>
        </w:rPr>
        <w:t>,</w:t>
      </w:r>
      <w:r w:rsidRPr="00A06932">
        <w:rPr>
          <w:rStyle w:val="211"/>
          <w:color w:val="auto"/>
          <w:sz w:val="24"/>
          <w:szCs w:val="24"/>
        </w:rPr>
        <w:t xml:space="preserve"> плавно</w:t>
      </w:r>
      <w:r w:rsidR="00CD79EC" w:rsidRPr="00A06932">
        <w:rPr>
          <w:rFonts w:ascii="Times New Roman" w:eastAsia="Times New Roman" w:hAnsi="Times New Roman" w:cs="Times New Roman"/>
          <w:color w:val="auto"/>
        </w:rPr>
        <w:t>.</w:t>
      </w:r>
    </w:p>
    <w:p w:rsidR="00CD79EC" w:rsidRPr="00A06932" w:rsidRDefault="00663E42"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Style w:val="212"/>
          <w:color w:val="auto"/>
          <w:sz w:val="24"/>
          <w:szCs w:val="24"/>
        </w:rPr>
        <w:t xml:space="preserve">Работы на проводах, тросах и относящихся к ним изоляторах, арматуре, расположенных выше проводов или кабелей, находящихся под напряжением, необходимо выполнять по ППР, </w:t>
      </w:r>
      <w:proofErr w:type="gramStart"/>
      <w:r w:rsidR="001D4109" w:rsidRPr="00A06932">
        <w:rPr>
          <w:rStyle w:val="212"/>
          <w:color w:val="auto"/>
          <w:sz w:val="24"/>
          <w:szCs w:val="24"/>
        </w:rPr>
        <w:t>утвержденном</w:t>
      </w:r>
      <w:r w:rsidR="001D4109">
        <w:rPr>
          <w:rStyle w:val="212"/>
          <w:color w:val="auto"/>
          <w:sz w:val="24"/>
          <w:szCs w:val="24"/>
        </w:rPr>
        <w:t>у</w:t>
      </w:r>
      <w:proofErr w:type="gramEnd"/>
      <w:r w:rsidRPr="00A06932">
        <w:rPr>
          <w:rStyle w:val="212"/>
          <w:color w:val="auto"/>
          <w:sz w:val="24"/>
          <w:szCs w:val="24"/>
        </w:rPr>
        <w:t xml:space="preserve"> </w:t>
      </w:r>
      <w:r w:rsidRPr="00A06932">
        <w:rPr>
          <w:rFonts w:ascii="Times New Roman" w:hAnsi="Times New Roman" w:cs="Times New Roman"/>
          <w:color w:val="auto"/>
        </w:rPr>
        <w:t>управляющим хозяйствующего субъекта</w:t>
      </w:r>
      <w:r w:rsidRPr="00A06932">
        <w:rPr>
          <w:rStyle w:val="212"/>
          <w:color w:val="auto"/>
          <w:sz w:val="24"/>
          <w:szCs w:val="24"/>
        </w:rPr>
        <w:t xml:space="preserve">. В ППР должны быть предусмотрены меры для предотвращения опускания проводов, тросов и для </w:t>
      </w:r>
      <w:r w:rsidR="00A04680" w:rsidRPr="00A06932">
        <w:rPr>
          <w:rFonts w:ascii="Times New Roman" w:hAnsi="Times New Roman" w:cs="Times New Roman"/>
          <w:color w:val="auto"/>
        </w:rPr>
        <w:t>обеспечения защиты</w:t>
      </w:r>
      <w:r w:rsidR="00CD79EC" w:rsidRPr="00A06932">
        <w:rPr>
          <w:rFonts w:ascii="Times New Roman" w:hAnsi="Times New Roman" w:cs="Times New Roman"/>
          <w:color w:val="auto"/>
        </w:rPr>
        <w:t xml:space="preserve"> </w:t>
      </w:r>
      <w:r w:rsidR="001C1FF6" w:rsidRPr="00A06932">
        <w:rPr>
          <w:rFonts w:ascii="Times New Roman" w:hAnsi="Times New Roman" w:cs="Times New Roman"/>
          <w:color w:val="auto"/>
        </w:rPr>
        <w:t xml:space="preserve">от </w:t>
      </w:r>
      <w:r w:rsidR="00A96CDA" w:rsidRPr="00A06932">
        <w:rPr>
          <w:rFonts w:ascii="Times New Roman" w:hAnsi="Times New Roman" w:cs="Times New Roman"/>
          <w:color w:val="auto"/>
        </w:rPr>
        <w:t>наведенного</w:t>
      </w:r>
      <w:r w:rsidR="001C1FF6" w:rsidRPr="00A06932">
        <w:rPr>
          <w:rFonts w:ascii="Times New Roman" w:hAnsi="Times New Roman" w:cs="Times New Roman"/>
          <w:color w:val="auto"/>
        </w:rPr>
        <w:t xml:space="preserve"> напряжения</w:t>
      </w:r>
      <w:r w:rsidR="00CD79EC" w:rsidRPr="00A06932">
        <w:rPr>
          <w:rFonts w:ascii="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right="144"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6B5997" w:rsidRPr="00A06932">
        <w:rPr>
          <w:rFonts w:ascii="Times New Roman" w:hAnsi="Times New Roman" w:cs="Times New Roman"/>
          <w:color w:val="auto"/>
        </w:rPr>
        <w:t>по замене</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проводов</w:t>
      </w:r>
      <w:r w:rsidR="00CD79EC" w:rsidRPr="00A06932">
        <w:rPr>
          <w:rFonts w:ascii="Times New Roman" w:hAnsi="Times New Roman" w:cs="Times New Roman"/>
          <w:color w:val="auto"/>
        </w:rPr>
        <w:t xml:space="preserve">, </w:t>
      </w:r>
      <w:r w:rsidR="006B5997" w:rsidRPr="00A06932">
        <w:rPr>
          <w:rFonts w:ascii="Times New Roman" w:hAnsi="Times New Roman" w:cs="Times New Roman"/>
          <w:color w:val="auto"/>
        </w:rPr>
        <w:t>т</w:t>
      </w:r>
      <w:r w:rsidR="008C6889" w:rsidRPr="00A06932">
        <w:rPr>
          <w:rStyle w:val="shorttext"/>
          <w:rFonts w:ascii="Times New Roman" w:hAnsi="Times New Roman" w:cs="Times New Roman"/>
          <w:color w:val="auto"/>
        </w:rPr>
        <w:t>росов</w:t>
      </w:r>
      <w:r w:rsidR="00F314B3">
        <w:rPr>
          <w:rStyle w:val="shorttext"/>
          <w:rFonts w:ascii="Times New Roman" w:hAnsi="Times New Roman" w:cs="Times New Roman"/>
          <w:color w:val="auto"/>
        </w:rPr>
        <w:t>, указанные в п.</w:t>
      </w:r>
      <w:r w:rsidR="006B5997" w:rsidRPr="00A06932">
        <w:rPr>
          <w:rStyle w:val="shorttext"/>
          <w:rFonts w:ascii="Times New Roman" w:hAnsi="Times New Roman" w:cs="Times New Roman"/>
          <w:color w:val="auto"/>
        </w:rPr>
        <w:t xml:space="preserve"> </w:t>
      </w:r>
      <w:r w:rsidR="00CD79EC" w:rsidRPr="00A06932">
        <w:rPr>
          <w:rFonts w:ascii="Times New Roman" w:hAnsi="Times New Roman" w:cs="Times New Roman"/>
          <w:color w:val="auto"/>
        </w:rPr>
        <w:t xml:space="preserve">688, </w:t>
      </w:r>
      <w:r w:rsidR="006B5997" w:rsidRPr="00A06932">
        <w:rPr>
          <w:rFonts w:ascii="Times New Roman" w:hAnsi="Times New Roman" w:cs="Times New Roman"/>
          <w:color w:val="auto"/>
        </w:rPr>
        <w:t xml:space="preserve">проводятся со </w:t>
      </w:r>
      <w:r w:rsidR="006B5997" w:rsidRPr="00A06932">
        <w:rPr>
          <w:rStyle w:val="212"/>
          <w:color w:val="auto"/>
          <w:sz w:val="24"/>
          <w:szCs w:val="24"/>
        </w:rPr>
        <w:t xml:space="preserve">снятием напряжения с пересекаемых проводов, кроме случаев </w:t>
      </w:r>
      <w:r w:rsidR="00032881" w:rsidRPr="00A06932">
        <w:rPr>
          <w:rStyle w:val="212"/>
          <w:color w:val="auto"/>
          <w:sz w:val="24"/>
          <w:szCs w:val="24"/>
        </w:rPr>
        <w:t xml:space="preserve">выполнения работ с </w:t>
      </w:r>
      <w:r w:rsidR="006B5997" w:rsidRPr="00A06932">
        <w:rPr>
          <w:rStyle w:val="212"/>
          <w:color w:val="auto"/>
          <w:sz w:val="24"/>
          <w:szCs w:val="24"/>
        </w:rPr>
        <w:t>применени</w:t>
      </w:r>
      <w:r w:rsidR="00032881" w:rsidRPr="00A06932">
        <w:rPr>
          <w:rStyle w:val="212"/>
          <w:color w:val="auto"/>
          <w:sz w:val="24"/>
          <w:szCs w:val="24"/>
        </w:rPr>
        <w:t>ем</w:t>
      </w:r>
      <w:r w:rsidR="006B5997" w:rsidRPr="00A06932">
        <w:rPr>
          <w:rStyle w:val="212"/>
          <w:color w:val="auto"/>
          <w:sz w:val="24"/>
          <w:szCs w:val="24"/>
        </w:rPr>
        <w:t xml:space="preserve"> в электроустановках напряжением 220 кВ и выше технологий ремонта, исключающих приближение заменяемого провода, троса к проводам пересекаемых </w:t>
      </w:r>
      <w:proofErr w:type="gramStart"/>
      <w:r w:rsidR="006B5997" w:rsidRPr="00A06932">
        <w:rPr>
          <w:rStyle w:val="212"/>
          <w:color w:val="auto"/>
          <w:sz w:val="24"/>
          <w:szCs w:val="24"/>
        </w:rPr>
        <w:t>ВЛ</w:t>
      </w:r>
      <w:proofErr w:type="gramEnd"/>
      <w:r w:rsidR="006B5997" w:rsidRPr="00A06932">
        <w:rPr>
          <w:rStyle w:val="212"/>
          <w:color w:val="auto"/>
          <w:sz w:val="24"/>
          <w:szCs w:val="24"/>
        </w:rPr>
        <w:t>, находящимся под напряжением, на расстояния менее допустим</w:t>
      </w:r>
      <w:r w:rsidR="00032881" w:rsidRPr="00A06932">
        <w:rPr>
          <w:rStyle w:val="212"/>
          <w:color w:val="auto"/>
          <w:sz w:val="24"/>
          <w:szCs w:val="24"/>
        </w:rPr>
        <w:t>ого</w:t>
      </w:r>
      <w:r w:rsidR="00CD79EC" w:rsidRPr="00A06932">
        <w:rPr>
          <w:rFonts w:ascii="Times New Roman" w:hAnsi="Times New Roman" w:cs="Times New Roman"/>
          <w:color w:val="auto"/>
        </w:rPr>
        <w:t xml:space="preserve">.  </w:t>
      </w:r>
    </w:p>
    <w:p w:rsidR="00CD79EC" w:rsidRPr="00A06932" w:rsidRDefault="00CD79EC" w:rsidP="00CD79EC">
      <w:pPr>
        <w:tabs>
          <w:tab w:val="left" w:pos="4107"/>
        </w:tabs>
        <w:ind w:left="426" w:hanging="426"/>
        <w:rPr>
          <w:rFonts w:ascii="Times New Roman" w:hAnsi="Times New Roman" w:cs="Times New Roman"/>
          <w:color w:val="auto"/>
        </w:rPr>
        <w:sectPr w:rsidR="00CD79EC" w:rsidRPr="00A06932" w:rsidSect="00321C74">
          <w:footerReference w:type="default" r:id="rId8"/>
          <w:footerReference w:type="first" r:id="rId9"/>
          <w:pgSz w:w="11906" w:h="16838"/>
          <w:pgMar w:top="851" w:right="851" w:bottom="851" w:left="1701" w:header="709" w:footer="709" w:gutter="0"/>
          <w:pgNumType w:start="1"/>
          <w:cols w:space="708"/>
          <w:titlePg/>
          <w:docGrid w:linePitch="360"/>
        </w:sectPr>
      </w:pPr>
    </w:p>
    <w:p w:rsidR="00CD79EC" w:rsidRPr="00A06932" w:rsidRDefault="00CD79EC" w:rsidP="00CD79EC">
      <w:pPr>
        <w:tabs>
          <w:tab w:val="left" w:pos="4107"/>
        </w:tabs>
        <w:spacing w:after="0"/>
        <w:ind w:left="426" w:hanging="426"/>
        <w:jc w:val="right"/>
        <w:rPr>
          <w:rFonts w:ascii="Times New Roman" w:hAnsi="Times New Roman" w:cs="Times New Roman"/>
          <w:b/>
          <w:color w:val="auto"/>
          <w:lang w:eastAsia="ro-RO"/>
        </w:rPr>
      </w:pPr>
      <w:r w:rsidRPr="00A06932">
        <w:rPr>
          <w:rFonts w:ascii="Times New Roman" w:hAnsi="Times New Roman" w:cs="Times New Roman"/>
          <w:color w:val="auto"/>
        </w:rPr>
        <w:lastRenderedPageBreak/>
        <w:t xml:space="preserve"> </w:t>
      </w:r>
      <w:r w:rsidR="0029189D" w:rsidRPr="00A06932">
        <w:rPr>
          <w:rFonts w:ascii="Times New Roman" w:hAnsi="Times New Roman" w:cs="Times New Roman"/>
          <w:b/>
          <w:color w:val="auto"/>
          <w:lang w:eastAsia="ro-RO"/>
        </w:rPr>
        <w:t>Таблица</w:t>
      </w:r>
      <w:r w:rsidRPr="00A06932">
        <w:rPr>
          <w:rFonts w:ascii="Times New Roman" w:hAnsi="Times New Roman" w:cs="Times New Roman"/>
          <w:b/>
          <w:color w:val="auto"/>
          <w:lang w:eastAsia="ro-RO"/>
        </w:rPr>
        <w:t xml:space="preserve"> </w:t>
      </w:r>
      <w:r w:rsidR="007C2993">
        <w:rPr>
          <w:rFonts w:ascii="Times New Roman" w:hAnsi="Times New Roman" w:cs="Times New Roman"/>
          <w:b/>
          <w:color w:val="auto"/>
          <w:lang w:eastAsia="ro-RO"/>
        </w:rPr>
        <w:t xml:space="preserve">№ </w:t>
      </w:r>
      <w:r w:rsidRPr="00A06932">
        <w:rPr>
          <w:rFonts w:ascii="Times New Roman" w:hAnsi="Times New Roman" w:cs="Times New Roman"/>
          <w:b/>
          <w:color w:val="auto"/>
          <w:lang w:eastAsia="ro-RO"/>
        </w:rPr>
        <w:t>6</w:t>
      </w:r>
    </w:p>
    <w:p w:rsidR="00CD79EC" w:rsidRPr="00A06932" w:rsidRDefault="00D33773" w:rsidP="003905FB">
      <w:pPr>
        <w:tabs>
          <w:tab w:val="left" w:pos="4107"/>
        </w:tabs>
        <w:ind w:left="426" w:hanging="426"/>
        <w:rPr>
          <w:rFonts w:ascii="Times New Roman" w:hAnsi="Times New Roman" w:cs="Times New Roman"/>
          <w:b/>
          <w:color w:val="auto"/>
        </w:rPr>
      </w:pPr>
      <w:r w:rsidRPr="00A06932">
        <w:rPr>
          <w:rFonts w:ascii="Times New Roman" w:hAnsi="Times New Roman" w:cs="Times New Roman"/>
          <w:b/>
          <w:color w:val="auto"/>
          <w:lang w:eastAsia="ro-RO"/>
        </w:rPr>
        <w:t>Возможность</w:t>
      </w:r>
      <w:r w:rsidR="00CD79EC" w:rsidRPr="00A06932">
        <w:rPr>
          <w:rFonts w:ascii="Times New Roman" w:hAnsi="Times New Roman" w:cs="Times New Roman"/>
          <w:b/>
          <w:color w:val="auto"/>
          <w:lang w:eastAsia="ro-RO"/>
        </w:rPr>
        <w:t xml:space="preserve"> </w:t>
      </w:r>
      <w:r w:rsidR="00AB1C47" w:rsidRPr="00A06932">
        <w:rPr>
          <w:rFonts w:ascii="Times New Roman" w:hAnsi="Times New Roman" w:cs="Times New Roman"/>
          <w:b/>
          <w:color w:val="auto"/>
          <w:lang w:eastAsia="ro-RO"/>
        </w:rPr>
        <w:t>выполнения работ</w:t>
      </w:r>
      <w:r w:rsidR="00CD79EC" w:rsidRPr="00A06932">
        <w:rPr>
          <w:rFonts w:ascii="Times New Roman" w:hAnsi="Times New Roman" w:cs="Times New Roman"/>
          <w:b/>
          <w:color w:val="auto"/>
          <w:lang w:eastAsia="ro-RO"/>
        </w:rPr>
        <w:t xml:space="preserve"> </w:t>
      </w:r>
      <w:r w:rsidR="00FB1520" w:rsidRPr="00A06932">
        <w:rPr>
          <w:rFonts w:ascii="Times New Roman" w:eastAsia="Times New Roman" w:hAnsi="Times New Roman" w:cs="Times New Roman"/>
          <w:b/>
          <w:color w:val="auto"/>
        </w:rPr>
        <w:t>под напряжением</w:t>
      </w:r>
      <w:r w:rsidR="00CD79EC" w:rsidRPr="00A06932">
        <w:rPr>
          <w:rFonts w:ascii="Times New Roman" w:hAnsi="Times New Roman" w:cs="Times New Roman"/>
          <w:b/>
          <w:color w:val="auto"/>
          <w:lang w:eastAsia="ro-RO"/>
        </w:rPr>
        <w:t xml:space="preserve"> </w:t>
      </w:r>
      <w:r w:rsidR="006343F5" w:rsidRPr="00A06932">
        <w:rPr>
          <w:rFonts w:ascii="Times New Roman" w:hAnsi="Times New Roman" w:cs="Times New Roman"/>
          <w:b/>
          <w:color w:val="auto"/>
          <w:lang w:eastAsia="ro-RO"/>
        </w:rPr>
        <w:t>в зависимости от</w:t>
      </w:r>
      <w:r w:rsidR="00CD79EC" w:rsidRPr="00A06932">
        <w:rPr>
          <w:rFonts w:ascii="Times New Roman" w:hAnsi="Times New Roman" w:cs="Times New Roman"/>
          <w:b/>
          <w:color w:val="auto"/>
          <w:lang w:eastAsia="ro-RO"/>
        </w:rPr>
        <w:t xml:space="preserve"> </w:t>
      </w:r>
      <w:r w:rsidR="006B5997" w:rsidRPr="00A06932">
        <w:rPr>
          <w:rFonts w:ascii="Times New Roman" w:hAnsi="Times New Roman" w:cs="Times New Roman"/>
          <w:b/>
          <w:color w:val="auto"/>
          <w:lang w:eastAsia="ro-RO"/>
        </w:rPr>
        <w:t>атмосферных условий</w:t>
      </w:r>
    </w:p>
    <w:tbl>
      <w:tblPr>
        <w:tblW w:w="16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1665"/>
        <w:gridCol w:w="1979"/>
        <w:gridCol w:w="1391"/>
        <w:gridCol w:w="1787"/>
        <w:gridCol w:w="1979"/>
        <w:gridCol w:w="1391"/>
        <w:gridCol w:w="1367"/>
        <w:gridCol w:w="2026"/>
        <w:gridCol w:w="1391"/>
        <w:gridCol w:w="1367"/>
      </w:tblGrid>
      <w:tr w:rsidR="00CD79EC" w:rsidRPr="00A06932" w:rsidTr="00EC098D">
        <w:trPr>
          <w:jc w:val="center"/>
        </w:trPr>
        <w:tc>
          <w:tcPr>
            <w:tcW w:w="1665" w:type="dxa"/>
            <w:vMerge w:val="restart"/>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ind w:left="426" w:hanging="426"/>
              <w:rPr>
                <w:rFonts w:ascii="Times New Roman" w:hAnsi="Times New Roman" w:cs="Times New Roman"/>
                <w:color w:val="auto"/>
                <w:lang w:eastAsia="ro-RO"/>
              </w:rPr>
            </w:pPr>
            <w:r w:rsidRPr="00A06932">
              <w:rPr>
                <w:rFonts w:ascii="Times New Roman" w:hAnsi="Times New Roman" w:cs="Times New Roman"/>
                <w:color w:val="auto"/>
                <w:lang w:eastAsia="ro-RO"/>
              </w:rPr>
              <w:t>Атмосферные условия</w:t>
            </w:r>
          </w:p>
        </w:tc>
        <w:tc>
          <w:tcPr>
            <w:tcW w:w="14678" w:type="dxa"/>
            <w:gridSpan w:val="9"/>
            <w:tcBorders>
              <w:top w:val="single" w:sz="4" w:space="0" w:color="auto"/>
              <w:left w:val="single" w:sz="4" w:space="0" w:color="auto"/>
              <w:bottom w:val="single" w:sz="4" w:space="0" w:color="auto"/>
              <w:right w:val="single" w:sz="4" w:space="0" w:color="auto"/>
            </w:tcBorders>
            <w:hideMark/>
          </w:tcPr>
          <w:p w:rsidR="00CD79EC" w:rsidRPr="00A06932" w:rsidRDefault="00D33773" w:rsidP="00BC046F">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Возможность</w:t>
            </w:r>
            <w:r w:rsidR="00CD79EC" w:rsidRPr="00A06932">
              <w:rPr>
                <w:rFonts w:ascii="Times New Roman" w:hAnsi="Times New Roman" w:cs="Times New Roman"/>
                <w:color w:val="auto"/>
                <w:lang w:eastAsia="ro-RO"/>
              </w:rPr>
              <w:t xml:space="preserve"> </w:t>
            </w:r>
            <w:r w:rsidR="00AB1C47" w:rsidRPr="00A06932">
              <w:rPr>
                <w:rFonts w:ascii="Times New Roman" w:hAnsi="Times New Roman" w:cs="Times New Roman"/>
                <w:color w:val="auto"/>
                <w:lang w:eastAsia="ro-RO"/>
              </w:rPr>
              <w:t>выполнения работ</w:t>
            </w:r>
            <w:r w:rsidR="00CD79EC" w:rsidRPr="00A06932">
              <w:rPr>
                <w:rFonts w:ascii="Times New Roman" w:hAnsi="Times New Roman" w:cs="Times New Roman"/>
                <w:color w:val="auto"/>
                <w:lang w:eastAsia="ro-RO"/>
              </w:rPr>
              <w:t xml:space="preserve"> </w:t>
            </w:r>
            <w:r w:rsidR="00FB1520" w:rsidRPr="00A06932">
              <w:rPr>
                <w:rFonts w:ascii="Times New Roman" w:hAnsi="Times New Roman" w:cs="Times New Roman"/>
                <w:color w:val="auto"/>
                <w:lang w:eastAsia="ro-RO"/>
              </w:rPr>
              <w:t>под напряжением</w:t>
            </w:r>
            <w:r w:rsidR="00CD79EC" w:rsidRPr="00A06932">
              <w:rPr>
                <w:rFonts w:ascii="Times New Roman" w:hAnsi="Times New Roman" w:cs="Times New Roman"/>
                <w:color w:val="auto"/>
                <w:lang w:eastAsia="ro-RO"/>
              </w:rPr>
              <w:t xml:space="preserve"> </w:t>
            </w:r>
            <w:r w:rsidR="00BC046F" w:rsidRPr="00A06932">
              <w:rPr>
                <w:rFonts w:ascii="Times New Roman" w:hAnsi="Times New Roman" w:cs="Times New Roman"/>
                <w:color w:val="auto"/>
                <w:lang w:eastAsia="ro-RO"/>
              </w:rPr>
              <w:t>в</w:t>
            </w:r>
            <w:r w:rsidR="000175F5" w:rsidRPr="00A06932">
              <w:rPr>
                <w:rFonts w:ascii="Times New Roman" w:hAnsi="Times New Roman" w:cs="Times New Roman"/>
                <w:color w:val="auto"/>
                <w:lang w:eastAsia="ro-RO"/>
              </w:rPr>
              <w:t xml:space="preserve"> установках</w:t>
            </w:r>
            <w:r w:rsidR="00CD79EC"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с номинальным</w:t>
            </w:r>
            <w:r w:rsidR="00A04680" w:rsidRPr="00A06932">
              <w:rPr>
                <w:rFonts w:ascii="Times New Roman" w:hAnsi="Times New Roman" w:cs="Times New Roman"/>
                <w:color w:val="auto"/>
                <w:lang w:eastAsia="ro-RO"/>
              </w:rPr>
              <w:t xml:space="preserve"> напряжением</w:t>
            </w:r>
          </w:p>
        </w:tc>
      </w:tr>
      <w:tr w:rsidR="006B5997" w:rsidRPr="00A06932" w:rsidTr="00EC098D">
        <w:trPr>
          <w:jc w:val="center"/>
        </w:trPr>
        <w:tc>
          <w:tcPr>
            <w:tcW w:w="1665"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426" w:hanging="426"/>
              <w:rPr>
                <w:rFonts w:ascii="Times New Roman" w:hAnsi="Times New Roman" w:cs="Times New Roman"/>
                <w:color w:val="auto"/>
                <w:lang w:eastAsia="ro-RO"/>
              </w:rPr>
            </w:pPr>
          </w:p>
        </w:tc>
        <w:tc>
          <w:tcPr>
            <w:tcW w:w="5204" w:type="dxa"/>
            <w:gridSpan w:val="3"/>
            <w:tcBorders>
              <w:top w:val="single" w:sz="4" w:space="0" w:color="auto"/>
              <w:left w:val="single" w:sz="4" w:space="0" w:color="auto"/>
              <w:bottom w:val="single" w:sz="4" w:space="0" w:color="auto"/>
              <w:right w:val="single" w:sz="4" w:space="0" w:color="auto"/>
            </w:tcBorders>
            <w:hideMark/>
          </w:tcPr>
          <w:p w:rsidR="00CD79EC" w:rsidRPr="00A06932" w:rsidRDefault="006B5997" w:rsidP="006B599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До</w:t>
            </w:r>
            <w:r w:rsidR="00CD79EC" w:rsidRPr="00A06932">
              <w:rPr>
                <w:rFonts w:ascii="Times New Roman" w:hAnsi="Times New Roman" w:cs="Times New Roman"/>
                <w:color w:val="auto"/>
                <w:lang w:eastAsia="ro-RO"/>
              </w:rPr>
              <w:t xml:space="preserve"> 1 </w:t>
            </w:r>
            <w:r w:rsidR="00936702" w:rsidRPr="00A06932">
              <w:rPr>
                <w:rFonts w:ascii="Times New Roman" w:hAnsi="Times New Roman" w:cs="Times New Roman"/>
                <w:color w:val="auto"/>
                <w:lang w:eastAsia="ro-RO"/>
              </w:rPr>
              <w:t>кВ</w:t>
            </w:r>
            <w:r w:rsidR="00CD79EC" w:rsidRPr="00A06932">
              <w:rPr>
                <w:rFonts w:ascii="Times New Roman" w:hAnsi="Times New Roman" w:cs="Times New Roman"/>
                <w:color w:val="auto"/>
                <w:lang w:eastAsia="ro-RO"/>
              </w:rPr>
              <w:t xml:space="preserve"> </w:t>
            </w:r>
            <w:r w:rsidRPr="00A06932">
              <w:rPr>
                <w:rFonts w:ascii="Times New Roman" w:hAnsi="Times New Roman" w:cs="Times New Roman"/>
                <w:color w:val="auto"/>
                <w:lang w:eastAsia="ro-RO"/>
              </w:rPr>
              <w:t xml:space="preserve">переменного тока или </w:t>
            </w:r>
            <w:r w:rsidR="00CD79EC" w:rsidRPr="00A06932">
              <w:rPr>
                <w:rFonts w:ascii="Times New Roman" w:hAnsi="Times New Roman" w:cs="Times New Roman"/>
                <w:color w:val="auto"/>
                <w:lang w:eastAsia="ro-RO"/>
              </w:rPr>
              <w:t xml:space="preserve">1,5 </w:t>
            </w:r>
            <w:r w:rsidR="00936702" w:rsidRPr="00A06932">
              <w:rPr>
                <w:rFonts w:ascii="Times New Roman" w:hAnsi="Times New Roman" w:cs="Times New Roman"/>
                <w:color w:val="auto"/>
                <w:lang w:eastAsia="ro-RO"/>
              </w:rPr>
              <w:t>кВ</w:t>
            </w:r>
            <w:r w:rsidR="00CD79EC" w:rsidRPr="00A06932">
              <w:rPr>
                <w:rFonts w:ascii="Times New Roman" w:hAnsi="Times New Roman" w:cs="Times New Roman"/>
                <w:color w:val="auto"/>
                <w:lang w:eastAsia="ro-RO"/>
              </w:rPr>
              <w:t xml:space="preserve"> </w:t>
            </w:r>
            <w:r w:rsidRPr="00A06932">
              <w:rPr>
                <w:rFonts w:ascii="Times New Roman" w:hAnsi="Times New Roman" w:cs="Times New Roman"/>
                <w:color w:val="auto"/>
                <w:lang w:eastAsia="ro-RO"/>
              </w:rPr>
              <w:t>постоянного тока</w:t>
            </w:r>
          </w:p>
        </w:tc>
        <w:tc>
          <w:tcPr>
            <w:tcW w:w="4737" w:type="dxa"/>
            <w:gridSpan w:val="3"/>
            <w:tcBorders>
              <w:top w:val="single" w:sz="4" w:space="0" w:color="auto"/>
              <w:left w:val="single" w:sz="4" w:space="0" w:color="auto"/>
              <w:bottom w:val="single" w:sz="4" w:space="0" w:color="auto"/>
              <w:right w:val="single" w:sz="4" w:space="0" w:color="auto"/>
            </w:tcBorders>
            <w:hideMark/>
          </w:tcPr>
          <w:p w:rsidR="00CD79EC" w:rsidRPr="00A06932" w:rsidRDefault="001D4109" w:rsidP="003E6495">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Свыше 1 кВ переменного тока или 1,5 кВ постоянного тока, и до 35 кВ</w:t>
            </w:r>
          </w:p>
        </w:tc>
        <w:tc>
          <w:tcPr>
            <w:tcW w:w="4737" w:type="dxa"/>
            <w:gridSpan w:val="3"/>
            <w:tcBorders>
              <w:top w:val="single" w:sz="4" w:space="0" w:color="auto"/>
              <w:left w:val="single" w:sz="4" w:space="0" w:color="auto"/>
              <w:bottom w:val="single" w:sz="4" w:space="0" w:color="auto"/>
              <w:right w:val="single" w:sz="4" w:space="0" w:color="auto"/>
            </w:tcBorders>
            <w:hideMark/>
          </w:tcPr>
          <w:p w:rsidR="00CD79EC" w:rsidRPr="00A06932" w:rsidRDefault="00936702" w:rsidP="006B599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110 кВ</w:t>
            </w:r>
            <w:r w:rsidR="00CD79EC" w:rsidRPr="00A06932">
              <w:rPr>
                <w:rFonts w:ascii="Times New Roman" w:hAnsi="Times New Roman" w:cs="Times New Roman"/>
                <w:color w:val="auto"/>
                <w:lang w:eastAsia="ro-RO"/>
              </w:rPr>
              <w:t xml:space="preserve"> </w:t>
            </w:r>
            <w:r w:rsidR="00903F33" w:rsidRPr="00A06932">
              <w:rPr>
                <w:rFonts w:ascii="Times New Roman" w:hAnsi="Times New Roman" w:cs="Times New Roman"/>
                <w:color w:val="auto"/>
                <w:lang w:eastAsia="ro-RO"/>
              </w:rPr>
              <w:t>и</w:t>
            </w:r>
            <w:r w:rsidR="00CD79EC"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более</w:t>
            </w:r>
          </w:p>
        </w:tc>
      </w:tr>
      <w:tr w:rsidR="003E6495" w:rsidRPr="00A06932" w:rsidTr="00EC098D">
        <w:trPr>
          <w:jc w:val="center"/>
        </w:trPr>
        <w:tc>
          <w:tcPr>
            <w:tcW w:w="1665"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426" w:hanging="426"/>
              <w:rPr>
                <w:rFonts w:ascii="Times New Roman" w:hAnsi="Times New Roman" w:cs="Times New Roman"/>
                <w:color w:val="auto"/>
                <w:lang w:eastAsia="ro-RO"/>
              </w:rPr>
            </w:pPr>
          </w:p>
        </w:tc>
        <w:tc>
          <w:tcPr>
            <w:tcW w:w="1979" w:type="dxa"/>
            <w:tcBorders>
              <w:top w:val="single" w:sz="4" w:space="0" w:color="auto"/>
              <w:left w:val="single" w:sz="4" w:space="0" w:color="auto"/>
              <w:bottom w:val="single" w:sz="4" w:space="0" w:color="auto"/>
              <w:right w:val="single" w:sz="4" w:space="0" w:color="auto"/>
            </w:tcBorders>
            <w:hideMark/>
          </w:tcPr>
          <w:p w:rsidR="00CD79EC" w:rsidRPr="00A06932" w:rsidRDefault="006B5997" w:rsidP="003E6495">
            <w:pPr>
              <w:tabs>
                <w:tab w:val="left" w:pos="4107"/>
              </w:tabs>
              <w:spacing w:after="0" w:line="240" w:lineRule="auto"/>
              <w:jc w:val="center"/>
              <w:rPr>
                <w:rFonts w:ascii="Times New Roman" w:hAnsi="Times New Roman" w:cs="Times New Roman"/>
                <w:color w:val="auto"/>
                <w:lang w:eastAsia="ro-RO"/>
              </w:rPr>
            </w:pPr>
            <w:r w:rsidRPr="00A06932">
              <w:rPr>
                <w:rFonts w:ascii="Times New Roman" w:hAnsi="Times New Roman" w:cs="Times New Roman"/>
                <w:color w:val="auto"/>
                <w:lang w:eastAsia="ro-RO"/>
              </w:rPr>
              <w:t xml:space="preserve">В </w:t>
            </w:r>
            <w:r w:rsidR="003E6495" w:rsidRPr="00A06932">
              <w:rPr>
                <w:rFonts w:ascii="Times New Roman" w:hAnsi="Times New Roman" w:cs="Times New Roman"/>
                <w:color w:val="auto"/>
                <w:lang w:eastAsia="ro-RO"/>
              </w:rPr>
              <w:t>диэлектрических</w:t>
            </w:r>
            <w:r w:rsidRPr="00A06932">
              <w:rPr>
                <w:rFonts w:ascii="Times New Roman" w:hAnsi="Times New Roman" w:cs="Times New Roman"/>
                <w:color w:val="auto"/>
                <w:lang w:eastAsia="ro-RO"/>
              </w:rPr>
              <w:t xml:space="preserve"> перчатках с помощью ручного инструмента</w:t>
            </w:r>
          </w:p>
        </w:tc>
        <w:tc>
          <w:tcPr>
            <w:tcW w:w="1391" w:type="dxa"/>
            <w:tcBorders>
              <w:top w:val="single" w:sz="4" w:space="0" w:color="auto"/>
              <w:left w:val="single" w:sz="4" w:space="0" w:color="auto"/>
              <w:bottom w:val="single" w:sz="4" w:space="0" w:color="auto"/>
              <w:right w:val="single" w:sz="4" w:space="0" w:color="auto"/>
            </w:tcBorders>
            <w:hideMark/>
          </w:tcPr>
          <w:p w:rsidR="00CD79EC" w:rsidRPr="00A06932" w:rsidRDefault="006B5997" w:rsidP="006B5997">
            <w:pPr>
              <w:tabs>
                <w:tab w:val="left" w:pos="4107"/>
              </w:tabs>
              <w:spacing w:after="0" w:line="240" w:lineRule="auto"/>
              <w:jc w:val="center"/>
              <w:rPr>
                <w:rFonts w:ascii="Times New Roman" w:hAnsi="Times New Roman" w:cs="Times New Roman"/>
                <w:color w:val="auto"/>
                <w:lang w:eastAsia="ro-RO"/>
              </w:rPr>
            </w:pPr>
            <w:r w:rsidRPr="00A06932">
              <w:rPr>
                <w:rFonts w:ascii="Times New Roman" w:hAnsi="Times New Roman" w:cs="Times New Roman"/>
                <w:color w:val="auto"/>
                <w:lang w:eastAsia="ro-RO"/>
              </w:rPr>
              <w:t>На расстоянии</w:t>
            </w:r>
          </w:p>
        </w:tc>
        <w:tc>
          <w:tcPr>
            <w:tcW w:w="1834" w:type="dxa"/>
            <w:tcBorders>
              <w:top w:val="single" w:sz="4" w:space="0" w:color="auto"/>
              <w:left w:val="single" w:sz="4" w:space="0" w:color="auto"/>
              <w:bottom w:val="single" w:sz="4" w:space="0" w:color="auto"/>
              <w:right w:val="single" w:sz="4" w:space="0" w:color="auto"/>
            </w:tcBorders>
            <w:hideMark/>
          </w:tcPr>
          <w:p w:rsidR="00CD79EC" w:rsidRPr="00A06932" w:rsidRDefault="006B5997" w:rsidP="00CE06A6">
            <w:pPr>
              <w:tabs>
                <w:tab w:val="left" w:pos="4107"/>
              </w:tabs>
              <w:spacing w:after="0" w:line="240" w:lineRule="auto"/>
              <w:ind w:left="426" w:hanging="56"/>
              <w:jc w:val="center"/>
              <w:rPr>
                <w:rFonts w:ascii="Times New Roman" w:hAnsi="Times New Roman" w:cs="Times New Roman"/>
                <w:color w:val="auto"/>
                <w:lang w:eastAsia="ro-RO"/>
              </w:rPr>
            </w:pPr>
            <w:r w:rsidRPr="00A06932">
              <w:rPr>
                <w:rFonts w:ascii="Times New Roman" w:hAnsi="Times New Roman" w:cs="Times New Roman"/>
                <w:color w:val="auto"/>
                <w:lang w:eastAsia="ro-RO"/>
              </w:rPr>
              <w:t>На потенциале</w:t>
            </w:r>
          </w:p>
        </w:tc>
        <w:tc>
          <w:tcPr>
            <w:tcW w:w="1979"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jc w:val="center"/>
              <w:rPr>
                <w:rFonts w:ascii="Times New Roman" w:hAnsi="Times New Roman" w:cs="Times New Roman"/>
                <w:color w:val="auto"/>
                <w:lang w:eastAsia="ro-RO"/>
              </w:rPr>
            </w:pPr>
            <w:r w:rsidRPr="00A06932">
              <w:rPr>
                <w:rFonts w:ascii="Times New Roman" w:hAnsi="Times New Roman" w:cs="Times New Roman"/>
                <w:color w:val="auto"/>
                <w:lang w:eastAsia="ro-RO"/>
              </w:rPr>
              <w:t xml:space="preserve">В </w:t>
            </w:r>
            <w:r w:rsidR="003E6495" w:rsidRPr="00A06932">
              <w:rPr>
                <w:rFonts w:ascii="Times New Roman" w:hAnsi="Times New Roman" w:cs="Times New Roman"/>
                <w:color w:val="auto"/>
                <w:lang w:eastAsia="ro-RO"/>
              </w:rPr>
              <w:t>диэлектрических</w:t>
            </w:r>
            <w:r w:rsidRPr="00A06932">
              <w:rPr>
                <w:rFonts w:ascii="Times New Roman" w:hAnsi="Times New Roman" w:cs="Times New Roman"/>
                <w:color w:val="auto"/>
                <w:lang w:eastAsia="ro-RO"/>
              </w:rPr>
              <w:t xml:space="preserve"> перчатках с помощью ручного инструмента</w:t>
            </w:r>
          </w:p>
        </w:tc>
        <w:tc>
          <w:tcPr>
            <w:tcW w:w="1391"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jc w:val="center"/>
              <w:rPr>
                <w:rFonts w:ascii="Times New Roman" w:hAnsi="Times New Roman" w:cs="Times New Roman"/>
                <w:color w:val="auto"/>
                <w:lang w:eastAsia="ro-RO"/>
              </w:rPr>
            </w:pPr>
            <w:r w:rsidRPr="00A06932">
              <w:rPr>
                <w:rFonts w:ascii="Times New Roman" w:hAnsi="Times New Roman" w:cs="Times New Roman"/>
                <w:color w:val="auto"/>
                <w:lang w:eastAsia="ro-RO"/>
              </w:rPr>
              <w:t>На расстоянии</w:t>
            </w:r>
          </w:p>
        </w:tc>
        <w:tc>
          <w:tcPr>
            <w:tcW w:w="1367"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ind w:left="-41" w:firstLine="41"/>
              <w:jc w:val="center"/>
              <w:rPr>
                <w:rFonts w:ascii="Times New Roman" w:hAnsi="Times New Roman" w:cs="Times New Roman"/>
                <w:color w:val="auto"/>
                <w:lang w:eastAsia="ro-RO"/>
              </w:rPr>
            </w:pPr>
            <w:r w:rsidRPr="00A06932">
              <w:rPr>
                <w:rFonts w:ascii="Times New Roman" w:hAnsi="Times New Roman" w:cs="Times New Roman"/>
                <w:color w:val="auto"/>
                <w:lang w:eastAsia="ro-RO"/>
              </w:rPr>
              <w:t>На потенциале</w:t>
            </w:r>
          </w:p>
        </w:tc>
        <w:tc>
          <w:tcPr>
            <w:tcW w:w="2281"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jc w:val="center"/>
              <w:rPr>
                <w:rFonts w:ascii="Times New Roman" w:hAnsi="Times New Roman" w:cs="Times New Roman"/>
                <w:color w:val="auto"/>
                <w:lang w:eastAsia="ro-RO"/>
              </w:rPr>
            </w:pPr>
            <w:r w:rsidRPr="00A06932">
              <w:rPr>
                <w:rFonts w:ascii="Times New Roman" w:hAnsi="Times New Roman" w:cs="Times New Roman"/>
                <w:color w:val="auto"/>
                <w:lang w:eastAsia="ro-RO"/>
              </w:rPr>
              <w:t xml:space="preserve">В </w:t>
            </w:r>
            <w:r w:rsidR="003E6495" w:rsidRPr="00A06932">
              <w:rPr>
                <w:rFonts w:ascii="Times New Roman" w:hAnsi="Times New Roman" w:cs="Times New Roman"/>
                <w:color w:val="auto"/>
                <w:lang w:eastAsia="ro-RO"/>
              </w:rPr>
              <w:t>диэлектрических</w:t>
            </w:r>
            <w:r w:rsidRPr="00A06932">
              <w:rPr>
                <w:rFonts w:ascii="Times New Roman" w:hAnsi="Times New Roman" w:cs="Times New Roman"/>
                <w:color w:val="auto"/>
                <w:lang w:eastAsia="ro-RO"/>
              </w:rPr>
              <w:t xml:space="preserve"> перчатках с помощью ручного инструмента</w:t>
            </w:r>
          </w:p>
        </w:tc>
        <w:tc>
          <w:tcPr>
            <w:tcW w:w="1089"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jc w:val="center"/>
              <w:rPr>
                <w:rFonts w:ascii="Times New Roman" w:hAnsi="Times New Roman" w:cs="Times New Roman"/>
                <w:color w:val="auto"/>
                <w:lang w:eastAsia="ro-RO"/>
              </w:rPr>
            </w:pPr>
            <w:r w:rsidRPr="00A06932">
              <w:rPr>
                <w:rFonts w:ascii="Times New Roman" w:hAnsi="Times New Roman" w:cs="Times New Roman"/>
                <w:color w:val="auto"/>
                <w:lang w:eastAsia="ro-RO"/>
              </w:rPr>
              <w:t>На расстоянии</w:t>
            </w:r>
          </w:p>
        </w:tc>
        <w:tc>
          <w:tcPr>
            <w:tcW w:w="1367"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ind w:left="-41" w:firstLine="41"/>
              <w:jc w:val="center"/>
              <w:rPr>
                <w:rFonts w:ascii="Times New Roman" w:hAnsi="Times New Roman" w:cs="Times New Roman"/>
                <w:color w:val="auto"/>
                <w:lang w:eastAsia="ro-RO"/>
              </w:rPr>
            </w:pPr>
            <w:r w:rsidRPr="00A06932">
              <w:rPr>
                <w:rFonts w:ascii="Times New Roman" w:hAnsi="Times New Roman" w:cs="Times New Roman"/>
                <w:color w:val="auto"/>
                <w:lang w:eastAsia="ro-RO"/>
              </w:rPr>
              <w:t>На потенциале</w:t>
            </w:r>
          </w:p>
        </w:tc>
      </w:tr>
      <w:tr w:rsidR="003E6495" w:rsidRPr="00A06932" w:rsidTr="00EC098D">
        <w:trPr>
          <w:jc w:val="center"/>
        </w:trPr>
        <w:tc>
          <w:tcPr>
            <w:tcW w:w="1665" w:type="dxa"/>
            <w:tcBorders>
              <w:top w:val="single" w:sz="4" w:space="0" w:color="auto"/>
              <w:left w:val="single" w:sz="4" w:space="0" w:color="auto"/>
              <w:bottom w:val="single" w:sz="4" w:space="0" w:color="auto"/>
              <w:right w:val="single" w:sz="4" w:space="0" w:color="auto"/>
            </w:tcBorders>
            <w:vAlign w:val="bottom"/>
            <w:hideMark/>
          </w:tcPr>
          <w:p w:rsidR="006B5997" w:rsidRPr="00A06932" w:rsidRDefault="006B5997" w:rsidP="00536F91">
            <w:pPr>
              <w:pStyle w:val="213"/>
              <w:shd w:val="clear" w:color="auto" w:fill="auto"/>
              <w:spacing w:line="278" w:lineRule="exact"/>
              <w:jc w:val="left"/>
            </w:pPr>
            <w:r w:rsidRPr="00A06932">
              <w:rPr>
                <w:rStyle w:val="211pt"/>
                <w:lang w:eastAsia="ru-RU"/>
              </w:rPr>
              <w:t>Моросящий дождь, мокрый снег</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834" w:type="dxa"/>
            <w:tcBorders>
              <w:top w:val="single" w:sz="4" w:space="0" w:color="auto"/>
              <w:left w:val="single" w:sz="4" w:space="0" w:color="auto"/>
              <w:bottom w:val="single" w:sz="4" w:space="0" w:color="auto"/>
              <w:right w:val="single" w:sz="4" w:space="0" w:color="auto"/>
            </w:tcBorders>
            <w:hideMark/>
          </w:tcPr>
          <w:p w:rsidR="006B5997" w:rsidRPr="00A06932" w:rsidRDefault="00EC098D" w:rsidP="00390D12">
            <w:pPr>
              <w:tabs>
                <w:tab w:val="left" w:pos="4107"/>
              </w:tabs>
              <w:spacing w:after="0" w:line="240" w:lineRule="auto"/>
              <w:ind w:left="426" w:right="360" w:hanging="426"/>
              <w:jc w:val="center"/>
              <w:rPr>
                <w:rFonts w:ascii="Times New Roman" w:hAnsi="Times New Roman" w:cs="Times New Roman"/>
                <w:color w:val="auto"/>
                <w:lang w:eastAsia="ro-RO"/>
              </w:rPr>
            </w:pPr>
            <w:r>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228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08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r>
      <w:tr w:rsidR="003E6495" w:rsidRPr="00A06932" w:rsidTr="00EC098D">
        <w:trPr>
          <w:jc w:val="center"/>
        </w:trPr>
        <w:tc>
          <w:tcPr>
            <w:tcW w:w="1665" w:type="dxa"/>
            <w:tcBorders>
              <w:top w:val="single" w:sz="4" w:space="0" w:color="auto"/>
              <w:left w:val="single" w:sz="4" w:space="0" w:color="auto"/>
              <w:bottom w:val="single" w:sz="4" w:space="0" w:color="auto"/>
              <w:right w:val="single" w:sz="4" w:space="0" w:color="auto"/>
            </w:tcBorders>
            <w:vAlign w:val="bottom"/>
            <w:hideMark/>
          </w:tcPr>
          <w:p w:rsidR="006B5997" w:rsidRPr="00A06932" w:rsidRDefault="006B5997" w:rsidP="00536F91">
            <w:pPr>
              <w:pStyle w:val="213"/>
              <w:shd w:val="clear" w:color="auto" w:fill="auto"/>
              <w:spacing w:line="278" w:lineRule="exact"/>
              <w:jc w:val="left"/>
            </w:pPr>
            <w:r w:rsidRPr="00A06932">
              <w:rPr>
                <w:rStyle w:val="211pt"/>
                <w:lang w:eastAsia="ru-RU"/>
              </w:rPr>
              <w:t>Сильный дождь, мокрый снег</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834"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228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08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r>
      <w:tr w:rsidR="003E6495" w:rsidRPr="00A06932" w:rsidTr="00EC098D">
        <w:trPr>
          <w:jc w:val="center"/>
        </w:trPr>
        <w:tc>
          <w:tcPr>
            <w:tcW w:w="1665" w:type="dxa"/>
            <w:tcBorders>
              <w:top w:val="single" w:sz="4" w:space="0" w:color="auto"/>
              <w:left w:val="single" w:sz="4" w:space="0" w:color="auto"/>
              <w:bottom w:val="single" w:sz="4" w:space="0" w:color="auto"/>
              <w:right w:val="single" w:sz="4" w:space="0" w:color="auto"/>
            </w:tcBorders>
            <w:vAlign w:val="center"/>
            <w:hideMark/>
          </w:tcPr>
          <w:p w:rsidR="006B5997" w:rsidRPr="00A06932" w:rsidRDefault="006B5997" w:rsidP="003E6495">
            <w:pPr>
              <w:pStyle w:val="213"/>
              <w:shd w:val="clear" w:color="auto" w:fill="auto"/>
              <w:spacing w:line="244" w:lineRule="exact"/>
              <w:jc w:val="left"/>
            </w:pPr>
            <w:r w:rsidRPr="00A06932">
              <w:rPr>
                <w:rStyle w:val="211pt"/>
                <w:lang w:eastAsia="ru-RU"/>
              </w:rPr>
              <w:t xml:space="preserve">Туман, </w:t>
            </w:r>
            <w:r w:rsidR="003E6495" w:rsidRPr="00A06932">
              <w:rPr>
                <w:rStyle w:val="211pt"/>
                <w:lang w:eastAsia="ru-RU"/>
              </w:rPr>
              <w:t>сильный снегопад</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p>
        </w:tc>
        <w:tc>
          <w:tcPr>
            <w:tcW w:w="1834"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228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08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r>
      <w:tr w:rsidR="003E6495" w:rsidRPr="00A06932" w:rsidTr="00EC098D">
        <w:trPr>
          <w:jc w:val="center"/>
        </w:trPr>
        <w:tc>
          <w:tcPr>
            <w:tcW w:w="1665" w:type="dxa"/>
            <w:tcBorders>
              <w:top w:val="single" w:sz="4" w:space="0" w:color="auto"/>
              <w:left w:val="single" w:sz="4" w:space="0" w:color="auto"/>
              <w:bottom w:val="single" w:sz="4" w:space="0" w:color="auto"/>
              <w:right w:val="single" w:sz="4" w:space="0" w:color="auto"/>
            </w:tcBorders>
            <w:vAlign w:val="bottom"/>
            <w:hideMark/>
          </w:tcPr>
          <w:p w:rsidR="006B5997" w:rsidRPr="00A06932" w:rsidRDefault="006B5997" w:rsidP="00536F91">
            <w:pPr>
              <w:pStyle w:val="213"/>
              <w:shd w:val="clear" w:color="auto" w:fill="auto"/>
              <w:spacing w:line="244" w:lineRule="exact"/>
              <w:jc w:val="left"/>
            </w:pPr>
            <w:proofErr w:type="gramStart"/>
            <w:r w:rsidRPr="00A06932">
              <w:rPr>
                <w:rStyle w:val="211pt"/>
                <w:lang w:eastAsia="ru-RU"/>
              </w:rPr>
              <w:t>Слабый ветер (менее</w:t>
            </w:r>
            <w:proofErr w:type="gramEnd"/>
          </w:p>
          <w:p w:rsidR="006B5997" w:rsidRPr="00A06932" w:rsidRDefault="006B5997" w:rsidP="00536F91">
            <w:pPr>
              <w:pStyle w:val="213"/>
              <w:shd w:val="clear" w:color="auto" w:fill="auto"/>
              <w:spacing w:line="244" w:lineRule="exact"/>
              <w:jc w:val="left"/>
            </w:pPr>
            <w:r w:rsidRPr="00A06932">
              <w:rPr>
                <w:rStyle w:val="211pt"/>
                <w:lang w:eastAsia="ru-RU"/>
              </w:rPr>
              <w:t>9,5 м/с)</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p>
        </w:tc>
        <w:tc>
          <w:tcPr>
            <w:tcW w:w="1834"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228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08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r>
      <w:tr w:rsidR="003E6495" w:rsidRPr="00A06932" w:rsidTr="00EC098D">
        <w:trPr>
          <w:jc w:val="center"/>
        </w:trPr>
        <w:tc>
          <w:tcPr>
            <w:tcW w:w="1665" w:type="dxa"/>
            <w:tcBorders>
              <w:top w:val="single" w:sz="4" w:space="0" w:color="auto"/>
              <w:left w:val="single" w:sz="4" w:space="0" w:color="auto"/>
              <w:bottom w:val="single" w:sz="4" w:space="0" w:color="auto"/>
              <w:right w:val="single" w:sz="4" w:space="0" w:color="auto"/>
            </w:tcBorders>
            <w:vAlign w:val="bottom"/>
            <w:hideMark/>
          </w:tcPr>
          <w:p w:rsidR="006B5997" w:rsidRPr="00A06932" w:rsidRDefault="006B5997" w:rsidP="00536F91">
            <w:pPr>
              <w:pStyle w:val="213"/>
              <w:shd w:val="clear" w:color="auto" w:fill="auto"/>
              <w:spacing w:line="278" w:lineRule="exact"/>
              <w:jc w:val="left"/>
            </w:pPr>
            <w:r w:rsidRPr="00A06932">
              <w:rPr>
                <w:rStyle w:val="211pt"/>
                <w:lang w:eastAsia="ru-RU"/>
              </w:rPr>
              <w:t>Сильный или шквалистый ветер (более 9,5 м/с)</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p>
        </w:tc>
        <w:tc>
          <w:tcPr>
            <w:tcW w:w="1834"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97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p>
        </w:tc>
        <w:tc>
          <w:tcPr>
            <w:tcW w:w="2281"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089"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6B5997" w:rsidRPr="00A06932" w:rsidRDefault="006B5997"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r>
      <w:tr w:rsidR="003E6495" w:rsidRPr="00A06932" w:rsidTr="00EC098D">
        <w:trPr>
          <w:jc w:val="center"/>
        </w:trPr>
        <w:tc>
          <w:tcPr>
            <w:tcW w:w="1665" w:type="dxa"/>
            <w:tcBorders>
              <w:top w:val="single" w:sz="4" w:space="0" w:color="auto"/>
              <w:left w:val="single" w:sz="4" w:space="0" w:color="auto"/>
              <w:bottom w:val="single" w:sz="4" w:space="0" w:color="auto"/>
              <w:right w:val="single" w:sz="4" w:space="0" w:color="auto"/>
            </w:tcBorders>
            <w:hideMark/>
          </w:tcPr>
          <w:p w:rsidR="00CD79EC" w:rsidRPr="00A06932" w:rsidRDefault="006B5997" w:rsidP="00AB1C47">
            <w:pPr>
              <w:tabs>
                <w:tab w:val="left" w:pos="4107"/>
              </w:tabs>
              <w:spacing w:after="0" w:line="240" w:lineRule="auto"/>
              <w:ind w:left="22" w:hanging="22"/>
              <w:rPr>
                <w:rFonts w:ascii="Times New Roman" w:hAnsi="Times New Roman" w:cs="Times New Roman"/>
                <w:color w:val="auto"/>
                <w:lang w:eastAsia="ro-RO"/>
              </w:rPr>
            </w:pPr>
            <w:r w:rsidRPr="00A06932">
              <w:rPr>
                <w:rStyle w:val="211pt"/>
                <w:color w:val="auto"/>
              </w:rPr>
              <w:t>Заметные молнии, слышимые раскаты грома</w:t>
            </w:r>
          </w:p>
        </w:tc>
        <w:tc>
          <w:tcPr>
            <w:tcW w:w="197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с</w:t>
            </w:r>
          </w:p>
        </w:tc>
        <w:tc>
          <w:tcPr>
            <w:tcW w:w="1391"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с</w:t>
            </w:r>
          </w:p>
        </w:tc>
        <w:tc>
          <w:tcPr>
            <w:tcW w:w="1834"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97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91"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2281"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w:t>
            </w:r>
          </w:p>
        </w:tc>
        <w:tc>
          <w:tcPr>
            <w:tcW w:w="108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c>
          <w:tcPr>
            <w:tcW w:w="136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tabs>
                <w:tab w:val="left" w:pos="4107"/>
              </w:tabs>
              <w:spacing w:after="0" w:line="240" w:lineRule="auto"/>
              <w:ind w:left="426" w:hanging="426"/>
              <w:jc w:val="center"/>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p>
        </w:tc>
      </w:tr>
      <w:tr w:rsidR="00CD79EC" w:rsidRPr="00A06932" w:rsidTr="00EC098D">
        <w:trPr>
          <w:trHeight w:val="2059"/>
          <w:jc w:val="center"/>
        </w:trPr>
        <w:tc>
          <w:tcPr>
            <w:tcW w:w="16343" w:type="dxa"/>
            <w:gridSpan w:val="10"/>
            <w:tcBorders>
              <w:top w:val="single" w:sz="4" w:space="0" w:color="auto"/>
              <w:left w:val="single" w:sz="4" w:space="0" w:color="auto"/>
              <w:bottom w:val="single" w:sz="4" w:space="0" w:color="auto"/>
              <w:right w:val="single" w:sz="4" w:space="0" w:color="auto"/>
            </w:tcBorders>
            <w:hideMark/>
          </w:tcPr>
          <w:p w:rsidR="00CD79EC" w:rsidRPr="00A06932" w:rsidRDefault="001D4109" w:rsidP="00AB1C47">
            <w:pPr>
              <w:tabs>
                <w:tab w:val="left" w:pos="4107"/>
              </w:tabs>
              <w:spacing w:after="0" w:line="240" w:lineRule="auto"/>
              <w:ind w:left="426" w:hanging="426"/>
              <w:rPr>
                <w:rFonts w:ascii="Times New Roman" w:hAnsi="Times New Roman" w:cs="Times New Roman"/>
                <w:color w:val="auto"/>
                <w:lang w:eastAsia="ro-RO"/>
              </w:rPr>
            </w:pPr>
            <w:r>
              <w:rPr>
                <w:rFonts w:ascii="Times New Roman" w:hAnsi="Times New Roman" w:cs="Times New Roman"/>
                <w:color w:val="auto"/>
                <w:lang w:eastAsia="ro-RO"/>
              </w:rPr>
              <w:lastRenderedPageBreak/>
              <w:t>Примечание</w:t>
            </w:r>
            <w:r w:rsidR="00CD79EC" w:rsidRPr="00A06932">
              <w:rPr>
                <w:rFonts w:ascii="Times New Roman" w:hAnsi="Times New Roman" w:cs="Times New Roman"/>
                <w:color w:val="auto"/>
                <w:lang w:eastAsia="ro-RO"/>
              </w:rPr>
              <w:t>:</w:t>
            </w:r>
          </w:p>
          <w:p w:rsidR="00CD79EC" w:rsidRPr="00A06932" w:rsidRDefault="00CD79EC" w:rsidP="00AB1C47">
            <w:pPr>
              <w:tabs>
                <w:tab w:val="left" w:pos="4107"/>
              </w:tabs>
              <w:spacing w:after="0" w:line="240" w:lineRule="auto"/>
              <w:ind w:left="426" w:hanging="426"/>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a</w:t>
            </w:r>
            <w:proofErr w:type="spellEnd"/>
            <w:r w:rsidRPr="00A06932">
              <w:rPr>
                <w:rFonts w:ascii="Times New Roman" w:hAnsi="Times New Roman" w:cs="Times New Roman"/>
                <w:color w:val="auto"/>
                <w:lang w:eastAsia="ro-RO"/>
              </w:rPr>
              <w:t xml:space="preserve"> – </w:t>
            </w:r>
            <w:r w:rsidR="00A04680" w:rsidRPr="00A06932">
              <w:rPr>
                <w:rFonts w:ascii="Times New Roman" w:hAnsi="Times New Roman" w:cs="Times New Roman"/>
                <w:color w:val="auto"/>
                <w:lang w:eastAsia="ro-RO"/>
              </w:rPr>
              <w:t>разрешается</w:t>
            </w:r>
            <w:r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начинать и заканчивать работу</w:t>
            </w:r>
            <w:r w:rsidRPr="00A06932">
              <w:rPr>
                <w:rFonts w:ascii="Times New Roman" w:hAnsi="Times New Roman" w:cs="Times New Roman"/>
                <w:color w:val="auto"/>
                <w:lang w:eastAsia="ro-RO"/>
              </w:rPr>
              <w:t xml:space="preserve"> </w:t>
            </w:r>
            <w:r w:rsidR="00FB1520" w:rsidRPr="00A06932">
              <w:rPr>
                <w:rFonts w:ascii="Times New Roman" w:eastAsia="Times New Roman" w:hAnsi="Times New Roman" w:cs="Times New Roman"/>
                <w:color w:val="auto"/>
              </w:rPr>
              <w:t>под напряжением</w:t>
            </w:r>
          </w:p>
          <w:p w:rsidR="00CD79EC" w:rsidRPr="00A06932" w:rsidRDefault="00CD79EC" w:rsidP="00AB1C47">
            <w:pPr>
              <w:tabs>
                <w:tab w:val="left" w:pos="4107"/>
              </w:tabs>
              <w:spacing w:after="0" w:line="240" w:lineRule="auto"/>
              <w:ind w:left="426" w:hanging="426"/>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b</w:t>
            </w:r>
            <w:proofErr w:type="spellEnd"/>
            <w:r w:rsidRPr="00A06932">
              <w:rPr>
                <w:rFonts w:ascii="Times New Roman" w:hAnsi="Times New Roman" w:cs="Times New Roman"/>
                <w:color w:val="auto"/>
                <w:lang w:eastAsia="ro-RO"/>
              </w:rPr>
              <w:t xml:space="preserve"> – </w:t>
            </w:r>
            <w:r w:rsidR="00A04680" w:rsidRPr="00A06932">
              <w:rPr>
                <w:rFonts w:ascii="Times New Roman" w:hAnsi="Times New Roman" w:cs="Times New Roman"/>
                <w:color w:val="auto"/>
                <w:lang w:eastAsia="ro-RO"/>
              </w:rPr>
              <w:t>разрешается</w:t>
            </w:r>
            <w:r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заканчивать начатую работу</w:t>
            </w:r>
            <w:r w:rsidRPr="00A06932">
              <w:rPr>
                <w:rFonts w:ascii="Times New Roman" w:hAnsi="Times New Roman" w:cs="Times New Roman"/>
                <w:color w:val="auto"/>
                <w:lang w:eastAsia="ro-RO"/>
              </w:rPr>
              <w:t xml:space="preserve"> </w:t>
            </w:r>
            <w:r w:rsidR="00FB1520" w:rsidRPr="00A06932">
              <w:rPr>
                <w:rFonts w:ascii="Times New Roman" w:eastAsia="Times New Roman" w:hAnsi="Times New Roman" w:cs="Times New Roman"/>
                <w:color w:val="auto"/>
              </w:rPr>
              <w:t>под напряжением</w:t>
            </w:r>
            <w:r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не</w:t>
            </w:r>
            <w:r w:rsidRPr="00A06932">
              <w:rPr>
                <w:rFonts w:ascii="Times New Roman" w:hAnsi="Times New Roman" w:cs="Times New Roman"/>
                <w:color w:val="auto"/>
                <w:lang w:eastAsia="ro-RO"/>
              </w:rPr>
              <w:t xml:space="preserve"> </w:t>
            </w:r>
            <w:r w:rsidR="00A04680" w:rsidRPr="00A06932">
              <w:rPr>
                <w:rFonts w:ascii="Times New Roman" w:hAnsi="Times New Roman" w:cs="Times New Roman"/>
                <w:color w:val="auto"/>
                <w:lang w:eastAsia="ro-RO"/>
              </w:rPr>
              <w:t>разрешается</w:t>
            </w:r>
            <w:r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начинать новую работу</w:t>
            </w:r>
            <w:r w:rsidRPr="00A06932">
              <w:rPr>
                <w:rFonts w:ascii="Times New Roman" w:hAnsi="Times New Roman" w:cs="Times New Roman"/>
                <w:color w:val="auto"/>
                <w:lang w:eastAsia="ro-RO"/>
              </w:rPr>
              <w:t>;</w:t>
            </w:r>
          </w:p>
          <w:p w:rsidR="00CD79EC" w:rsidRPr="00A06932" w:rsidRDefault="00CD79EC" w:rsidP="00AB1C47">
            <w:pPr>
              <w:tabs>
                <w:tab w:val="left" w:pos="4107"/>
              </w:tabs>
              <w:spacing w:after="0" w:line="240" w:lineRule="auto"/>
              <w:ind w:left="426" w:hanging="426"/>
              <w:rPr>
                <w:rFonts w:ascii="Times New Roman" w:hAnsi="Times New Roman" w:cs="Times New Roman"/>
                <w:color w:val="auto"/>
                <w:lang w:eastAsia="ro-RO"/>
              </w:rPr>
            </w:pPr>
            <w:proofErr w:type="spellStart"/>
            <w:r w:rsidRPr="00A06932">
              <w:rPr>
                <w:rFonts w:ascii="Times New Roman" w:hAnsi="Times New Roman" w:cs="Times New Roman"/>
                <w:color w:val="auto"/>
                <w:lang w:eastAsia="ro-RO"/>
              </w:rPr>
              <w:t>c</w:t>
            </w:r>
            <w:proofErr w:type="spellEnd"/>
            <w:r w:rsidRPr="00A06932">
              <w:rPr>
                <w:rFonts w:ascii="Times New Roman" w:hAnsi="Times New Roman" w:cs="Times New Roman"/>
                <w:color w:val="auto"/>
                <w:lang w:eastAsia="ro-RO"/>
              </w:rPr>
              <w:t xml:space="preserve"> – </w:t>
            </w:r>
            <w:r w:rsidR="006F0562" w:rsidRPr="00A06932">
              <w:rPr>
                <w:rFonts w:ascii="Times New Roman" w:hAnsi="Times New Roman" w:cs="Times New Roman"/>
                <w:color w:val="auto"/>
                <w:lang w:eastAsia="ro-RO"/>
              </w:rPr>
              <w:t>запрещается</w:t>
            </w:r>
            <w:r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начинать работу</w:t>
            </w:r>
            <w:r w:rsidRPr="00A06932">
              <w:rPr>
                <w:rFonts w:ascii="Times New Roman" w:hAnsi="Times New Roman" w:cs="Times New Roman"/>
                <w:color w:val="auto"/>
                <w:lang w:eastAsia="ro-RO"/>
              </w:rPr>
              <w:t xml:space="preserve"> </w:t>
            </w:r>
            <w:r w:rsidR="00FB1520" w:rsidRPr="00A06932">
              <w:rPr>
                <w:rFonts w:ascii="Times New Roman" w:eastAsia="Times New Roman" w:hAnsi="Times New Roman" w:cs="Times New Roman"/>
                <w:color w:val="auto"/>
              </w:rPr>
              <w:t>под напряжением</w:t>
            </w:r>
            <w:r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начатую работу следует прекратить немедленно</w:t>
            </w:r>
            <w:r w:rsidRPr="00A06932">
              <w:rPr>
                <w:rFonts w:ascii="Times New Roman" w:hAnsi="Times New Roman" w:cs="Times New Roman"/>
                <w:color w:val="auto"/>
                <w:lang w:eastAsia="ro-RO"/>
              </w:rPr>
              <w:t>;</w:t>
            </w:r>
          </w:p>
          <w:p w:rsidR="00CD79EC" w:rsidRPr="00A06932" w:rsidRDefault="006B5997" w:rsidP="00AB1C47">
            <w:pPr>
              <w:tabs>
                <w:tab w:val="left" w:pos="4107"/>
              </w:tabs>
              <w:spacing w:after="0" w:line="240" w:lineRule="auto"/>
              <w:ind w:left="426" w:hanging="426"/>
              <w:rPr>
                <w:rFonts w:ascii="Times New Roman" w:hAnsi="Times New Roman" w:cs="Times New Roman"/>
                <w:color w:val="auto"/>
                <w:lang w:eastAsia="ro-RO"/>
              </w:rPr>
            </w:pPr>
            <w:r w:rsidRPr="00A06932">
              <w:rPr>
                <w:rFonts w:ascii="Times New Roman" w:hAnsi="Times New Roman" w:cs="Times New Roman"/>
                <w:color w:val="auto"/>
                <w:lang w:eastAsia="ro-RO"/>
              </w:rPr>
              <w:t>«</w:t>
            </w:r>
            <w:r w:rsidR="00CD79EC" w:rsidRPr="00A06932">
              <w:rPr>
                <w:rFonts w:ascii="Times New Roman" w:hAnsi="Times New Roman" w:cs="Times New Roman"/>
                <w:color w:val="auto"/>
                <w:lang w:eastAsia="ro-RO"/>
              </w:rPr>
              <w:t>-</w:t>
            </w:r>
            <w:r w:rsidR="007736E0" w:rsidRPr="00A06932">
              <w:rPr>
                <w:rFonts w:ascii="Times New Roman" w:hAnsi="Times New Roman" w:cs="Times New Roman"/>
                <w:color w:val="auto"/>
                <w:lang w:eastAsia="ro-RO"/>
              </w:rPr>
              <w:t xml:space="preserve">» </w:t>
            </w:r>
            <w:r w:rsidR="007736E0" w:rsidRPr="00A06932">
              <w:rPr>
                <w:rFonts w:ascii="Times New Roman" w:eastAsia="Times New Roman" w:hAnsi="Times New Roman" w:cs="Times New Roman"/>
                <w:b/>
                <w:color w:val="auto"/>
              </w:rPr>
              <w:t>–</w:t>
            </w:r>
            <w:r w:rsidR="00CD79EC" w:rsidRPr="00A06932">
              <w:rPr>
                <w:rFonts w:ascii="Times New Roman" w:hAnsi="Times New Roman" w:cs="Times New Roman"/>
                <w:color w:val="auto"/>
                <w:lang w:eastAsia="ro-RO"/>
              </w:rPr>
              <w:t xml:space="preserve"> </w:t>
            </w:r>
            <w:r w:rsidRPr="00A06932">
              <w:rPr>
                <w:rFonts w:ascii="Times New Roman" w:hAnsi="Times New Roman" w:cs="Times New Roman"/>
                <w:color w:val="auto"/>
                <w:lang w:eastAsia="ro-RO"/>
              </w:rPr>
              <w:t>работа</w:t>
            </w:r>
            <w:r w:rsidR="00CD79EC" w:rsidRPr="00A06932">
              <w:rPr>
                <w:rFonts w:ascii="Times New Roman" w:hAnsi="Times New Roman" w:cs="Times New Roman"/>
                <w:color w:val="auto"/>
                <w:lang w:eastAsia="ro-R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hAnsi="Times New Roman" w:cs="Times New Roman"/>
                <w:color w:val="auto"/>
                <w:lang w:eastAsia="ro-RO"/>
              </w:rPr>
              <w:t xml:space="preserve"> </w:t>
            </w:r>
            <w:r w:rsidRPr="00A06932">
              <w:rPr>
                <w:rFonts w:ascii="Times New Roman" w:hAnsi="Times New Roman" w:cs="Times New Roman"/>
                <w:color w:val="auto"/>
                <w:lang w:eastAsia="ro-RO"/>
              </w:rPr>
              <w:t>не допускается</w:t>
            </w:r>
            <w:r w:rsidR="00CD79EC" w:rsidRPr="00A06932">
              <w:rPr>
                <w:rFonts w:ascii="Times New Roman" w:hAnsi="Times New Roman" w:cs="Times New Roman"/>
                <w:color w:val="auto"/>
                <w:lang w:eastAsia="ro-RO"/>
              </w:rPr>
              <w:t>;</w:t>
            </w:r>
          </w:p>
          <w:p w:rsidR="00CD79EC" w:rsidRPr="00A06932" w:rsidRDefault="006B5997" w:rsidP="00AB1C47">
            <w:pPr>
              <w:tabs>
                <w:tab w:val="left" w:pos="4107"/>
              </w:tabs>
              <w:spacing w:after="0" w:line="240" w:lineRule="auto"/>
              <w:ind w:left="426" w:hanging="426"/>
              <w:rPr>
                <w:rFonts w:ascii="Times New Roman" w:hAnsi="Times New Roman" w:cs="Times New Roman"/>
                <w:color w:val="auto"/>
                <w:lang w:eastAsia="ro-RO"/>
              </w:rPr>
            </w:pPr>
            <w:r w:rsidRPr="00A06932">
              <w:rPr>
                <w:rFonts w:ascii="Times New Roman" w:hAnsi="Times New Roman" w:cs="Times New Roman"/>
                <w:color w:val="auto"/>
                <w:lang w:eastAsia="ro-RO"/>
              </w:rPr>
              <w:t>«</w:t>
            </w:r>
            <w:r w:rsidR="00CD79EC" w:rsidRPr="00A06932">
              <w:rPr>
                <w:rFonts w:ascii="Times New Roman" w:hAnsi="Times New Roman" w:cs="Times New Roman"/>
                <w:color w:val="auto"/>
                <w:lang w:eastAsia="ro-RO"/>
              </w:rPr>
              <w:t>+</w:t>
            </w:r>
            <w:r w:rsidRPr="00A06932">
              <w:rPr>
                <w:rFonts w:ascii="Times New Roman" w:hAnsi="Times New Roman" w:cs="Times New Roman"/>
                <w:color w:val="auto"/>
                <w:lang w:eastAsia="ro-RO"/>
              </w:rPr>
              <w:t>»</w:t>
            </w:r>
            <w:r w:rsidR="00CD79EC" w:rsidRPr="00A06932">
              <w:rPr>
                <w:rFonts w:ascii="Times New Roman" w:hAnsi="Times New Roman" w:cs="Times New Roman"/>
                <w:color w:val="auto"/>
                <w:lang w:eastAsia="ro-RO"/>
              </w:rPr>
              <w:t xml:space="preserve"> – </w:t>
            </w:r>
            <w:r w:rsidR="006343F5" w:rsidRPr="00A06932">
              <w:rPr>
                <w:rFonts w:ascii="Times New Roman" w:hAnsi="Times New Roman" w:cs="Times New Roman"/>
                <w:color w:val="auto"/>
                <w:lang w:eastAsia="ro-RO"/>
              </w:rPr>
              <w:t>в случае</w:t>
            </w:r>
            <w:r w:rsidR="00CD79EC" w:rsidRPr="00A06932">
              <w:rPr>
                <w:rFonts w:ascii="Times New Roman" w:hAnsi="Times New Roman" w:cs="Times New Roman"/>
                <w:color w:val="auto"/>
                <w:lang w:eastAsia="ro-RO"/>
              </w:rPr>
              <w:t xml:space="preserve"> </w:t>
            </w:r>
            <w:r w:rsidRPr="00A06932">
              <w:rPr>
                <w:rFonts w:ascii="Times New Roman" w:hAnsi="Times New Roman" w:cs="Times New Roman"/>
                <w:color w:val="auto"/>
                <w:lang w:eastAsia="ro-RO"/>
              </w:rPr>
              <w:t>визуальной связи</w:t>
            </w:r>
            <w:r w:rsidR="00CD79EC" w:rsidRPr="00A06932">
              <w:rPr>
                <w:rFonts w:ascii="Times New Roman" w:hAnsi="Times New Roman" w:cs="Times New Roman"/>
                <w:color w:val="auto"/>
                <w:lang w:eastAsia="ro-RO"/>
              </w:rPr>
              <w:t xml:space="preserve"> </w:t>
            </w:r>
            <w:r w:rsidR="0079556B" w:rsidRPr="00A06932">
              <w:rPr>
                <w:rFonts w:ascii="Times New Roman" w:hAnsi="Times New Roman" w:cs="Times New Roman"/>
                <w:color w:val="auto"/>
                <w:lang w:eastAsia="ro-RO"/>
              </w:rPr>
              <w:t>между</w:t>
            </w:r>
            <w:r w:rsidR="00CD79EC" w:rsidRPr="00A06932">
              <w:rPr>
                <w:rFonts w:ascii="Times New Roman" w:hAnsi="Times New Roman" w:cs="Times New Roman"/>
                <w:color w:val="auto"/>
                <w:lang w:eastAsia="ro-RO"/>
              </w:rPr>
              <w:t xml:space="preserve"> </w:t>
            </w:r>
            <w:r w:rsidR="00DB3FEA" w:rsidRPr="00A06932">
              <w:rPr>
                <w:rFonts w:ascii="Times New Roman" w:hAnsi="Times New Roman" w:cs="Times New Roman"/>
                <w:color w:val="auto"/>
                <w:lang w:eastAsia="ro-RO"/>
              </w:rPr>
              <w:t>член</w:t>
            </w:r>
            <w:r w:rsidRPr="00A06932">
              <w:rPr>
                <w:rFonts w:ascii="Times New Roman" w:hAnsi="Times New Roman" w:cs="Times New Roman"/>
                <w:color w:val="auto"/>
                <w:lang w:eastAsia="ro-RO"/>
              </w:rPr>
              <w:t xml:space="preserve">ами </w:t>
            </w:r>
            <w:r w:rsidR="00426065">
              <w:rPr>
                <w:rFonts w:ascii="Times New Roman" w:hAnsi="Times New Roman" w:cs="Times New Roman"/>
                <w:color w:val="auto"/>
                <w:lang w:eastAsia="ro-RO"/>
              </w:rPr>
              <w:t>бригады</w:t>
            </w:r>
            <w:r w:rsidR="00CD79EC" w:rsidRPr="00A06932">
              <w:rPr>
                <w:rFonts w:ascii="Times New Roman" w:hAnsi="Times New Roman" w:cs="Times New Roman"/>
                <w:color w:val="auto"/>
                <w:lang w:eastAsia="ro-RO"/>
              </w:rPr>
              <w:t>.</w:t>
            </w:r>
          </w:p>
          <w:p w:rsidR="00CD79EC" w:rsidRPr="00A06932" w:rsidRDefault="00763F6D" w:rsidP="006B5997">
            <w:pPr>
              <w:tabs>
                <w:tab w:val="left" w:pos="4107"/>
              </w:tabs>
              <w:spacing w:after="0" w:line="240" w:lineRule="auto"/>
              <w:ind w:left="426" w:hanging="426"/>
              <w:rPr>
                <w:rFonts w:ascii="Times New Roman" w:hAnsi="Times New Roman" w:cs="Times New Roman"/>
                <w:color w:val="auto"/>
                <w:lang w:eastAsia="ro-RO"/>
              </w:rPr>
            </w:pPr>
            <w:r w:rsidRPr="00A06932">
              <w:rPr>
                <w:rFonts w:ascii="Times New Roman" w:hAnsi="Times New Roman" w:cs="Times New Roman"/>
                <w:color w:val="auto"/>
                <w:lang w:eastAsia="ro-RO"/>
              </w:rPr>
              <w:t>Если</w:t>
            </w:r>
            <w:r w:rsidR="00CD79EC"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 xml:space="preserve">условия работы на месте не обеспечивают </w:t>
            </w:r>
            <w:r w:rsidR="00172E1A" w:rsidRPr="00A06932">
              <w:rPr>
                <w:rFonts w:ascii="Times New Roman" w:hAnsi="Times New Roman" w:cs="Times New Roman"/>
                <w:color w:val="auto"/>
                <w:lang w:eastAsia="ro-RO"/>
              </w:rPr>
              <w:t>требования</w:t>
            </w:r>
            <w:r w:rsidR="00CD79EC" w:rsidRPr="00A06932">
              <w:rPr>
                <w:rFonts w:ascii="Times New Roman" w:hAnsi="Times New Roman" w:cs="Times New Roman"/>
                <w:color w:val="auto"/>
                <w:lang w:eastAsia="ro-RO"/>
              </w:rPr>
              <w:t xml:space="preserve"> </w:t>
            </w:r>
            <w:r w:rsidR="00871D4B" w:rsidRPr="00A06932">
              <w:rPr>
                <w:rFonts w:ascii="Times New Roman" w:hAnsi="Times New Roman" w:cs="Times New Roman"/>
                <w:color w:val="auto"/>
                <w:lang w:eastAsia="ro-RO"/>
              </w:rPr>
              <w:t>безопасности работника</w:t>
            </w:r>
            <w:r w:rsidR="00CD79EC" w:rsidRPr="00A06932">
              <w:rPr>
                <w:rFonts w:ascii="Times New Roman" w:hAnsi="Times New Roman" w:cs="Times New Roman"/>
                <w:color w:val="auto"/>
                <w:lang w:eastAsia="ro-RO"/>
              </w:rPr>
              <w:t xml:space="preserve"> (</w:t>
            </w:r>
            <w:r w:rsidR="007736E0" w:rsidRPr="00A06932">
              <w:rPr>
                <w:rFonts w:ascii="Times New Roman" w:hAnsi="Times New Roman" w:cs="Times New Roman"/>
                <w:color w:val="auto"/>
                <w:lang w:eastAsia="ro-RO"/>
              </w:rPr>
              <w:t>например, когда</w:t>
            </w:r>
            <w:r w:rsidR="00CD79EC" w:rsidRPr="00A06932">
              <w:rPr>
                <w:rFonts w:ascii="Times New Roman" w:hAnsi="Times New Roman" w:cs="Times New Roman"/>
                <w:color w:val="auto"/>
                <w:lang w:eastAsia="ro-RO"/>
              </w:rPr>
              <w:t xml:space="preserve"> </w:t>
            </w:r>
            <w:r w:rsidR="006B5997" w:rsidRPr="00A06932">
              <w:rPr>
                <w:rFonts w:ascii="Times New Roman" w:hAnsi="Times New Roman" w:cs="Times New Roman"/>
                <w:color w:val="auto"/>
                <w:lang w:eastAsia="ro-RO"/>
              </w:rPr>
              <w:t>на проводах есть обледенение</w:t>
            </w:r>
            <w:r w:rsidR="00CD79EC" w:rsidRPr="00A06932">
              <w:rPr>
                <w:rFonts w:ascii="Times New Roman" w:hAnsi="Times New Roman" w:cs="Times New Roman"/>
                <w:color w:val="auto"/>
                <w:lang w:eastAsia="ro-RO"/>
              </w:rPr>
              <w:t>),</w:t>
            </w:r>
            <w:r w:rsidR="006B5997" w:rsidRPr="00A06932">
              <w:rPr>
                <w:rFonts w:ascii="Times New Roman" w:hAnsi="Times New Roman" w:cs="Times New Roman"/>
                <w:color w:val="auto"/>
                <w:lang w:eastAsia="ro-RO"/>
              </w:rPr>
              <w:t xml:space="preserve"> работа</w:t>
            </w:r>
            <w:r w:rsidR="00CD79EC" w:rsidRPr="00A06932">
              <w:rPr>
                <w:rFonts w:ascii="Times New Roman" w:hAnsi="Times New Roman" w:cs="Times New Roman"/>
                <w:color w:val="auto"/>
                <w:lang w:eastAsia="ro-RO"/>
              </w:rPr>
              <w:t xml:space="preserve"> </w:t>
            </w:r>
            <w:r w:rsidR="00FB1520" w:rsidRPr="00A06932">
              <w:rPr>
                <w:rFonts w:ascii="Times New Roman" w:eastAsia="Times New Roman" w:hAnsi="Times New Roman" w:cs="Times New Roman"/>
                <w:color w:val="auto"/>
              </w:rPr>
              <w:t>под напряжением</w:t>
            </w:r>
            <w:r w:rsidR="00CD79EC" w:rsidRPr="00A06932">
              <w:rPr>
                <w:rFonts w:ascii="Times New Roman" w:hAnsi="Times New Roman" w:cs="Times New Roman"/>
                <w:color w:val="auto"/>
                <w:lang w:eastAsia="ro-RO"/>
              </w:rPr>
              <w:t xml:space="preserve"> </w:t>
            </w:r>
            <w:r w:rsidR="006766C2" w:rsidRPr="00A06932">
              <w:rPr>
                <w:rFonts w:ascii="Times New Roman" w:hAnsi="Times New Roman" w:cs="Times New Roman"/>
                <w:color w:val="auto"/>
                <w:lang w:eastAsia="ro-RO"/>
              </w:rPr>
              <w:t>запрещен</w:t>
            </w:r>
            <w:r w:rsidR="006B5997" w:rsidRPr="00A06932">
              <w:rPr>
                <w:rFonts w:ascii="Times New Roman" w:hAnsi="Times New Roman" w:cs="Times New Roman"/>
                <w:color w:val="auto"/>
                <w:lang w:eastAsia="ro-RO"/>
              </w:rPr>
              <w:t>а</w:t>
            </w:r>
            <w:r w:rsidR="00CD79EC" w:rsidRPr="00A06932">
              <w:rPr>
                <w:rFonts w:ascii="Times New Roman" w:hAnsi="Times New Roman" w:cs="Times New Roman"/>
                <w:color w:val="auto"/>
                <w:lang w:eastAsia="ro-RO"/>
              </w:rPr>
              <w:t xml:space="preserve">. </w:t>
            </w:r>
          </w:p>
        </w:tc>
      </w:tr>
    </w:tbl>
    <w:p w:rsidR="00CD79EC" w:rsidRPr="00A06932" w:rsidRDefault="00CD79EC" w:rsidP="00CD79EC">
      <w:pPr>
        <w:ind w:left="426" w:hanging="426"/>
        <w:jc w:val="both"/>
        <w:rPr>
          <w:rFonts w:ascii="Times New Roman" w:hAnsi="Times New Roman" w:cs="Times New Roman"/>
          <w:color w:val="auto"/>
        </w:rPr>
        <w:sectPr w:rsidR="00CD79EC" w:rsidRPr="00A06932" w:rsidSect="00AB1C47">
          <w:pgSz w:w="16838" w:h="11906" w:orient="landscape"/>
          <w:pgMar w:top="1276" w:right="1134" w:bottom="851" w:left="1134" w:header="709" w:footer="709" w:gutter="0"/>
          <w:cols w:space="708"/>
          <w:docGrid w:linePitch="360"/>
        </w:sectPr>
      </w:pPr>
    </w:p>
    <w:p w:rsidR="00CD79EC" w:rsidRPr="00A06932" w:rsidRDefault="00E336BD" w:rsidP="003A2C32">
      <w:pPr>
        <w:spacing w:after="0" w:line="240" w:lineRule="auto"/>
        <w:jc w:val="center"/>
        <w:rPr>
          <w:rFonts w:ascii="Times New Roman" w:hAnsi="Times New Roman" w:cs="Times New Roman"/>
          <w:b/>
          <w:color w:val="auto"/>
        </w:rPr>
      </w:pPr>
      <w:proofErr w:type="spellStart"/>
      <w:r w:rsidRPr="00A06932">
        <w:rPr>
          <w:rFonts w:ascii="Times New Roman" w:hAnsi="Times New Roman" w:cs="Times New Roman"/>
          <w:b/>
          <w:color w:val="auto"/>
        </w:rPr>
        <w:lastRenderedPageBreak/>
        <w:t>Подчасть</w:t>
      </w:r>
      <w:proofErr w:type="spellEnd"/>
      <w:r w:rsidR="00CD79EC" w:rsidRPr="00A06932">
        <w:rPr>
          <w:rFonts w:ascii="Times New Roman" w:hAnsi="Times New Roman" w:cs="Times New Roman"/>
          <w:b/>
          <w:color w:val="auto"/>
        </w:rPr>
        <w:t xml:space="preserve"> 5</w:t>
      </w:r>
    </w:p>
    <w:p w:rsidR="00CD79EC" w:rsidRPr="00A06932" w:rsidRDefault="00EB1AF9" w:rsidP="009D18AD">
      <w:pPr>
        <w:spacing w:after="120" w:line="240" w:lineRule="auto"/>
        <w:jc w:val="center"/>
        <w:rPr>
          <w:rFonts w:ascii="Times New Roman" w:hAnsi="Times New Roman" w:cs="Times New Roman"/>
          <w:b/>
          <w:color w:val="auto"/>
        </w:rPr>
      </w:pPr>
      <w:r w:rsidRPr="00A06932">
        <w:rPr>
          <w:rFonts w:ascii="Times New Roman" w:hAnsi="Times New Roman" w:cs="Times New Roman"/>
          <w:b/>
          <w:color w:val="auto"/>
        </w:rPr>
        <w:t>Работы</w:t>
      </w:r>
      <w:r w:rsidR="00CD79EC" w:rsidRPr="00A06932">
        <w:rPr>
          <w:rFonts w:ascii="Times New Roman" w:hAnsi="Times New Roman" w:cs="Times New Roman"/>
          <w:b/>
          <w:color w:val="auto"/>
        </w:rPr>
        <w:t xml:space="preserve"> </w:t>
      </w:r>
      <w:r w:rsidR="009E674F" w:rsidRPr="00A06932">
        <w:rPr>
          <w:rFonts w:ascii="Times New Roman" w:hAnsi="Times New Roman" w:cs="Times New Roman"/>
          <w:b/>
          <w:color w:val="auto"/>
        </w:rPr>
        <w:t xml:space="preserve">на воздушной линии </w:t>
      </w:r>
      <w:r w:rsidR="00742CB2" w:rsidRPr="00A06932">
        <w:rPr>
          <w:rFonts w:ascii="Times New Roman" w:hAnsi="Times New Roman" w:cs="Times New Roman"/>
          <w:b/>
          <w:color w:val="auto"/>
        </w:rPr>
        <w:t>электропередачи</w:t>
      </w:r>
      <w:r w:rsidR="00CD79EC" w:rsidRPr="00A06932">
        <w:rPr>
          <w:rFonts w:ascii="Times New Roman" w:hAnsi="Times New Roman" w:cs="Times New Roman"/>
          <w:b/>
          <w:color w:val="auto"/>
        </w:rPr>
        <w:t xml:space="preserve"> </w:t>
      </w:r>
      <w:r w:rsidR="00FB1520" w:rsidRPr="00A06932">
        <w:rPr>
          <w:rFonts w:ascii="Times New Roman" w:hAnsi="Times New Roman" w:cs="Times New Roman"/>
          <w:b/>
          <w:color w:val="auto"/>
        </w:rPr>
        <w:t xml:space="preserve">под </w:t>
      </w:r>
      <w:r w:rsidR="003C26C0" w:rsidRPr="00A06932">
        <w:rPr>
          <w:rFonts w:ascii="Times New Roman" w:hAnsi="Times New Roman" w:cs="Times New Roman"/>
          <w:b/>
          <w:color w:val="auto"/>
        </w:rPr>
        <w:t xml:space="preserve">наведенным </w:t>
      </w:r>
      <w:r w:rsidR="00FB1520" w:rsidRPr="00A06932">
        <w:rPr>
          <w:rFonts w:ascii="Times New Roman" w:hAnsi="Times New Roman" w:cs="Times New Roman"/>
          <w:b/>
          <w:color w:val="auto"/>
        </w:rPr>
        <w:t>напряжением</w:t>
      </w:r>
      <w:r w:rsidR="003C26C0" w:rsidRPr="00A06932">
        <w:rPr>
          <w:rFonts w:ascii="Times New Roman" w:hAnsi="Times New Roman" w:cs="Times New Roman"/>
          <w:b/>
          <w:color w:val="auto"/>
        </w:rPr>
        <w:t xml:space="preserve">, </w:t>
      </w:r>
      <w:r w:rsidR="009F3029" w:rsidRPr="00A06932">
        <w:rPr>
          <w:rFonts w:ascii="Times New Roman" w:hAnsi="Times New Roman" w:cs="Times New Roman"/>
          <w:b/>
          <w:color w:val="auto"/>
        </w:rPr>
        <w:t>с</w:t>
      </w:r>
      <w:r w:rsidR="003C26C0" w:rsidRPr="00A06932">
        <w:rPr>
          <w:rFonts w:ascii="Times New Roman" w:hAnsi="Times New Roman" w:cs="Times New Roman"/>
          <w:b/>
          <w:color w:val="auto"/>
        </w:rPr>
        <w:t xml:space="preserve"> одной отключенной цеп</w:t>
      </w:r>
      <w:r w:rsidR="009F3029" w:rsidRPr="00A06932">
        <w:rPr>
          <w:rFonts w:ascii="Times New Roman" w:hAnsi="Times New Roman" w:cs="Times New Roman"/>
          <w:b/>
          <w:color w:val="auto"/>
        </w:rPr>
        <w:t>ью</w:t>
      </w:r>
      <w:r w:rsidR="003C26C0" w:rsidRPr="00A06932">
        <w:rPr>
          <w:rFonts w:ascii="Times New Roman" w:hAnsi="Times New Roman" w:cs="Times New Roman"/>
          <w:b/>
          <w:color w:val="auto"/>
        </w:rPr>
        <w:t xml:space="preserve"> </w:t>
      </w:r>
      <w:proofErr w:type="spellStart"/>
      <w:r w:rsidR="003C26C0" w:rsidRPr="00A06932">
        <w:rPr>
          <w:rFonts w:ascii="Times New Roman" w:hAnsi="Times New Roman" w:cs="Times New Roman"/>
          <w:b/>
          <w:color w:val="auto"/>
        </w:rPr>
        <w:t>многоцепной</w:t>
      </w:r>
      <w:proofErr w:type="spellEnd"/>
      <w:r w:rsidR="003C26C0" w:rsidRPr="00A06932">
        <w:rPr>
          <w:rFonts w:ascii="Times New Roman" w:hAnsi="Times New Roman" w:cs="Times New Roman"/>
          <w:b/>
          <w:color w:val="auto"/>
        </w:rPr>
        <w:t xml:space="preserve"> </w:t>
      </w:r>
      <w:r w:rsidR="00271B3B" w:rsidRPr="00A06932">
        <w:rPr>
          <w:rFonts w:ascii="Times New Roman" w:hAnsi="Times New Roman" w:cs="Times New Roman"/>
          <w:b/>
          <w:color w:val="auto"/>
        </w:rPr>
        <w:t xml:space="preserve">воздушной линии </w:t>
      </w:r>
      <w:r w:rsidR="00742CB2" w:rsidRPr="00A06932">
        <w:rPr>
          <w:rFonts w:ascii="Times New Roman" w:hAnsi="Times New Roman" w:cs="Times New Roman"/>
          <w:b/>
          <w:color w:val="auto"/>
        </w:rPr>
        <w:t>электропередачи</w:t>
      </w:r>
      <w:r w:rsidR="00CD79EC" w:rsidRPr="00A06932">
        <w:rPr>
          <w:rFonts w:ascii="Times New Roman" w:hAnsi="Times New Roman" w:cs="Times New Roman"/>
          <w:b/>
          <w:color w:val="auto"/>
        </w:rPr>
        <w:t xml:space="preserve"> </w:t>
      </w:r>
    </w:p>
    <w:p w:rsidR="00CD79EC" w:rsidRPr="00A06932" w:rsidRDefault="001D410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Работники, обслуживающие </w:t>
      </w:r>
      <w:proofErr w:type="gramStart"/>
      <w:r w:rsidRPr="00A06932">
        <w:rPr>
          <w:rFonts w:ascii="Times New Roman" w:hAnsi="Times New Roman" w:cs="Times New Roman"/>
          <w:color w:val="auto"/>
        </w:rPr>
        <w:t>ВЛ</w:t>
      </w:r>
      <w:proofErr w:type="gramEnd"/>
      <w:r w:rsidRPr="00A06932">
        <w:rPr>
          <w:rFonts w:ascii="Times New Roman" w:hAnsi="Times New Roman" w:cs="Times New Roman"/>
          <w:color w:val="auto"/>
        </w:rPr>
        <w:t xml:space="preserve"> должны иметь и знать перечень линий, находящихся после отключения под наведенным </w:t>
      </w:r>
      <w:r w:rsidRPr="00A06932">
        <w:rPr>
          <w:rFonts w:ascii="Times New Roman" w:eastAsia="Times New Roman" w:hAnsi="Times New Roman" w:cs="Times New Roman"/>
          <w:color w:val="auto"/>
        </w:rPr>
        <w:t>напряжением</w:t>
      </w:r>
      <w:r w:rsidRPr="00A06932">
        <w:rPr>
          <w:rFonts w:ascii="Times New Roman" w:hAnsi="Times New Roman" w:cs="Times New Roman"/>
          <w:color w:val="auto"/>
        </w:rPr>
        <w:t xml:space="preserve"> выше 42 В. В перечне должны быть указаны значения наведенного напряжения на </w:t>
      </w:r>
      <w:r w:rsidR="00F93FE1" w:rsidRPr="00A06932">
        <w:rPr>
          <w:rFonts w:ascii="Times New Roman" w:hAnsi="Times New Roman" w:cs="Times New Roman"/>
          <w:color w:val="auto"/>
        </w:rPr>
        <w:t>отключенных проводах</w:t>
      </w:r>
      <w:r w:rsidRPr="00A06932">
        <w:rPr>
          <w:rFonts w:ascii="Times New Roman" w:hAnsi="Times New Roman" w:cs="Times New Roman"/>
          <w:color w:val="auto"/>
        </w:rPr>
        <w:t xml:space="preserve"> ВЛ, а также на проводах при использовании различных схем заземления ВЛ стационарными </w:t>
      </w:r>
      <w:proofErr w:type="spellStart"/>
      <w:r w:rsidRPr="00A06932">
        <w:rPr>
          <w:rFonts w:ascii="Times New Roman" w:hAnsi="Times New Roman" w:cs="Times New Roman"/>
          <w:color w:val="auto"/>
        </w:rPr>
        <w:t>заземлителями</w:t>
      </w:r>
      <w:proofErr w:type="spellEnd"/>
      <w:r w:rsidRPr="00A06932">
        <w:rPr>
          <w:rFonts w:ascii="Times New Roman" w:hAnsi="Times New Roman" w:cs="Times New Roman"/>
          <w:color w:val="auto"/>
        </w:rPr>
        <w:t xml:space="preserve"> (</w:t>
      </w:r>
      <w:r w:rsidRPr="00A06932">
        <w:rPr>
          <w:rStyle w:val="212"/>
          <w:color w:val="auto"/>
          <w:sz w:val="24"/>
          <w:szCs w:val="24"/>
        </w:rPr>
        <w:t>заземляющими разъединителями, заземляющими ножами</w:t>
      </w:r>
      <w:r w:rsidRPr="00A06932">
        <w:rPr>
          <w:rFonts w:ascii="Times New Roman" w:hAnsi="Times New Roman" w:cs="Times New Roman"/>
          <w:color w:val="auto"/>
        </w:rPr>
        <w:t>) в РУ.</w:t>
      </w:r>
    </w:p>
    <w:p w:rsidR="00CD79EC" w:rsidRPr="00A06932" w:rsidRDefault="003C26C0"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Значение наведенного напряжения на рабочем месте (участке </w:t>
      </w:r>
      <w:proofErr w:type="gramStart"/>
      <w:r w:rsidRPr="00A06932">
        <w:rPr>
          <w:rStyle w:val="212"/>
          <w:color w:val="auto"/>
          <w:sz w:val="24"/>
          <w:szCs w:val="24"/>
        </w:rPr>
        <w:t>ВЛ</w:t>
      </w:r>
      <w:proofErr w:type="gramEnd"/>
      <w:r w:rsidRPr="00A06932">
        <w:rPr>
          <w:rStyle w:val="212"/>
          <w:color w:val="auto"/>
          <w:sz w:val="24"/>
          <w:szCs w:val="24"/>
        </w:rPr>
        <w:t xml:space="preserve"> или подстанционном оборудовании присоединения ВЛ) в зависимости от схемы заземления ВЛ в РУ и наличия электрической связи между заземлением в РУ и </w:t>
      </w:r>
      <w:r w:rsidRPr="00A06932">
        <w:rPr>
          <w:rStyle w:val="211"/>
          <w:color w:val="auto"/>
          <w:sz w:val="24"/>
          <w:szCs w:val="24"/>
        </w:rPr>
        <w:t>рабочим местом должно быть записано в строке</w:t>
      </w:r>
      <w:r w:rsidRPr="00A06932">
        <w:rPr>
          <w:rStyle w:val="211"/>
          <w:color w:val="auto"/>
        </w:rPr>
        <w:t xml:space="preserve"> «</w:t>
      </w:r>
      <w:r w:rsidR="00FB1D8A" w:rsidRPr="00A06932">
        <w:rPr>
          <w:rFonts w:ascii="Times New Roman" w:hAnsi="Times New Roman" w:cs="Times New Roman"/>
          <w:color w:val="auto"/>
        </w:rPr>
        <w:t>Отдельные указания</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w:t>
      </w:r>
    </w:p>
    <w:p w:rsidR="00CD79EC" w:rsidRPr="00A06932" w:rsidRDefault="00BE56B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Измерения</w:t>
      </w:r>
      <w:r w:rsidR="00CD79EC" w:rsidRPr="00A06932">
        <w:rPr>
          <w:rFonts w:ascii="Times New Roman" w:hAnsi="Times New Roman" w:cs="Times New Roman"/>
          <w:color w:val="auto"/>
        </w:rPr>
        <w:t xml:space="preserve"> (</w:t>
      </w:r>
      <w:r w:rsidR="003C26C0" w:rsidRPr="00A06932">
        <w:rPr>
          <w:rFonts w:ascii="Times New Roman" w:hAnsi="Times New Roman" w:cs="Times New Roman"/>
          <w:color w:val="auto"/>
        </w:rPr>
        <w:t>расчеты</w:t>
      </w:r>
      <w:r w:rsidR="00CD79EC" w:rsidRPr="00A06932">
        <w:rPr>
          <w:rFonts w:ascii="Times New Roman" w:hAnsi="Times New Roman" w:cs="Times New Roman"/>
          <w:color w:val="auto"/>
        </w:rPr>
        <w:t xml:space="preserve">) </w:t>
      </w:r>
      <w:r w:rsidR="003C26C0" w:rsidRPr="00A06932">
        <w:rPr>
          <w:rStyle w:val="212"/>
          <w:color w:val="auto"/>
          <w:sz w:val="24"/>
          <w:szCs w:val="24"/>
        </w:rPr>
        <w:t xml:space="preserve">значений наведенного напряжения на </w:t>
      </w:r>
      <w:proofErr w:type="gramStart"/>
      <w:r w:rsidR="003C26C0" w:rsidRPr="00A06932">
        <w:rPr>
          <w:rStyle w:val="212"/>
          <w:color w:val="auto"/>
          <w:sz w:val="24"/>
          <w:szCs w:val="24"/>
        </w:rPr>
        <w:t>ВЛ</w:t>
      </w:r>
      <w:proofErr w:type="gramEnd"/>
      <w:r w:rsidR="003C26C0" w:rsidRPr="00A06932">
        <w:rPr>
          <w:rStyle w:val="212"/>
          <w:color w:val="auto"/>
          <w:sz w:val="24"/>
          <w:szCs w:val="24"/>
        </w:rPr>
        <w:t xml:space="preserve"> (участках ВЛ) необходимо проводить в местах возможного максимального значения наведенного напряжения (пересечения, сближения, расхождения ВЛ, параллельного следования и пр.</w:t>
      </w:r>
      <w:r w:rsidR="00CD79EC" w:rsidRPr="00A06932">
        <w:rPr>
          <w:rFonts w:ascii="Times New Roman" w:hAnsi="Times New Roman" w:cs="Times New Roman"/>
          <w:color w:val="auto"/>
        </w:rPr>
        <w:t>).</w:t>
      </w:r>
    </w:p>
    <w:p w:rsidR="00CD79EC" w:rsidRPr="00A06932" w:rsidRDefault="003C26C0"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Все виды работ на </w:t>
      </w:r>
      <w:proofErr w:type="gramStart"/>
      <w:r w:rsidRPr="00A06932">
        <w:rPr>
          <w:rStyle w:val="212"/>
          <w:color w:val="auto"/>
          <w:sz w:val="24"/>
          <w:szCs w:val="24"/>
        </w:rPr>
        <w:t>ВЛ</w:t>
      </w:r>
      <w:proofErr w:type="gramEnd"/>
      <w:r w:rsidRPr="00A06932">
        <w:rPr>
          <w:rStyle w:val="212"/>
          <w:color w:val="auto"/>
          <w:sz w:val="24"/>
          <w:szCs w:val="24"/>
        </w:rPr>
        <w:t xml:space="preserve"> (участках линий) под наведенным напряжением более </w:t>
      </w:r>
      <w:r w:rsidR="00B53347" w:rsidRPr="00A06932">
        <w:rPr>
          <w:rStyle w:val="212"/>
          <w:color w:val="auto"/>
          <w:sz w:val="24"/>
          <w:szCs w:val="24"/>
        </w:rPr>
        <w:t>42</w:t>
      </w:r>
      <w:r w:rsidRPr="00A06932">
        <w:rPr>
          <w:rStyle w:val="212"/>
          <w:color w:val="auto"/>
          <w:sz w:val="24"/>
          <w:szCs w:val="24"/>
        </w:rPr>
        <w:t xml:space="preserve"> В при заземлении ВЛ в РУ или отсутствии электрической связи рабочего места с РУ, связанные с прикосновением к проводу</w:t>
      </w:r>
      <w:r w:rsidR="00B53347" w:rsidRPr="00A06932">
        <w:rPr>
          <w:rStyle w:val="212"/>
          <w:color w:val="auto"/>
          <w:sz w:val="24"/>
          <w:szCs w:val="24"/>
        </w:rPr>
        <w:t xml:space="preserve">, </w:t>
      </w:r>
      <w:r w:rsidRPr="00A06932">
        <w:rPr>
          <w:rStyle w:val="212"/>
          <w:color w:val="auto"/>
          <w:sz w:val="24"/>
          <w:szCs w:val="24"/>
        </w:rPr>
        <w:t xml:space="preserve">грозозащитному тросу, проводящим частям машин, механизмов, такелажа, должны выполняться по </w:t>
      </w:r>
      <w:r w:rsidRPr="00A06932">
        <w:rPr>
          <w:rStyle w:val="211"/>
          <w:color w:val="auto"/>
          <w:sz w:val="24"/>
          <w:szCs w:val="24"/>
        </w:rPr>
        <w:t>ТК или ППР</w:t>
      </w:r>
      <w:r w:rsidRPr="00A06932">
        <w:rPr>
          <w:rStyle w:val="212"/>
          <w:color w:val="auto"/>
          <w:sz w:val="24"/>
          <w:szCs w:val="24"/>
        </w:rPr>
        <w:t xml:space="preserve">, </w:t>
      </w:r>
      <w:r w:rsidRPr="00A06932">
        <w:rPr>
          <w:rStyle w:val="211"/>
          <w:color w:val="auto"/>
          <w:sz w:val="24"/>
          <w:szCs w:val="24"/>
        </w:rPr>
        <w:t xml:space="preserve">предусматривающим отключение и заземление ВЛ </w:t>
      </w:r>
      <w:r w:rsidRPr="00A06932">
        <w:rPr>
          <w:rStyle w:val="212"/>
          <w:color w:val="auto"/>
          <w:sz w:val="24"/>
          <w:szCs w:val="24"/>
        </w:rPr>
        <w:t>во всех РУ и у секционирующих коммутационных аппаратов, где отключена линия с заземлением проводов всех фаз</w:t>
      </w:r>
      <w:r w:rsidR="00B53347" w:rsidRPr="00A06932">
        <w:rPr>
          <w:rStyle w:val="212"/>
          <w:color w:val="auto"/>
          <w:sz w:val="24"/>
          <w:szCs w:val="24"/>
        </w:rPr>
        <w:t xml:space="preserve">, </w:t>
      </w:r>
      <w:r w:rsidRPr="00A06932">
        <w:rPr>
          <w:rStyle w:val="212"/>
          <w:color w:val="auto"/>
          <w:sz w:val="24"/>
          <w:szCs w:val="24"/>
        </w:rPr>
        <w:t>грозозащитных тросов</w:t>
      </w:r>
      <w:r w:rsidR="00B53347" w:rsidRPr="00A06932">
        <w:rPr>
          <w:rStyle w:val="212"/>
          <w:color w:val="auto"/>
          <w:sz w:val="24"/>
          <w:szCs w:val="24"/>
        </w:rPr>
        <w:t xml:space="preserve"> </w:t>
      </w:r>
      <w:r w:rsidRPr="00A06932">
        <w:rPr>
          <w:rStyle w:val="212"/>
          <w:color w:val="auto"/>
          <w:sz w:val="24"/>
          <w:szCs w:val="24"/>
        </w:rPr>
        <w:t>на рабочих местах каждой бригады, и выполнение одного или нескольких следующих мероприятий</w:t>
      </w:r>
      <w:r w:rsidR="00B53347" w:rsidRPr="00A06932">
        <w:rPr>
          <w:rStyle w:val="212"/>
          <w:color w:val="auto"/>
          <w:sz w:val="24"/>
          <w:szCs w:val="24"/>
        </w:rPr>
        <w:t>, обеспечивающих</w:t>
      </w:r>
      <w:r w:rsidRPr="00A06932">
        <w:rPr>
          <w:rStyle w:val="212"/>
          <w:color w:val="auto"/>
          <w:sz w:val="24"/>
          <w:szCs w:val="24"/>
        </w:rPr>
        <w:t xml:space="preserve"> безопасно</w:t>
      </w:r>
      <w:r w:rsidR="00B53347" w:rsidRPr="00A06932">
        <w:rPr>
          <w:rStyle w:val="212"/>
          <w:color w:val="auto"/>
          <w:sz w:val="24"/>
          <w:szCs w:val="24"/>
        </w:rPr>
        <w:t>е</w:t>
      </w:r>
      <w:r w:rsidRPr="00A06932">
        <w:rPr>
          <w:rStyle w:val="212"/>
          <w:color w:val="auto"/>
          <w:sz w:val="24"/>
          <w:szCs w:val="24"/>
        </w:rPr>
        <w:t xml:space="preserve"> производств</w:t>
      </w:r>
      <w:r w:rsidR="00B53347" w:rsidRPr="00A06932">
        <w:rPr>
          <w:rStyle w:val="212"/>
          <w:color w:val="auto"/>
          <w:sz w:val="24"/>
          <w:szCs w:val="24"/>
        </w:rPr>
        <w:t>о</w:t>
      </w:r>
      <w:r w:rsidRPr="00A06932">
        <w:rPr>
          <w:rStyle w:val="212"/>
          <w:color w:val="auto"/>
          <w:sz w:val="24"/>
          <w:szCs w:val="24"/>
        </w:rPr>
        <w:t xml:space="preserve"> работ</w:t>
      </w:r>
      <w:r w:rsidR="00CD79EC" w:rsidRPr="00A06932">
        <w:rPr>
          <w:rFonts w:ascii="Times New Roman" w:hAnsi="Times New Roman" w:cs="Times New Roman"/>
          <w:color w:val="auto"/>
        </w:rPr>
        <w:t>:</w:t>
      </w:r>
    </w:p>
    <w:p w:rsidR="00CD79EC" w:rsidRPr="00A06932" w:rsidRDefault="003C26C0" w:rsidP="003A2C32">
      <w:pPr>
        <w:numPr>
          <w:ilvl w:val="1"/>
          <w:numId w:val="62"/>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уравнивание и выравнивание потенциалов путем заземления проводов</w:t>
      </w:r>
      <w:r w:rsidR="003717FE" w:rsidRPr="00A06932">
        <w:rPr>
          <w:rStyle w:val="212"/>
          <w:color w:val="auto"/>
          <w:sz w:val="24"/>
          <w:szCs w:val="24"/>
        </w:rPr>
        <w:t xml:space="preserve">, </w:t>
      </w:r>
      <w:r w:rsidRPr="00A06932">
        <w:rPr>
          <w:rStyle w:val="211"/>
          <w:color w:val="auto"/>
          <w:sz w:val="24"/>
          <w:szCs w:val="24"/>
        </w:rPr>
        <w:t>грозозащитных тросов</w:t>
      </w:r>
      <w:r w:rsidRPr="00A06932">
        <w:rPr>
          <w:rStyle w:val="212"/>
          <w:color w:val="auto"/>
          <w:sz w:val="24"/>
          <w:szCs w:val="24"/>
        </w:rPr>
        <w:t xml:space="preserve">, </w:t>
      </w:r>
      <w:r w:rsidRPr="00A06932">
        <w:rPr>
          <w:rStyle w:val="211"/>
          <w:color w:val="auto"/>
          <w:sz w:val="24"/>
          <w:szCs w:val="24"/>
        </w:rPr>
        <w:t xml:space="preserve">а также применяемых </w:t>
      </w:r>
      <w:r w:rsidR="003717FE" w:rsidRPr="00A06932">
        <w:rPr>
          <w:rStyle w:val="211"/>
          <w:color w:val="auto"/>
          <w:sz w:val="24"/>
          <w:szCs w:val="24"/>
        </w:rPr>
        <w:t xml:space="preserve">при работах </w:t>
      </w:r>
      <w:r w:rsidRPr="00A06932">
        <w:rPr>
          <w:rStyle w:val="211"/>
          <w:color w:val="auto"/>
          <w:sz w:val="24"/>
          <w:szCs w:val="24"/>
        </w:rPr>
        <w:t>машин</w:t>
      </w:r>
      <w:r w:rsidRPr="00A06932">
        <w:rPr>
          <w:rStyle w:val="212"/>
          <w:color w:val="auto"/>
          <w:sz w:val="24"/>
          <w:szCs w:val="24"/>
        </w:rPr>
        <w:t xml:space="preserve">, </w:t>
      </w:r>
      <w:r w:rsidRPr="00A06932">
        <w:rPr>
          <w:rStyle w:val="211"/>
          <w:color w:val="auto"/>
          <w:sz w:val="24"/>
          <w:szCs w:val="24"/>
        </w:rPr>
        <w:t>такелажа</w:t>
      </w:r>
      <w:r w:rsidRPr="00A06932">
        <w:rPr>
          <w:rStyle w:val="212"/>
          <w:color w:val="auto"/>
          <w:sz w:val="24"/>
          <w:szCs w:val="24"/>
        </w:rPr>
        <w:t xml:space="preserve">, </w:t>
      </w:r>
      <w:r w:rsidRPr="00A06932">
        <w:rPr>
          <w:rStyle w:val="211"/>
          <w:color w:val="auto"/>
          <w:sz w:val="24"/>
          <w:szCs w:val="24"/>
        </w:rPr>
        <w:t xml:space="preserve">приспособлений и </w:t>
      </w:r>
      <w:r w:rsidRPr="00A06932">
        <w:rPr>
          <w:rStyle w:val="212"/>
          <w:color w:val="auto"/>
          <w:sz w:val="24"/>
          <w:szCs w:val="24"/>
        </w:rPr>
        <w:t xml:space="preserve">механизмов, в том числе рабочих площадок подъемников (вышек) на один </w:t>
      </w:r>
      <w:proofErr w:type="spellStart"/>
      <w:r w:rsidRPr="00A06932">
        <w:rPr>
          <w:rStyle w:val="211"/>
          <w:color w:val="auto"/>
          <w:sz w:val="24"/>
          <w:szCs w:val="24"/>
        </w:rPr>
        <w:t>заземлитель</w:t>
      </w:r>
      <w:proofErr w:type="spellEnd"/>
      <w:r w:rsidR="00CD79EC" w:rsidRPr="00A06932">
        <w:rPr>
          <w:rFonts w:ascii="Times New Roman" w:hAnsi="Times New Roman" w:cs="Times New Roman"/>
          <w:color w:val="auto"/>
        </w:rPr>
        <w:t>;</w:t>
      </w:r>
    </w:p>
    <w:p w:rsidR="00CD79EC" w:rsidRPr="00A06932" w:rsidRDefault="003C26C0" w:rsidP="003A2C32">
      <w:pPr>
        <w:numPr>
          <w:ilvl w:val="1"/>
          <w:numId w:val="62"/>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использование электрозащитных сре</w:t>
      </w:r>
      <w:proofErr w:type="gramStart"/>
      <w:r w:rsidRPr="00A06932">
        <w:rPr>
          <w:rStyle w:val="212"/>
          <w:color w:val="auto"/>
          <w:sz w:val="24"/>
          <w:szCs w:val="24"/>
        </w:rPr>
        <w:t>дств в з</w:t>
      </w:r>
      <w:proofErr w:type="gramEnd"/>
      <w:r w:rsidRPr="00A06932">
        <w:rPr>
          <w:rStyle w:val="212"/>
          <w:color w:val="auto"/>
          <w:sz w:val="24"/>
          <w:szCs w:val="24"/>
        </w:rPr>
        <w:t xml:space="preserve">ависимости от величины наведенного напряжения (диэлектрические перчатки, </w:t>
      </w:r>
      <w:r w:rsidR="003717FE" w:rsidRPr="00A06932">
        <w:rPr>
          <w:rStyle w:val="212"/>
          <w:color w:val="auto"/>
          <w:sz w:val="24"/>
          <w:szCs w:val="24"/>
        </w:rPr>
        <w:t xml:space="preserve">изолирующие </w:t>
      </w:r>
      <w:r w:rsidRPr="00A06932">
        <w:rPr>
          <w:rStyle w:val="212"/>
          <w:color w:val="auto"/>
          <w:sz w:val="24"/>
          <w:szCs w:val="24"/>
        </w:rPr>
        <w:t xml:space="preserve">штанги, специальные </w:t>
      </w:r>
      <w:r w:rsidRPr="00A06932">
        <w:rPr>
          <w:rStyle w:val="211"/>
          <w:color w:val="auto"/>
          <w:sz w:val="24"/>
          <w:szCs w:val="24"/>
        </w:rPr>
        <w:t>изолирующие устройства и инструмент и др</w:t>
      </w:r>
      <w:r w:rsidRPr="00A06932">
        <w:rPr>
          <w:rStyle w:val="212"/>
          <w:color w:val="auto"/>
          <w:sz w:val="24"/>
          <w:szCs w:val="24"/>
        </w:rPr>
        <w:t>.</w:t>
      </w:r>
      <w:r w:rsidR="00CD79EC" w:rsidRPr="00A06932">
        <w:rPr>
          <w:rFonts w:ascii="Times New Roman" w:hAnsi="Times New Roman" w:cs="Times New Roman"/>
          <w:color w:val="auto"/>
        </w:rPr>
        <w:t>);</w:t>
      </w:r>
    </w:p>
    <w:p w:rsidR="00CD79EC" w:rsidRPr="00A06932" w:rsidRDefault="003C26C0" w:rsidP="003A2C32">
      <w:pPr>
        <w:numPr>
          <w:ilvl w:val="1"/>
          <w:numId w:val="62"/>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применение специальных устрой</w:t>
      </w:r>
      <w:proofErr w:type="gramStart"/>
      <w:r w:rsidRPr="00A06932">
        <w:rPr>
          <w:rStyle w:val="211"/>
          <w:color w:val="auto"/>
          <w:sz w:val="24"/>
          <w:szCs w:val="24"/>
        </w:rPr>
        <w:t>ств дл</w:t>
      </w:r>
      <w:proofErr w:type="gramEnd"/>
      <w:r w:rsidRPr="00A06932">
        <w:rPr>
          <w:rStyle w:val="211"/>
          <w:color w:val="auto"/>
          <w:sz w:val="24"/>
          <w:szCs w:val="24"/>
        </w:rPr>
        <w:t xml:space="preserve">я защиты от наведенного </w:t>
      </w:r>
      <w:r w:rsidR="001C1FF6" w:rsidRPr="00A06932">
        <w:rPr>
          <w:rFonts w:ascii="Times New Roman" w:hAnsi="Times New Roman" w:cs="Times New Roman"/>
          <w:color w:val="auto"/>
        </w:rPr>
        <w:t>напряжения</w:t>
      </w:r>
      <w:r w:rsidR="00CD79EC" w:rsidRPr="00A06932">
        <w:rPr>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Установка</w:t>
      </w:r>
      <w:r w:rsidR="00CD79EC" w:rsidRPr="00A06932">
        <w:rPr>
          <w:rFonts w:ascii="Times New Roman" w:hAnsi="Times New Roman" w:cs="Times New Roman"/>
          <w:color w:val="auto"/>
        </w:rPr>
        <w:t xml:space="preserve"> </w:t>
      </w:r>
      <w:r w:rsidR="00DA5E20" w:rsidRPr="00A06932">
        <w:rPr>
          <w:rFonts w:ascii="Times New Roman" w:hAnsi="Times New Roman" w:cs="Times New Roman"/>
          <w:color w:val="auto"/>
        </w:rPr>
        <w:t>и демонтаж</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заземл</w:t>
      </w:r>
      <w:r w:rsidR="003717FE" w:rsidRPr="00A06932">
        <w:rPr>
          <w:rFonts w:ascii="Times New Roman" w:hAnsi="Times New Roman" w:cs="Times New Roman"/>
          <w:color w:val="auto"/>
        </w:rPr>
        <w:t>ений</w:t>
      </w:r>
      <w:r w:rsidR="00531599" w:rsidRPr="00A06932">
        <w:rPr>
          <w:rFonts w:ascii="Times New Roman" w:hAnsi="Times New Roman" w:cs="Times New Roman"/>
          <w:color w:val="auto"/>
        </w:rPr>
        <w:t xml:space="preserve"> </w:t>
      </w:r>
      <w:r w:rsidR="005B2084" w:rsidRPr="00A06932">
        <w:rPr>
          <w:rFonts w:ascii="Times New Roman" w:hAnsi="Times New Roman" w:cs="Times New Roman"/>
          <w:color w:val="auto"/>
        </w:rPr>
        <w:t xml:space="preserve">на рабочем </w:t>
      </w:r>
      <w:r w:rsidR="007736E0" w:rsidRPr="00A06932">
        <w:rPr>
          <w:rFonts w:ascii="Times New Roman" w:hAnsi="Times New Roman" w:cs="Times New Roman"/>
          <w:color w:val="auto"/>
        </w:rPr>
        <w:t xml:space="preserve">месте </w:t>
      </w:r>
      <w:proofErr w:type="gramStart"/>
      <w:r w:rsidR="007736E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 xml:space="preserve">под </w:t>
      </w:r>
      <w:r w:rsidR="00B80BF1" w:rsidRPr="00A06932">
        <w:rPr>
          <w:rFonts w:ascii="Times New Roman" w:hAnsi="Times New Roman" w:cs="Times New Roman"/>
          <w:color w:val="auto"/>
        </w:rPr>
        <w:t>наведенным</w:t>
      </w:r>
      <w:r w:rsidR="00597284" w:rsidRPr="00A06932">
        <w:rPr>
          <w:rFonts w:ascii="Times New Roman" w:hAnsi="Times New Roman" w:cs="Times New Roman"/>
          <w:color w:val="auto"/>
        </w:rPr>
        <w:t xml:space="preserve"> напряжением</w:t>
      </w:r>
      <w:r w:rsidR="003C26C0" w:rsidRPr="00A06932">
        <w:rPr>
          <w:rStyle w:val="212"/>
          <w:color w:val="auto"/>
          <w:sz w:val="24"/>
          <w:szCs w:val="24"/>
        </w:rPr>
        <w:t xml:space="preserve"> осуществляется после ее заземления в РУ стационарными заземляющими ножами, а на электрически не связанных с РУ участках ВЛ (</w:t>
      </w:r>
      <w:r w:rsidR="003717FE" w:rsidRPr="00A06932">
        <w:rPr>
          <w:rStyle w:val="212"/>
          <w:color w:val="auto"/>
          <w:sz w:val="24"/>
          <w:szCs w:val="24"/>
        </w:rPr>
        <w:t>в случае</w:t>
      </w:r>
      <w:r w:rsidR="003C26C0" w:rsidRPr="00A06932">
        <w:rPr>
          <w:rStyle w:val="212"/>
          <w:color w:val="auto"/>
          <w:sz w:val="24"/>
          <w:szCs w:val="24"/>
        </w:rPr>
        <w:t xml:space="preserve"> монтаж</w:t>
      </w:r>
      <w:r w:rsidR="003717FE" w:rsidRPr="00A06932">
        <w:rPr>
          <w:rStyle w:val="212"/>
          <w:color w:val="auto"/>
          <w:sz w:val="24"/>
          <w:szCs w:val="24"/>
        </w:rPr>
        <w:t>а</w:t>
      </w:r>
      <w:r w:rsidR="003C26C0" w:rsidRPr="00A06932">
        <w:rPr>
          <w:rStyle w:val="212"/>
          <w:color w:val="auto"/>
          <w:sz w:val="24"/>
          <w:szCs w:val="24"/>
        </w:rPr>
        <w:t>, демонтаж</w:t>
      </w:r>
      <w:r w:rsidR="003717FE" w:rsidRPr="00A06932">
        <w:rPr>
          <w:rStyle w:val="212"/>
          <w:color w:val="auto"/>
          <w:sz w:val="24"/>
          <w:szCs w:val="24"/>
        </w:rPr>
        <w:t>а</w:t>
      </w:r>
      <w:r w:rsidR="003C26C0" w:rsidRPr="00A06932">
        <w:rPr>
          <w:rStyle w:val="212"/>
          <w:color w:val="auto"/>
          <w:sz w:val="24"/>
          <w:szCs w:val="24"/>
        </w:rPr>
        <w:t xml:space="preserve"> проводов, </w:t>
      </w:r>
      <w:r w:rsidR="003717FE" w:rsidRPr="00A06932">
        <w:rPr>
          <w:rStyle w:val="212"/>
          <w:color w:val="auto"/>
          <w:sz w:val="24"/>
          <w:szCs w:val="24"/>
        </w:rPr>
        <w:t xml:space="preserve">при </w:t>
      </w:r>
      <w:r w:rsidR="003C26C0" w:rsidRPr="00A06932">
        <w:rPr>
          <w:rStyle w:val="212"/>
          <w:color w:val="auto"/>
          <w:sz w:val="24"/>
          <w:szCs w:val="24"/>
        </w:rPr>
        <w:t xml:space="preserve">выполнении работ в анкерном пролете с </w:t>
      </w:r>
      <w:proofErr w:type="spellStart"/>
      <w:r w:rsidR="003C26C0" w:rsidRPr="00A06932">
        <w:rPr>
          <w:rStyle w:val="212"/>
          <w:color w:val="auto"/>
          <w:sz w:val="24"/>
          <w:szCs w:val="24"/>
        </w:rPr>
        <w:t>рассоединением</w:t>
      </w:r>
      <w:proofErr w:type="spellEnd"/>
      <w:r w:rsidR="003C26C0" w:rsidRPr="00A06932">
        <w:rPr>
          <w:rStyle w:val="212"/>
          <w:color w:val="auto"/>
          <w:sz w:val="24"/>
          <w:szCs w:val="24"/>
        </w:rPr>
        <w:t xml:space="preserve"> анкерных петель и пр.) </w:t>
      </w:r>
      <w:r w:rsidR="00BA726D" w:rsidRPr="00BA726D">
        <w:rPr>
          <w:rFonts w:ascii="Times New Roman" w:eastAsia="Times New Roman" w:hAnsi="Times New Roman" w:cs="Times New Roman"/>
          <w:b/>
          <w:color w:val="auto"/>
        </w:rPr>
        <w:t xml:space="preserve"> </w:t>
      </w:r>
      <w:r w:rsidR="00BA726D" w:rsidRPr="00A06932">
        <w:rPr>
          <w:rFonts w:ascii="Times New Roman" w:eastAsia="Times New Roman" w:hAnsi="Times New Roman" w:cs="Times New Roman"/>
          <w:b/>
          <w:color w:val="auto"/>
        </w:rPr>
        <w:t>–</w:t>
      </w:r>
      <w:r w:rsidR="003C26C0" w:rsidRPr="00A06932">
        <w:rPr>
          <w:rStyle w:val="212"/>
          <w:color w:val="auto"/>
          <w:sz w:val="24"/>
          <w:szCs w:val="24"/>
        </w:rPr>
        <w:t xml:space="preserve"> после установки заземлений со всех сторон зоны работ в местах</w:t>
      </w:r>
      <w:r w:rsidR="003717FE" w:rsidRPr="00A06932">
        <w:rPr>
          <w:rStyle w:val="212"/>
          <w:color w:val="auto"/>
          <w:sz w:val="24"/>
          <w:szCs w:val="24"/>
        </w:rPr>
        <w:t>,</w:t>
      </w:r>
      <w:r w:rsidR="003C26C0" w:rsidRPr="00A06932">
        <w:rPr>
          <w:rStyle w:val="212"/>
          <w:color w:val="auto"/>
          <w:sz w:val="24"/>
          <w:szCs w:val="24"/>
        </w:rPr>
        <w:t xml:space="preserve"> электрически связанных с рабочими местами и имеющих удаление от места </w:t>
      </w:r>
      <w:r w:rsidR="003C26C0" w:rsidRPr="00A06932">
        <w:rPr>
          <w:rStyle w:val="211"/>
          <w:color w:val="auto"/>
          <w:sz w:val="24"/>
          <w:szCs w:val="24"/>
        </w:rPr>
        <w:t xml:space="preserve">производства </w:t>
      </w:r>
      <w:r w:rsidR="007736E0" w:rsidRPr="00A06932">
        <w:rPr>
          <w:rStyle w:val="211"/>
          <w:color w:val="auto"/>
          <w:sz w:val="24"/>
          <w:szCs w:val="24"/>
        </w:rPr>
        <w:t>работ, для</w:t>
      </w:r>
      <w:r w:rsidR="003C26C0" w:rsidRPr="00A06932">
        <w:rPr>
          <w:rStyle w:val="211"/>
          <w:color w:val="auto"/>
          <w:sz w:val="24"/>
          <w:szCs w:val="24"/>
        </w:rPr>
        <w:t xml:space="preserve"> исключения ошибочного или самопроизвольного снятия этих </w:t>
      </w:r>
      <w:r w:rsidR="003C26C0" w:rsidRPr="00A06932">
        <w:rPr>
          <w:rStyle w:val="212"/>
          <w:color w:val="auto"/>
          <w:sz w:val="24"/>
          <w:szCs w:val="24"/>
        </w:rPr>
        <w:t xml:space="preserve">заземлений, ослабления контактов присоединения </w:t>
      </w:r>
      <w:r w:rsidR="00AD61CA" w:rsidRPr="00A06932">
        <w:rPr>
          <w:rStyle w:val="212"/>
          <w:color w:val="auto"/>
          <w:sz w:val="24"/>
          <w:szCs w:val="24"/>
        </w:rPr>
        <w:t>заземлений</w:t>
      </w:r>
      <w:r w:rsidR="00CD79EC" w:rsidRPr="00A06932">
        <w:rPr>
          <w:rFonts w:ascii="Times New Roman" w:hAnsi="Times New Roman" w:cs="Times New Roman"/>
          <w:color w:val="auto"/>
        </w:rPr>
        <w:t>.</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невозможности обеспечить безопасное производство работ в соответствии </w:t>
      </w:r>
      <w:r w:rsidR="0041659B" w:rsidRPr="00A06932">
        <w:rPr>
          <w:rFonts w:ascii="Times New Roman" w:hAnsi="Times New Roman" w:cs="Times New Roman"/>
          <w:color w:val="auto"/>
        </w:rPr>
        <w:t>с</w:t>
      </w:r>
      <w:r w:rsidRPr="00A06932">
        <w:rPr>
          <w:rFonts w:ascii="Times New Roman" w:hAnsi="Times New Roman" w:cs="Times New Roman"/>
          <w:color w:val="auto"/>
        </w:rPr>
        <w:t xml:space="preserve"> пунктом</w:t>
      </w:r>
      <w:r w:rsidR="0041659B" w:rsidRPr="00A06932">
        <w:rPr>
          <w:rFonts w:ascii="Times New Roman" w:hAnsi="Times New Roman" w:cs="Times New Roman"/>
          <w:color w:val="auto"/>
        </w:rPr>
        <w:t xml:space="preserve"> </w:t>
      </w:r>
      <w:r w:rsidR="00CD79EC" w:rsidRPr="00A06932">
        <w:rPr>
          <w:rFonts w:ascii="Times New Roman" w:hAnsi="Times New Roman" w:cs="Times New Roman"/>
          <w:color w:val="auto"/>
        </w:rPr>
        <w:t xml:space="preserve">690, </w:t>
      </w:r>
      <w:r w:rsidR="006F0562"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должны выполняться следующие мероприятия</w:t>
      </w:r>
      <w:r w:rsidR="00CD79EC" w:rsidRPr="00A06932">
        <w:rPr>
          <w:rFonts w:ascii="Times New Roman" w:hAnsi="Times New Roman" w:cs="Times New Roman"/>
          <w:color w:val="auto"/>
        </w:rPr>
        <w:t>:</w:t>
      </w:r>
    </w:p>
    <w:p w:rsidR="00CD79EC" w:rsidRPr="0013708C" w:rsidRDefault="00AD61CA" w:rsidP="003A2C32">
      <w:pPr>
        <w:numPr>
          <w:ilvl w:val="1"/>
          <w:numId w:val="63"/>
        </w:numPr>
        <w:tabs>
          <w:tab w:val="left" w:pos="426"/>
        </w:tabs>
        <w:spacing w:after="0" w:line="240" w:lineRule="auto"/>
        <w:ind w:left="426" w:hanging="426"/>
        <w:jc w:val="both"/>
        <w:rPr>
          <w:rFonts w:ascii="Times New Roman" w:hAnsi="Times New Roman" w:cs="Times New Roman"/>
          <w:color w:val="auto"/>
        </w:rPr>
      </w:pPr>
      <w:r w:rsidRPr="0013708C">
        <w:rPr>
          <w:rStyle w:val="212"/>
          <w:color w:val="auto"/>
          <w:sz w:val="24"/>
          <w:szCs w:val="24"/>
        </w:rPr>
        <w:t xml:space="preserve">выводимая в ремонт </w:t>
      </w:r>
      <w:proofErr w:type="gramStart"/>
      <w:r w:rsidRPr="0013708C">
        <w:rPr>
          <w:rStyle w:val="212"/>
          <w:color w:val="auto"/>
          <w:sz w:val="24"/>
          <w:szCs w:val="24"/>
        </w:rPr>
        <w:t>ВЛ</w:t>
      </w:r>
      <w:proofErr w:type="gramEnd"/>
      <w:r w:rsidRPr="0013708C">
        <w:rPr>
          <w:rStyle w:val="212"/>
          <w:color w:val="auto"/>
          <w:sz w:val="24"/>
          <w:szCs w:val="24"/>
        </w:rPr>
        <w:t xml:space="preserve"> со стороны РУ не заземляется</w:t>
      </w:r>
      <w:r w:rsidR="00CD79EC" w:rsidRPr="0013708C">
        <w:rPr>
          <w:rFonts w:ascii="Times New Roman" w:hAnsi="Times New Roman" w:cs="Times New Roman"/>
          <w:color w:val="auto"/>
        </w:rPr>
        <w:t>;</w:t>
      </w:r>
    </w:p>
    <w:p w:rsidR="00CD79EC" w:rsidRPr="00A06932" w:rsidRDefault="00AD61CA" w:rsidP="003A2C32">
      <w:pPr>
        <w:numPr>
          <w:ilvl w:val="1"/>
          <w:numId w:val="63"/>
        </w:numPr>
        <w:tabs>
          <w:tab w:val="left" w:pos="426"/>
        </w:tabs>
        <w:spacing w:after="0" w:line="240" w:lineRule="auto"/>
        <w:ind w:left="426" w:hanging="426"/>
        <w:jc w:val="both"/>
        <w:rPr>
          <w:rFonts w:ascii="Times New Roman" w:hAnsi="Times New Roman" w:cs="Times New Roman"/>
          <w:color w:val="auto"/>
        </w:rPr>
      </w:pPr>
      <w:proofErr w:type="gramStart"/>
      <w:r w:rsidRPr="00A06932">
        <w:rPr>
          <w:rStyle w:val="211"/>
          <w:color w:val="auto"/>
          <w:sz w:val="24"/>
          <w:szCs w:val="24"/>
        </w:rPr>
        <w:t>ВЛ</w:t>
      </w:r>
      <w:proofErr w:type="gramEnd"/>
      <w:r w:rsidRPr="00A06932">
        <w:rPr>
          <w:rStyle w:val="211"/>
          <w:color w:val="auto"/>
          <w:sz w:val="24"/>
          <w:szCs w:val="24"/>
        </w:rPr>
        <w:t xml:space="preserve"> </w:t>
      </w:r>
      <w:r w:rsidRPr="00A06932">
        <w:rPr>
          <w:rStyle w:val="212"/>
          <w:color w:val="auto"/>
          <w:sz w:val="24"/>
          <w:szCs w:val="24"/>
        </w:rPr>
        <w:t>(</w:t>
      </w:r>
      <w:r w:rsidRPr="00A06932">
        <w:rPr>
          <w:rStyle w:val="211"/>
          <w:color w:val="auto"/>
          <w:sz w:val="24"/>
          <w:szCs w:val="24"/>
        </w:rPr>
        <w:t>участок</w:t>
      </w:r>
      <w:r w:rsidRPr="00A06932">
        <w:rPr>
          <w:rStyle w:val="212"/>
          <w:color w:val="auto"/>
          <w:sz w:val="24"/>
          <w:szCs w:val="24"/>
        </w:rPr>
        <w:t xml:space="preserve">) </w:t>
      </w:r>
      <w:r w:rsidRPr="00A06932">
        <w:rPr>
          <w:rStyle w:val="211"/>
          <w:color w:val="auto"/>
          <w:sz w:val="24"/>
          <w:szCs w:val="24"/>
        </w:rPr>
        <w:t xml:space="preserve">заземляется только </w:t>
      </w:r>
      <w:r w:rsidRPr="00A06932">
        <w:rPr>
          <w:rStyle w:val="26"/>
          <w:rFonts w:eastAsia="SimSun"/>
          <w:color w:val="auto"/>
          <w:sz w:val="24"/>
          <w:szCs w:val="24"/>
          <w:lang w:val="ru-RU"/>
        </w:rPr>
        <w:t xml:space="preserve">в </w:t>
      </w:r>
      <w:r w:rsidRPr="00A06932">
        <w:rPr>
          <w:rStyle w:val="211"/>
          <w:color w:val="auto"/>
          <w:sz w:val="24"/>
          <w:szCs w:val="24"/>
        </w:rPr>
        <w:t xml:space="preserve">одном месте </w:t>
      </w:r>
      <w:r w:rsidRPr="00A06932">
        <w:rPr>
          <w:rStyle w:val="212"/>
          <w:color w:val="auto"/>
          <w:sz w:val="24"/>
          <w:szCs w:val="24"/>
        </w:rPr>
        <w:t>(</w:t>
      </w:r>
      <w:r w:rsidRPr="00A06932">
        <w:rPr>
          <w:rStyle w:val="211"/>
          <w:color w:val="auto"/>
          <w:sz w:val="24"/>
          <w:szCs w:val="24"/>
        </w:rPr>
        <w:t>на месте работы бригады</w:t>
      </w:r>
      <w:r w:rsidRPr="00A06932">
        <w:rPr>
          <w:rStyle w:val="212"/>
          <w:color w:val="auto"/>
          <w:sz w:val="24"/>
          <w:szCs w:val="24"/>
        </w:rPr>
        <w:t xml:space="preserve">) </w:t>
      </w:r>
      <w:r w:rsidRPr="00A06932">
        <w:rPr>
          <w:rStyle w:val="211"/>
          <w:color w:val="auto"/>
          <w:sz w:val="24"/>
          <w:szCs w:val="24"/>
        </w:rPr>
        <w:t xml:space="preserve">или </w:t>
      </w:r>
      <w:r w:rsidRPr="00A06932">
        <w:rPr>
          <w:rStyle w:val="212"/>
          <w:color w:val="auto"/>
          <w:sz w:val="24"/>
          <w:szCs w:val="24"/>
        </w:rPr>
        <w:t xml:space="preserve">на двух смежных опорах. При снятии переносных </w:t>
      </w:r>
      <w:r w:rsidR="00742CB2" w:rsidRPr="00A06932">
        <w:rPr>
          <w:rFonts w:ascii="Times New Roman" w:hAnsi="Times New Roman" w:cs="Times New Roman"/>
          <w:color w:val="auto"/>
        </w:rPr>
        <w:t xml:space="preserve">заземлений </w:t>
      </w:r>
      <w:r w:rsidR="00604AA1" w:rsidRPr="00A06932">
        <w:rPr>
          <w:rFonts w:ascii="Times New Roman" w:hAnsi="Times New Roman" w:cs="Times New Roman"/>
          <w:color w:val="auto"/>
        </w:rPr>
        <w:t xml:space="preserve">после </w:t>
      </w:r>
      <w:r w:rsidRPr="00A06932">
        <w:rPr>
          <w:rFonts w:ascii="Times New Roman" w:hAnsi="Times New Roman" w:cs="Times New Roman"/>
          <w:color w:val="auto"/>
        </w:rPr>
        <w:t>окончании</w:t>
      </w:r>
      <w:r w:rsidR="007736E0">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сначала</w:t>
      </w:r>
      <w:r w:rsidR="00CD79EC" w:rsidRPr="00A06932">
        <w:rPr>
          <w:rFonts w:ascii="Times New Roman" w:hAnsi="Times New Roman" w:cs="Times New Roman"/>
          <w:color w:val="auto"/>
        </w:rPr>
        <w:t xml:space="preserve"> </w:t>
      </w:r>
      <w:r w:rsidRPr="00A06932">
        <w:rPr>
          <w:rStyle w:val="212"/>
          <w:color w:val="auto"/>
          <w:sz w:val="24"/>
          <w:szCs w:val="24"/>
        </w:rPr>
        <w:t xml:space="preserve">необходимо отсоединить струбцины заземления от </w:t>
      </w:r>
      <w:r w:rsidRPr="00A06932">
        <w:rPr>
          <w:rStyle w:val="211"/>
          <w:color w:val="auto"/>
          <w:sz w:val="24"/>
          <w:szCs w:val="24"/>
        </w:rPr>
        <w:t>провода</w:t>
      </w:r>
      <w:r w:rsidR="003717FE" w:rsidRPr="00A06932">
        <w:rPr>
          <w:rStyle w:val="211"/>
          <w:color w:val="auto"/>
          <w:sz w:val="24"/>
          <w:szCs w:val="24"/>
        </w:rPr>
        <w:t xml:space="preserve">, </w:t>
      </w:r>
      <w:r w:rsidRPr="00A06932">
        <w:rPr>
          <w:rStyle w:val="211"/>
          <w:color w:val="auto"/>
          <w:sz w:val="24"/>
          <w:szCs w:val="24"/>
        </w:rPr>
        <w:t>грозозащитного троса</w:t>
      </w:r>
      <w:r w:rsidRPr="00A06932">
        <w:rPr>
          <w:rStyle w:val="212"/>
          <w:color w:val="auto"/>
          <w:sz w:val="24"/>
          <w:szCs w:val="24"/>
        </w:rPr>
        <w:t xml:space="preserve"> </w:t>
      </w:r>
      <w:proofErr w:type="gramStart"/>
      <w:r w:rsidRPr="00A06932">
        <w:rPr>
          <w:rStyle w:val="211"/>
          <w:color w:val="auto"/>
          <w:sz w:val="24"/>
          <w:szCs w:val="24"/>
        </w:rPr>
        <w:t>ВЛ</w:t>
      </w:r>
      <w:proofErr w:type="gramEnd"/>
      <w:r w:rsidRPr="00A06932">
        <w:rPr>
          <w:rStyle w:val="212"/>
          <w:color w:val="auto"/>
          <w:sz w:val="24"/>
          <w:szCs w:val="24"/>
        </w:rPr>
        <w:t xml:space="preserve">, а затем от </w:t>
      </w:r>
      <w:proofErr w:type="spellStart"/>
      <w:r w:rsidRPr="00A06932">
        <w:rPr>
          <w:rStyle w:val="212"/>
          <w:color w:val="auto"/>
          <w:sz w:val="24"/>
          <w:szCs w:val="24"/>
        </w:rPr>
        <w:t>заземлителя</w:t>
      </w:r>
      <w:proofErr w:type="spellEnd"/>
      <w:r w:rsidRPr="00A06932">
        <w:rPr>
          <w:rStyle w:val="212"/>
          <w:color w:val="auto"/>
          <w:sz w:val="24"/>
          <w:szCs w:val="24"/>
        </w:rPr>
        <w:t>. Допускается работа только с опоры, на которой установлено заземление, или в пролете между смежными заземленными опорами</w:t>
      </w:r>
      <w:r w:rsidR="00CD79EC" w:rsidRPr="00A06932">
        <w:rPr>
          <w:rFonts w:ascii="Times New Roman" w:hAnsi="Times New Roman" w:cs="Times New Roman"/>
          <w:color w:val="auto"/>
        </w:rPr>
        <w:t>;</w:t>
      </w:r>
    </w:p>
    <w:p w:rsidR="00CD79EC" w:rsidRPr="00A06932" w:rsidRDefault="00AB1C47" w:rsidP="003A2C32">
      <w:pPr>
        <w:numPr>
          <w:ilvl w:val="1"/>
          <w:numId w:val="63"/>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lastRenderedPageBreak/>
        <w:t>установка</w:t>
      </w:r>
      <w:r w:rsidR="00CD79EC" w:rsidRPr="00A06932">
        <w:rPr>
          <w:rFonts w:ascii="Times New Roman" w:hAnsi="Times New Roman" w:cs="Times New Roman"/>
          <w:color w:val="auto"/>
        </w:rPr>
        <w:t xml:space="preserve"> (</w:t>
      </w:r>
      <w:r w:rsidR="00AD61CA" w:rsidRPr="00A06932">
        <w:rPr>
          <w:rFonts w:ascii="Times New Roman" w:hAnsi="Times New Roman" w:cs="Times New Roman"/>
          <w:color w:val="auto"/>
        </w:rPr>
        <w:t>снятие</w:t>
      </w:r>
      <w:r w:rsidR="00CD79EC" w:rsidRPr="00A06932">
        <w:rPr>
          <w:rFonts w:ascii="Times New Roman" w:hAnsi="Times New Roman" w:cs="Times New Roman"/>
          <w:color w:val="auto"/>
        </w:rPr>
        <w:t xml:space="preserve">) </w:t>
      </w:r>
      <w:r w:rsidR="00AD61CA" w:rsidRPr="00A06932">
        <w:rPr>
          <w:rFonts w:ascii="Times New Roman" w:hAnsi="Times New Roman" w:cs="Times New Roman"/>
          <w:color w:val="auto"/>
        </w:rPr>
        <w:t>переносных</w:t>
      </w:r>
      <w:r w:rsidR="00B462C2" w:rsidRPr="00A06932">
        <w:rPr>
          <w:rFonts w:ascii="Times New Roman" w:hAnsi="Times New Roman" w:cs="Times New Roman"/>
          <w:color w:val="auto"/>
        </w:rPr>
        <w:t xml:space="preserve"> </w:t>
      </w:r>
      <w:r w:rsidR="00742CB2" w:rsidRPr="00A06932">
        <w:rPr>
          <w:rFonts w:ascii="Times New Roman" w:hAnsi="Times New Roman" w:cs="Times New Roman"/>
          <w:color w:val="auto"/>
        </w:rPr>
        <w:t xml:space="preserve">заземлений </w:t>
      </w:r>
      <w:r w:rsidR="005B2084" w:rsidRPr="00A06932">
        <w:rPr>
          <w:rFonts w:ascii="Times New Roman" w:hAnsi="Times New Roman" w:cs="Times New Roman"/>
          <w:color w:val="auto"/>
        </w:rPr>
        <w:t>на рабочем месте</w:t>
      </w:r>
      <w:r w:rsidR="00CD79EC" w:rsidRPr="00A06932">
        <w:rPr>
          <w:rFonts w:ascii="Times New Roman" w:hAnsi="Times New Roman" w:cs="Times New Roman"/>
          <w:color w:val="auto"/>
        </w:rPr>
        <w:t xml:space="preserve"> </w:t>
      </w:r>
      <w:r w:rsidR="00AD61CA" w:rsidRPr="00A06932">
        <w:rPr>
          <w:rStyle w:val="212"/>
          <w:color w:val="auto"/>
          <w:sz w:val="24"/>
          <w:szCs w:val="24"/>
        </w:rPr>
        <w:t>производится с помощью изолирующей штанги</w:t>
      </w:r>
      <w:r w:rsidR="003717FE" w:rsidRPr="00A06932">
        <w:rPr>
          <w:rStyle w:val="212"/>
          <w:color w:val="auto"/>
          <w:sz w:val="24"/>
          <w:szCs w:val="24"/>
        </w:rPr>
        <w:t xml:space="preserve">, </w:t>
      </w:r>
      <w:r w:rsidR="001D4109" w:rsidRPr="00A06932">
        <w:rPr>
          <w:rStyle w:val="212"/>
          <w:color w:val="auto"/>
          <w:sz w:val="24"/>
          <w:szCs w:val="24"/>
        </w:rPr>
        <w:t>оснащённой</w:t>
      </w:r>
      <w:r w:rsidR="00AD61CA" w:rsidRPr="00A06932">
        <w:rPr>
          <w:rStyle w:val="212"/>
          <w:color w:val="auto"/>
          <w:sz w:val="24"/>
          <w:szCs w:val="24"/>
        </w:rPr>
        <w:t xml:space="preserve"> дугогасящим устройством</w:t>
      </w:r>
      <w:r w:rsidR="003717FE" w:rsidRPr="00A06932">
        <w:rPr>
          <w:rStyle w:val="212"/>
          <w:color w:val="auto"/>
          <w:sz w:val="24"/>
          <w:szCs w:val="24"/>
        </w:rPr>
        <w:t xml:space="preserve">, </w:t>
      </w:r>
      <w:r w:rsidR="00AD61CA" w:rsidRPr="00A06932">
        <w:rPr>
          <w:rStyle w:val="212"/>
          <w:color w:val="auto"/>
          <w:sz w:val="24"/>
          <w:szCs w:val="24"/>
        </w:rPr>
        <w:t xml:space="preserve">или после временного заземления </w:t>
      </w:r>
      <w:proofErr w:type="gramStart"/>
      <w:r w:rsidR="00AD61CA" w:rsidRPr="00A06932">
        <w:rPr>
          <w:rStyle w:val="212"/>
          <w:color w:val="auto"/>
          <w:sz w:val="24"/>
          <w:szCs w:val="24"/>
        </w:rPr>
        <w:t>ВЛ</w:t>
      </w:r>
      <w:proofErr w:type="gramEnd"/>
      <w:r w:rsidR="00AD61CA" w:rsidRPr="00A06932">
        <w:rPr>
          <w:rStyle w:val="212"/>
          <w:color w:val="auto"/>
          <w:sz w:val="24"/>
          <w:szCs w:val="24"/>
        </w:rPr>
        <w:t xml:space="preserve"> в одном из РУ. Заземляющие ножи на конце </w:t>
      </w:r>
      <w:proofErr w:type="gramStart"/>
      <w:r w:rsidR="00AD61CA" w:rsidRPr="00A06932">
        <w:rPr>
          <w:rStyle w:val="212"/>
          <w:color w:val="auto"/>
          <w:sz w:val="24"/>
          <w:szCs w:val="24"/>
        </w:rPr>
        <w:t>ВЛ</w:t>
      </w:r>
      <w:proofErr w:type="gramEnd"/>
      <w:r w:rsidR="00AD61CA" w:rsidRPr="00A06932">
        <w:rPr>
          <w:rStyle w:val="212"/>
          <w:color w:val="auto"/>
          <w:sz w:val="24"/>
          <w:szCs w:val="24"/>
        </w:rPr>
        <w:t xml:space="preserve"> в РУ должны быть отключены только после установки (снятии) заземления на рабочем месте</w:t>
      </w:r>
      <w:r w:rsidR="00CD79EC" w:rsidRPr="00A06932">
        <w:rPr>
          <w:rFonts w:ascii="Times New Roman" w:hAnsi="Times New Roman" w:cs="Times New Roman"/>
          <w:color w:val="auto"/>
        </w:rPr>
        <w:t>;</w:t>
      </w:r>
    </w:p>
    <w:p w:rsidR="00CD79EC" w:rsidRPr="00A06932" w:rsidRDefault="00531599" w:rsidP="003A2C32">
      <w:pPr>
        <w:numPr>
          <w:ilvl w:val="1"/>
          <w:numId w:val="63"/>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выполняется</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с использованием</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средств защиты</w:t>
      </w:r>
      <w:r w:rsidR="00CD79EC" w:rsidRPr="00A06932">
        <w:rPr>
          <w:rFonts w:ascii="Times New Roman" w:hAnsi="Times New Roman" w:cs="Times New Roman"/>
          <w:color w:val="auto"/>
        </w:rPr>
        <w:t xml:space="preserve"> </w:t>
      </w:r>
      <w:r w:rsidR="001C1FF6" w:rsidRPr="00A06932">
        <w:rPr>
          <w:rFonts w:ascii="Times New Roman" w:hAnsi="Times New Roman" w:cs="Times New Roman"/>
          <w:color w:val="auto"/>
        </w:rPr>
        <w:t xml:space="preserve">от </w:t>
      </w:r>
      <w:r w:rsidR="00A96CDA" w:rsidRPr="00A06932">
        <w:rPr>
          <w:rFonts w:ascii="Times New Roman" w:hAnsi="Times New Roman" w:cs="Times New Roman"/>
          <w:color w:val="auto"/>
        </w:rPr>
        <w:t>наведенного</w:t>
      </w:r>
      <w:r w:rsidR="001C1FF6" w:rsidRPr="00A06932">
        <w:rPr>
          <w:rFonts w:ascii="Times New Roman" w:hAnsi="Times New Roman" w:cs="Times New Roman"/>
          <w:color w:val="auto"/>
        </w:rPr>
        <w:t xml:space="preserve"> напряжения</w:t>
      </w:r>
      <w:r w:rsidR="00CD79EC" w:rsidRPr="00A06932">
        <w:rPr>
          <w:rFonts w:ascii="Times New Roman" w:hAnsi="Times New Roman" w:cs="Times New Roman"/>
          <w:color w:val="auto"/>
        </w:rPr>
        <w:t>.</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соединением или разрывом электрически связанных участков</w:t>
      </w:r>
      <w:r w:rsidR="003717FE" w:rsidRPr="00A06932">
        <w:rPr>
          <w:rStyle w:val="212"/>
          <w:color w:val="auto"/>
          <w:sz w:val="24"/>
          <w:szCs w:val="24"/>
        </w:rPr>
        <w:t xml:space="preserve">, </w:t>
      </w:r>
      <w:r w:rsidRPr="00A06932">
        <w:rPr>
          <w:rStyle w:val="212"/>
          <w:color w:val="auto"/>
          <w:sz w:val="24"/>
          <w:szCs w:val="24"/>
        </w:rPr>
        <w:t xml:space="preserve">проводов, </w:t>
      </w:r>
      <w:r w:rsidR="003717FE" w:rsidRPr="00A06932">
        <w:rPr>
          <w:rStyle w:val="212"/>
          <w:color w:val="auto"/>
          <w:sz w:val="24"/>
          <w:szCs w:val="24"/>
        </w:rPr>
        <w:t xml:space="preserve">грозозащитных </w:t>
      </w:r>
      <w:r w:rsidR="00F93FE1" w:rsidRPr="00A06932">
        <w:rPr>
          <w:rStyle w:val="212"/>
          <w:color w:val="auto"/>
          <w:sz w:val="24"/>
          <w:szCs w:val="24"/>
        </w:rPr>
        <w:t>тросов, необходимо</w:t>
      </w:r>
      <w:r w:rsidRPr="00A06932">
        <w:rPr>
          <w:rStyle w:val="212"/>
          <w:color w:val="auto"/>
          <w:sz w:val="24"/>
          <w:szCs w:val="24"/>
        </w:rPr>
        <w:t xml:space="preserve"> выровнять потенциалы этих участков</w:t>
      </w:r>
      <w:r w:rsidR="00CD79EC" w:rsidRPr="00A06932">
        <w:rPr>
          <w:rFonts w:ascii="Times New Roman" w:hAnsi="Times New Roman" w:cs="Times New Roman"/>
          <w:color w:val="auto"/>
        </w:rPr>
        <w:t>.</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Уравнивание потенциалов осуществляется путем соединения проводником этих участков или установкой заземлений по обе стороны разрыва (предполагаемого разрыва) с </w:t>
      </w:r>
      <w:r w:rsidRPr="00A06932">
        <w:rPr>
          <w:rStyle w:val="211"/>
          <w:color w:val="auto"/>
          <w:sz w:val="24"/>
          <w:szCs w:val="24"/>
        </w:rPr>
        <w:t xml:space="preserve">присоединением к одному </w:t>
      </w:r>
      <w:proofErr w:type="spellStart"/>
      <w:r w:rsidRPr="00A06932">
        <w:rPr>
          <w:rStyle w:val="211"/>
          <w:color w:val="auto"/>
          <w:sz w:val="24"/>
          <w:szCs w:val="24"/>
        </w:rPr>
        <w:t>заземлителю</w:t>
      </w:r>
      <w:proofErr w:type="spellEnd"/>
      <w:r w:rsidRPr="00A06932">
        <w:rPr>
          <w:rStyle w:val="211"/>
          <w:color w:val="auto"/>
          <w:sz w:val="24"/>
          <w:szCs w:val="24"/>
        </w:rPr>
        <w:t xml:space="preserve"> </w:t>
      </w:r>
      <w:r w:rsidRPr="00A06932">
        <w:rPr>
          <w:rStyle w:val="212"/>
          <w:color w:val="auto"/>
          <w:sz w:val="24"/>
          <w:szCs w:val="24"/>
        </w:rPr>
        <w:t>(</w:t>
      </w:r>
      <w:r w:rsidRPr="00A06932">
        <w:rPr>
          <w:rStyle w:val="211"/>
          <w:color w:val="auto"/>
          <w:sz w:val="24"/>
          <w:szCs w:val="24"/>
        </w:rPr>
        <w:t>заземляющему устройству</w:t>
      </w:r>
      <w:r w:rsidRPr="00A06932">
        <w:rPr>
          <w:rStyle w:val="212"/>
          <w:color w:val="auto"/>
          <w:sz w:val="24"/>
          <w:szCs w:val="24"/>
        </w:rPr>
        <w:t>)</w:t>
      </w:r>
      <w:r w:rsidR="00CD79EC" w:rsidRPr="00A06932">
        <w:rPr>
          <w:rFonts w:ascii="Times New Roman" w:hAnsi="Times New Roman" w:cs="Times New Roman"/>
          <w:color w:val="auto"/>
        </w:rPr>
        <w:t xml:space="preserve">.   </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 </w:t>
      </w:r>
      <w:proofErr w:type="gramStart"/>
      <w:r w:rsidRPr="00A06932">
        <w:rPr>
          <w:rStyle w:val="212"/>
          <w:color w:val="auto"/>
          <w:sz w:val="24"/>
          <w:szCs w:val="24"/>
        </w:rPr>
        <w:t>ВЛ</w:t>
      </w:r>
      <w:proofErr w:type="gramEnd"/>
      <w:r w:rsidRPr="00A06932">
        <w:rPr>
          <w:rStyle w:val="212"/>
          <w:color w:val="auto"/>
          <w:sz w:val="24"/>
          <w:szCs w:val="24"/>
        </w:rPr>
        <w:t>, где на рабочих местах наведенное напряжение выше 42 В, работы с земли, а также работы с заземленных машин и механизмов, металлических и иных проводящих конструкций, в том числе опор ВЛ, связанные с прикосновением к проводу</w:t>
      </w:r>
      <w:r w:rsidR="003717FE" w:rsidRPr="00A06932">
        <w:rPr>
          <w:rStyle w:val="212"/>
          <w:color w:val="auto"/>
          <w:sz w:val="24"/>
          <w:szCs w:val="24"/>
        </w:rPr>
        <w:t xml:space="preserve">, грозозащитному </w:t>
      </w:r>
      <w:r w:rsidRPr="00A06932">
        <w:rPr>
          <w:rStyle w:val="212"/>
          <w:color w:val="auto"/>
          <w:sz w:val="24"/>
          <w:szCs w:val="24"/>
        </w:rPr>
        <w:t>тросу, опущенному с опоры, должны выполняться с использованием электрозащитных средств в зависимости от значения наведенного напряжения (диэлектрические перчатки, боты, галоши, штанги, специальные изолирующие устройства и инструмент и др.) или с металлической площадки, соединенной для уравнивания потенциалов проводником с этим проводом</w:t>
      </w:r>
      <w:r w:rsidR="003717FE" w:rsidRPr="00A06932">
        <w:rPr>
          <w:rStyle w:val="212"/>
          <w:color w:val="auto"/>
          <w:sz w:val="24"/>
          <w:szCs w:val="24"/>
        </w:rPr>
        <w:t xml:space="preserve">, грозозащитным </w:t>
      </w:r>
      <w:r w:rsidRPr="00A06932">
        <w:rPr>
          <w:rStyle w:val="212"/>
          <w:color w:val="auto"/>
          <w:sz w:val="24"/>
          <w:szCs w:val="24"/>
        </w:rPr>
        <w:t>тросом, или с применением комплекта для защиты от наведенного напряжения</w:t>
      </w:r>
      <w:r w:rsidR="00CD79EC" w:rsidRPr="00A06932">
        <w:rPr>
          <w:rFonts w:ascii="Times New Roman" w:hAnsi="Times New Roman" w:cs="Times New Roman"/>
          <w:color w:val="auto"/>
        </w:rPr>
        <w:t xml:space="preserve">. </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Соединение металлической площадки с проводом</w:t>
      </w:r>
      <w:r w:rsidR="003717FE" w:rsidRPr="00A06932">
        <w:rPr>
          <w:rStyle w:val="212"/>
          <w:color w:val="auto"/>
          <w:sz w:val="24"/>
          <w:szCs w:val="24"/>
        </w:rPr>
        <w:t xml:space="preserve">, грозозащитным </w:t>
      </w:r>
      <w:r w:rsidRPr="00A06932">
        <w:rPr>
          <w:rStyle w:val="212"/>
          <w:color w:val="auto"/>
          <w:sz w:val="24"/>
          <w:szCs w:val="24"/>
        </w:rPr>
        <w:t>тросом выполняется проводником сечением не менее 25 мм</w:t>
      </w:r>
      <w:proofErr w:type="gramStart"/>
      <w:r w:rsidRPr="00A06932">
        <w:rPr>
          <w:rStyle w:val="212"/>
          <w:color w:val="auto"/>
          <w:sz w:val="24"/>
          <w:szCs w:val="24"/>
          <w:vertAlign w:val="superscript"/>
        </w:rPr>
        <w:t>2</w:t>
      </w:r>
      <w:proofErr w:type="gramEnd"/>
      <w:r w:rsidRPr="00A06932">
        <w:rPr>
          <w:rStyle w:val="212"/>
          <w:color w:val="auto"/>
          <w:sz w:val="24"/>
          <w:szCs w:val="24"/>
        </w:rPr>
        <w:t xml:space="preserve"> с применением электрозащитных средств</w:t>
      </w:r>
      <w:r w:rsidR="003717FE" w:rsidRPr="00A06932">
        <w:rPr>
          <w:rStyle w:val="212"/>
          <w:color w:val="auto"/>
          <w:sz w:val="24"/>
          <w:szCs w:val="24"/>
        </w:rPr>
        <w:t>,</w:t>
      </w:r>
      <w:r w:rsidRPr="00A06932">
        <w:rPr>
          <w:rStyle w:val="212"/>
          <w:color w:val="auto"/>
          <w:sz w:val="24"/>
          <w:szCs w:val="24"/>
        </w:rPr>
        <w:t xml:space="preserve"> только после расположения работника</w:t>
      </w:r>
      <w:r w:rsidR="003717FE" w:rsidRPr="00A06932">
        <w:rPr>
          <w:rStyle w:val="212"/>
          <w:color w:val="auto"/>
          <w:sz w:val="24"/>
          <w:szCs w:val="24"/>
        </w:rPr>
        <w:t xml:space="preserve"> на площадке</w:t>
      </w:r>
      <w:r w:rsidR="00CD79EC" w:rsidRPr="00A06932">
        <w:rPr>
          <w:rFonts w:ascii="Times New Roman" w:hAnsi="Times New Roman" w:cs="Times New Roman"/>
          <w:color w:val="auto"/>
        </w:rPr>
        <w:t xml:space="preserve">. </w:t>
      </w:r>
    </w:p>
    <w:p w:rsidR="00CD79EC" w:rsidRPr="00A06932" w:rsidRDefault="006F0562" w:rsidP="003A2C32">
      <w:pPr>
        <w:tabs>
          <w:tab w:val="left" w:pos="993"/>
        </w:tabs>
        <w:spacing w:after="0" w:line="240" w:lineRule="auto"/>
        <w:ind w:left="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w:t>
      </w:r>
    </w:p>
    <w:p w:rsidR="00CD79EC" w:rsidRPr="00A06932" w:rsidRDefault="00AD61CA" w:rsidP="003A2C32">
      <w:pPr>
        <w:numPr>
          <w:ilvl w:val="1"/>
          <w:numId w:val="64"/>
        </w:numPr>
        <w:spacing w:after="0" w:line="240" w:lineRule="auto"/>
        <w:ind w:left="426" w:hanging="426"/>
        <w:jc w:val="both"/>
        <w:rPr>
          <w:rFonts w:ascii="Times New Roman" w:hAnsi="Times New Roman" w:cs="Times New Roman"/>
          <w:color w:val="auto"/>
        </w:rPr>
      </w:pPr>
      <w:r w:rsidRPr="00A06932">
        <w:rPr>
          <w:rStyle w:val="212"/>
          <w:color w:val="auto"/>
          <w:sz w:val="24"/>
          <w:szCs w:val="24"/>
        </w:rPr>
        <w:t>приближ</w:t>
      </w:r>
      <w:r w:rsidR="003717FE" w:rsidRPr="00A06932">
        <w:rPr>
          <w:rStyle w:val="212"/>
          <w:color w:val="auto"/>
          <w:sz w:val="24"/>
          <w:szCs w:val="24"/>
        </w:rPr>
        <w:t>аться</w:t>
      </w:r>
      <w:r w:rsidRPr="00A06932">
        <w:rPr>
          <w:rStyle w:val="212"/>
          <w:color w:val="auto"/>
          <w:sz w:val="24"/>
          <w:szCs w:val="24"/>
        </w:rPr>
        <w:t xml:space="preserve"> к площадке без применения средств защиты от напряжения шага</w:t>
      </w:r>
      <w:r w:rsidR="00CD79EC" w:rsidRPr="00A06932">
        <w:rPr>
          <w:rFonts w:ascii="Times New Roman" w:hAnsi="Times New Roman" w:cs="Times New Roman"/>
          <w:color w:val="auto"/>
        </w:rPr>
        <w:t>;</w:t>
      </w:r>
    </w:p>
    <w:p w:rsidR="00CD79EC" w:rsidRPr="00A06932" w:rsidRDefault="00AD61CA" w:rsidP="003A2C32">
      <w:pPr>
        <w:numPr>
          <w:ilvl w:val="1"/>
          <w:numId w:val="64"/>
        </w:numPr>
        <w:spacing w:after="0" w:line="240" w:lineRule="auto"/>
        <w:ind w:left="426" w:hanging="426"/>
        <w:jc w:val="both"/>
        <w:rPr>
          <w:rFonts w:ascii="Times New Roman" w:hAnsi="Times New Roman" w:cs="Times New Roman"/>
          <w:color w:val="auto"/>
        </w:rPr>
      </w:pPr>
      <w:r w:rsidRPr="00A06932">
        <w:rPr>
          <w:rStyle w:val="212"/>
          <w:color w:val="auto"/>
          <w:sz w:val="24"/>
          <w:szCs w:val="24"/>
        </w:rPr>
        <w:t>входить/</w:t>
      </w:r>
      <w:r w:rsidR="00F93FE1" w:rsidRPr="00A06932">
        <w:rPr>
          <w:rStyle w:val="212"/>
          <w:color w:val="auto"/>
          <w:sz w:val="24"/>
          <w:szCs w:val="24"/>
        </w:rPr>
        <w:t xml:space="preserve">выходить </w:t>
      </w:r>
      <w:proofErr w:type="gramStart"/>
      <w:r w:rsidR="00F93FE1" w:rsidRPr="00A06932">
        <w:rPr>
          <w:rStyle w:val="212"/>
          <w:color w:val="auto"/>
          <w:sz w:val="24"/>
          <w:szCs w:val="24"/>
        </w:rPr>
        <w:t>в</w:t>
      </w:r>
      <w:proofErr w:type="gramEnd"/>
      <w:r w:rsidRPr="00A06932">
        <w:rPr>
          <w:rStyle w:val="212"/>
          <w:color w:val="auto"/>
          <w:sz w:val="24"/>
          <w:szCs w:val="24"/>
        </w:rPr>
        <w:t>/</w:t>
      </w:r>
      <w:proofErr w:type="gramStart"/>
      <w:r w:rsidRPr="00A06932">
        <w:rPr>
          <w:rStyle w:val="212"/>
          <w:color w:val="auto"/>
          <w:sz w:val="24"/>
          <w:szCs w:val="24"/>
        </w:rPr>
        <w:t>из</w:t>
      </w:r>
      <w:proofErr w:type="gramEnd"/>
      <w:r w:rsidRPr="00A06932">
        <w:rPr>
          <w:rStyle w:val="212"/>
          <w:color w:val="auto"/>
          <w:sz w:val="24"/>
          <w:szCs w:val="24"/>
        </w:rPr>
        <w:t xml:space="preserve"> кабины механизма, а также прикасаться к его корпусу, стоя на земле, после соединения рабочей площадки механизма с проводом</w:t>
      </w:r>
      <w:r w:rsidR="00CD79EC" w:rsidRPr="00A06932">
        <w:rPr>
          <w:rFonts w:ascii="Times New Roman" w:hAnsi="Times New Roman" w:cs="Times New Roman"/>
          <w:color w:val="auto"/>
        </w:rPr>
        <w:t>;</w:t>
      </w:r>
    </w:p>
    <w:p w:rsidR="00CD79EC" w:rsidRPr="00A06932" w:rsidRDefault="00AD61CA" w:rsidP="003A2C32">
      <w:pPr>
        <w:numPr>
          <w:ilvl w:val="1"/>
          <w:numId w:val="64"/>
        </w:numPr>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выполнять работы с земли без применения электрозащитных средств или без металлической площадки или комплекта для защиты от наведенного </w:t>
      </w:r>
      <w:r w:rsidRPr="00A06932">
        <w:rPr>
          <w:rStyle w:val="211"/>
          <w:color w:val="auto"/>
          <w:sz w:val="24"/>
          <w:szCs w:val="24"/>
        </w:rPr>
        <w:t>напряжения</w:t>
      </w:r>
      <w:r w:rsidR="00CD79EC" w:rsidRPr="00A06932">
        <w:rPr>
          <w:rFonts w:ascii="Times New Roman" w:hAnsi="Times New Roman" w:cs="Times New Roman"/>
          <w:color w:val="auto"/>
        </w:rPr>
        <w:t>.</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Применяемые стальные тяговые канаты сначала необходимо закреплять на тяговом </w:t>
      </w:r>
      <w:r w:rsidRPr="00A06932">
        <w:rPr>
          <w:rStyle w:val="211"/>
          <w:color w:val="auto"/>
          <w:sz w:val="24"/>
          <w:szCs w:val="24"/>
        </w:rPr>
        <w:t xml:space="preserve">механизме </w:t>
      </w:r>
      <w:r w:rsidRPr="00A06932">
        <w:rPr>
          <w:rStyle w:val="212"/>
          <w:color w:val="auto"/>
          <w:sz w:val="24"/>
          <w:szCs w:val="24"/>
        </w:rPr>
        <w:t xml:space="preserve">и для </w:t>
      </w:r>
      <w:r w:rsidRPr="00A06932">
        <w:rPr>
          <w:rStyle w:val="211"/>
          <w:color w:val="auto"/>
          <w:sz w:val="24"/>
          <w:szCs w:val="24"/>
        </w:rPr>
        <w:t xml:space="preserve">уравнивания потенциалов заземлять </w:t>
      </w:r>
      <w:r w:rsidRPr="00A06932">
        <w:rPr>
          <w:rStyle w:val="212"/>
          <w:color w:val="auto"/>
          <w:sz w:val="24"/>
          <w:szCs w:val="24"/>
        </w:rPr>
        <w:t xml:space="preserve">на </w:t>
      </w:r>
      <w:r w:rsidRPr="00A06932">
        <w:rPr>
          <w:rStyle w:val="211"/>
          <w:color w:val="auto"/>
          <w:sz w:val="24"/>
          <w:szCs w:val="24"/>
        </w:rPr>
        <w:t xml:space="preserve">тот </w:t>
      </w:r>
      <w:r w:rsidRPr="00A06932">
        <w:rPr>
          <w:rStyle w:val="212"/>
          <w:color w:val="auto"/>
          <w:sz w:val="24"/>
          <w:szCs w:val="24"/>
        </w:rPr>
        <w:t xml:space="preserve">же </w:t>
      </w:r>
      <w:proofErr w:type="spellStart"/>
      <w:r w:rsidRPr="00A06932">
        <w:rPr>
          <w:rStyle w:val="212"/>
          <w:color w:val="auto"/>
          <w:sz w:val="24"/>
          <w:szCs w:val="24"/>
        </w:rPr>
        <w:t>заземлитель</w:t>
      </w:r>
      <w:proofErr w:type="spellEnd"/>
      <w:r w:rsidRPr="00A06932">
        <w:rPr>
          <w:rStyle w:val="212"/>
          <w:color w:val="auto"/>
          <w:sz w:val="24"/>
          <w:szCs w:val="24"/>
        </w:rPr>
        <w:t>, что и провод</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w:t>
      </w:r>
      <w:r w:rsidRPr="00A06932">
        <w:rPr>
          <w:rStyle w:val="212"/>
          <w:color w:val="auto"/>
          <w:sz w:val="24"/>
          <w:szCs w:val="24"/>
        </w:rPr>
        <w:t xml:space="preserve">осле указанных </w:t>
      </w:r>
      <w:r w:rsidR="00F93FE1" w:rsidRPr="00A06932">
        <w:rPr>
          <w:rStyle w:val="212"/>
          <w:color w:val="auto"/>
          <w:sz w:val="24"/>
          <w:szCs w:val="24"/>
        </w:rPr>
        <w:t>действий разрешается</w:t>
      </w:r>
      <w:r w:rsidRPr="00A06932">
        <w:rPr>
          <w:rStyle w:val="212"/>
          <w:color w:val="auto"/>
          <w:sz w:val="24"/>
          <w:szCs w:val="24"/>
        </w:rPr>
        <w:t xml:space="preserve"> прикреплять</w:t>
      </w:r>
      <w:r w:rsidR="00390D12">
        <w:rPr>
          <w:rStyle w:val="212"/>
          <w:color w:val="auto"/>
          <w:sz w:val="24"/>
          <w:szCs w:val="24"/>
        </w:rPr>
        <w:t xml:space="preserve"> тяговый</w:t>
      </w:r>
      <w:r w:rsidRPr="00A06932">
        <w:rPr>
          <w:rStyle w:val="212"/>
          <w:color w:val="auto"/>
          <w:sz w:val="24"/>
          <w:szCs w:val="24"/>
        </w:rPr>
        <w:t xml:space="preserve"> канат к проводу</w:t>
      </w:r>
      <w:r w:rsidR="00CD79EC" w:rsidRPr="00A06932">
        <w:rPr>
          <w:rFonts w:ascii="Times New Roman" w:hAnsi="Times New Roman" w:cs="Times New Roman"/>
          <w:color w:val="auto"/>
        </w:rPr>
        <w:t>.</w:t>
      </w:r>
    </w:p>
    <w:p w:rsidR="00CD79EC" w:rsidRPr="00A06932" w:rsidRDefault="00AD61CA"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Разъединять провод и тяговый канат разрешено только после уравнивания </w:t>
      </w:r>
      <w:r w:rsidRPr="00A06932">
        <w:rPr>
          <w:rStyle w:val="211"/>
          <w:color w:val="auto"/>
          <w:sz w:val="24"/>
          <w:szCs w:val="24"/>
        </w:rPr>
        <w:t>их потенциалов</w:t>
      </w:r>
      <w:r w:rsidRPr="00A06932">
        <w:rPr>
          <w:rStyle w:val="212"/>
          <w:color w:val="auto"/>
          <w:sz w:val="24"/>
          <w:szCs w:val="24"/>
        </w:rPr>
        <w:t xml:space="preserve">, </w:t>
      </w:r>
      <w:r w:rsidRPr="00A06932">
        <w:rPr>
          <w:rStyle w:val="211"/>
          <w:color w:val="auto"/>
          <w:sz w:val="24"/>
          <w:szCs w:val="24"/>
        </w:rPr>
        <w:t>т</w:t>
      </w:r>
      <w:r w:rsidRPr="00A06932">
        <w:rPr>
          <w:rStyle w:val="212"/>
          <w:color w:val="auto"/>
          <w:sz w:val="24"/>
          <w:szCs w:val="24"/>
        </w:rPr>
        <w:t>.</w:t>
      </w:r>
      <w:r w:rsidRPr="00A06932">
        <w:rPr>
          <w:rStyle w:val="211"/>
          <w:color w:val="auto"/>
          <w:sz w:val="24"/>
          <w:szCs w:val="24"/>
        </w:rPr>
        <w:t>е</w:t>
      </w:r>
      <w:r w:rsidRPr="00A06932">
        <w:rPr>
          <w:rStyle w:val="212"/>
          <w:color w:val="auto"/>
          <w:sz w:val="24"/>
          <w:szCs w:val="24"/>
        </w:rPr>
        <w:t xml:space="preserve">. </w:t>
      </w:r>
      <w:r w:rsidRPr="00A06932">
        <w:rPr>
          <w:rStyle w:val="211"/>
          <w:color w:val="auto"/>
          <w:sz w:val="24"/>
          <w:szCs w:val="24"/>
        </w:rPr>
        <w:t xml:space="preserve">после соединения каждого из них с общим </w:t>
      </w:r>
      <w:proofErr w:type="spellStart"/>
      <w:r w:rsidRPr="00A06932">
        <w:rPr>
          <w:rStyle w:val="211"/>
          <w:color w:val="auto"/>
          <w:sz w:val="24"/>
          <w:szCs w:val="24"/>
        </w:rPr>
        <w:t>заземлителем</w:t>
      </w:r>
      <w:proofErr w:type="spellEnd"/>
      <w:r w:rsidR="00CD79EC" w:rsidRPr="00A06932">
        <w:rPr>
          <w:rFonts w:ascii="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98741D" w:rsidRPr="00A06932">
        <w:rPr>
          <w:rStyle w:val="212"/>
          <w:color w:val="auto"/>
          <w:sz w:val="24"/>
          <w:szCs w:val="24"/>
        </w:rPr>
        <w:t xml:space="preserve">использовать в качестве «бесконечных» канаты из </w:t>
      </w:r>
      <w:r w:rsidR="0098741D" w:rsidRPr="00A06932">
        <w:rPr>
          <w:rStyle w:val="211"/>
          <w:color w:val="auto"/>
          <w:sz w:val="24"/>
          <w:szCs w:val="24"/>
        </w:rPr>
        <w:t xml:space="preserve">токопроводящих </w:t>
      </w:r>
      <w:r w:rsidR="0098741D" w:rsidRPr="00A06932">
        <w:rPr>
          <w:rStyle w:val="212"/>
          <w:color w:val="auto"/>
          <w:sz w:val="24"/>
          <w:szCs w:val="24"/>
        </w:rPr>
        <w:t>материалов</w:t>
      </w:r>
      <w:r w:rsidR="00CD79EC" w:rsidRPr="00A06932">
        <w:rPr>
          <w:rFonts w:ascii="Times New Roman" w:hAnsi="Times New Roman" w:cs="Times New Roman"/>
          <w:color w:val="auto"/>
        </w:rPr>
        <w:t>.</w:t>
      </w:r>
    </w:p>
    <w:p w:rsidR="00CD79EC" w:rsidRPr="00A06932" w:rsidRDefault="0098741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w:t>
      </w:r>
      <w:r w:rsidRPr="00A06932">
        <w:rPr>
          <w:rStyle w:val="211"/>
          <w:color w:val="auto"/>
          <w:sz w:val="24"/>
          <w:szCs w:val="24"/>
        </w:rPr>
        <w:t xml:space="preserve">монтажных работах на </w:t>
      </w:r>
      <w:proofErr w:type="gramStart"/>
      <w:r w:rsidRPr="00A06932">
        <w:rPr>
          <w:rStyle w:val="212"/>
          <w:color w:val="auto"/>
          <w:sz w:val="24"/>
          <w:szCs w:val="24"/>
        </w:rPr>
        <w:t>ВЛ</w:t>
      </w:r>
      <w:proofErr w:type="gramEnd"/>
      <w:r w:rsidR="003717FE" w:rsidRPr="00A06932">
        <w:rPr>
          <w:rStyle w:val="212"/>
          <w:color w:val="auto"/>
          <w:sz w:val="24"/>
          <w:szCs w:val="24"/>
        </w:rPr>
        <w:t xml:space="preserve">, </w:t>
      </w:r>
      <w:r w:rsidR="00F93FE1" w:rsidRPr="00A06932">
        <w:rPr>
          <w:rStyle w:val="212"/>
          <w:color w:val="auto"/>
          <w:sz w:val="24"/>
          <w:szCs w:val="24"/>
        </w:rPr>
        <w:t>находящихся под</w:t>
      </w:r>
      <w:r w:rsidRPr="00A06932">
        <w:rPr>
          <w:rStyle w:val="211"/>
          <w:color w:val="auto"/>
          <w:sz w:val="24"/>
          <w:szCs w:val="24"/>
        </w:rPr>
        <w:t xml:space="preserve"> </w:t>
      </w:r>
      <w:r w:rsidRPr="00A06932">
        <w:rPr>
          <w:rStyle w:val="212"/>
          <w:color w:val="auto"/>
          <w:sz w:val="24"/>
          <w:szCs w:val="24"/>
        </w:rPr>
        <w:t>наведенным напряжением (подъем, визирование, натяжка, перекладка проводов из раскаточных роликов в зажимы</w:t>
      </w:r>
      <w:r w:rsidR="003717FE" w:rsidRPr="00A06932">
        <w:rPr>
          <w:rStyle w:val="212"/>
          <w:color w:val="auto"/>
          <w:sz w:val="24"/>
          <w:szCs w:val="24"/>
        </w:rPr>
        <w:t xml:space="preserve"> и т.д.</w:t>
      </w:r>
      <w:r w:rsidRPr="00A06932">
        <w:rPr>
          <w:rStyle w:val="212"/>
          <w:color w:val="auto"/>
          <w:sz w:val="24"/>
          <w:szCs w:val="24"/>
        </w:rPr>
        <w:t>)</w:t>
      </w:r>
      <w:r w:rsidR="003717FE" w:rsidRPr="00A06932">
        <w:rPr>
          <w:rStyle w:val="212"/>
          <w:color w:val="auto"/>
          <w:sz w:val="24"/>
          <w:szCs w:val="24"/>
        </w:rPr>
        <w:t>,</w:t>
      </w:r>
      <w:r w:rsidRPr="00A06932">
        <w:rPr>
          <w:rStyle w:val="212"/>
          <w:color w:val="auto"/>
          <w:sz w:val="24"/>
          <w:szCs w:val="24"/>
        </w:rPr>
        <w:t xml:space="preserve"> провод должен быть заземлен на анкерной опоре, от которой ведется раскатка, на конечной анкерной опоре, через которую проводится натяжка, и на каждой промежуточной опоре, на которую поднимается провод</w:t>
      </w:r>
      <w:r w:rsidR="00CD79EC" w:rsidRPr="00A06932">
        <w:rPr>
          <w:rFonts w:ascii="Times New Roman" w:hAnsi="Times New Roman" w:cs="Times New Roman"/>
          <w:color w:val="auto"/>
        </w:rPr>
        <w:t>.</w:t>
      </w:r>
    </w:p>
    <w:p w:rsidR="00CD79EC" w:rsidRPr="00A06932" w:rsidRDefault="0098741D"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По окончании работы на промежуточной опоре разрешается снятие заземления с провода на этой опоре. В случае возобновления работы на промежуточной опоре, связанной с прикосновением к проводу, провод должен быть </w:t>
      </w:r>
      <w:r w:rsidRPr="00A06932">
        <w:rPr>
          <w:rStyle w:val="211"/>
          <w:color w:val="auto"/>
          <w:sz w:val="24"/>
          <w:szCs w:val="24"/>
        </w:rPr>
        <w:t>вновь заземлен на той же опоре</w:t>
      </w:r>
      <w:r w:rsidR="00CD79EC" w:rsidRPr="00A06932">
        <w:rPr>
          <w:rFonts w:ascii="Times New Roman" w:hAnsi="Times New Roman" w:cs="Times New Roman"/>
          <w:color w:val="auto"/>
        </w:rPr>
        <w:t>.</w:t>
      </w:r>
    </w:p>
    <w:p w:rsidR="00CD79EC" w:rsidRPr="00A06932" w:rsidRDefault="00C4481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 </w:t>
      </w:r>
      <w:proofErr w:type="gramStart"/>
      <w:r w:rsidRPr="00A06932">
        <w:rPr>
          <w:rStyle w:val="212"/>
          <w:color w:val="auto"/>
          <w:sz w:val="24"/>
          <w:szCs w:val="24"/>
        </w:rPr>
        <w:t>ВЛ</w:t>
      </w:r>
      <w:proofErr w:type="gramEnd"/>
      <w:r w:rsidRPr="00A06932">
        <w:rPr>
          <w:rStyle w:val="212"/>
          <w:color w:val="auto"/>
          <w:sz w:val="24"/>
          <w:szCs w:val="24"/>
        </w:rPr>
        <w:t xml:space="preserve"> под наведенным напряжением перекладку проводов из </w:t>
      </w:r>
      <w:r w:rsidRPr="00A06932">
        <w:rPr>
          <w:rStyle w:val="211"/>
          <w:color w:val="auto"/>
          <w:sz w:val="24"/>
          <w:szCs w:val="24"/>
        </w:rPr>
        <w:t>раскаточных роликов в поддерживающие зажимы следует проводить в направлении</w:t>
      </w:r>
      <w:r w:rsidRPr="00A06932">
        <w:rPr>
          <w:rStyle w:val="212"/>
          <w:color w:val="auto"/>
          <w:sz w:val="24"/>
          <w:szCs w:val="24"/>
        </w:rPr>
        <w:t xml:space="preserve">, обратном направлению раскатки. До начала перекладки необходимо, оставив заземленными провода на анкерной опоре, в сторону которой будет проводиться перекладка, снять заземление с проводов на анкерной опоре, от которой начинается </w:t>
      </w:r>
      <w:r w:rsidRPr="00A06932">
        <w:rPr>
          <w:rStyle w:val="211"/>
          <w:color w:val="auto"/>
          <w:sz w:val="24"/>
          <w:szCs w:val="24"/>
        </w:rPr>
        <w:t>перекладка</w:t>
      </w:r>
      <w:r w:rsidR="00CD79EC" w:rsidRPr="00A06932">
        <w:rPr>
          <w:rFonts w:ascii="Times New Roman" w:hAnsi="Times New Roman" w:cs="Times New Roman"/>
          <w:color w:val="auto"/>
        </w:rPr>
        <w:t>.</w:t>
      </w:r>
    </w:p>
    <w:p w:rsidR="00CD79EC" w:rsidRPr="00A06932" w:rsidRDefault="00C4481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 xml:space="preserve">При монтаже проводов на </w:t>
      </w:r>
      <w:proofErr w:type="gramStart"/>
      <w:r w:rsidRPr="00A06932">
        <w:rPr>
          <w:rStyle w:val="212"/>
          <w:color w:val="auto"/>
          <w:sz w:val="24"/>
          <w:szCs w:val="24"/>
        </w:rPr>
        <w:t>ВЛ</w:t>
      </w:r>
      <w:proofErr w:type="gramEnd"/>
      <w:r w:rsidRPr="00A06932">
        <w:rPr>
          <w:rStyle w:val="212"/>
          <w:color w:val="auto"/>
          <w:sz w:val="24"/>
          <w:szCs w:val="24"/>
        </w:rPr>
        <w:t xml:space="preserve"> под наведенным напряжением заземления с них можно снимать только после перекладки провода в поддерживающие зажимы и окончания работ на данной опоре</w:t>
      </w:r>
      <w:r w:rsidR="00CD79EC" w:rsidRPr="00A06932">
        <w:rPr>
          <w:rFonts w:ascii="Times New Roman" w:hAnsi="Times New Roman" w:cs="Times New Roman"/>
          <w:color w:val="auto"/>
        </w:rPr>
        <w:t>.</w:t>
      </w:r>
    </w:p>
    <w:p w:rsidR="00CD79EC" w:rsidRPr="00A06932" w:rsidRDefault="00C4481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Во время перекладки </w:t>
      </w:r>
      <w:r w:rsidRPr="00A06932">
        <w:rPr>
          <w:rStyle w:val="211"/>
          <w:color w:val="auto"/>
          <w:sz w:val="24"/>
          <w:szCs w:val="24"/>
        </w:rPr>
        <w:t xml:space="preserve">проводов </w:t>
      </w:r>
      <w:r w:rsidRPr="00A06932">
        <w:rPr>
          <w:rStyle w:val="212"/>
          <w:color w:val="auto"/>
          <w:sz w:val="24"/>
          <w:szCs w:val="24"/>
        </w:rPr>
        <w:t xml:space="preserve">в зажимы </w:t>
      </w:r>
      <w:r w:rsidRPr="00A06932">
        <w:rPr>
          <w:rStyle w:val="211"/>
          <w:color w:val="auto"/>
          <w:sz w:val="24"/>
          <w:szCs w:val="24"/>
        </w:rPr>
        <w:t xml:space="preserve">смежный </w:t>
      </w:r>
      <w:r w:rsidRPr="00A06932">
        <w:rPr>
          <w:rStyle w:val="212"/>
          <w:color w:val="auto"/>
          <w:sz w:val="24"/>
          <w:szCs w:val="24"/>
        </w:rPr>
        <w:t xml:space="preserve">анкерный пролет, в котором перекладка уже закончена, следует рассматривать как находящийся под </w:t>
      </w:r>
      <w:r w:rsidRPr="00A06932">
        <w:rPr>
          <w:rStyle w:val="211"/>
          <w:color w:val="auto"/>
          <w:sz w:val="24"/>
          <w:szCs w:val="24"/>
        </w:rPr>
        <w:t xml:space="preserve">наведенным </w:t>
      </w:r>
      <w:r w:rsidRPr="00A06932">
        <w:rPr>
          <w:rStyle w:val="212"/>
          <w:color w:val="auto"/>
          <w:sz w:val="24"/>
          <w:szCs w:val="24"/>
        </w:rPr>
        <w:t xml:space="preserve">напряжением. Выполнять на нем </w:t>
      </w:r>
      <w:r w:rsidRPr="00A06932">
        <w:rPr>
          <w:rStyle w:val="211"/>
          <w:color w:val="auto"/>
          <w:sz w:val="24"/>
          <w:szCs w:val="24"/>
        </w:rPr>
        <w:t>работы</w:t>
      </w:r>
      <w:r w:rsidRPr="00A06932">
        <w:rPr>
          <w:rStyle w:val="212"/>
          <w:color w:val="auto"/>
          <w:sz w:val="24"/>
          <w:szCs w:val="24"/>
        </w:rPr>
        <w:t xml:space="preserve">, </w:t>
      </w:r>
      <w:r w:rsidRPr="00A06932">
        <w:rPr>
          <w:rStyle w:val="211"/>
          <w:color w:val="auto"/>
          <w:sz w:val="24"/>
          <w:szCs w:val="24"/>
        </w:rPr>
        <w:t xml:space="preserve">связанные </w:t>
      </w:r>
      <w:r w:rsidRPr="00A06932">
        <w:rPr>
          <w:rStyle w:val="212"/>
          <w:color w:val="auto"/>
          <w:sz w:val="24"/>
          <w:szCs w:val="24"/>
        </w:rPr>
        <w:t>с прикосновением к проводам, разрешается только после заземления их на рабочем месте</w:t>
      </w:r>
      <w:r w:rsidR="00CD79EC" w:rsidRPr="00A06932">
        <w:rPr>
          <w:rFonts w:ascii="Times New Roman" w:hAnsi="Times New Roman" w:cs="Times New Roman"/>
          <w:color w:val="auto"/>
        </w:rPr>
        <w:t>.</w:t>
      </w:r>
    </w:p>
    <w:p w:rsidR="00CD79EC" w:rsidRPr="00A06932" w:rsidRDefault="00063E6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 Разрешается выполнять работы н</w:t>
      </w:r>
      <w:r w:rsidR="00C44816" w:rsidRPr="00A06932">
        <w:rPr>
          <w:rStyle w:val="212"/>
          <w:color w:val="auto"/>
          <w:sz w:val="24"/>
          <w:szCs w:val="24"/>
        </w:rPr>
        <w:t xml:space="preserve">а отключенной цепи </w:t>
      </w:r>
      <w:proofErr w:type="spellStart"/>
      <w:r w:rsidR="00C44816" w:rsidRPr="00A06932">
        <w:rPr>
          <w:rStyle w:val="212"/>
          <w:color w:val="auto"/>
          <w:sz w:val="24"/>
          <w:szCs w:val="24"/>
        </w:rPr>
        <w:t>многоцепной</w:t>
      </w:r>
      <w:proofErr w:type="spellEnd"/>
      <w:r w:rsidR="00C44816" w:rsidRPr="00A06932">
        <w:rPr>
          <w:rStyle w:val="212"/>
          <w:color w:val="auto"/>
          <w:sz w:val="24"/>
          <w:szCs w:val="24"/>
        </w:rPr>
        <w:t xml:space="preserve"> </w:t>
      </w:r>
      <w:proofErr w:type="gramStart"/>
      <w:r w:rsidR="00C44816" w:rsidRPr="00A06932">
        <w:rPr>
          <w:rStyle w:val="212"/>
          <w:color w:val="auto"/>
          <w:sz w:val="24"/>
          <w:szCs w:val="24"/>
        </w:rPr>
        <w:t>ВЛ</w:t>
      </w:r>
      <w:proofErr w:type="gramEnd"/>
      <w:r w:rsidR="00C44816" w:rsidRPr="00A06932">
        <w:rPr>
          <w:rStyle w:val="212"/>
          <w:color w:val="auto"/>
          <w:sz w:val="24"/>
          <w:szCs w:val="24"/>
        </w:rPr>
        <w:t xml:space="preserve"> с расположением цепей одна над другой при условии, что эта цепь подвешена ниже цепей, находящихся под напряжением. Запрещается заменять и регулировать провода </w:t>
      </w:r>
      <w:r w:rsidR="00C44816" w:rsidRPr="00A06932">
        <w:rPr>
          <w:rStyle w:val="211"/>
          <w:color w:val="auto"/>
          <w:sz w:val="24"/>
          <w:szCs w:val="24"/>
        </w:rPr>
        <w:t>отключенной цепи</w:t>
      </w:r>
      <w:r w:rsidR="00CD79EC" w:rsidRPr="00A06932">
        <w:rPr>
          <w:rFonts w:ascii="Times New Roman" w:hAnsi="Times New Roman" w:cs="Times New Roman"/>
          <w:color w:val="auto"/>
        </w:rPr>
        <w:t>.</w:t>
      </w:r>
    </w:p>
    <w:p w:rsidR="00CD79EC" w:rsidRPr="00A06932" w:rsidRDefault="00C44816"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проведении работ на одной отключенной цепи </w:t>
      </w:r>
      <w:proofErr w:type="spellStart"/>
      <w:r w:rsidRPr="00A06932">
        <w:rPr>
          <w:rStyle w:val="212"/>
          <w:color w:val="auto"/>
          <w:sz w:val="24"/>
          <w:szCs w:val="24"/>
        </w:rPr>
        <w:t>многоцепной</w:t>
      </w:r>
      <w:proofErr w:type="spellEnd"/>
      <w:r w:rsidRPr="00A06932">
        <w:rPr>
          <w:rStyle w:val="212"/>
          <w:color w:val="auto"/>
          <w:sz w:val="24"/>
          <w:szCs w:val="24"/>
        </w:rPr>
        <w:t xml:space="preserve"> </w:t>
      </w:r>
      <w:proofErr w:type="gramStart"/>
      <w:r w:rsidRPr="00A06932">
        <w:rPr>
          <w:rStyle w:val="212"/>
          <w:color w:val="auto"/>
          <w:sz w:val="24"/>
          <w:szCs w:val="24"/>
        </w:rPr>
        <w:t>ВЛ</w:t>
      </w:r>
      <w:proofErr w:type="gramEnd"/>
      <w:r w:rsidRPr="00A06932">
        <w:rPr>
          <w:rStyle w:val="212"/>
          <w:color w:val="auto"/>
          <w:sz w:val="24"/>
          <w:szCs w:val="24"/>
        </w:rPr>
        <w:t xml:space="preserve"> с горизонтальным расположением цепей на стойках должны быть вывешены красные флажки со стороны цепей, оставшихся под напряжением. Флажки вывешивают на высоте 2-3 м от земли производитель работ </w:t>
      </w:r>
      <w:r w:rsidR="00BB52A7" w:rsidRPr="00A06932">
        <w:rPr>
          <w:rStyle w:val="212"/>
          <w:color w:val="auto"/>
          <w:sz w:val="24"/>
          <w:szCs w:val="24"/>
        </w:rPr>
        <w:t xml:space="preserve">совместно </w:t>
      </w:r>
      <w:r w:rsidRPr="00A06932">
        <w:rPr>
          <w:rStyle w:val="212"/>
          <w:color w:val="auto"/>
          <w:sz w:val="24"/>
          <w:szCs w:val="24"/>
        </w:rPr>
        <w:t>с членом</w:t>
      </w:r>
      <w:r w:rsidR="00BB52A7" w:rsidRPr="00A06932">
        <w:rPr>
          <w:rStyle w:val="212"/>
          <w:color w:val="auto"/>
          <w:sz w:val="24"/>
          <w:szCs w:val="24"/>
        </w:rPr>
        <w:t xml:space="preserve"> </w:t>
      </w:r>
      <w:r w:rsidRPr="00A06932">
        <w:rPr>
          <w:rStyle w:val="212"/>
          <w:color w:val="auto"/>
          <w:sz w:val="24"/>
          <w:szCs w:val="24"/>
        </w:rPr>
        <w:t xml:space="preserve">бригады, имеющим группу по </w:t>
      </w:r>
      <w:proofErr w:type="spellStart"/>
      <w:r w:rsidRPr="00A06932">
        <w:rPr>
          <w:rStyle w:val="212"/>
          <w:color w:val="auto"/>
          <w:sz w:val="24"/>
          <w:szCs w:val="24"/>
        </w:rPr>
        <w:t>электробезопасности</w:t>
      </w:r>
      <w:proofErr w:type="spellEnd"/>
      <w:r w:rsidRPr="00A06932">
        <w:rPr>
          <w:rStyle w:val="212"/>
          <w:color w:val="auto"/>
          <w:sz w:val="24"/>
          <w:szCs w:val="24"/>
        </w:rPr>
        <w:t xml:space="preserve"> не ниже III</w:t>
      </w:r>
      <w:r w:rsidR="00CD79EC" w:rsidRPr="00A06932">
        <w:rPr>
          <w:rFonts w:ascii="Times New Roman" w:hAnsi="Times New Roman" w:cs="Times New Roman"/>
          <w:color w:val="auto"/>
        </w:rPr>
        <w:t>.</w:t>
      </w:r>
    </w:p>
    <w:p w:rsidR="00CD79EC" w:rsidRPr="00A06932" w:rsidRDefault="00F93FE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Запрещается подниматься</w:t>
      </w:r>
      <w:r w:rsidR="00C44816" w:rsidRPr="00A06932">
        <w:rPr>
          <w:rStyle w:val="212"/>
          <w:color w:val="auto"/>
          <w:sz w:val="24"/>
          <w:szCs w:val="24"/>
        </w:rPr>
        <w:t xml:space="preserve"> на опору со стороны цепи, находящейся под напряжением, и переходить на участки траверс</w:t>
      </w:r>
      <w:r w:rsidR="001E590B" w:rsidRPr="00A06932">
        <w:rPr>
          <w:rStyle w:val="212"/>
          <w:color w:val="auto"/>
          <w:sz w:val="24"/>
          <w:szCs w:val="24"/>
        </w:rPr>
        <w:t>ы</w:t>
      </w:r>
      <w:r w:rsidR="00C44816" w:rsidRPr="00A06932">
        <w:rPr>
          <w:rStyle w:val="212"/>
          <w:color w:val="auto"/>
          <w:sz w:val="24"/>
          <w:szCs w:val="24"/>
        </w:rPr>
        <w:t>, поддерживающи</w:t>
      </w:r>
      <w:r w:rsidR="001E590B" w:rsidRPr="00A06932">
        <w:rPr>
          <w:rStyle w:val="212"/>
          <w:color w:val="auto"/>
          <w:sz w:val="24"/>
          <w:szCs w:val="24"/>
        </w:rPr>
        <w:t>е</w:t>
      </w:r>
      <w:r w:rsidR="00C44816" w:rsidRPr="00A06932">
        <w:rPr>
          <w:rStyle w:val="212"/>
          <w:color w:val="auto"/>
          <w:sz w:val="24"/>
          <w:szCs w:val="24"/>
        </w:rPr>
        <w:t xml:space="preserve"> эту цепь</w:t>
      </w:r>
      <w:r w:rsidR="00CD79EC" w:rsidRPr="00A06932">
        <w:rPr>
          <w:rFonts w:ascii="Times New Roman" w:hAnsi="Times New Roman" w:cs="Times New Roman"/>
          <w:color w:val="auto"/>
        </w:rPr>
        <w:t xml:space="preserve">. </w:t>
      </w:r>
      <w:r w:rsidR="00C44816" w:rsidRPr="00A06932">
        <w:rPr>
          <w:rStyle w:val="212"/>
          <w:color w:val="auto"/>
          <w:sz w:val="24"/>
          <w:szCs w:val="24"/>
        </w:rPr>
        <w:t xml:space="preserve">Если опора имеет </w:t>
      </w:r>
      <w:proofErr w:type="spellStart"/>
      <w:proofErr w:type="gramStart"/>
      <w:r w:rsidR="00C44816" w:rsidRPr="00A06932">
        <w:rPr>
          <w:rStyle w:val="212"/>
          <w:color w:val="auto"/>
          <w:sz w:val="24"/>
          <w:szCs w:val="24"/>
        </w:rPr>
        <w:t>степ-болты</w:t>
      </w:r>
      <w:proofErr w:type="spellEnd"/>
      <w:proofErr w:type="gramEnd"/>
      <w:r w:rsidR="00C44816" w:rsidRPr="00A06932">
        <w:rPr>
          <w:rStyle w:val="212"/>
          <w:color w:val="auto"/>
          <w:sz w:val="24"/>
          <w:szCs w:val="24"/>
        </w:rPr>
        <w:t xml:space="preserve">, подниматься по ним разрешается независимо от того, под какой цепью они расположены. При расположении </w:t>
      </w:r>
      <w:proofErr w:type="spellStart"/>
      <w:proofErr w:type="gramStart"/>
      <w:r w:rsidR="00C44816" w:rsidRPr="00A06932">
        <w:rPr>
          <w:rStyle w:val="212"/>
          <w:color w:val="auto"/>
          <w:sz w:val="24"/>
          <w:szCs w:val="24"/>
        </w:rPr>
        <w:t>степ-болтов</w:t>
      </w:r>
      <w:proofErr w:type="spellEnd"/>
      <w:proofErr w:type="gramEnd"/>
      <w:r w:rsidR="00C44816" w:rsidRPr="00A06932">
        <w:rPr>
          <w:rStyle w:val="212"/>
          <w:color w:val="auto"/>
          <w:sz w:val="24"/>
          <w:szCs w:val="24"/>
        </w:rPr>
        <w:t xml:space="preserve"> со стороны цепей, оставшихся под напряжением, подниматься на опору следует под наблюдением находящегося на земле производителя работ или члена бригады, имеющего группу по </w:t>
      </w:r>
      <w:proofErr w:type="spellStart"/>
      <w:r w:rsidR="00C44816" w:rsidRPr="00A06932">
        <w:rPr>
          <w:rStyle w:val="212"/>
          <w:color w:val="auto"/>
          <w:sz w:val="24"/>
          <w:szCs w:val="24"/>
        </w:rPr>
        <w:t>электробезопасности</w:t>
      </w:r>
      <w:proofErr w:type="spellEnd"/>
      <w:r w:rsidR="00C44816" w:rsidRPr="00A06932">
        <w:rPr>
          <w:rStyle w:val="212"/>
          <w:color w:val="auto"/>
          <w:sz w:val="24"/>
          <w:szCs w:val="24"/>
        </w:rPr>
        <w:t xml:space="preserve"> не ниже III</w:t>
      </w:r>
      <w:r w:rsidR="00CD79EC" w:rsidRPr="00A06932">
        <w:rPr>
          <w:rFonts w:ascii="Times New Roman" w:hAnsi="Times New Roman" w:cs="Times New Roman"/>
          <w:color w:val="auto"/>
        </w:rPr>
        <w:t xml:space="preserve">. </w:t>
      </w:r>
      <w:r w:rsidR="00C44816" w:rsidRPr="00A06932">
        <w:rPr>
          <w:rFonts w:ascii="Times New Roman" w:hAnsi="Times New Roman" w:cs="Times New Roman"/>
          <w:color w:val="auto"/>
        </w:rPr>
        <w:t>Подъем на такие опоры</w:t>
      </w:r>
      <w:r w:rsidR="00CD79EC" w:rsidRPr="00A06932">
        <w:rPr>
          <w:rFonts w:ascii="Times New Roman" w:hAnsi="Times New Roman" w:cs="Times New Roman"/>
          <w:color w:val="auto"/>
        </w:rPr>
        <w:t xml:space="preserve"> </w:t>
      </w:r>
      <w:r w:rsidR="007467A9"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с использованием</w:t>
      </w:r>
      <w:r w:rsidR="00CD79EC" w:rsidRPr="00A06932">
        <w:rPr>
          <w:rFonts w:ascii="Times New Roman" w:hAnsi="Times New Roman" w:cs="Times New Roman"/>
          <w:color w:val="auto"/>
        </w:rPr>
        <w:t xml:space="preserve"> </w:t>
      </w:r>
      <w:r w:rsidR="00AD74A1" w:rsidRPr="00A06932">
        <w:rPr>
          <w:rFonts w:ascii="Times New Roman" w:hAnsi="Times New Roman" w:cs="Times New Roman"/>
          <w:color w:val="auto"/>
        </w:rPr>
        <w:t xml:space="preserve">предохранительного пояса лямочного типа с </w:t>
      </w:r>
      <w:r w:rsidR="00CD79EC" w:rsidRPr="00A06932">
        <w:rPr>
          <w:rFonts w:ascii="Times New Roman" w:hAnsi="Times New Roman" w:cs="Times New Roman"/>
          <w:color w:val="auto"/>
        </w:rPr>
        <w:t>Y</w:t>
      </w:r>
      <w:r w:rsidR="00AD74A1" w:rsidRPr="00A06932">
        <w:rPr>
          <w:rFonts w:ascii="Times New Roman" w:hAnsi="Times New Roman" w:cs="Times New Roman"/>
          <w:color w:val="auto"/>
        </w:rPr>
        <w:t>-образной застежкой</w:t>
      </w:r>
      <w:r w:rsidR="00CD79EC" w:rsidRPr="00A06932">
        <w:rPr>
          <w:rFonts w:ascii="Times New Roman" w:hAnsi="Times New Roman" w:cs="Times New Roman"/>
          <w:color w:val="auto"/>
        </w:rPr>
        <w:t xml:space="preserve"> (</w:t>
      </w:r>
      <w:proofErr w:type="spellStart"/>
      <w:r w:rsidR="00AD74A1" w:rsidRPr="00A06932">
        <w:rPr>
          <w:rFonts w:ascii="Times New Roman" w:hAnsi="Times New Roman" w:cs="Times New Roman"/>
          <w:color w:val="auto"/>
        </w:rPr>
        <w:t>двухк</w:t>
      </w:r>
      <w:r w:rsidR="00CB7394" w:rsidRPr="00A06932">
        <w:rPr>
          <w:rFonts w:ascii="Times New Roman" w:hAnsi="Times New Roman" w:cs="Times New Roman"/>
          <w:color w:val="auto"/>
        </w:rPr>
        <w:t>огтевое</w:t>
      </w:r>
      <w:proofErr w:type="spellEnd"/>
      <w:r w:rsidR="00AD74A1" w:rsidRPr="00A06932">
        <w:rPr>
          <w:rFonts w:ascii="Times New Roman" w:hAnsi="Times New Roman" w:cs="Times New Roman"/>
          <w:color w:val="auto"/>
        </w:rPr>
        <w:t xml:space="preserve"> якорное приспособление</w:t>
      </w:r>
      <w:r w:rsidR="00CB7394" w:rsidRPr="00A06932">
        <w:rPr>
          <w:rFonts w:ascii="Times New Roman" w:hAnsi="Times New Roman" w:cs="Times New Roman"/>
          <w:color w:val="auto"/>
        </w:rPr>
        <w:t>)</w:t>
      </w:r>
      <w:r w:rsidR="00CD79EC" w:rsidRPr="00A06932">
        <w:rPr>
          <w:rFonts w:ascii="Times New Roman" w:hAnsi="Times New Roman" w:cs="Times New Roman"/>
          <w:color w:val="auto"/>
        </w:rPr>
        <w:t>.</w:t>
      </w:r>
    </w:p>
    <w:p w:rsidR="00CD79EC" w:rsidRPr="00A06932" w:rsidRDefault="00AD74A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При работе с опор</w:t>
      </w:r>
      <w:r w:rsidR="001E590B" w:rsidRPr="00A06932">
        <w:rPr>
          <w:rStyle w:val="211"/>
          <w:color w:val="auto"/>
          <w:sz w:val="24"/>
          <w:szCs w:val="24"/>
        </w:rPr>
        <w:t>ы</w:t>
      </w:r>
      <w:r w:rsidRPr="00A06932">
        <w:rPr>
          <w:rStyle w:val="211"/>
          <w:color w:val="auto"/>
          <w:sz w:val="24"/>
          <w:szCs w:val="24"/>
        </w:rPr>
        <w:t xml:space="preserve"> на проводах отключенной цепи </w:t>
      </w:r>
      <w:proofErr w:type="spellStart"/>
      <w:r w:rsidRPr="00A06932">
        <w:rPr>
          <w:rStyle w:val="211"/>
          <w:color w:val="auto"/>
          <w:sz w:val="24"/>
          <w:szCs w:val="24"/>
        </w:rPr>
        <w:t>многоцепной</w:t>
      </w:r>
      <w:proofErr w:type="spellEnd"/>
      <w:r w:rsidRPr="00A06932">
        <w:rPr>
          <w:rStyle w:val="211"/>
          <w:color w:val="auto"/>
          <w:sz w:val="24"/>
          <w:szCs w:val="24"/>
        </w:rPr>
        <w:t xml:space="preserve"> </w:t>
      </w:r>
      <w:proofErr w:type="gramStart"/>
      <w:r w:rsidRPr="00A06932">
        <w:rPr>
          <w:rStyle w:val="211"/>
          <w:color w:val="auto"/>
          <w:sz w:val="24"/>
          <w:szCs w:val="24"/>
        </w:rPr>
        <w:t>ВЛ</w:t>
      </w:r>
      <w:proofErr w:type="gramEnd"/>
      <w:r w:rsidRPr="00A06932">
        <w:rPr>
          <w:rStyle w:val="212"/>
          <w:color w:val="auto"/>
          <w:sz w:val="24"/>
          <w:szCs w:val="24"/>
        </w:rPr>
        <w:t>, остальные цепи которой находятся под напряжением, заземление необходимо устанавливать на каждой опоре, на которой ведутся работы</w:t>
      </w:r>
      <w:r w:rsidR="00CD79EC" w:rsidRPr="00A06932">
        <w:rPr>
          <w:rFonts w:ascii="Times New Roman" w:hAnsi="Times New Roman" w:cs="Times New Roman"/>
          <w:color w:val="auto"/>
        </w:rPr>
        <w:t>.</w:t>
      </w:r>
    </w:p>
    <w:p w:rsidR="00AD74A1" w:rsidRPr="00A06932" w:rsidRDefault="00AD74A1" w:rsidP="003A2C32">
      <w:pPr>
        <w:pStyle w:val="Stil3"/>
        <w:spacing w:before="0" w:line="240" w:lineRule="auto"/>
        <w:rPr>
          <w:color w:val="auto"/>
          <w:lang w:val="ru-RU"/>
        </w:rPr>
      </w:pPr>
    </w:p>
    <w:p w:rsidR="00CD79EC" w:rsidRPr="00A06932" w:rsidRDefault="00E336BD" w:rsidP="003A2C32">
      <w:pPr>
        <w:pStyle w:val="Stil3"/>
        <w:spacing w:before="0" w:line="240" w:lineRule="auto"/>
        <w:rPr>
          <w:color w:val="auto"/>
          <w:lang w:val="ru-RU"/>
        </w:rPr>
      </w:pPr>
      <w:proofErr w:type="spellStart"/>
      <w:r w:rsidRPr="00A06932">
        <w:rPr>
          <w:color w:val="auto"/>
          <w:lang w:val="ru-RU"/>
        </w:rPr>
        <w:t>Подчасть</w:t>
      </w:r>
      <w:proofErr w:type="spellEnd"/>
      <w:r w:rsidR="00CD79EC" w:rsidRPr="00A06932">
        <w:rPr>
          <w:color w:val="auto"/>
          <w:lang w:val="ru-RU"/>
        </w:rPr>
        <w:t xml:space="preserve"> 6</w:t>
      </w:r>
    </w:p>
    <w:p w:rsidR="00CD79EC" w:rsidRPr="00A06932" w:rsidRDefault="00AD74A1" w:rsidP="00CD79EC">
      <w:pPr>
        <w:pStyle w:val="Stil3"/>
        <w:spacing w:before="0" w:after="0"/>
        <w:rPr>
          <w:color w:val="auto"/>
          <w:lang w:val="ru-RU"/>
        </w:rPr>
      </w:pPr>
      <w:proofErr w:type="spellStart"/>
      <w:r w:rsidRPr="00A06932">
        <w:rPr>
          <w:color w:val="auto"/>
          <w:lang w:val="ru-RU"/>
        </w:rPr>
        <w:t>Пофазный</w:t>
      </w:r>
      <w:proofErr w:type="spellEnd"/>
      <w:r w:rsidRPr="00A06932">
        <w:rPr>
          <w:color w:val="auto"/>
          <w:lang w:val="ru-RU"/>
        </w:rPr>
        <w:t xml:space="preserve"> ремонт</w:t>
      </w:r>
    </w:p>
    <w:p w:rsidR="00CD79EC" w:rsidRPr="00A06932" w:rsidRDefault="00AB1C47"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proofErr w:type="spellStart"/>
      <w:r w:rsidR="00AD74A1" w:rsidRPr="00A06932">
        <w:rPr>
          <w:rFonts w:ascii="Times New Roman" w:hAnsi="Times New Roman" w:cs="Times New Roman"/>
          <w:color w:val="auto"/>
        </w:rPr>
        <w:t>пофазных</w:t>
      </w:r>
      <w:proofErr w:type="spellEnd"/>
      <w:r w:rsidR="00AD74A1" w:rsidRPr="00A06932">
        <w:rPr>
          <w:rFonts w:ascii="Times New Roman" w:hAnsi="Times New Roman" w:cs="Times New Roman"/>
          <w:color w:val="auto"/>
        </w:rPr>
        <w:t xml:space="preserve"> ремонтных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AD74A1" w:rsidRPr="00A06932">
        <w:rPr>
          <w:rStyle w:val="212"/>
          <w:color w:val="auto"/>
          <w:sz w:val="24"/>
          <w:szCs w:val="24"/>
        </w:rPr>
        <w:t>заземлять в РУ провод отключенной фазы</w:t>
      </w:r>
      <w:r w:rsidR="00CD79EC" w:rsidRPr="00A06932">
        <w:rPr>
          <w:rFonts w:ascii="Times New Roman" w:hAnsi="Times New Roman" w:cs="Times New Roman"/>
          <w:color w:val="auto"/>
        </w:rPr>
        <w:t xml:space="preserve">. </w:t>
      </w:r>
      <w:r w:rsidR="00AD74A1" w:rsidRPr="00A06932">
        <w:rPr>
          <w:rFonts w:ascii="Times New Roman" w:hAnsi="Times New Roman" w:cs="Times New Roman"/>
          <w:color w:val="auto"/>
        </w:rPr>
        <w:t>Провод</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должен</w:t>
      </w:r>
      <w:r w:rsidR="00CD79EC" w:rsidRPr="00A06932">
        <w:rPr>
          <w:rFonts w:ascii="Times New Roman" w:hAnsi="Times New Roman" w:cs="Times New Roman"/>
          <w:color w:val="auto"/>
        </w:rPr>
        <w:t xml:space="preserve"> </w:t>
      </w:r>
      <w:r w:rsidR="00350AB4" w:rsidRPr="00A06932">
        <w:rPr>
          <w:rFonts w:ascii="Times New Roman" w:hAnsi="Times New Roman" w:cs="Times New Roman"/>
          <w:color w:val="auto"/>
        </w:rPr>
        <w:t>быть заземлен</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только</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на рабочем месте</w:t>
      </w:r>
      <w:r w:rsidR="00CD79EC" w:rsidRPr="00A06932">
        <w:rPr>
          <w:rFonts w:ascii="Times New Roman" w:hAnsi="Times New Roman" w:cs="Times New Roman"/>
          <w:color w:val="auto"/>
        </w:rPr>
        <w:t xml:space="preserve">. </w:t>
      </w:r>
    </w:p>
    <w:p w:rsidR="00CD79EC" w:rsidRPr="00A06932" w:rsidRDefault="00AD74A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 </w:t>
      </w:r>
      <w:proofErr w:type="gramStart"/>
      <w:r w:rsidRPr="00A06932">
        <w:rPr>
          <w:rStyle w:val="212"/>
          <w:color w:val="auto"/>
          <w:sz w:val="24"/>
          <w:szCs w:val="24"/>
        </w:rPr>
        <w:t>ВЛ</w:t>
      </w:r>
      <w:proofErr w:type="gramEnd"/>
      <w:r w:rsidRPr="00A06932">
        <w:rPr>
          <w:rStyle w:val="212"/>
          <w:color w:val="auto"/>
          <w:sz w:val="24"/>
          <w:szCs w:val="24"/>
        </w:rPr>
        <w:t xml:space="preserve"> напряжением 35 кВ и выше </w:t>
      </w:r>
      <w:r w:rsidR="001E590B" w:rsidRPr="00A06932">
        <w:rPr>
          <w:rStyle w:val="212"/>
          <w:color w:val="auto"/>
          <w:sz w:val="24"/>
          <w:szCs w:val="24"/>
        </w:rPr>
        <w:t>во время проведения</w:t>
      </w:r>
      <w:r w:rsidRPr="00A06932">
        <w:rPr>
          <w:rStyle w:val="212"/>
          <w:color w:val="auto"/>
          <w:sz w:val="24"/>
          <w:szCs w:val="24"/>
        </w:rPr>
        <w:t xml:space="preserve"> работ на проводе одной фазы или поочередно на проводах каждой фазы допускается заземлять на рабочем месте провод только той фазы, на которой выполняется работа. При этом запрещается приближаться к проводам остальных незаземленных фаз на расстояние менее </w:t>
      </w:r>
      <w:proofErr w:type="gramStart"/>
      <w:r w:rsidRPr="00A06932">
        <w:rPr>
          <w:rStyle w:val="212"/>
          <w:color w:val="auto"/>
          <w:sz w:val="24"/>
          <w:szCs w:val="24"/>
        </w:rPr>
        <w:t>указанного</w:t>
      </w:r>
      <w:proofErr w:type="gramEnd"/>
      <w:r w:rsidRPr="00A06932">
        <w:rPr>
          <w:rStyle w:val="212"/>
          <w:color w:val="auto"/>
          <w:sz w:val="24"/>
          <w:szCs w:val="24"/>
        </w:rPr>
        <w:t xml:space="preserve"> в </w:t>
      </w:r>
      <w:r w:rsidR="001E590B" w:rsidRPr="00A06932">
        <w:rPr>
          <w:rStyle w:val="212"/>
          <w:color w:val="auto"/>
          <w:sz w:val="24"/>
          <w:szCs w:val="24"/>
        </w:rPr>
        <w:t>Т</w:t>
      </w:r>
      <w:r w:rsidRPr="00A06932">
        <w:rPr>
          <w:rStyle w:val="212"/>
          <w:color w:val="auto"/>
          <w:sz w:val="24"/>
          <w:szCs w:val="24"/>
        </w:rPr>
        <w:t xml:space="preserve">аблице </w:t>
      </w:r>
      <w:r w:rsidR="007D2C54">
        <w:rPr>
          <w:rStyle w:val="212"/>
          <w:color w:val="auto"/>
          <w:sz w:val="24"/>
          <w:szCs w:val="24"/>
        </w:rPr>
        <w:t xml:space="preserve">№ </w:t>
      </w:r>
      <w:r w:rsidR="00CD79EC" w:rsidRPr="00A06932">
        <w:rPr>
          <w:rFonts w:ascii="Times New Roman" w:hAnsi="Times New Roman" w:cs="Times New Roman"/>
          <w:color w:val="auto"/>
        </w:rPr>
        <w:t>1.</w:t>
      </w:r>
    </w:p>
    <w:p w:rsidR="00CD79EC" w:rsidRPr="00A06932" w:rsidRDefault="00AD74A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w:t>
      </w:r>
      <w:proofErr w:type="spellStart"/>
      <w:r w:rsidRPr="00A06932">
        <w:rPr>
          <w:rStyle w:val="212"/>
          <w:color w:val="auto"/>
          <w:sz w:val="24"/>
          <w:szCs w:val="24"/>
        </w:rPr>
        <w:t>пофазном</w:t>
      </w:r>
      <w:proofErr w:type="spellEnd"/>
      <w:r w:rsidRPr="00A06932">
        <w:rPr>
          <w:rStyle w:val="212"/>
          <w:color w:val="auto"/>
          <w:sz w:val="24"/>
          <w:szCs w:val="24"/>
        </w:rPr>
        <w:t xml:space="preserve"> ремонте для увеличения надежности заземления оно должно быть двойным, состоящим из двух отдельных, установленных параллельно заземлений. </w:t>
      </w:r>
      <w:r w:rsidR="0053120F" w:rsidRPr="00A06932">
        <w:rPr>
          <w:rStyle w:val="212"/>
          <w:color w:val="auto"/>
          <w:sz w:val="24"/>
          <w:szCs w:val="24"/>
        </w:rPr>
        <w:t>Выполнять работы</w:t>
      </w:r>
      <w:r w:rsidRPr="00A06932">
        <w:rPr>
          <w:rStyle w:val="212"/>
          <w:color w:val="auto"/>
          <w:sz w:val="24"/>
          <w:szCs w:val="24"/>
        </w:rPr>
        <w:t xml:space="preserve"> на проводе разрешается не далее 20 м от места установки заземления</w:t>
      </w:r>
      <w:r w:rsidR="00CD79EC" w:rsidRPr="00A06932">
        <w:rPr>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AD74A1" w:rsidRPr="00A06932">
        <w:rPr>
          <w:rFonts w:ascii="Times New Roman" w:hAnsi="Times New Roman" w:cs="Times New Roman"/>
          <w:color w:val="auto"/>
        </w:rPr>
        <w:t>несколькими бригадами</w:t>
      </w:r>
      <w:r w:rsidR="00CD79EC" w:rsidRPr="00A06932">
        <w:rPr>
          <w:rFonts w:ascii="Times New Roman" w:hAnsi="Times New Roman" w:cs="Times New Roman"/>
          <w:color w:val="auto"/>
        </w:rPr>
        <w:t xml:space="preserve">, </w:t>
      </w:r>
      <w:r w:rsidR="00AD74A1" w:rsidRPr="00A06932">
        <w:rPr>
          <w:rStyle w:val="211"/>
          <w:color w:val="auto"/>
          <w:sz w:val="24"/>
          <w:szCs w:val="24"/>
        </w:rPr>
        <w:t xml:space="preserve">отключенный провод </w:t>
      </w:r>
      <w:r w:rsidR="00AD74A1" w:rsidRPr="00A06932">
        <w:rPr>
          <w:rStyle w:val="212"/>
          <w:color w:val="auto"/>
          <w:sz w:val="24"/>
          <w:szCs w:val="24"/>
        </w:rPr>
        <w:t>должен быть разъединен на электрически не связанные участки</w:t>
      </w:r>
      <w:r w:rsidR="00CD79EC" w:rsidRPr="00A06932">
        <w:rPr>
          <w:rFonts w:ascii="Times New Roman" w:hAnsi="Times New Roman" w:cs="Times New Roman"/>
          <w:color w:val="auto"/>
        </w:rPr>
        <w:t xml:space="preserve">. </w:t>
      </w:r>
      <w:r w:rsidR="001C4FB5" w:rsidRPr="00A06932">
        <w:rPr>
          <w:rFonts w:ascii="Times New Roman" w:hAnsi="Times New Roman" w:cs="Times New Roman"/>
          <w:color w:val="auto"/>
        </w:rPr>
        <w:t>За к</w:t>
      </w:r>
      <w:r w:rsidR="00BC5BF4" w:rsidRPr="00A06932">
        <w:rPr>
          <w:rStyle w:val="212"/>
          <w:color w:val="auto"/>
          <w:sz w:val="24"/>
          <w:szCs w:val="24"/>
        </w:rPr>
        <w:t>аждой бригад</w:t>
      </w:r>
      <w:r w:rsidR="001C4FB5" w:rsidRPr="00A06932">
        <w:rPr>
          <w:rStyle w:val="212"/>
          <w:color w:val="auto"/>
          <w:sz w:val="24"/>
          <w:szCs w:val="24"/>
        </w:rPr>
        <w:t xml:space="preserve">ой закрепляется </w:t>
      </w:r>
      <w:r w:rsidR="00BC5BF4" w:rsidRPr="00A06932">
        <w:rPr>
          <w:rStyle w:val="212"/>
          <w:color w:val="auto"/>
          <w:sz w:val="24"/>
          <w:szCs w:val="24"/>
        </w:rPr>
        <w:t xml:space="preserve">отдельный участок, на котором </w:t>
      </w:r>
      <w:r w:rsidR="00BC5BF4" w:rsidRPr="00A06932">
        <w:rPr>
          <w:rStyle w:val="211"/>
          <w:color w:val="auto"/>
          <w:sz w:val="24"/>
          <w:szCs w:val="24"/>
        </w:rPr>
        <w:t>устанавливается одно двойное заземление</w:t>
      </w:r>
      <w:r w:rsidR="00CD79EC" w:rsidRPr="00A06932">
        <w:rPr>
          <w:rFonts w:ascii="Times New Roman" w:hAnsi="Times New Roman" w:cs="Times New Roman"/>
          <w:color w:val="auto"/>
        </w:rPr>
        <w:t>.</w:t>
      </w:r>
    </w:p>
    <w:p w:rsidR="00CD79EC" w:rsidRPr="00A06932" w:rsidRDefault="00BC5BF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При </w:t>
      </w:r>
      <w:proofErr w:type="spellStart"/>
      <w:r w:rsidRPr="00A06932">
        <w:rPr>
          <w:rFonts w:ascii="Times New Roman" w:hAnsi="Times New Roman" w:cs="Times New Roman"/>
          <w:color w:val="auto"/>
        </w:rPr>
        <w:t>пофаз</w:t>
      </w:r>
      <w:r w:rsidR="00F93FE1">
        <w:rPr>
          <w:rFonts w:ascii="Times New Roman" w:hAnsi="Times New Roman" w:cs="Times New Roman"/>
          <w:color w:val="auto"/>
        </w:rPr>
        <w:t>н</w:t>
      </w:r>
      <w:r w:rsidRPr="00A06932">
        <w:rPr>
          <w:rFonts w:ascii="Times New Roman" w:hAnsi="Times New Roman" w:cs="Times New Roman"/>
          <w:color w:val="auto"/>
        </w:rPr>
        <w:t>ом</w:t>
      </w:r>
      <w:proofErr w:type="spellEnd"/>
      <w:r w:rsidRPr="00A06932">
        <w:rPr>
          <w:rFonts w:ascii="Times New Roman" w:hAnsi="Times New Roman" w:cs="Times New Roman"/>
          <w:color w:val="auto"/>
        </w:rPr>
        <w:t xml:space="preserve"> ремонте на</w:t>
      </w:r>
      <w:r w:rsidR="00CD79EC" w:rsidRPr="00A06932">
        <w:rPr>
          <w:rFonts w:ascii="Times New Roman" w:hAnsi="Times New Roman" w:cs="Times New Roman"/>
          <w:color w:val="auto"/>
        </w:rPr>
        <w:t xml:space="preserve"> </w:t>
      </w:r>
      <w:proofErr w:type="gramStart"/>
      <w:r w:rsidR="007736E0" w:rsidRPr="00A06932">
        <w:rPr>
          <w:rFonts w:ascii="Times New Roman" w:hAnsi="Times New Roman" w:cs="Times New Roman"/>
          <w:color w:val="auto"/>
        </w:rPr>
        <w:t>ВЛ</w:t>
      </w:r>
      <w:proofErr w:type="gramEnd"/>
      <w:r w:rsidR="007736E0" w:rsidRPr="00A06932">
        <w:rPr>
          <w:rFonts w:ascii="Times New Roman" w:hAnsi="Times New Roman" w:cs="Times New Roman"/>
          <w:color w:val="auto"/>
        </w:rPr>
        <w:t xml:space="preserve"> напряжением</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110 кВ</w:t>
      </w:r>
      <w:r w:rsidR="00CD79EC" w:rsidRPr="00A06932">
        <w:rPr>
          <w:rFonts w:ascii="Times New Roman" w:hAnsi="Times New Roman" w:cs="Times New Roman"/>
          <w:color w:val="auto"/>
        </w:rPr>
        <w:t xml:space="preserve"> </w:t>
      </w:r>
      <w:r w:rsidRPr="00A06932">
        <w:rPr>
          <w:rStyle w:val="212"/>
          <w:color w:val="auto"/>
          <w:sz w:val="24"/>
          <w:szCs w:val="24"/>
        </w:rPr>
        <w:t>и выше</w:t>
      </w:r>
      <w:r w:rsidR="00F67C29" w:rsidRPr="00A06932">
        <w:rPr>
          <w:rStyle w:val="212"/>
          <w:color w:val="auto"/>
          <w:sz w:val="24"/>
          <w:szCs w:val="24"/>
        </w:rPr>
        <w:t>,</w:t>
      </w:r>
      <w:r w:rsidRPr="00A06932">
        <w:rPr>
          <w:rStyle w:val="212"/>
          <w:color w:val="auto"/>
          <w:sz w:val="24"/>
          <w:szCs w:val="24"/>
        </w:rPr>
        <w:t xml:space="preserve"> для локализации дугового разряда</w:t>
      </w:r>
      <w:r w:rsidR="00F67C29" w:rsidRPr="00A06932">
        <w:rPr>
          <w:rStyle w:val="212"/>
          <w:color w:val="auto"/>
          <w:sz w:val="24"/>
          <w:szCs w:val="24"/>
        </w:rPr>
        <w:t>,</w:t>
      </w:r>
      <w:r w:rsidRPr="00A06932">
        <w:rPr>
          <w:rStyle w:val="212"/>
          <w:color w:val="auto"/>
          <w:sz w:val="24"/>
          <w:szCs w:val="24"/>
        </w:rPr>
        <w:t xml:space="preserve"> перед установкой или снятием заземления провод должен быть предварительно заземлен с помощью </w:t>
      </w:r>
      <w:r w:rsidR="00F67C29" w:rsidRPr="00A06932">
        <w:rPr>
          <w:rStyle w:val="212"/>
          <w:color w:val="auto"/>
          <w:sz w:val="24"/>
          <w:szCs w:val="24"/>
        </w:rPr>
        <w:t xml:space="preserve">изолирующей </w:t>
      </w:r>
      <w:r w:rsidRPr="00A06932">
        <w:rPr>
          <w:rStyle w:val="212"/>
          <w:color w:val="auto"/>
          <w:sz w:val="24"/>
          <w:szCs w:val="24"/>
        </w:rPr>
        <w:t>штанги с дугогасящим устройством</w:t>
      </w:r>
      <w:r w:rsidR="00CD79EC" w:rsidRPr="00A06932">
        <w:rPr>
          <w:rFonts w:ascii="Times New Roman" w:hAnsi="Times New Roman" w:cs="Times New Roman"/>
          <w:color w:val="auto"/>
        </w:rPr>
        <w:t xml:space="preserve">. </w:t>
      </w:r>
    </w:p>
    <w:p w:rsidR="00CD79EC" w:rsidRPr="00A06932" w:rsidRDefault="00BC5BF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 xml:space="preserve">Заземляющий провод </w:t>
      </w:r>
      <w:r w:rsidR="00F67C29" w:rsidRPr="00A06932">
        <w:rPr>
          <w:rStyle w:val="212"/>
          <w:color w:val="auto"/>
          <w:sz w:val="24"/>
          <w:szCs w:val="24"/>
        </w:rPr>
        <w:t xml:space="preserve">электроизолирующей </w:t>
      </w:r>
      <w:r w:rsidRPr="00A06932">
        <w:rPr>
          <w:rStyle w:val="212"/>
          <w:color w:val="auto"/>
          <w:sz w:val="24"/>
          <w:szCs w:val="24"/>
        </w:rPr>
        <w:t xml:space="preserve">штанги должен быть заранее присоединен к </w:t>
      </w:r>
      <w:proofErr w:type="spellStart"/>
      <w:r w:rsidRPr="00A06932">
        <w:rPr>
          <w:rStyle w:val="212"/>
          <w:color w:val="auto"/>
          <w:sz w:val="24"/>
          <w:szCs w:val="24"/>
        </w:rPr>
        <w:t>заземлителю</w:t>
      </w:r>
      <w:proofErr w:type="spellEnd"/>
      <w:r w:rsidRPr="00A06932">
        <w:rPr>
          <w:rStyle w:val="212"/>
          <w:color w:val="auto"/>
          <w:sz w:val="24"/>
          <w:szCs w:val="24"/>
        </w:rPr>
        <w:t xml:space="preserve">. Эта штанга должна быть снята лишь после установки (или снятия) переносного </w:t>
      </w:r>
      <w:r w:rsidRPr="00A06932">
        <w:rPr>
          <w:rStyle w:val="211"/>
          <w:color w:val="auto"/>
          <w:sz w:val="24"/>
          <w:szCs w:val="24"/>
        </w:rPr>
        <w:t>заземления</w:t>
      </w:r>
      <w:r w:rsidR="00CD79EC" w:rsidRPr="00A06932">
        <w:rPr>
          <w:rFonts w:ascii="Times New Roman" w:hAnsi="Times New Roman" w:cs="Times New Roman"/>
          <w:color w:val="auto"/>
        </w:rPr>
        <w:t>.</w:t>
      </w:r>
    </w:p>
    <w:p w:rsidR="00CD79EC" w:rsidRPr="00A06932" w:rsidRDefault="00AB1C47"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proofErr w:type="spellStart"/>
      <w:r w:rsidR="00BC5BF4" w:rsidRPr="00A06932">
        <w:rPr>
          <w:rFonts w:ascii="Times New Roman" w:hAnsi="Times New Roman" w:cs="Times New Roman"/>
          <w:color w:val="auto"/>
        </w:rPr>
        <w:t>пофазных</w:t>
      </w:r>
      <w:proofErr w:type="spellEnd"/>
      <w:r w:rsidR="00BC5BF4" w:rsidRPr="00A06932">
        <w:rPr>
          <w:rFonts w:ascii="Times New Roman" w:hAnsi="Times New Roman" w:cs="Times New Roman"/>
          <w:color w:val="auto"/>
        </w:rPr>
        <w:t xml:space="preserve"> ремонтных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BC5BF4"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BC5BF4" w:rsidRPr="00A06932">
        <w:rPr>
          <w:rStyle w:val="212"/>
          <w:color w:val="auto"/>
          <w:sz w:val="24"/>
          <w:szCs w:val="24"/>
        </w:rPr>
        <w:t xml:space="preserve">с горизонтальным расположением фаз </w:t>
      </w:r>
      <w:r w:rsidR="001D4109" w:rsidRPr="00A06932">
        <w:rPr>
          <w:rStyle w:val="212"/>
          <w:color w:val="auto"/>
          <w:sz w:val="24"/>
          <w:szCs w:val="24"/>
        </w:rPr>
        <w:t>запрещается</w:t>
      </w:r>
      <w:r w:rsidR="00BC5BF4" w:rsidRPr="00A06932">
        <w:rPr>
          <w:rStyle w:val="212"/>
          <w:color w:val="auto"/>
          <w:sz w:val="24"/>
          <w:szCs w:val="24"/>
        </w:rPr>
        <w:t xml:space="preserve"> переходить на участки траверсы, поддерживающие провода фаз, находящихся под напряжением</w:t>
      </w:r>
      <w:r w:rsidR="00CD79EC" w:rsidRPr="00A06932">
        <w:rPr>
          <w:rFonts w:ascii="Times New Roman" w:hAnsi="Times New Roman" w:cs="Times New Roman"/>
          <w:color w:val="auto"/>
        </w:rPr>
        <w:t>.</w:t>
      </w:r>
    </w:p>
    <w:p w:rsidR="00CD79EC" w:rsidRPr="00A06932" w:rsidRDefault="00BC5BF4"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При выполнении </w:t>
      </w:r>
      <w:proofErr w:type="spellStart"/>
      <w:r w:rsidRPr="00A06932">
        <w:rPr>
          <w:rFonts w:ascii="Times New Roman" w:hAnsi="Times New Roman" w:cs="Times New Roman"/>
          <w:color w:val="auto"/>
        </w:rPr>
        <w:t>пофазных</w:t>
      </w:r>
      <w:proofErr w:type="spellEnd"/>
      <w:r w:rsidRPr="00A06932">
        <w:rPr>
          <w:rFonts w:ascii="Times New Roman" w:hAnsi="Times New Roman" w:cs="Times New Roman"/>
          <w:color w:val="auto"/>
        </w:rPr>
        <w:t xml:space="preserve"> ремонтных работ на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напряжением</w:t>
      </w:r>
      <w:r w:rsidR="00CD79EC" w:rsidRPr="00A06932">
        <w:rPr>
          <w:rFonts w:ascii="Times New Roman" w:hAnsi="Times New Roman" w:cs="Times New Roman"/>
          <w:color w:val="auto"/>
        </w:rPr>
        <w:t xml:space="preserve"> 35 </w:t>
      </w:r>
      <w:r w:rsidR="00936702" w:rsidRPr="00A06932">
        <w:rPr>
          <w:rFonts w:ascii="Times New Roman" w:hAnsi="Times New Roman" w:cs="Times New Roman"/>
          <w:color w:val="auto"/>
        </w:rPr>
        <w:t>кВ</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выше </w:t>
      </w:r>
      <w:r w:rsidR="00F67C29" w:rsidRPr="00A06932">
        <w:rPr>
          <w:rFonts w:ascii="Times New Roman" w:hAnsi="Times New Roman" w:cs="Times New Roman"/>
          <w:color w:val="auto"/>
        </w:rPr>
        <w:t xml:space="preserve">они </w:t>
      </w:r>
      <w:r w:rsidRPr="00A06932">
        <w:rPr>
          <w:rStyle w:val="212"/>
          <w:color w:val="auto"/>
          <w:sz w:val="24"/>
          <w:szCs w:val="24"/>
        </w:rPr>
        <w:t>должны быть указаны в строке «</w:t>
      </w:r>
      <w:r w:rsidR="00FB1D8A" w:rsidRPr="00A06932">
        <w:rPr>
          <w:rFonts w:ascii="Times New Roman" w:hAnsi="Times New Roman" w:cs="Times New Roman"/>
          <w:color w:val="auto"/>
        </w:rPr>
        <w:t>Отдельные указания</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w:t>
      </w:r>
    </w:p>
    <w:p w:rsidR="00EC098D" w:rsidRDefault="00EC098D" w:rsidP="00A629A7">
      <w:pPr>
        <w:pStyle w:val="Stil3"/>
        <w:spacing w:after="0" w:line="240" w:lineRule="auto"/>
        <w:contextualSpacing w:val="0"/>
        <w:rPr>
          <w:color w:val="auto"/>
          <w:lang w:val="ru-RU"/>
        </w:rPr>
      </w:pPr>
    </w:p>
    <w:p w:rsidR="00CD79EC" w:rsidRPr="00A06932" w:rsidRDefault="00E336BD" w:rsidP="00A629A7">
      <w:pPr>
        <w:pStyle w:val="Stil3"/>
        <w:spacing w:after="0" w:line="240" w:lineRule="auto"/>
        <w:contextualSpacing w:val="0"/>
        <w:rPr>
          <w:color w:val="auto"/>
          <w:lang w:val="ru-RU"/>
        </w:rPr>
      </w:pPr>
      <w:proofErr w:type="spellStart"/>
      <w:r w:rsidRPr="00A06932">
        <w:rPr>
          <w:color w:val="auto"/>
          <w:lang w:val="ru-RU"/>
        </w:rPr>
        <w:t>Подчасть</w:t>
      </w:r>
      <w:proofErr w:type="spellEnd"/>
      <w:r w:rsidR="00CD79EC" w:rsidRPr="00A06932">
        <w:rPr>
          <w:color w:val="auto"/>
          <w:lang w:val="ru-RU"/>
        </w:rPr>
        <w:t xml:space="preserve"> 7</w:t>
      </w:r>
    </w:p>
    <w:p w:rsidR="00CD79EC" w:rsidRPr="00A06932" w:rsidRDefault="00706F9E" w:rsidP="00A629A7">
      <w:pPr>
        <w:pStyle w:val="Stil3"/>
        <w:spacing w:before="0" w:after="120"/>
        <w:contextualSpacing w:val="0"/>
        <w:rPr>
          <w:color w:val="auto"/>
          <w:lang w:val="ru-RU"/>
        </w:rPr>
      </w:pPr>
      <w:r w:rsidRPr="00A06932">
        <w:rPr>
          <w:color w:val="auto"/>
          <w:lang w:val="ru-RU"/>
        </w:rPr>
        <w:t xml:space="preserve">Расчистка от </w:t>
      </w:r>
      <w:r w:rsidR="00E336BD" w:rsidRPr="00A06932">
        <w:rPr>
          <w:color w:val="auto"/>
          <w:lang w:val="ru-RU"/>
        </w:rPr>
        <w:t>деревьев трасс</w:t>
      </w:r>
      <w:r w:rsidRPr="00A06932">
        <w:rPr>
          <w:color w:val="auto"/>
          <w:lang w:val="ru-RU"/>
        </w:rPr>
        <w:t>ы</w:t>
      </w:r>
      <w:r w:rsidR="00E336BD" w:rsidRPr="00A06932">
        <w:rPr>
          <w:color w:val="auto"/>
          <w:lang w:val="ru-RU"/>
        </w:rPr>
        <w:t xml:space="preserve"> </w:t>
      </w:r>
      <w:r w:rsidR="00271B3B" w:rsidRPr="00A06932">
        <w:rPr>
          <w:color w:val="auto"/>
          <w:lang w:val="ru-RU"/>
        </w:rPr>
        <w:t xml:space="preserve">воздушной линии </w:t>
      </w:r>
      <w:r w:rsidR="00742CB2" w:rsidRPr="00A06932">
        <w:rPr>
          <w:color w:val="auto"/>
          <w:lang w:val="ru-RU"/>
        </w:rPr>
        <w:t>электропередачи</w:t>
      </w:r>
      <w:r w:rsidR="00CD79EC" w:rsidRPr="00A06932">
        <w:rPr>
          <w:color w:val="auto"/>
          <w:lang w:val="ru-RU"/>
        </w:rPr>
        <w:t xml:space="preserve"> </w:t>
      </w:r>
    </w:p>
    <w:p w:rsidR="00CD79EC" w:rsidRPr="00A06932" w:rsidRDefault="00706F9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Работы по расчистке трассы </w:t>
      </w:r>
      <w:proofErr w:type="gramStart"/>
      <w:r w:rsidRPr="00A06932">
        <w:rPr>
          <w:rStyle w:val="212"/>
          <w:color w:val="auto"/>
          <w:sz w:val="24"/>
          <w:szCs w:val="24"/>
        </w:rPr>
        <w:t>ВЛ</w:t>
      </w:r>
      <w:proofErr w:type="gramEnd"/>
      <w:r w:rsidRPr="00A06932">
        <w:rPr>
          <w:rStyle w:val="212"/>
          <w:color w:val="auto"/>
          <w:sz w:val="24"/>
          <w:szCs w:val="24"/>
        </w:rPr>
        <w:t xml:space="preserve"> от деревьев выполняются с учетом</w:t>
      </w:r>
      <w:r w:rsidRPr="00A06932">
        <w:t xml:space="preserve"> </w:t>
      </w:r>
      <w:r w:rsidRPr="00A06932">
        <w:rPr>
          <w:rStyle w:val="212"/>
          <w:color w:val="auto"/>
          <w:sz w:val="24"/>
          <w:szCs w:val="24"/>
        </w:rPr>
        <w:t>правил по техник</w:t>
      </w:r>
      <w:r w:rsidR="00F67C29" w:rsidRPr="00A06932">
        <w:rPr>
          <w:rStyle w:val="212"/>
          <w:color w:val="auto"/>
          <w:sz w:val="24"/>
          <w:szCs w:val="24"/>
        </w:rPr>
        <w:t>е</w:t>
      </w:r>
      <w:r w:rsidRPr="00A06932">
        <w:rPr>
          <w:rStyle w:val="212"/>
          <w:color w:val="auto"/>
          <w:sz w:val="24"/>
          <w:szCs w:val="24"/>
        </w:rPr>
        <w:t xml:space="preserve"> безопасности</w:t>
      </w:r>
      <w:r w:rsidR="00F67C29" w:rsidRPr="00A06932">
        <w:rPr>
          <w:rStyle w:val="212"/>
          <w:color w:val="auto"/>
          <w:sz w:val="24"/>
          <w:szCs w:val="24"/>
        </w:rPr>
        <w:t>, применяемых</w:t>
      </w:r>
      <w:r w:rsidRPr="00A06932">
        <w:rPr>
          <w:rStyle w:val="212"/>
          <w:color w:val="auto"/>
          <w:sz w:val="24"/>
          <w:szCs w:val="24"/>
        </w:rPr>
        <w:t xml:space="preserve"> в лесозаготовительном,</w:t>
      </w:r>
      <w:r w:rsidRPr="00A06932">
        <w:t xml:space="preserve"> </w:t>
      </w:r>
      <w:r w:rsidRPr="00A06932">
        <w:rPr>
          <w:rStyle w:val="211"/>
          <w:color w:val="auto"/>
          <w:sz w:val="24"/>
          <w:szCs w:val="24"/>
        </w:rPr>
        <w:t>деревообрабатывающем производствах и при проведении лесохозяйственных работ</w:t>
      </w:r>
      <w:r w:rsidR="00CD79EC" w:rsidRPr="00A06932">
        <w:rPr>
          <w:rFonts w:ascii="Times New Roman" w:hAnsi="Times New Roman" w:cs="Times New Roman"/>
          <w:color w:val="auto"/>
        </w:rPr>
        <w:t>.</w:t>
      </w:r>
    </w:p>
    <w:p w:rsidR="00CD79EC" w:rsidRPr="00A06932" w:rsidRDefault="00706F9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Работы по расчистке </w:t>
      </w:r>
      <w:r w:rsidR="00F67C29" w:rsidRPr="00A06932">
        <w:rPr>
          <w:rStyle w:val="211"/>
          <w:color w:val="auto"/>
          <w:sz w:val="24"/>
          <w:szCs w:val="24"/>
        </w:rPr>
        <w:t xml:space="preserve">от деревьев </w:t>
      </w:r>
      <w:r w:rsidRPr="00A06932">
        <w:rPr>
          <w:rStyle w:val="211"/>
          <w:color w:val="auto"/>
          <w:sz w:val="24"/>
          <w:szCs w:val="24"/>
        </w:rPr>
        <w:t xml:space="preserve">трассы </w:t>
      </w:r>
      <w:proofErr w:type="gramStart"/>
      <w:r w:rsidRPr="00A06932">
        <w:rPr>
          <w:rStyle w:val="211"/>
          <w:color w:val="auto"/>
          <w:sz w:val="24"/>
          <w:szCs w:val="24"/>
        </w:rPr>
        <w:t>ВЛ</w:t>
      </w:r>
      <w:proofErr w:type="gramEnd"/>
      <w:r w:rsidRPr="00A06932">
        <w:rPr>
          <w:rStyle w:val="211"/>
          <w:color w:val="auto"/>
          <w:sz w:val="24"/>
          <w:szCs w:val="24"/>
        </w:rPr>
        <w:t xml:space="preserve"> и </w:t>
      </w:r>
      <w:r w:rsidR="00F67C29" w:rsidRPr="00A06932">
        <w:rPr>
          <w:rStyle w:val="211"/>
          <w:color w:val="auto"/>
          <w:sz w:val="24"/>
          <w:szCs w:val="24"/>
        </w:rPr>
        <w:t xml:space="preserve">по </w:t>
      </w:r>
      <w:r w:rsidRPr="00A06932">
        <w:rPr>
          <w:rStyle w:val="211"/>
          <w:color w:val="auto"/>
          <w:sz w:val="24"/>
          <w:szCs w:val="24"/>
        </w:rPr>
        <w:t xml:space="preserve">вырубке </w:t>
      </w:r>
      <w:r w:rsidR="00F67C29" w:rsidRPr="00A06932">
        <w:rPr>
          <w:rStyle w:val="211"/>
          <w:color w:val="auto"/>
          <w:sz w:val="24"/>
          <w:szCs w:val="24"/>
        </w:rPr>
        <w:t xml:space="preserve">деревьев, </w:t>
      </w:r>
      <w:r w:rsidRPr="00A06932">
        <w:rPr>
          <w:rStyle w:val="211"/>
          <w:color w:val="auto"/>
          <w:sz w:val="24"/>
          <w:szCs w:val="24"/>
        </w:rPr>
        <w:t>угрожающих падением на провода ВЛ</w:t>
      </w:r>
      <w:r w:rsidR="00F67C29" w:rsidRPr="00A06932">
        <w:rPr>
          <w:rStyle w:val="211"/>
          <w:color w:val="auto"/>
          <w:sz w:val="24"/>
          <w:szCs w:val="24"/>
        </w:rPr>
        <w:t>,</w:t>
      </w:r>
      <w:r w:rsidRPr="00A06932">
        <w:rPr>
          <w:rStyle w:val="211"/>
          <w:color w:val="auto"/>
          <w:sz w:val="24"/>
          <w:szCs w:val="24"/>
        </w:rPr>
        <w:t xml:space="preserve"> выполняются по наряду или распоряжению</w:t>
      </w:r>
      <w:r w:rsidR="003F4288" w:rsidRPr="00A06932">
        <w:rPr>
          <w:rStyle w:val="211"/>
          <w:color w:val="auto"/>
          <w:sz w:val="24"/>
          <w:szCs w:val="24"/>
        </w:rPr>
        <w:t>,</w:t>
      </w:r>
      <w:r w:rsidRPr="00A06932">
        <w:rPr>
          <w:rStyle w:val="211"/>
          <w:color w:val="auto"/>
          <w:sz w:val="24"/>
          <w:szCs w:val="24"/>
        </w:rPr>
        <w:t xml:space="preserve"> и </w:t>
      </w:r>
      <w:r w:rsidR="003F4288" w:rsidRPr="00A06932">
        <w:rPr>
          <w:rStyle w:val="211"/>
          <w:color w:val="auto"/>
          <w:sz w:val="24"/>
          <w:szCs w:val="24"/>
        </w:rPr>
        <w:t xml:space="preserve">в соответствии с </w:t>
      </w:r>
      <w:r w:rsidRPr="00A06932">
        <w:rPr>
          <w:rStyle w:val="211"/>
          <w:color w:val="auto"/>
          <w:sz w:val="24"/>
          <w:szCs w:val="24"/>
        </w:rPr>
        <w:t>Т</w:t>
      </w:r>
      <w:r w:rsidR="003F4288" w:rsidRPr="00A06932">
        <w:rPr>
          <w:rStyle w:val="211"/>
          <w:color w:val="auto"/>
          <w:sz w:val="24"/>
          <w:szCs w:val="24"/>
        </w:rPr>
        <w:t>К</w:t>
      </w:r>
      <w:r w:rsidRPr="00A06932">
        <w:rPr>
          <w:rStyle w:val="212"/>
          <w:color w:val="auto"/>
          <w:sz w:val="24"/>
          <w:szCs w:val="24"/>
        </w:rPr>
        <w:t xml:space="preserve"> на отдельные виды лесосечных работ</w:t>
      </w:r>
      <w:r w:rsidR="00CD79EC" w:rsidRPr="00A06932">
        <w:rPr>
          <w:rFonts w:ascii="Times New Roman" w:hAnsi="Times New Roman" w:cs="Times New Roman"/>
          <w:color w:val="auto"/>
        </w:rPr>
        <w:t>.</w:t>
      </w:r>
    </w:p>
    <w:p w:rsidR="00CD79EC" w:rsidRPr="00A06932" w:rsidRDefault="00706F9E"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Обрезка деревьев и веток вблизи </w:t>
      </w:r>
      <w:proofErr w:type="gramStart"/>
      <w:r w:rsidR="003F4288" w:rsidRPr="00A06932">
        <w:rPr>
          <w:rStyle w:val="212"/>
          <w:color w:val="auto"/>
          <w:sz w:val="24"/>
          <w:szCs w:val="24"/>
        </w:rPr>
        <w:t>ВЛ</w:t>
      </w:r>
      <w:proofErr w:type="gramEnd"/>
      <w:r w:rsidR="003F4288" w:rsidRPr="00A06932">
        <w:rPr>
          <w:rStyle w:val="212"/>
          <w:color w:val="auto"/>
          <w:sz w:val="24"/>
          <w:szCs w:val="24"/>
        </w:rPr>
        <w:t xml:space="preserve"> </w:t>
      </w:r>
      <w:r w:rsidRPr="00A06932">
        <w:rPr>
          <w:rStyle w:val="212"/>
          <w:color w:val="auto"/>
          <w:sz w:val="24"/>
          <w:szCs w:val="24"/>
        </w:rPr>
        <w:t xml:space="preserve">0,4-10 кВ </w:t>
      </w:r>
      <w:r w:rsidRPr="00A06932">
        <w:rPr>
          <w:rStyle w:val="211"/>
          <w:color w:val="auto"/>
          <w:sz w:val="24"/>
          <w:szCs w:val="24"/>
        </w:rPr>
        <w:t>осуществляется бригад</w:t>
      </w:r>
      <w:r w:rsidR="003F4288" w:rsidRPr="00A06932">
        <w:rPr>
          <w:rStyle w:val="211"/>
          <w:color w:val="auto"/>
          <w:sz w:val="24"/>
          <w:szCs w:val="24"/>
        </w:rPr>
        <w:t>ой</w:t>
      </w:r>
      <w:r w:rsidR="00CD79EC" w:rsidRPr="00A06932">
        <w:rPr>
          <w:rFonts w:ascii="Times New Roman" w:hAnsi="Times New Roman" w:cs="Times New Roman"/>
          <w:color w:val="auto"/>
        </w:rPr>
        <w:t xml:space="preserve">. </w:t>
      </w:r>
      <w:r w:rsidRPr="00A06932">
        <w:rPr>
          <w:rStyle w:val="212"/>
          <w:color w:val="auto"/>
          <w:sz w:val="24"/>
          <w:szCs w:val="24"/>
        </w:rPr>
        <w:t xml:space="preserve">Необходимость </w:t>
      </w:r>
      <w:r w:rsidRPr="00A06932">
        <w:rPr>
          <w:rStyle w:val="211"/>
          <w:color w:val="auto"/>
          <w:sz w:val="24"/>
          <w:szCs w:val="24"/>
        </w:rPr>
        <w:t xml:space="preserve">назначения руководителя работ определяет </w:t>
      </w:r>
      <w:r w:rsidR="003F4288" w:rsidRPr="00A06932">
        <w:rPr>
          <w:rStyle w:val="211"/>
          <w:color w:val="auto"/>
          <w:sz w:val="24"/>
          <w:szCs w:val="24"/>
        </w:rPr>
        <w:t xml:space="preserve">работник, </w:t>
      </w:r>
      <w:r w:rsidRPr="00A06932">
        <w:rPr>
          <w:rStyle w:val="211"/>
          <w:color w:val="auto"/>
          <w:sz w:val="24"/>
          <w:szCs w:val="24"/>
        </w:rPr>
        <w:t xml:space="preserve">выдающий </w:t>
      </w:r>
      <w:r w:rsidRPr="00A06932">
        <w:rPr>
          <w:rStyle w:val="212"/>
          <w:color w:val="auto"/>
          <w:sz w:val="24"/>
          <w:szCs w:val="24"/>
        </w:rPr>
        <w:t>наряд</w:t>
      </w:r>
      <w:r w:rsidR="00CD79EC" w:rsidRPr="00A06932">
        <w:rPr>
          <w:rFonts w:ascii="Times New Roman" w:hAnsi="Times New Roman" w:cs="Times New Roman"/>
          <w:color w:val="auto"/>
        </w:rPr>
        <w:t>.</w:t>
      </w:r>
    </w:p>
    <w:p w:rsidR="00CD79EC" w:rsidRPr="00A06932" w:rsidRDefault="005F03CF"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043AE2" w:rsidRPr="00A06932">
        <w:rPr>
          <w:rFonts w:ascii="Times New Roman" w:hAnsi="Times New Roman" w:cs="Times New Roman"/>
          <w:color w:val="auto"/>
        </w:rPr>
        <w:t>лиц</w:t>
      </w:r>
      <w:r w:rsidR="00CD79EC" w:rsidRPr="00A06932">
        <w:rPr>
          <w:rFonts w:ascii="Times New Roman" w:hAnsi="Times New Roman" w:cs="Times New Roman"/>
          <w:color w:val="auto"/>
        </w:rPr>
        <w:t xml:space="preserve">, </w:t>
      </w:r>
      <w:r w:rsidR="00043AE2" w:rsidRPr="00A06932">
        <w:rPr>
          <w:rFonts w:ascii="Times New Roman" w:hAnsi="Times New Roman" w:cs="Times New Roman"/>
          <w:color w:val="auto"/>
        </w:rPr>
        <w:t xml:space="preserve">не работающих у собственника действующей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043AE2" w:rsidRPr="00A06932">
        <w:rPr>
          <w:rStyle w:val="212"/>
          <w:color w:val="auto"/>
          <w:sz w:val="24"/>
          <w:szCs w:val="24"/>
        </w:rPr>
        <w:t xml:space="preserve">к работам по обрезке веток и сучьев на деревьях </w:t>
      </w:r>
      <w:r w:rsidR="007467A9"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043AE2" w:rsidRPr="00A06932">
        <w:rPr>
          <w:rFonts w:ascii="Times New Roman" w:hAnsi="Times New Roman" w:cs="Times New Roman"/>
          <w:color w:val="auto"/>
        </w:rPr>
        <w:t xml:space="preserve">требованиями </w:t>
      </w:r>
      <w:r w:rsidR="00AB1C47" w:rsidRPr="00A06932">
        <w:rPr>
          <w:rFonts w:ascii="Times New Roman" w:hAnsi="Times New Roman" w:cs="Times New Roman"/>
          <w:color w:val="auto"/>
        </w:rPr>
        <w:t>Глав</w:t>
      </w:r>
      <w:r w:rsidR="00043AE2" w:rsidRPr="00A06932">
        <w:rPr>
          <w:rFonts w:ascii="Times New Roman" w:hAnsi="Times New Roman" w:cs="Times New Roman"/>
          <w:color w:val="auto"/>
        </w:rPr>
        <w:t>ы</w:t>
      </w:r>
      <w:r w:rsidR="00CD79EC" w:rsidRPr="00A06932">
        <w:rPr>
          <w:rFonts w:ascii="Times New Roman" w:hAnsi="Times New Roman" w:cs="Times New Roman"/>
          <w:color w:val="auto"/>
        </w:rPr>
        <w:t xml:space="preserve"> XII.</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Обрезку деревьев и их веток на высоте более 5 м проводят </w:t>
      </w:r>
      <w:r w:rsidRPr="00A06932">
        <w:rPr>
          <w:rStyle w:val="211"/>
          <w:color w:val="auto"/>
          <w:sz w:val="24"/>
          <w:szCs w:val="24"/>
        </w:rPr>
        <w:t xml:space="preserve">преимущественно с </w:t>
      </w:r>
      <w:r w:rsidRPr="00A06932">
        <w:rPr>
          <w:rStyle w:val="212"/>
          <w:color w:val="auto"/>
          <w:sz w:val="24"/>
          <w:szCs w:val="24"/>
        </w:rPr>
        <w:t>мобильной подъемной рабочей платформы, в том числе с электроизолирующим звеном (</w:t>
      </w:r>
      <w:r w:rsidRPr="00A06932">
        <w:rPr>
          <w:rStyle w:val="211"/>
          <w:color w:val="auto"/>
          <w:sz w:val="24"/>
          <w:szCs w:val="24"/>
        </w:rPr>
        <w:t>электроизолирующей люлькой</w:t>
      </w:r>
      <w:r w:rsidR="00CD79EC" w:rsidRPr="00A06932">
        <w:rPr>
          <w:rFonts w:ascii="Times New Roman" w:hAnsi="Times New Roman" w:cs="Times New Roman"/>
          <w:color w:val="auto"/>
        </w:rPr>
        <w:t>).</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До начала валки деревьев рабочее место должно быть расчищено</w:t>
      </w:r>
      <w:r w:rsidR="00CD79EC" w:rsidRPr="00A06932">
        <w:rPr>
          <w:rFonts w:ascii="Times New Roman" w:hAnsi="Times New Roman" w:cs="Times New Roman"/>
          <w:color w:val="auto"/>
        </w:rPr>
        <w:t xml:space="preserve">. </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 зимнее время для быстрого отхода от падающего дерева следует проложить в снегу две дорожки длиной 5-6 м под углом к линии падения </w:t>
      </w:r>
      <w:r w:rsidR="003F4288" w:rsidRPr="00A06932">
        <w:rPr>
          <w:rStyle w:val="212"/>
          <w:color w:val="auto"/>
          <w:sz w:val="24"/>
          <w:szCs w:val="24"/>
        </w:rPr>
        <w:t xml:space="preserve">дерева </w:t>
      </w:r>
      <w:r w:rsidRPr="00A06932">
        <w:rPr>
          <w:rStyle w:val="212"/>
          <w:color w:val="auto"/>
          <w:sz w:val="24"/>
          <w:szCs w:val="24"/>
        </w:rPr>
        <w:t xml:space="preserve">в сторону, противоположную </w:t>
      </w:r>
      <w:r w:rsidR="003F4288" w:rsidRPr="00A06932">
        <w:rPr>
          <w:rStyle w:val="212"/>
          <w:color w:val="auto"/>
          <w:sz w:val="24"/>
          <w:szCs w:val="24"/>
        </w:rPr>
        <w:t xml:space="preserve">направлению </w:t>
      </w:r>
      <w:r w:rsidRPr="00A06932">
        <w:rPr>
          <w:rStyle w:val="212"/>
          <w:color w:val="auto"/>
          <w:sz w:val="24"/>
          <w:szCs w:val="24"/>
        </w:rPr>
        <w:t>падени</w:t>
      </w:r>
      <w:r w:rsidR="003F4288" w:rsidRPr="00A06932">
        <w:rPr>
          <w:rStyle w:val="212"/>
          <w:color w:val="auto"/>
          <w:sz w:val="24"/>
          <w:szCs w:val="24"/>
        </w:rPr>
        <w:t>я</w:t>
      </w:r>
      <w:r w:rsidRPr="00A06932">
        <w:rPr>
          <w:rStyle w:val="212"/>
          <w:color w:val="auto"/>
          <w:sz w:val="24"/>
          <w:szCs w:val="24"/>
        </w:rPr>
        <w:t xml:space="preserve">. Запрещается влезать на подрубленные и подпиленные </w:t>
      </w:r>
      <w:r w:rsidRPr="00A06932">
        <w:rPr>
          <w:rStyle w:val="211"/>
          <w:color w:val="auto"/>
          <w:sz w:val="24"/>
          <w:szCs w:val="24"/>
        </w:rPr>
        <w:t>деревья</w:t>
      </w:r>
      <w:r w:rsidR="00CD79EC" w:rsidRPr="00A06932">
        <w:rPr>
          <w:rFonts w:ascii="Times New Roman" w:hAnsi="Times New Roman" w:cs="Times New Roman"/>
          <w:color w:val="auto"/>
        </w:rPr>
        <w:t>.</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Перед</w:t>
      </w:r>
      <w:r w:rsidR="005F03CF" w:rsidRPr="00A06932">
        <w:rPr>
          <w:rFonts w:ascii="Times New Roman" w:hAnsi="Times New Roman" w:cs="Times New Roman"/>
          <w:color w:val="auto"/>
        </w:rPr>
        <w:t xml:space="preserve"> начал</w:t>
      </w:r>
      <w:r w:rsidRPr="00A06932">
        <w:rPr>
          <w:rFonts w:ascii="Times New Roman" w:hAnsi="Times New Roman" w:cs="Times New Roman"/>
          <w:color w:val="auto"/>
        </w:rPr>
        <w:t>ом</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работ</w:t>
      </w:r>
      <w:r w:rsidR="00117E4D" w:rsidRPr="00A06932">
        <w:rPr>
          <w:rFonts w:ascii="Times New Roman" w:hAnsi="Times New Roman" w:cs="Times New Roman"/>
          <w:color w:val="auto"/>
        </w:rPr>
        <w:t>ы</w:t>
      </w:r>
      <w:r w:rsidRPr="00A06932">
        <w:rPr>
          <w:rFonts w:ascii="Times New Roman" w:hAnsi="Times New Roman" w:cs="Times New Roman"/>
          <w:color w:val="auto"/>
        </w:rPr>
        <w:t xml:space="preserve"> производитель</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должен</w:t>
      </w:r>
      <w:r w:rsidR="00CD79EC" w:rsidRPr="00A06932">
        <w:rPr>
          <w:rFonts w:ascii="Times New Roman" w:hAnsi="Times New Roman" w:cs="Times New Roman"/>
          <w:color w:val="auto"/>
        </w:rPr>
        <w:t xml:space="preserve"> </w:t>
      </w:r>
      <w:r w:rsidR="001D4109" w:rsidRPr="00A06932">
        <w:rPr>
          <w:rFonts w:ascii="Times New Roman" w:hAnsi="Times New Roman" w:cs="Times New Roman"/>
          <w:color w:val="auto"/>
        </w:rPr>
        <w:t>предупре</w:t>
      </w:r>
      <w:r w:rsidR="001D4109">
        <w:rPr>
          <w:rFonts w:ascii="Times New Roman" w:hAnsi="Times New Roman" w:cs="Times New Roman"/>
          <w:color w:val="auto"/>
        </w:rPr>
        <w:t>д</w:t>
      </w:r>
      <w:r w:rsidR="001D4109" w:rsidRPr="00A06932">
        <w:rPr>
          <w:rFonts w:ascii="Times New Roman" w:hAnsi="Times New Roman" w:cs="Times New Roman"/>
          <w:color w:val="auto"/>
        </w:rPr>
        <w:t>ить</w:t>
      </w:r>
      <w:r w:rsidRPr="00A06932">
        <w:rPr>
          <w:rFonts w:ascii="Times New Roman" w:hAnsi="Times New Roman" w:cs="Times New Roman"/>
          <w:color w:val="auto"/>
        </w:rPr>
        <w:t xml:space="preserve"> всех</w:t>
      </w:r>
      <w:r w:rsidR="00CD79EC" w:rsidRPr="00A06932">
        <w:rPr>
          <w:rFonts w:ascii="Times New Roman" w:hAnsi="Times New Roman" w:cs="Times New Roman"/>
          <w:color w:val="auto"/>
        </w:rPr>
        <w:t xml:space="preserve"> </w:t>
      </w:r>
      <w:r w:rsidR="00DB3FEA" w:rsidRPr="00A06932">
        <w:rPr>
          <w:rFonts w:ascii="Times New Roman" w:hAnsi="Times New Roman" w:cs="Times New Roman"/>
          <w:color w:val="auto"/>
        </w:rPr>
        <w:t>член</w:t>
      </w:r>
      <w:r w:rsidRPr="00A06932">
        <w:rPr>
          <w:rFonts w:ascii="Times New Roman" w:hAnsi="Times New Roman" w:cs="Times New Roman"/>
          <w:color w:val="auto"/>
        </w:rPr>
        <w:t>ов</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Pr="00A06932">
        <w:rPr>
          <w:rStyle w:val="212"/>
          <w:color w:val="auto"/>
          <w:sz w:val="24"/>
          <w:szCs w:val="24"/>
        </w:rPr>
        <w:t xml:space="preserve">об опасности приближения сваливаемых деревьев, канатов и т.п. к </w:t>
      </w:r>
      <w:r w:rsidRPr="00A06932">
        <w:rPr>
          <w:rStyle w:val="211"/>
          <w:color w:val="auto"/>
          <w:sz w:val="24"/>
          <w:szCs w:val="24"/>
        </w:rPr>
        <w:t>проводам ВЛ</w:t>
      </w:r>
      <w:r w:rsidR="00CD79EC" w:rsidRPr="00A06932">
        <w:rPr>
          <w:rFonts w:ascii="Times New Roman" w:hAnsi="Times New Roman" w:cs="Times New Roman"/>
          <w:color w:val="auto"/>
        </w:rPr>
        <w:t>.</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Во </w:t>
      </w:r>
      <w:r w:rsidRPr="00A06932">
        <w:rPr>
          <w:rStyle w:val="211"/>
          <w:color w:val="auto"/>
          <w:sz w:val="24"/>
          <w:szCs w:val="24"/>
        </w:rPr>
        <w:t xml:space="preserve">избежание падения деревьев </w:t>
      </w:r>
      <w:r w:rsidRPr="00A06932">
        <w:rPr>
          <w:rStyle w:val="212"/>
          <w:color w:val="auto"/>
          <w:sz w:val="24"/>
          <w:szCs w:val="24"/>
        </w:rPr>
        <w:t xml:space="preserve">на </w:t>
      </w:r>
      <w:r w:rsidRPr="00A06932">
        <w:rPr>
          <w:rStyle w:val="211"/>
          <w:color w:val="auto"/>
          <w:sz w:val="24"/>
          <w:szCs w:val="24"/>
        </w:rPr>
        <w:t xml:space="preserve">провода </w:t>
      </w:r>
      <w:r w:rsidR="00117E4D" w:rsidRPr="00A06932">
        <w:rPr>
          <w:rStyle w:val="211"/>
          <w:color w:val="auto"/>
          <w:sz w:val="24"/>
          <w:szCs w:val="24"/>
        </w:rPr>
        <w:t>перед</w:t>
      </w:r>
      <w:r w:rsidRPr="00A06932">
        <w:rPr>
          <w:rStyle w:val="212"/>
          <w:color w:val="auto"/>
          <w:sz w:val="24"/>
          <w:szCs w:val="24"/>
        </w:rPr>
        <w:t xml:space="preserve"> </w:t>
      </w:r>
      <w:r w:rsidRPr="00A06932">
        <w:rPr>
          <w:rStyle w:val="211"/>
          <w:color w:val="auto"/>
          <w:sz w:val="24"/>
          <w:szCs w:val="24"/>
        </w:rPr>
        <w:t>начал</w:t>
      </w:r>
      <w:r w:rsidR="00117E4D" w:rsidRPr="00A06932">
        <w:rPr>
          <w:rStyle w:val="211"/>
          <w:color w:val="auto"/>
          <w:sz w:val="24"/>
          <w:szCs w:val="24"/>
        </w:rPr>
        <w:t>ом</w:t>
      </w:r>
      <w:r w:rsidRPr="00A06932">
        <w:rPr>
          <w:rStyle w:val="211"/>
          <w:color w:val="auto"/>
          <w:sz w:val="24"/>
          <w:szCs w:val="24"/>
        </w:rPr>
        <w:t xml:space="preserve"> </w:t>
      </w:r>
      <w:r w:rsidRPr="00A06932">
        <w:rPr>
          <w:rStyle w:val="212"/>
          <w:color w:val="auto"/>
          <w:sz w:val="24"/>
          <w:szCs w:val="24"/>
        </w:rPr>
        <w:t xml:space="preserve">рубки </w:t>
      </w:r>
      <w:r w:rsidRPr="00A06932">
        <w:rPr>
          <w:rStyle w:val="211"/>
          <w:color w:val="auto"/>
          <w:sz w:val="24"/>
          <w:szCs w:val="24"/>
        </w:rPr>
        <w:t xml:space="preserve">должны </w:t>
      </w:r>
      <w:r w:rsidRPr="00A06932">
        <w:rPr>
          <w:rStyle w:val="212"/>
          <w:color w:val="auto"/>
          <w:sz w:val="24"/>
          <w:szCs w:val="24"/>
        </w:rPr>
        <w:t>быть применены оттяжки</w:t>
      </w:r>
      <w:r w:rsidR="00CD79EC" w:rsidRPr="00A06932">
        <w:rPr>
          <w:rFonts w:ascii="Times New Roman" w:hAnsi="Times New Roman" w:cs="Times New Roman"/>
          <w:color w:val="auto"/>
        </w:rPr>
        <w:t>.</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Запрещается валить деревья без подпила или </w:t>
      </w:r>
      <w:proofErr w:type="spellStart"/>
      <w:r w:rsidRPr="00A06932">
        <w:rPr>
          <w:rStyle w:val="211"/>
          <w:color w:val="auto"/>
          <w:sz w:val="24"/>
          <w:szCs w:val="24"/>
        </w:rPr>
        <w:t>подруба</w:t>
      </w:r>
      <w:proofErr w:type="spellEnd"/>
      <w:r w:rsidRPr="00A06932">
        <w:rPr>
          <w:rStyle w:val="212"/>
          <w:color w:val="auto"/>
          <w:sz w:val="24"/>
          <w:szCs w:val="24"/>
        </w:rPr>
        <w:t xml:space="preserve">, </w:t>
      </w:r>
      <w:r w:rsidRPr="00A06932">
        <w:rPr>
          <w:rStyle w:val="211"/>
          <w:color w:val="auto"/>
          <w:sz w:val="24"/>
          <w:szCs w:val="24"/>
        </w:rPr>
        <w:t xml:space="preserve">а также делать сквозной </w:t>
      </w:r>
      <w:r w:rsidRPr="00A06932">
        <w:rPr>
          <w:rStyle w:val="212"/>
          <w:color w:val="auto"/>
          <w:sz w:val="24"/>
          <w:szCs w:val="24"/>
        </w:rPr>
        <w:t>пропил дерева</w:t>
      </w:r>
      <w:r w:rsidR="00CD79EC" w:rsidRPr="00A06932">
        <w:rPr>
          <w:rFonts w:ascii="Times New Roman" w:hAnsi="Times New Roman" w:cs="Times New Roman"/>
          <w:color w:val="auto"/>
        </w:rPr>
        <w:t xml:space="preserve">. </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Наклоненные деревья следует валить в сторону их наклона, но при </w:t>
      </w:r>
      <w:r w:rsidRPr="00A06932">
        <w:rPr>
          <w:rStyle w:val="211"/>
          <w:color w:val="auto"/>
          <w:sz w:val="24"/>
          <w:szCs w:val="24"/>
        </w:rPr>
        <w:t xml:space="preserve">угрозе падения деревьев на </w:t>
      </w:r>
      <w:proofErr w:type="gramStart"/>
      <w:r w:rsidRPr="00A06932">
        <w:rPr>
          <w:rStyle w:val="211"/>
          <w:color w:val="auto"/>
          <w:sz w:val="24"/>
          <w:szCs w:val="24"/>
        </w:rPr>
        <w:t>ВЛ</w:t>
      </w:r>
      <w:proofErr w:type="gramEnd"/>
      <w:r w:rsidRPr="00A06932">
        <w:rPr>
          <w:rStyle w:val="211"/>
          <w:color w:val="auto"/>
          <w:sz w:val="24"/>
          <w:szCs w:val="24"/>
        </w:rPr>
        <w:t xml:space="preserve"> их валка запрещается до отключения ВЛ</w:t>
      </w:r>
      <w:r w:rsidR="00CD79EC" w:rsidRPr="00A06932">
        <w:rPr>
          <w:rFonts w:ascii="Times New Roman" w:hAnsi="Times New Roman" w:cs="Times New Roman"/>
          <w:color w:val="auto"/>
        </w:rPr>
        <w:t>.</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В случае падения дерева на провода запрещается приближаться к дереву на расстояние менее 8 м до снятия напряжения с ВЛ</w:t>
      </w:r>
      <w:r w:rsidR="00CD79EC" w:rsidRPr="00A06932">
        <w:rPr>
          <w:rFonts w:ascii="Times New Roman" w:hAnsi="Times New Roman" w:cs="Times New Roman"/>
          <w:color w:val="auto"/>
        </w:rPr>
        <w:t>.</w:t>
      </w:r>
    </w:p>
    <w:p w:rsidR="00CD79EC" w:rsidRPr="00A06932" w:rsidRDefault="00733401"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Пильщики должны предупредить других рабочих о </w:t>
      </w:r>
      <w:r w:rsidR="00117E4D" w:rsidRPr="00A06932">
        <w:rPr>
          <w:rStyle w:val="212"/>
          <w:color w:val="auto"/>
          <w:sz w:val="24"/>
          <w:szCs w:val="24"/>
        </w:rPr>
        <w:t>возможном</w:t>
      </w:r>
      <w:r w:rsidRPr="00A06932">
        <w:rPr>
          <w:rStyle w:val="212"/>
          <w:color w:val="auto"/>
          <w:sz w:val="24"/>
          <w:szCs w:val="24"/>
        </w:rPr>
        <w:t xml:space="preserve"> падении сваливаемого дерева. </w:t>
      </w:r>
      <w:r w:rsidR="00B46F8B" w:rsidRPr="00A06932">
        <w:rPr>
          <w:rStyle w:val="212"/>
          <w:color w:val="auto"/>
          <w:sz w:val="24"/>
          <w:szCs w:val="24"/>
        </w:rPr>
        <w:t>Запрещается с</w:t>
      </w:r>
      <w:r w:rsidRPr="00A06932">
        <w:rPr>
          <w:rStyle w:val="212"/>
          <w:color w:val="auto"/>
          <w:sz w:val="24"/>
          <w:szCs w:val="24"/>
        </w:rPr>
        <w:t>тоять со стороны падения дерева</w:t>
      </w:r>
      <w:r w:rsidR="00117E4D" w:rsidRPr="00A06932">
        <w:rPr>
          <w:rStyle w:val="212"/>
          <w:color w:val="auto"/>
          <w:sz w:val="24"/>
          <w:szCs w:val="24"/>
        </w:rPr>
        <w:t>, а также</w:t>
      </w:r>
      <w:r w:rsidRPr="00A06932">
        <w:rPr>
          <w:rStyle w:val="212"/>
          <w:color w:val="auto"/>
          <w:sz w:val="24"/>
          <w:szCs w:val="24"/>
        </w:rPr>
        <w:t xml:space="preserve"> с </w:t>
      </w:r>
      <w:r w:rsidRPr="00A06932">
        <w:rPr>
          <w:rStyle w:val="211"/>
          <w:color w:val="auto"/>
          <w:sz w:val="24"/>
          <w:szCs w:val="24"/>
        </w:rPr>
        <w:t xml:space="preserve">противоположной </w:t>
      </w:r>
      <w:r w:rsidRPr="00A06932">
        <w:rPr>
          <w:rStyle w:val="212"/>
          <w:color w:val="auto"/>
          <w:sz w:val="24"/>
          <w:szCs w:val="24"/>
        </w:rPr>
        <w:t>стороны</w:t>
      </w:r>
      <w:r w:rsidR="00CD79EC" w:rsidRPr="00A06932">
        <w:rPr>
          <w:rFonts w:ascii="Times New Roman" w:hAnsi="Times New Roman" w:cs="Times New Roman"/>
          <w:color w:val="auto"/>
        </w:rPr>
        <w:t>.</w:t>
      </w:r>
    </w:p>
    <w:p w:rsidR="00CD79EC" w:rsidRPr="00A06932" w:rsidRDefault="0053159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614F59" w:rsidRPr="00A06932">
        <w:rPr>
          <w:rFonts w:ascii="Times New Roman" w:hAnsi="Times New Roman" w:cs="Times New Roman"/>
          <w:color w:val="auto"/>
        </w:rPr>
        <w:t xml:space="preserve">по подпилу и валке дерева должны быть завершены </w:t>
      </w:r>
      <w:r w:rsidR="00936702"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614F59" w:rsidRPr="00A06932">
        <w:rPr>
          <w:rFonts w:ascii="Times New Roman" w:hAnsi="Times New Roman" w:cs="Times New Roman"/>
          <w:color w:val="auto"/>
        </w:rPr>
        <w:t xml:space="preserve">времени перерыва </w:t>
      </w:r>
      <w:r w:rsidR="005F03CF" w:rsidRPr="00A06932">
        <w:rPr>
          <w:rFonts w:ascii="Times New Roman" w:hAnsi="Times New Roman" w:cs="Times New Roman"/>
          <w:color w:val="auto"/>
        </w:rPr>
        <w:t>работников</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а также</w:t>
      </w:r>
      <w:r w:rsidR="00CD79EC" w:rsidRPr="00A06932">
        <w:rPr>
          <w:rFonts w:ascii="Times New Roman" w:hAnsi="Times New Roman" w:cs="Times New Roman"/>
          <w:color w:val="auto"/>
        </w:rPr>
        <w:t xml:space="preserve"> </w:t>
      </w:r>
      <w:r w:rsidR="00117E4D" w:rsidRPr="00A06932">
        <w:rPr>
          <w:rFonts w:ascii="Times New Roman" w:hAnsi="Times New Roman" w:cs="Times New Roman"/>
          <w:color w:val="auto"/>
        </w:rPr>
        <w:t>в</w:t>
      </w:r>
      <w:r w:rsidR="00614F59" w:rsidRPr="00A06932">
        <w:rPr>
          <w:rFonts w:ascii="Times New Roman" w:hAnsi="Times New Roman" w:cs="Times New Roman"/>
          <w:color w:val="auto"/>
        </w:rPr>
        <w:t xml:space="preserve">о </w:t>
      </w:r>
      <w:r w:rsidR="00614F59" w:rsidRPr="00A06932">
        <w:rPr>
          <w:rStyle w:val="212"/>
          <w:color w:val="auto"/>
          <w:sz w:val="24"/>
          <w:szCs w:val="24"/>
        </w:rPr>
        <w:t>врем</w:t>
      </w:r>
      <w:r w:rsidR="00117E4D" w:rsidRPr="00A06932">
        <w:rPr>
          <w:rStyle w:val="212"/>
          <w:color w:val="auto"/>
          <w:sz w:val="24"/>
          <w:szCs w:val="24"/>
        </w:rPr>
        <w:t>я</w:t>
      </w:r>
      <w:r w:rsidR="00614F59" w:rsidRPr="00A06932">
        <w:rPr>
          <w:rStyle w:val="212"/>
          <w:color w:val="auto"/>
          <w:sz w:val="24"/>
          <w:szCs w:val="24"/>
        </w:rPr>
        <w:t xml:space="preserve"> их перехода к работ</w:t>
      </w:r>
      <w:r w:rsidR="00117E4D" w:rsidRPr="00A06932">
        <w:rPr>
          <w:rStyle w:val="212"/>
          <w:color w:val="auto"/>
          <w:sz w:val="24"/>
          <w:szCs w:val="24"/>
        </w:rPr>
        <w:t>ам</w:t>
      </w:r>
      <w:r w:rsidR="00614F59" w:rsidRPr="00A06932">
        <w:rPr>
          <w:rStyle w:val="212"/>
          <w:color w:val="auto"/>
          <w:sz w:val="24"/>
          <w:szCs w:val="24"/>
        </w:rPr>
        <w:t xml:space="preserve"> по валке других деревьев</w:t>
      </w:r>
      <w:r w:rsidR="00CD79EC" w:rsidRPr="00A06932">
        <w:rPr>
          <w:rFonts w:ascii="Times New Roman" w:hAnsi="Times New Roman" w:cs="Times New Roman"/>
          <w:color w:val="auto"/>
        </w:rPr>
        <w:t>.</w:t>
      </w:r>
    </w:p>
    <w:p w:rsidR="00CD79EC" w:rsidRPr="00A06932" w:rsidRDefault="00614F5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Перед валкой гнилых и </w:t>
      </w:r>
      <w:proofErr w:type="spellStart"/>
      <w:r w:rsidRPr="00A06932">
        <w:rPr>
          <w:rStyle w:val="211"/>
          <w:color w:val="auto"/>
          <w:sz w:val="24"/>
          <w:szCs w:val="24"/>
        </w:rPr>
        <w:t>сухостойких</w:t>
      </w:r>
      <w:proofErr w:type="spellEnd"/>
      <w:r w:rsidRPr="00A06932">
        <w:rPr>
          <w:rStyle w:val="211"/>
          <w:color w:val="auto"/>
          <w:sz w:val="24"/>
          <w:szCs w:val="24"/>
        </w:rPr>
        <w:t xml:space="preserve"> деревьев необходимо опробовать </w:t>
      </w:r>
      <w:r w:rsidRPr="00A06932">
        <w:rPr>
          <w:rStyle w:val="212"/>
          <w:color w:val="auto"/>
          <w:sz w:val="24"/>
          <w:szCs w:val="24"/>
        </w:rPr>
        <w:t>их прочность, а затем сделать подпил. Запрещается подрубать эти деревья</w:t>
      </w:r>
      <w:r w:rsidR="00117E4D" w:rsidRPr="00A06932">
        <w:rPr>
          <w:rStyle w:val="212"/>
          <w:color w:val="auto"/>
          <w:sz w:val="24"/>
          <w:szCs w:val="24"/>
        </w:rPr>
        <w:t xml:space="preserve"> топором</w:t>
      </w:r>
      <w:r w:rsidR="00CD79EC" w:rsidRPr="00A06932">
        <w:rPr>
          <w:rFonts w:ascii="Times New Roman" w:hAnsi="Times New Roman" w:cs="Times New Roman"/>
          <w:color w:val="auto"/>
        </w:rPr>
        <w:t>.</w:t>
      </w:r>
    </w:p>
    <w:p w:rsidR="00CD79EC" w:rsidRPr="00A06932" w:rsidRDefault="00614F5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Запрещается групповая валка деревьев с предварительным подпиливанием и валка с использованием падения одного дерева на другое. В первую очередь</w:t>
      </w:r>
      <w:r w:rsidR="00117E4D" w:rsidRPr="00A06932">
        <w:rPr>
          <w:rStyle w:val="212"/>
          <w:color w:val="auto"/>
          <w:sz w:val="24"/>
          <w:szCs w:val="24"/>
        </w:rPr>
        <w:t>,</w:t>
      </w:r>
      <w:r w:rsidRPr="00A06932">
        <w:rPr>
          <w:rStyle w:val="212"/>
          <w:color w:val="auto"/>
          <w:sz w:val="24"/>
          <w:szCs w:val="24"/>
        </w:rPr>
        <w:t xml:space="preserve"> следует </w:t>
      </w:r>
      <w:r w:rsidRPr="00A06932">
        <w:rPr>
          <w:rStyle w:val="211"/>
          <w:color w:val="auto"/>
          <w:sz w:val="24"/>
          <w:szCs w:val="24"/>
        </w:rPr>
        <w:t>сваливать подгнившие и обгоревшие деревья</w:t>
      </w:r>
      <w:r w:rsidR="00CD79EC" w:rsidRPr="00A06932">
        <w:rPr>
          <w:rFonts w:ascii="Times New Roman" w:hAnsi="Times New Roman" w:cs="Times New Roman"/>
          <w:color w:val="auto"/>
        </w:rPr>
        <w:t>.</w:t>
      </w:r>
    </w:p>
    <w:p w:rsidR="00614F59" w:rsidRPr="00A06932" w:rsidRDefault="00614F59" w:rsidP="00614F59">
      <w:pPr>
        <w:tabs>
          <w:tab w:val="left" w:pos="993"/>
        </w:tabs>
        <w:spacing w:after="0" w:line="240" w:lineRule="auto"/>
        <w:ind w:left="426"/>
        <w:jc w:val="both"/>
        <w:rPr>
          <w:rFonts w:ascii="Times New Roman" w:hAnsi="Times New Roman" w:cs="Times New Roman"/>
          <w:color w:val="auto"/>
        </w:rPr>
      </w:pPr>
    </w:p>
    <w:p w:rsidR="00CD79EC" w:rsidRPr="00A06932" w:rsidRDefault="00E336BD" w:rsidP="003A2C32">
      <w:pPr>
        <w:pStyle w:val="Stil3"/>
        <w:spacing w:before="0" w:after="0" w:line="240" w:lineRule="auto"/>
        <w:rPr>
          <w:color w:val="auto"/>
          <w:lang w:val="ru-RU"/>
        </w:rPr>
      </w:pPr>
      <w:proofErr w:type="spellStart"/>
      <w:r w:rsidRPr="00A06932">
        <w:rPr>
          <w:color w:val="auto"/>
          <w:lang w:val="ru-RU"/>
        </w:rPr>
        <w:t>Подчасть</w:t>
      </w:r>
      <w:proofErr w:type="spellEnd"/>
      <w:r w:rsidR="00CD79EC" w:rsidRPr="00A06932">
        <w:rPr>
          <w:color w:val="auto"/>
          <w:lang w:val="ru-RU"/>
        </w:rPr>
        <w:t xml:space="preserve"> 8</w:t>
      </w:r>
    </w:p>
    <w:p w:rsidR="00CD79EC" w:rsidRPr="00A06932" w:rsidRDefault="00F93FE1" w:rsidP="00CD79EC">
      <w:pPr>
        <w:pStyle w:val="Stil3"/>
        <w:spacing w:before="0" w:after="0"/>
        <w:rPr>
          <w:color w:val="auto"/>
          <w:lang w:val="ru-RU"/>
        </w:rPr>
      </w:pPr>
      <w:r w:rsidRPr="00A06932">
        <w:rPr>
          <w:color w:val="auto"/>
          <w:lang w:val="ru-RU"/>
        </w:rPr>
        <w:t>Осмотр воздушной</w:t>
      </w:r>
      <w:r w:rsidR="00271B3B" w:rsidRPr="00A06932">
        <w:rPr>
          <w:color w:val="auto"/>
          <w:lang w:val="ru-RU"/>
        </w:rPr>
        <w:t xml:space="preserve"> линии </w:t>
      </w:r>
      <w:r w:rsidR="00742CB2" w:rsidRPr="00A06932">
        <w:rPr>
          <w:color w:val="auto"/>
          <w:lang w:val="ru-RU"/>
        </w:rPr>
        <w:t>электропередачи</w:t>
      </w:r>
    </w:p>
    <w:p w:rsidR="00CD79EC" w:rsidRPr="00A06932" w:rsidRDefault="00614F5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Для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осмотр</w:t>
      </w:r>
      <w:r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Pr="00A06932">
        <w:rPr>
          <w:rStyle w:val="212"/>
          <w:color w:val="auto"/>
          <w:sz w:val="24"/>
          <w:szCs w:val="24"/>
        </w:rPr>
        <w:t>назначать производителя работ не обязательно</w:t>
      </w:r>
      <w:r w:rsidR="00CD79EC" w:rsidRPr="00A06932">
        <w:rPr>
          <w:rFonts w:ascii="Times New Roman" w:hAnsi="Times New Roman" w:cs="Times New Roman"/>
          <w:color w:val="auto"/>
        </w:rPr>
        <w:t>.</w:t>
      </w:r>
      <w:r w:rsidR="00CD79EC" w:rsidRPr="00A06932">
        <w:rPr>
          <w:rFonts w:ascii="Times New Roman" w:hAnsi="Times New Roman" w:cs="Times New Roman"/>
          <w:b/>
          <w:color w:val="auto"/>
        </w:rPr>
        <w:t xml:space="preserve"> </w:t>
      </w:r>
    </w:p>
    <w:p w:rsidR="00CD79EC" w:rsidRPr="00A06932" w:rsidRDefault="00AB1C47" w:rsidP="003A2C32">
      <w:pPr>
        <w:tabs>
          <w:tab w:val="left" w:pos="993"/>
        </w:tabs>
        <w:spacing w:after="0" w:line="240" w:lineRule="auto"/>
        <w:ind w:left="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00614F59" w:rsidRPr="00A06932">
        <w:rPr>
          <w:rStyle w:val="212"/>
          <w:color w:val="auto"/>
          <w:sz w:val="24"/>
          <w:szCs w:val="24"/>
        </w:rPr>
        <w:t xml:space="preserve">осмотра </w:t>
      </w:r>
      <w:proofErr w:type="gramStart"/>
      <w:r w:rsidR="00614F59" w:rsidRPr="00A06932">
        <w:rPr>
          <w:rStyle w:val="212"/>
          <w:color w:val="auto"/>
          <w:sz w:val="24"/>
          <w:szCs w:val="24"/>
        </w:rPr>
        <w:t>ВЛ</w:t>
      </w:r>
      <w:proofErr w:type="gramEnd"/>
      <w:r w:rsidR="00614F59" w:rsidRPr="00A06932">
        <w:rPr>
          <w:rStyle w:val="212"/>
          <w:color w:val="auto"/>
          <w:sz w:val="24"/>
          <w:szCs w:val="24"/>
        </w:rPr>
        <w:t xml:space="preserve"> запрещается выполнять какие-либо ремонтные и восстановительные работы, а также подниматься на опор</w:t>
      </w:r>
      <w:r w:rsidR="00117E4D" w:rsidRPr="00A06932">
        <w:rPr>
          <w:rStyle w:val="212"/>
          <w:color w:val="auto"/>
          <w:sz w:val="24"/>
          <w:szCs w:val="24"/>
        </w:rPr>
        <w:t>у</w:t>
      </w:r>
      <w:r w:rsidR="00614F59" w:rsidRPr="00A06932">
        <w:rPr>
          <w:rStyle w:val="212"/>
          <w:color w:val="auto"/>
          <w:sz w:val="24"/>
          <w:szCs w:val="24"/>
        </w:rPr>
        <w:t xml:space="preserve"> и </w:t>
      </w:r>
      <w:r w:rsidR="00117E4D" w:rsidRPr="00A06932">
        <w:rPr>
          <w:rStyle w:val="212"/>
          <w:color w:val="auto"/>
          <w:sz w:val="24"/>
          <w:szCs w:val="24"/>
        </w:rPr>
        <w:t xml:space="preserve">на </w:t>
      </w:r>
      <w:r w:rsidR="00614F59" w:rsidRPr="00A06932">
        <w:rPr>
          <w:rStyle w:val="212"/>
          <w:color w:val="auto"/>
          <w:sz w:val="24"/>
          <w:szCs w:val="24"/>
        </w:rPr>
        <w:t xml:space="preserve">ее конструктивные элементы. Подъем на опору допускается </w:t>
      </w:r>
      <w:r w:rsidR="00117E4D" w:rsidRPr="00A06932">
        <w:rPr>
          <w:rStyle w:val="212"/>
          <w:color w:val="auto"/>
          <w:sz w:val="24"/>
          <w:szCs w:val="24"/>
        </w:rPr>
        <w:t>в целях</w:t>
      </w:r>
      <w:r w:rsidR="00614F59" w:rsidRPr="00A06932">
        <w:rPr>
          <w:rStyle w:val="212"/>
          <w:color w:val="auto"/>
          <w:sz w:val="24"/>
          <w:szCs w:val="24"/>
        </w:rPr>
        <w:t xml:space="preserve"> верхово</w:t>
      </w:r>
      <w:r w:rsidR="00117E4D" w:rsidRPr="00A06932">
        <w:rPr>
          <w:rStyle w:val="212"/>
          <w:color w:val="auto"/>
          <w:sz w:val="24"/>
          <w:szCs w:val="24"/>
        </w:rPr>
        <w:t>го</w:t>
      </w:r>
      <w:r w:rsidR="00614F59" w:rsidRPr="00A06932">
        <w:rPr>
          <w:rStyle w:val="212"/>
          <w:color w:val="auto"/>
          <w:sz w:val="24"/>
          <w:szCs w:val="24"/>
        </w:rPr>
        <w:t xml:space="preserve"> осмотр</w:t>
      </w:r>
      <w:r w:rsidR="00117E4D" w:rsidRPr="00A06932">
        <w:rPr>
          <w:rStyle w:val="212"/>
          <w:color w:val="auto"/>
          <w:sz w:val="24"/>
          <w:szCs w:val="24"/>
        </w:rPr>
        <w:t>а</w:t>
      </w:r>
      <w:r w:rsidR="00614F59" w:rsidRPr="00A06932">
        <w:rPr>
          <w:rStyle w:val="212"/>
          <w:color w:val="auto"/>
          <w:sz w:val="24"/>
          <w:szCs w:val="24"/>
        </w:rPr>
        <w:t xml:space="preserve"> ВЛ. Проведение </w:t>
      </w:r>
      <w:r w:rsidR="00677CF4">
        <w:rPr>
          <w:rStyle w:val="211"/>
          <w:color w:val="auto"/>
          <w:sz w:val="24"/>
          <w:szCs w:val="24"/>
        </w:rPr>
        <w:t>периодического обучения</w:t>
      </w:r>
      <w:r w:rsidR="00614F59" w:rsidRPr="00A06932">
        <w:rPr>
          <w:rStyle w:val="211"/>
          <w:color w:val="auto"/>
          <w:sz w:val="24"/>
          <w:szCs w:val="24"/>
        </w:rPr>
        <w:t xml:space="preserve"> персонала в этом случае является обязательным</w:t>
      </w:r>
      <w:r w:rsidR="00CD79EC" w:rsidRPr="00A06932">
        <w:rPr>
          <w:rFonts w:ascii="Times New Roman" w:hAnsi="Times New Roman" w:cs="Times New Roman"/>
          <w:color w:val="auto"/>
        </w:rPr>
        <w:t>.</w:t>
      </w:r>
    </w:p>
    <w:p w:rsidR="00CD79EC" w:rsidRPr="00A06932" w:rsidRDefault="00614F5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В трудно</w:t>
      </w:r>
      <w:r w:rsidR="00117E4D" w:rsidRPr="00A06932">
        <w:rPr>
          <w:rStyle w:val="212"/>
          <w:color w:val="auto"/>
          <w:sz w:val="24"/>
          <w:szCs w:val="24"/>
        </w:rPr>
        <w:t>доступных местах</w:t>
      </w:r>
      <w:r w:rsidRPr="00A06932">
        <w:rPr>
          <w:rStyle w:val="212"/>
          <w:color w:val="auto"/>
          <w:sz w:val="24"/>
          <w:szCs w:val="24"/>
        </w:rPr>
        <w:t xml:space="preserve"> (болота, водные </w:t>
      </w:r>
      <w:r w:rsidR="00117E4D" w:rsidRPr="00A06932">
        <w:rPr>
          <w:rStyle w:val="212"/>
          <w:color w:val="auto"/>
          <w:sz w:val="24"/>
          <w:szCs w:val="24"/>
        </w:rPr>
        <w:t>объекты</w:t>
      </w:r>
      <w:r w:rsidRPr="00A06932">
        <w:rPr>
          <w:rStyle w:val="212"/>
          <w:color w:val="auto"/>
          <w:sz w:val="24"/>
          <w:szCs w:val="24"/>
        </w:rPr>
        <w:t>, горы, лесные за</w:t>
      </w:r>
      <w:r w:rsidR="00117E4D" w:rsidRPr="00A06932">
        <w:rPr>
          <w:rStyle w:val="212"/>
          <w:color w:val="auto"/>
          <w:sz w:val="24"/>
          <w:szCs w:val="24"/>
        </w:rPr>
        <w:t>росли</w:t>
      </w:r>
      <w:r w:rsidRPr="00A06932">
        <w:rPr>
          <w:rStyle w:val="212"/>
          <w:color w:val="auto"/>
          <w:sz w:val="24"/>
          <w:szCs w:val="24"/>
        </w:rPr>
        <w:t xml:space="preserve"> и т.п.) и в условиях неблагоприятной погоды (дождь, снегопад, сильный мороз и т.п.), а также в темное время суток осмотр </w:t>
      </w:r>
      <w:proofErr w:type="gramStart"/>
      <w:r w:rsidRPr="00A06932">
        <w:rPr>
          <w:rStyle w:val="212"/>
          <w:color w:val="auto"/>
          <w:sz w:val="24"/>
          <w:szCs w:val="24"/>
        </w:rPr>
        <w:t>ВЛ</w:t>
      </w:r>
      <w:proofErr w:type="gramEnd"/>
      <w:r w:rsidRPr="00A06932">
        <w:rPr>
          <w:rStyle w:val="212"/>
          <w:color w:val="auto"/>
          <w:sz w:val="24"/>
          <w:szCs w:val="24"/>
        </w:rPr>
        <w:t xml:space="preserve"> должны выполнять не </w:t>
      </w:r>
      <w:r w:rsidRPr="00A06932">
        <w:rPr>
          <w:rStyle w:val="211"/>
          <w:color w:val="auto"/>
          <w:sz w:val="24"/>
          <w:szCs w:val="24"/>
        </w:rPr>
        <w:t>менее двух работников</w:t>
      </w:r>
      <w:r w:rsidRPr="00A06932">
        <w:rPr>
          <w:rStyle w:val="212"/>
          <w:color w:val="auto"/>
          <w:sz w:val="24"/>
          <w:szCs w:val="24"/>
        </w:rPr>
        <w:t xml:space="preserve">, </w:t>
      </w:r>
      <w:r w:rsidRPr="00A06932">
        <w:rPr>
          <w:rStyle w:val="211"/>
          <w:color w:val="auto"/>
          <w:sz w:val="24"/>
          <w:szCs w:val="24"/>
        </w:rPr>
        <w:t xml:space="preserve">имеющих группу </w:t>
      </w:r>
      <w:r w:rsidR="00117E4D" w:rsidRPr="00A06932">
        <w:rPr>
          <w:rStyle w:val="211"/>
          <w:color w:val="auto"/>
          <w:sz w:val="24"/>
          <w:szCs w:val="24"/>
        </w:rPr>
        <w:t xml:space="preserve">по </w:t>
      </w:r>
      <w:proofErr w:type="spellStart"/>
      <w:r w:rsidR="00117E4D" w:rsidRPr="00A06932">
        <w:rPr>
          <w:rStyle w:val="211"/>
          <w:color w:val="auto"/>
          <w:sz w:val="24"/>
          <w:szCs w:val="24"/>
        </w:rPr>
        <w:t>электробезопасности</w:t>
      </w:r>
      <w:proofErr w:type="spellEnd"/>
      <w:r w:rsidR="00117E4D" w:rsidRPr="00A06932">
        <w:rPr>
          <w:rStyle w:val="211"/>
          <w:color w:val="auto"/>
          <w:sz w:val="24"/>
          <w:szCs w:val="24"/>
        </w:rPr>
        <w:t xml:space="preserve"> не ниже </w:t>
      </w:r>
      <w:r w:rsidRPr="00A06932">
        <w:rPr>
          <w:rStyle w:val="212"/>
          <w:color w:val="auto"/>
          <w:sz w:val="24"/>
          <w:szCs w:val="24"/>
        </w:rPr>
        <w:t xml:space="preserve">II, </w:t>
      </w:r>
      <w:r w:rsidRPr="00A06932">
        <w:rPr>
          <w:rStyle w:val="211"/>
          <w:color w:val="auto"/>
          <w:sz w:val="24"/>
          <w:szCs w:val="24"/>
        </w:rPr>
        <w:t>один из которых назначается старшим</w:t>
      </w:r>
      <w:r w:rsidRPr="00A06932">
        <w:rPr>
          <w:rStyle w:val="212"/>
          <w:color w:val="auto"/>
          <w:sz w:val="24"/>
          <w:szCs w:val="24"/>
        </w:rPr>
        <w:t xml:space="preserve">. </w:t>
      </w:r>
      <w:r w:rsidRPr="00A06932">
        <w:rPr>
          <w:rStyle w:val="211"/>
          <w:color w:val="auto"/>
          <w:sz w:val="24"/>
          <w:szCs w:val="24"/>
        </w:rPr>
        <w:t xml:space="preserve">В остальных случаях осматривать </w:t>
      </w:r>
      <w:proofErr w:type="gramStart"/>
      <w:r w:rsidRPr="00A06932">
        <w:rPr>
          <w:rStyle w:val="211"/>
          <w:color w:val="auto"/>
          <w:sz w:val="24"/>
          <w:szCs w:val="24"/>
        </w:rPr>
        <w:t>ВЛ</w:t>
      </w:r>
      <w:proofErr w:type="gramEnd"/>
      <w:r w:rsidRPr="00A06932">
        <w:rPr>
          <w:rStyle w:val="211"/>
          <w:color w:val="auto"/>
          <w:sz w:val="24"/>
          <w:szCs w:val="24"/>
        </w:rPr>
        <w:t xml:space="preserve"> может один работник</w:t>
      </w:r>
      <w:r w:rsidRPr="00A06932">
        <w:rPr>
          <w:rStyle w:val="212"/>
          <w:color w:val="auto"/>
          <w:sz w:val="24"/>
          <w:szCs w:val="24"/>
        </w:rPr>
        <w:t xml:space="preserve">, </w:t>
      </w:r>
      <w:r w:rsidRPr="00A06932">
        <w:rPr>
          <w:rStyle w:val="211"/>
          <w:color w:val="auto"/>
          <w:sz w:val="24"/>
          <w:szCs w:val="24"/>
        </w:rPr>
        <w:t xml:space="preserve">имеющий </w:t>
      </w:r>
      <w:r w:rsidRPr="00A06932">
        <w:rPr>
          <w:rStyle w:val="212"/>
          <w:color w:val="auto"/>
          <w:sz w:val="24"/>
          <w:szCs w:val="24"/>
        </w:rPr>
        <w:t xml:space="preserve">группу по </w:t>
      </w:r>
      <w:proofErr w:type="spellStart"/>
      <w:r w:rsidRPr="00A06932">
        <w:rPr>
          <w:rStyle w:val="212"/>
          <w:color w:val="auto"/>
          <w:sz w:val="24"/>
          <w:szCs w:val="24"/>
        </w:rPr>
        <w:t>электробезопасности</w:t>
      </w:r>
      <w:proofErr w:type="spellEnd"/>
      <w:r w:rsidRPr="00A06932">
        <w:rPr>
          <w:rStyle w:val="212"/>
          <w:color w:val="auto"/>
          <w:sz w:val="24"/>
          <w:szCs w:val="24"/>
        </w:rPr>
        <w:t xml:space="preserve"> не ниже II</w:t>
      </w:r>
      <w:r w:rsidR="00CD79EC" w:rsidRPr="00A06932">
        <w:rPr>
          <w:rFonts w:ascii="Times New Roman" w:hAnsi="Times New Roman" w:cs="Times New Roman"/>
          <w:color w:val="auto"/>
        </w:rPr>
        <w:t>.</w:t>
      </w:r>
    </w:p>
    <w:p w:rsidR="00CD79EC" w:rsidRPr="00A06932" w:rsidRDefault="006F0562" w:rsidP="003A2C32">
      <w:pPr>
        <w:tabs>
          <w:tab w:val="left" w:pos="993"/>
        </w:tabs>
        <w:spacing w:after="0" w:line="240" w:lineRule="auto"/>
        <w:ind w:left="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614F59" w:rsidRPr="00A06932">
        <w:rPr>
          <w:rStyle w:val="211"/>
          <w:color w:val="auto"/>
          <w:sz w:val="24"/>
          <w:szCs w:val="24"/>
        </w:rPr>
        <w:t xml:space="preserve">идти под проводами при осмотре </w:t>
      </w:r>
      <w:proofErr w:type="gramStart"/>
      <w:r w:rsidR="00614F59" w:rsidRPr="00A06932">
        <w:rPr>
          <w:rStyle w:val="211"/>
          <w:color w:val="auto"/>
          <w:sz w:val="24"/>
          <w:szCs w:val="24"/>
        </w:rPr>
        <w:t>ВЛ</w:t>
      </w:r>
      <w:proofErr w:type="gramEnd"/>
      <w:r w:rsidR="00614F59" w:rsidRPr="00A06932">
        <w:rPr>
          <w:rStyle w:val="211"/>
          <w:color w:val="auto"/>
          <w:sz w:val="24"/>
          <w:szCs w:val="24"/>
        </w:rPr>
        <w:t xml:space="preserve"> </w:t>
      </w:r>
      <w:r w:rsidR="00614F59" w:rsidRPr="00A06932">
        <w:rPr>
          <w:rStyle w:val="26"/>
          <w:rFonts w:eastAsia="SimSun"/>
          <w:color w:val="auto"/>
          <w:sz w:val="24"/>
          <w:szCs w:val="24"/>
          <w:lang w:val="ru-RU"/>
        </w:rPr>
        <w:t>в ночное</w:t>
      </w:r>
      <w:r w:rsidR="00614F59" w:rsidRPr="00A06932">
        <w:rPr>
          <w:rStyle w:val="211"/>
          <w:color w:val="auto"/>
          <w:sz w:val="24"/>
          <w:szCs w:val="24"/>
        </w:rPr>
        <w:t xml:space="preserve"> время</w:t>
      </w:r>
      <w:r w:rsidR="00CD79EC" w:rsidRPr="00A06932">
        <w:rPr>
          <w:rFonts w:ascii="Times New Roman" w:hAnsi="Times New Roman" w:cs="Times New Roman"/>
          <w:color w:val="auto"/>
        </w:rPr>
        <w:t>.</w:t>
      </w:r>
    </w:p>
    <w:p w:rsidR="00CD79EC" w:rsidRPr="00A06932" w:rsidRDefault="00614F59" w:rsidP="003A2C32">
      <w:pPr>
        <w:tabs>
          <w:tab w:val="left" w:pos="993"/>
        </w:tabs>
        <w:spacing w:after="0" w:line="240" w:lineRule="auto"/>
        <w:ind w:left="426"/>
        <w:jc w:val="both"/>
        <w:rPr>
          <w:rFonts w:ascii="Times New Roman" w:hAnsi="Times New Roman" w:cs="Times New Roman"/>
          <w:color w:val="auto"/>
        </w:rPr>
      </w:pPr>
      <w:r w:rsidRPr="00A06932">
        <w:rPr>
          <w:rStyle w:val="212"/>
          <w:color w:val="auto"/>
          <w:sz w:val="24"/>
          <w:szCs w:val="24"/>
        </w:rPr>
        <w:t xml:space="preserve">При поиске повреждений лица, осматривающие </w:t>
      </w:r>
      <w:proofErr w:type="gramStart"/>
      <w:r w:rsidRPr="00A06932">
        <w:rPr>
          <w:rStyle w:val="212"/>
          <w:color w:val="auto"/>
          <w:sz w:val="24"/>
          <w:szCs w:val="24"/>
        </w:rPr>
        <w:t>ВЛ</w:t>
      </w:r>
      <w:proofErr w:type="gramEnd"/>
      <w:r w:rsidRPr="00A06932">
        <w:rPr>
          <w:rStyle w:val="212"/>
          <w:color w:val="auto"/>
          <w:sz w:val="24"/>
          <w:szCs w:val="24"/>
        </w:rPr>
        <w:t xml:space="preserve">, должны иметь при себе предупреждающие </w:t>
      </w:r>
      <w:r w:rsidR="00677CF4">
        <w:rPr>
          <w:rStyle w:val="212"/>
          <w:color w:val="auto"/>
          <w:sz w:val="24"/>
          <w:szCs w:val="24"/>
        </w:rPr>
        <w:t>плакаты</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00CD79EC" w:rsidRPr="00A06932">
        <w:rPr>
          <w:rFonts w:ascii="Times New Roman" w:hAnsi="Times New Roman" w:cs="Times New Roman"/>
          <w:color w:val="auto"/>
        </w:rPr>
        <w:t>.</w:t>
      </w:r>
    </w:p>
    <w:p w:rsidR="00CD79EC" w:rsidRPr="00A06932" w:rsidRDefault="006F0562" w:rsidP="003A2C32">
      <w:pPr>
        <w:tabs>
          <w:tab w:val="left" w:pos="993"/>
        </w:tabs>
        <w:spacing w:after="0" w:line="240" w:lineRule="auto"/>
        <w:ind w:left="426"/>
        <w:jc w:val="both"/>
        <w:rPr>
          <w:rFonts w:ascii="Times New Roman" w:hAnsi="Times New Roman" w:cs="Times New Roman"/>
          <w:color w:val="auto"/>
        </w:rPr>
      </w:pPr>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614F59" w:rsidRPr="00A06932">
        <w:rPr>
          <w:rFonts w:ascii="Times New Roman" w:hAnsi="Times New Roman" w:cs="Times New Roman"/>
          <w:color w:val="auto"/>
        </w:rPr>
        <w:t xml:space="preserve">обходов должна быть обеспечена </w:t>
      </w:r>
      <w:r w:rsidR="00D33773" w:rsidRPr="00A06932">
        <w:rPr>
          <w:rFonts w:ascii="Times New Roman" w:hAnsi="Times New Roman" w:cs="Times New Roman"/>
          <w:color w:val="auto"/>
        </w:rPr>
        <w:t>возможность</w:t>
      </w:r>
      <w:r w:rsidR="00CD79EC" w:rsidRPr="00A06932">
        <w:rPr>
          <w:rFonts w:ascii="Times New Roman" w:hAnsi="Times New Roman" w:cs="Times New Roman"/>
          <w:color w:val="auto"/>
        </w:rPr>
        <w:t xml:space="preserve"> </w:t>
      </w:r>
      <w:r w:rsidR="00614F59" w:rsidRPr="00A06932">
        <w:rPr>
          <w:rFonts w:ascii="Times New Roman" w:hAnsi="Times New Roman" w:cs="Times New Roman"/>
          <w:color w:val="auto"/>
        </w:rPr>
        <w:t xml:space="preserve">постоянной связи с </w:t>
      </w:r>
      <w:r w:rsidR="000767DD" w:rsidRPr="00A06932">
        <w:rPr>
          <w:rFonts w:ascii="Times New Roman" w:hAnsi="Times New Roman" w:cs="Times New Roman"/>
          <w:color w:val="auto"/>
        </w:rPr>
        <w:t>диспетчер</w:t>
      </w:r>
      <w:r w:rsidR="00614F59" w:rsidRPr="00A06932">
        <w:rPr>
          <w:rFonts w:ascii="Times New Roman" w:hAnsi="Times New Roman" w:cs="Times New Roman"/>
          <w:color w:val="auto"/>
        </w:rPr>
        <w:t>ом</w:t>
      </w:r>
      <w:r w:rsidR="00CD79EC" w:rsidRPr="00A06932">
        <w:rPr>
          <w:rFonts w:ascii="Times New Roman" w:hAnsi="Times New Roman" w:cs="Times New Roman"/>
          <w:color w:val="auto"/>
        </w:rPr>
        <w:t>.</w:t>
      </w:r>
    </w:p>
    <w:p w:rsidR="00CD79EC" w:rsidRPr="00A06932" w:rsidRDefault="00614F59"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наличии признаков протекания тока замыкания на землю (повреждение изоляторов, прикосновение провода к телу опоры, испарение влаги из почвы, возникновение электрической дуги на стойках и в местах заделки опоры в грунт и др</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Pr="00A06932">
        <w:rPr>
          <w:rStyle w:val="211"/>
          <w:color w:val="auto"/>
          <w:sz w:val="24"/>
          <w:szCs w:val="24"/>
        </w:rPr>
        <w:t xml:space="preserve">приближаться на расстояние менее </w:t>
      </w:r>
      <w:r w:rsidRPr="00A06932">
        <w:rPr>
          <w:rStyle w:val="212"/>
          <w:color w:val="auto"/>
          <w:sz w:val="24"/>
          <w:szCs w:val="24"/>
        </w:rPr>
        <w:t xml:space="preserve">8 </w:t>
      </w:r>
      <w:r w:rsidRPr="00A06932">
        <w:rPr>
          <w:rStyle w:val="211"/>
          <w:color w:val="auto"/>
          <w:sz w:val="24"/>
          <w:szCs w:val="24"/>
        </w:rPr>
        <w:t xml:space="preserve">м к лежащему на </w:t>
      </w:r>
      <w:r w:rsidRPr="00A06932">
        <w:rPr>
          <w:rStyle w:val="212"/>
          <w:color w:val="auto"/>
          <w:sz w:val="24"/>
          <w:szCs w:val="24"/>
        </w:rPr>
        <w:t xml:space="preserve">земле проводу </w:t>
      </w:r>
      <w:proofErr w:type="gramStart"/>
      <w:r w:rsidRPr="00A06932">
        <w:rPr>
          <w:rStyle w:val="212"/>
          <w:color w:val="auto"/>
          <w:sz w:val="24"/>
          <w:szCs w:val="24"/>
        </w:rPr>
        <w:t>ВЛ</w:t>
      </w:r>
      <w:proofErr w:type="gramEnd"/>
      <w:r w:rsidRPr="00A06932">
        <w:rPr>
          <w:rStyle w:val="212"/>
          <w:color w:val="auto"/>
          <w:sz w:val="24"/>
          <w:szCs w:val="24"/>
        </w:rPr>
        <w:t xml:space="preserve"> напряжением выше 1000 В, к находящимся под напряжением железобетонным опорам ВЛ напряжением 6-35 кВ</w:t>
      </w:r>
      <w:r w:rsidR="00CD79EC" w:rsidRPr="00A06932">
        <w:rPr>
          <w:rFonts w:ascii="Times New Roman" w:hAnsi="Times New Roman" w:cs="Times New Roman"/>
          <w:color w:val="auto"/>
        </w:rPr>
        <w:t xml:space="preserve">. </w:t>
      </w:r>
      <w:r w:rsidRPr="00A06932">
        <w:rPr>
          <w:rStyle w:val="212"/>
          <w:color w:val="auto"/>
          <w:sz w:val="24"/>
          <w:szCs w:val="24"/>
        </w:rPr>
        <w:t xml:space="preserve">В этих случаях вблизи провода или опоры следует организовать охрану для предотвращения приближения к месту </w:t>
      </w:r>
      <w:r w:rsidR="00677CF4">
        <w:rPr>
          <w:rStyle w:val="212"/>
          <w:color w:val="auto"/>
          <w:sz w:val="24"/>
          <w:szCs w:val="24"/>
        </w:rPr>
        <w:t>замыкания</w:t>
      </w:r>
      <w:r w:rsidR="00677CF4" w:rsidRPr="00A06932">
        <w:rPr>
          <w:rStyle w:val="212"/>
          <w:color w:val="auto"/>
          <w:sz w:val="24"/>
          <w:szCs w:val="24"/>
        </w:rPr>
        <w:t xml:space="preserve"> </w:t>
      </w:r>
      <w:r w:rsidRPr="00A06932">
        <w:rPr>
          <w:rStyle w:val="212"/>
          <w:color w:val="auto"/>
          <w:sz w:val="24"/>
          <w:szCs w:val="24"/>
        </w:rPr>
        <w:t>людей и животных, установить</w:t>
      </w:r>
      <w:r w:rsidR="00117E4D" w:rsidRPr="00A06932">
        <w:rPr>
          <w:rStyle w:val="212"/>
          <w:color w:val="auto"/>
          <w:sz w:val="24"/>
          <w:szCs w:val="24"/>
        </w:rPr>
        <w:t>,</w:t>
      </w:r>
      <w:r w:rsidRPr="00A06932">
        <w:rPr>
          <w:rStyle w:val="212"/>
          <w:color w:val="auto"/>
          <w:sz w:val="24"/>
          <w:szCs w:val="24"/>
        </w:rPr>
        <w:t xml:space="preserve"> по мере возможности</w:t>
      </w:r>
      <w:r w:rsidR="00117E4D" w:rsidRPr="00A06932">
        <w:rPr>
          <w:rStyle w:val="212"/>
          <w:color w:val="auto"/>
          <w:sz w:val="24"/>
          <w:szCs w:val="24"/>
        </w:rPr>
        <w:t>,</w:t>
      </w:r>
      <w:r w:rsidRPr="00A06932">
        <w:rPr>
          <w:rStyle w:val="212"/>
          <w:color w:val="auto"/>
          <w:sz w:val="24"/>
          <w:szCs w:val="24"/>
        </w:rPr>
        <w:t xml:space="preserve"> предупреждающие </w:t>
      </w:r>
      <w:r w:rsidRPr="00A06932">
        <w:rPr>
          <w:rStyle w:val="211"/>
          <w:color w:val="auto"/>
          <w:sz w:val="24"/>
          <w:szCs w:val="24"/>
        </w:rPr>
        <w:t>плакаты</w:t>
      </w:r>
      <w:r w:rsidR="006217ED" w:rsidRPr="006217ED">
        <w:rPr>
          <w:rFonts w:ascii="Times New Roman" w:eastAsia="Times New Roman" w:hAnsi="Times New Roman" w:cs="Times New Roman"/>
          <w:color w:val="auto"/>
        </w:rPr>
        <w:t xml:space="preserve"> </w:t>
      </w:r>
      <w:r w:rsidR="006217ED">
        <w:rPr>
          <w:rFonts w:ascii="Times New Roman" w:eastAsia="Times New Roman" w:hAnsi="Times New Roman" w:cs="Times New Roman"/>
          <w:color w:val="auto"/>
        </w:rPr>
        <w:t>безопасности</w:t>
      </w:r>
      <w:r w:rsidRPr="00A06932">
        <w:rPr>
          <w:rStyle w:val="212"/>
          <w:color w:val="auto"/>
          <w:sz w:val="24"/>
          <w:szCs w:val="24"/>
        </w:rPr>
        <w:t xml:space="preserve">, </w:t>
      </w:r>
      <w:r w:rsidRPr="00A06932">
        <w:rPr>
          <w:rStyle w:val="211"/>
          <w:color w:val="auto"/>
          <w:sz w:val="24"/>
          <w:szCs w:val="24"/>
        </w:rPr>
        <w:t>сообщить о происше</w:t>
      </w:r>
      <w:r w:rsidR="00BF6057" w:rsidRPr="00A06932">
        <w:rPr>
          <w:rStyle w:val="211"/>
          <w:color w:val="auto"/>
          <w:sz w:val="24"/>
          <w:szCs w:val="24"/>
        </w:rPr>
        <w:t>ствии</w:t>
      </w:r>
      <w:r w:rsidRPr="00A06932">
        <w:rPr>
          <w:rStyle w:val="211"/>
          <w:color w:val="auto"/>
          <w:sz w:val="24"/>
          <w:szCs w:val="24"/>
        </w:rPr>
        <w:t xml:space="preserve"> собственнику ВЛ</w:t>
      </w:r>
      <w:r w:rsidR="00CD79EC" w:rsidRPr="00A06932">
        <w:rPr>
          <w:rFonts w:ascii="Times New Roman" w:hAnsi="Times New Roman" w:cs="Times New Roman"/>
          <w:color w:val="auto"/>
        </w:rPr>
        <w:t>.</w:t>
      </w:r>
    </w:p>
    <w:p w:rsidR="003A2C32" w:rsidRPr="00A06932" w:rsidRDefault="003A2C32" w:rsidP="00CD79EC">
      <w:pPr>
        <w:pStyle w:val="Stil3"/>
        <w:spacing w:before="0" w:after="0"/>
        <w:rPr>
          <w:color w:val="auto"/>
          <w:lang w:val="ru-RU"/>
        </w:rPr>
      </w:pPr>
    </w:p>
    <w:p w:rsidR="00CD79EC" w:rsidRPr="00A06932" w:rsidRDefault="00E336BD" w:rsidP="003A2C32">
      <w:pPr>
        <w:pStyle w:val="Stil3"/>
        <w:spacing w:before="0" w:after="0" w:line="240" w:lineRule="auto"/>
        <w:rPr>
          <w:color w:val="auto"/>
          <w:lang w:val="ru-RU"/>
        </w:rPr>
      </w:pPr>
      <w:proofErr w:type="spellStart"/>
      <w:r w:rsidRPr="00A06932">
        <w:rPr>
          <w:color w:val="auto"/>
          <w:lang w:val="ru-RU"/>
        </w:rPr>
        <w:t>Подчасть</w:t>
      </w:r>
      <w:proofErr w:type="spellEnd"/>
      <w:r w:rsidR="00CD79EC" w:rsidRPr="00A06932">
        <w:rPr>
          <w:color w:val="auto"/>
          <w:lang w:val="ru-RU"/>
        </w:rPr>
        <w:t xml:space="preserve"> 9</w:t>
      </w:r>
    </w:p>
    <w:p w:rsidR="00614F59" w:rsidRPr="00A06932" w:rsidRDefault="00531599" w:rsidP="009D18AD">
      <w:pPr>
        <w:pStyle w:val="Stil3"/>
        <w:spacing w:before="0" w:after="0" w:line="240" w:lineRule="auto"/>
        <w:rPr>
          <w:color w:val="auto"/>
          <w:lang w:val="ru-RU"/>
        </w:rPr>
      </w:pPr>
      <w:r w:rsidRPr="00A06932">
        <w:rPr>
          <w:color w:val="auto"/>
          <w:lang w:val="ru-RU"/>
        </w:rPr>
        <w:t>Работы</w:t>
      </w:r>
      <w:r w:rsidR="00CD79EC" w:rsidRPr="00A06932">
        <w:rPr>
          <w:color w:val="auto"/>
          <w:lang w:val="ru-RU"/>
        </w:rPr>
        <w:t xml:space="preserve"> </w:t>
      </w:r>
      <w:r w:rsidR="00614F59" w:rsidRPr="00A06932">
        <w:rPr>
          <w:rStyle w:val="212"/>
          <w:color w:val="auto"/>
          <w:sz w:val="24"/>
          <w:szCs w:val="24"/>
          <w:lang w:val="ru-RU"/>
        </w:rPr>
        <w:t>на пересечениях и сближениях</w:t>
      </w:r>
      <w:r w:rsidR="00614F59" w:rsidRPr="00A06932">
        <w:rPr>
          <w:rStyle w:val="212"/>
          <w:b w:val="0"/>
          <w:color w:val="auto"/>
          <w:sz w:val="24"/>
          <w:szCs w:val="24"/>
          <w:lang w:val="ru-RU"/>
        </w:rPr>
        <w:t xml:space="preserve"> </w:t>
      </w:r>
      <w:r w:rsidR="00271B3B" w:rsidRPr="00A06932">
        <w:rPr>
          <w:color w:val="auto"/>
          <w:lang w:val="ru-RU"/>
        </w:rPr>
        <w:t xml:space="preserve">воздушной линии </w:t>
      </w:r>
      <w:r w:rsidR="00742CB2" w:rsidRPr="00A06932">
        <w:rPr>
          <w:color w:val="auto"/>
          <w:lang w:val="ru-RU"/>
        </w:rPr>
        <w:t>электропередачи</w:t>
      </w:r>
      <w:r w:rsidR="00CD79EC" w:rsidRPr="00A06932">
        <w:rPr>
          <w:color w:val="auto"/>
          <w:lang w:val="ru-RU"/>
        </w:rPr>
        <w:t xml:space="preserve"> </w:t>
      </w:r>
    </w:p>
    <w:p w:rsidR="00CD79EC" w:rsidRPr="00A06932" w:rsidRDefault="00614F59" w:rsidP="00CD79EC">
      <w:pPr>
        <w:pStyle w:val="Stil3"/>
        <w:spacing w:before="0" w:after="0"/>
        <w:rPr>
          <w:color w:val="auto"/>
          <w:lang w:val="ru-RU"/>
        </w:rPr>
      </w:pPr>
      <w:r w:rsidRPr="00A06932">
        <w:rPr>
          <w:color w:val="auto"/>
          <w:lang w:val="ru-RU"/>
        </w:rPr>
        <w:t>с дорогами</w:t>
      </w:r>
    </w:p>
    <w:p w:rsidR="00CD79EC" w:rsidRPr="00A06932" w:rsidRDefault="0053159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на участках</w:t>
      </w:r>
      <w:r w:rsidR="00CD79EC" w:rsidRPr="00A06932">
        <w:rPr>
          <w:rFonts w:ascii="Times New Roman" w:hAnsi="Times New Roman" w:cs="Times New Roman"/>
          <w:color w:val="auto"/>
        </w:rPr>
        <w:t xml:space="preserve"> </w:t>
      </w:r>
      <w:r w:rsidR="00614F59" w:rsidRPr="00A06932">
        <w:rPr>
          <w:rStyle w:val="212"/>
          <w:color w:val="auto"/>
          <w:sz w:val="24"/>
          <w:szCs w:val="24"/>
        </w:rPr>
        <w:t xml:space="preserve">пересечения </w:t>
      </w:r>
      <w:proofErr w:type="gramStart"/>
      <w:r w:rsidR="00614F59" w:rsidRPr="00A06932">
        <w:rPr>
          <w:rStyle w:val="212"/>
          <w:color w:val="auto"/>
          <w:sz w:val="24"/>
          <w:szCs w:val="24"/>
        </w:rPr>
        <w:t>ВЛ</w:t>
      </w:r>
      <w:proofErr w:type="gramEnd"/>
      <w:r w:rsidR="00614F59" w:rsidRPr="00A06932">
        <w:rPr>
          <w:rStyle w:val="212"/>
          <w:color w:val="auto"/>
          <w:sz w:val="24"/>
          <w:szCs w:val="24"/>
        </w:rPr>
        <w:t xml:space="preserve"> с транспортными магистралями (железные дороги, реки и т.п.), с временным приостановлением движения транспорта либо </w:t>
      </w:r>
      <w:r w:rsidR="003F7C22" w:rsidRPr="00A06932">
        <w:rPr>
          <w:rStyle w:val="212"/>
          <w:color w:val="auto"/>
          <w:sz w:val="24"/>
          <w:szCs w:val="24"/>
        </w:rPr>
        <w:t>приостановлением работ на ВЛ на</w:t>
      </w:r>
      <w:r w:rsidR="00614F59" w:rsidRPr="00A06932">
        <w:rPr>
          <w:rStyle w:val="212"/>
          <w:color w:val="auto"/>
          <w:sz w:val="24"/>
          <w:szCs w:val="24"/>
        </w:rPr>
        <w:t xml:space="preserve"> время движения </w:t>
      </w:r>
      <w:r w:rsidR="003F7C22" w:rsidRPr="00A06932">
        <w:rPr>
          <w:rStyle w:val="212"/>
          <w:color w:val="auto"/>
          <w:sz w:val="24"/>
          <w:szCs w:val="24"/>
        </w:rPr>
        <w:t>транспорта, проводятся в присутствии представителя служб</w:t>
      </w:r>
      <w:r w:rsidR="00BF6057" w:rsidRPr="00A06932">
        <w:rPr>
          <w:rStyle w:val="212"/>
          <w:color w:val="auto"/>
          <w:sz w:val="24"/>
          <w:szCs w:val="24"/>
        </w:rPr>
        <w:t>, отвечающих за</w:t>
      </w:r>
      <w:r w:rsidR="003F7C22" w:rsidRPr="00A06932">
        <w:rPr>
          <w:rStyle w:val="212"/>
          <w:color w:val="auto"/>
          <w:sz w:val="24"/>
          <w:szCs w:val="24"/>
        </w:rPr>
        <w:t xml:space="preserve"> движени</w:t>
      </w:r>
      <w:r w:rsidR="00BF6057" w:rsidRPr="00A06932">
        <w:rPr>
          <w:rStyle w:val="212"/>
          <w:color w:val="auto"/>
          <w:sz w:val="24"/>
          <w:szCs w:val="24"/>
        </w:rPr>
        <w:t>е</w:t>
      </w:r>
      <w:r w:rsidR="003F7C22" w:rsidRPr="00A06932">
        <w:rPr>
          <w:rStyle w:val="212"/>
          <w:color w:val="auto"/>
          <w:sz w:val="24"/>
          <w:szCs w:val="24"/>
        </w:rPr>
        <w:t xml:space="preserve"> </w:t>
      </w:r>
      <w:r w:rsidR="00BF6057" w:rsidRPr="00A06932">
        <w:rPr>
          <w:rStyle w:val="212"/>
          <w:color w:val="auto"/>
          <w:sz w:val="24"/>
          <w:szCs w:val="24"/>
        </w:rPr>
        <w:t xml:space="preserve">по </w:t>
      </w:r>
      <w:r w:rsidR="003F7C22" w:rsidRPr="00A06932">
        <w:rPr>
          <w:rStyle w:val="212"/>
          <w:color w:val="auto"/>
          <w:sz w:val="24"/>
          <w:szCs w:val="24"/>
        </w:rPr>
        <w:t xml:space="preserve">транспортной </w:t>
      </w:r>
      <w:r w:rsidR="007736E0" w:rsidRPr="00A06932">
        <w:rPr>
          <w:rStyle w:val="212"/>
          <w:color w:val="auto"/>
          <w:sz w:val="24"/>
          <w:szCs w:val="24"/>
        </w:rPr>
        <w:t>магистрали, приглашенного</w:t>
      </w:r>
      <w:r w:rsidR="003F7C22" w:rsidRPr="00A06932">
        <w:rPr>
          <w:rStyle w:val="212"/>
          <w:color w:val="auto"/>
          <w:sz w:val="24"/>
          <w:szCs w:val="24"/>
        </w:rPr>
        <w:t xml:space="preserve"> для этого </w:t>
      </w:r>
      <w:r w:rsidR="00BF6057" w:rsidRPr="00A06932">
        <w:rPr>
          <w:rStyle w:val="212"/>
          <w:color w:val="auto"/>
          <w:sz w:val="24"/>
          <w:szCs w:val="24"/>
        </w:rPr>
        <w:t>работником</w:t>
      </w:r>
      <w:r w:rsidR="003F7C22" w:rsidRPr="00A06932">
        <w:rPr>
          <w:rStyle w:val="212"/>
          <w:color w:val="auto"/>
          <w:sz w:val="24"/>
          <w:szCs w:val="24"/>
        </w:rPr>
        <w:t xml:space="preserve">, выдавшим наряд. </w:t>
      </w:r>
      <w:r w:rsidR="00614F59" w:rsidRPr="00A06932">
        <w:rPr>
          <w:rStyle w:val="212"/>
          <w:color w:val="auto"/>
          <w:sz w:val="24"/>
          <w:szCs w:val="24"/>
        </w:rPr>
        <w:t xml:space="preserve">Этот представитель должен обеспечить остановку движения транспорта на необходимое время или предупреждать бригаду о приближающемся транспорте. Для пропуска транспорта провода, мешающие движению, должны быть подняты на безопасную </w:t>
      </w:r>
      <w:r w:rsidR="00614F59" w:rsidRPr="00A06932">
        <w:rPr>
          <w:rStyle w:val="211"/>
          <w:color w:val="auto"/>
          <w:sz w:val="24"/>
          <w:szCs w:val="24"/>
        </w:rPr>
        <w:t xml:space="preserve">высоту </w:t>
      </w:r>
      <w:r w:rsidR="003F7C22" w:rsidRPr="00A06932">
        <w:rPr>
          <w:rFonts w:ascii="Times New Roman" w:hAnsi="Times New Roman" w:cs="Times New Roman"/>
          <w:color w:val="auto"/>
        </w:rPr>
        <w:t>от поверхности земли</w:t>
      </w:r>
      <w:r w:rsidR="00CD79EC" w:rsidRPr="00A06932">
        <w:rPr>
          <w:rFonts w:ascii="Times New Roman" w:hAnsi="Times New Roman" w:cs="Times New Roman"/>
          <w:color w:val="auto"/>
        </w:rPr>
        <w:t>.</w:t>
      </w:r>
    </w:p>
    <w:p w:rsidR="00CD79EC" w:rsidRPr="00A06932" w:rsidRDefault="006F056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на участках</w:t>
      </w:r>
      <w:r w:rsidR="00CD79EC" w:rsidRPr="00A06932">
        <w:rPr>
          <w:rFonts w:ascii="Times New Roman" w:hAnsi="Times New Roman" w:cs="Times New Roman"/>
          <w:color w:val="auto"/>
        </w:rPr>
        <w:t xml:space="preserve"> </w:t>
      </w:r>
      <w:r w:rsidR="003F7C22" w:rsidRPr="00A06932">
        <w:rPr>
          <w:rStyle w:val="212"/>
          <w:color w:val="auto"/>
          <w:sz w:val="24"/>
          <w:szCs w:val="24"/>
        </w:rPr>
        <w:t xml:space="preserve">пересечения или сближения </w:t>
      </w:r>
      <w:proofErr w:type="gramStart"/>
      <w:r w:rsidR="003F7C22" w:rsidRPr="00A06932">
        <w:rPr>
          <w:rStyle w:val="211"/>
          <w:color w:val="auto"/>
          <w:sz w:val="24"/>
          <w:szCs w:val="24"/>
        </w:rPr>
        <w:t>ВЛ</w:t>
      </w:r>
      <w:proofErr w:type="gramEnd"/>
      <w:r w:rsidR="003F7C22" w:rsidRPr="00A06932">
        <w:rPr>
          <w:rStyle w:val="211"/>
          <w:color w:val="auto"/>
          <w:sz w:val="24"/>
          <w:szCs w:val="24"/>
        </w:rPr>
        <w:t xml:space="preserve"> с </w:t>
      </w:r>
      <w:r w:rsidR="00BF6057" w:rsidRPr="00A06932">
        <w:rPr>
          <w:rStyle w:val="211"/>
          <w:color w:val="auto"/>
          <w:sz w:val="24"/>
          <w:szCs w:val="24"/>
        </w:rPr>
        <w:t>путями сообщения</w:t>
      </w:r>
      <w:r w:rsidR="003F7C22" w:rsidRPr="00A06932">
        <w:rPr>
          <w:rStyle w:val="211"/>
          <w:color w:val="auto"/>
          <w:sz w:val="24"/>
          <w:szCs w:val="24"/>
        </w:rPr>
        <w:t xml:space="preserve"> и</w:t>
      </w:r>
      <w:r w:rsidR="00BF6057" w:rsidRPr="00A06932">
        <w:rPr>
          <w:rStyle w:val="211"/>
          <w:color w:val="auto"/>
          <w:sz w:val="24"/>
          <w:szCs w:val="24"/>
        </w:rPr>
        <w:t>ли</w:t>
      </w:r>
      <w:r w:rsidR="003F7C22" w:rsidRPr="00A06932">
        <w:rPr>
          <w:rStyle w:val="211"/>
          <w:color w:val="auto"/>
          <w:sz w:val="24"/>
          <w:szCs w:val="24"/>
        </w:rPr>
        <w:t xml:space="preserve"> </w:t>
      </w:r>
      <w:r w:rsidR="003F7C22" w:rsidRPr="00A06932">
        <w:rPr>
          <w:rStyle w:val="212"/>
          <w:color w:val="auto"/>
          <w:sz w:val="24"/>
          <w:szCs w:val="24"/>
        </w:rPr>
        <w:t xml:space="preserve">проселочными </w:t>
      </w:r>
      <w:r w:rsidR="00F93FE1" w:rsidRPr="00A06932">
        <w:rPr>
          <w:rStyle w:val="212"/>
          <w:color w:val="auto"/>
          <w:sz w:val="24"/>
          <w:szCs w:val="24"/>
        </w:rPr>
        <w:t>дорогами, для</w:t>
      </w:r>
      <w:r w:rsidR="003F7C22" w:rsidRPr="00A06932">
        <w:rPr>
          <w:rStyle w:val="212"/>
          <w:color w:val="auto"/>
          <w:sz w:val="24"/>
          <w:szCs w:val="24"/>
        </w:rPr>
        <w:t xml:space="preserve"> предупреждения водителей транспорт</w:t>
      </w:r>
      <w:r w:rsidR="00BF6057" w:rsidRPr="00A06932">
        <w:rPr>
          <w:rStyle w:val="212"/>
          <w:color w:val="auto"/>
          <w:sz w:val="24"/>
          <w:szCs w:val="24"/>
        </w:rPr>
        <w:t>ных средств</w:t>
      </w:r>
      <w:r w:rsidR="003F7C22" w:rsidRPr="00A06932">
        <w:rPr>
          <w:rStyle w:val="212"/>
          <w:color w:val="auto"/>
          <w:sz w:val="24"/>
          <w:szCs w:val="24"/>
        </w:rPr>
        <w:t xml:space="preserve"> или для остановки </w:t>
      </w:r>
      <w:r w:rsidR="00BF6057" w:rsidRPr="00A06932">
        <w:rPr>
          <w:rStyle w:val="212"/>
          <w:color w:val="auto"/>
          <w:sz w:val="24"/>
          <w:szCs w:val="24"/>
        </w:rPr>
        <w:t>движения, после</w:t>
      </w:r>
      <w:r w:rsidR="003F7C22" w:rsidRPr="00A06932">
        <w:rPr>
          <w:rStyle w:val="212"/>
          <w:color w:val="auto"/>
          <w:sz w:val="24"/>
          <w:szCs w:val="24"/>
        </w:rPr>
        <w:t xml:space="preserve"> согласовани</w:t>
      </w:r>
      <w:r w:rsidR="00BF6057" w:rsidRPr="00A06932">
        <w:rPr>
          <w:rStyle w:val="212"/>
          <w:color w:val="auto"/>
          <w:sz w:val="24"/>
          <w:szCs w:val="24"/>
        </w:rPr>
        <w:t>я</w:t>
      </w:r>
      <w:r w:rsidR="003F7C22" w:rsidRPr="00A06932">
        <w:rPr>
          <w:rStyle w:val="212"/>
          <w:color w:val="auto"/>
          <w:sz w:val="24"/>
          <w:szCs w:val="24"/>
        </w:rPr>
        <w:t xml:space="preserve"> с Национальным инспекторатом патрулировани</w:t>
      </w:r>
      <w:r w:rsidR="00BF6057" w:rsidRPr="00A06932">
        <w:rPr>
          <w:rStyle w:val="212"/>
          <w:color w:val="auto"/>
          <w:sz w:val="24"/>
          <w:szCs w:val="24"/>
        </w:rPr>
        <w:t>я</w:t>
      </w:r>
      <w:r w:rsidR="003F7C22" w:rsidRPr="00A06932">
        <w:rPr>
          <w:rStyle w:val="212"/>
          <w:color w:val="auto"/>
          <w:sz w:val="24"/>
          <w:szCs w:val="24"/>
        </w:rPr>
        <w:t xml:space="preserve"> (НИП), производитель работ должен выставить </w:t>
      </w:r>
      <w:r w:rsidR="00BF6057" w:rsidRPr="00A06932">
        <w:rPr>
          <w:rStyle w:val="212"/>
          <w:color w:val="auto"/>
          <w:sz w:val="24"/>
          <w:szCs w:val="24"/>
        </w:rPr>
        <w:t xml:space="preserve">сигнальщиков </w:t>
      </w:r>
      <w:r w:rsidR="003F7C22" w:rsidRPr="00A06932">
        <w:rPr>
          <w:rStyle w:val="212"/>
          <w:color w:val="auto"/>
          <w:sz w:val="24"/>
          <w:szCs w:val="24"/>
        </w:rPr>
        <w:t xml:space="preserve">на </w:t>
      </w:r>
      <w:r w:rsidR="00BF6057" w:rsidRPr="00A06932">
        <w:rPr>
          <w:rStyle w:val="212"/>
          <w:color w:val="auto"/>
          <w:sz w:val="24"/>
          <w:szCs w:val="24"/>
        </w:rPr>
        <w:t>соответствующих путях сообщения/дорогах</w:t>
      </w:r>
      <w:r w:rsidR="003F7C22" w:rsidRPr="00A06932">
        <w:rPr>
          <w:rStyle w:val="212"/>
          <w:color w:val="auto"/>
          <w:sz w:val="24"/>
          <w:szCs w:val="24"/>
        </w:rPr>
        <w:t>.</w:t>
      </w:r>
      <w:r w:rsidR="00CD79EC" w:rsidRPr="00A06932">
        <w:rPr>
          <w:rFonts w:ascii="Times New Roman" w:hAnsi="Times New Roman" w:cs="Times New Roman"/>
          <w:color w:val="auto"/>
        </w:rPr>
        <w:t xml:space="preserve"> </w:t>
      </w:r>
    </w:p>
    <w:p w:rsidR="00CD79EC" w:rsidRPr="00A06932" w:rsidRDefault="003F7C22" w:rsidP="003A2C32">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lastRenderedPageBreak/>
        <w:t xml:space="preserve">Сигнальщики должны </w:t>
      </w:r>
      <w:r w:rsidRPr="00A06932">
        <w:rPr>
          <w:rStyle w:val="212"/>
          <w:color w:val="auto"/>
          <w:sz w:val="24"/>
          <w:szCs w:val="24"/>
        </w:rPr>
        <w:t xml:space="preserve">находиться на </w:t>
      </w:r>
      <w:r w:rsidRPr="00A06932">
        <w:rPr>
          <w:rStyle w:val="211"/>
          <w:color w:val="auto"/>
          <w:sz w:val="24"/>
          <w:szCs w:val="24"/>
        </w:rPr>
        <w:t xml:space="preserve">расстоянии </w:t>
      </w:r>
      <w:r w:rsidRPr="00A06932">
        <w:rPr>
          <w:rStyle w:val="212"/>
          <w:color w:val="auto"/>
          <w:sz w:val="24"/>
          <w:szCs w:val="24"/>
        </w:rPr>
        <w:t xml:space="preserve">100 м </w:t>
      </w:r>
      <w:r w:rsidR="00BF6057" w:rsidRPr="00A06932">
        <w:rPr>
          <w:rStyle w:val="212"/>
          <w:color w:val="auto"/>
          <w:sz w:val="24"/>
          <w:szCs w:val="24"/>
        </w:rPr>
        <w:t>по</w:t>
      </w:r>
      <w:r w:rsidRPr="00A06932">
        <w:rPr>
          <w:rStyle w:val="212"/>
          <w:color w:val="auto"/>
          <w:sz w:val="24"/>
          <w:szCs w:val="24"/>
        </w:rPr>
        <w:t xml:space="preserve"> обе стороны от места </w:t>
      </w:r>
      <w:r w:rsidRPr="00A06932">
        <w:rPr>
          <w:rStyle w:val="211"/>
          <w:color w:val="auto"/>
          <w:sz w:val="24"/>
          <w:szCs w:val="24"/>
        </w:rPr>
        <w:t xml:space="preserve">пересечения </w:t>
      </w:r>
      <w:r w:rsidRPr="00A06932">
        <w:rPr>
          <w:rStyle w:val="212"/>
          <w:color w:val="auto"/>
          <w:sz w:val="24"/>
          <w:szCs w:val="24"/>
        </w:rPr>
        <w:t xml:space="preserve">или сближения </w:t>
      </w:r>
      <w:proofErr w:type="gramStart"/>
      <w:r w:rsidRPr="00A06932">
        <w:rPr>
          <w:rStyle w:val="212"/>
          <w:color w:val="auto"/>
          <w:sz w:val="24"/>
          <w:szCs w:val="24"/>
        </w:rPr>
        <w:t>ВЛ</w:t>
      </w:r>
      <w:proofErr w:type="gramEnd"/>
      <w:r w:rsidRPr="00A06932">
        <w:rPr>
          <w:rStyle w:val="212"/>
          <w:color w:val="auto"/>
          <w:sz w:val="24"/>
          <w:szCs w:val="24"/>
        </w:rPr>
        <w:t xml:space="preserve"> с </w:t>
      </w:r>
      <w:r w:rsidR="007736E0" w:rsidRPr="00A06932">
        <w:rPr>
          <w:rStyle w:val="212"/>
          <w:color w:val="auto"/>
          <w:sz w:val="24"/>
          <w:szCs w:val="24"/>
        </w:rPr>
        <w:t>дорогами, и</w:t>
      </w:r>
      <w:r w:rsidRPr="00A06932">
        <w:rPr>
          <w:rStyle w:val="212"/>
          <w:color w:val="auto"/>
          <w:sz w:val="24"/>
          <w:szCs w:val="24"/>
        </w:rPr>
        <w:t xml:space="preserve"> </w:t>
      </w:r>
      <w:r w:rsidRPr="00A06932">
        <w:rPr>
          <w:rStyle w:val="211"/>
          <w:color w:val="auto"/>
          <w:sz w:val="24"/>
          <w:szCs w:val="24"/>
        </w:rPr>
        <w:t xml:space="preserve">иметь </w:t>
      </w:r>
      <w:r w:rsidRPr="00A06932">
        <w:rPr>
          <w:rStyle w:val="212"/>
          <w:color w:val="auto"/>
          <w:sz w:val="24"/>
          <w:szCs w:val="24"/>
        </w:rPr>
        <w:t xml:space="preserve">при себе днем </w:t>
      </w:r>
      <w:r w:rsidRPr="00A06932">
        <w:rPr>
          <w:rStyle w:val="211"/>
          <w:color w:val="auto"/>
          <w:sz w:val="24"/>
          <w:szCs w:val="24"/>
        </w:rPr>
        <w:t xml:space="preserve">красные </w:t>
      </w:r>
      <w:r w:rsidRPr="00A06932">
        <w:rPr>
          <w:rStyle w:val="212"/>
          <w:color w:val="auto"/>
          <w:sz w:val="24"/>
          <w:szCs w:val="24"/>
        </w:rPr>
        <w:t xml:space="preserve">флажки, а </w:t>
      </w:r>
      <w:r w:rsidRPr="00A06932">
        <w:rPr>
          <w:rStyle w:val="211"/>
          <w:color w:val="auto"/>
          <w:sz w:val="24"/>
          <w:szCs w:val="24"/>
        </w:rPr>
        <w:t xml:space="preserve">ночью </w:t>
      </w:r>
      <w:r w:rsidR="00BA726D" w:rsidRPr="00A06932">
        <w:rPr>
          <w:rFonts w:ascii="Times New Roman" w:eastAsia="Times New Roman" w:hAnsi="Times New Roman" w:cs="Times New Roman"/>
          <w:b/>
          <w:color w:val="auto"/>
        </w:rPr>
        <w:t>–</w:t>
      </w:r>
      <w:r w:rsidRPr="00A06932">
        <w:rPr>
          <w:rStyle w:val="211"/>
          <w:color w:val="auto"/>
          <w:sz w:val="24"/>
          <w:szCs w:val="24"/>
        </w:rPr>
        <w:t xml:space="preserve"> красные фонари</w:t>
      </w:r>
      <w:r w:rsidR="00CD79EC" w:rsidRPr="00A06932">
        <w:rPr>
          <w:rFonts w:ascii="Times New Roman" w:hAnsi="Times New Roman" w:cs="Times New Roman"/>
          <w:color w:val="auto"/>
        </w:rPr>
        <w:t>.</w:t>
      </w:r>
    </w:p>
    <w:p w:rsidR="003F7C22" w:rsidRPr="00A06932" w:rsidRDefault="003F7C22" w:rsidP="00EE113C">
      <w:pPr>
        <w:pStyle w:val="Stil3"/>
        <w:spacing w:before="0" w:after="0" w:line="240" w:lineRule="auto"/>
        <w:rPr>
          <w:color w:val="auto"/>
          <w:lang w:val="ru-RU"/>
        </w:rPr>
      </w:pPr>
    </w:p>
    <w:p w:rsidR="00CD79EC" w:rsidRPr="00A06932" w:rsidRDefault="00E336BD" w:rsidP="00EE113C">
      <w:pPr>
        <w:pStyle w:val="Stil3"/>
        <w:spacing w:before="0" w:after="0" w:line="240" w:lineRule="auto"/>
        <w:rPr>
          <w:color w:val="auto"/>
          <w:lang w:val="ru-RU"/>
        </w:rPr>
      </w:pPr>
      <w:proofErr w:type="spellStart"/>
      <w:r w:rsidRPr="00A06932">
        <w:rPr>
          <w:color w:val="auto"/>
          <w:lang w:val="ru-RU"/>
        </w:rPr>
        <w:t>Подчасть</w:t>
      </w:r>
      <w:proofErr w:type="spellEnd"/>
      <w:r w:rsidR="00CD79EC" w:rsidRPr="00A06932">
        <w:rPr>
          <w:color w:val="auto"/>
          <w:lang w:val="ru-RU"/>
        </w:rPr>
        <w:t xml:space="preserve"> 10</w:t>
      </w:r>
    </w:p>
    <w:p w:rsidR="00CD79EC" w:rsidRPr="00A06932" w:rsidRDefault="00366FC9" w:rsidP="00CD79EC">
      <w:pPr>
        <w:pStyle w:val="Stil3"/>
        <w:spacing w:before="0" w:after="0"/>
        <w:rPr>
          <w:color w:val="auto"/>
          <w:lang w:val="ru-RU"/>
        </w:rPr>
      </w:pPr>
      <w:r w:rsidRPr="00A06932">
        <w:rPr>
          <w:color w:val="auto"/>
          <w:lang w:val="ru-RU"/>
        </w:rPr>
        <w:t>Обслуживание</w:t>
      </w:r>
      <w:r w:rsidR="00CD79EC" w:rsidRPr="00A06932">
        <w:rPr>
          <w:color w:val="auto"/>
          <w:lang w:val="ru-RU"/>
        </w:rPr>
        <w:t xml:space="preserve"> </w:t>
      </w:r>
      <w:r w:rsidR="003F7C22" w:rsidRPr="00A06932">
        <w:rPr>
          <w:color w:val="auto"/>
          <w:lang w:val="ru-RU"/>
        </w:rPr>
        <w:t>сетей уличного освещения</w:t>
      </w:r>
    </w:p>
    <w:p w:rsidR="00CD79EC" w:rsidRPr="00A06932" w:rsidRDefault="00EE113C"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Проведение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3F7C22" w:rsidRPr="00A06932">
        <w:rPr>
          <w:rFonts w:ascii="Times New Roman" w:hAnsi="Times New Roman" w:cs="Times New Roman"/>
          <w:color w:val="auto"/>
        </w:rPr>
        <w:t>без</w:t>
      </w:r>
      <w:r w:rsidR="00CD79EC" w:rsidRPr="00A06932">
        <w:rPr>
          <w:rFonts w:ascii="Times New Roman" w:hAnsi="Times New Roman" w:cs="Times New Roman"/>
          <w:color w:val="auto"/>
        </w:rPr>
        <w:t xml:space="preserve"> </w:t>
      </w:r>
      <w:r w:rsidR="000175F5" w:rsidRPr="00A06932">
        <w:rPr>
          <w:rFonts w:ascii="Times New Roman" w:hAnsi="Times New Roman" w:cs="Times New Roman"/>
          <w:color w:val="auto"/>
        </w:rPr>
        <w:t>отключени</w:t>
      </w:r>
      <w:r w:rsidR="003F7C22" w:rsidRPr="00A06932">
        <w:rPr>
          <w:rFonts w:ascii="Times New Roman" w:hAnsi="Times New Roman" w:cs="Times New Roman"/>
          <w:color w:val="auto"/>
        </w:rPr>
        <w:t>я сети освещения</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разрешается</w:t>
      </w:r>
      <w:r w:rsidR="00CD79EC" w:rsidRPr="00A06932">
        <w:rPr>
          <w:rFonts w:ascii="Times New Roman" w:hAnsi="Times New Roman" w:cs="Times New Roman"/>
          <w:color w:val="auto"/>
        </w:rPr>
        <w:t xml:space="preserve"> </w:t>
      </w:r>
      <w:r w:rsidR="00A978B9" w:rsidRPr="00A06932">
        <w:rPr>
          <w:rFonts w:ascii="Times New Roman" w:hAnsi="Times New Roman" w:cs="Times New Roman"/>
          <w:color w:val="auto"/>
        </w:rPr>
        <w:t>в следующих случаях</w:t>
      </w:r>
      <w:r w:rsidR="00CD79EC" w:rsidRPr="00A06932">
        <w:rPr>
          <w:rFonts w:ascii="Times New Roman" w:hAnsi="Times New Roman" w:cs="Times New Roman"/>
          <w:color w:val="auto"/>
        </w:rPr>
        <w:t>:</w:t>
      </w:r>
    </w:p>
    <w:p w:rsidR="00CD79EC" w:rsidRPr="00A06932" w:rsidRDefault="003F7C22" w:rsidP="00EE113C">
      <w:pPr>
        <w:numPr>
          <w:ilvl w:val="1"/>
          <w:numId w:val="65"/>
        </w:numPr>
        <w:spacing w:after="0" w:line="240" w:lineRule="auto"/>
        <w:ind w:left="426" w:hanging="426"/>
        <w:jc w:val="both"/>
        <w:rPr>
          <w:rFonts w:ascii="Times New Roman" w:hAnsi="Times New Roman" w:cs="Times New Roman"/>
          <w:color w:val="auto"/>
        </w:rPr>
      </w:pPr>
      <w:r w:rsidRPr="00A06932">
        <w:rPr>
          <w:rStyle w:val="211"/>
          <w:color w:val="auto"/>
          <w:sz w:val="24"/>
          <w:szCs w:val="24"/>
        </w:rPr>
        <w:t>при использовании телескопической вышки с изолирующим звеном</w:t>
      </w:r>
      <w:r w:rsidR="00CD79EC" w:rsidRPr="00A06932">
        <w:rPr>
          <w:rFonts w:ascii="Times New Roman" w:hAnsi="Times New Roman" w:cs="Times New Roman"/>
          <w:color w:val="auto"/>
        </w:rPr>
        <w:t>;</w:t>
      </w:r>
    </w:p>
    <w:p w:rsidR="00CD79EC" w:rsidRPr="00A06932" w:rsidRDefault="003F7C22" w:rsidP="00EE113C">
      <w:pPr>
        <w:numPr>
          <w:ilvl w:val="1"/>
          <w:numId w:val="65"/>
        </w:numPr>
        <w:spacing w:after="0" w:line="240" w:lineRule="auto"/>
        <w:ind w:left="426" w:hanging="426"/>
        <w:jc w:val="both"/>
        <w:rPr>
          <w:rFonts w:ascii="Times New Roman" w:hAnsi="Times New Roman" w:cs="Times New Roman"/>
          <w:color w:val="auto"/>
        </w:rPr>
      </w:pPr>
      <w:r w:rsidRPr="00A06932">
        <w:rPr>
          <w:rStyle w:val="212"/>
          <w:color w:val="auto"/>
          <w:sz w:val="24"/>
          <w:szCs w:val="24"/>
        </w:rPr>
        <w:t>при расположении светильников ниже проводов на расстоянии не менее 0,6 м на деревянных опорах без заземляющих спусков с опоры или с приставной изолирующей лестницы</w:t>
      </w:r>
      <w:r w:rsidR="00CD79EC" w:rsidRPr="00A06932">
        <w:rPr>
          <w:rFonts w:ascii="Times New Roman" w:hAnsi="Times New Roman" w:cs="Times New Roman"/>
          <w:color w:val="auto"/>
        </w:rPr>
        <w:t>.</w:t>
      </w:r>
    </w:p>
    <w:p w:rsidR="00CD79EC" w:rsidRPr="00A06932" w:rsidRDefault="006343F5"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Fonts w:ascii="Times New Roman" w:hAnsi="Times New Roman" w:cs="Times New Roman"/>
          <w:color w:val="auto"/>
        </w:rPr>
        <w:t>В случае</w:t>
      </w:r>
      <w:r w:rsidR="00CD79EC" w:rsidRPr="00A06932">
        <w:rPr>
          <w:rFonts w:ascii="Times New Roman" w:hAnsi="Times New Roman" w:cs="Times New Roman"/>
          <w:color w:val="auto"/>
        </w:rPr>
        <w:t xml:space="preserve"> </w:t>
      </w:r>
      <w:r w:rsidR="004F6B54" w:rsidRPr="00A06932">
        <w:rPr>
          <w:rFonts w:ascii="Times New Roman" w:hAnsi="Times New Roman" w:cs="Times New Roman"/>
          <w:color w:val="auto"/>
        </w:rPr>
        <w:t>проведения</w:t>
      </w:r>
      <w:r w:rsidR="00CD79EC" w:rsidRPr="00A06932">
        <w:rPr>
          <w:rFonts w:ascii="Times New Roman" w:hAnsi="Times New Roman" w:cs="Times New Roman"/>
          <w:color w:val="auto"/>
        </w:rPr>
        <w:t xml:space="preserve"> </w:t>
      </w:r>
      <w:r w:rsidR="003F7C22" w:rsidRPr="00A06932">
        <w:rPr>
          <w:rFonts w:ascii="Times New Roman" w:hAnsi="Times New Roman" w:cs="Times New Roman"/>
          <w:color w:val="auto"/>
        </w:rPr>
        <w:t>других рабо</w:t>
      </w:r>
      <w:r w:rsidR="004F3A39">
        <w:rPr>
          <w:rFonts w:ascii="Times New Roman" w:hAnsi="Times New Roman" w:cs="Times New Roman"/>
          <w:color w:val="auto"/>
        </w:rPr>
        <w:t>т, кроме предусмотренных п.</w:t>
      </w:r>
      <w:r w:rsidR="003F7C22" w:rsidRPr="00A06932">
        <w:rPr>
          <w:rFonts w:ascii="Times New Roman" w:hAnsi="Times New Roman" w:cs="Times New Roman"/>
          <w:color w:val="auto"/>
        </w:rPr>
        <w:t xml:space="preserve"> </w:t>
      </w:r>
      <w:r w:rsidR="00CD79EC" w:rsidRPr="00A06932">
        <w:rPr>
          <w:rFonts w:ascii="Times New Roman" w:hAnsi="Times New Roman" w:cs="Times New Roman"/>
          <w:color w:val="auto"/>
        </w:rPr>
        <w:t>742</w:t>
      </w:r>
      <w:r w:rsidR="003F7C22" w:rsidRPr="00A06932">
        <w:rPr>
          <w:rFonts w:ascii="Times New Roman" w:eastAsia="Times New Roman" w:hAnsi="Times New Roman" w:cs="Times New Roman"/>
          <w:color w:val="auto"/>
        </w:rPr>
        <w:t xml:space="preserve">, </w:t>
      </w:r>
      <w:r w:rsidR="003F7C22" w:rsidRPr="00A06932">
        <w:rPr>
          <w:rStyle w:val="212"/>
          <w:color w:val="auto"/>
          <w:sz w:val="24"/>
          <w:szCs w:val="24"/>
        </w:rPr>
        <w:t xml:space="preserve">следует отключать и заземлять все подвешенные на опоре провода, </w:t>
      </w:r>
      <w:r w:rsidR="00677CF4">
        <w:rPr>
          <w:rStyle w:val="212"/>
          <w:color w:val="auto"/>
          <w:sz w:val="24"/>
          <w:szCs w:val="24"/>
        </w:rPr>
        <w:t>и</w:t>
      </w:r>
      <w:r w:rsidR="00677CF4" w:rsidRPr="00A06932">
        <w:rPr>
          <w:rStyle w:val="212"/>
          <w:color w:val="auto"/>
          <w:sz w:val="24"/>
          <w:szCs w:val="24"/>
        </w:rPr>
        <w:t xml:space="preserve"> </w:t>
      </w:r>
      <w:r w:rsidR="00604AA1" w:rsidRPr="00A06932">
        <w:rPr>
          <w:rFonts w:ascii="Times New Roman" w:hAnsi="Times New Roman" w:cs="Times New Roman"/>
          <w:color w:val="auto"/>
        </w:rPr>
        <w:t>выполн</w:t>
      </w:r>
      <w:r w:rsidR="00677CF4">
        <w:rPr>
          <w:rFonts w:ascii="Times New Roman" w:hAnsi="Times New Roman" w:cs="Times New Roman"/>
          <w:color w:val="auto"/>
        </w:rPr>
        <w:t>ять</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677CF4">
        <w:rPr>
          <w:rFonts w:ascii="Times New Roman" w:hAnsi="Times New Roman" w:cs="Times New Roman"/>
          <w:color w:val="auto"/>
        </w:rPr>
        <w:t>у</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w:t>
      </w:r>
      <w:proofErr w:type="gramEnd"/>
    </w:p>
    <w:p w:rsidR="00CD79EC" w:rsidRPr="00A06932" w:rsidRDefault="003F7C22" w:rsidP="004B7B91">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Для</w:t>
      </w:r>
      <w:r w:rsidR="00CD79EC" w:rsidRPr="00A06932">
        <w:rPr>
          <w:rFonts w:ascii="Times New Roman" w:hAnsi="Times New Roman" w:cs="Times New Roman"/>
          <w:color w:val="auto"/>
        </w:rPr>
        <w:t xml:space="preserve"> </w:t>
      </w:r>
      <w:r w:rsidR="00EE113C" w:rsidRPr="00A06932">
        <w:rPr>
          <w:rFonts w:ascii="Times New Roman" w:hAnsi="Times New Roman" w:cs="Times New Roman"/>
          <w:color w:val="auto"/>
        </w:rPr>
        <w:t>проведени</w:t>
      </w:r>
      <w:r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Pr="00A06932">
        <w:rPr>
          <w:rStyle w:val="211"/>
          <w:color w:val="auto"/>
          <w:sz w:val="24"/>
          <w:szCs w:val="24"/>
        </w:rPr>
        <w:t xml:space="preserve">на пускорегулирующей </w:t>
      </w:r>
      <w:r w:rsidRPr="00A06932">
        <w:rPr>
          <w:rStyle w:val="212"/>
          <w:color w:val="auto"/>
          <w:sz w:val="24"/>
          <w:szCs w:val="24"/>
        </w:rPr>
        <w:t xml:space="preserve">аппаратуре </w:t>
      </w:r>
      <w:r w:rsidRPr="00A06932">
        <w:rPr>
          <w:rStyle w:val="211"/>
          <w:color w:val="auto"/>
          <w:sz w:val="24"/>
          <w:szCs w:val="24"/>
        </w:rPr>
        <w:t xml:space="preserve">газоразрядных ламп до </w:t>
      </w:r>
      <w:r w:rsidRPr="00A06932">
        <w:rPr>
          <w:rStyle w:val="212"/>
          <w:color w:val="auto"/>
          <w:sz w:val="24"/>
          <w:szCs w:val="24"/>
        </w:rPr>
        <w:t>отключения ее от общей схемы светильника следует предварительно отсоединить от сети питающие провода и разрядить статические конденсаторы (независимо от наличия разрядных резисторов)</w:t>
      </w:r>
      <w:r w:rsidR="00CD79EC" w:rsidRPr="00A06932">
        <w:rPr>
          <w:rFonts w:ascii="Times New Roman" w:hAnsi="Times New Roman" w:cs="Times New Roman"/>
          <w:color w:val="auto"/>
        </w:rPr>
        <w:t>.</w:t>
      </w:r>
    </w:p>
    <w:p w:rsidR="00F82B46" w:rsidRDefault="00F82B46" w:rsidP="00F82B46">
      <w:pPr>
        <w:spacing w:after="0" w:line="240" w:lineRule="auto"/>
        <w:jc w:val="center"/>
        <w:rPr>
          <w:rFonts w:ascii="Times New Roman" w:hAnsi="Times New Roman" w:cs="Times New Roman"/>
          <w:b/>
          <w:color w:val="auto"/>
        </w:rPr>
      </w:pPr>
    </w:p>
    <w:p w:rsidR="00CD79EC" w:rsidRPr="00A06932" w:rsidRDefault="00E336BD" w:rsidP="00F82B46">
      <w:pPr>
        <w:spacing w:after="0" w:line="240" w:lineRule="auto"/>
        <w:jc w:val="center"/>
        <w:rPr>
          <w:rFonts w:ascii="Times New Roman" w:hAnsi="Times New Roman" w:cs="Times New Roman"/>
          <w:b/>
          <w:color w:val="auto"/>
        </w:rPr>
      </w:pPr>
      <w:proofErr w:type="spellStart"/>
      <w:r w:rsidRPr="00A06932">
        <w:rPr>
          <w:rFonts w:ascii="Times New Roman" w:hAnsi="Times New Roman" w:cs="Times New Roman"/>
          <w:b/>
          <w:color w:val="auto"/>
        </w:rPr>
        <w:t>Подчасть</w:t>
      </w:r>
      <w:proofErr w:type="spellEnd"/>
      <w:r w:rsidR="00CD79EC" w:rsidRPr="00A06932">
        <w:rPr>
          <w:rFonts w:ascii="Times New Roman" w:hAnsi="Times New Roman" w:cs="Times New Roman"/>
          <w:b/>
          <w:color w:val="auto"/>
        </w:rPr>
        <w:t xml:space="preserve"> 11</w:t>
      </w:r>
    </w:p>
    <w:p w:rsidR="00CD79EC" w:rsidRPr="00A06932" w:rsidRDefault="00531599" w:rsidP="00F82B46">
      <w:pPr>
        <w:pStyle w:val="Stil3"/>
        <w:spacing w:before="0" w:after="0" w:line="240" w:lineRule="auto"/>
        <w:contextualSpacing w:val="0"/>
        <w:rPr>
          <w:color w:val="auto"/>
          <w:lang w:val="ru-RU"/>
        </w:rPr>
      </w:pPr>
      <w:r w:rsidRPr="00A06932">
        <w:rPr>
          <w:color w:val="auto"/>
          <w:lang w:val="ru-RU"/>
        </w:rPr>
        <w:t>Работы</w:t>
      </w:r>
      <w:r w:rsidR="00CD79EC" w:rsidRPr="00A06932">
        <w:rPr>
          <w:color w:val="auto"/>
          <w:lang w:val="ru-RU"/>
        </w:rPr>
        <w:t xml:space="preserve"> </w:t>
      </w:r>
      <w:r w:rsidR="009E674F" w:rsidRPr="00A06932">
        <w:rPr>
          <w:color w:val="auto"/>
          <w:lang w:val="ru-RU"/>
        </w:rPr>
        <w:t xml:space="preserve">на воздушной линии </w:t>
      </w:r>
      <w:r w:rsidR="00F93FE1" w:rsidRPr="00A06932">
        <w:rPr>
          <w:color w:val="auto"/>
          <w:lang w:val="ru-RU"/>
        </w:rPr>
        <w:t>электропередачи напряжением</w:t>
      </w:r>
      <w:r w:rsidR="00CD79EC" w:rsidRPr="00A06932">
        <w:rPr>
          <w:color w:val="auto"/>
          <w:lang w:val="ru-RU"/>
        </w:rPr>
        <w:t xml:space="preserve"> 6-20 </w:t>
      </w:r>
      <w:r w:rsidR="00936702" w:rsidRPr="00A06932">
        <w:rPr>
          <w:color w:val="auto"/>
          <w:lang w:val="ru-RU"/>
        </w:rPr>
        <w:t>кВ</w:t>
      </w:r>
      <w:r w:rsidR="00CD79EC" w:rsidRPr="00A06932">
        <w:rPr>
          <w:color w:val="auto"/>
          <w:lang w:val="ru-RU"/>
        </w:rPr>
        <w:t xml:space="preserve"> </w:t>
      </w:r>
    </w:p>
    <w:p w:rsidR="00CD79EC" w:rsidRPr="00A06932" w:rsidRDefault="003F7C22" w:rsidP="00CD79EC">
      <w:pPr>
        <w:pStyle w:val="Stil3"/>
        <w:spacing w:before="0" w:after="0"/>
        <w:rPr>
          <w:color w:val="auto"/>
          <w:lang w:val="ru-RU"/>
        </w:rPr>
      </w:pPr>
      <w:r w:rsidRPr="00A06932">
        <w:rPr>
          <w:color w:val="auto"/>
          <w:lang w:val="ru-RU"/>
        </w:rPr>
        <w:t xml:space="preserve">с проводами, имеющими защитное покрытие </w:t>
      </w:r>
    </w:p>
    <w:p w:rsidR="00CD79EC" w:rsidRPr="00A06932" w:rsidRDefault="0053159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3F7C22"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провода</w:t>
      </w:r>
      <w:r w:rsidR="003F7C22" w:rsidRPr="00A06932">
        <w:rPr>
          <w:rFonts w:ascii="Times New Roman" w:hAnsi="Times New Roman" w:cs="Times New Roman"/>
          <w:color w:val="auto"/>
        </w:rPr>
        <w:t>х</w:t>
      </w:r>
      <w:r w:rsidR="00CD79EC" w:rsidRPr="00A06932">
        <w:rPr>
          <w:rFonts w:ascii="Times New Roman" w:hAnsi="Times New Roman" w:cs="Times New Roman"/>
          <w:color w:val="auto"/>
        </w:rPr>
        <w:t xml:space="preserve"> </w:t>
      </w:r>
      <w:r w:rsidR="00271B3B" w:rsidRPr="00A06932">
        <w:rPr>
          <w:rFonts w:ascii="Times New Roman" w:hAnsi="Times New Roman" w:cs="Times New Roman"/>
          <w:color w:val="auto"/>
        </w:rPr>
        <w:t xml:space="preserve">воздушной линии </w:t>
      </w:r>
      <w:r w:rsidR="00742CB2" w:rsidRPr="00A06932">
        <w:rPr>
          <w:rFonts w:ascii="Times New Roman" w:hAnsi="Times New Roman" w:cs="Times New Roman"/>
          <w:color w:val="auto"/>
        </w:rPr>
        <w:t>электропередачи</w:t>
      </w:r>
      <w:r w:rsidR="00CD79EC" w:rsidRPr="00A06932">
        <w:rPr>
          <w:rFonts w:ascii="Times New Roman" w:hAnsi="Times New Roman" w:cs="Times New Roman"/>
          <w:color w:val="auto"/>
        </w:rPr>
        <w:t xml:space="preserve"> </w:t>
      </w:r>
      <w:r w:rsidR="003F7C22" w:rsidRPr="00A06932">
        <w:rPr>
          <w:rFonts w:ascii="Times New Roman" w:hAnsi="Times New Roman" w:cs="Times New Roman"/>
          <w:color w:val="auto"/>
        </w:rPr>
        <w:t xml:space="preserve">с проводами, имеющими защитное покрытие </w:t>
      </w:r>
      <w:r w:rsidR="00CD79EC" w:rsidRPr="00A06932">
        <w:rPr>
          <w:rFonts w:ascii="Times New Roman" w:hAnsi="Times New Roman" w:cs="Times New Roman"/>
          <w:color w:val="auto"/>
        </w:rPr>
        <w:t>(</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BA726D">
        <w:rPr>
          <w:rFonts w:ascii="Times New Roman" w:eastAsia="Times New Roman" w:hAnsi="Times New Roman" w:cs="Times New Roman"/>
          <w:b/>
          <w:color w:val="auto"/>
        </w:rPr>
        <w:t xml:space="preserve"> </w:t>
      </w:r>
      <w:r w:rsidR="003F7C22" w:rsidRPr="00A06932">
        <w:rPr>
          <w:rFonts w:ascii="Times New Roman" w:hAnsi="Times New Roman" w:cs="Times New Roman"/>
          <w:color w:val="auto"/>
        </w:rPr>
        <w:t>ВЛЗ</w:t>
      </w:r>
      <w:r w:rsidR="00CD79EC" w:rsidRPr="00A06932">
        <w:rPr>
          <w:rFonts w:ascii="Times New Roman" w:hAnsi="Times New Roman" w:cs="Times New Roman"/>
          <w:color w:val="auto"/>
        </w:rPr>
        <w:t xml:space="preserve">) 6-20 </w:t>
      </w:r>
      <w:r w:rsidR="00936702" w:rsidRPr="00A06932">
        <w:rPr>
          <w:rFonts w:ascii="Times New Roman" w:hAnsi="Times New Roman" w:cs="Times New Roman"/>
          <w:color w:val="auto"/>
        </w:rPr>
        <w:t>кВ</w:t>
      </w:r>
      <w:r w:rsidR="00BF6057"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8C3BBA"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41659B" w:rsidRPr="00A06932">
        <w:rPr>
          <w:rFonts w:ascii="Times New Roman" w:hAnsi="Times New Roman" w:cs="Times New Roman"/>
          <w:color w:val="auto"/>
        </w:rPr>
        <w:t xml:space="preserve">с </w:t>
      </w:r>
      <w:r w:rsidR="003F7C22" w:rsidRPr="00A06932">
        <w:rPr>
          <w:rFonts w:ascii="Times New Roman" w:hAnsi="Times New Roman" w:cs="Times New Roman"/>
          <w:color w:val="auto"/>
        </w:rPr>
        <w:t xml:space="preserve">ее </w:t>
      </w:r>
      <w:r w:rsidR="0041659B" w:rsidRPr="00A06932">
        <w:rPr>
          <w:rFonts w:ascii="Times New Roman" w:hAnsi="Times New Roman" w:cs="Times New Roman"/>
          <w:color w:val="auto"/>
        </w:rPr>
        <w:t>отключением</w:t>
      </w:r>
      <w:r w:rsidR="00CD79EC" w:rsidRPr="00A06932">
        <w:rPr>
          <w:rFonts w:ascii="Times New Roman" w:hAnsi="Times New Roman" w:cs="Times New Roman"/>
          <w:color w:val="auto"/>
        </w:rPr>
        <w:t>.</w:t>
      </w:r>
    </w:p>
    <w:p w:rsidR="00CD79EC" w:rsidRPr="00A06932" w:rsidRDefault="0093670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Расстояние</w:t>
      </w:r>
      <w:r w:rsidR="00CD79EC" w:rsidRPr="00A06932">
        <w:rPr>
          <w:rFonts w:ascii="Times New Roman" w:hAnsi="Times New Roman" w:cs="Times New Roman"/>
          <w:color w:val="auto"/>
        </w:rPr>
        <w:t xml:space="preserve"> </w:t>
      </w:r>
      <w:r w:rsidR="003F7C22" w:rsidRPr="00A06932">
        <w:rPr>
          <w:rStyle w:val="212"/>
          <w:color w:val="auto"/>
          <w:sz w:val="24"/>
          <w:szCs w:val="24"/>
        </w:rPr>
        <w:t>от работников до проводов ВЛ</w:t>
      </w:r>
      <w:r w:rsidR="00BF6057" w:rsidRPr="00A06932">
        <w:rPr>
          <w:rStyle w:val="212"/>
          <w:color w:val="auto"/>
          <w:sz w:val="24"/>
          <w:szCs w:val="24"/>
        </w:rPr>
        <w:t>З</w:t>
      </w:r>
      <w:r w:rsidR="003F7C22" w:rsidRPr="00A06932">
        <w:rPr>
          <w:rStyle w:val="212"/>
          <w:color w:val="auto"/>
          <w:sz w:val="24"/>
          <w:szCs w:val="24"/>
        </w:rPr>
        <w:t xml:space="preserve"> и других элементов, соединенных с проводами, расстояние от проводов ВЛ</w:t>
      </w:r>
      <w:r w:rsidR="00BF6057" w:rsidRPr="00A06932">
        <w:rPr>
          <w:rStyle w:val="212"/>
          <w:color w:val="auto"/>
          <w:sz w:val="24"/>
          <w:szCs w:val="24"/>
        </w:rPr>
        <w:t>З</w:t>
      </w:r>
      <w:r w:rsidR="003F7C22" w:rsidRPr="00A06932">
        <w:rPr>
          <w:rStyle w:val="212"/>
          <w:color w:val="auto"/>
          <w:sz w:val="24"/>
          <w:szCs w:val="24"/>
        </w:rPr>
        <w:t xml:space="preserve"> до механизмов и грузоподъемных машин должно быть не </w:t>
      </w:r>
      <w:proofErr w:type="gramStart"/>
      <w:r w:rsidR="003F7C22" w:rsidRPr="00A06932">
        <w:rPr>
          <w:rStyle w:val="212"/>
          <w:color w:val="auto"/>
          <w:sz w:val="24"/>
          <w:szCs w:val="24"/>
        </w:rPr>
        <w:t>менее указанных</w:t>
      </w:r>
      <w:proofErr w:type="gramEnd"/>
      <w:r w:rsidR="003F7C22" w:rsidRPr="00A06932">
        <w:rPr>
          <w:rStyle w:val="212"/>
          <w:color w:val="auto"/>
          <w:sz w:val="24"/>
          <w:szCs w:val="24"/>
        </w:rPr>
        <w:t xml:space="preserve"> в </w:t>
      </w:r>
      <w:r w:rsidR="00BF6057" w:rsidRPr="00A06932">
        <w:rPr>
          <w:rStyle w:val="212"/>
          <w:color w:val="auto"/>
          <w:sz w:val="24"/>
          <w:szCs w:val="24"/>
        </w:rPr>
        <w:t>Т</w:t>
      </w:r>
      <w:r w:rsidR="003F7C22" w:rsidRPr="00A06932">
        <w:rPr>
          <w:rStyle w:val="212"/>
          <w:color w:val="auto"/>
          <w:sz w:val="24"/>
          <w:szCs w:val="24"/>
        </w:rPr>
        <w:t xml:space="preserve">аблице </w:t>
      </w:r>
      <w:r w:rsidR="00677CF4">
        <w:rPr>
          <w:rStyle w:val="212"/>
          <w:color w:val="auto"/>
          <w:sz w:val="24"/>
          <w:szCs w:val="24"/>
        </w:rPr>
        <w:t xml:space="preserve">№ </w:t>
      </w:r>
      <w:r w:rsidR="00CD79EC" w:rsidRPr="00A06932">
        <w:rPr>
          <w:rFonts w:ascii="Times New Roman" w:hAnsi="Times New Roman" w:cs="Times New Roman"/>
          <w:color w:val="auto"/>
        </w:rPr>
        <w:t xml:space="preserve">1. </w:t>
      </w:r>
    </w:p>
    <w:p w:rsidR="00CD79EC" w:rsidRPr="00A06932" w:rsidRDefault="003F7C2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Расстояние </w:t>
      </w:r>
      <w:r w:rsidRPr="00A06932">
        <w:rPr>
          <w:rStyle w:val="211"/>
          <w:color w:val="auto"/>
          <w:sz w:val="24"/>
          <w:szCs w:val="24"/>
        </w:rPr>
        <w:t xml:space="preserve">от провода с защитным покрытием до деревьев должно быть не менее </w:t>
      </w:r>
      <w:r w:rsidRPr="00A06932">
        <w:rPr>
          <w:rStyle w:val="212"/>
          <w:color w:val="auto"/>
          <w:sz w:val="24"/>
          <w:szCs w:val="24"/>
        </w:rPr>
        <w:t xml:space="preserve">2 </w:t>
      </w:r>
      <w:r w:rsidRPr="00A06932">
        <w:rPr>
          <w:rStyle w:val="211"/>
          <w:color w:val="auto"/>
          <w:sz w:val="24"/>
          <w:szCs w:val="24"/>
        </w:rPr>
        <w:t>м</w:t>
      </w:r>
      <w:r w:rsidR="00CD79EC" w:rsidRPr="00A06932">
        <w:rPr>
          <w:rFonts w:ascii="Times New Roman" w:hAnsi="Times New Roman" w:cs="Times New Roman"/>
          <w:color w:val="auto"/>
        </w:rPr>
        <w:t>.</w:t>
      </w:r>
    </w:p>
    <w:p w:rsidR="00CD79EC" w:rsidRPr="00A06932" w:rsidRDefault="003F7C2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При удалении </w:t>
      </w:r>
      <w:r w:rsidR="00F011F6" w:rsidRPr="00A06932">
        <w:rPr>
          <w:rFonts w:ascii="Times New Roman" w:hAnsi="Times New Roman" w:cs="Times New Roman"/>
          <w:color w:val="auto"/>
        </w:rPr>
        <w:t>упавших деревьев с</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w:t>
      </w:r>
      <w:r w:rsidR="00F011F6" w:rsidRPr="00A06932">
        <w:rPr>
          <w:rFonts w:ascii="Times New Roman" w:hAnsi="Times New Roman" w:cs="Times New Roman"/>
          <w:color w:val="auto"/>
        </w:rPr>
        <w:t>ов</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ВЛЗ</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линия должна быть отключена и заземлена</w:t>
      </w:r>
      <w:r w:rsidR="00CD79EC" w:rsidRPr="00A06932">
        <w:rPr>
          <w:rFonts w:ascii="Times New Roman" w:hAnsi="Times New Roman" w:cs="Times New Roman"/>
          <w:color w:val="auto"/>
        </w:rPr>
        <w:t>.</w:t>
      </w:r>
    </w:p>
    <w:p w:rsidR="00CD79EC" w:rsidRPr="00A06932" w:rsidRDefault="00F011F6"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На </w:t>
      </w:r>
      <w:proofErr w:type="spellStart"/>
      <w:r w:rsidRPr="00A06932">
        <w:rPr>
          <w:rStyle w:val="211"/>
          <w:color w:val="auto"/>
          <w:sz w:val="24"/>
          <w:szCs w:val="24"/>
        </w:rPr>
        <w:t>неотключенной</w:t>
      </w:r>
      <w:proofErr w:type="spellEnd"/>
      <w:r w:rsidRPr="00A06932">
        <w:rPr>
          <w:rStyle w:val="211"/>
          <w:color w:val="auto"/>
          <w:sz w:val="24"/>
          <w:szCs w:val="24"/>
        </w:rPr>
        <w:t xml:space="preserve"> ВЛЗ допускается выполнять работы по удалению </w:t>
      </w:r>
      <w:r w:rsidR="00BF6057" w:rsidRPr="00A06932">
        <w:rPr>
          <w:rStyle w:val="211"/>
          <w:color w:val="auto"/>
          <w:sz w:val="24"/>
          <w:szCs w:val="24"/>
        </w:rPr>
        <w:t>посторонних предметов</w:t>
      </w:r>
      <w:r w:rsidRPr="00A06932">
        <w:rPr>
          <w:rStyle w:val="212"/>
          <w:color w:val="auto"/>
          <w:sz w:val="24"/>
          <w:szCs w:val="24"/>
        </w:rPr>
        <w:t xml:space="preserve"> и ветвей деревьев с применением изолирующих штанг. При выполнении указанных работ без применения за</w:t>
      </w:r>
      <w:r w:rsidR="00BF6057" w:rsidRPr="00A06932">
        <w:rPr>
          <w:rStyle w:val="212"/>
          <w:color w:val="auto"/>
          <w:sz w:val="24"/>
          <w:szCs w:val="24"/>
        </w:rPr>
        <w:t>щ</w:t>
      </w:r>
      <w:r w:rsidRPr="00A06932">
        <w:rPr>
          <w:rStyle w:val="212"/>
          <w:color w:val="auto"/>
          <w:sz w:val="24"/>
          <w:szCs w:val="24"/>
        </w:rPr>
        <w:t xml:space="preserve">итных средств линия должна быть отключена и </w:t>
      </w:r>
      <w:r w:rsidRPr="00A06932">
        <w:rPr>
          <w:rStyle w:val="211"/>
          <w:color w:val="auto"/>
          <w:sz w:val="24"/>
          <w:szCs w:val="24"/>
        </w:rPr>
        <w:t>заземлена</w:t>
      </w:r>
      <w:r w:rsidR="00CD79EC" w:rsidRPr="00A06932">
        <w:rPr>
          <w:rFonts w:ascii="Times New Roman" w:hAnsi="Times New Roman" w:cs="Times New Roman"/>
          <w:color w:val="auto"/>
        </w:rPr>
        <w:t>.</w:t>
      </w:r>
    </w:p>
    <w:p w:rsidR="00CD79EC" w:rsidRPr="00A06932" w:rsidRDefault="00CD79EC" w:rsidP="00E336BD">
      <w:pPr>
        <w:pStyle w:val="Stil3"/>
        <w:spacing w:before="0" w:line="240" w:lineRule="auto"/>
        <w:ind w:left="426" w:hanging="426"/>
        <w:rPr>
          <w:color w:val="auto"/>
          <w:sz w:val="20"/>
          <w:szCs w:val="20"/>
          <w:lang w:val="ru-RU"/>
        </w:rPr>
      </w:pPr>
    </w:p>
    <w:p w:rsidR="00CD79EC" w:rsidRPr="00A06932" w:rsidRDefault="00E336BD" w:rsidP="00EE113C">
      <w:pPr>
        <w:pStyle w:val="Stil3"/>
        <w:spacing w:before="0" w:line="240" w:lineRule="auto"/>
        <w:rPr>
          <w:color w:val="auto"/>
          <w:lang w:val="ru-RU"/>
        </w:rPr>
      </w:pPr>
      <w:proofErr w:type="spellStart"/>
      <w:r w:rsidRPr="00A06932">
        <w:rPr>
          <w:color w:val="auto"/>
          <w:lang w:val="ru-RU"/>
        </w:rPr>
        <w:t>Подчасть</w:t>
      </w:r>
      <w:proofErr w:type="spellEnd"/>
      <w:r w:rsidR="00CD79EC" w:rsidRPr="00A06932">
        <w:rPr>
          <w:color w:val="auto"/>
          <w:lang w:val="ru-RU"/>
        </w:rPr>
        <w:t xml:space="preserve"> 12</w:t>
      </w:r>
    </w:p>
    <w:p w:rsidR="00CD79EC" w:rsidRPr="00A06932" w:rsidRDefault="00531599" w:rsidP="00EE113C">
      <w:pPr>
        <w:pStyle w:val="Stil3"/>
        <w:spacing w:before="0" w:after="0" w:line="240" w:lineRule="auto"/>
        <w:rPr>
          <w:color w:val="auto"/>
          <w:lang w:val="ru-RU"/>
        </w:rPr>
      </w:pPr>
      <w:r w:rsidRPr="00A06932">
        <w:rPr>
          <w:color w:val="auto"/>
          <w:lang w:val="ru-RU"/>
        </w:rPr>
        <w:t>Работы</w:t>
      </w:r>
      <w:r w:rsidR="00CD79EC" w:rsidRPr="00A06932">
        <w:rPr>
          <w:color w:val="auto"/>
          <w:lang w:val="ru-RU"/>
        </w:rPr>
        <w:t xml:space="preserve"> </w:t>
      </w:r>
      <w:r w:rsidR="009E674F" w:rsidRPr="00A06932">
        <w:rPr>
          <w:color w:val="auto"/>
          <w:lang w:val="ru-RU"/>
        </w:rPr>
        <w:t xml:space="preserve">на воздушной линии </w:t>
      </w:r>
      <w:r w:rsidR="00742CB2" w:rsidRPr="00A06932">
        <w:rPr>
          <w:color w:val="auto"/>
          <w:lang w:val="ru-RU"/>
        </w:rPr>
        <w:t>электропередачи</w:t>
      </w:r>
      <w:r w:rsidR="00CD79EC" w:rsidRPr="00A06932">
        <w:rPr>
          <w:color w:val="auto"/>
          <w:lang w:val="ru-RU"/>
        </w:rPr>
        <w:t xml:space="preserve"> </w:t>
      </w:r>
      <w:r w:rsidR="00A04680" w:rsidRPr="00A06932">
        <w:rPr>
          <w:color w:val="auto"/>
          <w:lang w:val="ru-RU"/>
        </w:rPr>
        <w:t>напряжением</w:t>
      </w:r>
      <w:r w:rsidR="00CD79EC" w:rsidRPr="00A06932">
        <w:rPr>
          <w:color w:val="auto"/>
          <w:lang w:val="ru-RU"/>
        </w:rPr>
        <w:t xml:space="preserve"> 0,38 </w:t>
      </w:r>
      <w:r w:rsidR="00936702" w:rsidRPr="00A06932">
        <w:rPr>
          <w:color w:val="auto"/>
          <w:lang w:val="ru-RU"/>
        </w:rPr>
        <w:t>кВ</w:t>
      </w:r>
      <w:r w:rsidR="00CD79EC" w:rsidRPr="00A06932">
        <w:rPr>
          <w:color w:val="auto"/>
          <w:lang w:val="ru-RU"/>
        </w:rPr>
        <w:t xml:space="preserve"> </w:t>
      </w:r>
      <w:r w:rsidR="00F011F6" w:rsidRPr="00A06932">
        <w:rPr>
          <w:color w:val="auto"/>
          <w:lang w:val="ru-RU"/>
        </w:rPr>
        <w:t>с проводами, имеющими изолирующее покрытие</w:t>
      </w:r>
      <w:r w:rsidR="00CD79EC" w:rsidRPr="00A06932">
        <w:rPr>
          <w:color w:val="auto"/>
          <w:lang w:val="ru-RU"/>
        </w:rPr>
        <w:t xml:space="preserve"> </w:t>
      </w:r>
    </w:p>
    <w:p w:rsidR="00CD79EC" w:rsidRPr="00A06932" w:rsidRDefault="0053159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9E674F" w:rsidRPr="00A06932">
        <w:rPr>
          <w:rFonts w:ascii="Times New Roman" w:hAnsi="Times New Roman" w:cs="Times New Roman"/>
          <w:color w:val="auto"/>
        </w:rPr>
        <w:t xml:space="preserve">на воздушной линии </w:t>
      </w:r>
      <w:r w:rsidR="00742CB2" w:rsidRPr="00A06932">
        <w:rPr>
          <w:rFonts w:ascii="Times New Roman" w:hAnsi="Times New Roman" w:cs="Times New Roman"/>
          <w:color w:val="auto"/>
        </w:rPr>
        <w:t>электропередачи</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с проводами, имеющими изолирующее покрытие</w:t>
      </w:r>
      <w:r w:rsidR="00CD79EC" w:rsidRPr="00A06932">
        <w:rPr>
          <w:rFonts w:ascii="Times New Roman" w:hAnsi="Times New Roman" w:cs="Times New Roman"/>
          <w:color w:val="auto"/>
        </w:rPr>
        <w:t xml:space="preserve"> (</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ВЛИ</w:t>
      </w:r>
      <w:r w:rsidR="00CD79EC" w:rsidRPr="00A06932">
        <w:rPr>
          <w:rFonts w:ascii="Times New Roman" w:hAnsi="Times New Roman" w:cs="Times New Roman"/>
          <w:color w:val="auto"/>
        </w:rPr>
        <w:t xml:space="preserve">) 0,38 </w:t>
      </w:r>
      <w:r w:rsidR="00936702" w:rsidRPr="00A06932">
        <w:rPr>
          <w:rFonts w:ascii="Times New Roman" w:hAnsi="Times New Roman" w:cs="Times New Roman"/>
          <w:color w:val="auto"/>
        </w:rPr>
        <w:t>кВ</w:t>
      </w:r>
      <w:r w:rsidR="00F011F6" w:rsidRPr="00A06932">
        <w:rPr>
          <w:rFonts w:ascii="Times New Roman" w:hAnsi="Times New Roman" w:cs="Times New Roman"/>
          <w:color w:val="auto"/>
        </w:rPr>
        <w:t xml:space="preserve">, </w:t>
      </w:r>
      <w:r w:rsidR="00F011F6" w:rsidRPr="00A06932">
        <w:rPr>
          <w:rStyle w:val="212"/>
          <w:color w:val="auto"/>
          <w:sz w:val="24"/>
          <w:szCs w:val="24"/>
        </w:rPr>
        <w:t xml:space="preserve">могут выполняться с отключением или без отключения </w:t>
      </w:r>
      <w:r w:rsidR="00C21C60" w:rsidRPr="00A06932">
        <w:rPr>
          <w:rFonts w:ascii="Times New Roman" w:hAnsi="Times New Roman" w:cs="Times New Roman"/>
          <w:color w:val="auto"/>
        </w:rPr>
        <w:t>ВЛ</w:t>
      </w:r>
      <w:r w:rsidR="00CD79EC" w:rsidRPr="00A06932">
        <w:rPr>
          <w:rFonts w:ascii="Times New Roman" w:hAnsi="Times New Roman" w:cs="Times New Roman"/>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41659B" w:rsidRPr="00A06932">
        <w:rPr>
          <w:rFonts w:ascii="Times New Roman" w:hAnsi="Times New Roman" w:cs="Times New Roman"/>
          <w:color w:val="auto"/>
        </w:rPr>
        <w:t>с отключением</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ВЛИ</w:t>
      </w:r>
      <w:r w:rsidR="00CD79EC" w:rsidRPr="00A06932">
        <w:rPr>
          <w:rFonts w:ascii="Times New Roman" w:hAnsi="Times New Roman" w:cs="Times New Roman"/>
          <w:color w:val="auto"/>
        </w:rPr>
        <w:t xml:space="preserve"> 0,38 </w:t>
      </w:r>
      <w:r w:rsidR="00936702" w:rsidRPr="00A06932">
        <w:rPr>
          <w:rFonts w:ascii="Times New Roman" w:hAnsi="Times New Roman" w:cs="Times New Roman"/>
          <w:color w:val="auto"/>
        </w:rPr>
        <w:t>кВ</w:t>
      </w:r>
      <w:r w:rsidR="00CD79EC" w:rsidRPr="00A06932">
        <w:rPr>
          <w:rFonts w:ascii="Times New Roman" w:hAnsi="Times New Roman" w:cs="Times New Roman"/>
          <w:color w:val="auto"/>
        </w:rPr>
        <w:t xml:space="preserve"> </w:t>
      </w:r>
      <w:r w:rsidR="00F011F6" w:rsidRPr="00A06932">
        <w:rPr>
          <w:rStyle w:val="212"/>
          <w:color w:val="auto"/>
          <w:sz w:val="24"/>
          <w:szCs w:val="24"/>
        </w:rPr>
        <w:t>выполняются при необходимости замены жгута проводов целиком, при разъединении или соединении (одного или нескольких) проводов на линиях, проходящих во взрыво</w:t>
      </w:r>
      <w:r w:rsidR="007736E0" w:rsidRPr="00A06932">
        <w:rPr>
          <w:rStyle w:val="212"/>
          <w:color w:val="auto"/>
          <w:sz w:val="24"/>
          <w:szCs w:val="24"/>
        </w:rPr>
        <w:t>опасных</w:t>
      </w:r>
      <w:r w:rsidR="00F011F6" w:rsidRPr="00A06932">
        <w:rPr>
          <w:rStyle w:val="212"/>
          <w:color w:val="auto"/>
          <w:sz w:val="24"/>
          <w:szCs w:val="24"/>
        </w:rPr>
        <w:t xml:space="preserve"> и пожароопасных зонах (вблизи бензоколонок, газораспределительных станций и т.п</w:t>
      </w:r>
      <w:r w:rsidR="00CD79EC" w:rsidRPr="00A06932">
        <w:rPr>
          <w:rFonts w:ascii="Times New Roman" w:hAnsi="Times New Roman" w:cs="Times New Roman"/>
          <w:color w:val="auto"/>
        </w:rPr>
        <w:t>.).</w:t>
      </w:r>
      <w:r w:rsidR="006A1176">
        <w:rPr>
          <w:rFonts w:ascii="Times New Roman" w:hAnsi="Times New Roman" w:cs="Times New Roman"/>
          <w:color w:val="auto"/>
        </w:rPr>
        <w:t xml:space="preserve"> </w:t>
      </w:r>
      <w:r w:rsidR="00F011F6" w:rsidRPr="00A06932">
        <w:rPr>
          <w:rFonts w:ascii="Times New Roman" w:hAnsi="Times New Roman" w:cs="Times New Roman"/>
          <w:color w:val="auto"/>
        </w:rPr>
        <w:t>Не обязательно отключать всю линию, а только провод</w:t>
      </w:r>
      <w:r w:rsidR="006A1176">
        <w:rPr>
          <w:rFonts w:ascii="Times New Roman" w:hAnsi="Times New Roman" w:cs="Times New Roman"/>
          <w:color w:val="auto"/>
        </w:rPr>
        <w:t>а</w:t>
      </w:r>
      <w:r w:rsidR="00F011F6" w:rsidRPr="00A06932">
        <w:rPr>
          <w:rFonts w:ascii="Times New Roman" w:hAnsi="Times New Roman" w:cs="Times New Roman"/>
          <w:color w:val="auto"/>
        </w:rPr>
        <w:t xml:space="preserve">, на </w:t>
      </w:r>
      <w:r w:rsidR="006A1176" w:rsidRPr="00A06932">
        <w:rPr>
          <w:rFonts w:ascii="Times New Roman" w:hAnsi="Times New Roman" w:cs="Times New Roman"/>
          <w:color w:val="auto"/>
        </w:rPr>
        <w:t>котор</w:t>
      </w:r>
      <w:r w:rsidR="006A1176">
        <w:rPr>
          <w:rFonts w:ascii="Times New Roman" w:hAnsi="Times New Roman" w:cs="Times New Roman"/>
          <w:color w:val="auto"/>
        </w:rPr>
        <w:t>ых</w:t>
      </w:r>
      <w:r w:rsidR="006A1176" w:rsidRPr="00A06932">
        <w:rPr>
          <w:rFonts w:ascii="Times New Roman" w:hAnsi="Times New Roman" w:cs="Times New Roman"/>
          <w:color w:val="auto"/>
        </w:rPr>
        <w:t xml:space="preserve"> </w:t>
      </w:r>
      <w:r w:rsidR="00BF6057" w:rsidRPr="00A06932">
        <w:rPr>
          <w:rFonts w:ascii="Times New Roman" w:hAnsi="Times New Roman" w:cs="Times New Roman"/>
          <w:color w:val="auto"/>
        </w:rPr>
        <w:t>будет выполняться</w:t>
      </w:r>
      <w:r w:rsidR="00F011F6" w:rsidRPr="00A06932">
        <w:rPr>
          <w:rFonts w:ascii="Times New Roman" w:hAnsi="Times New Roman" w:cs="Times New Roman"/>
          <w:color w:val="auto"/>
        </w:rPr>
        <w:t xml:space="preserve"> работа. </w:t>
      </w:r>
      <w:r w:rsidR="00F011F6" w:rsidRPr="00A06932">
        <w:rPr>
          <w:rStyle w:val="212"/>
          <w:color w:val="auto"/>
          <w:sz w:val="24"/>
          <w:szCs w:val="24"/>
        </w:rPr>
        <w:t xml:space="preserve">Провод, после его определения по маркировке и проверки </w:t>
      </w:r>
      <w:r w:rsidR="00F011F6" w:rsidRPr="00A06932">
        <w:rPr>
          <w:rStyle w:val="211"/>
          <w:color w:val="auto"/>
          <w:sz w:val="24"/>
          <w:szCs w:val="24"/>
        </w:rPr>
        <w:t>отсутствия на нем напряжения</w:t>
      </w:r>
      <w:r w:rsidR="00F011F6" w:rsidRPr="00A06932">
        <w:rPr>
          <w:rStyle w:val="212"/>
          <w:color w:val="auto"/>
          <w:sz w:val="24"/>
          <w:szCs w:val="24"/>
        </w:rPr>
        <w:t xml:space="preserve">, </w:t>
      </w:r>
      <w:r w:rsidR="00F011F6" w:rsidRPr="00A06932">
        <w:rPr>
          <w:rStyle w:val="211"/>
          <w:color w:val="auto"/>
          <w:sz w:val="24"/>
          <w:szCs w:val="24"/>
        </w:rPr>
        <w:t>должен быть отключен со всех сторон</w:t>
      </w:r>
      <w:r w:rsidR="00F011F6" w:rsidRPr="00A06932">
        <w:rPr>
          <w:rStyle w:val="212"/>
          <w:color w:val="auto"/>
          <w:sz w:val="24"/>
          <w:szCs w:val="24"/>
        </w:rPr>
        <w:t xml:space="preserve">, </w:t>
      </w:r>
      <w:r w:rsidR="00F011F6" w:rsidRPr="00A06932">
        <w:rPr>
          <w:rStyle w:val="211"/>
          <w:color w:val="auto"/>
          <w:sz w:val="24"/>
          <w:szCs w:val="24"/>
        </w:rPr>
        <w:t xml:space="preserve">откуда на него </w:t>
      </w:r>
      <w:r w:rsidR="00F011F6" w:rsidRPr="00A06932">
        <w:rPr>
          <w:rStyle w:val="212"/>
          <w:color w:val="auto"/>
          <w:sz w:val="24"/>
          <w:szCs w:val="24"/>
        </w:rPr>
        <w:t xml:space="preserve">может быть </w:t>
      </w:r>
      <w:r w:rsidR="00F011F6" w:rsidRPr="00A06932">
        <w:rPr>
          <w:rStyle w:val="211"/>
          <w:color w:val="auto"/>
          <w:sz w:val="24"/>
          <w:szCs w:val="24"/>
        </w:rPr>
        <w:t>подано напряжение</w:t>
      </w:r>
      <w:r w:rsidR="00F011F6" w:rsidRPr="00A06932">
        <w:rPr>
          <w:rStyle w:val="212"/>
          <w:color w:val="auto"/>
          <w:sz w:val="24"/>
          <w:szCs w:val="24"/>
        </w:rPr>
        <w:t xml:space="preserve">, </w:t>
      </w:r>
      <w:r w:rsidR="00F011F6" w:rsidRPr="00A06932">
        <w:rPr>
          <w:rStyle w:val="211"/>
          <w:color w:val="auto"/>
          <w:sz w:val="24"/>
          <w:szCs w:val="24"/>
        </w:rPr>
        <w:t xml:space="preserve">и заземлен </w:t>
      </w:r>
      <w:r w:rsidR="00F011F6" w:rsidRPr="00A06932">
        <w:rPr>
          <w:rStyle w:val="212"/>
          <w:color w:val="auto"/>
          <w:sz w:val="24"/>
          <w:szCs w:val="24"/>
        </w:rPr>
        <w:t>на месте работы</w:t>
      </w:r>
      <w:r w:rsidR="00CD79EC" w:rsidRPr="00A06932">
        <w:rPr>
          <w:rFonts w:ascii="Times New Roman" w:hAnsi="Times New Roman" w:cs="Times New Roman"/>
          <w:color w:val="auto"/>
        </w:rPr>
        <w:t>.</w:t>
      </w:r>
    </w:p>
    <w:p w:rsidR="00CD79EC" w:rsidRPr="00A06932" w:rsidRDefault="00E2279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Без снятия напряжения</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ВЛИ</w:t>
      </w:r>
      <w:r w:rsidR="00CD79EC" w:rsidRPr="00A06932">
        <w:rPr>
          <w:rFonts w:ascii="Times New Roman" w:hAnsi="Times New Roman" w:cs="Times New Roman"/>
          <w:color w:val="auto"/>
        </w:rPr>
        <w:t xml:space="preserve"> 0,38 </w:t>
      </w:r>
      <w:r w:rsidR="00936702" w:rsidRPr="00A06932">
        <w:rPr>
          <w:rFonts w:ascii="Times New Roman" w:hAnsi="Times New Roman" w:cs="Times New Roman"/>
          <w:color w:val="auto"/>
        </w:rPr>
        <w:t>кВ</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разрешается</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выполн</w:t>
      </w:r>
      <w:r w:rsidR="00F011F6" w:rsidRPr="00A06932">
        <w:rPr>
          <w:rFonts w:ascii="Times New Roman" w:hAnsi="Times New Roman" w:cs="Times New Roman"/>
          <w:color w:val="auto"/>
        </w:rPr>
        <w:t>ять</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следующи</w:t>
      </w:r>
      <w:r w:rsidR="00BF6057"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p>
    <w:p w:rsidR="00CD79EC" w:rsidRPr="00A06932" w:rsidRDefault="00F011F6" w:rsidP="00EE113C">
      <w:pPr>
        <w:numPr>
          <w:ilvl w:val="1"/>
          <w:numId w:val="6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lastRenderedPageBreak/>
        <w:t>замена опор и их элементов, линейной арматуры</w:t>
      </w:r>
      <w:r w:rsidR="00CD79EC" w:rsidRPr="00A06932">
        <w:rPr>
          <w:rFonts w:ascii="Times New Roman" w:hAnsi="Times New Roman" w:cs="Times New Roman"/>
          <w:color w:val="auto"/>
        </w:rPr>
        <w:t>;</w:t>
      </w:r>
    </w:p>
    <w:p w:rsidR="00CD79EC" w:rsidRPr="00A06932" w:rsidRDefault="00F011F6" w:rsidP="00EE113C">
      <w:pPr>
        <w:numPr>
          <w:ilvl w:val="1"/>
          <w:numId w:val="66"/>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перетяжка</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проводов</w:t>
      </w:r>
      <w:r w:rsidR="00CD79EC" w:rsidRPr="00A06932">
        <w:rPr>
          <w:rFonts w:ascii="Times New Roman" w:hAnsi="Times New Roman" w:cs="Times New Roman"/>
          <w:color w:val="auto"/>
        </w:rPr>
        <w:t>;</w:t>
      </w:r>
    </w:p>
    <w:p w:rsidR="00CD79EC" w:rsidRPr="00A06932" w:rsidRDefault="00F011F6" w:rsidP="00EE113C">
      <w:pPr>
        <w:numPr>
          <w:ilvl w:val="1"/>
          <w:numId w:val="6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замена соединительных, </w:t>
      </w:r>
      <w:proofErr w:type="spellStart"/>
      <w:r w:rsidRPr="00A06932">
        <w:rPr>
          <w:rStyle w:val="212"/>
          <w:color w:val="auto"/>
          <w:sz w:val="24"/>
          <w:szCs w:val="24"/>
        </w:rPr>
        <w:t>ответвительных</w:t>
      </w:r>
      <w:proofErr w:type="spellEnd"/>
      <w:r w:rsidRPr="00A06932">
        <w:rPr>
          <w:rStyle w:val="212"/>
          <w:color w:val="auto"/>
          <w:sz w:val="24"/>
          <w:szCs w:val="24"/>
        </w:rPr>
        <w:t xml:space="preserve"> и натяжных зажимов</w:t>
      </w:r>
      <w:r w:rsidR="00CD79EC" w:rsidRPr="00A06932">
        <w:rPr>
          <w:rFonts w:ascii="Times New Roman" w:hAnsi="Times New Roman" w:cs="Times New Roman"/>
          <w:color w:val="auto"/>
        </w:rPr>
        <w:t>;</w:t>
      </w:r>
    </w:p>
    <w:p w:rsidR="00CD79EC" w:rsidRPr="00A06932" w:rsidRDefault="00F011F6" w:rsidP="00EE113C">
      <w:pPr>
        <w:numPr>
          <w:ilvl w:val="1"/>
          <w:numId w:val="6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подключение или отсоединение ответвлений к </w:t>
      </w:r>
      <w:proofErr w:type="spellStart"/>
      <w:r w:rsidRPr="00A06932">
        <w:rPr>
          <w:rStyle w:val="212"/>
          <w:color w:val="auto"/>
          <w:sz w:val="24"/>
          <w:szCs w:val="24"/>
        </w:rPr>
        <w:t>электроприемникам</w:t>
      </w:r>
      <w:proofErr w:type="spellEnd"/>
      <w:r w:rsidR="00CD79EC" w:rsidRPr="00A06932">
        <w:rPr>
          <w:rFonts w:ascii="Times New Roman" w:hAnsi="Times New Roman" w:cs="Times New Roman"/>
          <w:color w:val="auto"/>
        </w:rPr>
        <w:t>;</w:t>
      </w:r>
    </w:p>
    <w:p w:rsidR="00CD79EC" w:rsidRPr="00A06932" w:rsidRDefault="00F011F6" w:rsidP="00EE113C">
      <w:pPr>
        <w:numPr>
          <w:ilvl w:val="1"/>
          <w:numId w:val="6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замена участка или восстановлению изоляции отдельного фазного</w:t>
      </w:r>
      <w:r w:rsidRPr="00A06932">
        <w:rPr>
          <w:rStyle w:val="211"/>
          <w:color w:val="auto"/>
          <w:sz w:val="24"/>
          <w:szCs w:val="24"/>
        </w:rPr>
        <w:t xml:space="preserve"> провода</w:t>
      </w:r>
      <w:r w:rsidR="00CD79EC" w:rsidRPr="00A06932">
        <w:rPr>
          <w:rFonts w:ascii="Times New Roman" w:hAnsi="Times New Roman" w:cs="Times New Roman"/>
          <w:color w:val="auto"/>
        </w:rPr>
        <w:t>.</w:t>
      </w:r>
    </w:p>
    <w:p w:rsidR="00CD79EC" w:rsidRPr="00A06932" w:rsidRDefault="00CD79EC" w:rsidP="00EE113C">
      <w:p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ab/>
      </w:r>
      <w:r w:rsidR="00EF7934" w:rsidRPr="00A06932">
        <w:rPr>
          <w:rFonts w:ascii="Times New Roman" w:hAnsi="Times New Roman" w:cs="Times New Roman"/>
          <w:color w:val="auto"/>
        </w:rPr>
        <w:t>Для выполнения работ</w:t>
      </w:r>
      <w:r w:rsidRPr="00A06932">
        <w:rPr>
          <w:rFonts w:ascii="Times New Roman" w:hAnsi="Times New Roman" w:cs="Times New Roman"/>
          <w:color w:val="auto"/>
        </w:rPr>
        <w:t xml:space="preserve"> </w:t>
      </w:r>
      <w:r w:rsidR="00F011F6" w:rsidRPr="00A06932">
        <w:rPr>
          <w:rFonts w:ascii="Times New Roman" w:hAnsi="Times New Roman" w:cs="Times New Roman"/>
          <w:color w:val="auto"/>
        </w:rPr>
        <w:t xml:space="preserve">по </w:t>
      </w:r>
      <w:r w:rsidR="00F011F6" w:rsidRPr="00A06932">
        <w:rPr>
          <w:rStyle w:val="212"/>
          <w:color w:val="auto"/>
          <w:sz w:val="24"/>
          <w:szCs w:val="24"/>
        </w:rPr>
        <w:t xml:space="preserve">подключению или отсоединению ответвлений к </w:t>
      </w:r>
      <w:proofErr w:type="spellStart"/>
      <w:r w:rsidR="00F011F6" w:rsidRPr="00A06932">
        <w:rPr>
          <w:rStyle w:val="212"/>
          <w:color w:val="auto"/>
          <w:sz w:val="24"/>
          <w:szCs w:val="24"/>
        </w:rPr>
        <w:t>электроприемникам</w:t>
      </w:r>
      <w:proofErr w:type="spellEnd"/>
      <w:r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00F011F6" w:rsidRPr="00A06932">
        <w:rPr>
          <w:rFonts w:ascii="Times New Roman" w:hAnsi="Times New Roman" w:cs="Times New Roman"/>
          <w:color w:val="auto"/>
        </w:rPr>
        <w:t>ы использоваться следующие</w:t>
      </w:r>
      <w:r w:rsidRPr="00A06932">
        <w:rPr>
          <w:rFonts w:ascii="Times New Roman" w:hAnsi="Times New Roman" w:cs="Times New Roman"/>
          <w:color w:val="auto"/>
        </w:rPr>
        <w:t xml:space="preserve"> </w:t>
      </w:r>
      <w:r w:rsidR="00A04680" w:rsidRPr="00A06932">
        <w:rPr>
          <w:rFonts w:ascii="Times New Roman" w:hAnsi="Times New Roman" w:cs="Times New Roman"/>
          <w:color w:val="auto"/>
        </w:rPr>
        <w:t>средства защиты</w:t>
      </w:r>
      <w:r w:rsidRPr="00A06932">
        <w:rPr>
          <w:rFonts w:ascii="Times New Roman" w:hAnsi="Times New Roman" w:cs="Times New Roman"/>
          <w:color w:val="auto"/>
        </w:rPr>
        <w:t>:</w:t>
      </w:r>
    </w:p>
    <w:p w:rsidR="00CD79EC" w:rsidRPr="00A06932" w:rsidRDefault="00F011F6" w:rsidP="00EE113C">
      <w:pPr>
        <w:numPr>
          <w:ilvl w:val="1"/>
          <w:numId w:val="67"/>
        </w:numPr>
        <w:tabs>
          <w:tab w:val="left" w:pos="426"/>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диэлектрические перчатки</w:t>
      </w:r>
      <w:r w:rsidR="00CD79EC" w:rsidRPr="00A06932">
        <w:rPr>
          <w:rFonts w:ascii="Times New Roman" w:hAnsi="Times New Roman" w:cs="Times New Roman"/>
          <w:color w:val="auto"/>
        </w:rPr>
        <w:t>;</w:t>
      </w:r>
    </w:p>
    <w:p w:rsidR="00CD79EC" w:rsidRPr="00A06932" w:rsidRDefault="00E86859" w:rsidP="00EE113C">
      <w:pPr>
        <w:numPr>
          <w:ilvl w:val="1"/>
          <w:numId w:val="67"/>
        </w:numPr>
        <w:tabs>
          <w:tab w:val="left" w:pos="426"/>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электро</w:t>
      </w:r>
      <w:r w:rsidR="00F011F6" w:rsidRPr="00A06932">
        <w:rPr>
          <w:rFonts w:ascii="Times New Roman" w:hAnsi="Times New Roman" w:cs="Times New Roman"/>
          <w:color w:val="auto"/>
        </w:rPr>
        <w:t>изолирующие ключи</w:t>
      </w:r>
      <w:r w:rsidR="00CD79EC" w:rsidRPr="00A06932">
        <w:rPr>
          <w:rFonts w:ascii="Times New Roman" w:hAnsi="Times New Roman" w:cs="Times New Roman"/>
          <w:color w:val="auto"/>
        </w:rPr>
        <w:t>;</w:t>
      </w:r>
    </w:p>
    <w:p w:rsidR="00CD79EC" w:rsidRPr="00A06932" w:rsidRDefault="00F011F6" w:rsidP="00EE113C">
      <w:pPr>
        <w:numPr>
          <w:ilvl w:val="1"/>
          <w:numId w:val="67"/>
        </w:numPr>
        <w:tabs>
          <w:tab w:val="left" w:pos="426"/>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каска с защитным экраном для лица</w:t>
      </w:r>
      <w:r w:rsidR="00CD79EC" w:rsidRPr="00A06932">
        <w:rPr>
          <w:rFonts w:ascii="Times New Roman" w:hAnsi="Times New Roman" w:cs="Times New Roman"/>
          <w:color w:val="auto"/>
        </w:rPr>
        <w:t>.</w:t>
      </w:r>
    </w:p>
    <w:p w:rsidR="00CD79EC" w:rsidRPr="00A06932" w:rsidRDefault="00CD79EC" w:rsidP="00EE113C">
      <w:p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ab/>
      </w:r>
      <w:r w:rsidR="00AB1C47" w:rsidRPr="00A06932">
        <w:rPr>
          <w:rFonts w:ascii="Times New Roman" w:hAnsi="Times New Roman" w:cs="Times New Roman"/>
          <w:color w:val="auto"/>
        </w:rPr>
        <w:t>При выполнении</w:t>
      </w:r>
      <w:r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00F011F6" w:rsidRPr="00A06932">
        <w:rPr>
          <w:rFonts w:ascii="Times New Roman" w:hAnsi="Times New Roman" w:cs="Times New Roman"/>
          <w:color w:val="auto"/>
        </w:rPr>
        <w:t>ы учитываться и технологические карты производителей принадлежностей для ВЛИ</w:t>
      </w:r>
      <w:r w:rsidRPr="00A06932">
        <w:rPr>
          <w:rFonts w:ascii="Times New Roman" w:hAnsi="Times New Roman" w:cs="Times New Roman"/>
          <w:color w:val="auto"/>
        </w:rPr>
        <w:t>.</w:t>
      </w:r>
    </w:p>
    <w:p w:rsidR="00CD79EC" w:rsidRPr="00A06932" w:rsidRDefault="00EF7934"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Для выполнения работ</w:t>
      </w:r>
      <w:r w:rsidR="00CD79EC" w:rsidRPr="00A06932">
        <w:rPr>
          <w:rFonts w:ascii="Times New Roman" w:hAnsi="Times New Roman" w:cs="Times New Roman"/>
          <w:color w:val="auto"/>
        </w:rPr>
        <w:t xml:space="preserve"> </w:t>
      </w:r>
      <w:r w:rsidR="00F011F6" w:rsidRPr="00A06932">
        <w:rPr>
          <w:rStyle w:val="212"/>
          <w:color w:val="auto"/>
          <w:sz w:val="24"/>
          <w:szCs w:val="24"/>
        </w:rPr>
        <w:t>без снятия напряжения на самонесущих изолированных проводах с неизолированным нулевым проводом</w:t>
      </w:r>
      <w:r w:rsidR="00E86859" w:rsidRPr="00A06932">
        <w:rPr>
          <w:rStyle w:val="212"/>
          <w:color w:val="auto"/>
          <w:sz w:val="24"/>
          <w:szCs w:val="24"/>
        </w:rPr>
        <w:t xml:space="preserve">, </w:t>
      </w:r>
      <w:r w:rsidR="00F011F6" w:rsidRPr="00A06932">
        <w:rPr>
          <w:rStyle w:val="212"/>
          <w:color w:val="auto"/>
          <w:sz w:val="24"/>
          <w:szCs w:val="24"/>
        </w:rPr>
        <w:t xml:space="preserve">необходимо изолировать нулевой </w:t>
      </w:r>
      <w:r w:rsidR="00E86859" w:rsidRPr="00A06932">
        <w:rPr>
          <w:rStyle w:val="212"/>
          <w:color w:val="auto"/>
          <w:sz w:val="24"/>
          <w:szCs w:val="24"/>
        </w:rPr>
        <w:t xml:space="preserve">рабочий </w:t>
      </w:r>
      <w:r w:rsidR="00F011F6" w:rsidRPr="00A06932">
        <w:rPr>
          <w:rStyle w:val="212"/>
          <w:color w:val="auto"/>
          <w:sz w:val="24"/>
          <w:szCs w:val="24"/>
        </w:rPr>
        <w:t xml:space="preserve">провод и металлическую арматуру с помощью изолирующих </w:t>
      </w:r>
      <w:r w:rsidR="00F011F6" w:rsidRPr="00A06932">
        <w:rPr>
          <w:rStyle w:val="211"/>
          <w:color w:val="auto"/>
          <w:sz w:val="24"/>
          <w:szCs w:val="24"/>
        </w:rPr>
        <w:t>накладок и колпаков</w:t>
      </w:r>
      <w:r w:rsidR="00CD79EC" w:rsidRPr="00A06932">
        <w:rPr>
          <w:rFonts w:ascii="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работа на</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ВЛИ</w:t>
      </w:r>
      <w:r w:rsidR="00CD79EC" w:rsidRPr="00A06932">
        <w:rPr>
          <w:rFonts w:ascii="Times New Roman" w:hAnsi="Times New Roman" w:cs="Times New Roman"/>
          <w:color w:val="auto"/>
        </w:rPr>
        <w:t xml:space="preserve"> 0,38 </w:t>
      </w:r>
      <w:r w:rsidR="00936702" w:rsidRPr="00A06932">
        <w:rPr>
          <w:rFonts w:ascii="Times New Roman" w:hAnsi="Times New Roman" w:cs="Times New Roman"/>
          <w:color w:val="auto"/>
        </w:rPr>
        <w:t>кВ</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без снятия напряжения</w:t>
      </w:r>
      <w:r w:rsidR="00CD79EC" w:rsidRPr="00A06932">
        <w:rPr>
          <w:rFonts w:ascii="Times New Roman" w:hAnsi="Times New Roman" w:cs="Times New Roman"/>
          <w:color w:val="auto"/>
        </w:rPr>
        <w:t xml:space="preserve"> </w:t>
      </w:r>
      <w:r w:rsidR="00A978B9" w:rsidRPr="00A06932">
        <w:rPr>
          <w:rFonts w:ascii="Times New Roman" w:hAnsi="Times New Roman" w:cs="Times New Roman"/>
          <w:color w:val="auto"/>
        </w:rPr>
        <w:t>в следующих случаях</w:t>
      </w:r>
      <w:r w:rsidR="00CD79EC" w:rsidRPr="00A06932">
        <w:rPr>
          <w:rFonts w:ascii="Times New Roman" w:hAnsi="Times New Roman" w:cs="Times New Roman"/>
          <w:color w:val="auto"/>
        </w:rPr>
        <w:t>:</w:t>
      </w:r>
    </w:p>
    <w:p w:rsidR="00CD79EC" w:rsidRPr="00A06932" w:rsidRDefault="00374D4C" w:rsidP="00EE113C">
      <w:pPr>
        <w:numPr>
          <w:ilvl w:val="1"/>
          <w:numId w:val="68"/>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отключени</w:t>
      </w:r>
      <w:r w:rsidR="00E86859" w:rsidRPr="00A06932">
        <w:rPr>
          <w:rStyle w:val="212"/>
          <w:color w:val="auto"/>
          <w:sz w:val="24"/>
          <w:szCs w:val="24"/>
        </w:rPr>
        <w:t>е</w:t>
      </w:r>
      <w:r w:rsidRPr="00A06932">
        <w:rPr>
          <w:rStyle w:val="212"/>
          <w:color w:val="auto"/>
          <w:sz w:val="24"/>
          <w:szCs w:val="24"/>
        </w:rPr>
        <w:t xml:space="preserve"> </w:t>
      </w:r>
      <w:proofErr w:type="gramStart"/>
      <w:r w:rsidRPr="00A06932">
        <w:rPr>
          <w:rStyle w:val="212"/>
          <w:color w:val="auto"/>
          <w:sz w:val="24"/>
          <w:szCs w:val="24"/>
        </w:rPr>
        <w:t>ВЛ</w:t>
      </w:r>
      <w:proofErr w:type="gramEnd"/>
      <w:r w:rsidRPr="00A06932">
        <w:rPr>
          <w:rStyle w:val="212"/>
          <w:color w:val="auto"/>
          <w:sz w:val="24"/>
          <w:szCs w:val="24"/>
        </w:rPr>
        <w:t>, вызванное ошибкой</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w:t>
      </w:r>
    </w:p>
    <w:p w:rsidR="00CD79EC" w:rsidRPr="00A06932" w:rsidRDefault="00374D4C" w:rsidP="00EE113C">
      <w:pPr>
        <w:numPr>
          <w:ilvl w:val="1"/>
          <w:numId w:val="68"/>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обнаружение повреждения на </w:t>
      </w:r>
      <w:proofErr w:type="gramStart"/>
      <w:r w:rsidRPr="00A06932">
        <w:rPr>
          <w:rStyle w:val="212"/>
          <w:color w:val="auto"/>
          <w:sz w:val="24"/>
          <w:szCs w:val="24"/>
        </w:rPr>
        <w:t>ВЛ</w:t>
      </w:r>
      <w:proofErr w:type="gramEnd"/>
      <w:r w:rsidRPr="00A06932">
        <w:rPr>
          <w:rStyle w:val="212"/>
          <w:color w:val="auto"/>
          <w:sz w:val="24"/>
          <w:szCs w:val="24"/>
        </w:rPr>
        <w:t>, ликвидация которого невозможна без нарушения требований технологии работ</w:t>
      </w:r>
      <w:r w:rsidR="00CD79EC" w:rsidRPr="00A06932">
        <w:rPr>
          <w:rFonts w:ascii="Times New Roman" w:hAnsi="Times New Roman" w:cs="Times New Roman"/>
          <w:color w:val="auto"/>
        </w:rPr>
        <w:t>;</w:t>
      </w:r>
    </w:p>
    <w:p w:rsidR="00CD79EC" w:rsidRPr="00A06932" w:rsidRDefault="00D535E2" w:rsidP="00EE113C">
      <w:pPr>
        <w:numPr>
          <w:ilvl w:val="1"/>
          <w:numId w:val="68"/>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отсутствие</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374D4C" w:rsidRPr="00A06932">
        <w:rPr>
          <w:rStyle w:val="212"/>
          <w:color w:val="auto"/>
          <w:sz w:val="24"/>
          <w:szCs w:val="24"/>
        </w:rPr>
        <w:t>неисправность технических средств и средств защиты</w:t>
      </w:r>
      <w:r w:rsidR="00CD79EC" w:rsidRPr="00A06932">
        <w:rPr>
          <w:rFonts w:ascii="Times New Roman" w:hAnsi="Times New Roman" w:cs="Times New Roman"/>
          <w:color w:val="auto"/>
        </w:rPr>
        <w:t>;</w:t>
      </w:r>
    </w:p>
    <w:p w:rsidR="00CD79EC" w:rsidRPr="00A06932" w:rsidRDefault="00374D4C" w:rsidP="00EE113C">
      <w:pPr>
        <w:numPr>
          <w:ilvl w:val="1"/>
          <w:numId w:val="68"/>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атмосферные условия, указанные</w:t>
      </w:r>
      <w:r w:rsidRPr="00A06932">
        <w:rPr>
          <w:rFonts w:ascii="Times New Roman" w:hAnsi="Times New Roman" w:cs="Times New Roman"/>
          <w:color w:val="auto"/>
        </w:rPr>
        <w:t xml:space="preserve"> </w:t>
      </w:r>
      <w:r w:rsidR="0029189D" w:rsidRPr="00A06932">
        <w:rPr>
          <w:rFonts w:ascii="Times New Roman" w:hAnsi="Times New Roman" w:cs="Times New Roman"/>
          <w:color w:val="auto"/>
        </w:rPr>
        <w:t xml:space="preserve">в </w:t>
      </w:r>
      <w:r w:rsidR="00E86859" w:rsidRPr="00A06932">
        <w:rPr>
          <w:rFonts w:ascii="Times New Roman" w:hAnsi="Times New Roman" w:cs="Times New Roman"/>
          <w:color w:val="auto"/>
        </w:rPr>
        <w:t>Т</w:t>
      </w:r>
      <w:r w:rsidR="0029189D" w:rsidRPr="00A06932">
        <w:rPr>
          <w:rFonts w:ascii="Times New Roman" w:hAnsi="Times New Roman" w:cs="Times New Roman"/>
          <w:color w:val="auto"/>
        </w:rPr>
        <w:t>аблице</w:t>
      </w:r>
      <w:r w:rsidR="006A1176">
        <w:rPr>
          <w:rFonts w:ascii="Times New Roman" w:hAnsi="Times New Roman" w:cs="Times New Roman"/>
          <w:color w:val="auto"/>
        </w:rPr>
        <w:t xml:space="preserve"> №</w:t>
      </w:r>
      <w:r w:rsidR="00CD79EC" w:rsidRPr="00A06932">
        <w:rPr>
          <w:rFonts w:ascii="Times New Roman" w:hAnsi="Times New Roman" w:cs="Times New Roman"/>
          <w:color w:val="auto"/>
        </w:rPr>
        <w:t xml:space="preserve"> 6;</w:t>
      </w:r>
    </w:p>
    <w:p w:rsidR="00CD79EC" w:rsidRPr="00A06932" w:rsidRDefault="00374D4C" w:rsidP="00EE113C">
      <w:pPr>
        <w:numPr>
          <w:ilvl w:val="1"/>
          <w:numId w:val="68"/>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другие обстоятельства, угрожающие безопасности</w:t>
      </w:r>
      <w:r w:rsidRPr="00A06932">
        <w:rPr>
          <w:rStyle w:val="211"/>
          <w:color w:val="auto"/>
          <w:sz w:val="24"/>
          <w:szCs w:val="24"/>
        </w:rPr>
        <w:t xml:space="preserve"> проведения работ</w:t>
      </w:r>
      <w:r w:rsidR="00CD79EC" w:rsidRPr="00A06932">
        <w:rPr>
          <w:rFonts w:ascii="Times New Roman" w:hAnsi="Times New Roman" w:cs="Times New Roman"/>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374D4C"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F011F6" w:rsidRPr="00A06932">
        <w:rPr>
          <w:rFonts w:ascii="Times New Roman" w:hAnsi="Times New Roman" w:cs="Times New Roman"/>
          <w:color w:val="auto"/>
        </w:rPr>
        <w:t>ВЛИ</w:t>
      </w:r>
      <w:r w:rsidR="00CD79EC" w:rsidRPr="00A06932">
        <w:rPr>
          <w:rFonts w:ascii="Times New Roman" w:hAnsi="Times New Roman" w:cs="Times New Roman"/>
          <w:color w:val="auto"/>
        </w:rPr>
        <w:t xml:space="preserve"> 0,38 </w:t>
      </w:r>
      <w:r w:rsidR="00936702" w:rsidRPr="00A06932">
        <w:rPr>
          <w:rFonts w:ascii="Times New Roman" w:hAnsi="Times New Roman" w:cs="Times New Roman"/>
          <w:color w:val="auto"/>
        </w:rPr>
        <w:t>кВ</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без снятия напряжения</w:t>
      </w:r>
      <w:r w:rsidR="00CD79EC" w:rsidRPr="00A06932">
        <w:rPr>
          <w:rFonts w:ascii="Times New Roman" w:hAnsi="Times New Roman" w:cs="Times New Roman"/>
          <w:color w:val="auto"/>
        </w:rPr>
        <w:t xml:space="preserve"> </w:t>
      </w:r>
      <w:r w:rsidR="008C3BBA"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w:t>
      </w:r>
    </w:p>
    <w:p w:rsidR="00CD79EC" w:rsidRPr="00A06932" w:rsidRDefault="006A1176"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Pr>
          <w:rFonts w:ascii="Times New Roman" w:hAnsi="Times New Roman" w:cs="Times New Roman"/>
          <w:color w:val="auto"/>
        </w:rPr>
        <w:t>Б</w:t>
      </w:r>
      <w:r w:rsidR="002D209D" w:rsidRPr="00A06932">
        <w:rPr>
          <w:rFonts w:ascii="Times New Roman" w:hAnsi="Times New Roman" w:cs="Times New Roman"/>
          <w:color w:val="auto"/>
        </w:rPr>
        <w:t>ригада</w:t>
      </w:r>
      <w:r w:rsidR="00CD79EC" w:rsidRPr="00A06932">
        <w:rPr>
          <w:rFonts w:ascii="Times New Roman" w:hAnsi="Times New Roman" w:cs="Times New Roman"/>
          <w:color w:val="auto"/>
        </w:rPr>
        <w:t xml:space="preserve">, </w:t>
      </w:r>
      <w:r w:rsidR="00374D4C" w:rsidRPr="00A06932">
        <w:rPr>
          <w:rFonts w:ascii="Times New Roman" w:hAnsi="Times New Roman" w:cs="Times New Roman"/>
          <w:color w:val="auto"/>
        </w:rPr>
        <w:t>которая проводит</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без снятия напряжения</w:t>
      </w:r>
      <w:r w:rsidR="00CD79EC" w:rsidRPr="00A06932">
        <w:rPr>
          <w:rFonts w:ascii="Times New Roman" w:hAnsi="Times New Roman" w:cs="Times New Roman"/>
          <w:color w:val="auto"/>
        </w:rPr>
        <w:t xml:space="preserve">, </w:t>
      </w:r>
      <w:r w:rsidR="00374D4C" w:rsidRPr="00A06932">
        <w:rPr>
          <w:rStyle w:val="212"/>
          <w:color w:val="auto"/>
          <w:sz w:val="24"/>
          <w:szCs w:val="24"/>
        </w:rPr>
        <w:t xml:space="preserve">должна состоять не менее чем из двух работников </w:t>
      </w:r>
      <w:r w:rsidR="00BA726D" w:rsidRPr="00A06932">
        <w:rPr>
          <w:rFonts w:ascii="Times New Roman" w:eastAsia="Times New Roman" w:hAnsi="Times New Roman" w:cs="Times New Roman"/>
          <w:b/>
          <w:color w:val="auto"/>
        </w:rPr>
        <w:t>–</w:t>
      </w:r>
      <w:r w:rsidR="00374D4C" w:rsidRPr="00A06932">
        <w:rPr>
          <w:rStyle w:val="212"/>
          <w:color w:val="auto"/>
          <w:sz w:val="24"/>
          <w:szCs w:val="24"/>
        </w:rPr>
        <w:t xml:space="preserve"> производителя работ, имеющего группу по </w:t>
      </w:r>
      <w:proofErr w:type="spellStart"/>
      <w:r w:rsidR="00374D4C" w:rsidRPr="00A06932">
        <w:rPr>
          <w:rStyle w:val="212"/>
          <w:color w:val="auto"/>
          <w:sz w:val="24"/>
          <w:szCs w:val="24"/>
        </w:rPr>
        <w:t>электробезопасности</w:t>
      </w:r>
      <w:proofErr w:type="spellEnd"/>
      <w:r w:rsidR="00374D4C" w:rsidRPr="00A06932">
        <w:rPr>
          <w:rStyle w:val="212"/>
          <w:color w:val="auto"/>
          <w:sz w:val="24"/>
          <w:szCs w:val="24"/>
        </w:rPr>
        <w:t xml:space="preserve"> не ниже IV, </w:t>
      </w:r>
      <w:r w:rsidR="00374D4C" w:rsidRPr="00A06932">
        <w:rPr>
          <w:rStyle w:val="211"/>
          <w:color w:val="auto"/>
          <w:sz w:val="24"/>
          <w:szCs w:val="24"/>
        </w:rPr>
        <w:t>и члена бригады</w:t>
      </w:r>
      <w:r w:rsidR="00374D4C" w:rsidRPr="00A06932">
        <w:rPr>
          <w:rStyle w:val="212"/>
          <w:color w:val="auto"/>
          <w:sz w:val="24"/>
          <w:szCs w:val="24"/>
        </w:rPr>
        <w:t xml:space="preserve">, </w:t>
      </w:r>
      <w:r w:rsidR="00374D4C" w:rsidRPr="00A06932">
        <w:rPr>
          <w:rStyle w:val="211"/>
          <w:color w:val="auto"/>
          <w:sz w:val="24"/>
          <w:szCs w:val="24"/>
        </w:rPr>
        <w:t xml:space="preserve">имеющего </w:t>
      </w:r>
      <w:r w:rsidR="00A94CD3" w:rsidRPr="00A06932">
        <w:rPr>
          <w:rFonts w:ascii="Times New Roman" w:hAnsi="Times New Roman" w:cs="Times New Roman"/>
          <w:color w:val="auto"/>
        </w:rPr>
        <w:t xml:space="preserve">по </w:t>
      </w:r>
      <w:proofErr w:type="spellStart"/>
      <w:r w:rsidR="00A94CD3" w:rsidRPr="00A06932">
        <w:rPr>
          <w:rFonts w:ascii="Times New Roman" w:hAnsi="Times New Roman" w:cs="Times New Roman"/>
          <w:color w:val="auto"/>
        </w:rPr>
        <w:t>электробезопасности</w:t>
      </w:r>
      <w:proofErr w:type="spellEnd"/>
      <w:r w:rsidR="00374D4C" w:rsidRPr="00A06932">
        <w:rPr>
          <w:rFonts w:ascii="Times New Roman" w:hAnsi="Times New Roman" w:cs="Times New Roman"/>
          <w:color w:val="auto"/>
        </w:rPr>
        <w:t xml:space="preserve"> не ниже </w:t>
      </w:r>
      <w:r w:rsidR="00374D4C" w:rsidRPr="00A06932">
        <w:rPr>
          <w:rStyle w:val="212"/>
          <w:color w:val="auto"/>
          <w:sz w:val="24"/>
          <w:szCs w:val="24"/>
        </w:rPr>
        <w:t>III</w:t>
      </w:r>
      <w:r w:rsidR="00CD79EC" w:rsidRPr="00A06932">
        <w:rPr>
          <w:rFonts w:ascii="Times New Roman" w:hAnsi="Times New Roman" w:cs="Times New Roman"/>
          <w:color w:val="auto"/>
        </w:rPr>
        <w:t>.</w:t>
      </w:r>
    </w:p>
    <w:p w:rsidR="00CD79EC" w:rsidRPr="00391A6A" w:rsidRDefault="00374D4C"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 </w:t>
      </w:r>
      <w:r w:rsidRPr="00A06932">
        <w:rPr>
          <w:rStyle w:val="212"/>
          <w:color w:val="auto"/>
          <w:sz w:val="24"/>
          <w:szCs w:val="24"/>
        </w:rPr>
        <w:t xml:space="preserve">Производитель работ и член бригады должны получить право на производство работ без снятия напряжения на ВЛИ 0,38 кВ, а также право на производство верхолазных работ, о чем должна быть сделана соответствующая запись на странице «Проведение специальных работ» </w:t>
      </w:r>
      <w:r w:rsidR="006A1176" w:rsidRPr="00391A6A">
        <w:rPr>
          <w:rStyle w:val="212"/>
          <w:color w:val="auto"/>
          <w:sz w:val="24"/>
          <w:szCs w:val="24"/>
        </w:rPr>
        <w:t>разрешительного талона</w:t>
      </w:r>
      <w:r w:rsidR="00391A6A" w:rsidRPr="00391A6A">
        <w:rPr>
          <w:rStyle w:val="212"/>
          <w:color w:val="auto"/>
          <w:sz w:val="24"/>
          <w:szCs w:val="24"/>
          <w:lang w:val="ro-RO"/>
        </w:rPr>
        <w:t>.</w:t>
      </w:r>
    </w:p>
    <w:p w:rsidR="00CD79EC" w:rsidRPr="00A06932" w:rsidRDefault="00CD79EC" w:rsidP="00EE113C">
      <w:pPr>
        <w:pStyle w:val="a"/>
        <w:numPr>
          <w:ilvl w:val="0"/>
          <w:numId w:val="0"/>
        </w:numPr>
        <w:ind w:left="426" w:hanging="426"/>
        <w:jc w:val="center"/>
        <w:rPr>
          <w:rFonts w:ascii="Times New Roman" w:hAnsi="Times New Roman" w:cs="Times New Roman"/>
          <w:b/>
          <w:sz w:val="20"/>
          <w:szCs w:val="20"/>
        </w:rPr>
      </w:pPr>
      <w:bookmarkStart w:id="79" w:name="_Toc469670327"/>
    </w:p>
    <w:p w:rsidR="00CD79EC" w:rsidRPr="00AF447E" w:rsidRDefault="00AB1C47" w:rsidP="00CD79EC">
      <w:pPr>
        <w:pStyle w:val="a"/>
        <w:numPr>
          <w:ilvl w:val="0"/>
          <w:numId w:val="0"/>
        </w:numPr>
        <w:jc w:val="center"/>
        <w:rPr>
          <w:rFonts w:ascii="Times New Roman" w:hAnsi="Times New Roman" w:cs="Times New Roman"/>
          <w:b/>
          <w:sz w:val="24"/>
          <w:szCs w:val="24"/>
        </w:rPr>
      </w:pPr>
      <w:r w:rsidRPr="00AF447E">
        <w:rPr>
          <w:rFonts w:ascii="Times New Roman" w:hAnsi="Times New Roman" w:cs="Times New Roman"/>
          <w:b/>
          <w:sz w:val="24"/>
          <w:szCs w:val="24"/>
        </w:rPr>
        <w:t>ГЛАВА</w:t>
      </w:r>
      <w:r w:rsidR="00CD79EC" w:rsidRPr="00AF447E">
        <w:rPr>
          <w:rFonts w:ascii="Times New Roman" w:hAnsi="Times New Roman" w:cs="Times New Roman"/>
          <w:b/>
          <w:sz w:val="24"/>
          <w:szCs w:val="24"/>
        </w:rPr>
        <w:t xml:space="preserve"> V</w:t>
      </w:r>
    </w:p>
    <w:p w:rsidR="00CD79EC" w:rsidRPr="00AF447E" w:rsidRDefault="0073672D" w:rsidP="00CD79EC">
      <w:pPr>
        <w:pStyle w:val="a"/>
        <w:numPr>
          <w:ilvl w:val="0"/>
          <w:numId w:val="0"/>
        </w:numPr>
        <w:jc w:val="center"/>
        <w:rPr>
          <w:rFonts w:ascii="Times New Roman" w:hAnsi="Times New Roman" w:cs="Times New Roman"/>
          <w:b/>
          <w:sz w:val="24"/>
          <w:szCs w:val="24"/>
        </w:rPr>
      </w:pPr>
      <w:r w:rsidRPr="00AF447E">
        <w:rPr>
          <w:rFonts w:ascii="Times New Roman" w:hAnsi="Times New Roman" w:cs="Times New Roman"/>
          <w:b/>
          <w:sz w:val="24"/>
          <w:szCs w:val="24"/>
        </w:rPr>
        <w:t>ИСПЫТАНИЯ</w:t>
      </w:r>
      <w:r w:rsidR="00CD79EC" w:rsidRPr="00AF447E">
        <w:rPr>
          <w:rFonts w:ascii="Times New Roman" w:hAnsi="Times New Roman" w:cs="Times New Roman"/>
          <w:b/>
          <w:sz w:val="24"/>
          <w:szCs w:val="24"/>
        </w:rPr>
        <w:t xml:space="preserve"> </w:t>
      </w:r>
      <w:r w:rsidRPr="00AF447E">
        <w:rPr>
          <w:rFonts w:ascii="Times New Roman" w:hAnsi="Times New Roman" w:cs="Times New Roman"/>
          <w:b/>
          <w:sz w:val="24"/>
          <w:szCs w:val="24"/>
        </w:rPr>
        <w:t>И ИЗМЕРЕНИЯ</w:t>
      </w:r>
      <w:bookmarkEnd w:id="79"/>
    </w:p>
    <w:p w:rsidR="00CD79EC" w:rsidRPr="00A06932" w:rsidRDefault="00ED4DDF" w:rsidP="00CD79EC">
      <w:pPr>
        <w:pStyle w:val="Stil2"/>
        <w:spacing w:before="0" w:after="0" w:line="240" w:lineRule="auto"/>
        <w:jc w:val="center"/>
        <w:rPr>
          <w:color w:val="auto"/>
          <w:lang w:val="ru-RU"/>
        </w:rPr>
      </w:pPr>
      <w:bookmarkStart w:id="80" w:name="_Toc469670328"/>
      <w:r w:rsidRPr="00A06932">
        <w:rPr>
          <w:color w:val="auto"/>
          <w:lang w:val="ru-RU"/>
        </w:rPr>
        <w:t>Часть</w:t>
      </w:r>
      <w:r w:rsidR="00CD79EC" w:rsidRPr="00A06932">
        <w:rPr>
          <w:color w:val="auto"/>
          <w:lang w:val="ru-RU"/>
        </w:rPr>
        <w:t xml:space="preserve"> 1</w:t>
      </w:r>
    </w:p>
    <w:p w:rsidR="00374D4C" w:rsidRPr="00A06932" w:rsidRDefault="0073672D" w:rsidP="00EE113C">
      <w:pPr>
        <w:pStyle w:val="Stil2"/>
        <w:spacing w:before="0" w:after="0" w:line="240" w:lineRule="auto"/>
        <w:jc w:val="center"/>
        <w:rPr>
          <w:color w:val="auto"/>
          <w:lang w:val="ru-RU"/>
        </w:rPr>
      </w:pPr>
      <w:r w:rsidRPr="00A06932">
        <w:rPr>
          <w:color w:val="auto"/>
          <w:lang w:val="ru-RU"/>
        </w:rPr>
        <w:t>Испытания</w:t>
      </w:r>
      <w:r w:rsidR="00CD79EC" w:rsidRPr="00A06932">
        <w:rPr>
          <w:color w:val="auto"/>
          <w:lang w:val="ru-RU"/>
        </w:rPr>
        <w:t xml:space="preserve"> </w:t>
      </w:r>
      <w:r w:rsidR="00AB1C47" w:rsidRPr="00A06932">
        <w:rPr>
          <w:color w:val="auto"/>
          <w:lang w:val="ru-RU"/>
        </w:rPr>
        <w:t>электроустановки</w:t>
      </w:r>
      <w:r w:rsidR="00CD79EC" w:rsidRPr="00A06932">
        <w:rPr>
          <w:color w:val="auto"/>
          <w:lang w:val="ru-RU"/>
        </w:rPr>
        <w:t xml:space="preserve"> </w:t>
      </w:r>
      <w:r w:rsidR="009E674F" w:rsidRPr="00A06932">
        <w:rPr>
          <w:color w:val="auto"/>
          <w:lang w:val="ru-RU"/>
        </w:rPr>
        <w:t>с п</w:t>
      </w:r>
      <w:r w:rsidR="00374D4C" w:rsidRPr="00A06932">
        <w:rPr>
          <w:color w:val="auto"/>
          <w:lang w:val="ru-RU"/>
        </w:rPr>
        <w:t>одачей</w:t>
      </w:r>
      <w:r w:rsidR="009E674F" w:rsidRPr="00A06932">
        <w:rPr>
          <w:color w:val="auto"/>
          <w:lang w:val="ru-RU"/>
        </w:rPr>
        <w:t xml:space="preserve"> повышенного напряжения</w:t>
      </w:r>
      <w:r w:rsidR="00CD79EC" w:rsidRPr="00A06932">
        <w:rPr>
          <w:color w:val="auto"/>
          <w:lang w:val="ru-RU"/>
        </w:rPr>
        <w:t xml:space="preserve"> </w:t>
      </w:r>
    </w:p>
    <w:p w:rsidR="00CD79EC" w:rsidRPr="00A06932" w:rsidRDefault="009E674F" w:rsidP="00EE113C">
      <w:pPr>
        <w:pStyle w:val="Stil2"/>
        <w:spacing w:before="0" w:after="0" w:line="240" w:lineRule="auto"/>
        <w:jc w:val="center"/>
        <w:rPr>
          <w:color w:val="auto"/>
          <w:lang w:val="ru-RU"/>
        </w:rPr>
      </w:pPr>
      <w:r w:rsidRPr="00A06932">
        <w:rPr>
          <w:color w:val="auto"/>
          <w:lang w:val="ru-RU"/>
        </w:rPr>
        <w:t xml:space="preserve">от </w:t>
      </w:r>
      <w:r w:rsidR="00374D4C" w:rsidRPr="00A06932">
        <w:rPr>
          <w:color w:val="auto"/>
          <w:lang w:val="ru-RU"/>
        </w:rPr>
        <w:t>постороннего</w:t>
      </w:r>
      <w:r w:rsidRPr="00A06932">
        <w:rPr>
          <w:color w:val="auto"/>
          <w:lang w:val="ru-RU"/>
        </w:rPr>
        <w:t xml:space="preserve"> источника</w:t>
      </w:r>
      <w:bookmarkEnd w:id="80"/>
    </w:p>
    <w:p w:rsidR="00CD79EC" w:rsidRPr="00A06932" w:rsidRDefault="0022232D"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К</w:t>
      </w:r>
      <w:r w:rsidR="006F0562" w:rsidRPr="00A06932">
        <w:rPr>
          <w:rFonts w:ascii="Times New Roman" w:eastAsia="Times New Roman" w:hAnsi="Times New Roman" w:cs="Times New Roman"/>
          <w:color w:val="auto"/>
        </w:rPr>
        <w:t xml:space="preserve"> проведени</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испытаний</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электрооборудования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допускается</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электротехнический персонал</w:t>
      </w:r>
      <w:r w:rsidR="00536F91" w:rsidRPr="00A06932">
        <w:rPr>
          <w:rFonts w:ascii="Times New Roman" w:eastAsia="Times New Roman" w:hAnsi="Times New Roman" w:cs="Times New Roman"/>
          <w:color w:val="auto"/>
        </w:rPr>
        <w:t>, про</w:t>
      </w:r>
      <w:r w:rsidR="00E86859" w:rsidRPr="00A06932">
        <w:rPr>
          <w:rFonts w:ascii="Times New Roman" w:eastAsia="Times New Roman" w:hAnsi="Times New Roman" w:cs="Times New Roman"/>
          <w:color w:val="auto"/>
        </w:rPr>
        <w:t>ш</w:t>
      </w:r>
      <w:r w:rsidR="00536F91" w:rsidRPr="00A06932">
        <w:rPr>
          <w:rFonts w:ascii="Times New Roman" w:eastAsia="Times New Roman" w:hAnsi="Times New Roman" w:cs="Times New Roman"/>
          <w:color w:val="auto"/>
        </w:rPr>
        <w:t>едший специальную подготовку с</w:t>
      </w:r>
      <w:r w:rsidR="00CD79EC" w:rsidRPr="00A06932">
        <w:rPr>
          <w:rFonts w:ascii="Times New Roman" w:eastAsia="Times New Roman" w:hAnsi="Times New Roman" w:cs="Times New Roman"/>
          <w:color w:val="auto"/>
        </w:rPr>
        <w:t xml:space="preserve"> </w:t>
      </w:r>
      <w:r w:rsidR="0032056D" w:rsidRPr="00A06932">
        <w:rPr>
          <w:rFonts w:ascii="Times New Roman" w:eastAsia="Times New Roman" w:hAnsi="Times New Roman" w:cs="Times New Roman"/>
          <w:color w:val="auto"/>
        </w:rPr>
        <w:t>проверк</w:t>
      </w:r>
      <w:r w:rsidR="00536F91" w:rsidRPr="00A06932">
        <w:rPr>
          <w:rFonts w:ascii="Times New Roman" w:eastAsia="Times New Roman" w:hAnsi="Times New Roman" w:cs="Times New Roman"/>
          <w:color w:val="auto"/>
        </w:rPr>
        <w:t>ой</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00912A71" w:rsidRPr="00A06932">
        <w:rPr>
          <w:rFonts w:ascii="Times New Roman" w:eastAsia="Times New Roman" w:hAnsi="Times New Roman" w:cs="Times New Roman"/>
          <w:color w:val="auto"/>
        </w:rPr>
        <w:t>в том числе</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требований</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настоящей Главы</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комиссией</w:t>
      </w:r>
      <w:r w:rsidR="00536F91"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в состав</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 xml:space="preserve">которой </w:t>
      </w:r>
      <w:r w:rsidR="001D4109" w:rsidRPr="00A06932">
        <w:rPr>
          <w:rFonts w:ascii="Times New Roman" w:eastAsia="Times New Roman" w:hAnsi="Times New Roman" w:cs="Times New Roman"/>
          <w:color w:val="auto"/>
        </w:rPr>
        <w:t>включаются</w:t>
      </w:r>
      <w:r w:rsidR="00536F91" w:rsidRPr="00A06932">
        <w:rPr>
          <w:rFonts w:ascii="Times New Roman" w:eastAsia="Times New Roman" w:hAnsi="Times New Roman" w:cs="Times New Roman"/>
          <w:color w:val="auto"/>
        </w:rPr>
        <w:t xml:space="preserve"> </w:t>
      </w:r>
      <w:r w:rsidR="00A9685B">
        <w:rPr>
          <w:rFonts w:ascii="Times New Roman" w:eastAsia="Times New Roman" w:hAnsi="Times New Roman" w:cs="Times New Roman"/>
          <w:color w:val="auto"/>
        </w:rPr>
        <w:t>авторизированные</w:t>
      </w:r>
      <w:r w:rsidR="00A9685B"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специалисты по ис</w:t>
      </w:r>
      <w:r w:rsidR="001D4109">
        <w:rPr>
          <w:rFonts w:ascii="Times New Roman" w:eastAsia="Times New Roman" w:hAnsi="Times New Roman" w:cs="Times New Roman"/>
          <w:color w:val="auto"/>
        </w:rPr>
        <w:t>п</w:t>
      </w:r>
      <w:r w:rsidR="00536F91" w:rsidRPr="00A06932">
        <w:rPr>
          <w:rFonts w:ascii="Times New Roman" w:eastAsia="Times New Roman" w:hAnsi="Times New Roman" w:cs="Times New Roman"/>
          <w:color w:val="auto"/>
        </w:rPr>
        <w:t>ы</w:t>
      </w:r>
      <w:r w:rsidR="001D4109">
        <w:rPr>
          <w:rFonts w:ascii="Times New Roman" w:eastAsia="Times New Roman" w:hAnsi="Times New Roman" w:cs="Times New Roman"/>
          <w:color w:val="auto"/>
        </w:rPr>
        <w:t>т</w:t>
      </w:r>
      <w:r w:rsidR="00536F91" w:rsidRPr="00A06932">
        <w:rPr>
          <w:rFonts w:ascii="Times New Roman" w:eastAsia="Times New Roman" w:hAnsi="Times New Roman" w:cs="Times New Roman"/>
          <w:color w:val="auto"/>
        </w:rPr>
        <w:t>аниям оборудования</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 xml:space="preserve">имеющие </w:t>
      </w:r>
      <w:r w:rsidR="00E668B8" w:rsidRPr="00A06932">
        <w:rPr>
          <w:rFonts w:ascii="Times New Roman" w:eastAsia="Times New Roman" w:hAnsi="Times New Roman" w:cs="Times New Roman"/>
          <w:color w:val="auto"/>
        </w:rPr>
        <w:t>групп</w:t>
      </w:r>
      <w:r w:rsidR="00536F91" w:rsidRPr="00A06932">
        <w:rPr>
          <w:rFonts w:ascii="Times New Roman" w:eastAsia="Times New Roman" w:hAnsi="Times New Roman" w:cs="Times New Roman"/>
          <w:color w:val="auto"/>
        </w:rPr>
        <w:t>у</w:t>
      </w:r>
      <w:r w:rsidR="00E668B8" w:rsidRPr="00A06932">
        <w:rPr>
          <w:rFonts w:ascii="Times New Roman" w:eastAsia="Times New Roman" w:hAnsi="Times New Roman" w:cs="Times New Roman"/>
          <w:color w:val="auto"/>
        </w:rPr>
        <w:t xml:space="preserve"> </w:t>
      </w:r>
      <w:r w:rsidR="008774ED" w:rsidRPr="00A06932">
        <w:rPr>
          <w:rFonts w:ascii="Times New Roman" w:eastAsia="Times New Roman" w:hAnsi="Times New Roman" w:cs="Times New Roman"/>
          <w:color w:val="auto"/>
        </w:rPr>
        <w:t xml:space="preserve">по </w:t>
      </w:r>
      <w:proofErr w:type="spellStart"/>
      <w:r w:rsidR="008774ED"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V </w:t>
      </w:r>
      <w:r w:rsidR="00BA726D"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групп</w:t>
      </w:r>
      <w:r w:rsidR="00536F91" w:rsidRPr="00A06932">
        <w:rPr>
          <w:rFonts w:ascii="Times New Roman" w:eastAsia="Times New Roman" w:hAnsi="Times New Roman" w:cs="Times New Roman"/>
          <w:color w:val="auto"/>
        </w:rPr>
        <w:t xml:space="preserve">у по </w:t>
      </w:r>
      <w:proofErr w:type="spellStart"/>
      <w:r w:rsidR="00ED4DDF"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 xml:space="preserve">до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w:t>
      </w:r>
    </w:p>
    <w:p w:rsidR="00CD79EC" w:rsidRPr="00A06932" w:rsidRDefault="00536F9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Право на проведение испытаний подтверждается записью в </w:t>
      </w:r>
      <w:r w:rsidR="0041659B" w:rsidRPr="00A06932">
        <w:rPr>
          <w:rFonts w:ascii="Times New Roman" w:hAnsi="Times New Roman" w:cs="Times New Roman"/>
          <w:color w:val="auto"/>
        </w:rPr>
        <w:t>графе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«Проведение специальных работ» </w:t>
      </w:r>
      <w:r w:rsidR="00A9685B">
        <w:rPr>
          <w:rFonts w:ascii="Times New Roman" w:hAnsi="Times New Roman" w:cs="Times New Roman"/>
          <w:color w:val="auto"/>
        </w:rPr>
        <w:t>разрешительного талона</w:t>
      </w:r>
      <w:r w:rsidR="00CD79EC" w:rsidRPr="00A06932">
        <w:rPr>
          <w:rFonts w:ascii="Times New Roman" w:hAnsi="Times New Roman" w:cs="Times New Roman"/>
          <w:color w:val="auto"/>
        </w:rPr>
        <w:t>.</w:t>
      </w:r>
    </w:p>
    <w:p w:rsidR="00CD79EC" w:rsidRPr="00A06932" w:rsidRDefault="00536F9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До получения права на производство испытаний и измерений в электроустановках, производитель работ, члены бригады, задействованные в этих работах, а также работники, непосредственно проводящие испытания самостоятельно с использованием стационарных, переносных и передвижных испытательных установок, должны пройти месячную стажировку под контролем опытного </w:t>
      </w:r>
      <w:r w:rsidRPr="00A06932">
        <w:rPr>
          <w:rStyle w:val="211"/>
          <w:color w:val="auto"/>
          <w:sz w:val="24"/>
          <w:szCs w:val="24"/>
        </w:rPr>
        <w:t>работника</w:t>
      </w:r>
      <w:r w:rsidR="00CD79EC" w:rsidRPr="00A06932">
        <w:rPr>
          <w:rFonts w:ascii="Times New Roman" w:hAnsi="Times New Roman" w:cs="Times New Roman"/>
          <w:color w:val="auto"/>
        </w:rPr>
        <w:t>.</w:t>
      </w:r>
    </w:p>
    <w:p w:rsidR="00CD79EC" w:rsidRPr="00A06932" w:rsidRDefault="0073672D"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Испытания</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электрооборудования</w:t>
      </w:r>
      <w:r w:rsidR="00CD79EC" w:rsidRPr="00A06932">
        <w:rPr>
          <w:rFonts w:ascii="Times New Roman" w:eastAsia="Times New Roman" w:hAnsi="Times New Roman" w:cs="Times New Roman"/>
          <w:color w:val="auto"/>
        </w:rPr>
        <w:t xml:space="preserve">, </w:t>
      </w:r>
      <w:r w:rsidR="00536F91" w:rsidRPr="00A06932">
        <w:rPr>
          <w:rStyle w:val="212"/>
          <w:color w:val="auto"/>
          <w:sz w:val="24"/>
          <w:szCs w:val="24"/>
        </w:rPr>
        <w:t>в том числе и вне электроустановок, проводимые с использованием передвижной испытательной установки, должны выполняться по наряду</w:t>
      </w:r>
      <w:r w:rsidR="00CD79EC" w:rsidRPr="00A06932">
        <w:rPr>
          <w:rFonts w:ascii="Times New Roman" w:eastAsia="Times New Roman" w:hAnsi="Times New Roman" w:cs="Times New Roman"/>
          <w:color w:val="auto"/>
        </w:rPr>
        <w:t>.</w:t>
      </w:r>
    </w:p>
    <w:p w:rsidR="00CD79EC" w:rsidRPr="00A06932" w:rsidRDefault="006B6D6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Допуск к выполнению</w:t>
      </w:r>
      <w:r w:rsidR="00CD79EC" w:rsidRPr="00A06932">
        <w:rPr>
          <w:rFonts w:ascii="Times New Roman" w:hAnsi="Times New Roman" w:cs="Times New Roman"/>
          <w:color w:val="auto"/>
        </w:rPr>
        <w:t xml:space="preserve"> </w:t>
      </w:r>
      <w:r w:rsidR="0073672D" w:rsidRPr="00A06932">
        <w:rPr>
          <w:rFonts w:ascii="Times New Roman" w:hAnsi="Times New Roman" w:cs="Times New Roman"/>
          <w:color w:val="auto"/>
        </w:rPr>
        <w:t>испытания</w:t>
      </w:r>
      <w:r w:rsidR="00CD79EC" w:rsidRPr="00A06932">
        <w:rPr>
          <w:rFonts w:ascii="Times New Roman" w:hAnsi="Times New Roman" w:cs="Times New Roman"/>
          <w:color w:val="auto"/>
        </w:rPr>
        <w:t xml:space="preserve"> </w:t>
      </w:r>
      <w:r w:rsidR="00E336BD" w:rsidRPr="00A06932">
        <w:rPr>
          <w:rFonts w:ascii="Times New Roman" w:hAnsi="Times New Roman" w:cs="Times New Roman"/>
          <w:color w:val="auto"/>
        </w:rPr>
        <w:t>электрооборудования</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действующих электроустановках</w:t>
      </w:r>
      <w:r w:rsidR="00536F91" w:rsidRPr="00A06932">
        <w:rPr>
          <w:rFonts w:ascii="Times New Roman" w:hAnsi="Times New Roman" w:cs="Times New Roman"/>
          <w:color w:val="auto"/>
        </w:rPr>
        <w:t xml:space="preserve"> производится</w:t>
      </w:r>
      <w:r w:rsidR="00CD79EC" w:rsidRPr="00A06932">
        <w:rPr>
          <w:rFonts w:ascii="Times New Roman" w:hAnsi="Times New Roman" w:cs="Times New Roman"/>
          <w:color w:val="auto"/>
        </w:rPr>
        <w:t xml:space="preserve"> </w:t>
      </w:r>
      <w:r w:rsidR="0043458C" w:rsidRPr="00A06932">
        <w:rPr>
          <w:rFonts w:ascii="Times New Roman" w:hAnsi="Times New Roman" w:cs="Times New Roman"/>
          <w:color w:val="auto"/>
        </w:rPr>
        <w:t xml:space="preserve">оперативным персоналом или </w:t>
      </w:r>
      <w:r w:rsidR="00387CED" w:rsidRPr="00A06932">
        <w:rPr>
          <w:rFonts w:ascii="Times New Roman" w:hAnsi="Times New Roman" w:cs="Times New Roman"/>
          <w:color w:val="auto"/>
        </w:rPr>
        <w:t>оперативно-ремонтным</w:t>
      </w:r>
      <w:r w:rsidR="0043458C" w:rsidRPr="00A06932">
        <w:rPr>
          <w:rFonts w:ascii="Times New Roman" w:hAnsi="Times New Roman" w:cs="Times New Roman"/>
          <w:color w:val="auto"/>
        </w:rPr>
        <w:t xml:space="preserve"> персоналом</w:t>
      </w:r>
      <w:r w:rsidR="00CD79EC" w:rsidRPr="00A06932">
        <w:rPr>
          <w:rFonts w:ascii="Times New Roman" w:hAnsi="Times New Roman" w:cs="Times New Roman"/>
          <w:color w:val="auto"/>
        </w:rPr>
        <w:t xml:space="preserve"> </w:t>
      </w:r>
      <w:r w:rsidR="00536F91" w:rsidRPr="00A06932">
        <w:rPr>
          <w:rFonts w:ascii="Times New Roman" w:hAnsi="Times New Roman" w:cs="Times New Roman"/>
          <w:color w:val="auto"/>
        </w:rPr>
        <w:t>в соответствии</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Часть</w:t>
      </w:r>
      <w:r w:rsidR="00536F91" w:rsidRPr="00A06932">
        <w:rPr>
          <w:rFonts w:ascii="Times New Roman" w:hAnsi="Times New Roman" w:cs="Times New Roman"/>
          <w:color w:val="auto"/>
        </w:rPr>
        <w:t>ю</w:t>
      </w:r>
      <w:r w:rsidR="00CD79EC" w:rsidRPr="00A06932">
        <w:rPr>
          <w:rFonts w:ascii="Times New Roman" w:hAnsi="Times New Roman" w:cs="Times New Roman"/>
          <w:color w:val="auto"/>
        </w:rPr>
        <w:t xml:space="preserve"> 7 </w:t>
      </w:r>
      <w:r w:rsidR="0029189D" w:rsidRPr="00A06932">
        <w:rPr>
          <w:rFonts w:ascii="Times New Roman" w:hAnsi="Times New Roman" w:cs="Times New Roman"/>
          <w:color w:val="auto"/>
        </w:rPr>
        <w:t>Главы</w:t>
      </w:r>
      <w:r w:rsidR="00CD79EC" w:rsidRPr="00A06932">
        <w:rPr>
          <w:rFonts w:ascii="Times New Roman" w:hAnsi="Times New Roman" w:cs="Times New Roman"/>
          <w:color w:val="auto"/>
        </w:rPr>
        <w:t xml:space="preserve"> II,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36F91" w:rsidRPr="00A06932">
        <w:rPr>
          <w:rFonts w:ascii="Times New Roman" w:hAnsi="Times New Roman" w:cs="Times New Roman"/>
          <w:color w:val="auto"/>
        </w:rPr>
        <w:t>вне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 xml:space="preserve"> </w:t>
      </w:r>
      <w:proofErr w:type="gramStart"/>
      <w:r w:rsidR="00CD79EC" w:rsidRPr="00A06932">
        <w:rPr>
          <w:rFonts w:ascii="Times New Roman" w:hAnsi="Times New Roman" w:cs="Times New Roman"/>
          <w:color w:val="auto"/>
        </w:rPr>
        <w:t>–</w:t>
      </w:r>
      <w:r w:rsidR="00E86859" w:rsidRPr="00A06932">
        <w:rPr>
          <w:rFonts w:ascii="Times New Roman" w:hAnsi="Times New Roman" w:cs="Times New Roman"/>
          <w:color w:val="auto"/>
        </w:rPr>
        <w:t>р</w:t>
      </w:r>
      <w:proofErr w:type="gramEnd"/>
      <w:r w:rsidR="00E86859" w:rsidRPr="00A06932">
        <w:rPr>
          <w:rFonts w:ascii="Times New Roman" w:hAnsi="Times New Roman" w:cs="Times New Roman"/>
          <w:color w:val="auto"/>
        </w:rPr>
        <w:t>уководителем</w:t>
      </w:r>
      <w:r w:rsidR="00714A2D"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если</w:t>
      </w:r>
      <w:r w:rsidR="00CD79EC" w:rsidRPr="00A06932">
        <w:rPr>
          <w:rFonts w:ascii="Times New Roman" w:hAnsi="Times New Roman" w:cs="Times New Roman"/>
          <w:color w:val="auto"/>
        </w:rPr>
        <w:t xml:space="preserve"> </w:t>
      </w:r>
      <w:r w:rsidR="00536F91" w:rsidRPr="00A06932">
        <w:rPr>
          <w:rFonts w:ascii="Times New Roman" w:hAnsi="Times New Roman" w:cs="Times New Roman"/>
          <w:color w:val="auto"/>
        </w:rPr>
        <w:t>он не был назначен</w:t>
      </w:r>
      <w:r w:rsidR="00CD79EC" w:rsidRPr="00A06932">
        <w:rPr>
          <w:rFonts w:ascii="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E86859" w:rsidRPr="00A06932">
        <w:rPr>
          <w:rFonts w:ascii="Times New Roman" w:hAnsi="Times New Roman" w:cs="Times New Roman"/>
          <w:color w:val="auto"/>
        </w:rPr>
        <w:t>производителем</w:t>
      </w:r>
      <w:r w:rsidR="00531599"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w:t>
      </w:r>
    </w:p>
    <w:p w:rsidR="00CD79EC" w:rsidRPr="00A06932" w:rsidRDefault="00536F91"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Проведение</w:t>
      </w:r>
      <w:r w:rsidR="00CD79EC" w:rsidRPr="00A06932">
        <w:rPr>
          <w:rFonts w:ascii="Times New Roman" w:eastAsia="Times New Roman" w:hAnsi="Times New Roman" w:cs="Times New Roman"/>
          <w:color w:val="auto"/>
        </w:rPr>
        <w:t xml:space="preserve"> </w:t>
      </w:r>
      <w:r w:rsidR="007510E8" w:rsidRPr="00A06932">
        <w:rPr>
          <w:rFonts w:ascii="Times New Roman" w:eastAsia="Times New Roman" w:hAnsi="Times New Roman" w:cs="Times New Roman"/>
          <w:color w:val="auto"/>
        </w:rPr>
        <w:t>испытаний</w:t>
      </w:r>
      <w:r w:rsidR="00CD79EC"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по монтажу</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ремонту</w:t>
      </w:r>
      <w:r w:rsidR="00CD79EC" w:rsidRPr="00A06932">
        <w:rPr>
          <w:rFonts w:ascii="Times New Roman" w:eastAsia="Times New Roman" w:hAnsi="Times New Roman" w:cs="Times New Roman"/>
          <w:color w:val="auto"/>
        </w:rPr>
        <w:t xml:space="preserve"> </w:t>
      </w:r>
      <w:r w:rsidR="003F0999"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должно быть указано</w:t>
      </w:r>
      <w:r w:rsidR="00CD79EC" w:rsidRPr="00A06932">
        <w:rPr>
          <w:rFonts w:ascii="Times New Roman" w:eastAsia="Times New Roman" w:hAnsi="Times New Roman" w:cs="Times New Roman"/>
          <w:color w:val="auto"/>
        </w:rPr>
        <w:t xml:space="preserve"> </w:t>
      </w:r>
      <w:r w:rsidR="00E13B23" w:rsidRPr="00A06932">
        <w:rPr>
          <w:rFonts w:ascii="Times New Roman" w:eastAsia="Times New Roman" w:hAnsi="Times New Roman" w:cs="Times New Roman"/>
          <w:color w:val="auto"/>
        </w:rPr>
        <w:t>в наряде</w:t>
      </w:r>
      <w:r w:rsidR="00CD79EC" w:rsidRPr="00A06932">
        <w:rPr>
          <w:rFonts w:ascii="Times New Roman" w:eastAsia="Times New Roman" w:hAnsi="Times New Roman" w:cs="Times New Roman"/>
          <w:color w:val="auto"/>
        </w:rPr>
        <w:t xml:space="preserve">. </w:t>
      </w:r>
    </w:p>
    <w:p w:rsidR="00CD79EC" w:rsidRPr="00A06932" w:rsidRDefault="0073672D"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Испытания</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электрооборудования</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выполняется</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бригадой</w:t>
      </w:r>
      <w:r w:rsidR="00536F91" w:rsidRPr="00A06932">
        <w:rPr>
          <w:rFonts w:ascii="Times New Roman" w:eastAsia="Times New Roman" w:hAnsi="Times New Roman" w:cs="Times New Roman"/>
          <w:color w:val="auto"/>
        </w:rPr>
        <w:t xml:space="preserve">, в которой производитель </w:t>
      </w:r>
      <w:r w:rsidR="00531599"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102B1C" w:rsidRPr="00A06932">
        <w:rPr>
          <w:rFonts w:ascii="Times New Roman" w:eastAsia="Times New Roman" w:hAnsi="Times New Roman" w:cs="Times New Roman"/>
          <w:color w:val="auto"/>
        </w:rPr>
        <w:t>долж</w:t>
      </w:r>
      <w:r w:rsidR="00536F91" w:rsidRPr="00A06932">
        <w:rPr>
          <w:rFonts w:ascii="Times New Roman" w:eastAsia="Times New Roman" w:hAnsi="Times New Roman" w:cs="Times New Roman"/>
          <w:color w:val="auto"/>
        </w:rPr>
        <w:t>е</w:t>
      </w:r>
      <w:r w:rsidR="00102B1C" w:rsidRPr="00A06932">
        <w:rPr>
          <w:rFonts w:ascii="Times New Roman" w:eastAsia="Times New Roman" w:hAnsi="Times New Roman" w:cs="Times New Roman"/>
          <w:color w:val="auto"/>
        </w:rPr>
        <w:t xml:space="preserve">н иметь </w:t>
      </w:r>
      <w:r w:rsidR="00E668B8" w:rsidRPr="00A06932">
        <w:rPr>
          <w:rFonts w:ascii="Times New Roman" w:eastAsia="Times New Roman" w:hAnsi="Times New Roman" w:cs="Times New Roman"/>
          <w:color w:val="auto"/>
        </w:rPr>
        <w:t xml:space="preserve">группу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102B1C"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 xml:space="preserve">группу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536F91" w:rsidRPr="00A06932">
        <w:rPr>
          <w:rFonts w:ascii="Times New Roman" w:eastAsia="Times New Roman" w:hAnsi="Times New Roman" w:cs="Times New Roman"/>
          <w:color w:val="auto"/>
        </w:rPr>
        <w:t>, которому поручается охрана</w:t>
      </w:r>
      <w:r w:rsidR="00CD79EC" w:rsidRPr="00A06932">
        <w:rPr>
          <w:rFonts w:ascii="Times New Roman" w:eastAsia="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102B1C"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 xml:space="preserve">группу </w:t>
      </w:r>
      <w:r w:rsidR="008774ED" w:rsidRPr="00A06932">
        <w:rPr>
          <w:rFonts w:ascii="Times New Roman" w:eastAsia="Times New Roman" w:hAnsi="Times New Roman" w:cs="Times New Roman"/>
          <w:color w:val="auto"/>
        </w:rPr>
        <w:t xml:space="preserve">по </w:t>
      </w:r>
      <w:proofErr w:type="spellStart"/>
      <w:r w:rsidR="008774ED"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00536F91"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w:t>
      </w:r>
    </w:p>
    <w:p w:rsidR="00CD79EC" w:rsidRPr="00A06932" w:rsidRDefault="00763F6D"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состав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536F91" w:rsidRPr="00A06932">
        <w:rPr>
          <w:rFonts w:ascii="Times New Roman" w:eastAsia="Times New Roman" w:hAnsi="Times New Roman" w:cs="Times New Roman"/>
          <w:color w:val="auto"/>
        </w:rPr>
        <w:t>, проводящей</w:t>
      </w:r>
      <w:r w:rsidR="00CD79EC" w:rsidRPr="00A06932">
        <w:rPr>
          <w:rFonts w:ascii="Times New Roman" w:eastAsia="Times New Roman" w:hAnsi="Times New Roman" w:cs="Times New Roman"/>
          <w:color w:val="auto"/>
        </w:rPr>
        <w:t xml:space="preserve"> </w:t>
      </w:r>
      <w:r w:rsidR="00E336BD" w:rsidRPr="00A06932">
        <w:rPr>
          <w:rFonts w:ascii="Times New Roman" w:eastAsia="Times New Roman" w:hAnsi="Times New Roman" w:cs="Times New Roman"/>
          <w:color w:val="auto"/>
        </w:rPr>
        <w:t>испытание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оборудования</w:t>
      </w:r>
      <w:r w:rsidR="00CD79EC" w:rsidRPr="00A06932">
        <w:rPr>
          <w:rFonts w:ascii="Times New Roman" w:eastAsia="Times New Roman" w:hAnsi="Times New Roman" w:cs="Times New Roman"/>
          <w:color w:val="auto"/>
        </w:rPr>
        <w:t xml:space="preserve">, </w:t>
      </w:r>
      <w:r w:rsidR="00EF7934" w:rsidRPr="00A06932">
        <w:rPr>
          <w:rFonts w:ascii="Times New Roman" w:eastAsia="Times New Roman" w:hAnsi="Times New Roman" w:cs="Times New Roman"/>
          <w:color w:val="auto"/>
        </w:rPr>
        <w:t>для выполнения работ</w:t>
      </w:r>
      <w:r w:rsidR="00CD79EC" w:rsidRPr="00A06932">
        <w:rPr>
          <w:rFonts w:ascii="Times New Roman" w:eastAsia="Times New Roman" w:hAnsi="Times New Roman" w:cs="Times New Roman"/>
          <w:color w:val="auto"/>
        </w:rPr>
        <w:t xml:space="preserve"> </w:t>
      </w:r>
      <w:r w:rsidR="00E951C8" w:rsidRPr="00A06932">
        <w:rPr>
          <w:rFonts w:ascii="Times New Roman" w:eastAsia="Times New Roman" w:hAnsi="Times New Roman" w:cs="Times New Roman"/>
          <w:color w:val="auto"/>
        </w:rPr>
        <w:t>по подготовке</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надзора за</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оборудовани</w:t>
      </w:r>
      <w:r w:rsidR="00536F91" w:rsidRPr="00A06932">
        <w:rPr>
          <w:rFonts w:ascii="Times New Roman" w:eastAsia="Times New Roman" w:hAnsi="Times New Roman" w:cs="Times New Roman"/>
          <w:color w:val="auto"/>
        </w:rPr>
        <w:t>ем</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включать</w:t>
      </w:r>
      <w:r w:rsidR="00CD79EC" w:rsidRPr="00A06932">
        <w:rPr>
          <w:rFonts w:ascii="Times New Roman" w:eastAsia="Times New Roman" w:hAnsi="Times New Roman" w:cs="Times New Roman"/>
          <w:color w:val="auto"/>
        </w:rPr>
        <w:t xml:space="preserve"> </w:t>
      </w:r>
      <w:r w:rsidR="00C21C60" w:rsidRPr="00A06932">
        <w:rPr>
          <w:rFonts w:ascii="Times New Roman" w:eastAsia="Times New Roman" w:hAnsi="Times New Roman" w:cs="Times New Roman"/>
          <w:color w:val="auto"/>
        </w:rPr>
        <w:t>работник</w:t>
      </w:r>
      <w:r w:rsidR="00536F91" w:rsidRPr="00A06932">
        <w:rPr>
          <w:rFonts w:ascii="Times New Roman" w:eastAsia="Times New Roman" w:hAnsi="Times New Roman" w:cs="Times New Roman"/>
          <w:color w:val="auto"/>
        </w:rPr>
        <w:t>ов</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 xml:space="preserve">ремонтного </w:t>
      </w:r>
      <w:r w:rsidR="005B2084" w:rsidRPr="00A06932">
        <w:rPr>
          <w:rFonts w:ascii="Times New Roman" w:eastAsia="Times New Roman" w:hAnsi="Times New Roman" w:cs="Times New Roman"/>
          <w:color w:val="auto"/>
        </w:rPr>
        <w:t>персонала</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не имеющих допуска к</w:t>
      </w:r>
      <w:r w:rsidR="00EF7934" w:rsidRPr="00A06932">
        <w:rPr>
          <w:rFonts w:ascii="Times New Roman" w:eastAsia="Times New Roman" w:hAnsi="Times New Roman" w:cs="Times New Roman"/>
          <w:color w:val="auto"/>
        </w:rPr>
        <w:t xml:space="preserve"> выполнени</w:t>
      </w:r>
      <w:r w:rsidR="00536F91" w:rsidRPr="00A06932">
        <w:rPr>
          <w:rFonts w:ascii="Times New Roman" w:eastAsia="Times New Roman" w:hAnsi="Times New Roman" w:cs="Times New Roman"/>
          <w:color w:val="auto"/>
        </w:rPr>
        <w:t>ю</w:t>
      </w:r>
      <w:r w:rsidR="00EF7934"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 xml:space="preserve">по измерениям и </w:t>
      </w:r>
      <w:r w:rsidR="0073672D" w:rsidRPr="00A06932">
        <w:rPr>
          <w:rFonts w:ascii="Times New Roman" w:eastAsia="Times New Roman" w:hAnsi="Times New Roman" w:cs="Times New Roman"/>
          <w:color w:val="auto"/>
        </w:rPr>
        <w:t>испытания</w:t>
      </w:r>
      <w:r w:rsidR="00536F91" w:rsidRPr="00A06932">
        <w:rPr>
          <w:rFonts w:ascii="Times New Roman" w:eastAsia="Times New Roman" w:hAnsi="Times New Roman" w:cs="Times New Roman"/>
          <w:color w:val="auto"/>
        </w:rPr>
        <w:t>м</w:t>
      </w:r>
      <w:r w:rsidR="00CD79EC" w:rsidRPr="00A06932">
        <w:rPr>
          <w:rFonts w:ascii="Times New Roman" w:eastAsia="Times New Roman" w:hAnsi="Times New Roman" w:cs="Times New Roman"/>
          <w:color w:val="auto"/>
        </w:rPr>
        <w:t>.</w:t>
      </w:r>
    </w:p>
    <w:p w:rsidR="00CD79EC" w:rsidRPr="00A06932" w:rsidRDefault="00536F91"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Style w:val="211"/>
          <w:color w:val="auto"/>
          <w:sz w:val="24"/>
          <w:szCs w:val="24"/>
        </w:rPr>
        <w:t xml:space="preserve">Массовые испытания материалов и изделий </w:t>
      </w:r>
      <w:r w:rsidRPr="00A06932">
        <w:rPr>
          <w:rStyle w:val="212"/>
          <w:color w:val="auto"/>
          <w:sz w:val="24"/>
          <w:szCs w:val="24"/>
        </w:rPr>
        <w:t>(</w:t>
      </w:r>
      <w:r w:rsidRPr="00A06932">
        <w:rPr>
          <w:rStyle w:val="211"/>
          <w:color w:val="auto"/>
          <w:sz w:val="24"/>
          <w:szCs w:val="24"/>
        </w:rPr>
        <w:t>средства защиты</w:t>
      </w:r>
      <w:r w:rsidRPr="00A06932">
        <w:rPr>
          <w:rStyle w:val="212"/>
          <w:color w:val="auto"/>
          <w:sz w:val="24"/>
          <w:szCs w:val="24"/>
        </w:rPr>
        <w:t xml:space="preserve">, </w:t>
      </w:r>
      <w:r w:rsidRPr="00A06932">
        <w:rPr>
          <w:rStyle w:val="211"/>
          <w:color w:val="auto"/>
          <w:sz w:val="24"/>
          <w:szCs w:val="24"/>
        </w:rPr>
        <w:t xml:space="preserve">различные </w:t>
      </w:r>
      <w:r w:rsidRPr="00A06932">
        <w:rPr>
          <w:rStyle w:val="212"/>
          <w:color w:val="auto"/>
          <w:sz w:val="24"/>
          <w:szCs w:val="24"/>
        </w:rPr>
        <w:t>изоляционные детали, масло и т.п.) с использованием стационарных испытательных установок, у которых токоведущие части закрыты сплошными или сетчатыми ограждениями, а двери снабжены блокировкой, допускается выполнять работнику, имеющему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на основе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перечн</w:t>
      </w:r>
      <w:r w:rsidR="00454B32" w:rsidRPr="00A06932">
        <w:rPr>
          <w:rFonts w:ascii="Times New Roman" w:eastAsia="Times New Roman" w:hAnsi="Times New Roman" w:cs="Times New Roman"/>
          <w:color w:val="auto"/>
        </w:rPr>
        <w:t>я</w:t>
      </w:r>
      <w:r w:rsidRPr="00A06932">
        <w:rPr>
          <w:rFonts w:ascii="Times New Roman" w:eastAsia="Times New Roman" w:hAnsi="Times New Roman" w:cs="Times New Roman"/>
          <w:color w:val="auto"/>
        </w:rPr>
        <w:t xml:space="preserve"> работ, выполняемых в порядке текущей эксплуатации, </w:t>
      </w:r>
      <w:r w:rsidRPr="00A06932">
        <w:rPr>
          <w:rStyle w:val="212"/>
          <w:color w:val="auto"/>
          <w:sz w:val="24"/>
          <w:szCs w:val="24"/>
        </w:rPr>
        <w:t>с использованием типовых методик испытаний</w:t>
      </w:r>
      <w:r w:rsidR="00CD79EC" w:rsidRPr="00A06932">
        <w:rPr>
          <w:rFonts w:ascii="Times New Roman" w:eastAsia="Times New Roman" w:hAnsi="Times New Roman" w:cs="Times New Roman"/>
          <w:color w:val="auto"/>
        </w:rPr>
        <w:t>.</w:t>
      </w:r>
      <w:proofErr w:type="gramEnd"/>
    </w:p>
    <w:p w:rsidR="00CD79EC" w:rsidRPr="00A06932" w:rsidRDefault="00E94A0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Рабочее место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оператора</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испытательной установки</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00536F91" w:rsidRPr="00A06932">
        <w:rPr>
          <w:rFonts w:ascii="Times New Roman" w:eastAsia="Times New Roman" w:hAnsi="Times New Roman" w:cs="Times New Roman"/>
          <w:color w:val="auto"/>
        </w:rPr>
        <w:t>о быть отделено от той части</w:t>
      </w:r>
      <w:r w:rsidR="00CD79EC" w:rsidRPr="00A06932">
        <w:rPr>
          <w:rFonts w:ascii="Times New Roman" w:eastAsia="Times New Roman" w:hAnsi="Times New Roman" w:cs="Times New Roman"/>
          <w:color w:val="auto"/>
        </w:rPr>
        <w:t xml:space="preserve"> </w:t>
      </w:r>
      <w:r w:rsidR="00BD319D" w:rsidRPr="00A06932">
        <w:rPr>
          <w:rFonts w:ascii="Times New Roman" w:eastAsia="Times New Roman" w:hAnsi="Times New Roman" w:cs="Times New Roman"/>
          <w:color w:val="auto"/>
        </w:rPr>
        <w:t>установки</w:t>
      </w:r>
      <w:r w:rsidR="00536F91" w:rsidRPr="00A06932">
        <w:rPr>
          <w:rFonts w:ascii="Times New Roman" w:eastAsia="Times New Roman" w:hAnsi="Times New Roman" w:cs="Times New Roman"/>
          <w:color w:val="auto"/>
        </w:rPr>
        <w:t>, которая имеет</w:t>
      </w:r>
      <w:r w:rsidR="00366FC9" w:rsidRPr="00A06932">
        <w:rPr>
          <w:rFonts w:ascii="Times New Roman" w:eastAsia="Times New Roman" w:hAnsi="Times New Roman" w:cs="Times New Roman"/>
          <w:color w:val="auto"/>
        </w:rPr>
        <w:t xml:space="preserve"> напряжение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00536F91" w:rsidRPr="00A06932">
        <w:rPr>
          <w:rFonts w:ascii="Times New Roman" w:eastAsia="Times New Roman" w:hAnsi="Times New Roman" w:cs="Times New Roman"/>
          <w:color w:val="auto"/>
        </w:rPr>
        <w:t>Дверь, ведущая в часть</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испытательной установки</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напряжением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 xml:space="preserve">1000 </w:t>
      </w:r>
      <w:proofErr w:type="gramStart"/>
      <w:r w:rsidR="00936702" w:rsidRPr="00A06932">
        <w:rPr>
          <w:rFonts w:ascii="Times New Roman" w:eastAsia="Times New Roman" w:hAnsi="Times New Roman" w:cs="Times New Roman"/>
          <w:color w:val="auto"/>
        </w:rPr>
        <w:t>В</w:t>
      </w:r>
      <w:proofErr w:type="gramEnd"/>
      <w:r w:rsidR="00CD79EC" w:rsidRPr="00A06932">
        <w:rPr>
          <w:rFonts w:ascii="Times New Roman" w:eastAsia="Times New Roman" w:hAnsi="Times New Roman" w:cs="Times New Roman"/>
          <w:color w:val="auto"/>
        </w:rPr>
        <w:t xml:space="preserve">, </w:t>
      </w:r>
      <w:proofErr w:type="gramStart"/>
      <w:r w:rsidR="00CE75BB" w:rsidRPr="00A06932">
        <w:rPr>
          <w:rStyle w:val="212"/>
          <w:color w:val="auto"/>
          <w:sz w:val="24"/>
          <w:szCs w:val="24"/>
        </w:rPr>
        <w:t>должна</w:t>
      </w:r>
      <w:proofErr w:type="gramEnd"/>
      <w:r w:rsidR="00CE75BB" w:rsidRPr="00A06932">
        <w:rPr>
          <w:rStyle w:val="212"/>
          <w:color w:val="auto"/>
          <w:sz w:val="24"/>
          <w:szCs w:val="24"/>
        </w:rPr>
        <w:t xml:space="preserve"> быть снабжена блокировкой, обеспечивающей снятие напряжения с испытательной схемы в случае открытия двери и невозможность подачи напряжения при открытых дверях</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На рабочем месте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оператора</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испытательной установки</w:t>
      </w:r>
      <w:r w:rsidR="00CD79EC" w:rsidRPr="00A06932">
        <w:rPr>
          <w:rFonts w:ascii="Times New Roman" w:eastAsia="Times New Roman" w:hAnsi="Times New Roman" w:cs="Times New Roman"/>
          <w:color w:val="auto"/>
        </w:rPr>
        <w:t xml:space="preserve"> </w:t>
      </w:r>
      <w:r w:rsidR="00CE75BB" w:rsidRPr="00A06932">
        <w:rPr>
          <w:rStyle w:val="212"/>
          <w:color w:val="auto"/>
          <w:sz w:val="24"/>
          <w:szCs w:val="24"/>
        </w:rPr>
        <w:t>должна быть предусмотрена раздельная световая сигнализация, извещающая о включении напряжения до и выше 1000</w:t>
      </w:r>
      <w:proofErr w:type="gramStart"/>
      <w:r w:rsidR="00CE75BB" w:rsidRPr="00A06932">
        <w:rPr>
          <w:rStyle w:val="212"/>
          <w:color w:val="auto"/>
          <w:sz w:val="24"/>
          <w:szCs w:val="24"/>
        </w:rPr>
        <w:t xml:space="preserve"> В</w:t>
      </w:r>
      <w:proofErr w:type="gramEnd"/>
      <w:r w:rsidR="00CE75BB" w:rsidRPr="00A06932">
        <w:rPr>
          <w:rStyle w:val="212"/>
          <w:color w:val="auto"/>
          <w:sz w:val="24"/>
          <w:szCs w:val="24"/>
        </w:rPr>
        <w:t>, и звуковая сигнализация, извещающая о подаче испытательного напряжения</w:t>
      </w:r>
      <w:r w:rsidR="00CD79EC" w:rsidRPr="00A06932">
        <w:rPr>
          <w:rFonts w:ascii="Times New Roman" w:eastAsia="Times New Roman" w:hAnsi="Times New Roman" w:cs="Times New Roman"/>
          <w:color w:val="auto"/>
        </w:rPr>
        <w:t xml:space="preserve">. </w:t>
      </w:r>
      <w:r w:rsidR="00CE75BB" w:rsidRPr="00A06932">
        <w:rPr>
          <w:rStyle w:val="212"/>
          <w:color w:val="auto"/>
          <w:sz w:val="24"/>
          <w:szCs w:val="24"/>
        </w:rPr>
        <w:t xml:space="preserve">При подаче испытательного напряжения оператор </w:t>
      </w:r>
      <w:r w:rsidR="00641C71" w:rsidRPr="00A06932">
        <w:rPr>
          <w:rStyle w:val="212"/>
          <w:color w:val="auto"/>
          <w:sz w:val="24"/>
          <w:szCs w:val="24"/>
        </w:rPr>
        <w:t xml:space="preserve">испытательной установки </w:t>
      </w:r>
      <w:r w:rsidR="00CE75BB" w:rsidRPr="00A06932">
        <w:rPr>
          <w:rStyle w:val="212"/>
          <w:color w:val="auto"/>
          <w:sz w:val="24"/>
          <w:szCs w:val="24"/>
        </w:rPr>
        <w:t xml:space="preserve">должен </w:t>
      </w:r>
      <w:r w:rsidR="00641C71" w:rsidRPr="00A06932">
        <w:rPr>
          <w:rStyle w:val="212"/>
          <w:color w:val="auto"/>
          <w:sz w:val="24"/>
          <w:szCs w:val="24"/>
        </w:rPr>
        <w:t>пользоваться</w:t>
      </w:r>
      <w:r w:rsidR="00CE75BB" w:rsidRPr="00A06932">
        <w:rPr>
          <w:rStyle w:val="212"/>
          <w:color w:val="auto"/>
          <w:sz w:val="24"/>
          <w:szCs w:val="24"/>
        </w:rPr>
        <w:t xml:space="preserve"> диэлектрически</w:t>
      </w:r>
      <w:r w:rsidR="00641C71" w:rsidRPr="00A06932">
        <w:rPr>
          <w:rStyle w:val="212"/>
          <w:color w:val="auto"/>
          <w:sz w:val="24"/>
          <w:szCs w:val="24"/>
        </w:rPr>
        <w:t>ми</w:t>
      </w:r>
      <w:r w:rsidR="00CE75BB" w:rsidRPr="00A06932">
        <w:rPr>
          <w:rStyle w:val="212"/>
          <w:color w:val="auto"/>
          <w:sz w:val="24"/>
          <w:szCs w:val="24"/>
        </w:rPr>
        <w:t xml:space="preserve"> перчатк</w:t>
      </w:r>
      <w:r w:rsidR="00641C71" w:rsidRPr="00A06932">
        <w:rPr>
          <w:rStyle w:val="212"/>
          <w:color w:val="auto"/>
          <w:sz w:val="24"/>
          <w:szCs w:val="24"/>
        </w:rPr>
        <w:t>ам</w:t>
      </w:r>
      <w:r w:rsidR="00CE75BB" w:rsidRPr="00A06932">
        <w:rPr>
          <w:rStyle w:val="212"/>
          <w:color w:val="auto"/>
          <w:sz w:val="24"/>
          <w:szCs w:val="24"/>
        </w:rPr>
        <w:t xml:space="preserve">и и </w:t>
      </w:r>
      <w:r w:rsidR="00CE75BB" w:rsidRPr="00A06932">
        <w:rPr>
          <w:rStyle w:val="211"/>
          <w:color w:val="auto"/>
          <w:sz w:val="24"/>
          <w:szCs w:val="24"/>
        </w:rPr>
        <w:t>диэлектрическ</w:t>
      </w:r>
      <w:r w:rsidR="00641C71" w:rsidRPr="00A06932">
        <w:rPr>
          <w:rStyle w:val="211"/>
          <w:color w:val="auto"/>
          <w:sz w:val="24"/>
          <w:szCs w:val="24"/>
        </w:rPr>
        <w:t>ими</w:t>
      </w:r>
      <w:r w:rsidR="00CE75BB" w:rsidRPr="00A06932">
        <w:rPr>
          <w:rStyle w:val="211"/>
          <w:color w:val="auto"/>
          <w:sz w:val="24"/>
          <w:szCs w:val="24"/>
        </w:rPr>
        <w:t xml:space="preserve"> ковр</w:t>
      </w:r>
      <w:r w:rsidR="00641C71" w:rsidRPr="00A06932">
        <w:rPr>
          <w:rStyle w:val="211"/>
          <w:color w:val="auto"/>
          <w:sz w:val="24"/>
          <w:szCs w:val="24"/>
        </w:rPr>
        <w:t>иками</w:t>
      </w:r>
      <w:r w:rsidR="00CD79EC" w:rsidRPr="00A06932">
        <w:rPr>
          <w:rFonts w:ascii="Times New Roman" w:eastAsia="Times New Roman" w:hAnsi="Times New Roman" w:cs="Times New Roman"/>
          <w:color w:val="auto"/>
        </w:rPr>
        <w:t>.</w:t>
      </w:r>
    </w:p>
    <w:p w:rsidR="00CD79EC" w:rsidRPr="00A06932" w:rsidRDefault="00CE75B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Передвижные испытательные установки должны быть оснащены наружной световой сигнализацией, </w:t>
      </w:r>
      <w:r w:rsidR="000C577F" w:rsidRPr="00A06932">
        <w:rPr>
          <w:rStyle w:val="212"/>
          <w:color w:val="auto"/>
          <w:sz w:val="24"/>
          <w:szCs w:val="24"/>
        </w:rPr>
        <w:t xml:space="preserve">которая </w:t>
      </w:r>
      <w:r w:rsidRPr="00A06932">
        <w:rPr>
          <w:rStyle w:val="212"/>
          <w:color w:val="auto"/>
          <w:sz w:val="24"/>
          <w:szCs w:val="24"/>
        </w:rPr>
        <w:t>автоматически включа</w:t>
      </w:r>
      <w:r w:rsidR="000C577F" w:rsidRPr="00A06932">
        <w:rPr>
          <w:rStyle w:val="212"/>
          <w:color w:val="auto"/>
          <w:sz w:val="24"/>
          <w:szCs w:val="24"/>
        </w:rPr>
        <w:t>ется</w:t>
      </w:r>
      <w:r w:rsidRPr="00A06932">
        <w:rPr>
          <w:rStyle w:val="212"/>
          <w:color w:val="auto"/>
          <w:sz w:val="24"/>
          <w:szCs w:val="24"/>
        </w:rPr>
        <w:t xml:space="preserve"> при наличии напряжения на выводе испытательной установки, и звуковой сигнализацией, </w:t>
      </w:r>
      <w:r w:rsidR="000C577F" w:rsidRPr="00A06932">
        <w:rPr>
          <w:rStyle w:val="212"/>
          <w:color w:val="auto"/>
          <w:sz w:val="24"/>
          <w:szCs w:val="24"/>
        </w:rPr>
        <w:t xml:space="preserve">которая </w:t>
      </w:r>
      <w:r w:rsidRPr="00A06932">
        <w:rPr>
          <w:rStyle w:val="212"/>
          <w:color w:val="auto"/>
          <w:sz w:val="24"/>
          <w:szCs w:val="24"/>
        </w:rPr>
        <w:t xml:space="preserve">кратковременно </w:t>
      </w:r>
      <w:r w:rsidRPr="00A06932">
        <w:rPr>
          <w:rStyle w:val="211"/>
          <w:color w:val="auto"/>
          <w:sz w:val="24"/>
          <w:szCs w:val="24"/>
        </w:rPr>
        <w:t>извеща</w:t>
      </w:r>
      <w:r w:rsidR="000C577F" w:rsidRPr="00A06932">
        <w:rPr>
          <w:rStyle w:val="211"/>
          <w:color w:val="auto"/>
          <w:sz w:val="24"/>
          <w:szCs w:val="24"/>
        </w:rPr>
        <w:t>ет</w:t>
      </w:r>
      <w:r w:rsidRPr="00A06932">
        <w:rPr>
          <w:rStyle w:val="211"/>
          <w:color w:val="auto"/>
          <w:sz w:val="24"/>
          <w:szCs w:val="24"/>
        </w:rPr>
        <w:t xml:space="preserve"> о подаче испытательного </w:t>
      </w:r>
      <w:r w:rsidRPr="00A06932">
        <w:rPr>
          <w:rStyle w:val="212"/>
          <w:color w:val="auto"/>
          <w:sz w:val="24"/>
          <w:szCs w:val="24"/>
        </w:rPr>
        <w:t>напряжения</w:t>
      </w:r>
      <w:r w:rsidR="00CD79EC" w:rsidRPr="00A06932">
        <w:rPr>
          <w:rFonts w:ascii="Times New Roman" w:eastAsia="Times New Roman" w:hAnsi="Times New Roman" w:cs="Times New Roman"/>
          <w:color w:val="auto"/>
        </w:rPr>
        <w:t>.</w:t>
      </w:r>
    </w:p>
    <w:p w:rsidR="00CD79EC" w:rsidRPr="00A06932" w:rsidRDefault="009F475F"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Допуск к работам по наряд</w:t>
      </w:r>
      <w:r>
        <w:rPr>
          <w:rFonts w:ascii="Times New Roman" w:eastAsia="Times New Roman" w:hAnsi="Times New Roman" w:cs="Times New Roman"/>
          <w:color w:val="auto"/>
        </w:rPr>
        <w:t>а</w:t>
      </w:r>
      <w:r w:rsidRPr="00A06932">
        <w:rPr>
          <w:rFonts w:ascii="Times New Roman" w:eastAsia="Times New Roman" w:hAnsi="Times New Roman" w:cs="Times New Roman"/>
          <w:color w:val="auto"/>
        </w:rPr>
        <w:t>м, выданным на проведение испытаний и подготовку рабочего места, должны быть выполнены только после удаления с рабочего места других бригад, работающих на подлежащем ис</w:t>
      </w:r>
      <w:r>
        <w:rPr>
          <w:rFonts w:ascii="Times New Roman" w:eastAsia="Times New Roman" w:hAnsi="Times New Roman" w:cs="Times New Roman"/>
          <w:color w:val="auto"/>
        </w:rPr>
        <w:t>п</w:t>
      </w:r>
      <w:r w:rsidRPr="00A06932">
        <w:rPr>
          <w:rFonts w:ascii="Times New Roman" w:eastAsia="Times New Roman" w:hAnsi="Times New Roman" w:cs="Times New Roman"/>
          <w:color w:val="auto"/>
        </w:rPr>
        <w:t>ы</w:t>
      </w:r>
      <w:r>
        <w:rPr>
          <w:rFonts w:ascii="Times New Roman" w:eastAsia="Times New Roman" w:hAnsi="Times New Roman" w:cs="Times New Roman"/>
          <w:color w:val="auto"/>
        </w:rPr>
        <w:t>т</w:t>
      </w:r>
      <w:r w:rsidRPr="00A06932">
        <w:rPr>
          <w:rFonts w:ascii="Times New Roman" w:eastAsia="Times New Roman" w:hAnsi="Times New Roman" w:cs="Times New Roman"/>
          <w:color w:val="auto"/>
        </w:rPr>
        <w:t xml:space="preserve">анию оборудовании, и сдачи ими нарядов допускающему. </w:t>
      </w:r>
      <w:r w:rsidR="00333DB8" w:rsidRPr="00A06932">
        <w:rPr>
          <w:rFonts w:ascii="Times New Roman" w:eastAsia="Times New Roman" w:hAnsi="Times New Roman" w:cs="Times New Roman"/>
          <w:color w:val="auto"/>
        </w:rPr>
        <w:t>В электроустановках</w:t>
      </w:r>
      <w:r w:rsidR="00CD79EC" w:rsidRPr="00A06932">
        <w:rPr>
          <w:rFonts w:ascii="Times New Roman" w:eastAsia="Times New Roman" w:hAnsi="Times New Roman" w:cs="Times New Roman"/>
          <w:color w:val="auto"/>
        </w:rPr>
        <w:t xml:space="preserve">, </w:t>
      </w:r>
      <w:r w:rsidR="00CE75BB" w:rsidRPr="00A06932">
        <w:rPr>
          <w:rFonts w:ascii="Times New Roman" w:eastAsia="Times New Roman" w:hAnsi="Times New Roman" w:cs="Times New Roman"/>
          <w:color w:val="auto"/>
        </w:rPr>
        <w:t xml:space="preserve">не имеющих дежурного персонала, </w:t>
      </w:r>
      <w:r w:rsidR="00223257" w:rsidRPr="00A06932">
        <w:rPr>
          <w:rFonts w:ascii="Times New Roman" w:eastAsia="Times New Roman" w:hAnsi="Times New Roman" w:cs="Times New Roman"/>
          <w:color w:val="auto"/>
        </w:rPr>
        <w:t>производител</w:t>
      </w:r>
      <w:r w:rsidR="00CE75BB"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0032310E" w:rsidRPr="00A06932">
        <w:rPr>
          <w:rFonts w:ascii="Times New Roman" w:eastAsia="Times New Roman" w:hAnsi="Times New Roman" w:cs="Times New Roman"/>
          <w:color w:val="auto"/>
        </w:rPr>
        <w:t>после</w:t>
      </w:r>
      <w:r w:rsidR="00CD79EC" w:rsidRPr="00A06932">
        <w:rPr>
          <w:rFonts w:ascii="Times New Roman" w:eastAsia="Times New Roman" w:hAnsi="Times New Roman" w:cs="Times New Roman"/>
          <w:color w:val="auto"/>
        </w:rPr>
        <w:t xml:space="preserve"> </w:t>
      </w:r>
      <w:r w:rsidR="00CE75BB" w:rsidRPr="00A06932">
        <w:rPr>
          <w:rFonts w:ascii="Times New Roman" w:eastAsia="Times New Roman" w:hAnsi="Times New Roman" w:cs="Times New Roman"/>
          <w:color w:val="auto"/>
        </w:rPr>
        <w:t>ухода</w:t>
      </w:r>
      <w:r w:rsidR="00CD79EC" w:rsidRPr="00A06932">
        <w:rPr>
          <w:rFonts w:ascii="Times New Roman" w:eastAsia="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CE75BB" w:rsidRPr="00A06932">
        <w:rPr>
          <w:rFonts w:ascii="Times New Roman" w:eastAsia="Times New Roman" w:hAnsi="Times New Roman" w:cs="Times New Roman"/>
          <w:color w:val="auto"/>
        </w:rPr>
        <w:t>оставить у себя</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CE75BB" w:rsidRPr="00A06932">
        <w:rPr>
          <w:rFonts w:ascii="Times New Roman" w:eastAsia="Times New Roman" w:hAnsi="Times New Roman" w:cs="Times New Roman"/>
          <w:color w:val="auto"/>
        </w:rPr>
        <w:t xml:space="preserve">оформив перерыв в </w:t>
      </w:r>
      <w:r w:rsidR="00EB1AF9" w:rsidRPr="00A06932">
        <w:rPr>
          <w:rFonts w:ascii="Times New Roman" w:eastAsia="Times New Roman" w:hAnsi="Times New Roman" w:cs="Times New Roman"/>
          <w:color w:val="auto"/>
        </w:rPr>
        <w:t>работ</w:t>
      </w:r>
      <w:r w:rsidR="00CE75BB"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w:t>
      </w:r>
    </w:p>
    <w:p w:rsidR="00CD79EC" w:rsidRPr="00A06932" w:rsidRDefault="00CE75BB" w:rsidP="00EE113C">
      <w:pPr>
        <w:numPr>
          <w:ilvl w:val="0"/>
          <w:numId w:val="9"/>
        </w:numPr>
        <w:tabs>
          <w:tab w:val="left" w:pos="993"/>
        </w:tabs>
        <w:spacing w:after="0" w:line="240" w:lineRule="auto"/>
        <w:ind w:left="426" w:hanging="426"/>
        <w:jc w:val="both"/>
        <w:rPr>
          <w:rFonts w:ascii="Times New Roman" w:hAnsi="Times New Roman" w:cs="Times New Roman"/>
          <w:b/>
          <w:color w:val="FF0000"/>
        </w:rPr>
      </w:pPr>
      <w:r w:rsidRPr="00A06932">
        <w:rPr>
          <w:rStyle w:val="212"/>
          <w:color w:val="auto"/>
          <w:sz w:val="24"/>
          <w:szCs w:val="24"/>
        </w:rPr>
        <w:t>Испытываемое оборудование, испытательная установка и соединительные провода между ними должны быть ограждены щитами, канатами и т.п.</w:t>
      </w:r>
      <w:r w:rsidR="000C577F" w:rsidRPr="00A06932">
        <w:rPr>
          <w:rStyle w:val="212"/>
          <w:color w:val="auto"/>
          <w:sz w:val="24"/>
          <w:szCs w:val="24"/>
        </w:rPr>
        <w:t>, на которых вывешивается</w:t>
      </w:r>
      <w:r w:rsidRPr="00A06932">
        <w:rPr>
          <w:rFonts w:ascii="Times New Roman" w:eastAsia="Times New Roman" w:hAnsi="Times New Roman" w:cs="Times New Roman"/>
          <w:color w:val="auto"/>
        </w:rPr>
        <w:t xml:space="preserve"> предупреждающи</w:t>
      </w:r>
      <w:r w:rsidR="000C577F"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плакат </w:t>
      </w:r>
      <w:r w:rsidR="00A9685B">
        <w:rPr>
          <w:rFonts w:ascii="Times New Roman" w:eastAsia="Times New Roman" w:hAnsi="Times New Roman" w:cs="Times New Roman"/>
          <w:color w:val="auto"/>
        </w:rPr>
        <w:t xml:space="preserve">безопасности </w:t>
      </w:r>
      <w:r w:rsidRPr="00A06932">
        <w:rPr>
          <w:rFonts w:ascii="Times New Roman" w:eastAsia="Times New Roman" w:hAnsi="Times New Roman" w:cs="Times New Roman"/>
          <w:color w:val="auto"/>
        </w:rPr>
        <w:t>«ИСПЫТАНИЕ</w:t>
      </w:r>
      <w:r w:rsidR="00CD79EC" w:rsidRPr="00A06932">
        <w:rPr>
          <w:rFonts w:ascii="Times New Roman" w:eastAsia="Times New Roman" w:hAnsi="Times New Roman" w:cs="Times New Roman"/>
          <w:color w:val="auto"/>
        </w:rPr>
        <w:t xml:space="preserve">! </w:t>
      </w:r>
      <w:r w:rsidR="0092780C" w:rsidRPr="00A06932">
        <w:rPr>
          <w:rFonts w:ascii="Times New Roman" w:eastAsia="Times New Roman" w:hAnsi="Times New Roman" w:cs="Times New Roman"/>
          <w:color w:val="auto"/>
        </w:rPr>
        <w:t xml:space="preserve">ОПАСНОСТЬ </w:t>
      </w:r>
      <w:proofErr w:type="gramStart"/>
      <w:r w:rsidR="00C94D45">
        <w:rPr>
          <w:rStyle w:val="shorttext"/>
          <w:rFonts w:ascii="Times New Roman" w:hAnsi="Times New Roman" w:cs="Times New Roman"/>
          <w:color w:val="auto"/>
        </w:rPr>
        <w:t>СМЕРТЕЛЬНОГО</w:t>
      </w:r>
      <w:proofErr w:type="gramEnd"/>
      <w:r w:rsidR="00C94D45">
        <w:rPr>
          <w:rStyle w:val="shorttext"/>
          <w:rFonts w:ascii="Times New Roman" w:hAnsi="Times New Roman" w:cs="Times New Roman"/>
          <w:color w:val="auto"/>
        </w:rPr>
        <w:t xml:space="preserve"> ЭЛЕКТРО</w:t>
      </w:r>
      <w:r w:rsidR="0092780C" w:rsidRPr="00A06932">
        <w:rPr>
          <w:rFonts w:ascii="Times New Roman" w:eastAsia="Times New Roman" w:hAnsi="Times New Roman" w:cs="Times New Roman"/>
          <w:color w:val="auto"/>
        </w:rPr>
        <w:t>ПОРАЖЕНИЯ</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обращенны</w:t>
      </w:r>
      <w:r w:rsidR="000C577F" w:rsidRPr="00A06932">
        <w:rPr>
          <w:rFonts w:ascii="Times New Roman" w:eastAsia="Times New Roman" w:hAnsi="Times New Roman" w:cs="Times New Roman"/>
          <w:color w:val="auto"/>
        </w:rPr>
        <w:t>й</w:t>
      </w:r>
      <w:r w:rsidRPr="00A06932">
        <w:rPr>
          <w:rFonts w:ascii="Times New Roman" w:eastAsia="Times New Roman" w:hAnsi="Times New Roman" w:cs="Times New Roman"/>
          <w:color w:val="auto"/>
        </w:rPr>
        <w:t xml:space="preserve"> наружу</w:t>
      </w:r>
      <w:r w:rsidR="00CD79EC" w:rsidRPr="00A06932">
        <w:rPr>
          <w:rFonts w:ascii="Times New Roman" w:eastAsia="Times New Roman" w:hAnsi="Times New Roman" w:cs="Times New Roman"/>
          <w:color w:val="auto"/>
        </w:rPr>
        <w:t xml:space="preserve">. </w:t>
      </w:r>
      <w:r w:rsidR="00DF07A8" w:rsidRPr="00A06932">
        <w:rPr>
          <w:rFonts w:ascii="Times New Roman" w:eastAsia="Times New Roman" w:hAnsi="Times New Roman" w:cs="Times New Roman"/>
          <w:color w:val="auto"/>
        </w:rPr>
        <w:t xml:space="preserve">Ограждение должны установить </w:t>
      </w:r>
      <w:r w:rsidR="00A04680" w:rsidRPr="00A06932">
        <w:rPr>
          <w:rFonts w:ascii="Times New Roman" w:eastAsia="Times New Roman" w:hAnsi="Times New Roman" w:cs="Times New Roman"/>
          <w:color w:val="auto"/>
        </w:rPr>
        <w:t>работники</w:t>
      </w:r>
      <w:r w:rsidR="00DF07A8" w:rsidRPr="00A06932">
        <w:rPr>
          <w:rFonts w:ascii="Times New Roman" w:eastAsia="Times New Roman" w:hAnsi="Times New Roman" w:cs="Times New Roman"/>
          <w:color w:val="auto"/>
        </w:rPr>
        <w:t>, которые проводят</w:t>
      </w:r>
      <w:r w:rsidR="00CD79EC" w:rsidRPr="00A06932">
        <w:rPr>
          <w:rFonts w:ascii="Times New Roman" w:eastAsia="Times New Roman" w:hAnsi="Times New Roman" w:cs="Times New Roman"/>
          <w:color w:val="auto"/>
        </w:rPr>
        <w:t xml:space="preserve"> </w:t>
      </w:r>
      <w:r w:rsidR="0073672D" w:rsidRPr="00A06932">
        <w:rPr>
          <w:rFonts w:ascii="Times New Roman" w:eastAsia="Times New Roman" w:hAnsi="Times New Roman" w:cs="Times New Roman"/>
          <w:color w:val="auto"/>
        </w:rPr>
        <w:t>испытания</w:t>
      </w:r>
      <w:r w:rsidR="00CD79EC" w:rsidRPr="00A06932">
        <w:rPr>
          <w:rFonts w:ascii="Times New Roman" w:eastAsia="Times New Roman" w:hAnsi="Times New Roman" w:cs="Times New Roman"/>
          <w:color w:val="auto"/>
        </w:rPr>
        <w:t>.</w:t>
      </w:r>
      <w:r w:rsidR="00DF07A8" w:rsidRPr="00A06932">
        <w:rPr>
          <w:rFonts w:ascii="Times New Roman" w:eastAsia="Times New Roman" w:hAnsi="Times New Roman" w:cs="Times New Roman"/>
          <w:color w:val="auto"/>
        </w:rPr>
        <w:t xml:space="preserve"> </w:t>
      </w:r>
    </w:p>
    <w:p w:rsidR="00CD79EC" w:rsidRPr="00A06932" w:rsidRDefault="005350D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случае необходимости</w:t>
      </w:r>
      <w:r w:rsidR="00CD79EC" w:rsidRPr="00A06932">
        <w:rPr>
          <w:rFonts w:ascii="Times New Roman" w:eastAsia="Times New Roman" w:hAnsi="Times New Roman" w:cs="Times New Roman"/>
          <w:color w:val="auto"/>
        </w:rPr>
        <w:t xml:space="preserve">, </w:t>
      </w:r>
      <w:r w:rsidR="00DF07A8" w:rsidRPr="00A06932">
        <w:rPr>
          <w:rFonts w:ascii="Times New Roman" w:eastAsia="Times New Roman" w:hAnsi="Times New Roman" w:cs="Times New Roman"/>
          <w:color w:val="auto"/>
        </w:rPr>
        <w:t>выставляется охрана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из рядов</w:t>
      </w:r>
      <w:r w:rsidR="00CD79EC" w:rsidRPr="00A06932">
        <w:rPr>
          <w:rFonts w:ascii="Times New Roman" w:eastAsia="Times New Roman" w:hAnsi="Times New Roman" w:cs="Times New Roman"/>
          <w:color w:val="auto"/>
        </w:rPr>
        <w:t xml:space="preserve"> </w:t>
      </w:r>
      <w:r w:rsidR="002A2B21" w:rsidRPr="00A06932">
        <w:rPr>
          <w:rFonts w:ascii="Times New Roman" w:eastAsia="Times New Roman" w:hAnsi="Times New Roman" w:cs="Times New Roman"/>
          <w:color w:val="auto"/>
        </w:rPr>
        <w:t>членов</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8E4F8E" w:rsidRPr="00A06932">
        <w:rPr>
          <w:rFonts w:ascii="Times New Roman" w:eastAsia="Times New Roman" w:hAnsi="Times New Roman" w:cs="Times New Roman"/>
          <w:color w:val="auto"/>
        </w:rPr>
        <w:t>имеющих</w:t>
      </w:r>
      <w:r w:rsidR="00E6580D" w:rsidRPr="00A06932">
        <w:rPr>
          <w:rFonts w:ascii="Times New Roman" w:eastAsia="Times New Roman" w:hAnsi="Times New Roman" w:cs="Times New Roman"/>
          <w:color w:val="auto"/>
        </w:rPr>
        <w:t xml:space="preserve"> </w:t>
      </w:r>
      <w:r w:rsidR="00E668B8" w:rsidRPr="00A06932">
        <w:rPr>
          <w:rFonts w:ascii="Times New Roman" w:eastAsia="Times New Roman" w:hAnsi="Times New Roman" w:cs="Times New Roman"/>
          <w:color w:val="auto"/>
        </w:rPr>
        <w:t>групп</w:t>
      </w:r>
      <w:r w:rsidR="008E4F8E" w:rsidRPr="00A06932">
        <w:rPr>
          <w:rFonts w:ascii="Times New Roman" w:eastAsia="Times New Roman" w:hAnsi="Times New Roman" w:cs="Times New Roman"/>
          <w:color w:val="auto"/>
        </w:rPr>
        <w:t>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008E4F8E"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 </w:t>
      </w:r>
      <w:r w:rsidR="008E4F8E" w:rsidRPr="00A06932">
        <w:rPr>
          <w:rStyle w:val="211"/>
          <w:color w:val="auto"/>
          <w:sz w:val="24"/>
          <w:szCs w:val="24"/>
        </w:rPr>
        <w:t xml:space="preserve">для предотвращения приближения </w:t>
      </w:r>
      <w:r w:rsidR="008E4F8E" w:rsidRPr="00A06932">
        <w:rPr>
          <w:rStyle w:val="212"/>
          <w:color w:val="auto"/>
          <w:sz w:val="24"/>
          <w:szCs w:val="24"/>
        </w:rPr>
        <w:t xml:space="preserve">посторонних людей к испытательной установке, </w:t>
      </w:r>
      <w:r w:rsidR="000C577F" w:rsidRPr="00A06932">
        <w:rPr>
          <w:rStyle w:val="212"/>
          <w:color w:val="auto"/>
          <w:sz w:val="24"/>
          <w:szCs w:val="24"/>
        </w:rPr>
        <w:t xml:space="preserve">к </w:t>
      </w:r>
      <w:r w:rsidR="008E4F8E" w:rsidRPr="00A06932">
        <w:rPr>
          <w:rStyle w:val="212"/>
          <w:color w:val="auto"/>
          <w:sz w:val="24"/>
          <w:szCs w:val="24"/>
        </w:rPr>
        <w:t xml:space="preserve">соединительным проводам и </w:t>
      </w:r>
      <w:r w:rsidR="008E4F8E" w:rsidRPr="00A06932">
        <w:rPr>
          <w:rStyle w:val="212"/>
          <w:color w:val="auto"/>
          <w:sz w:val="24"/>
          <w:szCs w:val="24"/>
        </w:rPr>
        <w:lastRenderedPageBreak/>
        <w:t>испытываемому оборудованию</w:t>
      </w:r>
      <w:r w:rsidR="00CD79EC" w:rsidRPr="00A06932">
        <w:rPr>
          <w:rFonts w:ascii="Times New Roman" w:eastAsia="Times New Roman" w:hAnsi="Times New Roman" w:cs="Times New Roman"/>
          <w:color w:val="auto"/>
        </w:rPr>
        <w:t xml:space="preserve">. </w:t>
      </w:r>
      <w:r w:rsidR="00DB3FEA" w:rsidRPr="00A06932">
        <w:rPr>
          <w:rFonts w:ascii="Times New Roman" w:eastAsia="Times New Roman" w:hAnsi="Times New Roman" w:cs="Times New Roman"/>
          <w:color w:val="auto"/>
        </w:rPr>
        <w:t>Члены</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00CD79EC" w:rsidRPr="00A06932">
        <w:rPr>
          <w:rFonts w:ascii="Times New Roman" w:eastAsia="Times New Roman" w:hAnsi="Times New Roman" w:cs="Times New Roman"/>
          <w:color w:val="auto"/>
        </w:rPr>
        <w:t xml:space="preserve">, </w:t>
      </w:r>
      <w:r w:rsidR="008E4F8E" w:rsidRPr="00A06932">
        <w:rPr>
          <w:rFonts w:ascii="Times New Roman" w:eastAsia="Times New Roman" w:hAnsi="Times New Roman" w:cs="Times New Roman"/>
          <w:color w:val="auto"/>
        </w:rPr>
        <w:t>обеспечивающие охрану</w:t>
      </w:r>
      <w:r w:rsidR="00CD79EC" w:rsidRPr="00A06932">
        <w:rPr>
          <w:rFonts w:ascii="Times New Roman" w:eastAsia="Times New Roman" w:hAnsi="Times New Roman" w:cs="Times New Roman"/>
          <w:color w:val="auto"/>
        </w:rPr>
        <w:t xml:space="preserve">, </w:t>
      </w:r>
      <w:r w:rsidR="00425AD0" w:rsidRPr="00A06932">
        <w:rPr>
          <w:rStyle w:val="212"/>
          <w:color w:val="auto"/>
          <w:sz w:val="24"/>
          <w:szCs w:val="24"/>
        </w:rPr>
        <w:t xml:space="preserve">должны находиться </w:t>
      </w:r>
      <w:r w:rsidR="00425AD0" w:rsidRPr="00A06932">
        <w:rPr>
          <w:rStyle w:val="211"/>
          <w:color w:val="auto"/>
          <w:sz w:val="24"/>
          <w:szCs w:val="24"/>
        </w:rPr>
        <w:t>вне ограждени</w:t>
      </w:r>
      <w:r w:rsidR="000C577F" w:rsidRPr="00A06932">
        <w:rPr>
          <w:rStyle w:val="211"/>
          <w:color w:val="auto"/>
          <w:sz w:val="24"/>
          <w:szCs w:val="24"/>
        </w:rPr>
        <w:t>й</w:t>
      </w:r>
      <w:r w:rsidR="00425AD0" w:rsidRPr="00A06932">
        <w:rPr>
          <w:rStyle w:val="211"/>
          <w:color w:val="auto"/>
          <w:sz w:val="24"/>
          <w:szCs w:val="24"/>
        </w:rPr>
        <w:t xml:space="preserve"> </w:t>
      </w:r>
      <w:r w:rsidR="00425AD0" w:rsidRPr="00A06932">
        <w:rPr>
          <w:rStyle w:val="212"/>
          <w:color w:val="auto"/>
          <w:sz w:val="24"/>
          <w:szCs w:val="24"/>
        </w:rPr>
        <w:t>и считать испытываемое оборудование находящимся под напряжением. Покинуть пост эти работники могут только с разрешения производителя работ</w:t>
      </w:r>
      <w:r w:rsidR="00CD79EC" w:rsidRPr="00A06932">
        <w:rPr>
          <w:rFonts w:ascii="Times New Roman" w:eastAsia="Times New Roman" w:hAnsi="Times New Roman" w:cs="Times New Roman"/>
          <w:color w:val="auto"/>
        </w:rPr>
        <w:t>.</w:t>
      </w:r>
    </w:p>
    <w:p w:rsidR="00CD79EC" w:rsidRPr="00A06932" w:rsidRDefault="00425AD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испытаниях КЛ, если ее противоположный конец расположен в запертой камере, отсеке КРУ или в помещении, на дверях или ограждении должен быть вывешен предупреждающий</w:t>
      </w:r>
      <w:r w:rsidRPr="00A06932">
        <w:rPr>
          <w:rFonts w:ascii="Times New Roman" w:eastAsia="Times New Roman" w:hAnsi="Times New Roman" w:cs="Times New Roman"/>
          <w:color w:val="auto"/>
        </w:rPr>
        <w:t xml:space="preserve"> </w:t>
      </w:r>
      <w:r w:rsidR="00212F4B">
        <w:rPr>
          <w:rFonts w:ascii="Times New Roman" w:eastAsia="Times New Roman" w:hAnsi="Times New Roman" w:cs="Times New Roman"/>
          <w:color w:val="auto"/>
        </w:rPr>
        <w:t>плакат</w:t>
      </w:r>
      <w:r w:rsidR="00212F4B" w:rsidRPr="00A06932">
        <w:rPr>
          <w:rFonts w:ascii="Times New Roman" w:eastAsia="Times New Roman" w:hAnsi="Times New Roman" w:cs="Times New Roman"/>
          <w:color w:val="auto"/>
        </w:rPr>
        <w:t xml:space="preserve"> </w:t>
      </w:r>
      <w:r w:rsidR="004B508D"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«ИСПЫТАНИЕ</w:t>
      </w:r>
      <w:r w:rsidR="00CD79EC" w:rsidRPr="00A06932">
        <w:rPr>
          <w:rFonts w:ascii="Times New Roman" w:eastAsia="Times New Roman" w:hAnsi="Times New Roman" w:cs="Times New Roman"/>
          <w:color w:val="auto"/>
        </w:rPr>
        <w:t xml:space="preserve">! </w:t>
      </w:r>
      <w:r w:rsidR="0092780C" w:rsidRPr="00A06932">
        <w:rPr>
          <w:rFonts w:ascii="Times New Roman" w:eastAsia="Times New Roman" w:hAnsi="Times New Roman" w:cs="Times New Roman"/>
          <w:color w:val="auto"/>
        </w:rPr>
        <w:t xml:space="preserve">ОПАСНОСТЬ </w:t>
      </w:r>
      <w:proofErr w:type="gramStart"/>
      <w:r w:rsidR="00C94D45">
        <w:rPr>
          <w:rStyle w:val="shorttext"/>
          <w:rFonts w:ascii="Times New Roman" w:hAnsi="Times New Roman" w:cs="Times New Roman"/>
          <w:color w:val="auto"/>
        </w:rPr>
        <w:t>СМЕРТЕЛЬНОГО</w:t>
      </w:r>
      <w:proofErr w:type="gramEnd"/>
      <w:r w:rsidR="00C94D45">
        <w:rPr>
          <w:rStyle w:val="shorttext"/>
          <w:rFonts w:ascii="Times New Roman" w:hAnsi="Times New Roman" w:cs="Times New Roman"/>
          <w:color w:val="auto"/>
        </w:rPr>
        <w:t xml:space="preserve"> ЭЛЕКТРО</w:t>
      </w:r>
      <w:r w:rsidR="0092780C" w:rsidRPr="00A06932">
        <w:rPr>
          <w:rFonts w:ascii="Times New Roman" w:eastAsia="Times New Roman" w:hAnsi="Times New Roman" w:cs="Times New Roman"/>
          <w:color w:val="auto"/>
        </w:rPr>
        <w:t>ПОРАЖЕНИЯ</w:t>
      </w:r>
      <w:r w:rsidR="00CD79EC" w:rsidRPr="00A06932">
        <w:rPr>
          <w:rFonts w:ascii="Times New Roman" w:eastAsia="Times New Roman" w:hAnsi="Times New Roman" w:cs="Times New Roman"/>
          <w:color w:val="auto"/>
        </w:rPr>
        <w:t>!</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C54A11" w:rsidRPr="00A06932">
        <w:rPr>
          <w:rStyle w:val="212"/>
          <w:color w:val="auto"/>
          <w:sz w:val="24"/>
          <w:szCs w:val="24"/>
        </w:rPr>
        <w:t xml:space="preserve">Если двери и ограждения не </w:t>
      </w:r>
      <w:proofErr w:type="gramStart"/>
      <w:r w:rsidR="00C54A11" w:rsidRPr="00A06932">
        <w:rPr>
          <w:rStyle w:val="212"/>
          <w:color w:val="auto"/>
          <w:sz w:val="24"/>
          <w:szCs w:val="24"/>
        </w:rPr>
        <w:t>заперты</w:t>
      </w:r>
      <w:proofErr w:type="gramEnd"/>
      <w:r w:rsidR="00C54A11" w:rsidRPr="00A06932">
        <w:rPr>
          <w:rStyle w:val="212"/>
          <w:color w:val="auto"/>
          <w:sz w:val="24"/>
          <w:szCs w:val="24"/>
        </w:rPr>
        <w:t xml:space="preserve"> либо испытанию подвергается ремонтируемая линия с разделанными на трассе жилами кабеля, помимо вывешивания </w:t>
      </w:r>
      <w:r w:rsidR="00212F4B">
        <w:rPr>
          <w:rStyle w:val="212"/>
          <w:color w:val="auto"/>
          <w:sz w:val="24"/>
          <w:szCs w:val="24"/>
        </w:rPr>
        <w:t>плакатов</w:t>
      </w:r>
      <w:r w:rsidR="00212F4B" w:rsidRPr="00A06932">
        <w:rPr>
          <w:rStyle w:val="212"/>
          <w:color w:val="auto"/>
          <w:sz w:val="24"/>
          <w:szCs w:val="24"/>
        </w:rPr>
        <w:t xml:space="preserve"> </w:t>
      </w:r>
      <w:r w:rsidR="00C54A11" w:rsidRPr="00A06932">
        <w:rPr>
          <w:rStyle w:val="212"/>
          <w:color w:val="auto"/>
          <w:sz w:val="24"/>
          <w:szCs w:val="24"/>
        </w:rPr>
        <w:t xml:space="preserve">безопасности у дверей, ограждений и разделанных жил кабеля, выставляется охрана из членов бригады, </w:t>
      </w:r>
      <w:r w:rsidR="00C54A11" w:rsidRPr="00A06932">
        <w:rPr>
          <w:rStyle w:val="211"/>
          <w:color w:val="auto"/>
          <w:sz w:val="24"/>
          <w:szCs w:val="24"/>
        </w:rPr>
        <w:t xml:space="preserve">имеющих </w:t>
      </w:r>
      <w:r w:rsidR="00E668B8" w:rsidRPr="00A06932">
        <w:rPr>
          <w:rFonts w:ascii="Times New Roman" w:eastAsia="Times New Roman" w:hAnsi="Times New Roman" w:cs="Times New Roman"/>
          <w:color w:val="auto"/>
        </w:rPr>
        <w:t>групп</w:t>
      </w:r>
      <w:r w:rsidR="00C54A11" w:rsidRPr="00A06932">
        <w:rPr>
          <w:rFonts w:ascii="Times New Roman" w:eastAsia="Times New Roman" w:hAnsi="Times New Roman" w:cs="Times New Roman"/>
          <w:color w:val="auto"/>
        </w:rPr>
        <w:t>у</w:t>
      </w:r>
      <w:r w:rsidR="00E668B8" w:rsidRPr="00A06932">
        <w:rPr>
          <w:rFonts w:ascii="Times New Roman" w:eastAsia="Times New Roman" w:hAnsi="Times New Roman" w:cs="Times New Roman"/>
          <w:color w:val="auto"/>
        </w:rPr>
        <w:t xml:space="preserve"> </w:t>
      </w:r>
      <w:r w:rsidR="008774ED" w:rsidRPr="00A06932">
        <w:rPr>
          <w:rFonts w:ascii="Times New Roman" w:eastAsia="Times New Roman" w:hAnsi="Times New Roman" w:cs="Times New Roman"/>
          <w:color w:val="auto"/>
        </w:rPr>
        <w:t xml:space="preserve">по </w:t>
      </w:r>
      <w:proofErr w:type="spellStart"/>
      <w:r w:rsidR="008774ED"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00C54A11"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32310E" w:rsidRPr="00A06932">
        <w:rPr>
          <w:rFonts w:ascii="Times New Roman" w:eastAsia="Times New Roman" w:hAnsi="Times New Roman" w:cs="Times New Roman"/>
          <w:color w:val="auto"/>
        </w:rPr>
        <w:t>смены</w:t>
      </w:r>
      <w:r w:rsidR="00CD79EC" w:rsidRPr="00A06932">
        <w:rPr>
          <w:rFonts w:ascii="Times New Roman" w:eastAsia="Times New Roman" w:hAnsi="Times New Roman" w:cs="Times New Roman"/>
          <w:color w:val="auto"/>
        </w:rPr>
        <w:t>.</w:t>
      </w:r>
    </w:p>
    <w:p w:rsidR="00CD79EC" w:rsidRPr="00A06932" w:rsidRDefault="00C54A1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размещении испытательной установки и испытываемого оборудования в разных помещениях или на разных участках РУ разрешается нахождение членов бригады, имеющих группу по </w:t>
      </w:r>
      <w:proofErr w:type="spellStart"/>
      <w:r w:rsidRPr="00A06932">
        <w:rPr>
          <w:rStyle w:val="212"/>
          <w:color w:val="auto"/>
          <w:sz w:val="24"/>
          <w:szCs w:val="24"/>
        </w:rPr>
        <w:t>электробезопасности</w:t>
      </w:r>
      <w:proofErr w:type="spellEnd"/>
      <w:r w:rsidRPr="00A06932">
        <w:rPr>
          <w:rStyle w:val="212"/>
          <w:color w:val="auto"/>
          <w:sz w:val="24"/>
          <w:szCs w:val="24"/>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ведущих наблюдение за </w:t>
      </w:r>
      <w:r w:rsidRPr="00A06932">
        <w:rPr>
          <w:rStyle w:val="211"/>
          <w:color w:val="auto"/>
          <w:sz w:val="24"/>
          <w:szCs w:val="24"/>
        </w:rPr>
        <w:t>состоянием изоляции</w:t>
      </w:r>
      <w:r w:rsidRPr="00A06932">
        <w:rPr>
          <w:rStyle w:val="212"/>
          <w:color w:val="auto"/>
          <w:sz w:val="24"/>
          <w:szCs w:val="24"/>
        </w:rPr>
        <w:t xml:space="preserve">, </w:t>
      </w:r>
      <w:r w:rsidRPr="00A06932">
        <w:rPr>
          <w:rStyle w:val="211"/>
          <w:color w:val="auto"/>
          <w:sz w:val="24"/>
          <w:szCs w:val="24"/>
        </w:rPr>
        <w:t>отдельно от производителя работ</w:t>
      </w:r>
      <w:r w:rsidRPr="00A06932">
        <w:rPr>
          <w:rStyle w:val="212"/>
          <w:color w:val="auto"/>
          <w:sz w:val="24"/>
          <w:szCs w:val="24"/>
        </w:rPr>
        <w:t xml:space="preserve">. Эти члены бригады должны находиться вне ограждения и получить перед началом испытаний </w:t>
      </w:r>
      <w:r w:rsidR="00212F4B">
        <w:rPr>
          <w:rStyle w:val="212"/>
          <w:color w:val="auto"/>
          <w:sz w:val="24"/>
          <w:szCs w:val="24"/>
        </w:rPr>
        <w:t>периодическое обучение</w:t>
      </w:r>
      <w:r w:rsidRPr="00A06932">
        <w:rPr>
          <w:rStyle w:val="211"/>
          <w:color w:val="auto"/>
          <w:sz w:val="24"/>
          <w:szCs w:val="24"/>
        </w:rPr>
        <w:t xml:space="preserve"> от производителя работ</w:t>
      </w:r>
      <w:r w:rsidR="00CD79EC" w:rsidRPr="00A06932">
        <w:rPr>
          <w:rFonts w:ascii="Times New Roman" w:eastAsia="Times New Roman" w:hAnsi="Times New Roman" w:cs="Times New Roman"/>
          <w:color w:val="auto"/>
        </w:rPr>
        <w:t>.</w:t>
      </w:r>
    </w:p>
    <w:p w:rsidR="00CD79EC" w:rsidRPr="00A06932" w:rsidRDefault="00C54A1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Снимать заземления</w:t>
      </w:r>
      <w:r w:rsidRPr="00A06932">
        <w:rPr>
          <w:rStyle w:val="212"/>
          <w:color w:val="auto"/>
          <w:sz w:val="24"/>
          <w:szCs w:val="24"/>
        </w:rPr>
        <w:t xml:space="preserve">, </w:t>
      </w:r>
      <w:r w:rsidRPr="00A06932">
        <w:rPr>
          <w:rStyle w:val="211"/>
          <w:color w:val="auto"/>
          <w:sz w:val="24"/>
          <w:szCs w:val="24"/>
        </w:rPr>
        <w:t xml:space="preserve">установленные при подготовке рабочего места и </w:t>
      </w:r>
      <w:r w:rsidRPr="00A06932">
        <w:rPr>
          <w:rStyle w:val="212"/>
          <w:color w:val="auto"/>
          <w:sz w:val="24"/>
          <w:szCs w:val="24"/>
        </w:rPr>
        <w:t xml:space="preserve">препятствующие проведению испытаний, а затем устанавливать </w:t>
      </w:r>
      <w:proofErr w:type="gramStart"/>
      <w:r w:rsidRPr="00A06932">
        <w:rPr>
          <w:rStyle w:val="212"/>
          <w:color w:val="auto"/>
          <w:sz w:val="24"/>
          <w:szCs w:val="24"/>
        </w:rPr>
        <w:t>их</w:t>
      </w:r>
      <w:proofErr w:type="gramEnd"/>
      <w:r w:rsidRPr="00A06932">
        <w:rPr>
          <w:rStyle w:val="212"/>
          <w:color w:val="auto"/>
          <w:sz w:val="24"/>
          <w:szCs w:val="24"/>
        </w:rPr>
        <w:t xml:space="preserve"> вновь разрешается только по указанию производителя работ, после заземления вывода </w:t>
      </w:r>
      <w:r w:rsidRPr="00A06932">
        <w:rPr>
          <w:rStyle w:val="211"/>
          <w:color w:val="auto"/>
          <w:sz w:val="24"/>
          <w:szCs w:val="24"/>
        </w:rPr>
        <w:t xml:space="preserve">высокого напряжения испытательной </w:t>
      </w:r>
      <w:r w:rsidRPr="00A06932">
        <w:rPr>
          <w:rStyle w:val="212"/>
          <w:color w:val="auto"/>
          <w:sz w:val="24"/>
          <w:szCs w:val="24"/>
        </w:rPr>
        <w:t>установки</w:t>
      </w:r>
      <w:r w:rsidR="00CD79EC" w:rsidRPr="00A06932">
        <w:rPr>
          <w:rFonts w:ascii="Times New Roman" w:eastAsia="Times New Roman" w:hAnsi="Times New Roman" w:cs="Times New Roman"/>
          <w:color w:val="auto"/>
        </w:rPr>
        <w:t>.</w:t>
      </w:r>
    </w:p>
    <w:p w:rsidR="00CD79EC" w:rsidRPr="00A06932" w:rsidRDefault="00C54A1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Разрешение на временное снятие заземлений должно быть указано в строке «</w:t>
      </w:r>
      <w:r w:rsidRPr="00A06932">
        <w:rPr>
          <w:rStyle w:val="211"/>
          <w:color w:val="auto"/>
          <w:sz w:val="24"/>
          <w:szCs w:val="24"/>
        </w:rPr>
        <w:t>Отдельные указания» наряда</w:t>
      </w:r>
      <w:r w:rsidR="00CD79EC" w:rsidRPr="00A06932">
        <w:rPr>
          <w:rFonts w:ascii="Times New Roman" w:eastAsia="Times New Roman" w:hAnsi="Times New Roman" w:cs="Times New Roman"/>
          <w:color w:val="auto"/>
        </w:rPr>
        <w:t>.</w:t>
      </w:r>
    </w:p>
    <w:p w:rsidR="00CD79EC" w:rsidRPr="00A06932" w:rsidRDefault="00C54A1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сборке испытательной схемы</w:t>
      </w:r>
      <w:r w:rsidR="000C577F" w:rsidRPr="00A06932">
        <w:rPr>
          <w:rStyle w:val="212"/>
          <w:color w:val="auto"/>
          <w:sz w:val="24"/>
          <w:szCs w:val="24"/>
        </w:rPr>
        <w:t>,</w:t>
      </w:r>
      <w:r w:rsidRPr="00A06932">
        <w:rPr>
          <w:rStyle w:val="212"/>
          <w:color w:val="auto"/>
          <w:sz w:val="24"/>
          <w:szCs w:val="24"/>
        </w:rPr>
        <w:t xml:space="preserve"> прежде всего</w:t>
      </w:r>
      <w:r w:rsidR="000C577F" w:rsidRPr="00A06932">
        <w:rPr>
          <w:rStyle w:val="212"/>
          <w:color w:val="auto"/>
          <w:sz w:val="24"/>
          <w:szCs w:val="24"/>
        </w:rPr>
        <w:t>,</w:t>
      </w:r>
      <w:r w:rsidRPr="00A06932">
        <w:rPr>
          <w:rStyle w:val="212"/>
          <w:color w:val="auto"/>
          <w:sz w:val="24"/>
          <w:szCs w:val="24"/>
        </w:rPr>
        <w:t xml:space="preserve"> должно быть выполнено защитное и рабочее заземление испытательной установки. Корпус передвижной испытательной установки должен быть заземлен отдельным заземляющим проводником из гибкого медного провода сечением не менее 10 мм</w:t>
      </w:r>
      <w:proofErr w:type="gramStart"/>
      <w:r w:rsidRPr="00A06932">
        <w:rPr>
          <w:rStyle w:val="212"/>
          <w:color w:val="auto"/>
          <w:sz w:val="24"/>
          <w:szCs w:val="24"/>
          <w:vertAlign w:val="superscript"/>
        </w:rPr>
        <w:t>2</w:t>
      </w:r>
      <w:proofErr w:type="gramEnd"/>
      <w:r w:rsidRPr="00A06932">
        <w:rPr>
          <w:rStyle w:val="212"/>
          <w:color w:val="auto"/>
          <w:sz w:val="24"/>
          <w:szCs w:val="24"/>
        </w:rPr>
        <w:t>. Перед испытанием следует проверить надежность заземления корпуса</w:t>
      </w:r>
      <w:r w:rsidR="00CD79EC" w:rsidRPr="00A06932">
        <w:rPr>
          <w:rFonts w:ascii="Times New Roman" w:eastAsia="Times New Roman" w:hAnsi="Times New Roman" w:cs="Times New Roman"/>
          <w:color w:val="auto"/>
        </w:rPr>
        <w:t>.</w:t>
      </w:r>
    </w:p>
    <w:p w:rsidR="00CD79EC" w:rsidRPr="00A06932" w:rsidRDefault="00C54A11" w:rsidP="00EE113C">
      <w:pPr>
        <w:tabs>
          <w:tab w:val="left" w:pos="993"/>
        </w:tabs>
        <w:spacing w:after="0" w:line="240" w:lineRule="auto"/>
        <w:ind w:left="426"/>
        <w:jc w:val="both"/>
        <w:rPr>
          <w:rFonts w:ascii="Times New Roman" w:eastAsia="Times New Roman" w:hAnsi="Times New Roman" w:cs="Times New Roman"/>
          <w:color w:val="auto"/>
        </w:rPr>
      </w:pPr>
      <w:r w:rsidRPr="00A06932">
        <w:rPr>
          <w:rStyle w:val="212"/>
          <w:color w:val="auto"/>
          <w:sz w:val="24"/>
          <w:szCs w:val="24"/>
        </w:rPr>
        <w:t>Перед присоединением испытательной установки к сети напряжением 380/220</w:t>
      </w:r>
      <w:proofErr w:type="gramStart"/>
      <w:r w:rsidRPr="00A06932">
        <w:rPr>
          <w:rStyle w:val="212"/>
          <w:color w:val="auto"/>
          <w:sz w:val="24"/>
          <w:szCs w:val="24"/>
        </w:rPr>
        <w:t xml:space="preserve"> В</w:t>
      </w:r>
      <w:proofErr w:type="gramEnd"/>
      <w:r w:rsidRPr="00A06932">
        <w:rPr>
          <w:rStyle w:val="212"/>
          <w:color w:val="auto"/>
          <w:sz w:val="24"/>
          <w:szCs w:val="24"/>
        </w:rPr>
        <w:t xml:space="preserve"> вывод </w:t>
      </w:r>
      <w:r w:rsidRPr="00A06932">
        <w:rPr>
          <w:rStyle w:val="211"/>
          <w:color w:val="auto"/>
          <w:sz w:val="24"/>
          <w:szCs w:val="24"/>
        </w:rPr>
        <w:t xml:space="preserve">высокого </w:t>
      </w:r>
      <w:r w:rsidRPr="00A06932">
        <w:rPr>
          <w:rStyle w:val="212"/>
          <w:color w:val="auto"/>
          <w:sz w:val="24"/>
          <w:szCs w:val="24"/>
        </w:rPr>
        <w:t>напряжения ее должен быть заземлен</w:t>
      </w:r>
      <w:r w:rsidR="00CD79EC" w:rsidRPr="00A06932">
        <w:rPr>
          <w:rFonts w:ascii="Times New Roman" w:eastAsia="Times New Roman" w:hAnsi="Times New Roman" w:cs="Times New Roman"/>
          <w:color w:val="auto"/>
        </w:rPr>
        <w:t>.</w:t>
      </w:r>
    </w:p>
    <w:p w:rsidR="00CD79EC" w:rsidRPr="00A06932" w:rsidRDefault="00C54A11" w:rsidP="00EE113C">
      <w:pPr>
        <w:tabs>
          <w:tab w:val="left" w:pos="993"/>
        </w:tabs>
        <w:spacing w:after="0" w:line="240" w:lineRule="auto"/>
        <w:ind w:left="426"/>
        <w:jc w:val="both"/>
        <w:rPr>
          <w:rFonts w:ascii="Times New Roman" w:eastAsia="Times New Roman" w:hAnsi="Times New Roman" w:cs="Times New Roman"/>
          <w:color w:val="auto"/>
        </w:rPr>
      </w:pPr>
      <w:r w:rsidRPr="00A06932">
        <w:rPr>
          <w:rStyle w:val="212"/>
          <w:color w:val="auto"/>
          <w:sz w:val="24"/>
          <w:szCs w:val="24"/>
        </w:rPr>
        <w:t>Сечение медного провода, применяемого в испытательных схемах для заземления, должно быть не менее 4 мм</w:t>
      </w:r>
      <w:proofErr w:type="gramStart"/>
      <w:r w:rsidRPr="00A06932">
        <w:rPr>
          <w:rStyle w:val="212"/>
          <w:color w:val="auto"/>
          <w:sz w:val="24"/>
          <w:szCs w:val="24"/>
          <w:vertAlign w:val="superscript"/>
        </w:rPr>
        <w:t>2</w:t>
      </w:r>
      <w:proofErr w:type="gramEnd"/>
      <w:r w:rsidR="00CD79EC" w:rsidRPr="00A06932">
        <w:rPr>
          <w:rFonts w:ascii="Times New Roman" w:eastAsia="Times New Roman" w:hAnsi="Times New Roman" w:cs="Times New Roman"/>
          <w:color w:val="auto"/>
        </w:rPr>
        <w:t>.</w:t>
      </w:r>
    </w:p>
    <w:p w:rsidR="00CD79EC" w:rsidRPr="00A06932" w:rsidRDefault="00414F9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Присоединение испытательной установки к сети напряжением 380/220</w:t>
      </w:r>
      <w:proofErr w:type="gramStart"/>
      <w:r w:rsidRPr="00A06932">
        <w:rPr>
          <w:rStyle w:val="212"/>
          <w:color w:val="auto"/>
          <w:sz w:val="24"/>
          <w:szCs w:val="24"/>
        </w:rPr>
        <w:t xml:space="preserve"> В</w:t>
      </w:r>
      <w:proofErr w:type="gramEnd"/>
      <w:r w:rsidRPr="00A06932">
        <w:rPr>
          <w:rStyle w:val="212"/>
          <w:color w:val="auto"/>
          <w:sz w:val="24"/>
          <w:szCs w:val="24"/>
        </w:rPr>
        <w:t xml:space="preserve"> должно выполняться через коммутационный аппарат с видимым разрывом цепи или через штепсельную вилку, расположенные на месте управления установкой</w:t>
      </w:r>
      <w:r w:rsidR="00CD79EC" w:rsidRPr="00A06932">
        <w:rPr>
          <w:rFonts w:ascii="Times New Roman" w:eastAsia="Times New Roman" w:hAnsi="Times New Roman" w:cs="Times New Roman"/>
          <w:color w:val="auto"/>
        </w:rPr>
        <w:t>.</w:t>
      </w:r>
    </w:p>
    <w:p w:rsidR="00CD79EC" w:rsidRPr="00A06932" w:rsidRDefault="00414F93"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Коммутационный аппарат должен быть оборудован устройством, препятствующим самопроизвольному включению, или между подвижными и неподвижными контактами аппарата должны быть установлены изолирующие накладки</w:t>
      </w:r>
      <w:r w:rsidR="00CD79EC" w:rsidRPr="00A06932">
        <w:rPr>
          <w:rFonts w:ascii="Times New Roman" w:eastAsia="Times New Roman" w:hAnsi="Times New Roman" w:cs="Times New Roman"/>
          <w:color w:val="auto"/>
        </w:rPr>
        <w:t>.</w:t>
      </w:r>
    </w:p>
    <w:p w:rsidR="00CD79EC" w:rsidRPr="00A06932" w:rsidRDefault="00414F93"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Провод или кабель, используемый для питания испытательной электроустановки от сети напряжением 380/220</w:t>
      </w:r>
      <w:proofErr w:type="gramStart"/>
      <w:r w:rsidRPr="00A06932">
        <w:rPr>
          <w:rStyle w:val="212"/>
          <w:color w:val="auto"/>
          <w:sz w:val="24"/>
          <w:szCs w:val="24"/>
        </w:rPr>
        <w:t xml:space="preserve"> В</w:t>
      </w:r>
      <w:proofErr w:type="gramEnd"/>
      <w:r w:rsidRPr="00A06932">
        <w:rPr>
          <w:rStyle w:val="212"/>
          <w:color w:val="auto"/>
          <w:sz w:val="24"/>
          <w:szCs w:val="24"/>
        </w:rPr>
        <w:t xml:space="preserve">, должен быть защищен установленными в этой сети предохранителями или автоматическими </w:t>
      </w:r>
      <w:r w:rsidRPr="00A06932">
        <w:rPr>
          <w:rStyle w:val="211"/>
          <w:color w:val="auto"/>
          <w:sz w:val="24"/>
          <w:szCs w:val="24"/>
        </w:rPr>
        <w:t>выключателями</w:t>
      </w:r>
      <w:r w:rsidR="00CD79EC" w:rsidRPr="00A06932">
        <w:rPr>
          <w:rFonts w:ascii="Times New Roman" w:eastAsia="Times New Roman" w:hAnsi="Times New Roman" w:cs="Times New Roman"/>
          <w:color w:val="auto"/>
        </w:rPr>
        <w:t xml:space="preserve">. </w:t>
      </w:r>
    </w:p>
    <w:p w:rsidR="00CD79EC" w:rsidRPr="00A06932" w:rsidRDefault="00414F93"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1"/>
          <w:color w:val="auto"/>
          <w:sz w:val="24"/>
          <w:szCs w:val="24"/>
        </w:rPr>
        <w:t xml:space="preserve">Подключать к сети передвижную испытательную </w:t>
      </w:r>
      <w:r w:rsidRPr="00A06932">
        <w:rPr>
          <w:rStyle w:val="212"/>
          <w:color w:val="auto"/>
          <w:sz w:val="24"/>
          <w:szCs w:val="24"/>
        </w:rPr>
        <w:t xml:space="preserve">установку должны </w:t>
      </w:r>
      <w:r w:rsidRPr="00A06932">
        <w:rPr>
          <w:rStyle w:val="211"/>
          <w:color w:val="auto"/>
          <w:sz w:val="24"/>
          <w:szCs w:val="24"/>
        </w:rPr>
        <w:t>представители</w:t>
      </w:r>
      <w:r w:rsidRPr="00A06932">
        <w:rPr>
          <w:rFonts w:ascii="Times New Roman" w:eastAsia="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7E628E" w:rsidRPr="00A06932">
        <w:rPr>
          <w:rFonts w:ascii="Times New Roman" w:eastAsia="Times New Roman" w:hAnsi="Times New Roman" w:cs="Times New Roman"/>
          <w:color w:val="auto"/>
        </w:rPr>
        <w:t>который эксплуатирует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эти сети</w:t>
      </w:r>
      <w:r w:rsidR="00CD79EC" w:rsidRPr="00A06932">
        <w:rPr>
          <w:rFonts w:ascii="Times New Roman" w:eastAsia="Times New Roman" w:hAnsi="Times New Roman" w:cs="Times New Roman"/>
          <w:color w:val="auto"/>
        </w:rPr>
        <w:t>.</w:t>
      </w:r>
    </w:p>
    <w:p w:rsidR="00CD79EC" w:rsidRPr="00A06932" w:rsidRDefault="00414F9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Соединительный провод между испытываемым оборудованием и </w:t>
      </w:r>
      <w:r w:rsidRPr="00A06932">
        <w:rPr>
          <w:rStyle w:val="211"/>
          <w:color w:val="auto"/>
          <w:sz w:val="24"/>
          <w:szCs w:val="24"/>
        </w:rPr>
        <w:t>испытательной установкой сначала присоединяется к заземленному выводу высокого напряжения испытательной установки</w:t>
      </w:r>
      <w:r w:rsidR="00CD79EC" w:rsidRPr="00A06932">
        <w:rPr>
          <w:rFonts w:ascii="Times New Roman" w:eastAsia="Times New Roman" w:hAnsi="Times New Roman" w:cs="Times New Roman"/>
          <w:color w:val="auto"/>
        </w:rPr>
        <w:t xml:space="preserve">. </w:t>
      </w:r>
      <w:r w:rsidRPr="00A06932">
        <w:rPr>
          <w:rStyle w:val="212"/>
          <w:color w:val="auto"/>
          <w:sz w:val="24"/>
          <w:szCs w:val="24"/>
        </w:rPr>
        <w:t>Этот провод следует закреплять так, чтобы избежать приближения (</w:t>
      </w:r>
      <w:proofErr w:type="spellStart"/>
      <w:r w:rsidRPr="00A06932">
        <w:rPr>
          <w:rStyle w:val="212"/>
          <w:color w:val="auto"/>
          <w:sz w:val="24"/>
          <w:szCs w:val="24"/>
        </w:rPr>
        <w:t>подхлестывания</w:t>
      </w:r>
      <w:proofErr w:type="spellEnd"/>
      <w:r w:rsidRPr="00A06932">
        <w:rPr>
          <w:rStyle w:val="212"/>
          <w:color w:val="auto"/>
          <w:sz w:val="24"/>
          <w:szCs w:val="24"/>
        </w:rPr>
        <w:t xml:space="preserve">) к находящимся под напряжением токоведущим частям на расстояние, менее указанного в </w:t>
      </w:r>
      <w:r w:rsidR="000C577F" w:rsidRPr="00A06932">
        <w:rPr>
          <w:rStyle w:val="212"/>
          <w:color w:val="auto"/>
          <w:sz w:val="24"/>
          <w:szCs w:val="24"/>
        </w:rPr>
        <w:t>Т</w:t>
      </w:r>
      <w:r w:rsidRPr="00A06932">
        <w:rPr>
          <w:rStyle w:val="212"/>
          <w:color w:val="auto"/>
          <w:sz w:val="24"/>
          <w:szCs w:val="24"/>
        </w:rPr>
        <w:t>аблице</w:t>
      </w:r>
      <w:r w:rsidR="008B7A43">
        <w:rPr>
          <w:rStyle w:val="212"/>
          <w:color w:val="auto"/>
          <w:sz w:val="24"/>
          <w:szCs w:val="24"/>
        </w:rPr>
        <w:t xml:space="preserve"> №</w:t>
      </w:r>
      <w:r w:rsidRPr="00A06932">
        <w:rPr>
          <w:rStyle w:val="212"/>
          <w:color w:val="auto"/>
          <w:sz w:val="24"/>
          <w:szCs w:val="24"/>
        </w:rPr>
        <w:t xml:space="preserve"> </w:t>
      </w:r>
      <w:r w:rsidR="00CD79EC" w:rsidRPr="00A06932">
        <w:rPr>
          <w:rFonts w:ascii="Times New Roman" w:eastAsia="Times New Roman" w:hAnsi="Times New Roman" w:cs="Times New Roman"/>
          <w:color w:val="auto"/>
        </w:rPr>
        <w:t>1.</w:t>
      </w:r>
    </w:p>
    <w:p w:rsidR="00CD79EC" w:rsidRPr="00A06932" w:rsidRDefault="00414F93"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Присоединять соединительный провод к фазе, полюсу испытываемого оборудования или к жиле кабеля и отсоединять его разрешается </w:t>
      </w:r>
      <w:r w:rsidR="000C577F" w:rsidRPr="00A06932">
        <w:rPr>
          <w:rStyle w:val="212"/>
          <w:color w:val="auto"/>
          <w:sz w:val="24"/>
          <w:szCs w:val="24"/>
        </w:rPr>
        <w:t xml:space="preserve">только </w:t>
      </w:r>
      <w:r w:rsidRPr="00A06932">
        <w:rPr>
          <w:rStyle w:val="212"/>
          <w:color w:val="auto"/>
          <w:sz w:val="24"/>
          <w:szCs w:val="24"/>
        </w:rPr>
        <w:t xml:space="preserve">по указанию производителя </w:t>
      </w:r>
      <w:r w:rsidRPr="00A06932">
        <w:rPr>
          <w:rStyle w:val="212"/>
          <w:color w:val="auto"/>
          <w:sz w:val="24"/>
          <w:szCs w:val="24"/>
        </w:rPr>
        <w:lastRenderedPageBreak/>
        <w:t>работ</w:t>
      </w:r>
      <w:r w:rsidR="000C577F" w:rsidRPr="00A06932">
        <w:rPr>
          <w:rStyle w:val="212"/>
          <w:color w:val="auto"/>
          <w:sz w:val="24"/>
          <w:szCs w:val="24"/>
        </w:rPr>
        <w:t xml:space="preserve">, </w:t>
      </w:r>
      <w:r w:rsidRPr="00A06932">
        <w:rPr>
          <w:rStyle w:val="212"/>
          <w:color w:val="auto"/>
          <w:sz w:val="24"/>
          <w:szCs w:val="24"/>
        </w:rPr>
        <w:t>выполняющего испытания</w:t>
      </w:r>
      <w:r w:rsidR="000C577F" w:rsidRPr="00A06932">
        <w:rPr>
          <w:rStyle w:val="212"/>
          <w:color w:val="auto"/>
          <w:sz w:val="24"/>
          <w:szCs w:val="24"/>
        </w:rPr>
        <w:t xml:space="preserve">, </w:t>
      </w:r>
      <w:r w:rsidRPr="00A06932">
        <w:rPr>
          <w:rStyle w:val="212"/>
          <w:color w:val="auto"/>
          <w:sz w:val="24"/>
          <w:szCs w:val="24"/>
        </w:rPr>
        <w:t xml:space="preserve">и только после их заземления, которое </w:t>
      </w:r>
      <w:r w:rsidR="000C577F" w:rsidRPr="00A06932">
        <w:rPr>
          <w:rStyle w:val="212"/>
          <w:color w:val="auto"/>
          <w:sz w:val="24"/>
          <w:szCs w:val="24"/>
        </w:rPr>
        <w:t xml:space="preserve">осуществляется </w:t>
      </w:r>
      <w:r w:rsidRPr="00A06932">
        <w:rPr>
          <w:rStyle w:val="212"/>
          <w:color w:val="auto"/>
          <w:sz w:val="24"/>
          <w:szCs w:val="24"/>
        </w:rPr>
        <w:t xml:space="preserve">включением заземляющих ножей или </w:t>
      </w:r>
      <w:r w:rsidR="000C577F" w:rsidRPr="00A06932">
        <w:rPr>
          <w:rStyle w:val="212"/>
          <w:color w:val="auto"/>
          <w:sz w:val="24"/>
          <w:szCs w:val="24"/>
        </w:rPr>
        <w:t>посредством</w:t>
      </w:r>
      <w:r w:rsidRPr="00A06932">
        <w:rPr>
          <w:rStyle w:val="212"/>
          <w:color w:val="auto"/>
          <w:sz w:val="24"/>
          <w:szCs w:val="24"/>
        </w:rPr>
        <w:t xml:space="preserve"> переносных заземлений</w:t>
      </w:r>
      <w:r w:rsidR="00CD79EC" w:rsidRPr="00A06932">
        <w:rPr>
          <w:rFonts w:ascii="Times New Roman" w:eastAsia="Times New Roman" w:hAnsi="Times New Roman" w:cs="Times New Roman"/>
          <w:color w:val="auto"/>
        </w:rPr>
        <w:t>.</w:t>
      </w:r>
    </w:p>
    <w:p w:rsidR="00CD79EC" w:rsidRPr="00A06932" w:rsidRDefault="00644C7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Перед каждой подачей испытательного напряжения производитель </w:t>
      </w:r>
      <w:r w:rsidRPr="00A06932">
        <w:rPr>
          <w:rStyle w:val="211"/>
          <w:color w:val="auto"/>
          <w:sz w:val="24"/>
          <w:szCs w:val="24"/>
        </w:rPr>
        <w:t>работ должен</w:t>
      </w:r>
      <w:r w:rsidR="00CD79EC" w:rsidRPr="00A06932">
        <w:rPr>
          <w:rFonts w:ascii="Times New Roman" w:eastAsia="Times New Roman" w:hAnsi="Times New Roman" w:cs="Times New Roman"/>
          <w:color w:val="auto"/>
        </w:rPr>
        <w:t xml:space="preserve">: </w:t>
      </w:r>
    </w:p>
    <w:p w:rsidR="00CD79EC" w:rsidRPr="00A06932" w:rsidRDefault="00714A2D" w:rsidP="00EE113C">
      <w:pPr>
        <w:pStyle w:val="a8"/>
        <w:numPr>
          <w:ilvl w:val="0"/>
          <w:numId w:val="69"/>
        </w:numPr>
        <w:tabs>
          <w:tab w:val="left" w:pos="426"/>
        </w:tabs>
        <w:spacing w:after="160"/>
        <w:ind w:left="426" w:hanging="426"/>
        <w:jc w:val="both"/>
        <w:rPr>
          <w:color w:val="auto"/>
          <w:lang w:val="ru-RU"/>
        </w:rPr>
      </w:pPr>
      <w:r w:rsidRPr="00A06932">
        <w:rPr>
          <w:rFonts w:eastAsia="Times New Roman"/>
          <w:color w:val="auto"/>
          <w:lang w:val="ru-RU"/>
        </w:rPr>
        <w:t>проверить</w:t>
      </w:r>
      <w:r w:rsidR="00CD79EC" w:rsidRPr="00A06932">
        <w:rPr>
          <w:rFonts w:eastAsia="Times New Roman"/>
          <w:color w:val="auto"/>
          <w:lang w:val="ru-RU"/>
        </w:rPr>
        <w:t xml:space="preserve"> </w:t>
      </w:r>
      <w:r w:rsidR="00960E1F" w:rsidRPr="00A06932">
        <w:rPr>
          <w:rFonts w:eastAsia="Times New Roman"/>
          <w:color w:val="auto"/>
          <w:lang w:val="ru-RU"/>
        </w:rPr>
        <w:t>правильность</w:t>
      </w:r>
      <w:r w:rsidR="00CD79EC" w:rsidRPr="00A06932">
        <w:rPr>
          <w:rFonts w:eastAsia="Times New Roman"/>
          <w:color w:val="auto"/>
          <w:lang w:val="ru-RU"/>
        </w:rPr>
        <w:t xml:space="preserve"> </w:t>
      </w:r>
      <w:r w:rsidR="00644C7E" w:rsidRPr="00A06932">
        <w:rPr>
          <w:rStyle w:val="212"/>
          <w:color w:val="auto"/>
          <w:sz w:val="24"/>
          <w:szCs w:val="24"/>
          <w:lang w:val="ru-RU"/>
        </w:rPr>
        <w:t xml:space="preserve">сборки схемы и надежность рабочих и защитных </w:t>
      </w:r>
      <w:r w:rsidR="00644C7E" w:rsidRPr="00A06932">
        <w:rPr>
          <w:rStyle w:val="211"/>
          <w:color w:val="auto"/>
          <w:sz w:val="24"/>
          <w:szCs w:val="24"/>
          <w:lang w:val="ru-RU" w:eastAsia="ru-RU"/>
        </w:rPr>
        <w:t>заземлений</w:t>
      </w:r>
      <w:r w:rsidR="00CD79EC" w:rsidRPr="00A06932">
        <w:rPr>
          <w:rFonts w:eastAsia="Times New Roman"/>
          <w:color w:val="auto"/>
          <w:lang w:val="ru-RU"/>
        </w:rPr>
        <w:t>;</w:t>
      </w:r>
    </w:p>
    <w:p w:rsidR="00CD79EC" w:rsidRPr="00A06932" w:rsidRDefault="00714A2D" w:rsidP="00EE113C">
      <w:pPr>
        <w:pStyle w:val="a8"/>
        <w:numPr>
          <w:ilvl w:val="0"/>
          <w:numId w:val="69"/>
        </w:numPr>
        <w:tabs>
          <w:tab w:val="left" w:pos="426"/>
        </w:tabs>
        <w:spacing w:after="160"/>
        <w:ind w:left="426" w:hanging="426"/>
        <w:jc w:val="both"/>
        <w:rPr>
          <w:color w:val="auto"/>
          <w:lang w:val="ru-RU"/>
        </w:rPr>
      </w:pPr>
      <w:r w:rsidRPr="00A06932">
        <w:rPr>
          <w:rFonts w:eastAsia="Times New Roman"/>
          <w:color w:val="auto"/>
          <w:lang w:val="ru-RU"/>
        </w:rPr>
        <w:t>проверить</w:t>
      </w:r>
      <w:r w:rsidR="00644C7E" w:rsidRPr="00A06932">
        <w:rPr>
          <w:rFonts w:eastAsia="Times New Roman"/>
          <w:color w:val="auto"/>
          <w:lang w:val="ru-RU"/>
        </w:rPr>
        <w:t>,</w:t>
      </w:r>
      <w:r w:rsidR="00CD79EC" w:rsidRPr="00A06932">
        <w:rPr>
          <w:rFonts w:eastAsia="Times New Roman"/>
          <w:color w:val="auto"/>
          <w:lang w:val="ru-RU"/>
        </w:rPr>
        <w:t xml:space="preserve"> </w:t>
      </w:r>
      <w:r w:rsidR="00644C7E" w:rsidRPr="00A06932">
        <w:rPr>
          <w:rStyle w:val="212"/>
          <w:color w:val="auto"/>
          <w:sz w:val="24"/>
          <w:szCs w:val="24"/>
          <w:lang w:val="ru-RU"/>
        </w:rPr>
        <w:t xml:space="preserve">все ли члены бригады и работники, назначенные для охраны, находятся на указанных им местах, удалены ли посторонние люди и можно ли </w:t>
      </w:r>
      <w:proofErr w:type="gramStart"/>
      <w:r w:rsidR="00644C7E" w:rsidRPr="00A06932">
        <w:rPr>
          <w:rStyle w:val="212"/>
          <w:color w:val="auto"/>
          <w:sz w:val="24"/>
          <w:szCs w:val="24"/>
          <w:lang w:val="ru-RU"/>
        </w:rPr>
        <w:t>подавать</w:t>
      </w:r>
      <w:proofErr w:type="gramEnd"/>
      <w:r w:rsidR="00644C7E" w:rsidRPr="00A06932">
        <w:rPr>
          <w:rStyle w:val="212"/>
          <w:color w:val="auto"/>
          <w:sz w:val="24"/>
          <w:szCs w:val="24"/>
          <w:lang w:val="ru-RU"/>
        </w:rPr>
        <w:t xml:space="preserve"> испытательное напряжение на оборудование</w:t>
      </w:r>
      <w:r w:rsidR="00CD79EC" w:rsidRPr="00A06932">
        <w:rPr>
          <w:rFonts w:eastAsia="Times New Roman"/>
          <w:color w:val="auto"/>
          <w:lang w:val="ru-RU"/>
        </w:rPr>
        <w:t>;</w:t>
      </w:r>
    </w:p>
    <w:p w:rsidR="00CD79EC" w:rsidRPr="00A06932" w:rsidRDefault="00644C7E" w:rsidP="00EE113C">
      <w:pPr>
        <w:pStyle w:val="a8"/>
        <w:numPr>
          <w:ilvl w:val="0"/>
          <w:numId w:val="69"/>
        </w:numPr>
        <w:tabs>
          <w:tab w:val="left" w:pos="426"/>
        </w:tabs>
        <w:ind w:left="426" w:hanging="426"/>
        <w:jc w:val="both"/>
        <w:rPr>
          <w:color w:val="auto"/>
          <w:lang w:val="ru-RU"/>
        </w:rPr>
      </w:pPr>
      <w:r w:rsidRPr="00A06932">
        <w:rPr>
          <w:rStyle w:val="212"/>
          <w:color w:val="auto"/>
          <w:sz w:val="24"/>
          <w:szCs w:val="24"/>
          <w:lang w:val="ru-RU"/>
        </w:rPr>
        <w:t xml:space="preserve">предупредить членов бригады и работников, назначенных для охраны, о подаче напряжения словами «ПОДАЮ НАПРЯЖЕНИЕ!» и, убедившись, что предупреждение </w:t>
      </w:r>
      <w:r w:rsidR="000C577F" w:rsidRPr="00A06932">
        <w:rPr>
          <w:rStyle w:val="212"/>
          <w:color w:val="auto"/>
          <w:sz w:val="24"/>
          <w:szCs w:val="24"/>
          <w:lang w:val="ru-RU"/>
        </w:rPr>
        <w:t>получено</w:t>
      </w:r>
      <w:r w:rsidRPr="00A06932">
        <w:rPr>
          <w:rStyle w:val="212"/>
          <w:color w:val="auto"/>
          <w:sz w:val="24"/>
          <w:szCs w:val="24"/>
          <w:lang w:val="ru-RU"/>
        </w:rPr>
        <w:t xml:space="preserve"> всеми членами бригады, снять заземление с вывода испытательной </w:t>
      </w:r>
      <w:r w:rsidRPr="00A06932">
        <w:rPr>
          <w:rStyle w:val="211"/>
          <w:color w:val="auto"/>
          <w:sz w:val="24"/>
          <w:szCs w:val="24"/>
          <w:lang w:val="ru-RU" w:eastAsia="ru-RU"/>
        </w:rPr>
        <w:t xml:space="preserve">установки и подать на нее напряжение </w:t>
      </w:r>
      <w:r w:rsidRPr="00A06932">
        <w:rPr>
          <w:rStyle w:val="212"/>
          <w:color w:val="auto"/>
          <w:sz w:val="24"/>
          <w:szCs w:val="24"/>
          <w:lang w:val="ru-RU"/>
        </w:rPr>
        <w:t xml:space="preserve">380/220 </w:t>
      </w:r>
      <w:r w:rsidRPr="00A06932">
        <w:rPr>
          <w:rStyle w:val="211"/>
          <w:color w:val="auto"/>
          <w:sz w:val="24"/>
          <w:szCs w:val="24"/>
          <w:lang w:val="ru-RU" w:eastAsia="ru-RU"/>
        </w:rPr>
        <w:t>В</w:t>
      </w:r>
      <w:r w:rsidR="00CD79EC" w:rsidRPr="00A06932">
        <w:rPr>
          <w:rFonts w:eastAsia="Times New Roman"/>
          <w:color w:val="auto"/>
          <w:lang w:val="ru-RU"/>
        </w:rPr>
        <w:t>.</w:t>
      </w:r>
    </w:p>
    <w:p w:rsidR="00CD79EC" w:rsidRPr="00A06932" w:rsidRDefault="00644C7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0"/>
          <w:color w:val="auto"/>
          <w:sz w:val="24"/>
          <w:szCs w:val="24"/>
        </w:rPr>
        <w:t xml:space="preserve">С </w:t>
      </w:r>
      <w:r w:rsidRPr="00A06932">
        <w:rPr>
          <w:rStyle w:val="211"/>
          <w:color w:val="auto"/>
          <w:sz w:val="24"/>
          <w:szCs w:val="24"/>
        </w:rPr>
        <w:t xml:space="preserve">момента снятия заземления с высоковольтного вывода испытательной </w:t>
      </w:r>
      <w:r w:rsidRPr="00A06932">
        <w:rPr>
          <w:rStyle w:val="212"/>
          <w:color w:val="auto"/>
          <w:sz w:val="24"/>
          <w:szCs w:val="24"/>
        </w:rPr>
        <w:t>установки вся испытательная установка, включая испытываемое оборудование и соединительные провода, считается находящейся под напряжением</w:t>
      </w:r>
      <w:r w:rsidR="00854D97" w:rsidRPr="00A06932">
        <w:rPr>
          <w:rStyle w:val="212"/>
          <w:color w:val="auto"/>
          <w:sz w:val="24"/>
          <w:szCs w:val="24"/>
        </w:rPr>
        <w:t xml:space="preserve">, </w:t>
      </w:r>
      <w:r w:rsidRPr="00A06932">
        <w:rPr>
          <w:rStyle w:val="212"/>
          <w:color w:val="auto"/>
          <w:sz w:val="24"/>
          <w:szCs w:val="24"/>
        </w:rPr>
        <w:t xml:space="preserve">и </w:t>
      </w:r>
      <w:r w:rsidR="00854D97" w:rsidRPr="00A06932">
        <w:rPr>
          <w:rStyle w:val="212"/>
          <w:color w:val="auto"/>
          <w:sz w:val="24"/>
          <w:szCs w:val="24"/>
        </w:rPr>
        <w:t xml:space="preserve">запрещается </w:t>
      </w:r>
      <w:r w:rsidRPr="00A06932">
        <w:rPr>
          <w:rStyle w:val="212"/>
          <w:color w:val="auto"/>
          <w:sz w:val="24"/>
          <w:szCs w:val="24"/>
        </w:rPr>
        <w:t xml:space="preserve">проводить какие-либо </w:t>
      </w:r>
      <w:proofErr w:type="spellStart"/>
      <w:r w:rsidRPr="00A06932">
        <w:rPr>
          <w:rStyle w:val="212"/>
          <w:color w:val="auto"/>
          <w:sz w:val="24"/>
          <w:szCs w:val="24"/>
        </w:rPr>
        <w:t>пересоединения</w:t>
      </w:r>
      <w:proofErr w:type="spellEnd"/>
      <w:r w:rsidRPr="00A06932">
        <w:rPr>
          <w:rStyle w:val="212"/>
          <w:color w:val="auto"/>
          <w:sz w:val="24"/>
          <w:szCs w:val="24"/>
        </w:rPr>
        <w:t xml:space="preserve"> в испытательной схеме и на испытываемом оборудовании</w:t>
      </w:r>
      <w:r w:rsidR="00CD79EC" w:rsidRPr="00A06932">
        <w:rPr>
          <w:rFonts w:ascii="Times New Roman" w:eastAsia="Times New Roman" w:hAnsi="Times New Roman" w:cs="Times New Roman"/>
          <w:color w:val="auto"/>
        </w:rPr>
        <w:t>.</w:t>
      </w:r>
    </w:p>
    <w:p w:rsidR="00D57750" w:rsidRPr="009D18AD" w:rsidRDefault="00616985" w:rsidP="00EE113C">
      <w:pPr>
        <w:numPr>
          <w:ilvl w:val="0"/>
          <w:numId w:val="9"/>
        </w:numPr>
        <w:tabs>
          <w:tab w:val="left" w:pos="993"/>
        </w:tabs>
        <w:spacing w:after="0" w:line="240" w:lineRule="auto"/>
        <w:ind w:left="426" w:hanging="426"/>
        <w:jc w:val="both"/>
        <w:rPr>
          <w:rStyle w:val="212"/>
          <w:color w:val="auto"/>
          <w:sz w:val="24"/>
          <w:szCs w:val="24"/>
          <w:shd w:val="clear" w:color="auto" w:fill="auto"/>
        </w:rPr>
      </w:pPr>
      <w:r>
        <w:rPr>
          <w:rStyle w:val="211"/>
          <w:color w:val="auto"/>
          <w:sz w:val="24"/>
          <w:szCs w:val="24"/>
        </w:rPr>
        <w:t>С</w:t>
      </w:r>
      <w:r w:rsidR="00412857" w:rsidRPr="00A06932">
        <w:rPr>
          <w:rStyle w:val="211"/>
          <w:color w:val="auto"/>
          <w:sz w:val="24"/>
          <w:szCs w:val="24"/>
        </w:rPr>
        <w:t xml:space="preserve"> момента подачи напряжения на вывод испытательной </w:t>
      </w:r>
      <w:r w:rsidR="00412857" w:rsidRPr="00A06932">
        <w:rPr>
          <w:rStyle w:val="212"/>
          <w:color w:val="auto"/>
          <w:sz w:val="24"/>
          <w:szCs w:val="24"/>
        </w:rPr>
        <w:t xml:space="preserve">установки </w:t>
      </w:r>
      <w:r>
        <w:rPr>
          <w:rStyle w:val="211"/>
          <w:color w:val="auto"/>
          <w:sz w:val="24"/>
          <w:szCs w:val="24"/>
        </w:rPr>
        <w:t>з</w:t>
      </w:r>
      <w:r w:rsidRPr="00A06932">
        <w:rPr>
          <w:rStyle w:val="211"/>
          <w:color w:val="auto"/>
          <w:sz w:val="24"/>
          <w:szCs w:val="24"/>
        </w:rPr>
        <w:t>апрещается</w:t>
      </w:r>
      <w:r w:rsidR="00D57750">
        <w:rPr>
          <w:rStyle w:val="212"/>
          <w:color w:val="auto"/>
          <w:sz w:val="24"/>
          <w:szCs w:val="24"/>
        </w:rPr>
        <w:t>:</w:t>
      </w:r>
      <w:r w:rsidRPr="00A06932">
        <w:rPr>
          <w:rStyle w:val="212"/>
          <w:color w:val="auto"/>
          <w:sz w:val="24"/>
          <w:szCs w:val="24"/>
        </w:rPr>
        <w:t xml:space="preserve"> </w:t>
      </w:r>
    </w:p>
    <w:p w:rsidR="00616985" w:rsidRPr="009D18AD" w:rsidRDefault="00412857" w:rsidP="009D18AD">
      <w:pPr>
        <w:numPr>
          <w:ilvl w:val="0"/>
          <w:numId w:val="116"/>
        </w:numPr>
        <w:tabs>
          <w:tab w:val="left" w:pos="993"/>
        </w:tabs>
        <w:spacing w:after="0" w:line="240" w:lineRule="auto"/>
        <w:jc w:val="both"/>
        <w:rPr>
          <w:rStyle w:val="212"/>
          <w:color w:val="auto"/>
          <w:sz w:val="24"/>
          <w:szCs w:val="24"/>
          <w:shd w:val="clear" w:color="auto" w:fill="auto"/>
        </w:rPr>
      </w:pPr>
      <w:r w:rsidRPr="00A06932">
        <w:rPr>
          <w:rStyle w:val="212"/>
          <w:color w:val="auto"/>
          <w:sz w:val="24"/>
          <w:szCs w:val="24"/>
        </w:rPr>
        <w:t xml:space="preserve">находиться на испытываемом оборудовании, </w:t>
      </w:r>
    </w:p>
    <w:p w:rsidR="00616985" w:rsidRPr="00D57750" w:rsidRDefault="00412857" w:rsidP="009D18AD">
      <w:pPr>
        <w:pStyle w:val="a8"/>
        <w:numPr>
          <w:ilvl w:val="0"/>
          <w:numId w:val="116"/>
        </w:numPr>
        <w:tabs>
          <w:tab w:val="left" w:pos="993"/>
        </w:tabs>
        <w:jc w:val="both"/>
        <w:rPr>
          <w:rStyle w:val="212"/>
          <w:color w:val="auto"/>
          <w:sz w:val="24"/>
          <w:szCs w:val="24"/>
          <w:shd w:val="clear" w:color="auto" w:fill="auto"/>
        </w:rPr>
      </w:pPr>
      <w:r w:rsidRPr="00D57750">
        <w:rPr>
          <w:rStyle w:val="212"/>
          <w:color w:val="auto"/>
          <w:sz w:val="24"/>
          <w:szCs w:val="24"/>
        </w:rPr>
        <w:t xml:space="preserve">прикасаться к корпусу испытательной установки, стоя на земле, </w:t>
      </w:r>
    </w:p>
    <w:p w:rsidR="00616985" w:rsidRPr="00C40735" w:rsidRDefault="00412857" w:rsidP="009D18AD">
      <w:pPr>
        <w:pStyle w:val="a8"/>
        <w:numPr>
          <w:ilvl w:val="0"/>
          <w:numId w:val="116"/>
        </w:numPr>
        <w:tabs>
          <w:tab w:val="left" w:pos="993"/>
        </w:tabs>
        <w:jc w:val="both"/>
        <w:rPr>
          <w:rStyle w:val="212"/>
          <w:color w:val="auto"/>
          <w:sz w:val="24"/>
          <w:szCs w:val="24"/>
          <w:shd w:val="clear" w:color="auto" w:fill="auto"/>
        </w:rPr>
      </w:pPr>
      <w:r w:rsidRPr="00D3002F">
        <w:rPr>
          <w:rStyle w:val="212"/>
          <w:color w:val="auto"/>
          <w:sz w:val="24"/>
          <w:szCs w:val="24"/>
        </w:rPr>
        <w:t xml:space="preserve">входить и выходить из </w:t>
      </w:r>
      <w:r w:rsidRPr="00834D09">
        <w:rPr>
          <w:rStyle w:val="211"/>
          <w:color w:val="auto"/>
          <w:sz w:val="24"/>
          <w:szCs w:val="24"/>
        </w:rPr>
        <w:t>передвижн</w:t>
      </w:r>
      <w:r w:rsidRPr="009230D8">
        <w:rPr>
          <w:rStyle w:val="211"/>
          <w:color w:val="auto"/>
          <w:sz w:val="24"/>
          <w:szCs w:val="24"/>
        </w:rPr>
        <w:t>ой лаборатории</w:t>
      </w:r>
      <w:r w:rsidRPr="00F451C7">
        <w:rPr>
          <w:rStyle w:val="212"/>
          <w:color w:val="auto"/>
          <w:sz w:val="24"/>
          <w:szCs w:val="24"/>
        </w:rPr>
        <w:t xml:space="preserve">, </w:t>
      </w:r>
    </w:p>
    <w:p w:rsidR="00CD79EC" w:rsidRPr="009D18AD" w:rsidRDefault="00412857" w:rsidP="009D18AD">
      <w:pPr>
        <w:pStyle w:val="a8"/>
        <w:numPr>
          <w:ilvl w:val="0"/>
          <w:numId w:val="116"/>
        </w:numPr>
        <w:tabs>
          <w:tab w:val="left" w:pos="993"/>
        </w:tabs>
        <w:jc w:val="both"/>
        <w:rPr>
          <w:color w:val="auto"/>
        </w:rPr>
      </w:pPr>
      <w:r w:rsidRPr="007736E0">
        <w:rPr>
          <w:rStyle w:val="211"/>
          <w:color w:val="auto"/>
          <w:sz w:val="24"/>
          <w:szCs w:val="24"/>
        </w:rPr>
        <w:t xml:space="preserve">прикасаться к </w:t>
      </w:r>
      <w:r w:rsidRPr="008774ED">
        <w:rPr>
          <w:rStyle w:val="212"/>
          <w:color w:val="auto"/>
          <w:sz w:val="24"/>
          <w:szCs w:val="24"/>
        </w:rPr>
        <w:t>кузову передвижной лаборатории</w:t>
      </w:r>
      <w:r w:rsidR="00CD79EC" w:rsidRPr="009D18AD">
        <w:rPr>
          <w:rFonts w:eastAsia="Times New Roman"/>
          <w:color w:val="auto"/>
        </w:rPr>
        <w:t>.</w:t>
      </w:r>
    </w:p>
    <w:p w:rsidR="00CD79EC" w:rsidRPr="00A06932" w:rsidRDefault="0041285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Испытывать или прожигать </w:t>
      </w:r>
      <w:r w:rsidR="00854D97" w:rsidRPr="00A06932">
        <w:rPr>
          <w:rStyle w:val="212"/>
          <w:color w:val="auto"/>
          <w:sz w:val="24"/>
          <w:szCs w:val="24"/>
        </w:rPr>
        <w:t xml:space="preserve">дефекты </w:t>
      </w:r>
      <w:r w:rsidRPr="00A06932">
        <w:rPr>
          <w:rStyle w:val="212"/>
          <w:color w:val="auto"/>
          <w:sz w:val="24"/>
          <w:szCs w:val="24"/>
        </w:rPr>
        <w:t>кабел</w:t>
      </w:r>
      <w:r w:rsidR="00854D97" w:rsidRPr="00A06932">
        <w:rPr>
          <w:rStyle w:val="212"/>
          <w:color w:val="auto"/>
          <w:sz w:val="24"/>
          <w:szCs w:val="24"/>
        </w:rPr>
        <w:t>я</w:t>
      </w:r>
      <w:r w:rsidRPr="00A06932">
        <w:rPr>
          <w:rStyle w:val="212"/>
          <w:color w:val="auto"/>
          <w:sz w:val="24"/>
          <w:szCs w:val="24"/>
        </w:rPr>
        <w:t xml:space="preserve"> следует со стороны пунктов, имеющих заземляющие устройства</w:t>
      </w:r>
      <w:r w:rsidR="00CD79EC" w:rsidRPr="00A06932">
        <w:rPr>
          <w:rFonts w:ascii="Times New Roman" w:eastAsia="Times New Roman" w:hAnsi="Times New Roman" w:cs="Times New Roman"/>
          <w:color w:val="auto"/>
        </w:rPr>
        <w:t>.</w:t>
      </w:r>
    </w:p>
    <w:p w:rsidR="00CD79EC" w:rsidRPr="00A06932" w:rsidRDefault="00604AA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После </w:t>
      </w:r>
      <w:r w:rsidR="00412857" w:rsidRPr="00A06932">
        <w:rPr>
          <w:rStyle w:val="212"/>
          <w:color w:val="auto"/>
          <w:sz w:val="24"/>
          <w:szCs w:val="24"/>
        </w:rPr>
        <w:t>окончания испытаний производитель работ должен снизить напряжение испытательной установки до нуля, отключить ее от питающей сети напряжением 380/220</w:t>
      </w:r>
      <w:proofErr w:type="gramStart"/>
      <w:r w:rsidR="00412857" w:rsidRPr="00A06932">
        <w:rPr>
          <w:rStyle w:val="212"/>
          <w:color w:val="auto"/>
          <w:sz w:val="24"/>
          <w:szCs w:val="24"/>
        </w:rPr>
        <w:t xml:space="preserve"> В</w:t>
      </w:r>
      <w:proofErr w:type="gramEnd"/>
      <w:r w:rsidR="00412857" w:rsidRPr="00A06932">
        <w:rPr>
          <w:rStyle w:val="212"/>
          <w:color w:val="auto"/>
          <w:sz w:val="24"/>
          <w:szCs w:val="24"/>
        </w:rPr>
        <w:t xml:space="preserve">, заземлить вывод </w:t>
      </w:r>
      <w:r w:rsidR="00412857" w:rsidRPr="00A06932">
        <w:rPr>
          <w:rStyle w:val="211"/>
          <w:color w:val="auto"/>
          <w:sz w:val="24"/>
          <w:szCs w:val="24"/>
        </w:rPr>
        <w:t xml:space="preserve">установки </w:t>
      </w:r>
      <w:r w:rsidR="00412857" w:rsidRPr="00A06932">
        <w:rPr>
          <w:rStyle w:val="212"/>
          <w:color w:val="auto"/>
          <w:sz w:val="24"/>
          <w:szCs w:val="24"/>
        </w:rPr>
        <w:t xml:space="preserve">и </w:t>
      </w:r>
      <w:r w:rsidR="00412857" w:rsidRPr="00A06932">
        <w:rPr>
          <w:rStyle w:val="211"/>
          <w:color w:val="auto"/>
          <w:sz w:val="24"/>
          <w:szCs w:val="24"/>
        </w:rPr>
        <w:t xml:space="preserve">сообщить об этом </w:t>
      </w:r>
      <w:r w:rsidR="00412857" w:rsidRPr="00A06932">
        <w:rPr>
          <w:rStyle w:val="212"/>
          <w:color w:val="auto"/>
          <w:sz w:val="24"/>
          <w:szCs w:val="24"/>
        </w:rPr>
        <w:t xml:space="preserve">членам бригады словами «НАПРЯЖЕНИЕ СНЯТО». Только после этого разрешается </w:t>
      </w:r>
      <w:r w:rsidR="00854D97" w:rsidRPr="00A06932">
        <w:rPr>
          <w:rStyle w:val="212"/>
          <w:color w:val="auto"/>
          <w:sz w:val="24"/>
          <w:szCs w:val="24"/>
        </w:rPr>
        <w:t xml:space="preserve">повторно соединить </w:t>
      </w:r>
      <w:r w:rsidR="00412857" w:rsidRPr="00A06932">
        <w:rPr>
          <w:rStyle w:val="212"/>
          <w:color w:val="auto"/>
          <w:sz w:val="24"/>
          <w:szCs w:val="24"/>
        </w:rPr>
        <w:t>провода или в случае полного окончания испытания отсоедин</w:t>
      </w:r>
      <w:r w:rsidR="00854D97" w:rsidRPr="00A06932">
        <w:rPr>
          <w:rStyle w:val="212"/>
          <w:color w:val="auto"/>
          <w:sz w:val="24"/>
          <w:szCs w:val="24"/>
        </w:rPr>
        <w:t>и</w:t>
      </w:r>
      <w:r w:rsidR="00412857" w:rsidRPr="00A06932">
        <w:rPr>
          <w:rStyle w:val="212"/>
          <w:color w:val="auto"/>
          <w:sz w:val="24"/>
          <w:szCs w:val="24"/>
        </w:rPr>
        <w:t>ть их от испытательной установки и сн</w:t>
      </w:r>
      <w:r w:rsidR="00854D97" w:rsidRPr="00A06932">
        <w:rPr>
          <w:rStyle w:val="212"/>
          <w:color w:val="auto"/>
          <w:sz w:val="24"/>
          <w:szCs w:val="24"/>
        </w:rPr>
        <w:t>я</w:t>
      </w:r>
      <w:r w:rsidR="00412857" w:rsidRPr="00A06932">
        <w:rPr>
          <w:rStyle w:val="212"/>
          <w:color w:val="auto"/>
          <w:sz w:val="24"/>
          <w:szCs w:val="24"/>
        </w:rPr>
        <w:t>ть ограждения</w:t>
      </w:r>
      <w:r w:rsidR="00CD79EC" w:rsidRPr="00A06932">
        <w:rPr>
          <w:rFonts w:ascii="Times New Roman" w:eastAsia="Times New Roman" w:hAnsi="Times New Roman" w:cs="Times New Roman"/>
          <w:color w:val="auto"/>
        </w:rPr>
        <w:t>.</w:t>
      </w:r>
    </w:p>
    <w:p w:rsidR="00CD79EC" w:rsidRPr="00A06932" w:rsidRDefault="0041285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После испытания оборудования со значительной емкостью (кабели, генераторы) с него должен быть снят емкостной заряд специальной разрядной </w:t>
      </w:r>
      <w:r w:rsidRPr="00A06932">
        <w:rPr>
          <w:rStyle w:val="211"/>
          <w:color w:val="auto"/>
          <w:sz w:val="24"/>
          <w:szCs w:val="24"/>
        </w:rPr>
        <w:t>штангой</w:t>
      </w:r>
      <w:r w:rsidR="00CD79EC" w:rsidRPr="00A06932">
        <w:rPr>
          <w:rFonts w:ascii="Times New Roman" w:eastAsia="Times New Roman" w:hAnsi="Times New Roman" w:cs="Times New Roman"/>
          <w:color w:val="auto"/>
        </w:rPr>
        <w:t xml:space="preserve">. </w:t>
      </w:r>
    </w:p>
    <w:p w:rsidR="00CD79EC" w:rsidRPr="00A06932" w:rsidRDefault="00CD79EC" w:rsidP="00E336BD">
      <w:pPr>
        <w:pStyle w:val="Stil2"/>
        <w:spacing w:before="0" w:after="0" w:line="240" w:lineRule="auto"/>
        <w:ind w:left="426" w:hanging="426"/>
        <w:jc w:val="center"/>
        <w:rPr>
          <w:color w:val="auto"/>
          <w:sz w:val="20"/>
          <w:szCs w:val="20"/>
          <w:lang w:val="ru-RU"/>
        </w:rPr>
      </w:pPr>
      <w:bookmarkStart w:id="81" w:name="_Toc469670329"/>
    </w:p>
    <w:p w:rsidR="00CD79EC" w:rsidRPr="00A06932" w:rsidRDefault="00ED4DDF" w:rsidP="00EE113C">
      <w:pPr>
        <w:pStyle w:val="Stil2"/>
        <w:spacing w:before="0" w:after="0" w:line="240" w:lineRule="auto"/>
        <w:jc w:val="center"/>
        <w:rPr>
          <w:color w:val="auto"/>
          <w:lang w:val="ru-RU"/>
        </w:rPr>
      </w:pPr>
      <w:r w:rsidRPr="00A06932">
        <w:rPr>
          <w:color w:val="auto"/>
          <w:lang w:val="ru-RU"/>
        </w:rPr>
        <w:t>Часть</w:t>
      </w:r>
      <w:r w:rsidR="00CD79EC" w:rsidRPr="00A06932">
        <w:rPr>
          <w:color w:val="auto"/>
          <w:lang w:val="ru-RU"/>
        </w:rPr>
        <w:t xml:space="preserve"> 2</w:t>
      </w:r>
    </w:p>
    <w:p w:rsidR="00CD79EC" w:rsidRPr="00A06932" w:rsidRDefault="00EB1AF9" w:rsidP="00AF447E">
      <w:pPr>
        <w:pStyle w:val="Stil2"/>
        <w:spacing w:before="0" w:after="200"/>
        <w:jc w:val="center"/>
        <w:rPr>
          <w:color w:val="auto"/>
          <w:lang w:val="ru-RU"/>
        </w:rPr>
      </w:pPr>
      <w:r w:rsidRPr="00A06932">
        <w:rPr>
          <w:color w:val="auto"/>
          <w:lang w:val="ru-RU"/>
        </w:rPr>
        <w:t>Работы</w:t>
      </w:r>
      <w:r w:rsidR="00CD79EC" w:rsidRPr="00A06932">
        <w:rPr>
          <w:color w:val="auto"/>
          <w:lang w:val="ru-RU"/>
        </w:rPr>
        <w:t xml:space="preserve"> </w:t>
      </w:r>
      <w:r w:rsidR="00412857" w:rsidRPr="00A06932">
        <w:rPr>
          <w:color w:val="auto"/>
          <w:lang w:val="ru-RU"/>
        </w:rPr>
        <w:t>с электроизмерительными клещами</w:t>
      </w:r>
      <w:r w:rsidR="00CD79EC" w:rsidRPr="00A06932">
        <w:rPr>
          <w:color w:val="auto"/>
          <w:lang w:val="ru-RU"/>
        </w:rPr>
        <w:t xml:space="preserve"> </w:t>
      </w:r>
      <w:r w:rsidR="00903F33" w:rsidRPr="00A06932">
        <w:rPr>
          <w:color w:val="auto"/>
          <w:lang w:val="ru-RU"/>
        </w:rPr>
        <w:t>и</w:t>
      </w:r>
      <w:r w:rsidR="00CD79EC" w:rsidRPr="00A06932">
        <w:rPr>
          <w:color w:val="auto"/>
          <w:lang w:val="ru-RU"/>
        </w:rPr>
        <w:t xml:space="preserve"> </w:t>
      </w:r>
      <w:r w:rsidR="00BA065B" w:rsidRPr="00A06932">
        <w:rPr>
          <w:color w:val="auto"/>
          <w:lang w:val="ru-RU"/>
        </w:rPr>
        <w:t>измерительными штангами</w:t>
      </w:r>
      <w:bookmarkEnd w:id="81"/>
    </w:p>
    <w:p w:rsidR="00CD79EC" w:rsidRPr="00A06932" w:rsidRDefault="00333DB8"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412857" w:rsidRPr="00A06932">
        <w:rPr>
          <w:rStyle w:val="212"/>
          <w:color w:val="auto"/>
          <w:sz w:val="24"/>
          <w:szCs w:val="24"/>
        </w:rPr>
        <w:t>с</w:t>
      </w:r>
      <w:r w:rsidR="00412857" w:rsidRPr="00A06932">
        <w:t xml:space="preserve"> </w:t>
      </w:r>
      <w:r w:rsidR="00412857" w:rsidRPr="00A06932">
        <w:rPr>
          <w:rStyle w:val="212"/>
          <w:color w:val="auto"/>
          <w:sz w:val="24"/>
          <w:szCs w:val="24"/>
        </w:rPr>
        <w:t xml:space="preserve">электроизмерительными клещами должны проводить два работника: </w:t>
      </w:r>
      <w:r w:rsidR="00412857" w:rsidRPr="00A06932">
        <w:rPr>
          <w:rStyle w:val="211"/>
          <w:color w:val="auto"/>
          <w:sz w:val="24"/>
          <w:szCs w:val="24"/>
        </w:rPr>
        <w:t xml:space="preserve">один </w:t>
      </w:r>
      <w:r w:rsidR="00BA726D" w:rsidRPr="00A06932">
        <w:rPr>
          <w:rFonts w:ascii="Times New Roman" w:eastAsia="Times New Roman" w:hAnsi="Times New Roman" w:cs="Times New Roman"/>
          <w:b/>
          <w:color w:val="auto"/>
        </w:rPr>
        <w:t>–</w:t>
      </w:r>
      <w:r w:rsidR="00412857" w:rsidRPr="00A06932">
        <w:rPr>
          <w:rStyle w:val="212"/>
          <w:color w:val="auto"/>
          <w:sz w:val="24"/>
          <w:szCs w:val="24"/>
        </w:rPr>
        <w:t xml:space="preserve"> </w:t>
      </w:r>
      <w:r w:rsidR="00412857" w:rsidRPr="00A06932">
        <w:rPr>
          <w:rStyle w:val="211"/>
          <w:color w:val="auto"/>
          <w:sz w:val="24"/>
          <w:szCs w:val="24"/>
        </w:rPr>
        <w:t xml:space="preserve">имеющий </w:t>
      </w:r>
      <w:r w:rsidR="00412857" w:rsidRPr="00A06932">
        <w:rPr>
          <w:rStyle w:val="212"/>
          <w:color w:val="auto"/>
          <w:sz w:val="24"/>
          <w:szCs w:val="24"/>
        </w:rPr>
        <w:t xml:space="preserve">группу по </w:t>
      </w:r>
      <w:proofErr w:type="spellStart"/>
      <w:r w:rsidR="00412857" w:rsidRPr="00A06932">
        <w:rPr>
          <w:rStyle w:val="212"/>
          <w:color w:val="auto"/>
          <w:sz w:val="24"/>
          <w:szCs w:val="24"/>
        </w:rPr>
        <w:t>электробезопасности</w:t>
      </w:r>
      <w:proofErr w:type="spellEnd"/>
      <w:r w:rsidR="00412857" w:rsidRPr="00A06932">
        <w:rPr>
          <w:rStyle w:val="212"/>
          <w:color w:val="auto"/>
          <w:sz w:val="24"/>
          <w:szCs w:val="24"/>
        </w:rPr>
        <w:t xml:space="preserve"> </w:t>
      </w:r>
      <w:r w:rsidR="00854D97" w:rsidRPr="00A06932">
        <w:rPr>
          <w:rStyle w:val="212"/>
          <w:color w:val="auto"/>
          <w:sz w:val="24"/>
          <w:szCs w:val="24"/>
        </w:rPr>
        <w:t xml:space="preserve">не ниже </w:t>
      </w:r>
      <w:r w:rsidR="00412857" w:rsidRPr="00A06932">
        <w:rPr>
          <w:rStyle w:val="212"/>
          <w:color w:val="auto"/>
          <w:sz w:val="24"/>
          <w:szCs w:val="24"/>
        </w:rPr>
        <w:t>IV (из числа оперативного и</w:t>
      </w:r>
      <w:r w:rsidR="00854D97" w:rsidRPr="00A06932">
        <w:rPr>
          <w:rStyle w:val="212"/>
          <w:color w:val="auto"/>
          <w:sz w:val="24"/>
          <w:szCs w:val="24"/>
        </w:rPr>
        <w:t>ли</w:t>
      </w:r>
      <w:r w:rsidR="00412857" w:rsidRPr="00A06932">
        <w:rPr>
          <w:rStyle w:val="212"/>
          <w:color w:val="auto"/>
          <w:sz w:val="24"/>
          <w:szCs w:val="24"/>
        </w:rPr>
        <w:t xml:space="preserve"> оперативно-ремонтного персонала), другой </w:t>
      </w:r>
      <w:r w:rsidR="00BA726D" w:rsidRPr="00A06932">
        <w:rPr>
          <w:rFonts w:ascii="Times New Roman" w:eastAsia="Times New Roman" w:hAnsi="Times New Roman" w:cs="Times New Roman"/>
          <w:b/>
          <w:color w:val="auto"/>
        </w:rPr>
        <w:t>–</w:t>
      </w:r>
      <w:r w:rsidR="00412857" w:rsidRPr="00A06932">
        <w:rPr>
          <w:rStyle w:val="212"/>
          <w:color w:val="auto"/>
          <w:sz w:val="24"/>
          <w:szCs w:val="24"/>
        </w:rPr>
        <w:t xml:space="preserve"> имеющий группу по </w:t>
      </w:r>
      <w:proofErr w:type="spellStart"/>
      <w:r w:rsidR="00412857" w:rsidRPr="00A06932">
        <w:rPr>
          <w:rStyle w:val="212"/>
          <w:color w:val="auto"/>
          <w:sz w:val="24"/>
          <w:szCs w:val="24"/>
        </w:rPr>
        <w:t>электробезопасности</w:t>
      </w:r>
      <w:proofErr w:type="spellEnd"/>
      <w:r w:rsidR="00412857" w:rsidRPr="00A06932">
        <w:rPr>
          <w:rStyle w:val="212"/>
          <w:color w:val="auto"/>
          <w:sz w:val="24"/>
          <w:szCs w:val="24"/>
        </w:rPr>
        <w:t xml:space="preserve"> </w:t>
      </w:r>
      <w:r w:rsidR="00854D97" w:rsidRPr="00A06932">
        <w:rPr>
          <w:rStyle w:val="212"/>
          <w:color w:val="auto"/>
          <w:sz w:val="24"/>
          <w:szCs w:val="24"/>
        </w:rPr>
        <w:t xml:space="preserve">не ниже </w:t>
      </w:r>
      <w:r w:rsidR="00412857" w:rsidRPr="00A06932">
        <w:rPr>
          <w:rStyle w:val="212"/>
          <w:color w:val="auto"/>
          <w:sz w:val="24"/>
          <w:szCs w:val="24"/>
        </w:rPr>
        <w:t>III</w:t>
      </w:r>
      <w:r w:rsidR="00854D97" w:rsidRPr="00A06932">
        <w:rPr>
          <w:rStyle w:val="212"/>
          <w:color w:val="auto"/>
          <w:sz w:val="24"/>
          <w:szCs w:val="24"/>
        </w:rPr>
        <w:t xml:space="preserve">, </w:t>
      </w:r>
      <w:r w:rsidR="008B7A43">
        <w:rPr>
          <w:rStyle w:val="212"/>
          <w:color w:val="auto"/>
          <w:sz w:val="24"/>
          <w:szCs w:val="24"/>
        </w:rPr>
        <w:t xml:space="preserve">может быть </w:t>
      </w:r>
      <w:r w:rsidR="00412857" w:rsidRPr="00A06932">
        <w:rPr>
          <w:rStyle w:val="212"/>
          <w:color w:val="auto"/>
          <w:sz w:val="24"/>
          <w:szCs w:val="24"/>
        </w:rPr>
        <w:t xml:space="preserve">из числа ремонтного персонала. При </w:t>
      </w:r>
      <w:r w:rsidR="00854D97" w:rsidRPr="00A06932">
        <w:rPr>
          <w:rStyle w:val="212"/>
          <w:color w:val="auto"/>
          <w:sz w:val="24"/>
          <w:szCs w:val="24"/>
        </w:rPr>
        <w:t>выполнении измерений электроизмерительными клещами применяются</w:t>
      </w:r>
      <w:r w:rsidR="00412857" w:rsidRPr="00A06932">
        <w:rPr>
          <w:rStyle w:val="212"/>
          <w:color w:val="auto"/>
          <w:sz w:val="24"/>
          <w:szCs w:val="24"/>
        </w:rPr>
        <w:t xml:space="preserve"> диэлектрически</w:t>
      </w:r>
      <w:r w:rsidR="00854D97" w:rsidRPr="00A06932">
        <w:rPr>
          <w:rStyle w:val="212"/>
          <w:color w:val="auto"/>
          <w:sz w:val="24"/>
          <w:szCs w:val="24"/>
        </w:rPr>
        <w:t>е</w:t>
      </w:r>
      <w:r w:rsidR="00412857" w:rsidRPr="00A06932">
        <w:rPr>
          <w:rStyle w:val="212"/>
          <w:color w:val="auto"/>
          <w:sz w:val="24"/>
          <w:szCs w:val="24"/>
        </w:rPr>
        <w:t xml:space="preserve"> перчатки. Не допускается наклоняться к прибору для отсчета показаний</w:t>
      </w:r>
      <w:r w:rsidR="00CD79EC" w:rsidRPr="00A06932">
        <w:rPr>
          <w:rFonts w:ascii="Times New Roman" w:eastAsia="Times New Roman" w:hAnsi="Times New Roman" w:cs="Times New Roman"/>
          <w:color w:val="auto"/>
        </w:rPr>
        <w:t xml:space="preserve">. </w:t>
      </w:r>
    </w:p>
    <w:p w:rsidR="00CD79EC" w:rsidRPr="00A06932" w:rsidRDefault="00CD79EC" w:rsidP="00EE113C">
      <w:pPr>
        <w:tabs>
          <w:tab w:val="left" w:pos="993"/>
        </w:tabs>
        <w:spacing w:after="0" w:line="240" w:lineRule="auto"/>
        <w:ind w:firstLine="284"/>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Pr="00A06932">
        <w:rPr>
          <w:rFonts w:ascii="Times New Roman" w:eastAsia="Times New Roman" w:hAnsi="Times New Roman" w:cs="Times New Roman"/>
          <w:color w:val="auto"/>
        </w:rPr>
        <w:t xml:space="preserve"> </w:t>
      </w:r>
      <w:r w:rsidR="00412857" w:rsidRPr="00A06932">
        <w:rPr>
          <w:rStyle w:val="212"/>
          <w:color w:val="auto"/>
          <w:sz w:val="24"/>
          <w:szCs w:val="24"/>
        </w:rPr>
        <w:t>с</w:t>
      </w:r>
      <w:r w:rsidR="00412857" w:rsidRPr="00A06932">
        <w:t xml:space="preserve"> </w:t>
      </w:r>
      <w:r w:rsidR="00412857" w:rsidRPr="00A06932">
        <w:rPr>
          <w:rStyle w:val="212"/>
          <w:color w:val="auto"/>
          <w:sz w:val="24"/>
          <w:szCs w:val="24"/>
        </w:rPr>
        <w:t>электроизмерительными клещами</w:t>
      </w:r>
      <w:r w:rsidR="00412857"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выполняется</w:t>
      </w:r>
      <w:r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Pr="00A06932">
        <w:rPr>
          <w:rFonts w:ascii="Times New Roman" w:eastAsia="Times New Roman" w:hAnsi="Times New Roman" w:cs="Times New Roman"/>
          <w:color w:val="auto"/>
        </w:rPr>
        <w:t>.</w:t>
      </w:r>
    </w:p>
    <w:p w:rsidR="00CD79EC" w:rsidRPr="00A06932" w:rsidRDefault="00333DB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412857"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4A3A9E" w:rsidRPr="00A06932">
        <w:rPr>
          <w:rStyle w:val="212"/>
          <w:color w:val="auto"/>
          <w:sz w:val="24"/>
          <w:szCs w:val="24"/>
        </w:rPr>
        <w:t>с</w:t>
      </w:r>
      <w:r w:rsidR="004A3A9E" w:rsidRPr="00A06932">
        <w:t xml:space="preserve"> </w:t>
      </w:r>
      <w:r w:rsidR="004A3A9E" w:rsidRPr="00A06932">
        <w:rPr>
          <w:rStyle w:val="212"/>
          <w:color w:val="auto"/>
          <w:sz w:val="24"/>
          <w:szCs w:val="24"/>
        </w:rPr>
        <w:t xml:space="preserve">электроизмерительными клещами </w:t>
      </w:r>
      <w:r w:rsidR="00854D97" w:rsidRPr="00A06932">
        <w:rPr>
          <w:rStyle w:val="212"/>
          <w:color w:val="auto"/>
          <w:sz w:val="24"/>
          <w:szCs w:val="24"/>
        </w:rPr>
        <w:t>м</w:t>
      </w:r>
      <w:r w:rsidR="004A3A9E" w:rsidRPr="00A06932">
        <w:rPr>
          <w:rStyle w:val="212"/>
          <w:color w:val="auto"/>
          <w:sz w:val="24"/>
          <w:szCs w:val="24"/>
        </w:rPr>
        <w:t xml:space="preserve">огут выполняться одним работником, имеющим группу </w:t>
      </w:r>
      <w:r w:rsidR="00F93FE1" w:rsidRPr="00A06932">
        <w:rPr>
          <w:rFonts w:ascii="Times New Roman" w:eastAsia="Times New Roman" w:hAnsi="Times New Roman" w:cs="Times New Roman"/>
          <w:color w:val="auto"/>
        </w:rPr>
        <w:t xml:space="preserve">по </w:t>
      </w:r>
      <w:proofErr w:type="spellStart"/>
      <w:r w:rsidR="00F93FE1" w:rsidRPr="00A06932">
        <w:rPr>
          <w:rFonts w:ascii="Times New Roman" w:eastAsia="Times New Roman" w:hAnsi="Times New Roman" w:cs="Times New Roman"/>
          <w:color w:val="auto"/>
        </w:rPr>
        <w:t>электробезопасности</w:t>
      </w:r>
      <w:proofErr w:type="spellEnd"/>
      <w:r w:rsidR="004A3A9E" w:rsidRPr="00A06932">
        <w:rPr>
          <w:rFonts w:ascii="Times New Roman" w:eastAsia="Times New Roman" w:hAnsi="Times New Roman" w:cs="Times New Roman"/>
          <w:color w:val="auto"/>
        </w:rPr>
        <w:t xml:space="preserve"> не ниже</w:t>
      </w:r>
      <w:r w:rsidR="004A3A9E" w:rsidRPr="00A06932">
        <w:rPr>
          <w:rStyle w:val="212"/>
          <w:color w:val="auto"/>
          <w:sz w:val="24"/>
          <w:szCs w:val="24"/>
        </w:rPr>
        <w:t xml:space="preserve"> </w:t>
      </w:r>
      <w:r w:rsidR="004A3A9E" w:rsidRPr="00A06932">
        <w:rPr>
          <w:rFonts w:ascii="Times New Roman" w:eastAsia="Times New Roman" w:hAnsi="Times New Roman" w:cs="Times New Roman"/>
          <w:color w:val="auto"/>
        </w:rPr>
        <w:t>III</w:t>
      </w:r>
      <w:r w:rsidR="00D54AB7">
        <w:rPr>
          <w:rFonts w:ascii="Times New Roman" w:eastAsia="Times New Roman" w:hAnsi="Times New Roman" w:cs="Times New Roman"/>
          <w:color w:val="auto"/>
        </w:rPr>
        <w:t>.</w:t>
      </w:r>
      <w:r w:rsidR="004A3A9E" w:rsidRPr="00A06932">
        <w:rPr>
          <w:rStyle w:val="212"/>
          <w:color w:val="auto"/>
          <w:sz w:val="24"/>
          <w:szCs w:val="24"/>
        </w:rPr>
        <w:t xml:space="preserve"> Данные работы производятся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распоряжению</w:t>
      </w:r>
      <w:r w:rsidR="00CD79EC" w:rsidRPr="00A06932">
        <w:rPr>
          <w:rFonts w:ascii="Times New Roman" w:eastAsia="Times New Roman" w:hAnsi="Times New Roman" w:cs="Times New Roman"/>
          <w:color w:val="auto"/>
        </w:rPr>
        <w:t xml:space="preserve">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 порядке текущей эксплуатации</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993" w:hanging="993"/>
        <w:jc w:val="both"/>
        <w:rPr>
          <w:rFonts w:ascii="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4A3A9E" w:rsidRPr="00A06932">
        <w:rPr>
          <w:rStyle w:val="212"/>
          <w:color w:val="auto"/>
          <w:sz w:val="24"/>
          <w:szCs w:val="24"/>
        </w:rPr>
        <w:t>с</w:t>
      </w:r>
      <w:r w:rsidR="004A3A9E" w:rsidRPr="00A06932">
        <w:t xml:space="preserve"> </w:t>
      </w:r>
      <w:r w:rsidR="004A3A9E" w:rsidRPr="00A06932">
        <w:rPr>
          <w:rStyle w:val="212"/>
          <w:color w:val="auto"/>
          <w:sz w:val="24"/>
          <w:szCs w:val="24"/>
        </w:rPr>
        <w:t xml:space="preserve">электроизмерительными </w:t>
      </w:r>
      <w:r w:rsidR="00F93FE1" w:rsidRPr="00A06932">
        <w:rPr>
          <w:rStyle w:val="212"/>
          <w:color w:val="auto"/>
          <w:sz w:val="24"/>
          <w:szCs w:val="24"/>
        </w:rPr>
        <w:t>клещами</w:t>
      </w:r>
      <w:r w:rsidR="00F93FE1" w:rsidRPr="00A06932">
        <w:rPr>
          <w:rFonts w:ascii="Times New Roman" w:eastAsia="Times New Roman" w:hAnsi="Times New Roman" w:cs="Times New Roman"/>
          <w:color w:val="auto"/>
        </w:rPr>
        <w:t xml:space="preserve"> с</w:t>
      </w:r>
      <w:r w:rsidR="004A3A9E" w:rsidRPr="00A06932">
        <w:rPr>
          <w:rFonts w:ascii="Times New Roman" w:eastAsia="Times New Roman" w:hAnsi="Times New Roman" w:cs="Times New Roman"/>
          <w:color w:val="auto"/>
        </w:rPr>
        <w:t xml:space="preserve"> опоры</w:t>
      </w:r>
      <w:r w:rsidR="00CD79EC" w:rsidRPr="00A06932">
        <w:rPr>
          <w:rFonts w:ascii="Times New Roman" w:eastAsia="Times New Roman" w:hAnsi="Times New Roman" w:cs="Times New Roman"/>
          <w:color w:val="auto"/>
        </w:rPr>
        <w:t xml:space="preserve"> </w:t>
      </w:r>
      <w:r w:rsidR="00C21C60"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4A3A9E" w:rsidRPr="00A06932">
        <w:rPr>
          <w:rFonts w:ascii="Times New Roman" w:eastAsia="Times New Roman" w:hAnsi="Times New Roman" w:cs="Times New Roman"/>
          <w:color w:val="auto"/>
        </w:rPr>
        <w:t>с</w:t>
      </w:r>
      <w:r w:rsidR="00CD79EC" w:rsidRPr="00A06932">
        <w:rPr>
          <w:rFonts w:ascii="Times New Roman" w:eastAsia="Times New Roman" w:hAnsi="Times New Roman" w:cs="Times New Roman"/>
          <w:color w:val="auto"/>
        </w:rPr>
        <w:t xml:space="preserve"> </w:t>
      </w:r>
      <w:r w:rsidR="00BA065B" w:rsidRPr="00A06932">
        <w:rPr>
          <w:rFonts w:ascii="Times New Roman" w:eastAsia="Times New Roman" w:hAnsi="Times New Roman" w:cs="Times New Roman"/>
          <w:color w:val="auto"/>
        </w:rPr>
        <w:t>измерительными штангами</w:t>
      </w:r>
      <w:r w:rsidR="00CD79EC" w:rsidRPr="00A06932">
        <w:rPr>
          <w:rFonts w:ascii="Times New Roman" w:eastAsia="Times New Roman" w:hAnsi="Times New Roman" w:cs="Times New Roman"/>
          <w:color w:val="auto"/>
        </w:rPr>
        <w:t xml:space="preserve"> </w:t>
      </w:r>
      <w:r w:rsidR="004A3A9E" w:rsidRPr="00A06932">
        <w:rPr>
          <w:rStyle w:val="212"/>
          <w:color w:val="auto"/>
          <w:sz w:val="24"/>
          <w:szCs w:val="24"/>
        </w:rPr>
        <w:t xml:space="preserve">должны проводить не менее двух работников: один </w:t>
      </w:r>
      <w:r w:rsidR="00BA726D" w:rsidRPr="00A06932">
        <w:rPr>
          <w:rFonts w:ascii="Times New Roman" w:eastAsia="Times New Roman" w:hAnsi="Times New Roman" w:cs="Times New Roman"/>
          <w:b/>
          <w:color w:val="auto"/>
        </w:rPr>
        <w:t>–</w:t>
      </w:r>
      <w:r w:rsidR="004A3A9E" w:rsidRPr="00A06932">
        <w:rPr>
          <w:rStyle w:val="212"/>
          <w:color w:val="auto"/>
          <w:sz w:val="24"/>
          <w:szCs w:val="24"/>
        </w:rPr>
        <w:t xml:space="preserve"> имеющий группу по </w:t>
      </w:r>
      <w:proofErr w:type="spellStart"/>
      <w:r w:rsidR="004A3A9E" w:rsidRPr="00A06932">
        <w:rPr>
          <w:rFonts w:ascii="Times New Roman" w:eastAsia="Times New Roman" w:hAnsi="Times New Roman" w:cs="Times New Roman"/>
          <w:color w:val="auto"/>
        </w:rPr>
        <w:t>электробезопасности</w:t>
      </w:r>
      <w:proofErr w:type="spellEnd"/>
      <w:r w:rsidR="004A3A9E" w:rsidRPr="00A06932">
        <w:rPr>
          <w:rFonts w:ascii="Times New Roman" w:eastAsia="Times New Roman" w:hAnsi="Times New Roman" w:cs="Times New Roman"/>
          <w:color w:val="auto"/>
        </w:rPr>
        <w:t xml:space="preserve"> не ниже </w:t>
      </w:r>
      <w:r w:rsidR="004A3A9E" w:rsidRPr="00A06932">
        <w:rPr>
          <w:rStyle w:val="212"/>
          <w:color w:val="auto"/>
          <w:sz w:val="24"/>
          <w:szCs w:val="24"/>
        </w:rPr>
        <w:t xml:space="preserve">IV, остальные </w:t>
      </w:r>
      <w:r w:rsidR="00BA726D" w:rsidRPr="00A06932">
        <w:rPr>
          <w:rFonts w:ascii="Times New Roman" w:eastAsia="Times New Roman" w:hAnsi="Times New Roman" w:cs="Times New Roman"/>
          <w:b/>
          <w:color w:val="auto"/>
        </w:rPr>
        <w:t>–</w:t>
      </w:r>
      <w:r w:rsidR="004A3A9E" w:rsidRPr="00A06932">
        <w:rPr>
          <w:rStyle w:val="212"/>
          <w:color w:val="auto"/>
          <w:sz w:val="24"/>
          <w:szCs w:val="24"/>
        </w:rPr>
        <w:t xml:space="preserve"> имеющие </w:t>
      </w:r>
      <w:r w:rsidR="004A3A9E" w:rsidRPr="00A06932">
        <w:rPr>
          <w:rFonts w:ascii="Times New Roman" w:eastAsia="Times New Roman" w:hAnsi="Times New Roman" w:cs="Times New Roman"/>
          <w:color w:val="auto"/>
        </w:rPr>
        <w:lastRenderedPageBreak/>
        <w:t xml:space="preserve">группу по </w:t>
      </w:r>
      <w:proofErr w:type="spellStart"/>
      <w:r w:rsidR="004A3A9E" w:rsidRPr="00A06932">
        <w:rPr>
          <w:rFonts w:ascii="Times New Roman" w:eastAsia="Times New Roman" w:hAnsi="Times New Roman" w:cs="Times New Roman"/>
          <w:color w:val="auto"/>
        </w:rPr>
        <w:t>электробезопасности</w:t>
      </w:r>
      <w:proofErr w:type="spellEnd"/>
      <w:r w:rsidR="004A3A9E" w:rsidRPr="00A06932">
        <w:rPr>
          <w:rFonts w:ascii="Times New Roman" w:eastAsia="Times New Roman" w:hAnsi="Times New Roman" w:cs="Times New Roman"/>
          <w:color w:val="auto"/>
        </w:rPr>
        <w:t xml:space="preserve"> не ниже </w:t>
      </w:r>
      <w:r w:rsidR="004A3A9E" w:rsidRPr="00A06932">
        <w:rPr>
          <w:rStyle w:val="212"/>
          <w:color w:val="auto"/>
          <w:sz w:val="24"/>
          <w:szCs w:val="24"/>
        </w:rPr>
        <w:t xml:space="preserve">III. Подниматься на конструкцию или телескопическую вышку, а также спускаться с нее следует без </w:t>
      </w:r>
      <w:r w:rsidR="004A3A9E" w:rsidRPr="00A06932">
        <w:rPr>
          <w:rStyle w:val="211"/>
          <w:color w:val="auto"/>
          <w:sz w:val="24"/>
          <w:szCs w:val="24"/>
        </w:rPr>
        <w:t>штанги</w:t>
      </w:r>
      <w:r w:rsidR="00CD79EC" w:rsidRPr="00A06932">
        <w:rPr>
          <w:rFonts w:ascii="Times New Roman" w:eastAsia="Times New Roman" w:hAnsi="Times New Roman" w:cs="Times New Roman"/>
          <w:color w:val="auto"/>
        </w:rPr>
        <w:t>.</w:t>
      </w:r>
    </w:p>
    <w:p w:rsidR="00CD79EC" w:rsidRDefault="00CD79EC" w:rsidP="00EE113C">
      <w:pPr>
        <w:tabs>
          <w:tab w:val="left" w:pos="993"/>
        </w:tabs>
        <w:spacing w:after="0" w:line="240" w:lineRule="auto"/>
        <w:ind w:left="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      </w:t>
      </w:r>
      <w:r w:rsidR="004A3A9E" w:rsidRPr="00A06932">
        <w:rPr>
          <w:rFonts w:ascii="Times New Roman" w:eastAsia="Times New Roman" w:hAnsi="Times New Roman" w:cs="Times New Roman"/>
          <w:color w:val="auto"/>
        </w:rPr>
        <w:t xml:space="preserve">Работы с измерительными штангами </w:t>
      </w:r>
      <w:r w:rsidR="007467A9" w:rsidRPr="00A06932">
        <w:rPr>
          <w:rFonts w:ascii="Times New Roman" w:eastAsia="Times New Roman" w:hAnsi="Times New Roman" w:cs="Times New Roman"/>
          <w:color w:val="auto"/>
        </w:rPr>
        <w:t>осуществля</w:t>
      </w:r>
      <w:r w:rsidR="004A3A9E" w:rsidRPr="00A06932">
        <w:rPr>
          <w:rFonts w:ascii="Times New Roman" w:eastAsia="Times New Roman" w:hAnsi="Times New Roman" w:cs="Times New Roman"/>
          <w:color w:val="auto"/>
        </w:rPr>
        <w:t>ю</w:t>
      </w:r>
      <w:r w:rsidR="007467A9" w:rsidRPr="00A06932">
        <w:rPr>
          <w:rFonts w:ascii="Times New Roman" w:eastAsia="Times New Roman" w:hAnsi="Times New Roman" w:cs="Times New Roman"/>
          <w:color w:val="auto"/>
        </w:rPr>
        <w:t>тся</w:t>
      </w:r>
      <w:r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Pr="00A06932">
        <w:rPr>
          <w:rFonts w:ascii="Times New Roman" w:eastAsia="Times New Roman" w:hAnsi="Times New Roman" w:cs="Times New Roman"/>
          <w:color w:val="auto"/>
        </w:rPr>
        <w:t xml:space="preserve">, </w:t>
      </w:r>
      <w:r w:rsidR="004A3A9E" w:rsidRPr="00A06932">
        <w:rPr>
          <w:rStyle w:val="212"/>
          <w:color w:val="auto"/>
          <w:sz w:val="24"/>
          <w:szCs w:val="24"/>
        </w:rPr>
        <w:t>даже при единичн</w:t>
      </w:r>
      <w:r w:rsidR="00854D97" w:rsidRPr="00A06932">
        <w:rPr>
          <w:rStyle w:val="212"/>
          <w:color w:val="auto"/>
          <w:sz w:val="24"/>
          <w:szCs w:val="24"/>
        </w:rPr>
        <w:t>ом</w:t>
      </w:r>
      <w:r w:rsidR="004A3A9E" w:rsidRPr="00A06932">
        <w:rPr>
          <w:rStyle w:val="212"/>
          <w:color w:val="auto"/>
          <w:sz w:val="24"/>
          <w:szCs w:val="24"/>
        </w:rPr>
        <w:t xml:space="preserve"> </w:t>
      </w:r>
      <w:r w:rsidR="004A3A9E" w:rsidRPr="00A06932">
        <w:rPr>
          <w:rStyle w:val="211"/>
          <w:color w:val="auto"/>
          <w:sz w:val="24"/>
          <w:szCs w:val="24"/>
        </w:rPr>
        <w:t>измерени</w:t>
      </w:r>
      <w:r w:rsidR="00854D97" w:rsidRPr="00A06932">
        <w:rPr>
          <w:rStyle w:val="211"/>
          <w:color w:val="auto"/>
          <w:sz w:val="24"/>
          <w:szCs w:val="24"/>
        </w:rPr>
        <w:t>и</w:t>
      </w:r>
      <w:r w:rsidR="004A3A9E" w:rsidRPr="00A06932">
        <w:rPr>
          <w:rStyle w:val="211"/>
          <w:color w:val="auto"/>
          <w:sz w:val="24"/>
          <w:szCs w:val="24"/>
        </w:rPr>
        <w:t xml:space="preserve"> с использованием опорных конструкций или телескопическ</w:t>
      </w:r>
      <w:r w:rsidR="00854D97" w:rsidRPr="00A06932">
        <w:rPr>
          <w:rStyle w:val="211"/>
          <w:color w:val="auto"/>
          <w:sz w:val="24"/>
          <w:szCs w:val="24"/>
        </w:rPr>
        <w:t>ой</w:t>
      </w:r>
      <w:r w:rsidR="004A3A9E" w:rsidRPr="00A06932">
        <w:rPr>
          <w:rStyle w:val="211"/>
          <w:color w:val="auto"/>
          <w:sz w:val="24"/>
          <w:szCs w:val="24"/>
        </w:rPr>
        <w:t xml:space="preserve"> вышк</w:t>
      </w:r>
      <w:r w:rsidR="00854D97" w:rsidRPr="00A06932">
        <w:rPr>
          <w:rStyle w:val="211"/>
          <w:color w:val="auto"/>
          <w:sz w:val="24"/>
          <w:szCs w:val="24"/>
        </w:rPr>
        <w:t>и</w:t>
      </w:r>
      <w:r w:rsidRPr="00A06932">
        <w:rPr>
          <w:rFonts w:ascii="Times New Roman" w:eastAsia="Times New Roman" w:hAnsi="Times New Roman" w:cs="Times New Roman"/>
          <w:color w:val="auto"/>
        </w:rPr>
        <w:t xml:space="preserve">. </w:t>
      </w:r>
    </w:p>
    <w:p w:rsidR="00D57750" w:rsidRPr="00A06932" w:rsidRDefault="00D57750" w:rsidP="00EE113C">
      <w:pPr>
        <w:tabs>
          <w:tab w:val="left" w:pos="993"/>
        </w:tabs>
        <w:spacing w:after="0" w:line="240" w:lineRule="auto"/>
        <w:ind w:left="426"/>
        <w:jc w:val="both"/>
        <w:rPr>
          <w:rFonts w:ascii="Times New Roman" w:hAnsi="Times New Roman" w:cs="Times New Roman"/>
          <w:color w:val="auto"/>
        </w:rPr>
      </w:pPr>
    </w:p>
    <w:p w:rsidR="00CD79EC" w:rsidRPr="00A06932" w:rsidRDefault="00ED4DDF" w:rsidP="00EE113C">
      <w:pPr>
        <w:pStyle w:val="Stil2"/>
        <w:spacing w:before="0" w:after="0" w:line="240" w:lineRule="auto"/>
        <w:jc w:val="center"/>
        <w:rPr>
          <w:color w:val="auto"/>
          <w:lang w:val="ru-RU"/>
        </w:rPr>
      </w:pPr>
      <w:bookmarkStart w:id="82" w:name="_Toc469670330"/>
      <w:r w:rsidRPr="00A06932">
        <w:rPr>
          <w:color w:val="auto"/>
          <w:lang w:val="ru-RU"/>
        </w:rPr>
        <w:t>Часть</w:t>
      </w:r>
      <w:r w:rsidR="00CD79EC" w:rsidRPr="00A06932">
        <w:rPr>
          <w:color w:val="auto"/>
          <w:lang w:val="ru-RU"/>
        </w:rPr>
        <w:t xml:space="preserve"> 3</w:t>
      </w:r>
    </w:p>
    <w:p w:rsidR="00CD79EC" w:rsidRPr="00A06932" w:rsidRDefault="00EB1AF9" w:rsidP="00AF447E">
      <w:pPr>
        <w:pStyle w:val="Stil2"/>
        <w:spacing w:before="0" w:after="200"/>
        <w:jc w:val="center"/>
        <w:rPr>
          <w:color w:val="auto"/>
          <w:lang w:val="ru-RU"/>
        </w:rPr>
      </w:pPr>
      <w:r w:rsidRPr="00A06932">
        <w:rPr>
          <w:color w:val="auto"/>
          <w:lang w:val="ru-RU"/>
        </w:rPr>
        <w:t>Работы</w:t>
      </w:r>
      <w:r w:rsidR="00AB1D74">
        <w:rPr>
          <w:color w:val="auto"/>
          <w:lang w:val="ru-RU"/>
        </w:rPr>
        <w:t>, проводимые</w:t>
      </w:r>
      <w:r w:rsidR="00CD79EC" w:rsidRPr="00A06932">
        <w:rPr>
          <w:color w:val="auto"/>
          <w:lang w:val="ru-RU"/>
        </w:rPr>
        <w:t xml:space="preserve"> </w:t>
      </w:r>
      <w:r w:rsidR="004A3A9E" w:rsidRPr="00A06932">
        <w:rPr>
          <w:color w:val="auto"/>
          <w:lang w:val="ru-RU"/>
        </w:rPr>
        <w:t>с импульсным измерителем линий</w:t>
      </w:r>
      <w:bookmarkEnd w:id="82"/>
    </w:p>
    <w:p w:rsidR="00CD79EC" w:rsidRPr="00A06932" w:rsidRDefault="00F87D41" w:rsidP="00EE113C">
      <w:pPr>
        <w:numPr>
          <w:ilvl w:val="0"/>
          <w:numId w:val="9"/>
        </w:numPr>
        <w:tabs>
          <w:tab w:val="left" w:pos="993"/>
        </w:tabs>
        <w:spacing w:after="0" w:line="240" w:lineRule="auto"/>
        <w:ind w:left="426" w:hanging="426"/>
        <w:jc w:val="both"/>
        <w:rPr>
          <w:rFonts w:ascii="Times New Roman" w:hAnsi="Times New Roman" w:cs="Times New Roman"/>
          <w:color w:val="FF0000"/>
        </w:rPr>
      </w:pPr>
      <w:r w:rsidRPr="00A06932">
        <w:rPr>
          <w:rFonts w:ascii="Times New Roman" w:eastAsia="Times New Roman" w:hAnsi="Times New Roman" w:cs="Times New Roman"/>
          <w:color w:val="auto"/>
        </w:rPr>
        <w:t xml:space="preserve">Импульсный измеритель присоединяется только к </w:t>
      </w:r>
      <w:proofErr w:type="gramStart"/>
      <w:r w:rsidRPr="00A06932">
        <w:rPr>
          <w:rFonts w:ascii="Times New Roman" w:eastAsia="Times New Roman" w:hAnsi="Times New Roman" w:cs="Times New Roman"/>
          <w:color w:val="auto"/>
        </w:rPr>
        <w:t>отключенной</w:t>
      </w:r>
      <w:proofErr w:type="gramEnd"/>
      <w:r w:rsidRPr="00A06932">
        <w:rPr>
          <w:rFonts w:ascii="Times New Roman" w:eastAsia="Times New Roman" w:hAnsi="Times New Roman" w:cs="Times New Roman"/>
          <w:color w:val="auto"/>
        </w:rPr>
        <w:t xml:space="preserve"> и заземленной ВЛ</w:t>
      </w:r>
      <w:r w:rsidR="00CD79EC" w:rsidRPr="00A06932">
        <w:rPr>
          <w:rFonts w:ascii="Times New Roman" w:eastAsia="Times New Roman" w:hAnsi="Times New Roman" w:cs="Times New Roman"/>
          <w:color w:val="FF0000"/>
        </w:rPr>
        <w:t xml:space="preserve">. </w:t>
      </w:r>
    </w:p>
    <w:p w:rsidR="00854D97" w:rsidRPr="00A06932" w:rsidRDefault="00854D9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FF0000"/>
        </w:rPr>
        <w:t xml:space="preserve"> </w:t>
      </w:r>
      <w:r w:rsidRPr="00A06932">
        <w:rPr>
          <w:rFonts w:ascii="Times New Roman" w:eastAsia="Times New Roman" w:hAnsi="Times New Roman" w:cs="Times New Roman"/>
          <w:color w:val="auto"/>
        </w:rPr>
        <w:t>Присоединение импульсного измерителя производится в следующем порядке:</w:t>
      </w:r>
    </w:p>
    <w:p w:rsidR="00CD79EC" w:rsidRPr="00A06932" w:rsidRDefault="00F87D41" w:rsidP="00EE113C">
      <w:pPr>
        <w:pStyle w:val="a8"/>
        <w:numPr>
          <w:ilvl w:val="0"/>
          <w:numId w:val="70"/>
        </w:numPr>
        <w:tabs>
          <w:tab w:val="left" w:pos="426"/>
        </w:tabs>
        <w:spacing w:after="160"/>
        <w:ind w:left="426" w:hanging="426"/>
        <w:jc w:val="both"/>
        <w:rPr>
          <w:color w:val="auto"/>
          <w:lang w:val="ru-RU"/>
        </w:rPr>
      </w:pPr>
      <w:r w:rsidRPr="00A06932">
        <w:rPr>
          <w:rStyle w:val="212"/>
          <w:color w:val="auto"/>
          <w:sz w:val="24"/>
          <w:szCs w:val="24"/>
          <w:lang w:val="ru-RU"/>
        </w:rPr>
        <w:t>соединительный провод присоедин</w:t>
      </w:r>
      <w:r w:rsidR="00854D97" w:rsidRPr="00A06932">
        <w:rPr>
          <w:rStyle w:val="212"/>
          <w:color w:val="auto"/>
          <w:sz w:val="24"/>
          <w:szCs w:val="24"/>
          <w:lang w:val="ru-RU"/>
        </w:rPr>
        <w:t>яется</w:t>
      </w:r>
      <w:r w:rsidRPr="00A06932">
        <w:rPr>
          <w:rStyle w:val="212"/>
          <w:color w:val="auto"/>
          <w:sz w:val="24"/>
          <w:szCs w:val="24"/>
          <w:lang w:val="ru-RU"/>
        </w:rPr>
        <w:t xml:space="preserve"> к заземленной проводке импульсного измерителя (идущей от защитного устройства), а затем с помощью изолирующих штанг </w:t>
      </w:r>
      <w:r w:rsidR="00BA726D" w:rsidRPr="00A06932">
        <w:rPr>
          <w:rFonts w:eastAsia="Times New Roman"/>
          <w:b/>
          <w:color w:val="auto"/>
        </w:rPr>
        <w:t>–</w:t>
      </w:r>
      <w:r w:rsidRPr="00A06932">
        <w:rPr>
          <w:rStyle w:val="212"/>
          <w:color w:val="auto"/>
          <w:sz w:val="24"/>
          <w:szCs w:val="24"/>
          <w:lang w:val="ru-RU"/>
        </w:rPr>
        <w:t xml:space="preserve"> к проводу ВЛ. </w:t>
      </w:r>
      <w:r w:rsidR="00854D97" w:rsidRPr="00A06932">
        <w:rPr>
          <w:rStyle w:val="212"/>
          <w:color w:val="auto"/>
          <w:sz w:val="24"/>
          <w:szCs w:val="24"/>
          <w:lang w:val="ru-RU"/>
        </w:rPr>
        <w:t>Во время измерений, ш</w:t>
      </w:r>
      <w:r w:rsidRPr="00A06932">
        <w:rPr>
          <w:rStyle w:val="212"/>
          <w:color w:val="auto"/>
          <w:sz w:val="24"/>
          <w:szCs w:val="24"/>
          <w:lang w:val="ru-RU"/>
        </w:rPr>
        <w:t xml:space="preserve">танги, которыми соединительный провод подсоединяется к </w:t>
      </w:r>
      <w:proofErr w:type="gramStart"/>
      <w:r w:rsidRPr="00A06932">
        <w:rPr>
          <w:rStyle w:val="212"/>
          <w:color w:val="auto"/>
          <w:sz w:val="24"/>
          <w:szCs w:val="24"/>
          <w:lang w:val="ru-RU"/>
        </w:rPr>
        <w:t>ВЛ</w:t>
      </w:r>
      <w:proofErr w:type="gramEnd"/>
      <w:r w:rsidRPr="00A06932">
        <w:rPr>
          <w:rStyle w:val="212"/>
          <w:color w:val="auto"/>
          <w:sz w:val="24"/>
          <w:szCs w:val="24"/>
          <w:lang w:val="ru-RU"/>
        </w:rPr>
        <w:t xml:space="preserve">, должны оставаться на проводе линии. </w:t>
      </w:r>
      <w:r w:rsidRPr="00A06932">
        <w:rPr>
          <w:rStyle w:val="211"/>
          <w:color w:val="auto"/>
          <w:sz w:val="24"/>
          <w:szCs w:val="24"/>
          <w:lang w:val="ru-RU" w:eastAsia="ru-RU"/>
        </w:rPr>
        <w:t>Рабо</w:t>
      </w:r>
      <w:r w:rsidR="00854D97" w:rsidRPr="00A06932">
        <w:rPr>
          <w:rStyle w:val="211"/>
          <w:color w:val="auto"/>
          <w:sz w:val="24"/>
          <w:szCs w:val="24"/>
          <w:lang w:val="ru-RU" w:eastAsia="ru-RU"/>
        </w:rPr>
        <w:t>ты</w:t>
      </w:r>
      <w:r w:rsidRPr="00A06932">
        <w:rPr>
          <w:rStyle w:val="211"/>
          <w:color w:val="auto"/>
          <w:sz w:val="24"/>
          <w:szCs w:val="24"/>
          <w:lang w:val="ru-RU" w:eastAsia="ru-RU"/>
        </w:rPr>
        <w:t xml:space="preserve"> со штангами выполняют</w:t>
      </w:r>
      <w:r w:rsidR="00854D97" w:rsidRPr="00A06932">
        <w:rPr>
          <w:rStyle w:val="211"/>
          <w:color w:val="auto"/>
          <w:sz w:val="24"/>
          <w:szCs w:val="24"/>
          <w:lang w:val="ru-RU" w:eastAsia="ru-RU"/>
        </w:rPr>
        <w:t>ся</w:t>
      </w:r>
      <w:r w:rsidRPr="00A06932">
        <w:rPr>
          <w:rStyle w:val="211"/>
          <w:color w:val="auto"/>
          <w:sz w:val="24"/>
          <w:szCs w:val="24"/>
          <w:lang w:val="ru-RU" w:eastAsia="ru-RU"/>
        </w:rPr>
        <w:t xml:space="preserve"> в диэлектрических перчатках</w:t>
      </w:r>
      <w:r w:rsidR="00CD79EC" w:rsidRPr="00A06932">
        <w:rPr>
          <w:rFonts w:eastAsia="Times New Roman"/>
          <w:color w:val="auto"/>
          <w:lang w:val="ru-RU"/>
        </w:rPr>
        <w:t>;</w:t>
      </w:r>
    </w:p>
    <w:p w:rsidR="00CD79EC" w:rsidRPr="00A06932" w:rsidRDefault="00F87D41" w:rsidP="00EE113C">
      <w:pPr>
        <w:pStyle w:val="a8"/>
        <w:numPr>
          <w:ilvl w:val="0"/>
          <w:numId w:val="70"/>
        </w:numPr>
        <w:tabs>
          <w:tab w:val="left" w:pos="426"/>
        </w:tabs>
        <w:spacing w:after="160"/>
        <w:ind w:left="426" w:hanging="426"/>
        <w:jc w:val="both"/>
        <w:rPr>
          <w:color w:val="auto"/>
          <w:lang w:val="ru-RU"/>
        </w:rPr>
      </w:pPr>
      <w:r w:rsidRPr="00A06932">
        <w:rPr>
          <w:rFonts w:eastAsia="Times New Roman"/>
          <w:color w:val="auto"/>
          <w:lang w:val="ru-RU"/>
        </w:rPr>
        <w:t>снимается</w:t>
      </w:r>
      <w:r w:rsidR="00CD79EC" w:rsidRPr="00A06932">
        <w:rPr>
          <w:rFonts w:eastAsia="Times New Roman"/>
          <w:color w:val="auto"/>
          <w:lang w:val="ru-RU"/>
        </w:rPr>
        <w:t xml:space="preserve"> </w:t>
      </w:r>
      <w:r w:rsidR="004F6B54" w:rsidRPr="00A06932">
        <w:rPr>
          <w:rFonts w:eastAsia="Times New Roman"/>
          <w:color w:val="auto"/>
          <w:lang w:val="ru-RU"/>
        </w:rPr>
        <w:t>заземл</w:t>
      </w:r>
      <w:r w:rsidRPr="00A06932">
        <w:rPr>
          <w:rFonts w:eastAsia="Times New Roman"/>
          <w:color w:val="auto"/>
          <w:lang w:val="ru-RU"/>
        </w:rPr>
        <w:t xml:space="preserve">ение с </w:t>
      </w:r>
      <w:proofErr w:type="gramStart"/>
      <w:r w:rsidRPr="00A06932">
        <w:rPr>
          <w:rFonts w:eastAsia="Times New Roman"/>
          <w:color w:val="auto"/>
          <w:lang w:val="ru-RU"/>
        </w:rPr>
        <w:t>ВЛ</w:t>
      </w:r>
      <w:proofErr w:type="gramEnd"/>
      <w:r w:rsidRPr="00A06932">
        <w:rPr>
          <w:rFonts w:eastAsia="Times New Roman"/>
          <w:color w:val="auto"/>
          <w:lang w:val="ru-RU"/>
        </w:rPr>
        <w:t xml:space="preserve"> </w:t>
      </w:r>
      <w:r w:rsidRPr="00A06932">
        <w:rPr>
          <w:rStyle w:val="212"/>
          <w:color w:val="auto"/>
          <w:sz w:val="24"/>
          <w:szCs w:val="24"/>
          <w:lang w:val="ru-RU"/>
        </w:rPr>
        <w:t>на том конце, где присоединен импульсный измеритель. При необходимости</w:t>
      </w:r>
      <w:r w:rsidR="00854D97" w:rsidRPr="00A06932">
        <w:rPr>
          <w:rStyle w:val="212"/>
          <w:color w:val="auto"/>
          <w:sz w:val="24"/>
          <w:szCs w:val="24"/>
          <w:lang w:val="ru-RU"/>
        </w:rPr>
        <w:t>,</w:t>
      </w:r>
      <w:r w:rsidRPr="00A06932">
        <w:rPr>
          <w:rStyle w:val="212"/>
          <w:color w:val="auto"/>
          <w:sz w:val="24"/>
          <w:szCs w:val="24"/>
          <w:lang w:val="ru-RU"/>
        </w:rPr>
        <w:t xml:space="preserve"> допускается снятие заземлений </w:t>
      </w:r>
      <w:r w:rsidR="00854D97" w:rsidRPr="00A06932">
        <w:rPr>
          <w:rStyle w:val="212"/>
          <w:color w:val="auto"/>
          <w:sz w:val="24"/>
          <w:szCs w:val="24"/>
          <w:lang w:val="ru-RU"/>
        </w:rPr>
        <w:t xml:space="preserve">и </w:t>
      </w:r>
      <w:r w:rsidRPr="00A06932">
        <w:rPr>
          <w:rStyle w:val="212"/>
          <w:color w:val="auto"/>
          <w:sz w:val="24"/>
          <w:szCs w:val="24"/>
          <w:lang w:val="ru-RU"/>
        </w:rPr>
        <w:t xml:space="preserve">на других концах </w:t>
      </w:r>
      <w:r w:rsidR="00854D97" w:rsidRPr="00A06932">
        <w:rPr>
          <w:rStyle w:val="212"/>
          <w:color w:val="auto"/>
          <w:sz w:val="24"/>
          <w:szCs w:val="24"/>
          <w:lang w:val="ru-RU"/>
        </w:rPr>
        <w:t>изм</w:t>
      </w:r>
      <w:r w:rsidRPr="00A06932">
        <w:rPr>
          <w:rStyle w:val="212"/>
          <w:color w:val="auto"/>
          <w:sz w:val="24"/>
          <w:szCs w:val="24"/>
          <w:lang w:val="ru-RU"/>
        </w:rPr>
        <w:t>еряемой ВЛ. После снятия заземлени</w:t>
      </w:r>
      <w:r w:rsidR="00854D97" w:rsidRPr="00A06932">
        <w:rPr>
          <w:rStyle w:val="212"/>
          <w:color w:val="auto"/>
          <w:sz w:val="24"/>
          <w:szCs w:val="24"/>
          <w:lang w:val="ru-RU"/>
        </w:rPr>
        <w:t>я</w:t>
      </w:r>
      <w:r w:rsidRPr="00A06932">
        <w:rPr>
          <w:rStyle w:val="212"/>
          <w:color w:val="auto"/>
          <w:sz w:val="24"/>
          <w:szCs w:val="24"/>
          <w:lang w:val="ru-RU"/>
        </w:rPr>
        <w:t xml:space="preserve"> с </w:t>
      </w:r>
      <w:proofErr w:type="gramStart"/>
      <w:r w:rsidRPr="00A06932">
        <w:rPr>
          <w:rStyle w:val="212"/>
          <w:color w:val="auto"/>
          <w:sz w:val="24"/>
          <w:szCs w:val="24"/>
          <w:lang w:val="ru-RU"/>
        </w:rPr>
        <w:t>ВЛ</w:t>
      </w:r>
      <w:proofErr w:type="gramEnd"/>
      <w:r w:rsidRPr="00A06932">
        <w:rPr>
          <w:rStyle w:val="212"/>
          <w:color w:val="auto"/>
          <w:sz w:val="24"/>
          <w:szCs w:val="24"/>
          <w:lang w:val="ru-RU"/>
        </w:rPr>
        <w:t xml:space="preserve"> соединительный провод, защитное устройство и проводка к </w:t>
      </w:r>
      <w:r w:rsidR="00854D97" w:rsidRPr="00A06932">
        <w:rPr>
          <w:rStyle w:val="212"/>
          <w:color w:val="auto"/>
          <w:sz w:val="24"/>
          <w:szCs w:val="24"/>
          <w:lang w:val="ru-RU"/>
        </w:rPr>
        <w:t>импульсному измерителю</w:t>
      </w:r>
      <w:r w:rsidRPr="00A06932">
        <w:rPr>
          <w:rStyle w:val="212"/>
          <w:color w:val="auto"/>
          <w:sz w:val="24"/>
          <w:szCs w:val="24"/>
          <w:lang w:val="ru-RU"/>
        </w:rPr>
        <w:t xml:space="preserve"> считаются находящимися под напряжением</w:t>
      </w:r>
      <w:r w:rsidR="00854D97" w:rsidRPr="00A06932">
        <w:rPr>
          <w:rStyle w:val="212"/>
          <w:color w:val="auto"/>
          <w:sz w:val="24"/>
          <w:szCs w:val="24"/>
          <w:lang w:val="ru-RU"/>
        </w:rPr>
        <w:t>,</w:t>
      </w:r>
      <w:r w:rsidRPr="00A06932">
        <w:rPr>
          <w:rStyle w:val="212"/>
          <w:color w:val="auto"/>
          <w:sz w:val="24"/>
          <w:szCs w:val="24"/>
          <w:lang w:val="ru-RU"/>
        </w:rPr>
        <w:t xml:space="preserve"> и прикасаться к ним запрещено</w:t>
      </w:r>
      <w:r w:rsidR="00CD79EC" w:rsidRPr="00A06932">
        <w:rPr>
          <w:rFonts w:eastAsia="Times New Roman"/>
          <w:color w:val="auto"/>
          <w:lang w:val="ru-RU"/>
        </w:rPr>
        <w:t>;</w:t>
      </w:r>
    </w:p>
    <w:p w:rsidR="00CD79EC" w:rsidRPr="00A06932" w:rsidRDefault="00F87D41" w:rsidP="00EE113C">
      <w:pPr>
        <w:pStyle w:val="a8"/>
        <w:numPr>
          <w:ilvl w:val="0"/>
          <w:numId w:val="70"/>
        </w:numPr>
        <w:tabs>
          <w:tab w:val="left" w:pos="426"/>
        </w:tabs>
        <w:ind w:left="426" w:hanging="426"/>
        <w:jc w:val="both"/>
        <w:rPr>
          <w:color w:val="auto"/>
          <w:lang w:val="ru-RU"/>
        </w:rPr>
      </w:pPr>
      <w:r w:rsidRPr="00A06932">
        <w:rPr>
          <w:rStyle w:val="212"/>
          <w:color w:val="auto"/>
          <w:sz w:val="24"/>
          <w:szCs w:val="24"/>
          <w:lang w:val="ru-RU"/>
        </w:rPr>
        <w:t>снять заземление с проводки импульсного измерителя</w:t>
      </w:r>
      <w:r w:rsidR="00CD79EC" w:rsidRPr="00A06932">
        <w:rPr>
          <w:rFonts w:eastAsia="Times New Roman"/>
          <w:color w:val="auto"/>
          <w:lang w:val="ru-RU"/>
        </w:rPr>
        <w:t xml:space="preserve">. </w:t>
      </w:r>
    </w:p>
    <w:p w:rsidR="00CD79EC" w:rsidRPr="00A06932" w:rsidRDefault="00F87D41" w:rsidP="00EE113C">
      <w:pPr>
        <w:pStyle w:val="a8"/>
        <w:numPr>
          <w:ilvl w:val="0"/>
          <w:numId w:val="9"/>
        </w:numPr>
        <w:tabs>
          <w:tab w:val="left" w:pos="993"/>
        </w:tabs>
        <w:ind w:left="426" w:hanging="426"/>
        <w:jc w:val="both"/>
        <w:rPr>
          <w:color w:val="auto"/>
          <w:lang w:val="ru-RU"/>
        </w:rPr>
      </w:pPr>
      <w:r w:rsidRPr="00A06932">
        <w:rPr>
          <w:rStyle w:val="212"/>
          <w:color w:val="auto"/>
          <w:sz w:val="24"/>
          <w:szCs w:val="24"/>
          <w:lang w:val="ru-RU"/>
        </w:rPr>
        <w:t xml:space="preserve">Присоединение </w:t>
      </w:r>
      <w:r w:rsidR="00854D97" w:rsidRPr="00A06932">
        <w:rPr>
          <w:rStyle w:val="212"/>
          <w:color w:val="auto"/>
          <w:sz w:val="24"/>
          <w:szCs w:val="24"/>
          <w:lang w:val="ru-RU"/>
        </w:rPr>
        <w:t xml:space="preserve">кабеля </w:t>
      </w:r>
      <w:r w:rsidRPr="00A06932">
        <w:rPr>
          <w:rStyle w:val="212"/>
          <w:color w:val="auto"/>
          <w:sz w:val="24"/>
          <w:szCs w:val="24"/>
          <w:lang w:val="ru-RU"/>
        </w:rPr>
        <w:t xml:space="preserve">импульсного измерителя к </w:t>
      </w:r>
      <w:proofErr w:type="gramStart"/>
      <w:r w:rsidRPr="00A06932">
        <w:rPr>
          <w:rStyle w:val="212"/>
          <w:color w:val="auto"/>
          <w:sz w:val="24"/>
          <w:szCs w:val="24"/>
          <w:lang w:val="ru-RU"/>
        </w:rPr>
        <w:t>ВЛ</w:t>
      </w:r>
      <w:proofErr w:type="gramEnd"/>
      <w:r w:rsidRPr="00A06932">
        <w:rPr>
          <w:rStyle w:val="212"/>
          <w:color w:val="auto"/>
          <w:sz w:val="24"/>
          <w:szCs w:val="24"/>
          <w:lang w:val="ru-RU"/>
        </w:rPr>
        <w:t xml:space="preserve"> с помощью изолирующих штанг </w:t>
      </w:r>
      <w:r w:rsidR="00854D97" w:rsidRPr="00A06932">
        <w:rPr>
          <w:rStyle w:val="212"/>
          <w:color w:val="auto"/>
          <w:sz w:val="24"/>
          <w:szCs w:val="24"/>
          <w:lang w:val="ru-RU"/>
        </w:rPr>
        <w:t>осуществляет</w:t>
      </w:r>
      <w:r w:rsidRPr="00A06932">
        <w:rPr>
          <w:rStyle w:val="212"/>
          <w:color w:val="auto"/>
          <w:sz w:val="24"/>
          <w:szCs w:val="24"/>
          <w:lang w:val="ru-RU"/>
        </w:rPr>
        <w:t xml:space="preserve"> оперативный </w:t>
      </w:r>
      <w:r w:rsidR="00854D97" w:rsidRPr="00A06932">
        <w:rPr>
          <w:rStyle w:val="212"/>
          <w:color w:val="auto"/>
          <w:sz w:val="24"/>
          <w:szCs w:val="24"/>
          <w:lang w:val="ru-RU"/>
        </w:rPr>
        <w:t xml:space="preserve">или оперативно-ремонтный </w:t>
      </w:r>
      <w:r w:rsidRPr="00A06932">
        <w:rPr>
          <w:rStyle w:val="211"/>
          <w:color w:val="auto"/>
          <w:sz w:val="24"/>
          <w:szCs w:val="24"/>
          <w:lang w:val="ru-RU" w:eastAsia="ru-RU"/>
        </w:rPr>
        <w:t>персонал</w:t>
      </w:r>
      <w:r w:rsidRPr="00A06932">
        <w:rPr>
          <w:rStyle w:val="212"/>
          <w:color w:val="auto"/>
          <w:sz w:val="24"/>
          <w:szCs w:val="24"/>
          <w:lang w:val="ru-RU"/>
        </w:rPr>
        <w:t xml:space="preserve">, </w:t>
      </w:r>
      <w:r w:rsidRPr="00A06932">
        <w:rPr>
          <w:rStyle w:val="211"/>
          <w:color w:val="auto"/>
          <w:sz w:val="24"/>
          <w:szCs w:val="24"/>
          <w:lang w:val="ru-RU" w:eastAsia="ru-RU"/>
        </w:rPr>
        <w:t>имеющий группу</w:t>
      </w:r>
      <w:r w:rsidR="00E668B8" w:rsidRPr="00A06932">
        <w:rPr>
          <w:rFonts w:eastAsia="Times New Roman"/>
          <w:color w:val="auto"/>
          <w:lang w:val="ru-RU"/>
        </w:rPr>
        <w:t xml:space="preserve"> </w:t>
      </w:r>
      <w:r w:rsidR="008774ED" w:rsidRPr="00A06932">
        <w:rPr>
          <w:rFonts w:eastAsia="Times New Roman"/>
          <w:color w:val="auto"/>
          <w:lang w:val="ru-RU"/>
        </w:rPr>
        <w:t xml:space="preserve">по </w:t>
      </w:r>
      <w:proofErr w:type="spellStart"/>
      <w:r w:rsidR="008774ED"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IV</w:t>
      </w:r>
      <w:r w:rsidRPr="00A06932">
        <w:rPr>
          <w:rFonts w:eastAsia="Times New Roman"/>
          <w:color w:val="auto"/>
          <w:lang w:val="ru-RU"/>
        </w:rPr>
        <w:t xml:space="preserve">, </w:t>
      </w:r>
      <w:r w:rsidR="00AF76CE" w:rsidRPr="00A06932">
        <w:rPr>
          <w:rFonts w:eastAsia="Times New Roman"/>
          <w:color w:val="auto"/>
          <w:lang w:val="ru-RU"/>
        </w:rPr>
        <w:t>или</w:t>
      </w:r>
      <w:r w:rsidR="00CD79EC" w:rsidRPr="00A06932">
        <w:rPr>
          <w:rFonts w:eastAsia="Times New Roman"/>
          <w:color w:val="auto"/>
          <w:lang w:val="ru-RU"/>
        </w:rPr>
        <w:t xml:space="preserve"> </w:t>
      </w:r>
      <w:r w:rsidR="005B2084" w:rsidRPr="00A06932">
        <w:rPr>
          <w:rFonts w:eastAsia="Times New Roman"/>
          <w:color w:val="auto"/>
          <w:lang w:val="ru-RU"/>
        </w:rPr>
        <w:t>персонал</w:t>
      </w:r>
      <w:r w:rsidR="00CD79EC" w:rsidRPr="00A06932">
        <w:rPr>
          <w:rFonts w:eastAsia="Times New Roman"/>
          <w:color w:val="auto"/>
          <w:lang w:val="ru-RU"/>
        </w:rPr>
        <w:t xml:space="preserve"> </w:t>
      </w:r>
      <w:r w:rsidRPr="00A06932">
        <w:rPr>
          <w:rFonts w:eastAsia="Times New Roman"/>
          <w:color w:val="auto"/>
          <w:lang w:val="ru-RU"/>
        </w:rPr>
        <w:t>электротехнической лаборатории</w:t>
      </w:r>
      <w:r w:rsidR="00CD79EC" w:rsidRPr="00A06932">
        <w:rPr>
          <w:rFonts w:eastAsia="Times New Roman"/>
          <w:color w:val="auto"/>
          <w:lang w:val="ru-RU"/>
        </w:rPr>
        <w:t xml:space="preserve"> </w:t>
      </w:r>
      <w:r w:rsidR="00763F6D" w:rsidRPr="00A06932">
        <w:rPr>
          <w:rFonts w:eastAsia="Times New Roman"/>
          <w:color w:val="auto"/>
          <w:lang w:val="ru-RU"/>
        </w:rPr>
        <w:t>под надзором</w:t>
      </w:r>
      <w:r w:rsidR="00CD79EC" w:rsidRPr="00A06932">
        <w:rPr>
          <w:rFonts w:eastAsia="Times New Roman"/>
          <w:color w:val="auto"/>
          <w:lang w:val="ru-RU"/>
        </w:rPr>
        <w:t xml:space="preserve"> </w:t>
      </w:r>
      <w:r w:rsidR="00960E1F" w:rsidRPr="00A06932">
        <w:rPr>
          <w:rFonts w:eastAsia="Times New Roman"/>
          <w:color w:val="auto"/>
          <w:lang w:val="ru-RU"/>
        </w:rPr>
        <w:t xml:space="preserve">оперативного или </w:t>
      </w:r>
      <w:r w:rsidR="00387CED" w:rsidRPr="00A06932">
        <w:rPr>
          <w:rFonts w:eastAsia="Times New Roman"/>
          <w:color w:val="auto"/>
          <w:lang w:val="ru-RU"/>
        </w:rPr>
        <w:t>оперативно-ремонтного</w:t>
      </w:r>
      <w:r w:rsidR="00960E1F" w:rsidRPr="00A06932">
        <w:rPr>
          <w:rFonts w:eastAsia="Times New Roman"/>
          <w:color w:val="auto"/>
          <w:lang w:val="ru-RU"/>
        </w:rPr>
        <w:t xml:space="preserve"> персонала</w:t>
      </w:r>
      <w:r w:rsidR="00CD79EC" w:rsidRPr="00A06932">
        <w:rPr>
          <w:rFonts w:eastAsia="Times New Roman"/>
          <w:color w:val="auto"/>
          <w:lang w:val="ru-RU"/>
        </w:rPr>
        <w:t>.</w:t>
      </w:r>
    </w:p>
    <w:p w:rsidR="00CD79EC" w:rsidRPr="00A06932" w:rsidRDefault="00F87D41" w:rsidP="00EE113C">
      <w:pPr>
        <w:pStyle w:val="a8"/>
        <w:tabs>
          <w:tab w:val="left" w:pos="993"/>
        </w:tabs>
        <w:ind w:left="426"/>
        <w:jc w:val="both"/>
        <w:rPr>
          <w:color w:val="auto"/>
          <w:lang w:val="ru-RU"/>
        </w:rPr>
      </w:pPr>
      <w:r w:rsidRPr="00A06932">
        <w:rPr>
          <w:rStyle w:val="212"/>
          <w:color w:val="auto"/>
          <w:sz w:val="24"/>
          <w:szCs w:val="24"/>
          <w:lang w:val="ru-RU"/>
        </w:rPr>
        <w:t xml:space="preserve">Подключение импульсного измерителя через стационарную коммутационную аппаратуру к уже присоединенной к </w:t>
      </w:r>
      <w:proofErr w:type="gramStart"/>
      <w:r w:rsidRPr="00A06932">
        <w:rPr>
          <w:rStyle w:val="212"/>
          <w:color w:val="auto"/>
          <w:sz w:val="24"/>
          <w:szCs w:val="24"/>
          <w:lang w:val="ru-RU"/>
        </w:rPr>
        <w:t>ВЛ</w:t>
      </w:r>
      <w:proofErr w:type="gramEnd"/>
      <w:r w:rsidRPr="00A06932">
        <w:rPr>
          <w:rStyle w:val="212"/>
          <w:color w:val="auto"/>
          <w:sz w:val="24"/>
          <w:szCs w:val="24"/>
          <w:lang w:val="ru-RU"/>
        </w:rPr>
        <w:t xml:space="preserve"> стационарной проводке и измерения могут проводить самостоя</w:t>
      </w:r>
      <w:r w:rsidR="003F54FD" w:rsidRPr="00A06932">
        <w:rPr>
          <w:rStyle w:val="212"/>
          <w:color w:val="auto"/>
          <w:sz w:val="24"/>
          <w:szCs w:val="24"/>
          <w:lang w:val="ru-RU"/>
        </w:rPr>
        <w:t>т</w:t>
      </w:r>
      <w:r w:rsidRPr="00A06932">
        <w:rPr>
          <w:rStyle w:val="212"/>
          <w:color w:val="auto"/>
          <w:sz w:val="24"/>
          <w:szCs w:val="24"/>
          <w:lang w:val="ru-RU"/>
        </w:rPr>
        <w:t xml:space="preserve">ельно оперативный </w:t>
      </w:r>
      <w:r w:rsidR="003F54FD" w:rsidRPr="00A06932">
        <w:rPr>
          <w:rStyle w:val="212"/>
          <w:color w:val="auto"/>
          <w:sz w:val="24"/>
          <w:szCs w:val="24"/>
          <w:lang w:val="ru-RU"/>
        </w:rPr>
        <w:t xml:space="preserve">или оперативно-ремонтный </w:t>
      </w:r>
      <w:r w:rsidR="008774ED" w:rsidRPr="00A06932">
        <w:rPr>
          <w:rStyle w:val="212"/>
          <w:color w:val="auto"/>
          <w:sz w:val="24"/>
          <w:szCs w:val="24"/>
          <w:lang w:val="ru-RU"/>
        </w:rPr>
        <w:t>персонал,</w:t>
      </w:r>
      <w:r w:rsidRPr="00A06932">
        <w:rPr>
          <w:rStyle w:val="212"/>
          <w:color w:val="auto"/>
          <w:sz w:val="24"/>
          <w:szCs w:val="24"/>
          <w:lang w:val="ru-RU"/>
        </w:rPr>
        <w:t xml:space="preserve"> или, по распоряжению, работник</w:t>
      </w:r>
      <w:r w:rsidR="003F54FD" w:rsidRPr="00A06932">
        <w:rPr>
          <w:rStyle w:val="212"/>
          <w:color w:val="auto"/>
          <w:sz w:val="24"/>
          <w:szCs w:val="24"/>
          <w:lang w:val="ru-RU"/>
        </w:rPr>
        <w:t xml:space="preserve"> из числа персонала электротехнической лаборатории</w:t>
      </w:r>
      <w:r w:rsidRPr="00A06932">
        <w:rPr>
          <w:rStyle w:val="212"/>
          <w:color w:val="auto"/>
          <w:sz w:val="24"/>
          <w:szCs w:val="24"/>
          <w:lang w:val="ru-RU"/>
        </w:rPr>
        <w:t xml:space="preserve">, </w:t>
      </w:r>
      <w:r w:rsidRPr="00A06932">
        <w:rPr>
          <w:rStyle w:val="211"/>
          <w:color w:val="auto"/>
          <w:sz w:val="24"/>
          <w:szCs w:val="24"/>
          <w:lang w:val="ru-RU" w:eastAsia="ru-RU"/>
        </w:rPr>
        <w:t xml:space="preserve">имеющий </w:t>
      </w:r>
      <w:r w:rsidR="00E77BF4" w:rsidRPr="00A06932">
        <w:rPr>
          <w:rFonts w:eastAsia="Times New Roman"/>
          <w:color w:val="auto"/>
          <w:lang w:val="ru-RU"/>
        </w:rPr>
        <w:t>группу</w:t>
      </w:r>
      <w:r w:rsidR="00E668B8" w:rsidRPr="00A06932">
        <w:rPr>
          <w:rFonts w:eastAsia="Times New Roman"/>
          <w:color w:val="auto"/>
          <w:lang w:val="ru-RU"/>
        </w:rPr>
        <w:t xml:space="preserve"> по </w:t>
      </w:r>
      <w:proofErr w:type="spellStart"/>
      <w:r w:rsidR="00E668B8" w:rsidRPr="00A06932">
        <w:rPr>
          <w:rFonts w:eastAsia="Times New Roman"/>
          <w:color w:val="auto"/>
          <w:lang w:val="ru-RU"/>
        </w:rPr>
        <w:t>электробезопасности</w:t>
      </w:r>
      <w:proofErr w:type="spellEnd"/>
      <w:r w:rsidR="00CD79EC" w:rsidRPr="00A06932">
        <w:rPr>
          <w:rFonts w:eastAsia="Times New Roman"/>
          <w:color w:val="auto"/>
          <w:lang w:val="ru-RU"/>
        </w:rPr>
        <w:t xml:space="preserve"> </w:t>
      </w:r>
      <w:r w:rsidR="00E77BF4" w:rsidRPr="00A06932">
        <w:rPr>
          <w:rFonts w:eastAsia="Times New Roman"/>
          <w:color w:val="auto"/>
          <w:lang w:val="ru-RU"/>
        </w:rPr>
        <w:t>не ниже IV</w:t>
      </w:r>
      <w:r w:rsidR="00CD79EC" w:rsidRPr="00A06932">
        <w:rPr>
          <w:rFonts w:eastAsia="Times New Roman"/>
          <w:color w:val="auto"/>
          <w:lang w:val="ru-RU"/>
        </w:rPr>
        <w:t>.</w:t>
      </w:r>
    </w:p>
    <w:p w:rsidR="00CD79EC" w:rsidRPr="00A06932" w:rsidRDefault="00604AA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По</w:t>
      </w:r>
      <w:r w:rsidR="00F87D41" w:rsidRPr="00A06932">
        <w:rPr>
          <w:rFonts w:ascii="Times New Roman" w:eastAsia="Times New Roman" w:hAnsi="Times New Roman" w:cs="Times New Roman"/>
          <w:color w:val="auto"/>
        </w:rPr>
        <w:t xml:space="preserve"> </w:t>
      </w:r>
      <w:r w:rsidR="00F87D41" w:rsidRPr="00A06932">
        <w:rPr>
          <w:rStyle w:val="212"/>
          <w:color w:val="auto"/>
          <w:sz w:val="24"/>
          <w:szCs w:val="24"/>
        </w:rPr>
        <w:t xml:space="preserve">окончании измерений </w:t>
      </w:r>
      <w:proofErr w:type="gramStart"/>
      <w:r w:rsidR="00F87D41" w:rsidRPr="00A06932">
        <w:rPr>
          <w:rStyle w:val="212"/>
          <w:color w:val="auto"/>
          <w:sz w:val="24"/>
          <w:szCs w:val="24"/>
        </w:rPr>
        <w:t>ВЛ</w:t>
      </w:r>
      <w:proofErr w:type="gramEnd"/>
      <w:r w:rsidR="00F87D41" w:rsidRPr="00A06932">
        <w:rPr>
          <w:rStyle w:val="212"/>
          <w:color w:val="auto"/>
          <w:sz w:val="24"/>
          <w:szCs w:val="24"/>
        </w:rPr>
        <w:t xml:space="preserve"> должна быть снова заземлена, и только после этого разрешается снять изолирующие штанги с соединительными проводами </w:t>
      </w:r>
      <w:r w:rsidR="00F87D41" w:rsidRPr="00A06932">
        <w:rPr>
          <w:rStyle w:val="211"/>
          <w:color w:val="auto"/>
          <w:sz w:val="24"/>
          <w:szCs w:val="24"/>
        </w:rPr>
        <w:t>сначала с ВЛ</w:t>
      </w:r>
      <w:r w:rsidR="00F87D41" w:rsidRPr="00A06932">
        <w:rPr>
          <w:rStyle w:val="212"/>
          <w:color w:val="auto"/>
          <w:sz w:val="24"/>
          <w:szCs w:val="24"/>
        </w:rPr>
        <w:t xml:space="preserve">, </w:t>
      </w:r>
      <w:r w:rsidR="00F87D41" w:rsidRPr="00A06932">
        <w:rPr>
          <w:rStyle w:val="211"/>
          <w:color w:val="auto"/>
          <w:sz w:val="24"/>
          <w:szCs w:val="24"/>
        </w:rPr>
        <w:t>а затем с проводки импульсного измерителя</w:t>
      </w:r>
      <w:r w:rsidR="00CD79EC" w:rsidRPr="00A06932">
        <w:rPr>
          <w:rFonts w:ascii="Times New Roman" w:eastAsia="Times New Roman" w:hAnsi="Times New Roman" w:cs="Times New Roman"/>
          <w:color w:val="auto"/>
        </w:rPr>
        <w:t>.</w:t>
      </w:r>
    </w:p>
    <w:p w:rsidR="00CD79EC" w:rsidRPr="00A06932" w:rsidRDefault="00421759" w:rsidP="00EE113C">
      <w:pPr>
        <w:numPr>
          <w:ilvl w:val="0"/>
          <w:numId w:val="9"/>
        </w:numPr>
        <w:tabs>
          <w:tab w:val="left" w:pos="993"/>
        </w:tabs>
        <w:spacing w:after="16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И</w:t>
      </w:r>
      <w:r w:rsidRPr="00A06932">
        <w:rPr>
          <w:rStyle w:val="212"/>
          <w:color w:val="auto"/>
          <w:sz w:val="24"/>
          <w:szCs w:val="24"/>
        </w:rPr>
        <w:t xml:space="preserve">змерения импульсным измерителем, не имеющим генератора импульсов высокого напряжения, разрешается выполнять без удаления с </w:t>
      </w:r>
      <w:proofErr w:type="gramStart"/>
      <w:r w:rsidRPr="00A06932">
        <w:rPr>
          <w:rStyle w:val="212"/>
          <w:color w:val="auto"/>
          <w:sz w:val="24"/>
          <w:szCs w:val="24"/>
        </w:rPr>
        <w:t>ВЛ</w:t>
      </w:r>
      <w:proofErr w:type="gramEnd"/>
      <w:r w:rsidRPr="00A06932">
        <w:rPr>
          <w:rStyle w:val="212"/>
          <w:color w:val="auto"/>
          <w:sz w:val="24"/>
          <w:szCs w:val="24"/>
        </w:rPr>
        <w:t xml:space="preserve"> работающих бригад</w:t>
      </w:r>
      <w:r w:rsidR="00CD79EC" w:rsidRPr="00A06932">
        <w:rPr>
          <w:rFonts w:ascii="Times New Roman" w:eastAsia="Times New Roman" w:hAnsi="Times New Roman" w:cs="Times New Roman"/>
          <w:color w:val="auto"/>
        </w:rPr>
        <w:t>.</w:t>
      </w:r>
    </w:p>
    <w:p w:rsidR="00CD79EC" w:rsidRPr="00A06932" w:rsidRDefault="00ED4DDF" w:rsidP="00EE113C">
      <w:pPr>
        <w:pStyle w:val="Stil2"/>
        <w:spacing w:before="0" w:after="0" w:line="240" w:lineRule="auto"/>
        <w:ind w:left="426" w:hanging="426"/>
        <w:jc w:val="center"/>
        <w:rPr>
          <w:color w:val="auto"/>
          <w:lang w:val="ru-RU"/>
        </w:rPr>
      </w:pPr>
      <w:bookmarkStart w:id="83" w:name="_Toc469670331"/>
      <w:r w:rsidRPr="00A06932">
        <w:rPr>
          <w:color w:val="auto"/>
          <w:lang w:val="ru-RU"/>
        </w:rPr>
        <w:t>Часть</w:t>
      </w:r>
      <w:r w:rsidR="00CD79EC" w:rsidRPr="00A06932">
        <w:rPr>
          <w:color w:val="auto"/>
          <w:lang w:val="ru-RU"/>
        </w:rPr>
        <w:t xml:space="preserve"> 4</w:t>
      </w:r>
    </w:p>
    <w:p w:rsidR="00CD79EC" w:rsidRPr="00A06932" w:rsidRDefault="00EB1AF9" w:rsidP="00CD79EC">
      <w:pPr>
        <w:pStyle w:val="Stil2"/>
        <w:spacing w:before="0" w:after="0"/>
        <w:ind w:left="426" w:hanging="426"/>
        <w:jc w:val="center"/>
        <w:rPr>
          <w:color w:val="auto"/>
          <w:lang w:val="ru-RU"/>
        </w:rPr>
      </w:pPr>
      <w:r w:rsidRPr="00A06932">
        <w:rPr>
          <w:color w:val="auto"/>
          <w:lang w:val="ru-RU"/>
        </w:rPr>
        <w:t>Работы</w:t>
      </w:r>
      <w:r w:rsidR="00AB1D74">
        <w:rPr>
          <w:color w:val="auto"/>
          <w:lang w:val="ru-RU"/>
        </w:rPr>
        <w:t xml:space="preserve">, </w:t>
      </w:r>
      <w:r w:rsidR="00F93FE1">
        <w:rPr>
          <w:color w:val="auto"/>
          <w:lang w:val="ru-RU"/>
        </w:rPr>
        <w:t xml:space="preserve">проводимые </w:t>
      </w:r>
      <w:r w:rsidR="00F93FE1" w:rsidRPr="00A06932">
        <w:rPr>
          <w:color w:val="auto"/>
          <w:lang w:val="ru-RU"/>
        </w:rPr>
        <w:t>с</w:t>
      </w:r>
      <w:r w:rsidR="00366FC9" w:rsidRPr="00A06932">
        <w:rPr>
          <w:color w:val="auto"/>
          <w:lang w:val="ru-RU"/>
        </w:rPr>
        <w:t xml:space="preserve"> </w:t>
      </w:r>
      <w:proofErr w:type="spellStart"/>
      <w:r w:rsidR="00564768" w:rsidRPr="00A06932">
        <w:rPr>
          <w:color w:val="auto"/>
          <w:lang w:val="ru-RU"/>
        </w:rPr>
        <w:t>мегаом</w:t>
      </w:r>
      <w:r w:rsidR="00E668B8" w:rsidRPr="00A06932">
        <w:rPr>
          <w:color w:val="auto"/>
          <w:lang w:val="ru-RU"/>
        </w:rPr>
        <w:t>метром</w:t>
      </w:r>
      <w:bookmarkEnd w:id="83"/>
      <w:proofErr w:type="spellEnd"/>
    </w:p>
    <w:p w:rsidR="00CD79EC" w:rsidRPr="00A06932" w:rsidRDefault="0053159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421759" w:rsidRPr="00A06932">
        <w:rPr>
          <w:rFonts w:ascii="Times New Roman" w:eastAsia="Times New Roman" w:hAnsi="Times New Roman" w:cs="Times New Roman"/>
          <w:color w:val="auto"/>
        </w:rPr>
        <w:t>по</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выполнени</w:t>
      </w:r>
      <w:r w:rsidR="00421759"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C21C7F" w:rsidRPr="00A06932">
        <w:rPr>
          <w:rFonts w:ascii="Times New Roman" w:eastAsia="Times New Roman" w:hAnsi="Times New Roman" w:cs="Times New Roman"/>
          <w:color w:val="auto"/>
        </w:rPr>
        <w:t>измерений</w:t>
      </w:r>
      <w:r w:rsidR="00CD79EC" w:rsidRPr="00A06932">
        <w:rPr>
          <w:rFonts w:ascii="Times New Roman" w:eastAsia="Times New Roman" w:hAnsi="Times New Roman" w:cs="Times New Roman"/>
          <w:color w:val="auto"/>
        </w:rPr>
        <w:t xml:space="preserve"> </w:t>
      </w:r>
      <w:proofErr w:type="spellStart"/>
      <w:r w:rsidR="00564768" w:rsidRPr="00A06932">
        <w:rPr>
          <w:rFonts w:ascii="Times New Roman" w:eastAsia="Times New Roman" w:hAnsi="Times New Roman" w:cs="Times New Roman"/>
          <w:color w:val="auto"/>
        </w:rPr>
        <w:t>мегаом</w:t>
      </w:r>
      <w:r w:rsidR="00E668B8" w:rsidRPr="00A06932">
        <w:rPr>
          <w:rFonts w:ascii="Times New Roman" w:eastAsia="Times New Roman" w:hAnsi="Times New Roman" w:cs="Times New Roman"/>
          <w:color w:val="auto"/>
        </w:rPr>
        <w:t>метром</w:t>
      </w:r>
      <w:proofErr w:type="spellEnd"/>
      <w:r w:rsidR="00CD79EC" w:rsidRPr="00A06932">
        <w:rPr>
          <w:rFonts w:ascii="Times New Roman" w:eastAsia="Times New Roman" w:hAnsi="Times New Roman" w:cs="Times New Roman"/>
          <w:color w:val="auto"/>
        </w:rPr>
        <w:t xml:space="preserve"> </w:t>
      </w:r>
      <w:r w:rsidR="00421759" w:rsidRPr="00A06932">
        <w:rPr>
          <w:rStyle w:val="212"/>
          <w:color w:val="auto"/>
          <w:sz w:val="24"/>
          <w:szCs w:val="24"/>
        </w:rPr>
        <w:t>в процессе эксплуатации разрешается выполнять обученным работникам из числа электротехнического персонала</w:t>
      </w:r>
      <w:r w:rsidR="00CD79EC" w:rsidRPr="00A06932">
        <w:rPr>
          <w:rFonts w:ascii="Times New Roman" w:eastAsia="Times New Roman" w:hAnsi="Times New Roman" w:cs="Times New Roman"/>
          <w:color w:val="auto"/>
        </w:rPr>
        <w:t xml:space="preserve">. </w:t>
      </w:r>
    </w:p>
    <w:p w:rsidR="00CD79EC" w:rsidRPr="00A06932" w:rsidRDefault="00333DB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366FC9" w:rsidRPr="00A06932">
        <w:rPr>
          <w:rFonts w:ascii="Times New Roman" w:eastAsia="Times New Roman" w:hAnsi="Times New Roman" w:cs="Times New Roman"/>
          <w:color w:val="auto"/>
        </w:rPr>
        <w:t xml:space="preserve"> выше</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w:t>
      </w:r>
      <w:r w:rsidR="00BE56BE" w:rsidRPr="00A06932">
        <w:rPr>
          <w:rFonts w:ascii="Times New Roman" w:eastAsia="Times New Roman" w:hAnsi="Times New Roman" w:cs="Times New Roman"/>
          <w:color w:val="auto"/>
        </w:rPr>
        <w:t>измерения</w:t>
      </w:r>
      <w:r w:rsidR="00CD79EC" w:rsidRPr="00A06932">
        <w:rPr>
          <w:rFonts w:ascii="Times New Roman" w:eastAsia="Times New Roman" w:hAnsi="Times New Roman" w:cs="Times New Roman"/>
          <w:color w:val="auto"/>
        </w:rPr>
        <w:t xml:space="preserve"> </w:t>
      </w:r>
      <w:proofErr w:type="spellStart"/>
      <w:r w:rsidR="00564768" w:rsidRPr="00A06932">
        <w:rPr>
          <w:rFonts w:ascii="Times New Roman" w:eastAsia="Times New Roman" w:hAnsi="Times New Roman" w:cs="Times New Roman"/>
          <w:color w:val="auto"/>
        </w:rPr>
        <w:t>мегаом</w:t>
      </w:r>
      <w:r w:rsidR="00E668B8" w:rsidRPr="00A06932">
        <w:rPr>
          <w:rFonts w:ascii="Times New Roman" w:eastAsia="Times New Roman" w:hAnsi="Times New Roman" w:cs="Times New Roman"/>
          <w:color w:val="auto"/>
        </w:rPr>
        <w:t>метром</w:t>
      </w:r>
      <w:proofErr w:type="spellEnd"/>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осуществля</w:t>
      </w:r>
      <w:r w:rsidR="00421759" w:rsidRPr="00A06932">
        <w:rPr>
          <w:rFonts w:ascii="Times New Roman" w:eastAsia="Times New Roman" w:hAnsi="Times New Roman" w:cs="Times New Roman"/>
          <w:color w:val="auto"/>
        </w:rPr>
        <w:t>ю</w:t>
      </w:r>
      <w:r w:rsidR="007467A9" w:rsidRPr="00A06932">
        <w:rPr>
          <w:rFonts w:ascii="Times New Roman" w:eastAsia="Times New Roman" w:hAnsi="Times New Roman" w:cs="Times New Roman"/>
          <w:color w:val="auto"/>
        </w:rPr>
        <w:t>тся</w:t>
      </w:r>
      <w:r w:rsidR="00CD79EC" w:rsidRPr="00A06932">
        <w:rPr>
          <w:rFonts w:ascii="Times New Roman" w:eastAsia="Times New Roman" w:hAnsi="Times New Roman" w:cs="Times New Roman"/>
          <w:color w:val="auto"/>
        </w:rPr>
        <w:t xml:space="preserve">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005B2084" w:rsidRPr="00A06932">
        <w:rPr>
          <w:rFonts w:ascii="Times New Roman" w:eastAsia="Times New Roman" w:hAnsi="Times New Roman" w:cs="Times New Roman"/>
          <w:color w:val="auto"/>
        </w:rPr>
        <w:t>за исключением</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F46A15">
        <w:rPr>
          <w:rFonts w:ascii="Times New Roman" w:eastAsia="Times New Roman" w:hAnsi="Times New Roman" w:cs="Times New Roman"/>
          <w:color w:val="auto"/>
        </w:rPr>
        <w:t>, указанных в п.</w:t>
      </w:r>
      <w:r w:rsidR="00CD79EC" w:rsidRPr="00A06932">
        <w:rPr>
          <w:rFonts w:ascii="Times New Roman" w:eastAsia="Times New Roman" w:hAnsi="Times New Roman" w:cs="Times New Roman"/>
          <w:color w:val="auto"/>
        </w:rPr>
        <w:t xml:space="preserve"> 182, 183, 187,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00421759"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 В</w:t>
      </w:r>
      <w:r w:rsidR="00CD79EC" w:rsidRPr="00A06932">
        <w:rPr>
          <w:rFonts w:ascii="Times New Roman" w:eastAsia="Times New Roman" w:hAnsi="Times New Roman" w:cs="Times New Roman"/>
          <w:color w:val="auto"/>
        </w:rPr>
        <w:t xml:space="preserve"> </w:t>
      </w:r>
      <w:r w:rsidR="00421759" w:rsidRPr="00A06932">
        <w:rPr>
          <w:rStyle w:val="212"/>
          <w:color w:val="auto"/>
          <w:sz w:val="24"/>
          <w:szCs w:val="24"/>
        </w:rPr>
        <w:t xml:space="preserve">и во вторичных цепях – в соответствии с перечнем работ, выполняемых в </w:t>
      </w:r>
      <w:r w:rsidR="00421759" w:rsidRPr="00A06932">
        <w:rPr>
          <w:rStyle w:val="211"/>
          <w:color w:val="auto"/>
          <w:sz w:val="24"/>
          <w:szCs w:val="24"/>
        </w:rPr>
        <w:t>порядке текущей эксплуатации</w:t>
      </w:r>
      <w:r w:rsidR="00CD79EC" w:rsidRPr="00A06932">
        <w:rPr>
          <w:rFonts w:ascii="Times New Roman" w:eastAsia="Times New Roman" w:hAnsi="Times New Roman" w:cs="Times New Roman"/>
          <w:color w:val="auto"/>
        </w:rPr>
        <w:t>.</w:t>
      </w:r>
    </w:p>
    <w:p w:rsidR="00564F1E" w:rsidRPr="00564F1E" w:rsidRDefault="00DC6AC9" w:rsidP="00A10D09">
      <w:pPr>
        <w:numPr>
          <w:ilvl w:val="0"/>
          <w:numId w:val="9"/>
        </w:numPr>
        <w:tabs>
          <w:tab w:val="left" w:pos="993"/>
        </w:tabs>
        <w:spacing w:after="0" w:line="240" w:lineRule="auto"/>
        <w:ind w:left="426" w:hanging="426"/>
        <w:jc w:val="both"/>
        <w:rPr>
          <w:rStyle w:val="211"/>
          <w:rFonts w:eastAsia="Times New Roman"/>
          <w:color w:val="auto"/>
          <w:sz w:val="24"/>
          <w:szCs w:val="24"/>
          <w:shd w:val="clear" w:color="auto" w:fill="auto"/>
        </w:rPr>
      </w:pPr>
      <w:r w:rsidRPr="00564F1E">
        <w:rPr>
          <w:rStyle w:val="212"/>
          <w:color w:val="auto"/>
          <w:sz w:val="24"/>
          <w:szCs w:val="24"/>
        </w:rPr>
        <w:t>В тех случаях, когда измерени</w:t>
      </w:r>
      <w:r w:rsidR="00986EF2" w:rsidRPr="00564F1E">
        <w:rPr>
          <w:rStyle w:val="212"/>
          <w:color w:val="auto"/>
          <w:sz w:val="24"/>
          <w:szCs w:val="24"/>
        </w:rPr>
        <w:t>я</w:t>
      </w:r>
      <w:r w:rsidRPr="00564F1E">
        <w:rPr>
          <w:rStyle w:val="212"/>
          <w:color w:val="auto"/>
          <w:sz w:val="24"/>
          <w:szCs w:val="24"/>
        </w:rPr>
        <w:t xml:space="preserve"> </w:t>
      </w:r>
      <w:proofErr w:type="spellStart"/>
      <w:r w:rsidR="00DC5E1F" w:rsidRPr="00564F1E">
        <w:rPr>
          <w:rStyle w:val="212"/>
          <w:color w:val="auto"/>
          <w:sz w:val="24"/>
          <w:szCs w:val="24"/>
        </w:rPr>
        <w:t>мегаомметр</w:t>
      </w:r>
      <w:r w:rsidRPr="00564F1E">
        <w:rPr>
          <w:rStyle w:val="212"/>
          <w:color w:val="auto"/>
          <w:sz w:val="24"/>
          <w:szCs w:val="24"/>
        </w:rPr>
        <w:t>ом</w:t>
      </w:r>
      <w:proofErr w:type="spellEnd"/>
      <w:r w:rsidRPr="00564F1E">
        <w:rPr>
          <w:rStyle w:val="212"/>
          <w:color w:val="auto"/>
          <w:sz w:val="24"/>
          <w:szCs w:val="24"/>
        </w:rPr>
        <w:t xml:space="preserve"> входят в содержание работ, </w:t>
      </w:r>
      <w:r w:rsidRPr="00564F1E">
        <w:rPr>
          <w:rStyle w:val="211"/>
          <w:color w:val="auto"/>
          <w:sz w:val="24"/>
          <w:szCs w:val="24"/>
        </w:rPr>
        <w:t>оговаривать эти измерения в наряде или распоряжении не требуется</w:t>
      </w:r>
      <w:r w:rsidR="00A629A7" w:rsidRPr="009D18AD">
        <w:rPr>
          <w:rStyle w:val="211"/>
          <w:color w:val="auto"/>
          <w:sz w:val="24"/>
          <w:szCs w:val="24"/>
        </w:rPr>
        <w:t>.</w:t>
      </w:r>
    </w:p>
    <w:p w:rsidR="00CD79EC" w:rsidRPr="00564F1E" w:rsidRDefault="00446CF9" w:rsidP="00A10D09">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564F1E">
        <w:rPr>
          <w:rStyle w:val="212"/>
          <w:color w:val="auto"/>
          <w:sz w:val="24"/>
          <w:szCs w:val="24"/>
        </w:rPr>
        <w:t>Разрешается измерени</w:t>
      </w:r>
      <w:r w:rsidR="00986EF2" w:rsidRPr="00564F1E">
        <w:rPr>
          <w:rStyle w:val="212"/>
          <w:color w:val="auto"/>
          <w:sz w:val="24"/>
          <w:szCs w:val="24"/>
        </w:rPr>
        <w:t>я</w:t>
      </w:r>
      <w:r w:rsidRPr="00564F1E">
        <w:rPr>
          <w:rStyle w:val="212"/>
          <w:color w:val="auto"/>
          <w:sz w:val="24"/>
          <w:szCs w:val="24"/>
        </w:rPr>
        <w:t xml:space="preserve"> </w:t>
      </w:r>
      <w:proofErr w:type="spellStart"/>
      <w:r w:rsidR="00DC5E1F" w:rsidRPr="00564F1E">
        <w:rPr>
          <w:rStyle w:val="212"/>
          <w:color w:val="auto"/>
          <w:sz w:val="24"/>
          <w:szCs w:val="24"/>
        </w:rPr>
        <w:t>мегаомметр</w:t>
      </w:r>
      <w:r w:rsidRPr="00564F1E">
        <w:rPr>
          <w:rStyle w:val="212"/>
          <w:color w:val="auto"/>
          <w:sz w:val="24"/>
          <w:szCs w:val="24"/>
        </w:rPr>
        <w:t>ом</w:t>
      </w:r>
      <w:proofErr w:type="spellEnd"/>
      <w:r w:rsidRPr="00564F1E">
        <w:rPr>
          <w:rStyle w:val="212"/>
          <w:color w:val="auto"/>
          <w:sz w:val="24"/>
          <w:szCs w:val="24"/>
        </w:rPr>
        <w:t xml:space="preserve"> сопротивления изоляции электрооборудования выше 1000</w:t>
      </w:r>
      <w:proofErr w:type="gramStart"/>
      <w:r w:rsidRPr="00564F1E">
        <w:rPr>
          <w:rStyle w:val="212"/>
          <w:color w:val="auto"/>
          <w:sz w:val="24"/>
          <w:szCs w:val="24"/>
        </w:rPr>
        <w:t xml:space="preserve"> В</w:t>
      </w:r>
      <w:proofErr w:type="gramEnd"/>
      <w:r w:rsidRPr="00564F1E">
        <w:rPr>
          <w:rStyle w:val="212"/>
          <w:color w:val="auto"/>
          <w:sz w:val="24"/>
          <w:szCs w:val="24"/>
        </w:rPr>
        <w:t xml:space="preserve">, включаемого в работу после ремонта, выполнять двум работникам из числа оперативного </w:t>
      </w:r>
      <w:r w:rsidR="00986EF2" w:rsidRPr="00564F1E">
        <w:rPr>
          <w:rStyle w:val="212"/>
          <w:color w:val="auto"/>
          <w:sz w:val="24"/>
          <w:szCs w:val="24"/>
        </w:rPr>
        <w:t>или оперативно-ремонтного персонала</w:t>
      </w:r>
      <w:r w:rsidRPr="00564F1E">
        <w:rPr>
          <w:rStyle w:val="212"/>
          <w:color w:val="auto"/>
          <w:sz w:val="24"/>
          <w:szCs w:val="24"/>
        </w:rPr>
        <w:t xml:space="preserve">, имеющим IV </w:t>
      </w:r>
      <w:r w:rsidRPr="00564F1E">
        <w:rPr>
          <w:rStyle w:val="211"/>
          <w:color w:val="auto"/>
          <w:sz w:val="24"/>
          <w:szCs w:val="24"/>
        </w:rPr>
        <w:t xml:space="preserve">и </w:t>
      </w:r>
      <w:r w:rsidRPr="00564F1E">
        <w:rPr>
          <w:rStyle w:val="212"/>
          <w:color w:val="auto"/>
          <w:sz w:val="24"/>
          <w:szCs w:val="24"/>
        </w:rPr>
        <w:t>III</w:t>
      </w:r>
      <w:r w:rsidR="00986EF2" w:rsidRPr="00564F1E">
        <w:rPr>
          <w:rStyle w:val="212"/>
          <w:color w:val="auto"/>
          <w:sz w:val="24"/>
          <w:szCs w:val="24"/>
        </w:rPr>
        <w:t xml:space="preserve"> группы</w:t>
      </w:r>
      <w:r w:rsidR="0021350C">
        <w:rPr>
          <w:rStyle w:val="212"/>
          <w:color w:val="auto"/>
          <w:sz w:val="24"/>
          <w:szCs w:val="24"/>
        </w:rPr>
        <w:t xml:space="preserve"> </w:t>
      </w:r>
      <w:r w:rsidR="0021350C">
        <w:rPr>
          <w:rStyle w:val="212"/>
          <w:color w:val="auto"/>
          <w:sz w:val="24"/>
          <w:szCs w:val="24"/>
        </w:rPr>
        <w:lastRenderedPageBreak/>
        <w:t xml:space="preserve">по </w:t>
      </w:r>
      <w:proofErr w:type="spellStart"/>
      <w:r w:rsidR="0021350C">
        <w:rPr>
          <w:rStyle w:val="212"/>
          <w:color w:val="auto"/>
          <w:sz w:val="24"/>
          <w:szCs w:val="24"/>
        </w:rPr>
        <w:t>электробезопасности</w:t>
      </w:r>
      <w:proofErr w:type="spellEnd"/>
      <w:r w:rsidRPr="00564F1E">
        <w:rPr>
          <w:rStyle w:val="212"/>
          <w:color w:val="auto"/>
          <w:sz w:val="24"/>
          <w:szCs w:val="24"/>
        </w:rPr>
        <w:t xml:space="preserve">, </w:t>
      </w:r>
      <w:r w:rsidRPr="00564F1E">
        <w:rPr>
          <w:rStyle w:val="211"/>
          <w:color w:val="auto"/>
          <w:sz w:val="24"/>
          <w:szCs w:val="24"/>
        </w:rPr>
        <w:t>при условии выполнения технических мероприятий</w:t>
      </w:r>
      <w:r w:rsidRPr="00564F1E">
        <w:rPr>
          <w:rStyle w:val="212"/>
          <w:color w:val="auto"/>
          <w:sz w:val="24"/>
          <w:szCs w:val="24"/>
        </w:rPr>
        <w:t xml:space="preserve">, </w:t>
      </w:r>
      <w:r w:rsidRPr="00564F1E">
        <w:rPr>
          <w:rStyle w:val="211"/>
          <w:color w:val="auto"/>
          <w:sz w:val="24"/>
          <w:szCs w:val="24"/>
        </w:rPr>
        <w:t xml:space="preserve">обеспечивающих </w:t>
      </w:r>
      <w:r w:rsidRPr="00564F1E">
        <w:rPr>
          <w:rStyle w:val="212"/>
          <w:color w:val="auto"/>
          <w:sz w:val="24"/>
          <w:szCs w:val="24"/>
        </w:rPr>
        <w:t>безопасность работ со снятием напряжения</w:t>
      </w:r>
      <w:r w:rsidR="00CD79EC" w:rsidRPr="00564F1E">
        <w:rPr>
          <w:rFonts w:ascii="Times New Roman" w:eastAsia="Times New Roman" w:hAnsi="Times New Roman" w:cs="Times New Roman"/>
          <w:color w:val="auto"/>
        </w:rPr>
        <w:t>.</w:t>
      </w:r>
    </w:p>
    <w:p w:rsidR="00CD79EC" w:rsidRPr="00A06932" w:rsidRDefault="00446C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Измерение сопротивления изоляции </w:t>
      </w:r>
      <w:proofErr w:type="spellStart"/>
      <w:r w:rsidR="00DC5E1F" w:rsidRPr="00A06932">
        <w:rPr>
          <w:rStyle w:val="212"/>
          <w:color w:val="auto"/>
          <w:sz w:val="24"/>
          <w:szCs w:val="24"/>
        </w:rPr>
        <w:t>мегаомметр</w:t>
      </w:r>
      <w:r w:rsidRPr="00A06932">
        <w:rPr>
          <w:rStyle w:val="212"/>
          <w:color w:val="auto"/>
          <w:sz w:val="24"/>
          <w:szCs w:val="24"/>
        </w:rPr>
        <w:t>ом</w:t>
      </w:r>
      <w:proofErr w:type="spellEnd"/>
      <w:r w:rsidRPr="00A06932">
        <w:rPr>
          <w:rStyle w:val="212"/>
          <w:color w:val="auto"/>
          <w:sz w:val="24"/>
          <w:szCs w:val="24"/>
        </w:rPr>
        <w:t xml:space="preserve"> осуществля</w:t>
      </w:r>
      <w:r w:rsidR="00986EF2" w:rsidRPr="00A06932">
        <w:rPr>
          <w:rStyle w:val="212"/>
          <w:color w:val="auto"/>
          <w:sz w:val="24"/>
          <w:szCs w:val="24"/>
        </w:rPr>
        <w:t>е</w:t>
      </w:r>
      <w:r w:rsidRPr="00A06932">
        <w:rPr>
          <w:rStyle w:val="212"/>
          <w:color w:val="auto"/>
          <w:sz w:val="24"/>
          <w:szCs w:val="24"/>
        </w:rPr>
        <w:t>тся на отключенных токоведущих частях, с которых снят заряд путем заземления</w:t>
      </w:r>
      <w:r w:rsidR="00CD79EC" w:rsidRPr="00A06932">
        <w:rPr>
          <w:rFonts w:ascii="Times New Roman" w:eastAsia="Times New Roman" w:hAnsi="Times New Roman" w:cs="Times New Roman"/>
          <w:color w:val="auto"/>
        </w:rPr>
        <w:t xml:space="preserve">. </w:t>
      </w:r>
    </w:p>
    <w:p w:rsidR="00CD79EC" w:rsidRPr="00A06932" w:rsidRDefault="00446C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Заземление </w:t>
      </w:r>
      <w:r w:rsidR="00986EF2" w:rsidRPr="00A06932">
        <w:rPr>
          <w:rStyle w:val="212"/>
          <w:color w:val="auto"/>
          <w:sz w:val="24"/>
          <w:szCs w:val="24"/>
        </w:rPr>
        <w:t xml:space="preserve">снимается </w:t>
      </w:r>
      <w:r w:rsidRPr="00A06932">
        <w:rPr>
          <w:rStyle w:val="212"/>
          <w:color w:val="auto"/>
          <w:sz w:val="24"/>
          <w:szCs w:val="24"/>
        </w:rPr>
        <w:t xml:space="preserve">с токоведущих частей только после подключения </w:t>
      </w:r>
      <w:proofErr w:type="spellStart"/>
      <w:r w:rsidR="00DC5E1F" w:rsidRPr="00A06932">
        <w:rPr>
          <w:rStyle w:val="212"/>
          <w:color w:val="auto"/>
          <w:sz w:val="24"/>
          <w:szCs w:val="24"/>
        </w:rPr>
        <w:t>мегаомметр</w:t>
      </w:r>
      <w:r w:rsidRPr="00A06932">
        <w:rPr>
          <w:rStyle w:val="212"/>
          <w:color w:val="auto"/>
          <w:sz w:val="24"/>
          <w:szCs w:val="24"/>
        </w:rPr>
        <w:t>а</w:t>
      </w:r>
      <w:proofErr w:type="spellEnd"/>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 xml:space="preserve">При </w:t>
      </w:r>
      <w:r w:rsidR="00986EF2" w:rsidRPr="00A06932">
        <w:rPr>
          <w:rFonts w:ascii="Times New Roman" w:eastAsia="Times New Roman" w:hAnsi="Times New Roman" w:cs="Times New Roman"/>
          <w:color w:val="auto"/>
        </w:rPr>
        <w:t xml:space="preserve">проведении </w:t>
      </w:r>
      <w:r w:rsidR="00446CF9" w:rsidRPr="00A06932">
        <w:rPr>
          <w:rStyle w:val="212"/>
          <w:color w:val="auto"/>
          <w:sz w:val="24"/>
          <w:szCs w:val="24"/>
        </w:rPr>
        <w:t>измерени</w:t>
      </w:r>
      <w:r w:rsidR="00986EF2" w:rsidRPr="00A06932">
        <w:rPr>
          <w:rStyle w:val="212"/>
          <w:color w:val="auto"/>
          <w:sz w:val="24"/>
          <w:szCs w:val="24"/>
        </w:rPr>
        <w:t>й</w:t>
      </w:r>
      <w:r w:rsidR="00446CF9" w:rsidRPr="00A06932">
        <w:rPr>
          <w:rStyle w:val="212"/>
          <w:color w:val="auto"/>
          <w:sz w:val="24"/>
          <w:szCs w:val="24"/>
        </w:rPr>
        <w:t xml:space="preserve"> </w:t>
      </w:r>
      <w:proofErr w:type="spellStart"/>
      <w:r w:rsidR="00DC5E1F" w:rsidRPr="00A06932">
        <w:rPr>
          <w:rStyle w:val="212"/>
          <w:color w:val="auto"/>
          <w:sz w:val="24"/>
          <w:szCs w:val="24"/>
        </w:rPr>
        <w:t>мегаомметр</w:t>
      </w:r>
      <w:r w:rsidR="00446CF9" w:rsidRPr="00A06932">
        <w:rPr>
          <w:rStyle w:val="212"/>
          <w:color w:val="auto"/>
          <w:sz w:val="24"/>
          <w:szCs w:val="24"/>
        </w:rPr>
        <w:t>ом</w:t>
      </w:r>
      <w:proofErr w:type="spellEnd"/>
      <w:r w:rsidR="00446CF9" w:rsidRPr="00A06932">
        <w:rPr>
          <w:rStyle w:val="212"/>
          <w:color w:val="auto"/>
          <w:sz w:val="24"/>
          <w:szCs w:val="24"/>
        </w:rPr>
        <w:t xml:space="preserve"> сопротивления изоляции токоведущих частей соединительные провода следует присоединять к ним с помощью изолирующих держателей (штанг), польз</w:t>
      </w:r>
      <w:r w:rsidR="00986EF2" w:rsidRPr="00A06932">
        <w:rPr>
          <w:rStyle w:val="212"/>
          <w:color w:val="auto"/>
          <w:sz w:val="24"/>
          <w:szCs w:val="24"/>
        </w:rPr>
        <w:t xml:space="preserve">уясь </w:t>
      </w:r>
      <w:r w:rsidR="00446CF9" w:rsidRPr="00A06932">
        <w:rPr>
          <w:rStyle w:val="212"/>
          <w:color w:val="auto"/>
          <w:sz w:val="24"/>
          <w:szCs w:val="24"/>
        </w:rPr>
        <w:t xml:space="preserve">диэлектрическими </w:t>
      </w:r>
      <w:r w:rsidR="00446CF9" w:rsidRPr="00A06932">
        <w:rPr>
          <w:rStyle w:val="211"/>
          <w:color w:val="auto"/>
          <w:sz w:val="24"/>
          <w:szCs w:val="24"/>
        </w:rPr>
        <w:t>перчатками</w:t>
      </w:r>
      <w:r w:rsidR="00CD79EC" w:rsidRPr="00A06932">
        <w:rPr>
          <w:rFonts w:ascii="Times New Roman" w:eastAsia="Times New Roman" w:hAnsi="Times New Roman" w:cs="Times New Roman"/>
          <w:color w:val="auto"/>
        </w:rPr>
        <w:t>.</w:t>
      </w:r>
    </w:p>
    <w:p w:rsidR="00CD79EC" w:rsidRPr="00A06932" w:rsidRDefault="00AB1C47"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366FC9" w:rsidRPr="00A06932">
        <w:rPr>
          <w:rFonts w:ascii="Times New Roman" w:eastAsia="Times New Roman" w:hAnsi="Times New Roman" w:cs="Times New Roman"/>
          <w:color w:val="auto"/>
        </w:rPr>
        <w:t xml:space="preserve">с </w:t>
      </w:r>
      <w:proofErr w:type="spellStart"/>
      <w:r w:rsidR="00564768" w:rsidRPr="00A06932">
        <w:rPr>
          <w:rFonts w:ascii="Times New Roman" w:eastAsia="Times New Roman" w:hAnsi="Times New Roman" w:cs="Times New Roman"/>
          <w:color w:val="auto"/>
        </w:rPr>
        <w:t>мегаом</w:t>
      </w:r>
      <w:r w:rsidR="00E668B8" w:rsidRPr="00A06932">
        <w:rPr>
          <w:rFonts w:ascii="Times New Roman" w:eastAsia="Times New Roman" w:hAnsi="Times New Roman" w:cs="Times New Roman"/>
          <w:color w:val="auto"/>
        </w:rPr>
        <w:t>метром</w:t>
      </w:r>
      <w:proofErr w:type="spellEnd"/>
      <w:r w:rsidR="00986EF2"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446CF9" w:rsidRPr="00A06932">
        <w:rPr>
          <w:rStyle w:val="212"/>
          <w:color w:val="auto"/>
          <w:sz w:val="24"/>
          <w:szCs w:val="24"/>
        </w:rPr>
        <w:t>прикасаться к токоведущим частям, к которым он присоединен</w:t>
      </w:r>
      <w:r w:rsidR="00CD79EC" w:rsidRPr="00A06932">
        <w:rPr>
          <w:rFonts w:ascii="Times New Roman" w:eastAsia="Times New Roman" w:hAnsi="Times New Roman" w:cs="Times New Roman"/>
          <w:color w:val="auto"/>
        </w:rPr>
        <w:t xml:space="preserve">. </w:t>
      </w:r>
    </w:p>
    <w:p w:rsidR="00CD79EC" w:rsidRPr="00A06932" w:rsidRDefault="00446C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После окончания работ следует снять с </w:t>
      </w:r>
      <w:r w:rsidRPr="00A06932">
        <w:rPr>
          <w:rStyle w:val="210"/>
          <w:color w:val="auto"/>
          <w:sz w:val="24"/>
          <w:szCs w:val="24"/>
        </w:rPr>
        <w:t xml:space="preserve">токоведущих </w:t>
      </w:r>
      <w:r w:rsidRPr="00A06932">
        <w:rPr>
          <w:rStyle w:val="211"/>
          <w:color w:val="auto"/>
          <w:sz w:val="24"/>
          <w:szCs w:val="24"/>
        </w:rPr>
        <w:t xml:space="preserve">частей остаточный заряд </w:t>
      </w:r>
      <w:r w:rsidRPr="00A06932">
        <w:rPr>
          <w:rStyle w:val="210"/>
          <w:color w:val="auto"/>
          <w:sz w:val="24"/>
          <w:szCs w:val="24"/>
        </w:rPr>
        <w:t xml:space="preserve">путем </w:t>
      </w:r>
      <w:r w:rsidRPr="00A06932">
        <w:rPr>
          <w:rStyle w:val="211"/>
          <w:color w:val="auto"/>
          <w:sz w:val="24"/>
          <w:szCs w:val="24"/>
        </w:rPr>
        <w:t>их кратковременного заземления</w:t>
      </w:r>
      <w:r w:rsidR="00CD79EC" w:rsidRPr="00A06932">
        <w:rPr>
          <w:rFonts w:ascii="Times New Roman" w:eastAsia="Times New Roman" w:hAnsi="Times New Roman" w:cs="Times New Roman"/>
          <w:color w:val="auto"/>
        </w:rPr>
        <w:t>.</w:t>
      </w:r>
    </w:p>
    <w:p w:rsidR="00A23BB7" w:rsidRDefault="00A23BB7" w:rsidP="00CD79EC">
      <w:pPr>
        <w:pStyle w:val="STIL1"/>
        <w:spacing w:before="0" w:after="0"/>
        <w:ind w:left="0" w:firstLine="0"/>
        <w:jc w:val="center"/>
        <w:rPr>
          <w:color w:val="auto"/>
          <w:lang w:val="ru-RU"/>
        </w:rPr>
      </w:pPr>
      <w:bookmarkStart w:id="84" w:name="_Toc469670332"/>
    </w:p>
    <w:p w:rsidR="00CD79EC" w:rsidRPr="00AF447E" w:rsidRDefault="00AB1C47" w:rsidP="00CD79EC">
      <w:pPr>
        <w:pStyle w:val="STIL1"/>
        <w:spacing w:before="0" w:after="0"/>
        <w:ind w:left="0" w:firstLine="0"/>
        <w:jc w:val="center"/>
        <w:rPr>
          <w:color w:val="auto"/>
          <w:lang w:val="ru-RU"/>
        </w:rPr>
      </w:pPr>
      <w:r w:rsidRPr="00AF447E">
        <w:rPr>
          <w:color w:val="auto"/>
          <w:lang w:val="ru-RU"/>
        </w:rPr>
        <w:t>ГЛАВА</w:t>
      </w:r>
      <w:r w:rsidR="00CD79EC" w:rsidRPr="00AF447E">
        <w:rPr>
          <w:color w:val="auto"/>
          <w:lang w:val="ru-RU"/>
        </w:rPr>
        <w:t xml:space="preserve"> VI </w:t>
      </w:r>
    </w:p>
    <w:p w:rsidR="00CD79EC" w:rsidRPr="00AF447E" w:rsidRDefault="0073672D" w:rsidP="00867742">
      <w:pPr>
        <w:pStyle w:val="STIL1"/>
        <w:spacing w:before="0" w:after="200"/>
        <w:ind w:left="0" w:firstLine="0"/>
        <w:jc w:val="center"/>
        <w:rPr>
          <w:color w:val="auto"/>
          <w:lang w:val="ru-RU"/>
        </w:rPr>
      </w:pPr>
      <w:r w:rsidRPr="00AF447E">
        <w:rPr>
          <w:color w:val="auto"/>
          <w:lang w:val="ru-RU"/>
        </w:rPr>
        <w:t>ЧИСТКА И ОБМЫВ</w:t>
      </w:r>
      <w:r w:rsidR="00CD79EC" w:rsidRPr="00AF447E">
        <w:rPr>
          <w:color w:val="auto"/>
          <w:lang w:val="ru-RU"/>
        </w:rPr>
        <w:t xml:space="preserve"> </w:t>
      </w:r>
      <w:r w:rsidR="00EB1AF9" w:rsidRPr="00AF447E">
        <w:rPr>
          <w:color w:val="auto"/>
          <w:lang w:val="ru-RU"/>
        </w:rPr>
        <w:t>ИЗОЛЯТОРОВ</w:t>
      </w:r>
      <w:r w:rsidR="00CD79EC" w:rsidRPr="00AF447E">
        <w:rPr>
          <w:color w:val="auto"/>
          <w:lang w:val="ru-RU"/>
        </w:rPr>
        <w:t xml:space="preserve"> </w:t>
      </w:r>
      <w:r w:rsidR="00FB1520" w:rsidRPr="00AF447E">
        <w:rPr>
          <w:color w:val="auto"/>
          <w:lang w:val="ru-RU"/>
        </w:rPr>
        <w:t>ПОД НАПРЯЖЕНИЕМ</w:t>
      </w:r>
      <w:bookmarkEnd w:id="84"/>
    </w:p>
    <w:p w:rsidR="00CD79EC" w:rsidRPr="00A06932" w:rsidRDefault="00333DB8"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электроустановках</w:t>
      </w:r>
      <w:r w:rsidR="00446CF9" w:rsidRPr="00A06932">
        <w:rPr>
          <w:rFonts w:ascii="Times New Roman" w:eastAsia="Times New Roman" w:hAnsi="Times New Roman" w:cs="Times New Roman"/>
          <w:color w:val="auto"/>
        </w:rPr>
        <w:t xml:space="preserve"> </w:t>
      </w:r>
      <w:r w:rsidR="00446CF9" w:rsidRPr="00A06932">
        <w:rPr>
          <w:rStyle w:val="211"/>
          <w:color w:val="auto"/>
          <w:sz w:val="24"/>
          <w:szCs w:val="24"/>
        </w:rPr>
        <w:t xml:space="preserve">обмывать </w:t>
      </w:r>
      <w:r w:rsidR="00446CF9" w:rsidRPr="00A06932">
        <w:rPr>
          <w:rStyle w:val="212"/>
          <w:color w:val="auto"/>
          <w:sz w:val="24"/>
          <w:szCs w:val="24"/>
        </w:rPr>
        <w:t>гирлянды изоляторов, опорные изоляторы и фарфоровую изоляцию оборудования разрешено, не снимая напряжения с токоведущих частей, в соответствии с ППР или инструкци</w:t>
      </w:r>
      <w:r w:rsidR="00986EF2" w:rsidRPr="00A06932">
        <w:rPr>
          <w:rStyle w:val="212"/>
          <w:color w:val="auto"/>
          <w:sz w:val="24"/>
          <w:szCs w:val="24"/>
        </w:rPr>
        <w:t>ями</w:t>
      </w:r>
      <w:r w:rsidR="00446CF9" w:rsidRPr="00A06932">
        <w:rPr>
          <w:rStyle w:val="212"/>
          <w:color w:val="auto"/>
          <w:sz w:val="24"/>
          <w:szCs w:val="24"/>
        </w:rPr>
        <w:t xml:space="preserve"> по </w:t>
      </w:r>
      <w:r w:rsidR="00986EF2" w:rsidRPr="00A06932">
        <w:rPr>
          <w:rStyle w:val="212"/>
          <w:color w:val="auto"/>
          <w:sz w:val="24"/>
          <w:szCs w:val="24"/>
        </w:rPr>
        <w:t>охране здоровья и безопасности труда хозяйствующего субъекта</w:t>
      </w:r>
      <w:r w:rsidR="00446CF9" w:rsidRPr="00A06932">
        <w:rPr>
          <w:rStyle w:val="212"/>
          <w:color w:val="auto"/>
          <w:sz w:val="24"/>
          <w:szCs w:val="24"/>
        </w:rPr>
        <w:t xml:space="preserve">. Длина струи воды должна быть не </w:t>
      </w:r>
      <w:proofErr w:type="gramStart"/>
      <w:r w:rsidR="00446CF9" w:rsidRPr="00A06932">
        <w:rPr>
          <w:rStyle w:val="211"/>
          <w:color w:val="auto"/>
          <w:sz w:val="24"/>
          <w:szCs w:val="24"/>
        </w:rPr>
        <w:t>менее указанной</w:t>
      </w:r>
      <w:proofErr w:type="gramEnd"/>
      <w:r w:rsidR="00446CF9" w:rsidRPr="00A06932">
        <w:rPr>
          <w:rStyle w:val="211"/>
          <w:color w:val="auto"/>
          <w:sz w:val="24"/>
          <w:szCs w:val="24"/>
        </w:rPr>
        <w:t xml:space="preserve"> в </w:t>
      </w:r>
      <w:r w:rsidR="00986EF2" w:rsidRPr="00A06932">
        <w:rPr>
          <w:rStyle w:val="211"/>
          <w:color w:val="auto"/>
          <w:sz w:val="24"/>
          <w:szCs w:val="24"/>
        </w:rPr>
        <w:t>Т</w:t>
      </w:r>
      <w:r w:rsidR="00446CF9" w:rsidRPr="00A06932">
        <w:rPr>
          <w:rStyle w:val="211"/>
          <w:color w:val="auto"/>
          <w:sz w:val="24"/>
          <w:szCs w:val="24"/>
        </w:rPr>
        <w:t xml:space="preserve">аблице </w:t>
      </w:r>
      <w:r w:rsidR="000C08EF">
        <w:rPr>
          <w:rStyle w:val="211"/>
          <w:color w:val="auto"/>
          <w:sz w:val="24"/>
          <w:szCs w:val="24"/>
        </w:rPr>
        <w:t xml:space="preserve">№ </w:t>
      </w:r>
      <w:r w:rsidR="00CD79EC" w:rsidRPr="00A06932">
        <w:rPr>
          <w:rFonts w:ascii="Times New Roman" w:eastAsia="Times New Roman" w:hAnsi="Times New Roman" w:cs="Times New Roman"/>
          <w:color w:val="auto"/>
        </w:rPr>
        <w:t>7.</w:t>
      </w:r>
    </w:p>
    <w:p w:rsidR="00CD79EC" w:rsidRPr="00A06932" w:rsidRDefault="0029189D" w:rsidP="00CD79EC">
      <w:pPr>
        <w:spacing w:after="0" w:line="256" w:lineRule="auto"/>
        <w:ind w:left="426" w:hanging="426"/>
        <w:jc w:val="right"/>
        <w:rPr>
          <w:rFonts w:ascii="Times New Roman" w:hAnsi="Times New Roman" w:cs="Times New Roman"/>
          <w:b/>
          <w:color w:val="auto"/>
        </w:rPr>
      </w:pPr>
      <w:r w:rsidRPr="00A06932">
        <w:rPr>
          <w:rFonts w:ascii="Times New Roman" w:hAnsi="Times New Roman" w:cs="Times New Roman"/>
          <w:b/>
          <w:color w:val="auto"/>
        </w:rPr>
        <w:t>Таблица</w:t>
      </w:r>
      <w:r w:rsidR="00CD79EC" w:rsidRPr="00A06932">
        <w:rPr>
          <w:rFonts w:ascii="Times New Roman" w:hAnsi="Times New Roman" w:cs="Times New Roman"/>
          <w:b/>
          <w:color w:val="auto"/>
        </w:rPr>
        <w:t xml:space="preserve"> </w:t>
      </w:r>
      <w:r w:rsidR="000C08EF">
        <w:rPr>
          <w:rFonts w:ascii="Times New Roman" w:hAnsi="Times New Roman" w:cs="Times New Roman"/>
          <w:b/>
          <w:color w:val="auto"/>
        </w:rPr>
        <w:t xml:space="preserve">№ </w:t>
      </w:r>
      <w:r w:rsidR="00CD79EC" w:rsidRPr="00A06932">
        <w:rPr>
          <w:rFonts w:ascii="Times New Roman" w:hAnsi="Times New Roman" w:cs="Times New Roman"/>
          <w:b/>
          <w:color w:val="auto"/>
        </w:rPr>
        <w:t>7</w:t>
      </w:r>
    </w:p>
    <w:p w:rsidR="00CD79EC" w:rsidRPr="00A06932" w:rsidRDefault="00936702" w:rsidP="009D18AD">
      <w:pPr>
        <w:spacing w:line="257" w:lineRule="auto"/>
        <w:rPr>
          <w:rFonts w:ascii="Times New Roman" w:hAnsi="Times New Roman" w:cs="Times New Roman"/>
          <w:b/>
          <w:color w:val="auto"/>
        </w:rPr>
      </w:pPr>
      <w:r w:rsidRPr="00A06932">
        <w:rPr>
          <w:rFonts w:ascii="Times New Roman" w:hAnsi="Times New Roman" w:cs="Times New Roman"/>
          <w:b/>
          <w:color w:val="auto"/>
        </w:rPr>
        <w:t>Минимально допустимые расстояния</w:t>
      </w:r>
      <w:r w:rsidR="00CD79EC" w:rsidRPr="00A06932">
        <w:rPr>
          <w:rFonts w:ascii="Times New Roman" w:hAnsi="Times New Roman" w:cs="Times New Roman"/>
          <w:b/>
          <w:color w:val="auto"/>
        </w:rPr>
        <w:t xml:space="preserve"> </w:t>
      </w:r>
      <w:r w:rsidR="00446CF9" w:rsidRPr="00A06932">
        <w:rPr>
          <w:rFonts w:ascii="Times New Roman" w:hAnsi="Times New Roman" w:cs="Times New Roman"/>
          <w:b/>
          <w:color w:val="auto"/>
        </w:rPr>
        <w:t>по струе воды между насадкой и обмываемым изолятором</w:t>
      </w:r>
      <w:r w:rsidR="00CD79EC" w:rsidRPr="00A06932">
        <w:rPr>
          <w:rFonts w:ascii="Times New Roman" w:hAnsi="Times New Roman" w:cs="Times New Roman"/>
          <w:b/>
          <w:color w:val="auto"/>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1968"/>
        <w:gridCol w:w="1240"/>
        <w:gridCol w:w="1219"/>
        <w:gridCol w:w="1247"/>
        <w:gridCol w:w="1222"/>
        <w:gridCol w:w="1226"/>
        <w:gridCol w:w="1227"/>
      </w:tblGrid>
      <w:tr w:rsidR="00CD79EC" w:rsidRPr="00A06932" w:rsidTr="00EC4B90">
        <w:tc>
          <w:tcPr>
            <w:tcW w:w="1968" w:type="dxa"/>
            <w:vMerge w:val="restart"/>
            <w:tcBorders>
              <w:top w:val="single" w:sz="4" w:space="0" w:color="auto"/>
              <w:left w:val="single" w:sz="4" w:space="0" w:color="auto"/>
              <w:bottom w:val="single" w:sz="4" w:space="0" w:color="auto"/>
              <w:right w:val="single" w:sz="4" w:space="0" w:color="auto"/>
            </w:tcBorders>
            <w:hideMark/>
          </w:tcPr>
          <w:p w:rsidR="00CD79EC" w:rsidRPr="00A06932" w:rsidRDefault="00446CF9" w:rsidP="00EC4B90">
            <w:pPr>
              <w:spacing w:after="160" w:line="256" w:lineRule="auto"/>
              <w:rPr>
                <w:rFonts w:ascii="Times New Roman" w:hAnsi="Times New Roman" w:cs="Times New Roman"/>
                <w:color w:val="auto"/>
                <w:lang w:eastAsia="ro-RO"/>
              </w:rPr>
            </w:pPr>
            <w:r w:rsidRPr="00A06932">
              <w:rPr>
                <w:rFonts w:ascii="Times New Roman" w:hAnsi="Times New Roman" w:cs="Times New Roman"/>
                <w:color w:val="auto"/>
                <w:lang w:eastAsia="ro-RO"/>
              </w:rPr>
              <w:t xml:space="preserve">Диаметр выходного отверстия насадки, </w:t>
            </w:r>
            <w:proofErr w:type="gramStart"/>
            <w:r w:rsidRPr="00A06932">
              <w:rPr>
                <w:rFonts w:ascii="Times New Roman" w:hAnsi="Times New Roman" w:cs="Times New Roman"/>
                <w:color w:val="auto"/>
                <w:lang w:eastAsia="ro-RO"/>
              </w:rPr>
              <w:t>мм</w:t>
            </w:r>
            <w:proofErr w:type="gramEnd"/>
            <w:r w:rsidRPr="00A06932">
              <w:rPr>
                <w:rFonts w:ascii="Times New Roman" w:hAnsi="Times New Roman" w:cs="Times New Roman"/>
                <w:color w:val="auto"/>
                <w:lang w:eastAsia="ro-RO"/>
              </w:rPr>
              <w:t xml:space="preserve"> </w:t>
            </w:r>
          </w:p>
        </w:tc>
        <w:tc>
          <w:tcPr>
            <w:tcW w:w="7381" w:type="dxa"/>
            <w:gridSpan w:val="6"/>
            <w:tcBorders>
              <w:top w:val="single" w:sz="4" w:space="0" w:color="auto"/>
              <w:left w:val="single" w:sz="4" w:space="0" w:color="auto"/>
              <w:bottom w:val="single" w:sz="4" w:space="0" w:color="auto"/>
              <w:right w:val="single" w:sz="4" w:space="0" w:color="auto"/>
            </w:tcBorders>
            <w:hideMark/>
          </w:tcPr>
          <w:p w:rsidR="00446CF9" w:rsidRPr="00A06932" w:rsidRDefault="00446CF9" w:rsidP="00446CF9">
            <w:pPr>
              <w:spacing w:after="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 xml:space="preserve">Минимально допустимое </w:t>
            </w:r>
            <w:r w:rsidR="00986EF2" w:rsidRPr="00A06932">
              <w:rPr>
                <w:rFonts w:ascii="Times New Roman" w:hAnsi="Times New Roman" w:cs="Times New Roman"/>
                <w:color w:val="auto"/>
                <w:lang w:eastAsia="ro-RO"/>
              </w:rPr>
              <w:t xml:space="preserve">расстояние </w:t>
            </w:r>
            <w:r w:rsidRPr="00A06932">
              <w:rPr>
                <w:rFonts w:ascii="Times New Roman" w:hAnsi="Times New Roman" w:cs="Times New Roman"/>
                <w:color w:val="auto"/>
                <w:lang w:eastAsia="ro-RO"/>
              </w:rPr>
              <w:t xml:space="preserve">по струе, </w:t>
            </w:r>
            <w:proofErr w:type="gramStart"/>
            <w:r w:rsidRPr="00A06932">
              <w:rPr>
                <w:rFonts w:ascii="Times New Roman" w:hAnsi="Times New Roman" w:cs="Times New Roman"/>
                <w:color w:val="auto"/>
                <w:lang w:eastAsia="ro-RO"/>
              </w:rPr>
              <w:t>м</w:t>
            </w:r>
            <w:proofErr w:type="gramEnd"/>
            <w:r w:rsidRPr="00A06932">
              <w:rPr>
                <w:rFonts w:ascii="Times New Roman" w:hAnsi="Times New Roman" w:cs="Times New Roman"/>
                <w:color w:val="auto"/>
                <w:lang w:eastAsia="ro-RO"/>
              </w:rPr>
              <w:t xml:space="preserve">, при напряжении </w:t>
            </w:r>
            <w:r w:rsidR="00936702" w:rsidRPr="00A06932">
              <w:rPr>
                <w:rFonts w:ascii="Times New Roman" w:hAnsi="Times New Roman" w:cs="Times New Roman"/>
                <w:color w:val="auto"/>
                <w:lang w:eastAsia="ro-RO"/>
              </w:rPr>
              <w:t xml:space="preserve"> </w:t>
            </w:r>
          </w:p>
          <w:p w:rsidR="00CD79EC" w:rsidRPr="00A06932" w:rsidRDefault="00AB1C47"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электроустановки</w:t>
            </w:r>
            <w:r w:rsidR="00CD79EC" w:rsidRPr="00A06932">
              <w:rPr>
                <w:rFonts w:ascii="Times New Roman" w:hAnsi="Times New Roman" w:cs="Times New Roman"/>
                <w:color w:val="auto"/>
                <w:lang w:eastAsia="ro-RO"/>
              </w:rPr>
              <w:t xml:space="preserve">, </w:t>
            </w:r>
            <w:r w:rsidR="00936702" w:rsidRPr="00A06932">
              <w:rPr>
                <w:rFonts w:ascii="Times New Roman" w:hAnsi="Times New Roman" w:cs="Times New Roman"/>
                <w:color w:val="auto"/>
                <w:lang w:eastAsia="ro-RO"/>
              </w:rPr>
              <w:t>кВ</w:t>
            </w:r>
          </w:p>
        </w:tc>
      </w:tr>
      <w:tr w:rsidR="00CD79EC" w:rsidRPr="00A06932" w:rsidTr="00EC4B90">
        <w:tc>
          <w:tcPr>
            <w:tcW w:w="1968"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426" w:hanging="426"/>
              <w:rPr>
                <w:rFonts w:ascii="Times New Roman" w:hAnsi="Times New Roman" w:cs="Times New Roman"/>
                <w:color w:val="auto"/>
                <w:lang w:eastAsia="ro-RO"/>
              </w:rPr>
            </w:pPr>
          </w:p>
        </w:tc>
        <w:tc>
          <w:tcPr>
            <w:tcW w:w="1240" w:type="dxa"/>
            <w:tcBorders>
              <w:top w:val="single" w:sz="4" w:space="0" w:color="auto"/>
              <w:left w:val="single" w:sz="4" w:space="0" w:color="auto"/>
              <w:bottom w:val="single" w:sz="4" w:space="0" w:color="auto"/>
              <w:right w:val="single" w:sz="4" w:space="0" w:color="auto"/>
            </w:tcBorders>
            <w:hideMark/>
          </w:tcPr>
          <w:p w:rsidR="00CD79EC" w:rsidRPr="00A06932" w:rsidRDefault="00CD79EC" w:rsidP="00446CF9">
            <w:pPr>
              <w:spacing w:after="16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&lt; 10</w:t>
            </w:r>
          </w:p>
        </w:tc>
        <w:tc>
          <w:tcPr>
            <w:tcW w:w="121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446CF9">
            <w:pPr>
              <w:spacing w:after="16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35</w:t>
            </w:r>
          </w:p>
        </w:tc>
        <w:tc>
          <w:tcPr>
            <w:tcW w:w="124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446CF9">
            <w:pPr>
              <w:spacing w:after="16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110-150</w:t>
            </w:r>
          </w:p>
        </w:tc>
        <w:tc>
          <w:tcPr>
            <w:tcW w:w="1222" w:type="dxa"/>
            <w:tcBorders>
              <w:top w:val="single" w:sz="4" w:space="0" w:color="auto"/>
              <w:left w:val="single" w:sz="4" w:space="0" w:color="auto"/>
              <w:bottom w:val="single" w:sz="4" w:space="0" w:color="auto"/>
              <w:right w:val="single" w:sz="4" w:space="0" w:color="auto"/>
            </w:tcBorders>
            <w:hideMark/>
          </w:tcPr>
          <w:p w:rsidR="00CD79EC" w:rsidRPr="00A06932" w:rsidRDefault="00CD79EC" w:rsidP="00446CF9">
            <w:pPr>
              <w:spacing w:after="16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220</w:t>
            </w:r>
          </w:p>
        </w:tc>
        <w:tc>
          <w:tcPr>
            <w:tcW w:w="1226" w:type="dxa"/>
            <w:tcBorders>
              <w:top w:val="single" w:sz="4" w:space="0" w:color="auto"/>
              <w:left w:val="single" w:sz="4" w:space="0" w:color="auto"/>
              <w:bottom w:val="single" w:sz="4" w:space="0" w:color="auto"/>
              <w:right w:val="single" w:sz="4" w:space="0" w:color="auto"/>
            </w:tcBorders>
            <w:hideMark/>
          </w:tcPr>
          <w:p w:rsidR="00CD79EC" w:rsidRPr="00A06932" w:rsidRDefault="00CD79EC" w:rsidP="00446CF9">
            <w:pPr>
              <w:spacing w:after="16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330</w:t>
            </w:r>
          </w:p>
        </w:tc>
        <w:tc>
          <w:tcPr>
            <w:tcW w:w="122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446CF9">
            <w:pPr>
              <w:spacing w:after="0" w:line="240"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500</w:t>
            </w:r>
          </w:p>
        </w:tc>
      </w:tr>
      <w:tr w:rsidR="00CD79EC" w:rsidRPr="00A06932" w:rsidTr="00EC4B90">
        <w:tc>
          <w:tcPr>
            <w:tcW w:w="196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10</w:t>
            </w:r>
          </w:p>
        </w:tc>
        <w:tc>
          <w:tcPr>
            <w:tcW w:w="1240"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3,0</w:t>
            </w:r>
          </w:p>
        </w:tc>
        <w:tc>
          <w:tcPr>
            <w:tcW w:w="121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4,0</w:t>
            </w:r>
          </w:p>
        </w:tc>
        <w:tc>
          <w:tcPr>
            <w:tcW w:w="124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5,0</w:t>
            </w:r>
          </w:p>
        </w:tc>
        <w:tc>
          <w:tcPr>
            <w:tcW w:w="1222"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6,0</w:t>
            </w:r>
          </w:p>
        </w:tc>
        <w:tc>
          <w:tcPr>
            <w:tcW w:w="1226"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7,0</w:t>
            </w:r>
          </w:p>
        </w:tc>
        <w:tc>
          <w:tcPr>
            <w:tcW w:w="122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8,0</w:t>
            </w:r>
          </w:p>
        </w:tc>
      </w:tr>
      <w:tr w:rsidR="00CD79EC" w:rsidRPr="00A06932" w:rsidTr="00EC4B90">
        <w:tc>
          <w:tcPr>
            <w:tcW w:w="196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12</w:t>
            </w:r>
          </w:p>
        </w:tc>
        <w:tc>
          <w:tcPr>
            <w:tcW w:w="1240"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3,5</w:t>
            </w:r>
          </w:p>
        </w:tc>
        <w:tc>
          <w:tcPr>
            <w:tcW w:w="121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4,5</w:t>
            </w:r>
          </w:p>
        </w:tc>
        <w:tc>
          <w:tcPr>
            <w:tcW w:w="124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6,0</w:t>
            </w:r>
          </w:p>
        </w:tc>
        <w:tc>
          <w:tcPr>
            <w:tcW w:w="1222"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8,0</w:t>
            </w:r>
          </w:p>
        </w:tc>
        <w:tc>
          <w:tcPr>
            <w:tcW w:w="1226"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9,0</w:t>
            </w:r>
          </w:p>
        </w:tc>
        <w:tc>
          <w:tcPr>
            <w:tcW w:w="122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10,0</w:t>
            </w:r>
          </w:p>
        </w:tc>
      </w:tr>
      <w:tr w:rsidR="00CD79EC" w:rsidRPr="00A06932" w:rsidTr="00EC4B90">
        <w:tc>
          <w:tcPr>
            <w:tcW w:w="196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14</w:t>
            </w:r>
          </w:p>
        </w:tc>
        <w:tc>
          <w:tcPr>
            <w:tcW w:w="1240"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4,0</w:t>
            </w:r>
          </w:p>
        </w:tc>
        <w:tc>
          <w:tcPr>
            <w:tcW w:w="121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5,0</w:t>
            </w:r>
          </w:p>
        </w:tc>
        <w:tc>
          <w:tcPr>
            <w:tcW w:w="124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6,5</w:t>
            </w:r>
          </w:p>
        </w:tc>
        <w:tc>
          <w:tcPr>
            <w:tcW w:w="1222"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8,5</w:t>
            </w:r>
          </w:p>
        </w:tc>
        <w:tc>
          <w:tcPr>
            <w:tcW w:w="1226"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9,5</w:t>
            </w:r>
          </w:p>
        </w:tc>
        <w:tc>
          <w:tcPr>
            <w:tcW w:w="122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11,0</w:t>
            </w:r>
          </w:p>
        </w:tc>
      </w:tr>
      <w:tr w:rsidR="00CD79EC" w:rsidRPr="00A06932" w:rsidTr="00EC4B90">
        <w:tc>
          <w:tcPr>
            <w:tcW w:w="196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16</w:t>
            </w:r>
          </w:p>
        </w:tc>
        <w:tc>
          <w:tcPr>
            <w:tcW w:w="1240"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4,0</w:t>
            </w:r>
          </w:p>
        </w:tc>
        <w:tc>
          <w:tcPr>
            <w:tcW w:w="1219"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6,0</w:t>
            </w:r>
          </w:p>
        </w:tc>
        <w:tc>
          <w:tcPr>
            <w:tcW w:w="124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7,0</w:t>
            </w:r>
          </w:p>
        </w:tc>
        <w:tc>
          <w:tcPr>
            <w:tcW w:w="1222"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9,0</w:t>
            </w:r>
          </w:p>
        </w:tc>
        <w:tc>
          <w:tcPr>
            <w:tcW w:w="1226"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10,0</w:t>
            </w:r>
          </w:p>
        </w:tc>
        <w:tc>
          <w:tcPr>
            <w:tcW w:w="1227"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160" w:line="256" w:lineRule="auto"/>
              <w:ind w:left="426" w:hanging="426"/>
              <w:jc w:val="center"/>
              <w:rPr>
                <w:rFonts w:ascii="Times New Roman" w:hAnsi="Times New Roman" w:cs="Times New Roman"/>
                <w:color w:val="auto"/>
                <w:lang w:eastAsia="ro-RO"/>
              </w:rPr>
            </w:pPr>
            <w:r w:rsidRPr="00A06932">
              <w:rPr>
                <w:rFonts w:ascii="Times New Roman" w:hAnsi="Times New Roman" w:cs="Times New Roman"/>
                <w:color w:val="auto"/>
                <w:lang w:eastAsia="ro-RO"/>
              </w:rPr>
              <w:t>12,0</w:t>
            </w:r>
          </w:p>
        </w:tc>
      </w:tr>
    </w:tbl>
    <w:p w:rsidR="00CD79EC" w:rsidRPr="00A06932" w:rsidRDefault="00CD79EC" w:rsidP="00CD79EC">
      <w:pPr>
        <w:spacing w:after="0" w:line="256" w:lineRule="auto"/>
        <w:ind w:left="426" w:hanging="426"/>
        <w:jc w:val="both"/>
        <w:rPr>
          <w:rFonts w:ascii="Times New Roman" w:eastAsia="Times New Roman" w:hAnsi="Times New Roman" w:cs="Times New Roman"/>
          <w:color w:val="auto"/>
        </w:rPr>
      </w:pPr>
    </w:p>
    <w:p w:rsidR="00CD79EC" w:rsidRPr="00A06932" w:rsidRDefault="006F05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0B050F" w:rsidRPr="00A06932">
        <w:rPr>
          <w:rFonts w:ascii="Times New Roman" w:eastAsia="Times New Roman" w:hAnsi="Times New Roman" w:cs="Times New Roman"/>
          <w:color w:val="auto"/>
        </w:rPr>
        <w:t>выполнения</w:t>
      </w:r>
      <w:r w:rsidR="00CD79EC" w:rsidRPr="00A06932">
        <w:rPr>
          <w:rFonts w:ascii="Times New Roman" w:eastAsia="Times New Roman" w:hAnsi="Times New Roman" w:cs="Times New Roman"/>
          <w:color w:val="auto"/>
        </w:rPr>
        <w:t xml:space="preserve"> </w:t>
      </w:r>
      <w:r w:rsidR="00446CF9" w:rsidRPr="00A06932">
        <w:rPr>
          <w:rFonts w:ascii="Times New Roman" w:eastAsia="Times New Roman" w:hAnsi="Times New Roman" w:cs="Times New Roman"/>
          <w:color w:val="auto"/>
        </w:rPr>
        <w:t xml:space="preserve">обмыва, </w:t>
      </w:r>
      <w:r w:rsidR="00986EF2" w:rsidRPr="00A06932">
        <w:rPr>
          <w:rFonts w:ascii="Times New Roman" w:eastAsia="Times New Roman" w:hAnsi="Times New Roman" w:cs="Times New Roman"/>
          <w:color w:val="auto"/>
        </w:rPr>
        <w:t>ствол</w:t>
      </w:r>
      <w:r w:rsidR="00446CF9" w:rsidRPr="00A06932">
        <w:rPr>
          <w:rFonts w:ascii="Times New Roman" w:eastAsia="Times New Roman" w:hAnsi="Times New Roman" w:cs="Times New Roman"/>
          <w:color w:val="auto"/>
        </w:rPr>
        <w:t>, телескопическая вышка и цистерна с водой должны быть заземлены</w:t>
      </w:r>
      <w:r w:rsidR="00CD79EC" w:rsidRPr="00A06932">
        <w:rPr>
          <w:rFonts w:ascii="Times New Roman" w:eastAsia="Times New Roman" w:hAnsi="Times New Roman" w:cs="Times New Roman"/>
          <w:color w:val="auto"/>
        </w:rPr>
        <w:t>.</w:t>
      </w:r>
    </w:p>
    <w:p w:rsidR="00CD79EC" w:rsidRPr="00A06932" w:rsidRDefault="00446CF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 обмыве с телескопической вышки ствол с насадкой должен быть соединен с корзиной вышки и рамой автоцистерны гибким медным проводником сечением не менее </w:t>
      </w:r>
      <w:r w:rsidR="00CD79EC" w:rsidRPr="00A06932">
        <w:rPr>
          <w:rFonts w:ascii="Times New Roman" w:eastAsia="Times New Roman" w:hAnsi="Times New Roman" w:cs="Times New Roman"/>
          <w:color w:val="auto"/>
        </w:rPr>
        <w:t xml:space="preserve">25 </w:t>
      </w:r>
      <w:r w:rsidRPr="00A06932">
        <w:rPr>
          <w:rFonts w:ascii="Times New Roman" w:eastAsia="Times New Roman" w:hAnsi="Times New Roman" w:cs="Times New Roman"/>
          <w:color w:val="auto"/>
        </w:rPr>
        <w:t>мм</w:t>
      </w:r>
      <w:proofErr w:type="gramStart"/>
      <w:r w:rsidR="00CD79EC" w:rsidRPr="00A06932">
        <w:rPr>
          <w:rFonts w:ascii="Times New Roman" w:eastAsia="Times New Roman" w:hAnsi="Times New Roman" w:cs="Times New Roman"/>
          <w:color w:val="auto"/>
          <w:vertAlign w:val="superscript"/>
        </w:rPr>
        <w:t>2</w:t>
      </w:r>
      <w:proofErr w:type="gramEnd"/>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проведении</w:t>
      </w:r>
      <w:r w:rsidR="00CD79EC" w:rsidRPr="00A06932">
        <w:rPr>
          <w:rFonts w:ascii="Times New Roman" w:eastAsia="Times New Roman" w:hAnsi="Times New Roman" w:cs="Times New Roman"/>
          <w:color w:val="auto"/>
        </w:rPr>
        <w:t xml:space="preserve"> </w:t>
      </w:r>
      <w:r w:rsidR="00446CF9" w:rsidRPr="00A06932">
        <w:rPr>
          <w:rStyle w:val="212"/>
          <w:color w:val="auto"/>
          <w:sz w:val="24"/>
          <w:szCs w:val="24"/>
        </w:rPr>
        <w:t>обмыва с земли</w:t>
      </w:r>
      <w:r w:rsidR="00986EF2" w:rsidRPr="00A06932">
        <w:rPr>
          <w:rStyle w:val="212"/>
          <w:color w:val="auto"/>
          <w:sz w:val="24"/>
          <w:szCs w:val="24"/>
        </w:rPr>
        <w:t>, с</w:t>
      </w:r>
      <w:r w:rsidR="00446CF9" w:rsidRPr="00A06932">
        <w:rPr>
          <w:rStyle w:val="212"/>
          <w:color w:val="auto"/>
          <w:sz w:val="24"/>
          <w:szCs w:val="24"/>
        </w:rPr>
        <w:t xml:space="preserve"> телескопической вышки или специальной металлической площадки работник должен использовать диэлектрические боты и диэлектрические </w:t>
      </w:r>
      <w:r w:rsidR="00446CF9" w:rsidRPr="00A06932">
        <w:rPr>
          <w:rStyle w:val="211"/>
          <w:color w:val="auto"/>
          <w:sz w:val="24"/>
          <w:szCs w:val="24"/>
        </w:rPr>
        <w:t>перчатки</w:t>
      </w:r>
      <w:r w:rsidR="00CD79EC" w:rsidRPr="00A06932">
        <w:rPr>
          <w:rFonts w:ascii="Times New Roman" w:eastAsia="Times New Roman" w:hAnsi="Times New Roman" w:cs="Times New Roman"/>
          <w:color w:val="auto"/>
        </w:rPr>
        <w:t>.</w:t>
      </w:r>
    </w:p>
    <w:p w:rsidR="00CD79EC" w:rsidRPr="00A06932" w:rsidRDefault="006343F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t>В процессе</w:t>
      </w:r>
      <w:r w:rsidR="00CD79EC" w:rsidRPr="00A06932">
        <w:rPr>
          <w:rFonts w:ascii="Times New Roman" w:eastAsia="Times New Roman" w:hAnsi="Times New Roman" w:cs="Times New Roman"/>
          <w:color w:val="auto"/>
        </w:rPr>
        <w:t xml:space="preserve"> </w:t>
      </w:r>
      <w:r w:rsidR="00446CF9" w:rsidRPr="00A06932">
        <w:rPr>
          <w:rFonts w:ascii="Times New Roman" w:eastAsia="Times New Roman" w:hAnsi="Times New Roman" w:cs="Times New Roman"/>
          <w:color w:val="auto"/>
        </w:rPr>
        <w:t>обмыва, стоя на земле</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446CF9" w:rsidRPr="00A06932">
        <w:rPr>
          <w:rStyle w:val="211"/>
          <w:color w:val="auto"/>
          <w:sz w:val="24"/>
          <w:szCs w:val="24"/>
        </w:rPr>
        <w:t xml:space="preserve">прикасаться к машине или </w:t>
      </w:r>
      <w:r w:rsidR="00446CF9" w:rsidRPr="00A06932">
        <w:rPr>
          <w:rStyle w:val="212"/>
          <w:color w:val="auto"/>
          <w:sz w:val="24"/>
          <w:szCs w:val="24"/>
        </w:rPr>
        <w:t xml:space="preserve">механизму, используемым при обмыве, выходить из кабины или кузова и входить в них. Должны быть приняты меры для </w:t>
      </w:r>
      <w:r w:rsidR="00986EF2" w:rsidRPr="00A06932">
        <w:rPr>
          <w:rStyle w:val="212"/>
          <w:color w:val="auto"/>
          <w:sz w:val="24"/>
          <w:szCs w:val="24"/>
        </w:rPr>
        <w:t>ограничения</w:t>
      </w:r>
      <w:r w:rsidR="00446CF9" w:rsidRPr="00A06932">
        <w:rPr>
          <w:rStyle w:val="212"/>
          <w:color w:val="auto"/>
          <w:sz w:val="24"/>
          <w:szCs w:val="24"/>
        </w:rPr>
        <w:t xml:space="preserve"> приближения посторонних людей к машинам и механизмам, применяемым при обмыве</w:t>
      </w:r>
      <w:r w:rsidR="00CD79EC" w:rsidRPr="00A06932">
        <w:rPr>
          <w:rFonts w:ascii="Times New Roman" w:eastAsia="Times New Roman" w:hAnsi="Times New Roman" w:cs="Times New Roman"/>
          <w:color w:val="auto"/>
        </w:rPr>
        <w:t>.</w:t>
      </w:r>
    </w:p>
    <w:p w:rsidR="00CD79EC" w:rsidRPr="00A06932" w:rsidRDefault="00446CF9" w:rsidP="00EE113C">
      <w:pPr>
        <w:tabs>
          <w:tab w:val="left" w:pos="993"/>
        </w:tabs>
        <w:spacing w:after="0" w:line="240" w:lineRule="auto"/>
        <w:ind w:left="426"/>
        <w:jc w:val="both"/>
        <w:rPr>
          <w:rFonts w:ascii="Times New Roman" w:hAnsi="Times New Roman" w:cs="Times New Roman"/>
          <w:color w:val="auto"/>
        </w:rPr>
      </w:pPr>
      <w:r w:rsidRPr="00A06932">
        <w:rPr>
          <w:rStyle w:val="211"/>
          <w:color w:val="auto"/>
          <w:sz w:val="24"/>
          <w:szCs w:val="24"/>
        </w:rPr>
        <w:t>Переносить рукав с водой разрешается только после прекращения обмыва</w:t>
      </w:r>
      <w:r w:rsidR="00CD79EC" w:rsidRPr="00A06932">
        <w:rPr>
          <w:rFonts w:ascii="Times New Roman" w:eastAsia="Times New Roman" w:hAnsi="Times New Roman" w:cs="Times New Roman"/>
          <w:color w:val="auto"/>
        </w:rPr>
        <w:t xml:space="preserve">. </w:t>
      </w:r>
    </w:p>
    <w:p w:rsidR="00CD79EC" w:rsidRPr="00A06932" w:rsidRDefault="002B251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eastAsia="Times New Roman" w:hAnsi="Times New Roman" w:cs="Times New Roman"/>
          <w:color w:val="auto"/>
        </w:rPr>
        <w:lastRenderedPageBreak/>
        <w:t>В</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Pr="00A06932">
        <w:rPr>
          <w:rStyle w:val="211"/>
          <w:color w:val="auto"/>
          <w:sz w:val="24"/>
          <w:szCs w:val="24"/>
        </w:rPr>
        <w:t>чистить изоляторы</w:t>
      </w:r>
      <w:r w:rsidRPr="00A06932">
        <w:rPr>
          <w:rStyle w:val="212"/>
          <w:color w:val="auto"/>
          <w:sz w:val="24"/>
          <w:szCs w:val="24"/>
        </w:rPr>
        <w:t xml:space="preserve">, </w:t>
      </w:r>
      <w:r w:rsidRPr="00A06932">
        <w:rPr>
          <w:rStyle w:val="211"/>
          <w:color w:val="auto"/>
          <w:sz w:val="24"/>
          <w:szCs w:val="24"/>
        </w:rPr>
        <w:t>не снимая напряжения с токоведущих частей</w:t>
      </w:r>
      <w:r w:rsidRPr="00A06932">
        <w:rPr>
          <w:rStyle w:val="212"/>
          <w:color w:val="auto"/>
          <w:sz w:val="24"/>
          <w:szCs w:val="24"/>
        </w:rPr>
        <w:t xml:space="preserve">, </w:t>
      </w:r>
      <w:r w:rsidR="00986EF2" w:rsidRPr="00A06932">
        <w:rPr>
          <w:rStyle w:val="212"/>
          <w:color w:val="auto"/>
          <w:sz w:val="24"/>
          <w:szCs w:val="24"/>
        </w:rPr>
        <w:t xml:space="preserve">с помощью </w:t>
      </w:r>
      <w:r w:rsidRPr="00A06932">
        <w:rPr>
          <w:rStyle w:val="212"/>
          <w:color w:val="auto"/>
          <w:sz w:val="24"/>
          <w:szCs w:val="24"/>
        </w:rPr>
        <w:t>специальны</w:t>
      </w:r>
      <w:r w:rsidR="00986EF2" w:rsidRPr="00A06932">
        <w:rPr>
          <w:rStyle w:val="212"/>
          <w:color w:val="auto"/>
          <w:sz w:val="24"/>
          <w:szCs w:val="24"/>
        </w:rPr>
        <w:t>х</w:t>
      </w:r>
      <w:r w:rsidRPr="00A06932">
        <w:rPr>
          <w:rStyle w:val="212"/>
          <w:color w:val="auto"/>
          <w:sz w:val="24"/>
          <w:szCs w:val="24"/>
        </w:rPr>
        <w:t xml:space="preserve"> щет</w:t>
      </w:r>
      <w:r w:rsidR="00986EF2" w:rsidRPr="00A06932">
        <w:rPr>
          <w:rStyle w:val="212"/>
          <w:color w:val="auto"/>
          <w:sz w:val="24"/>
          <w:szCs w:val="24"/>
        </w:rPr>
        <w:t>о</w:t>
      </w:r>
      <w:r w:rsidRPr="00A06932">
        <w:rPr>
          <w:rStyle w:val="212"/>
          <w:color w:val="auto"/>
          <w:sz w:val="24"/>
          <w:szCs w:val="24"/>
        </w:rPr>
        <w:t>к</w:t>
      </w:r>
      <w:r w:rsidR="00986EF2" w:rsidRPr="00A06932">
        <w:rPr>
          <w:rStyle w:val="212"/>
          <w:color w:val="auto"/>
          <w:sz w:val="24"/>
          <w:szCs w:val="24"/>
        </w:rPr>
        <w:t>, закрепленных</w:t>
      </w:r>
      <w:r w:rsidRPr="00A06932">
        <w:rPr>
          <w:rStyle w:val="212"/>
          <w:color w:val="auto"/>
          <w:sz w:val="24"/>
          <w:szCs w:val="24"/>
        </w:rPr>
        <w:t xml:space="preserve"> на изолирующих штангах</w:t>
      </w:r>
      <w:r w:rsidR="00986EF2" w:rsidRPr="00A06932">
        <w:rPr>
          <w:rStyle w:val="212"/>
          <w:color w:val="auto"/>
          <w:sz w:val="24"/>
          <w:szCs w:val="24"/>
        </w:rPr>
        <w:t>,</w:t>
      </w:r>
      <w:r w:rsidRPr="00A06932">
        <w:rPr>
          <w:rStyle w:val="212"/>
          <w:color w:val="auto"/>
          <w:sz w:val="24"/>
          <w:szCs w:val="24"/>
        </w:rPr>
        <w:t xml:space="preserve"> либо пылесосом в комплекте с полыми изолирующими штангами с насадками</w:t>
      </w:r>
      <w:r w:rsidR="00CD79EC" w:rsidRPr="00A06932">
        <w:rPr>
          <w:rFonts w:ascii="Times New Roman" w:eastAsia="Times New Roman" w:hAnsi="Times New Roman" w:cs="Times New Roman"/>
          <w:color w:val="auto"/>
        </w:rPr>
        <w:t>.</w:t>
      </w:r>
    </w:p>
    <w:p w:rsidR="00CD79EC" w:rsidRPr="00A06932" w:rsidRDefault="002B2518"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Чистка проводится с пола или с устойчивых подмостей. При чистке необходимо применять диэлектрические боты и диэлектрические перчатки</w:t>
      </w:r>
      <w:r w:rsidR="00CD79EC" w:rsidRPr="00A06932">
        <w:rPr>
          <w:rFonts w:ascii="Times New Roman" w:eastAsia="Times New Roman" w:hAnsi="Times New Roman" w:cs="Times New Roman"/>
          <w:color w:val="auto"/>
        </w:rPr>
        <w:t>.</w:t>
      </w:r>
    </w:p>
    <w:p w:rsidR="00CD79EC" w:rsidRPr="00A06932" w:rsidRDefault="002B251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началом работ изоляционные поверхности штанг должны быть очищены от пыли. Внутреннюю полость штанг нужно систематически очищать от пыли и в процессе чистки</w:t>
      </w:r>
      <w:r w:rsidR="00CD79EC" w:rsidRPr="00A06932">
        <w:rPr>
          <w:rFonts w:ascii="Times New Roman" w:eastAsia="Times New Roman" w:hAnsi="Times New Roman" w:cs="Times New Roman"/>
          <w:color w:val="auto"/>
        </w:rPr>
        <w:t>.</w:t>
      </w:r>
    </w:p>
    <w:p w:rsidR="00CD79EC" w:rsidRPr="00A06932" w:rsidRDefault="002B251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Головки, насаживаемые на полые изолирующие штанги пылесосов, также должны быть </w:t>
      </w:r>
      <w:r w:rsidR="004B1360" w:rsidRPr="00A06932">
        <w:rPr>
          <w:rStyle w:val="212"/>
          <w:color w:val="auto"/>
          <w:sz w:val="24"/>
          <w:szCs w:val="24"/>
        </w:rPr>
        <w:t>изготовлены</w:t>
      </w:r>
      <w:r w:rsidRPr="00A06932">
        <w:rPr>
          <w:rStyle w:val="212"/>
          <w:color w:val="auto"/>
          <w:sz w:val="24"/>
          <w:szCs w:val="24"/>
        </w:rPr>
        <w:t xml:space="preserve"> из изоляционного материала во избежание замыкания </w:t>
      </w:r>
      <w:r w:rsidRPr="00A06932">
        <w:rPr>
          <w:rStyle w:val="211"/>
          <w:color w:val="auto"/>
          <w:sz w:val="24"/>
          <w:szCs w:val="24"/>
        </w:rPr>
        <w:t xml:space="preserve">соседних фаз электроустановки </w:t>
      </w:r>
      <w:r w:rsidR="004B1360" w:rsidRPr="00A06932">
        <w:rPr>
          <w:rStyle w:val="211"/>
          <w:color w:val="auto"/>
          <w:sz w:val="24"/>
          <w:szCs w:val="24"/>
        </w:rPr>
        <w:t>в процессе</w:t>
      </w:r>
      <w:r w:rsidRPr="00A06932">
        <w:rPr>
          <w:rStyle w:val="211"/>
          <w:color w:val="auto"/>
          <w:sz w:val="24"/>
          <w:szCs w:val="24"/>
        </w:rPr>
        <w:t xml:space="preserve"> чистк</w:t>
      </w:r>
      <w:r w:rsidR="004B1360" w:rsidRPr="00A06932">
        <w:rPr>
          <w:rStyle w:val="211"/>
          <w:color w:val="auto"/>
          <w:sz w:val="24"/>
          <w:szCs w:val="24"/>
        </w:rPr>
        <w:t>и</w:t>
      </w:r>
      <w:r w:rsidRPr="00A06932">
        <w:rPr>
          <w:rStyle w:val="211"/>
          <w:color w:val="auto"/>
          <w:sz w:val="24"/>
          <w:szCs w:val="24"/>
        </w:rPr>
        <w:t xml:space="preserve"> изоляции</w:t>
      </w:r>
      <w:r w:rsidR="00CD79EC" w:rsidRPr="00A06932">
        <w:rPr>
          <w:rFonts w:ascii="Times New Roman" w:eastAsia="Times New Roman" w:hAnsi="Times New Roman" w:cs="Times New Roman"/>
          <w:color w:val="auto"/>
        </w:rPr>
        <w:t>.</w:t>
      </w:r>
    </w:p>
    <w:p w:rsidR="00CD79EC" w:rsidRPr="00A06932" w:rsidRDefault="002B251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Чистка изоляции без снятия напряжения </w:t>
      </w:r>
      <w:r w:rsidRPr="00A06932">
        <w:rPr>
          <w:rStyle w:val="212"/>
          <w:color w:val="auto"/>
          <w:sz w:val="24"/>
          <w:szCs w:val="24"/>
        </w:rPr>
        <w:t xml:space="preserve">любым </w:t>
      </w:r>
      <w:r w:rsidRPr="00A06932">
        <w:rPr>
          <w:rStyle w:val="211"/>
          <w:color w:val="auto"/>
          <w:sz w:val="24"/>
          <w:szCs w:val="24"/>
        </w:rPr>
        <w:t xml:space="preserve">способом выполняется </w:t>
      </w:r>
      <w:r w:rsidR="00AF77E4" w:rsidRPr="00A06932">
        <w:rPr>
          <w:rFonts w:ascii="Times New Roman" w:eastAsia="Times New Roman" w:hAnsi="Times New Roman" w:cs="Times New Roman"/>
          <w:color w:val="auto"/>
        </w:rPr>
        <w:t>по наряду</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двумя</w:t>
      </w:r>
      <w:r w:rsidR="00CD79EC" w:rsidRPr="00A06932">
        <w:rPr>
          <w:rFonts w:ascii="Times New Roman" w:eastAsia="Times New Roman" w:hAnsi="Times New Roman" w:cs="Times New Roman"/>
          <w:color w:val="auto"/>
        </w:rPr>
        <w:t xml:space="preserve"> </w:t>
      </w:r>
      <w:r w:rsidR="00C21C60" w:rsidRPr="00A06932">
        <w:rPr>
          <w:rFonts w:ascii="Times New Roman" w:eastAsia="Times New Roman" w:hAnsi="Times New Roman" w:cs="Times New Roman"/>
          <w:color w:val="auto"/>
        </w:rPr>
        <w:t>работник</w:t>
      </w:r>
      <w:r w:rsidRPr="00A06932">
        <w:rPr>
          <w:rFonts w:ascii="Times New Roman" w:eastAsia="Times New Roman" w:hAnsi="Times New Roman" w:cs="Times New Roman"/>
          <w:color w:val="auto"/>
        </w:rPr>
        <w:t>ами</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E94A01" w:rsidRPr="00A06932">
        <w:rPr>
          <w:rFonts w:ascii="Times New Roman" w:eastAsia="Times New Roman" w:hAnsi="Times New Roman" w:cs="Times New Roman"/>
          <w:color w:val="auto"/>
        </w:rPr>
        <w:t>выполня</w:t>
      </w:r>
      <w:r w:rsidRPr="00A06932">
        <w:rPr>
          <w:rFonts w:ascii="Times New Roman" w:eastAsia="Times New Roman" w:hAnsi="Times New Roman" w:cs="Times New Roman"/>
          <w:color w:val="auto"/>
        </w:rPr>
        <w:t>ются членом</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бригады</w:t>
      </w:r>
      <w:r w:rsidRPr="00A06932">
        <w:rPr>
          <w:rFonts w:ascii="Times New Roman" w:eastAsia="Times New Roman" w:hAnsi="Times New Roman" w:cs="Times New Roman"/>
          <w:color w:val="auto"/>
        </w:rPr>
        <w:t>, имеющим</w:t>
      </w:r>
      <w:r w:rsidR="00E77BF4" w:rsidRPr="00A06932">
        <w:rPr>
          <w:rFonts w:ascii="Times New Roman" w:eastAsia="Times New Roman" w:hAnsi="Times New Roman" w:cs="Times New Roman"/>
          <w:color w:val="auto"/>
        </w:rPr>
        <w:t xml:space="preserve"> группу</w:t>
      </w:r>
      <w:r w:rsidR="00E668B8" w:rsidRPr="00A06932">
        <w:rPr>
          <w:rFonts w:ascii="Times New Roman" w:eastAsia="Times New Roman" w:hAnsi="Times New Roman" w:cs="Times New Roman"/>
          <w:color w:val="auto"/>
        </w:rPr>
        <w:t xml:space="preserve"> </w:t>
      </w:r>
      <w:r w:rsidR="008774ED" w:rsidRPr="00A06932">
        <w:rPr>
          <w:rFonts w:ascii="Times New Roman" w:eastAsia="Times New Roman" w:hAnsi="Times New Roman" w:cs="Times New Roman"/>
          <w:color w:val="auto"/>
        </w:rPr>
        <w:t xml:space="preserve">по </w:t>
      </w:r>
      <w:proofErr w:type="spellStart"/>
      <w:r w:rsidR="008774ED"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Pr="00A06932">
        <w:rPr>
          <w:rStyle w:val="212"/>
          <w:color w:val="auto"/>
          <w:sz w:val="24"/>
          <w:szCs w:val="24"/>
        </w:rPr>
        <w:t>под наблюдением производителя работ, имеющего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Работники</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должн</w:t>
      </w:r>
      <w:r w:rsidRPr="00A06932">
        <w:rPr>
          <w:rFonts w:ascii="Times New Roman" w:eastAsia="Times New Roman" w:hAnsi="Times New Roman" w:cs="Times New Roman"/>
          <w:color w:val="auto"/>
        </w:rPr>
        <w:t xml:space="preserve">ы получить право на </w:t>
      </w:r>
      <w:r w:rsidR="00EF7934" w:rsidRPr="00A06932">
        <w:rPr>
          <w:rFonts w:ascii="Times New Roman" w:eastAsia="Times New Roman" w:hAnsi="Times New Roman" w:cs="Times New Roman"/>
          <w:color w:val="auto"/>
        </w:rPr>
        <w:t>выполнени</w:t>
      </w:r>
      <w:r w:rsidRPr="00A06932">
        <w:rPr>
          <w:rFonts w:ascii="Times New Roman" w:eastAsia="Times New Roman" w:hAnsi="Times New Roman" w:cs="Times New Roman"/>
          <w:color w:val="auto"/>
        </w:rPr>
        <w:t>е этих</w:t>
      </w:r>
      <w:r w:rsidR="00CD79EC" w:rsidRPr="00A06932">
        <w:rPr>
          <w:rFonts w:ascii="Times New Roman" w:eastAsia="Times New Roman" w:hAnsi="Times New Roman" w:cs="Times New Roman"/>
          <w:color w:val="auto"/>
        </w:rPr>
        <w:t xml:space="preserve"> </w:t>
      </w:r>
      <w:r w:rsidR="009F475F" w:rsidRPr="00A06932">
        <w:rPr>
          <w:rFonts w:ascii="Times New Roman" w:eastAsia="Times New Roman" w:hAnsi="Times New Roman" w:cs="Times New Roman"/>
          <w:color w:val="auto"/>
        </w:rPr>
        <w:t>работ</w:t>
      </w:r>
      <w:r w:rsidR="009F475F">
        <w:rPr>
          <w:rFonts w:ascii="Times New Roman" w:eastAsia="Times New Roman" w:hAnsi="Times New Roman" w:cs="Times New Roman"/>
          <w:color w:val="auto"/>
        </w:rPr>
        <w:t xml:space="preserve"> </w:t>
      </w:r>
      <w:r w:rsidR="009F475F" w:rsidRPr="00A06932">
        <w:rPr>
          <w:rFonts w:ascii="Times New Roman" w:eastAsia="Times New Roman" w:hAnsi="Times New Roman" w:cs="Times New Roman"/>
          <w:color w:val="auto"/>
        </w:rPr>
        <w:t>с</w:t>
      </w:r>
      <w:r w:rsidRPr="00A06932">
        <w:rPr>
          <w:rFonts w:ascii="Times New Roman" w:eastAsia="Times New Roman" w:hAnsi="Times New Roman" w:cs="Times New Roman"/>
          <w:color w:val="auto"/>
        </w:rPr>
        <w:t xml:space="preserve"> записью</w:t>
      </w:r>
      <w:r w:rsidR="00CD79EC" w:rsidRPr="00A06932">
        <w:rPr>
          <w:rFonts w:ascii="Times New Roman" w:eastAsia="Times New Roman" w:hAnsi="Times New Roman" w:cs="Times New Roman"/>
          <w:color w:val="auto"/>
        </w:rPr>
        <w:t xml:space="preserve"> </w:t>
      </w:r>
      <w:r w:rsidR="0041659B" w:rsidRPr="00A06932">
        <w:rPr>
          <w:rFonts w:ascii="Times New Roman" w:eastAsia="Times New Roman" w:hAnsi="Times New Roman" w:cs="Times New Roman"/>
          <w:color w:val="auto"/>
        </w:rPr>
        <w:t>в графе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w:t>
      </w:r>
      <w:r w:rsidR="00604AA1" w:rsidRPr="00A06932">
        <w:rPr>
          <w:rFonts w:ascii="Times New Roman" w:eastAsia="Times New Roman" w:hAnsi="Times New Roman" w:cs="Times New Roman"/>
          <w:color w:val="auto"/>
        </w:rPr>
        <w:t>Выполнение</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специальных </w:t>
      </w:r>
      <w:r w:rsidR="00AB1C47" w:rsidRPr="00A06932">
        <w:rPr>
          <w:rFonts w:ascii="Times New Roman" w:eastAsia="Times New Roman" w:hAnsi="Times New Roman" w:cs="Times New Roman"/>
          <w:color w:val="auto"/>
        </w:rPr>
        <w:t>работ</w:t>
      </w:r>
      <w:r w:rsidRPr="00A06932">
        <w:rPr>
          <w:rFonts w:ascii="Times New Roman" w:eastAsia="Times New Roman" w:hAnsi="Times New Roman" w:cs="Times New Roman"/>
          <w:color w:val="auto"/>
        </w:rPr>
        <w:t xml:space="preserve">» удостоверения о </w:t>
      </w:r>
      <w:r w:rsidR="0032056D" w:rsidRPr="00A06932">
        <w:rPr>
          <w:rFonts w:ascii="Times New Roman" w:eastAsia="Times New Roman" w:hAnsi="Times New Roman" w:cs="Times New Roman"/>
          <w:color w:val="auto"/>
        </w:rPr>
        <w:t>проверк</w:t>
      </w:r>
      <w:r w:rsidRPr="00A06932">
        <w:rPr>
          <w:rFonts w:ascii="Times New Roman" w:eastAsia="Times New Roman" w:hAnsi="Times New Roman" w:cs="Times New Roman"/>
          <w:color w:val="auto"/>
        </w:rPr>
        <w:t>е</w:t>
      </w:r>
      <w:r w:rsidR="00CD79EC" w:rsidRPr="00A06932">
        <w:rPr>
          <w:rFonts w:ascii="Times New Roman" w:eastAsia="Times New Roman" w:hAnsi="Times New Roman" w:cs="Times New Roman"/>
          <w:color w:val="auto"/>
        </w:rPr>
        <w:t xml:space="preserve"> </w:t>
      </w:r>
      <w:r w:rsidR="00EB1AF9" w:rsidRPr="00A06932">
        <w:rPr>
          <w:rFonts w:ascii="Times New Roman" w:eastAsia="Times New Roman" w:hAnsi="Times New Roman" w:cs="Times New Roman"/>
          <w:color w:val="auto"/>
        </w:rPr>
        <w:t>знаний</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правил</w:t>
      </w:r>
      <w:r w:rsidR="00CD79EC" w:rsidRPr="00A06932">
        <w:rPr>
          <w:rFonts w:ascii="Times New Roman" w:eastAsia="Times New Roman" w:hAnsi="Times New Roman" w:cs="Times New Roman"/>
          <w:color w:val="auto"/>
        </w:rPr>
        <w:t xml:space="preserve"> </w:t>
      </w:r>
      <w:r w:rsidR="00ED4DDF" w:rsidRPr="00A06932">
        <w:rPr>
          <w:rFonts w:ascii="Times New Roman" w:eastAsia="Times New Roman" w:hAnsi="Times New Roman" w:cs="Times New Roman"/>
          <w:color w:val="auto"/>
        </w:rPr>
        <w:t>безопасности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эксплуатации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электроустановок</w:t>
      </w:r>
      <w:r w:rsidR="00CD79EC" w:rsidRPr="00A06932">
        <w:rPr>
          <w:rFonts w:ascii="Times New Roman" w:eastAsia="Times New Roman" w:hAnsi="Times New Roman" w:cs="Times New Roman"/>
          <w:color w:val="auto"/>
        </w:rPr>
        <w:t>.</w:t>
      </w:r>
    </w:p>
    <w:p w:rsidR="00CD79EC" w:rsidRPr="00A06932" w:rsidRDefault="002B2518"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Чистка изоляции в</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ЗРУ</w:t>
      </w:r>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без снятия напряжения</w:t>
      </w:r>
      <w:r w:rsidR="00CD79EC" w:rsidRPr="00A06932">
        <w:rPr>
          <w:rFonts w:ascii="Times New Roman" w:eastAsia="Times New Roman" w:hAnsi="Times New Roman" w:cs="Times New Roman"/>
          <w:color w:val="auto"/>
        </w:rPr>
        <w:t xml:space="preserve"> </w:t>
      </w:r>
      <w:r w:rsidR="00714A2D" w:rsidRPr="00A06932">
        <w:rPr>
          <w:rFonts w:ascii="Times New Roman" w:eastAsia="Times New Roman" w:hAnsi="Times New Roman" w:cs="Times New Roman"/>
          <w:color w:val="auto"/>
        </w:rPr>
        <w:t>может выполняться</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при </w:t>
      </w:r>
      <w:r w:rsidRPr="00A06932">
        <w:rPr>
          <w:rStyle w:val="211"/>
          <w:color w:val="auto"/>
          <w:sz w:val="24"/>
          <w:szCs w:val="24"/>
        </w:rPr>
        <w:t xml:space="preserve">наличии </w:t>
      </w:r>
      <w:r w:rsidRPr="00A06932">
        <w:rPr>
          <w:rStyle w:val="212"/>
          <w:color w:val="auto"/>
          <w:sz w:val="24"/>
          <w:szCs w:val="24"/>
        </w:rPr>
        <w:t xml:space="preserve">в них проходов достаточной ширины, позволяющих свободно оперировать пылеудаляющими средствами, и выполняется только с пола или устойчивых </w:t>
      </w:r>
      <w:r w:rsidRPr="00A06932">
        <w:rPr>
          <w:rStyle w:val="211"/>
          <w:color w:val="auto"/>
          <w:sz w:val="24"/>
          <w:szCs w:val="24"/>
        </w:rPr>
        <w:t>подмостей</w:t>
      </w:r>
      <w:r w:rsidR="00CD79EC" w:rsidRPr="00A06932">
        <w:rPr>
          <w:rFonts w:ascii="Times New Roman" w:eastAsia="Times New Roman" w:hAnsi="Times New Roman" w:cs="Times New Roman"/>
          <w:color w:val="auto"/>
        </w:rPr>
        <w:t>.</w:t>
      </w:r>
    </w:p>
    <w:p w:rsidR="00CD79EC" w:rsidRPr="00A06932" w:rsidRDefault="00CD79EC" w:rsidP="00CD79EC">
      <w:pPr>
        <w:spacing w:after="0" w:line="256" w:lineRule="auto"/>
        <w:ind w:left="426" w:hanging="426"/>
        <w:jc w:val="both"/>
        <w:rPr>
          <w:rFonts w:ascii="Times New Roman" w:eastAsia="Times New Roman" w:hAnsi="Times New Roman" w:cs="Times New Roman"/>
          <w:color w:val="auto"/>
        </w:rPr>
      </w:pPr>
    </w:p>
    <w:p w:rsidR="00CD79EC" w:rsidRPr="00E43416" w:rsidRDefault="00AB1C47" w:rsidP="00CD79EC">
      <w:pPr>
        <w:pStyle w:val="a"/>
        <w:numPr>
          <w:ilvl w:val="0"/>
          <w:numId w:val="0"/>
        </w:numPr>
        <w:jc w:val="center"/>
        <w:rPr>
          <w:rFonts w:ascii="Times New Roman" w:hAnsi="Times New Roman" w:cs="Times New Roman"/>
          <w:b/>
          <w:sz w:val="24"/>
          <w:szCs w:val="24"/>
        </w:rPr>
      </w:pPr>
      <w:r w:rsidRPr="00E43416">
        <w:rPr>
          <w:rFonts w:ascii="Times New Roman" w:eastAsia="Times New Roman" w:hAnsi="Times New Roman" w:cs="Times New Roman"/>
          <w:b/>
          <w:sz w:val="24"/>
          <w:szCs w:val="24"/>
        </w:rPr>
        <w:t>ГЛАВА</w:t>
      </w:r>
      <w:r w:rsidR="00CD79EC" w:rsidRPr="00E43416">
        <w:rPr>
          <w:rFonts w:ascii="Times New Roman" w:eastAsia="Times New Roman" w:hAnsi="Times New Roman" w:cs="Times New Roman"/>
          <w:b/>
          <w:sz w:val="24"/>
          <w:szCs w:val="24"/>
        </w:rPr>
        <w:t xml:space="preserve"> </w:t>
      </w:r>
      <w:bookmarkStart w:id="85" w:name="_Toc469670333"/>
      <w:r w:rsidR="00CD79EC" w:rsidRPr="00E43416">
        <w:rPr>
          <w:rFonts w:ascii="Times New Roman" w:hAnsi="Times New Roman" w:cs="Times New Roman"/>
          <w:b/>
          <w:sz w:val="24"/>
          <w:szCs w:val="24"/>
        </w:rPr>
        <w:t>VII</w:t>
      </w:r>
    </w:p>
    <w:p w:rsidR="00CD79EC" w:rsidRPr="00E43416" w:rsidRDefault="00CD79EC" w:rsidP="00CD79EC">
      <w:pPr>
        <w:pStyle w:val="a"/>
        <w:numPr>
          <w:ilvl w:val="0"/>
          <w:numId w:val="0"/>
        </w:numPr>
        <w:jc w:val="center"/>
        <w:rPr>
          <w:rFonts w:ascii="Times New Roman" w:hAnsi="Times New Roman" w:cs="Times New Roman"/>
          <w:b/>
          <w:sz w:val="24"/>
          <w:szCs w:val="24"/>
        </w:rPr>
      </w:pPr>
      <w:r w:rsidRPr="00E43416">
        <w:rPr>
          <w:rFonts w:ascii="Times New Roman" w:hAnsi="Times New Roman" w:cs="Times New Roman"/>
          <w:b/>
          <w:sz w:val="24"/>
          <w:szCs w:val="24"/>
        </w:rPr>
        <w:t xml:space="preserve"> </w:t>
      </w:r>
      <w:r w:rsidR="00BA065B" w:rsidRPr="00E43416">
        <w:rPr>
          <w:rFonts w:ascii="Times New Roman" w:hAnsi="Times New Roman" w:cs="Times New Roman"/>
          <w:b/>
          <w:sz w:val="24"/>
          <w:szCs w:val="24"/>
        </w:rPr>
        <w:t xml:space="preserve">СРЕДСТВА </w:t>
      </w:r>
      <w:r w:rsidR="00F7269A" w:rsidRPr="00E43416">
        <w:rPr>
          <w:rFonts w:ascii="Times New Roman" w:hAnsi="Times New Roman" w:cs="Times New Roman"/>
          <w:b/>
          <w:sz w:val="24"/>
          <w:szCs w:val="24"/>
        </w:rPr>
        <w:t>СВЯЗИ</w:t>
      </w:r>
      <w:r w:rsidRPr="00E43416">
        <w:rPr>
          <w:rFonts w:ascii="Times New Roman" w:hAnsi="Times New Roman" w:cs="Times New Roman"/>
          <w:b/>
          <w:sz w:val="24"/>
          <w:szCs w:val="24"/>
        </w:rPr>
        <w:t xml:space="preserve">, </w:t>
      </w:r>
      <w:r w:rsidR="002B2518" w:rsidRPr="00E43416">
        <w:rPr>
          <w:rFonts w:ascii="Times New Roman" w:hAnsi="Times New Roman" w:cs="Times New Roman"/>
          <w:b/>
          <w:sz w:val="24"/>
          <w:szCs w:val="24"/>
        </w:rPr>
        <w:t xml:space="preserve">ДИСПЕТЧЕРСКОГО И </w:t>
      </w:r>
      <w:r w:rsidR="00BA065B" w:rsidRPr="00E43416">
        <w:rPr>
          <w:rFonts w:ascii="Times New Roman" w:hAnsi="Times New Roman" w:cs="Times New Roman"/>
          <w:b/>
          <w:sz w:val="24"/>
          <w:szCs w:val="24"/>
        </w:rPr>
        <w:t>ТЕХНОЛОГИЧЕСКОГО УПРАВЛЕНИЯ</w:t>
      </w:r>
      <w:bookmarkEnd w:id="85"/>
    </w:p>
    <w:p w:rsidR="00CD79EC" w:rsidRPr="00A06932" w:rsidRDefault="00ED4DDF" w:rsidP="00CD79EC">
      <w:pPr>
        <w:pStyle w:val="Stil2"/>
        <w:spacing w:before="0" w:after="0"/>
        <w:jc w:val="center"/>
        <w:rPr>
          <w:color w:val="auto"/>
          <w:lang w:val="ru-RU"/>
        </w:rPr>
      </w:pPr>
      <w:bookmarkStart w:id="86" w:name="_Toc469670334"/>
      <w:r w:rsidRPr="00A06932">
        <w:rPr>
          <w:color w:val="auto"/>
          <w:lang w:val="ru-RU"/>
        </w:rPr>
        <w:t>Часть</w:t>
      </w:r>
      <w:r w:rsidR="00CD79EC" w:rsidRPr="00A06932">
        <w:rPr>
          <w:color w:val="auto"/>
          <w:lang w:val="ru-RU"/>
        </w:rPr>
        <w:t xml:space="preserve"> 1</w:t>
      </w:r>
    </w:p>
    <w:p w:rsidR="00CD79EC" w:rsidRPr="00A06932" w:rsidRDefault="00EB1AF9" w:rsidP="00CD79EC">
      <w:pPr>
        <w:pStyle w:val="Stil2"/>
        <w:spacing w:before="0" w:after="0"/>
        <w:jc w:val="center"/>
        <w:rPr>
          <w:color w:val="auto"/>
          <w:lang w:val="ru-RU"/>
        </w:rPr>
      </w:pPr>
      <w:r w:rsidRPr="00A06932">
        <w:rPr>
          <w:color w:val="auto"/>
          <w:lang w:val="ru-RU"/>
        </w:rPr>
        <w:t>Общие требования</w:t>
      </w:r>
      <w:bookmarkEnd w:id="86"/>
    </w:p>
    <w:p w:rsidR="00CD79EC" w:rsidRPr="00A06932" w:rsidRDefault="009F475F"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Требования</w:t>
      </w:r>
      <w:r>
        <w:rPr>
          <w:rFonts w:ascii="Times New Roman" w:hAnsi="Times New Roman" w:cs="Times New Roman"/>
          <w:color w:val="auto"/>
        </w:rPr>
        <w:t xml:space="preserve">, </w:t>
      </w:r>
      <w:r w:rsidRPr="00A06932">
        <w:rPr>
          <w:rFonts w:ascii="Times New Roman" w:hAnsi="Times New Roman" w:cs="Times New Roman"/>
          <w:color w:val="auto"/>
        </w:rPr>
        <w:t xml:space="preserve">предусмотренные в этой Главе, должны соблюдаться при проведении работ на КЛ и ВЛС, на оборудовании и в устройствах СДТУ, </w:t>
      </w:r>
      <w:r w:rsidRPr="00A06932">
        <w:rPr>
          <w:rStyle w:val="212"/>
          <w:color w:val="auto"/>
          <w:sz w:val="24"/>
          <w:szCs w:val="24"/>
        </w:rPr>
        <w:t>расположенных в аппаратных залах, кроссах, радиоузлах связи и помещениях</w:t>
      </w:r>
      <w:r w:rsidRPr="00A06932">
        <w:rPr>
          <w:rFonts w:ascii="Times New Roman" w:hAnsi="Times New Roman" w:cs="Times New Roman"/>
          <w:color w:val="auto"/>
        </w:rPr>
        <w:t xml:space="preserve"> электроэнергетических предприятий, </w:t>
      </w:r>
      <w:r w:rsidRPr="00A06932">
        <w:rPr>
          <w:rStyle w:val="212"/>
          <w:color w:val="auto"/>
          <w:sz w:val="24"/>
          <w:szCs w:val="24"/>
        </w:rPr>
        <w:t xml:space="preserve">на установках высокочастотной связи по </w:t>
      </w:r>
      <w:proofErr w:type="gramStart"/>
      <w:r w:rsidRPr="00A06932">
        <w:rPr>
          <w:rStyle w:val="212"/>
          <w:color w:val="auto"/>
          <w:sz w:val="24"/>
          <w:szCs w:val="24"/>
        </w:rPr>
        <w:t>ВЛ</w:t>
      </w:r>
      <w:proofErr w:type="gramEnd"/>
      <w:r w:rsidRPr="00A06932">
        <w:rPr>
          <w:rStyle w:val="212"/>
          <w:color w:val="auto"/>
          <w:sz w:val="24"/>
          <w:szCs w:val="24"/>
        </w:rPr>
        <w:t>, релейной защиты и телемеханики, в установках промышленного телевидения и вычислительных устройствах</w:t>
      </w:r>
      <w:r w:rsidRPr="00A06932">
        <w:rPr>
          <w:rFonts w:ascii="Times New Roman" w:hAnsi="Times New Roman" w:cs="Times New Roman"/>
          <w:color w:val="auto"/>
        </w:rPr>
        <w:t>.</w:t>
      </w:r>
    </w:p>
    <w:p w:rsidR="00CD79EC" w:rsidRPr="00A06932" w:rsidRDefault="00AA5146"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Руководитель</w:t>
      </w:r>
      <w:r w:rsidR="00714A2D"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604AA1" w:rsidRPr="00A06932">
        <w:rPr>
          <w:rFonts w:ascii="Times New Roman" w:hAnsi="Times New Roman" w:cs="Times New Roman"/>
          <w:color w:val="auto"/>
        </w:rPr>
        <w:t>назначается</w:t>
      </w:r>
      <w:r w:rsidR="00CD79EC" w:rsidRPr="00A06932">
        <w:rPr>
          <w:rFonts w:ascii="Times New Roman" w:hAnsi="Times New Roman" w:cs="Times New Roman"/>
          <w:color w:val="auto"/>
        </w:rPr>
        <w:t xml:space="preserve"> </w:t>
      </w:r>
      <w:r w:rsidR="008F2F55" w:rsidRPr="00A06932">
        <w:rPr>
          <w:rFonts w:ascii="Times New Roman" w:hAnsi="Times New Roman" w:cs="Times New Roman"/>
          <w:color w:val="auto"/>
        </w:rPr>
        <w:t>для</w:t>
      </w:r>
      <w:r w:rsidR="00CD79EC" w:rsidRPr="00A06932">
        <w:rPr>
          <w:rFonts w:ascii="Times New Roman" w:hAnsi="Times New Roman" w:cs="Times New Roman"/>
          <w:color w:val="auto"/>
        </w:rPr>
        <w:t xml:space="preserve"> </w:t>
      </w:r>
      <w:r w:rsidR="00EE113C" w:rsidRPr="00A06932">
        <w:rPr>
          <w:rFonts w:ascii="Times New Roman" w:hAnsi="Times New Roman" w:cs="Times New Roman"/>
          <w:color w:val="auto"/>
        </w:rPr>
        <w:t>проведени</w:t>
      </w:r>
      <w:r w:rsidR="004B1360"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8F2F55" w:rsidRPr="00A06932">
        <w:rPr>
          <w:rFonts w:ascii="Times New Roman" w:hAnsi="Times New Roman" w:cs="Times New Roman"/>
          <w:color w:val="auto"/>
        </w:rPr>
        <w:t>, выполняемых</w:t>
      </w:r>
      <w:r w:rsidR="00CD79EC" w:rsidRPr="00A06932">
        <w:rPr>
          <w:rFonts w:ascii="Times New Roman" w:hAnsi="Times New Roman" w:cs="Times New Roman"/>
          <w:color w:val="auto"/>
        </w:rPr>
        <w:t xml:space="preserve"> </w:t>
      </w:r>
      <w:r w:rsidR="00E56FB9">
        <w:rPr>
          <w:rFonts w:ascii="Times New Roman" w:hAnsi="Times New Roman" w:cs="Times New Roman"/>
          <w:color w:val="auto"/>
        </w:rPr>
        <w:t>согласно п.</w:t>
      </w:r>
      <w:r w:rsidR="00CD79EC" w:rsidRPr="00A06932">
        <w:rPr>
          <w:rFonts w:ascii="Times New Roman" w:hAnsi="Times New Roman" w:cs="Times New Roman"/>
          <w:color w:val="auto"/>
        </w:rPr>
        <w:t xml:space="preserve"> 95, </w:t>
      </w:r>
      <w:r w:rsidR="00A04680" w:rsidRPr="00A06932">
        <w:rPr>
          <w:rFonts w:ascii="Times New Roman" w:hAnsi="Times New Roman" w:cs="Times New Roman"/>
          <w:color w:val="auto"/>
        </w:rPr>
        <w:t>а также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следующих</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w:t>
      </w:r>
    </w:p>
    <w:p w:rsidR="00CD79EC" w:rsidRPr="00A06932" w:rsidRDefault="008F2F55" w:rsidP="00EE113C">
      <w:pPr>
        <w:pStyle w:val="a8"/>
        <w:numPr>
          <w:ilvl w:val="0"/>
          <w:numId w:val="71"/>
        </w:numPr>
        <w:tabs>
          <w:tab w:val="left" w:pos="426"/>
        </w:tabs>
        <w:ind w:left="426" w:hanging="426"/>
        <w:jc w:val="both"/>
        <w:rPr>
          <w:color w:val="auto"/>
          <w:lang w:val="ru-RU"/>
        </w:rPr>
      </w:pPr>
      <w:r w:rsidRPr="00A06932">
        <w:rPr>
          <w:rStyle w:val="211"/>
          <w:color w:val="auto"/>
          <w:sz w:val="24"/>
          <w:szCs w:val="24"/>
          <w:lang w:val="ru-RU" w:eastAsia="ru-RU"/>
        </w:rPr>
        <w:t>по устройству переходов</w:t>
      </w:r>
      <w:r w:rsidRPr="00A06932">
        <w:rPr>
          <w:rStyle w:val="212"/>
          <w:color w:val="auto"/>
          <w:sz w:val="24"/>
          <w:szCs w:val="24"/>
          <w:lang w:val="ru-RU"/>
        </w:rPr>
        <w:t xml:space="preserve">, </w:t>
      </w:r>
      <w:r w:rsidRPr="00A06932">
        <w:rPr>
          <w:rStyle w:val="211"/>
          <w:color w:val="auto"/>
          <w:sz w:val="24"/>
          <w:szCs w:val="24"/>
          <w:lang w:val="ru-RU" w:eastAsia="ru-RU"/>
        </w:rPr>
        <w:t>замене концевых угловых опор</w:t>
      </w:r>
      <w:r w:rsidR="00CD79EC" w:rsidRPr="00A06932">
        <w:rPr>
          <w:color w:val="auto"/>
          <w:lang w:val="ru-RU"/>
        </w:rPr>
        <w:t>;</w:t>
      </w:r>
    </w:p>
    <w:p w:rsidR="00CD79EC" w:rsidRPr="00A06932" w:rsidRDefault="00CD79EC" w:rsidP="00EE113C">
      <w:pPr>
        <w:pStyle w:val="a8"/>
        <w:numPr>
          <w:ilvl w:val="0"/>
          <w:numId w:val="71"/>
        </w:numPr>
        <w:tabs>
          <w:tab w:val="left" w:pos="426"/>
        </w:tabs>
        <w:ind w:left="426" w:hanging="426"/>
        <w:jc w:val="both"/>
        <w:rPr>
          <w:color w:val="auto"/>
          <w:lang w:val="ru-RU"/>
        </w:rPr>
      </w:pPr>
      <w:r w:rsidRPr="00A06932">
        <w:rPr>
          <w:color w:val="auto"/>
          <w:lang w:val="ru-RU"/>
        </w:rPr>
        <w:t xml:space="preserve"> </w:t>
      </w:r>
      <w:r w:rsidR="008F2F55" w:rsidRPr="00A06932">
        <w:rPr>
          <w:color w:val="auto"/>
          <w:lang w:val="ru-RU"/>
        </w:rPr>
        <w:t>по испытанию</w:t>
      </w:r>
      <w:r w:rsidRPr="00A06932">
        <w:rPr>
          <w:color w:val="auto"/>
          <w:lang w:val="ru-RU"/>
        </w:rPr>
        <w:t xml:space="preserve"> </w:t>
      </w:r>
      <w:r w:rsidR="00FB1D8A" w:rsidRPr="00A06932">
        <w:rPr>
          <w:color w:val="auto"/>
          <w:lang w:val="ru-RU"/>
        </w:rPr>
        <w:t>КЛС</w:t>
      </w:r>
      <w:r w:rsidRPr="00A06932">
        <w:rPr>
          <w:color w:val="auto"/>
          <w:lang w:val="ru-RU"/>
        </w:rPr>
        <w:t>;</w:t>
      </w:r>
    </w:p>
    <w:p w:rsidR="00CD79EC" w:rsidRPr="00A06932" w:rsidRDefault="008F2F55" w:rsidP="00CD79EC">
      <w:pPr>
        <w:pStyle w:val="a8"/>
        <w:numPr>
          <w:ilvl w:val="0"/>
          <w:numId w:val="71"/>
        </w:numPr>
        <w:tabs>
          <w:tab w:val="left" w:pos="426"/>
        </w:tabs>
        <w:spacing w:line="256" w:lineRule="auto"/>
        <w:ind w:left="426" w:hanging="426"/>
        <w:jc w:val="both"/>
        <w:rPr>
          <w:color w:val="auto"/>
          <w:lang w:val="ru-RU"/>
        </w:rPr>
      </w:pPr>
      <w:r w:rsidRPr="00A06932">
        <w:rPr>
          <w:color w:val="auto"/>
          <w:lang w:val="ru-RU"/>
        </w:rPr>
        <w:t>с</w:t>
      </w:r>
      <w:r w:rsidR="00CD79EC" w:rsidRPr="00A06932">
        <w:rPr>
          <w:color w:val="auto"/>
          <w:lang w:val="ru-RU"/>
        </w:rPr>
        <w:t xml:space="preserve"> </w:t>
      </w:r>
      <w:r w:rsidR="00BA065B" w:rsidRPr="00A06932">
        <w:rPr>
          <w:color w:val="auto"/>
          <w:lang w:val="ru-RU"/>
        </w:rPr>
        <w:t>аппаратур</w:t>
      </w:r>
      <w:r w:rsidRPr="00A06932">
        <w:rPr>
          <w:color w:val="auto"/>
          <w:lang w:val="ru-RU"/>
        </w:rPr>
        <w:t>о</w:t>
      </w:r>
      <w:r w:rsidR="004B1360" w:rsidRPr="00A06932">
        <w:rPr>
          <w:color w:val="auto"/>
          <w:lang w:val="ru-RU"/>
        </w:rPr>
        <w:t>й</w:t>
      </w:r>
      <w:r w:rsidRPr="00A06932">
        <w:rPr>
          <w:color w:val="auto"/>
          <w:lang w:val="ru-RU"/>
        </w:rPr>
        <w:t xml:space="preserve"> НУП</w:t>
      </w:r>
      <w:r w:rsidR="00CD79EC" w:rsidRPr="00A06932">
        <w:rPr>
          <w:color w:val="auto"/>
          <w:lang w:val="ru-RU"/>
        </w:rPr>
        <w:t xml:space="preserve"> </w:t>
      </w:r>
      <w:r w:rsidR="00AF76CE" w:rsidRPr="00A06932">
        <w:rPr>
          <w:color w:val="auto"/>
          <w:lang w:val="ru-RU"/>
        </w:rPr>
        <w:t>или</w:t>
      </w:r>
      <w:r w:rsidR="00CD79EC" w:rsidRPr="00A06932">
        <w:rPr>
          <w:color w:val="auto"/>
          <w:lang w:val="ru-RU"/>
        </w:rPr>
        <w:t xml:space="preserve"> </w:t>
      </w:r>
      <w:r w:rsidR="00FE636D" w:rsidRPr="00A06932">
        <w:rPr>
          <w:color w:val="auto"/>
          <w:lang w:val="ru-RU"/>
        </w:rPr>
        <w:t>НРП</w:t>
      </w:r>
      <w:r w:rsidR="00CD79EC" w:rsidRPr="00A06932">
        <w:rPr>
          <w:color w:val="auto"/>
          <w:lang w:val="ru-RU"/>
        </w:rPr>
        <w:t>;</w:t>
      </w:r>
    </w:p>
    <w:p w:rsidR="00CD79EC" w:rsidRPr="00A06932" w:rsidRDefault="008F2F55" w:rsidP="00EE113C">
      <w:pPr>
        <w:pStyle w:val="a8"/>
        <w:numPr>
          <w:ilvl w:val="0"/>
          <w:numId w:val="71"/>
        </w:numPr>
        <w:tabs>
          <w:tab w:val="left" w:pos="426"/>
        </w:tabs>
        <w:ind w:left="426" w:hanging="426"/>
        <w:jc w:val="both"/>
        <w:rPr>
          <w:color w:val="auto"/>
          <w:lang w:val="ru-RU"/>
        </w:rPr>
      </w:pPr>
      <w:r w:rsidRPr="00A06932">
        <w:rPr>
          <w:rStyle w:val="212"/>
          <w:color w:val="auto"/>
          <w:sz w:val="24"/>
          <w:szCs w:val="24"/>
          <w:lang w:val="ru-RU"/>
        </w:rPr>
        <w:t xml:space="preserve">на фильтрах присоединения без включения заземляющего ножа, исключая </w:t>
      </w:r>
      <w:r w:rsidRPr="00A06932">
        <w:rPr>
          <w:rStyle w:val="211"/>
          <w:color w:val="auto"/>
          <w:sz w:val="24"/>
          <w:szCs w:val="24"/>
          <w:lang w:val="ru-RU" w:eastAsia="ru-RU"/>
        </w:rPr>
        <w:t>осмотры фильтров без их вскрытия</w:t>
      </w:r>
      <w:r w:rsidR="00CD79EC" w:rsidRPr="00A06932">
        <w:rPr>
          <w:color w:val="auto"/>
          <w:lang w:val="ru-RU"/>
        </w:rPr>
        <w:t>.</w:t>
      </w:r>
    </w:p>
    <w:p w:rsidR="00CD79EC" w:rsidRPr="00A06932" w:rsidRDefault="008F2F5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Работник</w:t>
      </w:r>
      <w:r w:rsidR="00714A2D" w:rsidRPr="00A06932">
        <w:rPr>
          <w:rFonts w:ascii="Times New Roman" w:hAnsi="Times New Roman" w:cs="Times New Roman"/>
          <w:color w:val="auto"/>
        </w:rPr>
        <w:t>, выда</w:t>
      </w:r>
      <w:r w:rsidRPr="00A06932">
        <w:rPr>
          <w:rFonts w:ascii="Times New Roman" w:hAnsi="Times New Roman" w:cs="Times New Roman"/>
          <w:color w:val="auto"/>
        </w:rPr>
        <w:t xml:space="preserve">ющий </w:t>
      </w:r>
      <w:r w:rsidR="0045201D" w:rsidRPr="00A06932">
        <w:rPr>
          <w:rFonts w:ascii="Times New Roman" w:hAnsi="Times New Roman" w:cs="Times New Roman"/>
          <w:color w:val="auto"/>
        </w:rPr>
        <w:t>наряд</w:t>
      </w:r>
      <w:r w:rsidRPr="00A06932">
        <w:rPr>
          <w:rFonts w:ascii="Times New Roman" w:hAnsi="Times New Roman" w:cs="Times New Roman"/>
          <w:color w:val="auto"/>
        </w:rPr>
        <w:t>, вправе назначать</w:t>
      </w:r>
      <w:r w:rsidR="00CD79EC" w:rsidRPr="00A06932">
        <w:rPr>
          <w:rFonts w:ascii="Times New Roman" w:hAnsi="Times New Roman" w:cs="Times New Roman"/>
          <w:color w:val="auto"/>
        </w:rPr>
        <w:t xml:space="preserve"> </w:t>
      </w:r>
      <w:r w:rsidR="004B1360" w:rsidRPr="00A06932">
        <w:rPr>
          <w:rFonts w:ascii="Times New Roman" w:hAnsi="Times New Roman" w:cs="Times New Roman"/>
          <w:color w:val="auto"/>
        </w:rPr>
        <w:t>руководителя</w:t>
      </w:r>
      <w:r w:rsidR="00714A2D"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для</w:t>
      </w:r>
      <w:r w:rsidR="00CD79EC" w:rsidRPr="00A06932">
        <w:rPr>
          <w:rFonts w:ascii="Times New Roman" w:hAnsi="Times New Roman" w:cs="Times New Roman"/>
          <w:color w:val="auto"/>
        </w:rPr>
        <w:t xml:space="preserve"> </w:t>
      </w:r>
      <w:r w:rsidR="00EE113C" w:rsidRPr="00A06932">
        <w:rPr>
          <w:rFonts w:ascii="Times New Roman" w:hAnsi="Times New Roman" w:cs="Times New Roman"/>
          <w:color w:val="auto"/>
        </w:rPr>
        <w:t>проведени</w:t>
      </w:r>
      <w:r w:rsidRPr="00A06932">
        <w:rPr>
          <w:rFonts w:ascii="Times New Roman" w:hAnsi="Times New Roman" w:cs="Times New Roman"/>
          <w:color w:val="auto"/>
        </w:rPr>
        <w:t>я других</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proofErr w:type="gramStart"/>
      <w:r w:rsidR="00E56FB9">
        <w:rPr>
          <w:rFonts w:ascii="Times New Roman" w:hAnsi="Times New Roman" w:cs="Times New Roman"/>
          <w:color w:val="auto"/>
        </w:rPr>
        <w:t>кроме</w:t>
      </w:r>
      <w:proofErr w:type="gramEnd"/>
      <w:r w:rsidR="00E56FB9">
        <w:rPr>
          <w:rFonts w:ascii="Times New Roman" w:hAnsi="Times New Roman" w:cs="Times New Roman"/>
          <w:color w:val="auto"/>
        </w:rPr>
        <w:t xml:space="preserve"> указанных в п.</w:t>
      </w:r>
      <w:r w:rsidRPr="00A06932">
        <w:rPr>
          <w:rFonts w:ascii="Times New Roman" w:hAnsi="Times New Roman" w:cs="Times New Roman"/>
          <w:color w:val="auto"/>
        </w:rPr>
        <w:t xml:space="preserve"> </w:t>
      </w:r>
      <w:r w:rsidR="00CD79EC" w:rsidRPr="00A06932">
        <w:rPr>
          <w:rFonts w:ascii="Times New Roman" w:hAnsi="Times New Roman" w:cs="Times New Roman"/>
          <w:color w:val="auto"/>
        </w:rPr>
        <w:t>819.</w:t>
      </w:r>
    </w:p>
    <w:p w:rsidR="00CD79EC" w:rsidRPr="00A06932" w:rsidRDefault="00A0468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Разрешается</w:t>
      </w:r>
      <w:r w:rsidR="00CD79EC" w:rsidRPr="00A06932">
        <w:rPr>
          <w:rFonts w:ascii="Times New Roman" w:hAnsi="Times New Roman" w:cs="Times New Roman"/>
          <w:color w:val="auto"/>
        </w:rPr>
        <w:t xml:space="preserve"> </w:t>
      </w:r>
      <w:r w:rsidR="000C04A8" w:rsidRPr="00A06932">
        <w:rPr>
          <w:rStyle w:val="212"/>
          <w:color w:val="auto"/>
          <w:sz w:val="24"/>
          <w:szCs w:val="24"/>
        </w:rPr>
        <w:t xml:space="preserve">совмещение руководителем </w:t>
      </w:r>
      <w:r w:rsidR="004B1360" w:rsidRPr="00A06932">
        <w:rPr>
          <w:rStyle w:val="212"/>
          <w:color w:val="auto"/>
          <w:sz w:val="24"/>
          <w:szCs w:val="24"/>
        </w:rPr>
        <w:t xml:space="preserve">работ </w:t>
      </w:r>
      <w:r w:rsidR="000C04A8" w:rsidRPr="00A06932">
        <w:rPr>
          <w:rStyle w:val="212"/>
          <w:color w:val="auto"/>
          <w:sz w:val="24"/>
          <w:szCs w:val="24"/>
        </w:rPr>
        <w:t xml:space="preserve">или производителем работ обязанностей допускающего в устройствах СДТУ, если для </w:t>
      </w:r>
      <w:r w:rsidR="000C04A8" w:rsidRPr="00A06932">
        <w:rPr>
          <w:rStyle w:val="211"/>
          <w:color w:val="auto"/>
          <w:sz w:val="24"/>
          <w:szCs w:val="24"/>
        </w:rPr>
        <w:t xml:space="preserve">подготовки </w:t>
      </w:r>
      <w:r w:rsidR="000C04A8" w:rsidRPr="00A06932">
        <w:rPr>
          <w:rStyle w:val="212"/>
          <w:color w:val="auto"/>
          <w:sz w:val="24"/>
          <w:szCs w:val="24"/>
        </w:rPr>
        <w:t>рабочего места не требуется оперировать коммутационными аппаратами</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В этом случае</w:t>
      </w:r>
      <w:r w:rsidR="00CD79EC" w:rsidRPr="00A06932">
        <w:rPr>
          <w:rFonts w:ascii="Times New Roman" w:hAnsi="Times New Roman" w:cs="Times New Roman"/>
          <w:color w:val="auto"/>
        </w:rPr>
        <w:t xml:space="preserve">, </w:t>
      </w:r>
      <w:proofErr w:type="gramStart"/>
      <w:r w:rsidR="000C04A8" w:rsidRPr="00A06932">
        <w:rPr>
          <w:rStyle w:val="211"/>
          <w:color w:val="auto"/>
          <w:sz w:val="24"/>
          <w:szCs w:val="24"/>
        </w:rPr>
        <w:t>допускающему</w:t>
      </w:r>
      <w:proofErr w:type="gramEnd"/>
      <w:r w:rsidR="000C04A8" w:rsidRPr="00A06932">
        <w:rPr>
          <w:rStyle w:val="211"/>
          <w:color w:val="auto"/>
          <w:sz w:val="24"/>
          <w:szCs w:val="24"/>
        </w:rPr>
        <w:t xml:space="preserve"> разрешается снимать предохранители и совместно с членом </w:t>
      </w:r>
      <w:r w:rsidR="000C04A8" w:rsidRPr="00A06932">
        <w:rPr>
          <w:rStyle w:val="212"/>
          <w:color w:val="auto"/>
          <w:sz w:val="24"/>
          <w:szCs w:val="24"/>
        </w:rPr>
        <w:t xml:space="preserve">бригады устанавливать переносные </w:t>
      </w:r>
      <w:r w:rsidR="005C69F2">
        <w:rPr>
          <w:rStyle w:val="212"/>
          <w:color w:val="auto"/>
          <w:sz w:val="24"/>
          <w:szCs w:val="24"/>
        </w:rPr>
        <w:t>заземления</w:t>
      </w:r>
      <w:r w:rsidR="00CD79EC" w:rsidRPr="00A06932">
        <w:rPr>
          <w:rFonts w:ascii="Times New Roman" w:hAnsi="Times New Roman" w:cs="Times New Roman"/>
          <w:color w:val="auto"/>
        </w:rPr>
        <w:t>.</w:t>
      </w:r>
    </w:p>
    <w:p w:rsidR="00CD79EC" w:rsidRPr="00A06932" w:rsidRDefault="000C04A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устройствах</w:t>
      </w:r>
      <w:r w:rsidR="00CD79EC" w:rsidRPr="00A06932">
        <w:rPr>
          <w:rFonts w:ascii="Times New Roman" w:hAnsi="Times New Roman" w:cs="Times New Roman"/>
          <w:color w:val="auto"/>
        </w:rPr>
        <w:t xml:space="preserve"> </w:t>
      </w:r>
      <w:r w:rsidR="007510E8" w:rsidRPr="00A06932">
        <w:rPr>
          <w:rFonts w:ascii="Times New Roman" w:hAnsi="Times New Roman" w:cs="Times New Roman"/>
          <w:color w:val="auto"/>
        </w:rPr>
        <w:t>СДТУ</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выполняются</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Pr="00A06932">
        <w:rPr>
          <w:rFonts w:ascii="Times New Roman" w:hAnsi="Times New Roman" w:cs="Times New Roman"/>
          <w:color w:val="auto"/>
        </w:rPr>
        <w:t xml:space="preserve">, указанные в </w:t>
      </w:r>
      <w:r w:rsidR="00AB1C47" w:rsidRPr="00A06932">
        <w:rPr>
          <w:rFonts w:ascii="Times New Roman" w:hAnsi="Times New Roman" w:cs="Times New Roman"/>
          <w:color w:val="auto"/>
        </w:rPr>
        <w:t>Глав</w:t>
      </w:r>
      <w:r w:rsidRPr="00A06932">
        <w:rPr>
          <w:rFonts w:ascii="Times New Roman" w:hAnsi="Times New Roman" w:cs="Times New Roman"/>
          <w:color w:val="auto"/>
        </w:rPr>
        <w:t>е</w:t>
      </w:r>
      <w:r w:rsidR="00CD79EC" w:rsidRPr="00A06932">
        <w:rPr>
          <w:rFonts w:ascii="Times New Roman" w:hAnsi="Times New Roman" w:cs="Times New Roman"/>
          <w:color w:val="auto"/>
        </w:rPr>
        <w:t xml:space="preserve"> II, </w:t>
      </w:r>
      <w:r w:rsidR="00ED4DDF" w:rsidRPr="00A06932">
        <w:rPr>
          <w:rFonts w:ascii="Times New Roman" w:hAnsi="Times New Roman" w:cs="Times New Roman"/>
          <w:color w:val="auto"/>
        </w:rPr>
        <w:t>Част</w:t>
      </w:r>
      <w:r w:rsidR="004B1360" w:rsidRPr="00A06932">
        <w:rPr>
          <w:rFonts w:ascii="Times New Roman" w:hAnsi="Times New Roman" w:cs="Times New Roman"/>
          <w:color w:val="auto"/>
        </w:rPr>
        <w:t>и</w:t>
      </w:r>
      <w:r w:rsidR="00CD79EC" w:rsidRPr="00A06932">
        <w:rPr>
          <w:rFonts w:ascii="Times New Roman" w:hAnsi="Times New Roman" w:cs="Times New Roman"/>
          <w:color w:val="auto"/>
        </w:rPr>
        <w:t xml:space="preserve"> 3, </w:t>
      </w:r>
      <w:r w:rsidR="00A04680" w:rsidRPr="00A06932">
        <w:rPr>
          <w:rFonts w:ascii="Times New Roman" w:hAnsi="Times New Roman" w:cs="Times New Roman"/>
          <w:color w:val="auto"/>
        </w:rPr>
        <w:t>а также</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следующи</w:t>
      </w:r>
      <w:r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0C04A8" w:rsidP="00EE113C">
      <w:pPr>
        <w:pStyle w:val="a8"/>
        <w:numPr>
          <w:ilvl w:val="0"/>
          <w:numId w:val="10"/>
        </w:numPr>
        <w:tabs>
          <w:tab w:val="left" w:pos="426"/>
        </w:tabs>
        <w:ind w:left="426" w:hanging="426"/>
        <w:jc w:val="both"/>
        <w:rPr>
          <w:color w:val="auto"/>
          <w:lang w:val="ru-RU"/>
        </w:rPr>
      </w:pPr>
      <w:proofErr w:type="gramStart"/>
      <w:r w:rsidRPr="00A06932">
        <w:rPr>
          <w:rStyle w:val="212"/>
          <w:color w:val="auto"/>
          <w:sz w:val="24"/>
          <w:szCs w:val="24"/>
          <w:lang w:val="ru-RU"/>
        </w:rPr>
        <w:lastRenderedPageBreak/>
        <w:t>на</w:t>
      </w:r>
      <w:proofErr w:type="gramEnd"/>
      <w:r w:rsidRPr="00A06932">
        <w:rPr>
          <w:rStyle w:val="212"/>
          <w:color w:val="auto"/>
          <w:sz w:val="24"/>
          <w:szCs w:val="24"/>
          <w:lang w:val="ru-RU"/>
        </w:rPr>
        <w:t xml:space="preserve"> </w:t>
      </w:r>
      <w:proofErr w:type="gramStart"/>
      <w:r w:rsidRPr="00A06932">
        <w:rPr>
          <w:rStyle w:val="212"/>
          <w:color w:val="auto"/>
          <w:sz w:val="24"/>
          <w:szCs w:val="24"/>
          <w:lang w:val="ru-RU"/>
        </w:rPr>
        <w:t>отключенных</w:t>
      </w:r>
      <w:proofErr w:type="gramEnd"/>
      <w:r w:rsidRPr="00A06932">
        <w:rPr>
          <w:rStyle w:val="212"/>
          <w:color w:val="auto"/>
          <w:sz w:val="24"/>
          <w:szCs w:val="24"/>
          <w:lang w:val="ru-RU"/>
        </w:rPr>
        <w:t xml:space="preserve"> ВЛС и КЛС, не подверженных влиянию линий </w:t>
      </w:r>
      <w:r w:rsidRPr="00A06932">
        <w:rPr>
          <w:rStyle w:val="211"/>
          <w:color w:val="auto"/>
          <w:sz w:val="24"/>
          <w:szCs w:val="24"/>
          <w:lang w:val="ru-RU" w:eastAsia="ru-RU"/>
        </w:rPr>
        <w:t xml:space="preserve">электропередачи и радиотрансляционных линий </w:t>
      </w:r>
      <w:r w:rsidR="004B1360" w:rsidRPr="00A06932">
        <w:rPr>
          <w:rStyle w:val="211"/>
          <w:color w:val="auto"/>
          <w:sz w:val="24"/>
          <w:szCs w:val="24"/>
          <w:lang w:val="ru-RU" w:eastAsia="ru-RU"/>
        </w:rPr>
        <w:t>I</w:t>
      </w:r>
      <w:r w:rsidRPr="00A06932">
        <w:rPr>
          <w:rStyle w:val="212"/>
          <w:color w:val="auto"/>
          <w:sz w:val="24"/>
          <w:szCs w:val="24"/>
          <w:lang w:val="ru-RU"/>
        </w:rPr>
        <w:t xml:space="preserve"> </w:t>
      </w:r>
      <w:r w:rsidRPr="00A06932">
        <w:rPr>
          <w:rStyle w:val="211"/>
          <w:color w:val="auto"/>
          <w:sz w:val="24"/>
          <w:szCs w:val="24"/>
          <w:lang w:val="ru-RU" w:eastAsia="ru-RU"/>
        </w:rPr>
        <w:t>класса</w:t>
      </w:r>
      <w:r w:rsidR="00CD79EC" w:rsidRPr="00A06932">
        <w:rPr>
          <w:color w:val="auto"/>
          <w:lang w:val="ru-RU"/>
        </w:rPr>
        <w:t>;</w:t>
      </w:r>
    </w:p>
    <w:p w:rsidR="00CD79EC" w:rsidRPr="00A06932" w:rsidRDefault="000C04A8" w:rsidP="00EE113C">
      <w:pPr>
        <w:pStyle w:val="a8"/>
        <w:numPr>
          <w:ilvl w:val="0"/>
          <w:numId w:val="10"/>
        </w:numPr>
        <w:tabs>
          <w:tab w:val="left" w:pos="426"/>
        </w:tabs>
        <w:ind w:left="426" w:hanging="426"/>
        <w:jc w:val="both"/>
        <w:rPr>
          <w:color w:val="auto"/>
          <w:lang w:val="ru-RU"/>
        </w:rPr>
      </w:pPr>
      <w:r w:rsidRPr="00A06932">
        <w:rPr>
          <w:rStyle w:val="212"/>
          <w:color w:val="auto"/>
          <w:sz w:val="24"/>
          <w:szCs w:val="24"/>
          <w:lang w:val="ru-RU"/>
        </w:rPr>
        <w:t xml:space="preserve">по ремонту, монтажу и наладке устройств СДТУ, кроме аппаратуры высокочастотной связи, расположенной в РУ, включая элементы обработки и </w:t>
      </w:r>
      <w:r w:rsidRPr="00A06932">
        <w:rPr>
          <w:rStyle w:val="211"/>
          <w:color w:val="auto"/>
          <w:sz w:val="24"/>
          <w:szCs w:val="24"/>
          <w:lang w:val="ru-RU" w:eastAsia="ru-RU"/>
        </w:rPr>
        <w:t>присоединения высокочастотных каналов связи</w:t>
      </w:r>
      <w:r w:rsidR="00CD79EC" w:rsidRPr="00A06932">
        <w:rPr>
          <w:color w:val="auto"/>
          <w:lang w:val="ru-RU"/>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4B1360" w:rsidRPr="00A06932">
        <w:rPr>
          <w:rFonts w:ascii="Times New Roman" w:hAnsi="Times New Roman" w:cs="Times New Roman"/>
          <w:color w:val="auto"/>
        </w:rPr>
        <w:t>в</w:t>
      </w:r>
      <w:r w:rsidR="000C04A8" w:rsidRPr="00A06932">
        <w:rPr>
          <w:rStyle w:val="211"/>
          <w:color w:val="auto"/>
          <w:sz w:val="24"/>
          <w:szCs w:val="24"/>
        </w:rPr>
        <w:t xml:space="preserve"> устройствах </w:t>
      </w:r>
      <w:r w:rsidR="000C04A8" w:rsidRPr="00A06932">
        <w:rPr>
          <w:rStyle w:val="210"/>
          <w:color w:val="auto"/>
          <w:sz w:val="24"/>
          <w:szCs w:val="24"/>
        </w:rPr>
        <w:t>СДТУ</w:t>
      </w:r>
      <w:r w:rsidR="000C04A8" w:rsidRPr="00A06932">
        <w:rPr>
          <w:rStyle w:val="212"/>
          <w:color w:val="auto"/>
          <w:sz w:val="24"/>
          <w:szCs w:val="24"/>
        </w:rPr>
        <w:t xml:space="preserve">, </w:t>
      </w:r>
      <w:r w:rsidR="000C04A8" w:rsidRPr="00A06932">
        <w:rPr>
          <w:rStyle w:val="211"/>
          <w:color w:val="auto"/>
          <w:sz w:val="24"/>
          <w:szCs w:val="24"/>
        </w:rPr>
        <w:t xml:space="preserve">расположенных </w:t>
      </w:r>
      <w:r w:rsidR="000C04A8" w:rsidRPr="00A06932">
        <w:rPr>
          <w:rStyle w:val="212"/>
          <w:color w:val="auto"/>
          <w:sz w:val="24"/>
          <w:szCs w:val="24"/>
        </w:rPr>
        <w:t xml:space="preserve">на </w:t>
      </w:r>
      <w:r w:rsidR="000C04A8" w:rsidRPr="00A06932">
        <w:rPr>
          <w:rStyle w:val="211"/>
          <w:color w:val="auto"/>
          <w:sz w:val="24"/>
          <w:szCs w:val="24"/>
        </w:rPr>
        <w:t xml:space="preserve">территории </w:t>
      </w:r>
      <w:r w:rsidR="000C04A8" w:rsidRPr="00A06932">
        <w:rPr>
          <w:rStyle w:val="210"/>
          <w:color w:val="auto"/>
          <w:sz w:val="24"/>
          <w:szCs w:val="24"/>
        </w:rPr>
        <w:t>РУ</w:t>
      </w:r>
      <w:r w:rsidR="000C04A8" w:rsidRPr="00A06932">
        <w:rPr>
          <w:rStyle w:val="212"/>
          <w:color w:val="auto"/>
          <w:sz w:val="24"/>
          <w:szCs w:val="24"/>
        </w:rPr>
        <w:t xml:space="preserve">, </w:t>
      </w:r>
      <w:r w:rsidR="000C04A8" w:rsidRPr="00A06932">
        <w:rPr>
          <w:rStyle w:val="211"/>
          <w:color w:val="auto"/>
          <w:sz w:val="24"/>
          <w:szCs w:val="24"/>
        </w:rPr>
        <w:t xml:space="preserve">должны </w:t>
      </w:r>
      <w:r w:rsidR="000C04A8" w:rsidRPr="00A06932">
        <w:rPr>
          <w:rStyle w:val="212"/>
          <w:color w:val="auto"/>
          <w:sz w:val="24"/>
          <w:szCs w:val="24"/>
        </w:rPr>
        <w:t>быть орга</w:t>
      </w:r>
      <w:r w:rsidR="00E56FB9">
        <w:rPr>
          <w:rStyle w:val="212"/>
          <w:color w:val="auto"/>
          <w:sz w:val="24"/>
          <w:szCs w:val="24"/>
        </w:rPr>
        <w:t>низованы в соответствии с п.</w:t>
      </w:r>
      <w:r w:rsidR="000C04A8" w:rsidRPr="00A06932">
        <w:rPr>
          <w:rStyle w:val="212"/>
          <w:color w:val="auto"/>
          <w:sz w:val="24"/>
          <w:szCs w:val="24"/>
        </w:rPr>
        <w:t xml:space="preserve"> </w:t>
      </w:r>
      <w:r w:rsidR="00CD79EC" w:rsidRPr="00A06932">
        <w:rPr>
          <w:rFonts w:ascii="Times New Roman" w:hAnsi="Times New Roman" w:cs="Times New Roman"/>
          <w:color w:val="auto"/>
        </w:rPr>
        <w:t>163, 164.</w:t>
      </w:r>
    </w:p>
    <w:p w:rsidR="00CD79EC" w:rsidRPr="00A06932" w:rsidRDefault="000C04A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Работа на высокочастотных заградителях, установленных на </w:t>
      </w:r>
      <w:proofErr w:type="gramStart"/>
      <w:r w:rsidRPr="00A06932">
        <w:rPr>
          <w:rStyle w:val="212"/>
          <w:color w:val="auto"/>
          <w:sz w:val="24"/>
          <w:szCs w:val="24"/>
        </w:rPr>
        <w:t>ВЛ</w:t>
      </w:r>
      <w:proofErr w:type="gramEnd"/>
      <w:r w:rsidRPr="00A06932">
        <w:rPr>
          <w:rStyle w:val="212"/>
          <w:color w:val="auto"/>
          <w:sz w:val="24"/>
          <w:szCs w:val="24"/>
        </w:rPr>
        <w:t xml:space="preserve"> вне территории РУ, проводится по наряду, выдаваемому персоналом,</w:t>
      </w:r>
      <w:r w:rsidRPr="00A06932">
        <w:t xml:space="preserve"> </w:t>
      </w:r>
      <w:r w:rsidRPr="00A06932">
        <w:rPr>
          <w:rStyle w:val="212"/>
          <w:color w:val="auto"/>
          <w:sz w:val="24"/>
          <w:szCs w:val="24"/>
        </w:rPr>
        <w:t>обслуживающим ВЛ</w:t>
      </w:r>
      <w:r w:rsidR="00CD79EC" w:rsidRPr="00A06932">
        <w:rPr>
          <w:rFonts w:ascii="Times New Roman" w:hAnsi="Times New Roman" w:cs="Times New Roman"/>
          <w:color w:val="auto"/>
        </w:rPr>
        <w:t>.</w:t>
      </w:r>
    </w:p>
    <w:p w:rsidR="00CD79EC" w:rsidRPr="00A06932" w:rsidRDefault="00CD79EC" w:rsidP="00E336BD">
      <w:pPr>
        <w:spacing w:after="0" w:line="240" w:lineRule="auto"/>
        <w:ind w:left="426" w:hanging="426"/>
        <w:jc w:val="both"/>
        <w:rPr>
          <w:rFonts w:ascii="Times New Roman" w:hAnsi="Times New Roman" w:cs="Times New Roman"/>
          <w:color w:val="auto"/>
          <w:sz w:val="20"/>
          <w:szCs w:val="20"/>
        </w:rPr>
      </w:pPr>
    </w:p>
    <w:p w:rsidR="00CD79EC" w:rsidRPr="00A06932" w:rsidRDefault="00ED4DDF" w:rsidP="00EE113C">
      <w:pPr>
        <w:pStyle w:val="Stil2"/>
        <w:spacing w:before="0" w:after="0" w:line="240" w:lineRule="auto"/>
        <w:jc w:val="center"/>
        <w:rPr>
          <w:color w:val="auto"/>
          <w:lang w:val="ru-RU"/>
        </w:rPr>
      </w:pPr>
      <w:bookmarkStart w:id="87" w:name="_Toc469670335"/>
      <w:r w:rsidRPr="00A06932">
        <w:rPr>
          <w:color w:val="auto"/>
          <w:lang w:val="ru-RU"/>
        </w:rPr>
        <w:t>Часть</w:t>
      </w:r>
      <w:r w:rsidR="00CD79EC" w:rsidRPr="00A06932">
        <w:rPr>
          <w:color w:val="auto"/>
          <w:lang w:val="ru-RU"/>
        </w:rPr>
        <w:t xml:space="preserve"> 2</w:t>
      </w:r>
    </w:p>
    <w:bookmarkEnd w:id="87"/>
    <w:p w:rsidR="00CD79EC" w:rsidRPr="00A06932" w:rsidRDefault="00935EA9" w:rsidP="00CD79EC">
      <w:pPr>
        <w:pStyle w:val="Stil2"/>
        <w:spacing w:before="0" w:after="0"/>
        <w:jc w:val="center"/>
        <w:rPr>
          <w:color w:val="auto"/>
          <w:lang w:val="ru-RU"/>
        </w:rPr>
      </w:pPr>
      <w:r w:rsidRPr="00A06932">
        <w:rPr>
          <w:color w:val="auto"/>
          <w:lang w:val="ru-RU"/>
        </w:rPr>
        <w:t xml:space="preserve">Кабельные </w:t>
      </w:r>
      <w:r w:rsidR="00F7269A" w:rsidRPr="00A06932">
        <w:rPr>
          <w:color w:val="auto"/>
          <w:lang w:val="ru-RU"/>
        </w:rPr>
        <w:t>линии связи</w:t>
      </w:r>
    </w:p>
    <w:p w:rsidR="00CD79EC" w:rsidRPr="00A06932" w:rsidRDefault="000C04A8"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Style w:val="212"/>
          <w:color w:val="auto"/>
          <w:sz w:val="24"/>
          <w:szCs w:val="24"/>
        </w:rPr>
        <w:t>При испытаниях КЛС повышенным напряжением испытываемый участок должен быть ограничен</w:t>
      </w:r>
      <w:r w:rsidR="00CD79EC" w:rsidRPr="00A06932">
        <w:rPr>
          <w:rFonts w:ascii="Times New Roman" w:hAnsi="Times New Roman" w:cs="Times New Roman"/>
          <w:color w:val="auto"/>
        </w:rPr>
        <w:t xml:space="preserve">. </w:t>
      </w:r>
    </w:p>
    <w:p w:rsidR="00CD79EC" w:rsidRPr="00A06932" w:rsidRDefault="000C04A8"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Во избежание появления испытательного напряжения на участках КЛС, не подвергаемых испытаниям, все соединения между ними должны быть сняты</w:t>
      </w:r>
      <w:r w:rsidR="00CD79EC" w:rsidRPr="00A06932">
        <w:rPr>
          <w:rFonts w:ascii="Times New Roman" w:hAnsi="Times New Roman" w:cs="Times New Roman"/>
          <w:color w:val="auto"/>
        </w:rPr>
        <w:t>.</w:t>
      </w:r>
    </w:p>
    <w:p w:rsidR="00CD79EC" w:rsidRPr="00A06932" w:rsidRDefault="0079556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Между</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работник</w:t>
      </w:r>
      <w:r w:rsidR="001909DE" w:rsidRPr="00A06932">
        <w:rPr>
          <w:rFonts w:ascii="Times New Roman" w:hAnsi="Times New Roman" w:cs="Times New Roman"/>
          <w:color w:val="auto"/>
        </w:rPr>
        <w:t>ам</w:t>
      </w:r>
      <w:r w:rsidR="00A04680"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1909DE" w:rsidRPr="00A06932">
        <w:rPr>
          <w:rFonts w:ascii="Times New Roman" w:hAnsi="Times New Roman" w:cs="Times New Roman"/>
          <w:color w:val="auto"/>
        </w:rPr>
        <w:t xml:space="preserve">находящимися </w:t>
      </w:r>
      <w:r w:rsidR="004B1360" w:rsidRPr="00A06932">
        <w:rPr>
          <w:rFonts w:ascii="Times New Roman" w:hAnsi="Times New Roman" w:cs="Times New Roman"/>
          <w:color w:val="auto"/>
        </w:rPr>
        <w:t xml:space="preserve">во время испытания </w:t>
      </w:r>
      <w:r w:rsidR="001909DE" w:rsidRPr="00A06932">
        <w:rPr>
          <w:rStyle w:val="211"/>
          <w:color w:val="auto"/>
          <w:sz w:val="24"/>
          <w:szCs w:val="24"/>
        </w:rPr>
        <w:t xml:space="preserve">электрической </w:t>
      </w:r>
      <w:r w:rsidR="001909DE" w:rsidRPr="00A06932">
        <w:rPr>
          <w:rStyle w:val="212"/>
          <w:color w:val="auto"/>
          <w:sz w:val="24"/>
          <w:szCs w:val="24"/>
        </w:rPr>
        <w:t>прочности изоляции на разных концах КЛС, должна быть звуковая связь</w:t>
      </w:r>
      <w:r w:rsidR="00CD79EC" w:rsidRPr="00A06932">
        <w:rPr>
          <w:rFonts w:ascii="Times New Roman" w:hAnsi="Times New Roman" w:cs="Times New Roman"/>
          <w:color w:val="auto"/>
        </w:rPr>
        <w:t xml:space="preserve">. </w:t>
      </w:r>
    </w:p>
    <w:p w:rsidR="00CD79EC" w:rsidRPr="00A06932" w:rsidRDefault="001909D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Телефонный аппарат на дальнем конце </w:t>
      </w:r>
      <w:r w:rsidRPr="00A06932">
        <w:rPr>
          <w:rStyle w:val="210"/>
          <w:color w:val="auto"/>
          <w:sz w:val="24"/>
          <w:szCs w:val="24"/>
        </w:rPr>
        <w:t xml:space="preserve">КЛС </w:t>
      </w:r>
      <w:r w:rsidRPr="00A06932">
        <w:rPr>
          <w:rStyle w:val="211"/>
          <w:color w:val="auto"/>
          <w:sz w:val="24"/>
          <w:szCs w:val="24"/>
        </w:rPr>
        <w:t xml:space="preserve">должен быть включен до </w:t>
      </w:r>
      <w:r w:rsidRPr="00A06932">
        <w:rPr>
          <w:rStyle w:val="212"/>
          <w:color w:val="auto"/>
          <w:sz w:val="24"/>
          <w:szCs w:val="24"/>
        </w:rPr>
        <w:t>проведения испытаний через разделительные конденсаторы</w:t>
      </w:r>
      <w:r w:rsidR="004B1360" w:rsidRPr="00A06932">
        <w:rPr>
          <w:rStyle w:val="212"/>
          <w:color w:val="auto"/>
          <w:sz w:val="24"/>
          <w:szCs w:val="24"/>
        </w:rPr>
        <w:t xml:space="preserve"> е</w:t>
      </w:r>
      <w:r w:rsidRPr="00A06932">
        <w:rPr>
          <w:rStyle w:val="212"/>
          <w:color w:val="auto"/>
          <w:sz w:val="24"/>
          <w:szCs w:val="24"/>
        </w:rPr>
        <w:t xml:space="preserve">мкостью 0,1 мкФ и рабочим напряжением 5-6 кВ, включенные в каждую жилу </w:t>
      </w:r>
      <w:r w:rsidR="004B1360" w:rsidRPr="00A06932">
        <w:rPr>
          <w:rStyle w:val="212"/>
          <w:color w:val="auto"/>
          <w:sz w:val="24"/>
          <w:szCs w:val="24"/>
        </w:rPr>
        <w:t xml:space="preserve">ВЛС, </w:t>
      </w:r>
      <w:r w:rsidRPr="00A06932">
        <w:rPr>
          <w:rStyle w:val="212"/>
          <w:color w:val="auto"/>
          <w:sz w:val="24"/>
          <w:szCs w:val="24"/>
        </w:rPr>
        <w:t>выделенной для телефонной связи</w:t>
      </w:r>
      <w:r w:rsidR="00CD79EC" w:rsidRPr="00A06932">
        <w:rPr>
          <w:rFonts w:ascii="Times New Roman" w:hAnsi="Times New Roman" w:cs="Times New Roman"/>
          <w:color w:val="auto"/>
        </w:rPr>
        <w:t>.</w:t>
      </w:r>
      <w:r w:rsidRPr="00A06932">
        <w:rPr>
          <w:rFonts w:ascii="Times New Roman" w:hAnsi="Times New Roman" w:cs="Times New Roman"/>
          <w:color w:val="auto"/>
        </w:rPr>
        <w:t xml:space="preserve"> </w:t>
      </w:r>
      <w:r w:rsidRPr="00A06932">
        <w:rPr>
          <w:rStyle w:val="212"/>
          <w:color w:val="auto"/>
          <w:sz w:val="24"/>
          <w:szCs w:val="24"/>
        </w:rPr>
        <w:t>Телефонный аппарат и конденсаторы следует располагать вне котлована или колодца на деревянной подставке, покрытой резиновым диэлектрическим ковром. Телефонные разговоры должны проводиться при отсутствии испытательного напряжения на кабеле и только по получении вызова от ответственного руководителя работ. Запрещено дотрагиваться до телефонного аппарата и соединительных проводов при проведении испытаний</w:t>
      </w:r>
      <w:r w:rsidR="00CD79EC" w:rsidRPr="00A06932">
        <w:rPr>
          <w:rFonts w:ascii="Times New Roman" w:hAnsi="Times New Roman" w:cs="Times New Roman"/>
          <w:color w:val="auto"/>
        </w:rPr>
        <w:t>.</w:t>
      </w:r>
    </w:p>
    <w:p w:rsidR="00CD79EC" w:rsidRPr="00A06932" w:rsidRDefault="004B136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При проведении</w:t>
      </w:r>
      <w:r w:rsidR="001909DE" w:rsidRPr="00A06932">
        <w:rPr>
          <w:rStyle w:val="212"/>
          <w:color w:val="auto"/>
          <w:sz w:val="24"/>
          <w:szCs w:val="24"/>
        </w:rPr>
        <w:t xml:space="preserve"> испытаний телефонный аппарат у руководителя работ должен быть отключен, включать его следует после окончания испытаний и</w:t>
      </w:r>
      <w:r w:rsidR="001909DE" w:rsidRPr="00A06932">
        <w:t xml:space="preserve"> </w:t>
      </w:r>
      <w:r w:rsidR="001909DE" w:rsidRPr="00A06932">
        <w:rPr>
          <w:rStyle w:val="211"/>
          <w:color w:val="auto"/>
          <w:sz w:val="24"/>
          <w:szCs w:val="24"/>
        </w:rPr>
        <w:t>снятия заряда с кабеля</w:t>
      </w:r>
      <w:r w:rsidR="00CD79EC" w:rsidRPr="00A06932">
        <w:rPr>
          <w:rFonts w:ascii="Times New Roman" w:hAnsi="Times New Roman" w:cs="Times New Roman"/>
          <w:color w:val="auto"/>
        </w:rPr>
        <w:t>.</w:t>
      </w:r>
    </w:p>
    <w:p w:rsidR="00CD79EC" w:rsidRPr="00A06932" w:rsidRDefault="001909D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подачей испытательного напряжения на кабель руководитель работ должен предупредить по телефону членов бригады о начале испытаний</w:t>
      </w:r>
      <w:r w:rsidR="00CD79EC" w:rsidRPr="00A06932">
        <w:rPr>
          <w:rFonts w:ascii="Times New Roman" w:hAnsi="Times New Roman" w:cs="Times New Roman"/>
          <w:color w:val="auto"/>
        </w:rPr>
        <w:t>.</w:t>
      </w:r>
    </w:p>
    <w:p w:rsidR="00CD79EC" w:rsidRPr="00A06932" w:rsidRDefault="00E6440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Запрещено производить какие</w:t>
      </w:r>
      <w:r w:rsidRPr="00A06932">
        <w:rPr>
          <w:rStyle w:val="212"/>
          <w:color w:val="auto"/>
          <w:sz w:val="24"/>
          <w:szCs w:val="24"/>
        </w:rPr>
        <w:t>-</w:t>
      </w:r>
      <w:r w:rsidRPr="00A06932">
        <w:rPr>
          <w:rStyle w:val="211"/>
          <w:color w:val="auto"/>
          <w:sz w:val="24"/>
          <w:szCs w:val="24"/>
        </w:rPr>
        <w:t>либо переключения на боксах и концах разделанного кабеля</w:t>
      </w:r>
      <w:r w:rsidRPr="00A06932">
        <w:rPr>
          <w:rStyle w:val="212"/>
          <w:color w:val="auto"/>
          <w:sz w:val="24"/>
          <w:szCs w:val="24"/>
        </w:rPr>
        <w:t xml:space="preserve">, </w:t>
      </w:r>
      <w:r w:rsidRPr="00A06932">
        <w:rPr>
          <w:rStyle w:val="211"/>
          <w:color w:val="auto"/>
          <w:sz w:val="24"/>
          <w:szCs w:val="24"/>
        </w:rPr>
        <w:t>а также прикасаться к кабелю во время испытаний</w:t>
      </w:r>
      <w:r w:rsidR="00CD79EC" w:rsidRPr="00A06932">
        <w:rPr>
          <w:rFonts w:ascii="Times New Roman" w:hAnsi="Times New Roman" w:cs="Times New Roman"/>
          <w:color w:val="auto"/>
        </w:rPr>
        <w:t>.</w:t>
      </w:r>
    </w:p>
    <w:p w:rsidR="00CD79EC" w:rsidRPr="00A06932" w:rsidRDefault="00655E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Металлические корпуса измерительных приборов и устройств </w:t>
      </w:r>
      <w:r w:rsidRPr="00A06932">
        <w:rPr>
          <w:rStyle w:val="211"/>
          <w:color w:val="auto"/>
          <w:sz w:val="24"/>
          <w:szCs w:val="24"/>
        </w:rPr>
        <w:t>должны быть заземлены до начала работы</w:t>
      </w:r>
      <w:r w:rsidRPr="00A06932">
        <w:rPr>
          <w:rStyle w:val="212"/>
          <w:color w:val="auto"/>
          <w:sz w:val="24"/>
          <w:szCs w:val="24"/>
        </w:rPr>
        <w:t xml:space="preserve">, </w:t>
      </w:r>
      <w:r w:rsidRPr="00A06932">
        <w:rPr>
          <w:rStyle w:val="211"/>
          <w:color w:val="auto"/>
          <w:sz w:val="24"/>
          <w:szCs w:val="24"/>
        </w:rPr>
        <w:t xml:space="preserve">а снятие заземления должно быть выполнено после окончания работы с приборами и устройствами в качестве </w:t>
      </w:r>
      <w:r w:rsidRPr="00A06932">
        <w:rPr>
          <w:rStyle w:val="212"/>
          <w:color w:val="auto"/>
          <w:sz w:val="24"/>
          <w:szCs w:val="24"/>
        </w:rPr>
        <w:t xml:space="preserve">заключительной </w:t>
      </w:r>
      <w:r w:rsidRPr="00A06932">
        <w:rPr>
          <w:rStyle w:val="211"/>
          <w:color w:val="auto"/>
          <w:sz w:val="24"/>
          <w:szCs w:val="24"/>
        </w:rPr>
        <w:t>операции</w:t>
      </w:r>
      <w:r w:rsidR="004B1360" w:rsidRPr="00A06932">
        <w:rPr>
          <w:rStyle w:val="211"/>
          <w:color w:val="auto"/>
          <w:sz w:val="24"/>
          <w:szCs w:val="24"/>
        </w:rPr>
        <w:t xml:space="preserve"> работ</w:t>
      </w:r>
      <w:r w:rsidR="00CD79EC" w:rsidRPr="00A06932">
        <w:rPr>
          <w:rFonts w:ascii="Times New Roman" w:hAnsi="Times New Roman" w:cs="Times New Roman"/>
          <w:color w:val="auto"/>
        </w:rPr>
        <w:t xml:space="preserve">. </w:t>
      </w:r>
    </w:p>
    <w:p w:rsidR="00CD79EC" w:rsidRPr="00A06932" w:rsidRDefault="00655E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Электрические измерения КЛС, подверженных влиянию линий </w:t>
      </w:r>
      <w:r w:rsidRPr="00A06932">
        <w:rPr>
          <w:rStyle w:val="211"/>
          <w:color w:val="auto"/>
          <w:sz w:val="24"/>
          <w:szCs w:val="24"/>
        </w:rPr>
        <w:t xml:space="preserve">электропередачи и электрифицированных </w:t>
      </w:r>
      <w:r w:rsidR="004B1360" w:rsidRPr="00A06932">
        <w:rPr>
          <w:rStyle w:val="211"/>
          <w:color w:val="auto"/>
          <w:sz w:val="24"/>
          <w:szCs w:val="24"/>
        </w:rPr>
        <w:t>транспортных</w:t>
      </w:r>
      <w:r w:rsidRPr="00A06932">
        <w:rPr>
          <w:rStyle w:val="211"/>
          <w:color w:val="auto"/>
          <w:sz w:val="24"/>
          <w:szCs w:val="24"/>
        </w:rPr>
        <w:t xml:space="preserve"> дорог</w:t>
      </w:r>
      <w:r w:rsidRPr="00A06932">
        <w:rPr>
          <w:rStyle w:val="212"/>
          <w:color w:val="auto"/>
          <w:sz w:val="24"/>
          <w:szCs w:val="24"/>
        </w:rPr>
        <w:t xml:space="preserve">, </w:t>
      </w:r>
      <w:r w:rsidRPr="00A06932">
        <w:rPr>
          <w:rStyle w:val="210"/>
          <w:color w:val="auto"/>
          <w:sz w:val="24"/>
          <w:szCs w:val="24"/>
        </w:rPr>
        <w:t xml:space="preserve">следует </w:t>
      </w:r>
      <w:r w:rsidRPr="00A06932">
        <w:rPr>
          <w:rStyle w:val="212"/>
          <w:color w:val="auto"/>
          <w:sz w:val="24"/>
          <w:szCs w:val="24"/>
        </w:rPr>
        <w:t>проводить с применением электрозащитных средств</w:t>
      </w:r>
      <w:r w:rsidR="00CD79EC" w:rsidRPr="00A06932">
        <w:rPr>
          <w:rFonts w:ascii="Times New Roman" w:hAnsi="Times New Roman" w:cs="Times New Roman"/>
          <w:color w:val="auto"/>
        </w:rPr>
        <w:t>.</w:t>
      </w:r>
    </w:p>
    <w:p w:rsidR="00CD79EC" w:rsidRPr="00A06932" w:rsidRDefault="00655E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Подключение кабелей к устройств</w:t>
      </w:r>
      <w:r w:rsidR="004B1360" w:rsidRPr="00A06932">
        <w:rPr>
          <w:rStyle w:val="212"/>
          <w:color w:val="auto"/>
          <w:sz w:val="24"/>
          <w:szCs w:val="24"/>
        </w:rPr>
        <w:t>ам</w:t>
      </w:r>
      <w:r w:rsidRPr="00A06932">
        <w:rPr>
          <w:rStyle w:val="212"/>
          <w:color w:val="auto"/>
          <w:sz w:val="24"/>
          <w:szCs w:val="24"/>
        </w:rPr>
        <w:t xml:space="preserve"> защиты от коррозии</w:t>
      </w:r>
      <w:r w:rsidR="004B1360" w:rsidRPr="00A06932">
        <w:rPr>
          <w:rStyle w:val="212"/>
          <w:color w:val="auto"/>
          <w:sz w:val="24"/>
          <w:szCs w:val="24"/>
        </w:rPr>
        <w:t>,</w:t>
      </w:r>
      <w:r w:rsidRPr="00A06932">
        <w:rPr>
          <w:rStyle w:val="212"/>
          <w:color w:val="auto"/>
          <w:sz w:val="24"/>
          <w:szCs w:val="24"/>
        </w:rPr>
        <w:t xml:space="preserve"> защитных устройств к источнику блуждающих токов, а также работы на </w:t>
      </w:r>
      <w:r w:rsidR="004B1360" w:rsidRPr="00A06932">
        <w:rPr>
          <w:rStyle w:val="212"/>
          <w:color w:val="auto"/>
          <w:sz w:val="24"/>
          <w:szCs w:val="24"/>
        </w:rPr>
        <w:t xml:space="preserve">установках </w:t>
      </w:r>
      <w:r w:rsidRPr="00A06932">
        <w:rPr>
          <w:rStyle w:val="212"/>
          <w:color w:val="auto"/>
          <w:sz w:val="24"/>
          <w:szCs w:val="24"/>
        </w:rPr>
        <w:t>катодн</w:t>
      </w:r>
      <w:r w:rsidR="004B1360" w:rsidRPr="00A06932">
        <w:rPr>
          <w:rStyle w:val="212"/>
          <w:color w:val="auto"/>
          <w:sz w:val="24"/>
          <w:szCs w:val="24"/>
        </w:rPr>
        <w:t>ой защиты</w:t>
      </w:r>
      <w:r w:rsidRPr="00A06932">
        <w:rPr>
          <w:rStyle w:val="212"/>
          <w:color w:val="auto"/>
          <w:sz w:val="24"/>
          <w:szCs w:val="24"/>
        </w:rPr>
        <w:t xml:space="preserve">, проводимые без снятия напряжения с установки, следует выполнять с </w:t>
      </w:r>
      <w:r w:rsidR="00F93FE1" w:rsidRPr="00A06932">
        <w:rPr>
          <w:rStyle w:val="212"/>
          <w:color w:val="auto"/>
          <w:sz w:val="24"/>
          <w:szCs w:val="24"/>
        </w:rPr>
        <w:t>применением диэлектрических</w:t>
      </w:r>
      <w:r w:rsidRPr="00A06932">
        <w:rPr>
          <w:rStyle w:val="211"/>
          <w:color w:val="auto"/>
          <w:sz w:val="24"/>
          <w:szCs w:val="24"/>
        </w:rPr>
        <w:t xml:space="preserve"> перчаток</w:t>
      </w:r>
      <w:r w:rsidR="00CD79EC" w:rsidRPr="00A06932">
        <w:rPr>
          <w:rFonts w:ascii="Times New Roman" w:hAnsi="Times New Roman" w:cs="Times New Roman"/>
          <w:color w:val="auto"/>
        </w:rPr>
        <w:t xml:space="preserve">. </w:t>
      </w:r>
    </w:p>
    <w:p w:rsidR="00CD79EC" w:rsidRPr="00A06932" w:rsidRDefault="00655E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Ремонт дренажной установки выполняется после ее отключения от </w:t>
      </w:r>
      <w:r w:rsidR="009F475F" w:rsidRPr="00A06932">
        <w:rPr>
          <w:rStyle w:val="212"/>
          <w:color w:val="auto"/>
          <w:sz w:val="24"/>
          <w:szCs w:val="24"/>
        </w:rPr>
        <w:t>элек</w:t>
      </w:r>
      <w:r w:rsidR="009F475F">
        <w:rPr>
          <w:rStyle w:val="212"/>
          <w:color w:val="auto"/>
          <w:sz w:val="24"/>
          <w:szCs w:val="24"/>
        </w:rPr>
        <w:t>т</w:t>
      </w:r>
      <w:r w:rsidR="009F475F" w:rsidRPr="00A06932">
        <w:rPr>
          <w:rStyle w:val="212"/>
          <w:color w:val="auto"/>
          <w:sz w:val="24"/>
          <w:szCs w:val="24"/>
        </w:rPr>
        <w:t>росети</w:t>
      </w:r>
      <w:r w:rsidRPr="00A06932">
        <w:rPr>
          <w:rStyle w:val="212"/>
          <w:color w:val="auto"/>
          <w:sz w:val="24"/>
          <w:szCs w:val="24"/>
        </w:rPr>
        <w:t xml:space="preserve"> со стороны контактной сети, кабеля и заземления дренажного кабеля со стороны контактной сети электрифицированных транспортных линий</w:t>
      </w:r>
      <w:r w:rsidR="00CD79EC" w:rsidRPr="00A06932">
        <w:rPr>
          <w:rFonts w:ascii="Times New Roman" w:hAnsi="Times New Roman" w:cs="Times New Roman"/>
          <w:color w:val="auto"/>
        </w:rPr>
        <w:t xml:space="preserve">. </w:t>
      </w:r>
    </w:p>
    <w:p w:rsidR="00CD79EC" w:rsidRPr="00A06932" w:rsidRDefault="00655E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Эксплуатация оборудования, </w:t>
      </w:r>
      <w:r w:rsidR="00F9324C" w:rsidRPr="00A06932">
        <w:rPr>
          <w:rStyle w:val="212"/>
          <w:color w:val="auto"/>
          <w:sz w:val="24"/>
          <w:szCs w:val="24"/>
        </w:rPr>
        <w:t xml:space="preserve">которое </w:t>
      </w:r>
      <w:r w:rsidRPr="00A06932">
        <w:rPr>
          <w:rStyle w:val="212"/>
          <w:color w:val="auto"/>
          <w:sz w:val="24"/>
          <w:szCs w:val="24"/>
        </w:rPr>
        <w:t>обеспечива</w:t>
      </w:r>
      <w:r w:rsidR="00F9324C" w:rsidRPr="00A06932">
        <w:rPr>
          <w:rStyle w:val="212"/>
          <w:color w:val="auto"/>
          <w:sz w:val="24"/>
          <w:szCs w:val="24"/>
        </w:rPr>
        <w:t>ет</w:t>
      </w:r>
      <w:r w:rsidRPr="00A06932">
        <w:rPr>
          <w:rStyle w:val="212"/>
          <w:color w:val="auto"/>
          <w:sz w:val="24"/>
          <w:szCs w:val="24"/>
        </w:rPr>
        <w:t xml:space="preserve"> содержание кабеля под избыточным воздушным давлением, должна соответствовать </w:t>
      </w:r>
      <w:r w:rsidRPr="00A06932">
        <w:rPr>
          <w:rFonts w:ascii="Times New Roman" w:hAnsi="Times New Roman" w:cs="Times New Roman"/>
          <w:color w:val="auto"/>
        </w:rPr>
        <w:t>NRS 35-03-67:2003 «Правила устройства и безопасной эксплуатации сосудов, работающих под давлением».</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на этом</w:t>
      </w:r>
      <w:r w:rsidR="00CD79EC" w:rsidRPr="00A06932">
        <w:rPr>
          <w:rFonts w:ascii="Times New Roman" w:hAnsi="Times New Roman" w:cs="Times New Roman"/>
          <w:color w:val="auto"/>
        </w:rPr>
        <w:t xml:space="preserve"> </w:t>
      </w:r>
      <w:r w:rsidR="009F475F" w:rsidRPr="00A06932">
        <w:rPr>
          <w:rFonts w:ascii="Times New Roman" w:hAnsi="Times New Roman" w:cs="Times New Roman"/>
          <w:color w:val="auto"/>
        </w:rPr>
        <w:t>оборудовании</w:t>
      </w:r>
      <w:r w:rsidR="00CD79EC"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w:t>
      </w:r>
      <w:r w:rsidR="00F9324C" w:rsidRPr="00A06932">
        <w:rPr>
          <w:rFonts w:ascii="Times New Roman" w:hAnsi="Times New Roman" w:cs="Times New Roman"/>
          <w:color w:val="auto"/>
        </w:rPr>
        <w:t>яют</w:t>
      </w:r>
      <w:r w:rsidR="00E94A01" w:rsidRPr="00A06932">
        <w:rPr>
          <w:rFonts w:ascii="Times New Roman" w:hAnsi="Times New Roman" w:cs="Times New Roman"/>
          <w:color w:val="auto"/>
        </w:rPr>
        <w:t>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32310E" w:rsidRPr="00A06932">
        <w:rPr>
          <w:rFonts w:ascii="Times New Roman" w:hAnsi="Times New Roman" w:cs="Times New Roman"/>
          <w:color w:val="auto"/>
        </w:rPr>
        <w:t>после</w:t>
      </w:r>
      <w:r w:rsidR="00CD79EC" w:rsidRPr="00A06932">
        <w:rPr>
          <w:rFonts w:ascii="Times New Roman" w:hAnsi="Times New Roman" w:cs="Times New Roman"/>
          <w:color w:val="auto"/>
        </w:rPr>
        <w:t xml:space="preserve"> </w:t>
      </w:r>
      <w:r w:rsidR="000175F5" w:rsidRPr="00A06932">
        <w:rPr>
          <w:rFonts w:ascii="Times New Roman" w:hAnsi="Times New Roman" w:cs="Times New Roman"/>
          <w:color w:val="auto"/>
        </w:rPr>
        <w:lastRenderedPageBreak/>
        <w:t>отключени</w:t>
      </w:r>
      <w:r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E336BD" w:rsidRPr="00A06932">
        <w:rPr>
          <w:rFonts w:ascii="Times New Roman" w:hAnsi="Times New Roman" w:cs="Times New Roman"/>
          <w:color w:val="auto"/>
        </w:rPr>
        <w:t>кабеля</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подготовк</w:t>
      </w:r>
      <w:r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Pr="00A06932">
        <w:rPr>
          <w:rStyle w:val="212"/>
          <w:color w:val="auto"/>
          <w:sz w:val="24"/>
          <w:szCs w:val="24"/>
        </w:rPr>
        <w:t xml:space="preserve">Снимать панели с блока осушки и автоматики и приступать к работам разрешается не ранее 15 минут после снятия напряжения с оборудования. При выполнении работ следует использовать диэлектрические боты или диэлектрический </w:t>
      </w:r>
      <w:r w:rsidRPr="00A06932">
        <w:rPr>
          <w:rStyle w:val="211"/>
          <w:color w:val="auto"/>
          <w:sz w:val="24"/>
          <w:szCs w:val="24"/>
        </w:rPr>
        <w:t>ковер</w:t>
      </w:r>
      <w:r w:rsidR="00CD79EC" w:rsidRPr="00A06932">
        <w:rPr>
          <w:rFonts w:ascii="Times New Roman" w:hAnsi="Times New Roman" w:cs="Times New Roman"/>
          <w:color w:val="auto"/>
        </w:rPr>
        <w:t xml:space="preserve">. </w:t>
      </w:r>
    </w:p>
    <w:p w:rsidR="00CD79EC" w:rsidRPr="00A06932" w:rsidRDefault="00DF1EF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Дистанционное питание НУП постоянным и переменным током должно сниматься при следующих работах на КЛС</w:t>
      </w:r>
      <w:r w:rsidR="00CD79EC" w:rsidRPr="00A06932">
        <w:rPr>
          <w:rFonts w:ascii="Times New Roman" w:hAnsi="Times New Roman" w:cs="Times New Roman"/>
          <w:color w:val="auto"/>
        </w:rPr>
        <w:t>:</w:t>
      </w:r>
    </w:p>
    <w:p w:rsidR="00CD79EC" w:rsidRPr="00A06932" w:rsidRDefault="00F27481" w:rsidP="00EE113C">
      <w:pPr>
        <w:pStyle w:val="a8"/>
        <w:numPr>
          <w:ilvl w:val="0"/>
          <w:numId w:val="72"/>
        </w:numPr>
        <w:tabs>
          <w:tab w:val="left" w:pos="426"/>
        </w:tabs>
        <w:ind w:left="426" w:hanging="426"/>
        <w:jc w:val="both"/>
        <w:rPr>
          <w:color w:val="auto"/>
          <w:lang w:val="ru-RU"/>
        </w:rPr>
      </w:pPr>
      <w:r w:rsidRPr="00A06932">
        <w:rPr>
          <w:color w:val="auto"/>
          <w:lang w:val="ru-RU"/>
        </w:rPr>
        <w:t>монтаж</w:t>
      </w:r>
      <w:r w:rsidR="00CD79EC" w:rsidRPr="00A06932">
        <w:rPr>
          <w:color w:val="auto"/>
          <w:lang w:val="ru-RU"/>
        </w:rPr>
        <w:t xml:space="preserve">, </w:t>
      </w:r>
      <w:r w:rsidR="00D22403" w:rsidRPr="00A06932">
        <w:rPr>
          <w:color w:val="auto"/>
          <w:lang w:val="ru-RU"/>
        </w:rPr>
        <w:t>демонтаж</w:t>
      </w:r>
      <w:r w:rsidR="00CD79EC" w:rsidRPr="00A06932">
        <w:rPr>
          <w:color w:val="auto"/>
          <w:lang w:val="ru-RU"/>
        </w:rPr>
        <w:t xml:space="preserve"> </w:t>
      </w:r>
      <w:r w:rsidR="00903F33" w:rsidRPr="00A06932">
        <w:rPr>
          <w:color w:val="auto"/>
          <w:lang w:val="ru-RU"/>
        </w:rPr>
        <w:t>и</w:t>
      </w:r>
      <w:r w:rsidR="00CD79EC" w:rsidRPr="00A06932">
        <w:rPr>
          <w:color w:val="auto"/>
          <w:lang w:val="ru-RU"/>
        </w:rPr>
        <w:t xml:space="preserve"> </w:t>
      </w:r>
      <w:r w:rsidR="00DF1EF0" w:rsidRPr="00A06932">
        <w:rPr>
          <w:color w:val="auto"/>
          <w:lang w:val="ru-RU"/>
        </w:rPr>
        <w:t>перекладка</w:t>
      </w:r>
      <w:r w:rsidR="00CD79EC" w:rsidRPr="00A06932">
        <w:rPr>
          <w:color w:val="auto"/>
          <w:lang w:val="ru-RU"/>
        </w:rPr>
        <w:t xml:space="preserve"> </w:t>
      </w:r>
      <w:r w:rsidR="0032310E" w:rsidRPr="00A06932">
        <w:rPr>
          <w:color w:val="auto"/>
          <w:lang w:val="ru-RU"/>
        </w:rPr>
        <w:t>кабел</w:t>
      </w:r>
      <w:r w:rsidR="00DF1EF0" w:rsidRPr="00A06932">
        <w:rPr>
          <w:color w:val="auto"/>
          <w:lang w:val="ru-RU"/>
        </w:rPr>
        <w:t>я</w:t>
      </w:r>
      <w:r w:rsidR="00CD79EC" w:rsidRPr="00A06932">
        <w:rPr>
          <w:color w:val="auto"/>
          <w:lang w:val="ru-RU"/>
        </w:rPr>
        <w:t>;</w:t>
      </w:r>
    </w:p>
    <w:p w:rsidR="00CD79EC" w:rsidRPr="00A06932" w:rsidRDefault="00DF1EF0" w:rsidP="00EE113C">
      <w:pPr>
        <w:pStyle w:val="a8"/>
        <w:numPr>
          <w:ilvl w:val="0"/>
          <w:numId w:val="72"/>
        </w:numPr>
        <w:tabs>
          <w:tab w:val="left" w:pos="426"/>
        </w:tabs>
        <w:ind w:left="426" w:hanging="426"/>
        <w:jc w:val="both"/>
        <w:rPr>
          <w:color w:val="auto"/>
          <w:lang w:val="ru-RU"/>
        </w:rPr>
      </w:pPr>
      <w:r w:rsidRPr="00A06932">
        <w:rPr>
          <w:rStyle w:val="212"/>
          <w:color w:val="auto"/>
          <w:sz w:val="24"/>
          <w:szCs w:val="24"/>
          <w:lang w:val="ru-RU"/>
        </w:rPr>
        <w:t>ремонт поврежденной телефонной связи</w:t>
      </w:r>
      <w:r w:rsidR="00CD79EC" w:rsidRPr="00A06932">
        <w:rPr>
          <w:color w:val="auto"/>
          <w:lang w:val="ru-RU"/>
        </w:rPr>
        <w:t>;</w:t>
      </w:r>
    </w:p>
    <w:p w:rsidR="00CD79EC" w:rsidRPr="00A06932" w:rsidRDefault="00A04680" w:rsidP="00EE113C">
      <w:pPr>
        <w:pStyle w:val="a8"/>
        <w:numPr>
          <w:ilvl w:val="0"/>
          <w:numId w:val="72"/>
        </w:numPr>
        <w:tabs>
          <w:tab w:val="left" w:pos="426"/>
        </w:tabs>
        <w:ind w:left="426" w:hanging="426"/>
        <w:jc w:val="both"/>
        <w:rPr>
          <w:color w:val="auto"/>
          <w:lang w:val="ru-RU"/>
        </w:rPr>
      </w:pPr>
      <w:r w:rsidRPr="00A06932">
        <w:rPr>
          <w:color w:val="auto"/>
          <w:lang w:val="ru-RU"/>
        </w:rPr>
        <w:t>выполнение</w:t>
      </w:r>
      <w:r w:rsidR="00CD79EC" w:rsidRPr="00A06932">
        <w:rPr>
          <w:color w:val="auto"/>
          <w:lang w:val="ru-RU"/>
        </w:rPr>
        <w:t xml:space="preserve"> </w:t>
      </w:r>
      <w:r w:rsidR="00C21C7F" w:rsidRPr="00A06932">
        <w:rPr>
          <w:color w:val="auto"/>
          <w:lang w:val="ru-RU"/>
        </w:rPr>
        <w:t>измерений</w:t>
      </w:r>
      <w:r w:rsidR="00CD79EC" w:rsidRPr="00A06932">
        <w:rPr>
          <w:color w:val="auto"/>
          <w:lang w:val="ru-RU"/>
        </w:rPr>
        <w:t xml:space="preserve"> </w:t>
      </w:r>
      <w:r w:rsidR="00DF1EF0" w:rsidRPr="00A06932">
        <w:rPr>
          <w:color w:val="auto"/>
          <w:lang w:val="ru-RU"/>
        </w:rPr>
        <w:t>на кабеле</w:t>
      </w:r>
      <w:r w:rsidR="00CD79EC" w:rsidRPr="00A06932">
        <w:rPr>
          <w:color w:val="auto"/>
          <w:lang w:val="ru-RU"/>
        </w:rPr>
        <w:t>.</w:t>
      </w:r>
    </w:p>
    <w:p w:rsidR="00CD79EC" w:rsidRPr="00A06932" w:rsidRDefault="00DF1EF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Дистанционное питание НУП (НРП) должно </w:t>
      </w:r>
      <w:r w:rsidR="00C17CC0" w:rsidRPr="00A06932">
        <w:rPr>
          <w:rStyle w:val="212"/>
          <w:color w:val="auto"/>
          <w:sz w:val="24"/>
          <w:szCs w:val="24"/>
        </w:rPr>
        <w:t>быть прекращено</w:t>
      </w:r>
      <w:r w:rsidRPr="00A06932">
        <w:rPr>
          <w:rStyle w:val="212"/>
          <w:color w:val="auto"/>
          <w:sz w:val="24"/>
          <w:szCs w:val="24"/>
        </w:rPr>
        <w:t xml:space="preserve"> по заявке дежурного СДТУ, которую он дает на имя дежурного или начальника обслуживаемого усилительного пункта (далее </w:t>
      </w:r>
      <w:r w:rsidR="00BA726D" w:rsidRPr="00A06932">
        <w:rPr>
          <w:rFonts w:ascii="Times New Roman" w:eastAsia="Times New Roman" w:hAnsi="Times New Roman" w:cs="Times New Roman"/>
          <w:b/>
          <w:color w:val="auto"/>
        </w:rPr>
        <w:t>–</w:t>
      </w:r>
      <w:r w:rsidRPr="00A06932">
        <w:rPr>
          <w:rStyle w:val="212"/>
          <w:color w:val="auto"/>
          <w:sz w:val="24"/>
          <w:szCs w:val="24"/>
        </w:rPr>
        <w:t xml:space="preserve"> ОУП). В </w:t>
      </w:r>
      <w:r w:rsidRPr="00A06932">
        <w:rPr>
          <w:rStyle w:val="211"/>
          <w:color w:val="auto"/>
          <w:sz w:val="24"/>
          <w:szCs w:val="24"/>
        </w:rPr>
        <w:t xml:space="preserve">заявке указывается название </w:t>
      </w:r>
      <w:r w:rsidRPr="00A06932">
        <w:rPr>
          <w:rStyle w:val="212"/>
          <w:color w:val="auto"/>
          <w:sz w:val="24"/>
          <w:szCs w:val="24"/>
        </w:rPr>
        <w:t xml:space="preserve">магистрали, номер цепи дистанционного питания, участок и характер работы, время начала и окончания работы, вид дистанционного питания, фамилия </w:t>
      </w:r>
      <w:r w:rsidRPr="00A06932">
        <w:rPr>
          <w:rStyle w:val="211"/>
          <w:color w:val="auto"/>
          <w:sz w:val="24"/>
          <w:szCs w:val="24"/>
        </w:rPr>
        <w:t>руководителя работ</w:t>
      </w:r>
      <w:r w:rsidR="00CD79EC" w:rsidRPr="00A06932">
        <w:rPr>
          <w:rFonts w:ascii="Times New Roman" w:hAnsi="Times New Roman" w:cs="Times New Roman"/>
          <w:color w:val="auto"/>
        </w:rPr>
        <w:t>.</w:t>
      </w:r>
    </w:p>
    <w:p w:rsidR="00CD79EC" w:rsidRPr="00A06932" w:rsidRDefault="00DF1EF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Дистанционное питание </w:t>
      </w:r>
      <w:r w:rsidRPr="00A06932">
        <w:rPr>
          <w:rStyle w:val="212"/>
          <w:color w:val="auto"/>
          <w:sz w:val="24"/>
          <w:szCs w:val="24"/>
        </w:rPr>
        <w:t xml:space="preserve">НУП (НРП) </w:t>
      </w:r>
      <w:r w:rsidRPr="00A06932">
        <w:rPr>
          <w:rStyle w:val="211"/>
          <w:color w:val="auto"/>
          <w:sz w:val="24"/>
          <w:szCs w:val="24"/>
        </w:rPr>
        <w:t xml:space="preserve">должно </w:t>
      </w:r>
      <w:r w:rsidR="00C17CC0" w:rsidRPr="00A06932">
        <w:rPr>
          <w:rStyle w:val="211"/>
          <w:color w:val="auto"/>
          <w:sz w:val="24"/>
          <w:szCs w:val="24"/>
        </w:rPr>
        <w:t>прекращаться</w:t>
      </w:r>
      <w:r w:rsidRPr="00A06932">
        <w:rPr>
          <w:rStyle w:val="211"/>
          <w:color w:val="auto"/>
          <w:sz w:val="24"/>
          <w:szCs w:val="24"/>
        </w:rPr>
        <w:t xml:space="preserve"> </w:t>
      </w:r>
      <w:r w:rsidRPr="00A06932">
        <w:rPr>
          <w:rStyle w:val="212"/>
          <w:color w:val="auto"/>
          <w:sz w:val="24"/>
          <w:szCs w:val="24"/>
        </w:rPr>
        <w:t xml:space="preserve">на </w:t>
      </w:r>
      <w:r w:rsidRPr="00A06932">
        <w:rPr>
          <w:rStyle w:val="211"/>
          <w:color w:val="auto"/>
          <w:sz w:val="24"/>
          <w:szCs w:val="24"/>
        </w:rPr>
        <w:t xml:space="preserve">питающем </w:t>
      </w:r>
      <w:r w:rsidRPr="00A06932">
        <w:rPr>
          <w:rStyle w:val="212"/>
          <w:color w:val="auto"/>
          <w:sz w:val="24"/>
          <w:szCs w:val="24"/>
        </w:rPr>
        <w:t xml:space="preserve">усилительном пункте дежурным или начальником ОУП после </w:t>
      </w:r>
      <w:r w:rsidRPr="00A06932">
        <w:rPr>
          <w:rStyle w:val="211"/>
          <w:color w:val="auto"/>
          <w:sz w:val="24"/>
          <w:szCs w:val="24"/>
        </w:rPr>
        <w:t>получения разрешения</w:t>
      </w:r>
      <w:r w:rsidRPr="00A06932">
        <w:t xml:space="preserve"> </w:t>
      </w:r>
      <w:r w:rsidRPr="00A06932">
        <w:rPr>
          <w:rStyle w:val="212"/>
          <w:color w:val="auto"/>
          <w:sz w:val="24"/>
          <w:szCs w:val="24"/>
        </w:rPr>
        <w:t>от уполномоченного на это работника</w:t>
      </w:r>
      <w:r w:rsidR="00CD79EC" w:rsidRPr="00A06932">
        <w:rPr>
          <w:rFonts w:ascii="Times New Roman" w:hAnsi="Times New Roman" w:cs="Times New Roman"/>
          <w:color w:val="auto"/>
        </w:rPr>
        <w:t xml:space="preserve">. </w:t>
      </w:r>
    </w:p>
    <w:p w:rsidR="00CD79EC" w:rsidRPr="00A06932" w:rsidRDefault="00DF1EF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В цепи передачи дистанционного питания следует сделать разрывы путем снятия соответствующих дужек, </w:t>
      </w:r>
      <w:r w:rsidR="00C17CC0" w:rsidRPr="00A06932">
        <w:rPr>
          <w:rStyle w:val="212"/>
          <w:color w:val="auto"/>
          <w:sz w:val="24"/>
          <w:szCs w:val="24"/>
        </w:rPr>
        <w:t xml:space="preserve">плавких </w:t>
      </w:r>
      <w:r w:rsidRPr="00A06932">
        <w:rPr>
          <w:rStyle w:val="212"/>
          <w:color w:val="auto"/>
          <w:sz w:val="24"/>
          <w:szCs w:val="24"/>
        </w:rPr>
        <w:t>предохранителей или других частей в зависимости от конструкции аппаратуры. Для выполнения этих работ следует пользоваться диэлектрическими перчатками</w:t>
      </w:r>
      <w:r w:rsidR="00CD79EC" w:rsidRPr="00A06932">
        <w:rPr>
          <w:rFonts w:ascii="Times New Roman" w:hAnsi="Times New Roman" w:cs="Times New Roman"/>
          <w:color w:val="auto"/>
        </w:rPr>
        <w:t>.</w:t>
      </w:r>
    </w:p>
    <w:p w:rsidR="00CD79EC" w:rsidRPr="00A06932" w:rsidRDefault="00DF1EF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0"/>
          <w:color w:val="auto"/>
          <w:sz w:val="24"/>
          <w:szCs w:val="24"/>
        </w:rPr>
        <w:t xml:space="preserve">После получения </w:t>
      </w:r>
      <w:r w:rsidRPr="00A06932">
        <w:rPr>
          <w:rStyle w:val="211"/>
          <w:color w:val="auto"/>
          <w:sz w:val="24"/>
          <w:szCs w:val="24"/>
        </w:rPr>
        <w:t xml:space="preserve">разрешения на проведение работ </w:t>
      </w:r>
      <w:r w:rsidRPr="00A06932">
        <w:rPr>
          <w:rStyle w:val="26"/>
          <w:rFonts w:eastAsia="SimSun"/>
          <w:color w:val="auto"/>
          <w:sz w:val="24"/>
          <w:szCs w:val="24"/>
          <w:lang w:val="ru-RU"/>
        </w:rPr>
        <w:t xml:space="preserve">в </w:t>
      </w:r>
      <w:r w:rsidRPr="00A06932">
        <w:rPr>
          <w:rStyle w:val="210"/>
          <w:color w:val="auto"/>
          <w:sz w:val="24"/>
          <w:szCs w:val="24"/>
        </w:rPr>
        <w:t xml:space="preserve">НУП </w:t>
      </w:r>
      <w:r w:rsidRPr="00A06932">
        <w:rPr>
          <w:rStyle w:val="212"/>
          <w:color w:val="auto"/>
          <w:sz w:val="24"/>
          <w:szCs w:val="24"/>
        </w:rPr>
        <w:t>(</w:t>
      </w:r>
      <w:r w:rsidRPr="00A06932">
        <w:rPr>
          <w:rStyle w:val="210"/>
          <w:color w:val="auto"/>
          <w:sz w:val="24"/>
          <w:szCs w:val="24"/>
        </w:rPr>
        <w:t>НРП</w:t>
      </w:r>
      <w:r w:rsidRPr="00A06932">
        <w:rPr>
          <w:rStyle w:val="212"/>
          <w:color w:val="auto"/>
          <w:sz w:val="24"/>
          <w:szCs w:val="24"/>
        </w:rPr>
        <w:t>), руководитель работ должен определить кабель, подлежащий ремонту, проверить отсутствие напряжения на нем и разрядить его. Эти операции следует выполнять в защитных очках и диэлектрических перчатках</w:t>
      </w:r>
      <w:r w:rsidR="00CD79EC" w:rsidRPr="00A06932">
        <w:rPr>
          <w:rFonts w:ascii="Times New Roman" w:hAnsi="Times New Roman" w:cs="Times New Roman"/>
          <w:color w:val="auto"/>
        </w:rPr>
        <w:t>.</w:t>
      </w:r>
    </w:p>
    <w:p w:rsidR="00CD79EC" w:rsidRPr="00A06932" w:rsidRDefault="005D147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0"/>
          <w:color w:val="auto"/>
          <w:sz w:val="24"/>
          <w:szCs w:val="24"/>
        </w:rPr>
        <w:t xml:space="preserve">Для </w:t>
      </w:r>
      <w:r w:rsidRPr="00A06932">
        <w:rPr>
          <w:rStyle w:val="211"/>
          <w:color w:val="auto"/>
          <w:sz w:val="24"/>
          <w:szCs w:val="24"/>
        </w:rPr>
        <w:t xml:space="preserve">обеспечения безопасности работ на кабеле </w:t>
      </w:r>
      <w:r w:rsidRPr="00A06932">
        <w:rPr>
          <w:rStyle w:val="26"/>
          <w:rFonts w:eastAsia="SimSun"/>
          <w:color w:val="auto"/>
          <w:sz w:val="24"/>
          <w:szCs w:val="24"/>
          <w:lang w:val="ru-RU"/>
        </w:rPr>
        <w:t xml:space="preserve">в </w:t>
      </w:r>
      <w:r w:rsidRPr="00A06932">
        <w:rPr>
          <w:rStyle w:val="210"/>
          <w:color w:val="auto"/>
          <w:sz w:val="24"/>
          <w:szCs w:val="24"/>
        </w:rPr>
        <w:t xml:space="preserve">НУП </w:t>
      </w:r>
      <w:r w:rsidRPr="00A06932">
        <w:rPr>
          <w:rStyle w:val="212"/>
          <w:color w:val="auto"/>
          <w:sz w:val="24"/>
          <w:szCs w:val="24"/>
        </w:rPr>
        <w:t>(</w:t>
      </w:r>
      <w:r w:rsidRPr="00A06932">
        <w:rPr>
          <w:rStyle w:val="210"/>
          <w:color w:val="auto"/>
          <w:sz w:val="24"/>
          <w:szCs w:val="24"/>
        </w:rPr>
        <w:t>НРП</w:t>
      </w:r>
      <w:r w:rsidRPr="00A06932">
        <w:rPr>
          <w:rStyle w:val="212"/>
          <w:color w:val="auto"/>
          <w:sz w:val="24"/>
          <w:szCs w:val="24"/>
        </w:rPr>
        <w:t xml:space="preserve">) </w:t>
      </w:r>
      <w:r w:rsidRPr="00A06932">
        <w:rPr>
          <w:rStyle w:val="211"/>
          <w:color w:val="auto"/>
          <w:sz w:val="24"/>
          <w:szCs w:val="24"/>
        </w:rPr>
        <w:t xml:space="preserve">должны быть сделаны дополнительные </w:t>
      </w:r>
      <w:r w:rsidRPr="00A06932">
        <w:rPr>
          <w:rStyle w:val="212"/>
          <w:color w:val="auto"/>
          <w:sz w:val="24"/>
          <w:szCs w:val="24"/>
        </w:rPr>
        <w:t>разрывы в цепях приема дистанционного питания</w:t>
      </w:r>
      <w:r w:rsidR="00CD79EC" w:rsidRPr="00A06932">
        <w:rPr>
          <w:rFonts w:ascii="Times New Roman" w:hAnsi="Times New Roman" w:cs="Times New Roman"/>
          <w:color w:val="auto"/>
        </w:rPr>
        <w:t>.</w:t>
      </w:r>
    </w:p>
    <w:p w:rsidR="00CD79EC" w:rsidRPr="00A06932" w:rsidRDefault="005F03CF"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к</w:t>
      </w:r>
      <w:r w:rsidR="00CD79EC" w:rsidRPr="00A06932">
        <w:rPr>
          <w:rFonts w:ascii="Times New Roman" w:hAnsi="Times New Roman" w:cs="Times New Roman"/>
          <w:color w:val="auto"/>
        </w:rPr>
        <w:t xml:space="preserve"> </w:t>
      </w:r>
      <w:r w:rsidR="00EE113C" w:rsidRPr="00A06932">
        <w:rPr>
          <w:rFonts w:ascii="Times New Roman" w:hAnsi="Times New Roman" w:cs="Times New Roman"/>
          <w:color w:val="auto"/>
        </w:rPr>
        <w:t>проведени</w:t>
      </w:r>
      <w:r w:rsidR="005D1473" w:rsidRPr="00A06932">
        <w:rPr>
          <w:rFonts w:ascii="Times New Roman" w:hAnsi="Times New Roman" w:cs="Times New Roman"/>
          <w:color w:val="auto"/>
        </w:rPr>
        <w:t>ю</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на кабеле в НУП</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НРП</w:t>
      </w:r>
      <w:r w:rsidR="00CD79EC" w:rsidRPr="00A06932">
        <w:rPr>
          <w:rFonts w:ascii="Times New Roman" w:hAnsi="Times New Roman" w:cs="Times New Roman"/>
          <w:color w:val="auto"/>
        </w:rPr>
        <w:t xml:space="preserve">) </w:t>
      </w:r>
      <w:r w:rsidR="007823FE"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C17CC0" w:rsidRPr="00A06932">
        <w:rPr>
          <w:rFonts w:ascii="Times New Roman" w:hAnsi="Times New Roman" w:cs="Times New Roman"/>
          <w:color w:val="auto"/>
        </w:rPr>
        <w:t>руководителем</w:t>
      </w:r>
      <w:r w:rsidR="00714A2D"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32310E" w:rsidRPr="00A06932">
        <w:rPr>
          <w:rFonts w:ascii="Times New Roman" w:hAnsi="Times New Roman" w:cs="Times New Roman"/>
          <w:color w:val="auto"/>
        </w:rPr>
        <w:t>после</w:t>
      </w:r>
      <w:r w:rsidR="00CD79EC" w:rsidRPr="00A06932">
        <w:rPr>
          <w:rFonts w:ascii="Times New Roman" w:hAnsi="Times New Roman" w:cs="Times New Roman"/>
          <w:color w:val="auto"/>
        </w:rPr>
        <w:t xml:space="preserve"> </w:t>
      </w:r>
      <w:r w:rsidR="0041659B" w:rsidRPr="00A06932">
        <w:rPr>
          <w:rFonts w:ascii="Times New Roman" w:hAnsi="Times New Roman" w:cs="Times New Roman"/>
          <w:color w:val="auto"/>
        </w:rPr>
        <w:t>выполнени</w:t>
      </w:r>
      <w:r w:rsidR="005D1473" w:rsidRPr="00A06932">
        <w:rPr>
          <w:rFonts w:ascii="Times New Roman" w:hAnsi="Times New Roman" w:cs="Times New Roman"/>
          <w:color w:val="auto"/>
        </w:rPr>
        <w:t>я</w:t>
      </w:r>
      <w:r w:rsidR="0041659B" w:rsidRPr="00A06932">
        <w:rPr>
          <w:rFonts w:ascii="Times New Roman" w:hAnsi="Times New Roman" w:cs="Times New Roman"/>
          <w:color w:val="auto"/>
        </w:rPr>
        <w:t xml:space="preserve"> всех</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мер</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безопасности</w:t>
      </w:r>
      <w:r w:rsidR="00CD79EC" w:rsidRPr="00A06932">
        <w:rPr>
          <w:rFonts w:ascii="Times New Roman" w:hAnsi="Times New Roman" w:cs="Times New Roman"/>
          <w:color w:val="auto"/>
        </w:rPr>
        <w:t>.</w:t>
      </w:r>
    </w:p>
    <w:p w:rsidR="00CD79EC" w:rsidRPr="00A06932" w:rsidRDefault="005D147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Хозяйствующие субъекты </w:t>
      </w:r>
      <w:r w:rsidRPr="00A06932">
        <w:rPr>
          <w:rStyle w:val="212"/>
          <w:color w:val="auto"/>
          <w:sz w:val="24"/>
          <w:szCs w:val="24"/>
        </w:rPr>
        <w:t>иметь перечень устройств, имеющих дистанционное питание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 доводить его до сведения</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работников</w:t>
      </w:r>
      <w:r w:rsidRPr="00A06932">
        <w:rPr>
          <w:rFonts w:ascii="Times New Roman" w:hAnsi="Times New Roman" w:cs="Times New Roman"/>
          <w:color w:val="auto"/>
        </w:rPr>
        <w:t>, обслуживающих эти устройства</w:t>
      </w:r>
      <w:r w:rsidR="00CD79EC" w:rsidRPr="00A06932">
        <w:rPr>
          <w:rFonts w:ascii="Times New Roman" w:hAnsi="Times New Roman" w:cs="Times New Roman"/>
          <w:color w:val="auto"/>
        </w:rPr>
        <w:t xml:space="preserve">. </w:t>
      </w:r>
    </w:p>
    <w:p w:rsidR="00CD79EC" w:rsidRPr="00A06932" w:rsidRDefault="0053159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в</w:t>
      </w:r>
      <w:r w:rsidR="00CD79EC" w:rsidRPr="00A06932">
        <w:rPr>
          <w:rFonts w:ascii="Times New Roman" w:hAnsi="Times New Roman" w:cs="Times New Roman"/>
          <w:color w:val="auto"/>
        </w:rPr>
        <w:t xml:space="preserve"> </w:t>
      </w:r>
      <w:r w:rsidR="00E336BD" w:rsidRPr="00A06932">
        <w:rPr>
          <w:rFonts w:ascii="Times New Roman" w:hAnsi="Times New Roman" w:cs="Times New Roman"/>
          <w:color w:val="auto"/>
        </w:rPr>
        <w:t>подземны</w:t>
      </w:r>
      <w:r w:rsidR="005D1473" w:rsidRPr="00A06932">
        <w:rPr>
          <w:rFonts w:ascii="Times New Roman" w:hAnsi="Times New Roman" w:cs="Times New Roman"/>
          <w:color w:val="auto"/>
        </w:rPr>
        <w:t>х</w:t>
      </w:r>
      <w:r w:rsidR="00E336BD" w:rsidRPr="00A06932">
        <w:rPr>
          <w:rFonts w:ascii="Times New Roman" w:hAnsi="Times New Roman" w:cs="Times New Roman"/>
          <w:color w:val="auto"/>
        </w:rPr>
        <w:t xml:space="preserve"> сооружения</w:t>
      </w:r>
      <w:r w:rsidR="005D1473" w:rsidRPr="00A06932">
        <w:rPr>
          <w:rFonts w:ascii="Times New Roman" w:hAnsi="Times New Roman" w:cs="Times New Roman"/>
          <w:color w:val="auto"/>
        </w:rPr>
        <w:t>х</w:t>
      </w:r>
      <w:r w:rsidR="00CD79EC" w:rsidRPr="00A06932">
        <w:rPr>
          <w:rFonts w:ascii="Times New Roman" w:hAnsi="Times New Roman" w:cs="Times New Roman"/>
          <w:color w:val="auto"/>
        </w:rPr>
        <w:t xml:space="preserve"> </w:t>
      </w:r>
      <w:r w:rsidR="00FB1D8A" w:rsidRPr="00A06932">
        <w:rPr>
          <w:rFonts w:ascii="Times New Roman" w:hAnsi="Times New Roman" w:cs="Times New Roman"/>
          <w:color w:val="auto"/>
        </w:rPr>
        <w:t>КЛС</w:t>
      </w:r>
      <w:r w:rsidR="00CD79EC" w:rsidRPr="00A06932">
        <w:rPr>
          <w:rFonts w:ascii="Times New Roman" w:hAnsi="Times New Roman" w:cs="Times New Roman"/>
          <w:color w:val="auto"/>
        </w:rPr>
        <w:t xml:space="preserve"> </w:t>
      </w:r>
      <w:r w:rsidR="0032056D"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согласно требованиям</w:t>
      </w:r>
      <w:r w:rsidR="00CD79EC" w:rsidRPr="00A06932">
        <w:rPr>
          <w:rFonts w:ascii="Times New Roman" w:hAnsi="Times New Roman" w:cs="Times New Roman"/>
          <w:color w:val="auto"/>
        </w:rPr>
        <w:t xml:space="preserve"> </w:t>
      </w:r>
      <w:r w:rsidR="00E56FB9" w:rsidRPr="00E56FB9">
        <w:rPr>
          <w:rFonts w:ascii="Times New Roman" w:hAnsi="Times New Roman" w:cs="Times New Roman"/>
          <w:color w:val="auto"/>
        </w:rPr>
        <w:t xml:space="preserve">    </w:t>
      </w:r>
      <w:r w:rsidR="00E56FB9">
        <w:rPr>
          <w:rFonts w:ascii="Times New Roman" w:hAnsi="Times New Roman" w:cs="Times New Roman"/>
          <w:color w:val="auto"/>
        </w:rPr>
        <w:t>п.</w:t>
      </w:r>
      <w:r w:rsidR="00CD79EC" w:rsidRPr="00A06932">
        <w:rPr>
          <w:rFonts w:ascii="Times New Roman" w:hAnsi="Times New Roman" w:cs="Times New Roman"/>
          <w:color w:val="auto"/>
        </w:rPr>
        <w:t xml:space="preserve"> 594-624.</w:t>
      </w:r>
    </w:p>
    <w:p w:rsidR="00CD79EC" w:rsidRPr="00A06932" w:rsidRDefault="00CD79EC" w:rsidP="00E336BD">
      <w:pPr>
        <w:spacing w:after="0" w:line="240" w:lineRule="auto"/>
        <w:ind w:left="426" w:hanging="426"/>
        <w:jc w:val="both"/>
        <w:rPr>
          <w:rFonts w:ascii="Times New Roman" w:hAnsi="Times New Roman" w:cs="Times New Roman"/>
          <w:color w:val="auto"/>
          <w:sz w:val="20"/>
          <w:szCs w:val="20"/>
        </w:rPr>
      </w:pPr>
    </w:p>
    <w:p w:rsidR="00CD79EC" w:rsidRPr="00A06932" w:rsidRDefault="00ED4DDF" w:rsidP="00EE113C">
      <w:pPr>
        <w:pStyle w:val="Stil2"/>
        <w:spacing w:before="0" w:after="0" w:line="240" w:lineRule="auto"/>
        <w:jc w:val="center"/>
        <w:rPr>
          <w:color w:val="auto"/>
          <w:lang w:val="ru-RU"/>
        </w:rPr>
      </w:pPr>
      <w:bookmarkStart w:id="88" w:name="_Toc469670336"/>
      <w:r w:rsidRPr="00A06932">
        <w:rPr>
          <w:color w:val="auto"/>
          <w:lang w:val="ru-RU"/>
        </w:rPr>
        <w:t>Часть</w:t>
      </w:r>
      <w:r w:rsidR="00CD79EC" w:rsidRPr="00A06932">
        <w:rPr>
          <w:color w:val="auto"/>
          <w:lang w:val="ru-RU"/>
        </w:rPr>
        <w:t xml:space="preserve"> 3</w:t>
      </w:r>
    </w:p>
    <w:p w:rsidR="00CD79EC" w:rsidRPr="00A06932" w:rsidRDefault="00BA065B" w:rsidP="00CD79EC">
      <w:pPr>
        <w:pStyle w:val="Stil2"/>
        <w:spacing w:before="0" w:after="0"/>
        <w:jc w:val="center"/>
        <w:rPr>
          <w:color w:val="auto"/>
          <w:lang w:val="ru-RU"/>
        </w:rPr>
      </w:pPr>
      <w:r w:rsidRPr="00A06932">
        <w:rPr>
          <w:color w:val="auto"/>
          <w:lang w:val="ru-RU"/>
        </w:rPr>
        <w:t>Аппаратура</w:t>
      </w:r>
      <w:r w:rsidR="00CD79EC" w:rsidRPr="00A06932">
        <w:rPr>
          <w:color w:val="auto"/>
          <w:lang w:val="ru-RU"/>
        </w:rPr>
        <w:t xml:space="preserve"> </w:t>
      </w:r>
      <w:r w:rsidRPr="00A06932">
        <w:rPr>
          <w:color w:val="auto"/>
          <w:lang w:val="ru-RU"/>
        </w:rPr>
        <w:t>необслуживаемых усилительных пунктов</w:t>
      </w:r>
      <w:bookmarkEnd w:id="88"/>
    </w:p>
    <w:p w:rsidR="00CD79EC" w:rsidRPr="00A06932" w:rsidRDefault="0053159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в НУП</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НРП</w:t>
      </w:r>
      <w:r w:rsidR="00CD79EC"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выполня</w:t>
      </w:r>
      <w:r w:rsidR="005D1473" w:rsidRPr="00A06932">
        <w:rPr>
          <w:rFonts w:ascii="Times New Roman" w:hAnsi="Times New Roman" w:cs="Times New Roman"/>
          <w:color w:val="auto"/>
        </w:rPr>
        <w:t>ю</w:t>
      </w:r>
      <w:r w:rsidR="00E94A01" w:rsidRPr="00A06932">
        <w:rPr>
          <w:rFonts w:ascii="Times New Roman" w:hAnsi="Times New Roman" w:cs="Times New Roman"/>
          <w:color w:val="auto"/>
        </w:rPr>
        <w:t>тся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 xml:space="preserve">распоряжению </w:t>
      </w:r>
      <w:r w:rsidR="00936702" w:rsidRPr="00A06932">
        <w:rPr>
          <w:rFonts w:ascii="Times New Roman" w:hAnsi="Times New Roman" w:cs="Times New Roman"/>
          <w:color w:val="auto"/>
        </w:rPr>
        <w:t>бригадой</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 xml:space="preserve">в которой производитель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имеет</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групп</w:t>
      </w:r>
      <w:r w:rsidR="005D1473" w:rsidRPr="00A06932">
        <w:rPr>
          <w:rFonts w:ascii="Times New Roman" w:hAnsi="Times New Roman" w:cs="Times New Roman"/>
          <w:color w:val="auto"/>
        </w:rPr>
        <w:t>у по</w:t>
      </w:r>
      <w:r w:rsidR="00ED4DDF" w:rsidRPr="00A06932">
        <w:rPr>
          <w:rFonts w:ascii="Times New Roman" w:hAnsi="Times New Roman" w:cs="Times New Roman"/>
          <w:color w:val="auto"/>
        </w:rPr>
        <w:t xml:space="preserve"> </w:t>
      </w:r>
      <w:proofErr w:type="spellStart"/>
      <w:r w:rsidR="00ED4DDF"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DB3FEA" w:rsidRPr="00A06932">
        <w:rPr>
          <w:rFonts w:ascii="Times New Roman" w:hAnsi="Times New Roman" w:cs="Times New Roman"/>
          <w:color w:val="auto"/>
        </w:rPr>
        <w:t>члены</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102B1C" w:rsidRPr="00A06932">
        <w:rPr>
          <w:rFonts w:ascii="Times New Roman" w:hAnsi="Times New Roman" w:cs="Times New Roman"/>
          <w:color w:val="auto"/>
        </w:rPr>
        <w:t xml:space="preserve"> </w:t>
      </w:r>
      <w:r w:rsidR="00E668B8" w:rsidRPr="00A06932">
        <w:rPr>
          <w:rFonts w:ascii="Times New Roman" w:hAnsi="Times New Roman" w:cs="Times New Roman"/>
          <w:color w:val="auto"/>
        </w:rPr>
        <w:t xml:space="preserve">группу </w:t>
      </w:r>
      <w:r w:rsidR="008774ED" w:rsidRPr="00A06932">
        <w:rPr>
          <w:rFonts w:ascii="Times New Roman" w:hAnsi="Times New Roman" w:cs="Times New Roman"/>
          <w:color w:val="auto"/>
        </w:rPr>
        <w:t xml:space="preserve">по </w:t>
      </w:r>
      <w:proofErr w:type="spellStart"/>
      <w:r w:rsidR="008774ED"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5D147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Камеры НУП</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НРП</w:t>
      </w:r>
      <w:r w:rsidR="00CD79EC" w:rsidRPr="00A06932">
        <w:rPr>
          <w:rFonts w:ascii="Times New Roman" w:hAnsi="Times New Roman" w:cs="Times New Roman"/>
          <w:color w:val="auto"/>
        </w:rPr>
        <w:t>)</w:t>
      </w:r>
      <w:r w:rsidRPr="00A06932">
        <w:rPr>
          <w:rFonts w:ascii="Times New Roman" w:hAnsi="Times New Roman" w:cs="Times New Roman"/>
          <w:color w:val="auto"/>
        </w:rPr>
        <w:t xml:space="preserve"> без постоянной </w:t>
      </w:r>
      <w:r w:rsidR="009F475F" w:rsidRPr="00A06932">
        <w:rPr>
          <w:rFonts w:ascii="Times New Roman" w:hAnsi="Times New Roman" w:cs="Times New Roman"/>
          <w:color w:val="auto"/>
        </w:rPr>
        <w:t>вентиляции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перед</w:t>
      </w:r>
      <w:r w:rsidR="005F03CF" w:rsidRPr="00A06932">
        <w:rPr>
          <w:rFonts w:ascii="Times New Roman" w:hAnsi="Times New Roman" w:cs="Times New Roman"/>
          <w:color w:val="auto"/>
        </w:rPr>
        <w:t xml:space="preserve"> начал</w:t>
      </w:r>
      <w:r w:rsidRPr="00A06932">
        <w:rPr>
          <w:rFonts w:ascii="Times New Roman" w:hAnsi="Times New Roman" w:cs="Times New Roman"/>
          <w:color w:val="auto"/>
        </w:rPr>
        <w:t>ом</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во время</w:t>
      </w:r>
      <w:r w:rsidR="00CD79EC" w:rsidRPr="00A06932">
        <w:rPr>
          <w:rFonts w:ascii="Times New Roman" w:hAnsi="Times New Roman" w:cs="Times New Roman"/>
          <w:color w:val="auto"/>
        </w:rPr>
        <w:t xml:space="preserve"> </w:t>
      </w:r>
      <w:r w:rsidR="004F6B54" w:rsidRPr="00A06932">
        <w:rPr>
          <w:rFonts w:ascii="Times New Roman" w:hAnsi="Times New Roman" w:cs="Times New Roman"/>
          <w:color w:val="auto"/>
        </w:rPr>
        <w:t>проведения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Pr="00A06932">
        <w:rPr>
          <w:rFonts w:ascii="Times New Roman" w:hAnsi="Times New Roman" w:cs="Times New Roman"/>
          <w:color w:val="auto"/>
        </w:rPr>
        <w:t>ы проветриваться</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Во время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выполнения 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камера НУП</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НРП</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Pr="00A06932">
        <w:rPr>
          <w:rFonts w:ascii="Times New Roman" w:hAnsi="Times New Roman" w:cs="Times New Roman"/>
          <w:color w:val="auto"/>
        </w:rPr>
        <w:t>а быть открыта</w:t>
      </w:r>
      <w:r w:rsidR="00CD79EC" w:rsidRPr="00A06932">
        <w:rPr>
          <w:rFonts w:ascii="Times New Roman" w:hAnsi="Times New Roman" w:cs="Times New Roman"/>
          <w:color w:val="auto"/>
        </w:rPr>
        <w:t>.</w:t>
      </w:r>
    </w:p>
    <w:p w:rsidR="00CD79EC" w:rsidRPr="00A06932" w:rsidRDefault="00AB1C47" w:rsidP="00CD79EC">
      <w:pPr>
        <w:numPr>
          <w:ilvl w:val="0"/>
          <w:numId w:val="9"/>
        </w:numPr>
        <w:tabs>
          <w:tab w:val="left" w:pos="993"/>
        </w:tabs>
        <w:spacing w:after="0" w:line="256"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D1473" w:rsidRPr="00A06932">
        <w:rPr>
          <w:rFonts w:ascii="Times New Roman" w:hAnsi="Times New Roman" w:cs="Times New Roman"/>
          <w:color w:val="auto"/>
        </w:rPr>
        <w:t>в НУП</w:t>
      </w:r>
      <w:r w:rsidR="00CD79EC" w:rsidRPr="00A06932">
        <w:rPr>
          <w:rFonts w:ascii="Times New Roman" w:hAnsi="Times New Roman" w:cs="Times New Roman"/>
          <w:color w:val="auto"/>
        </w:rPr>
        <w:t xml:space="preserve"> (</w:t>
      </w:r>
      <w:r w:rsidR="00FE636D" w:rsidRPr="00A06932">
        <w:rPr>
          <w:rFonts w:ascii="Times New Roman" w:hAnsi="Times New Roman" w:cs="Times New Roman"/>
          <w:color w:val="auto"/>
        </w:rPr>
        <w:t>НРП</w:t>
      </w:r>
      <w:r w:rsidR="00CD79EC" w:rsidRPr="00A06932">
        <w:rPr>
          <w:rFonts w:ascii="Times New Roman" w:hAnsi="Times New Roman" w:cs="Times New Roman"/>
          <w:color w:val="auto"/>
        </w:rPr>
        <w:t>)</w:t>
      </w:r>
      <w:r w:rsidR="005D1473"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5D1473" w:rsidRPr="00A06932">
        <w:rPr>
          <w:rStyle w:val="212"/>
          <w:color w:val="auto"/>
          <w:sz w:val="24"/>
          <w:szCs w:val="24"/>
        </w:rPr>
        <w:t>оборудованных вентиляцией, должны быть открыты вентиляционные каналы</w:t>
      </w:r>
      <w:r w:rsidR="00CD79EC" w:rsidRPr="00A06932">
        <w:rPr>
          <w:rFonts w:ascii="Times New Roman" w:hAnsi="Times New Roman" w:cs="Times New Roman"/>
          <w:color w:val="auto"/>
        </w:rPr>
        <w:t>.</w:t>
      </w:r>
    </w:p>
    <w:p w:rsidR="00CD79EC" w:rsidRPr="00A06932" w:rsidRDefault="008C67E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Перед проведением </w:t>
      </w:r>
      <w:r w:rsidR="007510E8" w:rsidRPr="00A06932">
        <w:rPr>
          <w:rFonts w:ascii="Times New Roman" w:hAnsi="Times New Roman" w:cs="Times New Roman"/>
          <w:color w:val="auto"/>
        </w:rPr>
        <w:t>испытаний</w:t>
      </w:r>
      <w:r w:rsidR="00CD79EC" w:rsidRPr="00A06932">
        <w:rPr>
          <w:rFonts w:ascii="Times New Roman" w:hAnsi="Times New Roman" w:cs="Times New Roman"/>
          <w:color w:val="auto"/>
        </w:rPr>
        <w:t xml:space="preserve"> </w:t>
      </w:r>
      <w:r w:rsidRPr="00A06932">
        <w:rPr>
          <w:rStyle w:val="212"/>
          <w:color w:val="auto"/>
          <w:sz w:val="24"/>
          <w:szCs w:val="24"/>
        </w:rPr>
        <w:t xml:space="preserve">аппаратуры дистанционного питания </w:t>
      </w:r>
      <w:r w:rsidR="00F93FE1" w:rsidRPr="00A06932">
        <w:rPr>
          <w:rStyle w:val="212"/>
          <w:color w:val="auto"/>
          <w:sz w:val="24"/>
          <w:szCs w:val="24"/>
        </w:rPr>
        <w:t>обеспечивается телефонная</w:t>
      </w:r>
      <w:r w:rsidRPr="00A06932">
        <w:rPr>
          <w:rStyle w:val="211"/>
          <w:color w:val="auto"/>
          <w:sz w:val="24"/>
          <w:szCs w:val="24"/>
        </w:rPr>
        <w:t xml:space="preserve"> связь </w:t>
      </w:r>
      <w:r w:rsidRPr="00A06932">
        <w:rPr>
          <w:rStyle w:val="210"/>
          <w:color w:val="auto"/>
          <w:sz w:val="24"/>
          <w:szCs w:val="24"/>
        </w:rPr>
        <w:t xml:space="preserve">между </w:t>
      </w:r>
      <w:r w:rsidRPr="00A06932">
        <w:rPr>
          <w:rStyle w:val="211"/>
          <w:color w:val="auto"/>
          <w:sz w:val="24"/>
          <w:szCs w:val="24"/>
        </w:rPr>
        <w:t xml:space="preserve">всеми </w:t>
      </w:r>
      <w:r w:rsidRPr="00A06932">
        <w:rPr>
          <w:rStyle w:val="210"/>
          <w:color w:val="auto"/>
          <w:sz w:val="24"/>
          <w:szCs w:val="24"/>
        </w:rPr>
        <w:t xml:space="preserve">НУП </w:t>
      </w:r>
      <w:r w:rsidRPr="00A06932">
        <w:rPr>
          <w:rStyle w:val="212"/>
          <w:color w:val="auto"/>
          <w:sz w:val="24"/>
          <w:szCs w:val="24"/>
        </w:rPr>
        <w:t>(</w:t>
      </w:r>
      <w:r w:rsidRPr="00A06932">
        <w:rPr>
          <w:rStyle w:val="210"/>
          <w:color w:val="auto"/>
          <w:sz w:val="24"/>
          <w:szCs w:val="24"/>
        </w:rPr>
        <w:t>НРП</w:t>
      </w:r>
      <w:r w:rsidRPr="00A06932">
        <w:rPr>
          <w:rStyle w:val="212"/>
          <w:color w:val="auto"/>
          <w:sz w:val="24"/>
          <w:szCs w:val="24"/>
        </w:rPr>
        <w:t xml:space="preserve">) </w:t>
      </w:r>
      <w:r w:rsidRPr="00A06932">
        <w:rPr>
          <w:rStyle w:val="211"/>
          <w:color w:val="auto"/>
          <w:sz w:val="24"/>
          <w:szCs w:val="24"/>
        </w:rPr>
        <w:t xml:space="preserve">и питающими их </w:t>
      </w:r>
      <w:r w:rsidRPr="00A06932">
        <w:rPr>
          <w:rStyle w:val="210"/>
          <w:color w:val="auto"/>
          <w:sz w:val="24"/>
          <w:szCs w:val="24"/>
        </w:rPr>
        <w:t>ОУП</w:t>
      </w:r>
      <w:r w:rsidR="00CD79EC" w:rsidRPr="00A06932">
        <w:rPr>
          <w:rFonts w:ascii="Times New Roman" w:hAnsi="Times New Roman" w:cs="Times New Roman"/>
          <w:color w:val="auto"/>
        </w:rPr>
        <w:t>.</w:t>
      </w:r>
    </w:p>
    <w:p w:rsidR="00CD79EC" w:rsidRPr="00A06932" w:rsidRDefault="008C67E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Снимать с </w:t>
      </w:r>
      <w:r w:rsidRPr="00A06932">
        <w:rPr>
          <w:rStyle w:val="211"/>
          <w:color w:val="auto"/>
          <w:sz w:val="24"/>
          <w:szCs w:val="24"/>
        </w:rPr>
        <w:t xml:space="preserve">аппаратуры отдельные </w:t>
      </w:r>
      <w:r w:rsidRPr="00A06932">
        <w:rPr>
          <w:rStyle w:val="212"/>
          <w:color w:val="auto"/>
          <w:sz w:val="24"/>
          <w:szCs w:val="24"/>
        </w:rPr>
        <w:t xml:space="preserve">платы допускается только с разрешения руководителя </w:t>
      </w:r>
      <w:r w:rsidR="00F93FE1" w:rsidRPr="00A06932">
        <w:rPr>
          <w:rStyle w:val="212"/>
          <w:color w:val="auto"/>
          <w:sz w:val="24"/>
          <w:szCs w:val="24"/>
        </w:rPr>
        <w:t>работ, после</w:t>
      </w:r>
      <w:r w:rsidRPr="00A06932">
        <w:rPr>
          <w:rStyle w:val="212"/>
          <w:color w:val="auto"/>
          <w:sz w:val="24"/>
          <w:szCs w:val="24"/>
        </w:rPr>
        <w:t xml:space="preserve"> снятия напряжения дистанционного </w:t>
      </w:r>
      <w:r w:rsidRPr="00A06932">
        <w:rPr>
          <w:rStyle w:val="211"/>
          <w:color w:val="auto"/>
          <w:sz w:val="24"/>
          <w:szCs w:val="24"/>
        </w:rPr>
        <w:t>питания</w:t>
      </w:r>
      <w:r w:rsidRPr="00A06932">
        <w:rPr>
          <w:rStyle w:val="212"/>
          <w:color w:val="auto"/>
          <w:sz w:val="24"/>
          <w:szCs w:val="24"/>
        </w:rPr>
        <w:t xml:space="preserve">. </w:t>
      </w:r>
      <w:r w:rsidRPr="00A06932">
        <w:rPr>
          <w:rStyle w:val="211"/>
          <w:color w:val="auto"/>
          <w:sz w:val="24"/>
          <w:szCs w:val="24"/>
        </w:rPr>
        <w:t>Запрещается проводить ремонт аппаратуры</w:t>
      </w:r>
      <w:r w:rsidRPr="00A06932">
        <w:rPr>
          <w:rStyle w:val="212"/>
          <w:color w:val="auto"/>
          <w:sz w:val="24"/>
          <w:szCs w:val="24"/>
        </w:rPr>
        <w:t xml:space="preserve">, </w:t>
      </w:r>
      <w:r w:rsidRPr="00A06932">
        <w:rPr>
          <w:rStyle w:val="211"/>
          <w:color w:val="auto"/>
          <w:sz w:val="24"/>
          <w:szCs w:val="24"/>
        </w:rPr>
        <w:t>находящейся под напряжением</w:t>
      </w:r>
      <w:r w:rsidR="00CD79EC" w:rsidRPr="00A06932">
        <w:rPr>
          <w:rFonts w:ascii="Times New Roman" w:hAnsi="Times New Roman" w:cs="Times New Roman"/>
          <w:color w:val="auto"/>
        </w:rPr>
        <w:t>.</w:t>
      </w:r>
    </w:p>
    <w:p w:rsidR="00CD79EC" w:rsidRPr="00A06932" w:rsidRDefault="00CD79EC" w:rsidP="00CD79EC">
      <w:pPr>
        <w:spacing w:after="0" w:line="256" w:lineRule="auto"/>
        <w:ind w:left="426" w:hanging="426"/>
        <w:jc w:val="both"/>
        <w:rPr>
          <w:rFonts w:ascii="Times New Roman" w:hAnsi="Times New Roman" w:cs="Times New Roman"/>
          <w:color w:val="auto"/>
          <w:sz w:val="20"/>
          <w:szCs w:val="20"/>
        </w:rPr>
      </w:pPr>
    </w:p>
    <w:p w:rsidR="00CD79EC" w:rsidRPr="00A06932" w:rsidRDefault="00ED4DDF" w:rsidP="00EE113C">
      <w:pPr>
        <w:pStyle w:val="Stil2"/>
        <w:spacing w:before="0" w:after="0" w:line="240" w:lineRule="auto"/>
        <w:jc w:val="center"/>
        <w:rPr>
          <w:color w:val="auto"/>
          <w:lang w:val="ru-RU"/>
        </w:rPr>
      </w:pPr>
      <w:bookmarkStart w:id="89" w:name="_Toc469670337"/>
      <w:r w:rsidRPr="00A06932">
        <w:rPr>
          <w:color w:val="auto"/>
          <w:lang w:val="ru-RU"/>
        </w:rPr>
        <w:lastRenderedPageBreak/>
        <w:t>Часть</w:t>
      </w:r>
      <w:r w:rsidR="00CD79EC" w:rsidRPr="00A06932">
        <w:rPr>
          <w:color w:val="auto"/>
          <w:lang w:val="ru-RU"/>
        </w:rPr>
        <w:t xml:space="preserve"> 4</w:t>
      </w:r>
    </w:p>
    <w:bookmarkEnd w:id="89"/>
    <w:p w:rsidR="00CD79EC" w:rsidRPr="00A06932" w:rsidRDefault="00935EA9" w:rsidP="00CD79EC">
      <w:pPr>
        <w:pStyle w:val="Stil2"/>
        <w:spacing w:before="0" w:after="0"/>
        <w:jc w:val="center"/>
        <w:rPr>
          <w:color w:val="auto"/>
          <w:lang w:val="ru-RU"/>
        </w:rPr>
      </w:pPr>
      <w:r w:rsidRPr="00A06932">
        <w:rPr>
          <w:color w:val="auto"/>
          <w:lang w:val="ru-RU"/>
        </w:rPr>
        <w:t xml:space="preserve">Воздушные </w:t>
      </w:r>
      <w:r w:rsidR="00F7269A" w:rsidRPr="00A06932">
        <w:rPr>
          <w:color w:val="auto"/>
          <w:lang w:val="ru-RU"/>
        </w:rPr>
        <w:t>линии связи</w:t>
      </w:r>
    </w:p>
    <w:p w:rsidR="00CD79EC" w:rsidRPr="00A06932" w:rsidRDefault="008C67E0"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Style w:val="210"/>
          <w:color w:val="auto"/>
          <w:sz w:val="24"/>
          <w:szCs w:val="24"/>
        </w:rPr>
        <w:t xml:space="preserve">Устройство </w:t>
      </w:r>
      <w:r w:rsidRPr="00A06932">
        <w:rPr>
          <w:rStyle w:val="211"/>
          <w:color w:val="auto"/>
          <w:sz w:val="24"/>
          <w:szCs w:val="24"/>
        </w:rPr>
        <w:t xml:space="preserve">пересечений и ремонт проводов </w:t>
      </w:r>
      <w:r w:rsidRPr="00A06932">
        <w:rPr>
          <w:rStyle w:val="210"/>
          <w:color w:val="auto"/>
          <w:sz w:val="24"/>
          <w:szCs w:val="24"/>
        </w:rPr>
        <w:t>ВЛС</w:t>
      </w:r>
      <w:r w:rsidRPr="00A06932">
        <w:rPr>
          <w:rStyle w:val="212"/>
          <w:color w:val="auto"/>
          <w:sz w:val="24"/>
          <w:szCs w:val="24"/>
        </w:rPr>
        <w:t xml:space="preserve">, </w:t>
      </w:r>
      <w:r w:rsidR="00031DC2" w:rsidRPr="00A06932">
        <w:rPr>
          <w:rStyle w:val="212"/>
          <w:color w:val="auto"/>
          <w:sz w:val="24"/>
          <w:szCs w:val="24"/>
        </w:rPr>
        <w:t xml:space="preserve">которые </w:t>
      </w:r>
      <w:r w:rsidRPr="00A06932">
        <w:rPr>
          <w:rStyle w:val="211"/>
          <w:color w:val="auto"/>
          <w:sz w:val="24"/>
          <w:szCs w:val="24"/>
        </w:rPr>
        <w:t>пересекаю</w:t>
      </w:r>
      <w:r w:rsidR="00031DC2" w:rsidRPr="00A06932">
        <w:rPr>
          <w:rStyle w:val="211"/>
          <w:color w:val="auto"/>
          <w:sz w:val="24"/>
          <w:szCs w:val="24"/>
        </w:rPr>
        <w:t>т</w:t>
      </w:r>
      <w:r w:rsidRPr="00A06932">
        <w:rPr>
          <w:rStyle w:val="211"/>
          <w:color w:val="auto"/>
          <w:sz w:val="24"/>
          <w:szCs w:val="24"/>
        </w:rPr>
        <w:t xml:space="preserve"> провода </w:t>
      </w:r>
      <w:r w:rsidRPr="00A06932">
        <w:rPr>
          <w:rStyle w:val="212"/>
          <w:color w:val="auto"/>
          <w:sz w:val="24"/>
          <w:szCs w:val="24"/>
        </w:rPr>
        <w:t xml:space="preserve">контактной сети троллейбусов, </w:t>
      </w:r>
      <w:r w:rsidR="009F475F" w:rsidRPr="00A06932">
        <w:rPr>
          <w:rStyle w:val="212"/>
          <w:color w:val="auto"/>
          <w:sz w:val="24"/>
          <w:szCs w:val="24"/>
        </w:rPr>
        <w:t>осуществляются</w:t>
      </w:r>
      <w:r w:rsidRPr="00A06932">
        <w:rPr>
          <w:rStyle w:val="212"/>
          <w:color w:val="auto"/>
          <w:sz w:val="24"/>
          <w:szCs w:val="24"/>
        </w:rPr>
        <w:t xml:space="preserve"> по ППР и наряду, с отключением и </w:t>
      </w:r>
      <w:r w:rsidR="009F475F" w:rsidRPr="00A06932">
        <w:rPr>
          <w:rStyle w:val="212"/>
          <w:color w:val="auto"/>
          <w:sz w:val="24"/>
          <w:szCs w:val="24"/>
        </w:rPr>
        <w:t>заземлением</w:t>
      </w:r>
      <w:r w:rsidRPr="00A06932">
        <w:rPr>
          <w:rStyle w:val="212"/>
          <w:color w:val="auto"/>
          <w:sz w:val="24"/>
          <w:szCs w:val="24"/>
        </w:rPr>
        <w:t xml:space="preserve"> контактной сети на месте 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 присутствии представителя</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6307D0" w:rsidRPr="00A06932">
        <w:rPr>
          <w:rFonts w:ascii="Times New Roman" w:hAnsi="Times New Roman" w:cs="Times New Roman"/>
          <w:color w:val="auto"/>
        </w:rPr>
        <w:t xml:space="preserve">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контактной сети</w:t>
      </w:r>
      <w:r w:rsidR="00CD79EC" w:rsidRPr="00A06932">
        <w:rPr>
          <w:rFonts w:ascii="Times New Roman" w:hAnsi="Times New Roman" w:cs="Times New Roman"/>
          <w:color w:val="auto"/>
        </w:rPr>
        <w:t xml:space="preserve">. </w:t>
      </w:r>
    </w:p>
    <w:p w:rsidR="00CD79EC" w:rsidRPr="00A06932" w:rsidRDefault="00F1085A"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w:t>
      </w:r>
      <w:proofErr w:type="spellStart"/>
      <w:r w:rsidRPr="00A06932">
        <w:rPr>
          <w:rStyle w:val="212"/>
          <w:color w:val="auto"/>
          <w:sz w:val="24"/>
          <w:szCs w:val="24"/>
        </w:rPr>
        <w:t>перетягивании</w:t>
      </w:r>
      <w:proofErr w:type="spellEnd"/>
      <w:r w:rsidRPr="00A06932">
        <w:rPr>
          <w:rStyle w:val="212"/>
          <w:color w:val="auto"/>
          <w:sz w:val="24"/>
          <w:szCs w:val="24"/>
        </w:rPr>
        <w:t xml:space="preserve"> проводов на улицах населенных пунктов необходимо выставлять сигнальщиков с флажками для предупреждения прохожих и транспорта</w:t>
      </w:r>
      <w:r w:rsidR="00CD79EC" w:rsidRPr="00A06932">
        <w:rPr>
          <w:rFonts w:ascii="Times New Roman" w:hAnsi="Times New Roman" w:cs="Times New Roman"/>
          <w:color w:val="auto"/>
        </w:rPr>
        <w:t>.</w:t>
      </w:r>
    </w:p>
    <w:p w:rsidR="00CD79EC" w:rsidRPr="00A06932" w:rsidRDefault="00F1085A"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натягивании и регулировке проводов </w:t>
      </w:r>
      <w:r w:rsidR="00DD62AE" w:rsidRPr="00A06932">
        <w:rPr>
          <w:rStyle w:val="212"/>
          <w:color w:val="auto"/>
          <w:sz w:val="24"/>
          <w:szCs w:val="24"/>
        </w:rPr>
        <w:t>ВЛС</w:t>
      </w:r>
      <w:r w:rsidRPr="00A06932">
        <w:rPr>
          <w:rStyle w:val="212"/>
          <w:color w:val="auto"/>
          <w:sz w:val="24"/>
          <w:szCs w:val="24"/>
        </w:rPr>
        <w:t xml:space="preserve">, проходящих под </w:t>
      </w:r>
      <w:r w:rsidR="00DD62AE" w:rsidRPr="00A06932">
        <w:rPr>
          <w:rStyle w:val="212"/>
          <w:color w:val="auto"/>
          <w:sz w:val="24"/>
          <w:szCs w:val="24"/>
        </w:rPr>
        <w:t xml:space="preserve">или </w:t>
      </w:r>
      <w:r w:rsidRPr="00A06932">
        <w:rPr>
          <w:rStyle w:val="212"/>
          <w:color w:val="auto"/>
          <w:sz w:val="24"/>
          <w:szCs w:val="24"/>
        </w:rPr>
        <w:t xml:space="preserve">над </w:t>
      </w:r>
      <w:proofErr w:type="gramStart"/>
      <w:r w:rsidR="00DD62AE" w:rsidRPr="00A06932">
        <w:rPr>
          <w:rStyle w:val="212"/>
          <w:color w:val="auto"/>
          <w:sz w:val="24"/>
          <w:szCs w:val="24"/>
        </w:rPr>
        <w:t>ВЛ</w:t>
      </w:r>
      <w:proofErr w:type="gramEnd"/>
      <w:r w:rsidRPr="00A06932">
        <w:rPr>
          <w:rStyle w:val="212"/>
          <w:color w:val="auto"/>
          <w:sz w:val="24"/>
          <w:szCs w:val="24"/>
        </w:rPr>
        <w:t xml:space="preserve">, должны соблюдаться </w:t>
      </w:r>
      <w:r w:rsidR="00172E1A" w:rsidRPr="00A06932">
        <w:rPr>
          <w:rFonts w:ascii="Times New Roman" w:hAnsi="Times New Roman" w:cs="Times New Roman"/>
          <w:color w:val="auto"/>
        </w:rPr>
        <w:t>требования</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E336BD" w:rsidRPr="00A06932">
        <w:rPr>
          <w:rFonts w:ascii="Times New Roman" w:hAnsi="Times New Roman" w:cs="Times New Roman"/>
          <w:color w:val="auto"/>
        </w:rPr>
        <w:t xml:space="preserve">предусмотренные </w:t>
      </w:r>
      <w:r w:rsidR="00021713">
        <w:rPr>
          <w:rFonts w:ascii="Times New Roman" w:hAnsi="Times New Roman" w:cs="Times New Roman"/>
          <w:color w:val="auto"/>
        </w:rPr>
        <w:t>п.</w:t>
      </w:r>
      <w:r w:rsidR="00CD79EC" w:rsidRPr="00A06932">
        <w:rPr>
          <w:rFonts w:ascii="Times New Roman" w:hAnsi="Times New Roman" w:cs="Times New Roman"/>
          <w:color w:val="auto"/>
        </w:rPr>
        <w:t xml:space="preserve"> 686, </w:t>
      </w:r>
      <w:r w:rsidR="00B8064B" w:rsidRPr="00A06932">
        <w:rPr>
          <w:rFonts w:ascii="Times New Roman" w:hAnsi="Times New Roman" w:cs="Times New Roman"/>
          <w:color w:val="auto"/>
        </w:rPr>
        <w:t>с соблюдением</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положений</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Части</w:t>
      </w:r>
      <w:r w:rsidR="00CD79EC" w:rsidRPr="00A06932">
        <w:rPr>
          <w:rFonts w:ascii="Times New Roman" w:hAnsi="Times New Roman" w:cs="Times New Roman"/>
          <w:color w:val="auto"/>
        </w:rPr>
        <w:t xml:space="preserve"> 15 </w:t>
      </w:r>
      <w:r w:rsidR="0029189D" w:rsidRPr="00A06932">
        <w:rPr>
          <w:rFonts w:ascii="Times New Roman" w:hAnsi="Times New Roman" w:cs="Times New Roman"/>
          <w:color w:val="auto"/>
        </w:rPr>
        <w:t>Главы</w:t>
      </w:r>
      <w:r w:rsidR="00CD79EC" w:rsidRPr="00A06932">
        <w:rPr>
          <w:rFonts w:ascii="Times New Roman" w:hAnsi="Times New Roman" w:cs="Times New Roman"/>
          <w:color w:val="auto"/>
        </w:rPr>
        <w:t xml:space="preserve"> IV.</w:t>
      </w:r>
    </w:p>
    <w:p w:rsidR="00CD79EC" w:rsidRPr="00A06932" w:rsidRDefault="00F1085A"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Перед началом работы провер</w:t>
      </w:r>
      <w:r w:rsidR="00DD62AE" w:rsidRPr="00A06932">
        <w:rPr>
          <w:rStyle w:val="212"/>
          <w:color w:val="auto"/>
          <w:sz w:val="24"/>
          <w:szCs w:val="24"/>
        </w:rPr>
        <w:t xml:space="preserve">яется </w:t>
      </w:r>
      <w:r w:rsidRPr="00A06932">
        <w:rPr>
          <w:rStyle w:val="212"/>
          <w:color w:val="auto"/>
          <w:sz w:val="24"/>
          <w:szCs w:val="24"/>
        </w:rPr>
        <w:t>отсутствие напряжения выше 42</w:t>
      </w:r>
      <w:proofErr w:type="gramStart"/>
      <w:r w:rsidRPr="00A06932">
        <w:rPr>
          <w:rStyle w:val="212"/>
          <w:color w:val="auto"/>
          <w:sz w:val="24"/>
          <w:szCs w:val="24"/>
        </w:rPr>
        <w:t xml:space="preserve"> В</w:t>
      </w:r>
      <w:proofErr w:type="gramEnd"/>
      <w:r w:rsidRPr="00A06932">
        <w:rPr>
          <w:rStyle w:val="212"/>
          <w:color w:val="auto"/>
          <w:sz w:val="24"/>
          <w:szCs w:val="24"/>
        </w:rPr>
        <w:t xml:space="preserve"> на проводах ВЛС (между проводами и землей)</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Если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провода</w:t>
      </w:r>
      <w:r w:rsidRPr="00A06932">
        <w:rPr>
          <w:rFonts w:ascii="Times New Roman" w:hAnsi="Times New Roman" w:cs="Times New Roman"/>
          <w:color w:val="auto"/>
        </w:rPr>
        <w:t xml:space="preserve">х ВЛС обнаружено напряжение выше </w:t>
      </w:r>
      <w:r w:rsidR="00CD79EC" w:rsidRPr="00A06932">
        <w:rPr>
          <w:rFonts w:ascii="Times New Roman" w:hAnsi="Times New Roman" w:cs="Times New Roman"/>
          <w:color w:val="auto"/>
        </w:rPr>
        <w:t>42</w:t>
      </w:r>
      <w:proofErr w:type="gramStart"/>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w:t>
      </w:r>
      <w:proofErr w:type="gramEnd"/>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приступать к</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Pr="00A06932">
        <w:rPr>
          <w:rFonts w:ascii="Times New Roman" w:hAnsi="Times New Roman" w:cs="Times New Roman"/>
          <w:color w:val="auto"/>
        </w:rPr>
        <w:t>ам</w:t>
      </w:r>
      <w:r w:rsidR="00CD79EC" w:rsidRPr="00A06932">
        <w:rPr>
          <w:rFonts w:ascii="Times New Roman" w:hAnsi="Times New Roman" w:cs="Times New Roman"/>
          <w:color w:val="auto"/>
        </w:rPr>
        <w:t xml:space="preserve"> </w:t>
      </w:r>
      <w:r w:rsidRPr="00A06932">
        <w:rPr>
          <w:rStyle w:val="212"/>
          <w:color w:val="auto"/>
          <w:sz w:val="24"/>
          <w:szCs w:val="24"/>
        </w:rPr>
        <w:t>до выяснения причин появления напряжения и сокращения его ниже</w:t>
      </w:r>
      <w:r w:rsidR="00CD79EC" w:rsidRPr="00A06932">
        <w:rPr>
          <w:rFonts w:ascii="Times New Roman" w:hAnsi="Times New Roman" w:cs="Times New Roman"/>
          <w:color w:val="auto"/>
        </w:rPr>
        <w:t xml:space="preserve"> 42 </w:t>
      </w:r>
      <w:r w:rsidR="003979C3">
        <w:rPr>
          <w:rFonts w:ascii="Times New Roman" w:hAnsi="Times New Roman" w:cs="Times New Roman"/>
          <w:color w:val="auto"/>
        </w:rPr>
        <w:t>В</w:t>
      </w:r>
      <w:r w:rsidR="00CD79EC" w:rsidRPr="00A06932">
        <w:rPr>
          <w:rFonts w:ascii="Times New Roman" w:hAnsi="Times New Roman" w:cs="Times New Roman"/>
          <w:color w:val="auto"/>
        </w:rPr>
        <w:t xml:space="preserve">. </w:t>
      </w:r>
    </w:p>
    <w:p w:rsidR="00CD79EC" w:rsidRPr="00A06932" w:rsidRDefault="0053159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на ВЛС</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находящихся</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 xml:space="preserve">под </w:t>
      </w:r>
      <w:r w:rsidR="00B80BF1" w:rsidRPr="00A06932">
        <w:rPr>
          <w:rFonts w:ascii="Times New Roman" w:hAnsi="Times New Roman" w:cs="Times New Roman"/>
          <w:color w:val="auto"/>
        </w:rPr>
        <w:t>наведенным</w:t>
      </w:r>
      <w:r w:rsidR="00597284" w:rsidRPr="00A06932">
        <w:rPr>
          <w:rFonts w:ascii="Times New Roman" w:hAnsi="Times New Roman" w:cs="Times New Roman"/>
          <w:color w:val="auto"/>
        </w:rPr>
        <w:t xml:space="preserve"> напряжением</w:t>
      </w:r>
      <w:r w:rsidR="00CD79EC"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выполня</w:t>
      </w:r>
      <w:r w:rsidR="00F1085A" w:rsidRPr="00A06932">
        <w:rPr>
          <w:rFonts w:ascii="Times New Roman" w:hAnsi="Times New Roman" w:cs="Times New Roman"/>
          <w:color w:val="auto"/>
        </w:rPr>
        <w:t>ю</w:t>
      </w:r>
      <w:r w:rsidR="00E94A01" w:rsidRPr="00A06932">
        <w:rPr>
          <w:rFonts w:ascii="Times New Roman" w:hAnsi="Times New Roman" w:cs="Times New Roman"/>
          <w:color w:val="auto"/>
        </w:rPr>
        <w:t>тся</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с соблюдением требований</w:t>
      </w:r>
      <w:r w:rsidR="00021713">
        <w:rPr>
          <w:rFonts w:ascii="Times New Roman" w:hAnsi="Times New Roman" w:cs="Times New Roman"/>
          <w:color w:val="auto"/>
        </w:rPr>
        <w:t>, предусмотренных п.</w:t>
      </w:r>
      <w:r w:rsidR="00F1085A" w:rsidRPr="00A06932">
        <w:rPr>
          <w:rFonts w:ascii="Times New Roman" w:hAnsi="Times New Roman" w:cs="Times New Roman"/>
          <w:color w:val="auto"/>
        </w:rPr>
        <w:t xml:space="preserve"> </w:t>
      </w:r>
      <w:r w:rsidR="00CD79EC" w:rsidRPr="00A06932">
        <w:rPr>
          <w:rFonts w:ascii="Times New Roman" w:hAnsi="Times New Roman" w:cs="Times New Roman"/>
          <w:color w:val="auto"/>
        </w:rPr>
        <w:t xml:space="preserve">690-711, </w:t>
      </w:r>
      <w:r w:rsidR="00F1085A" w:rsidRPr="00A06932">
        <w:rPr>
          <w:rFonts w:ascii="Times New Roman" w:hAnsi="Times New Roman" w:cs="Times New Roman"/>
          <w:color w:val="auto"/>
        </w:rPr>
        <w:t>касающихся производства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 xml:space="preserve">под </w:t>
      </w:r>
      <w:r w:rsidR="00B80BF1" w:rsidRPr="00A06932">
        <w:rPr>
          <w:rFonts w:ascii="Times New Roman" w:hAnsi="Times New Roman" w:cs="Times New Roman"/>
          <w:color w:val="auto"/>
        </w:rPr>
        <w:t>наведенным</w:t>
      </w:r>
      <w:r w:rsidR="00597284" w:rsidRPr="00A06932">
        <w:rPr>
          <w:rFonts w:ascii="Times New Roman" w:hAnsi="Times New Roman" w:cs="Times New Roman"/>
          <w:color w:val="auto"/>
        </w:rPr>
        <w:t xml:space="preserve"> напряжением</w:t>
      </w:r>
      <w:r w:rsidR="00CD79EC" w:rsidRPr="00A06932">
        <w:rPr>
          <w:rFonts w:ascii="Times New Roman" w:hAnsi="Times New Roman" w:cs="Times New Roman"/>
          <w:color w:val="auto"/>
        </w:rPr>
        <w:t>.</w:t>
      </w:r>
    </w:p>
    <w:p w:rsidR="00CD79EC" w:rsidRPr="00A06932" w:rsidRDefault="008774ED"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Заземление проводов</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 xml:space="preserve">ВЛС, находящихся </w:t>
      </w:r>
      <w:r w:rsidR="00FB1520" w:rsidRPr="00A06932">
        <w:rPr>
          <w:rFonts w:ascii="Times New Roman" w:hAnsi="Times New Roman" w:cs="Times New Roman"/>
          <w:color w:val="auto"/>
        </w:rPr>
        <w:t>под напряжением</w:t>
      </w:r>
      <w:r w:rsidR="00CD79EC" w:rsidRPr="00A06932">
        <w:rPr>
          <w:rFonts w:ascii="Times New Roman" w:hAnsi="Times New Roman" w:cs="Times New Roman"/>
          <w:color w:val="auto"/>
        </w:rPr>
        <w:t xml:space="preserve">, </w:t>
      </w:r>
      <w:r w:rsidR="007823FE"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F1085A" w:rsidRPr="00A06932">
        <w:rPr>
          <w:rStyle w:val="211"/>
          <w:color w:val="auto"/>
          <w:sz w:val="24"/>
          <w:szCs w:val="24"/>
        </w:rPr>
        <w:t>через дренажные катушки с помощью штанг</w:t>
      </w:r>
      <w:r w:rsidR="00DD62AE" w:rsidRPr="00A06932">
        <w:rPr>
          <w:rStyle w:val="211"/>
          <w:color w:val="auto"/>
          <w:sz w:val="24"/>
          <w:szCs w:val="24"/>
        </w:rPr>
        <w:t>и</w:t>
      </w:r>
      <w:r w:rsidR="00F1085A" w:rsidRPr="00A06932">
        <w:rPr>
          <w:rStyle w:val="211"/>
          <w:color w:val="auto"/>
          <w:sz w:val="24"/>
          <w:szCs w:val="24"/>
        </w:rPr>
        <w:t xml:space="preserve"> </w:t>
      </w:r>
      <w:r w:rsidR="00F1085A" w:rsidRPr="00A06932">
        <w:rPr>
          <w:rStyle w:val="212"/>
          <w:color w:val="auto"/>
          <w:sz w:val="24"/>
          <w:szCs w:val="24"/>
        </w:rPr>
        <w:t>для наложения переносных заземлений</w:t>
      </w:r>
      <w:r w:rsidR="00CD79EC" w:rsidRPr="00A06932">
        <w:rPr>
          <w:rFonts w:ascii="Times New Roman" w:hAnsi="Times New Roman" w:cs="Times New Roman"/>
          <w:color w:val="auto"/>
        </w:rPr>
        <w:t>.</w:t>
      </w:r>
    </w:p>
    <w:p w:rsidR="00CD79EC" w:rsidRPr="00A06932" w:rsidRDefault="00AB1C4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 xml:space="preserve">на ВЛС, находящихся </w:t>
      </w:r>
      <w:r w:rsidR="00FB1520" w:rsidRPr="00A06932">
        <w:rPr>
          <w:rFonts w:ascii="Times New Roman" w:hAnsi="Times New Roman" w:cs="Times New Roman"/>
          <w:color w:val="auto"/>
        </w:rPr>
        <w:t xml:space="preserve">под </w:t>
      </w:r>
      <w:r w:rsidR="00B80BF1" w:rsidRPr="00A06932">
        <w:rPr>
          <w:rFonts w:ascii="Times New Roman" w:hAnsi="Times New Roman" w:cs="Times New Roman"/>
          <w:color w:val="auto"/>
        </w:rPr>
        <w:t>наведенным</w:t>
      </w:r>
      <w:r w:rsidR="00597284" w:rsidRPr="00A06932">
        <w:rPr>
          <w:rFonts w:ascii="Times New Roman" w:hAnsi="Times New Roman" w:cs="Times New Roman"/>
          <w:color w:val="auto"/>
        </w:rPr>
        <w:t xml:space="preserve"> напряжением</w:t>
      </w:r>
      <w:r w:rsidR="00CD79EC" w:rsidRPr="00A06932">
        <w:rPr>
          <w:rFonts w:ascii="Times New Roman" w:hAnsi="Times New Roman" w:cs="Times New Roman"/>
          <w:color w:val="auto"/>
        </w:rPr>
        <w:t xml:space="preserve">, </w:t>
      </w:r>
      <w:r w:rsidR="00F1085A" w:rsidRPr="00A06932">
        <w:rPr>
          <w:rStyle w:val="212"/>
          <w:color w:val="auto"/>
          <w:sz w:val="24"/>
          <w:szCs w:val="24"/>
        </w:rPr>
        <w:t xml:space="preserve">раскатываемые монтируемые провода должны быть заземлены в начале пролета и непосредственно у места работы. Провод, лежащий на земле, не должен соприкасаться с линейными </w:t>
      </w:r>
      <w:r w:rsidR="00F1085A" w:rsidRPr="00A06932">
        <w:rPr>
          <w:rStyle w:val="211"/>
          <w:color w:val="auto"/>
          <w:sz w:val="24"/>
          <w:szCs w:val="24"/>
        </w:rPr>
        <w:t>проводами и проводами</w:t>
      </w:r>
      <w:r w:rsidR="00F1085A" w:rsidRPr="00A06932">
        <w:rPr>
          <w:rStyle w:val="212"/>
          <w:color w:val="auto"/>
          <w:sz w:val="24"/>
          <w:szCs w:val="24"/>
        </w:rPr>
        <w:t xml:space="preserve">, </w:t>
      </w:r>
      <w:r w:rsidR="00F1085A" w:rsidRPr="00A06932">
        <w:rPr>
          <w:rStyle w:val="211"/>
          <w:color w:val="auto"/>
          <w:sz w:val="24"/>
          <w:szCs w:val="24"/>
        </w:rPr>
        <w:t>раскатанными на следующих участках</w:t>
      </w:r>
      <w:r w:rsidR="00CD79EC" w:rsidRPr="00A06932">
        <w:rPr>
          <w:rFonts w:ascii="Times New Roman" w:hAnsi="Times New Roman" w:cs="Times New Roman"/>
          <w:color w:val="auto"/>
        </w:rPr>
        <w:t xml:space="preserve">. </w:t>
      </w:r>
    </w:p>
    <w:p w:rsidR="00CD79EC" w:rsidRPr="00A06932" w:rsidRDefault="00F1085A"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Регулировать стрелу провеса и крепить провод на участке следует до соединения его с проводом предыдущего участка. Перед соединением отдельных участков провода в месте работ должны быть заземлены с обеих сторон от места </w:t>
      </w:r>
      <w:r w:rsidRPr="00A06932">
        <w:rPr>
          <w:rStyle w:val="211"/>
          <w:color w:val="auto"/>
          <w:sz w:val="24"/>
          <w:szCs w:val="24"/>
        </w:rPr>
        <w:t>соединения</w:t>
      </w:r>
      <w:r w:rsidR="00CD79EC" w:rsidRPr="00A06932">
        <w:rPr>
          <w:rFonts w:ascii="Times New Roman" w:hAnsi="Times New Roman" w:cs="Times New Roman"/>
          <w:color w:val="auto"/>
        </w:rPr>
        <w:t>.</w:t>
      </w:r>
    </w:p>
    <w:p w:rsidR="00CD79EC" w:rsidRPr="00A06932" w:rsidRDefault="00CD79EC" w:rsidP="00CD79EC">
      <w:pPr>
        <w:spacing w:after="0" w:line="256" w:lineRule="auto"/>
        <w:ind w:left="426" w:hanging="426"/>
        <w:jc w:val="both"/>
        <w:rPr>
          <w:rFonts w:ascii="Times New Roman" w:hAnsi="Times New Roman" w:cs="Times New Roman"/>
          <w:color w:val="auto"/>
          <w:sz w:val="20"/>
          <w:szCs w:val="20"/>
        </w:rPr>
      </w:pPr>
    </w:p>
    <w:p w:rsidR="00CD79EC" w:rsidRPr="00A06932" w:rsidRDefault="00ED4DDF" w:rsidP="00EE113C">
      <w:pPr>
        <w:pStyle w:val="Stil2"/>
        <w:spacing w:before="0" w:after="0" w:line="240" w:lineRule="auto"/>
        <w:jc w:val="center"/>
        <w:rPr>
          <w:color w:val="auto"/>
          <w:lang w:val="ru-RU"/>
        </w:rPr>
      </w:pPr>
      <w:bookmarkStart w:id="90" w:name="_Toc469670338"/>
      <w:r w:rsidRPr="00A06932">
        <w:rPr>
          <w:color w:val="auto"/>
          <w:lang w:val="ru-RU"/>
        </w:rPr>
        <w:t>Часть</w:t>
      </w:r>
      <w:r w:rsidR="00CD79EC" w:rsidRPr="00A06932">
        <w:rPr>
          <w:color w:val="auto"/>
          <w:lang w:val="ru-RU"/>
        </w:rPr>
        <w:t xml:space="preserve"> 5</w:t>
      </w:r>
    </w:p>
    <w:p w:rsidR="00CD79EC" w:rsidRPr="00A06932" w:rsidRDefault="00FC0053" w:rsidP="00CD79EC">
      <w:pPr>
        <w:pStyle w:val="Stil2"/>
        <w:spacing w:before="0" w:after="0"/>
        <w:jc w:val="center"/>
        <w:rPr>
          <w:color w:val="auto"/>
          <w:lang w:val="ru-RU"/>
        </w:rPr>
      </w:pPr>
      <w:r w:rsidRPr="00A06932">
        <w:rPr>
          <w:color w:val="auto"/>
          <w:lang w:val="ru-RU"/>
        </w:rPr>
        <w:t>Ради</w:t>
      </w:r>
      <w:r w:rsidR="00F1085A" w:rsidRPr="00A06932">
        <w:rPr>
          <w:color w:val="auto"/>
          <w:lang w:val="ru-RU"/>
        </w:rPr>
        <w:t>о</w:t>
      </w:r>
      <w:r w:rsidRPr="00A06932">
        <w:rPr>
          <w:color w:val="auto"/>
          <w:lang w:val="ru-RU"/>
        </w:rPr>
        <w:t xml:space="preserve"> и радиореле</w:t>
      </w:r>
      <w:bookmarkEnd w:id="90"/>
      <w:r w:rsidR="00F1085A" w:rsidRPr="00A06932">
        <w:rPr>
          <w:color w:val="auto"/>
          <w:lang w:val="ru-RU"/>
        </w:rPr>
        <w:t>йные линии</w:t>
      </w:r>
    </w:p>
    <w:p w:rsidR="00CD79EC" w:rsidRPr="00A06932" w:rsidRDefault="0053159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с радио</w:t>
      </w:r>
      <w:r w:rsidR="00BA065B" w:rsidRPr="00A06932">
        <w:rPr>
          <w:rFonts w:ascii="Times New Roman" w:hAnsi="Times New Roman" w:cs="Times New Roman"/>
          <w:color w:val="auto"/>
        </w:rPr>
        <w:t>аппаратур</w:t>
      </w:r>
      <w:r w:rsidR="00F1085A" w:rsidRPr="00A06932">
        <w:rPr>
          <w:rFonts w:ascii="Times New Roman" w:hAnsi="Times New Roman" w:cs="Times New Roman"/>
          <w:color w:val="auto"/>
        </w:rPr>
        <w:t>ой могут производиться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Обслуживание</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радио</w:t>
      </w:r>
      <w:r w:rsidR="00BA065B" w:rsidRPr="00A06932">
        <w:rPr>
          <w:rFonts w:ascii="Times New Roman" w:hAnsi="Times New Roman" w:cs="Times New Roman"/>
          <w:color w:val="auto"/>
        </w:rPr>
        <w:t>аппаратур</w:t>
      </w:r>
      <w:r w:rsidR="00F1085A" w:rsidRPr="00A06932">
        <w:rPr>
          <w:rFonts w:ascii="Times New Roman" w:hAnsi="Times New Roman" w:cs="Times New Roman"/>
          <w:color w:val="auto"/>
        </w:rPr>
        <w:t>ы может осуществляться</w:t>
      </w:r>
      <w:r w:rsidR="00CD79EC" w:rsidRPr="00A06932">
        <w:rPr>
          <w:rFonts w:ascii="Times New Roman" w:hAnsi="Times New Roman" w:cs="Times New Roman"/>
          <w:color w:val="auto"/>
        </w:rPr>
        <w:t xml:space="preserve"> </w:t>
      </w:r>
      <w:r w:rsidR="00E0093E" w:rsidRPr="00A06932">
        <w:rPr>
          <w:rFonts w:ascii="Times New Roman" w:hAnsi="Times New Roman" w:cs="Times New Roman"/>
          <w:color w:val="auto"/>
        </w:rPr>
        <w:t>одним работником</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име</w:t>
      </w:r>
      <w:r w:rsidR="00F1085A" w:rsidRPr="00A06932">
        <w:rPr>
          <w:rFonts w:ascii="Times New Roman" w:hAnsi="Times New Roman" w:cs="Times New Roman"/>
          <w:color w:val="auto"/>
        </w:rPr>
        <w:t>ющим</w:t>
      </w:r>
      <w:r w:rsidR="00E77BF4" w:rsidRPr="00A06932">
        <w:rPr>
          <w:rFonts w:ascii="Times New Roman" w:hAnsi="Times New Roman" w:cs="Times New Roman"/>
          <w:color w:val="auto"/>
        </w:rPr>
        <w:t xml:space="preserve"> группу</w:t>
      </w:r>
      <w:r w:rsidR="00E668B8" w:rsidRPr="00A06932">
        <w:rPr>
          <w:rFonts w:ascii="Times New Roman" w:hAnsi="Times New Roman" w:cs="Times New Roman"/>
          <w:color w:val="auto"/>
        </w:rPr>
        <w:t xml:space="preserve"> </w:t>
      </w:r>
      <w:r w:rsidR="008774ED" w:rsidRPr="00A06932">
        <w:rPr>
          <w:rFonts w:ascii="Times New Roman" w:hAnsi="Times New Roman" w:cs="Times New Roman"/>
          <w:color w:val="auto"/>
        </w:rPr>
        <w:t xml:space="preserve">по </w:t>
      </w:r>
      <w:proofErr w:type="spellStart"/>
      <w:r w:rsidR="008774ED"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 xml:space="preserve">, </w:t>
      </w:r>
      <w:r w:rsidR="00F1085A" w:rsidRPr="00A06932">
        <w:rPr>
          <w:rStyle w:val="212"/>
          <w:color w:val="auto"/>
          <w:sz w:val="24"/>
          <w:szCs w:val="24"/>
        </w:rPr>
        <w:t xml:space="preserve">без права выполнения ремонтных работ, за исключением </w:t>
      </w:r>
      <w:r w:rsidR="00DD62AE" w:rsidRPr="00A06932">
        <w:rPr>
          <w:rStyle w:val="212"/>
          <w:color w:val="auto"/>
          <w:sz w:val="24"/>
          <w:szCs w:val="24"/>
        </w:rPr>
        <w:t xml:space="preserve">ремонтных </w:t>
      </w:r>
      <w:r w:rsidR="00F1085A" w:rsidRPr="00A06932">
        <w:rPr>
          <w:rStyle w:val="211"/>
          <w:color w:val="auto"/>
          <w:sz w:val="24"/>
          <w:szCs w:val="24"/>
        </w:rPr>
        <w:t>работ на аппаратуре</w:t>
      </w:r>
      <w:r w:rsidR="00F1085A" w:rsidRPr="00A06932">
        <w:rPr>
          <w:rStyle w:val="212"/>
          <w:color w:val="auto"/>
          <w:sz w:val="24"/>
          <w:szCs w:val="24"/>
        </w:rPr>
        <w:t xml:space="preserve">, </w:t>
      </w:r>
      <w:r w:rsidR="00F1085A" w:rsidRPr="00A06932">
        <w:rPr>
          <w:rStyle w:val="211"/>
          <w:color w:val="auto"/>
          <w:sz w:val="24"/>
          <w:szCs w:val="24"/>
        </w:rPr>
        <w:t xml:space="preserve">питание которой осуществляется напряжением до </w:t>
      </w:r>
      <w:r w:rsidR="00F1085A" w:rsidRPr="00A06932">
        <w:rPr>
          <w:rStyle w:val="212"/>
          <w:color w:val="auto"/>
          <w:sz w:val="24"/>
          <w:szCs w:val="24"/>
        </w:rPr>
        <w:t xml:space="preserve">25 </w:t>
      </w:r>
      <w:r w:rsidR="00F1085A" w:rsidRPr="00A06932">
        <w:rPr>
          <w:rStyle w:val="211"/>
          <w:color w:val="auto"/>
          <w:sz w:val="24"/>
          <w:szCs w:val="24"/>
        </w:rPr>
        <w:t>В</w:t>
      </w:r>
      <w:r w:rsidR="00CD79EC" w:rsidRPr="00A06932">
        <w:rPr>
          <w:rFonts w:ascii="Times New Roman" w:hAnsi="Times New Roman" w:cs="Times New Roman"/>
          <w:color w:val="auto"/>
        </w:rPr>
        <w:t>.</w:t>
      </w:r>
    </w:p>
    <w:p w:rsidR="00CD79EC" w:rsidRPr="00A06932" w:rsidRDefault="00CD79EC"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Pr="00A06932">
        <w:rPr>
          <w:rFonts w:ascii="Times New Roman" w:hAnsi="Times New Roman" w:cs="Times New Roman"/>
          <w:color w:val="auto"/>
        </w:rPr>
        <w:t xml:space="preserve"> </w:t>
      </w:r>
      <w:r w:rsidR="00F1085A" w:rsidRPr="00A06932">
        <w:rPr>
          <w:rStyle w:val="212"/>
          <w:color w:val="auto"/>
          <w:sz w:val="24"/>
          <w:szCs w:val="24"/>
        </w:rPr>
        <w:t xml:space="preserve">в электромагнитных полях с частотами в диапазоне 60 </w:t>
      </w:r>
      <w:r w:rsidR="009F475F" w:rsidRPr="00A06932">
        <w:rPr>
          <w:rStyle w:val="210"/>
          <w:color w:val="auto"/>
          <w:sz w:val="24"/>
          <w:szCs w:val="24"/>
        </w:rPr>
        <w:t>кГц</w:t>
      </w:r>
      <w:r w:rsidR="00F1085A" w:rsidRPr="00A06932">
        <w:rPr>
          <w:rStyle w:val="210"/>
          <w:color w:val="auto"/>
          <w:sz w:val="24"/>
          <w:szCs w:val="24"/>
        </w:rPr>
        <w:t xml:space="preserve"> </w:t>
      </w:r>
      <w:r w:rsidR="00F1085A" w:rsidRPr="00A06932">
        <w:rPr>
          <w:rStyle w:val="212"/>
          <w:color w:val="auto"/>
          <w:sz w:val="24"/>
          <w:szCs w:val="24"/>
        </w:rPr>
        <w:t xml:space="preserve">- 300 </w:t>
      </w:r>
      <w:r w:rsidR="00F1085A" w:rsidRPr="00A06932">
        <w:rPr>
          <w:rStyle w:val="210"/>
          <w:color w:val="auto"/>
          <w:sz w:val="24"/>
          <w:szCs w:val="24"/>
        </w:rPr>
        <w:t>ГГЦ</w:t>
      </w:r>
      <w:r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выполня</w:t>
      </w:r>
      <w:r w:rsidR="00F1085A" w:rsidRPr="00A06932">
        <w:rPr>
          <w:rFonts w:ascii="Times New Roman" w:hAnsi="Times New Roman" w:cs="Times New Roman"/>
          <w:color w:val="auto"/>
        </w:rPr>
        <w:t>ю</w:t>
      </w:r>
      <w:r w:rsidR="00E94A01" w:rsidRPr="00A06932">
        <w:rPr>
          <w:rFonts w:ascii="Times New Roman" w:hAnsi="Times New Roman" w:cs="Times New Roman"/>
          <w:color w:val="auto"/>
        </w:rPr>
        <w:t>тся</w:t>
      </w:r>
      <w:r w:rsidRPr="00A06932">
        <w:rPr>
          <w:rFonts w:ascii="Times New Roman" w:hAnsi="Times New Roman" w:cs="Times New Roman"/>
          <w:color w:val="auto"/>
        </w:rPr>
        <w:t xml:space="preserve"> </w:t>
      </w:r>
      <w:r w:rsidR="00B8064B" w:rsidRPr="00A06932">
        <w:rPr>
          <w:rFonts w:ascii="Times New Roman" w:hAnsi="Times New Roman" w:cs="Times New Roman"/>
          <w:color w:val="auto"/>
        </w:rPr>
        <w:t>с соблюдением</w:t>
      </w:r>
      <w:r w:rsidRPr="00A06932">
        <w:rPr>
          <w:rFonts w:ascii="Times New Roman" w:hAnsi="Times New Roman" w:cs="Times New Roman"/>
          <w:color w:val="auto"/>
        </w:rPr>
        <w:t xml:space="preserve"> </w:t>
      </w:r>
      <w:r w:rsidR="00F1085A" w:rsidRPr="00A06932">
        <w:rPr>
          <w:rFonts w:ascii="Times New Roman" w:hAnsi="Times New Roman" w:cs="Times New Roman"/>
          <w:color w:val="auto"/>
        </w:rPr>
        <w:t>Постановления Правительства</w:t>
      </w:r>
      <w:r w:rsidRPr="00A06932">
        <w:rPr>
          <w:rFonts w:ascii="Times New Roman" w:hAnsi="Times New Roman" w:cs="Times New Roman"/>
          <w:color w:val="auto"/>
        </w:rPr>
        <w:t xml:space="preserve"> </w:t>
      </w:r>
      <w:r w:rsidR="00ED4DDF" w:rsidRPr="00A06932">
        <w:rPr>
          <w:rFonts w:ascii="Times New Roman" w:hAnsi="Times New Roman" w:cs="Times New Roman"/>
          <w:color w:val="auto"/>
        </w:rPr>
        <w:t>№</w:t>
      </w:r>
      <w:r w:rsidRPr="00A06932">
        <w:rPr>
          <w:rFonts w:ascii="Times New Roman" w:hAnsi="Times New Roman" w:cs="Times New Roman"/>
          <w:color w:val="auto"/>
        </w:rPr>
        <w:t xml:space="preserve"> 697/2018 </w:t>
      </w:r>
      <w:r w:rsidR="004F6B54" w:rsidRPr="00A06932">
        <w:rPr>
          <w:rFonts w:ascii="Times New Roman" w:eastAsia="Times New Roman" w:hAnsi="Times New Roman" w:cs="Times New Roman"/>
          <w:color w:val="auto"/>
        </w:rPr>
        <w:t>«Об утверждении Минимальных требований по охране здоровья и безопасности труда работников, подвергающихся рискам, связанным с воздействием электромагнитных полей»</w:t>
      </w:r>
      <w:r w:rsidRPr="00A06932">
        <w:rPr>
          <w:rFonts w:ascii="Times New Roman" w:hAnsi="Times New Roman" w:cs="Times New Roman"/>
          <w:color w:val="auto"/>
        </w:rPr>
        <w:t>.</w:t>
      </w:r>
    </w:p>
    <w:p w:rsidR="00CD79EC" w:rsidRPr="00A06932" w:rsidRDefault="006343F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процессе</w:t>
      </w:r>
      <w:r w:rsidR="00CD79EC" w:rsidRPr="00A06932">
        <w:rPr>
          <w:rFonts w:ascii="Times New Roman" w:hAnsi="Times New Roman" w:cs="Times New Roman"/>
          <w:color w:val="auto"/>
        </w:rPr>
        <w:t xml:space="preserve"> </w:t>
      </w:r>
      <w:r w:rsidR="00F1085A" w:rsidRPr="00A06932">
        <w:rPr>
          <w:rFonts w:ascii="Times New Roman" w:hAnsi="Times New Roman" w:cs="Times New Roman"/>
          <w:color w:val="auto"/>
        </w:rPr>
        <w:t xml:space="preserve">настройки и испытаний высокочастотной </w:t>
      </w:r>
      <w:r w:rsidR="00BA065B" w:rsidRPr="00A06932">
        <w:rPr>
          <w:rFonts w:ascii="Times New Roman" w:hAnsi="Times New Roman" w:cs="Times New Roman"/>
          <w:color w:val="auto"/>
        </w:rPr>
        <w:t>аппаратур</w:t>
      </w:r>
      <w:r w:rsidR="00DD62AE" w:rsidRPr="00A06932">
        <w:rPr>
          <w:rFonts w:ascii="Times New Roman" w:hAnsi="Times New Roman" w:cs="Times New Roman"/>
          <w:color w:val="auto"/>
        </w:rPr>
        <w:t>ы</w:t>
      </w:r>
      <w:r w:rsidR="00F1085A" w:rsidRPr="00A06932">
        <w:rPr>
          <w:rFonts w:ascii="Times New Roman" w:hAnsi="Times New Roman" w:cs="Times New Roman"/>
          <w:color w:val="auto"/>
        </w:rPr>
        <w:t xml:space="preserve"> используются </w:t>
      </w:r>
      <w:r w:rsidR="00F1085A" w:rsidRPr="00A06932">
        <w:rPr>
          <w:rStyle w:val="212"/>
          <w:color w:val="auto"/>
          <w:sz w:val="24"/>
          <w:szCs w:val="24"/>
        </w:rPr>
        <w:t>средства защиты от поражения электрическим током</w:t>
      </w:r>
      <w:r w:rsidR="00C94D45">
        <w:rPr>
          <w:rStyle w:val="212"/>
          <w:color w:val="auto"/>
          <w:sz w:val="24"/>
          <w:szCs w:val="24"/>
        </w:rPr>
        <w:t xml:space="preserve">, смертельного </w:t>
      </w:r>
      <w:proofErr w:type="spellStart"/>
      <w:r w:rsidR="00C94D45">
        <w:rPr>
          <w:rStyle w:val="212"/>
          <w:color w:val="auto"/>
          <w:sz w:val="24"/>
          <w:szCs w:val="24"/>
        </w:rPr>
        <w:t>электропоражения</w:t>
      </w:r>
      <w:proofErr w:type="spellEnd"/>
      <w:r w:rsidR="00F1085A" w:rsidRPr="00A06932">
        <w:rPr>
          <w:rStyle w:val="212"/>
          <w:color w:val="auto"/>
          <w:sz w:val="24"/>
          <w:szCs w:val="24"/>
        </w:rPr>
        <w:t xml:space="preserve"> и от </w:t>
      </w:r>
      <w:r w:rsidR="00F1085A" w:rsidRPr="00A06932">
        <w:rPr>
          <w:rStyle w:val="211"/>
          <w:color w:val="auto"/>
          <w:sz w:val="24"/>
          <w:szCs w:val="24"/>
        </w:rPr>
        <w:t>повышенных электромагнитных излучений</w:t>
      </w:r>
      <w:r w:rsidR="00CD79EC" w:rsidRPr="00A06932">
        <w:rPr>
          <w:rFonts w:ascii="Times New Roman" w:hAnsi="Times New Roman" w:cs="Times New Roman"/>
          <w:color w:val="auto"/>
        </w:rPr>
        <w:t xml:space="preserve">. </w:t>
      </w:r>
      <w:r w:rsidR="0043350E" w:rsidRPr="00A06932">
        <w:rPr>
          <w:rStyle w:val="212"/>
          <w:color w:val="auto"/>
          <w:sz w:val="24"/>
          <w:szCs w:val="24"/>
        </w:rPr>
        <w:t>Применяемые защитные очки должны иметь металлизированное покрытие стекол</w:t>
      </w:r>
      <w:r w:rsidR="00CD79EC" w:rsidRPr="00A06932">
        <w:rPr>
          <w:rFonts w:ascii="Times New Roman" w:hAnsi="Times New Roman" w:cs="Times New Roman"/>
          <w:color w:val="auto"/>
        </w:rPr>
        <w:t>.</w:t>
      </w:r>
    </w:p>
    <w:p w:rsidR="00CD79EC" w:rsidRPr="00A06932" w:rsidRDefault="0043350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Устранение неисправностей</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проведение изменений в схемах, </w:t>
      </w:r>
      <w:r w:rsidR="00541820" w:rsidRPr="00A06932">
        <w:rPr>
          <w:rFonts w:ascii="Times New Roman" w:hAnsi="Times New Roman" w:cs="Times New Roman"/>
          <w:color w:val="auto"/>
        </w:rPr>
        <w:t>сборка</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разборка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антенно-фидерных </w:t>
      </w:r>
      <w:r w:rsidR="00125B12" w:rsidRPr="00A06932">
        <w:rPr>
          <w:rFonts w:ascii="Times New Roman" w:hAnsi="Times New Roman" w:cs="Times New Roman"/>
          <w:color w:val="auto"/>
        </w:rPr>
        <w:t>устройств</w:t>
      </w:r>
      <w:r w:rsidR="00CD79EC" w:rsidRPr="00A06932">
        <w:rPr>
          <w:rFonts w:ascii="Times New Roman" w:hAnsi="Times New Roman" w:cs="Times New Roman"/>
          <w:color w:val="auto"/>
        </w:rPr>
        <w:t xml:space="preserve"> </w:t>
      </w:r>
      <w:r w:rsidR="007467A9" w:rsidRPr="00A06932">
        <w:rPr>
          <w:rFonts w:ascii="Times New Roman" w:hAnsi="Times New Roman" w:cs="Times New Roman"/>
          <w:color w:val="auto"/>
        </w:rPr>
        <w:t>осуществля</w:t>
      </w:r>
      <w:r w:rsidRPr="00A06932">
        <w:rPr>
          <w:rFonts w:ascii="Times New Roman" w:hAnsi="Times New Roman" w:cs="Times New Roman"/>
          <w:color w:val="auto"/>
        </w:rPr>
        <w:t>ю</w:t>
      </w:r>
      <w:r w:rsidR="007467A9" w:rsidRPr="00A06932">
        <w:rPr>
          <w:rFonts w:ascii="Times New Roman" w:hAnsi="Times New Roman" w:cs="Times New Roman"/>
          <w:color w:val="auto"/>
        </w:rPr>
        <w:t>тся</w:t>
      </w:r>
      <w:r w:rsidR="00CD79EC" w:rsidRPr="00A06932">
        <w:rPr>
          <w:rFonts w:ascii="Times New Roman" w:hAnsi="Times New Roman" w:cs="Times New Roman"/>
          <w:color w:val="auto"/>
        </w:rPr>
        <w:t xml:space="preserve"> </w:t>
      </w:r>
      <w:r w:rsidR="0032310E" w:rsidRPr="00A06932">
        <w:rPr>
          <w:rFonts w:ascii="Times New Roman" w:hAnsi="Times New Roman" w:cs="Times New Roman"/>
          <w:color w:val="auto"/>
        </w:rPr>
        <w:t>после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снятия с них</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напряжения</w:t>
      </w:r>
      <w:r w:rsidR="00CD79EC" w:rsidRPr="00A06932">
        <w:rPr>
          <w:rFonts w:ascii="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w:t>
      </w:r>
    </w:p>
    <w:p w:rsidR="00CD79EC" w:rsidRPr="00A06932" w:rsidRDefault="0043350E" w:rsidP="00EE113C">
      <w:pPr>
        <w:pStyle w:val="a8"/>
        <w:numPr>
          <w:ilvl w:val="0"/>
          <w:numId w:val="73"/>
        </w:numPr>
        <w:tabs>
          <w:tab w:val="left" w:pos="426"/>
        </w:tabs>
        <w:ind w:left="426" w:hanging="426"/>
        <w:jc w:val="both"/>
        <w:rPr>
          <w:color w:val="auto"/>
          <w:lang w:val="ru-RU"/>
        </w:rPr>
      </w:pPr>
      <w:r w:rsidRPr="00A06932">
        <w:rPr>
          <w:rStyle w:val="212"/>
          <w:color w:val="auto"/>
          <w:sz w:val="24"/>
          <w:szCs w:val="24"/>
          <w:lang w:val="ru-RU"/>
        </w:rPr>
        <w:t>определять наличие электромагнитного излучения по тепловому эффекту на руке или другой части тела</w:t>
      </w:r>
      <w:r w:rsidR="00CD79EC" w:rsidRPr="00A06932">
        <w:rPr>
          <w:color w:val="auto"/>
          <w:lang w:val="ru-RU"/>
        </w:rPr>
        <w:t>;</w:t>
      </w:r>
    </w:p>
    <w:p w:rsidR="00CD79EC" w:rsidRPr="00A06932" w:rsidRDefault="0043350E" w:rsidP="00EE113C">
      <w:pPr>
        <w:pStyle w:val="a8"/>
        <w:numPr>
          <w:ilvl w:val="0"/>
          <w:numId w:val="73"/>
        </w:numPr>
        <w:tabs>
          <w:tab w:val="left" w:pos="426"/>
        </w:tabs>
        <w:ind w:left="426" w:hanging="426"/>
        <w:jc w:val="both"/>
        <w:rPr>
          <w:color w:val="auto"/>
          <w:lang w:val="ru-RU"/>
        </w:rPr>
      </w:pPr>
      <w:r w:rsidRPr="00A06932">
        <w:rPr>
          <w:rStyle w:val="212"/>
          <w:color w:val="auto"/>
          <w:sz w:val="24"/>
          <w:szCs w:val="24"/>
          <w:lang w:val="ru-RU"/>
        </w:rPr>
        <w:lastRenderedPageBreak/>
        <w:t>находиться в зоне излучения с плотностью потока энергии выше допустимой</w:t>
      </w:r>
      <w:r w:rsidR="00DD62AE" w:rsidRPr="00A06932">
        <w:rPr>
          <w:rStyle w:val="212"/>
          <w:color w:val="auto"/>
          <w:sz w:val="24"/>
          <w:szCs w:val="24"/>
          <w:lang w:val="ru-RU"/>
        </w:rPr>
        <w:t xml:space="preserve">, </w:t>
      </w:r>
      <w:r w:rsidRPr="00A06932">
        <w:rPr>
          <w:rStyle w:val="211"/>
          <w:color w:val="auto"/>
          <w:sz w:val="24"/>
          <w:szCs w:val="24"/>
          <w:lang w:val="ru-RU" w:eastAsia="ru-RU"/>
        </w:rPr>
        <w:t xml:space="preserve">без средств </w:t>
      </w:r>
      <w:r w:rsidRPr="00A06932">
        <w:rPr>
          <w:rStyle w:val="212"/>
          <w:color w:val="auto"/>
          <w:sz w:val="24"/>
          <w:szCs w:val="24"/>
          <w:lang w:val="ru-RU"/>
        </w:rPr>
        <w:t>защиты</w:t>
      </w:r>
      <w:r w:rsidR="00CD79EC" w:rsidRPr="00A06932">
        <w:rPr>
          <w:color w:val="auto"/>
          <w:lang w:val="ru-RU"/>
        </w:rPr>
        <w:t>;</w:t>
      </w:r>
    </w:p>
    <w:p w:rsidR="00CD79EC" w:rsidRPr="00A06932" w:rsidRDefault="0043350E" w:rsidP="00EE113C">
      <w:pPr>
        <w:pStyle w:val="a8"/>
        <w:numPr>
          <w:ilvl w:val="0"/>
          <w:numId w:val="73"/>
        </w:numPr>
        <w:tabs>
          <w:tab w:val="left" w:pos="426"/>
        </w:tabs>
        <w:ind w:left="426" w:hanging="426"/>
        <w:jc w:val="both"/>
        <w:rPr>
          <w:color w:val="auto"/>
          <w:lang w:val="ru-RU"/>
        </w:rPr>
      </w:pPr>
      <w:r w:rsidRPr="00A06932">
        <w:rPr>
          <w:rStyle w:val="212"/>
          <w:color w:val="auto"/>
          <w:sz w:val="24"/>
          <w:szCs w:val="24"/>
          <w:lang w:val="ru-RU"/>
        </w:rPr>
        <w:t>нарушать экранирование источника электромагнитного излучения</w:t>
      </w:r>
      <w:r w:rsidR="00CD79EC" w:rsidRPr="00A06932">
        <w:rPr>
          <w:color w:val="auto"/>
          <w:lang w:val="ru-RU"/>
        </w:rPr>
        <w:t>;</w:t>
      </w:r>
    </w:p>
    <w:p w:rsidR="00CD79EC" w:rsidRPr="00A06932" w:rsidRDefault="0043350E" w:rsidP="00EE113C">
      <w:pPr>
        <w:pStyle w:val="a8"/>
        <w:numPr>
          <w:ilvl w:val="0"/>
          <w:numId w:val="73"/>
        </w:numPr>
        <w:tabs>
          <w:tab w:val="left" w:pos="426"/>
        </w:tabs>
        <w:ind w:left="426" w:hanging="426"/>
        <w:jc w:val="both"/>
        <w:rPr>
          <w:color w:val="auto"/>
          <w:lang w:val="ru-RU"/>
        </w:rPr>
      </w:pPr>
      <w:r w:rsidRPr="00A06932">
        <w:rPr>
          <w:rStyle w:val="211"/>
          <w:color w:val="auto"/>
          <w:sz w:val="24"/>
          <w:szCs w:val="24"/>
          <w:lang w:val="ru-RU" w:eastAsia="ru-RU"/>
        </w:rPr>
        <w:t>находиться перед открытым работающим антенно</w:t>
      </w:r>
      <w:r w:rsidRPr="00A06932">
        <w:rPr>
          <w:rStyle w:val="212"/>
          <w:color w:val="auto"/>
          <w:sz w:val="24"/>
          <w:szCs w:val="24"/>
          <w:lang w:val="ru-RU"/>
        </w:rPr>
        <w:t>-</w:t>
      </w:r>
      <w:r w:rsidRPr="00A06932">
        <w:rPr>
          <w:rStyle w:val="211"/>
          <w:color w:val="auto"/>
          <w:sz w:val="24"/>
          <w:szCs w:val="24"/>
          <w:lang w:val="ru-RU" w:eastAsia="ru-RU"/>
        </w:rPr>
        <w:t>фидерными устройствами</w:t>
      </w:r>
      <w:r w:rsidR="00CD79EC" w:rsidRPr="00A06932">
        <w:rPr>
          <w:color w:val="auto"/>
          <w:lang w:val="ru-RU"/>
        </w:rPr>
        <w:t>.</w:t>
      </w:r>
    </w:p>
    <w:p w:rsidR="00CD79EC" w:rsidRPr="00A06932" w:rsidRDefault="0043350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Работы по монтажу и обслуживанию внешних антенно-фидерных </w:t>
      </w:r>
      <w:r w:rsidRPr="00A06932">
        <w:rPr>
          <w:rStyle w:val="211"/>
          <w:color w:val="auto"/>
          <w:sz w:val="24"/>
          <w:szCs w:val="24"/>
        </w:rPr>
        <w:t>устройств</w:t>
      </w:r>
      <w:r w:rsidR="00DD62AE" w:rsidRPr="00A06932">
        <w:rPr>
          <w:rStyle w:val="211"/>
          <w:color w:val="auto"/>
          <w:sz w:val="24"/>
          <w:szCs w:val="24"/>
        </w:rPr>
        <w:t xml:space="preserve">, </w:t>
      </w:r>
      <w:r w:rsidR="008774ED" w:rsidRPr="00A06932">
        <w:rPr>
          <w:rStyle w:val="211"/>
          <w:color w:val="auto"/>
          <w:sz w:val="24"/>
          <w:szCs w:val="24"/>
        </w:rPr>
        <w:t>расположенных на</w:t>
      </w:r>
      <w:r w:rsidRPr="00A06932">
        <w:rPr>
          <w:rStyle w:val="211"/>
          <w:color w:val="auto"/>
          <w:sz w:val="24"/>
          <w:szCs w:val="24"/>
        </w:rPr>
        <w:t xml:space="preserve"> башнях и мачтах</w:t>
      </w:r>
      <w:r w:rsidR="00DD62AE" w:rsidRPr="00A06932">
        <w:rPr>
          <w:rStyle w:val="211"/>
          <w:color w:val="auto"/>
          <w:sz w:val="24"/>
          <w:szCs w:val="24"/>
        </w:rPr>
        <w:t xml:space="preserve">, </w:t>
      </w:r>
      <w:r w:rsidRPr="00A06932">
        <w:rPr>
          <w:rStyle w:val="211"/>
          <w:color w:val="auto"/>
          <w:sz w:val="24"/>
          <w:szCs w:val="24"/>
        </w:rPr>
        <w:t>должна выполнять бригада</w:t>
      </w:r>
      <w:r w:rsidRPr="00A06932">
        <w:rPr>
          <w:rStyle w:val="212"/>
          <w:color w:val="auto"/>
          <w:sz w:val="24"/>
          <w:szCs w:val="24"/>
        </w:rPr>
        <w:t xml:space="preserve">, </w:t>
      </w:r>
      <w:r w:rsidRPr="00A06932">
        <w:rPr>
          <w:rStyle w:val="211"/>
          <w:color w:val="auto"/>
          <w:sz w:val="24"/>
          <w:szCs w:val="24"/>
        </w:rPr>
        <w:t xml:space="preserve">состоящая из </w:t>
      </w:r>
      <w:r w:rsidR="00C21C7F" w:rsidRPr="00A06932">
        <w:rPr>
          <w:rFonts w:ascii="Times New Roman" w:hAnsi="Times New Roman" w:cs="Times New Roman"/>
          <w:color w:val="auto"/>
        </w:rPr>
        <w:t>персонал</w:t>
      </w:r>
      <w:r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E6580D" w:rsidRPr="00A06932">
        <w:rPr>
          <w:rFonts w:ascii="Times New Roman" w:hAnsi="Times New Roman" w:cs="Times New Roman"/>
          <w:color w:val="auto"/>
        </w:rPr>
        <w:t>которы</w:t>
      </w:r>
      <w:r w:rsidRPr="00A06932">
        <w:rPr>
          <w:rFonts w:ascii="Times New Roman" w:hAnsi="Times New Roman" w:cs="Times New Roman"/>
          <w:color w:val="auto"/>
        </w:rPr>
        <w:t>й имеет</w:t>
      </w:r>
      <w:r w:rsidR="00E6580D" w:rsidRPr="00A06932">
        <w:rPr>
          <w:rFonts w:ascii="Times New Roman" w:hAnsi="Times New Roman" w:cs="Times New Roman"/>
          <w:color w:val="auto"/>
        </w:rPr>
        <w:t xml:space="preserve"> </w:t>
      </w:r>
      <w:r w:rsidR="00DD62AE" w:rsidRPr="00A06932">
        <w:rPr>
          <w:rFonts w:ascii="Times New Roman" w:hAnsi="Times New Roman" w:cs="Times New Roman"/>
          <w:color w:val="auto"/>
        </w:rPr>
        <w:t xml:space="preserve">IV и III </w:t>
      </w:r>
      <w:r w:rsidR="00E668B8" w:rsidRPr="00A06932">
        <w:rPr>
          <w:rFonts w:ascii="Times New Roman" w:hAnsi="Times New Roman" w:cs="Times New Roman"/>
          <w:color w:val="auto"/>
        </w:rPr>
        <w:t>групп</w:t>
      </w:r>
      <w:r w:rsidR="00DD62AE" w:rsidRPr="00A06932">
        <w:rPr>
          <w:rFonts w:ascii="Times New Roman" w:hAnsi="Times New Roman" w:cs="Times New Roman"/>
          <w:color w:val="auto"/>
        </w:rPr>
        <w:t>ы</w:t>
      </w:r>
      <w:r w:rsidR="00E668B8" w:rsidRPr="00A06932">
        <w:rPr>
          <w:rFonts w:ascii="Times New Roman" w:hAnsi="Times New Roman" w:cs="Times New Roman"/>
          <w:color w:val="auto"/>
        </w:rPr>
        <w:t xml:space="preserve">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Перед</w:t>
      </w:r>
      <w:r w:rsidR="005F03CF" w:rsidRPr="00A06932">
        <w:rPr>
          <w:rFonts w:ascii="Times New Roman" w:hAnsi="Times New Roman" w:cs="Times New Roman"/>
          <w:color w:val="auto"/>
        </w:rPr>
        <w:t xml:space="preserve"> начал</w:t>
      </w:r>
      <w:r w:rsidRPr="00A06932">
        <w:rPr>
          <w:rFonts w:ascii="Times New Roman" w:hAnsi="Times New Roman" w:cs="Times New Roman"/>
          <w:color w:val="auto"/>
        </w:rPr>
        <w:t>ом работ следует отключить высокочастотную аппаратуру</w:t>
      </w:r>
      <w:r w:rsidR="00CD79EC" w:rsidRPr="00A06932">
        <w:rPr>
          <w:rFonts w:ascii="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43350E" w:rsidRPr="00A06932">
        <w:rPr>
          <w:rStyle w:val="212"/>
          <w:color w:val="auto"/>
          <w:sz w:val="24"/>
          <w:szCs w:val="24"/>
        </w:rPr>
        <w:t>на антенно-мачтовых сооружениях</w:t>
      </w:r>
      <w:r w:rsidR="00CD79EC" w:rsidRPr="00A06932">
        <w:rPr>
          <w:rFonts w:ascii="Times New Roman" w:hAnsi="Times New Roman" w:cs="Times New Roman"/>
          <w:color w:val="auto"/>
        </w:rPr>
        <w:t xml:space="preserve">, </w:t>
      </w:r>
      <w:r w:rsidR="00EE113C" w:rsidRPr="00A06932">
        <w:rPr>
          <w:rFonts w:ascii="Times New Roman" w:hAnsi="Times New Roman" w:cs="Times New Roman"/>
          <w:color w:val="auto"/>
        </w:rPr>
        <w:t>должны соблюдаться</w:t>
      </w:r>
      <w:r w:rsidR="00CD79EC" w:rsidRPr="00A06932">
        <w:rPr>
          <w:rFonts w:ascii="Times New Roman" w:hAnsi="Times New Roman" w:cs="Times New Roman"/>
          <w:color w:val="auto"/>
        </w:rPr>
        <w:t xml:space="preserve"> </w:t>
      </w:r>
      <w:r w:rsidR="0043458C" w:rsidRPr="00A06932">
        <w:rPr>
          <w:rFonts w:ascii="Times New Roman" w:hAnsi="Times New Roman" w:cs="Times New Roman"/>
          <w:color w:val="auto"/>
        </w:rPr>
        <w:t>следующие</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требования</w:t>
      </w:r>
      <w:r w:rsidR="00CD79EC" w:rsidRPr="00A06932">
        <w:rPr>
          <w:rFonts w:ascii="Times New Roman" w:hAnsi="Times New Roman" w:cs="Times New Roman"/>
          <w:color w:val="auto"/>
        </w:rPr>
        <w:t>:</w:t>
      </w:r>
    </w:p>
    <w:p w:rsidR="00CD79EC" w:rsidRPr="00A06932" w:rsidRDefault="00A04680" w:rsidP="00EE113C">
      <w:pPr>
        <w:pStyle w:val="a8"/>
        <w:numPr>
          <w:ilvl w:val="0"/>
          <w:numId w:val="74"/>
        </w:numPr>
        <w:tabs>
          <w:tab w:val="left" w:pos="426"/>
        </w:tabs>
        <w:ind w:left="426" w:hanging="426"/>
        <w:jc w:val="both"/>
        <w:rPr>
          <w:color w:val="auto"/>
          <w:lang w:val="ru-RU"/>
        </w:rPr>
      </w:pPr>
      <w:r w:rsidRPr="00A06932">
        <w:rPr>
          <w:color w:val="auto"/>
          <w:lang w:val="ru-RU"/>
        </w:rPr>
        <w:t>работники</w:t>
      </w:r>
      <w:r w:rsidR="00CD79EC" w:rsidRPr="00A06932">
        <w:rPr>
          <w:color w:val="auto"/>
          <w:lang w:val="ru-RU"/>
        </w:rPr>
        <w:t xml:space="preserve">, </w:t>
      </w:r>
      <w:r w:rsidR="0043350E" w:rsidRPr="00A06932">
        <w:rPr>
          <w:rStyle w:val="212"/>
          <w:color w:val="auto"/>
          <w:sz w:val="24"/>
          <w:szCs w:val="24"/>
          <w:lang w:val="ru-RU"/>
        </w:rPr>
        <w:t xml:space="preserve">поднимающиеся по </w:t>
      </w:r>
      <w:r w:rsidR="00DD62AE" w:rsidRPr="00A06932">
        <w:rPr>
          <w:rStyle w:val="212"/>
          <w:color w:val="auto"/>
          <w:sz w:val="24"/>
          <w:szCs w:val="24"/>
          <w:lang w:val="ru-RU"/>
        </w:rPr>
        <w:t>этим конструкциям,</w:t>
      </w:r>
      <w:r w:rsidR="0043350E" w:rsidRPr="00A06932">
        <w:rPr>
          <w:rStyle w:val="212"/>
          <w:color w:val="auto"/>
          <w:sz w:val="24"/>
          <w:szCs w:val="24"/>
          <w:lang w:val="ru-RU"/>
        </w:rPr>
        <w:t xml:space="preserve"> должны иметь допуск к верхолазным работам</w:t>
      </w:r>
      <w:r w:rsidR="00CD79EC" w:rsidRPr="00A06932">
        <w:rPr>
          <w:color w:val="auto"/>
          <w:lang w:val="ru-RU"/>
        </w:rPr>
        <w:t>;</w:t>
      </w:r>
    </w:p>
    <w:p w:rsidR="00CD79EC" w:rsidRPr="00A06932" w:rsidRDefault="0043350E" w:rsidP="00EE113C">
      <w:pPr>
        <w:pStyle w:val="a8"/>
        <w:numPr>
          <w:ilvl w:val="0"/>
          <w:numId w:val="74"/>
        </w:numPr>
        <w:tabs>
          <w:tab w:val="left" w:pos="426"/>
        </w:tabs>
        <w:ind w:left="426" w:hanging="426"/>
        <w:jc w:val="both"/>
        <w:rPr>
          <w:color w:val="auto"/>
          <w:lang w:val="ru-RU"/>
        </w:rPr>
      </w:pPr>
      <w:r w:rsidRPr="00A06932">
        <w:rPr>
          <w:rStyle w:val="212"/>
          <w:color w:val="auto"/>
          <w:sz w:val="24"/>
          <w:szCs w:val="24"/>
          <w:lang w:val="ru-RU"/>
        </w:rPr>
        <w:t xml:space="preserve">перед </w:t>
      </w:r>
      <w:r w:rsidR="00DD62AE" w:rsidRPr="00A06932">
        <w:rPr>
          <w:rStyle w:val="212"/>
          <w:color w:val="auto"/>
          <w:sz w:val="24"/>
          <w:szCs w:val="24"/>
          <w:lang w:val="ru-RU"/>
        </w:rPr>
        <w:t xml:space="preserve">выполнением </w:t>
      </w:r>
      <w:r w:rsidRPr="00A06932">
        <w:rPr>
          <w:rStyle w:val="212"/>
          <w:color w:val="auto"/>
          <w:sz w:val="24"/>
          <w:szCs w:val="24"/>
          <w:lang w:val="ru-RU"/>
        </w:rPr>
        <w:t xml:space="preserve">работ должна быть отключена аппаратура сигнального освещения мачты и </w:t>
      </w:r>
      <w:r w:rsidR="00DD62AE" w:rsidRPr="00A06932">
        <w:rPr>
          <w:rStyle w:val="212"/>
          <w:color w:val="auto"/>
          <w:sz w:val="24"/>
          <w:szCs w:val="24"/>
          <w:lang w:val="ru-RU"/>
        </w:rPr>
        <w:t xml:space="preserve">устройства </w:t>
      </w:r>
      <w:r w:rsidRPr="00A06932">
        <w:rPr>
          <w:rStyle w:val="212"/>
          <w:color w:val="auto"/>
          <w:sz w:val="24"/>
          <w:szCs w:val="24"/>
          <w:lang w:val="ru-RU"/>
        </w:rPr>
        <w:t xml:space="preserve">прогрева </w:t>
      </w:r>
      <w:r w:rsidR="00B212E5" w:rsidRPr="00A06932">
        <w:rPr>
          <w:rStyle w:val="212"/>
          <w:color w:val="auto"/>
          <w:sz w:val="24"/>
          <w:szCs w:val="24"/>
          <w:lang w:val="ru-RU"/>
        </w:rPr>
        <w:t>антенн, и</w:t>
      </w:r>
      <w:r w:rsidRPr="00A06932">
        <w:rPr>
          <w:rStyle w:val="212"/>
          <w:color w:val="auto"/>
          <w:sz w:val="24"/>
          <w:szCs w:val="24"/>
          <w:lang w:val="ru-RU"/>
        </w:rPr>
        <w:t xml:space="preserve"> вывешен </w:t>
      </w:r>
      <w:r w:rsidR="00DA6347">
        <w:rPr>
          <w:rStyle w:val="212"/>
          <w:color w:val="auto"/>
          <w:sz w:val="24"/>
          <w:szCs w:val="24"/>
          <w:lang w:val="ru-RU"/>
        </w:rPr>
        <w:t>плакат</w:t>
      </w:r>
      <w:r w:rsidR="00DA6347" w:rsidRPr="00A06932">
        <w:rPr>
          <w:rStyle w:val="212"/>
          <w:color w:val="auto"/>
          <w:sz w:val="24"/>
          <w:szCs w:val="24"/>
          <w:lang w:val="ru-RU"/>
        </w:rPr>
        <w:t xml:space="preserve"> </w:t>
      </w:r>
      <w:r w:rsidR="00ED4DDF" w:rsidRPr="00A06932">
        <w:rPr>
          <w:color w:val="auto"/>
          <w:lang w:val="ru-RU"/>
        </w:rPr>
        <w:t>безопасности</w:t>
      </w:r>
      <w:r w:rsidR="00CD79EC" w:rsidRPr="00A06932">
        <w:rPr>
          <w:color w:val="auto"/>
          <w:lang w:val="ru-RU"/>
        </w:rPr>
        <w:t xml:space="preserve"> </w:t>
      </w:r>
      <w:r w:rsidRPr="00A06932">
        <w:rPr>
          <w:color w:val="auto"/>
          <w:lang w:val="ru-RU"/>
        </w:rPr>
        <w:t>«</w:t>
      </w:r>
      <w:r w:rsidR="0032310E" w:rsidRPr="00A06932">
        <w:rPr>
          <w:color w:val="auto"/>
          <w:lang w:val="ru-RU"/>
        </w:rPr>
        <w:t>НЕ ВКЛЮЧАТЬ</w:t>
      </w:r>
      <w:r w:rsidR="00CD79EC" w:rsidRPr="00A06932">
        <w:rPr>
          <w:color w:val="auto"/>
          <w:lang w:val="ru-RU"/>
        </w:rPr>
        <w:t xml:space="preserve">! </w:t>
      </w:r>
      <w:r w:rsidR="00035EA8" w:rsidRPr="00A06932">
        <w:rPr>
          <w:color w:val="auto"/>
          <w:lang w:val="ru-RU"/>
        </w:rPr>
        <w:t>РАБОТАЮТ ЛЮДИ</w:t>
      </w:r>
      <w:r w:rsidR="00CD79EC" w:rsidRPr="00A06932">
        <w:rPr>
          <w:color w:val="auto"/>
          <w:lang w:val="ru-RU"/>
        </w:rPr>
        <w:t>!</w:t>
      </w:r>
      <w:r w:rsidRPr="00A06932">
        <w:rPr>
          <w:color w:val="auto"/>
          <w:lang w:val="ru-RU"/>
        </w:rPr>
        <w:t>»</w:t>
      </w:r>
      <w:r w:rsidR="00CD79EC" w:rsidRPr="00A06932">
        <w:rPr>
          <w:color w:val="auto"/>
          <w:lang w:val="ru-RU"/>
        </w:rPr>
        <w:t>;</w:t>
      </w:r>
    </w:p>
    <w:p w:rsidR="00CD79EC" w:rsidRPr="00A06932" w:rsidRDefault="0043350E" w:rsidP="00EE113C">
      <w:pPr>
        <w:pStyle w:val="a8"/>
        <w:numPr>
          <w:ilvl w:val="0"/>
          <w:numId w:val="74"/>
        </w:numPr>
        <w:tabs>
          <w:tab w:val="left" w:pos="426"/>
        </w:tabs>
        <w:ind w:left="426" w:hanging="426"/>
        <w:jc w:val="both"/>
        <w:rPr>
          <w:color w:val="auto"/>
          <w:lang w:val="ru-RU"/>
        </w:rPr>
      </w:pPr>
      <w:r w:rsidRPr="00A06932">
        <w:rPr>
          <w:rStyle w:val="212"/>
          <w:color w:val="auto"/>
          <w:sz w:val="24"/>
          <w:szCs w:val="24"/>
          <w:lang w:val="ru-RU"/>
        </w:rPr>
        <w:t xml:space="preserve">при замене ламп электрического сигнального освещения мачт должны соблюдаться </w:t>
      </w:r>
      <w:r w:rsidRPr="00A06932">
        <w:rPr>
          <w:rStyle w:val="211"/>
          <w:color w:val="auto"/>
          <w:sz w:val="24"/>
          <w:szCs w:val="24"/>
          <w:lang w:val="ru-RU" w:eastAsia="ru-RU"/>
        </w:rPr>
        <w:t xml:space="preserve">требования </w:t>
      </w:r>
      <w:r w:rsidR="003442FC">
        <w:rPr>
          <w:color w:val="auto"/>
          <w:lang w:val="ru-RU"/>
        </w:rPr>
        <w:t>п.</w:t>
      </w:r>
      <w:r w:rsidR="00CD79EC" w:rsidRPr="00A06932">
        <w:rPr>
          <w:color w:val="auto"/>
          <w:lang w:val="ru-RU"/>
        </w:rPr>
        <w:t xml:space="preserve"> 742-744.</w:t>
      </w:r>
    </w:p>
    <w:p w:rsidR="00CD79EC" w:rsidRPr="00A06932" w:rsidRDefault="00ED4DDF" w:rsidP="00EE113C">
      <w:pPr>
        <w:pStyle w:val="Stil2"/>
        <w:spacing w:before="0" w:after="0" w:line="240" w:lineRule="auto"/>
        <w:jc w:val="center"/>
        <w:rPr>
          <w:color w:val="auto"/>
          <w:lang w:val="ru-RU"/>
        </w:rPr>
      </w:pPr>
      <w:bookmarkStart w:id="91" w:name="_Toc469670339"/>
      <w:r w:rsidRPr="00A06932">
        <w:rPr>
          <w:color w:val="auto"/>
          <w:lang w:val="ru-RU"/>
        </w:rPr>
        <w:t>Часть</w:t>
      </w:r>
      <w:r w:rsidR="00CD79EC" w:rsidRPr="00A06932">
        <w:rPr>
          <w:color w:val="auto"/>
          <w:lang w:val="ru-RU"/>
        </w:rPr>
        <w:t xml:space="preserve"> 6</w:t>
      </w:r>
    </w:p>
    <w:p w:rsidR="00CD79EC" w:rsidRPr="00A06932" w:rsidRDefault="00FC0053" w:rsidP="00EE113C">
      <w:pPr>
        <w:pStyle w:val="Stil2"/>
        <w:spacing w:before="0" w:after="0" w:line="240" w:lineRule="auto"/>
        <w:jc w:val="center"/>
        <w:rPr>
          <w:color w:val="auto"/>
          <w:lang w:val="ru-RU"/>
        </w:rPr>
      </w:pPr>
      <w:r w:rsidRPr="00A06932">
        <w:rPr>
          <w:color w:val="auto"/>
          <w:lang w:val="ru-RU"/>
        </w:rPr>
        <w:t>Высокочастотн</w:t>
      </w:r>
      <w:r w:rsidR="00DF07A8" w:rsidRPr="00A06932">
        <w:rPr>
          <w:color w:val="auto"/>
          <w:lang w:val="ru-RU"/>
        </w:rPr>
        <w:t>ая связь</w:t>
      </w:r>
      <w:r w:rsidR="00CD79EC" w:rsidRPr="00A06932">
        <w:rPr>
          <w:color w:val="auto"/>
          <w:lang w:val="ru-RU"/>
        </w:rPr>
        <w:t xml:space="preserve"> </w:t>
      </w:r>
      <w:bookmarkEnd w:id="91"/>
      <w:r w:rsidRPr="00A06932">
        <w:rPr>
          <w:color w:val="auto"/>
          <w:lang w:val="ru-RU"/>
        </w:rPr>
        <w:t xml:space="preserve">по </w:t>
      </w:r>
      <w:r w:rsidR="00DE52F8">
        <w:rPr>
          <w:color w:val="auto"/>
          <w:lang w:val="ru-RU"/>
        </w:rPr>
        <w:t xml:space="preserve">воздушным </w:t>
      </w:r>
      <w:r w:rsidRPr="00A06932">
        <w:rPr>
          <w:color w:val="auto"/>
          <w:lang w:val="ru-RU"/>
        </w:rPr>
        <w:t xml:space="preserve">линиям </w:t>
      </w:r>
      <w:r w:rsidR="009F475F" w:rsidRPr="00A06932">
        <w:rPr>
          <w:color w:val="auto"/>
          <w:lang w:val="ru-RU"/>
        </w:rPr>
        <w:t>электропередачи</w:t>
      </w:r>
      <w:r w:rsidRPr="00A06932">
        <w:rPr>
          <w:color w:val="auto"/>
          <w:lang w:val="ru-RU"/>
        </w:rPr>
        <w:t xml:space="preserve"> и </w:t>
      </w:r>
      <w:r w:rsidR="00B9402F">
        <w:rPr>
          <w:color w:val="auto"/>
          <w:lang w:val="ru-RU"/>
        </w:rPr>
        <w:t>грозозащитным</w:t>
      </w:r>
      <w:r w:rsidR="00B9402F" w:rsidRPr="00A06932">
        <w:rPr>
          <w:color w:val="auto"/>
          <w:lang w:val="ru-RU"/>
        </w:rPr>
        <w:t xml:space="preserve"> </w:t>
      </w:r>
      <w:r w:rsidR="00333DB8" w:rsidRPr="00A06932">
        <w:rPr>
          <w:color w:val="auto"/>
          <w:lang w:val="ru-RU"/>
        </w:rPr>
        <w:t>тросам</w:t>
      </w:r>
    </w:p>
    <w:p w:rsidR="00CD79EC" w:rsidRPr="00A06932" w:rsidRDefault="00366FC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Обслуживание</w:t>
      </w:r>
      <w:r w:rsidR="00CD79EC" w:rsidRPr="00A06932">
        <w:rPr>
          <w:rFonts w:ascii="Times New Roman" w:hAnsi="Times New Roman" w:cs="Times New Roman"/>
          <w:color w:val="auto"/>
        </w:rPr>
        <w:t xml:space="preserve">, </w:t>
      </w:r>
      <w:r w:rsidR="0043350E" w:rsidRPr="00A06932">
        <w:rPr>
          <w:rStyle w:val="212"/>
          <w:color w:val="auto"/>
          <w:sz w:val="24"/>
          <w:szCs w:val="24"/>
        </w:rPr>
        <w:t>наладку и ремонт оборудования высокочастотных установок, расположенных в РУ или на ВЛ напряжением выше 1000</w:t>
      </w:r>
      <w:proofErr w:type="gramStart"/>
      <w:r w:rsidR="0043350E" w:rsidRPr="00A06932">
        <w:rPr>
          <w:rStyle w:val="212"/>
          <w:color w:val="auto"/>
          <w:sz w:val="24"/>
          <w:szCs w:val="24"/>
        </w:rPr>
        <w:t xml:space="preserve"> В</w:t>
      </w:r>
      <w:proofErr w:type="gramEnd"/>
      <w:r w:rsidR="0043350E" w:rsidRPr="00A06932">
        <w:rPr>
          <w:rStyle w:val="212"/>
          <w:color w:val="auto"/>
          <w:sz w:val="24"/>
          <w:szCs w:val="24"/>
        </w:rPr>
        <w:t xml:space="preserve">, должны проводить не менее двух работников, один из которых должен иметь группу по </w:t>
      </w:r>
      <w:proofErr w:type="spellStart"/>
      <w:r w:rsidR="0043350E" w:rsidRPr="00A06932">
        <w:rPr>
          <w:rStyle w:val="212"/>
          <w:color w:val="auto"/>
          <w:sz w:val="24"/>
          <w:szCs w:val="24"/>
        </w:rPr>
        <w:t>электробезопасности</w:t>
      </w:r>
      <w:proofErr w:type="spellEnd"/>
      <w:r w:rsidR="0043350E" w:rsidRPr="00A06932">
        <w:rPr>
          <w:rStyle w:val="212"/>
          <w:color w:val="auto"/>
          <w:sz w:val="24"/>
          <w:szCs w:val="24"/>
        </w:rPr>
        <w:t xml:space="preserve"> не ниже IV, с учетом того, что обесточенные шлейфы высокочастотных заградителей могут быть под наведенным напряжением</w:t>
      </w:r>
      <w:r w:rsidR="00CD79EC" w:rsidRPr="00A06932">
        <w:rPr>
          <w:rFonts w:ascii="Times New Roman" w:hAnsi="Times New Roman" w:cs="Times New Roman"/>
          <w:color w:val="auto"/>
        </w:rPr>
        <w:t>.</w:t>
      </w:r>
    </w:p>
    <w:p w:rsidR="00CD79EC" w:rsidRPr="00A06932" w:rsidRDefault="0043350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Лицо</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имеющее</w:t>
      </w:r>
      <w:r w:rsidR="00E77BF4" w:rsidRPr="00A06932">
        <w:rPr>
          <w:rFonts w:ascii="Times New Roman" w:hAnsi="Times New Roman" w:cs="Times New Roman"/>
          <w:color w:val="auto"/>
        </w:rPr>
        <w:t xml:space="preserve"> группу</w:t>
      </w:r>
      <w:r w:rsidR="00E668B8" w:rsidRPr="00A06932">
        <w:rPr>
          <w:rFonts w:ascii="Times New Roman" w:hAnsi="Times New Roman" w:cs="Times New Roman"/>
          <w:color w:val="auto"/>
        </w:rPr>
        <w:t xml:space="preserve">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проводит</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Pr="00A06932">
        <w:rPr>
          <w:rStyle w:val="211"/>
          <w:color w:val="auto"/>
          <w:sz w:val="24"/>
          <w:szCs w:val="24"/>
        </w:rPr>
        <w:t xml:space="preserve">на действующей аппаратуре со вскрытием </w:t>
      </w:r>
      <w:r w:rsidRPr="00A06932">
        <w:rPr>
          <w:rStyle w:val="212"/>
          <w:color w:val="auto"/>
          <w:sz w:val="24"/>
          <w:szCs w:val="24"/>
        </w:rPr>
        <w:t>блоков</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с использованием</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средств защиты</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Перед</w:t>
      </w:r>
      <w:r w:rsidR="005F03CF" w:rsidRPr="00A06932">
        <w:rPr>
          <w:rFonts w:ascii="Times New Roman" w:hAnsi="Times New Roman" w:cs="Times New Roman"/>
          <w:color w:val="auto"/>
        </w:rPr>
        <w:t xml:space="preserve"> начал</w:t>
      </w:r>
      <w:r w:rsidRPr="00A06932">
        <w:rPr>
          <w:rFonts w:ascii="Times New Roman" w:hAnsi="Times New Roman" w:cs="Times New Roman"/>
          <w:color w:val="auto"/>
        </w:rPr>
        <w:t>ом</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635013" w:rsidRPr="00A06932">
        <w:rPr>
          <w:rFonts w:ascii="Times New Roman" w:hAnsi="Times New Roman" w:cs="Times New Roman"/>
          <w:color w:val="auto"/>
        </w:rPr>
        <w:t>необходимо</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проверить</w:t>
      </w:r>
      <w:r w:rsidR="00CD79EC" w:rsidRPr="00A06932">
        <w:rPr>
          <w:rFonts w:ascii="Times New Roman" w:hAnsi="Times New Roman" w:cs="Times New Roman"/>
          <w:color w:val="auto"/>
        </w:rPr>
        <w:t xml:space="preserve"> </w:t>
      </w:r>
      <w:r w:rsidR="00D535E2" w:rsidRPr="00A06932">
        <w:rPr>
          <w:rFonts w:ascii="Times New Roman" w:hAnsi="Times New Roman" w:cs="Times New Roman"/>
          <w:color w:val="auto"/>
        </w:rPr>
        <w:t>отсутствие</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напряжения</w:t>
      </w:r>
      <w:r w:rsidR="00CD79EC" w:rsidRPr="00A06932">
        <w:rPr>
          <w:rFonts w:ascii="Times New Roman" w:hAnsi="Times New Roman" w:cs="Times New Roman"/>
          <w:color w:val="auto"/>
        </w:rPr>
        <w:t xml:space="preserve"> </w:t>
      </w:r>
      <w:r w:rsidRPr="00A06932">
        <w:rPr>
          <w:rStyle w:val="212"/>
          <w:color w:val="auto"/>
          <w:sz w:val="24"/>
          <w:szCs w:val="24"/>
        </w:rPr>
        <w:t>на соединительной высокочастотной линии</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выполн</w:t>
      </w:r>
      <w:r w:rsidRPr="00A06932">
        <w:rPr>
          <w:rFonts w:ascii="Times New Roman" w:hAnsi="Times New Roman" w:cs="Times New Roman"/>
          <w:color w:val="auto"/>
        </w:rPr>
        <w:t>ять</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Pr="00A06932">
        <w:rPr>
          <w:rFonts w:ascii="Times New Roman" w:hAnsi="Times New Roman" w:cs="Times New Roman"/>
          <w:color w:val="auto"/>
        </w:rPr>
        <w:t>ы</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под напряжением выше</w:t>
      </w:r>
      <w:r w:rsidR="00CD79EC" w:rsidRPr="00A06932">
        <w:rPr>
          <w:rFonts w:ascii="Times New Roman" w:hAnsi="Times New Roman" w:cs="Times New Roman"/>
          <w:color w:val="auto"/>
        </w:rPr>
        <w:t xml:space="preserve"> 42 </w:t>
      </w:r>
      <w:r w:rsidRPr="00A06932">
        <w:rPr>
          <w:rFonts w:ascii="Times New Roman" w:hAnsi="Times New Roman" w:cs="Times New Roman"/>
          <w:color w:val="auto"/>
        </w:rPr>
        <w:t>В</w:t>
      </w:r>
      <w:r w:rsidR="00CD79EC" w:rsidRPr="00A06932">
        <w:rPr>
          <w:rFonts w:ascii="Times New Roman" w:hAnsi="Times New Roman" w:cs="Times New Roman"/>
          <w:color w:val="auto"/>
        </w:rPr>
        <w:t>.</w:t>
      </w:r>
    </w:p>
    <w:p w:rsidR="00CD79EC" w:rsidRPr="00A06932" w:rsidRDefault="0043350E"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Производить изменения в схемах, разборку и </w:t>
      </w:r>
      <w:r w:rsidRPr="00A06932">
        <w:rPr>
          <w:rStyle w:val="211"/>
          <w:color w:val="auto"/>
          <w:sz w:val="24"/>
          <w:szCs w:val="24"/>
        </w:rPr>
        <w:t xml:space="preserve">сборку высокочастотного </w:t>
      </w:r>
      <w:r w:rsidRPr="00A06932">
        <w:rPr>
          <w:rStyle w:val="212"/>
          <w:color w:val="auto"/>
          <w:sz w:val="24"/>
          <w:szCs w:val="24"/>
        </w:rPr>
        <w:t>тракта</w:t>
      </w:r>
      <w:r w:rsidR="00DD62AE" w:rsidRPr="00A06932">
        <w:rPr>
          <w:rStyle w:val="212"/>
          <w:color w:val="auto"/>
          <w:sz w:val="24"/>
          <w:szCs w:val="24"/>
        </w:rPr>
        <w:t>, а также</w:t>
      </w:r>
      <w:r w:rsidRPr="00A06932">
        <w:rPr>
          <w:rStyle w:val="212"/>
          <w:color w:val="auto"/>
          <w:sz w:val="24"/>
          <w:szCs w:val="24"/>
        </w:rPr>
        <w:t xml:space="preserve"> устранять неисправности в них допускается только после снятия напряжения с элементов обработки и присоединения ВЛ. При работе на кабеле и фильтре присоединения достаточно включить заземляющий нож на нижней обкладке конденсатора связи</w:t>
      </w:r>
      <w:r w:rsidR="00CD79EC" w:rsidRPr="00A06932">
        <w:rPr>
          <w:rFonts w:ascii="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43350E" w:rsidRPr="00A06932">
        <w:rPr>
          <w:rStyle w:val="212"/>
          <w:color w:val="auto"/>
          <w:sz w:val="24"/>
          <w:szCs w:val="24"/>
        </w:rPr>
        <w:t xml:space="preserve">отключение заземляющих проводников от защитных устройств, аппаратуры и других элементов оборудования высокочастотной </w:t>
      </w:r>
      <w:r w:rsidR="0043350E" w:rsidRPr="00A06932">
        <w:rPr>
          <w:rStyle w:val="211"/>
          <w:color w:val="auto"/>
          <w:sz w:val="24"/>
          <w:szCs w:val="24"/>
        </w:rPr>
        <w:t>установки</w:t>
      </w:r>
      <w:r w:rsidR="0043350E" w:rsidRPr="00A06932">
        <w:rPr>
          <w:rStyle w:val="212"/>
          <w:color w:val="auto"/>
          <w:sz w:val="24"/>
          <w:szCs w:val="24"/>
        </w:rPr>
        <w:t xml:space="preserve">, </w:t>
      </w:r>
      <w:r w:rsidR="0043350E" w:rsidRPr="00A06932">
        <w:rPr>
          <w:rStyle w:val="211"/>
          <w:color w:val="auto"/>
          <w:sz w:val="24"/>
          <w:szCs w:val="24"/>
        </w:rPr>
        <w:t xml:space="preserve">подключенной к </w:t>
      </w:r>
      <w:proofErr w:type="gramStart"/>
      <w:r w:rsidR="0043350E" w:rsidRPr="00A06932">
        <w:rPr>
          <w:rStyle w:val="211"/>
          <w:color w:val="auto"/>
          <w:sz w:val="24"/>
          <w:szCs w:val="24"/>
        </w:rPr>
        <w:t>ВЛ</w:t>
      </w:r>
      <w:proofErr w:type="gramEnd"/>
      <w:r w:rsidR="0043350E" w:rsidRPr="00A06932">
        <w:rPr>
          <w:rStyle w:val="212"/>
          <w:color w:val="auto"/>
          <w:sz w:val="24"/>
          <w:szCs w:val="24"/>
        </w:rPr>
        <w:t xml:space="preserve">, </w:t>
      </w:r>
      <w:r w:rsidR="0043350E" w:rsidRPr="00A06932">
        <w:rPr>
          <w:rStyle w:val="211"/>
          <w:color w:val="auto"/>
          <w:sz w:val="24"/>
          <w:szCs w:val="24"/>
        </w:rPr>
        <w:t>без заземления нижней обкладки конденсатора связи</w:t>
      </w:r>
      <w:r w:rsidR="00CD79EC" w:rsidRPr="00A06932">
        <w:rPr>
          <w:rFonts w:ascii="Times New Roman" w:hAnsi="Times New Roman" w:cs="Times New Roman"/>
          <w:color w:val="auto"/>
        </w:rPr>
        <w:t>.</w:t>
      </w:r>
    </w:p>
    <w:p w:rsidR="00CD79EC" w:rsidRPr="00A06932" w:rsidRDefault="00AB1C4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Подключение</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0175F5" w:rsidRPr="00A06932">
        <w:rPr>
          <w:rFonts w:ascii="Times New Roman" w:hAnsi="Times New Roman" w:cs="Times New Roman"/>
          <w:color w:val="auto"/>
        </w:rPr>
        <w:t>отключение</w:t>
      </w:r>
      <w:r w:rsidR="00CD79EC" w:rsidRPr="00A06932">
        <w:rPr>
          <w:rFonts w:ascii="Times New Roman" w:hAnsi="Times New Roman" w:cs="Times New Roman"/>
          <w:color w:val="auto"/>
        </w:rPr>
        <w:t xml:space="preserve"> </w:t>
      </w:r>
      <w:r w:rsidR="0043350E" w:rsidRPr="00A06932">
        <w:rPr>
          <w:rStyle w:val="212"/>
          <w:color w:val="auto"/>
          <w:sz w:val="24"/>
          <w:szCs w:val="24"/>
        </w:rPr>
        <w:t>приборов в цеп</w:t>
      </w:r>
      <w:r w:rsidR="00DD62AE" w:rsidRPr="00A06932">
        <w:rPr>
          <w:rStyle w:val="212"/>
          <w:color w:val="auto"/>
          <w:sz w:val="24"/>
          <w:szCs w:val="24"/>
        </w:rPr>
        <w:t>ях</w:t>
      </w:r>
      <w:r w:rsidR="0043350E" w:rsidRPr="00A06932">
        <w:rPr>
          <w:rStyle w:val="212"/>
          <w:color w:val="auto"/>
          <w:sz w:val="24"/>
          <w:szCs w:val="24"/>
        </w:rPr>
        <w:t xml:space="preserve"> между конденсаторами связи и фильтром присоединения производится только при заземленной с помощью заземляющего ножа нижней обкладке конденсатора связи. </w:t>
      </w:r>
      <w:proofErr w:type="gramStart"/>
      <w:r w:rsidR="0043350E" w:rsidRPr="00A06932">
        <w:rPr>
          <w:rStyle w:val="212"/>
          <w:color w:val="auto"/>
          <w:sz w:val="24"/>
          <w:szCs w:val="24"/>
        </w:rPr>
        <w:t xml:space="preserve">При многократном </w:t>
      </w:r>
      <w:proofErr w:type="spellStart"/>
      <w:r w:rsidR="0043350E" w:rsidRPr="00A06932">
        <w:rPr>
          <w:rStyle w:val="211"/>
          <w:color w:val="auto"/>
          <w:sz w:val="24"/>
          <w:szCs w:val="24"/>
        </w:rPr>
        <w:t>пересоединении</w:t>
      </w:r>
      <w:proofErr w:type="spellEnd"/>
      <w:r w:rsidR="0043350E" w:rsidRPr="00A06932">
        <w:rPr>
          <w:rStyle w:val="211"/>
          <w:color w:val="auto"/>
          <w:sz w:val="24"/>
          <w:szCs w:val="24"/>
        </w:rPr>
        <w:t xml:space="preserve"> приборов в процессе измерений нижняя обкладка конденсатора связи </w:t>
      </w:r>
      <w:r w:rsidR="0043350E" w:rsidRPr="00A06932">
        <w:rPr>
          <w:rStyle w:val="212"/>
          <w:color w:val="auto"/>
          <w:sz w:val="24"/>
          <w:szCs w:val="24"/>
        </w:rPr>
        <w:t>каждый раз должна заземляться</w:t>
      </w:r>
      <w:r w:rsidR="00CD79EC" w:rsidRPr="00A06932">
        <w:rPr>
          <w:rFonts w:ascii="Times New Roman" w:hAnsi="Times New Roman" w:cs="Times New Roman"/>
          <w:color w:val="auto"/>
        </w:rPr>
        <w:t xml:space="preserve">. </w:t>
      </w:r>
      <w:proofErr w:type="gramEnd"/>
    </w:p>
    <w:p w:rsidR="00CD79EC" w:rsidRPr="00A06932" w:rsidRDefault="0054182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Измерения продолжительностью</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не более</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 xml:space="preserve">одного часа </w:t>
      </w:r>
      <w:r w:rsidRPr="00A06932">
        <w:rPr>
          <w:rFonts w:ascii="Times New Roman" w:hAnsi="Times New Roman" w:cs="Times New Roman"/>
          <w:color w:val="auto"/>
        </w:rPr>
        <w:t xml:space="preserve">могут </w:t>
      </w:r>
      <w:r w:rsidR="00883053" w:rsidRPr="00A06932">
        <w:rPr>
          <w:rFonts w:ascii="Times New Roman" w:hAnsi="Times New Roman" w:cs="Times New Roman"/>
          <w:color w:val="auto"/>
        </w:rPr>
        <w:t>проводиться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одним исполнителем</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име</w:t>
      </w:r>
      <w:r w:rsidR="00883053" w:rsidRPr="00A06932">
        <w:rPr>
          <w:rFonts w:ascii="Times New Roman" w:hAnsi="Times New Roman" w:cs="Times New Roman"/>
          <w:color w:val="auto"/>
        </w:rPr>
        <w:t>ющим</w:t>
      </w:r>
      <w:r w:rsidR="00E77BF4" w:rsidRPr="00A06932">
        <w:rPr>
          <w:rFonts w:ascii="Times New Roman" w:hAnsi="Times New Roman" w:cs="Times New Roman"/>
          <w:color w:val="auto"/>
        </w:rPr>
        <w:t xml:space="preserve"> группу</w:t>
      </w:r>
      <w:r w:rsidR="00E668B8" w:rsidRPr="00A06932">
        <w:rPr>
          <w:rFonts w:ascii="Times New Roman" w:hAnsi="Times New Roman" w:cs="Times New Roman"/>
          <w:color w:val="auto"/>
        </w:rPr>
        <w:t xml:space="preserve">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под надзором</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работник</w:t>
      </w:r>
      <w:r w:rsidR="00883053"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из </w:t>
      </w:r>
      <w:r w:rsidR="00883053" w:rsidRPr="00A06932">
        <w:rPr>
          <w:rFonts w:ascii="Times New Roman" w:hAnsi="Times New Roman" w:cs="Times New Roman"/>
          <w:color w:val="auto"/>
        </w:rPr>
        <w:t>числа</w:t>
      </w:r>
      <w:r w:rsidR="00CD79EC" w:rsidRPr="00A06932">
        <w:rPr>
          <w:rFonts w:ascii="Times New Roman" w:hAnsi="Times New Roman" w:cs="Times New Roman"/>
          <w:color w:val="auto"/>
        </w:rPr>
        <w:t xml:space="preserve"> </w:t>
      </w:r>
      <w:r w:rsidR="00960E1F" w:rsidRPr="00A06932">
        <w:rPr>
          <w:rFonts w:ascii="Times New Roman" w:hAnsi="Times New Roman" w:cs="Times New Roman"/>
          <w:color w:val="auto"/>
        </w:rPr>
        <w:t xml:space="preserve">оперативного или </w:t>
      </w:r>
      <w:r w:rsidR="00387CED" w:rsidRPr="00A06932">
        <w:rPr>
          <w:rFonts w:ascii="Times New Roman" w:hAnsi="Times New Roman" w:cs="Times New Roman"/>
          <w:color w:val="auto"/>
        </w:rPr>
        <w:t>оперативно-ремонтного</w:t>
      </w:r>
      <w:r w:rsidR="00960E1F"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404688" w:rsidRPr="00A06932">
        <w:rPr>
          <w:rFonts w:ascii="Times New Roman" w:hAnsi="Times New Roman" w:cs="Times New Roman"/>
          <w:color w:val="auto"/>
        </w:rPr>
        <w:t xml:space="preserve">с </w:t>
      </w:r>
      <w:r w:rsidR="00E668B8" w:rsidRPr="00A06932">
        <w:rPr>
          <w:rFonts w:ascii="Times New Roman" w:hAnsi="Times New Roman" w:cs="Times New Roman"/>
          <w:color w:val="auto"/>
        </w:rPr>
        <w:t xml:space="preserve">группой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C978C6" w:rsidRPr="00A06932">
        <w:rPr>
          <w:rFonts w:ascii="Times New Roman" w:hAnsi="Times New Roman" w:cs="Times New Roman"/>
          <w:color w:val="auto"/>
        </w:rPr>
        <w:t>Эти</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измерения</w:t>
      </w:r>
      <w:r w:rsidR="00CD79EC"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выполня</w:t>
      </w:r>
      <w:r w:rsidR="00883053" w:rsidRPr="00A06932">
        <w:rPr>
          <w:rFonts w:ascii="Times New Roman" w:hAnsi="Times New Roman" w:cs="Times New Roman"/>
          <w:color w:val="auto"/>
        </w:rPr>
        <w:t>ю</w:t>
      </w:r>
      <w:r w:rsidR="00E94A01" w:rsidRPr="00A06932">
        <w:rPr>
          <w:rFonts w:ascii="Times New Roman" w:hAnsi="Times New Roman" w:cs="Times New Roman"/>
          <w:color w:val="auto"/>
        </w:rPr>
        <w:t>тся</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только</w:t>
      </w:r>
      <w:r w:rsidR="00CD79EC" w:rsidRPr="00A06932">
        <w:rPr>
          <w:rFonts w:ascii="Times New Roman" w:hAnsi="Times New Roman" w:cs="Times New Roman"/>
          <w:color w:val="auto"/>
        </w:rPr>
        <w:t xml:space="preserve"> </w:t>
      </w:r>
      <w:r w:rsidR="00CF0D88" w:rsidRPr="00A06932">
        <w:rPr>
          <w:rFonts w:ascii="Times New Roman" w:hAnsi="Times New Roman" w:cs="Times New Roman"/>
          <w:color w:val="auto"/>
        </w:rPr>
        <w:t>внутри</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фильтра</w:t>
      </w:r>
      <w:r w:rsidR="00CD79EC" w:rsidRPr="00A06932">
        <w:rPr>
          <w:rFonts w:ascii="Times New Roman" w:hAnsi="Times New Roman" w:cs="Times New Roman"/>
          <w:color w:val="auto"/>
        </w:rPr>
        <w:t xml:space="preserve"> </w:t>
      </w:r>
      <w:r w:rsidR="005C699A" w:rsidRPr="00A06932">
        <w:rPr>
          <w:rFonts w:ascii="Times New Roman" w:hAnsi="Times New Roman" w:cs="Times New Roman"/>
          <w:color w:val="auto"/>
        </w:rPr>
        <w:t>присоединени</w:t>
      </w:r>
      <w:r w:rsidR="00883053"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без</w:t>
      </w:r>
      <w:r w:rsidR="00CD79EC" w:rsidRPr="00A06932">
        <w:rPr>
          <w:rFonts w:ascii="Times New Roman" w:hAnsi="Times New Roman" w:cs="Times New Roman"/>
          <w:color w:val="auto"/>
        </w:rPr>
        <w:t xml:space="preserve"> </w:t>
      </w:r>
      <w:r w:rsidR="000175F5" w:rsidRPr="00A06932">
        <w:rPr>
          <w:rFonts w:ascii="Times New Roman" w:hAnsi="Times New Roman" w:cs="Times New Roman"/>
          <w:color w:val="auto"/>
        </w:rPr>
        <w:t>отключени</w:t>
      </w:r>
      <w:r w:rsidR="00883053"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разрядника</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 xml:space="preserve">при отключенном заземляющем ноже нижней обкладки </w:t>
      </w:r>
      <w:r w:rsidR="00965F4A" w:rsidRPr="00A06932">
        <w:rPr>
          <w:rFonts w:ascii="Times New Roman" w:hAnsi="Times New Roman" w:cs="Times New Roman"/>
          <w:color w:val="auto"/>
        </w:rPr>
        <w:t>конденсатора</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связи</w:t>
      </w:r>
      <w:r w:rsidR="00CD79EC" w:rsidRPr="00A06932">
        <w:rPr>
          <w:rFonts w:ascii="Times New Roman" w:hAnsi="Times New Roman" w:cs="Times New Roman"/>
          <w:color w:val="auto"/>
        </w:rPr>
        <w:t xml:space="preserve">. </w:t>
      </w:r>
      <w:r w:rsidR="00BE56BE" w:rsidRPr="00A06932">
        <w:rPr>
          <w:rFonts w:ascii="Times New Roman" w:hAnsi="Times New Roman" w:cs="Times New Roman"/>
          <w:color w:val="auto"/>
        </w:rPr>
        <w:t>В то же время</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приборы должны быть заземлены</w:t>
      </w:r>
      <w:r w:rsidR="00CD79EC" w:rsidRPr="00A06932">
        <w:rPr>
          <w:rFonts w:ascii="Times New Roman" w:hAnsi="Times New Roman" w:cs="Times New Roman"/>
          <w:color w:val="auto"/>
        </w:rPr>
        <w:t xml:space="preserve">; </w:t>
      </w:r>
      <w:r w:rsidR="00BE56BE" w:rsidRPr="00A06932">
        <w:rPr>
          <w:rFonts w:ascii="Times New Roman" w:hAnsi="Times New Roman" w:cs="Times New Roman"/>
          <w:color w:val="auto"/>
        </w:rPr>
        <w:t>измерения</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 xml:space="preserve">с </w:t>
      </w:r>
      <w:r w:rsidR="009F475F" w:rsidRPr="00A06932">
        <w:rPr>
          <w:rFonts w:ascii="Times New Roman" w:hAnsi="Times New Roman" w:cs="Times New Roman"/>
          <w:color w:val="auto"/>
        </w:rPr>
        <w:t>примен</w:t>
      </w:r>
      <w:r w:rsidR="009F475F">
        <w:rPr>
          <w:rFonts w:ascii="Times New Roman" w:hAnsi="Times New Roman" w:cs="Times New Roman"/>
          <w:color w:val="auto"/>
        </w:rPr>
        <w:t>ен</w:t>
      </w:r>
      <w:r w:rsidR="009F475F" w:rsidRPr="00A06932">
        <w:rPr>
          <w:rFonts w:ascii="Times New Roman" w:hAnsi="Times New Roman" w:cs="Times New Roman"/>
          <w:color w:val="auto"/>
        </w:rPr>
        <w:t>ием</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 xml:space="preserve">электрозащитных </w:t>
      </w:r>
      <w:r w:rsidR="00763F6D" w:rsidRPr="00A06932">
        <w:rPr>
          <w:rFonts w:ascii="Times New Roman" w:hAnsi="Times New Roman" w:cs="Times New Roman"/>
          <w:color w:val="auto"/>
        </w:rPr>
        <w:t xml:space="preserve">средств </w:t>
      </w:r>
      <w:r w:rsidR="00CD79EC" w:rsidRPr="00A06932">
        <w:rPr>
          <w:rFonts w:ascii="Times New Roman" w:hAnsi="Times New Roman" w:cs="Times New Roman"/>
          <w:color w:val="auto"/>
        </w:rPr>
        <w:t>(</w:t>
      </w:r>
      <w:r w:rsidR="00883053" w:rsidRPr="00A06932">
        <w:rPr>
          <w:rStyle w:val="212"/>
          <w:color w:val="auto"/>
          <w:sz w:val="24"/>
          <w:szCs w:val="24"/>
        </w:rPr>
        <w:t xml:space="preserve">диэлектрические боты и перчатки, </w:t>
      </w:r>
      <w:r w:rsidR="00883053" w:rsidRPr="00A06932">
        <w:rPr>
          <w:rStyle w:val="212"/>
          <w:color w:val="auto"/>
          <w:sz w:val="24"/>
          <w:szCs w:val="24"/>
        </w:rPr>
        <w:lastRenderedPageBreak/>
        <w:t xml:space="preserve">инструмент с </w:t>
      </w:r>
      <w:r w:rsidR="00883053" w:rsidRPr="00A06932">
        <w:rPr>
          <w:rStyle w:val="211"/>
          <w:color w:val="auto"/>
          <w:sz w:val="24"/>
          <w:szCs w:val="24"/>
        </w:rPr>
        <w:t>изолирующими рукоятками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Измерения продолжительностью</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более</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одного часа</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 xml:space="preserve">должны </w:t>
      </w:r>
      <w:r w:rsidR="00883053" w:rsidRPr="00A06932">
        <w:rPr>
          <w:rFonts w:ascii="Times New Roman" w:hAnsi="Times New Roman" w:cs="Times New Roman"/>
          <w:color w:val="auto"/>
        </w:rPr>
        <w:t>проводиться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w:t>
      </w:r>
    </w:p>
    <w:p w:rsidR="00CD79EC" w:rsidRPr="00A06932" w:rsidRDefault="00CD79EC" w:rsidP="00E336BD">
      <w:pPr>
        <w:spacing w:after="0" w:line="240" w:lineRule="auto"/>
        <w:ind w:left="426" w:hanging="426"/>
        <w:jc w:val="both"/>
        <w:rPr>
          <w:rFonts w:ascii="Times New Roman" w:hAnsi="Times New Roman" w:cs="Times New Roman"/>
          <w:color w:val="auto"/>
          <w:sz w:val="22"/>
          <w:szCs w:val="22"/>
        </w:rPr>
      </w:pPr>
    </w:p>
    <w:p w:rsidR="00CD79EC" w:rsidRPr="00A06932" w:rsidRDefault="00ED4DDF" w:rsidP="00EE113C">
      <w:pPr>
        <w:pStyle w:val="Stil2"/>
        <w:spacing w:before="0" w:after="0" w:line="240" w:lineRule="auto"/>
        <w:jc w:val="center"/>
        <w:rPr>
          <w:color w:val="auto"/>
          <w:lang w:val="ru-RU"/>
        </w:rPr>
      </w:pPr>
      <w:bookmarkStart w:id="92" w:name="_Toc469670340"/>
      <w:r w:rsidRPr="00A06932">
        <w:rPr>
          <w:color w:val="auto"/>
          <w:lang w:val="ru-RU"/>
        </w:rPr>
        <w:t>Часть</w:t>
      </w:r>
      <w:r w:rsidR="00CD79EC" w:rsidRPr="00A06932">
        <w:rPr>
          <w:color w:val="auto"/>
          <w:lang w:val="ru-RU"/>
        </w:rPr>
        <w:t xml:space="preserve"> 7</w:t>
      </w:r>
    </w:p>
    <w:p w:rsidR="00CD79EC" w:rsidRPr="00A06932" w:rsidRDefault="00935EA9" w:rsidP="00CD79EC">
      <w:pPr>
        <w:pStyle w:val="Stil2"/>
        <w:spacing w:before="0" w:after="0"/>
        <w:jc w:val="center"/>
        <w:rPr>
          <w:color w:val="auto"/>
          <w:lang w:val="ru-RU"/>
        </w:rPr>
      </w:pPr>
      <w:r w:rsidRPr="00A06932">
        <w:rPr>
          <w:color w:val="auto"/>
          <w:lang w:val="ru-RU"/>
        </w:rPr>
        <w:t>Временн</w:t>
      </w:r>
      <w:r w:rsidR="00883053" w:rsidRPr="00A06932">
        <w:rPr>
          <w:color w:val="auto"/>
          <w:lang w:val="ru-RU"/>
        </w:rPr>
        <w:t>ая</w:t>
      </w:r>
      <w:r w:rsidRPr="00A06932">
        <w:rPr>
          <w:color w:val="auto"/>
          <w:lang w:val="ru-RU"/>
        </w:rPr>
        <w:t xml:space="preserve"> высокочастотн</w:t>
      </w:r>
      <w:r w:rsidR="00883053" w:rsidRPr="00A06932">
        <w:rPr>
          <w:color w:val="auto"/>
          <w:lang w:val="ru-RU"/>
        </w:rPr>
        <w:t>ая связь</w:t>
      </w:r>
      <w:bookmarkEnd w:id="92"/>
    </w:p>
    <w:p w:rsidR="00CD79EC" w:rsidRPr="00A06932" w:rsidRDefault="00F27481"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Монтаж</w:t>
      </w:r>
      <w:r w:rsidR="00CD79EC" w:rsidRPr="00A06932">
        <w:rPr>
          <w:rFonts w:ascii="Times New Roman" w:hAnsi="Times New Roman" w:cs="Times New Roman"/>
          <w:color w:val="auto"/>
        </w:rPr>
        <w:t xml:space="preserve"> </w:t>
      </w:r>
      <w:r w:rsidR="00DA5E20" w:rsidRPr="00A06932">
        <w:rPr>
          <w:rFonts w:ascii="Times New Roman" w:hAnsi="Times New Roman" w:cs="Times New Roman"/>
          <w:color w:val="auto"/>
        </w:rPr>
        <w:t>и демонтаж</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перевозных</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переносных</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высокочастотны</w:t>
      </w:r>
      <w:r w:rsidR="00883053" w:rsidRPr="00A06932">
        <w:rPr>
          <w:rFonts w:ascii="Times New Roman" w:hAnsi="Times New Roman" w:cs="Times New Roman"/>
          <w:color w:val="auto"/>
        </w:rPr>
        <w:t xml:space="preserve">х постов связи </w:t>
      </w:r>
      <w:r w:rsidR="007467A9"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бригадой</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в состав</w:t>
      </w:r>
      <w:r w:rsidR="00883053" w:rsidRPr="00A06932">
        <w:rPr>
          <w:rFonts w:ascii="Times New Roman" w:hAnsi="Times New Roman" w:cs="Times New Roman"/>
          <w:color w:val="auto"/>
        </w:rPr>
        <w:t xml:space="preserve">е не менее </w:t>
      </w:r>
      <w:r w:rsidR="00B212E5" w:rsidRPr="00A06932">
        <w:rPr>
          <w:rFonts w:ascii="Times New Roman" w:hAnsi="Times New Roman" w:cs="Times New Roman"/>
          <w:color w:val="auto"/>
        </w:rPr>
        <w:t>двух работников</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один из которых должен</w:t>
      </w:r>
      <w:r w:rsidR="00102B1C" w:rsidRPr="00A06932">
        <w:rPr>
          <w:rFonts w:ascii="Times New Roman" w:hAnsi="Times New Roman" w:cs="Times New Roman"/>
          <w:color w:val="auto"/>
        </w:rPr>
        <w:t xml:space="preserve"> иметь </w:t>
      </w:r>
      <w:r w:rsidR="00E668B8" w:rsidRPr="00A06932">
        <w:rPr>
          <w:rFonts w:ascii="Times New Roman" w:hAnsi="Times New Roman" w:cs="Times New Roman"/>
          <w:color w:val="auto"/>
        </w:rPr>
        <w:t xml:space="preserve">группу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883053" w:rsidRPr="00A06932">
        <w:rPr>
          <w:rFonts w:ascii="Times New Roman" w:hAnsi="Times New Roman" w:cs="Times New Roman"/>
          <w:color w:val="auto"/>
        </w:rPr>
        <w:t xml:space="preserve">другой </w:t>
      </w:r>
      <w:r w:rsidR="00BA726D" w:rsidRPr="00A06932">
        <w:rPr>
          <w:rFonts w:ascii="Times New Roman" w:eastAsia="Times New Roman" w:hAnsi="Times New Roman" w:cs="Times New Roman"/>
          <w:b/>
          <w:color w:val="auto"/>
        </w:rPr>
        <w:t>–</w:t>
      </w:r>
      <w:r w:rsidR="00102B1C" w:rsidRPr="00A06932">
        <w:rPr>
          <w:rFonts w:ascii="Times New Roman" w:hAnsi="Times New Roman" w:cs="Times New Roman"/>
          <w:color w:val="auto"/>
        </w:rPr>
        <w:t xml:space="preserve"> </w:t>
      </w:r>
      <w:r w:rsidR="00E668B8" w:rsidRPr="00A06932">
        <w:rPr>
          <w:rFonts w:ascii="Times New Roman" w:hAnsi="Times New Roman" w:cs="Times New Roman"/>
          <w:color w:val="auto"/>
        </w:rPr>
        <w:t xml:space="preserve">группу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Антенна крепится на опору</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на расстояние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не менее</w:t>
      </w:r>
      <w:r w:rsidR="00CD79EC" w:rsidRPr="00A06932">
        <w:rPr>
          <w:rFonts w:ascii="Times New Roman" w:hAnsi="Times New Roman" w:cs="Times New Roman"/>
          <w:color w:val="auto"/>
        </w:rPr>
        <w:t xml:space="preserve"> 3 </w:t>
      </w:r>
      <w:r w:rsidRPr="00A06932">
        <w:rPr>
          <w:rFonts w:ascii="Times New Roman" w:hAnsi="Times New Roman" w:cs="Times New Roman"/>
          <w:color w:val="auto"/>
        </w:rPr>
        <w:t>м</w:t>
      </w:r>
      <w:r w:rsidR="00CD79EC" w:rsidRPr="00A06932">
        <w:rPr>
          <w:rFonts w:ascii="Times New Roman" w:hAnsi="Times New Roman" w:cs="Times New Roman"/>
          <w:color w:val="auto"/>
        </w:rPr>
        <w:t xml:space="preserve"> </w:t>
      </w:r>
      <w:r w:rsidR="00BE56BE" w:rsidRPr="00A06932">
        <w:rPr>
          <w:rFonts w:ascii="Times New Roman" w:hAnsi="Times New Roman" w:cs="Times New Roman"/>
          <w:color w:val="auto"/>
        </w:rPr>
        <w:t>от уровня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расположения нижних </w:t>
      </w:r>
      <w:r w:rsidR="00E77BF4" w:rsidRPr="00A06932">
        <w:rPr>
          <w:rFonts w:ascii="Times New Roman" w:hAnsi="Times New Roman" w:cs="Times New Roman"/>
          <w:color w:val="auto"/>
        </w:rPr>
        <w:t>проводов</w:t>
      </w:r>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E2279B" w:rsidRPr="00A06932">
        <w:rPr>
          <w:rFonts w:ascii="Times New Roman" w:hAnsi="Times New Roman" w:cs="Times New Roman"/>
          <w:color w:val="auto"/>
        </w:rPr>
        <w:t xml:space="preserve">под напряжением </w:t>
      </w:r>
      <w:r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110 кВ</w:t>
      </w:r>
      <w:r w:rsidR="00CD79EC" w:rsidRPr="00A06932">
        <w:rPr>
          <w:rFonts w:ascii="Times New Roman" w:hAnsi="Times New Roman" w:cs="Times New Roman"/>
          <w:color w:val="auto"/>
        </w:rPr>
        <w:t xml:space="preserve"> </w:t>
      </w:r>
      <w:r w:rsidR="00912A71" w:rsidRPr="00A06932">
        <w:rPr>
          <w:rFonts w:ascii="Times New Roman" w:hAnsi="Times New Roman" w:cs="Times New Roman"/>
          <w:color w:val="auto"/>
        </w:rPr>
        <w:t>в</w:t>
      </w:r>
      <w:r w:rsidRPr="00A06932">
        <w:rPr>
          <w:rFonts w:ascii="Times New Roman" w:hAnsi="Times New Roman" w:cs="Times New Roman"/>
          <w:color w:val="auto"/>
        </w:rPr>
        <w:t>ключительно</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не менее</w:t>
      </w:r>
      <w:r w:rsidR="00CD79EC" w:rsidRPr="00A06932">
        <w:rPr>
          <w:rFonts w:ascii="Times New Roman" w:hAnsi="Times New Roman" w:cs="Times New Roman"/>
          <w:color w:val="auto"/>
        </w:rPr>
        <w:t xml:space="preserve"> 4 </w:t>
      </w:r>
      <w:r w:rsidRPr="00A06932">
        <w:rPr>
          <w:rFonts w:ascii="Times New Roman" w:hAnsi="Times New Roman" w:cs="Times New Roman"/>
          <w:color w:val="auto"/>
        </w:rPr>
        <w:t>м</w:t>
      </w:r>
      <w:r w:rsidR="00CD79EC" w:rsidRPr="00A06932">
        <w:rPr>
          <w:rFonts w:ascii="Times New Roman" w:hAnsi="Times New Roman" w:cs="Times New Roman"/>
          <w:color w:val="auto"/>
        </w:rPr>
        <w:t xml:space="preserve"> – </w:t>
      </w:r>
      <w:r w:rsidR="006343F5" w:rsidRPr="00A06932">
        <w:rPr>
          <w:rFonts w:ascii="Times New Roman" w:hAnsi="Times New Roman" w:cs="Times New Roman"/>
          <w:color w:val="auto"/>
        </w:rPr>
        <w:t>в случае</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ВЛ</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напряжением</w:t>
      </w:r>
      <w:r w:rsidR="00CD79EC" w:rsidRPr="00A06932">
        <w:rPr>
          <w:rFonts w:ascii="Times New Roman" w:hAnsi="Times New Roman" w:cs="Times New Roman"/>
          <w:color w:val="auto"/>
        </w:rPr>
        <w:t xml:space="preserve"> 150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220 </w:t>
      </w:r>
      <w:r w:rsidR="00936702" w:rsidRPr="00A06932">
        <w:rPr>
          <w:rFonts w:ascii="Times New Roman" w:hAnsi="Times New Roman" w:cs="Times New Roman"/>
          <w:color w:val="auto"/>
        </w:rPr>
        <w:t>кВ</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Стрела провеса</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антенны</w:t>
      </w:r>
      <w:r w:rsidR="00CD79EC" w:rsidRPr="00A06932">
        <w:rPr>
          <w:rFonts w:ascii="Times New Roman" w:hAnsi="Times New Roman" w:cs="Times New Roman"/>
          <w:color w:val="auto"/>
        </w:rPr>
        <w:t xml:space="preserve"> </w:t>
      </w:r>
      <w:r w:rsidRPr="00A06932">
        <w:rPr>
          <w:rStyle w:val="211"/>
          <w:color w:val="auto"/>
          <w:sz w:val="24"/>
          <w:szCs w:val="24"/>
        </w:rPr>
        <w:t xml:space="preserve">должна быть больше стрелы </w:t>
      </w:r>
      <w:r w:rsidRPr="00A06932">
        <w:rPr>
          <w:rStyle w:val="212"/>
          <w:color w:val="auto"/>
          <w:sz w:val="24"/>
          <w:szCs w:val="24"/>
        </w:rPr>
        <w:t>провеса провода ВЛ</w:t>
      </w:r>
      <w:r w:rsidR="00CD79EC" w:rsidRPr="00A06932">
        <w:rPr>
          <w:rFonts w:ascii="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Перед подвешиванием антенны пост с антенной катушкой </w:t>
      </w:r>
      <w:r w:rsidR="004C430D" w:rsidRPr="00A06932">
        <w:rPr>
          <w:rStyle w:val="212"/>
          <w:color w:val="auto"/>
          <w:sz w:val="24"/>
          <w:szCs w:val="24"/>
        </w:rPr>
        <w:t>закрепляется</w:t>
      </w:r>
      <w:r w:rsidRPr="00A06932">
        <w:rPr>
          <w:rStyle w:val="212"/>
          <w:color w:val="auto"/>
          <w:sz w:val="24"/>
          <w:szCs w:val="24"/>
        </w:rPr>
        <w:t xml:space="preserve"> на </w:t>
      </w:r>
      <w:proofErr w:type="gramStart"/>
      <w:r w:rsidRPr="00A06932">
        <w:rPr>
          <w:rStyle w:val="212"/>
          <w:color w:val="auto"/>
          <w:sz w:val="24"/>
          <w:szCs w:val="24"/>
        </w:rPr>
        <w:t>опоре</w:t>
      </w:r>
      <w:proofErr w:type="gramEnd"/>
      <w:r w:rsidRPr="00A06932">
        <w:rPr>
          <w:rStyle w:val="212"/>
          <w:color w:val="auto"/>
          <w:sz w:val="24"/>
          <w:szCs w:val="24"/>
        </w:rPr>
        <w:t xml:space="preserve"> на высоте 1-1,5 м и заземл</w:t>
      </w:r>
      <w:r w:rsidR="004C430D" w:rsidRPr="00A06932">
        <w:rPr>
          <w:rStyle w:val="212"/>
          <w:color w:val="auto"/>
          <w:sz w:val="24"/>
          <w:szCs w:val="24"/>
        </w:rPr>
        <w:t>яется</w:t>
      </w:r>
      <w:r w:rsidR="00CD79EC" w:rsidRPr="00A06932">
        <w:rPr>
          <w:rFonts w:ascii="Times New Roman" w:hAnsi="Times New Roman" w:cs="Times New Roman"/>
          <w:color w:val="auto"/>
        </w:rPr>
        <w:t xml:space="preserve">. </w:t>
      </w:r>
    </w:p>
    <w:p w:rsidR="00CD79EC" w:rsidRPr="00A06932" w:rsidRDefault="00883053" w:rsidP="00EE113C">
      <w:pPr>
        <w:tabs>
          <w:tab w:val="left" w:pos="993"/>
        </w:tabs>
        <w:spacing w:after="0" w:line="240" w:lineRule="auto"/>
        <w:ind w:left="426"/>
        <w:jc w:val="both"/>
        <w:rPr>
          <w:rFonts w:ascii="Times New Roman" w:hAnsi="Times New Roman" w:cs="Times New Roman"/>
          <w:color w:val="auto"/>
        </w:rPr>
      </w:pPr>
      <w:r w:rsidRPr="00A06932">
        <w:rPr>
          <w:rStyle w:val="212"/>
          <w:color w:val="auto"/>
          <w:sz w:val="24"/>
          <w:szCs w:val="24"/>
        </w:rPr>
        <w:t xml:space="preserve">Конец антенны, входящий в пост, </w:t>
      </w:r>
      <w:r w:rsidR="004C430D" w:rsidRPr="00A06932">
        <w:rPr>
          <w:rStyle w:val="212"/>
          <w:color w:val="auto"/>
          <w:sz w:val="24"/>
          <w:szCs w:val="24"/>
        </w:rPr>
        <w:t>заземляется</w:t>
      </w:r>
      <w:r w:rsidRPr="00A06932">
        <w:rPr>
          <w:rStyle w:val="212"/>
          <w:color w:val="auto"/>
          <w:sz w:val="24"/>
          <w:szCs w:val="24"/>
        </w:rPr>
        <w:t xml:space="preserve"> через дроссель, </w:t>
      </w:r>
      <w:r w:rsidR="00F93FE1" w:rsidRPr="00A06932">
        <w:rPr>
          <w:rStyle w:val="212"/>
          <w:color w:val="auto"/>
          <w:sz w:val="24"/>
          <w:szCs w:val="24"/>
        </w:rPr>
        <w:t>установленный внутри</w:t>
      </w:r>
      <w:r w:rsidRPr="00A06932">
        <w:rPr>
          <w:rStyle w:val="212"/>
          <w:color w:val="auto"/>
          <w:sz w:val="24"/>
          <w:szCs w:val="24"/>
        </w:rPr>
        <w:t xml:space="preserve"> поста, и через заземляющий нож, включенный параллельно с дросселем. Параллельно дросселю должен быть включен разрядник на напряжение </w:t>
      </w:r>
      <w:r w:rsidR="00936702" w:rsidRPr="00A06932">
        <w:rPr>
          <w:rFonts w:ascii="Times New Roman" w:hAnsi="Times New Roman" w:cs="Times New Roman"/>
          <w:color w:val="auto"/>
        </w:rPr>
        <w:t>1000 В</w:t>
      </w:r>
      <w:r w:rsidR="00CD79EC" w:rsidRPr="00A06932">
        <w:rPr>
          <w:rFonts w:ascii="Times New Roman" w:hAnsi="Times New Roman" w:cs="Times New Roman"/>
          <w:color w:val="auto"/>
        </w:rPr>
        <w:t>.</w:t>
      </w:r>
    </w:p>
    <w:p w:rsidR="00CD79EC" w:rsidRPr="00A06932" w:rsidRDefault="00883053" w:rsidP="00EE113C">
      <w:pPr>
        <w:tabs>
          <w:tab w:val="left" w:pos="993"/>
        </w:tabs>
        <w:spacing w:after="0" w:line="240" w:lineRule="auto"/>
        <w:ind w:left="426"/>
        <w:jc w:val="both"/>
        <w:rPr>
          <w:rFonts w:ascii="Times New Roman" w:hAnsi="Times New Roman" w:cs="Times New Roman"/>
          <w:color w:val="auto"/>
        </w:rPr>
      </w:pPr>
      <w:r w:rsidRPr="00A06932">
        <w:rPr>
          <w:rStyle w:val="211"/>
          <w:color w:val="auto"/>
          <w:sz w:val="24"/>
          <w:szCs w:val="24"/>
        </w:rPr>
        <w:t>Антенну следует натягивать осторожно</w:t>
      </w:r>
      <w:r w:rsidRPr="00A06932">
        <w:rPr>
          <w:rStyle w:val="212"/>
          <w:color w:val="auto"/>
          <w:sz w:val="24"/>
          <w:szCs w:val="24"/>
        </w:rPr>
        <w:t xml:space="preserve">, </w:t>
      </w:r>
      <w:r w:rsidRPr="00A06932">
        <w:rPr>
          <w:rStyle w:val="211"/>
          <w:color w:val="auto"/>
          <w:sz w:val="24"/>
          <w:szCs w:val="24"/>
        </w:rPr>
        <w:t xml:space="preserve">без </w:t>
      </w:r>
      <w:r w:rsidRPr="00A06932">
        <w:rPr>
          <w:rStyle w:val="212"/>
          <w:color w:val="auto"/>
          <w:sz w:val="24"/>
          <w:szCs w:val="24"/>
        </w:rPr>
        <w:t>рывков</w:t>
      </w:r>
      <w:r w:rsidR="00CD79EC" w:rsidRPr="00A06932">
        <w:rPr>
          <w:rFonts w:ascii="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При подъеме и спуске антенны один работник, стоящий в середине пролета в стороне от трассы, следит за тем, чтобы антенна не приближалась к проводам </w:t>
      </w:r>
      <w:proofErr w:type="gramStart"/>
      <w:r w:rsidRPr="00A06932">
        <w:rPr>
          <w:rStyle w:val="212"/>
          <w:color w:val="auto"/>
          <w:sz w:val="24"/>
          <w:szCs w:val="24"/>
        </w:rPr>
        <w:t>ВЛ</w:t>
      </w:r>
      <w:proofErr w:type="gramEnd"/>
      <w:r w:rsidRPr="00A06932">
        <w:rPr>
          <w:rStyle w:val="212"/>
          <w:color w:val="auto"/>
          <w:sz w:val="24"/>
          <w:szCs w:val="24"/>
        </w:rPr>
        <w:t>, находящимся под напряжением, на ра</w:t>
      </w:r>
      <w:r w:rsidR="003442FC">
        <w:rPr>
          <w:rStyle w:val="212"/>
          <w:color w:val="auto"/>
          <w:sz w:val="24"/>
          <w:szCs w:val="24"/>
        </w:rPr>
        <w:t>сстояние менее указанного в п.</w:t>
      </w:r>
      <w:r w:rsidRPr="00A06932">
        <w:rPr>
          <w:rStyle w:val="212"/>
          <w:color w:val="auto"/>
          <w:sz w:val="24"/>
          <w:szCs w:val="24"/>
        </w:rPr>
        <w:t xml:space="preserve">  </w:t>
      </w:r>
      <w:r w:rsidR="00CD79EC" w:rsidRPr="00A06932">
        <w:rPr>
          <w:rFonts w:ascii="Times New Roman" w:hAnsi="Times New Roman" w:cs="Times New Roman"/>
          <w:color w:val="auto"/>
        </w:rPr>
        <w:t xml:space="preserve">873. </w:t>
      </w:r>
      <w:r w:rsidR="006F0562"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0032310E" w:rsidRPr="00A06932">
        <w:rPr>
          <w:rFonts w:ascii="Times New Roman" w:hAnsi="Times New Roman" w:cs="Times New Roman"/>
          <w:color w:val="auto"/>
        </w:rPr>
        <w:t>нахождение</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под</w:t>
      </w:r>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провод</w:t>
      </w:r>
      <w:r w:rsidR="004C430D" w:rsidRPr="00A06932">
        <w:rPr>
          <w:rFonts w:ascii="Times New Roman" w:hAnsi="Times New Roman" w:cs="Times New Roman"/>
          <w:color w:val="auto"/>
        </w:rPr>
        <w:t>ами</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антенны</w:t>
      </w:r>
      <w:r w:rsidR="00CD79EC" w:rsidRPr="00A06932">
        <w:rPr>
          <w:rFonts w:ascii="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Перед спуском антенну необходимо заземлять с помощью </w:t>
      </w:r>
      <w:r w:rsidRPr="00A06932">
        <w:rPr>
          <w:rStyle w:val="211"/>
          <w:color w:val="auto"/>
          <w:sz w:val="24"/>
          <w:szCs w:val="24"/>
        </w:rPr>
        <w:t xml:space="preserve">заземляющего </w:t>
      </w:r>
      <w:r w:rsidRPr="00A06932">
        <w:rPr>
          <w:rStyle w:val="212"/>
          <w:color w:val="auto"/>
          <w:sz w:val="24"/>
          <w:szCs w:val="24"/>
        </w:rPr>
        <w:t xml:space="preserve">ножа или переносного </w:t>
      </w:r>
      <w:r w:rsidRPr="00A06932">
        <w:rPr>
          <w:rStyle w:val="211"/>
          <w:color w:val="auto"/>
          <w:sz w:val="24"/>
          <w:szCs w:val="24"/>
        </w:rPr>
        <w:t>заземления</w:t>
      </w:r>
      <w:r w:rsidR="00CD79EC" w:rsidRPr="00A06932">
        <w:rPr>
          <w:rFonts w:ascii="Times New Roman" w:hAnsi="Times New Roman" w:cs="Times New Roman"/>
          <w:color w:val="auto"/>
        </w:rPr>
        <w:t>.</w:t>
      </w:r>
    </w:p>
    <w:p w:rsidR="00CD79EC" w:rsidRPr="00A06932" w:rsidRDefault="00CD79EC" w:rsidP="00E336BD">
      <w:pPr>
        <w:spacing w:after="0" w:line="240" w:lineRule="auto"/>
        <w:ind w:left="426" w:hanging="426"/>
        <w:jc w:val="both"/>
        <w:rPr>
          <w:rFonts w:ascii="Times New Roman" w:hAnsi="Times New Roman" w:cs="Times New Roman"/>
          <w:color w:val="auto"/>
          <w:sz w:val="20"/>
          <w:szCs w:val="20"/>
        </w:rPr>
      </w:pPr>
    </w:p>
    <w:p w:rsidR="00CD79EC" w:rsidRPr="00A06932" w:rsidRDefault="00ED4DDF" w:rsidP="00EE113C">
      <w:pPr>
        <w:pStyle w:val="Stil2"/>
        <w:spacing w:before="0" w:after="0" w:line="240" w:lineRule="auto"/>
        <w:jc w:val="center"/>
        <w:rPr>
          <w:color w:val="auto"/>
          <w:lang w:val="ru-RU"/>
        </w:rPr>
      </w:pPr>
      <w:bookmarkStart w:id="93" w:name="_Toc469670341"/>
      <w:r w:rsidRPr="00A06932">
        <w:rPr>
          <w:color w:val="auto"/>
          <w:lang w:val="ru-RU"/>
        </w:rPr>
        <w:t>Часть</w:t>
      </w:r>
      <w:r w:rsidR="00CD79EC" w:rsidRPr="00A06932">
        <w:rPr>
          <w:color w:val="auto"/>
          <w:lang w:val="ru-RU"/>
        </w:rPr>
        <w:t xml:space="preserve"> 8</w:t>
      </w:r>
    </w:p>
    <w:p w:rsidR="00CD79EC" w:rsidRPr="00A06932" w:rsidRDefault="00BA065B" w:rsidP="00EE113C">
      <w:pPr>
        <w:pStyle w:val="Stil2"/>
        <w:spacing w:before="0" w:after="0" w:line="240" w:lineRule="auto"/>
        <w:jc w:val="center"/>
        <w:rPr>
          <w:color w:val="auto"/>
          <w:lang w:val="ru-RU"/>
        </w:rPr>
      </w:pPr>
      <w:r w:rsidRPr="00A06932">
        <w:rPr>
          <w:color w:val="auto"/>
          <w:lang w:val="ru-RU"/>
        </w:rPr>
        <w:t>Аппарат</w:t>
      </w:r>
      <w:r w:rsidR="00883053" w:rsidRPr="00A06932">
        <w:rPr>
          <w:color w:val="auto"/>
          <w:lang w:val="ru-RU"/>
        </w:rPr>
        <w:t>ные средства</w:t>
      </w:r>
      <w:r w:rsidR="00CD79EC" w:rsidRPr="00A06932">
        <w:rPr>
          <w:color w:val="auto"/>
          <w:lang w:val="ru-RU"/>
        </w:rPr>
        <w:t xml:space="preserve"> </w:t>
      </w:r>
      <w:r w:rsidR="00FC0053" w:rsidRPr="00A06932">
        <w:rPr>
          <w:color w:val="auto"/>
          <w:lang w:val="ru-RU"/>
        </w:rPr>
        <w:t xml:space="preserve">диспетчерского </w:t>
      </w:r>
      <w:r w:rsidR="0074024D">
        <w:rPr>
          <w:color w:val="auto"/>
          <w:lang w:val="ru-RU"/>
        </w:rPr>
        <w:t xml:space="preserve">и </w:t>
      </w:r>
      <w:bookmarkEnd w:id="93"/>
      <w:r w:rsidR="00F93FE1" w:rsidRPr="00A06932">
        <w:rPr>
          <w:color w:val="auto"/>
          <w:lang w:val="ru-RU"/>
        </w:rPr>
        <w:t>технологического управления</w:t>
      </w:r>
    </w:p>
    <w:p w:rsidR="00CD79EC" w:rsidRPr="00A06932" w:rsidRDefault="00604AA1"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883053" w:rsidRPr="00A06932">
        <w:rPr>
          <w:rStyle w:val="212"/>
          <w:color w:val="auto"/>
          <w:sz w:val="24"/>
          <w:szCs w:val="24"/>
        </w:rPr>
        <w:t>на устройствах, расположенных в аппаратных помещениях, включ</w:t>
      </w:r>
      <w:r w:rsidR="004C430D" w:rsidRPr="00A06932">
        <w:rPr>
          <w:rStyle w:val="212"/>
          <w:color w:val="auto"/>
          <w:sz w:val="24"/>
          <w:szCs w:val="24"/>
        </w:rPr>
        <w:t>ение</w:t>
      </w:r>
      <w:r w:rsidR="00883053" w:rsidRPr="00A06932">
        <w:rPr>
          <w:rStyle w:val="212"/>
          <w:color w:val="auto"/>
          <w:sz w:val="24"/>
          <w:szCs w:val="24"/>
        </w:rPr>
        <w:t xml:space="preserve"> и отключ</w:t>
      </w:r>
      <w:r w:rsidR="004C430D" w:rsidRPr="00A06932">
        <w:rPr>
          <w:rStyle w:val="212"/>
          <w:color w:val="auto"/>
          <w:sz w:val="24"/>
          <w:szCs w:val="24"/>
        </w:rPr>
        <w:t>ение</w:t>
      </w:r>
      <w:r w:rsidR="00883053" w:rsidRPr="00A06932">
        <w:rPr>
          <w:rStyle w:val="212"/>
          <w:color w:val="auto"/>
          <w:sz w:val="24"/>
          <w:szCs w:val="24"/>
        </w:rPr>
        <w:t>, а также ремонт аппаратур</w:t>
      </w:r>
      <w:r w:rsidR="004C430D" w:rsidRPr="00A06932">
        <w:rPr>
          <w:rStyle w:val="212"/>
          <w:color w:val="auto"/>
          <w:sz w:val="24"/>
          <w:szCs w:val="24"/>
        </w:rPr>
        <w:t>ы</w:t>
      </w:r>
      <w:r w:rsidR="00883053" w:rsidRPr="00A06932">
        <w:rPr>
          <w:rStyle w:val="212"/>
          <w:color w:val="auto"/>
          <w:sz w:val="24"/>
          <w:szCs w:val="24"/>
        </w:rPr>
        <w:t xml:space="preserve"> телефонной связи, радиотрансляции и т.п. мож</w:t>
      </w:r>
      <w:r w:rsidR="004C430D" w:rsidRPr="00A06932">
        <w:rPr>
          <w:rStyle w:val="212"/>
          <w:color w:val="auto"/>
          <w:sz w:val="24"/>
          <w:szCs w:val="24"/>
        </w:rPr>
        <w:t>ет осуществлять один</w:t>
      </w:r>
      <w:r w:rsidR="00883053" w:rsidRPr="00A06932">
        <w:rPr>
          <w:rStyle w:val="212"/>
          <w:color w:val="auto"/>
          <w:sz w:val="24"/>
          <w:szCs w:val="24"/>
        </w:rPr>
        <w:t xml:space="preserve"> работник, </w:t>
      </w:r>
      <w:r w:rsidR="00883053" w:rsidRPr="00A06932">
        <w:rPr>
          <w:rStyle w:val="211"/>
          <w:color w:val="auto"/>
          <w:sz w:val="24"/>
          <w:szCs w:val="24"/>
        </w:rPr>
        <w:t>имеющ</w:t>
      </w:r>
      <w:r w:rsidR="004C430D" w:rsidRPr="00A06932">
        <w:rPr>
          <w:rStyle w:val="211"/>
          <w:color w:val="auto"/>
          <w:sz w:val="24"/>
          <w:szCs w:val="24"/>
        </w:rPr>
        <w:t>ий</w:t>
      </w:r>
      <w:r w:rsidR="00883053" w:rsidRPr="00A06932">
        <w:rPr>
          <w:rStyle w:val="211"/>
          <w:color w:val="auto"/>
          <w:sz w:val="24"/>
          <w:szCs w:val="24"/>
        </w:rPr>
        <w:t xml:space="preserve"> группу </w:t>
      </w:r>
      <w:r w:rsidR="00B212E5" w:rsidRPr="00A06932">
        <w:rPr>
          <w:rFonts w:ascii="Times New Roman" w:hAnsi="Times New Roman" w:cs="Times New Roman"/>
          <w:color w:val="auto"/>
        </w:rPr>
        <w:t xml:space="preserve">по </w:t>
      </w:r>
      <w:proofErr w:type="spellStart"/>
      <w:r w:rsidR="00B212E5"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На полу перед вводными и вводно</w:t>
      </w:r>
      <w:r w:rsidRPr="00A06932">
        <w:rPr>
          <w:rStyle w:val="212"/>
          <w:color w:val="auto"/>
          <w:sz w:val="24"/>
          <w:szCs w:val="24"/>
        </w:rPr>
        <w:t>-</w:t>
      </w:r>
      <w:r w:rsidRPr="00A06932">
        <w:rPr>
          <w:rStyle w:val="211"/>
          <w:color w:val="auto"/>
          <w:sz w:val="24"/>
          <w:szCs w:val="24"/>
        </w:rPr>
        <w:t>испытательными стойками КЛ и ВЛС</w:t>
      </w:r>
      <w:r w:rsidRPr="00A06932">
        <w:rPr>
          <w:rStyle w:val="212"/>
          <w:color w:val="auto"/>
          <w:sz w:val="24"/>
          <w:szCs w:val="24"/>
        </w:rPr>
        <w:t>, стойками дистанционного питания, стойками автоматических регуляторов напряжения, токораспределительными стойками должны находиться резиновы</w:t>
      </w:r>
      <w:r w:rsidR="009F76BE" w:rsidRPr="00A06932">
        <w:rPr>
          <w:rStyle w:val="212"/>
          <w:color w:val="auto"/>
          <w:sz w:val="24"/>
          <w:szCs w:val="24"/>
        </w:rPr>
        <w:t>е</w:t>
      </w:r>
      <w:r w:rsidRPr="00A06932">
        <w:rPr>
          <w:rStyle w:val="212"/>
          <w:color w:val="auto"/>
          <w:sz w:val="24"/>
          <w:szCs w:val="24"/>
        </w:rPr>
        <w:t xml:space="preserve"> диэлектрически</w:t>
      </w:r>
      <w:r w:rsidR="009F76BE" w:rsidRPr="00A06932">
        <w:rPr>
          <w:rStyle w:val="212"/>
          <w:color w:val="auto"/>
          <w:sz w:val="24"/>
          <w:szCs w:val="24"/>
        </w:rPr>
        <w:t>е</w:t>
      </w:r>
      <w:r w:rsidRPr="00A06932">
        <w:rPr>
          <w:rStyle w:val="212"/>
          <w:color w:val="auto"/>
          <w:sz w:val="24"/>
          <w:szCs w:val="24"/>
        </w:rPr>
        <w:t xml:space="preserve"> ковр</w:t>
      </w:r>
      <w:r w:rsidR="009F76BE" w:rsidRPr="00A06932">
        <w:rPr>
          <w:rStyle w:val="212"/>
          <w:color w:val="auto"/>
          <w:sz w:val="24"/>
          <w:szCs w:val="24"/>
        </w:rPr>
        <w:t>ики</w:t>
      </w:r>
      <w:r w:rsidRPr="00A06932">
        <w:rPr>
          <w:rStyle w:val="212"/>
          <w:color w:val="auto"/>
          <w:sz w:val="24"/>
          <w:szCs w:val="24"/>
        </w:rPr>
        <w:t xml:space="preserve"> или изолирующие подставки</w:t>
      </w:r>
      <w:r w:rsidR="00CD79EC" w:rsidRPr="00A06932">
        <w:rPr>
          <w:rFonts w:ascii="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На чехлы оборудования, к которому подводится напряжение </w:t>
      </w:r>
      <w:r w:rsidRPr="00A06932">
        <w:rPr>
          <w:rStyle w:val="211"/>
          <w:color w:val="auto"/>
          <w:sz w:val="24"/>
          <w:szCs w:val="24"/>
        </w:rPr>
        <w:t>дистанционного питания</w:t>
      </w:r>
      <w:r w:rsidRPr="00A06932">
        <w:rPr>
          <w:rStyle w:val="212"/>
          <w:color w:val="auto"/>
          <w:sz w:val="24"/>
          <w:szCs w:val="24"/>
        </w:rPr>
        <w:t xml:space="preserve">, </w:t>
      </w:r>
      <w:r w:rsidRPr="00A06932">
        <w:rPr>
          <w:rStyle w:val="211"/>
          <w:color w:val="auto"/>
          <w:sz w:val="24"/>
          <w:szCs w:val="24"/>
        </w:rPr>
        <w:t xml:space="preserve">должны быть нанесены </w:t>
      </w:r>
      <w:r w:rsidR="00FC41CB">
        <w:rPr>
          <w:rStyle w:val="211"/>
          <w:color w:val="auto"/>
          <w:sz w:val="24"/>
          <w:szCs w:val="24"/>
        </w:rPr>
        <w:t>плакаты</w:t>
      </w:r>
      <w:r w:rsidR="00FC41CB" w:rsidRPr="00A06932">
        <w:rPr>
          <w:rStyle w:val="211"/>
          <w:color w:val="auto"/>
          <w:sz w:val="24"/>
          <w:szCs w:val="24"/>
        </w:rPr>
        <w:t xml:space="preserve"> </w:t>
      </w:r>
      <w:r w:rsidRPr="00A06932">
        <w:rPr>
          <w:rStyle w:val="211"/>
          <w:color w:val="auto"/>
          <w:sz w:val="24"/>
          <w:szCs w:val="24"/>
        </w:rPr>
        <w:t>безопасности</w:t>
      </w:r>
      <w:r w:rsidRPr="00A06932">
        <w:rPr>
          <w:rStyle w:val="212"/>
          <w:color w:val="auto"/>
          <w:sz w:val="24"/>
          <w:szCs w:val="24"/>
        </w:rPr>
        <w:t xml:space="preserve">, </w:t>
      </w:r>
      <w:r w:rsidRPr="00A06932">
        <w:rPr>
          <w:rStyle w:val="211"/>
          <w:color w:val="auto"/>
          <w:sz w:val="24"/>
          <w:szCs w:val="24"/>
        </w:rPr>
        <w:t xml:space="preserve">предупреждающие о наличии </w:t>
      </w:r>
      <w:r w:rsidRPr="00A06932">
        <w:rPr>
          <w:rStyle w:val="212"/>
          <w:color w:val="auto"/>
          <w:sz w:val="24"/>
          <w:szCs w:val="24"/>
        </w:rPr>
        <w:t>напряжения</w:t>
      </w:r>
      <w:r w:rsidR="00CD79EC" w:rsidRPr="00A06932">
        <w:rPr>
          <w:rFonts w:ascii="Times New Roman" w:hAnsi="Times New Roman" w:cs="Times New Roman"/>
          <w:color w:val="auto"/>
        </w:rPr>
        <w:t>.</w:t>
      </w:r>
    </w:p>
    <w:p w:rsidR="00CD79EC" w:rsidRPr="00A06932" w:rsidRDefault="0088305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Промывку контактов (контактных полей) искателей и реле выполня</w:t>
      </w:r>
      <w:r w:rsidR="00B47BAB" w:rsidRPr="00A06932">
        <w:rPr>
          <w:rStyle w:val="212"/>
          <w:color w:val="auto"/>
          <w:sz w:val="24"/>
          <w:szCs w:val="24"/>
        </w:rPr>
        <w:t>ют</w:t>
      </w:r>
      <w:r w:rsidRPr="00A06932">
        <w:rPr>
          <w:rStyle w:val="212"/>
          <w:color w:val="auto"/>
          <w:sz w:val="24"/>
          <w:szCs w:val="24"/>
        </w:rPr>
        <w:t xml:space="preserve"> после снятия с них напряжения</w:t>
      </w:r>
      <w:r w:rsidR="00CD79EC" w:rsidRPr="00A06932">
        <w:rPr>
          <w:rFonts w:ascii="Times New Roman" w:hAnsi="Times New Roman" w:cs="Times New Roman"/>
          <w:color w:val="auto"/>
        </w:rPr>
        <w:t xml:space="preserve">. </w:t>
      </w:r>
    </w:p>
    <w:p w:rsidR="00CD79EC" w:rsidRPr="00A06932" w:rsidRDefault="006343F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случае</w:t>
      </w:r>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попадания</w:t>
      </w:r>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наведенного</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напряжения</w:t>
      </w:r>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выше</w:t>
      </w:r>
      <w:r w:rsidR="00CD79EC" w:rsidRPr="00A06932">
        <w:rPr>
          <w:rFonts w:ascii="Times New Roman" w:hAnsi="Times New Roman" w:cs="Times New Roman"/>
          <w:color w:val="auto"/>
        </w:rPr>
        <w:t xml:space="preserve"> 42</w:t>
      </w:r>
      <w:proofErr w:type="gramStart"/>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В</w:t>
      </w:r>
      <w:proofErr w:type="gramEnd"/>
      <w:r w:rsidR="00CD79EC" w:rsidRPr="00A06932">
        <w:rPr>
          <w:rFonts w:ascii="Times New Roman" w:hAnsi="Times New Roman" w:cs="Times New Roman"/>
          <w:color w:val="auto"/>
        </w:rPr>
        <w:t xml:space="preserve"> (</w:t>
      </w:r>
      <w:r w:rsidR="00F05180" w:rsidRPr="00A06932">
        <w:rPr>
          <w:rStyle w:val="212"/>
          <w:color w:val="auto"/>
          <w:sz w:val="24"/>
          <w:szCs w:val="24"/>
        </w:rPr>
        <w:t>от линии электропередачи, аппаратуры дистанционного питания и т.п</w:t>
      </w:r>
      <w:r w:rsidR="00CD79EC" w:rsidRPr="00A06932">
        <w:rPr>
          <w:rFonts w:ascii="Times New Roman" w:hAnsi="Times New Roman" w:cs="Times New Roman"/>
          <w:color w:val="auto"/>
        </w:rPr>
        <w:t xml:space="preserve">.), </w:t>
      </w:r>
      <w:r w:rsidR="00F05180" w:rsidRPr="00A06932">
        <w:rPr>
          <w:rStyle w:val="212"/>
          <w:color w:val="auto"/>
          <w:sz w:val="24"/>
          <w:szCs w:val="24"/>
        </w:rPr>
        <w:t xml:space="preserve">на линию связи, включенную в </w:t>
      </w:r>
      <w:r w:rsidR="00F05180" w:rsidRPr="00A06932">
        <w:rPr>
          <w:rStyle w:val="211"/>
          <w:color w:val="auto"/>
          <w:sz w:val="24"/>
          <w:szCs w:val="24"/>
        </w:rPr>
        <w:t>вводно</w:t>
      </w:r>
      <w:r w:rsidR="00F05180" w:rsidRPr="00A06932">
        <w:rPr>
          <w:rStyle w:val="212"/>
          <w:color w:val="auto"/>
          <w:sz w:val="24"/>
          <w:szCs w:val="24"/>
        </w:rPr>
        <w:t>-</w:t>
      </w:r>
      <w:r w:rsidR="00F05180" w:rsidRPr="00A06932">
        <w:rPr>
          <w:rStyle w:val="211"/>
          <w:color w:val="auto"/>
          <w:sz w:val="24"/>
          <w:szCs w:val="24"/>
        </w:rPr>
        <w:t xml:space="preserve">испытательную </w:t>
      </w:r>
      <w:r w:rsidR="00F05180" w:rsidRPr="00A06932">
        <w:rPr>
          <w:rStyle w:val="212"/>
          <w:color w:val="auto"/>
          <w:sz w:val="24"/>
          <w:szCs w:val="24"/>
        </w:rPr>
        <w:t>стойку</w:t>
      </w:r>
      <w:r w:rsidR="00D7503D" w:rsidRPr="00A06932">
        <w:rPr>
          <w:rStyle w:val="212"/>
          <w:color w:val="auto"/>
          <w:sz w:val="24"/>
          <w:szCs w:val="24"/>
        </w:rPr>
        <w:t xml:space="preserve"> или защитную полосу кросса</w:t>
      </w:r>
      <w:r w:rsidR="00CD79EC" w:rsidRPr="00A06932">
        <w:rPr>
          <w:rFonts w:ascii="Times New Roman" w:hAnsi="Times New Roman" w:cs="Times New Roman"/>
          <w:color w:val="auto"/>
        </w:rPr>
        <w:t xml:space="preserve">, </w:t>
      </w:r>
      <w:r w:rsidR="00F05180" w:rsidRPr="00A06932">
        <w:rPr>
          <w:rStyle w:val="212"/>
          <w:color w:val="auto"/>
          <w:sz w:val="24"/>
          <w:szCs w:val="24"/>
        </w:rPr>
        <w:t>дежурный персонал должен такую линию отключить и изолировать, пользуясь средствами защиты</w:t>
      </w:r>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О наличии наведенного</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напряжения</w:t>
      </w:r>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выше</w:t>
      </w:r>
      <w:r w:rsidR="00CD79EC" w:rsidRPr="00A06932">
        <w:rPr>
          <w:rFonts w:ascii="Times New Roman" w:hAnsi="Times New Roman" w:cs="Times New Roman"/>
          <w:color w:val="auto"/>
        </w:rPr>
        <w:t xml:space="preserve"> 42</w:t>
      </w:r>
      <w:proofErr w:type="gramStart"/>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В</w:t>
      </w:r>
      <w:proofErr w:type="gramEnd"/>
      <w:r w:rsidR="00F05180" w:rsidRPr="00A06932">
        <w:rPr>
          <w:rFonts w:ascii="Times New Roman" w:hAnsi="Times New Roman" w:cs="Times New Roman"/>
          <w:color w:val="auto"/>
        </w:rPr>
        <w:t xml:space="preserve"> следует поставить в известность</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оперативный персонал</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387CED" w:rsidRPr="00A06932">
        <w:rPr>
          <w:rFonts w:ascii="Times New Roman" w:hAnsi="Times New Roman" w:cs="Times New Roman"/>
          <w:color w:val="auto"/>
        </w:rPr>
        <w:t>оперативно-ремонтный</w:t>
      </w:r>
      <w:r w:rsidR="00CD79EC" w:rsidRPr="00A06932">
        <w:rPr>
          <w:rFonts w:ascii="Times New Roman" w:hAnsi="Times New Roman" w:cs="Times New Roman"/>
          <w:color w:val="auto"/>
        </w:rPr>
        <w:t xml:space="preserve"> </w:t>
      </w:r>
      <w:r w:rsidR="00F05180" w:rsidRPr="00A06932">
        <w:rPr>
          <w:rFonts w:ascii="Times New Roman" w:hAnsi="Times New Roman" w:cs="Times New Roman"/>
          <w:color w:val="auto"/>
        </w:rPr>
        <w:t>объекта</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7F2C7E" w:rsidRPr="00A06932">
        <w:rPr>
          <w:rFonts w:ascii="Times New Roman" w:hAnsi="Times New Roman" w:cs="Times New Roman"/>
          <w:color w:val="auto"/>
        </w:rPr>
        <w:t>в его отсутствие</w:t>
      </w:r>
      <w:r w:rsidR="00CD79EC" w:rsidRPr="00A06932">
        <w:rPr>
          <w:rFonts w:ascii="Times New Roman" w:hAnsi="Times New Roman" w:cs="Times New Roman"/>
          <w:color w:val="auto"/>
        </w:rPr>
        <w:t xml:space="preserve"> – </w:t>
      </w:r>
      <w:r w:rsidR="00F05180" w:rsidRPr="00A06932">
        <w:rPr>
          <w:rFonts w:ascii="Times New Roman" w:hAnsi="Times New Roman" w:cs="Times New Roman"/>
          <w:color w:val="auto"/>
        </w:rPr>
        <w:t xml:space="preserve">вышестоящий </w:t>
      </w:r>
      <w:r w:rsidR="00AF76CE" w:rsidRPr="00A06932">
        <w:rPr>
          <w:rFonts w:ascii="Times New Roman" w:hAnsi="Times New Roman" w:cs="Times New Roman"/>
          <w:color w:val="auto"/>
        </w:rPr>
        <w:t>оперативн</w:t>
      </w:r>
      <w:r w:rsidR="00F05180" w:rsidRPr="00A06932">
        <w:rPr>
          <w:rFonts w:ascii="Times New Roman" w:hAnsi="Times New Roman" w:cs="Times New Roman"/>
          <w:color w:val="auto"/>
        </w:rPr>
        <w:t>ый</w:t>
      </w:r>
      <w:r w:rsidR="00AF76CE" w:rsidRPr="00A06932">
        <w:rPr>
          <w:rFonts w:ascii="Times New Roman" w:hAnsi="Times New Roman" w:cs="Times New Roman"/>
          <w:color w:val="auto"/>
        </w:rPr>
        <w:t xml:space="preserve"> персонал</w:t>
      </w:r>
      <w:r w:rsidR="00CD79EC" w:rsidRPr="00A06932">
        <w:rPr>
          <w:rFonts w:ascii="Times New Roman" w:hAnsi="Times New Roman" w:cs="Times New Roman"/>
          <w:color w:val="auto"/>
        </w:rPr>
        <w:t xml:space="preserve">. </w:t>
      </w:r>
      <w:r w:rsidR="00F05180" w:rsidRPr="00A06932">
        <w:rPr>
          <w:rStyle w:val="212"/>
          <w:color w:val="auto"/>
          <w:sz w:val="24"/>
          <w:szCs w:val="24"/>
        </w:rPr>
        <w:t xml:space="preserve">Замену разрядников или предохранителей разрешается проводить только </w:t>
      </w:r>
      <w:r w:rsidR="00F05180" w:rsidRPr="00A06932">
        <w:rPr>
          <w:rStyle w:val="211"/>
          <w:color w:val="auto"/>
          <w:sz w:val="24"/>
          <w:szCs w:val="24"/>
        </w:rPr>
        <w:t xml:space="preserve">при </w:t>
      </w:r>
      <w:r w:rsidR="00F05180" w:rsidRPr="00A06932">
        <w:rPr>
          <w:rStyle w:val="212"/>
          <w:color w:val="auto"/>
          <w:sz w:val="24"/>
          <w:szCs w:val="24"/>
        </w:rPr>
        <w:t>отсутствии наведенного напряжения</w:t>
      </w:r>
      <w:r w:rsidR="00CD79EC" w:rsidRPr="00A06932">
        <w:rPr>
          <w:rFonts w:ascii="Times New Roman" w:hAnsi="Times New Roman" w:cs="Times New Roman"/>
          <w:color w:val="auto"/>
        </w:rPr>
        <w:t>.</w:t>
      </w:r>
    </w:p>
    <w:p w:rsidR="00CD79EC" w:rsidRPr="00A06932" w:rsidRDefault="00AB1C4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05180" w:rsidRPr="00A06932">
        <w:rPr>
          <w:rStyle w:val="212"/>
          <w:color w:val="auto"/>
          <w:sz w:val="24"/>
          <w:szCs w:val="24"/>
        </w:rPr>
        <w:t xml:space="preserve">на аппаратуре линий связи, подверженных влиянию электрифицированных </w:t>
      </w:r>
      <w:r w:rsidR="00D7503D" w:rsidRPr="00A06932">
        <w:rPr>
          <w:rStyle w:val="212"/>
          <w:color w:val="auto"/>
          <w:sz w:val="24"/>
          <w:szCs w:val="24"/>
        </w:rPr>
        <w:t xml:space="preserve">транспортных линий, </w:t>
      </w:r>
      <w:r w:rsidR="00F05180" w:rsidRPr="00A06932">
        <w:rPr>
          <w:rStyle w:val="212"/>
          <w:color w:val="auto"/>
          <w:sz w:val="24"/>
          <w:szCs w:val="24"/>
        </w:rPr>
        <w:t xml:space="preserve">замена линейных защитных устройств </w:t>
      </w:r>
      <w:r w:rsidR="00F05180" w:rsidRPr="00A06932">
        <w:rPr>
          <w:rStyle w:val="212"/>
          <w:color w:val="auto"/>
          <w:sz w:val="24"/>
          <w:szCs w:val="24"/>
        </w:rPr>
        <w:lastRenderedPageBreak/>
        <w:t>должна проводиться в диэлектрических перчатках (или клещами с изолирующими рукоятками) и в защитных очках с применением диэлектрического коврика</w:t>
      </w:r>
      <w:r w:rsidR="00CD79EC" w:rsidRPr="00A06932">
        <w:rPr>
          <w:rFonts w:ascii="Times New Roman" w:hAnsi="Times New Roman" w:cs="Times New Roman"/>
          <w:color w:val="auto"/>
        </w:rPr>
        <w:t>.</w:t>
      </w:r>
    </w:p>
    <w:p w:rsidR="00CD79EC" w:rsidRPr="00A06932" w:rsidRDefault="00ED4DDF"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Рабочие места</w:t>
      </w:r>
      <w:r w:rsidR="00CD79EC" w:rsidRPr="00A06932">
        <w:rPr>
          <w:rFonts w:ascii="Times New Roman" w:hAnsi="Times New Roman" w:cs="Times New Roman"/>
          <w:color w:val="auto"/>
        </w:rPr>
        <w:t xml:space="preserve"> </w:t>
      </w:r>
      <w:r w:rsidR="00F05180" w:rsidRPr="00A06932">
        <w:rPr>
          <w:rStyle w:val="211"/>
          <w:color w:val="auto"/>
          <w:sz w:val="24"/>
          <w:szCs w:val="24"/>
        </w:rPr>
        <w:t xml:space="preserve">телефонистов коммутаторов </w:t>
      </w:r>
      <w:r w:rsidR="00F05180" w:rsidRPr="00A06932">
        <w:rPr>
          <w:rStyle w:val="212"/>
          <w:color w:val="auto"/>
          <w:sz w:val="24"/>
          <w:szCs w:val="24"/>
        </w:rPr>
        <w:t>и передаточных столов автоматических телефонных станций должны быть защищены ограничителями акустических ударов. Во время грозы телефонисты должны пользоваться вместо микротелефонных гарнитур микротелефонными трубками</w:t>
      </w:r>
      <w:r w:rsidR="00CD79EC" w:rsidRPr="00A06932">
        <w:rPr>
          <w:rFonts w:ascii="Times New Roman" w:hAnsi="Times New Roman" w:cs="Times New Roman"/>
          <w:color w:val="auto"/>
        </w:rPr>
        <w:t xml:space="preserve">. </w:t>
      </w:r>
    </w:p>
    <w:p w:rsidR="00CD79EC" w:rsidRPr="00A06932" w:rsidRDefault="00F0518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чистке</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оборудования</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Pr="00A06932">
        <w:rPr>
          <w:rStyle w:val="211"/>
          <w:color w:val="auto"/>
          <w:sz w:val="24"/>
          <w:szCs w:val="24"/>
        </w:rPr>
        <w:t xml:space="preserve">пользоваться кистями </w:t>
      </w:r>
      <w:r w:rsidRPr="00A06932">
        <w:rPr>
          <w:rStyle w:val="212"/>
          <w:color w:val="auto"/>
          <w:sz w:val="24"/>
          <w:szCs w:val="24"/>
        </w:rPr>
        <w:t>с открытой металлической оправой, а также шлангами пылесосов с металлическими наконечниками</w:t>
      </w:r>
      <w:r w:rsidR="00CD79EC" w:rsidRPr="00A06932">
        <w:rPr>
          <w:rFonts w:ascii="Times New Roman" w:hAnsi="Times New Roman" w:cs="Times New Roman"/>
          <w:color w:val="auto"/>
        </w:rPr>
        <w:t>.</w:t>
      </w:r>
    </w:p>
    <w:p w:rsidR="00CD79EC" w:rsidRPr="00A06932" w:rsidRDefault="00F0518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Замену ламп в аппаратуре осуществляется после снятия с них напряжения. Разрешается замена ламп под напряжением до 250</w:t>
      </w:r>
      <w:proofErr w:type="gramStart"/>
      <w:r w:rsidRPr="00A06932">
        <w:rPr>
          <w:rStyle w:val="212"/>
          <w:color w:val="auto"/>
          <w:sz w:val="24"/>
          <w:szCs w:val="24"/>
        </w:rPr>
        <w:t xml:space="preserve"> В</w:t>
      </w:r>
      <w:proofErr w:type="gramEnd"/>
      <w:r w:rsidRPr="00A06932">
        <w:rPr>
          <w:rStyle w:val="212"/>
          <w:color w:val="auto"/>
          <w:sz w:val="24"/>
          <w:szCs w:val="24"/>
        </w:rPr>
        <w:t xml:space="preserve"> с применением средств защиты</w:t>
      </w:r>
      <w:r w:rsidR="00CD79EC" w:rsidRPr="00A06932">
        <w:rPr>
          <w:rFonts w:ascii="Times New Roman" w:hAnsi="Times New Roman" w:cs="Times New Roman"/>
          <w:color w:val="auto"/>
        </w:rPr>
        <w:t>.</w:t>
      </w:r>
    </w:p>
    <w:p w:rsidR="00CD79EC" w:rsidRPr="00A06932" w:rsidRDefault="00CD79EC" w:rsidP="00E336BD">
      <w:pPr>
        <w:spacing w:after="0" w:line="240" w:lineRule="auto"/>
        <w:ind w:left="426" w:hanging="426"/>
        <w:jc w:val="both"/>
        <w:rPr>
          <w:rFonts w:ascii="Times New Roman" w:hAnsi="Times New Roman" w:cs="Times New Roman"/>
          <w:color w:val="auto"/>
          <w:sz w:val="20"/>
          <w:szCs w:val="20"/>
        </w:rPr>
      </w:pPr>
    </w:p>
    <w:p w:rsidR="00CD79EC" w:rsidRPr="00A06932" w:rsidRDefault="00ED4DDF" w:rsidP="00EE113C">
      <w:pPr>
        <w:pStyle w:val="Stil2"/>
        <w:spacing w:before="0" w:after="0" w:line="240" w:lineRule="auto"/>
        <w:jc w:val="center"/>
        <w:rPr>
          <w:color w:val="auto"/>
          <w:lang w:val="ru-RU"/>
        </w:rPr>
      </w:pPr>
      <w:bookmarkStart w:id="94" w:name="_Toc469670342"/>
      <w:r w:rsidRPr="00A06932">
        <w:rPr>
          <w:color w:val="auto"/>
          <w:lang w:val="ru-RU"/>
        </w:rPr>
        <w:t>Часть</w:t>
      </w:r>
      <w:r w:rsidR="00CD79EC" w:rsidRPr="00A06932">
        <w:rPr>
          <w:color w:val="auto"/>
          <w:lang w:val="ru-RU"/>
        </w:rPr>
        <w:t xml:space="preserve"> 9</w:t>
      </w:r>
    </w:p>
    <w:p w:rsidR="00CD79EC" w:rsidRPr="00A06932" w:rsidRDefault="0073672D" w:rsidP="00CD79EC">
      <w:pPr>
        <w:pStyle w:val="Stil2"/>
        <w:spacing w:before="0" w:after="0"/>
        <w:jc w:val="center"/>
        <w:rPr>
          <w:color w:val="auto"/>
          <w:lang w:val="ru-RU"/>
        </w:rPr>
      </w:pPr>
      <w:r w:rsidRPr="00A06932">
        <w:rPr>
          <w:color w:val="auto"/>
          <w:lang w:val="ru-RU"/>
        </w:rPr>
        <w:t>Опт</w:t>
      </w:r>
      <w:r w:rsidR="00F05180" w:rsidRPr="00A06932">
        <w:rPr>
          <w:color w:val="auto"/>
          <w:lang w:val="ru-RU"/>
        </w:rPr>
        <w:t>ик</w:t>
      </w:r>
      <w:r w:rsidRPr="00A06932">
        <w:rPr>
          <w:color w:val="auto"/>
          <w:lang w:val="ru-RU"/>
        </w:rPr>
        <w:t>о</w:t>
      </w:r>
      <w:r w:rsidR="00F05180" w:rsidRPr="00A06932">
        <w:rPr>
          <w:color w:val="auto"/>
          <w:lang w:val="ru-RU"/>
        </w:rPr>
        <w:t>-</w:t>
      </w:r>
      <w:r w:rsidRPr="00A06932">
        <w:rPr>
          <w:color w:val="auto"/>
          <w:lang w:val="ru-RU"/>
        </w:rPr>
        <w:t xml:space="preserve">волоконные </w:t>
      </w:r>
      <w:r w:rsidR="00F05180" w:rsidRPr="00A06932">
        <w:rPr>
          <w:color w:val="auto"/>
          <w:lang w:val="ru-RU"/>
        </w:rPr>
        <w:t>кабели</w:t>
      </w:r>
      <w:r w:rsidR="00CD79EC" w:rsidRPr="00A06932">
        <w:rPr>
          <w:color w:val="auto"/>
          <w:lang w:val="ru-RU"/>
        </w:rPr>
        <w:t xml:space="preserve"> </w:t>
      </w:r>
      <w:bookmarkEnd w:id="94"/>
    </w:p>
    <w:p w:rsidR="00CD79EC" w:rsidRPr="00A06932" w:rsidRDefault="00541820"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К</w:t>
      </w:r>
      <w:r w:rsidR="00AB1C47" w:rsidRPr="00A06932">
        <w:rPr>
          <w:rFonts w:ascii="Times New Roman" w:hAnsi="Times New Roman" w:cs="Times New Roman"/>
          <w:color w:val="auto"/>
        </w:rPr>
        <w:t xml:space="preserve"> выполнени</w:t>
      </w:r>
      <w:r w:rsidRPr="00A06932">
        <w:rPr>
          <w:rFonts w:ascii="Times New Roman" w:hAnsi="Times New Roman" w:cs="Times New Roman"/>
          <w:color w:val="auto"/>
        </w:rPr>
        <w:t>ю</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по прокладке и монтажу опт</w:t>
      </w:r>
      <w:r w:rsidR="00F73A44" w:rsidRPr="00A06932">
        <w:rPr>
          <w:rFonts w:ascii="Times New Roman" w:hAnsi="Times New Roman" w:cs="Times New Roman"/>
          <w:color w:val="auto"/>
        </w:rPr>
        <w:t>ик</w:t>
      </w:r>
      <w:r w:rsidRPr="00A06932">
        <w:rPr>
          <w:rFonts w:ascii="Times New Roman" w:hAnsi="Times New Roman" w:cs="Times New Roman"/>
          <w:color w:val="auto"/>
        </w:rPr>
        <w:t>о</w:t>
      </w:r>
      <w:r w:rsidR="00F73A44" w:rsidRPr="00A06932">
        <w:rPr>
          <w:rFonts w:ascii="Times New Roman" w:hAnsi="Times New Roman" w:cs="Times New Roman"/>
          <w:color w:val="auto"/>
        </w:rPr>
        <w:t>-</w:t>
      </w:r>
      <w:r w:rsidRPr="00A06932">
        <w:rPr>
          <w:rFonts w:ascii="Times New Roman" w:hAnsi="Times New Roman" w:cs="Times New Roman"/>
          <w:color w:val="auto"/>
        </w:rPr>
        <w:t xml:space="preserve">волоконных </w:t>
      </w:r>
      <w:r w:rsidR="0032310E" w:rsidRPr="00A06932">
        <w:rPr>
          <w:rFonts w:ascii="Times New Roman" w:hAnsi="Times New Roman" w:cs="Times New Roman"/>
          <w:color w:val="auto"/>
        </w:rPr>
        <w:t>кабелей</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допускаются</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работники</w:t>
      </w:r>
      <w:r w:rsidRPr="00A06932">
        <w:rPr>
          <w:rFonts w:ascii="Times New Roman" w:hAnsi="Times New Roman" w:cs="Times New Roman"/>
          <w:color w:val="auto"/>
        </w:rPr>
        <w:t xml:space="preserve">, имеющие опыт выполнения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73A44"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r w:rsidR="00FB1D8A" w:rsidRPr="00A06932">
        <w:rPr>
          <w:rFonts w:ascii="Times New Roman" w:hAnsi="Times New Roman" w:cs="Times New Roman"/>
          <w:color w:val="auto"/>
        </w:rPr>
        <w:t>КЛС</w:t>
      </w:r>
      <w:r w:rsidR="00CD79EC" w:rsidRPr="00A06932">
        <w:rPr>
          <w:rFonts w:ascii="Times New Roman" w:hAnsi="Times New Roman" w:cs="Times New Roman"/>
          <w:color w:val="auto"/>
        </w:rPr>
        <w:t>.</w:t>
      </w:r>
    </w:p>
    <w:p w:rsidR="00CD79EC" w:rsidRPr="00A06932" w:rsidRDefault="00AB1C4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При выполнении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73A44" w:rsidRPr="00A06932">
        <w:rPr>
          <w:rStyle w:val="212"/>
          <w:color w:val="auto"/>
          <w:sz w:val="24"/>
          <w:szCs w:val="24"/>
        </w:rPr>
        <w:t xml:space="preserve">с устройством для сварки оптических волокон </w:t>
      </w:r>
      <w:r w:rsidR="00763DAC" w:rsidRPr="00A06932">
        <w:rPr>
          <w:rStyle w:val="212"/>
          <w:color w:val="auto"/>
          <w:sz w:val="24"/>
          <w:szCs w:val="24"/>
        </w:rPr>
        <w:t xml:space="preserve">соблюдаются следующие </w:t>
      </w:r>
      <w:r w:rsidR="00F73A44" w:rsidRPr="00A06932">
        <w:rPr>
          <w:rStyle w:val="212"/>
          <w:color w:val="auto"/>
          <w:sz w:val="24"/>
          <w:szCs w:val="24"/>
        </w:rPr>
        <w:t>требования по безопасности</w:t>
      </w:r>
      <w:r w:rsidR="00CD79EC" w:rsidRPr="00A06932">
        <w:rPr>
          <w:rFonts w:ascii="Times New Roman" w:hAnsi="Times New Roman" w:cs="Times New Roman"/>
          <w:color w:val="auto"/>
        </w:rPr>
        <w:t>:</w:t>
      </w:r>
    </w:p>
    <w:p w:rsidR="00CD79EC" w:rsidRPr="00A06932" w:rsidRDefault="00F73A44" w:rsidP="00EE113C">
      <w:pPr>
        <w:pStyle w:val="a8"/>
        <w:numPr>
          <w:ilvl w:val="0"/>
          <w:numId w:val="75"/>
        </w:numPr>
        <w:tabs>
          <w:tab w:val="left" w:pos="426"/>
        </w:tabs>
        <w:ind w:left="426" w:hanging="426"/>
        <w:jc w:val="both"/>
        <w:rPr>
          <w:color w:val="auto"/>
          <w:lang w:val="ru-RU"/>
        </w:rPr>
      </w:pPr>
      <w:r w:rsidRPr="00A06932">
        <w:rPr>
          <w:rStyle w:val="212"/>
          <w:color w:val="auto"/>
          <w:sz w:val="24"/>
          <w:szCs w:val="24"/>
          <w:lang w:val="ru-RU"/>
        </w:rPr>
        <w:t>проводить подключение и отключение приборов, требующих разрыва электрическ</w:t>
      </w:r>
      <w:r w:rsidR="00763DAC" w:rsidRPr="00A06932">
        <w:rPr>
          <w:rStyle w:val="212"/>
          <w:color w:val="auto"/>
          <w:sz w:val="24"/>
          <w:szCs w:val="24"/>
          <w:lang w:val="ru-RU"/>
        </w:rPr>
        <w:t>ой</w:t>
      </w:r>
      <w:r w:rsidRPr="00A06932">
        <w:rPr>
          <w:rStyle w:val="212"/>
          <w:color w:val="auto"/>
          <w:sz w:val="24"/>
          <w:szCs w:val="24"/>
          <w:lang w:val="ru-RU"/>
        </w:rPr>
        <w:t xml:space="preserve"> цеп</w:t>
      </w:r>
      <w:r w:rsidR="00763DAC" w:rsidRPr="00A06932">
        <w:rPr>
          <w:rStyle w:val="212"/>
          <w:color w:val="auto"/>
          <w:sz w:val="24"/>
          <w:szCs w:val="24"/>
          <w:lang w:val="ru-RU"/>
        </w:rPr>
        <w:t>и</w:t>
      </w:r>
      <w:r w:rsidRPr="00A06932">
        <w:rPr>
          <w:rStyle w:val="212"/>
          <w:color w:val="auto"/>
          <w:sz w:val="24"/>
          <w:szCs w:val="24"/>
          <w:lang w:val="ru-RU"/>
        </w:rPr>
        <w:t xml:space="preserve"> или соединения с высоковольтными цепями устройства, при полностью снятом напряжении</w:t>
      </w:r>
      <w:r w:rsidR="00CD79EC" w:rsidRPr="00A06932">
        <w:rPr>
          <w:color w:val="auto"/>
          <w:lang w:val="ru-RU"/>
        </w:rPr>
        <w:t>;</w:t>
      </w:r>
    </w:p>
    <w:p w:rsidR="00CD79EC" w:rsidRPr="00A06932" w:rsidRDefault="00F73A44" w:rsidP="00EE113C">
      <w:pPr>
        <w:pStyle w:val="a8"/>
        <w:numPr>
          <w:ilvl w:val="0"/>
          <w:numId w:val="75"/>
        </w:numPr>
        <w:tabs>
          <w:tab w:val="left" w:pos="426"/>
        </w:tabs>
        <w:ind w:left="426" w:hanging="426"/>
        <w:jc w:val="both"/>
        <w:rPr>
          <w:color w:val="auto"/>
          <w:lang w:val="ru-RU"/>
        </w:rPr>
      </w:pPr>
      <w:r w:rsidRPr="00A06932">
        <w:rPr>
          <w:rStyle w:val="212"/>
          <w:color w:val="auto"/>
          <w:sz w:val="24"/>
          <w:szCs w:val="24"/>
          <w:lang w:val="ru-RU"/>
        </w:rPr>
        <w:t xml:space="preserve">заземлять устройство, на котором выполняются </w:t>
      </w:r>
      <w:r w:rsidRPr="00A06932">
        <w:rPr>
          <w:rStyle w:val="211"/>
          <w:color w:val="auto"/>
          <w:sz w:val="24"/>
          <w:szCs w:val="24"/>
          <w:lang w:val="ru-RU" w:eastAsia="ru-RU"/>
        </w:rPr>
        <w:t>работы</w:t>
      </w:r>
      <w:r w:rsidR="00CD79EC" w:rsidRPr="00A06932">
        <w:rPr>
          <w:color w:val="auto"/>
          <w:lang w:val="ru-RU"/>
        </w:rPr>
        <w:t>;</w:t>
      </w:r>
    </w:p>
    <w:p w:rsidR="00CD79EC" w:rsidRPr="00A06932" w:rsidRDefault="006F0562" w:rsidP="00EE113C">
      <w:pPr>
        <w:pStyle w:val="a8"/>
        <w:numPr>
          <w:ilvl w:val="0"/>
          <w:numId w:val="75"/>
        </w:numPr>
        <w:tabs>
          <w:tab w:val="left" w:pos="426"/>
        </w:tabs>
        <w:ind w:left="426" w:hanging="426"/>
        <w:jc w:val="both"/>
        <w:rPr>
          <w:color w:val="auto"/>
          <w:lang w:val="ru-RU"/>
        </w:rPr>
      </w:pPr>
      <w:r w:rsidRPr="00A06932">
        <w:rPr>
          <w:color w:val="auto"/>
          <w:lang w:val="ru-RU"/>
        </w:rPr>
        <w:t>запрещается</w:t>
      </w:r>
      <w:r w:rsidR="00CD79EC" w:rsidRPr="00A06932">
        <w:rPr>
          <w:color w:val="auto"/>
          <w:lang w:val="ru-RU"/>
        </w:rPr>
        <w:t xml:space="preserve"> </w:t>
      </w:r>
      <w:r w:rsidR="00F73A44" w:rsidRPr="00A06932">
        <w:rPr>
          <w:rStyle w:val="212"/>
          <w:color w:val="auto"/>
          <w:sz w:val="24"/>
          <w:szCs w:val="24"/>
          <w:lang w:val="ru-RU"/>
        </w:rPr>
        <w:t xml:space="preserve">эксплуатация устройств со снятым защитным кожухом блока </w:t>
      </w:r>
      <w:r w:rsidR="00F73A44" w:rsidRPr="00A06932">
        <w:rPr>
          <w:rStyle w:val="211"/>
          <w:color w:val="auto"/>
          <w:sz w:val="24"/>
          <w:szCs w:val="24"/>
          <w:lang w:val="ru-RU" w:eastAsia="ru-RU"/>
        </w:rPr>
        <w:t>электродов</w:t>
      </w:r>
      <w:r w:rsidR="00CD79EC" w:rsidRPr="00A06932">
        <w:rPr>
          <w:color w:val="auto"/>
          <w:lang w:val="ru-RU"/>
        </w:rPr>
        <w:t>;</w:t>
      </w:r>
    </w:p>
    <w:p w:rsidR="00CD79EC" w:rsidRPr="00A06932" w:rsidRDefault="00A04680" w:rsidP="00EE113C">
      <w:pPr>
        <w:pStyle w:val="a8"/>
        <w:numPr>
          <w:ilvl w:val="0"/>
          <w:numId w:val="75"/>
        </w:numPr>
        <w:tabs>
          <w:tab w:val="left" w:pos="426"/>
        </w:tabs>
        <w:ind w:left="426" w:hanging="426"/>
        <w:jc w:val="both"/>
        <w:rPr>
          <w:color w:val="auto"/>
          <w:lang w:val="ru-RU"/>
        </w:rPr>
      </w:pPr>
      <w:r w:rsidRPr="00A06932">
        <w:rPr>
          <w:color w:val="auto"/>
          <w:lang w:val="ru-RU"/>
        </w:rPr>
        <w:t>работники</w:t>
      </w:r>
      <w:r w:rsidR="00F73A44" w:rsidRPr="00A06932">
        <w:rPr>
          <w:color w:val="auto"/>
          <w:lang w:val="ru-RU"/>
        </w:rPr>
        <w:t>, осуществляющие монтаж</w:t>
      </w:r>
      <w:r w:rsidR="00CD79EC" w:rsidRPr="00A06932">
        <w:rPr>
          <w:color w:val="auto"/>
          <w:lang w:val="ru-RU"/>
        </w:rPr>
        <w:t xml:space="preserve"> </w:t>
      </w:r>
      <w:r w:rsidR="0073672D" w:rsidRPr="00A06932">
        <w:rPr>
          <w:color w:val="auto"/>
          <w:lang w:val="ru-RU"/>
        </w:rPr>
        <w:t>опт</w:t>
      </w:r>
      <w:r w:rsidR="00F73A44" w:rsidRPr="00A06932">
        <w:rPr>
          <w:color w:val="auto"/>
          <w:lang w:val="ru-RU"/>
        </w:rPr>
        <w:t>ико-</w:t>
      </w:r>
      <w:r w:rsidR="0073672D" w:rsidRPr="00A06932">
        <w:rPr>
          <w:color w:val="auto"/>
          <w:lang w:val="ru-RU"/>
        </w:rPr>
        <w:t>волоконны</w:t>
      </w:r>
      <w:r w:rsidR="00F73A44" w:rsidRPr="00A06932">
        <w:rPr>
          <w:color w:val="auto"/>
          <w:lang w:val="ru-RU"/>
        </w:rPr>
        <w:t>х кабелей</w:t>
      </w:r>
      <w:r w:rsidR="00CD79EC" w:rsidRPr="00A06932">
        <w:rPr>
          <w:color w:val="auto"/>
          <w:lang w:val="ru-RU"/>
        </w:rPr>
        <w:t xml:space="preserve">, </w:t>
      </w:r>
      <w:r w:rsidR="00102B1C" w:rsidRPr="00A06932">
        <w:rPr>
          <w:color w:val="auto"/>
          <w:lang w:val="ru-RU"/>
        </w:rPr>
        <w:t>должн</w:t>
      </w:r>
      <w:r w:rsidR="00F73A44" w:rsidRPr="00A06932">
        <w:rPr>
          <w:color w:val="auto"/>
          <w:lang w:val="ru-RU"/>
        </w:rPr>
        <w:t>ы</w:t>
      </w:r>
      <w:r w:rsidR="00102B1C" w:rsidRPr="00A06932">
        <w:rPr>
          <w:color w:val="auto"/>
          <w:lang w:val="ru-RU"/>
        </w:rPr>
        <w:t xml:space="preserve"> иметь </w:t>
      </w:r>
      <w:r w:rsidR="00E668B8" w:rsidRPr="00A06932">
        <w:rPr>
          <w:color w:val="auto"/>
          <w:lang w:val="ru-RU"/>
        </w:rPr>
        <w:t xml:space="preserve">группу по </w:t>
      </w:r>
      <w:proofErr w:type="spellStart"/>
      <w:r w:rsidR="00E668B8" w:rsidRPr="00A06932">
        <w:rPr>
          <w:color w:val="auto"/>
          <w:lang w:val="ru-RU"/>
        </w:rPr>
        <w:t>электробезопасности</w:t>
      </w:r>
      <w:proofErr w:type="spellEnd"/>
      <w:r w:rsidR="00CD79EC" w:rsidRPr="00A06932">
        <w:rPr>
          <w:color w:val="auto"/>
          <w:lang w:val="ru-RU"/>
        </w:rPr>
        <w:t xml:space="preserve"> </w:t>
      </w:r>
      <w:r w:rsidR="00E77BF4" w:rsidRPr="00A06932">
        <w:rPr>
          <w:color w:val="auto"/>
          <w:lang w:val="ru-RU"/>
        </w:rPr>
        <w:t>не ниже III</w:t>
      </w:r>
      <w:r w:rsidR="00CD79EC" w:rsidRPr="00A06932">
        <w:rPr>
          <w:color w:val="auto"/>
          <w:lang w:val="ru-RU"/>
        </w:rPr>
        <w:t>.</w:t>
      </w:r>
    </w:p>
    <w:p w:rsidR="00CD79EC" w:rsidRPr="00A06932" w:rsidRDefault="00531599" w:rsidP="00EE113C">
      <w:pPr>
        <w:numPr>
          <w:ilvl w:val="0"/>
          <w:numId w:val="9"/>
        </w:numPr>
        <w:tabs>
          <w:tab w:val="left" w:pos="993"/>
        </w:tabs>
        <w:spacing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F73A44" w:rsidRPr="00A06932">
        <w:rPr>
          <w:rFonts w:ascii="Times New Roman" w:hAnsi="Times New Roman" w:cs="Times New Roman"/>
          <w:color w:val="auto"/>
        </w:rPr>
        <w:t xml:space="preserve">на оптико-волоконном кабеле, встроенном в </w:t>
      </w:r>
      <w:r w:rsidR="009D18AD">
        <w:rPr>
          <w:rFonts w:ascii="Times New Roman" w:hAnsi="Times New Roman" w:cs="Times New Roman"/>
          <w:color w:val="auto"/>
        </w:rPr>
        <w:t>грозозащитный</w:t>
      </w:r>
      <w:r w:rsidR="00F73A44" w:rsidRPr="00A06932">
        <w:rPr>
          <w:rFonts w:ascii="Times New Roman" w:hAnsi="Times New Roman" w:cs="Times New Roman"/>
          <w:color w:val="auto"/>
        </w:rPr>
        <w:t xml:space="preserve"> трос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F73A44" w:rsidRPr="00A06932">
        <w:rPr>
          <w:rFonts w:ascii="Times New Roman" w:hAnsi="Times New Roman" w:cs="Times New Roman"/>
          <w:color w:val="auto"/>
        </w:rPr>
        <w:t>проводятся с</w:t>
      </w:r>
      <w:r w:rsidR="0041659B" w:rsidRPr="00A06932">
        <w:rPr>
          <w:rFonts w:ascii="Times New Roman" w:hAnsi="Times New Roman" w:cs="Times New Roman"/>
          <w:color w:val="auto"/>
        </w:rPr>
        <w:t xml:space="preserve"> отключением</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ВЛ</w:t>
      </w:r>
      <w:r w:rsidR="00CD79EC" w:rsidRPr="00A06932">
        <w:rPr>
          <w:rFonts w:ascii="Times New Roman" w:hAnsi="Times New Roman" w:cs="Times New Roman"/>
          <w:color w:val="auto"/>
        </w:rPr>
        <w:t xml:space="preserve">, </w:t>
      </w:r>
      <w:r w:rsidR="00F73A44" w:rsidRPr="00A06932">
        <w:rPr>
          <w:rFonts w:ascii="Times New Roman" w:hAnsi="Times New Roman" w:cs="Times New Roman"/>
          <w:color w:val="auto"/>
        </w:rPr>
        <w:t>по</w:t>
      </w:r>
      <w:r w:rsidR="00CD79EC" w:rsidRPr="00A06932">
        <w:rPr>
          <w:rFonts w:ascii="Times New Roman" w:hAnsi="Times New Roman" w:cs="Times New Roman"/>
          <w:color w:val="auto"/>
        </w:rPr>
        <w:t xml:space="preserve"> </w:t>
      </w:r>
      <w:r w:rsidR="00F73A44" w:rsidRPr="00A06932">
        <w:rPr>
          <w:rFonts w:ascii="Times New Roman" w:hAnsi="Times New Roman" w:cs="Times New Roman"/>
          <w:color w:val="auto"/>
        </w:rPr>
        <w:t xml:space="preserve">нарядам, выдаваемым </w:t>
      </w:r>
      <w:r w:rsidR="007E628E" w:rsidRPr="00A06932">
        <w:rPr>
          <w:rFonts w:ascii="Times New Roman" w:hAnsi="Times New Roman" w:cs="Times New Roman"/>
          <w:color w:val="auto"/>
        </w:rPr>
        <w:t>представителем</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F73A44"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r w:rsidR="007E628E" w:rsidRPr="00A06932">
        <w:rPr>
          <w:rFonts w:ascii="Times New Roman" w:hAnsi="Times New Roman" w:cs="Times New Roman"/>
          <w:color w:val="auto"/>
        </w:rPr>
        <w:t>который эксплуатирует</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ВЛ</w:t>
      </w:r>
      <w:r w:rsidR="00CD79EC" w:rsidRPr="00A06932">
        <w:rPr>
          <w:rFonts w:ascii="Times New Roman" w:hAnsi="Times New Roman" w:cs="Times New Roman"/>
          <w:color w:val="auto"/>
        </w:rPr>
        <w:t>.</w:t>
      </w:r>
    </w:p>
    <w:p w:rsidR="00CD79EC" w:rsidRPr="00E43416" w:rsidRDefault="00AB1C47" w:rsidP="00CD79EC">
      <w:pPr>
        <w:pStyle w:val="a"/>
        <w:numPr>
          <w:ilvl w:val="0"/>
          <w:numId w:val="0"/>
        </w:numPr>
        <w:jc w:val="center"/>
        <w:rPr>
          <w:rFonts w:ascii="Times New Roman" w:hAnsi="Times New Roman" w:cs="Times New Roman"/>
          <w:b/>
          <w:sz w:val="24"/>
          <w:szCs w:val="24"/>
        </w:rPr>
      </w:pPr>
      <w:bookmarkStart w:id="95" w:name="_Toc469670343"/>
      <w:r w:rsidRPr="00E43416">
        <w:rPr>
          <w:rFonts w:ascii="Times New Roman" w:hAnsi="Times New Roman" w:cs="Times New Roman"/>
          <w:b/>
          <w:sz w:val="24"/>
          <w:szCs w:val="24"/>
        </w:rPr>
        <w:t>ГЛАВА</w:t>
      </w:r>
      <w:r w:rsidR="00CD79EC" w:rsidRPr="00E43416">
        <w:rPr>
          <w:rFonts w:ascii="Times New Roman" w:hAnsi="Times New Roman" w:cs="Times New Roman"/>
          <w:b/>
          <w:sz w:val="24"/>
          <w:szCs w:val="24"/>
        </w:rPr>
        <w:t xml:space="preserve"> VIII</w:t>
      </w:r>
    </w:p>
    <w:p w:rsidR="00CD79EC" w:rsidRPr="00E43416" w:rsidRDefault="00CD79EC" w:rsidP="00CD79EC">
      <w:pPr>
        <w:pStyle w:val="a"/>
        <w:numPr>
          <w:ilvl w:val="0"/>
          <w:numId w:val="0"/>
        </w:numPr>
        <w:jc w:val="center"/>
        <w:rPr>
          <w:rFonts w:ascii="Times New Roman" w:hAnsi="Times New Roman" w:cs="Times New Roman"/>
          <w:b/>
          <w:sz w:val="24"/>
          <w:szCs w:val="24"/>
        </w:rPr>
      </w:pPr>
      <w:r w:rsidRPr="00E43416">
        <w:rPr>
          <w:rFonts w:ascii="Times New Roman" w:hAnsi="Times New Roman" w:cs="Times New Roman"/>
          <w:b/>
          <w:sz w:val="24"/>
          <w:szCs w:val="24"/>
        </w:rPr>
        <w:t xml:space="preserve"> </w:t>
      </w:r>
      <w:r w:rsidR="00935EA9" w:rsidRPr="00E43416">
        <w:rPr>
          <w:rFonts w:ascii="Times New Roman" w:hAnsi="Times New Roman" w:cs="Times New Roman"/>
          <w:b/>
          <w:sz w:val="24"/>
          <w:szCs w:val="24"/>
        </w:rPr>
        <w:t xml:space="preserve">УСТРОЙСТВА РЕЛЕЙНОЙ ЗАЩИТЫ И </w:t>
      </w:r>
      <w:r w:rsidR="00F73A44" w:rsidRPr="00E43416">
        <w:rPr>
          <w:rFonts w:ascii="Times New Roman" w:hAnsi="Times New Roman" w:cs="Times New Roman"/>
          <w:b/>
          <w:sz w:val="24"/>
          <w:szCs w:val="24"/>
        </w:rPr>
        <w:t>ЭЛЕКТРО</w:t>
      </w:r>
      <w:r w:rsidR="00935EA9" w:rsidRPr="00E43416">
        <w:rPr>
          <w:rFonts w:ascii="Times New Roman" w:hAnsi="Times New Roman" w:cs="Times New Roman"/>
          <w:b/>
          <w:sz w:val="24"/>
          <w:szCs w:val="24"/>
        </w:rPr>
        <w:t>АВТОМАТИКИ</w:t>
      </w:r>
      <w:r w:rsidRPr="00E43416">
        <w:rPr>
          <w:rFonts w:ascii="Times New Roman" w:hAnsi="Times New Roman" w:cs="Times New Roman"/>
          <w:b/>
          <w:sz w:val="24"/>
          <w:szCs w:val="24"/>
        </w:rPr>
        <w:t xml:space="preserve">, </w:t>
      </w:r>
      <w:r w:rsidR="00935EA9" w:rsidRPr="00E43416">
        <w:rPr>
          <w:rFonts w:ascii="Times New Roman" w:hAnsi="Times New Roman" w:cs="Times New Roman"/>
          <w:b/>
          <w:sz w:val="24"/>
          <w:szCs w:val="24"/>
        </w:rPr>
        <w:t xml:space="preserve">СРЕДСТВА </w:t>
      </w:r>
      <w:r w:rsidR="00F73A44" w:rsidRPr="00E43416">
        <w:rPr>
          <w:rFonts w:ascii="Times New Roman" w:hAnsi="Times New Roman" w:cs="Times New Roman"/>
          <w:b/>
          <w:sz w:val="24"/>
          <w:szCs w:val="24"/>
        </w:rPr>
        <w:t>ИЗМЕРЕНИЙ И ПРИБОРЫ УЧЕТА ЭЛЕКТРОЭНЕРГИИ</w:t>
      </w:r>
      <w:r w:rsidRPr="00E43416">
        <w:rPr>
          <w:rFonts w:ascii="Times New Roman" w:hAnsi="Times New Roman" w:cs="Times New Roman"/>
          <w:b/>
          <w:sz w:val="24"/>
          <w:szCs w:val="24"/>
        </w:rPr>
        <w:t xml:space="preserve">, </w:t>
      </w:r>
      <w:r w:rsidR="00F7269A" w:rsidRPr="00E43416">
        <w:rPr>
          <w:rFonts w:ascii="Times New Roman" w:hAnsi="Times New Roman" w:cs="Times New Roman"/>
          <w:b/>
          <w:sz w:val="24"/>
          <w:szCs w:val="24"/>
        </w:rPr>
        <w:t>ВТОРИЧНЫЕ ЦЕПИ</w:t>
      </w:r>
      <w:bookmarkEnd w:id="95"/>
    </w:p>
    <w:p w:rsidR="00CD79EC" w:rsidRPr="00A06932" w:rsidRDefault="008E148B" w:rsidP="009D18AD">
      <w:pPr>
        <w:numPr>
          <w:ilvl w:val="0"/>
          <w:numId w:val="9"/>
        </w:numPr>
        <w:tabs>
          <w:tab w:val="left" w:pos="993"/>
        </w:tabs>
        <w:spacing w:before="120" w:after="0" w:line="240" w:lineRule="auto"/>
        <w:ind w:left="425" w:hanging="425"/>
        <w:jc w:val="both"/>
        <w:rPr>
          <w:rFonts w:ascii="Times New Roman" w:eastAsia="Times New Roman" w:hAnsi="Times New Roman" w:cs="Times New Roman"/>
          <w:bCs/>
          <w:color w:val="auto"/>
        </w:rPr>
      </w:pPr>
      <w:r w:rsidRPr="00A06932">
        <w:rPr>
          <w:rStyle w:val="212"/>
          <w:color w:val="auto"/>
          <w:sz w:val="24"/>
          <w:szCs w:val="24"/>
        </w:rPr>
        <w:t xml:space="preserve">Для обеспечения безопасности работ, проводимых в цепях измерительных приборов, устройств </w:t>
      </w:r>
      <w:r w:rsidR="00763DAC" w:rsidRPr="00A06932">
        <w:rPr>
          <w:rStyle w:val="212"/>
          <w:color w:val="auto"/>
          <w:sz w:val="24"/>
          <w:szCs w:val="24"/>
        </w:rPr>
        <w:t>РЗА</w:t>
      </w:r>
      <w:r w:rsidRPr="00A06932">
        <w:rPr>
          <w:rStyle w:val="212"/>
          <w:color w:val="auto"/>
          <w:sz w:val="24"/>
          <w:szCs w:val="24"/>
        </w:rPr>
        <w:t>, вторичные цепи (обмотки) измерительных трансформаторов тока и напряжения должны иметь постоянные заземления. В сложных схемах релейной защиты для группы электрически соединенных вторичных обмоток измерительных трансформаторов допускается выполнять заземление только в одной точке. Все работы в схемах устрой</w:t>
      </w:r>
      <w:proofErr w:type="gramStart"/>
      <w:r w:rsidRPr="00A06932">
        <w:rPr>
          <w:rStyle w:val="212"/>
          <w:color w:val="auto"/>
          <w:sz w:val="24"/>
          <w:szCs w:val="24"/>
        </w:rPr>
        <w:t>ств сл</w:t>
      </w:r>
      <w:proofErr w:type="gramEnd"/>
      <w:r w:rsidRPr="00A06932">
        <w:rPr>
          <w:rStyle w:val="212"/>
          <w:color w:val="auto"/>
          <w:sz w:val="24"/>
          <w:szCs w:val="24"/>
        </w:rPr>
        <w:t>ожных защит выполняются по программам, в которых в том числе должны быть указаны меры безопасности</w:t>
      </w:r>
      <w:r w:rsidR="00CD79EC" w:rsidRPr="00A06932">
        <w:rPr>
          <w:rFonts w:ascii="Times New Roman" w:eastAsia="Times New Roman" w:hAnsi="Times New Roman" w:cs="Times New Roman"/>
          <w:bCs/>
          <w:color w:val="auto"/>
        </w:rPr>
        <w:t>.</w:t>
      </w:r>
    </w:p>
    <w:p w:rsidR="00CD79EC" w:rsidRPr="00A06932" w:rsidRDefault="00BE56BE"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При необходимости</w:t>
      </w:r>
      <w:r w:rsidR="00CD79EC" w:rsidRPr="00A06932">
        <w:rPr>
          <w:rFonts w:ascii="Times New Roman" w:eastAsia="Times New Roman" w:hAnsi="Times New Roman" w:cs="Times New Roman"/>
          <w:bCs/>
          <w:color w:val="auto"/>
        </w:rPr>
        <w:t xml:space="preserve"> </w:t>
      </w:r>
      <w:r w:rsidR="008E148B" w:rsidRPr="00A06932">
        <w:rPr>
          <w:rStyle w:val="212"/>
          <w:color w:val="auto"/>
          <w:sz w:val="24"/>
          <w:szCs w:val="24"/>
        </w:rPr>
        <w:t xml:space="preserve">разрыва токовой цепи измерительных приборов, устройств РЗА, цепь вторичной обмотки трансформатора тока предварительно </w:t>
      </w:r>
      <w:proofErr w:type="spellStart"/>
      <w:r w:rsidR="008E148B" w:rsidRPr="00A06932">
        <w:rPr>
          <w:rStyle w:val="212"/>
          <w:color w:val="auto"/>
          <w:sz w:val="24"/>
          <w:szCs w:val="24"/>
        </w:rPr>
        <w:t>закорачивается</w:t>
      </w:r>
      <w:proofErr w:type="spellEnd"/>
      <w:r w:rsidR="008E148B" w:rsidRPr="00A06932">
        <w:rPr>
          <w:rStyle w:val="212"/>
          <w:color w:val="auto"/>
          <w:sz w:val="24"/>
          <w:szCs w:val="24"/>
        </w:rPr>
        <w:t xml:space="preserve"> на специально предназначенных для этого зажимах или с помощью испытательных блоков</w:t>
      </w:r>
      <w:r w:rsidR="00CD79EC" w:rsidRPr="00A06932">
        <w:rPr>
          <w:rFonts w:ascii="Times New Roman" w:eastAsia="Times New Roman" w:hAnsi="Times New Roman" w:cs="Times New Roman"/>
          <w:bCs/>
          <w:color w:val="auto"/>
        </w:rPr>
        <w:t xml:space="preserve">. </w:t>
      </w:r>
      <w:r w:rsidR="008E148B" w:rsidRPr="00A06932">
        <w:rPr>
          <w:rStyle w:val="212"/>
          <w:color w:val="auto"/>
          <w:sz w:val="24"/>
          <w:szCs w:val="24"/>
        </w:rPr>
        <w:t xml:space="preserve">Во вторичной цепи между трансформаторами тока и установленной </w:t>
      </w:r>
      <w:proofErr w:type="spellStart"/>
      <w:r w:rsidR="008E148B" w:rsidRPr="00A06932">
        <w:rPr>
          <w:rStyle w:val="212"/>
          <w:color w:val="auto"/>
          <w:sz w:val="24"/>
          <w:szCs w:val="24"/>
        </w:rPr>
        <w:t>закороткой</w:t>
      </w:r>
      <w:proofErr w:type="spellEnd"/>
      <w:r w:rsidR="008E148B" w:rsidRPr="00A06932">
        <w:rPr>
          <w:rStyle w:val="212"/>
          <w:color w:val="auto"/>
          <w:sz w:val="24"/>
          <w:szCs w:val="24"/>
        </w:rPr>
        <w:t xml:space="preserve"> не допускается производить работы, которые могут привести к размыканию цепи</w:t>
      </w:r>
      <w:r w:rsidR="00CD79EC" w:rsidRPr="00A06932">
        <w:rPr>
          <w:rFonts w:ascii="Times New Roman" w:eastAsia="Times New Roman" w:hAnsi="Times New Roman" w:cs="Times New Roman"/>
          <w:bCs/>
          <w:color w:val="auto"/>
        </w:rPr>
        <w:t>.</w:t>
      </w:r>
    </w:p>
    <w:p w:rsidR="00CD79EC" w:rsidRPr="00A06932" w:rsidRDefault="007150C1"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Style w:val="212"/>
          <w:color w:val="auto"/>
          <w:sz w:val="24"/>
          <w:szCs w:val="24"/>
        </w:rPr>
        <w:t xml:space="preserve">При работах во вторичных устройствах и цепях трансформаторов напряжения с подачей напряжения от постороннего источника должны </w:t>
      </w:r>
      <w:r w:rsidRPr="00A06932">
        <w:rPr>
          <w:rStyle w:val="211"/>
          <w:color w:val="auto"/>
          <w:sz w:val="24"/>
          <w:szCs w:val="24"/>
        </w:rPr>
        <w:t xml:space="preserve">быть </w:t>
      </w:r>
      <w:r w:rsidR="00763DAC" w:rsidRPr="00A06932">
        <w:rPr>
          <w:rStyle w:val="211"/>
          <w:color w:val="auto"/>
          <w:sz w:val="24"/>
          <w:szCs w:val="24"/>
        </w:rPr>
        <w:t>пред</w:t>
      </w:r>
      <w:r w:rsidRPr="00A06932">
        <w:rPr>
          <w:rStyle w:val="211"/>
          <w:color w:val="auto"/>
          <w:sz w:val="24"/>
          <w:szCs w:val="24"/>
        </w:rPr>
        <w:t>приняты меры</w:t>
      </w:r>
      <w:r w:rsidRPr="00A06932">
        <w:rPr>
          <w:rStyle w:val="212"/>
          <w:color w:val="auto"/>
          <w:sz w:val="24"/>
          <w:szCs w:val="24"/>
        </w:rPr>
        <w:t xml:space="preserve">, </w:t>
      </w:r>
      <w:r w:rsidRPr="00A06932">
        <w:rPr>
          <w:rStyle w:val="211"/>
          <w:color w:val="auto"/>
          <w:sz w:val="24"/>
          <w:szCs w:val="24"/>
        </w:rPr>
        <w:t>исключающие возможность обратной трансформации</w:t>
      </w:r>
      <w:r w:rsidR="00CD79EC" w:rsidRPr="00A06932">
        <w:rPr>
          <w:rFonts w:ascii="Times New Roman" w:eastAsia="Times New Roman" w:hAnsi="Times New Roman" w:cs="Times New Roman"/>
          <w:bCs/>
          <w:color w:val="auto"/>
        </w:rPr>
        <w:t>.</w:t>
      </w:r>
    </w:p>
    <w:p w:rsidR="00CD79EC" w:rsidRPr="00A06932" w:rsidRDefault="007150C1"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Style w:val="212"/>
          <w:color w:val="auto"/>
          <w:sz w:val="24"/>
          <w:szCs w:val="24"/>
        </w:rPr>
        <w:t>Проверка,</w:t>
      </w:r>
      <w:r w:rsidR="00763DAC" w:rsidRPr="00A06932">
        <w:rPr>
          <w:rStyle w:val="212"/>
          <w:color w:val="auto"/>
          <w:sz w:val="24"/>
          <w:szCs w:val="24"/>
        </w:rPr>
        <w:t xml:space="preserve"> </w:t>
      </w:r>
      <w:r w:rsidRPr="00A06932">
        <w:rPr>
          <w:rStyle w:val="212"/>
          <w:color w:val="auto"/>
          <w:sz w:val="24"/>
          <w:szCs w:val="24"/>
        </w:rPr>
        <w:t xml:space="preserve">опробование действия устройств РЗА, в том числе с отключением или включением коммутационных аппаратов, </w:t>
      </w:r>
      <w:r w:rsidR="007467A9" w:rsidRPr="00A06932">
        <w:rPr>
          <w:rFonts w:ascii="Times New Roman" w:eastAsia="Times New Roman" w:hAnsi="Times New Roman" w:cs="Times New Roman"/>
          <w:bCs/>
          <w:color w:val="auto"/>
        </w:rPr>
        <w:t>осуществляется</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 xml:space="preserve">в </w:t>
      </w:r>
      <w:r w:rsidR="00F93922">
        <w:rPr>
          <w:rFonts w:ascii="Times New Roman" w:eastAsia="Times New Roman" w:hAnsi="Times New Roman" w:cs="Times New Roman"/>
          <w:bCs/>
          <w:color w:val="auto"/>
        </w:rPr>
        <w:t>соответствии с положениями п.</w:t>
      </w:r>
      <w:r w:rsidRPr="00A06932">
        <w:rPr>
          <w:rFonts w:ascii="Times New Roman" w:eastAsia="Times New Roman" w:hAnsi="Times New Roman" w:cs="Times New Roman"/>
          <w:bCs/>
          <w:color w:val="auto"/>
        </w:rPr>
        <w:t xml:space="preserve"> </w:t>
      </w:r>
      <w:r w:rsidR="00CD79EC" w:rsidRPr="00A06932">
        <w:rPr>
          <w:rFonts w:ascii="Times New Roman" w:eastAsia="Times New Roman" w:hAnsi="Times New Roman" w:cs="Times New Roman"/>
          <w:bCs/>
          <w:color w:val="auto"/>
        </w:rPr>
        <w:t>189.</w:t>
      </w:r>
    </w:p>
    <w:p w:rsidR="00CD79EC" w:rsidRPr="00A06932" w:rsidRDefault="007150C1"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lastRenderedPageBreak/>
        <w:t>Производитель</w:t>
      </w:r>
      <w:r w:rsidR="00531599" w:rsidRPr="00A06932">
        <w:rPr>
          <w:rFonts w:ascii="Times New Roman" w:eastAsia="Times New Roman" w:hAnsi="Times New Roman" w:cs="Times New Roman"/>
          <w:bCs/>
          <w:color w:val="auto"/>
        </w:rPr>
        <w:t xml:space="preserve"> работ</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имеющий</w:t>
      </w:r>
      <w:r w:rsidR="00E77BF4" w:rsidRPr="00A06932">
        <w:rPr>
          <w:rFonts w:ascii="Times New Roman" w:eastAsia="Times New Roman" w:hAnsi="Times New Roman" w:cs="Times New Roman"/>
          <w:bCs/>
          <w:color w:val="auto"/>
        </w:rPr>
        <w:t xml:space="preserve"> группу</w:t>
      </w:r>
      <w:r w:rsidR="00E668B8" w:rsidRPr="00A06932">
        <w:rPr>
          <w:rFonts w:ascii="Times New Roman" w:eastAsia="Times New Roman" w:hAnsi="Times New Roman" w:cs="Times New Roman"/>
          <w:bCs/>
          <w:color w:val="auto"/>
        </w:rPr>
        <w:t xml:space="preserve"> по </w:t>
      </w:r>
      <w:proofErr w:type="spellStart"/>
      <w:r w:rsidR="00E668B8" w:rsidRPr="00A06932">
        <w:rPr>
          <w:rFonts w:ascii="Times New Roman" w:eastAsia="Times New Roman" w:hAnsi="Times New Roman" w:cs="Times New Roman"/>
          <w:bCs/>
          <w:color w:val="auto"/>
        </w:rPr>
        <w:t>электробезопасности</w:t>
      </w:r>
      <w:proofErr w:type="spellEnd"/>
      <w:r w:rsidR="00CD79EC" w:rsidRPr="00A06932">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не ниже IV</w:t>
      </w:r>
      <w:r w:rsidR="00CD79EC" w:rsidRPr="00A06932">
        <w:rPr>
          <w:rFonts w:ascii="Times New Roman" w:eastAsia="Times New Roman" w:hAnsi="Times New Roman" w:cs="Times New Roman"/>
          <w:bCs/>
          <w:color w:val="auto"/>
        </w:rPr>
        <w:t xml:space="preserve">, </w:t>
      </w:r>
      <w:r w:rsidR="00564768" w:rsidRPr="00A06932">
        <w:rPr>
          <w:rFonts w:ascii="Times New Roman" w:eastAsia="Times New Roman" w:hAnsi="Times New Roman" w:cs="Times New Roman"/>
          <w:bCs/>
          <w:color w:val="auto"/>
        </w:rPr>
        <w:t>из числа</w:t>
      </w:r>
      <w:r w:rsidR="00CD79EC" w:rsidRPr="00A06932">
        <w:rPr>
          <w:rFonts w:ascii="Times New Roman" w:eastAsia="Times New Roman" w:hAnsi="Times New Roman" w:cs="Times New Roman"/>
          <w:bCs/>
          <w:color w:val="auto"/>
        </w:rPr>
        <w:t xml:space="preserve"> </w:t>
      </w:r>
      <w:r w:rsidR="005B2084" w:rsidRPr="00A06932">
        <w:rPr>
          <w:rFonts w:ascii="Times New Roman" w:eastAsia="Times New Roman" w:hAnsi="Times New Roman" w:cs="Times New Roman"/>
          <w:bCs/>
          <w:color w:val="auto"/>
        </w:rPr>
        <w:t>персонала</w:t>
      </w:r>
      <w:r w:rsidRPr="00A06932">
        <w:rPr>
          <w:rFonts w:ascii="Times New Roman" w:eastAsia="Times New Roman" w:hAnsi="Times New Roman" w:cs="Times New Roman"/>
          <w:bCs/>
          <w:color w:val="auto"/>
        </w:rPr>
        <w:t>, который</w:t>
      </w:r>
      <w:r w:rsidR="00CD79EC" w:rsidRPr="00A06932">
        <w:rPr>
          <w:rFonts w:ascii="Times New Roman" w:eastAsia="Times New Roman" w:hAnsi="Times New Roman" w:cs="Times New Roman"/>
          <w:bCs/>
          <w:color w:val="auto"/>
        </w:rPr>
        <w:t xml:space="preserve"> </w:t>
      </w:r>
      <w:r w:rsidR="00D12023" w:rsidRPr="00A06932">
        <w:rPr>
          <w:rFonts w:ascii="Times New Roman" w:eastAsia="Times New Roman" w:hAnsi="Times New Roman" w:cs="Times New Roman"/>
          <w:bCs/>
          <w:color w:val="auto"/>
        </w:rPr>
        <w:t>обслуживает</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устройства РЗА</w:t>
      </w:r>
      <w:r w:rsidR="00CD79EC" w:rsidRPr="00A06932">
        <w:rPr>
          <w:rFonts w:ascii="Times New Roman" w:eastAsia="Times New Roman" w:hAnsi="Times New Roman" w:cs="Times New Roman"/>
          <w:bCs/>
          <w:color w:val="auto"/>
        </w:rPr>
        <w:t xml:space="preserve"> </w:t>
      </w:r>
      <w:r w:rsidR="00936702" w:rsidRPr="00A06932">
        <w:rPr>
          <w:rFonts w:ascii="Times New Roman" w:eastAsia="Times New Roman" w:hAnsi="Times New Roman" w:cs="Times New Roman"/>
          <w:bCs/>
          <w:color w:val="auto"/>
        </w:rPr>
        <w:t>и т.д</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вправе</w:t>
      </w:r>
      <w:r w:rsidR="00CD79EC" w:rsidRPr="00A06932">
        <w:rPr>
          <w:rFonts w:ascii="Times New Roman" w:eastAsia="Times New Roman" w:hAnsi="Times New Roman" w:cs="Times New Roman"/>
          <w:bCs/>
          <w:color w:val="auto"/>
        </w:rPr>
        <w:t xml:space="preserve"> </w:t>
      </w:r>
      <w:r w:rsidR="008C3585" w:rsidRPr="00A06932">
        <w:rPr>
          <w:rFonts w:ascii="Times New Roman" w:eastAsia="Times New Roman" w:hAnsi="Times New Roman" w:cs="Times New Roman"/>
          <w:bCs/>
          <w:color w:val="auto"/>
        </w:rPr>
        <w:t>совмещать</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обязанности</w:t>
      </w:r>
      <w:r w:rsidR="00CD79EC" w:rsidRPr="00A06932">
        <w:rPr>
          <w:rFonts w:ascii="Times New Roman" w:eastAsia="Times New Roman" w:hAnsi="Times New Roman" w:cs="Times New Roman"/>
          <w:bCs/>
          <w:color w:val="auto"/>
        </w:rPr>
        <w:t xml:space="preserve"> </w:t>
      </w:r>
      <w:r w:rsidR="007F2C7E" w:rsidRPr="00A06932">
        <w:rPr>
          <w:rFonts w:ascii="Times New Roman" w:eastAsia="Times New Roman" w:hAnsi="Times New Roman" w:cs="Times New Roman"/>
          <w:bCs/>
          <w:color w:val="auto"/>
        </w:rPr>
        <w:t>допускающего</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Производитель</w:t>
      </w:r>
      <w:r w:rsidR="00531599" w:rsidRPr="00A06932">
        <w:rPr>
          <w:rFonts w:ascii="Times New Roman" w:eastAsia="Times New Roman" w:hAnsi="Times New Roman" w:cs="Times New Roman"/>
          <w:bCs/>
          <w:color w:val="auto"/>
        </w:rPr>
        <w:t xml:space="preserve"> работ</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 xml:space="preserve">определяет </w:t>
      </w:r>
      <w:r w:rsidR="00843384" w:rsidRPr="00A06932">
        <w:rPr>
          <w:rFonts w:ascii="Times New Roman" w:eastAsia="Times New Roman" w:hAnsi="Times New Roman" w:cs="Times New Roman"/>
          <w:bCs/>
          <w:color w:val="auto"/>
        </w:rPr>
        <w:t>меры</w:t>
      </w:r>
      <w:r w:rsidR="00CD79EC" w:rsidRPr="00A06932">
        <w:rPr>
          <w:rFonts w:ascii="Times New Roman" w:eastAsia="Times New Roman" w:hAnsi="Times New Roman" w:cs="Times New Roman"/>
          <w:bCs/>
          <w:color w:val="auto"/>
        </w:rPr>
        <w:t xml:space="preserve"> </w:t>
      </w:r>
      <w:r w:rsidR="00ED4DDF" w:rsidRPr="00A06932">
        <w:rPr>
          <w:rFonts w:ascii="Times New Roman" w:eastAsia="Times New Roman" w:hAnsi="Times New Roman" w:cs="Times New Roman"/>
          <w:bCs/>
          <w:color w:val="auto"/>
        </w:rPr>
        <w:t>безопасности</w:t>
      </w:r>
      <w:r w:rsidRPr="00A06932">
        <w:rPr>
          <w:rFonts w:ascii="Times New Roman" w:eastAsia="Times New Roman" w:hAnsi="Times New Roman" w:cs="Times New Roman"/>
          <w:bCs/>
          <w:color w:val="auto"/>
        </w:rPr>
        <w:t xml:space="preserve">, необходимые для </w:t>
      </w:r>
      <w:r w:rsidR="00FB6B61" w:rsidRPr="00A06932">
        <w:rPr>
          <w:rFonts w:ascii="Times New Roman" w:eastAsia="Times New Roman" w:hAnsi="Times New Roman" w:cs="Times New Roman"/>
          <w:bCs/>
          <w:color w:val="auto"/>
        </w:rPr>
        <w:t>подготовк</w:t>
      </w:r>
      <w:r w:rsidRPr="00A06932">
        <w:rPr>
          <w:rFonts w:ascii="Times New Roman" w:eastAsia="Times New Roman" w:hAnsi="Times New Roman" w:cs="Times New Roman"/>
          <w:bCs/>
          <w:color w:val="auto"/>
        </w:rPr>
        <w:t>и</w:t>
      </w:r>
      <w:r w:rsidR="00CD79EC" w:rsidRPr="00A06932">
        <w:rPr>
          <w:rFonts w:ascii="Times New Roman" w:eastAsia="Times New Roman" w:hAnsi="Times New Roman" w:cs="Times New Roman"/>
          <w:bCs/>
          <w:color w:val="auto"/>
        </w:rPr>
        <w:t xml:space="preserve"> </w:t>
      </w:r>
      <w:r w:rsidR="00AB1C47" w:rsidRPr="00A06932">
        <w:rPr>
          <w:rFonts w:ascii="Times New Roman" w:eastAsia="Times New Roman" w:hAnsi="Times New Roman" w:cs="Times New Roman"/>
          <w:bCs/>
          <w:color w:val="auto"/>
        </w:rPr>
        <w:t>рабочего места</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 xml:space="preserve">Такое совмещение обязанностей </w:t>
      </w:r>
      <w:r w:rsidR="00A04680" w:rsidRPr="00A06932">
        <w:rPr>
          <w:rFonts w:ascii="Times New Roman" w:eastAsia="Times New Roman" w:hAnsi="Times New Roman" w:cs="Times New Roman"/>
          <w:bCs/>
          <w:color w:val="auto"/>
        </w:rPr>
        <w:t>разрешается</w:t>
      </w:r>
      <w:r w:rsidRPr="00A06932">
        <w:rPr>
          <w:rFonts w:ascii="Times New Roman" w:eastAsia="Times New Roman" w:hAnsi="Times New Roman" w:cs="Times New Roman"/>
          <w:bCs/>
          <w:color w:val="auto"/>
        </w:rPr>
        <w:t>,</w:t>
      </w:r>
      <w:r w:rsidR="00CD79EC" w:rsidRPr="00A06932">
        <w:rPr>
          <w:rFonts w:ascii="Times New Roman" w:eastAsia="Times New Roman" w:hAnsi="Times New Roman" w:cs="Times New Roman"/>
          <w:bCs/>
          <w:color w:val="auto"/>
        </w:rPr>
        <w:t xml:space="preserve"> </w:t>
      </w:r>
      <w:r w:rsidR="00763F6D" w:rsidRPr="00A06932">
        <w:rPr>
          <w:rFonts w:ascii="Times New Roman" w:eastAsia="Times New Roman" w:hAnsi="Times New Roman" w:cs="Times New Roman"/>
          <w:bCs/>
          <w:color w:val="auto"/>
        </w:rPr>
        <w:t>если</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для</w:t>
      </w:r>
      <w:r w:rsidR="00FB6B61" w:rsidRPr="00A06932">
        <w:rPr>
          <w:rFonts w:ascii="Times New Roman" w:eastAsia="Times New Roman" w:hAnsi="Times New Roman" w:cs="Times New Roman"/>
          <w:bCs/>
          <w:color w:val="auto"/>
        </w:rPr>
        <w:t xml:space="preserve"> подготовк</w:t>
      </w:r>
      <w:r w:rsidRPr="00A06932">
        <w:rPr>
          <w:rFonts w:ascii="Times New Roman" w:eastAsia="Times New Roman" w:hAnsi="Times New Roman" w:cs="Times New Roman"/>
          <w:bCs/>
          <w:color w:val="auto"/>
        </w:rPr>
        <w:t>и</w:t>
      </w:r>
      <w:r w:rsidR="00CD79EC" w:rsidRPr="00A06932">
        <w:rPr>
          <w:rFonts w:ascii="Times New Roman" w:eastAsia="Times New Roman" w:hAnsi="Times New Roman" w:cs="Times New Roman"/>
          <w:bCs/>
          <w:color w:val="auto"/>
        </w:rPr>
        <w:t xml:space="preserve"> </w:t>
      </w:r>
      <w:r w:rsidR="00AB1C47" w:rsidRPr="00A06932">
        <w:rPr>
          <w:rFonts w:ascii="Times New Roman" w:eastAsia="Times New Roman" w:hAnsi="Times New Roman" w:cs="Times New Roman"/>
          <w:bCs/>
          <w:color w:val="auto"/>
        </w:rPr>
        <w:t>рабочего места</w:t>
      </w:r>
      <w:r w:rsidR="00CD79EC" w:rsidRPr="00A06932">
        <w:rPr>
          <w:rFonts w:ascii="Times New Roman" w:eastAsia="Times New Roman" w:hAnsi="Times New Roman" w:cs="Times New Roman"/>
          <w:bCs/>
          <w:color w:val="auto"/>
        </w:rPr>
        <w:t xml:space="preserve"> </w:t>
      </w:r>
      <w:r w:rsidR="0029189D" w:rsidRPr="00A06932">
        <w:rPr>
          <w:rFonts w:ascii="Times New Roman" w:eastAsia="Times New Roman" w:hAnsi="Times New Roman" w:cs="Times New Roman"/>
          <w:bCs/>
          <w:color w:val="auto"/>
        </w:rPr>
        <w:t>не требуется</w:t>
      </w:r>
      <w:r w:rsidR="00CD79EC" w:rsidRPr="00A06932">
        <w:rPr>
          <w:rFonts w:ascii="Times New Roman" w:eastAsia="Times New Roman" w:hAnsi="Times New Roman" w:cs="Times New Roman"/>
          <w:bCs/>
          <w:color w:val="auto"/>
        </w:rPr>
        <w:t xml:space="preserve"> </w:t>
      </w:r>
      <w:r w:rsidR="00A04680" w:rsidRPr="00A06932">
        <w:rPr>
          <w:rFonts w:ascii="Times New Roman" w:eastAsia="Times New Roman" w:hAnsi="Times New Roman" w:cs="Times New Roman"/>
          <w:bCs/>
          <w:color w:val="auto"/>
        </w:rPr>
        <w:t>выполнени</w:t>
      </w:r>
      <w:r w:rsidRPr="00A06932">
        <w:rPr>
          <w:rFonts w:ascii="Times New Roman" w:eastAsia="Times New Roman" w:hAnsi="Times New Roman" w:cs="Times New Roman"/>
          <w:bCs/>
          <w:color w:val="auto"/>
        </w:rPr>
        <w:t>я</w:t>
      </w:r>
      <w:r w:rsidR="00CD79EC" w:rsidRPr="00A06932">
        <w:rPr>
          <w:rFonts w:ascii="Times New Roman" w:eastAsia="Times New Roman" w:hAnsi="Times New Roman" w:cs="Times New Roman"/>
          <w:bCs/>
          <w:color w:val="auto"/>
        </w:rPr>
        <w:t xml:space="preserve"> </w:t>
      </w:r>
      <w:r w:rsidR="00604AA1" w:rsidRPr="00A06932">
        <w:rPr>
          <w:rFonts w:ascii="Times New Roman" w:eastAsia="Times New Roman" w:hAnsi="Times New Roman" w:cs="Times New Roman"/>
          <w:bCs/>
          <w:color w:val="auto"/>
        </w:rPr>
        <w:t>отключени</w:t>
      </w:r>
      <w:r w:rsidRPr="00A06932">
        <w:rPr>
          <w:rFonts w:ascii="Times New Roman" w:eastAsia="Times New Roman" w:hAnsi="Times New Roman" w:cs="Times New Roman"/>
          <w:bCs/>
          <w:color w:val="auto"/>
        </w:rPr>
        <w:t>й</w:t>
      </w:r>
      <w:r w:rsidR="00CD79EC" w:rsidRPr="00A06932">
        <w:rPr>
          <w:rFonts w:ascii="Times New Roman" w:eastAsia="Times New Roman" w:hAnsi="Times New Roman" w:cs="Times New Roman"/>
          <w:bCs/>
          <w:color w:val="auto"/>
        </w:rPr>
        <w:t xml:space="preserve">, </w:t>
      </w:r>
      <w:r w:rsidR="007E628E" w:rsidRPr="00A06932">
        <w:rPr>
          <w:rFonts w:ascii="Times New Roman" w:eastAsia="Times New Roman" w:hAnsi="Times New Roman" w:cs="Times New Roman"/>
          <w:bCs/>
          <w:color w:val="auto"/>
        </w:rPr>
        <w:t>заземлени</w:t>
      </w:r>
      <w:r w:rsidR="009F5C26">
        <w:rPr>
          <w:rFonts w:ascii="Times New Roman" w:eastAsia="Times New Roman" w:hAnsi="Times New Roman" w:cs="Times New Roman"/>
          <w:bCs/>
          <w:color w:val="auto"/>
        </w:rPr>
        <w:t>я</w:t>
      </w:r>
      <w:r w:rsidR="00CD79EC" w:rsidRPr="00A06932">
        <w:rPr>
          <w:rFonts w:ascii="Times New Roman" w:eastAsia="Times New Roman" w:hAnsi="Times New Roman" w:cs="Times New Roman"/>
          <w:bCs/>
          <w:color w:val="auto"/>
        </w:rPr>
        <w:t xml:space="preserve">, </w:t>
      </w:r>
      <w:r w:rsidR="00AB1C47" w:rsidRPr="00A06932">
        <w:rPr>
          <w:rFonts w:ascii="Times New Roman" w:eastAsia="Times New Roman" w:hAnsi="Times New Roman" w:cs="Times New Roman"/>
          <w:bCs/>
          <w:color w:val="auto"/>
        </w:rPr>
        <w:t>установка</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 xml:space="preserve">временных ограждений в части </w:t>
      </w:r>
      <w:r w:rsidR="00AB1C47" w:rsidRPr="00A06932">
        <w:rPr>
          <w:rFonts w:ascii="Times New Roman" w:eastAsia="Times New Roman" w:hAnsi="Times New Roman" w:cs="Times New Roman"/>
          <w:bCs/>
          <w:color w:val="auto"/>
        </w:rPr>
        <w:t>электроустановки</w:t>
      </w:r>
      <w:r w:rsidR="00CD79EC" w:rsidRPr="00A06932">
        <w:rPr>
          <w:rFonts w:ascii="Times New Roman" w:eastAsia="Times New Roman" w:hAnsi="Times New Roman" w:cs="Times New Roman"/>
          <w:bCs/>
          <w:color w:val="auto"/>
        </w:rPr>
        <w:t xml:space="preserve"> </w:t>
      </w:r>
      <w:r w:rsidR="00366FC9" w:rsidRPr="00A06932">
        <w:rPr>
          <w:rFonts w:ascii="Times New Roman" w:eastAsia="Times New Roman" w:hAnsi="Times New Roman" w:cs="Times New Roman"/>
          <w:bCs/>
          <w:color w:val="auto"/>
        </w:rPr>
        <w:t>напряжением выше</w:t>
      </w:r>
      <w:r w:rsidR="00CD79EC" w:rsidRPr="00A06932">
        <w:rPr>
          <w:rFonts w:ascii="Times New Roman" w:eastAsia="Times New Roman" w:hAnsi="Times New Roman" w:cs="Times New Roman"/>
          <w:bCs/>
          <w:color w:val="auto"/>
        </w:rPr>
        <w:t xml:space="preserve"> </w:t>
      </w:r>
      <w:r w:rsidR="00F227D2" w:rsidRPr="00F227D2">
        <w:rPr>
          <w:rFonts w:ascii="Times New Roman" w:eastAsia="Times New Roman" w:hAnsi="Times New Roman" w:cs="Times New Roman"/>
          <w:bCs/>
          <w:color w:val="auto"/>
        </w:rPr>
        <w:t xml:space="preserve">       </w:t>
      </w:r>
      <w:r w:rsidR="00936702" w:rsidRPr="00A06932">
        <w:rPr>
          <w:rFonts w:ascii="Times New Roman" w:eastAsia="Times New Roman" w:hAnsi="Times New Roman" w:cs="Times New Roman"/>
          <w:bCs/>
          <w:color w:val="auto"/>
        </w:rPr>
        <w:t>1000 В</w:t>
      </w:r>
      <w:r w:rsidR="00CD79EC" w:rsidRPr="00A06932">
        <w:rPr>
          <w:rFonts w:ascii="Times New Roman" w:eastAsia="Times New Roman" w:hAnsi="Times New Roman" w:cs="Times New Roman"/>
          <w:bCs/>
          <w:color w:val="auto"/>
        </w:rPr>
        <w:t>.</w:t>
      </w:r>
    </w:p>
    <w:p w:rsidR="00CD79EC" w:rsidRPr="00A06932" w:rsidRDefault="00223257"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Производител</w:t>
      </w:r>
      <w:r w:rsidR="00763DAC" w:rsidRPr="00A06932">
        <w:rPr>
          <w:rFonts w:ascii="Times New Roman" w:eastAsia="Times New Roman" w:hAnsi="Times New Roman" w:cs="Times New Roman"/>
          <w:bCs/>
          <w:color w:val="auto"/>
        </w:rPr>
        <w:t>ю</w:t>
      </w:r>
      <w:r w:rsidR="00CD79EC" w:rsidRPr="00A06932">
        <w:rPr>
          <w:rFonts w:ascii="Times New Roman" w:eastAsia="Times New Roman" w:hAnsi="Times New Roman" w:cs="Times New Roman"/>
          <w:bCs/>
          <w:color w:val="auto"/>
        </w:rPr>
        <w:t xml:space="preserve"> </w:t>
      </w:r>
      <w:r w:rsidR="00C54613" w:rsidRPr="00A06932">
        <w:rPr>
          <w:rFonts w:ascii="Times New Roman" w:eastAsia="Times New Roman" w:hAnsi="Times New Roman" w:cs="Times New Roman"/>
          <w:bCs/>
          <w:color w:val="auto"/>
        </w:rPr>
        <w:t>работ</w:t>
      </w:r>
      <w:r w:rsidR="00CD79EC" w:rsidRPr="00A06932">
        <w:rPr>
          <w:rFonts w:ascii="Times New Roman" w:eastAsia="Times New Roman" w:hAnsi="Times New Roman" w:cs="Times New Roman"/>
          <w:bCs/>
          <w:color w:val="auto"/>
        </w:rPr>
        <w:t xml:space="preserve">, </w:t>
      </w:r>
      <w:r w:rsidR="007150C1" w:rsidRPr="00A06932">
        <w:rPr>
          <w:rFonts w:ascii="Times New Roman" w:eastAsia="Times New Roman" w:hAnsi="Times New Roman" w:cs="Times New Roman"/>
          <w:bCs/>
          <w:color w:val="auto"/>
        </w:rPr>
        <w:t>имеющ</w:t>
      </w:r>
      <w:r w:rsidR="00763DAC" w:rsidRPr="00A06932">
        <w:rPr>
          <w:rFonts w:ascii="Times New Roman" w:eastAsia="Times New Roman" w:hAnsi="Times New Roman" w:cs="Times New Roman"/>
          <w:bCs/>
          <w:color w:val="auto"/>
        </w:rPr>
        <w:t>ему</w:t>
      </w:r>
      <w:r w:rsidR="00E77BF4" w:rsidRPr="00A06932">
        <w:rPr>
          <w:rFonts w:ascii="Times New Roman" w:eastAsia="Times New Roman" w:hAnsi="Times New Roman" w:cs="Times New Roman"/>
          <w:bCs/>
          <w:color w:val="auto"/>
        </w:rPr>
        <w:t xml:space="preserve"> группу</w:t>
      </w:r>
      <w:r w:rsidR="00E668B8" w:rsidRPr="00A06932">
        <w:rPr>
          <w:rFonts w:ascii="Times New Roman" w:eastAsia="Times New Roman" w:hAnsi="Times New Roman" w:cs="Times New Roman"/>
          <w:bCs/>
          <w:color w:val="auto"/>
        </w:rPr>
        <w:t xml:space="preserve"> по </w:t>
      </w:r>
      <w:proofErr w:type="spellStart"/>
      <w:r w:rsidR="00E668B8" w:rsidRPr="00A06932">
        <w:rPr>
          <w:rFonts w:ascii="Times New Roman" w:eastAsia="Times New Roman" w:hAnsi="Times New Roman" w:cs="Times New Roman"/>
          <w:bCs/>
          <w:color w:val="auto"/>
        </w:rPr>
        <w:t>электробезопасности</w:t>
      </w:r>
      <w:proofErr w:type="spellEnd"/>
      <w:r w:rsidR="00CD79EC" w:rsidRPr="00A06932">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не ниже</w:t>
      </w:r>
      <w:r w:rsidR="009F5C26">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IV</w:t>
      </w:r>
      <w:r w:rsidR="00CD79EC" w:rsidRPr="00A06932">
        <w:rPr>
          <w:rFonts w:ascii="Times New Roman" w:eastAsia="Times New Roman" w:hAnsi="Times New Roman" w:cs="Times New Roman"/>
          <w:bCs/>
          <w:color w:val="auto"/>
        </w:rPr>
        <w:t xml:space="preserve">, </w:t>
      </w:r>
      <w:r w:rsidR="0043458C" w:rsidRPr="00A06932">
        <w:rPr>
          <w:rFonts w:ascii="Times New Roman" w:eastAsia="Times New Roman" w:hAnsi="Times New Roman" w:cs="Times New Roman"/>
          <w:bCs/>
          <w:color w:val="auto"/>
        </w:rPr>
        <w:t>самостоятельно</w:t>
      </w:r>
      <w:r w:rsidR="00AB3C7E" w:rsidRPr="00A06932">
        <w:rPr>
          <w:rFonts w:ascii="Times New Roman" w:eastAsia="Times New Roman" w:hAnsi="Times New Roman" w:cs="Times New Roman"/>
          <w:bCs/>
          <w:color w:val="auto"/>
        </w:rPr>
        <w:t>,</w:t>
      </w:r>
      <w:r w:rsidR="00CD79EC" w:rsidRPr="00A06932">
        <w:rPr>
          <w:rFonts w:ascii="Times New Roman" w:eastAsia="Times New Roman" w:hAnsi="Times New Roman" w:cs="Times New Roman"/>
          <w:bCs/>
          <w:color w:val="auto"/>
        </w:rPr>
        <w:t xml:space="preserve"> </w:t>
      </w:r>
      <w:r w:rsidR="00903F33" w:rsidRPr="00A06932">
        <w:rPr>
          <w:rFonts w:ascii="Times New Roman" w:eastAsia="Times New Roman" w:hAnsi="Times New Roman" w:cs="Times New Roman"/>
          <w:bCs/>
          <w:color w:val="auto"/>
        </w:rPr>
        <w:t>и</w:t>
      </w:r>
      <w:r w:rsidR="00CD79EC" w:rsidRPr="00A06932">
        <w:rPr>
          <w:rFonts w:ascii="Times New Roman" w:eastAsia="Times New Roman" w:hAnsi="Times New Roman" w:cs="Times New Roman"/>
          <w:bCs/>
          <w:color w:val="auto"/>
        </w:rPr>
        <w:t xml:space="preserve"> </w:t>
      </w:r>
      <w:r w:rsidR="002A2B21" w:rsidRPr="00A06932">
        <w:rPr>
          <w:rFonts w:ascii="Times New Roman" w:eastAsia="Times New Roman" w:hAnsi="Times New Roman" w:cs="Times New Roman"/>
          <w:bCs/>
          <w:color w:val="auto"/>
        </w:rPr>
        <w:t>член</w:t>
      </w:r>
      <w:r w:rsidR="00AB3C7E" w:rsidRPr="00A06932">
        <w:rPr>
          <w:rFonts w:ascii="Times New Roman" w:eastAsia="Times New Roman" w:hAnsi="Times New Roman" w:cs="Times New Roman"/>
          <w:bCs/>
          <w:color w:val="auto"/>
        </w:rPr>
        <w:t>ам</w:t>
      </w:r>
      <w:r w:rsidR="00CD79EC" w:rsidRPr="00A06932">
        <w:rPr>
          <w:rFonts w:ascii="Times New Roman" w:eastAsia="Times New Roman" w:hAnsi="Times New Roman" w:cs="Times New Roman"/>
          <w:bCs/>
          <w:color w:val="auto"/>
        </w:rPr>
        <w:t xml:space="preserve"> </w:t>
      </w:r>
      <w:r w:rsidR="0029189D" w:rsidRPr="00A06932">
        <w:rPr>
          <w:rFonts w:ascii="Times New Roman" w:eastAsia="Times New Roman" w:hAnsi="Times New Roman" w:cs="Times New Roman"/>
          <w:bCs/>
          <w:color w:val="auto"/>
        </w:rPr>
        <w:t>бригады</w:t>
      </w:r>
      <w:r w:rsidR="00AB3C7E" w:rsidRPr="00A06932">
        <w:rPr>
          <w:rFonts w:ascii="Times New Roman" w:eastAsia="Times New Roman" w:hAnsi="Times New Roman" w:cs="Times New Roman"/>
          <w:bCs/>
          <w:color w:val="auto"/>
        </w:rPr>
        <w:t>, имеющим</w:t>
      </w:r>
      <w:r w:rsidR="00E6580D" w:rsidRPr="00A06932">
        <w:rPr>
          <w:rFonts w:ascii="Times New Roman" w:eastAsia="Times New Roman" w:hAnsi="Times New Roman" w:cs="Times New Roman"/>
          <w:bCs/>
          <w:color w:val="auto"/>
        </w:rPr>
        <w:t xml:space="preserve"> </w:t>
      </w:r>
      <w:r w:rsidR="00E668B8" w:rsidRPr="00A06932">
        <w:rPr>
          <w:rFonts w:ascii="Times New Roman" w:eastAsia="Times New Roman" w:hAnsi="Times New Roman" w:cs="Times New Roman"/>
          <w:bCs/>
          <w:color w:val="auto"/>
        </w:rPr>
        <w:t>групп</w:t>
      </w:r>
      <w:r w:rsidR="00AB3C7E" w:rsidRPr="00A06932">
        <w:rPr>
          <w:rFonts w:ascii="Times New Roman" w:eastAsia="Times New Roman" w:hAnsi="Times New Roman" w:cs="Times New Roman"/>
          <w:bCs/>
          <w:color w:val="auto"/>
        </w:rPr>
        <w:t>у</w:t>
      </w:r>
      <w:r w:rsidR="00E668B8" w:rsidRPr="00A06932">
        <w:rPr>
          <w:rFonts w:ascii="Times New Roman" w:eastAsia="Times New Roman" w:hAnsi="Times New Roman" w:cs="Times New Roman"/>
          <w:bCs/>
          <w:color w:val="auto"/>
        </w:rPr>
        <w:t xml:space="preserve"> по  </w:t>
      </w:r>
      <w:proofErr w:type="spellStart"/>
      <w:r w:rsidR="00E668B8" w:rsidRPr="00A06932">
        <w:rPr>
          <w:rFonts w:ascii="Times New Roman" w:eastAsia="Times New Roman" w:hAnsi="Times New Roman" w:cs="Times New Roman"/>
          <w:bCs/>
          <w:color w:val="auto"/>
        </w:rPr>
        <w:t>электробезопасности</w:t>
      </w:r>
      <w:proofErr w:type="spellEnd"/>
      <w:r w:rsidR="00CD79EC" w:rsidRPr="00A06932">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не ниже  III</w:t>
      </w:r>
      <w:r w:rsidR="00CD79EC" w:rsidRPr="00A06932">
        <w:rPr>
          <w:rFonts w:ascii="Times New Roman" w:eastAsia="Times New Roman" w:hAnsi="Times New Roman" w:cs="Times New Roman"/>
          <w:bCs/>
          <w:color w:val="auto"/>
        </w:rPr>
        <w:t xml:space="preserve">, </w:t>
      </w:r>
      <w:r w:rsidR="00912A71" w:rsidRPr="00A06932">
        <w:rPr>
          <w:rFonts w:ascii="Times New Roman" w:eastAsia="Times New Roman" w:hAnsi="Times New Roman" w:cs="Times New Roman"/>
          <w:bCs/>
          <w:color w:val="auto"/>
        </w:rPr>
        <w:t>в условиях</w:t>
      </w:r>
      <w:r w:rsidR="00F227D2">
        <w:rPr>
          <w:rFonts w:ascii="Times New Roman" w:eastAsia="Times New Roman" w:hAnsi="Times New Roman" w:cs="Times New Roman"/>
          <w:bCs/>
          <w:color w:val="auto"/>
        </w:rPr>
        <w:t>, предусмотренных п.</w:t>
      </w:r>
      <w:r w:rsidR="00AB3C7E" w:rsidRPr="00A06932">
        <w:rPr>
          <w:rFonts w:ascii="Times New Roman" w:eastAsia="Times New Roman" w:hAnsi="Times New Roman" w:cs="Times New Roman"/>
          <w:bCs/>
          <w:color w:val="auto"/>
        </w:rPr>
        <w:t xml:space="preserve"> </w:t>
      </w:r>
      <w:r w:rsidR="00CD79EC" w:rsidRPr="00A06932">
        <w:rPr>
          <w:rFonts w:ascii="Times New Roman" w:eastAsia="Times New Roman" w:hAnsi="Times New Roman" w:cs="Times New Roman"/>
          <w:bCs/>
          <w:color w:val="auto"/>
        </w:rPr>
        <w:t xml:space="preserve">148-151, </w:t>
      </w:r>
      <w:r w:rsidR="00A04680" w:rsidRPr="00A06932">
        <w:rPr>
          <w:rFonts w:ascii="Times New Roman" w:eastAsia="Times New Roman" w:hAnsi="Times New Roman" w:cs="Times New Roman"/>
          <w:bCs/>
          <w:color w:val="auto"/>
        </w:rPr>
        <w:t>разрешается</w:t>
      </w:r>
      <w:r w:rsidR="00CD79EC" w:rsidRPr="00A06932">
        <w:rPr>
          <w:rFonts w:ascii="Times New Roman" w:eastAsia="Times New Roman" w:hAnsi="Times New Roman" w:cs="Times New Roman"/>
          <w:bCs/>
          <w:color w:val="auto"/>
        </w:rPr>
        <w:t xml:space="preserve"> </w:t>
      </w:r>
      <w:r w:rsidR="00AB3C7E" w:rsidRPr="00A06932">
        <w:rPr>
          <w:rFonts w:ascii="Times New Roman" w:eastAsia="Times New Roman" w:hAnsi="Times New Roman" w:cs="Times New Roman"/>
          <w:bCs/>
          <w:color w:val="auto"/>
        </w:rPr>
        <w:t xml:space="preserve">работать во вторичных цепях и устройствах РЗА </w:t>
      </w:r>
      <w:r w:rsidR="00936702" w:rsidRPr="00A06932">
        <w:rPr>
          <w:rFonts w:ascii="Times New Roman" w:eastAsia="Times New Roman" w:hAnsi="Times New Roman" w:cs="Times New Roman"/>
          <w:bCs/>
          <w:color w:val="auto"/>
        </w:rPr>
        <w:t>и д</w:t>
      </w:r>
      <w:r w:rsidR="00AB3C7E" w:rsidRPr="00A06932">
        <w:rPr>
          <w:rFonts w:ascii="Times New Roman" w:eastAsia="Times New Roman" w:hAnsi="Times New Roman" w:cs="Times New Roman"/>
          <w:bCs/>
          <w:color w:val="auto"/>
        </w:rPr>
        <w:t>р</w:t>
      </w:r>
      <w:r w:rsidR="00CD79EC" w:rsidRPr="00A06932">
        <w:rPr>
          <w:rFonts w:ascii="Times New Roman" w:eastAsia="Times New Roman" w:hAnsi="Times New Roman" w:cs="Times New Roman"/>
          <w:bCs/>
          <w:color w:val="auto"/>
        </w:rPr>
        <w:t xml:space="preserve">., </w:t>
      </w:r>
      <w:r w:rsidR="00AB3C7E" w:rsidRPr="00A06932">
        <w:rPr>
          <w:rFonts w:ascii="Times New Roman" w:eastAsia="Times New Roman" w:hAnsi="Times New Roman" w:cs="Times New Roman"/>
          <w:bCs/>
          <w:color w:val="auto"/>
        </w:rPr>
        <w:t xml:space="preserve">отдельно от других членов </w:t>
      </w:r>
      <w:r w:rsidR="00CD79EC" w:rsidRPr="00A06932">
        <w:rPr>
          <w:rFonts w:ascii="Times New Roman" w:eastAsia="Times New Roman" w:hAnsi="Times New Roman" w:cs="Times New Roman"/>
          <w:bCs/>
          <w:color w:val="auto"/>
        </w:rPr>
        <w:t xml:space="preserve"> </w:t>
      </w:r>
      <w:r w:rsidR="0029189D" w:rsidRPr="00A06932">
        <w:rPr>
          <w:rFonts w:ascii="Times New Roman" w:eastAsia="Times New Roman" w:hAnsi="Times New Roman" w:cs="Times New Roman"/>
          <w:bCs/>
          <w:color w:val="auto"/>
        </w:rPr>
        <w:t>бригады</w:t>
      </w:r>
      <w:r w:rsidR="00CD79EC" w:rsidRPr="00A06932">
        <w:rPr>
          <w:rFonts w:ascii="Times New Roman" w:eastAsia="Times New Roman" w:hAnsi="Times New Roman" w:cs="Times New Roman"/>
          <w:bCs/>
          <w:color w:val="auto"/>
        </w:rPr>
        <w:t xml:space="preserve">, </w:t>
      </w:r>
      <w:r w:rsidR="006343F5" w:rsidRPr="00A06932">
        <w:rPr>
          <w:rFonts w:ascii="Times New Roman" w:eastAsia="Times New Roman" w:hAnsi="Times New Roman" w:cs="Times New Roman"/>
          <w:bCs/>
          <w:color w:val="auto"/>
        </w:rPr>
        <w:t>в случае</w:t>
      </w:r>
      <w:r w:rsidR="00AB3C7E" w:rsidRPr="00A06932">
        <w:rPr>
          <w:rFonts w:ascii="Times New Roman" w:eastAsia="Times New Roman" w:hAnsi="Times New Roman" w:cs="Times New Roman"/>
          <w:bCs/>
          <w:color w:val="auto"/>
        </w:rPr>
        <w:t>,</w:t>
      </w:r>
      <w:r w:rsidR="00CD79EC" w:rsidRPr="00A06932">
        <w:rPr>
          <w:rFonts w:ascii="Times New Roman" w:eastAsia="Times New Roman" w:hAnsi="Times New Roman" w:cs="Times New Roman"/>
          <w:bCs/>
          <w:color w:val="auto"/>
        </w:rPr>
        <w:t xml:space="preserve"> </w:t>
      </w:r>
      <w:r w:rsidR="00E6580D" w:rsidRPr="00A06932">
        <w:rPr>
          <w:rFonts w:ascii="Times New Roman" w:eastAsia="Times New Roman" w:hAnsi="Times New Roman" w:cs="Times New Roman"/>
          <w:bCs/>
          <w:color w:val="auto"/>
        </w:rPr>
        <w:t>когда</w:t>
      </w:r>
      <w:r w:rsidR="00CD79EC" w:rsidRPr="00A06932">
        <w:rPr>
          <w:rFonts w:ascii="Times New Roman" w:eastAsia="Times New Roman" w:hAnsi="Times New Roman" w:cs="Times New Roman"/>
          <w:bCs/>
          <w:color w:val="auto"/>
        </w:rPr>
        <w:t xml:space="preserve"> </w:t>
      </w:r>
      <w:r w:rsidR="00C978C6" w:rsidRPr="00A06932">
        <w:rPr>
          <w:rFonts w:ascii="Times New Roman" w:eastAsia="Times New Roman" w:hAnsi="Times New Roman" w:cs="Times New Roman"/>
          <w:bCs/>
          <w:color w:val="auto"/>
        </w:rPr>
        <w:t>эти</w:t>
      </w:r>
      <w:r w:rsidR="00CD79EC" w:rsidRPr="00A06932">
        <w:rPr>
          <w:rFonts w:ascii="Times New Roman" w:eastAsia="Times New Roman" w:hAnsi="Times New Roman" w:cs="Times New Roman"/>
          <w:bCs/>
          <w:color w:val="auto"/>
        </w:rPr>
        <w:t xml:space="preserve"> </w:t>
      </w:r>
      <w:r w:rsidR="00AB3C7E" w:rsidRPr="00A06932">
        <w:rPr>
          <w:rFonts w:ascii="Times New Roman" w:eastAsia="Times New Roman" w:hAnsi="Times New Roman" w:cs="Times New Roman"/>
          <w:bCs/>
          <w:color w:val="auto"/>
        </w:rPr>
        <w:t xml:space="preserve">цепи и </w:t>
      </w:r>
      <w:r w:rsidR="009F475F" w:rsidRPr="00A06932">
        <w:rPr>
          <w:rFonts w:ascii="Times New Roman" w:eastAsia="Times New Roman" w:hAnsi="Times New Roman" w:cs="Times New Roman"/>
          <w:bCs/>
          <w:color w:val="auto"/>
        </w:rPr>
        <w:t>устройства</w:t>
      </w:r>
      <w:r w:rsidR="00AB3C7E" w:rsidRPr="00A06932">
        <w:rPr>
          <w:rFonts w:ascii="Times New Roman" w:eastAsia="Times New Roman" w:hAnsi="Times New Roman" w:cs="Times New Roman"/>
          <w:bCs/>
          <w:color w:val="auto"/>
        </w:rPr>
        <w:t xml:space="preserve"> размещаются в </w:t>
      </w:r>
      <w:r w:rsidR="00EF7934" w:rsidRPr="00A06932">
        <w:rPr>
          <w:rFonts w:ascii="Times New Roman" w:eastAsia="Times New Roman" w:hAnsi="Times New Roman" w:cs="Times New Roman"/>
          <w:bCs/>
          <w:color w:val="auto"/>
        </w:rPr>
        <w:t>РУ</w:t>
      </w:r>
      <w:r w:rsidR="00CD79EC" w:rsidRPr="00A06932">
        <w:rPr>
          <w:rFonts w:ascii="Times New Roman" w:eastAsia="Times New Roman" w:hAnsi="Times New Roman" w:cs="Times New Roman"/>
          <w:bCs/>
          <w:color w:val="auto"/>
        </w:rPr>
        <w:t xml:space="preserve"> </w:t>
      </w:r>
      <w:r w:rsidR="00903F33" w:rsidRPr="00A06932">
        <w:rPr>
          <w:rFonts w:ascii="Times New Roman" w:eastAsia="Times New Roman" w:hAnsi="Times New Roman" w:cs="Times New Roman"/>
          <w:bCs/>
          <w:color w:val="auto"/>
        </w:rPr>
        <w:t>и</w:t>
      </w:r>
      <w:r w:rsidR="00CD79EC" w:rsidRPr="00A06932">
        <w:rPr>
          <w:rFonts w:ascii="Times New Roman" w:eastAsia="Times New Roman" w:hAnsi="Times New Roman" w:cs="Times New Roman"/>
          <w:bCs/>
          <w:color w:val="auto"/>
        </w:rPr>
        <w:t xml:space="preserve"> </w:t>
      </w:r>
      <w:r w:rsidR="008C3585" w:rsidRPr="00A06932">
        <w:rPr>
          <w:rFonts w:ascii="Times New Roman" w:eastAsia="Times New Roman" w:hAnsi="Times New Roman" w:cs="Times New Roman"/>
          <w:bCs/>
          <w:color w:val="auto"/>
        </w:rPr>
        <w:t>в помещениях</w:t>
      </w:r>
      <w:r w:rsidR="00A43504" w:rsidRPr="00A06932">
        <w:rPr>
          <w:rFonts w:ascii="Times New Roman" w:eastAsia="Times New Roman" w:hAnsi="Times New Roman" w:cs="Times New Roman"/>
          <w:bCs/>
          <w:color w:val="auto"/>
        </w:rPr>
        <w:t xml:space="preserve">, где токоведущие </w:t>
      </w:r>
      <w:r w:rsidR="00CD79EC" w:rsidRPr="00A06932">
        <w:rPr>
          <w:rFonts w:ascii="Times New Roman" w:eastAsia="Times New Roman" w:hAnsi="Times New Roman" w:cs="Times New Roman"/>
          <w:bCs/>
          <w:color w:val="auto"/>
        </w:rPr>
        <w:t xml:space="preserve"> </w:t>
      </w:r>
      <w:r w:rsidR="0032310E" w:rsidRPr="00A06932">
        <w:rPr>
          <w:rFonts w:ascii="Times New Roman" w:eastAsia="Times New Roman" w:hAnsi="Times New Roman" w:cs="Times New Roman"/>
          <w:bCs/>
          <w:color w:val="auto"/>
        </w:rPr>
        <w:t>части</w:t>
      </w:r>
      <w:r w:rsidR="00CD79EC" w:rsidRPr="00A06932">
        <w:rPr>
          <w:rFonts w:ascii="Times New Roman" w:eastAsia="Times New Roman" w:hAnsi="Times New Roman" w:cs="Times New Roman"/>
          <w:bCs/>
          <w:color w:val="auto"/>
        </w:rPr>
        <w:t xml:space="preserve"> </w:t>
      </w:r>
      <w:r w:rsidR="00366FC9" w:rsidRPr="00A06932">
        <w:rPr>
          <w:rFonts w:ascii="Times New Roman" w:eastAsia="Times New Roman" w:hAnsi="Times New Roman" w:cs="Times New Roman"/>
          <w:bCs/>
          <w:color w:val="auto"/>
        </w:rPr>
        <w:t>напряжением выше</w:t>
      </w:r>
      <w:r w:rsidR="00CD79EC" w:rsidRPr="00A06932">
        <w:rPr>
          <w:rFonts w:ascii="Times New Roman" w:eastAsia="Times New Roman" w:hAnsi="Times New Roman" w:cs="Times New Roman"/>
          <w:bCs/>
          <w:color w:val="auto"/>
        </w:rPr>
        <w:t xml:space="preserve"> </w:t>
      </w:r>
      <w:r w:rsidR="00936702" w:rsidRPr="00A06932">
        <w:rPr>
          <w:rFonts w:ascii="Times New Roman" w:eastAsia="Times New Roman" w:hAnsi="Times New Roman" w:cs="Times New Roman"/>
          <w:bCs/>
          <w:color w:val="auto"/>
        </w:rPr>
        <w:t>1000</w:t>
      </w:r>
      <w:proofErr w:type="gramStart"/>
      <w:r w:rsidR="00936702" w:rsidRPr="00A06932">
        <w:rPr>
          <w:rFonts w:ascii="Times New Roman" w:eastAsia="Times New Roman" w:hAnsi="Times New Roman" w:cs="Times New Roman"/>
          <w:bCs/>
          <w:color w:val="auto"/>
        </w:rPr>
        <w:t xml:space="preserve"> В</w:t>
      </w:r>
      <w:proofErr w:type="gramEnd"/>
      <w:r w:rsidR="00CD79EC" w:rsidRPr="00A06932">
        <w:rPr>
          <w:rFonts w:ascii="Times New Roman" w:eastAsia="Times New Roman" w:hAnsi="Times New Roman" w:cs="Times New Roman"/>
          <w:bCs/>
          <w:color w:val="auto"/>
        </w:rPr>
        <w:t xml:space="preserve"> </w:t>
      </w:r>
      <w:r w:rsidR="00A43504" w:rsidRPr="00A06932">
        <w:rPr>
          <w:rFonts w:ascii="Times New Roman" w:eastAsia="Times New Roman" w:hAnsi="Times New Roman" w:cs="Times New Roman"/>
          <w:bCs/>
          <w:color w:val="auto"/>
        </w:rPr>
        <w:t>отсутствуют</w:t>
      </w:r>
      <w:r w:rsidR="00CD79EC" w:rsidRPr="00A06932">
        <w:rPr>
          <w:rFonts w:ascii="Times New Roman" w:eastAsia="Times New Roman" w:hAnsi="Times New Roman" w:cs="Times New Roman"/>
          <w:bCs/>
          <w:color w:val="auto"/>
        </w:rPr>
        <w:t xml:space="preserve">, </w:t>
      </w:r>
      <w:r w:rsidR="00A43504" w:rsidRPr="00A06932">
        <w:rPr>
          <w:rStyle w:val="212"/>
          <w:color w:val="auto"/>
          <w:sz w:val="24"/>
          <w:szCs w:val="24"/>
        </w:rPr>
        <w:t xml:space="preserve">полностью ограждены или расположены на высоте, не </w:t>
      </w:r>
      <w:r w:rsidR="00A43504" w:rsidRPr="00A06932">
        <w:rPr>
          <w:rStyle w:val="211"/>
          <w:color w:val="auto"/>
          <w:sz w:val="24"/>
          <w:szCs w:val="24"/>
        </w:rPr>
        <w:t xml:space="preserve">требующей </w:t>
      </w:r>
      <w:r w:rsidR="00A43504" w:rsidRPr="00A06932">
        <w:rPr>
          <w:rStyle w:val="212"/>
          <w:color w:val="auto"/>
          <w:sz w:val="24"/>
          <w:szCs w:val="24"/>
        </w:rPr>
        <w:t>ограждения</w:t>
      </w:r>
      <w:r w:rsidR="00CD79EC" w:rsidRPr="00A06932">
        <w:rPr>
          <w:rFonts w:ascii="Times New Roman" w:eastAsia="Times New Roman" w:hAnsi="Times New Roman" w:cs="Times New Roman"/>
          <w:bCs/>
          <w:color w:val="auto"/>
        </w:rPr>
        <w:t>.</w:t>
      </w:r>
    </w:p>
    <w:p w:rsidR="00CD79EC" w:rsidRPr="00A06932" w:rsidRDefault="0029189D"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Персонал</w:t>
      </w:r>
      <w:r w:rsidR="00CD79EC" w:rsidRPr="00A06932">
        <w:rPr>
          <w:rFonts w:ascii="Times New Roman" w:eastAsia="Times New Roman" w:hAnsi="Times New Roman" w:cs="Times New Roman"/>
          <w:bCs/>
          <w:color w:val="auto"/>
        </w:rPr>
        <w:t xml:space="preserve"> </w:t>
      </w:r>
      <w:r w:rsidR="00FB6B61" w:rsidRPr="00A06932">
        <w:rPr>
          <w:rFonts w:ascii="Times New Roman" w:eastAsia="Times New Roman" w:hAnsi="Times New Roman" w:cs="Times New Roman"/>
          <w:bCs/>
          <w:color w:val="auto"/>
        </w:rPr>
        <w:t>электроэнергетических предприятий</w:t>
      </w:r>
      <w:r w:rsidR="00CD79EC" w:rsidRPr="00A06932">
        <w:rPr>
          <w:rFonts w:ascii="Times New Roman" w:eastAsia="Times New Roman" w:hAnsi="Times New Roman" w:cs="Times New Roman"/>
          <w:bCs/>
          <w:color w:val="auto"/>
        </w:rPr>
        <w:t xml:space="preserve"> </w:t>
      </w:r>
      <w:r w:rsidR="00A43504" w:rsidRPr="00A06932">
        <w:rPr>
          <w:rFonts w:ascii="Times New Roman" w:eastAsia="Times New Roman" w:hAnsi="Times New Roman" w:cs="Times New Roman"/>
          <w:bCs/>
          <w:color w:val="auto"/>
        </w:rPr>
        <w:t>выполняет</w:t>
      </w:r>
      <w:r w:rsidR="00CD79EC" w:rsidRPr="00A06932">
        <w:rPr>
          <w:rFonts w:ascii="Times New Roman" w:eastAsia="Times New Roman" w:hAnsi="Times New Roman" w:cs="Times New Roman"/>
          <w:bCs/>
          <w:color w:val="auto"/>
        </w:rPr>
        <w:t xml:space="preserve"> </w:t>
      </w:r>
      <w:r w:rsidR="00EB1AF9" w:rsidRPr="00A06932">
        <w:rPr>
          <w:rFonts w:ascii="Times New Roman" w:eastAsia="Times New Roman" w:hAnsi="Times New Roman" w:cs="Times New Roman"/>
          <w:bCs/>
          <w:color w:val="auto"/>
        </w:rPr>
        <w:t>работы</w:t>
      </w:r>
      <w:r w:rsidR="00CD79EC" w:rsidRPr="00A06932">
        <w:rPr>
          <w:rFonts w:ascii="Times New Roman" w:eastAsia="Times New Roman" w:hAnsi="Times New Roman" w:cs="Times New Roman"/>
          <w:bCs/>
          <w:color w:val="auto"/>
        </w:rPr>
        <w:t xml:space="preserve"> </w:t>
      </w:r>
      <w:r w:rsidR="00A43504" w:rsidRPr="00A06932">
        <w:rPr>
          <w:rFonts w:ascii="Times New Roman" w:eastAsia="Times New Roman" w:hAnsi="Times New Roman" w:cs="Times New Roman"/>
          <w:bCs/>
          <w:color w:val="auto"/>
        </w:rPr>
        <w:t xml:space="preserve">с приборами учета </w:t>
      </w:r>
      <w:r w:rsidR="007510E8" w:rsidRPr="00A06932">
        <w:rPr>
          <w:rFonts w:ascii="Times New Roman" w:eastAsia="Times New Roman" w:hAnsi="Times New Roman" w:cs="Times New Roman"/>
          <w:bCs/>
          <w:color w:val="auto"/>
        </w:rPr>
        <w:t>потребителей</w:t>
      </w:r>
      <w:r w:rsidR="00CD79EC" w:rsidRPr="00A06932">
        <w:rPr>
          <w:rFonts w:ascii="Times New Roman" w:eastAsia="Times New Roman" w:hAnsi="Times New Roman" w:cs="Times New Roman"/>
          <w:bCs/>
          <w:color w:val="auto"/>
        </w:rPr>
        <w:t xml:space="preserve"> </w:t>
      </w:r>
      <w:r w:rsidR="00A43504" w:rsidRPr="00A06932">
        <w:rPr>
          <w:rStyle w:val="212"/>
          <w:color w:val="auto"/>
          <w:sz w:val="24"/>
          <w:szCs w:val="24"/>
        </w:rPr>
        <w:t>на правах командированного персонала. Эти работы проводятся бригадой в составе не менее двух работников</w:t>
      </w:r>
      <w:r w:rsidR="00CD79EC" w:rsidRPr="00A06932">
        <w:rPr>
          <w:rFonts w:ascii="Times New Roman" w:eastAsia="Times New Roman" w:hAnsi="Times New Roman" w:cs="Times New Roman"/>
          <w:bCs/>
          <w:color w:val="auto"/>
        </w:rPr>
        <w:t xml:space="preserve">. </w:t>
      </w:r>
    </w:p>
    <w:p w:rsidR="00CD79EC" w:rsidRPr="00A06932" w:rsidRDefault="008C3585"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В помещениях</w:t>
      </w:r>
      <w:r w:rsidR="00CD79EC" w:rsidRPr="00A06932">
        <w:rPr>
          <w:rFonts w:ascii="Times New Roman" w:eastAsia="Times New Roman" w:hAnsi="Times New Roman" w:cs="Times New Roman"/>
          <w:bCs/>
          <w:color w:val="auto"/>
        </w:rPr>
        <w:t xml:space="preserve"> </w:t>
      </w:r>
      <w:r w:rsidR="00F92459" w:rsidRPr="00A06932">
        <w:rPr>
          <w:rFonts w:ascii="Times New Roman" w:eastAsia="Times New Roman" w:hAnsi="Times New Roman" w:cs="Times New Roman"/>
          <w:bCs/>
          <w:color w:val="auto"/>
        </w:rPr>
        <w:t>РУ</w:t>
      </w:r>
      <w:r w:rsidR="00CD79EC" w:rsidRPr="00A06932">
        <w:rPr>
          <w:rFonts w:ascii="Times New Roman" w:eastAsia="Times New Roman" w:hAnsi="Times New Roman" w:cs="Times New Roman"/>
          <w:bCs/>
          <w:color w:val="auto"/>
        </w:rPr>
        <w:t xml:space="preserve"> </w:t>
      </w:r>
      <w:r w:rsidR="00A04680" w:rsidRPr="00A06932">
        <w:rPr>
          <w:rFonts w:ascii="Times New Roman" w:eastAsia="Times New Roman" w:hAnsi="Times New Roman" w:cs="Times New Roman"/>
          <w:bCs/>
          <w:color w:val="auto"/>
        </w:rPr>
        <w:t>разрешается</w:t>
      </w:r>
      <w:r w:rsidR="00CD79EC" w:rsidRPr="00A06932">
        <w:rPr>
          <w:rFonts w:ascii="Times New Roman" w:eastAsia="Times New Roman" w:hAnsi="Times New Roman" w:cs="Times New Roman"/>
          <w:bCs/>
          <w:color w:val="auto"/>
        </w:rPr>
        <w:t xml:space="preserve"> </w:t>
      </w:r>
      <w:r w:rsidR="00F92459" w:rsidRPr="00A06932">
        <w:rPr>
          <w:rFonts w:ascii="Times New Roman" w:eastAsia="Times New Roman" w:hAnsi="Times New Roman" w:cs="Times New Roman"/>
          <w:bCs/>
          <w:color w:val="auto"/>
        </w:rPr>
        <w:t xml:space="preserve">снимать показания электросчетчиков </w:t>
      </w:r>
      <w:r w:rsidR="0029189D" w:rsidRPr="00A06932">
        <w:rPr>
          <w:rFonts w:ascii="Times New Roman" w:eastAsia="Times New Roman" w:hAnsi="Times New Roman" w:cs="Times New Roman"/>
          <w:bCs/>
          <w:color w:val="auto"/>
        </w:rPr>
        <w:t>персонал</w:t>
      </w:r>
      <w:r w:rsidR="00F92459" w:rsidRPr="00A06932">
        <w:rPr>
          <w:rFonts w:ascii="Times New Roman" w:eastAsia="Times New Roman" w:hAnsi="Times New Roman" w:cs="Times New Roman"/>
          <w:bCs/>
          <w:color w:val="auto"/>
        </w:rPr>
        <w:t>у электроэнергетического</w:t>
      </w:r>
      <w:r w:rsidR="00CD79EC" w:rsidRPr="00A06932">
        <w:rPr>
          <w:rFonts w:ascii="Times New Roman" w:eastAsia="Times New Roman" w:hAnsi="Times New Roman" w:cs="Times New Roman"/>
          <w:bCs/>
          <w:color w:val="auto"/>
        </w:rPr>
        <w:t xml:space="preserve"> </w:t>
      </w:r>
      <w:r w:rsidR="00B212E5" w:rsidRPr="00A06932">
        <w:rPr>
          <w:rFonts w:ascii="Times New Roman" w:eastAsia="Times New Roman" w:hAnsi="Times New Roman" w:cs="Times New Roman"/>
          <w:bCs/>
          <w:color w:val="auto"/>
        </w:rPr>
        <w:t>предприятия, имеющему</w:t>
      </w:r>
      <w:r w:rsidR="00F92459" w:rsidRPr="00A06932">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группу</w:t>
      </w:r>
      <w:r w:rsidR="00E668B8" w:rsidRPr="00A06932">
        <w:rPr>
          <w:rFonts w:ascii="Times New Roman" w:eastAsia="Times New Roman" w:hAnsi="Times New Roman" w:cs="Times New Roman"/>
          <w:bCs/>
          <w:color w:val="auto"/>
        </w:rPr>
        <w:t xml:space="preserve"> по  </w:t>
      </w:r>
      <w:proofErr w:type="spellStart"/>
      <w:r w:rsidR="00E668B8" w:rsidRPr="00A06932">
        <w:rPr>
          <w:rFonts w:ascii="Times New Roman" w:eastAsia="Times New Roman" w:hAnsi="Times New Roman" w:cs="Times New Roman"/>
          <w:bCs/>
          <w:color w:val="auto"/>
        </w:rPr>
        <w:t>электробезопасности</w:t>
      </w:r>
      <w:proofErr w:type="spellEnd"/>
      <w:r w:rsidR="00CD79EC" w:rsidRPr="00A06932">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не ниже III</w:t>
      </w:r>
      <w:r w:rsidR="00CD79EC" w:rsidRPr="00A06932">
        <w:rPr>
          <w:rFonts w:ascii="Times New Roman" w:eastAsia="Times New Roman" w:hAnsi="Times New Roman" w:cs="Times New Roman"/>
          <w:bCs/>
          <w:color w:val="auto"/>
        </w:rPr>
        <w:t xml:space="preserve">, </w:t>
      </w:r>
      <w:r w:rsidR="00F92459" w:rsidRPr="00A06932">
        <w:rPr>
          <w:rStyle w:val="212"/>
          <w:color w:val="auto"/>
          <w:sz w:val="24"/>
          <w:szCs w:val="24"/>
        </w:rPr>
        <w:t>в присутствии представителя потребителя</w:t>
      </w:r>
      <w:r w:rsidR="00CD79EC" w:rsidRPr="00A06932">
        <w:rPr>
          <w:rFonts w:ascii="Times New Roman" w:eastAsia="Times New Roman" w:hAnsi="Times New Roman" w:cs="Times New Roman"/>
          <w:bCs/>
          <w:color w:val="auto"/>
        </w:rPr>
        <w:t>.</w:t>
      </w:r>
    </w:p>
    <w:p w:rsidR="00CD79EC" w:rsidRPr="00A06932" w:rsidRDefault="009F475F"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В электроустановках потребителей напряжением до 1000</w:t>
      </w:r>
      <w:proofErr w:type="gramStart"/>
      <w:r w:rsidRPr="00A06932">
        <w:rPr>
          <w:rFonts w:ascii="Times New Roman" w:eastAsia="Times New Roman" w:hAnsi="Times New Roman" w:cs="Times New Roman"/>
          <w:bCs/>
          <w:color w:val="auto"/>
        </w:rPr>
        <w:t xml:space="preserve"> В</w:t>
      </w:r>
      <w:proofErr w:type="gramEnd"/>
      <w:r w:rsidRPr="00A06932">
        <w:rPr>
          <w:rFonts w:ascii="Times New Roman" w:eastAsia="Times New Roman" w:hAnsi="Times New Roman" w:cs="Times New Roman"/>
          <w:bCs/>
          <w:color w:val="auto"/>
        </w:rPr>
        <w:t>, с обслуживающим персоналом, работ</w:t>
      </w:r>
      <w:r>
        <w:rPr>
          <w:rFonts w:ascii="Times New Roman" w:eastAsia="Times New Roman" w:hAnsi="Times New Roman" w:cs="Times New Roman"/>
          <w:bCs/>
          <w:color w:val="auto"/>
        </w:rPr>
        <w:t>а</w:t>
      </w:r>
      <w:r w:rsidRPr="00A06932">
        <w:rPr>
          <w:rFonts w:ascii="Times New Roman" w:eastAsia="Times New Roman" w:hAnsi="Times New Roman" w:cs="Times New Roman"/>
          <w:bCs/>
          <w:color w:val="auto"/>
        </w:rPr>
        <w:t>ющим по совместительству или по договору (</w:t>
      </w:r>
      <w:r w:rsidRPr="00A06932">
        <w:rPr>
          <w:rStyle w:val="212"/>
          <w:color w:val="auto"/>
          <w:sz w:val="24"/>
          <w:szCs w:val="24"/>
        </w:rPr>
        <w:t>детские сады, магазины, поликлиники, библиотеки и др</w:t>
      </w:r>
      <w:r w:rsidRPr="00A06932">
        <w:rPr>
          <w:rFonts w:ascii="Times New Roman" w:eastAsia="Times New Roman" w:hAnsi="Times New Roman" w:cs="Times New Roman"/>
          <w:bCs/>
          <w:color w:val="auto"/>
        </w:rPr>
        <w:t xml:space="preserve">.), подготовку рабочего места и допуск к работам с приборами учета электроэнергии может проводить оперативный персонал или оперативно-ремонтный персонал системных операторов в соответствии с  перечнем работ, выполняемых в порядке текущей эксплуатации, бригадой в составе двух работников, </w:t>
      </w:r>
      <w:r w:rsidR="003F5900" w:rsidRPr="00A06932">
        <w:rPr>
          <w:rFonts w:ascii="Times New Roman" w:eastAsia="Times New Roman" w:hAnsi="Times New Roman" w:cs="Times New Roman"/>
          <w:bCs/>
          <w:color w:val="auto"/>
        </w:rPr>
        <w:t xml:space="preserve">имеющих </w:t>
      </w:r>
      <w:r w:rsidR="005B2084" w:rsidRPr="00A06932">
        <w:rPr>
          <w:rFonts w:ascii="Times New Roman" w:eastAsia="Times New Roman" w:hAnsi="Times New Roman" w:cs="Times New Roman"/>
          <w:bCs/>
          <w:color w:val="auto"/>
        </w:rPr>
        <w:t>группы</w:t>
      </w:r>
      <w:r w:rsidR="00CD79EC" w:rsidRPr="00A06932">
        <w:rPr>
          <w:rFonts w:ascii="Times New Roman" w:eastAsia="Times New Roman" w:hAnsi="Times New Roman" w:cs="Times New Roman"/>
          <w:bCs/>
          <w:color w:val="auto"/>
        </w:rPr>
        <w:t xml:space="preserve"> </w:t>
      </w:r>
      <w:proofErr w:type="spellStart"/>
      <w:r w:rsidR="00F13C01" w:rsidRPr="00A06932">
        <w:rPr>
          <w:rFonts w:ascii="Times New Roman" w:eastAsia="Times New Roman" w:hAnsi="Times New Roman" w:cs="Times New Roman"/>
          <w:bCs/>
          <w:color w:val="auto"/>
        </w:rPr>
        <w:t>электро</w:t>
      </w:r>
      <w:r w:rsidR="00366FC9" w:rsidRPr="00A06932">
        <w:rPr>
          <w:rFonts w:ascii="Times New Roman" w:eastAsia="Times New Roman" w:hAnsi="Times New Roman" w:cs="Times New Roman"/>
          <w:bCs/>
          <w:color w:val="auto"/>
        </w:rPr>
        <w:t>безопасности</w:t>
      </w:r>
      <w:proofErr w:type="spellEnd"/>
      <w:r w:rsidR="00CD79EC" w:rsidRPr="00A06932">
        <w:rPr>
          <w:rFonts w:ascii="Times New Roman" w:eastAsia="Times New Roman" w:hAnsi="Times New Roman" w:cs="Times New Roman"/>
          <w:bCs/>
          <w:color w:val="auto"/>
        </w:rPr>
        <w:t xml:space="preserve"> III </w:t>
      </w:r>
      <w:r w:rsidR="00903F33" w:rsidRPr="00A06932">
        <w:rPr>
          <w:rFonts w:ascii="Times New Roman" w:eastAsia="Times New Roman" w:hAnsi="Times New Roman" w:cs="Times New Roman"/>
          <w:bCs/>
          <w:color w:val="auto"/>
        </w:rPr>
        <w:t>и</w:t>
      </w:r>
      <w:r w:rsidR="00CD79EC" w:rsidRPr="00A06932">
        <w:rPr>
          <w:rFonts w:ascii="Times New Roman" w:eastAsia="Times New Roman" w:hAnsi="Times New Roman" w:cs="Times New Roman"/>
          <w:bCs/>
          <w:color w:val="auto"/>
        </w:rPr>
        <w:t xml:space="preserve"> IV. </w:t>
      </w:r>
      <w:r w:rsidR="003F5900" w:rsidRPr="00A06932">
        <w:rPr>
          <w:rStyle w:val="212"/>
          <w:color w:val="auto"/>
          <w:sz w:val="24"/>
          <w:szCs w:val="24"/>
        </w:rPr>
        <w:t xml:space="preserve">Работы производятся </w:t>
      </w:r>
      <w:r w:rsidR="003F5900" w:rsidRPr="00A06932">
        <w:rPr>
          <w:rStyle w:val="211"/>
          <w:color w:val="auto"/>
          <w:sz w:val="24"/>
          <w:szCs w:val="24"/>
        </w:rPr>
        <w:t>в присутствии представителя</w:t>
      </w:r>
      <w:r w:rsidR="003F5900" w:rsidRPr="00A06932">
        <w:rPr>
          <w:rStyle w:val="211"/>
          <w:color w:val="auto"/>
        </w:rPr>
        <w:t xml:space="preserve"> </w:t>
      </w:r>
      <w:r w:rsidR="003F5900" w:rsidRPr="00A06932">
        <w:rPr>
          <w:rStyle w:val="212"/>
          <w:color w:val="auto"/>
          <w:sz w:val="24"/>
          <w:szCs w:val="24"/>
        </w:rPr>
        <w:t>потребителя</w:t>
      </w:r>
      <w:r w:rsidR="00CD79EC" w:rsidRPr="00A06932">
        <w:rPr>
          <w:rFonts w:ascii="Times New Roman" w:eastAsia="Times New Roman" w:hAnsi="Times New Roman" w:cs="Times New Roman"/>
          <w:bCs/>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Работы</w:t>
      </w:r>
      <w:r w:rsidR="00CD79EC" w:rsidRPr="00A06932">
        <w:rPr>
          <w:rFonts w:ascii="Times New Roman" w:eastAsia="Times New Roman" w:hAnsi="Times New Roman" w:cs="Times New Roman"/>
          <w:bCs/>
          <w:color w:val="auto"/>
        </w:rPr>
        <w:t xml:space="preserve"> </w:t>
      </w:r>
      <w:r w:rsidR="003F5900" w:rsidRPr="00A06932">
        <w:rPr>
          <w:rStyle w:val="212"/>
          <w:color w:val="auto"/>
          <w:sz w:val="24"/>
          <w:szCs w:val="24"/>
        </w:rPr>
        <w:t xml:space="preserve">с приборами учета электроэнергии </w:t>
      </w:r>
      <w:r w:rsidR="00E94A01" w:rsidRPr="00A06932">
        <w:rPr>
          <w:rFonts w:ascii="Times New Roman" w:eastAsia="Times New Roman" w:hAnsi="Times New Roman" w:cs="Times New Roman"/>
          <w:bCs/>
          <w:color w:val="auto"/>
        </w:rPr>
        <w:t>выполня</w:t>
      </w:r>
      <w:r w:rsidR="003F5900" w:rsidRPr="00A06932">
        <w:rPr>
          <w:rFonts w:ascii="Times New Roman" w:eastAsia="Times New Roman" w:hAnsi="Times New Roman" w:cs="Times New Roman"/>
          <w:bCs/>
          <w:color w:val="auto"/>
        </w:rPr>
        <w:t>ю</w:t>
      </w:r>
      <w:r w:rsidR="00E94A01" w:rsidRPr="00A06932">
        <w:rPr>
          <w:rFonts w:ascii="Times New Roman" w:eastAsia="Times New Roman" w:hAnsi="Times New Roman" w:cs="Times New Roman"/>
          <w:bCs/>
          <w:color w:val="auto"/>
        </w:rPr>
        <w:t>тся</w:t>
      </w:r>
      <w:r w:rsidR="00CD79EC" w:rsidRPr="00A06932">
        <w:rPr>
          <w:rFonts w:ascii="Times New Roman" w:eastAsia="Times New Roman" w:hAnsi="Times New Roman" w:cs="Times New Roman"/>
          <w:bCs/>
          <w:color w:val="auto"/>
        </w:rPr>
        <w:t xml:space="preserve"> </w:t>
      </w:r>
      <w:r w:rsidR="00271B3B" w:rsidRPr="00A06932">
        <w:rPr>
          <w:rFonts w:ascii="Times New Roman" w:eastAsia="Times New Roman" w:hAnsi="Times New Roman" w:cs="Times New Roman"/>
          <w:bCs/>
          <w:color w:val="auto"/>
        </w:rPr>
        <w:t>со снятием напряжения</w:t>
      </w:r>
      <w:r w:rsidR="00CD79EC" w:rsidRPr="00A06932">
        <w:rPr>
          <w:rFonts w:ascii="Times New Roman" w:eastAsia="Times New Roman" w:hAnsi="Times New Roman" w:cs="Times New Roman"/>
          <w:bCs/>
          <w:color w:val="auto"/>
        </w:rPr>
        <w:t xml:space="preserve">. </w:t>
      </w:r>
      <w:r w:rsidR="003F5900" w:rsidRPr="00A06932">
        <w:rPr>
          <w:rStyle w:val="212"/>
          <w:color w:val="auto"/>
          <w:sz w:val="24"/>
          <w:szCs w:val="24"/>
        </w:rPr>
        <w:t xml:space="preserve">В цепях электросчетчиков, подключенных к измерительным трансформаторам, при наличии испытательных коробок следует снимать напряжение </w:t>
      </w:r>
      <w:r w:rsidR="003F5900" w:rsidRPr="00A06932">
        <w:rPr>
          <w:rStyle w:val="211"/>
          <w:color w:val="auto"/>
          <w:sz w:val="24"/>
          <w:szCs w:val="24"/>
        </w:rPr>
        <w:t xml:space="preserve">со схемы электросчетчика </w:t>
      </w:r>
      <w:r w:rsidR="003F5900" w:rsidRPr="00A06932">
        <w:rPr>
          <w:rStyle w:val="212"/>
          <w:color w:val="auto"/>
          <w:sz w:val="24"/>
          <w:szCs w:val="24"/>
        </w:rPr>
        <w:t>в указанных коробках</w:t>
      </w:r>
      <w:r w:rsidR="00CD79EC" w:rsidRPr="00A06932">
        <w:rPr>
          <w:rFonts w:ascii="Times New Roman" w:eastAsia="Times New Roman" w:hAnsi="Times New Roman" w:cs="Times New Roman"/>
          <w:bCs/>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Работы</w:t>
      </w:r>
      <w:r w:rsidR="00CD79EC" w:rsidRPr="00A06932">
        <w:rPr>
          <w:rFonts w:ascii="Times New Roman" w:eastAsia="Times New Roman" w:hAnsi="Times New Roman" w:cs="Times New Roman"/>
          <w:bCs/>
          <w:color w:val="auto"/>
        </w:rPr>
        <w:t xml:space="preserve"> </w:t>
      </w:r>
      <w:r w:rsidR="003F5900" w:rsidRPr="00A06932">
        <w:rPr>
          <w:rFonts w:ascii="Times New Roman" w:eastAsia="Times New Roman" w:hAnsi="Times New Roman" w:cs="Times New Roman"/>
          <w:bCs/>
          <w:color w:val="auto"/>
        </w:rPr>
        <w:t xml:space="preserve">с однофазными электросчетчиками могут проводиться </w:t>
      </w:r>
      <w:r w:rsidR="009F5C26">
        <w:rPr>
          <w:rFonts w:ascii="Times New Roman" w:eastAsia="Times New Roman" w:hAnsi="Times New Roman" w:cs="Times New Roman"/>
          <w:bCs/>
          <w:color w:val="auto"/>
        </w:rPr>
        <w:t>единолично</w:t>
      </w:r>
      <w:r w:rsidR="009F5C26" w:rsidRPr="00A06932">
        <w:rPr>
          <w:rFonts w:ascii="Times New Roman" w:eastAsia="Times New Roman" w:hAnsi="Times New Roman" w:cs="Times New Roman"/>
          <w:bCs/>
          <w:color w:val="auto"/>
        </w:rPr>
        <w:t xml:space="preserve"> </w:t>
      </w:r>
      <w:r w:rsidR="0043458C" w:rsidRPr="00A06932">
        <w:rPr>
          <w:rFonts w:ascii="Times New Roman" w:eastAsia="Times New Roman" w:hAnsi="Times New Roman" w:cs="Times New Roman"/>
          <w:bCs/>
          <w:color w:val="auto"/>
        </w:rPr>
        <w:t xml:space="preserve">оперативным персоналом или </w:t>
      </w:r>
      <w:r w:rsidR="00387CED" w:rsidRPr="00A06932">
        <w:rPr>
          <w:rFonts w:ascii="Times New Roman" w:eastAsia="Times New Roman" w:hAnsi="Times New Roman" w:cs="Times New Roman"/>
          <w:bCs/>
          <w:color w:val="auto"/>
        </w:rPr>
        <w:t>оперативно-ремонтным</w:t>
      </w:r>
      <w:r w:rsidR="0043458C" w:rsidRPr="00A06932">
        <w:rPr>
          <w:rFonts w:ascii="Times New Roman" w:eastAsia="Times New Roman" w:hAnsi="Times New Roman" w:cs="Times New Roman"/>
          <w:bCs/>
          <w:color w:val="auto"/>
        </w:rPr>
        <w:t xml:space="preserve"> персоналом</w:t>
      </w:r>
      <w:r w:rsidR="00CD79EC" w:rsidRPr="00A06932">
        <w:rPr>
          <w:rFonts w:ascii="Times New Roman" w:eastAsia="Times New Roman" w:hAnsi="Times New Roman" w:cs="Times New Roman"/>
          <w:bCs/>
          <w:color w:val="auto"/>
        </w:rPr>
        <w:t xml:space="preserve"> </w:t>
      </w:r>
      <w:r w:rsidR="0029189D" w:rsidRPr="00A06932">
        <w:rPr>
          <w:rFonts w:ascii="Times New Roman" w:eastAsia="Times New Roman" w:hAnsi="Times New Roman" w:cs="Times New Roman"/>
          <w:bCs/>
          <w:color w:val="auto"/>
        </w:rPr>
        <w:t>системных операторов</w:t>
      </w:r>
      <w:r w:rsidR="00CD79EC" w:rsidRPr="00A06932">
        <w:rPr>
          <w:rFonts w:ascii="Times New Roman" w:eastAsia="Times New Roman" w:hAnsi="Times New Roman" w:cs="Times New Roman"/>
          <w:bCs/>
          <w:color w:val="auto"/>
        </w:rPr>
        <w:t xml:space="preserve">, </w:t>
      </w:r>
      <w:r w:rsidR="003F5900" w:rsidRPr="00A06932">
        <w:rPr>
          <w:rFonts w:ascii="Times New Roman" w:eastAsia="Times New Roman" w:hAnsi="Times New Roman" w:cs="Times New Roman"/>
          <w:bCs/>
          <w:color w:val="auto"/>
        </w:rPr>
        <w:t>имеющим</w:t>
      </w:r>
      <w:r w:rsidR="00E77BF4" w:rsidRPr="00A06932">
        <w:rPr>
          <w:rFonts w:ascii="Times New Roman" w:eastAsia="Times New Roman" w:hAnsi="Times New Roman" w:cs="Times New Roman"/>
          <w:bCs/>
          <w:color w:val="auto"/>
        </w:rPr>
        <w:t xml:space="preserve"> группу</w:t>
      </w:r>
      <w:r w:rsidR="00E668B8" w:rsidRPr="00A06932">
        <w:rPr>
          <w:rFonts w:ascii="Times New Roman" w:eastAsia="Times New Roman" w:hAnsi="Times New Roman" w:cs="Times New Roman"/>
          <w:bCs/>
          <w:color w:val="auto"/>
        </w:rPr>
        <w:t xml:space="preserve"> по </w:t>
      </w:r>
      <w:proofErr w:type="spellStart"/>
      <w:r w:rsidR="00E668B8" w:rsidRPr="00A06932">
        <w:rPr>
          <w:rFonts w:ascii="Times New Roman" w:eastAsia="Times New Roman" w:hAnsi="Times New Roman" w:cs="Times New Roman"/>
          <w:bCs/>
          <w:color w:val="auto"/>
        </w:rPr>
        <w:t>электробезопасности</w:t>
      </w:r>
      <w:proofErr w:type="spellEnd"/>
      <w:r w:rsidR="00CD79EC" w:rsidRPr="00A06932">
        <w:rPr>
          <w:rFonts w:ascii="Times New Roman" w:eastAsia="Times New Roman" w:hAnsi="Times New Roman" w:cs="Times New Roman"/>
          <w:bCs/>
          <w:color w:val="auto"/>
        </w:rPr>
        <w:t xml:space="preserve"> </w:t>
      </w:r>
      <w:r w:rsidR="00E77BF4" w:rsidRPr="00A06932">
        <w:rPr>
          <w:rFonts w:ascii="Times New Roman" w:eastAsia="Times New Roman" w:hAnsi="Times New Roman" w:cs="Times New Roman"/>
          <w:bCs/>
          <w:color w:val="auto"/>
        </w:rPr>
        <w:t>не ниже III</w:t>
      </w:r>
      <w:r w:rsidR="00CD79EC" w:rsidRPr="00A06932">
        <w:rPr>
          <w:rFonts w:ascii="Times New Roman" w:eastAsia="Times New Roman" w:hAnsi="Times New Roman" w:cs="Times New Roman"/>
          <w:bCs/>
          <w:color w:val="auto"/>
        </w:rPr>
        <w:t xml:space="preserve">, </w:t>
      </w:r>
      <w:r w:rsidR="00271B3B" w:rsidRPr="00A06932">
        <w:rPr>
          <w:rFonts w:ascii="Times New Roman" w:eastAsia="Times New Roman" w:hAnsi="Times New Roman" w:cs="Times New Roman"/>
          <w:bCs/>
          <w:color w:val="auto"/>
        </w:rPr>
        <w:t>со снятием напряжения</w:t>
      </w:r>
      <w:r w:rsidR="00CD79EC" w:rsidRPr="00A06932">
        <w:rPr>
          <w:rFonts w:ascii="Times New Roman" w:eastAsia="Times New Roman" w:hAnsi="Times New Roman" w:cs="Times New Roman"/>
          <w:bCs/>
          <w:color w:val="auto"/>
        </w:rPr>
        <w:t xml:space="preserve">, </w:t>
      </w:r>
      <w:r w:rsidR="00763DAC" w:rsidRPr="00A06932">
        <w:rPr>
          <w:rFonts w:ascii="Times New Roman" w:eastAsia="Times New Roman" w:hAnsi="Times New Roman" w:cs="Times New Roman"/>
          <w:bCs/>
          <w:color w:val="auto"/>
        </w:rPr>
        <w:t>на основе</w:t>
      </w:r>
      <w:r w:rsidR="003F5900" w:rsidRPr="00A06932">
        <w:rPr>
          <w:rFonts w:ascii="Times New Roman" w:eastAsia="Times New Roman" w:hAnsi="Times New Roman" w:cs="Times New Roman"/>
          <w:bCs/>
          <w:color w:val="auto"/>
        </w:rPr>
        <w:t xml:space="preserve"> утвержденно</w:t>
      </w:r>
      <w:r w:rsidR="00763DAC" w:rsidRPr="00A06932">
        <w:rPr>
          <w:rFonts w:ascii="Times New Roman" w:eastAsia="Times New Roman" w:hAnsi="Times New Roman" w:cs="Times New Roman"/>
          <w:bCs/>
          <w:color w:val="auto"/>
        </w:rPr>
        <w:t>го</w:t>
      </w:r>
      <w:r w:rsidR="003F5900" w:rsidRPr="00A06932">
        <w:rPr>
          <w:rFonts w:ascii="Times New Roman" w:eastAsia="Times New Roman" w:hAnsi="Times New Roman" w:cs="Times New Roman"/>
          <w:bCs/>
          <w:color w:val="auto"/>
        </w:rPr>
        <w:t xml:space="preserve"> перечн</w:t>
      </w:r>
      <w:r w:rsidR="00763DAC" w:rsidRPr="00A06932">
        <w:rPr>
          <w:rFonts w:ascii="Times New Roman" w:eastAsia="Times New Roman" w:hAnsi="Times New Roman" w:cs="Times New Roman"/>
          <w:bCs/>
          <w:color w:val="auto"/>
        </w:rPr>
        <w:t>я</w:t>
      </w:r>
      <w:r w:rsidR="003F5900" w:rsidRPr="00A06932">
        <w:rPr>
          <w:rFonts w:ascii="Times New Roman" w:eastAsia="Times New Roman" w:hAnsi="Times New Roman" w:cs="Times New Roman"/>
          <w:bCs/>
          <w:color w:val="auto"/>
        </w:rPr>
        <w:t xml:space="preserve"> </w:t>
      </w:r>
      <w:r w:rsidR="00C54613" w:rsidRPr="00A06932">
        <w:rPr>
          <w:rFonts w:ascii="Times New Roman" w:eastAsia="Times New Roman" w:hAnsi="Times New Roman" w:cs="Times New Roman"/>
          <w:bCs/>
          <w:color w:val="auto"/>
        </w:rPr>
        <w:t>работ</w:t>
      </w:r>
      <w:r w:rsidR="000D53EB" w:rsidRPr="00A06932">
        <w:rPr>
          <w:rFonts w:ascii="Times New Roman" w:eastAsia="Times New Roman" w:hAnsi="Times New Roman" w:cs="Times New Roman"/>
          <w:bCs/>
          <w:color w:val="auto"/>
        </w:rPr>
        <w:t>, выполняемы</w:t>
      </w:r>
      <w:r w:rsidR="003F5900" w:rsidRPr="00A06932">
        <w:rPr>
          <w:rFonts w:ascii="Times New Roman" w:eastAsia="Times New Roman" w:hAnsi="Times New Roman" w:cs="Times New Roman"/>
          <w:bCs/>
          <w:color w:val="auto"/>
        </w:rPr>
        <w:t>х</w:t>
      </w:r>
      <w:r w:rsidR="000D53EB" w:rsidRPr="00A06932">
        <w:rPr>
          <w:rFonts w:ascii="Times New Roman" w:eastAsia="Times New Roman" w:hAnsi="Times New Roman" w:cs="Times New Roman"/>
          <w:bCs/>
          <w:color w:val="auto"/>
        </w:rPr>
        <w:t xml:space="preserve"> в порядке </w:t>
      </w:r>
      <w:r w:rsidR="00AB1C47" w:rsidRPr="00A06932">
        <w:rPr>
          <w:rFonts w:ascii="Times New Roman" w:eastAsia="Times New Roman" w:hAnsi="Times New Roman" w:cs="Times New Roman"/>
          <w:bCs/>
          <w:color w:val="auto"/>
        </w:rPr>
        <w:t>текущей эксплуатации</w:t>
      </w:r>
      <w:r w:rsidR="00CD79EC" w:rsidRPr="00A06932">
        <w:rPr>
          <w:rFonts w:ascii="Times New Roman" w:eastAsia="Times New Roman" w:hAnsi="Times New Roman" w:cs="Times New Roman"/>
          <w:bCs/>
          <w:color w:val="auto"/>
        </w:rPr>
        <w:t xml:space="preserve">. </w:t>
      </w:r>
      <w:r w:rsidR="003F5900" w:rsidRPr="00A06932">
        <w:rPr>
          <w:rFonts w:ascii="Times New Roman" w:eastAsia="Times New Roman" w:hAnsi="Times New Roman" w:cs="Times New Roman"/>
          <w:bCs/>
          <w:color w:val="auto"/>
        </w:rPr>
        <w:t xml:space="preserve">При отсутствии </w:t>
      </w:r>
      <w:r w:rsidR="00C17440" w:rsidRPr="00A06932">
        <w:rPr>
          <w:rFonts w:ascii="Times New Roman" w:eastAsia="Times New Roman" w:hAnsi="Times New Roman" w:cs="Times New Roman"/>
          <w:bCs/>
          <w:color w:val="auto"/>
        </w:rPr>
        <w:t>коммутационного аппарата</w:t>
      </w:r>
      <w:r w:rsidR="00CD79EC" w:rsidRPr="00A06932">
        <w:rPr>
          <w:rFonts w:ascii="Times New Roman" w:eastAsia="Times New Roman" w:hAnsi="Times New Roman" w:cs="Times New Roman"/>
          <w:bCs/>
          <w:color w:val="auto"/>
        </w:rPr>
        <w:t xml:space="preserve"> </w:t>
      </w:r>
      <w:r w:rsidR="00936702" w:rsidRPr="00A06932">
        <w:rPr>
          <w:rFonts w:ascii="Times New Roman" w:eastAsia="Times New Roman" w:hAnsi="Times New Roman" w:cs="Times New Roman"/>
          <w:bCs/>
          <w:color w:val="auto"/>
        </w:rPr>
        <w:t>до</w:t>
      </w:r>
      <w:r w:rsidR="00CD79EC" w:rsidRPr="00A06932">
        <w:rPr>
          <w:rFonts w:ascii="Times New Roman" w:eastAsia="Times New Roman" w:hAnsi="Times New Roman" w:cs="Times New Roman"/>
          <w:bCs/>
          <w:color w:val="auto"/>
        </w:rPr>
        <w:t xml:space="preserve"> </w:t>
      </w:r>
      <w:r w:rsidR="003F5900" w:rsidRPr="00A06932">
        <w:rPr>
          <w:rFonts w:ascii="Times New Roman" w:eastAsia="Times New Roman" w:hAnsi="Times New Roman" w:cs="Times New Roman"/>
          <w:bCs/>
          <w:color w:val="auto"/>
        </w:rPr>
        <w:t>электросчетчика в деревянных домах</w:t>
      </w:r>
      <w:r w:rsidR="00CD79EC" w:rsidRPr="00A06932">
        <w:rPr>
          <w:rFonts w:ascii="Times New Roman" w:eastAsia="Times New Roman" w:hAnsi="Times New Roman" w:cs="Times New Roman"/>
          <w:bCs/>
          <w:color w:val="auto"/>
        </w:rPr>
        <w:t xml:space="preserve">, </w:t>
      </w:r>
      <w:r w:rsidR="008C3585" w:rsidRPr="00A06932">
        <w:rPr>
          <w:rFonts w:ascii="Times New Roman" w:eastAsia="Times New Roman" w:hAnsi="Times New Roman" w:cs="Times New Roman"/>
          <w:bCs/>
          <w:color w:val="auto"/>
        </w:rPr>
        <w:t>в помещениях</w:t>
      </w:r>
      <w:r w:rsidR="00CD79EC" w:rsidRPr="00A06932">
        <w:rPr>
          <w:rFonts w:ascii="Times New Roman" w:eastAsia="Times New Roman" w:hAnsi="Times New Roman" w:cs="Times New Roman"/>
          <w:bCs/>
          <w:color w:val="auto"/>
        </w:rPr>
        <w:t xml:space="preserve"> </w:t>
      </w:r>
      <w:r w:rsidR="003F5900" w:rsidRPr="00A06932">
        <w:rPr>
          <w:rFonts w:ascii="Times New Roman" w:eastAsia="Times New Roman" w:hAnsi="Times New Roman" w:cs="Times New Roman"/>
          <w:bCs/>
          <w:color w:val="auto"/>
        </w:rPr>
        <w:t>без повышенной опасности</w:t>
      </w:r>
      <w:r w:rsidR="00CD79EC" w:rsidRPr="00A06932">
        <w:rPr>
          <w:rFonts w:ascii="Times New Roman" w:eastAsia="Times New Roman" w:hAnsi="Times New Roman" w:cs="Times New Roman"/>
          <w:bCs/>
          <w:color w:val="auto"/>
        </w:rPr>
        <w:t xml:space="preserve">, </w:t>
      </w:r>
      <w:r w:rsidR="00C978C6" w:rsidRPr="00A06932">
        <w:rPr>
          <w:rFonts w:ascii="Times New Roman" w:eastAsia="Times New Roman" w:hAnsi="Times New Roman" w:cs="Times New Roman"/>
          <w:bCs/>
          <w:color w:val="auto"/>
        </w:rPr>
        <w:t>эти</w:t>
      </w:r>
      <w:r w:rsidR="00CD79EC" w:rsidRPr="00A06932">
        <w:rPr>
          <w:rFonts w:ascii="Times New Roman" w:eastAsia="Times New Roman" w:hAnsi="Times New Roman" w:cs="Times New Roman"/>
          <w:bCs/>
          <w:color w:val="auto"/>
        </w:rPr>
        <w:t xml:space="preserve"> </w:t>
      </w:r>
      <w:r w:rsidRPr="00A06932">
        <w:rPr>
          <w:rFonts w:ascii="Times New Roman" w:eastAsia="Times New Roman" w:hAnsi="Times New Roman" w:cs="Times New Roman"/>
          <w:bCs/>
          <w:color w:val="auto"/>
        </w:rPr>
        <w:t>работы</w:t>
      </w:r>
      <w:r w:rsidR="00CD79EC" w:rsidRPr="00A06932">
        <w:rPr>
          <w:rFonts w:ascii="Times New Roman" w:eastAsia="Times New Roman" w:hAnsi="Times New Roman" w:cs="Times New Roman"/>
          <w:bCs/>
          <w:color w:val="auto"/>
        </w:rPr>
        <w:t xml:space="preserve"> </w:t>
      </w:r>
      <w:r w:rsidR="00541820" w:rsidRPr="00A06932">
        <w:rPr>
          <w:rFonts w:ascii="Times New Roman" w:eastAsia="Times New Roman" w:hAnsi="Times New Roman" w:cs="Times New Roman"/>
          <w:bCs/>
          <w:color w:val="auto"/>
        </w:rPr>
        <w:t>могут осуществляться</w:t>
      </w:r>
      <w:r w:rsidR="00CD79EC" w:rsidRPr="00A06932">
        <w:rPr>
          <w:rFonts w:ascii="Times New Roman" w:eastAsia="Times New Roman" w:hAnsi="Times New Roman" w:cs="Times New Roman"/>
          <w:bCs/>
          <w:color w:val="auto"/>
        </w:rPr>
        <w:t xml:space="preserve"> </w:t>
      </w:r>
      <w:r w:rsidR="00E2279B" w:rsidRPr="00A06932">
        <w:rPr>
          <w:rFonts w:ascii="Times New Roman" w:eastAsia="Times New Roman" w:hAnsi="Times New Roman" w:cs="Times New Roman"/>
          <w:bCs/>
          <w:color w:val="auto"/>
        </w:rPr>
        <w:t>без снятия напряжения</w:t>
      </w:r>
      <w:r w:rsidR="00CD79EC" w:rsidRPr="00A06932">
        <w:rPr>
          <w:rFonts w:ascii="Times New Roman" w:eastAsia="Times New Roman" w:hAnsi="Times New Roman" w:cs="Times New Roman"/>
          <w:bCs/>
          <w:color w:val="auto"/>
        </w:rPr>
        <w:t xml:space="preserve">, </w:t>
      </w:r>
      <w:r w:rsidR="003F5900" w:rsidRPr="00A06932">
        <w:rPr>
          <w:rFonts w:ascii="Times New Roman" w:eastAsia="Times New Roman" w:hAnsi="Times New Roman" w:cs="Times New Roman"/>
          <w:bCs/>
          <w:color w:val="auto"/>
        </w:rPr>
        <w:t>при снятой нагрузке</w:t>
      </w:r>
      <w:r w:rsidR="00CD79EC" w:rsidRPr="00A06932">
        <w:rPr>
          <w:rFonts w:ascii="Times New Roman" w:eastAsia="Times New Roman" w:hAnsi="Times New Roman" w:cs="Times New Roman"/>
          <w:bCs/>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Работы</w:t>
      </w:r>
      <w:r w:rsidR="00CD79EC" w:rsidRPr="00A06932">
        <w:rPr>
          <w:rFonts w:ascii="Times New Roman" w:eastAsia="Times New Roman" w:hAnsi="Times New Roman" w:cs="Times New Roman"/>
          <w:bCs/>
          <w:color w:val="auto"/>
        </w:rPr>
        <w:t xml:space="preserve">, </w:t>
      </w:r>
      <w:r w:rsidR="00E336BD" w:rsidRPr="00A06932">
        <w:rPr>
          <w:rFonts w:ascii="Times New Roman" w:eastAsia="Times New Roman" w:hAnsi="Times New Roman" w:cs="Times New Roman"/>
          <w:bCs/>
          <w:color w:val="auto"/>
        </w:rPr>
        <w:t xml:space="preserve">предусмотренные </w:t>
      </w:r>
      <w:r w:rsidR="00F227D2">
        <w:rPr>
          <w:rFonts w:ascii="Times New Roman" w:eastAsia="Times New Roman" w:hAnsi="Times New Roman" w:cs="Times New Roman"/>
          <w:bCs/>
          <w:color w:val="auto"/>
        </w:rPr>
        <w:t>п.</w:t>
      </w:r>
      <w:r w:rsidR="00CD79EC" w:rsidRPr="00A06932">
        <w:rPr>
          <w:rFonts w:ascii="Times New Roman" w:eastAsia="Times New Roman" w:hAnsi="Times New Roman" w:cs="Times New Roman"/>
          <w:bCs/>
          <w:color w:val="auto"/>
        </w:rPr>
        <w:t xml:space="preserve"> 897, 899, </w:t>
      </w:r>
      <w:r w:rsidR="008C26A9" w:rsidRPr="00A06932">
        <w:rPr>
          <w:rFonts w:ascii="Times New Roman" w:eastAsia="Times New Roman" w:hAnsi="Times New Roman" w:cs="Times New Roman"/>
          <w:bCs/>
          <w:color w:val="auto"/>
        </w:rPr>
        <w:t>могут быть закреплен</w:t>
      </w:r>
      <w:r w:rsidR="00D03763" w:rsidRPr="00A06932">
        <w:rPr>
          <w:rFonts w:ascii="Times New Roman" w:eastAsia="Times New Roman" w:hAnsi="Times New Roman" w:cs="Times New Roman"/>
          <w:bCs/>
          <w:color w:val="auto"/>
        </w:rPr>
        <w:t>ы</w:t>
      </w:r>
      <w:r w:rsidR="008C26A9" w:rsidRPr="00A06932">
        <w:rPr>
          <w:rFonts w:ascii="Times New Roman" w:eastAsia="Times New Roman" w:hAnsi="Times New Roman" w:cs="Times New Roman"/>
          <w:bCs/>
          <w:color w:val="auto"/>
        </w:rPr>
        <w:t xml:space="preserve"> за </w:t>
      </w:r>
      <w:r w:rsidR="005B2084" w:rsidRPr="00A06932">
        <w:rPr>
          <w:rFonts w:ascii="Times New Roman" w:eastAsia="Times New Roman" w:hAnsi="Times New Roman" w:cs="Times New Roman"/>
          <w:bCs/>
          <w:color w:val="auto"/>
        </w:rPr>
        <w:t>персонал</w:t>
      </w:r>
      <w:r w:rsidR="008C26A9" w:rsidRPr="00A06932">
        <w:rPr>
          <w:rFonts w:ascii="Times New Roman" w:eastAsia="Times New Roman" w:hAnsi="Times New Roman" w:cs="Times New Roman"/>
          <w:bCs/>
          <w:color w:val="auto"/>
        </w:rPr>
        <w:t xml:space="preserve">ом территориальных участков </w:t>
      </w:r>
      <w:r w:rsidR="00CD79EC" w:rsidRPr="00A06932">
        <w:rPr>
          <w:rFonts w:ascii="Times New Roman" w:eastAsia="Times New Roman" w:hAnsi="Times New Roman" w:cs="Times New Roman"/>
          <w:bCs/>
          <w:color w:val="auto"/>
        </w:rPr>
        <w:t>(</w:t>
      </w:r>
      <w:r w:rsidR="008C26A9" w:rsidRPr="00A06932">
        <w:rPr>
          <w:rFonts w:ascii="Times New Roman" w:eastAsia="Times New Roman" w:hAnsi="Times New Roman" w:cs="Times New Roman"/>
          <w:bCs/>
          <w:color w:val="auto"/>
        </w:rPr>
        <w:t xml:space="preserve">район, муниципий </w:t>
      </w:r>
      <w:r w:rsidR="00936702" w:rsidRPr="00A06932">
        <w:rPr>
          <w:rFonts w:ascii="Times New Roman" w:eastAsia="Times New Roman" w:hAnsi="Times New Roman" w:cs="Times New Roman"/>
          <w:bCs/>
          <w:color w:val="auto"/>
        </w:rPr>
        <w:t>и т.д</w:t>
      </w:r>
      <w:r w:rsidR="00CD79EC" w:rsidRPr="00A06932">
        <w:rPr>
          <w:rFonts w:ascii="Times New Roman" w:eastAsia="Times New Roman" w:hAnsi="Times New Roman" w:cs="Times New Roman"/>
          <w:bCs/>
          <w:color w:val="auto"/>
        </w:rPr>
        <w:t xml:space="preserve">.) </w:t>
      </w:r>
      <w:r w:rsidR="008C26A9" w:rsidRPr="00A06932">
        <w:rPr>
          <w:rFonts w:ascii="Times New Roman" w:eastAsia="Times New Roman" w:hAnsi="Times New Roman" w:cs="Times New Roman"/>
          <w:bCs/>
          <w:color w:val="auto"/>
        </w:rPr>
        <w:t xml:space="preserve">внутренним приказом </w:t>
      </w:r>
      <w:r w:rsidR="0029189D" w:rsidRPr="00A06932">
        <w:rPr>
          <w:rFonts w:ascii="Times New Roman" w:eastAsia="Times New Roman" w:hAnsi="Times New Roman" w:cs="Times New Roman"/>
          <w:bCs/>
          <w:color w:val="auto"/>
        </w:rPr>
        <w:t>системных операторов</w:t>
      </w:r>
      <w:r w:rsidR="00CD79EC" w:rsidRPr="00A06932">
        <w:rPr>
          <w:rFonts w:ascii="Times New Roman" w:eastAsia="Times New Roman" w:hAnsi="Times New Roman" w:cs="Times New Roman"/>
          <w:bCs/>
          <w:color w:val="auto"/>
        </w:rPr>
        <w:t xml:space="preserve">. </w:t>
      </w:r>
      <w:r w:rsidR="008C26A9" w:rsidRPr="00A06932">
        <w:rPr>
          <w:rFonts w:ascii="Times New Roman" w:eastAsia="Times New Roman" w:hAnsi="Times New Roman" w:cs="Times New Roman"/>
          <w:bCs/>
          <w:color w:val="auto"/>
        </w:rPr>
        <w:t xml:space="preserve">В бланках рабочих заданий </w:t>
      </w:r>
      <w:r w:rsidR="00AF76CE" w:rsidRPr="00A06932">
        <w:rPr>
          <w:rFonts w:ascii="Times New Roman" w:eastAsia="Times New Roman" w:hAnsi="Times New Roman" w:cs="Times New Roman"/>
          <w:bCs/>
          <w:color w:val="auto"/>
        </w:rPr>
        <w:t>оперативный или</w:t>
      </w:r>
      <w:r w:rsidR="00CD79EC" w:rsidRPr="00A06932">
        <w:rPr>
          <w:rFonts w:ascii="Times New Roman" w:eastAsia="Times New Roman" w:hAnsi="Times New Roman" w:cs="Times New Roman"/>
          <w:bCs/>
          <w:color w:val="auto"/>
        </w:rPr>
        <w:t xml:space="preserve"> </w:t>
      </w:r>
      <w:r w:rsidR="00387CED" w:rsidRPr="00A06932">
        <w:rPr>
          <w:rFonts w:ascii="Times New Roman" w:eastAsia="Times New Roman" w:hAnsi="Times New Roman" w:cs="Times New Roman"/>
          <w:bCs/>
          <w:color w:val="auto"/>
        </w:rPr>
        <w:t>оперативно-ремонтный</w:t>
      </w:r>
      <w:r w:rsidR="008C26A9" w:rsidRPr="00A06932">
        <w:rPr>
          <w:rFonts w:ascii="Times New Roman" w:eastAsia="Times New Roman" w:hAnsi="Times New Roman" w:cs="Times New Roman"/>
          <w:bCs/>
          <w:color w:val="auto"/>
        </w:rPr>
        <w:t xml:space="preserve"> персонал</w:t>
      </w:r>
      <w:r w:rsidR="00CD79EC" w:rsidRPr="00A06932">
        <w:rPr>
          <w:rFonts w:ascii="Times New Roman" w:eastAsia="Times New Roman" w:hAnsi="Times New Roman" w:cs="Times New Roman"/>
          <w:bCs/>
          <w:color w:val="auto"/>
        </w:rPr>
        <w:t xml:space="preserve"> </w:t>
      </w:r>
      <w:r w:rsidR="004E58EA" w:rsidRPr="00A06932">
        <w:rPr>
          <w:rFonts w:ascii="Times New Roman" w:eastAsia="Times New Roman" w:hAnsi="Times New Roman" w:cs="Times New Roman"/>
          <w:bCs/>
          <w:color w:val="auto"/>
        </w:rPr>
        <w:t>должен</w:t>
      </w:r>
      <w:r w:rsidR="00CD79EC" w:rsidRPr="00A06932">
        <w:rPr>
          <w:rFonts w:ascii="Times New Roman" w:eastAsia="Times New Roman" w:hAnsi="Times New Roman" w:cs="Times New Roman"/>
          <w:bCs/>
          <w:color w:val="auto"/>
        </w:rPr>
        <w:t xml:space="preserve"> </w:t>
      </w:r>
      <w:r w:rsidR="008C26A9" w:rsidRPr="00A06932">
        <w:rPr>
          <w:rFonts w:ascii="Times New Roman" w:eastAsia="Times New Roman" w:hAnsi="Times New Roman" w:cs="Times New Roman"/>
          <w:bCs/>
          <w:color w:val="auto"/>
        </w:rPr>
        <w:t xml:space="preserve">отмечать технические мероприятия, выполняемые для </w:t>
      </w:r>
      <w:r w:rsidR="002A2B21" w:rsidRPr="00A06932">
        <w:rPr>
          <w:rFonts w:ascii="Times New Roman" w:eastAsia="Times New Roman" w:hAnsi="Times New Roman" w:cs="Times New Roman"/>
          <w:bCs/>
          <w:color w:val="auto"/>
        </w:rPr>
        <w:t>обеспечени</w:t>
      </w:r>
      <w:r w:rsidR="008C26A9" w:rsidRPr="00A06932">
        <w:rPr>
          <w:rFonts w:ascii="Times New Roman" w:eastAsia="Times New Roman" w:hAnsi="Times New Roman" w:cs="Times New Roman"/>
          <w:bCs/>
          <w:color w:val="auto"/>
        </w:rPr>
        <w:t>я</w:t>
      </w:r>
      <w:r w:rsidR="00CD79EC" w:rsidRPr="00A06932">
        <w:rPr>
          <w:rFonts w:ascii="Times New Roman" w:eastAsia="Times New Roman" w:hAnsi="Times New Roman" w:cs="Times New Roman"/>
          <w:bCs/>
          <w:color w:val="auto"/>
        </w:rPr>
        <w:t xml:space="preserve"> </w:t>
      </w:r>
      <w:r w:rsidR="006343F5" w:rsidRPr="00A06932">
        <w:rPr>
          <w:rFonts w:ascii="Times New Roman" w:eastAsia="Times New Roman" w:hAnsi="Times New Roman" w:cs="Times New Roman"/>
          <w:bCs/>
          <w:color w:val="auto"/>
        </w:rPr>
        <w:t>безопасности</w:t>
      </w:r>
      <w:r w:rsidR="00CD79EC" w:rsidRPr="00A06932">
        <w:rPr>
          <w:rFonts w:ascii="Times New Roman" w:eastAsia="Times New Roman" w:hAnsi="Times New Roman" w:cs="Times New Roman"/>
          <w:bCs/>
          <w:color w:val="auto"/>
        </w:rPr>
        <w:t xml:space="preserve"> </w:t>
      </w:r>
      <w:r w:rsidR="00AB1C47" w:rsidRPr="00A06932">
        <w:rPr>
          <w:rFonts w:ascii="Times New Roman" w:eastAsia="Times New Roman" w:hAnsi="Times New Roman" w:cs="Times New Roman"/>
          <w:bCs/>
          <w:color w:val="auto"/>
        </w:rPr>
        <w:t>работ</w:t>
      </w:r>
      <w:r w:rsidR="00CD79EC" w:rsidRPr="00A06932">
        <w:rPr>
          <w:rFonts w:ascii="Times New Roman" w:eastAsia="Times New Roman" w:hAnsi="Times New Roman" w:cs="Times New Roman"/>
          <w:bCs/>
          <w:color w:val="auto"/>
        </w:rPr>
        <w:t xml:space="preserve"> </w:t>
      </w:r>
      <w:r w:rsidR="00333DB8" w:rsidRPr="00A06932">
        <w:rPr>
          <w:rFonts w:ascii="Times New Roman" w:eastAsia="Times New Roman" w:hAnsi="Times New Roman" w:cs="Times New Roman"/>
          <w:bCs/>
          <w:color w:val="auto"/>
        </w:rPr>
        <w:t>в электроустановках</w:t>
      </w:r>
      <w:r w:rsidR="00CD79EC" w:rsidRPr="00A06932">
        <w:rPr>
          <w:rFonts w:ascii="Times New Roman" w:eastAsia="Times New Roman" w:hAnsi="Times New Roman" w:cs="Times New Roman"/>
          <w:bCs/>
          <w:color w:val="auto"/>
        </w:rPr>
        <w:t>.</w:t>
      </w:r>
    </w:p>
    <w:p w:rsidR="00CD79EC" w:rsidRPr="00A06932" w:rsidRDefault="00EF7934" w:rsidP="00EE113C">
      <w:pPr>
        <w:numPr>
          <w:ilvl w:val="0"/>
          <w:numId w:val="9"/>
        </w:numPr>
        <w:tabs>
          <w:tab w:val="left" w:pos="993"/>
        </w:tabs>
        <w:spacing w:after="0" w:line="240" w:lineRule="auto"/>
        <w:ind w:left="426" w:hanging="426"/>
        <w:jc w:val="both"/>
        <w:rPr>
          <w:rFonts w:ascii="Times New Roman" w:eastAsia="Times New Roman" w:hAnsi="Times New Roman" w:cs="Times New Roman"/>
          <w:bCs/>
          <w:color w:val="auto"/>
        </w:rPr>
      </w:pPr>
      <w:r w:rsidRPr="00A06932">
        <w:rPr>
          <w:rFonts w:ascii="Times New Roman" w:eastAsia="Times New Roman" w:hAnsi="Times New Roman" w:cs="Times New Roman"/>
          <w:bCs/>
          <w:color w:val="auto"/>
        </w:rPr>
        <w:t xml:space="preserve">Для </w:t>
      </w:r>
      <w:r w:rsidR="008C26A9" w:rsidRPr="00A06932">
        <w:rPr>
          <w:rFonts w:ascii="Times New Roman" w:eastAsia="Times New Roman" w:hAnsi="Times New Roman" w:cs="Times New Roman"/>
          <w:bCs/>
          <w:color w:val="auto"/>
        </w:rPr>
        <w:t xml:space="preserve">безопасного </w:t>
      </w:r>
      <w:r w:rsidRPr="00A06932">
        <w:rPr>
          <w:rFonts w:ascii="Times New Roman" w:eastAsia="Times New Roman" w:hAnsi="Times New Roman" w:cs="Times New Roman"/>
          <w:bCs/>
          <w:color w:val="auto"/>
        </w:rPr>
        <w:t>выполнения работ</w:t>
      </w:r>
      <w:r w:rsidR="00CD79EC" w:rsidRPr="00A06932">
        <w:rPr>
          <w:rFonts w:ascii="Times New Roman" w:eastAsia="Times New Roman" w:hAnsi="Times New Roman" w:cs="Times New Roman"/>
          <w:bCs/>
          <w:color w:val="auto"/>
        </w:rPr>
        <w:t xml:space="preserve"> </w:t>
      </w:r>
      <w:r w:rsidR="008C26A9" w:rsidRPr="00A06932">
        <w:rPr>
          <w:rFonts w:ascii="Times New Roman" w:eastAsia="Times New Roman" w:hAnsi="Times New Roman" w:cs="Times New Roman"/>
          <w:bCs/>
          <w:color w:val="auto"/>
        </w:rPr>
        <w:t>с приборами учета</w:t>
      </w:r>
      <w:r w:rsidR="00CD79EC" w:rsidRPr="00A06932">
        <w:rPr>
          <w:rFonts w:ascii="Times New Roman" w:eastAsia="Times New Roman" w:hAnsi="Times New Roman" w:cs="Times New Roman"/>
          <w:bCs/>
          <w:color w:val="auto"/>
        </w:rPr>
        <w:t xml:space="preserve">, </w:t>
      </w:r>
      <w:r w:rsidR="008C26A9" w:rsidRPr="00A06932">
        <w:rPr>
          <w:rFonts w:ascii="Times New Roman" w:eastAsia="Times New Roman" w:hAnsi="Times New Roman" w:cs="Times New Roman"/>
          <w:bCs/>
          <w:color w:val="auto"/>
        </w:rPr>
        <w:t xml:space="preserve">системные операторы должны разработать инструкции </w:t>
      </w:r>
      <w:r w:rsidR="00AF76CE" w:rsidRPr="00A06932">
        <w:rPr>
          <w:rFonts w:ascii="Times New Roman" w:eastAsia="Times New Roman" w:hAnsi="Times New Roman" w:cs="Times New Roman"/>
          <w:bCs/>
          <w:color w:val="auto"/>
        </w:rPr>
        <w:t>или</w:t>
      </w:r>
      <w:r w:rsidR="00CD79EC" w:rsidRPr="00A06932">
        <w:rPr>
          <w:rFonts w:ascii="Times New Roman" w:eastAsia="Times New Roman" w:hAnsi="Times New Roman" w:cs="Times New Roman"/>
          <w:bCs/>
          <w:color w:val="auto"/>
        </w:rPr>
        <w:t xml:space="preserve"> </w:t>
      </w:r>
      <w:r w:rsidR="00196766" w:rsidRPr="00A06932">
        <w:rPr>
          <w:rFonts w:ascii="Times New Roman" w:eastAsia="Times New Roman" w:hAnsi="Times New Roman" w:cs="Times New Roman"/>
          <w:bCs/>
          <w:color w:val="auto"/>
        </w:rPr>
        <w:t>ТК</w:t>
      </w:r>
      <w:r w:rsidR="00CD79EC" w:rsidRPr="00A06932">
        <w:rPr>
          <w:rFonts w:ascii="Times New Roman" w:eastAsia="Times New Roman" w:hAnsi="Times New Roman" w:cs="Times New Roman"/>
          <w:bCs/>
          <w:color w:val="auto"/>
        </w:rPr>
        <w:t xml:space="preserve"> </w:t>
      </w:r>
      <w:r w:rsidR="008C26A9" w:rsidRPr="00A06932">
        <w:rPr>
          <w:rFonts w:ascii="Times New Roman" w:eastAsia="Times New Roman" w:hAnsi="Times New Roman" w:cs="Times New Roman"/>
          <w:bCs/>
          <w:color w:val="auto"/>
        </w:rPr>
        <w:t>по каждому виду работы</w:t>
      </w:r>
      <w:r w:rsidR="00CD79EC" w:rsidRPr="00A06932">
        <w:rPr>
          <w:rFonts w:ascii="Times New Roman" w:eastAsia="Times New Roman" w:hAnsi="Times New Roman" w:cs="Times New Roman"/>
          <w:bCs/>
          <w:color w:val="auto"/>
        </w:rPr>
        <w:t>.</w:t>
      </w:r>
    </w:p>
    <w:p w:rsidR="008C26A9" w:rsidRPr="00A06932" w:rsidRDefault="008C26A9" w:rsidP="008C26A9">
      <w:pPr>
        <w:tabs>
          <w:tab w:val="left" w:pos="993"/>
        </w:tabs>
        <w:spacing w:after="0" w:line="240" w:lineRule="auto"/>
        <w:ind w:left="426"/>
        <w:jc w:val="both"/>
        <w:rPr>
          <w:rFonts w:ascii="Times New Roman" w:eastAsia="Times New Roman" w:hAnsi="Times New Roman" w:cs="Times New Roman"/>
          <w:bCs/>
          <w:color w:val="auto"/>
        </w:rPr>
      </w:pPr>
    </w:p>
    <w:p w:rsidR="00CD79EC" w:rsidRPr="00E43416" w:rsidRDefault="00AB1C47" w:rsidP="00CD79EC">
      <w:pPr>
        <w:pStyle w:val="STIL1"/>
        <w:spacing w:before="0" w:after="0"/>
        <w:ind w:left="0" w:firstLine="0"/>
        <w:jc w:val="center"/>
        <w:rPr>
          <w:color w:val="auto"/>
          <w:lang w:val="ru-RU"/>
        </w:rPr>
      </w:pPr>
      <w:r w:rsidRPr="00E43416">
        <w:rPr>
          <w:color w:val="auto"/>
          <w:lang w:val="ru-RU"/>
        </w:rPr>
        <w:lastRenderedPageBreak/>
        <w:t>ГЛАВА</w:t>
      </w:r>
      <w:r w:rsidR="00CD79EC" w:rsidRPr="00E43416">
        <w:rPr>
          <w:color w:val="auto"/>
          <w:lang w:val="ru-RU"/>
        </w:rPr>
        <w:t xml:space="preserve"> </w:t>
      </w:r>
      <w:bookmarkStart w:id="96" w:name="_Toc469670344"/>
      <w:r w:rsidR="00CD79EC" w:rsidRPr="00E43416">
        <w:rPr>
          <w:color w:val="auto"/>
          <w:lang w:val="ru-RU"/>
        </w:rPr>
        <w:t xml:space="preserve">IX </w:t>
      </w:r>
    </w:p>
    <w:p w:rsidR="00CD79EC" w:rsidRPr="00A06932" w:rsidRDefault="009E674F" w:rsidP="00EE113C">
      <w:pPr>
        <w:pStyle w:val="STIL1"/>
        <w:spacing w:before="0" w:after="0" w:line="240" w:lineRule="auto"/>
        <w:ind w:left="0" w:firstLine="0"/>
        <w:jc w:val="center"/>
        <w:rPr>
          <w:color w:val="auto"/>
          <w:sz w:val="28"/>
          <w:szCs w:val="28"/>
          <w:lang w:val="ru-RU"/>
        </w:rPr>
      </w:pPr>
      <w:r w:rsidRPr="00E43416">
        <w:rPr>
          <w:color w:val="auto"/>
          <w:lang w:val="ru-RU"/>
        </w:rPr>
        <w:t>ЭЛЕКТРИЧЕСКАЯ ЧАСТЬ</w:t>
      </w:r>
      <w:r w:rsidR="00CD79EC" w:rsidRPr="00E43416">
        <w:rPr>
          <w:color w:val="auto"/>
          <w:lang w:val="ru-RU"/>
        </w:rPr>
        <w:t xml:space="preserve"> </w:t>
      </w:r>
      <w:bookmarkEnd w:id="96"/>
      <w:r w:rsidR="00125B12" w:rsidRPr="00E43416">
        <w:rPr>
          <w:color w:val="auto"/>
          <w:lang w:val="ru-RU"/>
        </w:rPr>
        <w:t>УСТРОЙСТВ</w:t>
      </w:r>
      <w:r w:rsidR="00CD79EC" w:rsidRPr="00E43416">
        <w:rPr>
          <w:color w:val="auto"/>
          <w:lang w:val="ru-RU"/>
        </w:rPr>
        <w:t xml:space="preserve"> </w:t>
      </w:r>
      <w:r w:rsidR="007E628E" w:rsidRPr="00E43416">
        <w:rPr>
          <w:color w:val="auto"/>
          <w:lang w:val="ru-RU"/>
        </w:rPr>
        <w:t>ТЕПЛОВОЙ АВТОМАТИКИ,</w:t>
      </w:r>
      <w:r w:rsidR="00CD79EC" w:rsidRPr="00E43416">
        <w:rPr>
          <w:color w:val="auto"/>
          <w:lang w:val="ru-RU"/>
        </w:rPr>
        <w:t xml:space="preserve"> </w:t>
      </w:r>
      <w:r w:rsidR="00935EA9" w:rsidRPr="00E43416">
        <w:rPr>
          <w:color w:val="auto"/>
          <w:lang w:val="ru-RU"/>
        </w:rPr>
        <w:t>ТЕ</w:t>
      </w:r>
      <w:r w:rsidR="00A30AEA" w:rsidRPr="00E43416">
        <w:rPr>
          <w:color w:val="auto"/>
          <w:lang w:val="ru-RU"/>
        </w:rPr>
        <w:t>ПЛОТЕХ</w:t>
      </w:r>
      <w:r w:rsidR="00935EA9" w:rsidRPr="00E43416">
        <w:rPr>
          <w:color w:val="auto"/>
          <w:lang w:val="ru-RU"/>
        </w:rPr>
        <w:t>НИЧЕСКИХ ИЗМЕРЕНИЙ И ЗАЩИТ</w:t>
      </w:r>
    </w:p>
    <w:p w:rsidR="00CD79EC" w:rsidRPr="00A06932" w:rsidRDefault="00366FC9"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Обслуживание</w:t>
      </w:r>
      <w:r w:rsidR="00CD79EC" w:rsidRPr="00A06932">
        <w:rPr>
          <w:rFonts w:ascii="Times New Roman" w:hAnsi="Times New Roman" w:cs="Times New Roman"/>
          <w:color w:val="auto"/>
        </w:rPr>
        <w:t xml:space="preserve"> </w:t>
      </w:r>
      <w:r w:rsidR="009F475F" w:rsidRPr="00A06932">
        <w:rPr>
          <w:rFonts w:ascii="Times New Roman" w:hAnsi="Times New Roman" w:cs="Times New Roman"/>
          <w:color w:val="auto"/>
        </w:rPr>
        <w:t>электрической</w:t>
      </w:r>
      <w:r w:rsidR="002012A6" w:rsidRPr="00A06932">
        <w:rPr>
          <w:rFonts w:ascii="Times New Roman" w:hAnsi="Times New Roman" w:cs="Times New Roman"/>
          <w:color w:val="auto"/>
        </w:rPr>
        <w:t xml:space="preserve"> части </w:t>
      </w:r>
      <w:r w:rsidR="002012A6" w:rsidRPr="00A06932">
        <w:rPr>
          <w:rStyle w:val="212"/>
          <w:color w:val="auto"/>
          <w:sz w:val="24"/>
          <w:szCs w:val="24"/>
        </w:rPr>
        <w:t xml:space="preserve">устройств тепловой автоматики, теплотехнических измерений, защит и технических средств </w:t>
      </w:r>
      <w:r w:rsidR="00033697" w:rsidRPr="00A06932">
        <w:rPr>
          <w:rFonts w:ascii="Times New Roman" w:hAnsi="Times New Roman" w:cs="Times New Roman"/>
          <w:color w:val="auto"/>
        </w:rPr>
        <w:t>АСУ</w:t>
      </w:r>
      <w:r w:rsidR="00CD79EC" w:rsidRPr="00A06932">
        <w:rPr>
          <w:rFonts w:ascii="Times New Roman" w:hAnsi="Times New Roman" w:cs="Times New Roman"/>
          <w:color w:val="auto"/>
        </w:rPr>
        <w:t xml:space="preserve"> </w:t>
      </w:r>
      <w:r w:rsidR="00E94A01" w:rsidRPr="00A06932">
        <w:rPr>
          <w:rFonts w:ascii="Times New Roman" w:hAnsi="Times New Roman" w:cs="Times New Roman"/>
          <w:color w:val="auto"/>
        </w:rPr>
        <w:t>выполняется</w:t>
      </w:r>
      <w:r w:rsidR="00CD79EC" w:rsidRPr="00A06932">
        <w:rPr>
          <w:rFonts w:ascii="Times New Roman" w:hAnsi="Times New Roman" w:cs="Times New Roman"/>
          <w:color w:val="auto"/>
        </w:rPr>
        <w:t xml:space="preserve"> </w:t>
      </w:r>
      <w:r w:rsidR="00B8064B" w:rsidRPr="00A06932">
        <w:rPr>
          <w:rFonts w:ascii="Times New Roman" w:hAnsi="Times New Roman" w:cs="Times New Roman"/>
          <w:color w:val="auto"/>
        </w:rPr>
        <w:t>с соблюдением</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мер</w:t>
      </w:r>
      <w:r w:rsidR="00CD79EC" w:rsidRPr="00A06932">
        <w:rPr>
          <w:rFonts w:ascii="Times New Roman" w:hAnsi="Times New Roman" w:cs="Times New Roman"/>
          <w:color w:val="auto"/>
        </w:rPr>
        <w:t xml:space="preserve"> </w:t>
      </w:r>
      <w:proofErr w:type="spellStart"/>
      <w:r w:rsidR="00F13C01" w:rsidRPr="00A06932">
        <w:rPr>
          <w:rFonts w:ascii="Times New Roman" w:hAnsi="Times New Roman" w:cs="Times New Roman"/>
          <w:color w:val="auto"/>
        </w:rPr>
        <w:t>электро</w:t>
      </w:r>
      <w:r w:rsidRPr="00A06932">
        <w:rPr>
          <w:rFonts w:ascii="Times New Roman" w:hAnsi="Times New Roman" w:cs="Times New Roman"/>
          <w:color w:val="auto"/>
        </w:rPr>
        <w:t>безопасности</w:t>
      </w:r>
      <w:proofErr w:type="spellEnd"/>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предусмотренных</w:t>
      </w:r>
      <w:r w:rsidR="00CD79EC" w:rsidRPr="00A06932">
        <w:rPr>
          <w:rFonts w:ascii="Times New Roman" w:hAnsi="Times New Roman" w:cs="Times New Roman"/>
          <w:color w:val="auto"/>
        </w:rPr>
        <w:t xml:space="preserve"> </w:t>
      </w:r>
      <w:r w:rsidR="00572CCA" w:rsidRPr="00A06932">
        <w:rPr>
          <w:rFonts w:ascii="Times New Roman" w:hAnsi="Times New Roman" w:cs="Times New Roman"/>
          <w:color w:val="auto"/>
        </w:rPr>
        <w:t>настоящими Правилами</w:t>
      </w:r>
      <w:r w:rsidR="00CD79EC" w:rsidRPr="00A06932">
        <w:rPr>
          <w:rFonts w:ascii="Times New Roman" w:hAnsi="Times New Roman" w:cs="Times New Roman"/>
          <w:color w:val="auto"/>
        </w:rPr>
        <w:t>.</w:t>
      </w:r>
    </w:p>
    <w:p w:rsidR="00CD79EC" w:rsidRPr="00A06932" w:rsidRDefault="002012A6"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Fonts w:ascii="Times New Roman" w:hAnsi="Times New Roman" w:cs="Times New Roman"/>
          <w:color w:val="auto"/>
        </w:rPr>
        <w:t>Операции с</w:t>
      </w:r>
      <w:r w:rsidR="00CD79EC" w:rsidRPr="00A06932">
        <w:rPr>
          <w:rFonts w:ascii="Times New Roman" w:hAnsi="Times New Roman" w:cs="Times New Roman"/>
          <w:color w:val="auto"/>
        </w:rPr>
        <w:t xml:space="preserve"> </w:t>
      </w:r>
      <w:r w:rsidR="00372CA5" w:rsidRPr="00A06932">
        <w:rPr>
          <w:rFonts w:ascii="Times New Roman" w:hAnsi="Times New Roman" w:cs="Times New Roman"/>
          <w:color w:val="auto"/>
        </w:rPr>
        <w:t>коммутационны</w:t>
      </w:r>
      <w:r w:rsidRPr="00A06932">
        <w:rPr>
          <w:rFonts w:ascii="Times New Roman" w:hAnsi="Times New Roman" w:cs="Times New Roman"/>
          <w:color w:val="auto"/>
        </w:rPr>
        <w:t>ми</w:t>
      </w:r>
      <w:r w:rsidR="00372CA5" w:rsidRPr="00A06932">
        <w:rPr>
          <w:rFonts w:ascii="Times New Roman" w:hAnsi="Times New Roman" w:cs="Times New Roman"/>
          <w:color w:val="auto"/>
        </w:rPr>
        <w:t xml:space="preserve"> аппарат</w:t>
      </w:r>
      <w:r w:rsidRPr="00A06932">
        <w:rPr>
          <w:rFonts w:ascii="Times New Roman" w:hAnsi="Times New Roman" w:cs="Times New Roman"/>
          <w:color w:val="auto"/>
        </w:rPr>
        <w:t>ами на пул</w:t>
      </w:r>
      <w:r w:rsidR="007C514A" w:rsidRPr="00A06932">
        <w:rPr>
          <w:rFonts w:ascii="Times New Roman" w:hAnsi="Times New Roman" w:cs="Times New Roman"/>
          <w:color w:val="auto"/>
        </w:rPr>
        <w:t>ь</w:t>
      </w:r>
      <w:r w:rsidRPr="00A06932">
        <w:rPr>
          <w:rFonts w:ascii="Times New Roman" w:hAnsi="Times New Roman" w:cs="Times New Roman"/>
          <w:color w:val="auto"/>
        </w:rPr>
        <w:t xml:space="preserve">тах управления, распределительных щитах и сборках </w:t>
      </w:r>
      <w:r w:rsidR="00146B80" w:rsidRPr="00A06932">
        <w:rPr>
          <w:rFonts w:ascii="Times New Roman" w:hAnsi="Times New Roman" w:cs="Times New Roman"/>
          <w:color w:val="auto"/>
        </w:rPr>
        <w:t>ТАИ</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 xml:space="preserve">могут </w:t>
      </w:r>
      <w:r w:rsidRPr="00A06932">
        <w:rPr>
          <w:rFonts w:ascii="Times New Roman" w:hAnsi="Times New Roman" w:cs="Times New Roman"/>
          <w:color w:val="auto"/>
        </w:rPr>
        <w:t>выполняться</w:t>
      </w:r>
      <w:r w:rsidR="00CD79EC" w:rsidRPr="00A06932">
        <w:rPr>
          <w:rFonts w:ascii="Times New Roman" w:hAnsi="Times New Roman" w:cs="Times New Roman"/>
          <w:color w:val="auto"/>
        </w:rPr>
        <w:t xml:space="preserve"> </w:t>
      </w:r>
      <w:r w:rsidR="0043458C" w:rsidRPr="00A06932">
        <w:rPr>
          <w:rFonts w:ascii="Times New Roman" w:hAnsi="Times New Roman" w:cs="Times New Roman"/>
          <w:color w:val="auto"/>
        </w:rPr>
        <w:t xml:space="preserve">оперативным персоналом или </w:t>
      </w:r>
      <w:r w:rsidR="00387CED" w:rsidRPr="00A06932">
        <w:rPr>
          <w:rFonts w:ascii="Times New Roman" w:hAnsi="Times New Roman" w:cs="Times New Roman"/>
          <w:color w:val="auto"/>
        </w:rPr>
        <w:t>оперативно-ремонтным</w:t>
      </w:r>
      <w:r w:rsidR="0043458C" w:rsidRPr="00A06932">
        <w:rPr>
          <w:rFonts w:ascii="Times New Roman" w:hAnsi="Times New Roman" w:cs="Times New Roman"/>
          <w:color w:val="auto"/>
        </w:rPr>
        <w:t xml:space="preserve"> персоналом</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производителем </w:t>
      </w:r>
      <w:r w:rsidR="00531599" w:rsidRPr="00A06932">
        <w:rPr>
          <w:rFonts w:ascii="Times New Roman" w:hAnsi="Times New Roman" w:cs="Times New Roman"/>
          <w:color w:val="auto"/>
        </w:rPr>
        <w:t>работ</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если</w:t>
      </w:r>
      <w:r w:rsidR="00CD79EC" w:rsidRPr="00A06932">
        <w:rPr>
          <w:rFonts w:ascii="Times New Roman" w:hAnsi="Times New Roman" w:cs="Times New Roman"/>
          <w:color w:val="auto"/>
        </w:rPr>
        <w:t xml:space="preserve"> </w:t>
      </w:r>
      <w:r w:rsidR="00C86A34" w:rsidRPr="00A06932">
        <w:rPr>
          <w:rFonts w:ascii="Times New Roman" w:hAnsi="Times New Roman" w:cs="Times New Roman"/>
          <w:color w:val="auto"/>
        </w:rPr>
        <w:t>разрешение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на </w:t>
      </w:r>
      <w:r w:rsidR="00C978C6" w:rsidRPr="00A06932">
        <w:rPr>
          <w:rFonts w:ascii="Times New Roman" w:hAnsi="Times New Roman" w:cs="Times New Roman"/>
          <w:color w:val="auto"/>
        </w:rPr>
        <w:t>эти</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подтверждено записью</w:t>
      </w:r>
      <w:r w:rsidR="00CD79EC" w:rsidRPr="00A06932">
        <w:rPr>
          <w:rFonts w:ascii="Times New Roman" w:hAnsi="Times New Roman" w:cs="Times New Roman"/>
          <w:color w:val="auto"/>
        </w:rPr>
        <w:t xml:space="preserve"> </w:t>
      </w:r>
      <w:r w:rsidR="0041659B" w:rsidRPr="00A06932">
        <w:rPr>
          <w:rFonts w:ascii="Times New Roman" w:hAnsi="Times New Roman" w:cs="Times New Roman"/>
          <w:color w:val="auto"/>
        </w:rPr>
        <w:t>в графе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w:t>
      </w:r>
      <w:r w:rsidR="00FB1D8A" w:rsidRPr="00A06932">
        <w:rPr>
          <w:rFonts w:ascii="Times New Roman" w:hAnsi="Times New Roman" w:cs="Times New Roman"/>
          <w:color w:val="auto"/>
        </w:rPr>
        <w:t>Отдельные указания</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с записью </w:t>
      </w:r>
      <w:r w:rsidR="0041659B" w:rsidRPr="00A06932">
        <w:rPr>
          <w:rFonts w:ascii="Times New Roman" w:hAnsi="Times New Roman" w:cs="Times New Roman"/>
          <w:color w:val="auto"/>
        </w:rPr>
        <w:t>в графе</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w:t>
      </w:r>
      <w:r w:rsidR="00CD79EC" w:rsidRPr="00A06932">
        <w:rPr>
          <w:rFonts w:ascii="Times New Roman" w:hAnsi="Times New Roman" w:cs="Times New Roman"/>
          <w:color w:val="auto"/>
        </w:rPr>
        <w:t xml:space="preserve"> 7 </w:t>
      </w:r>
      <w:r w:rsidR="008C3585" w:rsidRPr="00A06932">
        <w:rPr>
          <w:rFonts w:ascii="Times New Roman" w:hAnsi="Times New Roman" w:cs="Times New Roman"/>
          <w:color w:val="auto"/>
        </w:rPr>
        <w:t>журнала учета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E13B23" w:rsidRPr="00A06932">
        <w:rPr>
          <w:rFonts w:ascii="Times New Roman" w:hAnsi="Times New Roman" w:cs="Times New Roman"/>
          <w:color w:val="auto"/>
        </w:rPr>
        <w:t>по нарядам и распоряжениям</w:t>
      </w:r>
      <w:r w:rsidR="00CD79EC" w:rsidRPr="00A06932">
        <w:rPr>
          <w:rFonts w:ascii="Times New Roman" w:hAnsi="Times New Roman" w:cs="Times New Roman"/>
          <w:color w:val="auto"/>
        </w:rPr>
        <w:t>.</w:t>
      </w:r>
      <w:proofErr w:type="gramEnd"/>
    </w:p>
    <w:p w:rsidR="00CD79EC" w:rsidRPr="00A06932" w:rsidRDefault="0029189D"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Подготовк</w:t>
      </w:r>
      <w:r w:rsidR="002012A6" w:rsidRPr="00A06932">
        <w:rPr>
          <w:rFonts w:ascii="Times New Roman" w:hAnsi="Times New Roman" w:cs="Times New Roman"/>
          <w:color w:val="auto"/>
        </w:rPr>
        <w:t>у участка</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технологического оборудования</w:t>
      </w:r>
      <w:r w:rsidR="002012A6" w:rsidRPr="00A06932">
        <w:rPr>
          <w:rFonts w:ascii="Times New Roman" w:hAnsi="Times New Roman" w:cs="Times New Roman"/>
          <w:color w:val="auto"/>
        </w:rPr>
        <w:t xml:space="preserve"> перед</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допуск</w:t>
      </w:r>
      <w:r w:rsidR="002012A6" w:rsidRPr="00A06932">
        <w:rPr>
          <w:rFonts w:ascii="Times New Roman" w:hAnsi="Times New Roman" w:cs="Times New Roman"/>
          <w:color w:val="auto"/>
        </w:rPr>
        <w:t>ом</w:t>
      </w:r>
      <w:r w:rsidR="00EB1AF9" w:rsidRPr="00A06932">
        <w:rPr>
          <w:rFonts w:ascii="Times New Roman" w:hAnsi="Times New Roman" w:cs="Times New Roman"/>
          <w:color w:val="auto"/>
        </w:rPr>
        <w:t xml:space="preserve"> к работам</w:t>
      </w:r>
      <w:r w:rsidR="002012A6" w:rsidRPr="00A06932">
        <w:rPr>
          <w:rFonts w:ascii="Times New Roman" w:hAnsi="Times New Roman" w:cs="Times New Roman"/>
          <w:color w:val="auto"/>
        </w:rPr>
        <w:t xml:space="preserve"> на устройствах </w:t>
      </w:r>
      <w:r w:rsidR="00146B80" w:rsidRPr="00A06932">
        <w:rPr>
          <w:rFonts w:ascii="Times New Roman" w:hAnsi="Times New Roman" w:cs="Times New Roman"/>
          <w:color w:val="auto"/>
        </w:rPr>
        <w:t>ТАИ</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должен</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проводить</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оперативный или</w:t>
      </w:r>
      <w:r w:rsidR="00CD79EC" w:rsidRPr="00A06932">
        <w:rPr>
          <w:rFonts w:ascii="Times New Roman" w:hAnsi="Times New Roman" w:cs="Times New Roman"/>
          <w:color w:val="auto"/>
        </w:rPr>
        <w:t xml:space="preserve"> </w:t>
      </w:r>
      <w:r w:rsidR="00387CED" w:rsidRPr="00A06932">
        <w:rPr>
          <w:rFonts w:ascii="Times New Roman" w:hAnsi="Times New Roman" w:cs="Times New Roman"/>
          <w:color w:val="auto"/>
        </w:rPr>
        <w:t>оперативно-ремонтный</w:t>
      </w:r>
      <w:r w:rsidR="00CD79EC" w:rsidRPr="00A06932">
        <w:rPr>
          <w:rFonts w:ascii="Times New Roman" w:hAnsi="Times New Roman" w:cs="Times New Roman"/>
          <w:color w:val="auto"/>
        </w:rPr>
        <w:t xml:space="preserve"> </w:t>
      </w:r>
      <w:r w:rsidR="007C514A" w:rsidRPr="00A06932">
        <w:rPr>
          <w:rFonts w:ascii="Times New Roman" w:hAnsi="Times New Roman" w:cs="Times New Roman"/>
          <w:color w:val="auto"/>
        </w:rPr>
        <w:t xml:space="preserve">персонал </w:t>
      </w:r>
      <w:r w:rsidR="002012A6" w:rsidRPr="00A06932">
        <w:rPr>
          <w:rFonts w:ascii="Times New Roman" w:hAnsi="Times New Roman" w:cs="Times New Roman"/>
          <w:color w:val="auto"/>
        </w:rPr>
        <w:t>цеха</w:t>
      </w:r>
      <w:r w:rsidR="00CD79EC" w:rsidRPr="00A06932">
        <w:rPr>
          <w:rFonts w:ascii="Times New Roman" w:hAnsi="Times New Roman" w:cs="Times New Roman"/>
          <w:color w:val="auto"/>
        </w:rPr>
        <w:t xml:space="preserve">, </w:t>
      </w:r>
      <w:r w:rsidR="002012A6" w:rsidRPr="00A06932">
        <w:rPr>
          <w:rStyle w:val="212"/>
          <w:color w:val="auto"/>
          <w:sz w:val="24"/>
          <w:szCs w:val="24"/>
        </w:rPr>
        <w:t>участка, в управлении которого находится технологическое оборудование</w:t>
      </w:r>
      <w:r w:rsidR="00CD79EC" w:rsidRPr="00A06932">
        <w:rPr>
          <w:rFonts w:ascii="Times New Roman" w:hAnsi="Times New Roman" w:cs="Times New Roman"/>
          <w:color w:val="auto"/>
        </w:rPr>
        <w:t>.</w:t>
      </w:r>
    </w:p>
    <w:p w:rsidR="00CD79EC" w:rsidRPr="00A06932" w:rsidRDefault="002012A6"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Опробование и проверка под напряжением, пробное включение отдельных элементов и участков схемы или узлов устройств ТАИ во время ремонта, наладки выполняются с разрешения начальника смены (оперативного </w:t>
      </w:r>
      <w:r w:rsidR="007C514A" w:rsidRPr="00A06932">
        <w:rPr>
          <w:rStyle w:val="212"/>
          <w:color w:val="auto"/>
          <w:sz w:val="24"/>
          <w:szCs w:val="24"/>
        </w:rPr>
        <w:t>или оперативно-ремонтного персонала</w:t>
      </w:r>
      <w:r w:rsidRPr="00A06932">
        <w:rPr>
          <w:rStyle w:val="212"/>
          <w:color w:val="auto"/>
          <w:sz w:val="24"/>
          <w:szCs w:val="24"/>
        </w:rPr>
        <w:t xml:space="preserve">) технологического цеха, </w:t>
      </w:r>
      <w:r w:rsidR="00B212E5" w:rsidRPr="00A06932">
        <w:rPr>
          <w:rStyle w:val="212"/>
          <w:color w:val="auto"/>
          <w:sz w:val="24"/>
          <w:szCs w:val="24"/>
        </w:rPr>
        <w:t>участка, при</w:t>
      </w:r>
      <w:r w:rsidRPr="00A06932">
        <w:rPr>
          <w:rStyle w:val="212"/>
          <w:color w:val="auto"/>
          <w:sz w:val="24"/>
          <w:szCs w:val="24"/>
        </w:rPr>
        <w:t xml:space="preserve"> соблюдении следующих условий: работ</w:t>
      </w:r>
      <w:r w:rsidR="007C514A" w:rsidRPr="00A06932">
        <w:rPr>
          <w:rStyle w:val="212"/>
          <w:color w:val="auto"/>
          <w:sz w:val="24"/>
          <w:szCs w:val="24"/>
        </w:rPr>
        <w:t>ы</w:t>
      </w:r>
      <w:r w:rsidRPr="00A06932">
        <w:rPr>
          <w:rStyle w:val="212"/>
          <w:color w:val="auto"/>
          <w:sz w:val="24"/>
          <w:szCs w:val="24"/>
        </w:rPr>
        <w:t xml:space="preserve"> должн</w:t>
      </w:r>
      <w:r w:rsidR="007C514A" w:rsidRPr="00A06932">
        <w:rPr>
          <w:rStyle w:val="212"/>
          <w:color w:val="auto"/>
          <w:sz w:val="24"/>
          <w:szCs w:val="24"/>
        </w:rPr>
        <w:t>ы</w:t>
      </w:r>
      <w:r w:rsidRPr="00A06932">
        <w:rPr>
          <w:rStyle w:val="212"/>
          <w:color w:val="auto"/>
          <w:sz w:val="24"/>
          <w:szCs w:val="24"/>
        </w:rPr>
        <w:t xml:space="preserve"> быть прекращен</w:t>
      </w:r>
      <w:r w:rsidR="007C514A" w:rsidRPr="00A06932">
        <w:rPr>
          <w:rStyle w:val="212"/>
          <w:color w:val="auto"/>
          <w:sz w:val="24"/>
          <w:szCs w:val="24"/>
        </w:rPr>
        <w:t>ы</w:t>
      </w:r>
      <w:r w:rsidRPr="00A06932">
        <w:rPr>
          <w:rStyle w:val="212"/>
          <w:color w:val="auto"/>
          <w:sz w:val="24"/>
          <w:szCs w:val="24"/>
        </w:rPr>
        <w:t>, бригада от опробуемого энерг</w:t>
      </w:r>
      <w:r w:rsidR="009F475F">
        <w:rPr>
          <w:rStyle w:val="212"/>
          <w:color w:val="auto"/>
          <w:sz w:val="24"/>
          <w:szCs w:val="24"/>
        </w:rPr>
        <w:t xml:space="preserve">етического </w:t>
      </w:r>
      <w:r w:rsidRPr="00A06932">
        <w:rPr>
          <w:rStyle w:val="212"/>
          <w:color w:val="auto"/>
          <w:sz w:val="24"/>
          <w:szCs w:val="24"/>
        </w:rPr>
        <w:t xml:space="preserve">оборудования </w:t>
      </w:r>
      <w:r w:rsidR="007C514A" w:rsidRPr="00A06932">
        <w:rPr>
          <w:rStyle w:val="212"/>
          <w:color w:val="auto"/>
          <w:sz w:val="24"/>
          <w:szCs w:val="24"/>
        </w:rPr>
        <w:t xml:space="preserve">должна быть </w:t>
      </w:r>
      <w:r w:rsidRPr="00A06932">
        <w:rPr>
          <w:rStyle w:val="212"/>
          <w:color w:val="auto"/>
          <w:sz w:val="24"/>
          <w:szCs w:val="24"/>
        </w:rPr>
        <w:t xml:space="preserve">удалена, защитные заземления, </w:t>
      </w:r>
      <w:proofErr w:type="gramStart"/>
      <w:r w:rsidRPr="00A06932">
        <w:rPr>
          <w:rStyle w:val="212"/>
          <w:color w:val="auto"/>
          <w:sz w:val="24"/>
          <w:szCs w:val="24"/>
        </w:rPr>
        <w:t>ограждения</w:t>
      </w:r>
      <w:proofErr w:type="gramEnd"/>
      <w:r w:rsidRPr="00A06932">
        <w:rPr>
          <w:rStyle w:val="212"/>
          <w:color w:val="auto"/>
          <w:sz w:val="24"/>
          <w:szCs w:val="24"/>
        </w:rPr>
        <w:t xml:space="preserve"> и </w:t>
      </w:r>
      <w:r w:rsidR="009F5C26">
        <w:rPr>
          <w:rFonts w:ascii="Times New Roman" w:hAnsi="Times New Roman" w:cs="Times New Roman"/>
          <w:color w:val="auto"/>
        </w:rPr>
        <w:t>плакаты</w:t>
      </w:r>
      <w:r w:rsidR="009F5C26" w:rsidRPr="00A06932">
        <w:rPr>
          <w:rFonts w:ascii="Times New Roman" w:hAnsi="Times New Roman" w:cs="Times New Roman"/>
          <w:color w:val="auto"/>
        </w:rPr>
        <w:t xml:space="preserve"> </w:t>
      </w:r>
      <w:r w:rsidR="004B508D" w:rsidRPr="00A06932">
        <w:rPr>
          <w:rFonts w:ascii="Times New Roman" w:hAnsi="Times New Roman" w:cs="Times New Roman"/>
          <w:color w:val="auto"/>
        </w:rPr>
        <w:t>безопасности</w:t>
      </w:r>
      <w:r w:rsidR="007C514A" w:rsidRPr="00A06932">
        <w:rPr>
          <w:rFonts w:ascii="Times New Roman" w:hAnsi="Times New Roman" w:cs="Times New Roman"/>
          <w:color w:val="auto"/>
        </w:rPr>
        <w:t xml:space="preserve"> должны быть сняты</w:t>
      </w:r>
      <w:r w:rsidR="00CD79EC" w:rsidRPr="00A06932">
        <w:rPr>
          <w:rFonts w:ascii="Times New Roman" w:hAnsi="Times New Roman" w:cs="Times New Roman"/>
          <w:color w:val="auto"/>
        </w:rPr>
        <w:t xml:space="preserve">. </w:t>
      </w:r>
    </w:p>
    <w:p w:rsidR="00CD79EC" w:rsidRPr="00A06932" w:rsidRDefault="0053159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2012A6"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2012A6" w:rsidRPr="00A06932">
        <w:rPr>
          <w:rStyle w:val="212"/>
          <w:color w:val="auto"/>
          <w:sz w:val="24"/>
          <w:szCs w:val="24"/>
        </w:rPr>
        <w:t>связанные с неоднократным включением и отключением электрооборудования в процессе опробования, разрешается проводить без оформления перерывов в наряде, но с выполнением каждый раз необходимых технических мероприятий</w:t>
      </w:r>
      <w:r w:rsidR="00CD79EC" w:rsidRPr="00A06932">
        <w:rPr>
          <w:rFonts w:ascii="Times New Roman" w:hAnsi="Times New Roman" w:cs="Times New Roman"/>
          <w:color w:val="auto"/>
        </w:rPr>
        <w:t>.</w:t>
      </w:r>
    </w:p>
    <w:p w:rsidR="00CD79EC" w:rsidRPr="00A06932" w:rsidRDefault="00AF77E4"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могут производиться</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на устройствах</w:t>
      </w:r>
      <w:r w:rsidR="00CD79EC" w:rsidRPr="00A06932">
        <w:rPr>
          <w:rFonts w:ascii="Times New Roman" w:hAnsi="Times New Roman" w:cs="Times New Roman"/>
          <w:color w:val="auto"/>
        </w:rPr>
        <w:t xml:space="preserve"> </w:t>
      </w:r>
      <w:r w:rsidR="00146B80" w:rsidRPr="00A06932">
        <w:rPr>
          <w:rFonts w:ascii="Times New Roman" w:hAnsi="Times New Roman" w:cs="Times New Roman"/>
          <w:color w:val="auto"/>
        </w:rPr>
        <w:t>ТАИ</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 xml:space="preserve">где </w:t>
      </w:r>
      <w:r w:rsidR="0029189D" w:rsidRPr="00A06932">
        <w:rPr>
          <w:rFonts w:ascii="Times New Roman" w:hAnsi="Times New Roman" w:cs="Times New Roman"/>
          <w:color w:val="auto"/>
        </w:rPr>
        <w:t>не требуется</w:t>
      </w:r>
      <w:r w:rsidR="00CD79EC" w:rsidRPr="00A06932">
        <w:rPr>
          <w:rFonts w:ascii="Times New Roman" w:hAnsi="Times New Roman" w:cs="Times New Roman"/>
          <w:color w:val="auto"/>
        </w:rPr>
        <w:t xml:space="preserve"> </w:t>
      </w:r>
      <w:r w:rsidR="00714A2D" w:rsidRPr="00A06932">
        <w:rPr>
          <w:rFonts w:ascii="Times New Roman" w:hAnsi="Times New Roman" w:cs="Times New Roman"/>
          <w:color w:val="auto"/>
        </w:rPr>
        <w:t>изменение</w:t>
      </w:r>
      <w:r w:rsidR="00CD79EC" w:rsidRPr="00A06932">
        <w:rPr>
          <w:rFonts w:ascii="Times New Roman" w:hAnsi="Times New Roman" w:cs="Times New Roman"/>
          <w:color w:val="auto"/>
        </w:rPr>
        <w:t xml:space="preserve"> </w:t>
      </w:r>
      <w:r w:rsidR="002012A6" w:rsidRPr="00A06932">
        <w:rPr>
          <w:rStyle w:val="211"/>
          <w:color w:val="auto"/>
          <w:sz w:val="24"/>
          <w:szCs w:val="24"/>
        </w:rPr>
        <w:t>технологической схемы или режима работы оборудования</w:t>
      </w:r>
      <w:r w:rsidR="00CD79EC" w:rsidRPr="00A06932">
        <w:rPr>
          <w:rFonts w:ascii="Times New Roman" w:hAnsi="Times New Roman" w:cs="Times New Roman"/>
          <w:color w:val="auto"/>
        </w:rPr>
        <w:t xml:space="preserve">. </w:t>
      </w:r>
    </w:p>
    <w:p w:rsidR="00CD79EC" w:rsidRPr="00A06932" w:rsidRDefault="002012A6"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устройствах</w:t>
      </w:r>
      <w:r w:rsidR="00CD79EC" w:rsidRPr="00A06932">
        <w:rPr>
          <w:rFonts w:ascii="Times New Roman" w:hAnsi="Times New Roman" w:cs="Times New Roman"/>
          <w:color w:val="auto"/>
        </w:rPr>
        <w:t xml:space="preserve"> </w:t>
      </w:r>
      <w:r w:rsidR="00146B80" w:rsidRPr="00A06932">
        <w:rPr>
          <w:rFonts w:ascii="Times New Roman" w:hAnsi="Times New Roman" w:cs="Times New Roman"/>
          <w:color w:val="auto"/>
        </w:rPr>
        <w:t>ТАИ</w:t>
      </w:r>
      <w:r w:rsidR="00CD79EC" w:rsidRPr="00A06932">
        <w:rPr>
          <w:rFonts w:ascii="Times New Roman" w:hAnsi="Times New Roman" w:cs="Times New Roman"/>
          <w:color w:val="auto"/>
        </w:rPr>
        <w:t xml:space="preserve">, </w:t>
      </w:r>
      <w:r w:rsidR="002A2B21" w:rsidRPr="00A06932">
        <w:rPr>
          <w:rFonts w:ascii="Times New Roman" w:hAnsi="Times New Roman" w:cs="Times New Roman"/>
          <w:color w:val="auto"/>
        </w:rPr>
        <w:t>работник</w:t>
      </w:r>
      <w:r w:rsidRPr="00A06932">
        <w:rPr>
          <w:rFonts w:ascii="Times New Roman" w:hAnsi="Times New Roman" w:cs="Times New Roman"/>
          <w:color w:val="auto"/>
        </w:rPr>
        <w:t>, имеющий</w:t>
      </w:r>
      <w:r w:rsidR="00E77BF4" w:rsidRPr="00A06932">
        <w:rPr>
          <w:rFonts w:ascii="Times New Roman" w:hAnsi="Times New Roman" w:cs="Times New Roman"/>
          <w:color w:val="auto"/>
        </w:rPr>
        <w:t xml:space="preserve"> группу</w:t>
      </w:r>
      <w:r w:rsidR="00E668B8" w:rsidRPr="00A06932">
        <w:rPr>
          <w:rFonts w:ascii="Times New Roman" w:hAnsi="Times New Roman" w:cs="Times New Roman"/>
          <w:color w:val="auto"/>
        </w:rPr>
        <w:t xml:space="preserve">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III</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может</w:t>
      </w:r>
      <w:r w:rsidR="00CD79EC" w:rsidRPr="00A06932">
        <w:rPr>
          <w:rFonts w:ascii="Times New Roman" w:hAnsi="Times New Roman" w:cs="Times New Roman"/>
          <w:color w:val="auto"/>
        </w:rPr>
        <w:t xml:space="preserve"> </w:t>
      </w:r>
      <w:r w:rsidR="0043458C" w:rsidRPr="00A06932">
        <w:rPr>
          <w:rFonts w:ascii="Times New Roman" w:hAnsi="Times New Roman" w:cs="Times New Roman"/>
          <w:color w:val="auto"/>
        </w:rPr>
        <w:t>самостоятельно</w:t>
      </w:r>
      <w:r w:rsidRPr="00A06932">
        <w:rPr>
          <w:rFonts w:ascii="Times New Roman" w:hAnsi="Times New Roman" w:cs="Times New Roman"/>
          <w:color w:val="auto"/>
        </w:rPr>
        <w:t xml:space="preserve"> производить</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43458C" w:rsidRPr="00A06932">
        <w:rPr>
          <w:rFonts w:ascii="Times New Roman" w:hAnsi="Times New Roman" w:cs="Times New Roman"/>
          <w:color w:val="auto"/>
        </w:rPr>
        <w:t>следующие</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наладка регистрационной </w:t>
      </w:r>
      <w:r w:rsidRPr="00A06932">
        <w:rPr>
          <w:rStyle w:val="212"/>
          <w:color w:val="auto"/>
          <w:sz w:val="24"/>
          <w:szCs w:val="24"/>
        </w:rPr>
        <w:t>части приборов</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замена манометров (кроме </w:t>
      </w:r>
      <w:proofErr w:type="spellStart"/>
      <w:r w:rsidRPr="00A06932">
        <w:rPr>
          <w:rStyle w:val="212"/>
          <w:color w:val="auto"/>
          <w:sz w:val="24"/>
          <w:szCs w:val="24"/>
        </w:rPr>
        <w:t>электроконтактных</w:t>
      </w:r>
      <w:proofErr w:type="spellEnd"/>
      <w:r w:rsidRPr="00A06932">
        <w:rPr>
          <w:rStyle w:val="212"/>
          <w:color w:val="auto"/>
          <w:sz w:val="24"/>
          <w:szCs w:val="24"/>
        </w:rPr>
        <w:t xml:space="preserve">), </w:t>
      </w:r>
      <w:proofErr w:type="spellStart"/>
      <w:r w:rsidRPr="00A06932">
        <w:rPr>
          <w:rStyle w:val="212"/>
          <w:color w:val="auto"/>
          <w:sz w:val="24"/>
          <w:szCs w:val="24"/>
        </w:rPr>
        <w:t>дифманометров</w:t>
      </w:r>
      <w:proofErr w:type="spellEnd"/>
      <w:r w:rsidRPr="00A06932">
        <w:rPr>
          <w:rStyle w:val="212"/>
          <w:color w:val="auto"/>
          <w:sz w:val="24"/>
          <w:szCs w:val="24"/>
        </w:rPr>
        <w:t xml:space="preserve">, термопар, </w:t>
      </w:r>
      <w:r w:rsidR="007C514A" w:rsidRPr="00A06932">
        <w:rPr>
          <w:rStyle w:val="212"/>
          <w:color w:val="auto"/>
          <w:sz w:val="24"/>
          <w:szCs w:val="24"/>
        </w:rPr>
        <w:t xml:space="preserve">электрических </w:t>
      </w:r>
      <w:r w:rsidRPr="00A06932">
        <w:rPr>
          <w:rStyle w:val="211"/>
          <w:color w:val="auto"/>
          <w:sz w:val="24"/>
          <w:szCs w:val="24"/>
        </w:rPr>
        <w:t>термометров сопротивления</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устранение дефектов в приборах теплотехнического контроля на блочных и </w:t>
      </w:r>
      <w:r w:rsidRPr="00A06932">
        <w:rPr>
          <w:rStyle w:val="211"/>
          <w:color w:val="auto"/>
          <w:sz w:val="24"/>
          <w:szCs w:val="24"/>
        </w:rPr>
        <w:t>групповых щитах управления</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профилактика переключателей точек температурных измерений</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ремонт комплекса технических средств вычислительной техники</w:t>
      </w:r>
      <w:r w:rsidR="00CD79EC" w:rsidRPr="00A06932">
        <w:rPr>
          <w:rFonts w:ascii="Times New Roman" w:hAnsi="Times New Roman" w:cs="Times New Roman"/>
          <w:color w:val="auto"/>
        </w:rPr>
        <w:t xml:space="preserve"> </w:t>
      </w:r>
      <w:r w:rsidR="00033697" w:rsidRPr="00A06932">
        <w:rPr>
          <w:rFonts w:ascii="Times New Roman" w:hAnsi="Times New Roman" w:cs="Times New Roman"/>
          <w:color w:val="auto"/>
        </w:rPr>
        <w:t>АСУ</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наладка и проверка параметров настройки электронных блоков авторегуляторов</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уплотнение </w:t>
      </w:r>
      <w:r w:rsidRPr="00A06932">
        <w:rPr>
          <w:rStyle w:val="211"/>
          <w:color w:val="auto"/>
          <w:sz w:val="24"/>
          <w:szCs w:val="24"/>
        </w:rPr>
        <w:t xml:space="preserve">коробок </w:t>
      </w:r>
      <w:r w:rsidRPr="00A06932">
        <w:rPr>
          <w:rStyle w:val="212"/>
          <w:color w:val="auto"/>
          <w:sz w:val="24"/>
          <w:szCs w:val="24"/>
        </w:rPr>
        <w:t>зажимов</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выполнение надписей, маркировки стендов, датчиков, исполнительных механизмов, панелей и т.п.</w:t>
      </w:r>
      <w:r w:rsidR="00CD79EC" w:rsidRPr="00A06932">
        <w:rPr>
          <w:rFonts w:ascii="Times New Roman" w:hAnsi="Times New Roman" w:cs="Times New Roman"/>
          <w:color w:val="auto"/>
        </w:rPr>
        <w:t>;</w:t>
      </w:r>
    </w:p>
    <w:p w:rsidR="00CD79EC" w:rsidRPr="00A06932" w:rsidRDefault="002012A6" w:rsidP="00EE113C">
      <w:pPr>
        <w:numPr>
          <w:ilvl w:val="1"/>
          <w:numId w:val="76"/>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обдувка щитов</w:t>
      </w:r>
      <w:r w:rsidRPr="00A06932">
        <w:rPr>
          <w:rStyle w:val="212"/>
          <w:color w:val="auto"/>
          <w:sz w:val="24"/>
          <w:szCs w:val="24"/>
        </w:rPr>
        <w:t xml:space="preserve">, </w:t>
      </w:r>
      <w:r w:rsidRPr="00A06932">
        <w:rPr>
          <w:rStyle w:val="211"/>
          <w:color w:val="auto"/>
          <w:sz w:val="24"/>
          <w:szCs w:val="24"/>
        </w:rPr>
        <w:t>панелей сжатым воздухом</w:t>
      </w:r>
      <w:r w:rsidR="00CD79EC" w:rsidRPr="00A06932">
        <w:rPr>
          <w:rFonts w:ascii="Times New Roman" w:hAnsi="Times New Roman" w:cs="Times New Roman"/>
          <w:color w:val="auto"/>
        </w:rPr>
        <w:t>.</w:t>
      </w:r>
    </w:p>
    <w:p w:rsidR="00CD79EC" w:rsidRPr="00A06932" w:rsidRDefault="008F7B6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Все</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 xml:space="preserve">в устройствах </w:t>
      </w:r>
      <w:r w:rsidR="00146B80" w:rsidRPr="00A06932">
        <w:rPr>
          <w:rFonts w:ascii="Times New Roman" w:hAnsi="Times New Roman" w:cs="Times New Roman"/>
          <w:color w:val="auto"/>
        </w:rPr>
        <w:t>ТАИ</w:t>
      </w:r>
      <w:r w:rsidR="00CD79EC" w:rsidRPr="00A06932">
        <w:rPr>
          <w:rFonts w:ascii="Times New Roman" w:hAnsi="Times New Roman" w:cs="Times New Roman"/>
          <w:color w:val="auto"/>
        </w:rPr>
        <w:t xml:space="preserve">, </w:t>
      </w:r>
      <w:r w:rsidR="002012A6" w:rsidRPr="00A06932">
        <w:rPr>
          <w:rStyle w:val="212"/>
          <w:color w:val="auto"/>
          <w:sz w:val="24"/>
          <w:szCs w:val="24"/>
        </w:rPr>
        <w:t>расположенных в различных цехах, участках</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DA5E20" w:rsidRPr="00A06932">
        <w:rPr>
          <w:rFonts w:ascii="Times New Roman" w:hAnsi="Times New Roman" w:cs="Times New Roman"/>
          <w:color w:val="auto"/>
        </w:rPr>
        <w:t>с согласия</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начальника</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смены</w:t>
      </w:r>
      <w:r w:rsidR="00CD79EC" w:rsidRPr="00A06932">
        <w:rPr>
          <w:rFonts w:ascii="Times New Roman" w:hAnsi="Times New Roman" w:cs="Times New Roman"/>
          <w:color w:val="auto"/>
        </w:rPr>
        <w:t xml:space="preserve"> (</w:t>
      </w:r>
      <w:r w:rsidR="00960E1F" w:rsidRPr="00A06932">
        <w:rPr>
          <w:rFonts w:ascii="Times New Roman" w:hAnsi="Times New Roman" w:cs="Times New Roman"/>
          <w:color w:val="auto"/>
        </w:rPr>
        <w:t xml:space="preserve">оперативного или </w:t>
      </w:r>
      <w:r w:rsidR="00387CED" w:rsidRPr="00A06932">
        <w:rPr>
          <w:rFonts w:ascii="Times New Roman" w:hAnsi="Times New Roman" w:cs="Times New Roman"/>
          <w:color w:val="auto"/>
        </w:rPr>
        <w:t>оперативно-ремонтного</w:t>
      </w:r>
      <w:r w:rsidR="00960E1F"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2012A6" w:rsidRPr="00A06932">
        <w:rPr>
          <w:rFonts w:ascii="Times New Roman" w:hAnsi="Times New Roman" w:cs="Times New Roman"/>
          <w:color w:val="auto"/>
        </w:rPr>
        <w:t>цеха, в котором будут проводиться</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6343F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случае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выполнения работ</w:t>
      </w:r>
      <w:r w:rsidR="00CD79EC" w:rsidRPr="00A06932">
        <w:rPr>
          <w:rFonts w:ascii="Times New Roman" w:hAnsi="Times New Roman" w:cs="Times New Roman"/>
          <w:color w:val="auto"/>
        </w:rPr>
        <w:t xml:space="preserve"> </w:t>
      </w:r>
      <w:r w:rsidR="00B75CB4" w:rsidRPr="00A06932">
        <w:rPr>
          <w:rStyle w:val="212"/>
          <w:color w:val="auto"/>
          <w:sz w:val="24"/>
          <w:szCs w:val="24"/>
        </w:rPr>
        <w:t>на сборках задвижек, на приводах задвижек и регуляторов и др. должны</w:t>
      </w:r>
      <w:r w:rsidR="00B75CB4" w:rsidRPr="00A06932">
        <w:rPr>
          <w:rFonts w:ascii="Times New Roman" w:hAnsi="Times New Roman" w:cs="Times New Roman"/>
          <w:color w:val="auto"/>
        </w:rPr>
        <w:t xml:space="preserve"> </w:t>
      </w:r>
      <w:r w:rsidR="00EE113C" w:rsidRPr="00A06932">
        <w:rPr>
          <w:rFonts w:ascii="Times New Roman" w:hAnsi="Times New Roman" w:cs="Times New Roman"/>
          <w:color w:val="auto"/>
        </w:rPr>
        <w:t>соблюдаться</w:t>
      </w:r>
      <w:r w:rsidR="00CD79EC" w:rsidRPr="00A06932">
        <w:rPr>
          <w:rFonts w:ascii="Times New Roman" w:hAnsi="Times New Roman" w:cs="Times New Roman"/>
          <w:color w:val="auto"/>
        </w:rPr>
        <w:t xml:space="preserve"> </w:t>
      </w:r>
      <w:r w:rsidR="00172E1A" w:rsidRPr="00A06932">
        <w:rPr>
          <w:rFonts w:ascii="Times New Roman" w:hAnsi="Times New Roman" w:cs="Times New Roman"/>
          <w:color w:val="auto"/>
        </w:rPr>
        <w:t>требования</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Части</w:t>
      </w:r>
      <w:r w:rsidR="00CD79EC" w:rsidRPr="00A06932">
        <w:rPr>
          <w:rFonts w:ascii="Times New Roman" w:hAnsi="Times New Roman" w:cs="Times New Roman"/>
          <w:color w:val="auto"/>
        </w:rPr>
        <w:t xml:space="preserve"> 4 </w:t>
      </w:r>
      <w:r w:rsidR="0029189D" w:rsidRPr="00A06932">
        <w:rPr>
          <w:rFonts w:ascii="Times New Roman" w:hAnsi="Times New Roman" w:cs="Times New Roman"/>
          <w:color w:val="auto"/>
        </w:rPr>
        <w:t>Главы</w:t>
      </w:r>
      <w:r w:rsidR="00CD79EC" w:rsidRPr="00A06932">
        <w:rPr>
          <w:rFonts w:ascii="Times New Roman" w:hAnsi="Times New Roman" w:cs="Times New Roman"/>
          <w:color w:val="auto"/>
        </w:rPr>
        <w:t xml:space="preserve"> I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Части</w:t>
      </w:r>
      <w:r w:rsidR="00CD79EC" w:rsidRPr="00A06932">
        <w:rPr>
          <w:rFonts w:ascii="Times New Roman" w:hAnsi="Times New Roman" w:cs="Times New Roman"/>
          <w:color w:val="auto"/>
        </w:rPr>
        <w:t xml:space="preserve"> 4 </w:t>
      </w:r>
      <w:r w:rsidR="0029189D" w:rsidRPr="00A06932">
        <w:rPr>
          <w:rFonts w:ascii="Times New Roman" w:hAnsi="Times New Roman" w:cs="Times New Roman"/>
          <w:color w:val="auto"/>
        </w:rPr>
        <w:t>Главы</w:t>
      </w:r>
      <w:r w:rsidR="00CD79EC" w:rsidRPr="00A06932">
        <w:rPr>
          <w:rFonts w:ascii="Times New Roman" w:hAnsi="Times New Roman" w:cs="Times New Roman"/>
          <w:color w:val="auto"/>
        </w:rPr>
        <w:t>.</w:t>
      </w:r>
    </w:p>
    <w:p w:rsidR="00CD79EC" w:rsidRPr="00A06932" w:rsidRDefault="00AF77E4"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Допускающи</w:t>
      </w:r>
      <w:r w:rsidR="00B75CB4" w:rsidRPr="00A06932">
        <w:rPr>
          <w:rFonts w:ascii="Times New Roman" w:hAnsi="Times New Roman" w:cs="Times New Roman"/>
          <w:color w:val="auto"/>
        </w:rPr>
        <w:t>м</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B75CB4" w:rsidRPr="00A06932">
        <w:rPr>
          <w:rFonts w:ascii="Times New Roman" w:hAnsi="Times New Roman" w:cs="Times New Roman"/>
          <w:color w:val="auto"/>
        </w:rPr>
        <w:t>, выполняемым</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по распоряжению</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w:t>
      </w:r>
      <w:r w:rsidR="00B75CB4" w:rsidRPr="00A06932">
        <w:rPr>
          <w:rFonts w:ascii="Times New Roman" w:hAnsi="Times New Roman" w:cs="Times New Roman"/>
          <w:color w:val="auto"/>
        </w:rPr>
        <w:t>у в устройствах</w:t>
      </w:r>
      <w:r w:rsidR="00CD79EC" w:rsidRPr="00A06932">
        <w:rPr>
          <w:rFonts w:ascii="Times New Roman" w:hAnsi="Times New Roman" w:cs="Times New Roman"/>
          <w:color w:val="auto"/>
        </w:rPr>
        <w:t xml:space="preserve"> </w:t>
      </w:r>
      <w:r w:rsidR="00146B80" w:rsidRPr="00A06932">
        <w:rPr>
          <w:rFonts w:ascii="Times New Roman" w:hAnsi="Times New Roman" w:cs="Times New Roman"/>
          <w:color w:val="auto"/>
        </w:rPr>
        <w:t>ТАИ</w:t>
      </w:r>
      <w:r w:rsidR="00B75CB4" w:rsidRPr="00A06932">
        <w:rPr>
          <w:rFonts w:ascii="Times New Roman" w:hAnsi="Times New Roman" w:cs="Times New Roman"/>
          <w:color w:val="auto"/>
        </w:rPr>
        <w:t>, является</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оперативный или</w:t>
      </w:r>
      <w:r w:rsidR="00CD79EC" w:rsidRPr="00A06932">
        <w:rPr>
          <w:rFonts w:ascii="Times New Roman" w:hAnsi="Times New Roman" w:cs="Times New Roman"/>
          <w:color w:val="auto"/>
        </w:rPr>
        <w:t xml:space="preserve"> </w:t>
      </w:r>
      <w:r w:rsidR="00387CED" w:rsidRPr="00A06932">
        <w:rPr>
          <w:rFonts w:ascii="Times New Roman" w:hAnsi="Times New Roman" w:cs="Times New Roman"/>
          <w:color w:val="auto"/>
        </w:rPr>
        <w:t>оперативно-ремонтный</w:t>
      </w:r>
      <w:r w:rsidR="00CD79EC" w:rsidRPr="00A06932">
        <w:rPr>
          <w:rFonts w:ascii="Times New Roman" w:hAnsi="Times New Roman" w:cs="Times New Roman"/>
          <w:color w:val="auto"/>
        </w:rPr>
        <w:t xml:space="preserve"> </w:t>
      </w:r>
      <w:r w:rsidR="007C514A" w:rsidRPr="00A06932">
        <w:rPr>
          <w:rFonts w:ascii="Times New Roman" w:hAnsi="Times New Roman" w:cs="Times New Roman"/>
          <w:color w:val="auto"/>
        </w:rPr>
        <w:t xml:space="preserve">персонал </w:t>
      </w:r>
      <w:r w:rsidR="00B75CB4" w:rsidRPr="00A06932">
        <w:rPr>
          <w:rFonts w:ascii="Times New Roman" w:hAnsi="Times New Roman" w:cs="Times New Roman"/>
          <w:color w:val="auto"/>
        </w:rPr>
        <w:t xml:space="preserve">цеха, участка технологического объекта, имеющий </w:t>
      </w:r>
      <w:r w:rsidR="00E77BF4" w:rsidRPr="00A06932">
        <w:rPr>
          <w:rFonts w:ascii="Times New Roman" w:hAnsi="Times New Roman" w:cs="Times New Roman"/>
          <w:color w:val="auto"/>
        </w:rPr>
        <w:t>группу</w:t>
      </w:r>
      <w:r w:rsidR="00E668B8" w:rsidRPr="00A06932">
        <w:rPr>
          <w:rFonts w:ascii="Times New Roman" w:hAnsi="Times New Roman" w:cs="Times New Roman"/>
          <w:color w:val="auto"/>
        </w:rPr>
        <w:t xml:space="preserve">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p>
    <w:p w:rsidR="00CD79EC" w:rsidRPr="00A06932" w:rsidRDefault="00B212E5" w:rsidP="00EE113C">
      <w:pPr>
        <w:tabs>
          <w:tab w:val="left" w:pos="1276"/>
        </w:tabs>
        <w:spacing w:line="240" w:lineRule="auto"/>
        <w:ind w:left="426" w:firstLine="567"/>
        <w:jc w:val="both"/>
        <w:rPr>
          <w:rFonts w:ascii="Times New Roman" w:hAnsi="Times New Roman" w:cs="Times New Roman"/>
          <w:color w:val="auto"/>
        </w:rPr>
      </w:pPr>
      <w:r w:rsidRPr="00A06932">
        <w:rPr>
          <w:rFonts w:ascii="Times New Roman" w:hAnsi="Times New Roman" w:cs="Times New Roman"/>
          <w:color w:val="auto"/>
        </w:rPr>
        <w:lastRenderedPageBreak/>
        <w:t>Производителю работ</w:t>
      </w:r>
      <w:r w:rsidR="00CD79EC" w:rsidRPr="00A06932">
        <w:rPr>
          <w:rFonts w:ascii="Times New Roman" w:hAnsi="Times New Roman" w:cs="Times New Roman"/>
          <w:color w:val="auto"/>
        </w:rPr>
        <w:t xml:space="preserve">, </w:t>
      </w:r>
      <w:r w:rsidR="00B75CB4" w:rsidRPr="00A06932">
        <w:rPr>
          <w:rFonts w:ascii="Times New Roman" w:hAnsi="Times New Roman" w:cs="Times New Roman"/>
          <w:color w:val="auto"/>
        </w:rPr>
        <w:t>имеющему</w:t>
      </w:r>
      <w:r w:rsidR="00E77BF4" w:rsidRPr="00A06932">
        <w:rPr>
          <w:rFonts w:ascii="Times New Roman" w:hAnsi="Times New Roman" w:cs="Times New Roman"/>
          <w:color w:val="auto"/>
        </w:rPr>
        <w:t xml:space="preserve"> группу</w:t>
      </w:r>
      <w:r w:rsidR="00E668B8" w:rsidRPr="00A06932">
        <w:rPr>
          <w:rFonts w:ascii="Times New Roman" w:hAnsi="Times New Roman" w:cs="Times New Roman"/>
          <w:color w:val="auto"/>
        </w:rPr>
        <w:t xml:space="preserve"> по </w:t>
      </w:r>
      <w:proofErr w:type="spellStart"/>
      <w:r w:rsidR="00E668B8"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 xml:space="preserve">, </w:t>
      </w:r>
      <w:r w:rsidR="00564768" w:rsidRPr="00A06932">
        <w:rPr>
          <w:rFonts w:ascii="Times New Roman" w:hAnsi="Times New Roman" w:cs="Times New Roman"/>
          <w:color w:val="auto"/>
        </w:rPr>
        <w:t>из числа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электротехнического персонала</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разрешается</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совмещать</w:t>
      </w:r>
      <w:r w:rsidR="00CD79EC" w:rsidRPr="00A06932">
        <w:rPr>
          <w:rFonts w:ascii="Times New Roman" w:hAnsi="Times New Roman" w:cs="Times New Roman"/>
          <w:color w:val="auto"/>
        </w:rPr>
        <w:t xml:space="preserve"> </w:t>
      </w:r>
      <w:r w:rsidR="00B75CB4" w:rsidRPr="00A06932">
        <w:rPr>
          <w:rFonts w:ascii="Times New Roman" w:hAnsi="Times New Roman" w:cs="Times New Roman"/>
          <w:color w:val="auto"/>
        </w:rPr>
        <w:t xml:space="preserve">обязанности </w:t>
      </w:r>
      <w:r w:rsidR="007F2C7E" w:rsidRPr="00A06932">
        <w:rPr>
          <w:rFonts w:ascii="Times New Roman" w:hAnsi="Times New Roman" w:cs="Times New Roman"/>
          <w:color w:val="auto"/>
        </w:rPr>
        <w:t xml:space="preserve">допускающего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B75CB4" w:rsidRPr="00A06932">
        <w:rPr>
          <w:rFonts w:ascii="Times New Roman" w:hAnsi="Times New Roman" w:cs="Times New Roman"/>
          <w:color w:val="auto"/>
        </w:rPr>
        <w:t>определять</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во время</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подготовки</w:t>
      </w:r>
      <w:r w:rsidR="00CD79EC" w:rsidRPr="00A06932">
        <w:rPr>
          <w:rFonts w:ascii="Times New Roman" w:hAnsi="Times New Roman" w:cs="Times New Roman"/>
          <w:color w:val="auto"/>
        </w:rPr>
        <w:t xml:space="preserve"> </w:t>
      </w:r>
      <w:r w:rsidR="00E5472F" w:rsidRPr="00A06932">
        <w:rPr>
          <w:rFonts w:ascii="Times New Roman" w:hAnsi="Times New Roman" w:cs="Times New Roman"/>
          <w:color w:val="auto"/>
        </w:rPr>
        <w:t>рабочего</w:t>
      </w:r>
      <w:r w:rsidR="00B46F6A" w:rsidRPr="00A06932">
        <w:rPr>
          <w:rFonts w:ascii="Times New Roman" w:hAnsi="Times New Roman" w:cs="Times New Roman"/>
          <w:color w:val="auto"/>
        </w:rPr>
        <w:t xml:space="preserve"> места</w:t>
      </w:r>
      <w:r w:rsidR="00CD79EC" w:rsidRPr="00A06932">
        <w:rPr>
          <w:rFonts w:ascii="Times New Roman" w:hAnsi="Times New Roman" w:cs="Times New Roman"/>
          <w:color w:val="auto"/>
        </w:rPr>
        <w:t xml:space="preserve">, </w:t>
      </w:r>
      <w:r w:rsidR="00843384" w:rsidRPr="00A06932">
        <w:rPr>
          <w:rFonts w:ascii="Times New Roman" w:hAnsi="Times New Roman" w:cs="Times New Roman"/>
          <w:color w:val="auto"/>
        </w:rPr>
        <w:t>меры</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безопасности</w:t>
      </w:r>
      <w:r w:rsidR="00CD79EC" w:rsidRPr="00A06932">
        <w:rPr>
          <w:rFonts w:ascii="Times New Roman" w:hAnsi="Times New Roman" w:cs="Times New Roman"/>
          <w:color w:val="auto"/>
        </w:rPr>
        <w:t xml:space="preserve">, </w:t>
      </w:r>
      <w:r w:rsidR="00B75CB4" w:rsidRPr="00A06932">
        <w:rPr>
          <w:rFonts w:ascii="Times New Roman" w:hAnsi="Times New Roman" w:cs="Times New Roman"/>
          <w:color w:val="auto"/>
        </w:rPr>
        <w:t>связанные с</w:t>
      </w:r>
      <w:r w:rsidR="00CD79EC" w:rsidRPr="00A06932">
        <w:rPr>
          <w:rFonts w:ascii="Times New Roman" w:hAnsi="Times New Roman" w:cs="Times New Roman"/>
          <w:color w:val="auto"/>
        </w:rPr>
        <w:t xml:space="preserve"> </w:t>
      </w:r>
      <w:r w:rsidR="009E674F" w:rsidRPr="00A06932">
        <w:rPr>
          <w:rFonts w:ascii="Times New Roman" w:hAnsi="Times New Roman" w:cs="Times New Roman"/>
          <w:color w:val="auto"/>
        </w:rPr>
        <w:t>электрическ</w:t>
      </w:r>
      <w:r w:rsidR="00B75CB4" w:rsidRPr="00A06932">
        <w:rPr>
          <w:rFonts w:ascii="Times New Roman" w:hAnsi="Times New Roman" w:cs="Times New Roman"/>
          <w:color w:val="auto"/>
        </w:rPr>
        <w:t>ой частью</w:t>
      </w:r>
      <w:r w:rsidR="00CD79EC" w:rsidRPr="00A06932">
        <w:rPr>
          <w:rFonts w:ascii="Times New Roman" w:hAnsi="Times New Roman" w:cs="Times New Roman"/>
          <w:color w:val="auto"/>
        </w:rPr>
        <w:t xml:space="preserve"> </w:t>
      </w:r>
      <w:r w:rsidR="00146B80" w:rsidRPr="00A06932">
        <w:rPr>
          <w:rFonts w:ascii="Times New Roman" w:hAnsi="Times New Roman" w:cs="Times New Roman"/>
          <w:color w:val="auto"/>
        </w:rPr>
        <w:t>ТАИ</w:t>
      </w:r>
      <w:r w:rsidR="00CD79EC" w:rsidRPr="00A06932">
        <w:rPr>
          <w:rFonts w:ascii="Times New Roman" w:hAnsi="Times New Roman" w:cs="Times New Roman"/>
          <w:color w:val="auto"/>
        </w:rPr>
        <w:t xml:space="preserve">, </w:t>
      </w:r>
      <w:r w:rsidR="00B75CB4" w:rsidRPr="00A06932">
        <w:rPr>
          <w:rFonts w:ascii="Times New Roman" w:hAnsi="Times New Roman" w:cs="Times New Roman"/>
          <w:color w:val="auto"/>
        </w:rPr>
        <w:t xml:space="preserve">о чем вносится запись в </w:t>
      </w:r>
      <w:r w:rsidR="007C514A" w:rsidRPr="00A06932">
        <w:rPr>
          <w:rFonts w:ascii="Times New Roman" w:hAnsi="Times New Roman" w:cs="Times New Roman"/>
          <w:color w:val="auto"/>
        </w:rPr>
        <w:t>графу</w:t>
      </w:r>
      <w:r w:rsidR="00B75CB4" w:rsidRPr="00A06932">
        <w:rPr>
          <w:rFonts w:ascii="Times New Roman" w:hAnsi="Times New Roman" w:cs="Times New Roman"/>
          <w:color w:val="auto"/>
        </w:rPr>
        <w:t xml:space="preserve"> «</w:t>
      </w:r>
      <w:r w:rsidR="00FB1D8A" w:rsidRPr="00A06932">
        <w:rPr>
          <w:rFonts w:ascii="Times New Roman" w:hAnsi="Times New Roman" w:cs="Times New Roman"/>
          <w:color w:val="auto"/>
        </w:rPr>
        <w:t xml:space="preserve">Отдельные </w:t>
      </w:r>
      <w:r w:rsidRPr="00A06932">
        <w:rPr>
          <w:rFonts w:ascii="Times New Roman" w:hAnsi="Times New Roman" w:cs="Times New Roman"/>
          <w:color w:val="auto"/>
        </w:rPr>
        <w:t>указания» наряда</w:t>
      </w:r>
      <w:r w:rsidR="00CD79EC" w:rsidRPr="00A06932">
        <w:rPr>
          <w:rFonts w:ascii="Times New Roman" w:hAnsi="Times New Roman" w:cs="Times New Roman"/>
          <w:color w:val="auto"/>
        </w:rPr>
        <w:t>.</w:t>
      </w:r>
    </w:p>
    <w:p w:rsidR="00CD79EC" w:rsidRPr="00E43416" w:rsidRDefault="00AB1C47" w:rsidP="00CD79EC">
      <w:pPr>
        <w:pStyle w:val="STIL1"/>
        <w:spacing w:before="0" w:after="0"/>
        <w:ind w:left="0" w:firstLine="0"/>
        <w:jc w:val="center"/>
        <w:rPr>
          <w:color w:val="auto"/>
          <w:lang w:val="ru-RU"/>
        </w:rPr>
      </w:pPr>
      <w:r w:rsidRPr="00E43416">
        <w:rPr>
          <w:color w:val="auto"/>
          <w:lang w:val="ru-RU"/>
        </w:rPr>
        <w:t>ГЛАВА</w:t>
      </w:r>
      <w:r w:rsidR="00CD79EC" w:rsidRPr="00E43416">
        <w:rPr>
          <w:color w:val="auto"/>
          <w:lang w:val="ru-RU"/>
        </w:rPr>
        <w:t xml:space="preserve"> </w:t>
      </w:r>
      <w:bookmarkStart w:id="97" w:name="_Toc469670345"/>
      <w:r w:rsidR="00CD79EC" w:rsidRPr="00E43416">
        <w:rPr>
          <w:color w:val="auto"/>
          <w:lang w:val="ru-RU"/>
        </w:rPr>
        <w:t>X</w:t>
      </w:r>
    </w:p>
    <w:p w:rsidR="00CD79EC" w:rsidRPr="00E43416" w:rsidRDefault="00CD79EC" w:rsidP="00CD79EC">
      <w:pPr>
        <w:pStyle w:val="STIL1"/>
        <w:spacing w:before="0" w:after="0"/>
        <w:ind w:left="0" w:firstLine="0"/>
        <w:jc w:val="center"/>
        <w:rPr>
          <w:color w:val="auto"/>
          <w:lang w:val="ru-RU"/>
        </w:rPr>
      </w:pPr>
      <w:r w:rsidRPr="00E43416">
        <w:rPr>
          <w:color w:val="auto"/>
          <w:lang w:val="ru-RU"/>
        </w:rPr>
        <w:t xml:space="preserve"> </w:t>
      </w:r>
      <w:r w:rsidR="009E674F" w:rsidRPr="00E43416">
        <w:rPr>
          <w:color w:val="auto"/>
          <w:lang w:val="ru-RU"/>
        </w:rPr>
        <w:t>ПЕРЕНОСНЫЕ ЭЛЕКТРОИНСТРУМЕНТЫ И СВЕТИЛЬНИКИ</w:t>
      </w:r>
      <w:r w:rsidRPr="00E43416">
        <w:rPr>
          <w:color w:val="auto"/>
          <w:lang w:val="ru-RU"/>
        </w:rPr>
        <w:t xml:space="preserve">, </w:t>
      </w:r>
      <w:r w:rsidR="009E674F" w:rsidRPr="00E43416">
        <w:rPr>
          <w:color w:val="auto"/>
          <w:lang w:val="ru-RU"/>
        </w:rPr>
        <w:t xml:space="preserve">РУЧНЫЕ </w:t>
      </w:r>
      <w:r w:rsidR="008E5F2D" w:rsidRPr="00E43416">
        <w:rPr>
          <w:color w:val="auto"/>
          <w:lang w:val="ru-RU"/>
        </w:rPr>
        <w:t>ЭЛЕКТРИЧЕСКИЕ МАШИНЫ</w:t>
      </w:r>
      <w:r w:rsidRPr="00E43416">
        <w:rPr>
          <w:color w:val="auto"/>
          <w:lang w:val="ru-RU"/>
        </w:rPr>
        <w:t xml:space="preserve">, </w:t>
      </w:r>
      <w:r w:rsidR="0073672D" w:rsidRPr="00E43416">
        <w:rPr>
          <w:color w:val="auto"/>
          <w:lang w:val="ru-RU"/>
        </w:rPr>
        <w:t>РАЗДЕЛИТЕЛЬНЫЕ ТРАНСФОРМАТОРЫ</w:t>
      </w:r>
      <w:bookmarkEnd w:id="97"/>
    </w:p>
    <w:p w:rsidR="00CD79EC" w:rsidRPr="00A06932" w:rsidRDefault="00B75CB4" w:rsidP="009D18AD">
      <w:pPr>
        <w:numPr>
          <w:ilvl w:val="0"/>
          <w:numId w:val="9"/>
        </w:numPr>
        <w:tabs>
          <w:tab w:val="left" w:pos="993"/>
        </w:tabs>
        <w:spacing w:before="120" w:after="0" w:line="240" w:lineRule="auto"/>
        <w:ind w:left="425" w:hanging="425"/>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Переносные электроинструменты и</w:t>
      </w:r>
      <w:r w:rsidR="008C3585" w:rsidRPr="00A06932">
        <w:rPr>
          <w:rFonts w:ascii="Times New Roman" w:eastAsia="Times New Roman" w:hAnsi="Times New Roman" w:cs="Times New Roman"/>
          <w:color w:val="auto"/>
        </w:rPr>
        <w:t xml:space="preserve"> светильники</w:t>
      </w:r>
      <w:r w:rsidR="00CD79EC" w:rsidRPr="00A06932">
        <w:rPr>
          <w:rFonts w:ascii="Times New Roman" w:eastAsia="Times New Roman" w:hAnsi="Times New Roman" w:cs="Times New Roman"/>
          <w:color w:val="auto"/>
        </w:rPr>
        <w:t xml:space="preserve">, </w:t>
      </w:r>
      <w:r w:rsidR="008C3585" w:rsidRPr="00A06932">
        <w:rPr>
          <w:rFonts w:ascii="Times New Roman" w:eastAsia="Times New Roman" w:hAnsi="Times New Roman" w:cs="Times New Roman"/>
          <w:color w:val="auto"/>
        </w:rPr>
        <w:t xml:space="preserve">ручные </w:t>
      </w:r>
      <w:r w:rsidR="008E5F2D" w:rsidRPr="00A06932">
        <w:rPr>
          <w:rFonts w:ascii="Times New Roman" w:eastAsia="Times New Roman" w:hAnsi="Times New Roman" w:cs="Times New Roman"/>
          <w:color w:val="auto"/>
        </w:rPr>
        <w:t>электрические машины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разделительные </w:t>
      </w:r>
      <w:r w:rsidR="00CF0D88" w:rsidRPr="00A06932">
        <w:rPr>
          <w:rFonts w:ascii="Times New Roman" w:eastAsia="Times New Roman" w:hAnsi="Times New Roman" w:cs="Times New Roman"/>
          <w:color w:val="auto"/>
        </w:rPr>
        <w:t>трансформаторы</w:t>
      </w:r>
      <w:r w:rsidRPr="00A06932">
        <w:rPr>
          <w:rFonts w:ascii="Times New Roman" w:eastAsia="Times New Roman" w:hAnsi="Times New Roman" w:cs="Times New Roman"/>
          <w:color w:val="auto"/>
        </w:rPr>
        <w:t xml:space="preserve"> и другое вспомогательное оборудование используются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при выполнении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B8064B" w:rsidRPr="00A06932">
        <w:rPr>
          <w:rFonts w:ascii="Times New Roman" w:eastAsia="Times New Roman" w:hAnsi="Times New Roman" w:cs="Times New Roman"/>
          <w:color w:val="auto"/>
        </w:rPr>
        <w:t>с соблюдением</w:t>
      </w:r>
      <w:r w:rsidR="00CD79EC" w:rsidRPr="00A06932">
        <w:rPr>
          <w:rFonts w:ascii="Times New Roman" w:eastAsia="Times New Roman" w:hAnsi="Times New Roman" w:cs="Times New Roman"/>
          <w:color w:val="auto"/>
        </w:rPr>
        <w:t xml:space="preserve"> </w:t>
      </w:r>
      <w:r w:rsidR="00437DF2" w:rsidRPr="00A06932">
        <w:rPr>
          <w:rFonts w:ascii="Times New Roman" w:eastAsia="Times New Roman" w:hAnsi="Times New Roman" w:cs="Times New Roman"/>
          <w:color w:val="auto"/>
        </w:rPr>
        <w:t>настоящих Правил</w:t>
      </w:r>
      <w:r w:rsidR="00CD79EC" w:rsidRPr="00A06932">
        <w:rPr>
          <w:rFonts w:ascii="Times New Roman" w:eastAsia="Times New Roman" w:hAnsi="Times New Roman" w:cs="Times New Roman"/>
          <w:color w:val="auto"/>
        </w:rPr>
        <w:t>.</w:t>
      </w:r>
    </w:p>
    <w:p w:rsidR="00CD79EC" w:rsidRPr="00A06932" w:rsidRDefault="00B75CB4"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К</w:t>
      </w:r>
      <w:r w:rsidR="00AB1C47" w:rsidRPr="00A06932">
        <w:rPr>
          <w:rFonts w:ascii="Times New Roman" w:eastAsia="Times New Roman" w:hAnsi="Times New Roman" w:cs="Times New Roman"/>
          <w:color w:val="auto"/>
        </w:rPr>
        <w:t xml:space="preserve"> выполнени</w:t>
      </w:r>
      <w:r w:rsidRPr="00A06932">
        <w:rPr>
          <w:rFonts w:ascii="Times New Roman" w:eastAsia="Times New Roman" w:hAnsi="Times New Roman" w:cs="Times New Roman"/>
          <w:color w:val="auto"/>
        </w:rPr>
        <w:t>ю</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с использованием</w:t>
      </w:r>
      <w:r w:rsidR="00CD79EC" w:rsidRPr="00A06932">
        <w:rPr>
          <w:rFonts w:ascii="Times New Roman" w:eastAsia="Times New Roman" w:hAnsi="Times New Roman" w:cs="Times New Roman"/>
          <w:color w:val="auto"/>
        </w:rPr>
        <w:t xml:space="preserve"> </w:t>
      </w:r>
      <w:r w:rsidR="008C3585" w:rsidRPr="00A06932">
        <w:rPr>
          <w:rFonts w:ascii="Times New Roman" w:eastAsia="Times New Roman" w:hAnsi="Times New Roman" w:cs="Times New Roman"/>
          <w:color w:val="auto"/>
        </w:rPr>
        <w:t>электр</w:t>
      </w:r>
      <w:r w:rsidRPr="00A06932">
        <w:rPr>
          <w:rFonts w:ascii="Times New Roman" w:eastAsia="Times New Roman" w:hAnsi="Times New Roman" w:cs="Times New Roman"/>
          <w:color w:val="auto"/>
        </w:rPr>
        <w:t>о</w:t>
      </w:r>
      <w:r w:rsidR="00125B12" w:rsidRPr="00A06932">
        <w:rPr>
          <w:rFonts w:ascii="Times New Roman" w:eastAsia="Times New Roman" w:hAnsi="Times New Roman" w:cs="Times New Roman"/>
          <w:color w:val="auto"/>
        </w:rPr>
        <w:t>инструментов</w:t>
      </w:r>
      <w:r w:rsidR="00CD79EC" w:rsidRPr="00A06932">
        <w:rPr>
          <w:rFonts w:ascii="Times New Roman" w:eastAsia="Times New Roman" w:hAnsi="Times New Roman" w:cs="Times New Roman"/>
          <w:color w:val="auto"/>
        </w:rPr>
        <w:t xml:space="preserve"> </w:t>
      </w:r>
      <w:r w:rsidR="008C3585" w:rsidRPr="00A06932">
        <w:rPr>
          <w:rFonts w:ascii="Times New Roman" w:eastAsia="Times New Roman" w:hAnsi="Times New Roman" w:cs="Times New Roman"/>
          <w:color w:val="auto"/>
        </w:rPr>
        <w:t xml:space="preserve">и </w:t>
      </w:r>
      <w:r w:rsidR="00217513" w:rsidRPr="00A06932">
        <w:rPr>
          <w:rFonts w:ascii="Times New Roman" w:eastAsia="Times New Roman" w:hAnsi="Times New Roman" w:cs="Times New Roman"/>
          <w:color w:val="auto"/>
        </w:rPr>
        <w:t xml:space="preserve">ручных электрических </w:t>
      </w:r>
      <w:r w:rsidR="008C3585" w:rsidRPr="00A06932">
        <w:rPr>
          <w:rFonts w:ascii="Times New Roman" w:eastAsia="Times New Roman" w:hAnsi="Times New Roman" w:cs="Times New Roman"/>
          <w:color w:val="auto"/>
        </w:rPr>
        <w:t>машин с классом защиты</w:t>
      </w:r>
      <w:r w:rsidR="00CD79EC" w:rsidRPr="00A06932">
        <w:rPr>
          <w:rFonts w:ascii="Times New Roman" w:eastAsia="Times New Roman" w:hAnsi="Times New Roman" w:cs="Times New Roman"/>
          <w:color w:val="auto"/>
        </w:rPr>
        <w:t xml:space="preserve"> 0 </w:t>
      </w:r>
      <w:r w:rsidR="008C3585"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I, </w:t>
      </w:r>
      <w:r w:rsidR="008C3585" w:rsidRPr="00A06932">
        <w:rPr>
          <w:rFonts w:ascii="Times New Roman" w:eastAsia="Times New Roman" w:hAnsi="Times New Roman" w:cs="Times New Roman"/>
          <w:color w:val="auto"/>
        </w:rPr>
        <w:t>в помещениях</w:t>
      </w:r>
      <w:r w:rsidR="00CD79EC" w:rsidRPr="00A06932">
        <w:rPr>
          <w:rFonts w:ascii="Times New Roman" w:eastAsia="Times New Roman" w:hAnsi="Times New Roman" w:cs="Times New Roman"/>
          <w:color w:val="auto"/>
        </w:rPr>
        <w:t xml:space="preserve"> </w:t>
      </w:r>
      <w:r w:rsidR="00217513" w:rsidRPr="00A06932">
        <w:rPr>
          <w:rFonts w:ascii="Times New Roman" w:eastAsia="Times New Roman" w:hAnsi="Times New Roman" w:cs="Times New Roman"/>
          <w:color w:val="auto"/>
        </w:rPr>
        <w:t xml:space="preserve">с </w:t>
      </w:r>
      <w:r w:rsidRPr="00A06932">
        <w:rPr>
          <w:rFonts w:ascii="Times New Roman" w:eastAsia="Times New Roman" w:hAnsi="Times New Roman" w:cs="Times New Roman"/>
          <w:color w:val="auto"/>
        </w:rPr>
        <w:t>повышенной опасност</w:t>
      </w:r>
      <w:r w:rsidR="00217513" w:rsidRPr="00A06932">
        <w:rPr>
          <w:rFonts w:ascii="Times New Roman" w:eastAsia="Times New Roman" w:hAnsi="Times New Roman" w:cs="Times New Roman"/>
          <w:color w:val="auto"/>
        </w:rPr>
        <w:t>ью</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B619BA" w:rsidRPr="00A06932">
        <w:rPr>
          <w:rFonts w:ascii="Times New Roman" w:eastAsia="Times New Roman" w:hAnsi="Times New Roman" w:cs="Times New Roman"/>
          <w:color w:val="auto"/>
        </w:rPr>
        <w:t>допускаться</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персонал</w:t>
      </w:r>
      <w:r w:rsidRPr="00A06932">
        <w:rPr>
          <w:rFonts w:ascii="Times New Roman" w:eastAsia="Times New Roman" w:hAnsi="Times New Roman" w:cs="Times New Roman"/>
          <w:color w:val="auto"/>
        </w:rPr>
        <w:t>, имеющий</w:t>
      </w:r>
      <w:r w:rsidR="00E77BF4" w:rsidRPr="00A06932">
        <w:rPr>
          <w:rFonts w:ascii="Times New Roman" w:eastAsia="Times New Roman" w:hAnsi="Times New Roman" w:cs="Times New Roman"/>
          <w:color w:val="auto"/>
        </w:rPr>
        <w:t xml:space="preserve">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 xml:space="preserve">не </w:t>
      </w:r>
      <w:r w:rsidRPr="00A06932">
        <w:rPr>
          <w:rFonts w:ascii="Times New Roman" w:eastAsia="Times New Roman" w:hAnsi="Times New Roman" w:cs="Times New Roman"/>
          <w:color w:val="auto"/>
        </w:rPr>
        <w:t>ниже</w:t>
      </w:r>
      <w:r w:rsidR="00CD79EC" w:rsidRPr="00A06932">
        <w:rPr>
          <w:rFonts w:ascii="Times New Roman" w:eastAsia="Times New Roman" w:hAnsi="Times New Roman" w:cs="Times New Roman"/>
          <w:color w:val="auto"/>
        </w:rPr>
        <w:t xml:space="preserve"> II.</w:t>
      </w:r>
    </w:p>
    <w:p w:rsidR="00CD79EC" w:rsidRPr="00A06932" w:rsidRDefault="00B75CB4"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Подключение вспомогательного оборудования (трансформаторов,</w:t>
      </w:r>
      <w:r w:rsidRPr="00A06932">
        <w:t xml:space="preserve"> </w:t>
      </w:r>
      <w:r w:rsidRPr="00A06932">
        <w:rPr>
          <w:rStyle w:val="212"/>
          <w:color w:val="auto"/>
          <w:sz w:val="24"/>
          <w:szCs w:val="24"/>
        </w:rPr>
        <w:t xml:space="preserve">преобразователей частоты, устройств защитного отключения и т.п.) к электрической сети и отсоединение его от сети должен выполнять электротехнический персонал, </w:t>
      </w:r>
      <w:r w:rsidRPr="00A06932">
        <w:rPr>
          <w:rStyle w:val="211"/>
          <w:color w:val="auto"/>
          <w:sz w:val="24"/>
          <w:szCs w:val="24"/>
        </w:rPr>
        <w:t xml:space="preserve">имеющий </w:t>
      </w:r>
      <w:r w:rsidRPr="00A06932">
        <w:rPr>
          <w:rStyle w:val="210"/>
          <w:color w:val="auto"/>
          <w:sz w:val="24"/>
          <w:szCs w:val="24"/>
        </w:rPr>
        <w:t xml:space="preserve">группу </w:t>
      </w:r>
      <w:r w:rsidR="00E668B8" w:rsidRPr="00A06932">
        <w:rPr>
          <w:rFonts w:ascii="Times New Roman" w:eastAsia="Times New Roman" w:hAnsi="Times New Roman" w:cs="Times New Roman"/>
          <w:color w:val="auto"/>
        </w:rPr>
        <w:t xml:space="preserve">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 xml:space="preserve">, </w:t>
      </w:r>
      <w:r w:rsidR="00217513" w:rsidRPr="00A06932">
        <w:rPr>
          <w:rFonts w:ascii="Times New Roman" w:eastAsia="Times New Roman" w:hAnsi="Times New Roman" w:cs="Times New Roman"/>
          <w:color w:val="auto"/>
        </w:rPr>
        <w:t xml:space="preserve">и который </w:t>
      </w:r>
      <w:r w:rsidR="007E628E" w:rsidRPr="00A06932">
        <w:rPr>
          <w:rFonts w:ascii="Times New Roman" w:eastAsia="Times New Roman" w:hAnsi="Times New Roman" w:cs="Times New Roman"/>
          <w:color w:val="auto"/>
        </w:rPr>
        <w:t>эксплуатирует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эту </w:t>
      </w:r>
      <w:r w:rsidR="009542A0" w:rsidRPr="00A06932">
        <w:rPr>
          <w:rFonts w:ascii="Times New Roman" w:eastAsia="Times New Roman" w:hAnsi="Times New Roman" w:cs="Times New Roman"/>
          <w:color w:val="auto"/>
        </w:rPr>
        <w:t>электроустановк</w:t>
      </w:r>
      <w:r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w:t>
      </w:r>
    </w:p>
    <w:p w:rsidR="00CD79EC" w:rsidRPr="00A06932" w:rsidRDefault="008C358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Класс </w:t>
      </w:r>
      <w:r w:rsidR="00B75CB4" w:rsidRPr="00A06932">
        <w:rPr>
          <w:rFonts w:ascii="Times New Roman" w:eastAsia="Times New Roman" w:hAnsi="Times New Roman" w:cs="Times New Roman"/>
          <w:color w:val="auto"/>
        </w:rPr>
        <w:t xml:space="preserve">защиты </w:t>
      </w:r>
      <w:r w:rsidR="00B75CB4" w:rsidRPr="00A06932">
        <w:rPr>
          <w:rStyle w:val="211"/>
          <w:color w:val="auto"/>
          <w:sz w:val="24"/>
          <w:szCs w:val="24"/>
        </w:rPr>
        <w:t xml:space="preserve">переносного электроинструмента и ручных электрических машин </w:t>
      </w:r>
      <w:r w:rsidR="00B75CB4" w:rsidRPr="00A06932">
        <w:rPr>
          <w:rStyle w:val="212"/>
          <w:color w:val="auto"/>
          <w:sz w:val="24"/>
          <w:szCs w:val="24"/>
        </w:rPr>
        <w:t xml:space="preserve">должен соответствовать категории </w:t>
      </w:r>
      <w:proofErr w:type="spellStart"/>
      <w:r w:rsidR="00217513" w:rsidRPr="00A06932">
        <w:rPr>
          <w:rStyle w:val="212"/>
          <w:color w:val="auto"/>
          <w:sz w:val="24"/>
          <w:szCs w:val="24"/>
        </w:rPr>
        <w:t>электробезопасности</w:t>
      </w:r>
      <w:proofErr w:type="spellEnd"/>
      <w:r w:rsidR="00217513" w:rsidRPr="00A06932">
        <w:rPr>
          <w:rStyle w:val="212"/>
          <w:color w:val="auto"/>
          <w:sz w:val="24"/>
          <w:szCs w:val="24"/>
        </w:rPr>
        <w:t xml:space="preserve"> </w:t>
      </w:r>
      <w:r w:rsidR="00B75CB4" w:rsidRPr="00A06932">
        <w:rPr>
          <w:rStyle w:val="212"/>
          <w:color w:val="auto"/>
          <w:sz w:val="24"/>
          <w:szCs w:val="24"/>
        </w:rPr>
        <w:t>помещения и условиям производства работ с применением электрозащитных средств</w:t>
      </w:r>
      <w:r w:rsidR="00217513" w:rsidRPr="00A06932">
        <w:rPr>
          <w:rStyle w:val="212"/>
          <w:color w:val="auto"/>
          <w:sz w:val="24"/>
          <w:szCs w:val="24"/>
        </w:rPr>
        <w:t>,</w:t>
      </w:r>
      <w:r w:rsidR="00B75CB4" w:rsidRPr="00A06932">
        <w:rPr>
          <w:rStyle w:val="212"/>
          <w:color w:val="auto"/>
          <w:sz w:val="24"/>
          <w:szCs w:val="24"/>
        </w:rPr>
        <w:t xml:space="preserve"> согласно требованиям, </w:t>
      </w:r>
      <w:r w:rsidR="00217513" w:rsidRPr="00A06932">
        <w:rPr>
          <w:rStyle w:val="212"/>
          <w:color w:val="auto"/>
          <w:sz w:val="24"/>
          <w:szCs w:val="24"/>
        </w:rPr>
        <w:t xml:space="preserve">установленным </w:t>
      </w:r>
      <w:r w:rsidR="00B75CB4" w:rsidRPr="00A06932">
        <w:rPr>
          <w:rStyle w:val="212"/>
          <w:color w:val="auto"/>
          <w:sz w:val="24"/>
          <w:szCs w:val="24"/>
        </w:rPr>
        <w:t xml:space="preserve">в </w:t>
      </w:r>
      <w:r w:rsidR="00217513" w:rsidRPr="00A06932">
        <w:rPr>
          <w:rStyle w:val="212"/>
          <w:color w:val="auto"/>
          <w:sz w:val="24"/>
          <w:szCs w:val="24"/>
        </w:rPr>
        <w:t>Т</w:t>
      </w:r>
      <w:r w:rsidR="00B75CB4" w:rsidRPr="00A06932">
        <w:rPr>
          <w:rStyle w:val="212"/>
          <w:color w:val="auto"/>
          <w:sz w:val="24"/>
          <w:szCs w:val="24"/>
        </w:rPr>
        <w:t xml:space="preserve">аблице </w:t>
      </w:r>
      <w:r w:rsidR="000B7316">
        <w:rPr>
          <w:rStyle w:val="212"/>
          <w:color w:val="auto"/>
          <w:sz w:val="24"/>
          <w:szCs w:val="24"/>
        </w:rPr>
        <w:t xml:space="preserve">№ </w:t>
      </w:r>
      <w:r w:rsidR="00CD79EC" w:rsidRPr="00A06932">
        <w:rPr>
          <w:rFonts w:ascii="Times New Roman" w:eastAsia="Times New Roman" w:hAnsi="Times New Roman" w:cs="Times New Roman"/>
          <w:color w:val="auto"/>
        </w:rPr>
        <w:t>8.</w:t>
      </w:r>
    </w:p>
    <w:p w:rsidR="00CD79EC" w:rsidRPr="00A06932" w:rsidRDefault="008C358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 помещениях</w:t>
      </w:r>
      <w:r w:rsidR="00CD79EC" w:rsidRPr="00A06932">
        <w:rPr>
          <w:rFonts w:ascii="Times New Roman" w:eastAsia="Times New Roman" w:hAnsi="Times New Roman" w:cs="Times New Roman"/>
          <w:color w:val="auto"/>
        </w:rPr>
        <w:t xml:space="preserve"> </w:t>
      </w:r>
      <w:r w:rsidR="00B75CB4" w:rsidRPr="00A06932">
        <w:rPr>
          <w:rStyle w:val="212"/>
          <w:color w:val="auto"/>
          <w:sz w:val="24"/>
          <w:szCs w:val="24"/>
        </w:rPr>
        <w:t xml:space="preserve">с повышенной опасностью и особо опасных переносные электрические светильники должны </w:t>
      </w:r>
      <w:r w:rsidR="00C76DB6" w:rsidRPr="00A06932">
        <w:rPr>
          <w:rStyle w:val="212"/>
          <w:color w:val="auto"/>
          <w:sz w:val="24"/>
          <w:szCs w:val="24"/>
        </w:rPr>
        <w:t>получать</w:t>
      </w:r>
      <w:r w:rsidR="00B75CB4" w:rsidRPr="00A06932">
        <w:rPr>
          <w:rStyle w:val="212"/>
          <w:color w:val="auto"/>
          <w:sz w:val="24"/>
          <w:szCs w:val="24"/>
        </w:rPr>
        <w:t xml:space="preserve"> напряжение не выше 25 В</w:t>
      </w:r>
      <w:r w:rsidR="00CD79EC" w:rsidRPr="00A06932">
        <w:rPr>
          <w:rFonts w:ascii="Times New Roman" w:eastAsia="Times New Roman" w:hAnsi="Times New Roman" w:cs="Times New Roman"/>
          <w:color w:val="auto"/>
        </w:rPr>
        <w:t xml:space="preserve">. </w:t>
      </w:r>
    </w:p>
    <w:p w:rsidR="00CD79EC" w:rsidRPr="00A06932" w:rsidRDefault="00C76DB6" w:rsidP="00EE113C">
      <w:pPr>
        <w:tabs>
          <w:tab w:val="left" w:pos="993"/>
        </w:tabs>
        <w:spacing w:after="0" w:line="240" w:lineRule="auto"/>
        <w:ind w:left="426"/>
        <w:jc w:val="both"/>
        <w:rPr>
          <w:rFonts w:ascii="Times New Roman" w:eastAsia="Times New Roman" w:hAnsi="Times New Roman" w:cs="Times New Roman"/>
          <w:color w:val="auto"/>
        </w:rPr>
      </w:pPr>
      <w:r w:rsidRPr="00A06932">
        <w:rPr>
          <w:rStyle w:val="212"/>
          <w:color w:val="auto"/>
          <w:sz w:val="24"/>
          <w:szCs w:val="24"/>
        </w:rPr>
        <w:t>В случае выполнения р</w:t>
      </w:r>
      <w:r w:rsidR="00B75CB4" w:rsidRPr="00A06932">
        <w:rPr>
          <w:rStyle w:val="212"/>
          <w:color w:val="auto"/>
          <w:sz w:val="24"/>
          <w:szCs w:val="24"/>
        </w:rPr>
        <w:t xml:space="preserve">абот в особо неблагоприятных условиях </w:t>
      </w:r>
      <w:r w:rsidRPr="00A06932">
        <w:rPr>
          <w:rStyle w:val="212"/>
          <w:color w:val="auto"/>
          <w:sz w:val="24"/>
          <w:szCs w:val="24"/>
        </w:rPr>
        <w:t xml:space="preserve">с точки зрения рисков </w:t>
      </w:r>
      <w:r w:rsidR="00B75CB4" w:rsidRPr="00A06932">
        <w:rPr>
          <w:rStyle w:val="212"/>
          <w:color w:val="auto"/>
          <w:sz w:val="24"/>
          <w:szCs w:val="24"/>
        </w:rPr>
        <w:t>(</w:t>
      </w:r>
      <w:r w:rsidRPr="00A06932">
        <w:rPr>
          <w:rStyle w:val="212"/>
          <w:color w:val="auto"/>
          <w:sz w:val="24"/>
          <w:szCs w:val="24"/>
        </w:rPr>
        <w:t xml:space="preserve">в </w:t>
      </w:r>
      <w:r w:rsidR="00B75CB4" w:rsidRPr="00A06932">
        <w:rPr>
          <w:rStyle w:val="212"/>
          <w:color w:val="auto"/>
          <w:sz w:val="24"/>
          <w:szCs w:val="24"/>
        </w:rPr>
        <w:t xml:space="preserve">колодцах выключателей, отсеках КРУ, барабанах котлов, металлических резервуарах и т.п.) переносные </w:t>
      </w:r>
      <w:r w:rsidR="00B75CB4" w:rsidRPr="00A06932">
        <w:rPr>
          <w:rStyle w:val="211"/>
          <w:color w:val="auto"/>
          <w:sz w:val="24"/>
          <w:szCs w:val="24"/>
        </w:rPr>
        <w:t xml:space="preserve">светильники должны иметь напряжение не выше </w:t>
      </w:r>
      <w:r w:rsidR="00B75CB4" w:rsidRPr="00A06932">
        <w:rPr>
          <w:rStyle w:val="212"/>
          <w:color w:val="auto"/>
          <w:sz w:val="24"/>
          <w:szCs w:val="24"/>
        </w:rPr>
        <w:t xml:space="preserve">12 </w:t>
      </w:r>
      <w:r w:rsidR="00B75CB4" w:rsidRPr="00A06932">
        <w:rPr>
          <w:rStyle w:val="211"/>
          <w:color w:val="auto"/>
          <w:sz w:val="24"/>
          <w:szCs w:val="24"/>
        </w:rPr>
        <w:t>В</w:t>
      </w:r>
      <w:r w:rsidR="00CD79EC" w:rsidRPr="00A06932">
        <w:rPr>
          <w:rFonts w:ascii="Times New Roman" w:eastAsia="Times New Roman" w:hAnsi="Times New Roman" w:cs="Times New Roman"/>
          <w:color w:val="auto"/>
        </w:rPr>
        <w:t>.</w:t>
      </w:r>
    </w:p>
    <w:p w:rsidR="00CD79EC" w:rsidRPr="00A06932" w:rsidRDefault="00B75CB4"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Перед началом работ с ручными электрическими машинами, </w:t>
      </w:r>
      <w:r w:rsidRPr="00A06932">
        <w:rPr>
          <w:rStyle w:val="211"/>
          <w:color w:val="auto"/>
          <w:sz w:val="24"/>
          <w:szCs w:val="24"/>
        </w:rPr>
        <w:t>переносными электроинструментами и светильниками следует</w:t>
      </w:r>
      <w:r w:rsidR="00CD79EC" w:rsidRPr="00A06932">
        <w:rPr>
          <w:rFonts w:ascii="Times New Roman" w:eastAsia="Times New Roman" w:hAnsi="Times New Roman" w:cs="Times New Roman"/>
          <w:color w:val="auto"/>
        </w:rPr>
        <w:t>:</w:t>
      </w:r>
    </w:p>
    <w:p w:rsidR="00CD79EC" w:rsidRPr="00A06932" w:rsidRDefault="00B75CB4"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определить по паспорту класс </w:t>
      </w:r>
      <w:r w:rsidRPr="00A06932">
        <w:rPr>
          <w:rStyle w:val="211"/>
          <w:color w:val="auto"/>
          <w:sz w:val="24"/>
          <w:szCs w:val="24"/>
        </w:rPr>
        <w:t xml:space="preserve">машины </w:t>
      </w:r>
      <w:r w:rsidRPr="00A06932">
        <w:rPr>
          <w:rStyle w:val="212"/>
          <w:color w:val="auto"/>
          <w:sz w:val="24"/>
          <w:szCs w:val="24"/>
        </w:rPr>
        <w:t>или инструмент</w:t>
      </w:r>
      <w:r w:rsidR="00C76DB6" w:rsidRPr="00A06932">
        <w:rPr>
          <w:rStyle w:val="212"/>
          <w:color w:val="auto"/>
          <w:sz w:val="24"/>
          <w:szCs w:val="24"/>
        </w:rPr>
        <w:t>ов</w:t>
      </w:r>
      <w:r w:rsidR="00CD79EC" w:rsidRPr="00A06932">
        <w:rPr>
          <w:rFonts w:ascii="Times New Roman" w:eastAsia="Times New Roman" w:hAnsi="Times New Roman" w:cs="Times New Roman"/>
          <w:color w:val="auto"/>
        </w:rPr>
        <w:t>;</w:t>
      </w:r>
    </w:p>
    <w:p w:rsidR="00CD79EC" w:rsidRPr="00A06932" w:rsidRDefault="00B75CB4"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проверить комплектность и надежность крепления деталей</w:t>
      </w:r>
      <w:r w:rsidR="00CD79EC" w:rsidRPr="00A06932">
        <w:rPr>
          <w:rFonts w:ascii="Times New Roman" w:eastAsia="Times New Roman" w:hAnsi="Times New Roman" w:cs="Times New Roman"/>
          <w:color w:val="auto"/>
        </w:rPr>
        <w:t>;</w:t>
      </w:r>
    </w:p>
    <w:p w:rsidR="00CD79EC" w:rsidRPr="00A06932" w:rsidRDefault="00B75CB4"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установить путем внешнего осмотр</w:t>
      </w:r>
      <w:r w:rsidR="00503542" w:rsidRPr="00A06932">
        <w:rPr>
          <w:rStyle w:val="212"/>
          <w:color w:val="auto"/>
          <w:sz w:val="24"/>
          <w:szCs w:val="24"/>
        </w:rPr>
        <w:t>а</w:t>
      </w:r>
      <w:r w:rsidRPr="00A06932">
        <w:rPr>
          <w:rStyle w:val="212"/>
          <w:color w:val="auto"/>
          <w:sz w:val="24"/>
          <w:szCs w:val="24"/>
        </w:rPr>
        <w:t xml:space="preserve"> </w:t>
      </w:r>
      <w:r w:rsidR="00C76DB6" w:rsidRPr="00A06932">
        <w:rPr>
          <w:rStyle w:val="212"/>
          <w:color w:val="auto"/>
          <w:sz w:val="24"/>
          <w:szCs w:val="24"/>
        </w:rPr>
        <w:t>целостность</w:t>
      </w:r>
      <w:r w:rsidRPr="00A06932">
        <w:rPr>
          <w:rStyle w:val="212"/>
          <w:color w:val="auto"/>
          <w:sz w:val="24"/>
          <w:szCs w:val="24"/>
        </w:rPr>
        <w:t xml:space="preserve"> кабеля, его защитной трубки и штепсельной вилки, целост</w:t>
      </w:r>
      <w:r w:rsidR="00503542" w:rsidRPr="00A06932">
        <w:rPr>
          <w:rStyle w:val="212"/>
          <w:color w:val="auto"/>
          <w:sz w:val="24"/>
          <w:szCs w:val="24"/>
        </w:rPr>
        <w:t>ность</w:t>
      </w:r>
      <w:r w:rsidRPr="00A06932">
        <w:rPr>
          <w:rStyle w:val="212"/>
          <w:color w:val="auto"/>
          <w:sz w:val="24"/>
          <w:szCs w:val="24"/>
        </w:rPr>
        <w:t xml:space="preserve"> изоляционных деталей корпуса, рукоятки и </w:t>
      </w:r>
      <w:r w:rsidRPr="00A06932">
        <w:rPr>
          <w:rStyle w:val="211"/>
          <w:color w:val="auto"/>
          <w:sz w:val="24"/>
          <w:szCs w:val="24"/>
        </w:rPr>
        <w:t>крышек щеткодержателей</w:t>
      </w:r>
      <w:r w:rsidRPr="00A06932">
        <w:rPr>
          <w:rStyle w:val="212"/>
          <w:color w:val="auto"/>
          <w:sz w:val="24"/>
          <w:szCs w:val="24"/>
        </w:rPr>
        <w:t xml:space="preserve">, </w:t>
      </w:r>
      <w:r w:rsidRPr="00A06932">
        <w:rPr>
          <w:rStyle w:val="211"/>
          <w:color w:val="auto"/>
          <w:sz w:val="24"/>
          <w:szCs w:val="24"/>
        </w:rPr>
        <w:t>защитных кожухов</w:t>
      </w:r>
      <w:r w:rsidR="00CD79EC" w:rsidRPr="00A06932">
        <w:rPr>
          <w:rFonts w:ascii="Times New Roman" w:eastAsia="Times New Roman" w:hAnsi="Times New Roman" w:cs="Times New Roman"/>
          <w:color w:val="auto"/>
        </w:rPr>
        <w:t>;</w:t>
      </w:r>
    </w:p>
    <w:p w:rsidR="00CD79EC" w:rsidRPr="00A06932" w:rsidRDefault="008C3585"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проверить</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исправность</w:t>
      </w:r>
      <w:r w:rsidR="00CD79EC" w:rsidRPr="00A06932">
        <w:rPr>
          <w:rFonts w:ascii="Times New Roman" w:eastAsia="Times New Roman" w:hAnsi="Times New Roman" w:cs="Times New Roman"/>
          <w:color w:val="auto"/>
        </w:rPr>
        <w:t xml:space="preserve"> </w:t>
      </w:r>
      <w:r w:rsidR="00843384" w:rsidRPr="00A06932">
        <w:rPr>
          <w:rFonts w:ascii="Times New Roman" w:eastAsia="Times New Roman" w:hAnsi="Times New Roman" w:cs="Times New Roman"/>
          <w:color w:val="auto"/>
        </w:rPr>
        <w:t>выключател</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w:t>
      </w:r>
    </w:p>
    <w:p w:rsidR="00CD79EC" w:rsidRPr="00A06932" w:rsidRDefault="00503542"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выполнить </w:t>
      </w:r>
      <w:r w:rsidR="00C76DB6" w:rsidRPr="00A06932">
        <w:rPr>
          <w:rStyle w:val="212"/>
          <w:color w:val="auto"/>
          <w:sz w:val="24"/>
          <w:szCs w:val="24"/>
        </w:rPr>
        <w:t xml:space="preserve">(при необходимости) </w:t>
      </w:r>
      <w:r w:rsidRPr="00A06932">
        <w:rPr>
          <w:rStyle w:val="212"/>
          <w:color w:val="auto"/>
          <w:sz w:val="24"/>
          <w:szCs w:val="24"/>
        </w:rPr>
        <w:t xml:space="preserve">тестирование </w:t>
      </w:r>
      <w:r w:rsidR="00316E3C" w:rsidRPr="00A06932">
        <w:rPr>
          <w:rFonts w:ascii="Times New Roman" w:eastAsia="Times New Roman" w:hAnsi="Times New Roman" w:cs="Times New Roman"/>
          <w:color w:val="auto"/>
        </w:rPr>
        <w:t>УЗО</w:t>
      </w:r>
      <w:r w:rsidR="00CD79EC" w:rsidRPr="00A06932">
        <w:rPr>
          <w:rFonts w:ascii="Times New Roman" w:eastAsia="Times New Roman" w:hAnsi="Times New Roman" w:cs="Times New Roman"/>
          <w:color w:val="auto"/>
        </w:rPr>
        <w:t>;</w:t>
      </w:r>
    </w:p>
    <w:p w:rsidR="00CD79EC" w:rsidRPr="00A06932" w:rsidRDefault="008C3585"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проверить</w:t>
      </w:r>
      <w:r w:rsidR="00CD79EC" w:rsidRPr="00A06932">
        <w:rPr>
          <w:rFonts w:ascii="Times New Roman" w:eastAsia="Times New Roman" w:hAnsi="Times New Roman" w:cs="Times New Roman"/>
          <w:color w:val="auto"/>
        </w:rPr>
        <w:t xml:space="preserve"> </w:t>
      </w:r>
      <w:r w:rsidR="00503542" w:rsidRPr="00A06932">
        <w:rPr>
          <w:rStyle w:val="212"/>
          <w:color w:val="auto"/>
          <w:sz w:val="24"/>
          <w:szCs w:val="24"/>
        </w:rPr>
        <w:t xml:space="preserve">работу </w:t>
      </w:r>
      <w:r w:rsidR="00503542" w:rsidRPr="00A06932">
        <w:rPr>
          <w:rStyle w:val="211"/>
          <w:color w:val="auto"/>
          <w:sz w:val="24"/>
          <w:szCs w:val="24"/>
        </w:rPr>
        <w:t xml:space="preserve">электроинструмента </w:t>
      </w:r>
      <w:r w:rsidR="00503542" w:rsidRPr="00A06932">
        <w:rPr>
          <w:rStyle w:val="212"/>
          <w:color w:val="auto"/>
          <w:sz w:val="24"/>
          <w:szCs w:val="24"/>
        </w:rPr>
        <w:t xml:space="preserve">или машины </w:t>
      </w:r>
      <w:r w:rsidR="00503542" w:rsidRPr="00A06932">
        <w:rPr>
          <w:rStyle w:val="211"/>
          <w:color w:val="auto"/>
          <w:sz w:val="24"/>
          <w:szCs w:val="24"/>
        </w:rPr>
        <w:t xml:space="preserve">на холостом </w:t>
      </w:r>
      <w:r w:rsidR="00503542" w:rsidRPr="00A06932">
        <w:rPr>
          <w:rStyle w:val="212"/>
          <w:color w:val="auto"/>
          <w:sz w:val="24"/>
          <w:szCs w:val="24"/>
        </w:rPr>
        <w:t>ходу</w:t>
      </w:r>
      <w:r w:rsidR="00CD79EC" w:rsidRPr="00A06932">
        <w:rPr>
          <w:rFonts w:ascii="Times New Roman" w:eastAsia="Times New Roman" w:hAnsi="Times New Roman" w:cs="Times New Roman"/>
          <w:color w:val="auto"/>
        </w:rPr>
        <w:t>;</w:t>
      </w:r>
    </w:p>
    <w:p w:rsidR="00CD79EC" w:rsidRPr="00A06932" w:rsidRDefault="00503542" w:rsidP="00EE113C">
      <w:pPr>
        <w:numPr>
          <w:ilvl w:val="1"/>
          <w:numId w:val="77"/>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проверить у ма</w:t>
      </w:r>
      <w:r w:rsidR="00C76DB6" w:rsidRPr="00A06932">
        <w:rPr>
          <w:rStyle w:val="212"/>
          <w:color w:val="auto"/>
          <w:sz w:val="24"/>
          <w:szCs w:val="24"/>
        </w:rPr>
        <w:t>ш</w:t>
      </w:r>
      <w:r w:rsidRPr="00A06932">
        <w:rPr>
          <w:rStyle w:val="212"/>
          <w:color w:val="auto"/>
          <w:sz w:val="24"/>
          <w:szCs w:val="24"/>
        </w:rPr>
        <w:t xml:space="preserve">ины I класса </w:t>
      </w:r>
      <w:r w:rsidR="00C76DB6" w:rsidRPr="00A06932">
        <w:rPr>
          <w:rStyle w:val="212"/>
          <w:color w:val="auto"/>
          <w:sz w:val="24"/>
          <w:szCs w:val="24"/>
        </w:rPr>
        <w:t xml:space="preserve">защиты </w:t>
      </w:r>
      <w:r w:rsidRPr="00A06932">
        <w:rPr>
          <w:rStyle w:val="212"/>
          <w:color w:val="auto"/>
          <w:sz w:val="24"/>
          <w:szCs w:val="24"/>
        </w:rPr>
        <w:t>исправность цепи заземления (корпус машин</w:t>
      </w:r>
      <w:proofErr w:type="gramStart"/>
      <w:r w:rsidRPr="00A06932">
        <w:rPr>
          <w:rStyle w:val="212"/>
          <w:color w:val="auto"/>
          <w:sz w:val="24"/>
          <w:szCs w:val="24"/>
        </w:rPr>
        <w:t>ы-</w:t>
      </w:r>
      <w:proofErr w:type="gramEnd"/>
      <w:r w:rsidRPr="00A06932">
        <w:rPr>
          <w:rStyle w:val="212"/>
          <w:color w:val="auto"/>
          <w:sz w:val="24"/>
          <w:szCs w:val="24"/>
        </w:rPr>
        <w:t xml:space="preserve"> заземляющий контакт штепсельной вилки</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503542" w:rsidRPr="00A06932">
        <w:rPr>
          <w:rStyle w:val="212"/>
          <w:color w:val="auto"/>
          <w:sz w:val="24"/>
          <w:szCs w:val="24"/>
        </w:rPr>
        <w:t>использовать в работе ручные электрические машины, переносные электроинструменты и светильники с относящимся к ним вспомогательным оборудованием, имеющие дефекты и не прошедшие периодической проверки (испытания</w:t>
      </w:r>
      <w:r w:rsidR="00CD79EC" w:rsidRPr="00A06932">
        <w:rPr>
          <w:rFonts w:ascii="Times New Roman" w:eastAsia="Times New Roman" w:hAnsi="Times New Roman" w:cs="Times New Roman"/>
          <w:color w:val="auto"/>
        </w:rPr>
        <w:t>).</w:t>
      </w:r>
    </w:p>
    <w:p w:rsidR="00CD79EC" w:rsidRPr="00A06932" w:rsidRDefault="008628CB"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 пользовании электроинструментом, ручными электрическими машинами, переносными светильниками их провода и кабели должны по возможности </w:t>
      </w:r>
      <w:r w:rsidR="008E0EFA" w:rsidRPr="00A06932">
        <w:rPr>
          <w:rStyle w:val="212"/>
          <w:color w:val="auto"/>
          <w:sz w:val="24"/>
          <w:szCs w:val="24"/>
        </w:rPr>
        <w:t xml:space="preserve">быть в </w:t>
      </w:r>
      <w:r w:rsidRPr="00A06932">
        <w:rPr>
          <w:rStyle w:val="212"/>
          <w:color w:val="auto"/>
          <w:sz w:val="24"/>
          <w:szCs w:val="24"/>
        </w:rPr>
        <w:t>подвеш</w:t>
      </w:r>
      <w:r w:rsidR="008E0EFA" w:rsidRPr="00A06932">
        <w:rPr>
          <w:rStyle w:val="212"/>
          <w:color w:val="auto"/>
          <w:sz w:val="24"/>
          <w:szCs w:val="24"/>
        </w:rPr>
        <w:t>енном положении</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8628CB" w:rsidRPr="00A06932">
        <w:rPr>
          <w:rFonts w:ascii="Times New Roman" w:eastAsia="Times New Roman" w:hAnsi="Times New Roman" w:cs="Times New Roman"/>
          <w:color w:val="auto"/>
        </w:rPr>
        <w:t>н</w:t>
      </w:r>
      <w:r w:rsidR="008628CB" w:rsidRPr="00A06932">
        <w:rPr>
          <w:rStyle w:val="211"/>
          <w:color w:val="auto"/>
          <w:sz w:val="24"/>
          <w:szCs w:val="24"/>
        </w:rPr>
        <w:t xml:space="preserve">епосредственное </w:t>
      </w:r>
      <w:r w:rsidR="008628CB" w:rsidRPr="00A06932">
        <w:rPr>
          <w:rStyle w:val="212"/>
          <w:color w:val="auto"/>
          <w:sz w:val="24"/>
          <w:szCs w:val="24"/>
        </w:rPr>
        <w:t xml:space="preserve">соприкосновение проводов и </w:t>
      </w:r>
      <w:r w:rsidR="008628CB" w:rsidRPr="00A06932">
        <w:rPr>
          <w:rStyle w:val="211"/>
          <w:color w:val="auto"/>
          <w:sz w:val="24"/>
          <w:szCs w:val="24"/>
        </w:rPr>
        <w:t xml:space="preserve">кабелей </w:t>
      </w:r>
      <w:r w:rsidR="008628CB" w:rsidRPr="00A06932">
        <w:rPr>
          <w:rStyle w:val="212"/>
          <w:color w:val="auto"/>
          <w:sz w:val="24"/>
          <w:szCs w:val="24"/>
        </w:rPr>
        <w:t xml:space="preserve">с </w:t>
      </w:r>
      <w:r w:rsidR="008628CB" w:rsidRPr="00A06932">
        <w:rPr>
          <w:rStyle w:val="211"/>
          <w:color w:val="auto"/>
          <w:sz w:val="24"/>
          <w:szCs w:val="24"/>
        </w:rPr>
        <w:t>горячими</w:t>
      </w:r>
      <w:r w:rsidR="008628CB" w:rsidRPr="00A06932">
        <w:rPr>
          <w:rStyle w:val="212"/>
          <w:color w:val="auto"/>
          <w:sz w:val="24"/>
          <w:szCs w:val="24"/>
        </w:rPr>
        <w:t xml:space="preserve">, </w:t>
      </w:r>
      <w:r w:rsidR="008628CB" w:rsidRPr="00A06932">
        <w:rPr>
          <w:rStyle w:val="211"/>
          <w:color w:val="auto"/>
          <w:sz w:val="24"/>
          <w:szCs w:val="24"/>
        </w:rPr>
        <w:t xml:space="preserve">влажными </w:t>
      </w:r>
      <w:r w:rsidR="008628CB" w:rsidRPr="00A06932">
        <w:rPr>
          <w:rStyle w:val="212"/>
          <w:color w:val="auto"/>
          <w:sz w:val="24"/>
          <w:szCs w:val="24"/>
        </w:rPr>
        <w:t>и масляными поверхностями и предметами</w:t>
      </w:r>
      <w:r w:rsidR="00CD79EC" w:rsidRPr="00A06932">
        <w:rPr>
          <w:rFonts w:ascii="Times New Roman" w:eastAsia="Times New Roman" w:hAnsi="Times New Roman" w:cs="Times New Roman"/>
          <w:color w:val="auto"/>
        </w:rPr>
        <w:t>.</w:t>
      </w:r>
    </w:p>
    <w:p w:rsidR="00CD79EC" w:rsidRPr="00A06932" w:rsidRDefault="008628CB"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lastRenderedPageBreak/>
        <w:t xml:space="preserve">Кабель электроинструмента должен быть защищен от случайного механического повреждения и </w:t>
      </w:r>
      <w:r w:rsidR="008E0EFA" w:rsidRPr="00A06932">
        <w:rPr>
          <w:rStyle w:val="212"/>
          <w:color w:val="auto"/>
          <w:sz w:val="24"/>
          <w:szCs w:val="24"/>
        </w:rPr>
        <w:t xml:space="preserve">от </w:t>
      </w:r>
      <w:r w:rsidRPr="00A06932">
        <w:rPr>
          <w:rStyle w:val="212"/>
          <w:color w:val="auto"/>
          <w:sz w:val="24"/>
          <w:szCs w:val="24"/>
        </w:rPr>
        <w:t xml:space="preserve">соприкосновения с горячими, сырыми и масляными </w:t>
      </w:r>
      <w:r w:rsidRPr="00A06932">
        <w:rPr>
          <w:rStyle w:val="211"/>
          <w:color w:val="auto"/>
          <w:sz w:val="24"/>
          <w:szCs w:val="24"/>
        </w:rPr>
        <w:t>поверхностями</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8628CB" w:rsidRPr="00A06932">
        <w:rPr>
          <w:rStyle w:val="212"/>
          <w:color w:val="auto"/>
          <w:sz w:val="24"/>
          <w:szCs w:val="24"/>
        </w:rPr>
        <w:t>натягивать, перекручивать</w:t>
      </w:r>
      <w:r w:rsidR="008E0EFA" w:rsidRPr="00A06932">
        <w:rPr>
          <w:rStyle w:val="212"/>
          <w:color w:val="auto"/>
          <w:sz w:val="24"/>
          <w:szCs w:val="24"/>
        </w:rPr>
        <w:t xml:space="preserve">, сдавливать </w:t>
      </w:r>
      <w:r w:rsidR="008628CB" w:rsidRPr="00A06932">
        <w:rPr>
          <w:rStyle w:val="212"/>
          <w:color w:val="auto"/>
          <w:sz w:val="24"/>
          <w:szCs w:val="24"/>
        </w:rPr>
        <w:t xml:space="preserve">и перегибать кабель, ставить на него </w:t>
      </w:r>
      <w:r w:rsidR="008E0EFA" w:rsidRPr="00A06932">
        <w:rPr>
          <w:rStyle w:val="212"/>
          <w:color w:val="auto"/>
          <w:sz w:val="24"/>
          <w:szCs w:val="24"/>
        </w:rPr>
        <w:t>тяжести</w:t>
      </w:r>
      <w:r w:rsidR="008628CB" w:rsidRPr="00A06932">
        <w:rPr>
          <w:rStyle w:val="212"/>
          <w:color w:val="auto"/>
          <w:sz w:val="24"/>
          <w:szCs w:val="24"/>
        </w:rPr>
        <w:t xml:space="preserve">, а также допускать пересечение его с </w:t>
      </w:r>
      <w:r w:rsidR="008628CB" w:rsidRPr="00A06932">
        <w:rPr>
          <w:rStyle w:val="211"/>
          <w:color w:val="auto"/>
          <w:sz w:val="24"/>
          <w:szCs w:val="24"/>
        </w:rPr>
        <w:t>тросами</w:t>
      </w:r>
      <w:r w:rsidR="008628CB" w:rsidRPr="00A06932">
        <w:rPr>
          <w:rStyle w:val="212"/>
          <w:color w:val="auto"/>
          <w:sz w:val="24"/>
          <w:szCs w:val="24"/>
        </w:rPr>
        <w:t xml:space="preserve">, </w:t>
      </w:r>
      <w:r w:rsidR="008628CB" w:rsidRPr="00A06932">
        <w:rPr>
          <w:rStyle w:val="211"/>
          <w:color w:val="auto"/>
          <w:sz w:val="24"/>
          <w:szCs w:val="24"/>
        </w:rPr>
        <w:t>кабелями</w:t>
      </w:r>
      <w:r w:rsidR="008628CB" w:rsidRPr="00A06932">
        <w:rPr>
          <w:rStyle w:val="212"/>
          <w:color w:val="auto"/>
          <w:sz w:val="24"/>
          <w:szCs w:val="24"/>
        </w:rPr>
        <w:t>, шлангами газосвар</w:t>
      </w:r>
      <w:r w:rsidR="0097162C" w:rsidRPr="00A06932">
        <w:rPr>
          <w:rStyle w:val="212"/>
          <w:color w:val="auto"/>
          <w:sz w:val="24"/>
          <w:szCs w:val="24"/>
        </w:rPr>
        <w:t>очного аппарата</w:t>
      </w:r>
      <w:r w:rsidR="00CD79EC" w:rsidRPr="00A06932">
        <w:rPr>
          <w:rFonts w:ascii="Times New Roman" w:eastAsia="Times New Roman" w:hAnsi="Times New Roman" w:cs="Times New Roman"/>
          <w:color w:val="auto"/>
        </w:rPr>
        <w:t>.</w:t>
      </w:r>
    </w:p>
    <w:p w:rsidR="00CD79EC" w:rsidRPr="00A06932" w:rsidRDefault="008628CB"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 обнаружении каких-либо неисправностей работа с ручными </w:t>
      </w:r>
      <w:r w:rsidRPr="00A06932">
        <w:rPr>
          <w:rStyle w:val="211"/>
          <w:color w:val="auto"/>
          <w:sz w:val="24"/>
          <w:szCs w:val="24"/>
        </w:rPr>
        <w:t>электрическими машинами</w:t>
      </w:r>
      <w:r w:rsidRPr="00A06932">
        <w:rPr>
          <w:rStyle w:val="212"/>
          <w:color w:val="auto"/>
          <w:sz w:val="24"/>
          <w:szCs w:val="24"/>
        </w:rPr>
        <w:t xml:space="preserve">, </w:t>
      </w:r>
      <w:r w:rsidRPr="00A06932">
        <w:rPr>
          <w:rStyle w:val="211"/>
          <w:color w:val="auto"/>
          <w:sz w:val="24"/>
          <w:szCs w:val="24"/>
        </w:rPr>
        <w:t xml:space="preserve">переносными электроинструментами и светильниками </w:t>
      </w:r>
      <w:r w:rsidRPr="00A06932">
        <w:rPr>
          <w:rStyle w:val="212"/>
          <w:color w:val="auto"/>
          <w:sz w:val="24"/>
          <w:szCs w:val="24"/>
        </w:rPr>
        <w:t xml:space="preserve">должна быть </w:t>
      </w:r>
      <w:r w:rsidRPr="00A06932">
        <w:rPr>
          <w:rStyle w:val="211"/>
          <w:color w:val="auto"/>
          <w:sz w:val="24"/>
          <w:szCs w:val="24"/>
        </w:rPr>
        <w:t>немедленно прекращена</w:t>
      </w:r>
      <w:r w:rsidR="00CD79EC" w:rsidRPr="00A06932">
        <w:rPr>
          <w:rFonts w:ascii="Times New Roman" w:eastAsia="Times New Roman" w:hAnsi="Times New Roman" w:cs="Times New Roman"/>
          <w:color w:val="auto"/>
        </w:rPr>
        <w:t>.</w:t>
      </w:r>
    </w:p>
    <w:p w:rsidR="00CD79EC" w:rsidRPr="00A06932" w:rsidRDefault="00CD79EC" w:rsidP="00CD79EC">
      <w:pPr>
        <w:spacing w:after="0"/>
        <w:ind w:left="426" w:hanging="426"/>
        <w:jc w:val="right"/>
        <w:rPr>
          <w:rFonts w:ascii="Times New Roman" w:eastAsia="Times New Roman" w:hAnsi="Times New Roman" w:cs="Times New Roman"/>
          <w:b/>
          <w:color w:val="auto"/>
        </w:rPr>
      </w:pPr>
    </w:p>
    <w:p w:rsidR="00CD79EC" w:rsidRPr="00A06932" w:rsidRDefault="0029189D" w:rsidP="00CD79EC">
      <w:pPr>
        <w:spacing w:after="0"/>
        <w:ind w:left="426" w:hanging="426"/>
        <w:jc w:val="right"/>
        <w:rPr>
          <w:rFonts w:ascii="Times New Roman" w:eastAsia="Times New Roman" w:hAnsi="Times New Roman" w:cs="Times New Roman"/>
          <w:b/>
          <w:color w:val="auto"/>
        </w:rPr>
      </w:pPr>
      <w:r w:rsidRPr="00A06932">
        <w:rPr>
          <w:rFonts w:ascii="Times New Roman" w:eastAsia="Times New Roman" w:hAnsi="Times New Roman" w:cs="Times New Roman"/>
          <w:b/>
          <w:color w:val="auto"/>
        </w:rPr>
        <w:t>Таблица</w:t>
      </w:r>
      <w:r w:rsidR="00CD79EC" w:rsidRPr="00A06932">
        <w:rPr>
          <w:rFonts w:ascii="Times New Roman" w:eastAsia="Times New Roman" w:hAnsi="Times New Roman" w:cs="Times New Roman"/>
          <w:b/>
          <w:color w:val="auto"/>
        </w:rPr>
        <w:t xml:space="preserve"> 8</w:t>
      </w:r>
    </w:p>
    <w:p w:rsidR="00CD79EC" w:rsidRPr="00A06932" w:rsidRDefault="008C3585" w:rsidP="009D18AD">
      <w:pPr>
        <w:spacing w:line="240" w:lineRule="auto"/>
        <w:rPr>
          <w:rFonts w:ascii="Times New Roman" w:eastAsia="Times New Roman" w:hAnsi="Times New Roman" w:cs="Times New Roman"/>
          <w:b/>
          <w:color w:val="auto"/>
        </w:rPr>
      </w:pPr>
      <w:r w:rsidRPr="00A06932">
        <w:rPr>
          <w:rFonts w:ascii="Times New Roman" w:eastAsia="Times New Roman" w:hAnsi="Times New Roman" w:cs="Times New Roman"/>
          <w:b/>
          <w:color w:val="auto"/>
        </w:rPr>
        <w:t>Условия использования</w:t>
      </w:r>
      <w:r w:rsidR="00CD79EC" w:rsidRPr="00A06932">
        <w:rPr>
          <w:rFonts w:ascii="Times New Roman" w:eastAsia="Times New Roman" w:hAnsi="Times New Roman" w:cs="Times New Roman"/>
          <w:b/>
          <w:color w:val="auto"/>
        </w:rPr>
        <w:t xml:space="preserve"> </w:t>
      </w:r>
      <w:r w:rsidR="00E336BD" w:rsidRPr="00A06932">
        <w:rPr>
          <w:rFonts w:ascii="Times New Roman" w:eastAsia="Times New Roman" w:hAnsi="Times New Roman" w:cs="Times New Roman"/>
          <w:b/>
          <w:color w:val="auto"/>
        </w:rPr>
        <w:t>в работе</w:t>
      </w:r>
      <w:r w:rsidR="00CD79EC" w:rsidRPr="00A06932">
        <w:rPr>
          <w:rFonts w:ascii="Times New Roman" w:eastAsia="Times New Roman" w:hAnsi="Times New Roman" w:cs="Times New Roman"/>
          <w:b/>
          <w:color w:val="auto"/>
        </w:rPr>
        <w:t xml:space="preserve"> </w:t>
      </w:r>
      <w:r w:rsidR="008628CB" w:rsidRPr="00A06932">
        <w:rPr>
          <w:rFonts w:ascii="Times New Roman" w:eastAsia="Times New Roman" w:hAnsi="Times New Roman" w:cs="Times New Roman"/>
          <w:b/>
          <w:color w:val="auto"/>
        </w:rPr>
        <w:t>электро</w:t>
      </w:r>
      <w:r w:rsidR="00125B12" w:rsidRPr="00A06932">
        <w:rPr>
          <w:rFonts w:ascii="Times New Roman" w:eastAsia="Times New Roman" w:hAnsi="Times New Roman" w:cs="Times New Roman"/>
          <w:b/>
          <w:color w:val="auto"/>
        </w:rPr>
        <w:t>инструмент</w:t>
      </w:r>
      <w:r w:rsidR="008628CB" w:rsidRPr="00A06932">
        <w:rPr>
          <w:rFonts w:ascii="Times New Roman" w:eastAsia="Times New Roman" w:hAnsi="Times New Roman" w:cs="Times New Roman"/>
          <w:b/>
          <w:color w:val="auto"/>
        </w:rPr>
        <w:t xml:space="preserve">а и ручных электрических машин различных </w:t>
      </w:r>
      <w:r w:rsidRPr="00A06932">
        <w:rPr>
          <w:rFonts w:ascii="Times New Roman" w:eastAsia="Times New Roman" w:hAnsi="Times New Roman" w:cs="Times New Roman"/>
          <w:b/>
          <w:color w:val="auto"/>
        </w:rPr>
        <w:t>класс</w:t>
      </w:r>
      <w:r w:rsidR="008628CB" w:rsidRPr="00A06932">
        <w:rPr>
          <w:rFonts w:ascii="Times New Roman" w:eastAsia="Times New Roman" w:hAnsi="Times New Roman" w:cs="Times New Roman"/>
          <w:b/>
          <w:color w:val="auto"/>
        </w:rPr>
        <w:t>ов</w:t>
      </w:r>
      <w:r w:rsidRPr="00A06932">
        <w:rPr>
          <w:rFonts w:ascii="Times New Roman" w:eastAsia="Times New Roman" w:hAnsi="Times New Roman" w:cs="Times New Roman"/>
          <w:b/>
          <w:color w:val="auto"/>
        </w:rPr>
        <w:t xml:space="preserve"> защиты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034"/>
        <w:gridCol w:w="2328"/>
        <w:gridCol w:w="5227"/>
      </w:tblGrid>
      <w:tr w:rsidR="00EE2B07" w:rsidRPr="00A06932" w:rsidTr="00C752E9">
        <w:trPr>
          <w:trHeight w:val="1136"/>
        </w:trPr>
        <w:tc>
          <w:tcPr>
            <w:tcW w:w="1774" w:type="dxa"/>
            <w:tcBorders>
              <w:top w:val="single" w:sz="4" w:space="0" w:color="auto"/>
              <w:left w:val="single" w:sz="4" w:space="0" w:color="auto"/>
              <w:bottom w:val="single" w:sz="4" w:space="0" w:color="auto"/>
              <w:right w:val="single" w:sz="4" w:space="0" w:color="auto"/>
            </w:tcBorders>
            <w:hideMark/>
          </w:tcPr>
          <w:p w:rsidR="00CD79EC" w:rsidRPr="00A06932" w:rsidRDefault="008628CB" w:rsidP="00E336BD">
            <w:pPr>
              <w:spacing w:after="0" w:line="240" w:lineRule="auto"/>
              <w:ind w:left="426" w:hanging="426"/>
              <w:jc w:val="both"/>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М</w:t>
            </w:r>
            <w:r w:rsidR="00E336BD" w:rsidRPr="00A06932">
              <w:rPr>
                <w:rFonts w:ascii="Times New Roman" w:eastAsia="Times New Roman" w:hAnsi="Times New Roman" w:cs="Times New Roman"/>
                <w:color w:val="auto"/>
                <w:lang w:eastAsia="ro-RO"/>
              </w:rPr>
              <w:t>есто</w:t>
            </w:r>
            <w:r w:rsidRPr="00A06932">
              <w:rPr>
                <w:rFonts w:ascii="Times New Roman" w:eastAsia="Times New Roman" w:hAnsi="Times New Roman" w:cs="Times New Roman"/>
                <w:color w:val="auto"/>
                <w:lang w:eastAsia="ro-RO"/>
              </w:rPr>
              <w:t xml:space="preserve"> работы</w:t>
            </w: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8C3585" w:rsidP="008628CB">
            <w:pPr>
              <w:spacing w:after="0" w:line="240" w:lineRule="auto"/>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Класс защиты</w:t>
            </w:r>
            <w:r w:rsidR="00CD79EC" w:rsidRPr="00A06932">
              <w:rPr>
                <w:rFonts w:ascii="Times New Roman" w:eastAsia="Times New Roman" w:hAnsi="Times New Roman" w:cs="Times New Roman"/>
                <w:color w:val="auto"/>
                <w:lang w:eastAsia="ro-RO"/>
              </w:rPr>
              <w:t xml:space="preserve">  </w:t>
            </w:r>
            <w:r w:rsidR="008628CB" w:rsidRPr="00A06932">
              <w:rPr>
                <w:rFonts w:ascii="Times New Roman" w:eastAsia="Times New Roman" w:hAnsi="Times New Roman" w:cs="Times New Roman"/>
                <w:color w:val="auto"/>
                <w:lang w:eastAsia="ro-RO"/>
              </w:rPr>
              <w:t>электро</w:t>
            </w:r>
            <w:r w:rsidR="00125B12" w:rsidRPr="00A06932">
              <w:rPr>
                <w:rFonts w:ascii="Times New Roman" w:eastAsia="Times New Roman" w:hAnsi="Times New Roman" w:cs="Times New Roman"/>
                <w:color w:val="auto"/>
                <w:lang w:eastAsia="ro-RO"/>
              </w:rPr>
              <w:t>инструмент</w:t>
            </w:r>
            <w:r w:rsidR="008628CB" w:rsidRPr="00A06932">
              <w:rPr>
                <w:rFonts w:ascii="Times New Roman" w:eastAsia="Times New Roman" w:hAnsi="Times New Roman" w:cs="Times New Roman"/>
                <w:color w:val="auto"/>
                <w:lang w:eastAsia="ro-RO"/>
              </w:rPr>
              <w:t>а</w:t>
            </w:r>
            <w:r w:rsidR="00CD79EC" w:rsidRPr="00A06932">
              <w:rPr>
                <w:rFonts w:ascii="Times New Roman" w:eastAsia="Times New Roman" w:hAnsi="Times New Roman" w:cs="Times New Roman"/>
                <w:color w:val="auto"/>
                <w:lang w:eastAsia="ro-RO"/>
              </w:rPr>
              <w:t xml:space="preserve"> </w:t>
            </w:r>
            <w:r w:rsidR="00903F33" w:rsidRPr="00A06932">
              <w:rPr>
                <w:rFonts w:ascii="Times New Roman" w:eastAsia="Times New Roman" w:hAnsi="Times New Roman" w:cs="Times New Roman"/>
                <w:color w:val="auto"/>
                <w:lang w:eastAsia="ro-RO"/>
              </w:rPr>
              <w:t>и</w:t>
            </w:r>
            <w:r w:rsidR="00CD79EC" w:rsidRPr="00A06932">
              <w:rPr>
                <w:rFonts w:ascii="Times New Roman" w:eastAsia="Times New Roman" w:hAnsi="Times New Roman" w:cs="Times New Roman"/>
                <w:color w:val="auto"/>
                <w:lang w:eastAsia="ro-RO"/>
              </w:rPr>
              <w:t xml:space="preserve"> </w:t>
            </w:r>
            <w:r w:rsidR="008628CB" w:rsidRPr="00A06932">
              <w:rPr>
                <w:rFonts w:ascii="Times New Roman" w:eastAsia="Times New Roman" w:hAnsi="Times New Roman" w:cs="Times New Roman"/>
                <w:color w:val="auto"/>
                <w:lang w:eastAsia="ro-RO"/>
              </w:rPr>
              <w:t>электрических</w:t>
            </w:r>
            <w:r w:rsidR="00CD79EC" w:rsidRPr="00A06932">
              <w:rPr>
                <w:rFonts w:ascii="Times New Roman" w:eastAsia="Times New Roman" w:hAnsi="Times New Roman" w:cs="Times New Roman"/>
                <w:color w:val="auto"/>
                <w:lang w:eastAsia="ro-RO"/>
              </w:rPr>
              <w:t xml:space="preserve"> </w:t>
            </w:r>
            <w:r w:rsidR="005350DE" w:rsidRPr="00A06932">
              <w:rPr>
                <w:rFonts w:ascii="Times New Roman" w:eastAsia="Times New Roman" w:hAnsi="Times New Roman" w:cs="Times New Roman"/>
                <w:color w:val="auto"/>
                <w:lang w:eastAsia="ro-RO"/>
              </w:rPr>
              <w:t>машин</w:t>
            </w:r>
            <w:r w:rsidR="00CD79EC" w:rsidRPr="00A06932">
              <w:rPr>
                <w:rFonts w:ascii="Times New Roman" w:eastAsia="Times New Roman" w:hAnsi="Times New Roman" w:cs="Times New Roman"/>
                <w:color w:val="auto"/>
                <w:lang w:eastAsia="ro-RO"/>
              </w:rPr>
              <w:t xml:space="preserve"> </w:t>
            </w:r>
          </w:p>
        </w:tc>
        <w:tc>
          <w:tcPr>
            <w:tcW w:w="5247" w:type="dxa"/>
            <w:tcBorders>
              <w:top w:val="single" w:sz="4" w:space="0" w:color="auto"/>
              <w:left w:val="single" w:sz="4" w:space="0" w:color="auto"/>
              <w:bottom w:val="single" w:sz="4" w:space="0" w:color="auto"/>
              <w:right w:val="single" w:sz="4" w:space="0" w:color="auto"/>
            </w:tcBorders>
            <w:hideMark/>
          </w:tcPr>
          <w:p w:rsidR="00504CF8" w:rsidRPr="00A06932" w:rsidRDefault="008C3585" w:rsidP="00504CF8">
            <w:pPr>
              <w:spacing w:after="0" w:line="240" w:lineRule="auto"/>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 xml:space="preserve">Условия </w:t>
            </w:r>
            <w:r w:rsidR="008628CB" w:rsidRPr="00A06932">
              <w:rPr>
                <w:rFonts w:ascii="Times New Roman" w:eastAsia="Times New Roman" w:hAnsi="Times New Roman" w:cs="Times New Roman"/>
                <w:color w:val="auto"/>
                <w:lang w:eastAsia="ro-RO"/>
              </w:rPr>
              <w:t>применения</w:t>
            </w:r>
          </w:p>
          <w:p w:rsidR="00CD79EC" w:rsidRPr="00A06932" w:rsidRDefault="008628CB" w:rsidP="00504CF8">
            <w:pPr>
              <w:spacing w:after="0" w:line="240" w:lineRule="auto"/>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электрозащитных средств</w:t>
            </w:r>
          </w:p>
        </w:tc>
      </w:tr>
      <w:tr w:rsidR="00EE2B07" w:rsidRPr="00A06932" w:rsidTr="00C752E9">
        <w:tc>
          <w:tcPr>
            <w:tcW w:w="1774" w:type="dxa"/>
            <w:vMerge w:val="restart"/>
            <w:tcBorders>
              <w:top w:val="single" w:sz="4" w:space="0" w:color="auto"/>
              <w:left w:val="single" w:sz="4" w:space="0" w:color="auto"/>
              <w:bottom w:val="single" w:sz="4" w:space="0" w:color="auto"/>
              <w:right w:val="single" w:sz="4" w:space="0" w:color="auto"/>
            </w:tcBorders>
            <w:hideMark/>
          </w:tcPr>
          <w:p w:rsidR="00CD79EC" w:rsidRPr="00A06932" w:rsidRDefault="008628CB" w:rsidP="0097162C">
            <w:pPr>
              <w:spacing w:after="0" w:line="240" w:lineRule="auto"/>
              <w:ind w:left="39" w:hanging="39"/>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Помещения без повышенной опасности</w:t>
            </w: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w:t>
            </w:r>
          </w:p>
        </w:tc>
        <w:tc>
          <w:tcPr>
            <w:tcW w:w="5247" w:type="dxa"/>
            <w:tcBorders>
              <w:top w:val="single" w:sz="4" w:space="0" w:color="auto"/>
              <w:left w:val="single" w:sz="4" w:space="0" w:color="auto"/>
              <w:bottom w:val="single" w:sz="4" w:space="0" w:color="auto"/>
              <w:right w:val="single" w:sz="4" w:space="0" w:color="auto"/>
            </w:tcBorders>
            <w:hideMark/>
          </w:tcPr>
          <w:p w:rsidR="008628CB" w:rsidRPr="00A06932" w:rsidRDefault="006343F5" w:rsidP="008628CB">
            <w:pPr>
              <w:spacing w:after="0" w:line="240" w:lineRule="auto"/>
              <w:jc w:val="both"/>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В случае</w:t>
            </w:r>
            <w:r w:rsidR="00CD79EC" w:rsidRPr="00A06932">
              <w:rPr>
                <w:rFonts w:ascii="Times New Roman" w:eastAsia="Times New Roman" w:hAnsi="Times New Roman" w:cs="Times New Roman"/>
                <w:color w:val="auto"/>
                <w:lang w:eastAsia="ro-RO"/>
              </w:rPr>
              <w:t xml:space="preserve"> </w:t>
            </w:r>
            <w:r w:rsidR="00E336BD" w:rsidRPr="00A06932">
              <w:rPr>
                <w:rFonts w:ascii="Times New Roman" w:eastAsia="Times New Roman" w:hAnsi="Times New Roman" w:cs="Times New Roman"/>
                <w:color w:val="auto"/>
                <w:lang w:eastAsia="ro-RO"/>
              </w:rPr>
              <w:t>системы</w:t>
            </w:r>
            <w:r w:rsidR="00CD79EC" w:rsidRPr="00A06932">
              <w:rPr>
                <w:rFonts w:ascii="Times New Roman" w:eastAsia="Times New Roman" w:hAnsi="Times New Roman" w:cs="Times New Roman"/>
                <w:color w:val="auto"/>
                <w:lang w:eastAsia="ro-RO"/>
              </w:rPr>
              <w:t xml:space="preserve"> TN-S – </w:t>
            </w:r>
            <w:r w:rsidR="00A04680" w:rsidRPr="00A06932">
              <w:rPr>
                <w:rFonts w:ascii="Times New Roman" w:eastAsia="Times New Roman" w:hAnsi="Times New Roman" w:cs="Times New Roman"/>
                <w:color w:val="auto"/>
                <w:lang w:eastAsia="ro-RO"/>
              </w:rPr>
              <w:t xml:space="preserve">без </w:t>
            </w:r>
            <w:r w:rsidR="008628CB" w:rsidRPr="00A06932">
              <w:rPr>
                <w:rFonts w:ascii="Times New Roman" w:eastAsia="Times New Roman" w:hAnsi="Times New Roman" w:cs="Times New Roman"/>
                <w:color w:val="auto"/>
                <w:lang w:eastAsia="ro-RO"/>
              </w:rPr>
              <w:t>применения</w:t>
            </w:r>
            <w:r w:rsidR="00CD79EC" w:rsidRPr="00A06932">
              <w:rPr>
                <w:rFonts w:ascii="Times New Roman" w:eastAsia="Times New Roman" w:hAnsi="Times New Roman" w:cs="Times New Roman"/>
                <w:color w:val="auto"/>
                <w:lang w:eastAsia="ro-RO"/>
              </w:rPr>
              <w:t xml:space="preserve"> </w:t>
            </w:r>
            <w:r w:rsidR="008628CB" w:rsidRPr="00A06932">
              <w:rPr>
                <w:rFonts w:ascii="Times New Roman" w:eastAsia="Times New Roman" w:hAnsi="Times New Roman" w:cs="Times New Roman"/>
                <w:color w:val="auto"/>
                <w:lang w:eastAsia="ro-RO"/>
              </w:rPr>
              <w:t xml:space="preserve">электрозащитных </w:t>
            </w:r>
            <w:r w:rsidR="00763F6D" w:rsidRPr="00A06932">
              <w:rPr>
                <w:rFonts w:ascii="Times New Roman" w:eastAsia="Times New Roman" w:hAnsi="Times New Roman" w:cs="Times New Roman"/>
                <w:color w:val="auto"/>
                <w:lang w:eastAsia="ro-RO"/>
              </w:rPr>
              <w:t>сре</w:t>
            </w:r>
            <w:proofErr w:type="gramStart"/>
            <w:r w:rsidR="00763F6D" w:rsidRPr="00A06932">
              <w:rPr>
                <w:rFonts w:ascii="Times New Roman" w:eastAsia="Times New Roman" w:hAnsi="Times New Roman" w:cs="Times New Roman"/>
                <w:color w:val="auto"/>
                <w:lang w:eastAsia="ro-RO"/>
              </w:rPr>
              <w:t xml:space="preserve">дств </w:t>
            </w:r>
            <w:r w:rsidR="008628CB" w:rsidRPr="00A06932">
              <w:rPr>
                <w:rFonts w:ascii="Times New Roman" w:eastAsia="Times New Roman" w:hAnsi="Times New Roman" w:cs="Times New Roman"/>
                <w:color w:val="auto"/>
                <w:lang w:eastAsia="ro-RO"/>
              </w:rPr>
              <w:t>пр</w:t>
            </w:r>
            <w:proofErr w:type="gramEnd"/>
            <w:r w:rsidR="008628CB" w:rsidRPr="00A06932">
              <w:rPr>
                <w:rFonts w:ascii="Times New Roman" w:eastAsia="Times New Roman" w:hAnsi="Times New Roman" w:cs="Times New Roman"/>
                <w:color w:val="auto"/>
                <w:lang w:eastAsia="ro-RO"/>
              </w:rPr>
              <w:t xml:space="preserve">и подключении </w:t>
            </w:r>
            <w:r w:rsidR="0059578B" w:rsidRPr="00A06932">
              <w:rPr>
                <w:rFonts w:ascii="Times New Roman" w:eastAsia="Times New Roman" w:hAnsi="Times New Roman" w:cs="Times New Roman"/>
                <w:color w:val="auto"/>
                <w:lang w:eastAsia="ro-RO"/>
              </w:rPr>
              <w:t>через УЗО</w:t>
            </w:r>
            <w:r w:rsidR="00CD79EC" w:rsidRPr="00A06932">
              <w:rPr>
                <w:rFonts w:ascii="Times New Roman" w:eastAsia="Times New Roman" w:hAnsi="Times New Roman" w:cs="Times New Roman"/>
                <w:color w:val="auto"/>
                <w:lang w:eastAsia="ro-RO"/>
              </w:rPr>
              <w:t xml:space="preserve"> </w:t>
            </w:r>
            <w:r w:rsidR="00AF76CE" w:rsidRPr="00A06932">
              <w:rPr>
                <w:rFonts w:ascii="Times New Roman" w:eastAsia="Times New Roman" w:hAnsi="Times New Roman" w:cs="Times New Roman"/>
                <w:color w:val="auto"/>
                <w:lang w:eastAsia="ro-RO"/>
              </w:rPr>
              <w:t>или</w:t>
            </w:r>
            <w:r w:rsidR="00CD79EC" w:rsidRPr="00A06932">
              <w:rPr>
                <w:rFonts w:ascii="Times New Roman" w:eastAsia="Times New Roman" w:hAnsi="Times New Roman" w:cs="Times New Roman"/>
                <w:color w:val="auto"/>
                <w:lang w:eastAsia="ro-RO"/>
              </w:rPr>
              <w:t xml:space="preserve"> </w:t>
            </w:r>
            <w:r w:rsidR="00FC0053" w:rsidRPr="00A06932">
              <w:rPr>
                <w:rFonts w:ascii="Times New Roman" w:eastAsia="Times New Roman" w:hAnsi="Times New Roman" w:cs="Times New Roman"/>
                <w:color w:val="auto"/>
                <w:lang w:eastAsia="ro-RO"/>
              </w:rPr>
              <w:t xml:space="preserve">с </w:t>
            </w:r>
            <w:r w:rsidR="00B619BA" w:rsidRPr="00A06932">
              <w:rPr>
                <w:rFonts w:ascii="Times New Roman" w:eastAsia="Times New Roman" w:hAnsi="Times New Roman" w:cs="Times New Roman"/>
                <w:color w:val="auto"/>
                <w:lang w:eastAsia="ro-RO"/>
              </w:rPr>
              <w:t>применением</w:t>
            </w:r>
            <w:r w:rsidR="00CD79EC" w:rsidRPr="00A06932">
              <w:rPr>
                <w:rFonts w:ascii="Times New Roman" w:eastAsia="Times New Roman" w:hAnsi="Times New Roman" w:cs="Times New Roman"/>
                <w:color w:val="auto"/>
                <w:lang w:eastAsia="ro-RO"/>
              </w:rPr>
              <w:t xml:space="preserve"> </w:t>
            </w:r>
            <w:r w:rsidR="008628CB" w:rsidRPr="00A06932">
              <w:rPr>
                <w:rFonts w:ascii="Times New Roman" w:eastAsia="Times New Roman" w:hAnsi="Times New Roman" w:cs="Times New Roman"/>
                <w:color w:val="auto"/>
                <w:lang w:eastAsia="ro-RO"/>
              </w:rPr>
              <w:t xml:space="preserve">хотя бы </w:t>
            </w:r>
            <w:r w:rsidR="008C3585" w:rsidRPr="00A06932">
              <w:rPr>
                <w:rFonts w:ascii="Times New Roman" w:eastAsia="Times New Roman" w:hAnsi="Times New Roman" w:cs="Times New Roman"/>
                <w:color w:val="auto"/>
                <w:lang w:eastAsia="ro-RO"/>
              </w:rPr>
              <w:t xml:space="preserve">одного </w:t>
            </w:r>
            <w:r w:rsidR="008628CB" w:rsidRPr="00A06932">
              <w:rPr>
                <w:rFonts w:ascii="Times New Roman" w:eastAsia="Times New Roman" w:hAnsi="Times New Roman" w:cs="Times New Roman"/>
                <w:color w:val="auto"/>
                <w:lang w:eastAsia="ro-RO"/>
              </w:rPr>
              <w:t xml:space="preserve">защитного </w:t>
            </w:r>
            <w:r w:rsidR="008C3585" w:rsidRPr="00A06932">
              <w:rPr>
                <w:rFonts w:ascii="Times New Roman" w:eastAsia="Times New Roman" w:hAnsi="Times New Roman" w:cs="Times New Roman"/>
                <w:color w:val="auto"/>
                <w:lang w:eastAsia="ro-RO"/>
              </w:rPr>
              <w:t>средства</w:t>
            </w:r>
            <w:r w:rsidR="00CD79EC" w:rsidRPr="00A06932">
              <w:rPr>
                <w:rFonts w:ascii="Times New Roman" w:eastAsia="Times New Roman" w:hAnsi="Times New Roman" w:cs="Times New Roman"/>
                <w:color w:val="auto"/>
                <w:lang w:eastAsia="ro-RO"/>
              </w:rPr>
              <w:t xml:space="preserve">. </w:t>
            </w:r>
          </w:p>
          <w:p w:rsidR="00CD79EC" w:rsidRPr="00A06932" w:rsidRDefault="006343F5" w:rsidP="008628CB">
            <w:pPr>
              <w:spacing w:after="0" w:line="240" w:lineRule="auto"/>
              <w:jc w:val="both"/>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В случае</w:t>
            </w:r>
            <w:r w:rsidR="00CD79EC" w:rsidRPr="00A06932">
              <w:rPr>
                <w:rFonts w:ascii="Times New Roman" w:eastAsia="Times New Roman" w:hAnsi="Times New Roman" w:cs="Times New Roman"/>
                <w:color w:val="auto"/>
                <w:lang w:eastAsia="ro-RO"/>
              </w:rPr>
              <w:t xml:space="preserve"> </w:t>
            </w:r>
            <w:r w:rsidR="00E336BD" w:rsidRPr="00A06932">
              <w:rPr>
                <w:rFonts w:ascii="Times New Roman" w:eastAsia="Times New Roman" w:hAnsi="Times New Roman" w:cs="Times New Roman"/>
                <w:color w:val="auto"/>
                <w:lang w:eastAsia="ro-RO"/>
              </w:rPr>
              <w:t>системы</w:t>
            </w:r>
            <w:r w:rsidR="00CD79EC" w:rsidRPr="00A06932">
              <w:rPr>
                <w:rFonts w:ascii="Times New Roman" w:eastAsia="Times New Roman" w:hAnsi="Times New Roman" w:cs="Times New Roman"/>
                <w:color w:val="auto"/>
                <w:lang w:eastAsia="ro-RO"/>
              </w:rPr>
              <w:t xml:space="preserve"> TN-C – </w:t>
            </w:r>
            <w:r w:rsidR="00FC0053" w:rsidRPr="00A06932">
              <w:rPr>
                <w:rFonts w:ascii="Times New Roman" w:eastAsia="Times New Roman" w:hAnsi="Times New Roman" w:cs="Times New Roman"/>
                <w:color w:val="auto"/>
                <w:lang w:eastAsia="ro-RO"/>
              </w:rPr>
              <w:t xml:space="preserve">с </w:t>
            </w:r>
            <w:r w:rsidR="008628CB" w:rsidRPr="00A06932">
              <w:rPr>
                <w:rFonts w:ascii="Times New Roman" w:eastAsia="Times New Roman" w:hAnsi="Times New Roman" w:cs="Times New Roman"/>
                <w:color w:val="auto"/>
                <w:lang w:eastAsia="ro-RO"/>
              </w:rPr>
              <w:t xml:space="preserve">применением хотя бы одного </w:t>
            </w:r>
            <w:r w:rsidR="00CD79EC" w:rsidRPr="00A06932">
              <w:rPr>
                <w:rFonts w:ascii="Times New Roman" w:eastAsia="Times New Roman" w:hAnsi="Times New Roman" w:cs="Times New Roman"/>
                <w:color w:val="auto"/>
                <w:lang w:eastAsia="ro-RO"/>
              </w:rPr>
              <w:t xml:space="preserve"> </w:t>
            </w:r>
            <w:r w:rsidR="008628CB" w:rsidRPr="00A06932">
              <w:rPr>
                <w:rFonts w:ascii="Times New Roman" w:eastAsia="Times New Roman" w:hAnsi="Times New Roman" w:cs="Times New Roman"/>
                <w:color w:val="auto"/>
                <w:lang w:eastAsia="ro-RO"/>
              </w:rPr>
              <w:t>защитного средства</w:t>
            </w:r>
            <w:r w:rsidR="00CD79EC" w:rsidRPr="00A06932">
              <w:rPr>
                <w:rFonts w:ascii="Times New Roman" w:eastAsia="Times New Roman" w:hAnsi="Times New Roman" w:cs="Times New Roman"/>
                <w:color w:val="auto"/>
                <w:lang w:eastAsia="ro-RO"/>
              </w:rPr>
              <w:t>.</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39" w:hanging="39"/>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A04680" w:rsidP="008628CB">
            <w:pPr>
              <w:spacing w:after="0" w:line="240" w:lineRule="auto"/>
              <w:ind w:left="426" w:hanging="426"/>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 xml:space="preserve">Без </w:t>
            </w:r>
            <w:r w:rsidR="008628CB" w:rsidRPr="00A06932">
              <w:rPr>
                <w:rFonts w:ascii="Times New Roman" w:eastAsia="Times New Roman" w:hAnsi="Times New Roman" w:cs="Times New Roman"/>
                <w:color w:val="auto"/>
                <w:lang w:eastAsia="ro-RO"/>
              </w:rPr>
              <w:t>применения электрозащитных средств</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39" w:hanging="39"/>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8628CB" w:rsidP="00AB1C47">
            <w:pPr>
              <w:spacing w:after="0" w:line="240" w:lineRule="auto"/>
              <w:ind w:left="426" w:hanging="426"/>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Без применения электрозащитных средств</w:t>
            </w:r>
          </w:p>
        </w:tc>
      </w:tr>
      <w:tr w:rsidR="00EE2B07" w:rsidRPr="00A06932" w:rsidTr="00C752E9">
        <w:tc>
          <w:tcPr>
            <w:tcW w:w="1774" w:type="dxa"/>
            <w:vMerge w:val="restart"/>
            <w:tcBorders>
              <w:top w:val="single" w:sz="4" w:space="0" w:color="auto"/>
              <w:left w:val="single" w:sz="4" w:space="0" w:color="auto"/>
              <w:bottom w:val="single" w:sz="4" w:space="0" w:color="auto"/>
              <w:right w:val="single" w:sz="4" w:space="0" w:color="auto"/>
            </w:tcBorders>
            <w:hideMark/>
          </w:tcPr>
          <w:p w:rsidR="00CD79EC" w:rsidRPr="00A06932" w:rsidRDefault="008628CB" w:rsidP="008628CB">
            <w:pPr>
              <w:spacing w:after="0" w:line="240" w:lineRule="auto"/>
              <w:ind w:left="39" w:hanging="39"/>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Помещения с повышенной опасностью</w:t>
            </w: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6343F5" w:rsidP="00AB1C47">
            <w:pPr>
              <w:spacing w:after="0" w:line="240" w:lineRule="auto"/>
              <w:jc w:val="both"/>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В случае</w:t>
            </w:r>
            <w:r w:rsidR="00CD79EC" w:rsidRPr="00A06932">
              <w:rPr>
                <w:rFonts w:ascii="Times New Roman" w:eastAsia="Times New Roman" w:hAnsi="Times New Roman" w:cs="Times New Roman"/>
                <w:color w:val="auto"/>
                <w:lang w:eastAsia="ro-RO"/>
              </w:rPr>
              <w:t xml:space="preserve"> </w:t>
            </w:r>
            <w:r w:rsidR="00E336BD" w:rsidRPr="00A06932">
              <w:rPr>
                <w:rFonts w:ascii="Times New Roman" w:eastAsia="Times New Roman" w:hAnsi="Times New Roman" w:cs="Times New Roman"/>
                <w:color w:val="auto"/>
                <w:lang w:eastAsia="ro-RO"/>
              </w:rPr>
              <w:t>системы</w:t>
            </w:r>
            <w:r w:rsidR="00CD79EC" w:rsidRPr="00A06932">
              <w:rPr>
                <w:rFonts w:ascii="Times New Roman" w:eastAsia="Times New Roman" w:hAnsi="Times New Roman" w:cs="Times New Roman"/>
                <w:color w:val="auto"/>
                <w:lang w:eastAsia="ro-RO"/>
              </w:rPr>
              <w:t xml:space="preserve"> TN-S – </w:t>
            </w:r>
            <w:r w:rsidR="00A04680" w:rsidRPr="00A06932">
              <w:rPr>
                <w:rFonts w:ascii="Times New Roman" w:eastAsia="Times New Roman" w:hAnsi="Times New Roman" w:cs="Times New Roman"/>
                <w:color w:val="auto"/>
                <w:lang w:eastAsia="ro-RO"/>
              </w:rPr>
              <w:t xml:space="preserve">без </w:t>
            </w:r>
            <w:r w:rsidR="00EE2B07" w:rsidRPr="00A06932">
              <w:rPr>
                <w:rFonts w:ascii="Times New Roman" w:eastAsia="Times New Roman" w:hAnsi="Times New Roman" w:cs="Times New Roman"/>
                <w:color w:val="auto"/>
                <w:lang w:eastAsia="ro-RO"/>
              </w:rPr>
              <w:t xml:space="preserve">применения </w:t>
            </w:r>
            <w:r w:rsidR="008628CB" w:rsidRPr="00A06932">
              <w:rPr>
                <w:rFonts w:ascii="Times New Roman" w:eastAsia="Times New Roman" w:hAnsi="Times New Roman" w:cs="Times New Roman"/>
                <w:color w:val="auto"/>
                <w:lang w:eastAsia="ro-RO"/>
              </w:rPr>
              <w:t>электрозащитных сре</w:t>
            </w:r>
            <w:proofErr w:type="gramStart"/>
            <w:r w:rsidR="008628CB" w:rsidRPr="00A06932">
              <w:rPr>
                <w:rFonts w:ascii="Times New Roman" w:eastAsia="Times New Roman" w:hAnsi="Times New Roman" w:cs="Times New Roman"/>
                <w:color w:val="auto"/>
                <w:lang w:eastAsia="ro-RO"/>
              </w:rPr>
              <w:t>дств пр</w:t>
            </w:r>
            <w:proofErr w:type="gramEnd"/>
            <w:r w:rsidR="008628CB" w:rsidRPr="00A06932">
              <w:rPr>
                <w:rFonts w:ascii="Times New Roman" w:eastAsia="Times New Roman" w:hAnsi="Times New Roman" w:cs="Times New Roman"/>
                <w:color w:val="auto"/>
                <w:lang w:eastAsia="ro-RO"/>
              </w:rPr>
              <w:t xml:space="preserve">и подключении </w:t>
            </w:r>
            <w:r w:rsidR="0059578B" w:rsidRPr="00A06932">
              <w:rPr>
                <w:rFonts w:ascii="Times New Roman" w:eastAsia="Times New Roman" w:hAnsi="Times New Roman" w:cs="Times New Roman"/>
                <w:color w:val="auto"/>
                <w:lang w:eastAsia="ro-RO"/>
              </w:rPr>
              <w:t>через УЗО</w:t>
            </w:r>
            <w:r w:rsidR="00CD79EC" w:rsidRPr="00A06932">
              <w:rPr>
                <w:rFonts w:ascii="Times New Roman" w:eastAsia="Times New Roman" w:hAnsi="Times New Roman" w:cs="Times New Roman"/>
                <w:color w:val="auto"/>
                <w:lang w:eastAsia="ro-RO"/>
              </w:rPr>
              <w:t xml:space="preserve"> </w:t>
            </w:r>
            <w:r w:rsidR="00AF76CE" w:rsidRPr="00A06932">
              <w:rPr>
                <w:rFonts w:ascii="Times New Roman" w:eastAsia="Times New Roman" w:hAnsi="Times New Roman" w:cs="Times New Roman"/>
                <w:color w:val="auto"/>
                <w:lang w:eastAsia="ro-RO"/>
              </w:rPr>
              <w:t>или</w:t>
            </w:r>
            <w:r w:rsidR="00CD79EC" w:rsidRPr="00A06932">
              <w:rPr>
                <w:rFonts w:ascii="Times New Roman" w:eastAsia="Times New Roman" w:hAnsi="Times New Roman" w:cs="Times New Roman"/>
                <w:color w:val="auto"/>
                <w:lang w:eastAsia="ro-RO"/>
              </w:rPr>
              <w:t xml:space="preserve"> </w:t>
            </w:r>
            <w:r w:rsidR="00EE2B07" w:rsidRPr="00A06932">
              <w:rPr>
                <w:rFonts w:ascii="Times New Roman" w:eastAsia="Times New Roman" w:hAnsi="Times New Roman" w:cs="Times New Roman"/>
                <w:color w:val="auto"/>
                <w:lang w:eastAsia="ro-RO"/>
              </w:rPr>
              <w:t xml:space="preserve">при питании только одного </w:t>
            </w:r>
            <w:proofErr w:type="spellStart"/>
            <w:r w:rsidR="00EE2B07" w:rsidRPr="00A06932">
              <w:rPr>
                <w:rFonts w:ascii="Times New Roman" w:eastAsia="Times New Roman" w:hAnsi="Times New Roman" w:cs="Times New Roman"/>
                <w:color w:val="auto"/>
                <w:lang w:eastAsia="ro-RO"/>
              </w:rPr>
              <w:t>элек</w:t>
            </w:r>
            <w:r w:rsidR="00504CF8" w:rsidRPr="00A06932">
              <w:rPr>
                <w:rFonts w:ascii="Times New Roman" w:eastAsia="Times New Roman" w:hAnsi="Times New Roman" w:cs="Times New Roman"/>
                <w:color w:val="auto"/>
                <w:lang w:eastAsia="ro-RO"/>
              </w:rPr>
              <w:t>т</w:t>
            </w:r>
            <w:r w:rsidR="00EE2B07" w:rsidRPr="00A06932">
              <w:rPr>
                <w:rFonts w:ascii="Times New Roman" w:eastAsia="Times New Roman" w:hAnsi="Times New Roman" w:cs="Times New Roman"/>
                <w:color w:val="auto"/>
                <w:lang w:eastAsia="ro-RO"/>
              </w:rPr>
              <w:t>роприемника</w:t>
            </w:r>
            <w:proofErr w:type="spellEnd"/>
            <w:r w:rsidR="00EE2B07" w:rsidRPr="00A06932">
              <w:rPr>
                <w:rFonts w:ascii="Times New Roman" w:eastAsia="Times New Roman" w:hAnsi="Times New Roman" w:cs="Times New Roman"/>
                <w:color w:val="auto"/>
                <w:lang w:eastAsia="ro-RO"/>
              </w:rPr>
              <w:t xml:space="preserve"> </w:t>
            </w:r>
            <w:r w:rsidR="00CD79EC" w:rsidRPr="00A06932">
              <w:rPr>
                <w:rFonts w:ascii="Times New Roman" w:eastAsia="Times New Roman" w:hAnsi="Times New Roman" w:cs="Times New Roman"/>
                <w:color w:val="auto"/>
                <w:lang w:eastAsia="ro-RO"/>
              </w:rPr>
              <w:t>(</w:t>
            </w:r>
            <w:r w:rsidR="00EE2B07" w:rsidRPr="00A06932">
              <w:rPr>
                <w:rFonts w:ascii="Times New Roman" w:eastAsia="Times New Roman" w:hAnsi="Times New Roman" w:cs="Times New Roman"/>
                <w:color w:val="auto"/>
                <w:lang w:eastAsia="ro-RO"/>
              </w:rPr>
              <w:t>машина, инструмент</w:t>
            </w:r>
            <w:r w:rsidR="00CD79EC" w:rsidRPr="00A06932">
              <w:rPr>
                <w:rFonts w:ascii="Times New Roman" w:eastAsia="Times New Roman" w:hAnsi="Times New Roman" w:cs="Times New Roman"/>
                <w:color w:val="auto"/>
                <w:lang w:eastAsia="ro-RO"/>
              </w:rPr>
              <w:t xml:space="preserve">) </w:t>
            </w:r>
            <w:r w:rsidR="00EE2B07" w:rsidRPr="00A06932">
              <w:rPr>
                <w:rFonts w:ascii="Times New Roman" w:eastAsia="Times New Roman" w:hAnsi="Times New Roman" w:cs="Times New Roman"/>
                <w:color w:val="auto"/>
                <w:lang w:eastAsia="ro-RO"/>
              </w:rPr>
              <w:t xml:space="preserve">от отдельного источника </w:t>
            </w:r>
            <w:r w:rsidR="00CD79EC" w:rsidRPr="00A06932">
              <w:rPr>
                <w:rFonts w:ascii="Times New Roman" w:eastAsia="Times New Roman" w:hAnsi="Times New Roman" w:cs="Times New Roman"/>
                <w:color w:val="auto"/>
                <w:lang w:eastAsia="ro-RO"/>
              </w:rPr>
              <w:t>(</w:t>
            </w:r>
            <w:r w:rsidR="00EE2B07" w:rsidRPr="00A06932">
              <w:rPr>
                <w:rStyle w:val="212"/>
                <w:color w:val="auto"/>
                <w:sz w:val="24"/>
                <w:szCs w:val="24"/>
              </w:rPr>
              <w:t>разделительный трансформатор,</w:t>
            </w:r>
            <w:r w:rsidR="00EE2B07" w:rsidRPr="00A06932">
              <w:t xml:space="preserve"> </w:t>
            </w:r>
            <w:r w:rsidR="00EE2B07" w:rsidRPr="00A06932">
              <w:rPr>
                <w:rStyle w:val="212"/>
                <w:color w:val="auto"/>
                <w:sz w:val="24"/>
                <w:szCs w:val="24"/>
              </w:rPr>
              <w:t>генератор, преобразователь</w:t>
            </w:r>
            <w:r w:rsidR="00CD79EC" w:rsidRPr="00A06932">
              <w:rPr>
                <w:rFonts w:ascii="Times New Roman" w:eastAsia="Times New Roman" w:hAnsi="Times New Roman" w:cs="Times New Roman"/>
                <w:color w:val="auto"/>
                <w:lang w:eastAsia="ro-RO"/>
              </w:rPr>
              <w:t>).</w:t>
            </w:r>
          </w:p>
          <w:p w:rsidR="00CD79EC" w:rsidRPr="00A06932" w:rsidRDefault="006343F5" w:rsidP="00EE2B07">
            <w:pPr>
              <w:spacing w:after="0" w:line="240" w:lineRule="auto"/>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В случае</w:t>
            </w:r>
            <w:r w:rsidR="00CD79EC" w:rsidRPr="00A06932">
              <w:rPr>
                <w:rFonts w:ascii="Times New Roman" w:eastAsia="Times New Roman" w:hAnsi="Times New Roman" w:cs="Times New Roman"/>
                <w:color w:val="auto"/>
                <w:lang w:eastAsia="ro-RO"/>
              </w:rPr>
              <w:t xml:space="preserve"> </w:t>
            </w:r>
            <w:r w:rsidR="00E336BD" w:rsidRPr="00A06932">
              <w:rPr>
                <w:rFonts w:ascii="Times New Roman" w:eastAsia="Times New Roman" w:hAnsi="Times New Roman" w:cs="Times New Roman"/>
                <w:color w:val="auto"/>
                <w:lang w:eastAsia="ro-RO"/>
              </w:rPr>
              <w:t>системы</w:t>
            </w:r>
            <w:r w:rsidR="00CD79EC" w:rsidRPr="00A06932">
              <w:rPr>
                <w:rFonts w:ascii="Times New Roman" w:eastAsia="Times New Roman" w:hAnsi="Times New Roman" w:cs="Times New Roman"/>
                <w:color w:val="auto"/>
                <w:lang w:eastAsia="ro-RO"/>
              </w:rPr>
              <w:t xml:space="preserve"> TN-C – </w:t>
            </w:r>
            <w:r w:rsidR="00FC0053" w:rsidRPr="00A06932">
              <w:rPr>
                <w:rFonts w:ascii="Times New Roman" w:eastAsia="Times New Roman" w:hAnsi="Times New Roman" w:cs="Times New Roman"/>
                <w:color w:val="auto"/>
                <w:lang w:eastAsia="ro-RO"/>
              </w:rPr>
              <w:t xml:space="preserve">с </w:t>
            </w:r>
            <w:r w:rsidR="00EE2B07" w:rsidRPr="00A06932">
              <w:rPr>
                <w:rFonts w:ascii="Times New Roman" w:eastAsia="Times New Roman" w:hAnsi="Times New Roman" w:cs="Times New Roman"/>
                <w:color w:val="auto"/>
                <w:lang w:eastAsia="ro-RO"/>
              </w:rPr>
              <w:t xml:space="preserve">применением  хотя бы одного электрозащитного </w:t>
            </w:r>
            <w:r w:rsidR="008C3585" w:rsidRPr="00A06932">
              <w:rPr>
                <w:rFonts w:ascii="Times New Roman" w:eastAsia="Times New Roman" w:hAnsi="Times New Roman" w:cs="Times New Roman"/>
                <w:color w:val="auto"/>
                <w:lang w:eastAsia="ro-RO"/>
              </w:rPr>
              <w:t>средства</w:t>
            </w:r>
            <w:r w:rsidR="00CD79EC" w:rsidRPr="00A06932">
              <w:rPr>
                <w:rFonts w:ascii="Times New Roman" w:eastAsia="Times New Roman" w:hAnsi="Times New Roman" w:cs="Times New Roman"/>
                <w:color w:val="auto"/>
                <w:lang w:eastAsia="ro-RO"/>
              </w:rPr>
              <w:t>.</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EE2B07" w:rsidRPr="00A06932" w:rsidRDefault="00EE2B07" w:rsidP="00AB1C47">
            <w:pPr>
              <w:spacing w:after="0" w:line="240" w:lineRule="auto"/>
              <w:ind w:left="39" w:hanging="39"/>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EE2B07" w:rsidRPr="00A06932" w:rsidRDefault="00EE2B07"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w:t>
            </w:r>
          </w:p>
        </w:tc>
        <w:tc>
          <w:tcPr>
            <w:tcW w:w="5247" w:type="dxa"/>
            <w:tcBorders>
              <w:top w:val="single" w:sz="4" w:space="0" w:color="auto"/>
              <w:left w:val="single" w:sz="4" w:space="0" w:color="auto"/>
              <w:bottom w:val="single" w:sz="4" w:space="0" w:color="auto"/>
              <w:right w:val="single" w:sz="4" w:space="0" w:color="auto"/>
            </w:tcBorders>
            <w:hideMark/>
          </w:tcPr>
          <w:p w:rsidR="00EE2B07" w:rsidRPr="00A06932" w:rsidRDefault="00EE2B07">
            <w:r w:rsidRPr="00A06932">
              <w:rPr>
                <w:rFonts w:ascii="Times New Roman" w:eastAsia="Times New Roman" w:hAnsi="Times New Roman" w:cs="Times New Roman"/>
                <w:color w:val="auto"/>
                <w:lang w:eastAsia="ro-RO"/>
              </w:rPr>
              <w:t>Без применения электрозащитных средств</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EE2B07" w:rsidRPr="00A06932" w:rsidRDefault="00EE2B07" w:rsidP="00AB1C47">
            <w:pPr>
              <w:spacing w:after="0" w:line="240" w:lineRule="auto"/>
              <w:ind w:left="39" w:hanging="39"/>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EE2B07" w:rsidRPr="00A06932" w:rsidRDefault="00EE2B07"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III</w:t>
            </w:r>
          </w:p>
        </w:tc>
        <w:tc>
          <w:tcPr>
            <w:tcW w:w="5247" w:type="dxa"/>
            <w:tcBorders>
              <w:top w:val="single" w:sz="4" w:space="0" w:color="auto"/>
              <w:left w:val="single" w:sz="4" w:space="0" w:color="auto"/>
              <w:bottom w:val="single" w:sz="4" w:space="0" w:color="auto"/>
              <w:right w:val="single" w:sz="4" w:space="0" w:color="auto"/>
            </w:tcBorders>
            <w:hideMark/>
          </w:tcPr>
          <w:p w:rsidR="00EE2B07" w:rsidRPr="00A06932" w:rsidRDefault="00EE2B07">
            <w:r w:rsidRPr="00A06932">
              <w:rPr>
                <w:rFonts w:ascii="Times New Roman" w:eastAsia="Times New Roman" w:hAnsi="Times New Roman" w:cs="Times New Roman"/>
                <w:color w:val="auto"/>
                <w:lang w:eastAsia="ro-RO"/>
              </w:rPr>
              <w:t>Без применения электрозащитных средств</w:t>
            </w:r>
          </w:p>
        </w:tc>
      </w:tr>
      <w:tr w:rsidR="00EE2B07" w:rsidRPr="00A06932" w:rsidTr="00C752E9">
        <w:tc>
          <w:tcPr>
            <w:tcW w:w="1774" w:type="dxa"/>
            <w:vMerge w:val="restart"/>
            <w:tcBorders>
              <w:top w:val="single" w:sz="4" w:space="0" w:color="auto"/>
              <w:left w:val="single" w:sz="4" w:space="0" w:color="auto"/>
              <w:bottom w:val="single" w:sz="4" w:space="0" w:color="auto"/>
              <w:right w:val="single" w:sz="4" w:space="0" w:color="auto"/>
            </w:tcBorders>
            <w:hideMark/>
          </w:tcPr>
          <w:p w:rsidR="00CD79EC" w:rsidRPr="00A06932" w:rsidRDefault="00393F36" w:rsidP="00393F36">
            <w:pPr>
              <w:spacing w:after="0" w:line="240" w:lineRule="auto"/>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Особо опасные помещения</w:t>
            </w: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FC0053" w:rsidP="00EE2B07">
            <w:pPr>
              <w:spacing w:after="0" w:line="240" w:lineRule="auto"/>
              <w:jc w:val="both"/>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С использованием</w:t>
            </w:r>
            <w:r w:rsidR="00CD79EC" w:rsidRPr="00A06932">
              <w:rPr>
                <w:rFonts w:ascii="Times New Roman" w:eastAsia="Times New Roman" w:hAnsi="Times New Roman" w:cs="Times New Roman"/>
                <w:color w:val="auto"/>
                <w:lang w:eastAsia="ro-RO"/>
              </w:rPr>
              <w:t xml:space="preserve"> </w:t>
            </w:r>
            <w:r w:rsidR="00316E3C" w:rsidRPr="00A06932">
              <w:rPr>
                <w:rFonts w:ascii="Times New Roman" w:eastAsia="Times New Roman" w:hAnsi="Times New Roman" w:cs="Times New Roman"/>
                <w:color w:val="auto"/>
                <w:lang w:eastAsia="ro-RO"/>
              </w:rPr>
              <w:t>УЗО</w:t>
            </w:r>
            <w:r w:rsidR="00CD79EC" w:rsidRPr="00A06932">
              <w:rPr>
                <w:rFonts w:ascii="Times New Roman" w:eastAsia="Times New Roman" w:hAnsi="Times New Roman" w:cs="Times New Roman"/>
                <w:color w:val="auto"/>
                <w:lang w:eastAsia="ro-RO"/>
              </w:rPr>
              <w:t xml:space="preserve"> </w:t>
            </w:r>
            <w:r w:rsidR="00AF76CE" w:rsidRPr="00A06932">
              <w:rPr>
                <w:rFonts w:ascii="Times New Roman" w:eastAsia="Times New Roman" w:hAnsi="Times New Roman" w:cs="Times New Roman"/>
                <w:color w:val="auto"/>
                <w:lang w:eastAsia="ro-RO"/>
              </w:rPr>
              <w:t>или</w:t>
            </w:r>
            <w:r w:rsidR="00CD79EC" w:rsidRPr="00A06932">
              <w:rPr>
                <w:rFonts w:ascii="Times New Roman" w:eastAsia="Times New Roman" w:hAnsi="Times New Roman" w:cs="Times New Roman"/>
                <w:color w:val="auto"/>
                <w:lang w:eastAsia="ro-RO"/>
              </w:rPr>
              <w:t xml:space="preserve"> </w:t>
            </w:r>
            <w:r w:rsidRPr="00A06932">
              <w:rPr>
                <w:rFonts w:ascii="Times New Roman" w:eastAsia="Times New Roman" w:hAnsi="Times New Roman" w:cs="Times New Roman"/>
                <w:color w:val="auto"/>
                <w:lang w:eastAsia="ro-RO"/>
              </w:rPr>
              <w:t xml:space="preserve">с </w:t>
            </w:r>
            <w:r w:rsidR="00EE2B07" w:rsidRPr="00A06932">
              <w:rPr>
                <w:rFonts w:ascii="Times New Roman" w:eastAsia="Times New Roman" w:hAnsi="Times New Roman" w:cs="Times New Roman"/>
                <w:color w:val="auto"/>
                <w:lang w:eastAsia="ro-RO"/>
              </w:rPr>
              <w:t xml:space="preserve">применением хотя бы одного электрозащитного </w:t>
            </w:r>
            <w:r w:rsidR="008C3585" w:rsidRPr="00A06932">
              <w:rPr>
                <w:rFonts w:ascii="Times New Roman" w:eastAsia="Times New Roman" w:hAnsi="Times New Roman" w:cs="Times New Roman"/>
                <w:color w:val="auto"/>
                <w:lang w:eastAsia="ro-RO"/>
              </w:rPr>
              <w:t>средства</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EE2B07" w:rsidRPr="00A06932" w:rsidRDefault="00EE2B07" w:rsidP="00AB1C47">
            <w:pPr>
              <w:spacing w:after="0" w:line="240" w:lineRule="auto"/>
              <w:ind w:left="39" w:hanging="39"/>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EE2B07" w:rsidRPr="00A06932" w:rsidRDefault="00EE2B07"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w:t>
            </w:r>
          </w:p>
        </w:tc>
        <w:tc>
          <w:tcPr>
            <w:tcW w:w="5247" w:type="dxa"/>
            <w:tcBorders>
              <w:top w:val="single" w:sz="4" w:space="0" w:color="auto"/>
              <w:left w:val="single" w:sz="4" w:space="0" w:color="auto"/>
              <w:bottom w:val="single" w:sz="4" w:space="0" w:color="auto"/>
              <w:right w:val="single" w:sz="4" w:space="0" w:color="auto"/>
            </w:tcBorders>
            <w:hideMark/>
          </w:tcPr>
          <w:p w:rsidR="00EE2B07" w:rsidRPr="00A06932" w:rsidRDefault="00EE2B07">
            <w:r w:rsidRPr="00A06932">
              <w:rPr>
                <w:rFonts w:ascii="Times New Roman" w:eastAsia="Times New Roman" w:hAnsi="Times New Roman" w:cs="Times New Roman"/>
                <w:color w:val="auto"/>
                <w:lang w:eastAsia="ro-RO"/>
              </w:rPr>
              <w:t>Без применения электрозащитных средств</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EE2B07" w:rsidRPr="00A06932" w:rsidRDefault="00EE2B07" w:rsidP="00AB1C47">
            <w:pPr>
              <w:spacing w:after="0" w:line="240" w:lineRule="auto"/>
              <w:ind w:left="39" w:hanging="39"/>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EE2B07" w:rsidRPr="00A06932" w:rsidRDefault="00EE2B07"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III</w:t>
            </w:r>
          </w:p>
        </w:tc>
        <w:tc>
          <w:tcPr>
            <w:tcW w:w="5247" w:type="dxa"/>
            <w:tcBorders>
              <w:top w:val="single" w:sz="4" w:space="0" w:color="auto"/>
              <w:left w:val="single" w:sz="4" w:space="0" w:color="auto"/>
              <w:bottom w:val="single" w:sz="4" w:space="0" w:color="auto"/>
              <w:right w:val="single" w:sz="4" w:space="0" w:color="auto"/>
            </w:tcBorders>
            <w:hideMark/>
          </w:tcPr>
          <w:p w:rsidR="00EE2B07" w:rsidRPr="00A06932" w:rsidRDefault="00EE2B07">
            <w:r w:rsidRPr="00A06932">
              <w:rPr>
                <w:rFonts w:ascii="Times New Roman" w:eastAsia="Times New Roman" w:hAnsi="Times New Roman" w:cs="Times New Roman"/>
                <w:color w:val="auto"/>
                <w:lang w:eastAsia="ro-RO"/>
              </w:rPr>
              <w:t>Без применения электрозащитных средств</w:t>
            </w:r>
          </w:p>
        </w:tc>
      </w:tr>
      <w:tr w:rsidR="00EE2B07" w:rsidRPr="00A06932" w:rsidTr="00C752E9">
        <w:tc>
          <w:tcPr>
            <w:tcW w:w="1774" w:type="dxa"/>
            <w:vMerge w:val="restart"/>
            <w:tcBorders>
              <w:top w:val="single" w:sz="4" w:space="0" w:color="auto"/>
              <w:left w:val="single" w:sz="4" w:space="0" w:color="auto"/>
              <w:bottom w:val="single" w:sz="4" w:space="0" w:color="auto"/>
              <w:right w:val="single" w:sz="4" w:space="0" w:color="auto"/>
            </w:tcBorders>
            <w:hideMark/>
          </w:tcPr>
          <w:p w:rsidR="00504CF8" w:rsidRPr="00A06932" w:rsidRDefault="00504CF8" w:rsidP="004B7B91">
            <w:pPr>
              <w:pStyle w:val="213"/>
              <w:shd w:val="clear" w:color="auto" w:fill="auto"/>
              <w:spacing w:line="298" w:lineRule="exact"/>
              <w:rPr>
                <w:sz w:val="24"/>
                <w:szCs w:val="24"/>
              </w:rPr>
            </w:pPr>
            <w:proofErr w:type="gramStart"/>
            <w:r w:rsidRPr="00A06932">
              <w:rPr>
                <w:rStyle w:val="212"/>
                <w:color w:val="auto"/>
                <w:sz w:val="24"/>
                <w:szCs w:val="24"/>
              </w:rPr>
              <w:t>При наличии особо неблагоприятных условий (в сосудах, аппаратах и других</w:t>
            </w:r>
            <w:proofErr w:type="gramEnd"/>
          </w:p>
          <w:p w:rsidR="00504CF8" w:rsidRPr="00A06932" w:rsidRDefault="00504CF8" w:rsidP="004B7B91">
            <w:pPr>
              <w:pStyle w:val="213"/>
              <w:shd w:val="clear" w:color="auto" w:fill="auto"/>
              <w:spacing w:line="298" w:lineRule="exact"/>
              <w:rPr>
                <w:sz w:val="24"/>
                <w:szCs w:val="24"/>
              </w:rPr>
            </w:pPr>
            <w:r w:rsidRPr="00A06932">
              <w:rPr>
                <w:rStyle w:val="212"/>
                <w:color w:val="auto"/>
                <w:sz w:val="24"/>
                <w:szCs w:val="24"/>
              </w:rPr>
              <w:t>металлических</w:t>
            </w:r>
          </w:p>
          <w:p w:rsidR="00504CF8" w:rsidRPr="00A06932" w:rsidRDefault="00504CF8" w:rsidP="004B7B91">
            <w:pPr>
              <w:pStyle w:val="213"/>
              <w:shd w:val="clear" w:color="auto" w:fill="auto"/>
              <w:spacing w:line="298" w:lineRule="exact"/>
              <w:rPr>
                <w:sz w:val="24"/>
                <w:szCs w:val="24"/>
              </w:rPr>
            </w:pPr>
            <w:r w:rsidRPr="00A06932">
              <w:rPr>
                <w:rStyle w:val="212"/>
                <w:color w:val="auto"/>
                <w:sz w:val="24"/>
                <w:szCs w:val="24"/>
              </w:rPr>
              <w:lastRenderedPageBreak/>
              <w:t xml:space="preserve">емкостях </w:t>
            </w:r>
            <w:proofErr w:type="gramStart"/>
            <w:r w:rsidRPr="00A06932">
              <w:rPr>
                <w:rStyle w:val="212"/>
                <w:color w:val="auto"/>
                <w:sz w:val="24"/>
                <w:szCs w:val="24"/>
              </w:rPr>
              <w:t>с</w:t>
            </w:r>
            <w:proofErr w:type="gramEnd"/>
          </w:p>
          <w:p w:rsidR="00504CF8" w:rsidRPr="00A06932" w:rsidRDefault="00504CF8" w:rsidP="004B7B91">
            <w:pPr>
              <w:pStyle w:val="213"/>
              <w:shd w:val="clear" w:color="auto" w:fill="auto"/>
              <w:spacing w:line="298" w:lineRule="exact"/>
              <w:rPr>
                <w:sz w:val="24"/>
                <w:szCs w:val="24"/>
              </w:rPr>
            </w:pPr>
            <w:r w:rsidRPr="00A06932">
              <w:rPr>
                <w:rStyle w:val="212"/>
                <w:color w:val="auto"/>
                <w:sz w:val="24"/>
                <w:szCs w:val="24"/>
              </w:rPr>
              <w:t>ограниченной</w:t>
            </w:r>
          </w:p>
          <w:p w:rsidR="00CD79EC" w:rsidRPr="00A06932" w:rsidRDefault="00504CF8" w:rsidP="004B7B91">
            <w:pPr>
              <w:spacing w:after="0" w:line="240" w:lineRule="auto"/>
              <w:jc w:val="both"/>
              <w:rPr>
                <w:rFonts w:ascii="Times New Roman" w:eastAsia="Times New Roman" w:hAnsi="Times New Roman" w:cs="Times New Roman"/>
                <w:color w:val="auto"/>
                <w:lang w:eastAsia="ro-RO"/>
              </w:rPr>
            </w:pPr>
            <w:r w:rsidRPr="00A06932">
              <w:rPr>
                <w:rStyle w:val="212"/>
                <w:color w:val="auto"/>
                <w:sz w:val="24"/>
                <w:szCs w:val="24"/>
              </w:rPr>
              <w:t>возможностью</w:t>
            </w:r>
            <w:r w:rsidRPr="00A06932">
              <w:rPr>
                <w:rFonts w:ascii="Times New Roman" w:eastAsia="Times New Roman" w:hAnsi="Times New Roman" w:cs="Times New Roman"/>
                <w:color w:val="auto"/>
                <w:lang w:eastAsia="ro-RO"/>
              </w:rPr>
              <w:t xml:space="preserve"> перемещения и выхода</w:t>
            </w:r>
            <w:r w:rsidR="00CD79EC" w:rsidRPr="00A06932">
              <w:rPr>
                <w:rFonts w:ascii="Times New Roman" w:eastAsia="Times New Roman" w:hAnsi="Times New Roman" w:cs="Times New Roman"/>
                <w:color w:val="auto"/>
                <w:lang w:eastAsia="ro-RO"/>
              </w:rPr>
              <w:t>)</w:t>
            </w: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lastRenderedPageBreak/>
              <w:t>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6F0562" w:rsidP="00AB1C47">
            <w:pPr>
              <w:spacing w:after="0" w:line="240" w:lineRule="auto"/>
              <w:ind w:left="426" w:hanging="426"/>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Запрещается</w:t>
            </w:r>
            <w:r w:rsidR="00CD79EC" w:rsidRPr="00A06932">
              <w:rPr>
                <w:rFonts w:ascii="Times New Roman" w:eastAsia="Times New Roman" w:hAnsi="Times New Roman" w:cs="Times New Roman"/>
                <w:color w:val="auto"/>
                <w:lang w:eastAsia="ro-RO"/>
              </w:rPr>
              <w:t xml:space="preserve"> </w:t>
            </w:r>
            <w:r w:rsidR="008C3585" w:rsidRPr="00A06932">
              <w:rPr>
                <w:rFonts w:ascii="Times New Roman" w:eastAsia="Times New Roman" w:hAnsi="Times New Roman" w:cs="Times New Roman"/>
                <w:color w:val="auto"/>
                <w:lang w:eastAsia="ro-RO"/>
              </w:rPr>
              <w:t>использование</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426" w:hanging="426"/>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FC0053" w:rsidP="0097162C">
            <w:pPr>
              <w:spacing w:after="0" w:line="240" w:lineRule="auto"/>
              <w:jc w:val="both"/>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 xml:space="preserve">С </w:t>
            </w:r>
            <w:r w:rsidR="00504CF8" w:rsidRPr="00A06932">
              <w:rPr>
                <w:rFonts w:ascii="Times New Roman" w:eastAsia="Times New Roman" w:hAnsi="Times New Roman" w:cs="Times New Roman"/>
                <w:color w:val="auto"/>
                <w:lang w:eastAsia="ro-RO"/>
              </w:rPr>
              <w:t>применением хотя бы одного защитного средства</w:t>
            </w:r>
            <w:r w:rsidR="00CD79EC" w:rsidRPr="00A06932">
              <w:rPr>
                <w:rFonts w:ascii="Times New Roman" w:eastAsia="Times New Roman" w:hAnsi="Times New Roman" w:cs="Times New Roman"/>
                <w:color w:val="auto"/>
                <w:lang w:eastAsia="ro-RO"/>
              </w:rPr>
              <w:t xml:space="preserve">. </w:t>
            </w:r>
            <w:r w:rsidR="00A04680" w:rsidRPr="00A06932">
              <w:rPr>
                <w:rFonts w:ascii="Times New Roman" w:eastAsia="Times New Roman" w:hAnsi="Times New Roman" w:cs="Times New Roman"/>
                <w:color w:val="auto"/>
                <w:lang w:eastAsia="ro-RO"/>
              </w:rPr>
              <w:t xml:space="preserve">Без </w:t>
            </w:r>
            <w:r w:rsidR="00504CF8" w:rsidRPr="00A06932">
              <w:rPr>
                <w:rFonts w:ascii="Times New Roman" w:eastAsia="Times New Roman" w:hAnsi="Times New Roman" w:cs="Times New Roman"/>
                <w:color w:val="auto"/>
                <w:lang w:eastAsia="ro-RO"/>
              </w:rPr>
              <w:t>применения электрозащитных сре</w:t>
            </w:r>
            <w:proofErr w:type="gramStart"/>
            <w:r w:rsidR="00504CF8" w:rsidRPr="00A06932">
              <w:rPr>
                <w:rFonts w:ascii="Times New Roman" w:eastAsia="Times New Roman" w:hAnsi="Times New Roman" w:cs="Times New Roman"/>
                <w:color w:val="auto"/>
                <w:lang w:eastAsia="ro-RO"/>
              </w:rPr>
              <w:t>дств пр</w:t>
            </w:r>
            <w:proofErr w:type="gramEnd"/>
            <w:r w:rsidR="00504CF8" w:rsidRPr="00A06932">
              <w:rPr>
                <w:rFonts w:ascii="Times New Roman" w:eastAsia="Times New Roman" w:hAnsi="Times New Roman" w:cs="Times New Roman"/>
                <w:color w:val="auto"/>
                <w:lang w:eastAsia="ro-RO"/>
              </w:rPr>
              <w:t xml:space="preserve">и подключении через </w:t>
            </w:r>
            <w:r w:rsidR="00316E3C" w:rsidRPr="00A06932">
              <w:rPr>
                <w:rFonts w:ascii="Times New Roman" w:eastAsia="Times New Roman" w:hAnsi="Times New Roman" w:cs="Times New Roman"/>
                <w:color w:val="auto"/>
                <w:lang w:eastAsia="ro-RO"/>
              </w:rPr>
              <w:t>УЗО</w:t>
            </w:r>
            <w:r w:rsidR="00CD79EC" w:rsidRPr="00A06932">
              <w:rPr>
                <w:rFonts w:ascii="Times New Roman" w:eastAsia="Times New Roman" w:hAnsi="Times New Roman" w:cs="Times New Roman"/>
                <w:color w:val="auto"/>
                <w:lang w:eastAsia="ro-RO"/>
              </w:rPr>
              <w:t xml:space="preserve"> </w:t>
            </w:r>
            <w:r w:rsidR="00504CF8" w:rsidRPr="00A06932">
              <w:rPr>
                <w:rFonts w:ascii="Times New Roman" w:eastAsia="Times New Roman" w:hAnsi="Times New Roman" w:cs="Times New Roman"/>
                <w:color w:val="auto"/>
                <w:lang w:eastAsia="ro-RO"/>
              </w:rPr>
              <w:t xml:space="preserve">или при питании только одного </w:t>
            </w:r>
            <w:proofErr w:type="spellStart"/>
            <w:r w:rsidR="00504CF8" w:rsidRPr="00A06932">
              <w:rPr>
                <w:rFonts w:ascii="Times New Roman" w:eastAsia="Times New Roman" w:hAnsi="Times New Roman" w:cs="Times New Roman"/>
                <w:color w:val="auto"/>
                <w:lang w:eastAsia="ro-RO"/>
              </w:rPr>
              <w:t>электроприемника</w:t>
            </w:r>
            <w:proofErr w:type="spellEnd"/>
            <w:r w:rsidR="00504CF8" w:rsidRPr="00A06932">
              <w:rPr>
                <w:rFonts w:ascii="Times New Roman" w:eastAsia="Times New Roman" w:hAnsi="Times New Roman" w:cs="Times New Roman"/>
                <w:color w:val="auto"/>
                <w:lang w:eastAsia="ro-RO"/>
              </w:rPr>
              <w:t xml:space="preserve"> от отдельного источника</w:t>
            </w:r>
            <w:r w:rsidR="00CD79EC" w:rsidRPr="00A06932">
              <w:rPr>
                <w:rFonts w:ascii="Times New Roman" w:eastAsia="Times New Roman" w:hAnsi="Times New Roman" w:cs="Times New Roman"/>
                <w:color w:val="auto"/>
                <w:lang w:eastAsia="ro-RO"/>
              </w:rPr>
              <w:t>.</w:t>
            </w:r>
          </w:p>
        </w:tc>
      </w:tr>
      <w:tr w:rsidR="00EE2B07" w:rsidRPr="00A06932" w:rsidTr="00C752E9">
        <w:tc>
          <w:tcPr>
            <w:tcW w:w="1774" w:type="dxa"/>
            <w:vMerge/>
            <w:tcBorders>
              <w:top w:val="single" w:sz="4" w:space="0" w:color="auto"/>
              <w:left w:val="single" w:sz="4" w:space="0" w:color="auto"/>
              <w:bottom w:val="single" w:sz="4" w:space="0" w:color="auto"/>
              <w:right w:val="single" w:sz="4" w:space="0" w:color="auto"/>
            </w:tcBorders>
            <w:vAlign w:val="center"/>
            <w:hideMark/>
          </w:tcPr>
          <w:p w:rsidR="00CD79EC" w:rsidRPr="00A06932" w:rsidRDefault="00CD79EC" w:rsidP="00AB1C47">
            <w:pPr>
              <w:spacing w:after="0" w:line="240" w:lineRule="auto"/>
              <w:ind w:left="426" w:hanging="426"/>
              <w:rPr>
                <w:rFonts w:ascii="Times New Roman" w:eastAsia="Times New Roman" w:hAnsi="Times New Roman" w:cs="Times New Roman"/>
                <w:color w:val="auto"/>
                <w:lang w:eastAsia="ro-RO"/>
              </w:rPr>
            </w:pPr>
          </w:p>
        </w:tc>
        <w:tc>
          <w:tcPr>
            <w:tcW w:w="2328" w:type="dxa"/>
            <w:tcBorders>
              <w:top w:val="single" w:sz="4" w:space="0" w:color="auto"/>
              <w:left w:val="single" w:sz="4" w:space="0" w:color="auto"/>
              <w:bottom w:val="single" w:sz="4" w:space="0" w:color="auto"/>
              <w:right w:val="single" w:sz="4" w:space="0" w:color="auto"/>
            </w:tcBorders>
            <w:hideMark/>
          </w:tcPr>
          <w:p w:rsidR="00CD79EC" w:rsidRPr="00A06932" w:rsidRDefault="00CD79EC" w:rsidP="00AB1C47">
            <w:pPr>
              <w:spacing w:after="0" w:line="240" w:lineRule="auto"/>
              <w:ind w:left="426" w:hanging="426"/>
              <w:jc w:val="center"/>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III</w:t>
            </w:r>
          </w:p>
        </w:tc>
        <w:tc>
          <w:tcPr>
            <w:tcW w:w="5247" w:type="dxa"/>
            <w:tcBorders>
              <w:top w:val="single" w:sz="4" w:space="0" w:color="auto"/>
              <w:left w:val="single" w:sz="4" w:space="0" w:color="auto"/>
              <w:bottom w:val="single" w:sz="4" w:space="0" w:color="auto"/>
              <w:right w:val="single" w:sz="4" w:space="0" w:color="auto"/>
            </w:tcBorders>
            <w:hideMark/>
          </w:tcPr>
          <w:p w:rsidR="00CD79EC" w:rsidRPr="00A06932" w:rsidRDefault="00A04680" w:rsidP="0097162C">
            <w:pPr>
              <w:spacing w:after="0" w:line="240" w:lineRule="auto"/>
              <w:ind w:left="426" w:hanging="426"/>
              <w:rPr>
                <w:rFonts w:ascii="Times New Roman" w:eastAsia="Times New Roman" w:hAnsi="Times New Roman" w:cs="Times New Roman"/>
                <w:color w:val="auto"/>
                <w:lang w:eastAsia="ro-RO"/>
              </w:rPr>
            </w:pPr>
            <w:r w:rsidRPr="00A06932">
              <w:rPr>
                <w:rFonts w:ascii="Times New Roman" w:eastAsia="Times New Roman" w:hAnsi="Times New Roman" w:cs="Times New Roman"/>
                <w:color w:val="auto"/>
                <w:lang w:eastAsia="ro-RO"/>
              </w:rPr>
              <w:t>Без использования</w:t>
            </w:r>
            <w:r w:rsidR="00CD79EC" w:rsidRPr="00A06932">
              <w:rPr>
                <w:rFonts w:ascii="Times New Roman" w:eastAsia="Times New Roman" w:hAnsi="Times New Roman" w:cs="Times New Roman"/>
                <w:color w:val="auto"/>
                <w:lang w:eastAsia="ro-RO"/>
              </w:rPr>
              <w:t xml:space="preserve"> </w:t>
            </w:r>
            <w:r w:rsidR="0097162C" w:rsidRPr="00A06932">
              <w:rPr>
                <w:rFonts w:ascii="Times New Roman" w:eastAsia="Times New Roman" w:hAnsi="Times New Roman" w:cs="Times New Roman"/>
                <w:color w:val="auto"/>
                <w:lang w:eastAsia="ro-RO"/>
              </w:rPr>
              <w:t xml:space="preserve">электрозащитных </w:t>
            </w:r>
            <w:r w:rsidR="00763F6D" w:rsidRPr="00A06932">
              <w:rPr>
                <w:rFonts w:ascii="Times New Roman" w:eastAsia="Times New Roman" w:hAnsi="Times New Roman" w:cs="Times New Roman"/>
                <w:color w:val="auto"/>
                <w:lang w:eastAsia="ro-RO"/>
              </w:rPr>
              <w:t xml:space="preserve">средств </w:t>
            </w:r>
          </w:p>
        </w:tc>
      </w:tr>
    </w:tbl>
    <w:p w:rsidR="00CD79EC" w:rsidRPr="00A06932" w:rsidRDefault="00CD79EC" w:rsidP="00CD79EC">
      <w:pPr>
        <w:spacing w:after="0"/>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lastRenderedPageBreak/>
        <w:t xml:space="preserve"> </w:t>
      </w:r>
    </w:p>
    <w:p w:rsidR="00CD79EC" w:rsidRPr="00A06932" w:rsidRDefault="00E0302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1"/>
          <w:color w:val="auto"/>
          <w:sz w:val="24"/>
          <w:szCs w:val="24"/>
        </w:rPr>
        <w:t>Выданные и используемые в работе ручные электрические машины</w:t>
      </w:r>
      <w:r w:rsidRPr="00A06932">
        <w:rPr>
          <w:rStyle w:val="212"/>
          <w:color w:val="auto"/>
          <w:sz w:val="24"/>
          <w:szCs w:val="24"/>
        </w:rPr>
        <w:t xml:space="preserve">, переносные электроинструменты и светильники должны быть поставлены на учет хозяйствующим субъектом (специализированным подразделением), проходить проверку и испытания в сроки и </w:t>
      </w:r>
      <w:r w:rsidR="0097162C" w:rsidRPr="00A06932">
        <w:rPr>
          <w:rStyle w:val="212"/>
          <w:color w:val="auto"/>
          <w:sz w:val="24"/>
          <w:szCs w:val="24"/>
        </w:rPr>
        <w:t xml:space="preserve">в </w:t>
      </w:r>
      <w:r w:rsidRPr="00A06932">
        <w:rPr>
          <w:rStyle w:val="212"/>
          <w:color w:val="auto"/>
          <w:sz w:val="24"/>
          <w:szCs w:val="24"/>
        </w:rPr>
        <w:t>объемах, установленных техническими условиями этих устройств, их производителем</w:t>
      </w:r>
      <w:r w:rsidR="00CD79EC" w:rsidRPr="00A06932">
        <w:rPr>
          <w:rFonts w:ascii="Times New Roman" w:eastAsia="Times New Roman" w:hAnsi="Times New Roman" w:cs="Times New Roman"/>
          <w:color w:val="auto"/>
        </w:rPr>
        <w:t xml:space="preserve">. </w:t>
      </w:r>
    </w:p>
    <w:p w:rsidR="00CD79EC" w:rsidRPr="00A06932" w:rsidRDefault="00E0302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Для поддержания исправного состояния, проведения периодических испытаний и проверок ручных электрических машин, переносных электроинструментов и светильников, вспомогательного оборудования</w:t>
      </w:r>
      <w:r w:rsidR="006D00CC" w:rsidRPr="00A06932">
        <w:rPr>
          <w:rStyle w:val="212"/>
          <w:color w:val="auto"/>
          <w:sz w:val="24"/>
          <w:szCs w:val="24"/>
        </w:rPr>
        <w:t>,</w:t>
      </w:r>
      <w:r w:rsidRPr="00A06932">
        <w:rPr>
          <w:rStyle w:val="212"/>
          <w:color w:val="auto"/>
          <w:sz w:val="24"/>
          <w:szCs w:val="24"/>
        </w:rPr>
        <w:t xml:space="preserve"> </w:t>
      </w:r>
      <w:r w:rsidR="007A13EA">
        <w:rPr>
          <w:rStyle w:val="212"/>
          <w:color w:val="auto"/>
          <w:sz w:val="24"/>
          <w:szCs w:val="24"/>
        </w:rPr>
        <w:t>приказом</w:t>
      </w:r>
      <w:r w:rsidR="007A13EA" w:rsidRPr="00A06932">
        <w:rPr>
          <w:rStyle w:val="212"/>
          <w:color w:val="auto"/>
          <w:sz w:val="24"/>
          <w:szCs w:val="24"/>
        </w:rPr>
        <w:t xml:space="preserve"> </w:t>
      </w:r>
      <w:r w:rsidR="007A13EA">
        <w:rPr>
          <w:rStyle w:val="212"/>
          <w:color w:val="auto"/>
          <w:sz w:val="24"/>
          <w:szCs w:val="24"/>
        </w:rPr>
        <w:t>у</w:t>
      </w:r>
      <w:r w:rsidR="007A13EA" w:rsidRPr="00A06932">
        <w:rPr>
          <w:rFonts w:ascii="Times New Roman" w:hAnsi="Times New Roman" w:cs="Times New Roman"/>
          <w:color w:val="auto"/>
        </w:rPr>
        <w:t>правляющ</w:t>
      </w:r>
      <w:r w:rsidR="007A13EA">
        <w:rPr>
          <w:rFonts w:ascii="Times New Roman" w:hAnsi="Times New Roman" w:cs="Times New Roman"/>
          <w:color w:val="auto"/>
        </w:rPr>
        <w:t>его</w:t>
      </w:r>
      <w:r w:rsidRPr="00A06932">
        <w:rPr>
          <w:rStyle w:val="212"/>
          <w:color w:val="auto"/>
          <w:sz w:val="24"/>
          <w:szCs w:val="24"/>
        </w:rPr>
        <w:t xml:space="preserve"> </w:t>
      </w:r>
      <w:r w:rsidRPr="00A06932">
        <w:rPr>
          <w:rFonts w:ascii="Times New Roman" w:eastAsia="Times New Roman" w:hAnsi="Times New Roman" w:cs="Times New Roman"/>
          <w:color w:val="auto"/>
        </w:rPr>
        <w:t>хозяйствующего субъекта</w:t>
      </w:r>
      <w:r w:rsidRPr="00A06932">
        <w:rPr>
          <w:rStyle w:val="212"/>
          <w:color w:val="auto"/>
          <w:sz w:val="24"/>
          <w:szCs w:val="24"/>
        </w:rPr>
        <w:t xml:space="preserve"> должен быть назначен ответственный работник, имеющий </w:t>
      </w:r>
      <w:r w:rsidR="00B212E5" w:rsidRPr="00A06932">
        <w:rPr>
          <w:rStyle w:val="212"/>
          <w:color w:val="auto"/>
          <w:sz w:val="24"/>
          <w:szCs w:val="24"/>
        </w:rPr>
        <w:t>группу по</w:t>
      </w:r>
      <w:r w:rsidR="00E668B8" w:rsidRPr="00A06932">
        <w:rPr>
          <w:rFonts w:ascii="Times New Roman" w:eastAsia="Times New Roman" w:hAnsi="Times New Roman" w:cs="Times New Roman"/>
          <w:color w:val="auto"/>
        </w:rPr>
        <w:t xml:space="preserve">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E0302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 исчезновении напряжения или перерыве в работе </w:t>
      </w:r>
      <w:r w:rsidRPr="00A06932">
        <w:rPr>
          <w:rStyle w:val="211"/>
          <w:color w:val="auto"/>
          <w:sz w:val="24"/>
          <w:szCs w:val="24"/>
        </w:rPr>
        <w:t>электроинструмент</w:t>
      </w:r>
      <w:r w:rsidRPr="00A06932">
        <w:rPr>
          <w:rStyle w:val="211"/>
          <w:color w:val="auto"/>
        </w:rPr>
        <w:t xml:space="preserve"> </w:t>
      </w:r>
      <w:r w:rsidRPr="00A06932">
        <w:rPr>
          <w:rStyle w:val="212"/>
          <w:color w:val="auto"/>
          <w:sz w:val="24"/>
          <w:szCs w:val="24"/>
        </w:rPr>
        <w:t xml:space="preserve">и ручные электрические машины должны </w:t>
      </w:r>
      <w:r w:rsidR="006D00CC" w:rsidRPr="00A06932">
        <w:rPr>
          <w:rStyle w:val="212"/>
          <w:color w:val="auto"/>
          <w:sz w:val="24"/>
          <w:szCs w:val="24"/>
        </w:rPr>
        <w:t xml:space="preserve">быть </w:t>
      </w:r>
      <w:r w:rsidRPr="00A06932">
        <w:rPr>
          <w:rStyle w:val="212"/>
          <w:color w:val="auto"/>
          <w:sz w:val="24"/>
          <w:szCs w:val="24"/>
        </w:rPr>
        <w:t>отсоедин</w:t>
      </w:r>
      <w:r w:rsidR="006D00CC" w:rsidRPr="00A06932">
        <w:rPr>
          <w:rStyle w:val="212"/>
          <w:color w:val="auto"/>
          <w:sz w:val="24"/>
          <w:szCs w:val="24"/>
        </w:rPr>
        <w:t>ены</w:t>
      </w:r>
      <w:r w:rsidRPr="00A06932">
        <w:rPr>
          <w:rStyle w:val="212"/>
          <w:color w:val="auto"/>
          <w:sz w:val="24"/>
          <w:szCs w:val="24"/>
        </w:rPr>
        <w:t xml:space="preserve"> от электрической сети</w:t>
      </w:r>
      <w:r w:rsidR="00CD79EC" w:rsidRPr="00A06932">
        <w:rPr>
          <w:rFonts w:ascii="Times New Roman" w:eastAsia="Times New Roman" w:hAnsi="Times New Roman" w:cs="Times New Roman"/>
          <w:color w:val="auto"/>
        </w:rPr>
        <w:t>.</w:t>
      </w:r>
    </w:p>
    <w:p w:rsidR="00CD79EC" w:rsidRPr="00A06932" w:rsidRDefault="005F03CF"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Работник</w:t>
      </w:r>
      <w:r w:rsidR="00E03029" w:rsidRPr="00A06932">
        <w:rPr>
          <w:rFonts w:ascii="Times New Roman" w:eastAsia="Times New Roman" w:hAnsi="Times New Roman" w:cs="Times New Roman"/>
          <w:color w:val="auto"/>
        </w:rPr>
        <w:t>ам</w:t>
      </w:r>
      <w:r w:rsidR="00CD79EC" w:rsidRPr="00A06932">
        <w:rPr>
          <w:rFonts w:ascii="Times New Roman" w:eastAsia="Times New Roman" w:hAnsi="Times New Roman" w:cs="Times New Roman"/>
          <w:color w:val="auto"/>
        </w:rPr>
        <w:t xml:space="preserve">, </w:t>
      </w:r>
      <w:r w:rsidR="00E03029" w:rsidRPr="00A06932">
        <w:rPr>
          <w:rStyle w:val="212"/>
          <w:color w:val="auto"/>
          <w:sz w:val="24"/>
          <w:szCs w:val="24"/>
        </w:rPr>
        <w:t>пользующимся электроинструментом и ручными</w:t>
      </w:r>
      <w:r w:rsidR="00E03029" w:rsidRPr="00A06932">
        <w:t xml:space="preserve"> </w:t>
      </w:r>
      <w:r w:rsidR="00E03029" w:rsidRPr="00A06932">
        <w:rPr>
          <w:rStyle w:val="211"/>
          <w:color w:val="auto"/>
          <w:sz w:val="24"/>
          <w:szCs w:val="24"/>
        </w:rPr>
        <w:t>электрическими машинами</w:t>
      </w:r>
      <w:r w:rsidR="00E03029" w:rsidRPr="00A06932">
        <w:rPr>
          <w:rStyle w:val="212"/>
          <w:color w:val="auto"/>
          <w:sz w:val="24"/>
          <w:szCs w:val="24"/>
        </w:rPr>
        <w:t xml:space="preserve">, </w:t>
      </w:r>
      <w:r w:rsidR="00E03029" w:rsidRPr="00A06932">
        <w:rPr>
          <w:rStyle w:val="211"/>
          <w:color w:val="auto"/>
          <w:sz w:val="24"/>
          <w:szCs w:val="24"/>
        </w:rPr>
        <w:t>запрещается</w:t>
      </w:r>
      <w:r w:rsidR="00CD79EC" w:rsidRPr="00A06932">
        <w:rPr>
          <w:rFonts w:ascii="Times New Roman" w:eastAsia="Times New Roman" w:hAnsi="Times New Roman" w:cs="Times New Roman"/>
          <w:color w:val="auto"/>
        </w:rPr>
        <w:t>:</w:t>
      </w:r>
    </w:p>
    <w:p w:rsidR="00CD79EC" w:rsidRPr="00A06932" w:rsidRDefault="00954DF0" w:rsidP="00EE113C">
      <w:pPr>
        <w:numPr>
          <w:ilvl w:val="1"/>
          <w:numId w:val="78"/>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передавать ручные электрические ма</w:t>
      </w:r>
      <w:r w:rsidR="00051123" w:rsidRPr="00A06932">
        <w:rPr>
          <w:rStyle w:val="212"/>
          <w:color w:val="auto"/>
          <w:sz w:val="24"/>
          <w:szCs w:val="24"/>
        </w:rPr>
        <w:t>ш</w:t>
      </w:r>
      <w:r w:rsidRPr="00A06932">
        <w:rPr>
          <w:rStyle w:val="212"/>
          <w:color w:val="auto"/>
          <w:sz w:val="24"/>
          <w:szCs w:val="24"/>
        </w:rPr>
        <w:t xml:space="preserve">ины и электроинструмент, хотя бы на </w:t>
      </w:r>
      <w:r w:rsidRPr="00A06932">
        <w:rPr>
          <w:rStyle w:val="211"/>
          <w:color w:val="auto"/>
          <w:sz w:val="24"/>
          <w:szCs w:val="24"/>
        </w:rPr>
        <w:t>непродолжительное время</w:t>
      </w:r>
      <w:r w:rsidRPr="00A06932">
        <w:rPr>
          <w:rStyle w:val="212"/>
          <w:color w:val="auto"/>
          <w:sz w:val="24"/>
          <w:szCs w:val="24"/>
        </w:rPr>
        <w:t xml:space="preserve">, </w:t>
      </w:r>
      <w:r w:rsidRPr="00A06932">
        <w:rPr>
          <w:rStyle w:val="211"/>
          <w:color w:val="auto"/>
          <w:sz w:val="24"/>
          <w:szCs w:val="24"/>
        </w:rPr>
        <w:t>другим работникам</w:t>
      </w:r>
      <w:r w:rsidR="00CD79EC" w:rsidRPr="00A06932">
        <w:rPr>
          <w:rFonts w:ascii="Times New Roman" w:eastAsia="Times New Roman" w:hAnsi="Times New Roman" w:cs="Times New Roman"/>
          <w:color w:val="auto"/>
        </w:rPr>
        <w:t>;</w:t>
      </w:r>
    </w:p>
    <w:p w:rsidR="00CD79EC" w:rsidRPr="00A06932" w:rsidRDefault="00954DF0" w:rsidP="00EE113C">
      <w:pPr>
        <w:numPr>
          <w:ilvl w:val="1"/>
          <w:numId w:val="78"/>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разбирать ручные электрические машины и электроинструмент, производить </w:t>
      </w:r>
      <w:r w:rsidRPr="00A06932">
        <w:rPr>
          <w:rStyle w:val="211"/>
          <w:color w:val="auto"/>
          <w:sz w:val="24"/>
          <w:szCs w:val="24"/>
        </w:rPr>
        <w:t>какой</w:t>
      </w:r>
      <w:r w:rsidRPr="00A06932">
        <w:rPr>
          <w:rStyle w:val="212"/>
          <w:color w:val="auto"/>
          <w:sz w:val="24"/>
          <w:szCs w:val="24"/>
        </w:rPr>
        <w:t>-</w:t>
      </w:r>
      <w:r w:rsidRPr="00A06932">
        <w:rPr>
          <w:rStyle w:val="211"/>
          <w:color w:val="auto"/>
          <w:sz w:val="24"/>
          <w:szCs w:val="24"/>
        </w:rPr>
        <w:t>либо ремонт</w:t>
      </w:r>
      <w:r w:rsidR="00CD79EC" w:rsidRPr="00A06932">
        <w:rPr>
          <w:rFonts w:ascii="Times New Roman" w:eastAsia="Times New Roman" w:hAnsi="Times New Roman" w:cs="Times New Roman"/>
          <w:color w:val="auto"/>
        </w:rPr>
        <w:t>;</w:t>
      </w:r>
    </w:p>
    <w:p w:rsidR="00CD79EC" w:rsidRPr="00A06932" w:rsidRDefault="00954DF0" w:rsidP="00EE113C">
      <w:pPr>
        <w:numPr>
          <w:ilvl w:val="1"/>
          <w:numId w:val="78"/>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держаться за провод электрической машины, электроинструмента, касаться вращающихся частей или удалять стружку, опилки до полной остановки инструмента </w:t>
      </w:r>
      <w:r w:rsidRPr="00A06932">
        <w:rPr>
          <w:rStyle w:val="211"/>
          <w:color w:val="auto"/>
          <w:sz w:val="24"/>
          <w:szCs w:val="24"/>
        </w:rPr>
        <w:t>или машины</w:t>
      </w:r>
      <w:r w:rsidR="00CD79EC" w:rsidRPr="00A06932">
        <w:rPr>
          <w:rFonts w:ascii="Times New Roman" w:eastAsia="Times New Roman" w:hAnsi="Times New Roman" w:cs="Times New Roman"/>
          <w:color w:val="auto"/>
        </w:rPr>
        <w:t>;</w:t>
      </w:r>
    </w:p>
    <w:p w:rsidR="00CD79EC" w:rsidRPr="00A06932" w:rsidRDefault="00954DF0" w:rsidP="00EE113C">
      <w:pPr>
        <w:numPr>
          <w:ilvl w:val="1"/>
          <w:numId w:val="78"/>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устанавливать рабочую часть в патрон инструмента, машины и изымать ее из патрона, а также регулировать инструмент без отключения его от сети</w:t>
      </w:r>
      <w:r w:rsidR="00CD79EC" w:rsidRPr="00A06932">
        <w:rPr>
          <w:rFonts w:ascii="Times New Roman" w:eastAsia="Times New Roman" w:hAnsi="Times New Roman" w:cs="Times New Roman"/>
          <w:color w:val="auto"/>
        </w:rPr>
        <w:t>;</w:t>
      </w:r>
    </w:p>
    <w:p w:rsidR="00CD79EC" w:rsidRPr="00A06932" w:rsidRDefault="00954DF0" w:rsidP="00EE113C">
      <w:pPr>
        <w:numPr>
          <w:ilvl w:val="1"/>
          <w:numId w:val="78"/>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1"/>
          <w:color w:val="auto"/>
          <w:sz w:val="24"/>
          <w:szCs w:val="24"/>
        </w:rPr>
        <w:t>работать с приставных лестниц</w:t>
      </w:r>
      <w:r w:rsidR="00CD79EC" w:rsidRPr="00A06932">
        <w:rPr>
          <w:rFonts w:ascii="Times New Roman" w:eastAsia="Times New Roman" w:hAnsi="Times New Roman" w:cs="Times New Roman"/>
          <w:color w:val="auto"/>
        </w:rPr>
        <w:t>;</w:t>
      </w:r>
    </w:p>
    <w:p w:rsidR="00CD79EC" w:rsidRPr="00A06932" w:rsidRDefault="00954DF0" w:rsidP="00EE113C">
      <w:pPr>
        <w:numPr>
          <w:ilvl w:val="1"/>
          <w:numId w:val="78"/>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вносить внутрь барабанов котлов, металлических резервуаров и т.п. переносные трансформаторы и преобразователи частоты</w:t>
      </w:r>
      <w:r w:rsidR="00CD79EC" w:rsidRPr="00A06932">
        <w:rPr>
          <w:rFonts w:ascii="Times New Roman" w:eastAsia="Times New Roman" w:hAnsi="Times New Roman" w:cs="Times New Roman"/>
          <w:color w:val="auto"/>
        </w:rPr>
        <w:t>.</w:t>
      </w:r>
    </w:p>
    <w:p w:rsidR="00CD79EC" w:rsidRPr="00A06932" w:rsidRDefault="00954DF0"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При использовании разделительного трансформатора </w:t>
      </w:r>
      <w:r w:rsidR="00EE113C" w:rsidRPr="00A06932">
        <w:rPr>
          <w:rFonts w:ascii="Times New Roman" w:eastAsia="Times New Roman" w:hAnsi="Times New Roman" w:cs="Times New Roman"/>
          <w:color w:val="auto"/>
        </w:rPr>
        <w:t>должны соблюдаться</w:t>
      </w:r>
      <w:r w:rsidR="00CD79EC" w:rsidRPr="00A06932">
        <w:rPr>
          <w:rFonts w:ascii="Times New Roman" w:eastAsia="Times New Roman" w:hAnsi="Times New Roman" w:cs="Times New Roman"/>
          <w:color w:val="auto"/>
        </w:rPr>
        <w:t xml:space="preserve"> </w:t>
      </w:r>
      <w:r w:rsidR="0043458C" w:rsidRPr="00A06932">
        <w:rPr>
          <w:rFonts w:ascii="Times New Roman" w:eastAsia="Times New Roman" w:hAnsi="Times New Roman" w:cs="Times New Roman"/>
          <w:color w:val="auto"/>
        </w:rPr>
        <w:t>следующие</w:t>
      </w:r>
      <w:r w:rsidR="00CD79EC" w:rsidRPr="00A06932">
        <w:rPr>
          <w:rFonts w:ascii="Times New Roman" w:eastAsia="Times New Roman" w:hAnsi="Times New Roman" w:cs="Times New Roman"/>
          <w:color w:val="auto"/>
        </w:rPr>
        <w:t xml:space="preserve"> </w:t>
      </w:r>
      <w:r w:rsidR="00541820" w:rsidRPr="00A06932">
        <w:rPr>
          <w:rFonts w:ascii="Times New Roman" w:eastAsia="Times New Roman" w:hAnsi="Times New Roman" w:cs="Times New Roman"/>
          <w:color w:val="auto"/>
        </w:rPr>
        <w:t>требования</w:t>
      </w:r>
      <w:r w:rsidR="00CD79EC" w:rsidRPr="00A06932">
        <w:rPr>
          <w:rFonts w:ascii="Times New Roman" w:eastAsia="Times New Roman" w:hAnsi="Times New Roman" w:cs="Times New Roman"/>
          <w:color w:val="auto"/>
        </w:rPr>
        <w:t>:</w:t>
      </w:r>
    </w:p>
    <w:p w:rsidR="00CD79EC" w:rsidRPr="00A06932" w:rsidRDefault="00BD541F" w:rsidP="00EE113C">
      <w:pPr>
        <w:numPr>
          <w:ilvl w:val="1"/>
          <w:numId w:val="79"/>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от разделительного трансформатора разрешается питание только одного </w:t>
      </w:r>
      <w:proofErr w:type="spellStart"/>
      <w:r w:rsidRPr="00A06932">
        <w:rPr>
          <w:rStyle w:val="212"/>
          <w:color w:val="auto"/>
          <w:sz w:val="24"/>
          <w:szCs w:val="24"/>
        </w:rPr>
        <w:t>электроприемника</w:t>
      </w:r>
      <w:proofErr w:type="spellEnd"/>
      <w:r w:rsidR="00CD79EC" w:rsidRPr="00A06932">
        <w:rPr>
          <w:rFonts w:ascii="Times New Roman" w:eastAsia="Times New Roman" w:hAnsi="Times New Roman" w:cs="Times New Roman"/>
          <w:color w:val="auto"/>
        </w:rPr>
        <w:t>;</w:t>
      </w:r>
    </w:p>
    <w:p w:rsidR="00CD79EC" w:rsidRPr="00A06932" w:rsidRDefault="006F0562" w:rsidP="00EE113C">
      <w:pPr>
        <w:numPr>
          <w:ilvl w:val="1"/>
          <w:numId w:val="79"/>
        </w:numPr>
        <w:tabs>
          <w:tab w:val="left" w:pos="426"/>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BD541F" w:rsidRPr="00A06932">
        <w:rPr>
          <w:rStyle w:val="212"/>
          <w:color w:val="auto"/>
          <w:sz w:val="24"/>
          <w:szCs w:val="24"/>
        </w:rPr>
        <w:t>заземление вторичной обмотки разделительного трансформатора</w:t>
      </w:r>
      <w:r w:rsidR="00CD79EC" w:rsidRPr="00A06932">
        <w:rPr>
          <w:rFonts w:ascii="Times New Roman" w:eastAsia="Times New Roman" w:hAnsi="Times New Roman" w:cs="Times New Roman"/>
          <w:color w:val="auto"/>
        </w:rPr>
        <w:t>;</w:t>
      </w:r>
    </w:p>
    <w:p w:rsidR="00CD79EC" w:rsidRPr="00A06932" w:rsidRDefault="00BD541F" w:rsidP="00EE113C">
      <w:pPr>
        <w:numPr>
          <w:ilvl w:val="1"/>
          <w:numId w:val="79"/>
        </w:numPr>
        <w:tabs>
          <w:tab w:val="left" w:pos="426"/>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корпус трансформатора в зависимости от режима </w:t>
      </w:r>
      <w:proofErr w:type="spellStart"/>
      <w:r w:rsidRPr="00A06932">
        <w:rPr>
          <w:rStyle w:val="212"/>
          <w:color w:val="auto"/>
          <w:sz w:val="24"/>
          <w:szCs w:val="24"/>
        </w:rPr>
        <w:t>нейтрали</w:t>
      </w:r>
      <w:proofErr w:type="spellEnd"/>
      <w:r w:rsidRPr="00A06932">
        <w:rPr>
          <w:rStyle w:val="212"/>
          <w:color w:val="auto"/>
          <w:sz w:val="24"/>
          <w:szCs w:val="24"/>
        </w:rPr>
        <w:t xml:space="preserve"> питающей электрической сети должен быть заземлен или </w:t>
      </w:r>
      <w:proofErr w:type="spellStart"/>
      <w:r w:rsidRPr="00A06932">
        <w:rPr>
          <w:rStyle w:val="212"/>
          <w:color w:val="auto"/>
          <w:sz w:val="24"/>
          <w:szCs w:val="24"/>
        </w:rPr>
        <w:t>занулен</w:t>
      </w:r>
      <w:proofErr w:type="spellEnd"/>
      <w:r w:rsidRPr="00A06932">
        <w:rPr>
          <w:rStyle w:val="212"/>
          <w:color w:val="auto"/>
          <w:sz w:val="24"/>
          <w:szCs w:val="24"/>
        </w:rPr>
        <w:t xml:space="preserve">. В этом случае заземление корпуса </w:t>
      </w:r>
      <w:proofErr w:type="spellStart"/>
      <w:r w:rsidRPr="00A06932">
        <w:rPr>
          <w:rStyle w:val="212"/>
          <w:color w:val="auto"/>
          <w:sz w:val="24"/>
          <w:szCs w:val="24"/>
        </w:rPr>
        <w:t>электроприемника</w:t>
      </w:r>
      <w:proofErr w:type="spellEnd"/>
      <w:r w:rsidRPr="00A06932">
        <w:rPr>
          <w:rStyle w:val="212"/>
          <w:color w:val="auto"/>
          <w:sz w:val="24"/>
          <w:szCs w:val="24"/>
        </w:rPr>
        <w:t>, присоединенного к разделительному трансформатору, не требуется</w:t>
      </w:r>
      <w:r w:rsidR="00CD79EC" w:rsidRPr="00A06932">
        <w:rPr>
          <w:rFonts w:ascii="Times New Roman" w:eastAsia="Times New Roman" w:hAnsi="Times New Roman" w:cs="Times New Roman"/>
          <w:color w:val="auto"/>
        </w:rPr>
        <w:t>.</w:t>
      </w:r>
    </w:p>
    <w:p w:rsidR="00CD79EC" w:rsidRPr="00A06932" w:rsidRDefault="00CD79EC" w:rsidP="002C2648">
      <w:pPr>
        <w:spacing w:after="0" w:line="240" w:lineRule="auto"/>
        <w:ind w:left="426" w:hanging="426"/>
        <w:jc w:val="both"/>
        <w:rPr>
          <w:rFonts w:ascii="Times New Roman" w:eastAsia="Times New Roman" w:hAnsi="Times New Roman" w:cs="Times New Roman"/>
          <w:color w:val="auto"/>
        </w:rPr>
      </w:pPr>
    </w:p>
    <w:p w:rsidR="00CD79EC" w:rsidRPr="00A06932" w:rsidRDefault="00AB1C47" w:rsidP="00CD79EC">
      <w:pPr>
        <w:pStyle w:val="STIL1"/>
        <w:spacing w:before="0" w:after="0"/>
        <w:ind w:left="0" w:firstLine="0"/>
        <w:jc w:val="center"/>
        <w:rPr>
          <w:color w:val="auto"/>
          <w:lang w:val="ru-RU"/>
        </w:rPr>
      </w:pPr>
      <w:bookmarkStart w:id="98" w:name="_Toc469670346"/>
      <w:r w:rsidRPr="00A06932">
        <w:rPr>
          <w:color w:val="auto"/>
          <w:lang w:val="ru-RU"/>
        </w:rPr>
        <w:t>ГЛАВА</w:t>
      </w:r>
      <w:r w:rsidR="00CD79EC" w:rsidRPr="00A06932">
        <w:rPr>
          <w:color w:val="auto"/>
          <w:lang w:val="ru-RU"/>
        </w:rPr>
        <w:t xml:space="preserve"> XI</w:t>
      </w:r>
    </w:p>
    <w:p w:rsidR="00CD79EC" w:rsidRPr="00A06932" w:rsidRDefault="00CD79EC" w:rsidP="00CD79EC">
      <w:pPr>
        <w:pStyle w:val="STIL1"/>
        <w:spacing w:before="0" w:after="0"/>
        <w:ind w:left="0" w:firstLine="0"/>
        <w:jc w:val="center"/>
        <w:rPr>
          <w:color w:val="auto"/>
          <w:lang w:val="ru-RU"/>
        </w:rPr>
      </w:pPr>
      <w:r w:rsidRPr="00A06932">
        <w:rPr>
          <w:color w:val="auto"/>
          <w:lang w:val="ru-RU"/>
        </w:rPr>
        <w:t xml:space="preserve"> </w:t>
      </w:r>
      <w:r w:rsidR="00EB1AF9" w:rsidRPr="00A06932">
        <w:rPr>
          <w:color w:val="auto"/>
          <w:lang w:val="ru-RU"/>
        </w:rPr>
        <w:t>РАБОТЫ</w:t>
      </w:r>
      <w:r w:rsidRPr="00A06932">
        <w:rPr>
          <w:color w:val="auto"/>
          <w:lang w:val="ru-RU"/>
        </w:rPr>
        <w:t xml:space="preserve"> </w:t>
      </w:r>
      <w:r w:rsidR="00333DB8" w:rsidRPr="00A06932">
        <w:rPr>
          <w:color w:val="auto"/>
          <w:lang w:val="ru-RU"/>
        </w:rPr>
        <w:t>В ЭЛЕКТРОУСТАНОВКАХ</w:t>
      </w:r>
      <w:r w:rsidR="002C2648" w:rsidRPr="00A06932">
        <w:rPr>
          <w:color w:val="auto"/>
          <w:lang w:val="ru-RU"/>
        </w:rPr>
        <w:t xml:space="preserve"> </w:t>
      </w:r>
      <w:r w:rsidR="00FC0053" w:rsidRPr="00A06932">
        <w:rPr>
          <w:color w:val="auto"/>
          <w:lang w:val="ru-RU"/>
        </w:rPr>
        <w:t xml:space="preserve">С </w:t>
      </w:r>
      <w:r w:rsidR="00BD541F" w:rsidRPr="00A06932">
        <w:rPr>
          <w:color w:val="auto"/>
          <w:lang w:val="ru-RU"/>
        </w:rPr>
        <w:t>ПРИМЕНЕНИЕМ</w:t>
      </w:r>
      <w:r w:rsidRPr="00A06932">
        <w:rPr>
          <w:color w:val="auto"/>
          <w:lang w:val="ru-RU"/>
        </w:rPr>
        <w:t xml:space="preserve"> </w:t>
      </w:r>
      <w:r w:rsidR="00F563F9">
        <w:rPr>
          <w:color w:val="auto"/>
          <w:lang w:val="ru-RU"/>
        </w:rPr>
        <w:t>АВТОМОБИЛЕЙ</w:t>
      </w:r>
      <w:r w:rsidRPr="00A06932">
        <w:rPr>
          <w:color w:val="auto"/>
          <w:lang w:val="ru-RU"/>
        </w:rPr>
        <w:t xml:space="preserve">, </w:t>
      </w:r>
      <w:r w:rsidR="00BD541F" w:rsidRPr="00A06932">
        <w:rPr>
          <w:color w:val="auto"/>
          <w:lang w:val="ru-RU"/>
        </w:rPr>
        <w:t>ГРУЗО</w:t>
      </w:r>
      <w:r w:rsidR="00604AA1" w:rsidRPr="00A06932">
        <w:rPr>
          <w:color w:val="auto"/>
          <w:lang w:val="ru-RU"/>
        </w:rPr>
        <w:t>ПОДЪЕМНЫХ МАШИН</w:t>
      </w:r>
      <w:r w:rsidRPr="00A06932">
        <w:rPr>
          <w:color w:val="auto"/>
          <w:lang w:val="ru-RU"/>
        </w:rPr>
        <w:t xml:space="preserve">, </w:t>
      </w:r>
      <w:r w:rsidR="00FC0053" w:rsidRPr="00A06932">
        <w:rPr>
          <w:color w:val="auto"/>
          <w:lang w:val="ru-RU"/>
        </w:rPr>
        <w:t>МЕХАНИЗМОВ И ЛЕСТНИЦ</w:t>
      </w:r>
      <w:bookmarkEnd w:id="98"/>
    </w:p>
    <w:p w:rsidR="00CD79EC" w:rsidRPr="00A06932" w:rsidRDefault="00333DB8" w:rsidP="009D18AD">
      <w:pPr>
        <w:pStyle w:val="STIL1"/>
        <w:numPr>
          <w:ilvl w:val="0"/>
          <w:numId w:val="9"/>
        </w:numPr>
        <w:tabs>
          <w:tab w:val="left" w:pos="993"/>
        </w:tabs>
        <w:spacing w:before="120" w:after="0" w:line="240" w:lineRule="auto"/>
        <w:ind w:left="425" w:hanging="425"/>
        <w:jc w:val="both"/>
        <w:rPr>
          <w:b w:val="0"/>
          <w:color w:val="auto"/>
          <w:lang w:val="ru-RU"/>
        </w:rPr>
      </w:pPr>
      <w:r w:rsidRPr="00A06932">
        <w:rPr>
          <w:b w:val="0"/>
          <w:color w:val="auto"/>
          <w:lang w:val="ru-RU"/>
        </w:rPr>
        <w:t>В электроустановках</w:t>
      </w:r>
      <w:r w:rsidR="00CD79EC" w:rsidRPr="00A06932">
        <w:rPr>
          <w:b w:val="0"/>
          <w:color w:val="auto"/>
          <w:lang w:val="ru-RU"/>
        </w:rPr>
        <w:t xml:space="preserve">, </w:t>
      </w:r>
      <w:r w:rsidR="00531599" w:rsidRPr="00A06932">
        <w:rPr>
          <w:b w:val="0"/>
          <w:color w:val="auto"/>
          <w:lang w:val="ru-RU"/>
        </w:rPr>
        <w:t>работы</w:t>
      </w:r>
      <w:r w:rsidR="00CD79EC" w:rsidRPr="00A06932">
        <w:rPr>
          <w:b w:val="0"/>
          <w:color w:val="auto"/>
          <w:lang w:val="ru-RU"/>
        </w:rPr>
        <w:t xml:space="preserve"> </w:t>
      </w:r>
      <w:r w:rsidR="00FC0053" w:rsidRPr="00A06932">
        <w:rPr>
          <w:b w:val="0"/>
          <w:color w:val="auto"/>
          <w:lang w:val="ru-RU"/>
        </w:rPr>
        <w:t>с использованием</w:t>
      </w:r>
      <w:r w:rsidR="00CD79EC" w:rsidRPr="00A06932">
        <w:rPr>
          <w:b w:val="0"/>
          <w:color w:val="auto"/>
          <w:lang w:val="ru-RU"/>
        </w:rPr>
        <w:t xml:space="preserve"> </w:t>
      </w:r>
      <w:r w:rsidR="00BD541F" w:rsidRPr="00A06932">
        <w:rPr>
          <w:b w:val="0"/>
          <w:color w:val="auto"/>
          <w:lang w:val="ru-RU"/>
        </w:rPr>
        <w:t xml:space="preserve">грузоподъемных </w:t>
      </w:r>
      <w:r w:rsidR="005350DE" w:rsidRPr="00A06932">
        <w:rPr>
          <w:b w:val="0"/>
          <w:color w:val="auto"/>
          <w:lang w:val="ru-RU"/>
        </w:rPr>
        <w:t>машин</w:t>
      </w:r>
      <w:r w:rsidR="00CD79EC" w:rsidRPr="00A06932">
        <w:rPr>
          <w:b w:val="0"/>
          <w:color w:val="auto"/>
          <w:lang w:val="ru-RU"/>
        </w:rPr>
        <w:t xml:space="preserve"> </w:t>
      </w:r>
      <w:r w:rsidR="00BD541F" w:rsidRPr="00A06932">
        <w:rPr>
          <w:b w:val="0"/>
          <w:color w:val="auto"/>
          <w:lang w:val="ru-RU"/>
        </w:rPr>
        <w:t>и</w:t>
      </w:r>
      <w:r w:rsidR="00CD79EC" w:rsidRPr="00A06932">
        <w:rPr>
          <w:b w:val="0"/>
          <w:color w:val="auto"/>
          <w:lang w:val="ru-RU"/>
        </w:rPr>
        <w:t xml:space="preserve"> </w:t>
      </w:r>
      <w:r w:rsidR="002C2648" w:rsidRPr="00A06932">
        <w:rPr>
          <w:b w:val="0"/>
          <w:color w:val="auto"/>
          <w:lang w:val="ru-RU"/>
        </w:rPr>
        <w:t>механизмо</w:t>
      </w:r>
      <w:r w:rsidR="00051123" w:rsidRPr="00A06932">
        <w:rPr>
          <w:b w:val="0"/>
          <w:color w:val="auto"/>
          <w:lang w:val="ru-RU"/>
        </w:rPr>
        <w:t>в</w:t>
      </w:r>
      <w:r w:rsidR="00CD79EC" w:rsidRPr="00A06932">
        <w:rPr>
          <w:b w:val="0"/>
          <w:color w:val="auto"/>
          <w:lang w:val="ru-RU"/>
        </w:rPr>
        <w:t xml:space="preserve"> </w:t>
      </w:r>
      <w:r w:rsidR="00E94A01" w:rsidRPr="00A06932">
        <w:rPr>
          <w:b w:val="0"/>
          <w:color w:val="auto"/>
          <w:lang w:val="ru-RU"/>
        </w:rPr>
        <w:t>выполня</w:t>
      </w:r>
      <w:r w:rsidR="00BD541F" w:rsidRPr="00A06932">
        <w:rPr>
          <w:b w:val="0"/>
          <w:color w:val="auto"/>
          <w:lang w:val="ru-RU"/>
        </w:rPr>
        <w:t>ю</w:t>
      </w:r>
      <w:r w:rsidR="00E94A01" w:rsidRPr="00A06932">
        <w:rPr>
          <w:b w:val="0"/>
          <w:color w:val="auto"/>
          <w:lang w:val="ru-RU"/>
        </w:rPr>
        <w:t>тся</w:t>
      </w:r>
      <w:r w:rsidR="00CD79EC" w:rsidRPr="00A06932">
        <w:rPr>
          <w:b w:val="0"/>
          <w:color w:val="auto"/>
          <w:lang w:val="ru-RU"/>
        </w:rPr>
        <w:t xml:space="preserve"> </w:t>
      </w:r>
      <w:r w:rsidR="00AF77E4" w:rsidRPr="00A06932">
        <w:rPr>
          <w:b w:val="0"/>
          <w:color w:val="auto"/>
          <w:lang w:val="ru-RU"/>
        </w:rPr>
        <w:t>по наряду</w:t>
      </w:r>
      <w:r w:rsidR="00CD79EC" w:rsidRPr="00A06932">
        <w:rPr>
          <w:b w:val="0"/>
          <w:color w:val="auto"/>
          <w:lang w:val="ru-RU"/>
        </w:rPr>
        <w:t xml:space="preserve">. </w:t>
      </w:r>
    </w:p>
    <w:p w:rsidR="00CD79EC" w:rsidRPr="00A06932" w:rsidRDefault="00F563F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Pr>
          <w:rFonts w:ascii="Times New Roman" w:hAnsi="Times New Roman" w:cs="Times New Roman"/>
          <w:color w:val="auto"/>
        </w:rPr>
        <w:t>Водители</w:t>
      </w:r>
      <w:r w:rsidR="00CD79EC" w:rsidRPr="00A06932">
        <w:rPr>
          <w:rFonts w:ascii="Times New Roman" w:hAnsi="Times New Roman" w:cs="Times New Roman"/>
          <w:color w:val="auto"/>
        </w:rPr>
        <w:t xml:space="preserve">, </w:t>
      </w:r>
      <w:r w:rsidR="00BD541F" w:rsidRPr="00A06932">
        <w:rPr>
          <w:rStyle w:val="212"/>
          <w:color w:val="auto"/>
          <w:sz w:val="24"/>
          <w:szCs w:val="24"/>
        </w:rPr>
        <w:t xml:space="preserve">крановщики, машинисты, стропальщики, работающие в действующих </w:t>
      </w:r>
      <w:r w:rsidR="00333DB8" w:rsidRPr="00A06932">
        <w:rPr>
          <w:rFonts w:ascii="Times New Roman" w:hAnsi="Times New Roman" w:cs="Times New Roman"/>
          <w:color w:val="auto"/>
        </w:rPr>
        <w:t>электроустановках</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102B1C" w:rsidRPr="00A06932">
        <w:rPr>
          <w:rFonts w:ascii="Times New Roman" w:hAnsi="Times New Roman" w:cs="Times New Roman"/>
          <w:color w:val="auto"/>
        </w:rPr>
        <w:t>должн</w:t>
      </w:r>
      <w:r w:rsidR="00BD541F" w:rsidRPr="00A06932">
        <w:rPr>
          <w:rFonts w:ascii="Times New Roman" w:hAnsi="Times New Roman" w:cs="Times New Roman"/>
          <w:color w:val="auto"/>
        </w:rPr>
        <w:t>ы</w:t>
      </w:r>
      <w:r w:rsidR="00102B1C" w:rsidRPr="00A06932">
        <w:rPr>
          <w:rFonts w:ascii="Times New Roman" w:hAnsi="Times New Roman" w:cs="Times New Roman"/>
          <w:color w:val="auto"/>
        </w:rPr>
        <w:t xml:space="preserve"> иметь </w:t>
      </w:r>
      <w:r w:rsidR="00E668B8" w:rsidRPr="00A06932">
        <w:rPr>
          <w:rFonts w:ascii="Times New Roman" w:hAnsi="Times New Roman" w:cs="Times New Roman"/>
          <w:color w:val="auto"/>
        </w:rPr>
        <w:t xml:space="preserve">группу </w:t>
      </w:r>
      <w:r w:rsidR="0059578B" w:rsidRPr="00A06932">
        <w:rPr>
          <w:rFonts w:ascii="Times New Roman" w:hAnsi="Times New Roman" w:cs="Times New Roman"/>
          <w:color w:val="auto"/>
        </w:rPr>
        <w:t xml:space="preserve">по </w:t>
      </w:r>
      <w:proofErr w:type="spellStart"/>
      <w:r w:rsidR="0059578B"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 xml:space="preserve">не </w:t>
      </w:r>
      <w:r w:rsidR="00BD541F" w:rsidRPr="00A06932">
        <w:rPr>
          <w:rFonts w:ascii="Times New Roman" w:hAnsi="Times New Roman" w:cs="Times New Roman"/>
          <w:color w:val="auto"/>
        </w:rPr>
        <w:t>ниже</w:t>
      </w:r>
      <w:r w:rsidR="00CD79EC" w:rsidRPr="00A06932">
        <w:rPr>
          <w:rFonts w:ascii="Times New Roman" w:hAnsi="Times New Roman" w:cs="Times New Roman"/>
          <w:color w:val="auto"/>
        </w:rPr>
        <w:t xml:space="preserve"> II</w:t>
      </w:r>
      <w:r w:rsidR="00CD79EC" w:rsidRPr="00A06932">
        <w:rPr>
          <w:rFonts w:ascii="Times New Roman" w:eastAsia="Times New Roman" w:hAnsi="Times New Roman" w:cs="Times New Roman"/>
          <w:color w:val="auto"/>
        </w:rPr>
        <w:t>.</w:t>
      </w:r>
    </w:p>
    <w:p w:rsidR="00CD79EC" w:rsidRPr="00A06932" w:rsidRDefault="00BD541F"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hAnsi="Times New Roman" w:cs="Times New Roman"/>
          <w:color w:val="auto"/>
        </w:rPr>
        <w:lastRenderedPageBreak/>
        <w:t>Проезд автомобилей</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кранов</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механизмов</w:t>
      </w:r>
      <w:r w:rsidR="00CD79EC" w:rsidRPr="00A06932">
        <w:rPr>
          <w:rFonts w:ascii="Times New Roman" w:hAnsi="Times New Roman" w:cs="Times New Roman"/>
          <w:color w:val="auto"/>
        </w:rPr>
        <w:t xml:space="preserve"> </w:t>
      </w:r>
      <w:r w:rsidR="00051123" w:rsidRPr="00A06932">
        <w:rPr>
          <w:rFonts w:ascii="Times New Roman" w:hAnsi="Times New Roman" w:cs="Times New Roman"/>
          <w:color w:val="auto"/>
        </w:rPr>
        <w:t>по</w:t>
      </w:r>
      <w:r w:rsidR="005F03CF" w:rsidRPr="00A06932">
        <w:rPr>
          <w:rFonts w:ascii="Times New Roman" w:hAnsi="Times New Roman" w:cs="Times New Roman"/>
          <w:color w:val="auto"/>
        </w:rPr>
        <w:t xml:space="preserve"> территории</w:t>
      </w:r>
      <w:r w:rsidR="00CD79EC" w:rsidRPr="00A06932">
        <w:rPr>
          <w:rFonts w:ascii="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051123" w:rsidRPr="00A06932">
        <w:rPr>
          <w:rFonts w:ascii="Times New Roman" w:eastAsia="Times New Roman" w:hAnsi="Times New Roman" w:cs="Times New Roman"/>
          <w:color w:val="auto"/>
        </w:rPr>
        <w:t xml:space="preserve">и </w:t>
      </w:r>
      <w:r w:rsidR="0073672D" w:rsidRPr="00A06932">
        <w:rPr>
          <w:rFonts w:ascii="Times New Roman" w:eastAsia="Times New Roman" w:hAnsi="Times New Roman" w:cs="Times New Roman"/>
          <w:color w:val="auto"/>
        </w:rPr>
        <w:t>в охранной зоне</w:t>
      </w:r>
      <w:r w:rsidR="00CD79EC" w:rsidRPr="00A06932">
        <w:rPr>
          <w:rFonts w:ascii="Times New Roman" w:eastAsia="Times New Roman" w:hAnsi="Times New Roman" w:cs="Times New Roman"/>
          <w:color w:val="auto"/>
        </w:rPr>
        <w:t xml:space="preserve"> </w:t>
      </w:r>
      <w:r w:rsidR="00C21C60" w:rsidRPr="00A06932">
        <w:rPr>
          <w:rFonts w:ascii="Times New Roman" w:eastAsia="Times New Roman" w:hAnsi="Times New Roman" w:cs="Times New Roman"/>
          <w:color w:val="auto"/>
        </w:rPr>
        <w:t>ВЛ</w:t>
      </w:r>
      <w:r w:rsidR="00CD79EC" w:rsidRPr="00A06932">
        <w:rPr>
          <w:rFonts w:ascii="Times New Roman" w:eastAsia="Times New Roman" w:hAnsi="Times New Roman" w:cs="Times New Roman"/>
          <w:color w:val="auto"/>
        </w:rPr>
        <w:t xml:space="preserve"> </w:t>
      </w:r>
      <w:r w:rsidR="007467A9" w:rsidRPr="00A06932">
        <w:rPr>
          <w:rFonts w:ascii="Times New Roman" w:eastAsia="Times New Roman" w:hAnsi="Times New Roman" w:cs="Times New Roman"/>
          <w:color w:val="auto"/>
        </w:rPr>
        <w:t>осуществляется</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w:t>
      </w:r>
      <w:r w:rsidRPr="00A06932">
        <w:rPr>
          <w:rFonts w:ascii="Times New Roman" w:eastAsia="Times New Roman" w:hAnsi="Times New Roman" w:cs="Times New Roman"/>
          <w:color w:val="auto"/>
        </w:rPr>
        <w:t>блюдением</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работника</w:t>
      </w:r>
      <w:r w:rsidRPr="00A06932">
        <w:rPr>
          <w:rFonts w:ascii="Times New Roman" w:eastAsia="Times New Roman" w:hAnsi="Times New Roman" w:cs="Times New Roman"/>
          <w:color w:val="auto"/>
        </w:rPr>
        <w:t xml:space="preserve">, имеющего право осмотра </w:t>
      </w:r>
      <w:r w:rsidR="00CD79EC" w:rsidRPr="00A06932">
        <w:rPr>
          <w:rFonts w:ascii="Times New Roman" w:eastAsia="Times New Roman" w:hAnsi="Times New Roman" w:cs="Times New Roman"/>
          <w:color w:val="auto"/>
        </w:rPr>
        <w:t>(</w:t>
      </w:r>
      <w:r w:rsidR="00564768" w:rsidRPr="00A06932">
        <w:rPr>
          <w:rFonts w:ascii="Times New Roman" w:eastAsia="Times New Roman" w:hAnsi="Times New Roman" w:cs="Times New Roman"/>
          <w:color w:val="auto"/>
        </w:rPr>
        <w:t>из числа</w:t>
      </w:r>
      <w:r w:rsidR="00CD79EC" w:rsidRPr="00A06932">
        <w:rPr>
          <w:rFonts w:ascii="Times New Roman" w:eastAsia="Times New Roman" w:hAnsi="Times New Roman" w:cs="Times New Roman"/>
          <w:color w:val="auto"/>
        </w:rPr>
        <w:t xml:space="preserve"> </w:t>
      </w:r>
      <w:r w:rsidR="00960E1F" w:rsidRPr="00A06932">
        <w:rPr>
          <w:rFonts w:ascii="Times New Roman" w:eastAsia="Times New Roman" w:hAnsi="Times New Roman" w:cs="Times New Roman"/>
          <w:color w:val="auto"/>
        </w:rPr>
        <w:t xml:space="preserve">оперативного или </w:t>
      </w:r>
      <w:r w:rsidR="00387CED" w:rsidRPr="00A06932">
        <w:rPr>
          <w:rFonts w:ascii="Times New Roman" w:eastAsia="Times New Roman" w:hAnsi="Times New Roman" w:cs="Times New Roman"/>
          <w:color w:val="auto"/>
        </w:rPr>
        <w:t>оперативно-ремонтного</w:t>
      </w:r>
      <w:r w:rsidR="00960E1F" w:rsidRPr="00A06932">
        <w:rPr>
          <w:rFonts w:ascii="Times New Roman" w:eastAsia="Times New Roman" w:hAnsi="Times New Roman" w:cs="Times New Roman"/>
          <w:color w:val="auto"/>
        </w:rPr>
        <w:t xml:space="preserve"> персонала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работника, </w:t>
      </w:r>
      <w:r w:rsidR="006C3DDF" w:rsidRPr="00A06932">
        <w:rPr>
          <w:rFonts w:ascii="Times New Roman" w:eastAsia="Times New Roman" w:hAnsi="Times New Roman" w:cs="Times New Roman"/>
          <w:color w:val="auto"/>
        </w:rPr>
        <w:t>выда</w:t>
      </w:r>
      <w:r w:rsidRPr="00A06932">
        <w:rPr>
          <w:rFonts w:ascii="Times New Roman" w:eastAsia="Times New Roman" w:hAnsi="Times New Roman" w:cs="Times New Roman"/>
          <w:color w:val="auto"/>
        </w:rPr>
        <w:t>ющего</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руководителя работ</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а</w:t>
      </w:r>
      <w:r w:rsidR="00CD79EC" w:rsidRPr="00A06932">
        <w:rPr>
          <w:rFonts w:ascii="Times New Roman" w:eastAsia="Times New Roman" w:hAnsi="Times New Roman" w:cs="Times New Roman"/>
          <w:color w:val="auto"/>
        </w:rPr>
        <w:t xml:space="preserve"> </w:t>
      </w:r>
      <w:r w:rsidR="00333DB8" w:rsidRPr="00A06932">
        <w:rPr>
          <w:rFonts w:ascii="Times New Roman" w:eastAsia="Times New Roman" w:hAnsi="Times New Roman" w:cs="Times New Roman"/>
          <w:color w:val="auto"/>
        </w:rPr>
        <w:t>в электроустановках</w:t>
      </w:r>
      <w:r w:rsidR="0097529D" w:rsidRPr="00A06932">
        <w:rPr>
          <w:rFonts w:ascii="Times New Roman" w:eastAsia="Times New Roman" w:hAnsi="Times New Roman" w:cs="Times New Roman"/>
          <w:color w:val="auto"/>
        </w:rPr>
        <w:t xml:space="preserve"> напряжением</w:t>
      </w:r>
      <w:r w:rsidR="00E2279B"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до</w:t>
      </w:r>
      <w:r w:rsidR="00CD79EC" w:rsidRPr="00A06932">
        <w:rPr>
          <w:rFonts w:ascii="Times New Roman" w:eastAsia="Times New Roman" w:hAnsi="Times New Roman" w:cs="Times New Roman"/>
          <w:color w:val="auto"/>
        </w:rPr>
        <w:t xml:space="preserve"> </w:t>
      </w:r>
      <w:r w:rsidR="00936702" w:rsidRPr="00A06932">
        <w:rPr>
          <w:rFonts w:ascii="Times New Roman" w:eastAsia="Times New Roman" w:hAnsi="Times New Roman" w:cs="Times New Roman"/>
          <w:color w:val="auto"/>
        </w:rPr>
        <w:t>1000</w:t>
      </w:r>
      <w:proofErr w:type="gramStart"/>
      <w:r w:rsidR="00936702" w:rsidRPr="00A06932">
        <w:rPr>
          <w:rFonts w:ascii="Times New Roman" w:eastAsia="Times New Roman" w:hAnsi="Times New Roman" w:cs="Times New Roman"/>
          <w:color w:val="auto"/>
        </w:rPr>
        <w:t xml:space="preserve"> В</w:t>
      </w:r>
      <w:proofErr w:type="gramEnd"/>
      <w:r w:rsidR="00CD79EC" w:rsidRPr="00A06932">
        <w:rPr>
          <w:rFonts w:ascii="Times New Roman" w:eastAsia="Times New Roman" w:hAnsi="Times New Roman" w:cs="Times New Roman"/>
          <w:color w:val="auto"/>
        </w:rPr>
        <w:t xml:space="preserve"> – </w:t>
      </w:r>
      <w:r w:rsidR="00763F6D" w:rsidRPr="00A06932">
        <w:rPr>
          <w:rFonts w:ascii="Times New Roman" w:eastAsia="Times New Roman" w:hAnsi="Times New Roman" w:cs="Times New Roman"/>
          <w:color w:val="auto"/>
        </w:rPr>
        <w:t>под на</w:t>
      </w:r>
      <w:r w:rsidRPr="00A06932">
        <w:rPr>
          <w:rFonts w:ascii="Times New Roman" w:eastAsia="Times New Roman" w:hAnsi="Times New Roman" w:cs="Times New Roman"/>
          <w:color w:val="auto"/>
        </w:rPr>
        <w:t>блюдением</w:t>
      </w:r>
      <w:r w:rsidR="00CD79EC" w:rsidRPr="00A06932">
        <w:rPr>
          <w:rFonts w:ascii="Times New Roman" w:eastAsia="Times New Roman" w:hAnsi="Times New Roman" w:cs="Times New Roman"/>
          <w:color w:val="auto"/>
        </w:rPr>
        <w:t xml:space="preserve"> </w:t>
      </w:r>
      <w:r w:rsidR="00223257" w:rsidRPr="00A06932">
        <w:rPr>
          <w:rFonts w:ascii="Times New Roman" w:eastAsia="Times New Roman" w:hAnsi="Times New Roman" w:cs="Times New Roman"/>
          <w:color w:val="auto"/>
        </w:rPr>
        <w:t>производител</w:t>
      </w:r>
      <w:r w:rsidRPr="00A06932">
        <w:rPr>
          <w:rFonts w:ascii="Times New Roman" w:eastAsia="Times New Roman" w:hAnsi="Times New Roman" w:cs="Times New Roman"/>
          <w:color w:val="auto"/>
        </w:rPr>
        <w:t>я</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Pr="00A06932">
        <w:rPr>
          <w:rFonts w:ascii="Times New Roman" w:eastAsia="Times New Roman" w:hAnsi="Times New Roman" w:cs="Times New Roman"/>
          <w:color w:val="auto"/>
        </w:rPr>
        <w:t>, имеющего</w:t>
      </w:r>
      <w:r w:rsidR="00E77BF4" w:rsidRPr="00A06932">
        <w:rPr>
          <w:rFonts w:ascii="Times New Roman" w:eastAsia="Times New Roman" w:hAnsi="Times New Roman" w:cs="Times New Roman"/>
          <w:color w:val="auto"/>
        </w:rPr>
        <w:t xml:space="preserve">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IV</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строительно-монтажных работ</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в охранной зоне</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1861B6" w:rsidRPr="00A06932">
        <w:rPr>
          <w:rFonts w:ascii="Times New Roman" w:eastAsia="Times New Roman" w:hAnsi="Times New Roman" w:cs="Times New Roman"/>
          <w:color w:val="auto"/>
        </w:rPr>
        <w:t>перемещение автомобилей</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кранов</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механизмов</w:t>
      </w:r>
      <w:r w:rsidR="00CD79EC" w:rsidRPr="00A06932">
        <w:rPr>
          <w:rFonts w:ascii="Times New Roman" w:hAnsi="Times New Roman" w:cs="Times New Roman"/>
          <w:color w:val="auto"/>
        </w:rPr>
        <w:t xml:space="preserve"> </w:t>
      </w:r>
      <w:r w:rsidR="007467A9" w:rsidRPr="00A06932">
        <w:rPr>
          <w:rFonts w:ascii="Times New Roman" w:hAnsi="Times New Roman" w:cs="Times New Roman"/>
          <w:color w:val="auto"/>
        </w:rPr>
        <w:t>осуществляется</w:t>
      </w:r>
      <w:r w:rsidR="00CD79EC" w:rsidRPr="00A06932">
        <w:rPr>
          <w:rFonts w:ascii="Times New Roman" w:eastAsia="Times New Roman" w:hAnsi="Times New Roman" w:cs="Times New Roman"/>
          <w:color w:val="auto"/>
        </w:rPr>
        <w:t xml:space="preserve"> </w:t>
      </w:r>
      <w:r w:rsidR="00763F6D" w:rsidRPr="00A06932">
        <w:rPr>
          <w:rFonts w:ascii="Times New Roman" w:eastAsia="Times New Roman" w:hAnsi="Times New Roman" w:cs="Times New Roman"/>
          <w:color w:val="auto"/>
        </w:rPr>
        <w:t>под на</w:t>
      </w:r>
      <w:r w:rsidR="001861B6" w:rsidRPr="00A06932">
        <w:rPr>
          <w:rFonts w:ascii="Times New Roman" w:eastAsia="Times New Roman" w:hAnsi="Times New Roman" w:cs="Times New Roman"/>
          <w:color w:val="auto"/>
        </w:rPr>
        <w:t>блюдением</w:t>
      </w:r>
      <w:r w:rsidR="00CD79EC"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руководителя работ</w:t>
      </w:r>
      <w:r w:rsidR="00CD79EC" w:rsidRPr="00A06932">
        <w:rPr>
          <w:rFonts w:ascii="Times New Roman" w:eastAsia="Times New Roman" w:hAnsi="Times New Roman" w:cs="Times New Roman"/>
          <w:color w:val="auto"/>
        </w:rPr>
        <w:t xml:space="preserve"> </w:t>
      </w:r>
      <w:r w:rsidR="00B212E5" w:rsidRPr="00A06932">
        <w:rPr>
          <w:rFonts w:ascii="Times New Roman" w:eastAsia="Times New Roman" w:hAnsi="Times New Roman" w:cs="Times New Roman"/>
          <w:color w:val="auto"/>
        </w:rPr>
        <w:t>или производителя</w:t>
      </w:r>
      <w:r w:rsidR="00CD79EC" w:rsidRPr="00A06932">
        <w:rPr>
          <w:rFonts w:ascii="Times New Roman" w:eastAsia="Times New Roman" w:hAnsi="Times New Roman" w:cs="Times New Roman"/>
          <w:color w:val="auto"/>
        </w:rPr>
        <w:t xml:space="preserve"> </w:t>
      </w:r>
      <w:r w:rsidR="00C54613"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1861B6" w:rsidRPr="00A06932">
        <w:rPr>
          <w:rFonts w:ascii="Times New Roman" w:eastAsia="Times New Roman" w:hAnsi="Times New Roman" w:cs="Times New Roman"/>
          <w:color w:val="auto"/>
        </w:rPr>
        <w:t>имеющего</w:t>
      </w:r>
      <w:r w:rsidR="00E77BF4" w:rsidRPr="00A06932">
        <w:rPr>
          <w:rFonts w:ascii="Times New Roman" w:eastAsia="Times New Roman" w:hAnsi="Times New Roman" w:cs="Times New Roman"/>
          <w:color w:val="auto"/>
        </w:rPr>
        <w:t xml:space="preserve"> группу</w:t>
      </w:r>
      <w:r w:rsidR="00E668B8" w:rsidRPr="00A06932">
        <w:rPr>
          <w:rFonts w:ascii="Times New Roman" w:eastAsia="Times New Roman" w:hAnsi="Times New Roman" w:cs="Times New Roman"/>
          <w:color w:val="auto"/>
        </w:rPr>
        <w:t xml:space="preserve"> по </w:t>
      </w:r>
      <w:proofErr w:type="spellStart"/>
      <w:r w:rsidR="00E668B8" w:rsidRPr="00A06932">
        <w:rPr>
          <w:rFonts w:ascii="Times New Roman" w:eastAsia="Times New Roman" w:hAnsi="Times New Roman" w:cs="Times New Roman"/>
          <w:color w:val="auto"/>
        </w:rPr>
        <w:t>электробезопасности</w:t>
      </w:r>
      <w:proofErr w:type="spellEnd"/>
      <w:r w:rsidR="00CD79EC" w:rsidRPr="00A06932">
        <w:rPr>
          <w:rFonts w:ascii="Times New Roman" w:eastAsia="Times New Roman" w:hAnsi="Times New Roman" w:cs="Times New Roman"/>
          <w:color w:val="auto"/>
        </w:rPr>
        <w:t xml:space="preserve"> </w:t>
      </w:r>
      <w:r w:rsidR="00E77BF4" w:rsidRPr="00A06932">
        <w:rPr>
          <w:rFonts w:ascii="Times New Roman" w:eastAsia="Times New Roman" w:hAnsi="Times New Roman" w:cs="Times New Roman"/>
          <w:color w:val="auto"/>
        </w:rPr>
        <w:t>не ниже III</w:t>
      </w:r>
      <w:r w:rsidR="00CD79EC" w:rsidRPr="00A06932">
        <w:rPr>
          <w:rFonts w:ascii="Times New Roman" w:eastAsia="Times New Roman" w:hAnsi="Times New Roman" w:cs="Times New Roman"/>
          <w:color w:val="auto"/>
        </w:rPr>
        <w:t>.</w:t>
      </w:r>
    </w:p>
    <w:p w:rsidR="00CD79EC" w:rsidRPr="00A06932" w:rsidRDefault="00AB1C47"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Установка</w:t>
      </w:r>
      <w:r w:rsidR="00CD79EC" w:rsidRPr="00A06932">
        <w:rPr>
          <w:rFonts w:ascii="Times New Roman" w:eastAsia="Times New Roman" w:hAnsi="Times New Roman" w:cs="Times New Roman"/>
          <w:color w:val="auto"/>
        </w:rPr>
        <w:t xml:space="preserve"> </w:t>
      </w:r>
      <w:r w:rsidR="00781ECA" w:rsidRPr="00A06932">
        <w:rPr>
          <w:rStyle w:val="212"/>
          <w:color w:val="auto"/>
          <w:sz w:val="24"/>
          <w:szCs w:val="24"/>
        </w:rPr>
        <w:t xml:space="preserve">и работа грузоподъемных машин и механизмов в электроустановках должны выполняться под непрерывным руководством и надзором работника, ответственного за безопасное производство работ кранами (подъемниками, вышками), имеющего группу по </w:t>
      </w:r>
      <w:proofErr w:type="spellStart"/>
      <w:r w:rsidR="00781ECA" w:rsidRPr="00A06932">
        <w:rPr>
          <w:rStyle w:val="212"/>
          <w:color w:val="auto"/>
          <w:sz w:val="24"/>
          <w:szCs w:val="24"/>
        </w:rPr>
        <w:t>электробезопасности</w:t>
      </w:r>
      <w:proofErr w:type="spellEnd"/>
      <w:r w:rsidR="00781ECA" w:rsidRPr="00A06932">
        <w:rPr>
          <w:rStyle w:val="212"/>
          <w:color w:val="auto"/>
          <w:sz w:val="24"/>
          <w:szCs w:val="24"/>
        </w:rPr>
        <w:t xml:space="preserve"> не ниже </w:t>
      </w:r>
      <w:r w:rsidR="00E77BF4" w:rsidRPr="00A06932">
        <w:rPr>
          <w:rFonts w:ascii="Times New Roman" w:eastAsia="Times New Roman" w:hAnsi="Times New Roman" w:cs="Times New Roman"/>
          <w:color w:val="auto"/>
        </w:rPr>
        <w:t>IV</w:t>
      </w:r>
      <w:r w:rsidR="00CD79EC" w:rsidRPr="00A06932">
        <w:rPr>
          <w:rFonts w:ascii="Times New Roman" w:eastAsia="Times New Roman" w:hAnsi="Times New Roman" w:cs="Times New Roman"/>
          <w:color w:val="auto"/>
        </w:rPr>
        <w:t xml:space="preserve">. </w:t>
      </w:r>
      <w:r w:rsidR="0041659B" w:rsidRPr="00A06932">
        <w:rPr>
          <w:rFonts w:ascii="Times New Roman" w:eastAsia="Times New Roman" w:hAnsi="Times New Roman" w:cs="Times New Roman"/>
          <w:color w:val="auto"/>
        </w:rPr>
        <w:t>В графе</w:t>
      </w:r>
      <w:r w:rsidR="00CD79EC" w:rsidRPr="00A06932">
        <w:rPr>
          <w:rFonts w:ascii="Times New Roman" w:eastAsia="Times New Roman" w:hAnsi="Times New Roman" w:cs="Times New Roman"/>
          <w:color w:val="auto"/>
        </w:rPr>
        <w:t xml:space="preserve"> </w:t>
      </w:r>
      <w:r w:rsidR="00781ECA" w:rsidRPr="00A06932">
        <w:rPr>
          <w:rFonts w:ascii="Times New Roman" w:eastAsia="Times New Roman" w:hAnsi="Times New Roman" w:cs="Times New Roman"/>
          <w:color w:val="auto"/>
        </w:rPr>
        <w:t>«</w:t>
      </w:r>
      <w:r w:rsidR="00FB1D8A" w:rsidRPr="00A06932">
        <w:rPr>
          <w:rFonts w:ascii="Times New Roman" w:eastAsia="Times New Roman" w:hAnsi="Times New Roman" w:cs="Times New Roman"/>
          <w:color w:val="auto"/>
        </w:rPr>
        <w:t>Отдельные указания</w:t>
      </w:r>
      <w:r w:rsidR="00781ECA" w:rsidRPr="00A06932">
        <w:rPr>
          <w:rFonts w:ascii="Times New Roman" w:eastAsia="Times New Roman" w:hAnsi="Times New Roman" w:cs="Times New Roman"/>
          <w:color w:val="auto"/>
        </w:rPr>
        <w:t>»</w:t>
      </w:r>
      <w:r w:rsidR="00CD79EC" w:rsidRPr="00A06932">
        <w:rPr>
          <w:rFonts w:ascii="Times New Roman" w:eastAsia="Times New Roman" w:hAnsi="Times New Roman" w:cs="Times New Roman"/>
          <w:color w:val="auto"/>
        </w:rPr>
        <w:t xml:space="preserve"> </w:t>
      </w:r>
      <w:r w:rsidR="0045201D" w:rsidRPr="00A06932">
        <w:rPr>
          <w:rFonts w:ascii="Times New Roman" w:eastAsia="Times New Roman" w:hAnsi="Times New Roman" w:cs="Times New Roman"/>
          <w:color w:val="auto"/>
        </w:rPr>
        <w:t>наряда</w:t>
      </w:r>
      <w:r w:rsidR="00CD79EC" w:rsidRPr="00A06932">
        <w:rPr>
          <w:rFonts w:ascii="Times New Roman" w:eastAsia="Times New Roman" w:hAnsi="Times New Roman" w:cs="Times New Roman"/>
          <w:color w:val="auto"/>
        </w:rPr>
        <w:t xml:space="preserve"> </w:t>
      </w:r>
      <w:r w:rsidR="00781ECA" w:rsidRPr="00A06932">
        <w:rPr>
          <w:rFonts w:ascii="Times New Roman" w:eastAsia="Times New Roman" w:hAnsi="Times New Roman" w:cs="Times New Roman"/>
          <w:color w:val="auto"/>
        </w:rPr>
        <w:t>делается запись о</w:t>
      </w:r>
      <w:r w:rsidR="00CD79EC" w:rsidRPr="00A06932">
        <w:rPr>
          <w:rFonts w:ascii="Times New Roman" w:eastAsia="Times New Roman" w:hAnsi="Times New Roman" w:cs="Times New Roman"/>
          <w:color w:val="auto"/>
        </w:rPr>
        <w:t xml:space="preserve"> </w:t>
      </w:r>
      <w:r w:rsidR="00531599" w:rsidRPr="00A06932">
        <w:rPr>
          <w:rFonts w:ascii="Times New Roman" w:eastAsia="Times New Roman" w:hAnsi="Times New Roman" w:cs="Times New Roman"/>
          <w:color w:val="auto"/>
        </w:rPr>
        <w:t>назначени</w:t>
      </w:r>
      <w:r w:rsidR="00781ECA"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1C1FF6" w:rsidRPr="00A06932">
        <w:rPr>
          <w:rFonts w:ascii="Times New Roman" w:eastAsia="Times New Roman" w:hAnsi="Times New Roman" w:cs="Times New Roman"/>
          <w:color w:val="auto"/>
        </w:rPr>
        <w:t>работника</w:t>
      </w:r>
      <w:r w:rsidR="00781ECA" w:rsidRPr="00A06932">
        <w:rPr>
          <w:rFonts w:ascii="Times New Roman" w:eastAsia="Times New Roman" w:hAnsi="Times New Roman" w:cs="Times New Roman"/>
          <w:color w:val="auto"/>
        </w:rPr>
        <w:t>, ответственного за</w:t>
      </w:r>
      <w:r w:rsidR="00CD79EC" w:rsidRPr="00A06932">
        <w:rPr>
          <w:rFonts w:ascii="Times New Roman" w:eastAsia="Times New Roman" w:hAnsi="Times New Roman" w:cs="Times New Roman"/>
          <w:color w:val="auto"/>
        </w:rPr>
        <w:t xml:space="preserve"> </w:t>
      </w:r>
      <w:r w:rsidR="00781ECA" w:rsidRPr="00A06932">
        <w:rPr>
          <w:rFonts w:ascii="Times New Roman" w:eastAsia="Times New Roman" w:hAnsi="Times New Roman" w:cs="Times New Roman"/>
          <w:color w:val="auto"/>
        </w:rPr>
        <w:t xml:space="preserve">безопасное производство работ кранами </w:t>
      </w:r>
      <w:r w:rsidR="00CD79EC" w:rsidRPr="00A06932">
        <w:rPr>
          <w:rFonts w:ascii="Times New Roman" w:eastAsia="Times New Roman" w:hAnsi="Times New Roman" w:cs="Times New Roman"/>
          <w:color w:val="auto"/>
        </w:rPr>
        <w:t>(</w:t>
      </w:r>
      <w:r w:rsidR="00781ECA" w:rsidRPr="00A06932">
        <w:rPr>
          <w:rStyle w:val="212"/>
          <w:color w:val="auto"/>
          <w:sz w:val="24"/>
          <w:szCs w:val="24"/>
        </w:rPr>
        <w:t>подъемниками, вышками</w:t>
      </w:r>
      <w:r w:rsidR="00CD79EC" w:rsidRPr="00A06932">
        <w:rPr>
          <w:rFonts w:ascii="Times New Roman" w:eastAsia="Times New Roman" w:hAnsi="Times New Roman" w:cs="Times New Roman"/>
          <w:color w:val="auto"/>
        </w:rPr>
        <w:t xml:space="preserve">), </w:t>
      </w:r>
      <w:r w:rsidR="0023590B" w:rsidRPr="00A06932">
        <w:rPr>
          <w:rFonts w:ascii="Times New Roman" w:eastAsia="Times New Roman" w:hAnsi="Times New Roman" w:cs="Times New Roman"/>
          <w:color w:val="auto"/>
        </w:rPr>
        <w:t>с указанием</w:t>
      </w:r>
      <w:r w:rsidR="00CD79EC" w:rsidRPr="00A06932">
        <w:rPr>
          <w:rFonts w:ascii="Times New Roman" w:eastAsia="Times New Roman" w:hAnsi="Times New Roman" w:cs="Times New Roman"/>
          <w:color w:val="auto"/>
        </w:rPr>
        <w:t xml:space="preserve"> </w:t>
      </w:r>
      <w:r w:rsidR="00781ECA" w:rsidRPr="00A06932">
        <w:rPr>
          <w:rStyle w:val="212"/>
          <w:color w:val="auto"/>
          <w:sz w:val="24"/>
          <w:szCs w:val="24"/>
        </w:rPr>
        <w:t>должности, фамилии и инициалов, а также выполняемых под его руководством работ</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781ECA" w:rsidRPr="00A06932">
        <w:rPr>
          <w:rFonts w:ascii="Times New Roman" w:eastAsia="Times New Roman" w:hAnsi="Times New Roman" w:cs="Times New Roman"/>
          <w:color w:val="auto"/>
        </w:rPr>
        <w:t>проезда по</w:t>
      </w:r>
      <w:r w:rsidR="005F03CF" w:rsidRPr="00A06932">
        <w:rPr>
          <w:rFonts w:ascii="Times New Roman" w:eastAsia="Times New Roman" w:hAnsi="Times New Roman" w:cs="Times New Roman"/>
          <w:color w:val="auto"/>
        </w:rPr>
        <w:t xml:space="preserve"> территории</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781ECA" w:rsidRPr="00A06932">
        <w:rPr>
          <w:rFonts w:ascii="Times New Roman" w:eastAsia="Times New Roman" w:hAnsi="Times New Roman" w:cs="Times New Roman"/>
          <w:color w:val="auto"/>
        </w:rPr>
        <w:t>под</w:t>
      </w:r>
      <w:r w:rsidR="00CD79EC" w:rsidRPr="00A06932">
        <w:rPr>
          <w:rFonts w:ascii="Times New Roman" w:eastAsia="Times New Roman" w:hAnsi="Times New Roman" w:cs="Times New Roman"/>
          <w:color w:val="auto"/>
        </w:rPr>
        <w:t xml:space="preserve">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051123" w:rsidRPr="00A06932">
        <w:rPr>
          <w:rFonts w:ascii="Times New Roman" w:eastAsia="Times New Roman" w:hAnsi="Times New Roman" w:cs="Times New Roman"/>
          <w:color w:val="auto"/>
        </w:rPr>
        <w:t>выдвижные и подъемные части грузо</w:t>
      </w:r>
      <w:r w:rsidR="002C2648" w:rsidRPr="00A06932">
        <w:rPr>
          <w:rFonts w:ascii="Times New Roman" w:eastAsia="Times New Roman" w:hAnsi="Times New Roman" w:cs="Times New Roman"/>
          <w:color w:val="auto"/>
        </w:rPr>
        <w:t xml:space="preserve">подъемных машин и механизмов </w:t>
      </w:r>
      <w:r w:rsidR="00531599" w:rsidRPr="00A06932">
        <w:rPr>
          <w:rFonts w:ascii="Times New Roman" w:eastAsia="Times New Roman" w:hAnsi="Times New Roman" w:cs="Times New Roman"/>
          <w:color w:val="auto"/>
        </w:rPr>
        <w:t>должны находиться</w:t>
      </w:r>
      <w:r w:rsidR="00CD79EC" w:rsidRPr="00A06932">
        <w:rPr>
          <w:rFonts w:ascii="Times New Roman" w:eastAsia="Times New Roman" w:hAnsi="Times New Roman" w:cs="Times New Roman"/>
          <w:color w:val="auto"/>
        </w:rPr>
        <w:t xml:space="preserve"> </w:t>
      </w:r>
      <w:r w:rsidR="00051123" w:rsidRPr="00A06932">
        <w:rPr>
          <w:rFonts w:ascii="Times New Roman" w:eastAsia="Times New Roman" w:hAnsi="Times New Roman" w:cs="Times New Roman"/>
          <w:color w:val="auto"/>
        </w:rPr>
        <w:t>в транспортном положении</w:t>
      </w:r>
      <w:r w:rsidR="00CD79EC" w:rsidRPr="00A06932">
        <w:rPr>
          <w:rFonts w:ascii="Times New Roman" w:eastAsia="Times New Roman" w:hAnsi="Times New Roman" w:cs="Times New Roman"/>
          <w:color w:val="auto"/>
        </w:rPr>
        <w:t xml:space="preserve">. </w:t>
      </w:r>
    </w:p>
    <w:p w:rsidR="00CD79EC" w:rsidRPr="00A06932" w:rsidRDefault="00D2556D"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По ровной местности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 пределах</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рабочего места</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если</w:t>
      </w:r>
      <w:r w:rsidR="00CD79EC" w:rsidRPr="00A06932">
        <w:rPr>
          <w:rFonts w:ascii="Times New Roman" w:eastAsia="Times New Roman" w:hAnsi="Times New Roman" w:cs="Times New Roman"/>
          <w:color w:val="auto"/>
        </w:rPr>
        <w:t xml:space="preserve"> </w:t>
      </w:r>
      <w:r w:rsidR="0029189D" w:rsidRPr="00A06932">
        <w:rPr>
          <w:rFonts w:ascii="Times New Roman" w:eastAsia="Times New Roman" w:hAnsi="Times New Roman" w:cs="Times New Roman"/>
          <w:color w:val="auto"/>
        </w:rPr>
        <w:t>не требуется</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проезжать под шинами и проводами </w:t>
      </w:r>
      <w:proofErr w:type="gramStart"/>
      <w:r w:rsidRPr="00A06932">
        <w:rPr>
          <w:rStyle w:val="212"/>
          <w:color w:val="auto"/>
          <w:sz w:val="24"/>
          <w:szCs w:val="24"/>
        </w:rPr>
        <w:t>ВЛ</w:t>
      </w:r>
      <w:proofErr w:type="gramEnd"/>
      <w:r w:rsidRPr="00A06932">
        <w:rPr>
          <w:rStyle w:val="212"/>
          <w:color w:val="auto"/>
          <w:sz w:val="24"/>
          <w:szCs w:val="24"/>
        </w:rPr>
        <w:t xml:space="preserve">, находящихся </w:t>
      </w:r>
      <w:r w:rsidRPr="00A06932">
        <w:rPr>
          <w:rStyle w:val="211"/>
          <w:color w:val="auto"/>
          <w:sz w:val="24"/>
          <w:szCs w:val="24"/>
        </w:rPr>
        <w:t>под напряжением</w:t>
      </w:r>
      <w:r w:rsidR="00CD79EC" w:rsidRPr="00A06932">
        <w:rPr>
          <w:rFonts w:ascii="Times New Roman" w:eastAsia="Times New Roman" w:hAnsi="Times New Roman" w:cs="Times New Roman"/>
          <w:color w:val="auto"/>
        </w:rPr>
        <w:t>,</w:t>
      </w:r>
      <w:r w:rsidR="00CD79EC" w:rsidRPr="00A06932" w:rsidDel="00414657">
        <w:rPr>
          <w:rFonts w:ascii="Times New Roman" w:eastAsia="Times New Roman" w:hAnsi="Times New Roman" w:cs="Times New Roman"/>
          <w:color w:val="auto"/>
        </w:rPr>
        <w:t xml:space="preserve"> </w:t>
      </w:r>
      <w:r w:rsidR="00A04680" w:rsidRPr="00A06932">
        <w:rPr>
          <w:rFonts w:ascii="Times New Roman" w:eastAsia="Times New Roman" w:hAnsi="Times New Roman" w:cs="Times New Roman"/>
          <w:color w:val="auto"/>
        </w:rPr>
        <w:t>разрешается</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проезд грузо</w:t>
      </w:r>
      <w:r w:rsidR="00604AA1" w:rsidRPr="00A06932">
        <w:rPr>
          <w:rFonts w:ascii="Times New Roman" w:eastAsia="Times New Roman" w:hAnsi="Times New Roman" w:cs="Times New Roman"/>
          <w:color w:val="auto"/>
        </w:rPr>
        <w:t>подъемных машин</w:t>
      </w:r>
      <w:r w:rsidRPr="00A06932">
        <w:rPr>
          <w:rFonts w:ascii="Times New Roman" w:eastAsia="Times New Roman" w:hAnsi="Times New Roman" w:cs="Times New Roman"/>
          <w:color w:val="auto"/>
        </w:rPr>
        <w:t xml:space="preserve"> с поднятым рабочим органом</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б</w:t>
      </w:r>
      <w:r w:rsidR="00887567" w:rsidRPr="00A06932">
        <w:rPr>
          <w:rFonts w:ascii="Times New Roman" w:eastAsia="Times New Roman" w:hAnsi="Times New Roman" w:cs="Times New Roman"/>
          <w:color w:val="auto"/>
        </w:rPr>
        <w:t>е</w:t>
      </w:r>
      <w:r w:rsidRPr="00A06932">
        <w:rPr>
          <w:rFonts w:ascii="Times New Roman" w:eastAsia="Times New Roman" w:hAnsi="Times New Roman" w:cs="Times New Roman"/>
          <w:color w:val="auto"/>
        </w:rPr>
        <w:t>з груза и людей на подъемной и выдвижной части машины, если такое перемещение предусмотрено инструкцией завода-изготовителя</w:t>
      </w:r>
      <w:r w:rsidR="00CD79EC" w:rsidRPr="00A06932">
        <w:rPr>
          <w:rFonts w:ascii="Times New Roman" w:eastAsia="Times New Roman" w:hAnsi="Times New Roman" w:cs="Times New Roman"/>
          <w:color w:val="auto"/>
        </w:rPr>
        <w:t>.</w:t>
      </w:r>
    </w:p>
    <w:p w:rsidR="00CD79EC" w:rsidRPr="00A06932" w:rsidRDefault="005F03CF"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На территории</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D2556D" w:rsidRPr="00A06932">
        <w:rPr>
          <w:rStyle w:val="212"/>
          <w:color w:val="auto"/>
          <w:sz w:val="24"/>
          <w:szCs w:val="24"/>
        </w:rPr>
        <w:t xml:space="preserve">скорость движения грузоподъемных машин и механизмов </w:t>
      </w:r>
      <w:r w:rsidR="00D2556D" w:rsidRPr="00A06932">
        <w:rPr>
          <w:rStyle w:val="211"/>
          <w:color w:val="auto"/>
          <w:sz w:val="24"/>
          <w:szCs w:val="24"/>
        </w:rPr>
        <w:t>определяется местными условиями</w:t>
      </w:r>
      <w:r w:rsidR="00D2556D" w:rsidRPr="00A06932">
        <w:rPr>
          <w:rStyle w:val="212"/>
          <w:color w:val="auto"/>
          <w:sz w:val="24"/>
          <w:szCs w:val="24"/>
        </w:rPr>
        <w:t xml:space="preserve">, </w:t>
      </w:r>
      <w:r w:rsidR="00D2556D" w:rsidRPr="00A06932">
        <w:rPr>
          <w:rStyle w:val="211"/>
          <w:color w:val="auto"/>
          <w:sz w:val="24"/>
          <w:szCs w:val="24"/>
        </w:rPr>
        <w:t xml:space="preserve">но не должна превышать </w:t>
      </w:r>
      <w:r w:rsidR="00D2556D" w:rsidRPr="00A06932">
        <w:rPr>
          <w:rStyle w:val="212"/>
          <w:color w:val="auto"/>
          <w:sz w:val="24"/>
          <w:szCs w:val="24"/>
        </w:rPr>
        <w:t xml:space="preserve">10 </w:t>
      </w:r>
      <w:r w:rsidR="00D2556D" w:rsidRPr="00A06932">
        <w:rPr>
          <w:rStyle w:val="211"/>
          <w:color w:val="auto"/>
          <w:sz w:val="24"/>
          <w:szCs w:val="24"/>
        </w:rPr>
        <w:t>км</w:t>
      </w:r>
      <w:r w:rsidR="00D2556D" w:rsidRPr="00A06932">
        <w:rPr>
          <w:rStyle w:val="212"/>
          <w:color w:val="auto"/>
          <w:sz w:val="24"/>
          <w:szCs w:val="24"/>
        </w:rPr>
        <w:t>/</w:t>
      </w:r>
      <w:r w:rsidR="00D2556D" w:rsidRPr="00A06932">
        <w:rPr>
          <w:rStyle w:val="211"/>
          <w:color w:val="auto"/>
          <w:sz w:val="24"/>
          <w:szCs w:val="24"/>
        </w:rPr>
        <w:t>ч</w:t>
      </w:r>
      <w:r w:rsidR="00CD79EC" w:rsidRPr="00A06932">
        <w:rPr>
          <w:rFonts w:ascii="Times New Roman" w:eastAsia="Times New Roman" w:hAnsi="Times New Roman" w:cs="Times New Roman"/>
          <w:color w:val="auto"/>
        </w:rPr>
        <w:t>.</w:t>
      </w:r>
    </w:p>
    <w:p w:rsidR="00CD79EC" w:rsidRPr="00A06932" w:rsidRDefault="00CD79EC"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 xml:space="preserve"> </w:t>
      </w:r>
      <w:r w:rsidR="00D2556D" w:rsidRPr="00A06932">
        <w:rPr>
          <w:rFonts w:ascii="Times New Roman" w:eastAsia="Times New Roman" w:hAnsi="Times New Roman" w:cs="Times New Roman"/>
          <w:color w:val="auto"/>
        </w:rPr>
        <w:t>А</w:t>
      </w:r>
      <w:r w:rsidR="00D2556D" w:rsidRPr="00A06932">
        <w:rPr>
          <w:rStyle w:val="211"/>
          <w:color w:val="auto"/>
          <w:sz w:val="24"/>
          <w:szCs w:val="24"/>
        </w:rPr>
        <w:t>втомобили</w:t>
      </w:r>
      <w:r w:rsidR="00D2556D" w:rsidRPr="00A06932">
        <w:rPr>
          <w:rStyle w:val="212"/>
          <w:color w:val="auto"/>
          <w:sz w:val="24"/>
          <w:szCs w:val="24"/>
        </w:rPr>
        <w:t xml:space="preserve">, </w:t>
      </w:r>
      <w:r w:rsidR="00D2556D" w:rsidRPr="00A06932">
        <w:rPr>
          <w:rStyle w:val="211"/>
          <w:color w:val="auto"/>
          <w:sz w:val="24"/>
          <w:szCs w:val="24"/>
        </w:rPr>
        <w:t xml:space="preserve">грузоподъемные машины и механизмы должны проезжать под </w:t>
      </w:r>
      <w:proofErr w:type="gramStart"/>
      <w:r w:rsidR="00C21C60" w:rsidRPr="00A06932">
        <w:rPr>
          <w:rFonts w:ascii="Times New Roman" w:eastAsia="Times New Roman" w:hAnsi="Times New Roman" w:cs="Times New Roman"/>
          <w:color w:val="auto"/>
        </w:rPr>
        <w:t>ВЛ</w:t>
      </w:r>
      <w:proofErr w:type="gramEnd"/>
      <w:r w:rsidRPr="00A06932">
        <w:rPr>
          <w:rFonts w:ascii="Times New Roman" w:eastAsia="Times New Roman" w:hAnsi="Times New Roman" w:cs="Times New Roman"/>
          <w:color w:val="auto"/>
        </w:rPr>
        <w:t xml:space="preserve"> </w:t>
      </w:r>
      <w:r w:rsidR="00604AA1" w:rsidRPr="00A06932">
        <w:rPr>
          <w:rFonts w:ascii="Times New Roman" w:eastAsia="Times New Roman" w:hAnsi="Times New Roman" w:cs="Times New Roman"/>
          <w:color w:val="auto"/>
        </w:rPr>
        <w:t>в местах</w:t>
      </w:r>
      <w:r w:rsidRPr="00A06932">
        <w:rPr>
          <w:rFonts w:ascii="Times New Roman" w:eastAsia="Times New Roman" w:hAnsi="Times New Roman" w:cs="Times New Roman"/>
          <w:color w:val="auto"/>
        </w:rPr>
        <w:t xml:space="preserve"> </w:t>
      </w:r>
      <w:r w:rsidR="00D2556D" w:rsidRPr="00A06932">
        <w:rPr>
          <w:rStyle w:val="211"/>
          <w:color w:val="auto"/>
          <w:sz w:val="24"/>
          <w:szCs w:val="24"/>
        </w:rPr>
        <w:t xml:space="preserve">наименьшего провеса проводов </w:t>
      </w:r>
      <w:r w:rsidR="00D2556D" w:rsidRPr="00A06932">
        <w:rPr>
          <w:rStyle w:val="212"/>
          <w:color w:val="auto"/>
          <w:sz w:val="24"/>
          <w:szCs w:val="24"/>
        </w:rPr>
        <w:t>(</w:t>
      </w:r>
      <w:r w:rsidR="00887567" w:rsidRPr="00A06932">
        <w:rPr>
          <w:rStyle w:val="212"/>
          <w:color w:val="auto"/>
          <w:sz w:val="24"/>
          <w:szCs w:val="24"/>
        </w:rPr>
        <w:t>вблизи</w:t>
      </w:r>
      <w:r w:rsidR="00D2556D" w:rsidRPr="00A06932">
        <w:rPr>
          <w:rStyle w:val="210"/>
          <w:color w:val="auto"/>
          <w:sz w:val="24"/>
          <w:szCs w:val="24"/>
        </w:rPr>
        <w:t xml:space="preserve"> </w:t>
      </w:r>
      <w:r w:rsidR="00D2556D" w:rsidRPr="00A06932">
        <w:rPr>
          <w:rStyle w:val="211"/>
          <w:color w:val="auto"/>
          <w:sz w:val="24"/>
          <w:szCs w:val="24"/>
        </w:rPr>
        <w:t>опор</w:t>
      </w:r>
      <w:r w:rsidRPr="00A06932">
        <w:rPr>
          <w:rFonts w:ascii="Times New Roman" w:eastAsia="Times New Roman" w:hAnsi="Times New Roman" w:cs="Times New Roman"/>
          <w:color w:val="auto"/>
        </w:rPr>
        <w:t>).</w:t>
      </w:r>
    </w:p>
    <w:p w:rsidR="00CD79EC" w:rsidRPr="00A06932" w:rsidRDefault="00D2556D"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установк</w:t>
      </w:r>
      <w:r w:rsidRPr="00A06932">
        <w:rPr>
          <w:rFonts w:ascii="Times New Roman" w:eastAsia="Times New Roman" w:hAnsi="Times New Roman" w:cs="Times New Roman"/>
          <w:color w:val="auto"/>
        </w:rPr>
        <w:t>е крана на месте работы</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руководителем</w:t>
      </w:r>
      <w:r w:rsidR="00714A2D"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 xml:space="preserve">совместно </w:t>
      </w:r>
      <w:proofErr w:type="gramStart"/>
      <w:r w:rsidR="002C2648" w:rsidRPr="00A06932">
        <w:rPr>
          <w:rFonts w:ascii="Times New Roman" w:eastAsia="Times New Roman" w:hAnsi="Times New Roman" w:cs="Times New Roman"/>
          <w:color w:val="auto"/>
        </w:rPr>
        <w:t>с</w:t>
      </w:r>
      <w:proofErr w:type="gramEnd"/>
      <w:r w:rsidR="002C2648" w:rsidRPr="00A06932">
        <w:rPr>
          <w:rFonts w:ascii="Times New Roman" w:eastAsia="Times New Roman" w:hAnsi="Times New Roman" w:cs="Times New Roman"/>
          <w:color w:val="auto"/>
        </w:rPr>
        <w:t xml:space="preserve"> </w:t>
      </w:r>
      <w:proofErr w:type="gramStart"/>
      <w:r w:rsidR="00531599" w:rsidRPr="00A06932">
        <w:rPr>
          <w:rFonts w:ascii="Times New Roman" w:eastAsia="Times New Roman" w:hAnsi="Times New Roman" w:cs="Times New Roman"/>
          <w:color w:val="auto"/>
        </w:rPr>
        <w:t>допускающ</w:t>
      </w:r>
      <w:r w:rsidR="002C2648" w:rsidRPr="00A06932">
        <w:rPr>
          <w:rFonts w:ascii="Times New Roman" w:eastAsia="Times New Roman" w:hAnsi="Times New Roman" w:cs="Times New Roman"/>
          <w:color w:val="auto"/>
        </w:rPr>
        <w:t>им</w:t>
      </w:r>
      <w:proofErr w:type="gramEnd"/>
      <w:r w:rsidR="00531599"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 xml:space="preserve">быть </w:t>
      </w:r>
      <w:r w:rsidRPr="00A06932">
        <w:rPr>
          <w:rFonts w:ascii="Times New Roman" w:eastAsia="Times New Roman" w:hAnsi="Times New Roman" w:cs="Times New Roman"/>
          <w:color w:val="auto"/>
        </w:rPr>
        <w:t>определен</w:t>
      </w:r>
      <w:r w:rsidR="002C2648" w:rsidRPr="00A06932">
        <w:rPr>
          <w:rFonts w:ascii="Times New Roman" w:eastAsia="Times New Roman" w:hAnsi="Times New Roman" w:cs="Times New Roman"/>
          <w:color w:val="auto"/>
        </w:rPr>
        <w:t xml:space="preserve"> возможный участок </w:t>
      </w:r>
      <w:r w:rsidRPr="00A06932">
        <w:rPr>
          <w:rFonts w:ascii="Times New Roman" w:eastAsia="Times New Roman" w:hAnsi="Times New Roman" w:cs="Times New Roman"/>
          <w:color w:val="auto"/>
        </w:rPr>
        <w:t xml:space="preserve">перемещения </w:t>
      </w:r>
      <w:r w:rsidR="002C2648" w:rsidRPr="00A06932">
        <w:rPr>
          <w:rFonts w:ascii="Times New Roman" w:eastAsia="Times New Roman" w:hAnsi="Times New Roman" w:cs="Times New Roman"/>
          <w:color w:val="auto"/>
        </w:rPr>
        <w:t>стрел</w:t>
      </w:r>
      <w:r w:rsidRPr="00A06932">
        <w:rPr>
          <w:rFonts w:ascii="Times New Roman" w:eastAsia="Times New Roman" w:hAnsi="Times New Roman" w:cs="Times New Roman"/>
          <w:color w:val="auto"/>
        </w:rPr>
        <w:t>ы</w:t>
      </w:r>
      <w:r w:rsidR="002C2648" w:rsidRPr="00A06932">
        <w:rPr>
          <w:rFonts w:ascii="Times New Roman" w:eastAsia="Times New Roman" w:hAnsi="Times New Roman" w:cs="Times New Roman"/>
          <w:color w:val="auto"/>
        </w:rPr>
        <w:t xml:space="preserve"> крана</w:t>
      </w:r>
      <w:r w:rsidR="00CD79EC" w:rsidRPr="00A06932">
        <w:rPr>
          <w:rFonts w:ascii="Times New Roman" w:eastAsia="Times New Roman" w:hAnsi="Times New Roman" w:cs="Times New Roman"/>
          <w:color w:val="auto"/>
        </w:rPr>
        <w:t xml:space="preserve">. </w:t>
      </w:r>
      <w:r w:rsidR="005F03CF" w:rsidRPr="00A06932">
        <w:rPr>
          <w:rFonts w:ascii="Times New Roman" w:eastAsia="Times New Roman" w:hAnsi="Times New Roman" w:cs="Times New Roman"/>
          <w:color w:val="auto"/>
        </w:rPr>
        <w:t>До начала</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работ</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этот участок</w:t>
      </w:r>
      <w:r w:rsidR="00CD79EC" w:rsidRPr="00A06932">
        <w:rPr>
          <w:rFonts w:ascii="Times New Roman" w:eastAsia="Times New Roman" w:hAnsi="Times New Roman" w:cs="Times New Roman"/>
          <w:color w:val="auto"/>
        </w:rPr>
        <w:t xml:space="preserve"> </w:t>
      </w:r>
      <w:r w:rsidR="004E58EA" w:rsidRPr="00A06932">
        <w:rPr>
          <w:rFonts w:ascii="Times New Roman" w:eastAsia="Times New Roman" w:hAnsi="Times New Roman" w:cs="Times New Roman"/>
          <w:color w:val="auto"/>
        </w:rPr>
        <w:t>должен</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 xml:space="preserve">быть </w:t>
      </w:r>
      <w:r w:rsidRPr="00A06932">
        <w:rPr>
          <w:rFonts w:ascii="Times New Roman" w:eastAsia="Times New Roman" w:hAnsi="Times New Roman" w:cs="Times New Roman"/>
          <w:color w:val="auto"/>
        </w:rPr>
        <w:t>о</w:t>
      </w:r>
      <w:r w:rsidR="002C2648" w:rsidRPr="00A06932">
        <w:rPr>
          <w:rFonts w:ascii="Times New Roman" w:eastAsia="Times New Roman" w:hAnsi="Times New Roman" w:cs="Times New Roman"/>
          <w:color w:val="auto"/>
        </w:rPr>
        <w:t xml:space="preserve">граничен </w:t>
      </w:r>
      <w:r w:rsidRPr="00A06932">
        <w:rPr>
          <w:rFonts w:ascii="Times New Roman" w:eastAsia="Times New Roman" w:hAnsi="Times New Roman" w:cs="Times New Roman"/>
          <w:color w:val="auto"/>
        </w:rPr>
        <w:t>координатной защитой</w:t>
      </w:r>
      <w:r w:rsidR="002C2648" w:rsidRPr="00A06932">
        <w:rPr>
          <w:rFonts w:ascii="Times New Roman" w:eastAsia="Times New Roman" w:hAnsi="Times New Roman" w:cs="Times New Roman"/>
          <w:color w:val="auto"/>
        </w:rPr>
        <w:t xml:space="preserve"> крана </w:t>
      </w:r>
      <w:r w:rsidR="00AF76CE" w:rsidRPr="00A06932">
        <w:rPr>
          <w:rFonts w:ascii="Times New Roman" w:eastAsia="Times New Roman" w:hAnsi="Times New Roman" w:cs="Times New Roman"/>
          <w:color w:val="auto"/>
        </w:rPr>
        <w:t>или</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шестами с флажками</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 xml:space="preserve">а в ночное время </w:t>
      </w:r>
      <w:r w:rsidR="00BA726D" w:rsidRPr="00A06932">
        <w:rPr>
          <w:rFonts w:ascii="Times New Roman" w:eastAsia="Times New Roman" w:hAnsi="Times New Roman" w:cs="Times New Roman"/>
          <w:b/>
          <w:color w:val="auto"/>
        </w:rPr>
        <w:t>–</w:t>
      </w:r>
      <w:r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сигнальными огнями</w:t>
      </w:r>
      <w:r w:rsidR="00CD79EC" w:rsidRPr="00A06932">
        <w:rPr>
          <w:rFonts w:ascii="Times New Roman" w:eastAsia="Times New Roman" w:hAnsi="Times New Roman" w:cs="Times New Roman"/>
          <w:color w:val="auto"/>
        </w:rPr>
        <w:t>.</w:t>
      </w:r>
    </w:p>
    <w:p w:rsidR="00CD79EC" w:rsidRPr="00A06932" w:rsidRDefault="00887567" w:rsidP="00EE113C">
      <w:pPr>
        <w:numPr>
          <w:ilvl w:val="0"/>
          <w:numId w:val="9"/>
        </w:numPr>
        <w:tabs>
          <w:tab w:val="left" w:pos="993"/>
        </w:tabs>
        <w:spacing w:after="0" w:line="240" w:lineRule="auto"/>
        <w:ind w:left="426" w:hanging="426"/>
        <w:jc w:val="both"/>
        <w:rPr>
          <w:rFonts w:ascii="Times New Roman" w:eastAsia="Times New Roman" w:hAnsi="Times New Roman" w:cs="Times New Roman"/>
          <w:b/>
          <w:color w:val="FF0000"/>
        </w:rPr>
      </w:pPr>
      <w:r w:rsidRPr="00A06932">
        <w:rPr>
          <w:rStyle w:val="212"/>
          <w:color w:val="auto"/>
          <w:sz w:val="24"/>
          <w:szCs w:val="24"/>
        </w:rPr>
        <w:t>П</w:t>
      </w:r>
      <w:r w:rsidR="00533F6C" w:rsidRPr="00A06932">
        <w:rPr>
          <w:rStyle w:val="212"/>
          <w:color w:val="auto"/>
          <w:sz w:val="24"/>
          <w:szCs w:val="24"/>
        </w:rPr>
        <w:t xml:space="preserve">од </w:t>
      </w:r>
      <w:r w:rsidRPr="00A06932">
        <w:rPr>
          <w:rStyle w:val="212"/>
          <w:color w:val="auto"/>
          <w:sz w:val="24"/>
          <w:szCs w:val="24"/>
        </w:rPr>
        <w:t xml:space="preserve">находящимися под </w:t>
      </w:r>
      <w:r w:rsidR="0059578B" w:rsidRPr="00A06932">
        <w:rPr>
          <w:rStyle w:val="212"/>
          <w:color w:val="auto"/>
          <w:sz w:val="24"/>
          <w:szCs w:val="24"/>
        </w:rPr>
        <w:t>напряжением</w:t>
      </w:r>
      <w:r w:rsidRPr="00A06932">
        <w:rPr>
          <w:rStyle w:val="212"/>
          <w:color w:val="auto"/>
          <w:sz w:val="24"/>
          <w:szCs w:val="24"/>
        </w:rPr>
        <w:t xml:space="preserve"> </w:t>
      </w:r>
      <w:r w:rsidR="00533F6C" w:rsidRPr="00A06932">
        <w:rPr>
          <w:rStyle w:val="212"/>
          <w:color w:val="auto"/>
          <w:sz w:val="24"/>
          <w:szCs w:val="24"/>
        </w:rPr>
        <w:t xml:space="preserve">проводами </w:t>
      </w:r>
      <w:proofErr w:type="gramStart"/>
      <w:r w:rsidR="00533F6C" w:rsidRPr="00A06932">
        <w:rPr>
          <w:rStyle w:val="212"/>
          <w:color w:val="auto"/>
          <w:sz w:val="24"/>
          <w:szCs w:val="24"/>
        </w:rPr>
        <w:t>ВЛ</w:t>
      </w:r>
      <w:proofErr w:type="gramEnd"/>
      <w:r w:rsidR="00533F6C" w:rsidRPr="00A06932">
        <w:rPr>
          <w:rStyle w:val="212"/>
          <w:color w:val="auto"/>
          <w:sz w:val="24"/>
          <w:szCs w:val="24"/>
        </w:rPr>
        <w:t xml:space="preserve"> напряжением до 35 кВ включительно, </w:t>
      </w:r>
      <w:r w:rsidRPr="00A06932">
        <w:rPr>
          <w:rStyle w:val="212"/>
          <w:color w:val="auto"/>
          <w:sz w:val="24"/>
          <w:szCs w:val="24"/>
        </w:rPr>
        <w:t xml:space="preserve">запрещается устанавливать и </w:t>
      </w:r>
      <w:r w:rsidR="00B619BA" w:rsidRPr="00A06932">
        <w:rPr>
          <w:rStyle w:val="212"/>
          <w:color w:val="auto"/>
          <w:sz w:val="24"/>
          <w:szCs w:val="24"/>
        </w:rPr>
        <w:t>выполнять</w:t>
      </w:r>
      <w:r w:rsidRPr="00A06932">
        <w:rPr>
          <w:rStyle w:val="212"/>
          <w:color w:val="auto"/>
          <w:sz w:val="24"/>
          <w:szCs w:val="24"/>
        </w:rPr>
        <w:t xml:space="preserve"> работы грузоподъемными машинами и механизмами.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Установк</w:t>
      </w:r>
      <w:r w:rsidR="004B02D4" w:rsidRPr="00A06932">
        <w:rPr>
          <w:rFonts w:ascii="Times New Roman" w:eastAsia="Times New Roman" w:hAnsi="Times New Roman" w:cs="Times New Roman"/>
          <w:color w:val="auto"/>
        </w:rPr>
        <w:t>у</w:t>
      </w:r>
      <w:r w:rsidR="00CD79EC" w:rsidRPr="00A06932">
        <w:rPr>
          <w:rFonts w:ascii="Times New Roman" w:eastAsia="Times New Roman" w:hAnsi="Times New Roman" w:cs="Times New Roman"/>
          <w:color w:val="auto"/>
        </w:rPr>
        <w:t xml:space="preserve"> </w:t>
      </w:r>
      <w:r w:rsidR="004B02D4" w:rsidRPr="00A06932">
        <w:rPr>
          <w:rStyle w:val="212"/>
          <w:color w:val="auto"/>
          <w:sz w:val="24"/>
          <w:szCs w:val="24"/>
        </w:rPr>
        <w:t xml:space="preserve">грузоподъемной машины (механизма) на выносные опоры и перевод ее рабочего органа из транспортного положения в рабочее </w:t>
      </w:r>
      <w:r w:rsidRPr="00A06932">
        <w:rPr>
          <w:rStyle w:val="212"/>
          <w:color w:val="auto"/>
          <w:sz w:val="24"/>
          <w:szCs w:val="24"/>
        </w:rPr>
        <w:t xml:space="preserve">положение </w:t>
      </w:r>
      <w:r w:rsidR="004B02D4" w:rsidRPr="00A06932">
        <w:rPr>
          <w:rStyle w:val="212"/>
          <w:color w:val="auto"/>
          <w:sz w:val="24"/>
          <w:szCs w:val="24"/>
        </w:rPr>
        <w:t xml:space="preserve">производит управляющий </w:t>
      </w:r>
      <w:r w:rsidRPr="00A06932">
        <w:rPr>
          <w:rStyle w:val="212"/>
          <w:color w:val="auto"/>
          <w:sz w:val="24"/>
          <w:szCs w:val="24"/>
        </w:rPr>
        <w:t>машиной</w:t>
      </w:r>
      <w:r w:rsidR="004B02D4" w:rsidRPr="00A06932">
        <w:rPr>
          <w:rStyle w:val="212"/>
          <w:color w:val="auto"/>
          <w:sz w:val="24"/>
          <w:szCs w:val="24"/>
        </w:rPr>
        <w:t xml:space="preserve"> </w:t>
      </w:r>
      <w:r w:rsidR="004B02D4" w:rsidRPr="00A06932">
        <w:rPr>
          <w:rStyle w:val="211"/>
          <w:color w:val="auto"/>
          <w:sz w:val="24"/>
          <w:szCs w:val="24"/>
        </w:rPr>
        <w:t>машинист</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4B02D4" w:rsidRPr="00A06932">
        <w:rPr>
          <w:rFonts w:ascii="Times New Roman" w:eastAsia="Times New Roman" w:hAnsi="Times New Roman" w:cs="Times New Roman"/>
          <w:color w:val="auto"/>
        </w:rPr>
        <w:t>привлекать к выполнению эт</w:t>
      </w:r>
      <w:r w:rsidRPr="00A06932">
        <w:rPr>
          <w:rFonts w:ascii="Times New Roman" w:eastAsia="Times New Roman" w:hAnsi="Times New Roman" w:cs="Times New Roman"/>
          <w:color w:val="auto"/>
        </w:rPr>
        <w:t>ой</w:t>
      </w:r>
      <w:r w:rsidR="004B02D4" w:rsidRPr="00A06932">
        <w:rPr>
          <w:rFonts w:ascii="Times New Roman" w:eastAsia="Times New Roman" w:hAnsi="Times New Roman" w:cs="Times New Roman"/>
          <w:color w:val="auto"/>
        </w:rPr>
        <w:t xml:space="preserve"> работ</w:t>
      </w:r>
      <w:r w:rsidRPr="00A06932">
        <w:rPr>
          <w:rFonts w:ascii="Times New Roman" w:eastAsia="Times New Roman" w:hAnsi="Times New Roman" w:cs="Times New Roman"/>
          <w:color w:val="auto"/>
        </w:rPr>
        <w:t>ы</w:t>
      </w:r>
      <w:r w:rsidR="004B02D4" w:rsidRPr="00A06932">
        <w:rPr>
          <w:rFonts w:ascii="Times New Roman" w:eastAsia="Times New Roman" w:hAnsi="Times New Roman" w:cs="Times New Roman"/>
          <w:color w:val="auto"/>
        </w:rPr>
        <w:t xml:space="preserve"> других работников</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197DD5" w:rsidRPr="00A06932">
        <w:rPr>
          <w:rFonts w:ascii="Times New Roman" w:eastAsia="Times New Roman" w:hAnsi="Times New Roman" w:cs="Times New Roman"/>
          <w:color w:val="auto"/>
        </w:rPr>
        <w:t>проезда</w:t>
      </w:r>
      <w:r w:rsidR="00CD79EC" w:rsidRPr="00A06932">
        <w:rPr>
          <w:rFonts w:ascii="Times New Roman" w:eastAsia="Times New Roman" w:hAnsi="Times New Roman" w:cs="Times New Roman"/>
          <w:color w:val="auto"/>
        </w:rPr>
        <w:t xml:space="preserve">, </w:t>
      </w:r>
      <w:r w:rsidR="004F6B54" w:rsidRPr="00A06932">
        <w:rPr>
          <w:rFonts w:ascii="Times New Roman" w:eastAsia="Times New Roman" w:hAnsi="Times New Roman" w:cs="Times New Roman"/>
          <w:color w:val="auto"/>
        </w:rPr>
        <w:t>установки</w:t>
      </w:r>
      <w:r w:rsidR="00CD79EC" w:rsidRPr="00A06932">
        <w:rPr>
          <w:rFonts w:ascii="Times New Roman" w:eastAsia="Times New Roman" w:hAnsi="Times New Roman" w:cs="Times New Roman"/>
          <w:color w:val="auto"/>
        </w:rPr>
        <w:t xml:space="preserve"> </w:t>
      </w:r>
      <w:r w:rsidR="00903F33" w:rsidRPr="00A06932">
        <w:rPr>
          <w:rFonts w:ascii="Times New Roman" w:eastAsia="Times New Roman" w:hAnsi="Times New Roman" w:cs="Times New Roman"/>
          <w:color w:val="auto"/>
        </w:rPr>
        <w:t>и</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197DD5" w:rsidRPr="00A06932">
        <w:rPr>
          <w:rStyle w:val="212"/>
          <w:color w:val="auto"/>
          <w:sz w:val="24"/>
          <w:szCs w:val="24"/>
        </w:rPr>
        <w:t>автомобилей, грузоподъемных машин и механизмов</w:t>
      </w:r>
      <w:r w:rsidR="00AF2FE9" w:rsidRPr="00A06932">
        <w:rPr>
          <w:rStyle w:val="212"/>
          <w:color w:val="auto"/>
          <w:sz w:val="24"/>
          <w:szCs w:val="24"/>
        </w:rPr>
        <w:t xml:space="preserve">, </w:t>
      </w:r>
      <w:r w:rsidR="00197DD5" w:rsidRPr="00A06932">
        <w:rPr>
          <w:rStyle w:val="212"/>
          <w:color w:val="auto"/>
          <w:sz w:val="24"/>
          <w:szCs w:val="24"/>
        </w:rPr>
        <w:t xml:space="preserve">расстояния от </w:t>
      </w:r>
      <w:r w:rsidR="00AF2FE9" w:rsidRPr="00A06932">
        <w:rPr>
          <w:rStyle w:val="212"/>
          <w:color w:val="auto"/>
          <w:sz w:val="24"/>
          <w:szCs w:val="24"/>
        </w:rPr>
        <w:t xml:space="preserve">грузов, </w:t>
      </w:r>
      <w:r w:rsidR="00197DD5" w:rsidRPr="00A06932">
        <w:rPr>
          <w:rStyle w:val="212"/>
          <w:color w:val="auto"/>
          <w:sz w:val="24"/>
          <w:szCs w:val="24"/>
        </w:rPr>
        <w:t xml:space="preserve">подъемных и выдвижных частей, стропов, грузозахватных приспособлений до токоведущих частей, находящихся под напряжением, должны быть не </w:t>
      </w:r>
      <w:proofErr w:type="gramStart"/>
      <w:r w:rsidR="00197DD5" w:rsidRPr="00A06932">
        <w:rPr>
          <w:rStyle w:val="212"/>
          <w:color w:val="auto"/>
          <w:sz w:val="24"/>
          <w:szCs w:val="24"/>
        </w:rPr>
        <w:t>менее указанных</w:t>
      </w:r>
      <w:proofErr w:type="gramEnd"/>
      <w:r w:rsidR="00197DD5" w:rsidRPr="00A06932">
        <w:rPr>
          <w:rStyle w:val="212"/>
          <w:color w:val="auto"/>
          <w:sz w:val="24"/>
          <w:szCs w:val="24"/>
        </w:rPr>
        <w:t xml:space="preserve"> в </w:t>
      </w:r>
      <w:r w:rsidR="00AF2FE9" w:rsidRPr="00A06932">
        <w:rPr>
          <w:rStyle w:val="212"/>
          <w:color w:val="auto"/>
          <w:sz w:val="24"/>
          <w:szCs w:val="24"/>
        </w:rPr>
        <w:t>Т</w:t>
      </w:r>
      <w:r w:rsidR="00197DD5" w:rsidRPr="00A06932">
        <w:rPr>
          <w:rStyle w:val="212"/>
          <w:color w:val="auto"/>
          <w:sz w:val="24"/>
          <w:szCs w:val="24"/>
        </w:rPr>
        <w:t>аблице</w:t>
      </w:r>
      <w:r w:rsidR="00AF2FE9" w:rsidRPr="00A06932">
        <w:rPr>
          <w:rStyle w:val="212"/>
          <w:color w:val="auto"/>
          <w:sz w:val="24"/>
          <w:szCs w:val="24"/>
        </w:rPr>
        <w:t xml:space="preserve"> </w:t>
      </w:r>
      <w:r w:rsidR="00CE4603">
        <w:rPr>
          <w:rStyle w:val="212"/>
          <w:color w:val="auto"/>
          <w:sz w:val="24"/>
          <w:szCs w:val="24"/>
        </w:rPr>
        <w:t xml:space="preserve">№ </w:t>
      </w:r>
      <w:r w:rsidR="00CD79EC" w:rsidRPr="00A06932">
        <w:rPr>
          <w:rFonts w:ascii="Times New Roman" w:eastAsia="Times New Roman" w:hAnsi="Times New Roman" w:cs="Times New Roman"/>
          <w:color w:val="auto"/>
        </w:rPr>
        <w:t>1.</w:t>
      </w:r>
    </w:p>
    <w:p w:rsidR="00CD79EC" w:rsidRPr="00A06932" w:rsidRDefault="00197DD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0"/>
          <w:color w:val="auto"/>
          <w:sz w:val="24"/>
          <w:szCs w:val="24"/>
        </w:rPr>
        <w:t xml:space="preserve">У </w:t>
      </w:r>
      <w:r w:rsidRPr="00A06932">
        <w:rPr>
          <w:rStyle w:val="211"/>
          <w:color w:val="auto"/>
          <w:sz w:val="24"/>
          <w:szCs w:val="24"/>
        </w:rPr>
        <w:t xml:space="preserve">телескопических вышек и гидроподъемников перед началом </w:t>
      </w:r>
      <w:r w:rsidRPr="00A06932">
        <w:rPr>
          <w:rStyle w:val="212"/>
          <w:color w:val="auto"/>
          <w:sz w:val="24"/>
          <w:szCs w:val="24"/>
        </w:rPr>
        <w:t>работ должны быть проверены в действии выдвижн</w:t>
      </w:r>
      <w:r w:rsidR="00AF2FE9" w:rsidRPr="00A06932">
        <w:rPr>
          <w:rStyle w:val="212"/>
          <w:color w:val="auto"/>
          <w:sz w:val="24"/>
          <w:szCs w:val="24"/>
        </w:rPr>
        <w:t>ые</w:t>
      </w:r>
      <w:r w:rsidRPr="00A06932">
        <w:rPr>
          <w:rStyle w:val="212"/>
          <w:color w:val="auto"/>
          <w:sz w:val="24"/>
          <w:szCs w:val="24"/>
        </w:rPr>
        <w:t xml:space="preserve"> и подъемн</w:t>
      </w:r>
      <w:r w:rsidR="00AF2FE9" w:rsidRPr="00A06932">
        <w:rPr>
          <w:rStyle w:val="212"/>
          <w:color w:val="auto"/>
          <w:sz w:val="24"/>
          <w:szCs w:val="24"/>
        </w:rPr>
        <w:t>ые</w:t>
      </w:r>
      <w:r w:rsidRPr="00A06932">
        <w:rPr>
          <w:rStyle w:val="212"/>
          <w:color w:val="auto"/>
          <w:sz w:val="24"/>
          <w:szCs w:val="24"/>
        </w:rPr>
        <w:t xml:space="preserve"> части, а у телескопических вышек, кроме того, подъемная часть должна быть установлена вертикально и зафиксирована в таком положении</w:t>
      </w:r>
      <w:r w:rsidR="00CD79EC" w:rsidRPr="00A06932">
        <w:rPr>
          <w:rFonts w:ascii="Times New Roman" w:eastAsia="Times New Roman" w:hAnsi="Times New Roman" w:cs="Times New Roman"/>
          <w:color w:val="auto"/>
        </w:rPr>
        <w:t>.</w:t>
      </w:r>
    </w:p>
    <w:p w:rsidR="00CD79EC" w:rsidRPr="00A06932" w:rsidRDefault="00197DD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w:t>
      </w:r>
      <w:r w:rsidRPr="00A06932">
        <w:rPr>
          <w:rFonts w:ascii="Times New Roman" w:eastAsia="Times New Roman" w:hAnsi="Times New Roman" w:cs="Times New Roman"/>
          <w:color w:val="auto"/>
        </w:rPr>
        <w:t>и</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 xml:space="preserve">на угловых опорах, </w:t>
      </w:r>
      <w:r w:rsidRPr="00A06932">
        <w:rPr>
          <w:rStyle w:val="212"/>
          <w:color w:val="auto"/>
          <w:sz w:val="24"/>
          <w:szCs w:val="24"/>
        </w:rPr>
        <w:t>связанных с заменой изоляторов, проводов или ремонтом арматуры</w:t>
      </w:r>
      <w:r w:rsidR="00CD79EC" w:rsidRPr="00A06932">
        <w:rPr>
          <w:rFonts w:ascii="Times New Roman" w:eastAsia="Times New Roman" w:hAnsi="Times New Roman" w:cs="Times New Roman"/>
          <w:color w:val="auto"/>
        </w:rPr>
        <w:t xml:space="preserve">, </w:t>
      </w:r>
      <w:r w:rsidR="006F0562"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устан</w:t>
      </w:r>
      <w:r w:rsidRPr="00A06932">
        <w:rPr>
          <w:rFonts w:ascii="Times New Roman" w:eastAsia="Times New Roman" w:hAnsi="Times New Roman" w:cs="Times New Roman"/>
          <w:color w:val="auto"/>
        </w:rPr>
        <w:t>авливать</w:t>
      </w:r>
      <w:r w:rsidR="00CD79EC" w:rsidRPr="00A06932">
        <w:rPr>
          <w:rFonts w:ascii="Times New Roman" w:eastAsia="Times New Roman" w:hAnsi="Times New Roman" w:cs="Times New Roman"/>
          <w:color w:val="auto"/>
        </w:rPr>
        <w:t xml:space="preserve"> </w:t>
      </w:r>
      <w:r w:rsidRPr="00A06932">
        <w:rPr>
          <w:rStyle w:val="212"/>
          <w:color w:val="auto"/>
          <w:sz w:val="24"/>
          <w:szCs w:val="24"/>
        </w:rPr>
        <w:t>телескопические вышки (гидроподъемник) внутри угла, образованного проводами</w:t>
      </w:r>
      <w:r w:rsidR="00CD79EC" w:rsidRPr="00A06932">
        <w:rPr>
          <w:rFonts w:ascii="Times New Roman" w:eastAsia="Times New Roman" w:hAnsi="Times New Roman" w:cs="Times New Roman"/>
          <w:color w:val="auto"/>
        </w:rPr>
        <w:t>.</w:t>
      </w:r>
    </w:p>
    <w:p w:rsidR="00CD79EC" w:rsidRPr="00A06932" w:rsidRDefault="00197DD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При производстве</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в</w:t>
      </w:r>
      <w:r w:rsidR="00CD79EC" w:rsidRPr="00A06932">
        <w:rPr>
          <w:rFonts w:ascii="Times New Roman" w:eastAsia="Times New Roman" w:hAnsi="Times New Roman" w:cs="Times New Roman"/>
          <w:color w:val="auto"/>
        </w:rPr>
        <w:t xml:space="preserve"> </w:t>
      </w:r>
      <w:r w:rsidR="00EC2752" w:rsidRPr="00A06932">
        <w:rPr>
          <w:rFonts w:ascii="Times New Roman" w:eastAsia="Times New Roman" w:hAnsi="Times New Roman" w:cs="Times New Roman"/>
          <w:color w:val="auto"/>
        </w:rPr>
        <w:t>ОРУ</w:t>
      </w:r>
      <w:r w:rsidR="00CD79EC" w:rsidRPr="00A06932">
        <w:rPr>
          <w:rFonts w:ascii="Times New Roman" w:eastAsia="Times New Roman" w:hAnsi="Times New Roman" w:cs="Times New Roman"/>
          <w:color w:val="auto"/>
        </w:rPr>
        <w:t xml:space="preserve"> </w:t>
      </w:r>
      <w:r w:rsidR="002C2648" w:rsidRPr="00A06932">
        <w:rPr>
          <w:rFonts w:ascii="Times New Roman" w:eastAsia="Times New Roman" w:hAnsi="Times New Roman" w:cs="Times New Roman"/>
          <w:color w:val="auto"/>
        </w:rPr>
        <w:t xml:space="preserve">и в пределах охранной зоны </w:t>
      </w:r>
      <w:proofErr w:type="gramStart"/>
      <w:r w:rsidR="00C21C60" w:rsidRPr="00A06932">
        <w:rPr>
          <w:rFonts w:ascii="Times New Roman" w:eastAsia="Times New Roman" w:hAnsi="Times New Roman" w:cs="Times New Roman"/>
          <w:color w:val="auto"/>
        </w:rPr>
        <w:t>ВЛ</w:t>
      </w:r>
      <w:proofErr w:type="gramEnd"/>
      <w:r w:rsidR="00CD79EC" w:rsidRPr="00A06932">
        <w:rPr>
          <w:rFonts w:ascii="Times New Roman" w:eastAsia="Times New Roman" w:hAnsi="Times New Roman" w:cs="Times New Roman"/>
          <w:color w:val="auto"/>
        </w:rPr>
        <w:t xml:space="preserve">, </w:t>
      </w:r>
      <w:r w:rsidR="00E2279B" w:rsidRPr="00A06932">
        <w:rPr>
          <w:rFonts w:ascii="Times New Roman" w:eastAsia="Times New Roman" w:hAnsi="Times New Roman" w:cs="Times New Roman"/>
          <w:color w:val="auto"/>
        </w:rPr>
        <w:t>без снятия напряжения</w:t>
      </w:r>
      <w:r w:rsidR="00CD79EC" w:rsidRPr="00A06932">
        <w:rPr>
          <w:rFonts w:ascii="Times New Roman" w:eastAsia="Times New Roman" w:hAnsi="Times New Roman" w:cs="Times New Roman"/>
          <w:color w:val="auto"/>
        </w:rPr>
        <w:t xml:space="preserve">, </w:t>
      </w:r>
      <w:r w:rsidRPr="00A06932">
        <w:rPr>
          <w:rStyle w:val="212"/>
          <w:color w:val="auto"/>
          <w:sz w:val="24"/>
          <w:szCs w:val="24"/>
        </w:rPr>
        <w:t xml:space="preserve">механизмы и грузоподъемные машины должны </w:t>
      </w:r>
      <w:r w:rsidR="000D449A" w:rsidRPr="00A06932">
        <w:rPr>
          <w:rStyle w:val="212"/>
          <w:color w:val="auto"/>
          <w:sz w:val="24"/>
          <w:szCs w:val="24"/>
        </w:rPr>
        <w:t xml:space="preserve">быть </w:t>
      </w:r>
      <w:r w:rsidRPr="00A06932">
        <w:rPr>
          <w:rStyle w:val="212"/>
          <w:color w:val="auto"/>
          <w:sz w:val="24"/>
          <w:szCs w:val="24"/>
        </w:rPr>
        <w:t>заземл</w:t>
      </w:r>
      <w:r w:rsidR="000D449A" w:rsidRPr="00A06932">
        <w:rPr>
          <w:rStyle w:val="212"/>
          <w:color w:val="auto"/>
          <w:sz w:val="24"/>
          <w:szCs w:val="24"/>
        </w:rPr>
        <w:t>ены</w:t>
      </w:r>
      <w:r w:rsidR="00CD79EC" w:rsidRPr="00A06932">
        <w:rPr>
          <w:rFonts w:ascii="Times New Roman" w:eastAsia="Times New Roman" w:hAnsi="Times New Roman" w:cs="Times New Roman"/>
          <w:color w:val="auto"/>
        </w:rPr>
        <w:t>.</w:t>
      </w:r>
    </w:p>
    <w:p w:rsidR="00CD79EC" w:rsidRPr="00A06932" w:rsidRDefault="00197DD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lastRenderedPageBreak/>
        <w:t>Грузоподъемные машины на гусеничном ходу при их установке непосредственно на грунте заземлять не требуется</w:t>
      </w:r>
      <w:r w:rsidR="00CD79EC" w:rsidRPr="00A06932">
        <w:rPr>
          <w:rFonts w:ascii="Times New Roman" w:eastAsia="Times New Roman" w:hAnsi="Times New Roman" w:cs="Times New Roman"/>
          <w:color w:val="auto"/>
        </w:rPr>
        <w:t>.</w:t>
      </w:r>
    </w:p>
    <w:p w:rsidR="00CD79EC" w:rsidRPr="00A06932" w:rsidRDefault="00197DD5"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Если в результате соприкосновения с токоведущими частями или возникновении электрического разряда механизм или грузоподъемная машина окажутся под напряжением, прикасаться к ним и спускаться с них на землю или </w:t>
      </w:r>
      <w:proofErr w:type="gramStart"/>
      <w:r w:rsidRPr="00A06932">
        <w:rPr>
          <w:rStyle w:val="212"/>
          <w:color w:val="auto"/>
          <w:sz w:val="24"/>
          <w:szCs w:val="24"/>
        </w:rPr>
        <w:t>подниматься на них до снятия напряжения запрещена</w:t>
      </w:r>
      <w:proofErr w:type="gramEnd"/>
      <w:r w:rsidRPr="00A06932">
        <w:rPr>
          <w:rStyle w:val="212"/>
          <w:color w:val="auto"/>
          <w:sz w:val="24"/>
          <w:szCs w:val="24"/>
        </w:rPr>
        <w:t>. Водитель (машинист) обязан предупредить окружающих работников о том, что грузоподъемная машина, механизм или автомобиль находится под напряжением</w:t>
      </w:r>
      <w:r w:rsidR="00CD79EC" w:rsidRPr="00A06932">
        <w:rPr>
          <w:rFonts w:ascii="Times New Roman" w:eastAsia="Times New Roman" w:hAnsi="Times New Roman" w:cs="Times New Roman"/>
          <w:color w:val="auto"/>
        </w:rPr>
        <w:t>.</w:t>
      </w:r>
    </w:p>
    <w:p w:rsidR="00CD79EC" w:rsidRPr="00A06932" w:rsidRDefault="00197DD5" w:rsidP="00EE113C">
      <w:pPr>
        <w:tabs>
          <w:tab w:val="left" w:pos="993"/>
        </w:tabs>
        <w:spacing w:after="0" w:line="240" w:lineRule="auto"/>
        <w:ind w:left="426"/>
        <w:jc w:val="both"/>
        <w:rPr>
          <w:rFonts w:ascii="Times New Roman" w:eastAsia="Times New Roman" w:hAnsi="Times New Roman" w:cs="Times New Roman"/>
          <w:color w:val="auto"/>
        </w:rPr>
      </w:pPr>
      <w:r w:rsidRPr="00A06932">
        <w:rPr>
          <w:rStyle w:val="212"/>
          <w:color w:val="auto"/>
          <w:sz w:val="24"/>
          <w:szCs w:val="24"/>
        </w:rPr>
        <w:t xml:space="preserve">В случае возгорания грузоподъемной машины, механизма или </w:t>
      </w:r>
      <w:r w:rsidRPr="00A06932">
        <w:rPr>
          <w:rStyle w:val="211"/>
          <w:color w:val="auto"/>
          <w:sz w:val="24"/>
          <w:szCs w:val="24"/>
        </w:rPr>
        <w:t xml:space="preserve">автомобильного </w:t>
      </w:r>
      <w:r w:rsidRPr="00A06932">
        <w:rPr>
          <w:rStyle w:val="212"/>
          <w:color w:val="auto"/>
          <w:sz w:val="24"/>
          <w:szCs w:val="24"/>
        </w:rPr>
        <w:t>транспорта, находящегося под напряжением, водитель (машинист) должен спрыгнуть на землю, соединив ноги и не прикасаясь руками к машине. Затем следует удалиться от машины на расстояние не менее 8 м, передвигаясь «гусиным шагом» (пятку одной ноги приставляя к носку другой, не отрывая ступни ног от земли</w:t>
      </w:r>
      <w:r w:rsidR="00CD79EC" w:rsidRPr="00A06932">
        <w:rPr>
          <w:rFonts w:ascii="Times New Roman" w:eastAsia="Times New Roman" w:hAnsi="Times New Roman" w:cs="Times New Roman"/>
          <w:color w:val="auto"/>
        </w:rPr>
        <w:t>).</w:t>
      </w:r>
    </w:p>
    <w:p w:rsidR="00CD79EC" w:rsidRPr="00A06932" w:rsidRDefault="006F0562"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FC0053"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197DD5" w:rsidRPr="00A06932">
        <w:rPr>
          <w:rFonts w:ascii="Times New Roman" w:eastAsia="Times New Roman" w:hAnsi="Times New Roman" w:cs="Times New Roman"/>
          <w:color w:val="auto"/>
        </w:rPr>
        <w:t>грузо</w:t>
      </w:r>
      <w:r w:rsidR="00604AA1" w:rsidRPr="00A06932">
        <w:rPr>
          <w:rFonts w:ascii="Times New Roman" w:eastAsia="Times New Roman" w:hAnsi="Times New Roman" w:cs="Times New Roman"/>
          <w:color w:val="auto"/>
        </w:rPr>
        <w:t>подъемных машин</w:t>
      </w:r>
      <w:r w:rsidR="00CD79EC" w:rsidRPr="00A06932">
        <w:rPr>
          <w:rFonts w:ascii="Times New Roman" w:eastAsia="Times New Roman" w:hAnsi="Times New Roman" w:cs="Times New Roman"/>
          <w:color w:val="auto"/>
        </w:rPr>
        <w:t xml:space="preserve">, </w:t>
      </w:r>
      <w:r w:rsidRPr="00A06932">
        <w:rPr>
          <w:rFonts w:ascii="Times New Roman" w:eastAsia="Times New Roman" w:hAnsi="Times New Roman" w:cs="Times New Roman"/>
          <w:color w:val="auto"/>
        </w:rPr>
        <w:t>запрещается</w:t>
      </w:r>
      <w:r w:rsidR="00CD79EC" w:rsidRPr="00A06932">
        <w:rPr>
          <w:rFonts w:ascii="Times New Roman" w:eastAsia="Times New Roman" w:hAnsi="Times New Roman" w:cs="Times New Roman"/>
          <w:color w:val="auto"/>
        </w:rPr>
        <w:t xml:space="preserve"> </w:t>
      </w:r>
      <w:r w:rsidR="00197DD5" w:rsidRPr="00A06932">
        <w:rPr>
          <w:rFonts w:ascii="Times New Roman" w:eastAsia="Times New Roman" w:hAnsi="Times New Roman" w:cs="Times New Roman"/>
          <w:color w:val="auto"/>
        </w:rPr>
        <w:t xml:space="preserve">пребывание людей </w:t>
      </w:r>
      <w:r w:rsidR="00197DD5" w:rsidRPr="00A06932">
        <w:rPr>
          <w:rStyle w:val="212"/>
          <w:color w:val="auto"/>
          <w:sz w:val="24"/>
          <w:szCs w:val="24"/>
        </w:rPr>
        <w:t xml:space="preserve">под поднимаемым грузом, </w:t>
      </w:r>
      <w:r w:rsidR="000D449A" w:rsidRPr="00A06932">
        <w:rPr>
          <w:rStyle w:val="212"/>
          <w:color w:val="auto"/>
          <w:sz w:val="24"/>
          <w:szCs w:val="24"/>
        </w:rPr>
        <w:t xml:space="preserve">под </w:t>
      </w:r>
      <w:r w:rsidR="00197DD5" w:rsidRPr="00A06932">
        <w:rPr>
          <w:rStyle w:val="212"/>
          <w:color w:val="auto"/>
          <w:sz w:val="24"/>
          <w:szCs w:val="24"/>
        </w:rPr>
        <w:t xml:space="preserve">корзиной телескопической вышки, а также </w:t>
      </w:r>
      <w:r w:rsidR="000D449A" w:rsidRPr="00A06932">
        <w:rPr>
          <w:rStyle w:val="212"/>
          <w:color w:val="auto"/>
          <w:sz w:val="24"/>
          <w:szCs w:val="24"/>
        </w:rPr>
        <w:t xml:space="preserve">на расстоянии </w:t>
      </w:r>
      <w:r w:rsidR="00197DD5" w:rsidRPr="00A06932">
        <w:rPr>
          <w:rStyle w:val="212"/>
          <w:color w:val="auto"/>
          <w:sz w:val="24"/>
          <w:szCs w:val="24"/>
        </w:rPr>
        <w:t>ближе 5 м от натягиваемых проводов</w:t>
      </w:r>
      <w:r w:rsidR="000D449A" w:rsidRPr="00A06932">
        <w:rPr>
          <w:rStyle w:val="212"/>
          <w:color w:val="auto"/>
          <w:sz w:val="24"/>
          <w:szCs w:val="24"/>
        </w:rPr>
        <w:t xml:space="preserve">, </w:t>
      </w:r>
      <w:r w:rsidR="00197DD5" w:rsidRPr="00A06932">
        <w:rPr>
          <w:rStyle w:val="212"/>
          <w:color w:val="auto"/>
          <w:sz w:val="24"/>
          <w:szCs w:val="24"/>
        </w:rPr>
        <w:t xml:space="preserve">тросов, </w:t>
      </w:r>
      <w:r w:rsidR="00197DD5" w:rsidRPr="00A06932">
        <w:rPr>
          <w:rStyle w:val="211"/>
          <w:color w:val="auto"/>
          <w:sz w:val="24"/>
          <w:szCs w:val="24"/>
        </w:rPr>
        <w:t>упоров</w:t>
      </w:r>
      <w:r w:rsidR="00197DD5" w:rsidRPr="00A06932">
        <w:rPr>
          <w:rStyle w:val="212"/>
          <w:color w:val="auto"/>
          <w:sz w:val="24"/>
          <w:szCs w:val="24"/>
        </w:rPr>
        <w:t xml:space="preserve">, </w:t>
      </w:r>
      <w:r w:rsidR="00197DD5" w:rsidRPr="00A06932">
        <w:rPr>
          <w:rStyle w:val="211"/>
          <w:color w:val="auto"/>
          <w:sz w:val="24"/>
          <w:szCs w:val="24"/>
        </w:rPr>
        <w:t>креплений и работающих механизмов</w:t>
      </w:r>
      <w:r w:rsidR="00CD79EC" w:rsidRPr="00A06932">
        <w:rPr>
          <w:rFonts w:ascii="Times New Roman" w:eastAsia="Times New Roman" w:hAnsi="Times New Roman" w:cs="Times New Roman"/>
          <w:color w:val="auto"/>
        </w:rPr>
        <w:t>.</w:t>
      </w:r>
    </w:p>
    <w:p w:rsidR="00CD79EC" w:rsidRPr="00A06932" w:rsidRDefault="001C5701"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Во время</w:t>
      </w:r>
      <w:r w:rsidR="00CD79EC" w:rsidRPr="00A06932">
        <w:rPr>
          <w:rFonts w:ascii="Times New Roman" w:eastAsia="Times New Roman" w:hAnsi="Times New Roman" w:cs="Times New Roman"/>
          <w:color w:val="auto"/>
        </w:rPr>
        <w:t xml:space="preserve"> </w:t>
      </w:r>
      <w:r w:rsidR="00AB1C47" w:rsidRPr="00A06932">
        <w:rPr>
          <w:rFonts w:ascii="Times New Roman" w:eastAsia="Times New Roman" w:hAnsi="Times New Roman" w:cs="Times New Roman"/>
          <w:color w:val="auto"/>
        </w:rPr>
        <w:t>выполнени</w:t>
      </w:r>
      <w:r w:rsidRPr="00A06932">
        <w:rPr>
          <w:rFonts w:ascii="Times New Roman" w:eastAsia="Times New Roman" w:hAnsi="Times New Roman" w:cs="Times New Roman"/>
          <w:color w:val="auto"/>
        </w:rPr>
        <w:t>я</w:t>
      </w:r>
      <w:r w:rsidR="00AB1C47" w:rsidRPr="00A06932">
        <w:rPr>
          <w:rFonts w:ascii="Times New Roman" w:eastAsia="Times New Roman" w:hAnsi="Times New Roman" w:cs="Times New Roman"/>
          <w:color w:val="auto"/>
        </w:rPr>
        <w:t xml:space="preserve"> работ</w:t>
      </w:r>
      <w:r w:rsidR="00CD79EC" w:rsidRPr="00A06932">
        <w:rPr>
          <w:rFonts w:ascii="Times New Roman" w:eastAsia="Times New Roman" w:hAnsi="Times New Roman" w:cs="Times New Roman"/>
          <w:color w:val="auto"/>
        </w:rPr>
        <w:t xml:space="preserve"> </w:t>
      </w:r>
      <w:r w:rsidR="00CB7394" w:rsidRPr="00A06932">
        <w:rPr>
          <w:rStyle w:val="212"/>
          <w:color w:val="auto"/>
          <w:sz w:val="24"/>
          <w:szCs w:val="24"/>
        </w:rPr>
        <w:t>с телескопической вышки (</w:t>
      </w:r>
      <w:r w:rsidR="00CB7394" w:rsidRPr="00A06932">
        <w:rPr>
          <w:rStyle w:val="211"/>
          <w:color w:val="auto"/>
          <w:sz w:val="24"/>
          <w:szCs w:val="24"/>
        </w:rPr>
        <w:t>гидроподъемника</w:t>
      </w:r>
      <w:r w:rsidR="00CB7394" w:rsidRPr="00A06932">
        <w:rPr>
          <w:rStyle w:val="212"/>
          <w:color w:val="auto"/>
          <w:sz w:val="24"/>
          <w:szCs w:val="24"/>
        </w:rPr>
        <w:t xml:space="preserve">) </w:t>
      </w:r>
      <w:r w:rsidR="00CB7394" w:rsidRPr="00A06932">
        <w:rPr>
          <w:rStyle w:val="211"/>
          <w:color w:val="auto"/>
          <w:sz w:val="24"/>
          <w:szCs w:val="24"/>
        </w:rPr>
        <w:t xml:space="preserve">должна быть </w:t>
      </w:r>
      <w:r w:rsidRPr="00A06932">
        <w:rPr>
          <w:rStyle w:val="211"/>
          <w:color w:val="auto"/>
          <w:sz w:val="24"/>
          <w:szCs w:val="24"/>
        </w:rPr>
        <w:t xml:space="preserve">обеспечена постоянная </w:t>
      </w:r>
      <w:r w:rsidR="00CB7394" w:rsidRPr="00A06932">
        <w:rPr>
          <w:rStyle w:val="212"/>
          <w:color w:val="auto"/>
          <w:sz w:val="24"/>
          <w:szCs w:val="24"/>
        </w:rPr>
        <w:t xml:space="preserve">зрительная связь между находящимся в корзине (люльке) членом бригады и водителем. При отсутствии такой связи у вышки должен находиться член бригады, </w:t>
      </w:r>
      <w:r w:rsidR="00CB7394" w:rsidRPr="00A06932">
        <w:rPr>
          <w:rStyle w:val="211"/>
          <w:color w:val="auto"/>
          <w:sz w:val="24"/>
          <w:szCs w:val="24"/>
        </w:rPr>
        <w:t xml:space="preserve">передающий водителю команды о подъеме или спуске корзины </w:t>
      </w:r>
      <w:r w:rsidR="00CB7394" w:rsidRPr="00A06932">
        <w:rPr>
          <w:rStyle w:val="212"/>
          <w:color w:val="auto"/>
          <w:sz w:val="24"/>
          <w:szCs w:val="24"/>
        </w:rPr>
        <w:t>(</w:t>
      </w:r>
      <w:r w:rsidR="00CB7394" w:rsidRPr="00A06932">
        <w:rPr>
          <w:rStyle w:val="211"/>
          <w:color w:val="auto"/>
          <w:sz w:val="24"/>
          <w:szCs w:val="24"/>
        </w:rPr>
        <w:t>люльки</w:t>
      </w:r>
      <w:r w:rsidR="00CD79EC" w:rsidRPr="00A06932">
        <w:rPr>
          <w:rFonts w:ascii="Times New Roman" w:eastAsia="Times New Roman" w:hAnsi="Times New Roman" w:cs="Times New Roman"/>
          <w:color w:val="auto"/>
        </w:rPr>
        <w:t>).</w:t>
      </w:r>
    </w:p>
    <w:p w:rsidR="00CD79EC" w:rsidRPr="00A06932" w:rsidRDefault="00531599"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Fonts w:ascii="Times New Roman" w:eastAsia="Times New Roman" w:hAnsi="Times New Roman" w:cs="Times New Roman"/>
          <w:color w:val="auto"/>
        </w:rPr>
        <w:t>Работы</w:t>
      </w:r>
      <w:r w:rsidR="00CD79EC" w:rsidRPr="00A06932">
        <w:rPr>
          <w:rFonts w:ascii="Times New Roman" w:eastAsia="Times New Roman" w:hAnsi="Times New Roman" w:cs="Times New Roman"/>
          <w:color w:val="auto"/>
        </w:rPr>
        <w:t xml:space="preserve"> </w:t>
      </w:r>
      <w:r w:rsidR="00CB7394" w:rsidRPr="00A06932">
        <w:rPr>
          <w:rStyle w:val="212"/>
          <w:color w:val="auto"/>
          <w:sz w:val="24"/>
          <w:szCs w:val="24"/>
        </w:rPr>
        <w:t>с телескопических вышек (гидроподъемник</w:t>
      </w:r>
      <w:r w:rsidR="001C5701" w:rsidRPr="00A06932">
        <w:rPr>
          <w:rStyle w:val="212"/>
          <w:color w:val="auto"/>
          <w:sz w:val="24"/>
          <w:szCs w:val="24"/>
        </w:rPr>
        <w:t>ов</w:t>
      </w:r>
      <w:r w:rsidR="00CB7394" w:rsidRPr="00A06932">
        <w:rPr>
          <w:rStyle w:val="212"/>
          <w:color w:val="auto"/>
          <w:sz w:val="24"/>
          <w:szCs w:val="24"/>
        </w:rPr>
        <w:t xml:space="preserve">) ведутся, стоя на дне корзины (люльки), </w:t>
      </w:r>
      <w:r w:rsidR="001C5701" w:rsidRPr="00A06932">
        <w:rPr>
          <w:rStyle w:val="212"/>
          <w:color w:val="auto"/>
          <w:sz w:val="24"/>
          <w:szCs w:val="24"/>
        </w:rPr>
        <w:t>пользуясь</w:t>
      </w:r>
      <w:r w:rsidR="00CB7394" w:rsidRPr="00A06932">
        <w:rPr>
          <w:rStyle w:val="212"/>
          <w:color w:val="auto"/>
          <w:sz w:val="24"/>
          <w:szCs w:val="24"/>
        </w:rPr>
        <w:t xml:space="preserve"> стропом предохранительного пояса и </w:t>
      </w:r>
      <w:r w:rsidR="001C5701" w:rsidRPr="00A06932">
        <w:rPr>
          <w:rStyle w:val="212"/>
          <w:color w:val="auto"/>
          <w:sz w:val="24"/>
          <w:szCs w:val="24"/>
        </w:rPr>
        <w:t>закрепившись</w:t>
      </w:r>
      <w:r w:rsidR="00CB7394" w:rsidRPr="00A06932">
        <w:rPr>
          <w:rStyle w:val="212"/>
          <w:color w:val="auto"/>
          <w:sz w:val="24"/>
          <w:szCs w:val="24"/>
        </w:rPr>
        <w:t xml:space="preserve"> через блокировку веревки предохранительного пояса с </w:t>
      </w:r>
      <w:proofErr w:type="spellStart"/>
      <w:r w:rsidR="00CB7394" w:rsidRPr="00A06932">
        <w:rPr>
          <w:rStyle w:val="212"/>
          <w:color w:val="auto"/>
          <w:sz w:val="24"/>
          <w:szCs w:val="24"/>
        </w:rPr>
        <w:t>энергопоглощателем</w:t>
      </w:r>
      <w:proofErr w:type="spellEnd"/>
      <w:r w:rsidR="00CD79EC" w:rsidRPr="00A06932">
        <w:rPr>
          <w:rFonts w:ascii="Times New Roman" w:eastAsia="Times New Roman" w:hAnsi="Times New Roman" w:cs="Times New Roman"/>
          <w:color w:val="auto"/>
        </w:rPr>
        <w:t>.</w:t>
      </w:r>
    </w:p>
    <w:p w:rsidR="00CD79EC" w:rsidRPr="00A06932" w:rsidRDefault="00CB7394"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r w:rsidRPr="00A06932">
        <w:rPr>
          <w:rStyle w:val="212"/>
          <w:color w:val="auto"/>
          <w:sz w:val="24"/>
          <w:szCs w:val="24"/>
        </w:rPr>
        <w:t xml:space="preserve">Переход из корзины (люльки) на опору или оборудование и обратно осуществляется только с </w:t>
      </w:r>
      <w:r w:rsidRPr="00A06932">
        <w:rPr>
          <w:rStyle w:val="211"/>
          <w:color w:val="auto"/>
          <w:sz w:val="24"/>
          <w:szCs w:val="24"/>
        </w:rPr>
        <w:t>разрешения производителя работ</w:t>
      </w:r>
      <w:r w:rsidR="00CD79EC" w:rsidRPr="00A06932">
        <w:rPr>
          <w:rFonts w:ascii="Times New Roman" w:eastAsia="Times New Roman" w:hAnsi="Times New Roman" w:cs="Times New Roman"/>
          <w:color w:val="auto"/>
        </w:rPr>
        <w:t>.</w:t>
      </w:r>
    </w:p>
    <w:p w:rsidR="00CD79EC" w:rsidRPr="00A06932" w:rsidRDefault="00CB7394" w:rsidP="00EE113C">
      <w:pPr>
        <w:numPr>
          <w:ilvl w:val="0"/>
          <w:numId w:val="9"/>
        </w:numPr>
        <w:tabs>
          <w:tab w:val="left" w:pos="993"/>
        </w:tabs>
        <w:spacing w:after="0" w:line="240" w:lineRule="auto"/>
        <w:ind w:left="426" w:hanging="426"/>
        <w:jc w:val="both"/>
        <w:rPr>
          <w:rFonts w:ascii="Times New Roman" w:eastAsia="Times New Roman" w:hAnsi="Times New Roman" w:cs="Times New Roman"/>
          <w:color w:val="auto"/>
        </w:rPr>
      </w:pPr>
      <w:proofErr w:type="gramStart"/>
      <w:r w:rsidRPr="00A06932">
        <w:rPr>
          <w:rStyle w:val="212"/>
          <w:color w:val="auto"/>
          <w:sz w:val="24"/>
          <w:szCs w:val="24"/>
        </w:rPr>
        <w:t xml:space="preserve">В случае соприкосновения стрелы крана или корзины (люльки) подъемного механизма с токоведущими частями, находящимися под напряжением, машинист должен принять меры к быстрейшему разрыву возникшего контакта и отведению подвижной части механизма от токоведущих частей на расстояние, не менее указанного в </w:t>
      </w:r>
      <w:r w:rsidR="001C5701" w:rsidRPr="00A06932">
        <w:rPr>
          <w:rStyle w:val="212"/>
          <w:color w:val="auto"/>
          <w:sz w:val="24"/>
          <w:szCs w:val="24"/>
        </w:rPr>
        <w:t>Т</w:t>
      </w:r>
      <w:r w:rsidRPr="00A06932">
        <w:rPr>
          <w:rStyle w:val="212"/>
          <w:color w:val="auto"/>
          <w:sz w:val="24"/>
          <w:szCs w:val="24"/>
        </w:rPr>
        <w:t xml:space="preserve">аблице </w:t>
      </w:r>
      <w:r w:rsidR="00EE7DF7">
        <w:rPr>
          <w:rStyle w:val="212"/>
          <w:color w:val="auto"/>
          <w:sz w:val="24"/>
          <w:szCs w:val="24"/>
        </w:rPr>
        <w:t xml:space="preserve">№ </w:t>
      </w:r>
      <w:r w:rsidR="001C5701" w:rsidRPr="00A06932">
        <w:rPr>
          <w:rStyle w:val="212"/>
          <w:color w:val="auto"/>
          <w:sz w:val="24"/>
          <w:szCs w:val="24"/>
        </w:rPr>
        <w:t>1</w:t>
      </w:r>
      <w:r w:rsidRPr="00A06932">
        <w:rPr>
          <w:rStyle w:val="212"/>
          <w:color w:val="auto"/>
          <w:sz w:val="24"/>
          <w:szCs w:val="24"/>
        </w:rPr>
        <w:t xml:space="preserve">, с предупреждением окружающих работников о том, что механизм </w:t>
      </w:r>
      <w:r w:rsidRPr="00A06932">
        <w:rPr>
          <w:rStyle w:val="211"/>
          <w:color w:val="auto"/>
          <w:sz w:val="24"/>
          <w:szCs w:val="24"/>
        </w:rPr>
        <w:t>находится под напряжением</w:t>
      </w:r>
      <w:r w:rsidR="00CD79EC" w:rsidRPr="00A06932">
        <w:rPr>
          <w:rFonts w:ascii="Times New Roman" w:eastAsia="Times New Roman" w:hAnsi="Times New Roman" w:cs="Times New Roman"/>
          <w:color w:val="auto"/>
        </w:rPr>
        <w:t>.</w:t>
      </w:r>
      <w:proofErr w:type="gramEnd"/>
    </w:p>
    <w:p w:rsidR="00CD79EC" w:rsidRPr="00A06932" w:rsidRDefault="006F0562" w:rsidP="00EE113C">
      <w:pPr>
        <w:pStyle w:val="af7"/>
        <w:numPr>
          <w:ilvl w:val="0"/>
          <w:numId w:val="9"/>
        </w:numPr>
        <w:tabs>
          <w:tab w:val="left" w:pos="993"/>
        </w:tabs>
        <w:spacing w:before="0" w:beforeAutospacing="0" w:after="0" w:afterAutospacing="0"/>
        <w:ind w:left="426" w:hanging="426"/>
        <w:jc w:val="both"/>
        <w:rPr>
          <w:lang w:val="ru-RU"/>
        </w:rPr>
      </w:pPr>
      <w:r w:rsidRPr="00A06932">
        <w:rPr>
          <w:lang w:val="ru-RU"/>
        </w:rPr>
        <w:t>Запрещается</w:t>
      </w:r>
      <w:r w:rsidR="00CD79EC" w:rsidRPr="00A06932">
        <w:rPr>
          <w:lang w:val="ru-RU"/>
        </w:rPr>
        <w:t xml:space="preserve"> </w:t>
      </w:r>
      <w:r w:rsidR="008C3585" w:rsidRPr="00A06932">
        <w:rPr>
          <w:lang w:val="ru-RU"/>
        </w:rPr>
        <w:t>использова</w:t>
      </w:r>
      <w:r w:rsidR="00CB7394" w:rsidRPr="00A06932">
        <w:rPr>
          <w:lang w:val="ru-RU"/>
        </w:rPr>
        <w:t>ть переносные металлические лестницы в</w:t>
      </w:r>
      <w:r w:rsidR="00EF7934" w:rsidRPr="00A06932">
        <w:rPr>
          <w:lang w:val="ru-RU"/>
        </w:rPr>
        <w:t xml:space="preserve"> РУ</w:t>
      </w:r>
      <w:r w:rsidR="00CD79EC" w:rsidRPr="00A06932">
        <w:rPr>
          <w:lang w:val="ru-RU"/>
        </w:rPr>
        <w:t xml:space="preserve"> </w:t>
      </w:r>
      <w:r w:rsidR="00A04680" w:rsidRPr="00A06932">
        <w:rPr>
          <w:lang w:val="ru-RU"/>
        </w:rPr>
        <w:t>напряжением</w:t>
      </w:r>
      <w:r w:rsidR="00CD79EC" w:rsidRPr="00A06932">
        <w:rPr>
          <w:lang w:val="ru-RU"/>
        </w:rPr>
        <w:t xml:space="preserve"> 220 </w:t>
      </w:r>
      <w:r w:rsidR="00936702" w:rsidRPr="00A06932">
        <w:rPr>
          <w:lang w:val="ru-RU"/>
        </w:rPr>
        <w:t>кВ</w:t>
      </w:r>
      <w:r w:rsidR="00CD79EC" w:rsidRPr="00A06932">
        <w:rPr>
          <w:lang w:val="ru-RU"/>
        </w:rPr>
        <w:t xml:space="preserve"> </w:t>
      </w:r>
      <w:r w:rsidR="00903F33" w:rsidRPr="00A06932">
        <w:rPr>
          <w:lang w:val="ru-RU"/>
        </w:rPr>
        <w:t>и</w:t>
      </w:r>
      <w:r w:rsidR="00CD79EC" w:rsidRPr="00A06932">
        <w:rPr>
          <w:lang w:val="ru-RU"/>
        </w:rPr>
        <w:t xml:space="preserve"> </w:t>
      </w:r>
      <w:r w:rsidR="00CB7394" w:rsidRPr="00A06932">
        <w:rPr>
          <w:rStyle w:val="212"/>
          <w:rFonts w:eastAsia="SimSun"/>
          <w:color w:val="auto"/>
          <w:sz w:val="24"/>
          <w:szCs w:val="24"/>
          <w:lang w:val="ru-RU"/>
        </w:rPr>
        <w:t>ниже, а также в зданиях и сооружениях электроустановок, относящихся к помещениям с повышенной опасностью и особо опасным</w:t>
      </w:r>
      <w:r w:rsidR="00CD79EC" w:rsidRPr="00A06932">
        <w:rPr>
          <w:lang w:val="ru-RU"/>
        </w:rPr>
        <w:t>.</w:t>
      </w:r>
    </w:p>
    <w:p w:rsidR="00CD79EC" w:rsidRPr="00A06932" w:rsidRDefault="00CB7394" w:rsidP="00EE113C">
      <w:pPr>
        <w:pStyle w:val="af7"/>
        <w:numPr>
          <w:ilvl w:val="0"/>
          <w:numId w:val="9"/>
        </w:numPr>
        <w:tabs>
          <w:tab w:val="left" w:pos="993"/>
        </w:tabs>
        <w:spacing w:before="0" w:beforeAutospacing="0" w:after="0" w:afterAutospacing="0"/>
        <w:ind w:left="426" w:hanging="426"/>
        <w:jc w:val="both"/>
        <w:rPr>
          <w:lang w:val="ru-RU"/>
        </w:rPr>
      </w:pPr>
      <w:proofErr w:type="gramStart"/>
      <w:r w:rsidRPr="00A06932">
        <w:rPr>
          <w:rStyle w:val="212"/>
          <w:rFonts w:eastAsia="SimSun"/>
          <w:color w:val="auto"/>
          <w:sz w:val="24"/>
          <w:szCs w:val="24"/>
          <w:lang w:val="ru-RU"/>
        </w:rPr>
        <w:t>В</w:t>
      </w:r>
      <w:proofErr w:type="gramEnd"/>
      <w:r w:rsidRPr="00A06932">
        <w:rPr>
          <w:rStyle w:val="212"/>
          <w:rFonts w:eastAsia="SimSun"/>
          <w:color w:val="auto"/>
          <w:sz w:val="24"/>
          <w:szCs w:val="24"/>
          <w:lang w:val="ru-RU"/>
        </w:rPr>
        <w:t xml:space="preserve"> </w:t>
      </w:r>
      <w:proofErr w:type="gramStart"/>
      <w:r w:rsidRPr="00A06932">
        <w:rPr>
          <w:rStyle w:val="212"/>
          <w:rFonts w:eastAsia="SimSun"/>
          <w:color w:val="auto"/>
          <w:sz w:val="24"/>
          <w:szCs w:val="24"/>
          <w:lang w:val="ru-RU"/>
        </w:rPr>
        <w:t>ОРУ</w:t>
      </w:r>
      <w:proofErr w:type="gramEnd"/>
      <w:r w:rsidRPr="00A06932">
        <w:rPr>
          <w:rStyle w:val="212"/>
          <w:rFonts w:eastAsia="SimSun"/>
          <w:color w:val="auto"/>
          <w:sz w:val="24"/>
          <w:szCs w:val="24"/>
          <w:lang w:val="ru-RU"/>
        </w:rPr>
        <w:t xml:space="preserve"> напряжением 330 кВ и выше применение переносных металлических лестниц разрешается при соблюдении следующих условий</w:t>
      </w:r>
      <w:r w:rsidR="00CD79EC" w:rsidRPr="00A06932">
        <w:rPr>
          <w:lang w:val="ru-RU"/>
        </w:rPr>
        <w:t>:</w:t>
      </w:r>
    </w:p>
    <w:p w:rsidR="00CD79EC" w:rsidRPr="00A06932" w:rsidRDefault="00CB7394" w:rsidP="00EE113C">
      <w:pPr>
        <w:pStyle w:val="af7"/>
        <w:numPr>
          <w:ilvl w:val="1"/>
          <w:numId w:val="80"/>
        </w:numPr>
        <w:tabs>
          <w:tab w:val="left" w:pos="426"/>
        </w:tabs>
        <w:spacing w:before="0" w:beforeAutospacing="0" w:after="0" w:afterAutospacing="0"/>
        <w:ind w:left="426" w:hanging="426"/>
        <w:jc w:val="both"/>
        <w:rPr>
          <w:lang w:val="ru-RU"/>
        </w:rPr>
      </w:pPr>
      <w:r w:rsidRPr="00A06932">
        <w:rPr>
          <w:rStyle w:val="212"/>
          <w:rFonts w:eastAsia="SimSun"/>
          <w:color w:val="auto"/>
          <w:sz w:val="24"/>
          <w:szCs w:val="24"/>
          <w:lang w:val="ru-RU"/>
        </w:rPr>
        <w:t xml:space="preserve">лестница должна переноситься в горизонтальном положении под непрерывным надзором производителя работ, работника, имеющего группу по </w:t>
      </w:r>
      <w:proofErr w:type="spellStart"/>
      <w:r w:rsidRPr="00A06932">
        <w:rPr>
          <w:rStyle w:val="212"/>
          <w:rFonts w:eastAsia="SimSun"/>
          <w:color w:val="auto"/>
          <w:sz w:val="24"/>
          <w:szCs w:val="24"/>
          <w:lang w:val="ru-RU"/>
        </w:rPr>
        <w:t>электробезопасности</w:t>
      </w:r>
      <w:proofErr w:type="spellEnd"/>
      <w:r w:rsidRPr="00A06932">
        <w:rPr>
          <w:rStyle w:val="212"/>
          <w:rFonts w:eastAsia="SimSun"/>
          <w:color w:val="auto"/>
          <w:sz w:val="24"/>
          <w:szCs w:val="24"/>
          <w:lang w:val="ru-RU"/>
        </w:rPr>
        <w:t xml:space="preserve"> не ниже IV, из числа оперативного </w:t>
      </w:r>
      <w:r w:rsidR="00960E1F" w:rsidRPr="00A06932">
        <w:rPr>
          <w:lang w:val="ru-RU"/>
        </w:rPr>
        <w:t xml:space="preserve">или </w:t>
      </w:r>
      <w:r w:rsidR="00387CED" w:rsidRPr="00A06932">
        <w:rPr>
          <w:lang w:val="ru-RU"/>
        </w:rPr>
        <w:t>оперативно-ремонтного</w:t>
      </w:r>
      <w:r w:rsidR="00960E1F" w:rsidRPr="00A06932">
        <w:rPr>
          <w:lang w:val="ru-RU"/>
        </w:rPr>
        <w:t xml:space="preserve"> персонала</w:t>
      </w:r>
      <w:r w:rsidR="00CD79EC" w:rsidRPr="00A06932">
        <w:rPr>
          <w:lang w:val="ru-RU"/>
        </w:rPr>
        <w:t>;</w:t>
      </w:r>
    </w:p>
    <w:p w:rsidR="00CD79EC" w:rsidRPr="00A06932" w:rsidRDefault="00CB7394" w:rsidP="00EE113C">
      <w:pPr>
        <w:pStyle w:val="af7"/>
        <w:numPr>
          <w:ilvl w:val="1"/>
          <w:numId w:val="80"/>
        </w:numPr>
        <w:tabs>
          <w:tab w:val="left" w:pos="426"/>
        </w:tabs>
        <w:spacing w:before="0" w:beforeAutospacing="0" w:after="0" w:afterAutospacing="0"/>
        <w:ind w:left="426" w:hanging="426"/>
        <w:jc w:val="both"/>
        <w:rPr>
          <w:lang w:val="ru-RU"/>
        </w:rPr>
      </w:pPr>
      <w:r w:rsidRPr="00A06932">
        <w:rPr>
          <w:rStyle w:val="212"/>
          <w:rFonts w:eastAsia="SimSun"/>
          <w:color w:val="auto"/>
          <w:sz w:val="24"/>
          <w:szCs w:val="24"/>
          <w:lang w:val="ru-RU"/>
        </w:rPr>
        <w:t xml:space="preserve">для снятия наведенного </w:t>
      </w:r>
      <w:r w:rsidRPr="00A06932">
        <w:rPr>
          <w:rStyle w:val="211"/>
          <w:color w:val="auto"/>
          <w:sz w:val="24"/>
          <w:szCs w:val="24"/>
          <w:lang w:val="ru-RU" w:eastAsia="ru-RU"/>
        </w:rPr>
        <w:t xml:space="preserve">потенциала с переносной лестницы </w:t>
      </w:r>
      <w:r w:rsidRPr="00A06932">
        <w:rPr>
          <w:rStyle w:val="212"/>
          <w:rFonts w:eastAsia="SimSun"/>
          <w:color w:val="auto"/>
          <w:sz w:val="24"/>
          <w:szCs w:val="24"/>
          <w:lang w:val="ru-RU"/>
        </w:rPr>
        <w:t xml:space="preserve">к </w:t>
      </w:r>
      <w:r w:rsidRPr="00A06932">
        <w:rPr>
          <w:rStyle w:val="211"/>
          <w:color w:val="auto"/>
          <w:sz w:val="24"/>
          <w:szCs w:val="24"/>
          <w:lang w:val="ru-RU" w:eastAsia="ru-RU"/>
        </w:rPr>
        <w:t xml:space="preserve">ней должна </w:t>
      </w:r>
      <w:r w:rsidRPr="00A06932">
        <w:rPr>
          <w:rStyle w:val="212"/>
          <w:rFonts w:eastAsia="SimSun"/>
          <w:color w:val="auto"/>
          <w:sz w:val="24"/>
          <w:szCs w:val="24"/>
          <w:lang w:val="ru-RU"/>
        </w:rPr>
        <w:t xml:space="preserve">быть </w:t>
      </w:r>
      <w:r w:rsidRPr="00A06932">
        <w:rPr>
          <w:rStyle w:val="211"/>
          <w:color w:val="auto"/>
          <w:sz w:val="24"/>
          <w:szCs w:val="24"/>
          <w:lang w:val="ru-RU" w:eastAsia="ru-RU"/>
        </w:rPr>
        <w:t>присоединена металлическая цепь</w:t>
      </w:r>
      <w:r w:rsidRPr="00A06932">
        <w:rPr>
          <w:rStyle w:val="212"/>
          <w:rFonts w:eastAsia="SimSun"/>
          <w:color w:val="auto"/>
          <w:sz w:val="24"/>
          <w:szCs w:val="24"/>
          <w:lang w:val="ru-RU"/>
        </w:rPr>
        <w:t xml:space="preserve">, </w:t>
      </w:r>
      <w:r w:rsidRPr="00A06932">
        <w:rPr>
          <w:rStyle w:val="211"/>
          <w:color w:val="auto"/>
          <w:sz w:val="24"/>
          <w:szCs w:val="24"/>
          <w:lang w:val="ru-RU" w:eastAsia="ru-RU"/>
        </w:rPr>
        <w:t>касающаяся земли</w:t>
      </w:r>
      <w:r w:rsidR="00CD79EC" w:rsidRPr="00A06932">
        <w:rPr>
          <w:lang w:val="ru-RU"/>
        </w:rPr>
        <w:t>.</w:t>
      </w:r>
    </w:p>
    <w:p w:rsidR="00CD79EC" w:rsidRPr="00A06932" w:rsidRDefault="002C2648" w:rsidP="00EE113C">
      <w:pPr>
        <w:numPr>
          <w:ilvl w:val="0"/>
          <w:numId w:val="9"/>
        </w:numPr>
        <w:tabs>
          <w:tab w:val="left" w:pos="993"/>
        </w:tabs>
        <w:spacing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Запрещается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работа</w:t>
      </w:r>
      <w:r w:rsidR="00CD79EC" w:rsidRPr="00A06932">
        <w:rPr>
          <w:rFonts w:ascii="Times New Roman" w:hAnsi="Times New Roman" w:cs="Times New Roman"/>
          <w:color w:val="auto"/>
        </w:rPr>
        <w:t xml:space="preserve"> </w:t>
      </w:r>
      <w:r w:rsidR="00CB7394" w:rsidRPr="00A06932">
        <w:rPr>
          <w:rFonts w:ascii="Times New Roman" w:hAnsi="Times New Roman" w:cs="Times New Roman"/>
          <w:color w:val="auto"/>
        </w:rPr>
        <w:t>грузо</w:t>
      </w:r>
      <w:r w:rsidR="00604AA1" w:rsidRPr="00A06932">
        <w:rPr>
          <w:rFonts w:ascii="Times New Roman" w:hAnsi="Times New Roman" w:cs="Times New Roman"/>
          <w:color w:val="auto"/>
        </w:rPr>
        <w:t>подъемных машин</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 условиях</w:t>
      </w:r>
      <w:r w:rsidR="00CD79EC" w:rsidRPr="00A06932">
        <w:rPr>
          <w:rFonts w:ascii="Times New Roman" w:hAnsi="Times New Roman" w:cs="Times New Roman"/>
          <w:color w:val="auto"/>
        </w:rPr>
        <w:t xml:space="preserve"> </w:t>
      </w:r>
      <w:r w:rsidR="00CB7394" w:rsidRPr="00A06932">
        <w:rPr>
          <w:rFonts w:ascii="Times New Roman" w:hAnsi="Times New Roman" w:cs="Times New Roman"/>
          <w:color w:val="auto"/>
        </w:rPr>
        <w:t xml:space="preserve">ветра, которые могут вызвать </w:t>
      </w:r>
      <w:r w:rsidR="00CB7394" w:rsidRPr="00A06932">
        <w:rPr>
          <w:rStyle w:val="212"/>
          <w:color w:val="auto"/>
          <w:sz w:val="24"/>
          <w:szCs w:val="24"/>
        </w:rPr>
        <w:t xml:space="preserve">приближение на недопустимое расстояние грузов или тросов и канатов для подвески грузов, до находящихся под напряжением токоведущих </w:t>
      </w:r>
      <w:r w:rsidR="0059578B" w:rsidRPr="00A06932">
        <w:rPr>
          <w:rStyle w:val="212"/>
          <w:color w:val="auto"/>
          <w:sz w:val="24"/>
          <w:szCs w:val="24"/>
        </w:rPr>
        <w:t>частей</w:t>
      </w:r>
      <w:r w:rsidR="0059578B" w:rsidRPr="00A06932">
        <w:rPr>
          <w:rFonts w:ascii="Times New Roman" w:hAnsi="Times New Roman" w:cs="Times New Roman"/>
          <w:color w:val="auto"/>
        </w:rPr>
        <w:t>.</w:t>
      </w:r>
    </w:p>
    <w:p w:rsidR="00CD79EC" w:rsidRPr="00E43416" w:rsidRDefault="00AB1C47" w:rsidP="00CD79EC">
      <w:pPr>
        <w:pStyle w:val="STIL1"/>
        <w:spacing w:before="0" w:after="0"/>
        <w:ind w:left="0" w:firstLine="0"/>
        <w:jc w:val="center"/>
        <w:rPr>
          <w:color w:val="auto"/>
          <w:lang w:val="ru-RU"/>
        </w:rPr>
      </w:pPr>
      <w:bookmarkStart w:id="99" w:name="_Toc469670347"/>
      <w:r w:rsidRPr="00E43416">
        <w:rPr>
          <w:color w:val="auto"/>
          <w:lang w:val="ru-RU"/>
        </w:rPr>
        <w:t>ГЛАВА</w:t>
      </w:r>
      <w:r w:rsidR="00CD79EC" w:rsidRPr="00E43416">
        <w:rPr>
          <w:color w:val="auto"/>
          <w:lang w:val="ru-RU"/>
        </w:rPr>
        <w:t xml:space="preserve"> XII</w:t>
      </w:r>
    </w:p>
    <w:p w:rsidR="00CD79EC" w:rsidRPr="00E43416" w:rsidRDefault="00AB1C47" w:rsidP="00CD79EC">
      <w:pPr>
        <w:pStyle w:val="STIL1"/>
        <w:spacing w:before="0" w:after="0"/>
        <w:ind w:left="0" w:firstLine="0"/>
        <w:jc w:val="center"/>
        <w:rPr>
          <w:color w:val="auto"/>
          <w:lang w:val="ru-RU"/>
        </w:rPr>
      </w:pPr>
      <w:r w:rsidRPr="00E43416">
        <w:rPr>
          <w:color w:val="auto"/>
          <w:lang w:val="ru-RU"/>
        </w:rPr>
        <w:t>ОРГАНИЗАЦИЯ</w:t>
      </w:r>
      <w:r w:rsidR="00CD79EC" w:rsidRPr="00E43416">
        <w:rPr>
          <w:color w:val="auto"/>
          <w:lang w:val="ru-RU"/>
        </w:rPr>
        <w:t xml:space="preserve"> </w:t>
      </w:r>
      <w:r w:rsidR="00FC0053" w:rsidRPr="00E43416">
        <w:rPr>
          <w:color w:val="auto"/>
          <w:lang w:val="ru-RU"/>
        </w:rPr>
        <w:t>РАБОТЫ</w:t>
      </w:r>
      <w:r w:rsidR="00CD79EC" w:rsidRPr="00E43416">
        <w:rPr>
          <w:color w:val="auto"/>
          <w:lang w:val="ru-RU"/>
        </w:rPr>
        <w:t xml:space="preserve"> </w:t>
      </w:r>
      <w:r w:rsidR="00333DB8" w:rsidRPr="00E43416">
        <w:rPr>
          <w:color w:val="auto"/>
          <w:lang w:val="ru-RU"/>
        </w:rPr>
        <w:t>КОМАНДИРОВАННОГО</w:t>
      </w:r>
      <w:r w:rsidR="00FC0053" w:rsidRPr="00E43416">
        <w:rPr>
          <w:color w:val="auto"/>
          <w:lang w:val="ru-RU"/>
        </w:rPr>
        <w:t xml:space="preserve"> ПЕРСОНАЛА</w:t>
      </w:r>
      <w:bookmarkEnd w:id="99"/>
    </w:p>
    <w:p w:rsidR="00CD79EC" w:rsidRPr="00A06932" w:rsidRDefault="00CB7394"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К командированному персоналу относятся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работники</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хозяйствующих субъектов</w:t>
      </w:r>
      <w:r w:rsidR="00CD79EC" w:rsidRPr="00A06932">
        <w:rPr>
          <w:rFonts w:ascii="Times New Roman" w:hAnsi="Times New Roman" w:cs="Times New Roman"/>
          <w:color w:val="auto"/>
        </w:rPr>
        <w:t xml:space="preserve">, </w:t>
      </w:r>
      <w:r w:rsidR="000024B5" w:rsidRPr="00A06932">
        <w:rPr>
          <w:rFonts w:ascii="Times New Roman" w:hAnsi="Times New Roman" w:cs="Times New Roman"/>
          <w:color w:val="auto"/>
        </w:rPr>
        <w:t>направляемые</w:t>
      </w:r>
      <w:r w:rsidR="00CD79EC" w:rsidRPr="00A06932">
        <w:rPr>
          <w:rFonts w:ascii="Times New Roman" w:hAnsi="Times New Roman" w:cs="Times New Roman"/>
          <w:color w:val="auto"/>
        </w:rPr>
        <w:t xml:space="preserve"> </w:t>
      </w:r>
      <w:r w:rsidR="00EF7934" w:rsidRPr="00A06932">
        <w:rPr>
          <w:rFonts w:ascii="Times New Roman" w:hAnsi="Times New Roman" w:cs="Times New Roman"/>
          <w:color w:val="auto"/>
        </w:rPr>
        <w:t>для выполнения работ</w:t>
      </w:r>
      <w:r w:rsidR="00CD79EC" w:rsidRPr="00A06932">
        <w:rPr>
          <w:rFonts w:ascii="Times New Roman" w:hAnsi="Times New Roman" w:cs="Times New Roman"/>
          <w:color w:val="auto"/>
        </w:rPr>
        <w:t xml:space="preserve"> </w:t>
      </w:r>
      <w:r w:rsidR="000024B5" w:rsidRPr="00A06932">
        <w:rPr>
          <w:rStyle w:val="212"/>
          <w:color w:val="auto"/>
          <w:sz w:val="24"/>
          <w:szCs w:val="24"/>
        </w:rPr>
        <w:t>в действующих, строящихся, техн</w:t>
      </w:r>
      <w:r w:rsidR="001C5701" w:rsidRPr="00A06932">
        <w:rPr>
          <w:rStyle w:val="212"/>
          <w:color w:val="auto"/>
          <w:sz w:val="24"/>
          <w:szCs w:val="24"/>
        </w:rPr>
        <w:t>олог</w:t>
      </w:r>
      <w:r w:rsidR="000024B5" w:rsidRPr="00A06932">
        <w:rPr>
          <w:rStyle w:val="212"/>
          <w:color w:val="auto"/>
          <w:sz w:val="24"/>
          <w:szCs w:val="24"/>
        </w:rPr>
        <w:t xml:space="preserve">ически </w:t>
      </w:r>
      <w:r w:rsidR="000024B5" w:rsidRPr="00A06932">
        <w:rPr>
          <w:rStyle w:val="212"/>
          <w:color w:val="auto"/>
          <w:sz w:val="24"/>
          <w:szCs w:val="24"/>
        </w:rPr>
        <w:lastRenderedPageBreak/>
        <w:t xml:space="preserve">перевооружаемых, реконструируемых электроустановках, не состоящие в штате </w:t>
      </w:r>
      <w:r w:rsidR="00404688" w:rsidRPr="00A06932">
        <w:rPr>
          <w:rFonts w:ascii="Times New Roman" w:hAnsi="Times New Roman" w:cs="Times New Roman"/>
          <w:color w:val="auto"/>
        </w:rPr>
        <w:t>предприятий</w:t>
      </w:r>
      <w:r w:rsidR="00CD79EC" w:rsidRPr="00A06932">
        <w:rPr>
          <w:rFonts w:ascii="Times New Roman" w:hAnsi="Times New Roman" w:cs="Times New Roman"/>
          <w:color w:val="auto"/>
        </w:rPr>
        <w:t xml:space="preserve"> – </w:t>
      </w:r>
      <w:r w:rsidR="000024B5" w:rsidRPr="00A06932">
        <w:rPr>
          <w:rFonts w:ascii="Times New Roman" w:hAnsi="Times New Roman" w:cs="Times New Roman"/>
          <w:color w:val="auto"/>
        </w:rPr>
        <w:t>собстве</w:t>
      </w:r>
      <w:r w:rsidR="001C5701" w:rsidRPr="00A06932">
        <w:rPr>
          <w:rFonts w:ascii="Times New Roman" w:hAnsi="Times New Roman" w:cs="Times New Roman"/>
          <w:color w:val="auto"/>
        </w:rPr>
        <w:t>н</w:t>
      </w:r>
      <w:r w:rsidR="000024B5" w:rsidRPr="00A06932">
        <w:rPr>
          <w:rFonts w:ascii="Times New Roman" w:hAnsi="Times New Roman" w:cs="Times New Roman"/>
          <w:color w:val="auto"/>
        </w:rPr>
        <w:t>ников</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w:t>
      </w:r>
    </w:p>
    <w:p w:rsidR="00CD79EC" w:rsidRPr="00A06932" w:rsidRDefault="000024B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Получение разрешения на работы</w:t>
      </w:r>
      <w:r w:rsidR="001C5701" w:rsidRPr="00A06932">
        <w:rPr>
          <w:rStyle w:val="212"/>
          <w:color w:val="auto"/>
          <w:sz w:val="24"/>
          <w:szCs w:val="24"/>
        </w:rPr>
        <w:t xml:space="preserve"> допуск к </w:t>
      </w:r>
      <w:r w:rsidRPr="00A06932">
        <w:rPr>
          <w:rStyle w:val="212"/>
          <w:color w:val="auto"/>
          <w:sz w:val="24"/>
          <w:szCs w:val="24"/>
        </w:rPr>
        <w:t>выполн</w:t>
      </w:r>
      <w:r w:rsidR="001C5701" w:rsidRPr="00A06932">
        <w:rPr>
          <w:rStyle w:val="212"/>
          <w:color w:val="auto"/>
          <w:sz w:val="24"/>
          <w:szCs w:val="24"/>
        </w:rPr>
        <w:t xml:space="preserve">ению работ </w:t>
      </w:r>
      <w:r w:rsidRPr="00A06932">
        <w:rPr>
          <w:rStyle w:val="212"/>
          <w:color w:val="auto"/>
          <w:sz w:val="24"/>
          <w:szCs w:val="24"/>
        </w:rPr>
        <w:t xml:space="preserve">командированным </w:t>
      </w:r>
      <w:r w:rsidR="0059578B" w:rsidRPr="00A06932">
        <w:rPr>
          <w:rStyle w:val="211"/>
          <w:color w:val="auto"/>
          <w:sz w:val="24"/>
          <w:szCs w:val="24"/>
        </w:rPr>
        <w:t xml:space="preserve">персоналом </w:t>
      </w:r>
      <w:r w:rsidR="0059578B" w:rsidRPr="00A06932">
        <w:rPr>
          <w:rStyle w:val="212"/>
          <w:color w:val="auto"/>
          <w:sz w:val="24"/>
          <w:szCs w:val="24"/>
        </w:rPr>
        <w:t>производится</w:t>
      </w:r>
      <w:r w:rsidRPr="00A06932">
        <w:rPr>
          <w:rStyle w:val="211"/>
          <w:color w:val="auto"/>
          <w:sz w:val="24"/>
          <w:szCs w:val="24"/>
        </w:rPr>
        <w:t xml:space="preserve"> в соответствии с настоящими Правилами</w:t>
      </w:r>
      <w:r w:rsidR="00CD79EC" w:rsidRPr="00A06932">
        <w:rPr>
          <w:rFonts w:ascii="Times New Roman" w:hAnsi="Times New Roman" w:cs="Times New Roman"/>
          <w:color w:val="auto"/>
        </w:rPr>
        <w:t>.</w:t>
      </w:r>
    </w:p>
    <w:p w:rsidR="00CD79EC" w:rsidRPr="00A06932" w:rsidRDefault="000024B5"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Командируемый персонал должен постоянно иметь при себе </w:t>
      </w:r>
      <w:r w:rsidR="00EE7DF7">
        <w:rPr>
          <w:rFonts w:ascii="Times New Roman" w:hAnsi="Times New Roman" w:cs="Times New Roman"/>
          <w:color w:val="auto"/>
        </w:rPr>
        <w:t>разрешительный талон</w:t>
      </w:r>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 xml:space="preserve">согласно образцу, установленному </w:t>
      </w:r>
      <w:r w:rsidR="00572CCA" w:rsidRPr="00A06932">
        <w:rPr>
          <w:rFonts w:ascii="Times New Roman" w:hAnsi="Times New Roman" w:cs="Times New Roman"/>
          <w:color w:val="auto"/>
        </w:rPr>
        <w:t>настоящими Правилами</w:t>
      </w:r>
      <w:r w:rsidR="00CD79EC" w:rsidRPr="00A06932">
        <w:rPr>
          <w:rFonts w:ascii="Times New Roman" w:hAnsi="Times New Roman" w:cs="Times New Roman"/>
          <w:color w:val="auto"/>
        </w:rPr>
        <w:t>.</w:t>
      </w:r>
    </w:p>
    <w:p w:rsidR="00CD79EC" w:rsidRPr="00A06932" w:rsidRDefault="00373304"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Хозяйствующий субъект</w:t>
      </w:r>
      <w:r w:rsidR="000024B5" w:rsidRPr="00A06932">
        <w:rPr>
          <w:rFonts w:ascii="Times New Roman" w:hAnsi="Times New Roman" w:cs="Times New Roman"/>
          <w:color w:val="auto"/>
        </w:rPr>
        <w:t>, откомандировавший</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персонал</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000024B5" w:rsidRPr="00A06932">
        <w:rPr>
          <w:rFonts w:ascii="Times New Roman" w:hAnsi="Times New Roman" w:cs="Times New Roman"/>
          <w:color w:val="auto"/>
        </w:rPr>
        <w:t>а указать в сопроводительном письме цель командировки, лиц, которым предоставляетс</w:t>
      </w:r>
      <w:r w:rsidR="001C5701" w:rsidRPr="00A06932">
        <w:rPr>
          <w:rFonts w:ascii="Times New Roman" w:hAnsi="Times New Roman" w:cs="Times New Roman"/>
          <w:color w:val="auto"/>
        </w:rPr>
        <w:t>я</w:t>
      </w:r>
      <w:r w:rsidR="000024B5" w:rsidRPr="00A06932">
        <w:rPr>
          <w:rFonts w:ascii="Times New Roman" w:hAnsi="Times New Roman" w:cs="Times New Roman"/>
          <w:color w:val="auto"/>
        </w:rPr>
        <w:t xml:space="preserve"> право выдачи нарядов</w:t>
      </w:r>
      <w:r w:rsidR="00CD79EC" w:rsidRPr="00A06932">
        <w:rPr>
          <w:rFonts w:ascii="Times New Roman" w:hAnsi="Times New Roman" w:cs="Times New Roman"/>
          <w:color w:val="auto"/>
        </w:rPr>
        <w:t xml:space="preserve">, </w:t>
      </w:r>
      <w:r w:rsidR="00F13C01" w:rsidRPr="00A06932">
        <w:rPr>
          <w:rFonts w:ascii="Times New Roman" w:hAnsi="Times New Roman" w:cs="Times New Roman"/>
          <w:color w:val="auto"/>
        </w:rPr>
        <w:t>лиц</w:t>
      </w:r>
      <w:r w:rsidR="000024B5" w:rsidRPr="00A06932">
        <w:rPr>
          <w:rFonts w:ascii="Times New Roman" w:hAnsi="Times New Roman" w:cs="Times New Roman"/>
          <w:color w:val="auto"/>
        </w:rPr>
        <w:t xml:space="preserve"> с правом быть </w:t>
      </w:r>
      <w:r w:rsidR="00C21C60" w:rsidRPr="00A06932">
        <w:rPr>
          <w:rFonts w:ascii="Times New Roman" w:hAnsi="Times New Roman" w:cs="Times New Roman"/>
          <w:color w:val="auto"/>
        </w:rPr>
        <w:t>руководител</w:t>
      </w:r>
      <w:r w:rsidR="000024B5" w:rsidRPr="00A06932">
        <w:rPr>
          <w:rFonts w:ascii="Times New Roman" w:hAnsi="Times New Roman" w:cs="Times New Roman"/>
          <w:color w:val="auto"/>
        </w:rPr>
        <w:t>ями</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0024B5" w:rsidRPr="00A06932">
        <w:rPr>
          <w:rFonts w:ascii="Times New Roman" w:hAnsi="Times New Roman" w:cs="Times New Roman"/>
          <w:color w:val="auto"/>
        </w:rPr>
        <w:t xml:space="preserve">производителями </w:t>
      </w:r>
      <w:r w:rsidR="00C54613"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0024B5" w:rsidRPr="00A06932">
        <w:rPr>
          <w:rFonts w:ascii="Times New Roman" w:hAnsi="Times New Roman" w:cs="Times New Roman"/>
          <w:color w:val="auto"/>
        </w:rPr>
        <w:t>членами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бригады</w:t>
      </w:r>
      <w:r w:rsidR="000024B5"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0024B5" w:rsidRPr="00A06932">
        <w:rPr>
          <w:rFonts w:ascii="Times New Roman" w:hAnsi="Times New Roman" w:cs="Times New Roman"/>
          <w:color w:val="auto"/>
        </w:rPr>
        <w:t>подтвердить</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группы</w:t>
      </w:r>
      <w:r w:rsidR="00CD79EC" w:rsidRPr="00A06932">
        <w:rPr>
          <w:rFonts w:ascii="Times New Roman" w:hAnsi="Times New Roman" w:cs="Times New Roman"/>
          <w:color w:val="auto"/>
        </w:rPr>
        <w:t xml:space="preserve"> </w:t>
      </w:r>
      <w:r w:rsidR="000024B5" w:rsidRPr="00A06932">
        <w:rPr>
          <w:rFonts w:ascii="Times New Roman" w:hAnsi="Times New Roman" w:cs="Times New Roman"/>
          <w:color w:val="auto"/>
        </w:rPr>
        <w:t xml:space="preserve">по </w:t>
      </w:r>
      <w:proofErr w:type="spellStart"/>
      <w:r w:rsidR="00EB1AF9"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0024B5" w:rsidRPr="00A06932">
        <w:rPr>
          <w:rFonts w:ascii="Times New Roman" w:hAnsi="Times New Roman" w:cs="Times New Roman"/>
          <w:color w:val="auto"/>
        </w:rPr>
        <w:t>этого</w:t>
      </w:r>
      <w:r w:rsidR="00CD79EC" w:rsidRPr="00A06932">
        <w:rPr>
          <w:rFonts w:ascii="Times New Roman" w:hAnsi="Times New Roman" w:cs="Times New Roman"/>
          <w:color w:val="auto"/>
        </w:rPr>
        <w:t xml:space="preserve"> </w:t>
      </w:r>
      <w:r w:rsidR="00C21C7F" w:rsidRPr="00A06932">
        <w:rPr>
          <w:rFonts w:ascii="Times New Roman" w:hAnsi="Times New Roman" w:cs="Times New Roman"/>
          <w:color w:val="auto"/>
        </w:rPr>
        <w:t>персонал</w:t>
      </w:r>
      <w:r w:rsidR="000024B5" w:rsidRPr="00A06932">
        <w:rPr>
          <w:rFonts w:ascii="Times New Roman" w:hAnsi="Times New Roman" w:cs="Times New Roman"/>
          <w:color w:val="auto"/>
        </w:rPr>
        <w:t>а</w:t>
      </w:r>
      <w:r w:rsidR="00CD79EC" w:rsidRPr="00A06932">
        <w:rPr>
          <w:rFonts w:ascii="Times New Roman" w:hAnsi="Times New Roman" w:cs="Times New Roman"/>
          <w:color w:val="auto"/>
        </w:rPr>
        <w:t>.</w:t>
      </w:r>
    </w:p>
    <w:p w:rsidR="00CD79EC" w:rsidRPr="00A06932" w:rsidRDefault="000024B5"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Fonts w:ascii="Times New Roman" w:hAnsi="Times New Roman" w:cs="Times New Roman"/>
          <w:color w:val="auto"/>
        </w:rPr>
        <w:t>По прибытии на место назначения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командированный </w:t>
      </w:r>
      <w:r w:rsidR="0029189D" w:rsidRPr="00A06932">
        <w:rPr>
          <w:rFonts w:ascii="Times New Roman" w:hAnsi="Times New Roman" w:cs="Times New Roman"/>
          <w:color w:val="auto"/>
        </w:rPr>
        <w:t>персонал</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обязан</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пройти </w:t>
      </w:r>
      <w:r w:rsidR="00806072">
        <w:rPr>
          <w:rFonts w:ascii="Times New Roman" w:hAnsi="Times New Roman" w:cs="Times New Roman"/>
          <w:color w:val="auto"/>
        </w:rPr>
        <w:t>обучение</w:t>
      </w:r>
      <w:r w:rsidR="00806072" w:rsidRPr="00A06932">
        <w:rPr>
          <w:rFonts w:ascii="Times New Roman" w:hAnsi="Times New Roman" w:cs="Times New Roman"/>
          <w:color w:val="auto"/>
        </w:rPr>
        <w:t xml:space="preserve"> </w:t>
      </w:r>
      <w:r w:rsidRPr="00A06932">
        <w:rPr>
          <w:rFonts w:ascii="Times New Roman" w:hAnsi="Times New Roman" w:cs="Times New Roman"/>
          <w:color w:val="auto"/>
        </w:rPr>
        <w:t xml:space="preserve">по охране здоровья и безопасности труда, </w:t>
      </w:r>
      <w:r w:rsidR="006343F5" w:rsidRPr="00A06932">
        <w:rPr>
          <w:rFonts w:ascii="Times New Roman" w:hAnsi="Times New Roman" w:cs="Times New Roman"/>
          <w:color w:val="auto"/>
        </w:rPr>
        <w:t>в соответствии с требованиями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Закона об охране здоровья и безопасности труда </w:t>
      </w:r>
      <w:r w:rsidR="00ED4DDF" w:rsidRPr="00A06932">
        <w:rPr>
          <w:rFonts w:ascii="Times New Roman" w:hAnsi="Times New Roman" w:cs="Times New Roman"/>
          <w:color w:val="auto"/>
        </w:rPr>
        <w:t>№</w:t>
      </w:r>
      <w:r w:rsidR="00CD79EC" w:rsidRPr="00A06932">
        <w:rPr>
          <w:rFonts w:ascii="Times New Roman" w:hAnsi="Times New Roman" w:cs="Times New Roman"/>
          <w:color w:val="auto"/>
        </w:rPr>
        <w:t xml:space="preserve"> 186/2008, </w:t>
      </w:r>
      <w:r w:rsidRPr="00A06932">
        <w:rPr>
          <w:rFonts w:ascii="Times New Roman" w:hAnsi="Times New Roman" w:cs="Times New Roman"/>
          <w:color w:val="auto"/>
        </w:rPr>
        <w:t xml:space="preserve">ознакомиться </w:t>
      </w:r>
      <w:r w:rsidRPr="00A06932">
        <w:rPr>
          <w:rStyle w:val="211"/>
          <w:color w:val="auto"/>
          <w:sz w:val="24"/>
          <w:szCs w:val="24"/>
        </w:rPr>
        <w:t xml:space="preserve">с электрической схемой и особенностями электроустановки, в которой предстоит производить </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w:t>
      </w:r>
      <w:r w:rsidRPr="00A06932">
        <w:rPr>
          <w:rFonts w:ascii="Times New Roman" w:hAnsi="Times New Roman" w:cs="Times New Roman"/>
          <w:color w:val="auto"/>
        </w:rPr>
        <w:t xml:space="preserve">, которому предоставляется право выдачи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r w:rsidR="00D908C3" w:rsidRPr="00A06932">
        <w:rPr>
          <w:rFonts w:ascii="Times New Roman" w:hAnsi="Times New Roman" w:cs="Times New Roman"/>
          <w:color w:val="auto"/>
        </w:rPr>
        <w:t xml:space="preserve">исполнять обязанности </w:t>
      </w:r>
      <w:r w:rsidR="00604AA1" w:rsidRPr="00A06932">
        <w:rPr>
          <w:rFonts w:ascii="Times New Roman" w:hAnsi="Times New Roman" w:cs="Times New Roman"/>
          <w:color w:val="auto"/>
        </w:rPr>
        <w:t>руководителя работ</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00D908C3"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работ</w:t>
      </w:r>
      <w:r w:rsidR="00D908C3" w:rsidRPr="00A06932">
        <w:rPr>
          <w:rFonts w:ascii="Times New Roman" w:hAnsi="Times New Roman" w:cs="Times New Roman"/>
          <w:color w:val="auto"/>
        </w:rPr>
        <w:t xml:space="preserve">, обязан пройти </w:t>
      </w:r>
      <w:r w:rsidR="00806072">
        <w:rPr>
          <w:rFonts w:ascii="Times New Roman" w:hAnsi="Times New Roman" w:cs="Times New Roman"/>
          <w:color w:val="auto"/>
        </w:rPr>
        <w:t>обучение</w:t>
      </w:r>
      <w:r w:rsidR="00D908C3" w:rsidRPr="00A06932">
        <w:rPr>
          <w:rFonts w:ascii="Times New Roman" w:hAnsi="Times New Roman" w:cs="Times New Roman"/>
          <w:color w:val="auto"/>
        </w:rPr>
        <w:t xml:space="preserve"> по схеме</w:t>
      </w:r>
      <w:proofErr w:type="gramEnd"/>
      <w:r w:rsidR="00D908C3" w:rsidRPr="00A06932">
        <w:rPr>
          <w:rFonts w:ascii="Times New Roman" w:hAnsi="Times New Roman" w:cs="Times New Roman"/>
          <w:color w:val="auto"/>
        </w:rPr>
        <w:t xml:space="preserve"> электроснабжения </w:t>
      </w:r>
      <w:r w:rsidR="00AB1C47" w:rsidRPr="00A06932">
        <w:rPr>
          <w:rFonts w:ascii="Times New Roman" w:hAnsi="Times New Roman" w:cs="Times New Roman"/>
          <w:color w:val="auto"/>
        </w:rPr>
        <w:t>электроустановки</w:t>
      </w:r>
      <w:r w:rsidR="00CD79EC" w:rsidRPr="00A06932">
        <w:rPr>
          <w:rFonts w:ascii="Times New Roman" w:hAnsi="Times New Roman" w:cs="Times New Roman"/>
          <w:color w:val="auto"/>
        </w:rPr>
        <w:t xml:space="preserve">. </w:t>
      </w:r>
    </w:p>
    <w:p w:rsidR="00CD79EC" w:rsidRPr="00A06932" w:rsidRDefault="00366FC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Работодатель</w:t>
      </w:r>
      <w:r w:rsidR="00D908C3" w:rsidRPr="00A06932">
        <w:rPr>
          <w:rFonts w:ascii="Times New Roman" w:hAnsi="Times New Roman" w:cs="Times New Roman"/>
          <w:color w:val="auto"/>
        </w:rPr>
        <w:t>, получающий услуги</w:t>
      </w:r>
      <w:r w:rsidR="00CD79EC" w:rsidRPr="00A06932">
        <w:rPr>
          <w:rFonts w:ascii="Times New Roman" w:hAnsi="Times New Roman" w:cs="Times New Roman"/>
          <w:color w:val="auto"/>
        </w:rPr>
        <w:t xml:space="preserve">, </w:t>
      </w:r>
      <w:r w:rsidR="00D908C3" w:rsidRPr="00A06932">
        <w:rPr>
          <w:rFonts w:ascii="Times New Roman" w:hAnsi="Times New Roman" w:cs="Times New Roman"/>
          <w:color w:val="auto"/>
        </w:rPr>
        <w:t>должен</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обеспечивать</w:t>
      </w:r>
      <w:r w:rsidR="00CD79EC" w:rsidRPr="00A06932">
        <w:rPr>
          <w:rFonts w:ascii="Times New Roman" w:hAnsi="Times New Roman" w:cs="Times New Roman"/>
          <w:color w:val="auto"/>
        </w:rPr>
        <w:t xml:space="preserve"> </w:t>
      </w:r>
      <w:r w:rsidR="00806072">
        <w:rPr>
          <w:rFonts w:ascii="Times New Roman" w:hAnsi="Times New Roman" w:cs="Times New Roman"/>
          <w:color w:val="auto"/>
        </w:rPr>
        <w:t>обучение</w:t>
      </w:r>
      <w:r w:rsidR="00806072" w:rsidRPr="00A06932">
        <w:rPr>
          <w:rFonts w:ascii="Times New Roman" w:hAnsi="Times New Roman" w:cs="Times New Roman"/>
          <w:color w:val="auto"/>
        </w:rPr>
        <w:t xml:space="preserve"> </w:t>
      </w:r>
      <w:r w:rsidR="005F03CF" w:rsidRPr="00A06932">
        <w:rPr>
          <w:rFonts w:ascii="Times New Roman" w:hAnsi="Times New Roman" w:cs="Times New Roman"/>
          <w:color w:val="auto"/>
        </w:rPr>
        <w:t>работников</w:t>
      </w:r>
      <w:r w:rsidR="00CD79EC" w:rsidRPr="00A06932">
        <w:rPr>
          <w:rFonts w:ascii="Times New Roman" w:hAnsi="Times New Roman" w:cs="Times New Roman"/>
          <w:color w:val="auto"/>
        </w:rPr>
        <w:t xml:space="preserve"> </w:t>
      </w:r>
      <w:r w:rsidR="00D908C3" w:rsidRPr="00A06932">
        <w:rPr>
          <w:rFonts w:ascii="Times New Roman" w:hAnsi="Times New Roman" w:cs="Times New Roman"/>
          <w:color w:val="auto"/>
        </w:rPr>
        <w:t>о конкретных видах деятельности соответствующего предприятия</w:t>
      </w:r>
      <w:r w:rsidR="00CD79EC" w:rsidRPr="00A06932">
        <w:rPr>
          <w:rFonts w:ascii="Times New Roman" w:hAnsi="Times New Roman" w:cs="Times New Roman"/>
          <w:color w:val="auto"/>
        </w:rPr>
        <w:t xml:space="preserve">, </w:t>
      </w:r>
      <w:r w:rsidR="00D908C3" w:rsidRPr="00A06932">
        <w:rPr>
          <w:rFonts w:ascii="Times New Roman" w:hAnsi="Times New Roman" w:cs="Times New Roman"/>
          <w:color w:val="auto"/>
        </w:rPr>
        <w:t xml:space="preserve">о рисках для охраны здоровья и безопасности труда, и о мероприятиях по защите и предупреждению на уровне </w:t>
      </w:r>
      <w:r w:rsidR="00D908C3" w:rsidRPr="00391A6A">
        <w:rPr>
          <w:rFonts w:ascii="Times New Roman" w:hAnsi="Times New Roman" w:cs="Times New Roman"/>
          <w:color w:val="auto"/>
        </w:rPr>
        <w:t>предприятия</w:t>
      </w:r>
      <w:r w:rsidR="001C5701" w:rsidRPr="00A06932">
        <w:rPr>
          <w:rFonts w:ascii="Times New Roman" w:hAnsi="Times New Roman" w:cs="Times New Roman"/>
          <w:color w:val="auto"/>
        </w:rPr>
        <w:t>,</w:t>
      </w:r>
      <w:r w:rsidR="00D908C3" w:rsidRPr="00A06932">
        <w:rPr>
          <w:rFonts w:ascii="Times New Roman" w:hAnsi="Times New Roman" w:cs="Times New Roman"/>
          <w:color w:val="auto"/>
        </w:rPr>
        <w:t xml:space="preserve"> указанных в коллективной </w:t>
      </w:r>
      <w:r w:rsidR="00B619BA" w:rsidRPr="00A06932">
        <w:rPr>
          <w:rFonts w:ascii="Times New Roman" w:hAnsi="Times New Roman" w:cs="Times New Roman"/>
          <w:color w:val="auto"/>
        </w:rPr>
        <w:t>карточке</w:t>
      </w:r>
      <w:r w:rsidR="002744C1" w:rsidRPr="00A06932">
        <w:rPr>
          <w:rFonts w:ascii="Times New Roman" w:hAnsi="Times New Roman" w:cs="Times New Roman"/>
          <w:color w:val="auto"/>
        </w:rPr>
        <w:t xml:space="preserve"> обучения в области</w:t>
      </w:r>
      <w:r w:rsidRPr="00A06932">
        <w:rPr>
          <w:rFonts w:ascii="Times New Roman" w:hAnsi="Times New Roman" w:cs="Times New Roman"/>
          <w:color w:val="auto"/>
        </w:rPr>
        <w:t xml:space="preserve"> охран</w:t>
      </w:r>
      <w:r w:rsidR="00D908C3" w:rsidRPr="00A06932">
        <w:rPr>
          <w:rFonts w:ascii="Times New Roman" w:hAnsi="Times New Roman" w:cs="Times New Roman"/>
          <w:color w:val="auto"/>
        </w:rPr>
        <w:t>ы</w:t>
      </w:r>
      <w:r w:rsidRPr="00A06932">
        <w:rPr>
          <w:rFonts w:ascii="Times New Roman" w:hAnsi="Times New Roman" w:cs="Times New Roman"/>
          <w:color w:val="auto"/>
        </w:rPr>
        <w:t xml:space="preserve"> здоровья и безопасности труда</w:t>
      </w:r>
      <w:r w:rsidR="00CD79EC" w:rsidRPr="00A06932">
        <w:rPr>
          <w:rFonts w:ascii="Times New Roman" w:hAnsi="Times New Roman" w:cs="Times New Roman"/>
          <w:color w:val="auto"/>
        </w:rPr>
        <w:t>. </w:t>
      </w:r>
    </w:p>
    <w:p w:rsidR="00CD79EC" w:rsidRPr="00A06932" w:rsidRDefault="00D908C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Коллективная карт</w:t>
      </w:r>
      <w:r w:rsidR="002744C1" w:rsidRPr="00A06932">
        <w:rPr>
          <w:rFonts w:ascii="Times New Roman" w:hAnsi="Times New Roman" w:cs="Times New Roman"/>
          <w:color w:val="auto"/>
        </w:rPr>
        <w:t>очка обучения</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в области</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охран</w:t>
      </w:r>
      <w:r w:rsidRPr="00A06932">
        <w:rPr>
          <w:rFonts w:ascii="Times New Roman" w:hAnsi="Times New Roman" w:cs="Times New Roman"/>
          <w:color w:val="auto"/>
        </w:rPr>
        <w:t>ы</w:t>
      </w:r>
      <w:r w:rsidR="00366FC9" w:rsidRPr="00A06932">
        <w:rPr>
          <w:rFonts w:ascii="Times New Roman" w:hAnsi="Times New Roman" w:cs="Times New Roman"/>
          <w:color w:val="auto"/>
        </w:rPr>
        <w:t xml:space="preserve"> здоровья и безопасности труда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составляется </w:t>
      </w:r>
      <w:r w:rsidR="00FB6B61" w:rsidRPr="00A06932">
        <w:rPr>
          <w:rFonts w:ascii="Times New Roman" w:hAnsi="Times New Roman" w:cs="Times New Roman"/>
          <w:color w:val="auto"/>
        </w:rPr>
        <w:t>в двух экземплярах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из которых</w:t>
      </w:r>
      <w:r w:rsidR="00CD79EC" w:rsidRPr="00A06932">
        <w:rPr>
          <w:rFonts w:ascii="Times New Roman" w:hAnsi="Times New Roman" w:cs="Times New Roman"/>
          <w:color w:val="auto"/>
        </w:rPr>
        <w:t xml:space="preserve"> </w:t>
      </w:r>
      <w:r w:rsidR="000767DD" w:rsidRPr="00A06932">
        <w:rPr>
          <w:rFonts w:ascii="Times New Roman" w:hAnsi="Times New Roman" w:cs="Times New Roman"/>
          <w:color w:val="auto"/>
        </w:rPr>
        <w:t>один экземпляр</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хранится у работодателя</w:t>
      </w:r>
      <w:r w:rsidR="00CD79EC" w:rsidRPr="00A06932">
        <w:rPr>
          <w:rFonts w:ascii="Times New Roman" w:hAnsi="Times New Roman" w:cs="Times New Roman"/>
          <w:color w:val="auto"/>
        </w:rPr>
        <w:t>/</w:t>
      </w:r>
      <w:r w:rsidRPr="00A06932">
        <w:rPr>
          <w:rFonts w:ascii="Times New Roman" w:hAnsi="Times New Roman" w:cs="Times New Roman"/>
          <w:color w:val="auto"/>
        </w:rPr>
        <w:t xml:space="preserve">назначенного </w:t>
      </w:r>
      <w:r w:rsidR="002A2B21" w:rsidRPr="00A06932">
        <w:rPr>
          <w:rFonts w:ascii="Times New Roman" w:hAnsi="Times New Roman" w:cs="Times New Roman"/>
          <w:color w:val="auto"/>
        </w:rPr>
        <w:t>работник</w:t>
      </w:r>
      <w:r w:rsidRPr="00A06932">
        <w:rPr>
          <w:rFonts w:ascii="Times New Roman" w:hAnsi="Times New Roman" w:cs="Times New Roman"/>
          <w:color w:val="auto"/>
        </w:rPr>
        <w:t>а</w:t>
      </w:r>
      <w:r w:rsidR="00CD79EC" w:rsidRPr="00A06932">
        <w:rPr>
          <w:rFonts w:ascii="Times New Roman" w:hAnsi="Times New Roman" w:cs="Times New Roman"/>
          <w:color w:val="auto"/>
        </w:rPr>
        <w:t>/</w:t>
      </w:r>
      <w:r w:rsidRPr="00A06932">
        <w:rPr>
          <w:rFonts w:ascii="Times New Roman" w:hAnsi="Times New Roman" w:cs="Times New Roman"/>
          <w:color w:val="auto"/>
        </w:rPr>
        <w:t xml:space="preserve">внутренней службы предупреждения и защиты, проводившей </w:t>
      </w:r>
      <w:r w:rsidR="00806072">
        <w:rPr>
          <w:rFonts w:ascii="Times New Roman" w:hAnsi="Times New Roman" w:cs="Times New Roman"/>
          <w:color w:val="auto"/>
        </w:rPr>
        <w:t>обучение</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другой</w:t>
      </w:r>
      <w:r w:rsidR="00CD79EC" w:rsidRPr="00A06932">
        <w:rPr>
          <w:rFonts w:ascii="Times New Roman" w:hAnsi="Times New Roman" w:cs="Times New Roman"/>
          <w:color w:val="auto"/>
        </w:rPr>
        <w:t xml:space="preserve"> – </w:t>
      </w:r>
      <w:r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работодател</w:t>
      </w:r>
      <w:r w:rsidRPr="00A06932">
        <w:rPr>
          <w:rFonts w:ascii="Times New Roman" w:hAnsi="Times New Roman" w:cs="Times New Roman"/>
          <w:color w:val="auto"/>
        </w:rPr>
        <w:t xml:space="preserve">я получивших </w:t>
      </w:r>
      <w:r w:rsidR="00806072">
        <w:rPr>
          <w:rFonts w:ascii="Times New Roman" w:hAnsi="Times New Roman" w:cs="Times New Roman"/>
          <w:color w:val="auto"/>
        </w:rPr>
        <w:t>обучение</w:t>
      </w:r>
      <w:r w:rsidR="00806072" w:rsidRPr="00A06932">
        <w:rPr>
          <w:rFonts w:ascii="Times New Roman" w:hAnsi="Times New Roman" w:cs="Times New Roman"/>
          <w:color w:val="auto"/>
        </w:rPr>
        <w:t xml:space="preserve"> </w:t>
      </w:r>
      <w:r w:rsidR="005F03CF" w:rsidRPr="00A06932">
        <w:rPr>
          <w:rFonts w:ascii="Times New Roman" w:hAnsi="Times New Roman" w:cs="Times New Roman"/>
          <w:color w:val="auto"/>
        </w:rPr>
        <w:t>работников</w:t>
      </w:r>
      <w:r w:rsidR="00CD79EC" w:rsidRPr="00A06932">
        <w:rPr>
          <w:rFonts w:ascii="Times New Roman" w:hAnsi="Times New Roman" w:cs="Times New Roman"/>
          <w:color w:val="auto"/>
        </w:rPr>
        <w:t>.</w:t>
      </w:r>
    </w:p>
    <w:p w:rsidR="00CD79EC" w:rsidRPr="00A06932" w:rsidRDefault="00D908C3"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Предоставление </w:t>
      </w:r>
      <w:r w:rsidR="00333DB8" w:rsidRPr="00A06932">
        <w:rPr>
          <w:rFonts w:ascii="Times New Roman" w:hAnsi="Times New Roman" w:cs="Times New Roman"/>
          <w:color w:val="auto"/>
        </w:rPr>
        <w:t>командированно</w:t>
      </w:r>
      <w:r w:rsidRPr="00A06932">
        <w:rPr>
          <w:rFonts w:ascii="Times New Roman" w:hAnsi="Times New Roman" w:cs="Times New Roman"/>
          <w:color w:val="auto"/>
        </w:rPr>
        <w:t>му</w:t>
      </w:r>
      <w:r w:rsidR="00FC0053" w:rsidRPr="00A06932">
        <w:rPr>
          <w:rFonts w:ascii="Times New Roman" w:hAnsi="Times New Roman" w:cs="Times New Roman"/>
          <w:color w:val="auto"/>
        </w:rPr>
        <w:t xml:space="preserve"> персонал</w:t>
      </w:r>
      <w:r w:rsidRPr="00A06932">
        <w:rPr>
          <w:rFonts w:ascii="Times New Roman" w:hAnsi="Times New Roman" w:cs="Times New Roman"/>
          <w:color w:val="auto"/>
        </w:rPr>
        <w:t>у права на</w:t>
      </w:r>
      <w:r w:rsidR="00CD79EC" w:rsidRPr="00A06932">
        <w:rPr>
          <w:rFonts w:ascii="Times New Roman" w:hAnsi="Times New Roman" w:cs="Times New Roman"/>
          <w:color w:val="auto"/>
        </w:rPr>
        <w:t xml:space="preserve"> </w:t>
      </w:r>
      <w:r w:rsidR="00475811" w:rsidRPr="00A06932">
        <w:rPr>
          <w:rFonts w:ascii="Times New Roman" w:hAnsi="Times New Roman" w:cs="Times New Roman"/>
          <w:color w:val="auto"/>
        </w:rPr>
        <w:t>выполнени</w:t>
      </w:r>
      <w:r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 xml:space="preserve">в </w:t>
      </w:r>
      <w:r w:rsidR="00A863BE" w:rsidRPr="00A06932">
        <w:rPr>
          <w:rFonts w:ascii="Times New Roman" w:hAnsi="Times New Roman" w:cs="Times New Roman"/>
          <w:color w:val="auto"/>
        </w:rPr>
        <w:t>действующих</w:t>
      </w:r>
      <w:r w:rsidRPr="00A06932">
        <w:rPr>
          <w:rFonts w:ascii="Times New Roman" w:hAnsi="Times New Roman" w:cs="Times New Roman"/>
          <w:color w:val="auto"/>
        </w:rPr>
        <w:t xml:space="preserve"> </w:t>
      </w:r>
      <w:r w:rsidR="00333DB8" w:rsidRPr="00A06932">
        <w:rPr>
          <w:rFonts w:ascii="Times New Roman" w:hAnsi="Times New Roman" w:cs="Times New Roman"/>
          <w:color w:val="auto"/>
        </w:rPr>
        <w:t>электроустановках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в качестве </w:t>
      </w:r>
      <w:r w:rsidR="00A863BE" w:rsidRPr="00A06932">
        <w:rPr>
          <w:rFonts w:ascii="Times New Roman" w:hAnsi="Times New Roman" w:cs="Times New Roman"/>
          <w:color w:val="auto"/>
        </w:rPr>
        <w:t xml:space="preserve">работников, </w:t>
      </w:r>
      <w:r w:rsidRPr="00A06932">
        <w:rPr>
          <w:rFonts w:ascii="Times New Roman" w:hAnsi="Times New Roman" w:cs="Times New Roman"/>
          <w:color w:val="auto"/>
        </w:rPr>
        <w:t>выдающих</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руководител</w:t>
      </w:r>
      <w:r w:rsidRPr="00A06932">
        <w:rPr>
          <w:rFonts w:ascii="Times New Roman" w:hAnsi="Times New Roman" w:cs="Times New Roman"/>
          <w:color w:val="auto"/>
        </w:rPr>
        <w:t>ей</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производителей р</w:t>
      </w:r>
      <w:r w:rsidR="00C54613" w:rsidRPr="00A06932">
        <w:rPr>
          <w:rFonts w:ascii="Times New Roman" w:hAnsi="Times New Roman" w:cs="Times New Roman"/>
          <w:color w:val="auto"/>
        </w:rPr>
        <w:t>абот</w:t>
      </w:r>
      <w:r w:rsidR="00CD79EC" w:rsidRPr="00A06932">
        <w:rPr>
          <w:rFonts w:ascii="Times New Roman" w:hAnsi="Times New Roman" w:cs="Times New Roman"/>
          <w:color w:val="auto"/>
        </w:rPr>
        <w:t xml:space="preserve">, </w:t>
      </w:r>
      <w:r w:rsidR="0097529D" w:rsidRPr="00A06932">
        <w:rPr>
          <w:rFonts w:ascii="Times New Roman" w:hAnsi="Times New Roman" w:cs="Times New Roman"/>
          <w:color w:val="auto"/>
        </w:rPr>
        <w:t>наблюдающи</w:t>
      </w:r>
      <w:r w:rsidRPr="00A06932">
        <w:rPr>
          <w:rFonts w:ascii="Times New Roman" w:hAnsi="Times New Roman" w:cs="Times New Roman"/>
          <w:color w:val="auto"/>
        </w:rPr>
        <w:t>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членов </w:t>
      </w:r>
      <w:r w:rsidR="0029189D" w:rsidRPr="00A06932">
        <w:rPr>
          <w:rFonts w:ascii="Times New Roman" w:hAnsi="Times New Roman" w:cs="Times New Roman"/>
          <w:color w:val="auto"/>
        </w:rPr>
        <w:t>бригады</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может быть </w:t>
      </w:r>
      <w:r w:rsidR="00B619BA" w:rsidRPr="00A06932">
        <w:rPr>
          <w:rFonts w:ascii="Times New Roman" w:hAnsi="Times New Roman" w:cs="Times New Roman"/>
          <w:color w:val="auto"/>
        </w:rPr>
        <w:t>подтверждено</w:t>
      </w:r>
      <w:r w:rsidRPr="00A06932">
        <w:rPr>
          <w:rFonts w:ascii="Times New Roman" w:hAnsi="Times New Roman" w:cs="Times New Roman"/>
          <w:color w:val="auto"/>
        </w:rPr>
        <w:t xml:space="preserve"> </w:t>
      </w:r>
      <w:r w:rsidR="005B2084" w:rsidRPr="00A06932">
        <w:rPr>
          <w:rFonts w:ascii="Times New Roman" w:hAnsi="Times New Roman" w:cs="Times New Roman"/>
          <w:color w:val="auto"/>
        </w:rPr>
        <w:t>управляющим</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специализированного подразделения</w:t>
      </w:r>
      <w:r w:rsidR="00CD79EC" w:rsidRPr="00A06932">
        <w:rPr>
          <w:rFonts w:ascii="Times New Roman" w:hAnsi="Times New Roman" w:cs="Times New Roman"/>
          <w:color w:val="auto"/>
        </w:rPr>
        <w:t xml:space="preserve">) – </w:t>
      </w:r>
      <w:r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электроустановки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резолюцией на письме </w:t>
      </w:r>
      <w:r w:rsidR="00635013" w:rsidRPr="00A06932">
        <w:rPr>
          <w:rFonts w:ascii="Times New Roman" w:eastAsia="Times New Roman" w:hAnsi="Times New Roman" w:cs="Times New Roman"/>
          <w:color w:val="auto"/>
        </w:rPr>
        <w:t>предприятия</w:t>
      </w:r>
      <w:r w:rsidRPr="00A06932">
        <w:rPr>
          <w:rFonts w:ascii="Times New Roman" w:eastAsia="Times New Roman" w:hAnsi="Times New Roman" w:cs="Times New Roman"/>
          <w:color w:val="auto"/>
        </w:rPr>
        <w:t xml:space="preserve">, откомандировавшего </w:t>
      </w:r>
      <w:r w:rsidR="0029189D" w:rsidRPr="00A06932">
        <w:rPr>
          <w:rFonts w:ascii="Times New Roman" w:hAnsi="Times New Roman" w:cs="Times New Roman"/>
          <w:color w:val="auto"/>
        </w:rPr>
        <w:t>персонал</w:t>
      </w:r>
      <w:r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приказом</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специализированного подразделения</w:t>
      </w:r>
      <w:r w:rsidR="00CD79EC" w:rsidRPr="00A06932">
        <w:rPr>
          <w:rFonts w:ascii="Times New Roman" w:hAnsi="Times New Roman" w:cs="Times New Roman"/>
          <w:color w:val="auto"/>
        </w:rPr>
        <w:t>).</w:t>
      </w:r>
    </w:p>
    <w:p w:rsidR="00CD79EC" w:rsidRPr="00A06932" w:rsidRDefault="00064292"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Pr>
          <w:rFonts w:ascii="Times New Roman" w:hAnsi="Times New Roman" w:cs="Times New Roman"/>
          <w:color w:val="auto"/>
        </w:rPr>
        <w:t>Обучение</w:t>
      </w:r>
      <w:r w:rsidRPr="00A06932">
        <w:rPr>
          <w:rFonts w:ascii="Times New Roman" w:hAnsi="Times New Roman" w:cs="Times New Roman"/>
          <w:color w:val="auto"/>
        </w:rPr>
        <w:t xml:space="preserve"> </w:t>
      </w:r>
      <w:r w:rsidR="00333DB8" w:rsidRPr="00A06932">
        <w:rPr>
          <w:rFonts w:ascii="Times New Roman" w:hAnsi="Times New Roman" w:cs="Times New Roman"/>
          <w:color w:val="auto"/>
        </w:rPr>
        <w:t>командированного</w:t>
      </w:r>
      <w:r w:rsidR="00FC0053"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7467A9"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персоналом</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электроустановки</w:t>
      </w:r>
      <w:r w:rsidR="00CD79EC" w:rsidRPr="00A06932">
        <w:rPr>
          <w:rFonts w:ascii="Times New Roman" w:hAnsi="Times New Roman" w:cs="Times New Roman"/>
          <w:color w:val="auto"/>
        </w:rPr>
        <w:t xml:space="preserve">, </w:t>
      </w:r>
      <w:r w:rsidR="00564768" w:rsidRPr="00A06932">
        <w:rPr>
          <w:rFonts w:ascii="Times New Roman" w:hAnsi="Times New Roman" w:cs="Times New Roman"/>
          <w:color w:val="auto"/>
        </w:rPr>
        <w:t>из числа</w:t>
      </w:r>
      <w:r w:rsidR="00CD79EC" w:rsidRPr="00A06932">
        <w:rPr>
          <w:rFonts w:ascii="Times New Roman" w:hAnsi="Times New Roman" w:cs="Times New Roman"/>
          <w:color w:val="auto"/>
        </w:rPr>
        <w:t xml:space="preserve"> </w:t>
      </w:r>
      <w:r w:rsidR="007D5443" w:rsidRPr="00A06932">
        <w:rPr>
          <w:rFonts w:ascii="Times New Roman" w:hAnsi="Times New Roman" w:cs="Times New Roman"/>
          <w:color w:val="auto"/>
        </w:rPr>
        <w:t>административно-технического персонала</w:t>
      </w:r>
      <w:r w:rsidR="00CD79EC" w:rsidRPr="00A06932">
        <w:rPr>
          <w:rFonts w:ascii="Times New Roman" w:hAnsi="Times New Roman" w:cs="Times New Roman"/>
          <w:color w:val="auto"/>
        </w:rPr>
        <w:t xml:space="preserve">, </w:t>
      </w:r>
      <w:r w:rsidR="00D908C3" w:rsidRPr="00A06932">
        <w:rPr>
          <w:rFonts w:ascii="Times New Roman" w:hAnsi="Times New Roman" w:cs="Times New Roman"/>
          <w:color w:val="auto"/>
        </w:rPr>
        <w:t>имеющего</w:t>
      </w:r>
      <w:r w:rsidR="00E77BF4" w:rsidRPr="00A06932">
        <w:rPr>
          <w:rFonts w:ascii="Times New Roman" w:hAnsi="Times New Roman" w:cs="Times New Roman"/>
          <w:color w:val="auto"/>
        </w:rPr>
        <w:t xml:space="preserve"> </w:t>
      </w:r>
      <w:r w:rsidR="00A863BE" w:rsidRPr="00A06932">
        <w:rPr>
          <w:rFonts w:ascii="Times New Roman" w:hAnsi="Times New Roman" w:cs="Times New Roman"/>
          <w:color w:val="auto"/>
        </w:rPr>
        <w:t xml:space="preserve">V </w:t>
      </w:r>
      <w:r w:rsidR="00E77BF4" w:rsidRPr="00A06932">
        <w:rPr>
          <w:rFonts w:ascii="Times New Roman" w:hAnsi="Times New Roman" w:cs="Times New Roman"/>
          <w:color w:val="auto"/>
        </w:rPr>
        <w:t>группу</w:t>
      </w:r>
      <w:r w:rsidR="00E668B8" w:rsidRPr="00A06932">
        <w:rPr>
          <w:rFonts w:ascii="Times New Roman" w:hAnsi="Times New Roman" w:cs="Times New Roman"/>
          <w:color w:val="auto"/>
        </w:rPr>
        <w:t xml:space="preserve"> </w:t>
      </w:r>
      <w:r w:rsidR="00B212E5" w:rsidRPr="00A06932">
        <w:rPr>
          <w:rFonts w:ascii="Times New Roman" w:hAnsi="Times New Roman" w:cs="Times New Roman"/>
          <w:color w:val="auto"/>
        </w:rPr>
        <w:t xml:space="preserve">по </w:t>
      </w:r>
      <w:proofErr w:type="spellStart"/>
      <w:r w:rsidR="00B212E5"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в случае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выполнения работ</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366FC9" w:rsidRPr="00A06932">
        <w:rPr>
          <w:rFonts w:ascii="Times New Roman" w:hAnsi="Times New Roman" w:cs="Times New Roman"/>
          <w:color w:val="auto"/>
        </w:rPr>
        <w:t xml:space="preserve"> выше</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w:t>
      </w:r>
      <w:proofErr w:type="gramStart"/>
      <w:r w:rsidR="00936702" w:rsidRPr="00A06932">
        <w:rPr>
          <w:rFonts w:ascii="Times New Roman" w:hAnsi="Times New Roman" w:cs="Times New Roman"/>
          <w:color w:val="auto"/>
        </w:rPr>
        <w:t xml:space="preserve"> В</w:t>
      </w:r>
      <w:proofErr w:type="gramEnd"/>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6F0562" w:rsidRPr="00A06932">
        <w:rPr>
          <w:rFonts w:ascii="Times New Roman" w:hAnsi="Times New Roman" w:cs="Times New Roman"/>
          <w:color w:val="auto"/>
        </w:rPr>
        <w:t>при проведении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97529D" w:rsidRPr="00A06932">
        <w:rPr>
          <w:rFonts w:ascii="Times New Roman" w:hAnsi="Times New Roman" w:cs="Times New Roman"/>
          <w:color w:val="auto"/>
        </w:rPr>
        <w:t xml:space="preserve"> напряжением</w:t>
      </w:r>
      <w:r w:rsidR="00E2279B" w:rsidRPr="00A06932">
        <w:rPr>
          <w:rFonts w:ascii="Times New Roman" w:hAnsi="Times New Roman" w:cs="Times New Roman"/>
          <w:color w:val="auto"/>
        </w:rPr>
        <w:t xml:space="preserve"> </w:t>
      </w:r>
      <w:r w:rsidR="00A863BE" w:rsidRPr="00A06932">
        <w:rPr>
          <w:rFonts w:ascii="Times New Roman" w:hAnsi="Times New Roman" w:cs="Times New Roman"/>
          <w:color w:val="auto"/>
        </w:rPr>
        <w:t>до</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1000 В</w:t>
      </w:r>
      <w:r w:rsidR="00CD79EC" w:rsidRPr="00A06932">
        <w:rPr>
          <w:rFonts w:ascii="Times New Roman" w:hAnsi="Times New Roman" w:cs="Times New Roman"/>
          <w:color w:val="auto"/>
        </w:rPr>
        <w:t xml:space="preserve"> – </w:t>
      </w:r>
      <w:r w:rsidR="00ED4DDF" w:rsidRPr="00A06932">
        <w:rPr>
          <w:rFonts w:ascii="Times New Roman" w:hAnsi="Times New Roman" w:cs="Times New Roman"/>
          <w:color w:val="auto"/>
        </w:rPr>
        <w:t>групп</w:t>
      </w:r>
      <w:r w:rsidR="00A863BE" w:rsidRPr="00A06932">
        <w:rPr>
          <w:rFonts w:ascii="Times New Roman" w:hAnsi="Times New Roman" w:cs="Times New Roman"/>
          <w:color w:val="auto"/>
        </w:rPr>
        <w:t>у по</w:t>
      </w:r>
      <w:r w:rsidR="00ED4DDF" w:rsidRPr="00A06932">
        <w:rPr>
          <w:rFonts w:ascii="Times New Roman" w:hAnsi="Times New Roman" w:cs="Times New Roman"/>
          <w:color w:val="auto"/>
        </w:rPr>
        <w:t xml:space="preserve"> </w:t>
      </w:r>
      <w:proofErr w:type="spellStart"/>
      <w:r w:rsidR="00ED4DDF"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r w:rsidR="00E77BF4" w:rsidRPr="00A06932">
        <w:rPr>
          <w:rFonts w:ascii="Times New Roman" w:hAnsi="Times New Roman" w:cs="Times New Roman"/>
          <w:color w:val="auto"/>
        </w:rPr>
        <w:t>не ниже IV</w:t>
      </w:r>
      <w:r w:rsidR="00CD79EC" w:rsidRPr="00A06932">
        <w:rPr>
          <w:rFonts w:ascii="Times New Roman" w:hAnsi="Times New Roman" w:cs="Times New Roman"/>
          <w:color w:val="auto"/>
        </w:rPr>
        <w:t>.</w:t>
      </w:r>
    </w:p>
    <w:p w:rsidR="00CD79EC" w:rsidRPr="00A06932" w:rsidRDefault="004B6100"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Содержание </w:t>
      </w:r>
      <w:r w:rsidR="00064292">
        <w:rPr>
          <w:rStyle w:val="211"/>
          <w:color w:val="auto"/>
          <w:sz w:val="24"/>
          <w:szCs w:val="24"/>
        </w:rPr>
        <w:t>обучения</w:t>
      </w:r>
      <w:r w:rsidR="00064292" w:rsidRPr="00A06932">
        <w:rPr>
          <w:rStyle w:val="211"/>
          <w:color w:val="auto"/>
          <w:sz w:val="24"/>
          <w:szCs w:val="24"/>
        </w:rPr>
        <w:t xml:space="preserve"> </w:t>
      </w:r>
      <w:r w:rsidRPr="00A06932">
        <w:rPr>
          <w:rStyle w:val="211"/>
          <w:color w:val="auto"/>
          <w:sz w:val="24"/>
          <w:szCs w:val="24"/>
        </w:rPr>
        <w:t xml:space="preserve">должно </w:t>
      </w:r>
      <w:r w:rsidR="00845DF7" w:rsidRPr="00A06932">
        <w:rPr>
          <w:rStyle w:val="211"/>
          <w:color w:val="auto"/>
          <w:sz w:val="24"/>
          <w:szCs w:val="24"/>
        </w:rPr>
        <w:t xml:space="preserve">быть </w:t>
      </w:r>
      <w:r w:rsidRPr="00A06932">
        <w:rPr>
          <w:rStyle w:val="211"/>
          <w:color w:val="auto"/>
          <w:sz w:val="24"/>
          <w:szCs w:val="24"/>
        </w:rPr>
        <w:t>определ</w:t>
      </w:r>
      <w:r w:rsidR="00845DF7" w:rsidRPr="00A06932">
        <w:rPr>
          <w:rStyle w:val="211"/>
          <w:color w:val="auto"/>
          <w:sz w:val="24"/>
          <w:szCs w:val="24"/>
        </w:rPr>
        <w:t>ено</w:t>
      </w:r>
      <w:r w:rsidRPr="00A06932">
        <w:rPr>
          <w:rStyle w:val="211"/>
          <w:color w:val="auto"/>
          <w:sz w:val="24"/>
          <w:szCs w:val="24"/>
        </w:rPr>
        <w:t xml:space="preserve"> </w:t>
      </w:r>
      <w:r w:rsidR="00064292">
        <w:rPr>
          <w:rStyle w:val="211"/>
          <w:color w:val="auto"/>
          <w:sz w:val="24"/>
          <w:szCs w:val="24"/>
        </w:rPr>
        <w:t>обучающим</w:t>
      </w:r>
      <w:r w:rsidR="00064292" w:rsidRPr="00A06932">
        <w:rPr>
          <w:rStyle w:val="211"/>
          <w:color w:val="auto"/>
          <w:sz w:val="24"/>
          <w:szCs w:val="24"/>
        </w:rPr>
        <w:t xml:space="preserve"> </w:t>
      </w:r>
      <w:r w:rsidRPr="00A06932">
        <w:rPr>
          <w:rStyle w:val="211"/>
          <w:color w:val="auto"/>
          <w:sz w:val="24"/>
          <w:szCs w:val="24"/>
        </w:rPr>
        <w:t xml:space="preserve">работником </w:t>
      </w:r>
      <w:r w:rsidRPr="00A06932">
        <w:rPr>
          <w:rStyle w:val="212"/>
          <w:color w:val="auto"/>
          <w:sz w:val="24"/>
          <w:szCs w:val="24"/>
        </w:rPr>
        <w:t xml:space="preserve">в зависимости от характера и сложности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от схемы и особенностей </w:t>
      </w:r>
      <w:r w:rsidR="00AB1C47" w:rsidRPr="00A06932">
        <w:rPr>
          <w:rFonts w:ascii="Times New Roman" w:hAnsi="Times New Roman" w:cs="Times New Roman"/>
          <w:color w:val="auto"/>
        </w:rPr>
        <w:t>электроустановки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Факт</w:t>
      </w:r>
      <w:r w:rsidR="00CD79EC" w:rsidRPr="00A06932">
        <w:rPr>
          <w:rFonts w:ascii="Times New Roman" w:hAnsi="Times New Roman" w:cs="Times New Roman"/>
          <w:color w:val="auto"/>
        </w:rPr>
        <w:t xml:space="preserve"> </w:t>
      </w:r>
      <w:r w:rsidR="00064292">
        <w:rPr>
          <w:rFonts w:ascii="Times New Roman" w:hAnsi="Times New Roman" w:cs="Times New Roman"/>
          <w:color w:val="auto"/>
        </w:rPr>
        <w:t>обучения</w:t>
      </w:r>
      <w:r w:rsidR="00064292" w:rsidRPr="00A06932">
        <w:rPr>
          <w:rFonts w:ascii="Times New Roman" w:hAnsi="Times New Roman" w:cs="Times New Roman"/>
          <w:color w:val="auto"/>
        </w:rPr>
        <w:t xml:space="preserve"> </w:t>
      </w:r>
      <w:r w:rsidR="000856B6">
        <w:rPr>
          <w:rFonts w:ascii="Times New Roman" w:hAnsi="Times New Roman" w:cs="Times New Roman"/>
          <w:color w:val="auto"/>
        </w:rPr>
        <w:t xml:space="preserve">на рабочем месте </w:t>
      </w:r>
      <w:r w:rsidR="0032056D" w:rsidRPr="00A06932">
        <w:rPr>
          <w:rFonts w:ascii="Times New Roman" w:hAnsi="Times New Roman" w:cs="Times New Roman"/>
          <w:color w:val="auto"/>
        </w:rPr>
        <w:t>регистрируется</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 xml:space="preserve">в </w:t>
      </w:r>
      <w:r w:rsidR="00064292">
        <w:rPr>
          <w:rFonts w:ascii="Times New Roman" w:hAnsi="Times New Roman" w:cs="Times New Roman"/>
          <w:color w:val="auto"/>
        </w:rPr>
        <w:t xml:space="preserve">наряде, лицом </w:t>
      </w:r>
      <w:r w:rsidR="0059578B">
        <w:rPr>
          <w:rFonts w:ascii="Times New Roman" w:hAnsi="Times New Roman" w:cs="Times New Roman"/>
          <w:color w:val="auto"/>
        </w:rPr>
        <w:t>выдав</w:t>
      </w:r>
      <w:r w:rsidR="00925028">
        <w:rPr>
          <w:rFonts w:ascii="Times New Roman" w:hAnsi="Times New Roman" w:cs="Times New Roman"/>
          <w:color w:val="auto"/>
        </w:rPr>
        <w:t>ш</w:t>
      </w:r>
      <w:r w:rsidR="0059578B">
        <w:rPr>
          <w:rFonts w:ascii="Times New Roman" w:hAnsi="Times New Roman" w:cs="Times New Roman"/>
          <w:color w:val="auto"/>
        </w:rPr>
        <w:t>им</w:t>
      </w:r>
      <w:r w:rsidR="00064292">
        <w:rPr>
          <w:rFonts w:ascii="Times New Roman" w:hAnsi="Times New Roman" w:cs="Times New Roman"/>
          <w:color w:val="auto"/>
        </w:rPr>
        <w:t xml:space="preserve"> наряд</w:t>
      </w:r>
      <w:r w:rsidRPr="00A06932">
        <w:rPr>
          <w:rFonts w:ascii="Times New Roman" w:hAnsi="Times New Roman" w:cs="Times New Roman"/>
          <w:color w:val="auto"/>
        </w:rPr>
        <w:t>.</w:t>
      </w:r>
    </w:p>
    <w:p w:rsidR="00CD79EC" w:rsidRPr="00A06932" w:rsidRDefault="00373304"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Хозяйствующий субъект</w:t>
      </w:r>
      <w:r w:rsidR="004B6100" w:rsidRPr="00A06932">
        <w:rPr>
          <w:rFonts w:ascii="Times New Roman" w:hAnsi="Times New Roman" w:cs="Times New Roman"/>
          <w:color w:val="auto"/>
        </w:rPr>
        <w:t xml:space="preserve">, </w:t>
      </w:r>
      <w:r w:rsidR="00B619BA" w:rsidRPr="00A06932">
        <w:rPr>
          <w:rFonts w:ascii="Times New Roman" w:hAnsi="Times New Roman" w:cs="Times New Roman"/>
          <w:color w:val="auto"/>
        </w:rPr>
        <w:t>откомандировавший</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персонал</w:t>
      </w:r>
      <w:r w:rsidR="004B6100"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125B12" w:rsidRPr="00A06932">
        <w:rPr>
          <w:rFonts w:ascii="Times New Roman" w:hAnsi="Times New Roman" w:cs="Times New Roman"/>
          <w:color w:val="auto"/>
        </w:rPr>
        <w:t>несет ответственность за</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соответствие</w:t>
      </w:r>
      <w:r w:rsidR="00CD79EC" w:rsidRPr="00A06932">
        <w:rPr>
          <w:rFonts w:ascii="Times New Roman" w:hAnsi="Times New Roman" w:cs="Times New Roman"/>
          <w:color w:val="auto"/>
        </w:rPr>
        <w:t xml:space="preserve"> </w:t>
      </w:r>
      <w:r w:rsidR="004B6100" w:rsidRPr="00A06932">
        <w:rPr>
          <w:rStyle w:val="212"/>
          <w:color w:val="auto"/>
          <w:sz w:val="24"/>
          <w:szCs w:val="24"/>
        </w:rPr>
        <w:t xml:space="preserve">присвоенных командированному персоналу групп по </w:t>
      </w:r>
      <w:proofErr w:type="spellStart"/>
      <w:r w:rsidR="004B6100" w:rsidRPr="00A06932">
        <w:rPr>
          <w:rStyle w:val="212"/>
          <w:color w:val="auto"/>
          <w:sz w:val="24"/>
          <w:szCs w:val="24"/>
        </w:rPr>
        <w:t>электробезопасности</w:t>
      </w:r>
      <w:proofErr w:type="spellEnd"/>
      <w:r w:rsidR="004B6100" w:rsidRPr="00A06932">
        <w:rPr>
          <w:rStyle w:val="212"/>
          <w:color w:val="auto"/>
          <w:sz w:val="24"/>
          <w:szCs w:val="24"/>
        </w:rPr>
        <w:t xml:space="preserve"> и прав, </w:t>
      </w:r>
      <w:r w:rsidR="005F1971">
        <w:rPr>
          <w:rFonts w:ascii="Times New Roman" w:hAnsi="Times New Roman" w:cs="Times New Roman"/>
          <w:color w:val="auto"/>
        </w:rPr>
        <w:t>в соответствии с п.</w:t>
      </w:r>
      <w:r w:rsidR="00CD79EC" w:rsidRPr="00A06932">
        <w:rPr>
          <w:rFonts w:ascii="Times New Roman" w:hAnsi="Times New Roman" w:cs="Times New Roman"/>
          <w:color w:val="auto"/>
        </w:rPr>
        <w:t xml:space="preserve"> 956. </w:t>
      </w:r>
    </w:p>
    <w:p w:rsidR="00CD79EC" w:rsidRPr="00A06932" w:rsidRDefault="00373304"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Хозяйствующий субъект</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4B6100" w:rsidRPr="00A06932">
        <w:rPr>
          <w:rFonts w:ascii="Times New Roman" w:hAnsi="Times New Roman" w:cs="Times New Roman"/>
          <w:color w:val="auto"/>
        </w:rPr>
        <w:t xml:space="preserve">которого производятся </w:t>
      </w:r>
      <w:r w:rsidR="00EB1AF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4B6100" w:rsidRPr="00A06932">
        <w:rPr>
          <w:rFonts w:ascii="Times New Roman" w:hAnsi="Times New Roman" w:cs="Times New Roman"/>
          <w:color w:val="auto"/>
        </w:rPr>
        <w:t xml:space="preserve">командированным </w:t>
      </w:r>
      <w:r w:rsidR="005B2084" w:rsidRPr="00A06932">
        <w:rPr>
          <w:rFonts w:ascii="Times New Roman" w:hAnsi="Times New Roman" w:cs="Times New Roman"/>
          <w:color w:val="auto"/>
        </w:rPr>
        <w:t>персоналом</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несет </w:t>
      </w:r>
      <w:r w:rsidR="005F03CF" w:rsidRPr="00391A6A">
        <w:rPr>
          <w:rFonts w:ascii="Times New Roman" w:hAnsi="Times New Roman" w:cs="Times New Roman"/>
          <w:color w:val="auto"/>
        </w:rPr>
        <w:t>ответственность за</w:t>
      </w:r>
      <w:r w:rsidR="00CD79EC" w:rsidRPr="00391A6A">
        <w:rPr>
          <w:rFonts w:ascii="Times New Roman" w:hAnsi="Times New Roman" w:cs="Times New Roman"/>
          <w:color w:val="auto"/>
        </w:rPr>
        <w:t xml:space="preserve"> </w:t>
      </w:r>
      <w:r w:rsidR="004B6100" w:rsidRPr="00391A6A">
        <w:rPr>
          <w:rFonts w:ascii="Times New Roman" w:hAnsi="Times New Roman" w:cs="Times New Roman"/>
          <w:color w:val="auto"/>
        </w:rPr>
        <w:t>соблюдение</w:t>
      </w:r>
      <w:r w:rsidR="00CD79EC" w:rsidRPr="00391A6A">
        <w:rPr>
          <w:rFonts w:ascii="Times New Roman" w:hAnsi="Times New Roman" w:cs="Times New Roman"/>
          <w:color w:val="auto"/>
        </w:rPr>
        <w:t xml:space="preserve"> </w:t>
      </w:r>
      <w:r w:rsidR="00531599" w:rsidRPr="00391A6A">
        <w:rPr>
          <w:rFonts w:ascii="Times New Roman" w:hAnsi="Times New Roman" w:cs="Times New Roman"/>
          <w:color w:val="auto"/>
        </w:rPr>
        <w:t>мер</w:t>
      </w:r>
      <w:r w:rsidR="00CD79EC" w:rsidRPr="00391A6A">
        <w:rPr>
          <w:rFonts w:ascii="Times New Roman" w:hAnsi="Times New Roman" w:cs="Times New Roman"/>
          <w:color w:val="auto"/>
        </w:rPr>
        <w:t xml:space="preserve"> </w:t>
      </w:r>
      <w:r w:rsidR="00ED4DDF" w:rsidRPr="00391A6A">
        <w:rPr>
          <w:rFonts w:ascii="Times New Roman" w:hAnsi="Times New Roman" w:cs="Times New Roman"/>
          <w:color w:val="auto"/>
        </w:rPr>
        <w:t>безопасности</w:t>
      </w:r>
      <w:r w:rsidR="00CD79EC" w:rsidRPr="00391A6A">
        <w:rPr>
          <w:rFonts w:ascii="Times New Roman" w:hAnsi="Times New Roman" w:cs="Times New Roman"/>
          <w:color w:val="auto"/>
        </w:rPr>
        <w:t xml:space="preserve">, </w:t>
      </w:r>
      <w:r w:rsidR="004B6100" w:rsidRPr="00391A6A">
        <w:rPr>
          <w:rFonts w:ascii="Times New Roman" w:hAnsi="Times New Roman" w:cs="Times New Roman"/>
          <w:color w:val="auto"/>
        </w:rPr>
        <w:t>обеспечивающих защиту</w:t>
      </w:r>
      <w:r w:rsidR="00CD79EC" w:rsidRPr="00391A6A">
        <w:rPr>
          <w:rFonts w:ascii="Times New Roman" w:hAnsi="Times New Roman" w:cs="Times New Roman"/>
          <w:color w:val="auto"/>
        </w:rPr>
        <w:t xml:space="preserve"> </w:t>
      </w:r>
      <w:r w:rsidR="005F03CF" w:rsidRPr="00391A6A">
        <w:rPr>
          <w:rFonts w:ascii="Times New Roman" w:hAnsi="Times New Roman" w:cs="Times New Roman"/>
          <w:color w:val="auto"/>
        </w:rPr>
        <w:t>работников</w:t>
      </w:r>
      <w:r w:rsidR="00CD79EC" w:rsidRPr="00391A6A">
        <w:rPr>
          <w:rFonts w:ascii="Times New Roman" w:hAnsi="Times New Roman" w:cs="Times New Roman"/>
          <w:color w:val="auto"/>
        </w:rPr>
        <w:t xml:space="preserve"> </w:t>
      </w:r>
      <w:r w:rsidR="00B16B9A" w:rsidRPr="00391A6A">
        <w:rPr>
          <w:rFonts w:ascii="Times New Roman" w:hAnsi="Times New Roman" w:cs="Times New Roman"/>
          <w:color w:val="auto"/>
        </w:rPr>
        <w:t>поражений электрическим током</w:t>
      </w:r>
      <w:r w:rsidR="00B16B9A">
        <w:rPr>
          <w:rFonts w:ascii="Times New Roman" w:hAnsi="Times New Roman" w:cs="Times New Roman"/>
          <w:color w:val="auto"/>
        </w:rPr>
        <w:t xml:space="preserve"> и смертельных </w:t>
      </w:r>
      <w:proofErr w:type="spellStart"/>
      <w:r w:rsidR="00B16B9A">
        <w:rPr>
          <w:rFonts w:ascii="Times New Roman" w:hAnsi="Times New Roman" w:cs="Times New Roman"/>
          <w:color w:val="auto"/>
        </w:rPr>
        <w:t>электропоражений</w:t>
      </w:r>
      <w:proofErr w:type="spellEnd"/>
      <w:r w:rsidR="004B6100" w:rsidRPr="00A06932">
        <w:rPr>
          <w:rFonts w:ascii="Times New Roman" w:hAnsi="Times New Roman" w:cs="Times New Roman"/>
          <w:color w:val="auto"/>
        </w:rPr>
        <w:t xml:space="preserve">, вызванных рабочим и наведенным </w:t>
      </w:r>
      <w:r w:rsidR="00AF76CE" w:rsidRPr="00A06932">
        <w:rPr>
          <w:rFonts w:ascii="Times New Roman" w:hAnsi="Times New Roman" w:cs="Times New Roman"/>
          <w:color w:val="auto"/>
        </w:rPr>
        <w:t>напряжение</w:t>
      </w:r>
      <w:r w:rsidR="004B6100" w:rsidRPr="00A06932">
        <w:rPr>
          <w:rFonts w:ascii="Times New Roman" w:hAnsi="Times New Roman" w:cs="Times New Roman"/>
          <w:color w:val="auto"/>
        </w:rPr>
        <w:t>м</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электроустановки</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а также</w:t>
      </w:r>
      <w:r w:rsidR="00CD79EC" w:rsidRPr="00A06932">
        <w:rPr>
          <w:rFonts w:ascii="Times New Roman" w:hAnsi="Times New Roman" w:cs="Times New Roman"/>
          <w:color w:val="auto"/>
        </w:rPr>
        <w:t xml:space="preserve"> </w:t>
      </w:r>
      <w:r w:rsidR="004B6100" w:rsidRPr="00A06932">
        <w:rPr>
          <w:rFonts w:ascii="Times New Roman" w:hAnsi="Times New Roman" w:cs="Times New Roman"/>
          <w:color w:val="auto"/>
        </w:rPr>
        <w:t>за</w:t>
      </w:r>
      <w:r w:rsidR="00CD79EC" w:rsidRPr="00A06932">
        <w:rPr>
          <w:rFonts w:ascii="Times New Roman" w:hAnsi="Times New Roman" w:cs="Times New Roman"/>
          <w:color w:val="auto"/>
        </w:rPr>
        <w:t xml:space="preserve"> </w:t>
      </w:r>
      <w:r w:rsidR="00960E1F" w:rsidRPr="00A06932">
        <w:rPr>
          <w:rFonts w:ascii="Times New Roman" w:hAnsi="Times New Roman" w:cs="Times New Roman"/>
          <w:color w:val="auto"/>
        </w:rPr>
        <w:t>правильность</w:t>
      </w:r>
      <w:r w:rsidR="00CD79EC" w:rsidRPr="00A06932">
        <w:rPr>
          <w:rFonts w:ascii="Times New Roman" w:hAnsi="Times New Roman" w:cs="Times New Roman"/>
          <w:color w:val="auto"/>
        </w:rPr>
        <w:t xml:space="preserve"> </w:t>
      </w:r>
      <w:r w:rsidR="004B6100" w:rsidRPr="00A06932">
        <w:rPr>
          <w:rFonts w:ascii="Times New Roman" w:hAnsi="Times New Roman" w:cs="Times New Roman"/>
          <w:color w:val="auto"/>
        </w:rPr>
        <w:t>допуска</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4B6100" w:rsidRPr="00A06932">
        <w:rPr>
          <w:rFonts w:ascii="Times New Roman" w:hAnsi="Times New Roman" w:cs="Times New Roman"/>
          <w:color w:val="auto"/>
        </w:rPr>
        <w:t>к</w:t>
      </w:r>
      <w:r w:rsidR="00AB1C47" w:rsidRPr="00A06932">
        <w:rPr>
          <w:rFonts w:ascii="Times New Roman" w:hAnsi="Times New Roman" w:cs="Times New Roman"/>
          <w:color w:val="auto"/>
        </w:rPr>
        <w:t xml:space="preserve"> </w:t>
      </w:r>
      <w:r w:rsidR="004B6100" w:rsidRPr="00A06932">
        <w:rPr>
          <w:rFonts w:ascii="Times New Roman" w:hAnsi="Times New Roman" w:cs="Times New Roman"/>
          <w:color w:val="auto"/>
        </w:rPr>
        <w:t>производству</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w:t>
      </w:r>
    </w:p>
    <w:p w:rsidR="00CD79EC" w:rsidRPr="00A06932" w:rsidRDefault="0029189D"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lastRenderedPageBreak/>
        <w:t>Подготовка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командированного</w:t>
      </w:r>
      <w:r w:rsidR="00FC0053"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7467A9" w:rsidRPr="00A06932">
        <w:rPr>
          <w:rFonts w:ascii="Times New Roman" w:hAnsi="Times New Roman" w:cs="Times New Roman"/>
          <w:color w:val="auto"/>
        </w:rPr>
        <w:t>осуществляется</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31204C" w:rsidRPr="00A06932">
        <w:rPr>
          <w:rFonts w:ascii="Times New Roman" w:hAnsi="Times New Roman" w:cs="Times New Roman"/>
          <w:color w:val="auto"/>
        </w:rPr>
        <w:t xml:space="preserve">настоящими Правилами, </w:t>
      </w:r>
      <w:r w:rsidR="005B2084" w:rsidRPr="00A06932">
        <w:rPr>
          <w:rFonts w:ascii="Times New Roman" w:hAnsi="Times New Roman" w:cs="Times New Roman"/>
          <w:color w:val="auto"/>
        </w:rPr>
        <w:t>персоналом</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электроустановках</w:t>
      </w:r>
      <w:r w:rsidR="00CD79EC" w:rsidRPr="00A06932">
        <w:rPr>
          <w:rFonts w:ascii="Times New Roman" w:hAnsi="Times New Roman" w:cs="Times New Roman"/>
          <w:color w:val="auto"/>
        </w:rPr>
        <w:t xml:space="preserve"> </w:t>
      </w:r>
      <w:r w:rsidR="0031204C" w:rsidRPr="00A06932">
        <w:rPr>
          <w:rFonts w:ascii="Times New Roman" w:hAnsi="Times New Roman" w:cs="Times New Roman"/>
          <w:color w:val="auto"/>
        </w:rPr>
        <w:t>которого производятся</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w:t>
      </w:r>
    </w:p>
    <w:p w:rsidR="00CD79EC" w:rsidRPr="00A06932" w:rsidRDefault="0031204C"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На</w:t>
      </w:r>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8F7B62" w:rsidRPr="00A06932">
        <w:rPr>
          <w:rFonts w:ascii="Times New Roman" w:hAnsi="Times New Roman" w:cs="Times New Roman"/>
          <w:color w:val="auto"/>
        </w:rPr>
        <w:t>все</w:t>
      </w:r>
      <w:r w:rsidRPr="00A06932">
        <w:rPr>
          <w:rFonts w:ascii="Times New Roman" w:hAnsi="Times New Roman" w:cs="Times New Roman"/>
          <w:color w:val="auto"/>
        </w:rPr>
        <w:t xml:space="preserve">х уровней напряжения возможно совмещение руководителем работ или </w:t>
      </w:r>
      <w:r w:rsidR="00223257" w:rsidRPr="00A06932">
        <w:rPr>
          <w:rFonts w:ascii="Times New Roman" w:hAnsi="Times New Roman" w:cs="Times New Roman"/>
          <w:color w:val="auto"/>
        </w:rPr>
        <w:t>производител</w:t>
      </w:r>
      <w:r w:rsidRPr="00A06932">
        <w:rPr>
          <w:rFonts w:ascii="Times New Roman" w:hAnsi="Times New Roman" w:cs="Times New Roman"/>
          <w:color w:val="auto"/>
        </w:rPr>
        <w:t>ем</w:t>
      </w:r>
      <w:r w:rsidR="00714A2D"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из </w:t>
      </w:r>
      <w:r w:rsidRPr="00A06932">
        <w:rPr>
          <w:rFonts w:ascii="Times New Roman" w:hAnsi="Times New Roman" w:cs="Times New Roman"/>
          <w:color w:val="auto"/>
        </w:rPr>
        <w:t>числа</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командированного</w:t>
      </w:r>
      <w:r w:rsidR="00FC0053" w:rsidRPr="00A06932">
        <w:rPr>
          <w:rFonts w:ascii="Times New Roman" w:hAnsi="Times New Roman" w:cs="Times New Roman"/>
          <w:color w:val="auto"/>
        </w:rPr>
        <w:t xml:space="preserve"> персонала</w:t>
      </w:r>
      <w:r w:rsidRPr="00A06932">
        <w:rPr>
          <w:rFonts w:ascii="Times New Roman" w:hAnsi="Times New Roman" w:cs="Times New Roman"/>
          <w:color w:val="auto"/>
        </w:rPr>
        <w:t xml:space="preserve"> обязанностей </w:t>
      </w:r>
      <w:r w:rsidR="00AF77E4" w:rsidRPr="00A06932">
        <w:rPr>
          <w:rFonts w:ascii="Times New Roman" w:hAnsi="Times New Roman" w:cs="Times New Roman"/>
          <w:color w:val="auto"/>
        </w:rPr>
        <w:t>допускающ</w:t>
      </w:r>
      <w:r w:rsidRPr="00A06932">
        <w:rPr>
          <w:rFonts w:ascii="Times New Roman" w:hAnsi="Times New Roman" w:cs="Times New Roman"/>
          <w:color w:val="auto"/>
        </w:rPr>
        <w:t xml:space="preserve">его в тех </w:t>
      </w:r>
      <w:r w:rsidR="00531599" w:rsidRPr="00A06932">
        <w:rPr>
          <w:rFonts w:ascii="Times New Roman" w:hAnsi="Times New Roman" w:cs="Times New Roman"/>
          <w:color w:val="auto"/>
        </w:rPr>
        <w:t>в случаях,</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когда для</w:t>
      </w:r>
      <w:r w:rsidR="00FB6B61" w:rsidRPr="00A06932">
        <w:rPr>
          <w:rFonts w:ascii="Times New Roman" w:hAnsi="Times New Roman" w:cs="Times New Roman"/>
          <w:color w:val="auto"/>
        </w:rPr>
        <w:t xml:space="preserve"> подготовк</w:t>
      </w:r>
      <w:r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635013" w:rsidRPr="00A06932">
        <w:rPr>
          <w:rFonts w:ascii="Times New Roman" w:hAnsi="Times New Roman" w:cs="Times New Roman"/>
          <w:color w:val="auto"/>
        </w:rPr>
        <w:t>необходимо</w:t>
      </w:r>
      <w:r w:rsidR="00CD79EC" w:rsidRPr="00A06932">
        <w:rPr>
          <w:rFonts w:ascii="Times New Roman" w:hAnsi="Times New Roman" w:cs="Times New Roman"/>
          <w:color w:val="auto"/>
        </w:rPr>
        <w:t xml:space="preserve"> </w:t>
      </w:r>
      <w:r w:rsidR="00714A2D" w:rsidRPr="00A06932">
        <w:rPr>
          <w:rFonts w:ascii="Times New Roman" w:hAnsi="Times New Roman" w:cs="Times New Roman"/>
          <w:color w:val="auto"/>
        </w:rPr>
        <w:t>только</w:t>
      </w:r>
      <w:r w:rsidR="00CD79EC" w:rsidRPr="00A06932">
        <w:rPr>
          <w:rFonts w:ascii="Times New Roman" w:hAnsi="Times New Roman" w:cs="Times New Roman"/>
          <w:color w:val="auto"/>
        </w:rPr>
        <w:t xml:space="preserve"> </w:t>
      </w:r>
      <w:r w:rsidR="008C3585" w:rsidRPr="00A06932">
        <w:rPr>
          <w:rFonts w:ascii="Times New Roman" w:hAnsi="Times New Roman" w:cs="Times New Roman"/>
          <w:color w:val="auto"/>
        </w:rPr>
        <w:t>проверить</w:t>
      </w:r>
      <w:r w:rsidR="00CD79EC" w:rsidRPr="00A06932">
        <w:rPr>
          <w:rFonts w:ascii="Times New Roman" w:hAnsi="Times New Roman" w:cs="Times New Roman"/>
          <w:color w:val="auto"/>
        </w:rPr>
        <w:t xml:space="preserve"> </w:t>
      </w:r>
      <w:r w:rsidR="00D535E2" w:rsidRPr="00A06932">
        <w:rPr>
          <w:rFonts w:ascii="Times New Roman" w:hAnsi="Times New Roman" w:cs="Times New Roman"/>
          <w:color w:val="auto"/>
        </w:rPr>
        <w:t>отсутствие</w:t>
      </w:r>
      <w:r w:rsidR="00CD79EC" w:rsidRPr="00A06932">
        <w:rPr>
          <w:rFonts w:ascii="Times New Roman" w:hAnsi="Times New Roman" w:cs="Times New Roman"/>
          <w:color w:val="auto"/>
        </w:rPr>
        <w:t xml:space="preserve"> </w:t>
      </w:r>
      <w:r w:rsidR="00541820" w:rsidRPr="00A06932">
        <w:rPr>
          <w:rFonts w:ascii="Times New Roman" w:hAnsi="Times New Roman" w:cs="Times New Roman"/>
          <w:color w:val="auto"/>
        </w:rPr>
        <w:t>напряжения</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установить переносные </w:t>
      </w:r>
      <w:r w:rsidR="005B2084" w:rsidRPr="00A06932">
        <w:rPr>
          <w:rFonts w:ascii="Times New Roman" w:hAnsi="Times New Roman" w:cs="Times New Roman"/>
          <w:color w:val="auto"/>
        </w:rPr>
        <w:t>заземл</w:t>
      </w:r>
      <w:r w:rsidRPr="00A06932">
        <w:rPr>
          <w:rFonts w:ascii="Times New Roman" w:hAnsi="Times New Roman" w:cs="Times New Roman"/>
          <w:color w:val="auto"/>
        </w:rPr>
        <w:t xml:space="preserve">ения </w:t>
      </w:r>
      <w:r w:rsidR="005B2084" w:rsidRPr="00A06932">
        <w:rPr>
          <w:rFonts w:ascii="Times New Roman" w:hAnsi="Times New Roman" w:cs="Times New Roman"/>
          <w:color w:val="auto"/>
        </w:rPr>
        <w:t>на месте</w:t>
      </w:r>
      <w:r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без оперирования</w:t>
      </w:r>
      <w:r w:rsidR="00CD79EC" w:rsidRPr="00A06932">
        <w:rPr>
          <w:rFonts w:ascii="Times New Roman" w:hAnsi="Times New Roman" w:cs="Times New Roman"/>
          <w:color w:val="auto"/>
        </w:rPr>
        <w:t xml:space="preserve"> </w:t>
      </w:r>
      <w:r w:rsidR="003C6B81" w:rsidRPr="00A06932">
        <w:rPr>
          <w:rFonts w:ascii="Times New Roman" w:hAnsi="Times New Roman" w:cs="Times New Roman"/>
          <w:color w:val="auto"/>
        </w:rPr>
        <w:t>коммутационны</w:t>
      </w:r>
      <w:r w:rsidRPr="00A06932">
        <w:rPr>
          <w:rFonts w:ascii="Times New Roman" w:hAnsi="Times New Roman" w:cs="Times New Roman"/>
          <w:color w:val="auto"/>
        </w:rPr>
        <w:t>ми</w:t>
      </w:r>
      <w:r w:rsidR="003C6B81" w:rsidRPr="00A06932">
        <w:rPr>
          <w:rFonts w:ascii="Times New Roman" w:hAnsi="Times New Roman" w:cs="Times New Roman"/>
          <w:color w:val="auto"/>
        </w:rPr>
        <w:t xml:space="preserve"> аппарат</w:t>
      </w:r>
      <w:r w:rsidRPr="00A06932">
        <w:rPr>
          <w:rFonts w:ascii="Times New Roman" w:hAnsi="Times New Roman" w:cs="Times New Roman"/>
          <w:color w:val="auto"/>
        </w:rPr>
        <w:t>ами</w:t>
      </w:r>
      <w:r w:rsidR="00CD79EC" w:rsidRPr="00A06932">
        <w:rPr>
          <w:rFonts w:ascii="Times New Roman" w:hAnsi="Times New Roman" w:cs="Times New Roman"/>
          <w:color w:val="auto"/>
        </w:rPr>
        <w:t>.</w:t>
      </w:r>
    </w:p>
    <w:p w:rsidR="00CD79EC" w:rsidRPr="00A06932" w:rsidRDefault="005B2084" w:rsidP="00EE113C">
      <w:pPr>
        <w:numPr>
          <w:ilvl w:val="0"/>
          <w:numId w:val="9"/>
        </w:numPr>
        <w:tabs>
          <w:tab w:val="left" w:pos="993"/>
        </w:tabs>
        <w:spacing w:after="0" w:line="240" w:lineRule="auto"/>
        <w:ind w:left="426" w:hanging="426"/>
        <w:jc w:val="both"/>
        <w:rPr>
          <w:rFonts w:ascii="Times New Roman" w:hAnsi="Times New Roman" w:cs="Times New Roman"/>
          <w:color w:val="auto"/>
          <w:lang w:eastAsia="zh-TW"/>
        </w:rPr>
      </w:pPr>
      <w:r w:rsidRPr="00A06932">
        <w:rPr>
          <w:rFonts w:ascii="Times New Roman" w:hAnsi="Times New Roman" w:cs="Times New Roman"/>
          <w:color w:val="auto"/>
        </w:rPr>
        <w:t>Хозяйствующи</w:t>
      </w:r>
      <w:r w:rsidR="0031204C" w:rsidRPr="00A06932">
        <w:rPr>
          <w:rFonts w:ascii="Times New Roman" w:hAnsi="Times New Roman" w:cs="Times New Roman"/>
          <w:color w:val="auto"/>
        </w:rPr>
        <w:t>м</w:t>
      </w:r>
      <w:r w:rsidRPr="00A06932">
        <w:rPr>
          <w:rFonts w:ascii="Times New Roman" w:hAnsi="Times New Roman" w:cs="Times New Roman"/>
          <w:color w:val="auto"/>
        </w:rPr>
        <w:t xml:space="preserve"> субъект</w:t>
      </w:r>
      <w:r w:rsidR="0031204C" w:rsidRPr="00A06932">
        <w:rPr>
          <w:rFonts w:ascii="Times New Roman" w:hAnsi="Times New Roman" w:cs="Times New Roman"/>
          <w:color w:val="auto"/>
        </w:rPr>
        <w:t>ам</w:t>
      </w:r>
      <w:r w:rsidR="00CD79EC" w:rsidRPr="00A06932">
        <w:rPr>
          <w:rFonts w:ascii="Times New Roman" w:hAnsi="Times New Roman" w:cs="Times New Roman"/>
          <w:color w:val="auto"/>
        </w:rPr>
        <w:t xml:space="preserve">, </w:t>
      </w:r>
      <w:r w:rsidR="0031204C" w:rsidRPr="00A06932">
        <w:rPr>
          <w:rFonts w:ascii="Times New Roman" w:hAnsi="Times New Roman" w:cs="Times New Roman"/>
          <w:color w:val="auto"/>
        </w:rPr>
        <w:t xml:space="preserve">электроустановки которых постоянно обслуживаются </w:t>
      </w:r>
      <w:r w:rsidR="00A04680" w:rsidRPr="00A06932">
        <w:rPr>
          <w:rFonts w:ascii="Times New Roman" w:hAnsi="Times New Roman" w:cs="Times New Roman"/>
          <w:color w:val="auto"/>
        </w:rPr>
        <w:t>работник</w:t>
      </w:r>
      <w:r w:rsidR="0031204C" w:rsidRPr="00A06932">
        <w:rPr>
          <w:rFonts w:ascii="Times New Roman" w:hAnsi="Times New Roman" w:cs="Times New Roman"/>
          <w:color w:val="auto"/>
        </w:rPr>
        <w:t>ам</w:t>
      </w:r>
      <w:r w:rsidR="00A04680"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хозяйствующих субъектов</w:t>
      </w:r>
      <w:r w:rsidR="0031204C" w:rsidRPr="00A06932">
        <w:rPr>
          <w:rFonts w:ascii="Times New Roman" w:hAnsi="Times New Roman" w:cs="Times New Roman"/>
          <w:color w:val="auto"/>
        </w:rPr>
        <w:t xml:space="preserve">, предоставляющих сервисные </w:t>
      </w:r>
      <w:r w:rsidR="00B212E5" w:rsidRPr="00A06932">
        <w:rPr>
          <w:rFonts w:ascii="Times New Roman" w:hAnsi="Times New Roman" w:cs="Times New Roman"/>
          <w:color w:val="auto"/>
        </w:rPr>
        <w:t>услуги, разрешается</w:t>
      </w:r>
      <w:r w:rsidR="00CD79EC" w:rsidRPr="00A06932">
        <w:rPr>
          <w:rFonts w:ascii="Times New Roman" w:hAnsi="Times New Roman" w:cs="Times New Roman"/>
          <w:color w:val="auto"/>
        </w:rPr>
        <w:t xml:space="preserve"> </w:t>
      </w:r>
      <w:r w:rsidR="0031204C" w:rsidRPr="00A06932">
        <w:rPr>
          <w:rFonts w:ascii="Times New Roman" w:hAnsi="Times New Roman" w:cs="Times New Roman"/>
          <w:color w:val="auto"/>
        </w:rPr>
        <w:t>предоставлять этим</w:t>
      </w:r>
      <w:r w:rsidR="00CD79EC" w:rsidRPr="00A06932">
        <w:rPr>
          <w:rFonts w:ascii="Times New Roman" w:hAnsi="Times New Roman" w:cs="Times New Roman"/>
          <w:color w:val="auto"/>
        </w:rPr>
        <w:t xml:space="preserve"> </w:t>
      </w:r>
      <w:r w:rsidR="00C21C60" w:rsidRPr="00A06932">
        <w:rPr>
          <w:rFonts w:ascii="Times New Roman" w:hAnsi="Times New Roman" w:cs="Times New Roman"/>
          <w:color w:val="auto"/>
        </w:rPr>
        <w:t>работник</w:t>
      </w:r>
      <w:r w:rsidR="0031204C" w:rsidRPr="00A06932">
        <w:rPr>
          <w:rFonts w:ascii="Times New Roman" w:hAnsi="Times New Roman" w:cs="Times New Roman"/>
          <w:color w:val="auto"/>
        </w:rPr>
        <w:t>ам</w:t>
      </w:r>
      <w:r w:rsidR="00CD79EC" w:rsidRPr="00A06932">
        <w:rPr>
          <w:rFonts w:ascii="Times New Roman" w:hAnsi="Times New Roman" w:cs="Times New Roman"/>
          <w:color w:val="auto"/>
        </w:rPr>
        <w:t xml:space="preserve"> </w:t>
      </w:r>
      <w:r w:rsidR="00C21C7F" w:rsidRPr="00A06932">
        <w:rPr>
          <w:rFonts w:ascii="Times New Roman" w:hAnsi="Times New Roman" w:cs="Times New Roman"/>
          <w:color w:val="auto"/>
        </w:rPr>
        <w:t>права</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оперативно</w:t>
      </w:r>
      <w:r w:rsidR="0031204C" w:rsidRPr="00A06932">
        <w:rPr>
          <w:rFonts w:ascii="Times New Roman" w:hAnsi="Times New Roman" w:cs="Times New Roman"/>
          <w:color w:val="auto"/>
        </w:rPr>
        <w:t>-ремонтного</w:t>
      </w:r>
      <w:r w:rsidR="00AF76CE" w:rsidRPr="00A06932">
        <w:rPr>
          <w:rFonts w:ascii="Times New Roman" w:hAnsi="Times New Roman" w:cs="Times New Roman"/>
          <w:color w:val="auto"/>
        </w:rPr>
        <w:t xml:space="preserve"> персонала</w:t>
      </w:r>
      <w:r w:rsidR="00CD79EC" w:rsidRPr="00A06932">
        <w:rPr>
          <w:rFonts w:ascii="Times New Roman" w:hAnsi="Times New Roman" w:cs="Times New Roman"/>
          <w:color w:val="auto"/>
        </w:rPr>
        <w:t xml:space="preserve"> </w:t>
      </w:r>
      <w:r w:rsidR="0031204C" w:rsidRPr="00A06932">
        <w:rPr>
          <w:rFonts w:ascii="Times New Roman" w:hAnsi="Times New Roman" w:cs="Times New Roman"/>
          <w:color w:val="auto"/>
        </w:rPr>
        <w:t xml:space="preserve">после </w:t>
      </w:r>
      <w:r w:rsidR="00D55481" w:rsidRPr="00A06932">
        <w:rPr>
          <w:rFonts w:ascii="Times New Roman" w:hAnsi="Times New Roman" w:cs="Times New Roman"/>
          <w:color w:val="auto"/>
        </w:rPr>
        <w:t>соответствующе</w:t>
      </w:r>
      <w:r w:rsidR="00D55481">
        <w:rPr>
          <w:rFonts w:ascii="Times New Roman" w:hAnsi="Times New Roman" w:cs="Times New Roman"/>
          <w:color w:val="auto"/>
        </w:rPr>
        <w:t>го</w:t>
      </w:r>
      <w:r w:rsidR="00D55481" w:rsidRPr="00A06932">
        <w:rPr>
          <w:rFonts w:ascii="Times New Roman" w:hAnsi="Times New Roman" w:cs="Times New Roman"/>
          <w:color w:val="auto"/>
        </w:rPr>
        <w:t xml:space="preserve"> </w:t>
      </w:r>
      <w:r w:rsidR="00D55481">
        <w:rPr>
          <w:rFonts w:ascii="Times New Roman" w:hAnsi="Times New Roman" w:cs="Times New Roman"/>
          <w:color w:val="auto"/>
        </w:rPr>
        <w:t>обучения</w:t>
      </w:r>
      <w:r w:rsidR="00D55481" w:rsidRPr="00A06932">
        <w:rPr>
          <w:rFonts w:ascii="Times New Roman" w:hAnsi="Times New Roman" w:cs="Times New Roman"/>
          <w:color w:val="auto"/>
        </w:rPr>
        <w:t xml:space="preserve"> </w:t>
      </w:r>
      <w:r w:rsidR="0031204C" w:rsidRPr="00A06932">
        <w:rPr>
          <w:rFonts w:ascii="Times New Roman" w:hAnsi="Times New Roman" w:cs="Times New Roman"/>
          <w:color w:val="auto"/>
        </w:rPr>
        <w:t xml:space="preserve">и </w:t>
      </w:r>
      <w:r w:rsidR="00845DF7" w:rsidRPr="00A06932">
        <w:rPr>
          <w:rFonts w:ascii="Times New Roman" w:hAnsi="Times New Roman" w:cs="Times New Roman"/>
          <w:color w:val="auto"/>
        </w:rPr>
        <w:t>оценки</w:t>
      </w:r>
      <w:r w:rsidR="0031204C" w:rsidRPr="00A06932">
        <w:rPr>
          <w:rFonts w:ascii="Times New Roman" w:hAnsi="Times New Roman" w:cs="Times New Roman"/>
          <w:color w:val="auto"/>
        </w:rPr>
        <w:t xml:space="preserve"> знаний </w:t>
      </w:r>
      <w:r w:rsidRPr="00A06932">
        <w:rPr>
          <w:rFonts w:ascii="Times New Roman" w:hAnsi="Times New Roman" w:cs="Times New Roman"/>
          <w:color w:val="auto"/>
        </w:rPr>
        <w:t>комиссией</w:t>
      </w:r>
      <w:r w:rsidR="00CD79EC" w:rsidRPr="00A06932">
        <w:rPr>
          <w:rFonts w:ascii="Times New Roman" w:hAnsi="Times New Roman" w:cs="Times New Roman"/>
          <w:color w:val="auto"/>
        </w:rPr>
        <w:t xml:space="preserve"> </w:t>
      </w:r>
      <w:r w:rsidR="0031204C" w:rsidRPr="00A06932">
        <w:rPr>
          <w:rStyle w:val="212"/>
          <w:color w:val="auto"/>
          <w:sz w:val="24"/>
          <w:szCs w:val="24"/>
        </w:rPr>
        <w:t>по месту постоянной работы</w:t>
      </w:r>
      <w:r w:rsidR="00CD79EC" w:rsidRPr="00A06932">
        <w:rPr>
          <w:rFonts w:ascii="Times New Roman" w:hAnsi="Times New Roman" w:cs="Times New Roman"/>
          <w:color w:val="auto"/>
        </w:rPr>
        <w:t>.</w:t>
      </w:r>
    </w:p>
    <w:p w:rsidR="00CD79EC" w:rsidRPr="00A06932" w:rsidRDefault="00531599" w:rsidP="00EE113C">
      <w:pPr>
        <w:numPr>
          <w:ilvl w:val="0"/>
          <w:numId w:val="9"/>
        </w:numPr>
        <w:tabs>
          <w:tab w:val="left" w:pos="993"/>
        </w:tabs>
        <w:spacing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31204C" w:rsidRPr="00A06932">
        <w:rPr>
          <w:rFonts w:ascii="Times New Roman" w:hAnsi="Times New Roman" w:cs="Times New Roman"/>
          <w:color w:val="auto"/>
        </w:rPr>
        <w:t>на действующих</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электроустановк</w:t>
      </w:r>
      <w:r w:rsidR="0031204C" w:rsidRPr="00A06932">
        <w:rPr>
          <w:rFonts w:ascii="Times New Roman" w:hAnsi="Times New Roman" w:cs="Times New Roman"/>
          <w:color w:val="auto"/>
        </w:rPr>
        <w:t xml:space="preserve">ах производятся командированным </w:t>
      </w:r>
      <w:r w:rsidR="005B2084" w:rsidRPr="00A06932">
        <w:rPr>
          <w:rFonts w:ascii="Times New Roman" w:hAnsi="Times New Roman" w:cs="Times New Roman"/>
          <w:color w:val="auto"/>
        </w:rPr>
        <w:t>персоналом</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на основе</w:t>
      </w:r>
      <w:r w:rsidR="00CD79EC" w:rsidRPr="00A06932">
        <w:rPr>
          <w:rFonts w:ascii="Times New Roman" w:hAnsi="Times New Roman" w:cs="Times New Roman"/>
          <w:color w:val="auto"/>
        </w:rPr>
        <w:t xml:space="preserve"> </w:t>
      </w:r>
      <w:r w:rsidR="007823FE" w:rsidRPr="00A06932">
        <w:rPr>
          <w:rFonts w:ascii="Times New Roman" w:hAnsi="Times New Roman" w:cs="Times New Roman"/>
          <w:color w:val="auto"/>
        </w:rPr>
        <w:t>нарядов</w:t>
      </w:r>
      <w:r w:rsidR="00FE286C" w:rsidRPr="00A06932">
        <w:rPr>
          <w:rFonts w:ascii="Times New Roman" w:hAnsi="Times New Roman" w:cs="Times New Roman"/>
          <w:color w:val="auto"/>
        </w:rPr>
        <w:t xml:space="preserve"> и распоряжений</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если</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командированно</w:t>
      </w:r>
      <w:r w:rsidR="00FE286C" w:rsidRPr="00A06932">
        <w:rPr>
          <w:rFonts w:ascii="Times New Roman" w:hAnsi="Times New Roman" w:cs="Times New Roman"/>
          <w:color w:val="auto"/>
        </w:rPr>
        <w:t>му</w:t>
      </w:r>
      <w:r w:rsidR="00FC0053" w:rsidRPr="00A06932">
        <w:rPr>
          <w:rFonts w:ascii="Times New Roman" w:hAnsi="Times New Roman" w:cs="Times New Roman"/>
          <w:color w:val="auto"/>
        </w:rPr>
        <w:t xml:space="preserve"> персонал</w:t>
      </w:r>
      <w:r w:rsidR="00FE286C" w:rsidRPr="00A06932">
        <w:rPr>
          <w:rFonts w:ascii="Times New Roman" w:hAnsi="Times New Roman" w:cs="Times New Roman"/>
          <w:color w:val="auto"/>
        </w:rPr>
        <w:t>у предоставляется право</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оперативно</w:t>
      </w:r>
      <w:r w:rsidR="00FE286C" w:rsidRPr="00A06932">
        <w:rPr>
          <w:rFonts w:ascii="Times New Roman" w:hAnsi="Times New Roman" w:cs="Times New Roman"/>
          <w:color w:val="auto"/>
        </w:rPr>
        <w:t>-ремонтно</w:t>
      </w:r>
      <w:r w:rsidR="00AF76CE" w:rsidRPr="00A06932">
        <w:rPr>
          <w:rFonts w:ascii="Times New Roman" w:hAnsi="Times New Roman" w:cs="Times New Roman"/>
          <w:color w:val="auto"/>
        </w:rPr>
        <w:t>го персонала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FE286C" w:rsidRPr="00A06932">
        <w:rPr>
          <w:rFonts w:ascii="Times New Roman" w:hAnsi="Times New Roman" w:cs="Times New Roman"/>
          <w:color w:val="auto"/>
        </w:rPr>
        <w:t xml:space="preserve">могут проводиться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в порядке текущей эксплуатации</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647B91" w:rsidRPr="00A06932">
        <w:rPr>
          <w:rFonts w:ascii="Times New Roman" w:hAnsi="Times New Roman" w:cs="Times New Roman"/>
          <w:color w:val="auto"/>
        </w:rPr>
        <w:t>положения</w:t>
      </w:r>
      <w:r w:rsidR="00FE286C" w:rsidRPr="00A06932">
        <w:rPr>
          <w:rFonts w:ascii="Times New Roman" w:hAnsi="Times New Roman" w:cs="Times New Roman"/>
          <w:color w:val="auto"/>
        </w:rPr>
        <w:t>ми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Части</w:t>
      </w:r>
      <w:r w:rsidR="00CD79EC" w:rsidRPr="00A06932">
        <w:rPr>
          <w:rFonts w:ascii="Times New Roman" w:hAnsi="Times New Roman" w:cs="Times New Roman"/>
          <w:color w:val="auto"/>
        </w:rPr>
        <w:t xml:space="preserve"> 4 </w:t>
      </w:r>
      <w:r w:rsidR="0029189D" w:rsidRPr="00A06932">
        <w:rPr>
          <w:rFonts w:ascii="Times New Roman" w:hAnsi="Times New Roman" w:cs="Times New Roman"/>
          <w:color w:val="auto"/>
        </w:rPr>
        <w:t>Главы</w:t>
      </w:r>
      <w:r w:rsidR="00CD79EC" w:rsidRPr="00A06932">
        <w:rPr>
          <w:rFonts w:ascii="Times New Roman" w:hAnsi="Times New Roman" w:cs="Times New Roman"/>
          <w:color w:val="auto"/>
        </w:rPr>
        <w:t xml:space="preserve"> II.</w:t>
      </w:r>
    </w:p>
    <w:p w:rsidR="00CD79EC" w:rsidRPr="00E43416" w:rsidRDefault="00AB1C47" w:rsidP="00CD79EC">
      <w:pPr>
        <w:spacing w:after="0"/>
        <w:jc w:val="center"/>
        <w:rPr>
          <w:rFonts w:ascii="Times New Roman" w:eastAsia="Times New Roman" w:hAnsi="Times New Roman" w:cs="Times New Roman"/>
          <w:b/>
          <w:color w:val="auto"/>
        </w:rPr>
      </w:pPr>
      <w:bookmarkStart w:id="100" w:name="_Toc469670348"/>
      <w:r w:rsidRPr="00E43416">
        <w:rPr>
          <w:rFonts w:ascii="Times New Roman" w:eastAsia="Times New Roman" w:hAnsi="Times New Roman" w:cs="Times New Roman"/>
          <w:b/>
          <w:color w:val="auto"/>
        </w:rPr>
        <w:t>ГЛАВА</w:t>
      </w:r>
      <w:r w:rsidR="00CD79EC" w:rsidRPr="00E43416">
        <w:rPr>
          <w:rFonts w:ascii="Times New Roman" w:eastAsia="Times New Roman" w:hAnsi="Times New Roman" w:cs="Times New Roman"/>
          <w:b/>
          <w:color w:val="auto"/>
        </w:rPr>
        <w:t xml:space="preserve"> XIII</w:t>
      </w:r>
    </w:p>
    <w:p w:rsidR="00CD79EC" w:rsidRPr="00E43416" w:rsidRDefault="005F03CF" w:rsidP="00CD79EC">
      <w:pPr>
        <w:spacing w:after="0"/>
        <w:jc w:val="center"/>
        <w:rPr>
          <w:rFonts w:ascii="Times New Roman" w:hAnsi="Times New Roman" w:cs="Times New Roman"/>
          <w:b/>
          <w:color w:val="auto"/>
        </w:rPr>
      </w:pPr>
      <w:r w:rsidRPr="00E43416">
        <w:rPr>
          <w:rFonts w:ascii="Times New Roman" w:eastAsia="Times New Roman" w:hAnsi="Times New Roman" w:cs="Times New Roman"/>
          <w:b/>
          <w:color w:val="auto"/>
        </w:rPr>
        <w:t>ДОПУСК</w:t>
      </w:r>
      <w:r w:rsidR="00CD79EC" w:rsidRPr="00E43416">
        <w:rPr>
          <w:rFonts w:ascii="Times New Roman" w:eastAsia="Times New Roman" w:hAnsi="Times New Roman" w:cs="Times New Roman"/>
          <w:b/>
          <w:color w:val="auto"/>
        </w:rPr>
        <w:t xml:space="preserve"> </w:t>
      </w:r>
      <w:r w:rsidR="005B2084" w:rsidRPr="00E43416">
        <w:rPr>
          <w:rFonts w:ascii="Times New Roman" w:eastAsia="Times New Roman" w:hAnsi="Times New Roman" w:cs="Times New Roman"/>
          <w:b/>
          <w:color w:val="auto"/>
        </w:rPr>
        <w:t>ПЕРСОНАЛА</w:t>
      </w:r>
      <w:r w:rsidR="00CD79EC" w:rsidRPr="00E43416">
        <w:rPr>
          <w:rFonts w:ascii="Times New Roman" w:eastAsia="Times New Roman" w:hAnsi="Times New Roman" w:cs="Times New Roman"/>
          <w:b/>
          <w:color w:val="auto"/>
        </w:rPr>
        <w:t xml:space="preserve"> </w:t>
      </w:r>
      <w:r w:rsidR="002C2648" w:rsidRPr="00E43416">
        <w:rPr>
          <w:rFonts w:ascii="Times New Roman" w:eastAsia="Times New Roman" w:hAnsi="Times New Roman" w:cs="Times New Roman"/>
          <w:b/>
          <w:color w:val="auto"/>
        </w:rPr>
        <w:t xml:space="preserve">СТРОИТЕЛЬНО-МОНТАЖНЫХ И ПРОЕКТНЫХ </w:t>
      </w:r>
      <w:r w:rsidR="00404688" w:rsidRPr="00E43416">
        <w:rPr>
          <w:rFonts w:ascii="Times New Roman" w:eastAsia="Times New Roman" w:hAnsi="Times New Roman" w:cs="Times New Roman"/>
          <w:b/>
          <w:color w:val="auto"/>
        </w:rPr>
        <w:t>ПРЕДПРИЯТИЙ</w:t>
      </w:r>
      <w:r w:rsidR="00CD79EC" w:rsidRPr="00E43416">
        <w:rPr>
          <w:rFonts w:ascii="Times New Roman" w:eastAsia="Times New Roman" w:hAnsi="Times New Roman" w:cs="Times New Roman"/>
          <w:b/>
          <w:color w:val="auto"/>
        </w:rPr>
        <w:t xml:space="preserve"> </w:t>
      </w:r>
      <w:r w:rsidR="00EB1AF9" w:rsidRPr="00E43416">
        <w:rPr>
          <w:rFonts w:ascii="Times New Roman" w:hAnsi="Times New Roman" w:cs="Times New Roman"/>
          <w:b/>
          <w:color w:val="auto"/>
        </w:rPr>
        <w:t>К РАБОТАМ</w:t>
      </w:r>
      <w:r w:rsidR="00CD79EC" w:rsidRPr="00E43416">
        <w:rPr>
          <w:rFonts w:ascii="Times New Roman" w:hAnsi="Times New Roman" w:cs="Times New Roman"/>
          <w:b/>
          <w:color w:val="auto"/>
        </w:rPr>
        <w:t xml:space="preserve"> </w:t>
      </w:r>
      <w:r w:rsidR="00333DB8" w:rsidRPr="00E43416">
        <w:rPr>
          <w:rFonts w:ascii="Times New Roman" w:hAnsi="Times New Roman" w:cs="Times New Roman"/>
          <w:b/>
          <w:color w:val="auto"/>
        </w:rPr>
        <w:t>В ДЕЙСТВУЮЩИХ ЭЛЕКТРОУСТАНОВКАХ</w:t>
      </w:r>
      <w:r w:rsidR="002C2648" w:rsidRPr="00E43416">
        <w:rPr>
          <w:rFonts w:ascii="Times New Roman" w:hAnsi="Times New Roman" w:cs="Times New Roman"/>
          <w:b/>
          <w:color w:val="auto"/>
        </w:rPr>
        <w:t xml:space="preserve"> </w:t>
      </w:r>
      <w:r w:rsidR="0073672D" w:rsidRPr="00E43416">
        <w:rPr>
          <w:rFonts w:ascii="Times New Roman" w:hAnsi="Times New Roman" w:cs="Times New Roman"/>
          <w:b/>
          <w:color w:val="auto"/>
        </w:rPr>
        <w:t>В ОХРАННОЙ ЗОНЕ</w:t>
      </w:r>
      <w:r w:rsidR="00CD79EC" w:rsidRPr="00E43416">
        <w:rPr>
          <w:rFonts w:ascii="Times New Roman" w:hAnsi="Times New Roman" w:cs="Times New Roman"/>
          <w:b/>
          <w:color w:val="auto"/>
        </w:rPr>
        <w:t xml:space="preserve"> </w:t>
      </w:r>
      <w:r w:rsidR="0073672D" w:rsidRPr="00E43416">
        <w:rPr>
          <w:rFonts w:ascii="Times New Roman" w:hAnsi="Times New Roman" w:cs="Times New Roman"/>
          <w:b/>
          <w:color w:val="auto"/>
        </w:rPr>
        <w:t xml:space="preserve">ЛИНИЙ </w:t>
      </w:r>
      <w:r w:rsidR="00742CB2" w:rsidRPr="00E43416">
        <w:rPr>
          <w:rFonts w:ascii="Times New Roman" w:hAnsi="Times New Roman" w:cs="Times New Roman"/>
          <w:b/>
          <w:color w:val="auto"/>
        </w:rPr>
        <w:t>ЭЛЕКТРОПЕРЕДАЧИ</w:t>
      </w:r>
      <w:bookmarkEnd w:id="100"/>
    </w:p>
    <w:p w:rsidR="00CD79EC" w:rsidRPr="00A06932" w:rsidRDefault="00ED4DDF" w:rsidP="00EE113C">
      <w:pPr>
        <w:pStyle w:val="Stil2"/>
        <w:spacing w:before="0" w:after="0" w:line="240" w:lineRule="auto"/>
        <w:jc w:val="center"/>
        <w:rPr>
          <w:color w:val="auto"/>
          <w:lang w:val="ru-RU"/>
        </w:rPr>
      </w:pPr>
      <w:r w:rsidRPr="00A06932">
        <w:rPr>
          <w:color w:val="auto"/>
          <w:lang w:val="ru-RU"/>
        </w:rPr>
        <w:t>Часть</w:t>
      </w:r>
      <w:r w:rsidR="00CD79EC" w:rsidRPr="00A06932">
        <w:rPr>
          <w:color w:val="auto"/>
          <w:lang w:val="ru-RU"/>
        </w:rPr>
        <w:t xml:space="preserve"> 1</w:t>
      </w:r>
    </w:p>
    <w:p w:rsidR="00CD79EC" w:rsidRPr="00A06932" w:rsidRDefault="005F03CF" w:rsidP="00CD79EC">
      <w:pPr>
        <w:pStyle w:val="Stil2"/>
        <w:spacing w:before="0" w:after="0"/>
        <w:jc w:val="center"/>
        <w:rPr>
          <w:color w:val="auto"/>
          <w:lang w:val="ru-RU"/>
        </w:rPr>
      </w:pPr>
      <w:r w:rsidRPr="00A06932">
        <w:rPr>
          <w:color w:val="auto"/>
          <w:lang w:val="ru-RU"/>
        </w:rPr>
        <w:t>Общие положения</w:t>
      </w:r>
    </w:p>
    <w:p w:rsidR="00CD79EC" w:rsidRPr="00A06932" w:rsidRDefault="002C2648"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 xml:space="preserve">Строительно-монтажные, ремонтные и </w:t>
      </w:r>
      <w:r w:rsidR="00FE286C" w:rsidRPr="00A06932">
        <w:rPr>
          <w:rFonts w:ascii="Times New Roman" w:hAnsi="Times New Roman" w:cs="Times New Roman"/>
          <w:color w:val="auto"/>
        </w:rPr>
        <w:t>наладочные</w:t>
      </w:r>
      <w:r w:rsidRPr="00A06932">
        <w:rPr>
          <w:rFonts w:ascii="Times New Roman" w:hAnsi="Times New Roman" w:cs="Times New Roman"/>
          <w:color w:val="auto"/>
        </w:rPr>
        <w:t xml:space="preserve"> работы </w:t>
      </w:r>
      <w:r w:rsidR="005F03CF" w:rsidRPr="00A06932">
        <w:rPr>
          <w:rFonts w:ascii="Times New Roman" w:hAnsi="Times New Roman" w:cs="Times New Roman"/>
          <w:color w:val="auto"/>
        </w:rPr>
        <w:t>на территории</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 xml:space="preserve">, </w:t>
      </w:r>
      <w:r w:rsidR="008C3BBA"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7045CD" w:rsidRPr="00A06932">
        <w:rPr>
          <w:rFonts w:ascii="Times New Roman" w:hAnsi="Times New Roman" w:cs="Times New Roman"/>
          <w:color w:val="auto"/>
        </w:rPr>
        <w:t>на основании</w:t>
      </w:r>
      <w:r w:rsidR="00CD79EC" w:rsidRPr="00A06932">
        <w:rPr>
          <w:rFonts w:ascii="Times New Roman" w:hAnsi="Times New Roman" w:cs="Times New Roman"/>
          <w:color w:val="auto"/>
        </w:rPr>
        <w:t xml:space="preserve"> </w:t>
      </w:r>
      <w:r w:rsidR="00FE286C" w:rsidRPr="00A06932">
        <w:rPr>
          <w:rFonts w:ascii="Times New Roman" w:hAnsi="Times New Roman" w:cs="Times New Roman"/>
          <w:color w:val="auto"/>
        </w:rPr>
        <w:t xml:space="preserve">договора или иного соглашения, заключенного в письменном виде со строительно-монтажным предприятием </w:t>
      </w:r>
      <w:r w:rsidR="00CD79EC" w:rsidRPr="00A06932">
        <w:rPr>
          <w:rFonts w:ascii="Times New Roman" w:hAnsi="Times New Roman" w:cs="Times New Roman"/>
          <w:color w:val="auto"/>
        </w:rPr>
        <w:t>(</w:t>
      </w:r>
      <w:r w:rsidR="00372CA5" w:rsidRPr="00A06932">
        <w:rPr>
          <w:rFonts w:ascii="Times New Roman" w:hAnsi="Times New Roman" w:cs="Times New Roman"/>
          <w:color w:val="auto"/>
        </w:rPr>
        <w:t>далее</w:t>
      </w:r>
      <w:r w:rsidR="00CD79EC" w:rsidRPr="00A06932">
        <w:rPr>
          <w:rFonts w:ascii="Times New Roman" w:hAnsi="Times New Roman" w:cs="Times New Roman"/>
          <w:color w:val="auto"/>
        </w:rPr>
        <w:t xml:space="preserve"> </w:t>
      </w:r>
      <w:r w:rsidR="00BA726D" w:rsidRPr="00A06932">
        <w:rPr>
          <w:rFonts w:ascii="Times New Roman" w:eastAsia="Times New Roman" w:hAnsi="Times New Roman" w:cs="Times New Roman"/>
          <w:b/>
          <w:color w:val="auto"/>
        </w:rPr>
        <w:t>–</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FE286C" w:rsidRPr="00A06932">
        <w:rPr>
          <w:rFonts w:ascii="Times New Roman" w:hAnsi="Times New Roman" w:cs="Times New Roman"/>
          <w:color w:val="auto"/>
        </w:rPr>
        <w:t>в котором</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00FE286C" w:rsidRPr="00A06932">
        <w:rPr>
          <w:rFonts w:ascii="Times New Roman" w:hAnsi="Times New Roman" w:cs="Times New Roman"/>
          <w:color w:val="auto"/>
        </w:rPr>
        <w:t xml:space="preserve">ы быть указаны сведения о содержании, </w:t>
      </w:r>
      <w:r w:rsidR="00B619BA" w:rsidRPr="00A06932">
        <w:rPr>
          <w:rFonts w:ascii="Times New Roman" w:hAnsi="Times New Roman" w:cs="Times New Roman"/>
          <w:color w:val="auto"/>
        </w:rPr>
        <w:t>объёме</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FE286C" w:rsidRPr="00A06932">
        <w:rPr>
          <w:rFonts w:ascii="Times New Roman" w:hAnsi="Times New Roman" w:cs="Times New Roman"/>
          <w:color w:val="auto"/>
        </w:rPr>
        <w:t>сроке выполнения</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FE286C" w:rsidRPr="00A06932">
        <w:rPr>
          <w:rFonts w:ascii="Times New Roman" w:hAnsi="Times New Roman" w:cs="Times New Roman"/>
          <w:color w:val="auto"/>
        </w:rPr>
        <w:t>используемы</w:t>
      </w:r>
      <w:r w:rsidR="00382741" w:rsidRPr="00A06932">
        <w:rPr>
          <w:rFonts w:ascii="Times New Roman" w:hAnsi="Times New Roman" w:cs="Times New Roman"/>
          <w:color w:val="auto"/>
        </w:rPr>
        <w:t>х</w:t>
      </w:r>
      <w:r w:rsidR="00FE286C" w:rsidRPr="00A06932">
        <w:rPr>
          <w:rFonts w:ascii="Times New Roman" w:hAnsi="Times New Roman" w:cs="Times New Roman"/>
          <w:color w:val="auto"/>
        </w:rPr>
        <w:t xml:space="preserve"> </w:t>
      </w:r>
      <w:r w:rsidRPr="00A06932">
        <w:rPr>
          <w:rFonts w:ascii="Times New Roman" w:hAnsi="Times New Roman" w:cs="Times New Roman"/>
          <w:color w:val="auto"/>
        </w:rPr>
        <w:t>механизм</w:t>
      </w:r>
      <w:r w:rsidR="00382741" w:rsidRPr="00A06932">
        <w:rPr>
          <w:rFonts w:ascii="Times New Roman" w:hAnsi="Times New Roman" w:cs="Times New Roman"/>
          <w:color w:val="auto"/>
        </w:rPr>
        <w:t>ах</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FE286C" w:rsidRPr="00A06932">
        <w:rPr>
          <w:rFonts w:ascii="Times New Roman" w:hAnsi="Times New Roman" w:cs="Times New Roman"/>
          <w:color w:val="auto"/>
        </w:rPr>
        <w:t>при</w:t>
      </w:r>
      <w:r w:rsidR="005350DE" w:rsidRPr="00A06932">
        <w:rPr>
          <w:rFonts w:ascii="Times New Roman" w:hAnsi="Times New Roman" w:cs="Times New Roman"/>
          <w:color w:val="auto"/>
        </w:rPr>
        <w:t xml:space="preserve"> необходимости</w:t>
      </w:r>
      <w:r w:rsidR="00CD79EC" w:rsidRPr="00A06932">
        <w:rPr>
          <w:rFonts w:ascii="Times New Roman" w:hAnsi="Times New Roman" w:cs="Times New Roman"/>
          <w:color w:val="auto"/>
        </w:rPr>
        <w:t xml:space="preserve">, </w:t>
      </w:r>
      <w:r w:rsidR="00FE286C" w:rsidRPr="00A06932">
        <w:rPr>
          <w:rStyle w:val="212"/>
          <w:color w:val="auto"/>
          <w:sz w:val="24"/>
          <w:szCs w:val="24"/>
        </w:rPr>
        <w:t>время аварийной готовности</w:t>
      </w:r>
      <w:r w:rsidR="00CD79EC" w:rsidRPr="00A06932">
        <w:rPr>
          <w:rFonts w:ascii="Times New Roman" w:hAnsi="Times New Roman" w:cs="Times New Roman"/>
          <w:color w:val="auto"/>
        </w:rPr>
        <w:t xml:space="preserve">. </w:t>
      </w:r>
      <w:r w:rsidR="000856B6">
        <w:rPr>
          <w:rFonts w:ascii="Times New Roman" w:hAnsi="Times New Roman" w:cs="Times New Roman"/>
          <w:color w:val="auto"/>
        </w:rPr>
        <w:t>Персонал СМП считается командированным персоналом.</w:t>
      </w:r>
    </w:p>
    <w:p w:rsidR="00CD79EC" w:rsidRPr="00A06932" w:rsidRDefault="00FE286C"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Перед</w:t>
      </w:r>
      <w:r w:rsidR="005F03CF" w:rsidRPr="00A06932">
        <w:rPr>
          <w:rFonts w:ascii="Times New Roman" w:hAnsi="Times New Roman" w:cs="Times New Roman"/>
          <w:color w:val="auto"/>
        </w:rPr>
        <w:t xml:space="preserve"> начал</w:t>
      </w:r>
      <w:r w:rsidRPr="00A06932">
        <w:rPr>
          <w:rFonts w:ascii="Times New Roman" w:hAnsi="Times New Roman" w:cs="Times New Roman"/>
          <w:color w:val="auto"/>
        </w:rPr>
        <w:t>ом</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00396F4C" w:rsidRPr="00A06932">
        <w:rPr>
          <w:rFonts w:ascii="Times New Roman" w:hAnsi="Times New Roman" w:cs="Times New Roman"/>
          <w:color w:val="auto"/>
        </w:rPr>
        <w:t>о</w:t>
      </w:r>
      <w:r w:rsidRPr="00A06932">
        <w:rPr>
          <w:rFonts w:ascii="Times New Roman" w:hAnsi="Times New Roman" w:cs="Times New Roman"/>
          <w:color w:val="auto"/>
        </w:rPr>
        <w:t xml:space="preserve"> представить </w:t>
      </w:r>
      <w:r w:rsidR="006343F5" w:rsidRPr="00A06932">
        <w:rPr>
          <w:rFonts w:ascii="Times New Roman" w:hAnsi="Times New Roman" w:cs="Times New Roman"/>
          <w:color w:val="auto"/>
        </w:rPr>
        <w:t>список персонала</w:t>
      </w:r>
      <w:r w:rsidRPr="00A06932">
        <w:rPr>
          <w:rFonts w:ascii="Times New Roman" w:hAnsi="Times New Roman" w:cs="Times New Roman"/>
          <w:color w:val="auto"/>
        </w:rPr>
        <w:t xml:space="preserve">, имеющего право выдачи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право </w:t>
      </w:r>
      <w:r w:rsidR="00B619BA" w:rsidRPr="00A06932">
        <w:rPr>
          <w:rFonts w:ascii="Times New Roman" w:hAnsi="Times New Roman" w:cs="Times New Roman"/>
          <w:color w:val="auto"/>
        </w:rPr>
        <w:t>исполнения</w:t>
      </w:r>
      <w:r w:rsidRPr="00A06932">
        <w:rPr>
          <w:rFonts w:ascii="Times New Roman" w:hAnsi="Times New Roman" w:cs="Times New Roman"/>
          <w:color w:val="auto"/>
        </w:rPr>
        <w:t xml:space="preserve"> обязанностей </w:t>
      </w:r>
      <w:r w:rsidR="00C21C60" w:rsidRPr="00A06932">
        <w:rPr>
          <w:rFonts w:ascii="Times New Roman" w:hAnsi="Times New Roman" w:cs="Times New Roman"/>
          <w:color w:val="auto"/>
        </w:rPr>
        <w:t>руководител</w:t>
      </w:r>
      <w:r w:rsidR="0023590B"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23590B" w:rsidRPr="00A06932">
        <w:rPr>
          <w:rFonts w:ascii="Times New Roman" w:hAnsi="Times New Roman" w:cs="Times New Roman"/>
          <w:color w:val="auto"/>
        </w:rPr>
        <w:t>с указанием</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фамилий, имен и отчеств, занимаемых им должностей, </w:t>
      </w:r>
      <w:r w:rsidR="005F03CF" w:rsidRPr="00A06932">
        <w:rPr>
          <w:rFonts w:ascii="Times New Roman" w:hAnsi="Times New Roman" w:cs="Times New Roman"/>
          <w:color w:val="auto"/>
        </w:rPr>
        <w:t xml:space="preserve">групп </w:t>
      </w:r>
      <w:r w:rsidRPr="00A06932">
        <w:rPr>
          <w:rFonts w:ascii="Times New Roman" w:hAnsi="Times New Roman" w:cs="Times New Roman"/>
          <w:color w:val="auto"/>
        </w:rPr>
        <w:t xml:space="preserve">по </w:t>
      </w:r>
      <w:proofErr w:type="spellStart"/>
      <w:r w:rsidR="005F03CF" w:rsidRPr="00A06932">
        <w:rPr>
          <w:rFonts w:ascii="Times New Roman" w:hAnsi="Times New Roman" w:cs="Times New Roman"/>
          <w:color w:val="auto"/>
        </w:rPr>
        <w:t>электробезопасности</w:t>
      </w:r>
      <w:proofErr w:type="spellEnd"/>
      <w:r w:rsidR="00CD79EC" w:rsidRPr="00A06932">
        <w:rPr>
          <w:rFonts w:ascii="Times New Roman" w:hAnsi="Times New Roman" w:cs="Times New Roman"/>
          <w:color w:val="auto"/>
        </w:rPr>
        <w:t xml:space="preserve">. </w:t>
      </w:r>
    </w:p>
    <w:p w:rsidR="00CD79EC" w:rsidRPr="00A06932" w:rsidRDefault="00FE286C"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Перед </w:t>
      </w:r>
      <w:r w:rsidR="005F03CF" w:rsidRPr="00A06932">
        <w:rPr>
          <w:rFonts w:ascii="Times New Roman" w:hAnsi="Times New Roman" w:cs="Times New Roman"/>
          <w:color w:val="auto"/>
        </w:rPr>
        <w:t>начал</w:t>
      </w:r>
      <w:r w:rsidRPr="00A06932">
        <w:rPr>
          <w:rFonts w:ascii="Times New Roman" w:hAnsi="Times New Roman" w:cs="Times New Roman"/>
          <w:color w:val="auto"/>
        </w:rPr>
        <w:t>ом</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руководитель</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уполномоченное лицо</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специализированного подразделения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совместно с</w:t>
      </w:r>
      <w:r w:rsidR="00CD79EC" w:rsidRPr="00A06932">
        <w:rPr>
          <w:rFonts w:ascii="Times New Roman" w:hAnsi="Times New Roman" w:cs="Times New Roman"/>
          <w:color w:val="auto"/>
        </w:rPr>
        <w:t xml:space="preserve"> </w:t>
      </w:r>
      <w:r w:rsidR="00635013" w:rsidRPr="00A06932">
        <w:rPr>
          <w:rFonts w:ascii="Times New Roman" w:hAnsi="Times New Roman" w:cs="Times New Roman"/>
          <w:color w:val="auto"/>
        </w:rPr>
        <w:t>представител</w:t>
      </w:r>
      <w:r w:rsidRPr="00A06932">
        <w:rPr>
          <w:rFonts w:ascii="Times New Roman" w:hAnsi="Times New Roman" w:cs="Times New Roman"/>
          <w:color w:val="auto"/>
        </w:rPr>
        <w:t>ем</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Pr="00A06932">
        <w:rPr>
          <w:rFonts w:ascii="Times New Roman" w:hAnsi="Times New Roman" w:cs="Times New Roman"/>
          <w:color w:val="auto"/>
        </w:rPr>
        <w:t xml:space="preserve">ы составить акт-допуск на производство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на территории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действующего </w:t>
      </w:r>
      <w:r w:rsidR="006343F5" w:rsidRPr="00A06932">
        <w:rPr>
          <w:rFonts w:ascii="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по форме, установленной</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в Приложении</w:t>
      </w:r>
      <w:r w:rsidR="00CD79EC" w:rsidRPr="00A06932">
        <w:rPr>
          <w:rFonts w:ascii="Times New Roman" w:hAnsi="Times New Roman" w:cs="Times New Roman"/>
          <w:color w:val="auto"/>
        </w:rPr>
        <w:t xml:space="preserve"> </w:t>
      </w:r>
      <w:r w:rsidR="000856B6">
        <w:rPr>
          <w:rFonts w:ascii="Times New Roman" w:hAnsi="Times New Roman" w:cs="Times New Roman"/>
          <w:color w:val="auto"/>
        </w:rPr>
        <w:t xml:space="preserve">№ </w:t>
      </w:r>
      <w:r w:rsidR="00CD79EC" w:rsidRPr="00A06932">
        <w:rPr>
          <w:rFonts w:ascii="Times New Roman" w:hAnsi="Times New Roman" w:cs="Times New Roman"/>
          <w:color w:val="auto"/>
        </w:rPr>
        <w:t>8.</w:t>
      </w:r>
    </w:p>
    <w:p w:rsidR="00CD79EC" w:rsidRPr="00A06932" w:rsidRDefault="0023590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акте</w:t>
      </w:r>
      <w:r w:rsidR="00780128" w:rsidRPr="00A06932">
        <w:rPr>
          <w:rFonts w:ascii="Times New Roman" w:hAnsi="Times New Roman" w:cs="Times New Roman"/>
          <w:color w:val="auto"/>
        </w:rPr>
        <w:t>-допуске на производство</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780128" w:rsidRPr="00A06932">
        <w:rPr>
          <w:rFonts w:ascii="Times New Roman" w:hAnsi="Times New Roman" w:cs="Times New Roman"/>
          <w:color w:val="auto"/>
        </w:rPr>
        <w:t>определяются</w:t>
      </w:r>
      <w:r w:rsidR="00CD79EC" w:rsidRPr="00A06932">
        <w:rPr>
          <w:rFonts w:ascii="Times New Roman" w:hAnsi="Times New Roman" w:cs="Times New Roman"/>
          <w:color w:val="auto"/>
        </w:rPr>
        <w:t>:</w:t>
      </w:r>
    </w:p>
    <w:p w:rsidR="00CD79EC" w:rsidRPr="00A06932" w:rsidRDefault="00780128" w:rsidP="00EE113C">
      <w:pPr>
        <w:numPr>
          <w:ilvl w:val="1"/>
          <w:numId w:val="81"/>
        </w:numPr>
        <w:tabs>
          <w:tab w:val="left" w:pos="426"/>
        </w:tabs>
        <w:spacing w:after="0" w:line="240" w:lineRule="auto"/>
        <w:ind w:left="426" w:hanging="426"/>
        <w:jc w:val="both"/>
        <w:rPr>
          <w:rFonts w:ascii="Times New Roman" w:hAnsi="Times New Roman" w:cs="Times New Roman"/>
          <w:color w:val="auto"/>
          <w:shd w:val="clear" w:color="auto" w:fill="FFFFFF"/>
        </w:rPr>
      </w:pPr>
      <w:r w:rsidRPr="00A06932">
        <w:rPr>
          <w:rStyle w:val="212"/>
          <w:color w:val="auto"/>
          <w:sz w:val="24"/>
          <w:szCs w:val="24"/>
        </w:rPr>
        <w:t xml:space="preserve">места создания видимых разрывов электрической схемы, образованных для </w:t>
      </w:r>
      <w:proofErr w:type="gramStart"/>
      <w:r w:rsidRPr="00A06932">
        <w:rPr>
          <w:rStyle w:val="212"/>
          <w:color w:val="auto"/>
          <w:sz w:val="24"/>
          <w:szCs w:val="24"/>
        </w:rPr>
        <w:t>отделения</w:t>
      </w:r>
      <w:proofErr w:type="gramEnd"/>
      <w:r w:rsidRPr="00A06932">
        <w:rPr>
          <w:rStyle w:val="212"/>
          <w:color w:val="auto"/>
          <w:sz w:val="24"/>
          <w:szCs w:val="24"/>
        </w:rPr>
        <w:t xml:space="preserve"> выделенного для СМП участка от действующей электроустановки, и места </w:t>
      </w:r>
      <w:r w:rsidRPr="00A06932">
        <w:rPr>
          <w:rStyle w:val="211"/>
          <w:color w:val="auto"/>
          <w:sz w:val="24"/>
          <w:szCs w:val="24"/>
        </w:rPr>
        <w:t>установки заземления</w:t>
      </w:r>
      <w:r w:rsidR="00CD79EC" w:rsidRPr="00A06932">
        <w:rPr>
          <w:rFonts w:ascii="Times New Roman" w:hAnsi="Times New Roman" w:cs="Times New Roman"/>
          <w:color w:val="auto"/>
          <w:shd w:val="clear" w:color="auto" w:fill="FFFFFF"/>
        </w:rPr>
        <w:t>;</w:t>
      </w:r>
    </w:p>
    <w:p w:rsidR="00CD79EC" w:rsidRPr="00A06932" w:rsidRDefault="00780128" w:rsidP="00EE113C">
      <w:pPr>
        <w:numPr>
          <w:ilvl w:val="1"/>
          <w:numId w:val="81"/>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 xml:space="preserve">место и вид ограждений, исключающих возможность ошибочного </w:t>
      </w:r>
      <w:r w:rsidRPr="00A06932">
        <w:rPr>
          <w:rStyle w:val="211"/>
          <w:color w:val="auto"/>
          <w:sz w:val="24"/>
          <w:szCs w:val="24"/>
        </w:rPr>
        <w:t>проникновения персонала СМП</w:t>
      </w:r>
      <w:r w:rsidRPr="00A06932">
        <w:rPr>
          <w:rStyle w:val="210"/>
          <w:color w:val="auto"/>
          <w:sz w:val="24"/>
          <w:szCs w:val="24"/>
        </w:rPr>
        <w:t xml:space="preserve"> </w:t>
      </w:r>
      <w:r w:rsidRPr="00A06932">
        <w:rPr>
          <w:rStyle w:val="211"/>
          <w:color w:val="auto"/>
          <w:sz w:val="24"/>
          <w:szCs w:val="24"/>
        </w:rPr>
        <w:t>за пределы зоны работ</w:t>
      </w:r>
      <w:r w:rsidR="00CD79EC" w:rsidRPr="00A06932">
        <w:rPr>
          <w:rFonts w:ascii="Times New Roman" w:hAnsi="Times New Roman" w:cs="Times New Roman"/>
          <w:color w:val="auto"/>
        </w:rPr>
        <w:t>;</w:t>
      </w:r>
    </w:p>
    <w:p w:rsidR="00CD79EC" w:rsidRPr="00A06932" w:rsidRDefault="00780128" w:rsidP="00EE113C">
      <w:pPr>
        <w:numPr>
          <w:ilvl w:val="1"/>
          <w:numId w:val="81"/>
        </w:numPr>
        <w:tabs>
          <w:tab w:val="left" w:pos="426"/>
        </w:tabs>
        <w:spacing w:after="0" w:line="240" w:lineRule="auto"/>
        <w:ind w:left="426" w:hanging="426"/>
        <w:jc w:val="both"/>
        <w:rPr>
          <w:rFonts w:ascii="Times New Roman" w:hAnsi="Times New Roman" w:cs="Times New Roman"/>
          <w:color w:val="auto"/>
        </w:rPr>
      </w:pPr>
      <w:r w:rsidRPr="00A06932">
        <w:rPr>
          <w:rStyle w:val="211"/>
          <w:color w:val="auto"/>
          <w:sz w:val="24"/>
          <w:szCs w:val="24"/>
        </w:rPr>
        <w:t xml:space="preserve">место входа </w:t>
      </w:r>
      <w:r w:rsidRPr="00A06932">
        <w:rPr>
          <w:rStyle w:val="212"/>
          <w:color w:val="auto"/>
          <w:sz w:val="24"/>
          <w:szCs w:val="24"/>
        </w:rPr>
        <w:t>(</w:t>
      </w:r>
      <w:r w:rsidRPr="00A06932">
        <w:rPr>
          <w:rStyle w:val="211"/>
          <w:color w:val="auto"/>
          <w:sz w:val="24"/>
          <w:szCs w:val="24"/>
        </w:rPr>
        <w:t>выхода</w:t>
      </w:r>
      <w:r w:rsidRPr="00A06932">
        <w:rPr>
          <w:rStyle w:val="212"/>
          <w:color w:val="auto"/>
          <w:sz w:val="24"/>
          <w:szCs w:val="24"/>
        </w:rPr>
        <w:t xml:space="preserve">) </w:t>
      </w:r>
      <w:r w:rsidRPr="00A06932">
        <w:rPr>
          <w:rStyle w:val="211"/>
          <w:color w:val="auto"/>
          <w:sz w:val="24"/>
          <w:szCs w:val="24"/>
        </w:rPr>
        <w:t xml:space="preserve">и въезда </w:t>
      </w:r>
      <w:r w:rsidRPr="00A06932">
        <w:rPr>
          <w:rStyle w:val="212"/>
          <w:color w:val="auto"/>
          <w:sz w:val="24"/>
          <w:szCs w:val="24"/>
        </w:rPr>
        <w:t>(</w:t>
      </w:r>
      <w:r w:rsidRPr="00A06932">
        <w:rPr>
          <w:rStyle w:val="211"/>
          <w:color w:val="auto"/>
          <w:sz w:val="24"/>
          <w:szCs w:val="24"/>
        </w:rPr>
        <w:t>выезда</w:t>
      </w:r>
      <w:r w:rsidRPr="00A06932">
        <w:rPr>
          <w:rStyle w:val="212"/>
          <w:color w:val="auto"/>
          <w:sz w:val="24"/>
          <w:szCs w:val="24"/>
        </w:rPr>
        <w:t xml:space="preserve">) </w:t>
      </w:r>
      <w:r w:rsidRPr="00A06932">
        <w:rPr>
          <w:rStyle w:val="211"/>
          <w:color w:val="auto"/>
          <w:sz w:val="24"/>
          <w:szCs w:val="24"/>
        </w:rPr>
        <w:t xml:space="preserve">в </w:t>
      </w:r>
      <w:r w:rsidRPr="00A06932">
        <w:rPr>
          <w:rStyle w:val="210"/>
          <w:color w:val="auto"/>
          <w:sz w:val="24"/>
          <w:szCs w:val="24"/>
        </w:rPr>
        <w:t xml:space="preserve">зону </w:t>
      </w:r>
      <w:r w:rsidRPr="00A06932">
        <w:rPr>
          <w:rStyle w:val="211"/>
          <w:color w:val="auto"/>
          <w:sz w:val="24"/>
          <w:szCs w:val="24"/>
        </w:rPr>
        <w:t>работ</w:t>
      </w:r>
      <w:r w:rsidR="00CD79EC" w:rsidRPr="00A06932">
        <w:rPr>
          <w:rFonts w:ascii="Times New Roman" w:hAnsi="Times New Roman" w:cs="Times New Roman"/>
          <w:color w:val="auto"/>
        </w:rPr>
        <w:t>;</w:t>
      </w:r>
    </w:p>
    <w:p w:rsidR="00CD79EC" w:rsidRPr="00A06932" w:rsidRDefault="0023590B" w:rsidP="00EE113C">
      <w:pPr>
        <w:numPr>
          <w:ilvl w:val="1"/>
          <w:numId w:val="81"/>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наличие вредных и опасных факторов</w:t>
      </w:r>
      <w:r w:rsidR="00CD79EC" w:rsidRPr="00A06932">
        <w:rPr>
          <w:rFonts w:ascii="Times New Roman" w:hAnsi="Times New Roman" w:cs="Times New Roman"/>
          <w:color w:val="auto"/>
        </w:rPr>
        <w:t>.</w:t>
      </w:r>
    </w:p>
    <w:p w:rsidR="00CD79EC" w:rsidRPr="00A06932" w:rsidRDefault="0023590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 акте</w:t>
      </w:r>
      <w:r w:rsidR="00780128" w:rsidRPr="00A06932">
        <w:rPr>
          <w:rFonts w:ascii="Times New Roman" w:hAnsi="Times New Roman" w:cs="Times New Roman"/>
          <w:color w:val="auto"/>
        </w:rPr>
        <w:t>-допуске или приказе</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специализированного подразделения</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B212E5" w:rsidRPr="00A06932">
        <w:rPr>
          <w:rFonts w:ascii="Times New Roman" w:hAnsi="Times New Roman" w:cs="Times New Roman"/>
          <w:color w:val="auto"/>
        </w:rPr>
        <w:t>электроустановок, указывается</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персонал</w:t>
      </w:r>
      <w:r w:rsidR="00780128" w:rsidRPr="00A06932">
        <w:rPr>
          <w:rFonts w:ascii="Times New Roman" w:hAnsi="Times New Roman" w:cs="Times New Roman"/>
          <w:color w:val="auto"/>
        </w:rPr>
        <w:t>, имеющий право допуска</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780128" w:rsidRPr="00A06932">
        <w:rPr>
          <w:rFonts w:ascii="Times New Roman" w:hAnsi="Times New Roman" w:cs="Times New Roman"/>
          <w:color w:val="auto"/>
        </w:rPr>
        <w:t>право подписи</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В этом случае</w:t>
      </w:r>
      <w:r w:rsidR="00CD79EC" w:rsidRPr="00A06932">
        <w:rPr>
          <w:rFonts w:ascii="Times New Roman" w:hAnsi="Times New Roman" w:cs="Times New Roman"/>
          <w:color w:val="auto"/>
        </w:rPr>
        <w:t xml:space="preserve"> </w:t>
      </w:r>
      <w:r w:rsidR="000767DD" w:rsidRPr="00A06932">
        <w:rPr>
          <w:rFonts w:ascii="Times New Roman" w:hAnsi="Times New Roman" w:cs="Times New Roman"/>
          <w:color w:val="auto"/>
        </w:rPr>
        <w:t>один экземпляр</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выдается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представителю</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w:t>
      </w:r>
    </w:p>
    <w:p w:rsidR="00CD79EC" w:rsidRPr="00A06932" w:rsidRDefault="00604AA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lastRenderedPageBreak/>
        <w:t>Ответственность</w:t>
      </w:r>
      <w:r w:rsidR="00CD79EC" w:rsidRPr="00A06932">
        <w:rPr>
          <w:rFonts w:ascii="Times New Roman" w:hAnsi="Times New Roman" w:cs="Times New Roman"/>
          <w:color w:val="auto"/>
        </w:rPr>
        <w:t xml:space="preserve"> </w:t>
      </w:r>
      <w:r w:rsidR="00780128" w:rsidRPr="00A06932">
        <w:rPr>
          <w:rFonts w:ascii="Times New Roman" w:hAnsi="Times New Roman" w:cs="Times New Roman"/>
          <w:color w:val="auto"/>
        </w:rPr>
        <w:t xml:space="preserve">за соблюдение мероприятий, обеспечивающих </w:t>
      </w:r>
      <w:r w:rsidR="00271B3B" w:rsidRPr="00A06932">
        <w:rPr>
          <w:rFonts w:ascii="Times New Roman" w:hAnsi="Times New Roman" w:cs="Times New Roman"/>
          <w:color w:val="auto"/>
        </w:rPr>
        <w:t>безопасность</w:t>
      </w:r>
      <w:r w:rsidR="00CD79EC" w:rsidRPr="00A06932">
        <w:rPr>
          <w:rFonts w:ascii="Times New Roman" w:hAnsi="Times New Roman" w:cs="Times New Roman"/>
          <w:color w:val="auto"/>
        </w:rPr>
        <w:t xml:space="preserve"> </w:t>
      </w:r>
      <w:r w:rsidR="00780128" w:rsidRPr="00A06932">
        <w:rPr>
          <w:rFonts w:ascii="Times New Roman" w:hAnsi="Times New Roman" w:cs="Times New Roman"/>
          <w:color w:val="auto"/>
        </w:rPr>
        <w:t>производства</w:t>
      </w:r>
      <w:r w:rsidR="00AB1C47"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780128" w:rsidRPr="00A06932">
        <w:rPr>
          <w:rFonts w:ascii="Times New Roman" w:hAnsi="Times New Roman" w:cs="Times New Roman"/>
          <w:color w:val="auto"/>
        </w:rPr>
        <w:t xml:space="preserve">предусмотренных актом-допуском, несет </w:t>
      </w:r>
      <w:r w:rsidR="00C21C60" w:rsidRPr="00A06932">
        <w:rPr>
          <w:rFonts w:ascii="Times New Roman" w:hAnsi="Times New Roman" w:cs="Times New Roman"/>
          <w:color w:val="auto"/>
        </w:rPr>
        <w:t>руководител</w:t>
      </w:r>
      <w:r w:rsidR="00780128"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w:t>
      </w:r>
    </w:p>
    <w:p w:rsidR="00CD79EC" w:rsidRPr="00A06932" w:rsidRDefault="00780128"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Fonts w:ascii="Times New Roman" w:hAnsi="Times New Roman" w:cs="Times New Roman"/>
          <w:color w:val="auto"/>
          <w:shd w:val="clear" w:color="auto" w:fill="FFFFFF"/>
        </w:rPr>
        <w:t>По прибытии на место проведения</w:t>
      </w:r>
      <w:r w:rsidR="00AB1C47"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персонал</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обязан</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пройти </w:t>
      </w:r>
      <w:r w:rsidR="000856B6">
        <w:rPr>
          <w:rFonts w:ascii="Times New Roman" w:hAnsi="Times New Roman" w:cs="Times New Roman"/>
          <w:color w:val="auto"/>
        </w:rPr>
        <w:t>обучение</w:t>
      </w:r>
      <w:r w:rsidR="000856B6" w:rsidRPr="00A06932">
        <w:rPr>
          <w:rFonts w:ascii="Times New Roman" w:hAnsi="Times New Roman" w:cs="Times New Roman"/>
          <w:color w:val="auto"/>
        </w:rPr>
        <w:t xml:space="preserve"> </w:t>
      </w:r>
      <w:r w:rsidRPr="00A06932">
        <w:rPr>
          <w:rFonts w:ascii="Times New Roman" w:hAnsi="Times New Roman" w:cs="Times New Roman"/>
          <w:color w:val="auto"/>
        </w:rPr>
        <w:t xml:space="preserve">по охране здоровья и безопасности труда, </w:t>
      </w:r>
      <w:r w:rsidR="006343F5" w:rsidRPr="00A06932">
        <w:rPr>
          <w:rFonts w:ascii="Times New Roman" w:hAnsi="Times New Roman" w:cs="Times New Roman"/>
          <w:color w:val="auto"/>
        </w:rPr>
        <w:t>в соответствии с требованиями</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Закона об охране здоровья и безопасности труда</w:t>
      </w:r>
      <w:r w:rsidR="00CD79EC" w:rsidRPr="00A06932">
        <w:rPr>
          <w:rFonts w:ascii="Times New Roman" w:hAnsi="Times New Roman" w:cs="Times New Roman"/>
          <w:color w:val="auto"/>
        </w:rPr>
        <w:t xml:space="preserve"> </w:t>
      </w:r>
      <w:r w:rsidR="00ED4DDF" w:rsidRPr="00A06932">
        <w:rPr>
          <w:rFonts w:ascii="Times New Roman" w:hAnsi="Times New Roman" w:cs="Times New Roman"/>
          <w:color w:val="auto"/>
        </w:rPr>
        <w:t>№</w:t>
      </w:r>
      <w:r w:rsidR="00CD79EC" w:rsidRPr="00A06932">
        <w:rPr>
          <w:rFonts w:ascii="Times New Roman" w:hAnsi="Times New Roman" w:cs="Times New Roman"/>
          <w:color w:val="auto"/>
        </w:rPr>
        <w:t xml:space="preserve"> 186/2008, </w:t>
      </w:r>
      <w:r w:rsidR="0075709F" w:rsidRPr="00A06932">
        <w:rPr>
          <w:rFonts w:ascii="Times New Roman" w:hAnsi="Times New Roman" w:cs="Times New Roman"/>
          <w:color w:val="auto"/>
        </w:rPr>
        <w:t>с учетом</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местных особенностей</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 xml:space="preserve">о деятельности соответствующего предприятия, о рисках для охраны здоровья и безопасности труда, и </w:t>
      </w:r>
      <w:r w:rsidR="00396F4C" w:rsidRPr="00A06932">
        <w:rPr>
          <w:rFonts w:ascii="Times New Roman" w:hAnsi="Times New Roman" w:cs="Times New Roman"/>
          <w:color w:val="auto"/>
        </w:rPr>
        <w:t xml:space="preserve">о </w:t>
      </w:r>
      <w:r w:rsidR="002744C1" w:rsidRPr="00A06932">
        <w:rPr>
          <w:rFonts w:ascii="Times New Roman" w:hAnsi="Times New Roman" w:cs="Times New Roman"/>
          <w:color w:val="auto"/>
        </w:rPr>
        <w:t>защитных и предупреждающих мероприятиях на уровне предприятия, с внесением записи в коллективную</w:t>
      </w:r>
      <w:proofErr w:type="gramEnd"/>
      <w:r w:rsidR="002744C1" w:rsidRPr="00A06932">
        <w:rPr>
          <w:rFonts w:ascii="Times New Roman" w:hAnsi="Times New Roman" w:cs="Times New Roman"/>
          <w:color w:val="auto"/>
        </w:rPr>
        <w:t xml:space="preserve"> карточку обучения </w:t>
      </w:r>
      <w:r w:rsidR="006343F5" w:rsidRPr="00A06932">
        <w:rPr>
          <w:rFonts w:ascii="Times New Roman" w:hAnsi="Times New Roman" w:cs="Times New Roman"/>
          <w:color w:val="auto"/>
        </w:rPr>
        <w:t>в области</w:t>
      </w:r>
      <w:r w:rsidR="00CD79EC" w:rsidRPr="00A06932">
        <w:rPr>
          <w:rFonts w:ascii="Times New Roman" w:hAnsi="Times New Roman" w:cs="Times New Roman"/>
          <w:color w:val="auto"/>
        </w:rPr>
        <w:t xml:space="preserve"> </w:t>
      </w:r>
      <w:r w:rsidR="00366FC9" w:rsidRPr="00A06932">
        <w:rPr>
          <w:rFonts w:ascii="Times New Roman" w:hAnsi="Times New Roman" w:cs="Times New Roman"/>
          <w:color w:val="auto"/>
        </w:rPr>
        <w:t>охран</w:t>
      </w:r>
      <w:r w:rsidR="00396F4C" w:rsidRPr="00A06932">
        <w:rPr>
          <w:rFonts w:ascii="Times New Roman" w:hAnsi="Times New Roman" w:cs="Times New Roman"/>
          <w:color w:val="auto"/>
        </w:rPr>
        <w:t>ы</w:t>
      </w:r>
      <w:r w:rsidR="00366FC9" w:rsidRPr="00A06932">
        <w:rPr>
          <w:rFonts w:ascii="Times New Roman" w:hAnsi="Times New Roman" w:cs="Times New Roman"/>
          <w:color w:val="auto"/>
        </w:rPr>
        <w:t xml:space="preserve"> здоровья и безопасности труда</w:t>
      </w:r>
      <w:r w:rsidR="00CD79EC" w:rsidRPr="00A06932">
        <w:rPr>
          <w:rFonts w:ascii="Times New Roman" w:hAnsi="Times New Roman" w:cs="Times New Roman"/>
          <w:color w:val="auto"/>
        </w:rPr>
        <w:t>.</w:t>
      </w:r>
      <w:r w:rsidR="00CD79EC" w:rsidRPr="00A06932" w:rsidDel="0097006E">
        <w:rPr>
          <w:rFonts w:ascii="Times New Roman" w:hAnsi="Times New Roman" w:cs="Times New Roman"/>
          <w:color w:val="auto"/>
        </w:rPr>
        <w:t xml:space="preserve"> </w:t>
      </w:r>
      <w:r w:rsidR="00A04680" w:rsidRPr="00A06932">
        <w:rPr>
          <w:rFonts w:ascii="Times New Roman" w:hAnsi="Times New Roman" w:cs="Times New Roman"/>
          <w:color w:val="auto"/>
        </w:rPr>
        <w:t>Работники</w:t>
      </w:r>
      <w:r w:rsidR="002744C1" w:rsidRPr="00A06932">
        <w:rPr>
          <w:rFonts w:ascii="Times New Roman" w:hAnsi="Times New Roman" w:cs="Times New Roman"/>
          <w:color w:val="auto"/>
        </w:rPr>
        <w:t>, имеющие право выдачи нарядов и п</w:t>
      </w:r>
      <w:r w:rsidR="00420ED5" w:rsidRPr="00A06932">
        <w:rPr>
          <w:rFonts w:ascii="Times New Roman" w:hAnsi="Times New Roman" w:cs="Times New Roman"/>
          <w:color w:val="auto"/>
        </w:rPr>
        <w:t>р</w:t>
      </w:r>
      <w:r w:rsidR="002744C1" w:rsidRPr="00A06932">
        <w:rPr>
          <w:rFonts w:ascii="Times New Roman" w:hAnsi="Times New Roman" w:cs="Times New Roman"/>
          <w:color w:val="auto"/>
        </w:rPr>
        <w:t xml:space="preserve">аво быть </w:t>
      </w:r>
      <w:r w:rsidR="00B619BA" w:rsidRPr="00A06932">
        <w:rPr>
          <w:rFonts w:ascii="Times New Roman" w:hAnsi="Times New Roman" w:cs="Times New Roman"/>
          <w:color w:val="auto"/>
        </w:rPr>
        <w:t>руководителями</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работ</w:t>
      </w:r>
      <w:r w:rsidR="002744C1" w:rsidRPr="00A06932">
        <w:rPr>
          <w:rFonts w:ascii="Times New Roman" w:hAnsi="Times New Roman" w:cs="Times New Roman"/>
          <w:color w:val="auto"/>
        </w:rPr>
        <w:t xml:space="preserve">, обязаны пройти дополнительно </w:t>
      </w:r>
      <w:proofErr w:type="gramStart"/>
      <w:r w:rsidR="000856B6">
        <w:rPr>
          <w:rFonts w:ascii="Times New Roman" w:hAnsi="Times New Roman" w:cs="Times New Roman"/>
          <w:color w:val="auto"/>
        </w:rPr>
        <w:t>обучение</w:t>
      </w:r>
      <w:r w:rsidR="002744C1" w:rsidRPr="00A06932">
        <w:rPr>
          <w:rFonts w:ascii="Times New Roman" w:hAnsi="Times New Roman" w:cs="Times New Roman"/>
          <w:color w:val="auto"/>
        </w:rPr>
        <w:t xml:space="preserve"> по схемам</w:t>
      </w:r>
      <w:proofErr w:type="gramEnd"/>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 xml:space="preserve">. </w:t>
      </w:r>
    </w:p>
    <w:p w:rsidR="00CD79EC" w:rsidRPr="00A06932" w:rsidRDefault="00EE113C" w:rsidP="00EE113C">
      <w:pPr>
        <w:numPr>
          <w:ilvl w:val="0"/>
          <w:numId w:val="9"/>
        </w:numPr>
        <w:tabs>
          <w:tab w:val="left" w:pos="993"/>
        </w:tabs>
        <w:spacing w:after="0" w:line="240" w:lineRule="auto"/>
        <w:ind w:left="426" w:hanging="426"/>
        <w:jc w:val="both"/>
        <w:rPr>
          <w:rFonts w:ascii="Times New Roman" w:hAnsi="Times New Roman" w:cs="Times New Roman"/>
          <w:color w:val="auto"/>
          <w:shd w:val="clear" w:color="auto" w:fill="FFFFFF"/>
        </w:rPr>
      </w:pPr>
      <w:r w:rsidRPr="00A06932">
        <w:rPr>
          <w:rFonts w:ascii="Times New Roman" w:hAnsi="Times New Roman" w:cs="Times New Roman"/>
          <w:color w:val="auto"/>
          <w:shd w:val="clear" w:color="auto" w:fill="FFFFFF"/>
        </w:rPr>
        <w:t>Проведение</w:t>
      </w:r>
      <w:r w:rsidR="00CD79EC" w:rsidRPr="00A06932">
        <w:rPr>
          <w:rFonts w:ascii="Times New Roman" w:hAnsi="Times New Roman" w:cs="Times New Roman"/>
          <w:color w:val="auto"/>
          <w:shd w:val="clear" w:color="auto" w:fill="FFFFFF"/>
        </w:rPr>
        <w:t xml:space="preserve"> </w:t>
      </w:r>
      <w:r w:rsidR="000856B6">
        <w:rPr>
          <w:rFonts w:ascii="Times New Roman" w:hAnsi="Times New Roman" w:cs="Times New Roman"/>
          <w:color w:val="auto"/>
          <w:shd w:val="clear" w:color="auto" w:fill="FFFFFF"/>
        </w:rPr>
        <w:t>обучения</w:t>
      </w:r>
      <w:r w:rsidR="000856B6" w:rsidRPr="00A06932">
        <w:rPr>
          <w:rFonts w:ascii="Times New Roman" w:hAnsi="Times New Roman" w:cs="Times New Roman"/>
          <w:color w:val="auto"/>
          <w:shd w:val="clear" w:color="auto" w:fill="FFFFFF"/>
        </w:rPr>
        <w:t xml:space="preserve"> </w:t>
      </w:r>
      <w:r w:rsidR="000856B6">
        <w:rPr>
          <w:rFonts w:ascii="Times New Roman" w:hAnsi="Times New Roman" w:cs="Times New Roman"/>
          <w:color w:val="auto"/>
          <w:shd w:val="clear" w:color="auto" w:fill="FFFFFF"/>
        </w:rPr>
        <w:t xml:space="preserve">на рабочем месте </w:t>
      </w:r>
      <w:r w:rsidR="002744C1" w:rsidRPr="00A06932">
        <w:rPr>
          <w:rFonts w:ascii="Times New Roman" w:hAnsi="Times New Roman" w:cs="Times New Roman"/>
          <w:color w:val="auto"/>
          <w:shd w:val="clear" w:color="auto" w:fill="FFFFFF"/>
        </w:rPr>
        <w:t xml:space="preserve">оформляется </w:t>
      </w:r>
      <w:r w:rsidR="000856B6">
        <w:rPr>
          <w:rFonts w:ascii="Times New Roman" w:hAnsi="Times New Roman" w:cs="Times New Roman"/>
          <w:color w:val="auto"/>
          <w:shd w:val="clear" w:color="auto" w:fill="FFFFFF"/>
        </w:rPr>
        <w:t xml:space="preserve">в наряде, </w:t>
      </w:r>
      <w:r w:rsidR="00B212E5">
        <w:rPr>
          <w:rFonts w:ascii="Times New Roman" w:hAnsi="Times New Roman" w:cs="Times New Roman"/>
          <w:color w:val="auto"/>
          <w:shd w:val="clear" w:color="auto" w:fill="FFFFFF"/>
        </w:rPr>
        <w:t>лицом,</w:t>
      </w:r>
      <w:r w:rsidR="000856B6">
        <w:rPr>
          <w:rFonts w:ascii="Times New Roman" w:hAnsi="Times New Roman" w:cs="Times New Roman"/>
          <w:color w:val="auto"/>
          <w:shd w:val="clear" w:color="auto" w:fill="FFFFFF"/>
        </w:rPr>
        <w:t xml:space="preserve"> </w:t>
      </w:r>
      <w:r w:rsidR="0059578B">
        <w:rPr>
          <w:rFonts w:ascii="Times New Roman" w:hAnsi="Times New Roman" w:cs="Times New Roman"/>
          <w:color w:val="auto"/>
          <w:shd w:val="clear" w:color="auto" w:fill="FFFFFF"/>
        </w:rPr>
        <w:t>выдавш</w:t>
      </w:r>
      <w:r w:rsidR="00925028">
        <w:rPr>
          <w:rFonts w:ascii="Times New Roman" w:hAnsi="Times New Roman" w:cs="Times New Roman"/>
          <w:color w:val="auto"/>
          <w:shd w:val="clear" w:color="auto" w:fill="FFFFFF"/>
        </w:rPr>
        <w:t>и</w:t>
      </w:r>
      <w:r w:rsidR="0059578B">
        <w:rPr>
          <w:rFonts w:ascii="Times New Roman" w:hAnsi="Times New Roman" w:cs="Times New Roman"/>
          <w:color w:val="auto"/>
          <w:shd w:val="clear" w:color="auto" w:fill="FFFFFF"/>
        </w:rPr>
        <w:t>м</w:t>
      </w:r>
      <w:r w:rsidR="000856B6">
        <w:rPr>
          <w:rFonts w:ascii="Times New Roman" w:hAnsi="Times New Roman" w:cs="Times New Roman"/>
          <w:color w:val="auto"/>
          <w:shd w:val="clear" w:color="auto" w:fill="FFFFFF"/>
        </w:rPr>
        <w:t xml:space="preserve"> наряд</w:t>
      </w:r>
      <w:r w:rsidR="00CD79EC" w:rsidRPr="00A06932">
        <w:rPr>
          <w:rFonts w:ascii="Times New Roman" w:hAnsi="Times New Roman" w:cs="Times New Roman"/>
          <w:color w:val="auto"/>
          <w:shd w:val="clear" w:color="auto" w:fill="FFFFFF"/>
        </w:rPr>
        <w:t>.</w:t>
      </w:r>
    </w:p>
    <w:p w:rsidR="00CD79EC" w:rsidRPr="00A06932" w:rsidRDefault="0023590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Строительно-монтажные, ремонтные и </w:t>
      </w:r>
      <w:r w:rsidR="002744C1" w:rsidRPr="00A06932">
        <w:rPr>
          <w:rFonts w:ascii="Times New Roman" w:hAnsi="Times New Roman" w:cs="Times New Roman"/>
          <w:color w:val="auto"/>
        </w:rPr>
        <w:t>наладочные</w:t>
      </w:r>
      <w:r w:rsidRPr="00A06932">
        <w:rPr>
          <w:rFonts w:ascii="Times New Roman" w:hAnsi="Times New Roman" w:cs="Times New Roman"/>
          <w:color w:val="auto"/>
        </w:rPr>
        <w:t xml:space="preserve"> работы </w:t>
      </w:r>
      <w:r w:rsidR="005F03CF" w:rsidRPr="00A06932">
        <w:rPr>
          <w:rFonts w:ascii="Times New Roman" w:hAnsi="Times New Roman" w:cs="Times New Roman"/>
          <w:color w:val="auto"/>
        </w:rPr>
        <w:t>на территории</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проводятся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выдаваемо</w:t>
      </w:r>
      <w:r w:rsidR="002472DA" w:rsidRPr="00A06932">
        <w:rPr>
          <w:rFonts w:ascii="Times New Roman" w:hAnsi="Times New Roman" w:cs="Times New Roman"/>
          <w:color w:val="auto"/>
        </w:rPr>
        <w:t>му</w:t>
      </w:r>
      <w:r w:rsidR="002744C1" w:rsidRPr="00A06932">
        <w:rPr>
          <w:rFonts w:ascii="Times New Roman" w:hAnsi="Times New Roman" w:cs="Times New Roman"/>
          <w:color w:val="auto"/>
        </w:rPr>
        <w:t xml:space="preserve"> ответственными работниками </w:t>
      </w:r>
      <w:r w:rsidR="005F03CF" w:rsidRPr="00A06932">
        <w:rPr>
          <w:rFonts w:ascii="Times New Roman" w:hAnsi="Times New Roman" w:cs="Times New Roman"/>
          <w:color w:val="auto"/>
        </w:rPr>
        <w:t>СМП</w:t>
      </w:r>
      <w:r w:rsidR="002744C1" w:rsidRPr="00A06932">
        <w:rPr>
          <w:rFonts w:ascii="Times New Roman" w:hAnsi="Times New Roman" w:cs="Times New Roman"/>
          <w:color w:val="auto"/>
        </w:rPr>
        <w:t xml:space="preserve">, по типовой форме, установленной </w:t>
      </w:r>
      <w:r w:rsidR="00CD79EC" w:rsidRPr="00A06932">
        <w:rPr>
          <w:rFonts w:ascii="Times New Roman" w:hAnsi="Times New Roman" w:cs="Times New Roman"/>
          <w:color w:val="auto"/>
        </w:rPr>
        <w:t xml:space="preserve">NCM A.08.02:2014 </w:t>
      </w:r>
      <w:r w:rsidR="00647B91" w:rsidRPr="00A06932">
        <w:rPr>
          <w:rFonts w:ascii="Times New Roman" w:hAnsi="Times New Roman" w:cs="Times New Roman"/>
          <w:color w:val="auto"/>
        </w:rPr>
        <w:t>«Охрана здоровья и безопасность труда в строительстве»</w:t>
      </w:r>
      <w:r w:rsidR="00CD79EC" w:rsidRPr="00A06932">
        <w:rPr>
          <w:rFonts w:ascii="Times New Roman" w:hAnsi="Times New Roman" w:cs="Times New Roman"/>
          <w:color w:val="auto"/>
        </w:rPr>
        <w:t>.</w:t>
      </w:r>
    </w:p>
    <w:p w:rsidR="00CD79EC" w:rsidRPr="00A06932" w:rsidRDefault="0023590B"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Рабочее место</w:t>
      </w:r>
      <w:r w:rsidR="00CD79EC" w:rsidRPr="00A06932">
        <w:rPr>
          <w:rFonts w:ascii="Times New Roman" w:hAnsi="Times New Roman" w:cs="Times New Roman"/>
          <w:color w:val="auto"/>
        </w:rPr>
        <w:t xml:space="preserve"> </w:t>
      </w:r>
      <w:r w:rsidR="00EF7934" w:rsidRPr="00A06932">
        <w:rPr>
          <w:rFonts w:ascii="Times New Roman" w:hAnsi="Times New Roman" w:cs="Times New Roman"/>
          <w:color w:val="auto"/>
        </w:rPr>
        <w:t xml:space="preserve">для выполнения </w:t>
      </w:r>
      <w:r w:rsidR="005F03CF" w:rsidRPr="00A06932">
        <w:rPr>
          <w:rFonts w:ascii="Times New Roman" w:hAnsi="Times New Roman" w:cs="Times New Roman"/>
          <w:color w:val="auto"/>
        </w:rPr>
        <w:t>строительно-монтажных работ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готовится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по за</w:t>
      </w:r>
      <w:r w:rsidR="002744C1" w:rsidRPr="00A06932">
        <w:rPr>
          <w:rFonts w:ascii="Times New Roman" w:hAnsi="Times New Roman" w:cs="Times New Roman"/>
          <w:color w:val="auto"/>
        </w:rPr>
        <w:t>явке</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персоналом</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w:t>
      </w:r>
    </w:p>
    <w:p w:rsidR="00EE113C" w:rsidRPr="00A06932" w:rsidRDefault="00EE113C" w:rsidP="00CD79EC">
      <w:pPr>
        <w:pStyle w:val="Stil2"/>
        <w:spacing w:before="0" w:after="0"/>
        <w:jc w:val="center"/>
        <w:rPr>
          <w:color w:val="auto"/>
          <w:sz w:val="20"/>
          <w:szCs w:val="20"/>
          <w:lang w:val="ru-RU"/>
        </w:rPr>
      </w:pPr>
      <w:bookmarkStart w:id="101" w:name="_Toc469670350"/>
      <w:bookmarkStart w:id="102" w:name="OLE_LINK60"/>
      <w:bookmarkStart w:id="103" w:name="OLE_LINK59"/>
    </w:p>
    <w:p w:rsidR="00CD79EC" w:rsidRPr="00A06932" w:rsidRDefault="00ED4DDF" w:rsidP="00EE113C">
      <w:pPr>
        <w:pStyle w:val="Stil2"/>
        <w:spacing w:before="0" w:after="0" w:line="240" w:lineRule="auto"/>
        <w:jc w:val="center"/>
        <w:rPr>
          <w:color w:val="auto"/>
          <w:lang w:val="ru-RU"/>
        </w:rPr>
      </w:pPr>
      <w:r w:rsidRPr="00A06932">
        <w:rPr>
          <w:color w:val="auto"/>
          <w:lang w:val="ru-RU"/>
        </w:rPr>
        <w:t>Часть</w:t>
      </w:r>
      <w:r w:rsidR="00CD79EC" w:rsidRPr="00A06932">
        <w:rPr>
          <w:color w:val="auto"/>
          <w:lang w:val="ru-RU"/>
        </w:rPr>
        <w:t xml:space="preserve"> 2</w:t>
      </w:r>
    </w:p>
    <w:p w:rsidR="00CD79EC" w:rsidRPr="00A06932" w:rsidRDefault="00EB1AF9" w:rsidP="00CD79EC">
      <w:pPr>
        <w:pStyle w:val="Stil2"/>
        <w:spacing w:before="0" w:after="0"/>
        <w:jc w:val="center"/>
        <w:rPr>
          <w:color w:val="auto"/>
          <w:lang w:val="ru-RU"/>
        </w:rPr>
      </w:pPr>
      <w:r w:rsidRPr="00A06932">
        <w:rPr>
          <w:color w:val="auto"/>
          <w:lang w:val="ru-RU"/>
        </w:rPr>
        <w:t>Допуск к работам</w:t>
      </w:r>
      <w:r w:rsidR="00CD79EC" w:rsidRPr="00A06932">
        <w:rPr>
          <w:color w:val="auto"/>
          <w:lang w:val="ru-RU"/>
        </w:rPr>
        <w:t xml:space="preserve"> </w:t>
      </w:r>
      <w:r w:rsidR="002744C1" w:rsidRPr="00A06932">
        <w:rPr>
          <w:color w:val="auto"/>
          <w:lang w:val="ru-RU"/>
        </w:rPr>
        <w:t>в</w:t>
      </w:r>
      <w:r w:rsidRPr="00A06932">
        <w:rPr>
          <w:color w:val="auto"/>
          <w:lang w:val="ru-RU"/>
        </w:rPr>
        <w:t xml:space="preserve"> </w:t>
      </w:r>
      <w:r w:rsidR="00F7269A" w:rsidRPr="00A06932">
        <w:rPr>
          <w:color w:val="auto"/>
          <w:lang w:val="ru-RU"/>
        </w:rPr>
        <w:t>распределительных устройствах</w:t>
      </w:r>
      <w:r w:rsidR="00CD79EC" w:rsidRPr="00A06932">
        <w:rPr>
          <w:color w:val="auto"/>
          <w:lang w:val="ru-RU"/>
        </w:rPr>
        <w:t xml:space="preserve"> </w:t>
      </w:r>
      <w:bookmarkEnd w:id="101"/>
      <w:bookmarkEnd w:id="102"/>
      <w:bookmarkEnd w:id="103"/>
    </w:p>
    <w:p w:rsidR="00CD79EC" w:rsidRPr="00A06932" w:rsidRDefault="002744C1"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Рабочая зона, выделенная для</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4E58EA" w:rsidRPr="00A06932">
        <w:rPr>
          <w:rFonts w:ascii="Times New Roman" w:hAnsi="Times New Roman" w:cs="Times New Roman"/>
          <w:color w:val="auto"/>
        </w:rPr>
        <w:t>должн</w:t>
      </w:r>
      <w:r w:rsidRPr="00A06932">
        <w:rPr>
          <w:rFonts w:ascii="Times New Roman" w:hAnsi="Times New Roman" w:cs="Times New Roman"/>
          <w:color w:val="auto"/>
        </w:rPr>
        <w:t xml:space="preserve">а иметь ограждение, препятствующее ошибочному проникновению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333DB8" w:rsidRPr="00A06932">
        <w:rPr>
          <w:rFonts w:ascii="Times New Roman" w:hAnsi="Times New Roman" w:cs="Times New Roman"/>
          <w:color w:val="auto"/>
        </w:rPr>
        <w:t>в действующи</w:t>
      </w:r>
      <w:r w:rsidRPr="00A06932">
        <w:rPr>
          <w:rFonts w:ascii="Times New Roman" w:hAnsi="Times New Roman" w:cs="Times New Roman"/>
          <w:color w:val="auto"/>
        </w:rPr>
        <w:t>е</w:t>
      </w:r>
      <w:r w:rsidR="00333DB8" w:rsidRPr="00A06932">
        <w:rPr>
          <w:rFonts w:ascii="Times New Roman" w:hAnsi="Times New Roman" w:cs="Times New Roman"/>
          <w:color w:val="auto"/>
        </w:rPr>
        <w:t xml:space="preserve"> электроустановк</w:t>
      </w:r>
      <w:r w:rsidRPr="00A06932">
        <w:rPr>
          <w:rFonts w:ascii="Times New Roman" w:hAnsi="Times New Roman" w:cs="Times New Roman"/>
          <w:color w:val="auto"/>
        </w:rPr>
        <w:t>и</w:t>
      </w:r>
      <w:r w:rsidR="00CD79EC" w:rsidRPr="00A06932">
        <w:rPr>
          <w:rFonts w:ascii="Times New Roman" w:hAnsi="Times New Roman" w:cs="Times New Roman"/>
          <w:color w:val="auto"/>
        </w:rPr>
        <w:t>.</w:t>
      </w:r>
    </w:p>
    <w:p w:rsidR="00CD79EC" w:rsidRPr="00A06932" w:rsidRDefault="002744C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Пути прохода и проезда</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машин и механизмов</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в выделенную для вып</w:t>
      </w:r>
      <w:r w:rsidR="00C81B12" w:rsidRPr="00A06932">
        <w:rPr>
          <w:rFonts w:ascii="Times New Roman" w:hAnsi="Times New Roman" w:cs="Times New Roman"/>
          <w:color w:val="auto"/>
        </w:rPr>
        <w:t>о</w:t>
      </w:r>
      <w:r w:rsidRPr="00A06932">
        <w:rPr>
          <w:rFonts w:ascii="Times New Roman" w:hAnsi="Times New Roman" w:cs="Times New Roman"/>
          <w:color w:val="auto"/>
        </w:rPr>
        <w:t xml:space="preserve">лнения работ и огражденную рабочую зону, не должны </w:t>
      </w:r>
      <w:r w:rsidRPr="00A06932">
        <w:rPr>
          <w:rStyle w:val="212"/>
          <w:color w:val="auto"/>
          <w:sz w:val="24"/>
          <w:szCs w:val="24"/>
        </w:rPr>
        <w:t>пересекать территорию или помещения действующей электроустановки</w:t>
      </w:r>
      <w:r w:rsidR="00CD79EC" w:rsidRPr="00A06932">
        <w:rPr>
          <w:rFonts w:ascii="Times New Roman" w:hAnsi="Times New Roman" w:cs="Times New Roman"/>
          <w:color w:val="auto"/>
        </w:rPr>
        <w:t>.</w:t>
      </w:r>
    </w:p>
    <w:p w:rsidR="00CD79EC" w:rsidRPr="00A06932" w:rsidRDefault="002744C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Первичный д</w:t>
      </w:r>
      <w:r w:rsidR="005F03CF" w:rsidRPr="00A06932">
        <w:rPr>
          <w:rFonts w:ascii="Times New Roman" w:hAnsi="Times New Roman" w:cs="Times New Roman"/>
          <w:color w:val="auto"/>
        </w:rPr>
        <w:t>опуск</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на территории</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714A2D" w:rsidRPr="00A06932">
        <w:rPr>
          <w:rFonts w:ascii="Times New Roman" w:hAnsi="Times New Roman" w:cs="Times New Roman"/>
          <w:color w:val="auto"/>
        </w:rPr>
        <w:t>проводится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допускающи</w:t>
      </w:r>
      <w:r w:rsidRPr="00A06932">
        <w:rPr>
          <w:rFonts w:ascii="Times New Roman" w:hAnsi="Times New Roman" w:cs="Times New Roman"/>
          <w:color w:val="auto"/>
        </w:rPr>
        <w:t>м из числа</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 xml:space="preserve">. </w:t>
      </w:r>
      <w:proofErr w:type="gramStart"/>
      <w:r w:rsidR="00AF77E4" w:rsidRPr="00A06932">
        <w:rPr>
          <w:rFonts w:ascii="Times New Roman" w:hAnsi="Times New Roman" w:cs="Times New Roman"/>
          <w:color w:val="auto"/>
        </w:rPr>
        <w:t>Допускающий</w:t>
      </w:r>
      <w:proofErr w:type="gramEnd"/>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расписывается в</w:t>
      </w:r>
      <w:r w:rsidR="00E13B23" w:rsidRPr="00A06932">
        <w:rPr>
          <w:rFonts w:ascii="Times New Roman" w:hAnsi="Times New Roman" w:cs="Times New Roman"/>
          <w:color w:val="auto"/>
        </w:rPr>
        <w:t xml:space="preserve"> наряде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выданном работником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ответственным за выдачу</w:t>
      </w:r>
      <w:r w:rsidR="00CD79EC" w:rsidRPr="00A06932">
        <w:rPr>
          <w:rFonts w:ascii="Times New Roman" w:hAnsi="Times New Roman" w:cs="Times New Roman"/>
          <w:color w:val="auto"/>
        </w:rPr>
        <w:t xml:space="preserve"> </w:t>
      </w:r>
      <w:r w:rsidR="0045201D" w:rsidRPr="00A06932">
        <w:rPr>
          <w:rFonts w:ascii="Times New Roman" w:hAnsi="Times New Roman" w:cs="Times New Roman"/>
          <w:color w:val="auto"/>
        </w:rPr>
        <w:t>наряда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После этого руководитель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разрешает приступить к</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Pr="00A06932">
        <w:rPr>
          <w:rFonts w:ascii="Times New Roman" w:hAnsi="Times New Roman" w:cs="Times New Roman"/>
          <w:color w:val="auto"/>
        </w:rPr>
        <w:t>ам</w:t>
      </w:r>
      <w:r w:rsidR="00CD79EC" w:rsidRPr="00A06932">
        <w:rPr>
          <w:rFonts w:ascii="Times New Roman" w:hAnsi="Times New Roman" w:cs="Times New Roman"/>
          <w:color w:val="auto"/>
        </w:rPr>
        <w:t>.</w:t>
      </w:r>
    </w:p>
    <w:p w:rsidR="00CD79EC" w:rsidRPr="00A06932" w:rsidRDefault="006343F5"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Fonts w:ascii="Times New Roman" w:hAnsi="Times New Roman" w:cs="Times New Roman"/>
          <w:color w:val="auto"/>
        </w:rPr>
        <w:t>В случае</w:t>
      </w:r>
      <w:r w:rsidR="002744C1" w:rsidRPr="00A06932">
        <w:rPr>
          <w:rFonts w:ascii="Times New Roman" w:hAnsi="Times New Roman" w:cs="Times New Roman"/>
          <w:color w:val="auto"/>
        </w:rPr>
        <w:t>, когда рабочая зона не отгорожена</w:t>
      </w:r>
      <w:r w:rsidR="00CD79EC" w:rsidRPr="00A06932">
        <w:rPr>
          <w:rFonts w:ascii="Times New Roman" w:hAnsi="Times New Roman" w:cs="Times New Roman"/>
          <w:color w:val="auto"/>
        </w:rPr>
        <w:t xml:space="preserve"> </w:t>
      </w:r>
      <w:r w:rsidR="00AF76CE" w:rsidRPr="00A06932">
        <w:rPr>
          <w:rFonts w:ascii="Times New Roman" w:hAnsi="Times New Roman" w:cs="Times New Roman"/>
          <w:color w:val="auto"/>
        </w:rPr>
        <w:t>или</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 xml:space="preserve">путь следования </w:t>
      </w:r>
      <w:r w:rsidR="005F03CF" w:rsidRPr="00A06932">
        <w:rPr>
          <w:rFonts w:ascii="Times New Roman" w:hAnsi="Times New Roman" w:cs="Times New Roman"/>
          <w:color w:val="auto"/>
        </w:rPr>
        <w:t>работников</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2744C1" w:rsidRPr="00A06932">
        <w:rPr>
          <w:rFonts w:ascii="Times New Roman" w:hAnsi="Times New Roman" w:cs="Times New Roman"/>
          <w:color w:val="auto"/>
        </w:rPr>
        <w:t xml:space="preserve">в выделенную рабочую зону </w:t>
      </w:r>
      <w:r w:rsidR="00EE45F5" w:rsidRPr="00A06932">
        <w:rPr>
          <w:rStyle w:val="212"/>
          <w:color w:val="auto"/>
          <w:sz w:val="24"/>
          <w:szCs w:val="24"/>
        </w:rPr>
        <w:t>проходит по территории или через помещения действующего РУ</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ежедневн</w:t>
      </w:r>
      <w:r w:rsidR="00EE45F5" w:rsidRPr="00A06932">
        <w:rPr>
          <w:rFonts w:ascii="Times New Roman" w:hAnsi="Times New Roman" w:cs="Times New Roman"/>
          <w:color w:val="auto"/>
        </w:rPr>
        <w:t xml:space="preserve">ый допуск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производится</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допускающи</w:t>
      </w:r>
      <w:r w:rsidR="00EE45F5" w:rsidRPr="00A06932">
        <w:rPr>
          <w:rFonts w:ascii="Times New Roman" w:hAnsi="Times New Roman" w:cs="Times New Roman"/>
          <w:color w:val="auto"/>
        </w:rPr>
        <w:t>м</w:t>
      </w:r>
      <w:r w:rsidR="00CD79EC" w:rsidRPr="00A06932">
        <w:rPr>
          <w:rFonts w:ascii="Times New Roman" w:hAnsi="Times New Roman" w:cs="Times New Roman"/>
          <w:color w:val="auto"/>
        </w:rPr>
        <w:t xml:space="preserve"> </w:t>
      </w:r>
      <w:r w:rsidR="00AF77E4" w:rsidRPr="00A06932">
        <w:rPr>
          <w:rFonts w:ascii="Times New Roman" w:hAnsi="Times New Roman" w:cs="Times New Roman"/>
          <w:color w:val="auto"/>
        </w:rPr>
        <w:t>по наряду</w:t>
      </w:r>
      <w:r w:rsidR="00EE45F5" w:rsidRPr="00A06932">
        <w:rPr>
          <w:rFonts w:ascii="Times New Roman" w:hAnsi="Times New Roman" w:cs="Times New Roman"/>
          <w:color w:val="auto"/>
        </w:rPr>
        <w:t>, выданному для</w:t>
      </w:r>
      <w:r w:rsidR="00CD79EC" w:rsidRPr="00A06932">
        <w:rPr>
          <w:rFonts w:ascii="Times New Roman" w:hAnsi="Times New Roman" w:cs="Times New Roman"/>
          <w:color w:val="auto"/>
        </w:rPr>
        <w:t xml:space="preserve"> </w:t>
      </w:r>
      <w:r w:rsidR="0097529D" w:rsidRPr="00A06932">
        <w:rPr>
          <w:rFonts w:ascii="Times New Roman" w:hAnsi="Times New Roman" w:cs="Times New Roman"/>
          <w:color w:val="auto"/>
        </w:rPr>
        <w:t>наблюдающ</w:t>
      </w:r>
      <w:r w:rsidR="00EE45F5" w:rsidRPr="00A06932">
        <w:rPr>
          <w:rFonts w:ascii="Times New Roman" w:hAnsi="Times New Roman" w:cs="Times New Roman"/>
          <w:color w:val="auto"/>
        </w:rPr>
        <w:t xml:space="preserve">его из числа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Pr="00A06932">
        <w:rPr>
          <w:rFonts w:ascii="Times New Roman" w:eastAsia="Times New Roman" w:hAnsi="Times New Roman" w:cs="Times New Roman"/>
          <w:color w:val="auto"/>
        </w:rPr>
        <w:t>хозяйствующего субъекта</w:t>
      </w:r>
      <w:r w:rsidR="00CD79EC" w:rsidRPr="00A06932">
        <w:rPr>
          <w:rFonts w:ascii="Times New Roman" w:hAnsi="Times New Roman" w:cs="Times New Roman"/>
          <w:color w:val="auto"/>
        </w:rPr>
        <w:t xml:space="preserve"> –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31599" w:rsidRPr="00A06932">
        <w:rPr>
          <w:rFonts w:ascii="Times New Roman" w:hAnsi="Times New Roman" w:cs="Times New Roman"/>
          <w:color w:val="auto"/>
        </w:rPr>
        <w:t>работы</w:t>
      </w:r>
      <w:r w:rsidR="00CD79EC" w:rsidRPr="00A06932">
        <w:rPr>
          <w:rFonts w:ascii="Times New Roman" w:hAnsi="Times New Roman" w:cs="Times New Roman"/>
          <w:color w:val="auto"/>
        </w:rPr>
        <w:t xml:space="preserve"> </w:t>
      </w:r>
      <w:r w:rsidR="008C3BBA" w:rsidRPr="00A06932">
        <w:rPr>
          <w:rFonts w:ascii="Times New Roman" w:hAnsi="Times New Roman" w:cs="Times New Roman"/>
          <w:color w:val="auto"/>
        </w:rPr>
        <w:t>должны выполняться</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под контролем</w:t>
      </w:r>
      <w:r w:rsidR="00CD79EC" w:rsidRPr="00A06932">
        <w:rPr>
          <w:rFonts w:ascii="Times New Roman" w:hAnsi="Times New Roman" w:cs="Times New Roman"/>
          <w:color w:val="auto"/>
        </w:rPr>
        <w:t xml:space="preserve"> </w:t>
      </w:r>
      <w:r w:rsidR="0097529D" w:rsidRPr="00A06932">
        <w:rPr>
          <w:rFonts w:ascii="Times New Roman" w:hAnsi="Times New Roman" w:cs="Times New Roman"/>
          <w:color w:val="auto"/>
        </w:rPr>
        <w:t>наблюдающего</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 xml:space="preserve">из </w:t>
      </w:r>
      <w:r w:rsidR="00EE45F5" w:rsidRPr="00A06932">
        <w:rPr>
          <w:rFonts w:ascii="Times New Roman" w:hAnsi="Times New Roman" w:cs="Times New Roman"/>
          <w:color w:val="auto"/>
        </w:rPr>
        <w:t>числа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работников</w:t>
      </w:r>
      <w:r w:rsidR="00CD79EC" w:rsidRPr="00A06932">
        <w:rPr>
          <w:rFonts w:ascii="Times New Roman" w:hAnsi="Times New Roman" w:cs="Times New Roman"/>
          <w:color w:val="auto"/>
        </w:rPr>
        <w:t xml:space="preserve"> </w:t>
      </w:r>
      <w:r w:rsidRPr="00A06932">
        <w:rPr>
          <w:rFonts w:ascii="Times New Roman" w:eastAsia="Times New Roman" w:hAnsi="Times New Roman" w:cs="Times New Roman"/>
          <w:color w:val="auto"/>
        </w:rPr>
        <w:t>хозяйствующего субъекта</w:t>
      </w:r>
      <w:r w:rsidR="00CD79EC" w:rsidRPr="00A06932">
        <w:rPr>
          <w:rFonts w:ascii="Times New Roman" w:eastAsia="Times New Roman" w:hAnsi="Times New Roman" w:cs="Times New Roman"/>
          <w:color w:val="auto"/>
        </w:rPr>
        <w:t xml:space="preserve"> </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собственника</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электроустановок</w:t>
      </w:r>
      <w:r w:rsidR="00CD79EC" w:rsidRPr="00A06932">
        <w:rPr>
          <w:rFonts w:ascii="Times New Roman" w:hAnsi="Times New Roman" w:cs="Times New Roman"/>
          <w:color w:val="auto"/>
        </w:rPr>
        <w:t>.</w:t>
      </w:r>
      <w:proofErr w:type="gramEnd"/>
    </w:p>
    <w:p w:rsidR="00CD79EC" w:rsidRPr="00A06932" w:rsidRDefault="0097529D" w:rsidP="00EE113C">
      <w:pPr>
        <w:numPr>
          <w:ilvl w:val="0"/>
          <w:numId w:val="9"/>
        </w:numPr>
        <w:tabs>
          <w:tab w:val="left" w:pos="993"/>
        </w:tabs>
        <w:spacing w:after="0" w:line="240" w:lineRule="auto"/>
        <w:ind w:left="426" w:hanging="426"/>
        <w:jc w:val="both"/>
        <w:rPr>
          <w:rFonts w:ascii="Times New Roman" w:hAnsi="Times New Roman" w:cs="Times New Roman"/>
          <w:color w:val="auto"/>
        </w:rPr>
      </w:pPr>
      <w:proofErr w:type="gramStart"/>
      <w:r w:rsidRPr="00A06932">
        <w:rPr>
          <w:rFonts w:ascii="Times New Roman" w:hAnsi="Times New Roman" w:cs="Times New Roman"/>
          <w:color w:val="auto"/>
        </w:rPr>
        <w:t>Наблюдающий</w:t>
      </w:r>
      <w:proofErr w:type="gramEnd"/>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наряду с руководителем</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исполнителем</w:t>
      </w:r>
      <w:r w:rsidR="00CD79EC" w:rsidRPr="00A06932">
        <w:rPr>
          <w:rFonts w:ascii="Times New Roman" w:hAnsi="Times New Roman" w:cs="Times New Roman"/>
          <w:color w:val="auto"/>
        </w:rPr>
        <w:t xml:space="preserve">) </w:t>
      </w:r>
      <w:r w:rsidR="00C54613"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несет ответственность за</w:t>
      </w:r>
      <w:r w:rsidR="00CD79EC" w:rsidRPr="00A06932">
        <w:rPr>
          <w:rFonts w:ascii="Times New Roman" w:hAnsi="Times New Roman" w:cs="Times New Roman"/>
          <w:color w:val="auto"/>
        </w:rPr>
        <w:t>:</w:t>
      </w:r>
    </w:p>
    <w:p w:rsidR="00CD79EC" w:rsidRPr="00A06932" w:rsidRDefault="00531599" w:rsidP="00EE113C">
      <w:pPr>
        <w:numPr>
          <w:ilvl w:val="1"/>
          <w:numId w:val="82"/>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соответствие</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предпринятых мероприятий по </w:t>
      </w:r>
      <w:r w:rsidR="0029189D" w:rsidRPr="00A06932">
        <w:rPr>
          <w:rFonts w:ascii="Times New Roman" w:hAnsi="Times New Roman" w:cs="Times New Roman"/>
          <w:color w:val="auto"/>
        </w:rPr>
        <w:t>подготовк</w:t>
      </w:r>
      <w:r w:rsidR="00EE45F5"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рабочего места</w:t>
      </w:r>
      <w:r w:rsidR="00CD79EC" w:rsidRPr="00A06932">
        <w:rPr>
          <w:rFonts w:ascii="Times New Roman" w:hAnsi="Times New Roman" w:cs="Times New Roman"/>
          <w:color w:val="auto"/>
        </w:rPr>
        <w:t xml:space="preserve"> </w:t>
      </w:r>
      <w:r w:rsidR="00E6580D" w:rsidRPr="00A06932">
        <w:rPr>
          <w:rFonts w:ascii="Times New Roman" w:hAnsi="Times New Roman" w:cs="Times New Roman"/>
          <w:color w:val="auto"/>
        </w:rPr>
        <w:t>указания</w:t>
      </w:r>
      <w:r w:rsidR="00EE45F5" w:rsidRPr="00A06932">
        <w:rPr>
          <w:rFonts w:ascii="Times New Roman" w:hAnsi="Times New Roman" w:cs="Times New Roman"/>
          <w:color w:val="auto"/>
        </w:rPr>
        <w:t xml:space="preserve">м, предусмотренным </w:t>
      </w:r>
      <w:r w:rsidR="00E13B23" w:rsidRPr="00A06932">
        <w:rPr>
          <w:rFonts w:ascii="Times New Roman" w:hAnsi="Times New Roman" w:cs="Times New Roman"/>
          <w:color w:val="auto"/>
        </w:rPr>
        <w:t>в наряде</w:t>
      </w:r>
      <w:r w:rsidR="00CD79EC" w:rsidRPr="00A06932">
        <w:rPr>
          <w:rFonts w:ascii="Times New Roman" w:hAnsi="Times New Roman" w:cs="Times New Roman"/>
          <w:color w:val="auto"/>
        </w:rPr>
        <w:t>;</w:t>
      </w:r>
    </w:p>
    <w:p w:rsidR="00CD79EC" w:rsidRPr="00A06932" w:rsidRDefault="0029189D" w:rsidP="00EE113C">
      <w:pPr>
        <w:numPr>
          <w:ilvl w:val="1"/>
          <w:numId w:val="82"/>
        </w:numPr>
        <w:tabs>
          <w:tab w:val="left" w:pos="426"/>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наличие и</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целостность</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на рабочем месте</w:t>
      </w:r>
      <w:r w:rsidR="00CD79EC" w:rsidRPr="00A06932">
        <w:rPr>
          <w:rFonts w:ascii="Times New Roman" w:hAnsi="Times New Roman" w:cs="Times New Roman"/>
          <w:color w:val="auto"/>
        </w:rPr>
        <w:t xml:space="preserve"> </w:t>
      </w:r>
      <w:r w:rsidR="00742CB2" w:rsidRPr="00A06932">
        <w:rPr>
          <w:rFonts w:ascii="Times New Roman" w:hAnsi="Times New Roman" w:cs="Times New Roman"/>
          <w:color w:val="auto"/>
        </w:rPr>
        <w:t>заземлений</w:t>
      </w:r>
      <w:r w:rsidR="00CD79EC" w:rsidRPr="00A06932">
        <w:rPr>
          <w:rFonts w:ascii="Times New Roman" w:hAnsi="Times New Roman" w:cs="Times New Roman"/>
          <w:color w:val="auto"/>
        </w:rPr>
        <w:t xml:space="preserve">, </w:t>
      </w:r>
      <w:r w:rsidR="009D42B1" w:rsidRPr="00A06932">
        <w:rPr>
          <w:rFonts w:ascii="Times New Roman" w:hAnsi="Times New Roman" w:cs="Times New Roman"/>
          <w:color w:val="auto"/>
        </w:rPr>
        <w:t>ограждений</w:t>
      </w:r>
      <w:r w:rsidR="00CD79EC" w:rsidRPr="00A06932">
        <w:rPr>
          <w:rFonts w:ascii="Times New Roman" w:hAnsi="Times New Roman" w:cs="Times New Roman"/>
          <w:color w:val="auto"/>
        </w:rPr>
        <w:t xml:space="preserve">, </w:t>
      </w:r>
      <w:r w:rsidR="003845BD">
        <w:rPr>
          <w:rFonts w:ascii="Times New Roman" w:hAnsi="Times New Roman" w:cs="Times New Roman"/>
          <w:color w:val="auto"/>
        </w:rPr>
        <w:t>плакатов</w:t>
      </w:r>
      <w:r w:rsidR="003845BD" w:rsidRPr="00A06932">
        <w:rPr>
          <w:rFonts w:ascii="Times New Roman" w:hAnsi="Times New Roman" w:cs="Times New Roman"/>
          <w:color w:val="auto"/>
        </w:rPr>
        <w:t xml:space="preserve"> </w:t>
      </w:r>
      <w:r w:rsidR="004B508D" w:rsidRPr="00A06932">
        <w:rPr>
          <w:rFonts w:ascii="Times New Roman" w:hAnsi="Times New Roman" w:cs="Times New Roman"/>
          <w:color w:val="auto"/>
        </w:rPr>
        <w:t>безопасности</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 xml:space="preserve">и </w:t>
      </w:r>
      <w:r w:rsidR="00B619BA" w:rsidRPr="00A06932">
        <w:rPr>
          <w:rFonts w:ascii="Times New Roman" w:hAnsi="Times New Roman" w:cs="Times New Roman"/>
          <w:color w:val="auto"/>
        </w:rPr>
        <w:t>т.д.</w:t>
      </w:r>
      <w:r w:rsidR="00CD79EC" w:rsidRPr="00A06932">
        <w:rPr>
          <w:rFonts w:ascii="Times New Roman" w:hAnsi="Times New Roman" w:cs="Times New Roman"/>
          <w:color w:val="auto"/>
        </w:rPr>
        <w:t>;</w:t>
      </w:r>
    </w:p>
    <w:p w:rsidR="00CD79EC" w:rsidRPr="00A06932" w:rsidRDefault="00EE45F5" w:rsidP="00EE113C">
      <w:pPr>
        <w:numPr>
          <w:ilvl w:val="1"/>
          <w:numId w:val="82"/>
        </w:numPr>
        <w:tabs>
          <w:tab w:val="left" w:pos="426"/>
        </w:tabs>
        <w:spacing w:after="0" w:line="240" w:lineRule="auto"/>
        <w:ind w:left="426" w:hanging="426"/>
        <w:jc w:val="both"/>
        <w:rPr>
          <w:rFonts w:ascii="Times New Roman" w:hAnsi="Times New Roman" w:cs="Times New Roman"/>
          <w:color w:val="auto"/>
        </w:rPr>
      </w:pPr>
      <w:r w:rsidRPr="00A06932">
        <w:rPr>
          <w:rStyle w:val="212"/>
          <w:color w:val="auto"/>
          <w:sz w:val="24"/>
          <w:szCs w:val="24"/>
        </w:rPr>
        <w:t>наличие запирающих устрой</w:t>
      </w:r>
      <w:proofErr w:type="gramStart"/>
      <w:r w:rsidRPr="00A06932">
        <w:rPr>
          <w:rStyle w:val="212"/>
          <w:color w:val="auto"/>
          <w:sz w:val="24"/>
          <w:szCs w:val="24"/>
        </w:rPr>
        <w:t>ств пр</w:t>
      </w:r>
      <w:proofErr w:type="gramEnd"/>
      <w:r w:rsidRPr="00A06932">
        <w:rPr>
          <w:rStyle w:val="212"/>
          <w:color w:val="auto"/>
          <w:sz w:val="24"/>
          <w:szCs w:val="24"/>
        </w:rPr>
        <w:t>иводов</w:t>
      </w:r>
      <w:r w:rsidR="00CD79EC" w:rsidRPr="00A06932">
        <w:rPr>
          <w:rFonts w:ascii="Times New Roman" w:hAnsi="Times New Roman" w:cs="Times New Roman"/>
          <w:color w:val="auto"/>
        </w:rPr>
        <w:t>;</w:t>
      </w:r>
    </w:p>
    <w:p w:rsidR="00CD79EC" w:rsidRPr="00A06932" w:rsidRDefault="0023590B" w:rsidP="00CD79EC">
      <w:pPr>
        <w:numPr>
          <w:ilvl w:val="1"/>
          <w:numId w:val="82"/>
        </w:numPr>
        <w:tabs>
          <w:tab w:val="left" w:pos="426"/>
        </w:tabs>
        <w:ind w:left="426" w:hanging="426"/>
        <w:jc w:val="both"/>
        <w:rPr>
          <w:rFonts w:ascii="Times New Roman" w:hAnsi="Times New Roman" w:cs="Times New Roman"/>
          <w:color w:val="auto"/>
        </w:rPr>
      </w:pPr>
      <w:r w:rsidRPr="00A06932">
        <w:rPr>
          <w:rFonts w:ascii="Times New Roman" w:hAnsi="Times New Roman" w:cs="Times New Roman"/>
          <w:color w:val="auto"/>
        </w:rPr>
        <w:t>защит</w:t>
      </w:r>
      <w:r w:rsidR="00EE45F5" w:rsidRPr="00A06932">
        <w:rPr>
          <w:rFonts w:ascii="Times New Roman" w:hAnsi="Times New Roman" w:cs="Times New Roman"/>
          <w:color w:val="auto"/>
        </w:rPr>
        <w:t>у</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работников</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от</w:t>
      </w:r>
      <w:r w:rsidR="00CD79EC" w:rsidRPr="00A06932">
        <w:rPr>
          <w:rFonts w:ascii="Times New Roman" w:hAnsi="Times New Roman" w:cs="Times New Roman"/>
          <w:color w:val="auto"/>
        </w:rPr>
        <w:t xml:space="preserve"> </w:t>
      </w:r>
      <w:r w:rsidR="001E6DD1" w:rsidRPr="004B7B91">
        <w:rPr>
          <w:rFonts w:ascii="Times New Roman" w:hAnsi="Times New Roman" w:cs="Times New Roman"/>
          <w:color w:val="auto"/>
        </w:rPr>
        <w:t>поражени</w:t>
      </w:r>
      <w:r w:rsidR="00B16B9A" w:rsidRPr="004B7B91">
        <w:rPr>
          <w:rFonts w:ascii="Times New Roman" w:hAnsi="Times New Roman" w:cs="Times New Roman"/>
          <w:color w:val="auto"/>
        </w:rPr>
        <w:t>й</w:t>
      </w:r>
      <w:r w:rsidR="001E6DD1" w:rsidRPr="004B7B91">
        <w:rPr>
          <w:rFonts w:ascii="Times New Roman" w:hAnsi="Times New Roman" w:cs="Times New Roman"/>
          <w:color w:val="auto"/>
        </w:rPr>
        <w:t xml:space="preserve"> электрическим током</w:t>
      </w:r>
      <w:r w:rsidR="00CD79EC" w:rsidRPr="00EA5725">
        <w:rPr>
          <w:rFonts w:ascii="Times New Roman" w:hAnsi="Times New Roman" w:cs="Times New Roman"/>
          <w:color w:val="auto"/>
        </w:rPr>
        <w:t xml:space="preserve"> </w:t>
      </w:r>
      <w:r w:rsidRPr="00EA5725">
        <w:rPr>
          <w:rFonts w:ascii="Times New Roman" w:hAnsi="Times New Roman" w:cs="Times New Roman"/>
          <w:color w:val="auto"/>
        </w:rPr>
        <w:t>и</w:t>
      </w:r>
      <w:r w:rsidR="00CD79EC" w:rsidRPr="007A13EA">
        <w:rPr>
          <w:rFonts w:ascii="Times New Roman" w:hAnsi="Times New Roman" w:cs="Times New Roman"/>
          <w:color w:val="auto"/>
        </w:rPr>
        <w:t xml:space="preserve"> </w:t>
      </w:r>
      <w:r w:rsidR="00B16B9A" w:rsidRPr="000A482F">
        <w:rPr>
          <w:rFonts w:ascii="Times New Roman" w:hAnsi="Times New Roman" w:cs="Times New Roman"/>
          <w:color w:val="auto"/>
        </w:rPr>
        <w:t xml:space="preserve">смертельных </w:t>
      </w:r>
      <w:proofErr w:type="spellStart"/>
      <w:r w:rsidR="00B16B9A" w:rsidRPr="000A482F">
        <w:rPr>
          <w:rFonts w:ascii="Times New Roman" w:hAnsi="Times New Roman" w:cs="Times New Roman"/>
          <w:color w:val="auto"/>
        </w:rPr>
        <w:t>электропоражени</w:t>
      </w:r>
      <w:r w:rsidR="00B16B9A" w:rsidRPr="00911244">
        <w:rPr>
          <w:rFonts w:ascii="Times New Roman" w:hAnsi="Times New Roman" w:cs="Times New Roman"/>
          <w:color w:val="auto"/>
        </w:rPr>
        <w:t>й</w:t>
      </w:r>
      <w:proofErr w:type="spellEnd"/>
      <w:r w:rsidR="00CD79EC" w:rsidRPr="008B0689">
        <w:rPr>
          <w:rFonts w:ascii="Times New Roman" w:hAnsi="Times New Roman" w:cs="Times New Roman"/>
          <w:color w:val="auto"/>
        </w:rPr>
        <w:t>.</w:t>
      </w:r>
    </w:p>
    <w:p w:rsidR="00CD79EC" w:rsidRPr="00A06932" w:rsidRDefault="00ED4DDF" w:rsidP="00EE113C">
      <w:pPr>
        <w:pStyle w:val="Stil2"/>
        <w:spacing w:before="0" w:after="0" w:line="240" w:lineRule="auto"/>
        <w:jc w:val="center"/>
        <w:rPr>
          <w:color w:val="auto"/>
          <w:lang w:val="ru-RU"/>
        </w:rPr>
      </w:pPr>
      <w:bookmarkStart w:id="104" w:name="_Toc469670351"/>
      <w:r w:rsidRPr="00A06932">
        <w:rPr>
          <w:color w:val="auto"/>
          <w:lang w:val="ru-RU"/>
        </w:rPr>
        <w:lastRenderedPageBreak/>
        <w:t>Часть</w:t>
      </w:r>
      <w:r w:rsidR="00CD79EC" w:rsidRPr="00A06932">
        <w:rPr>
          <w:color w:val="auto"/>
          <w:lang w:val="ru-RU"/>
        </w:rPr>
        <w:t xml:space="preserve"> 3</w:t>
      </w:r>
    </w:p>
    <w:p w:rsidR="00CD79EC" w:rsidRPr="00A06932" w:rsidRDefault="00EB1AF9" w:rsidP="00CD79EC">
      <w:pPr>
        <w:pStyle w:val="Stil2"/>
        <w:spacing w:before="0" w:after="0"/>
        <w:jc w:val="center"/>
        <w:rPr>
          <w:color w:val="auto"/>
          <w:lang w:val="ru-RU"/>
        </w:rPr>
      </w:pPr>
      <w:r w:rsidRPr="00A06932">
        <w:rPr>
          <w:color w:val="auto"/>
          <w:lang w:val="ru-RU"/>
        </w:rPr>
        <w:t>Допуск к работам</w:t>
      </w:r>
      <w:r w:rsidR="00CD79EC" w:rsidRPr="00A06932">
        <w:rPr>
          <w:color w:val="auto"/>
          <w:lang w:val="ru-RU"/>
        </w:rPr>
        <w:t xml:space="preserve"> </w:t>
      </w:r>
      <w:r w:rsidR="0029189D" w:rsidRPr="00A06932">
        <w:rPr>
          <w:color w:val="auto"/>
          <w:lang w:val="ru-RU"/>
        </w:rPr>
        <w:t>в охранной зоне</w:t>
      </w:r>
      <w:r w:rsidR="00CD79EC" w:rsidRPr="00A06932">
        <w:rPr>
          <w:color w:val="auto"/>
          <w:lang w:val="ru-RU"/>
        </w:rPr>
        <w:t xml:space="preserve"> </w:t>
      </w:r>
      <w:r w:rsidR="0073672D" w:rsidRPr="00A06932">
        <w:rPr>
          <w:color w:val="auto"/>
          <w:lang w:val="ru-RU"/>
        </w:rPr>
        <w:t xml:space="preserve">линий </w:t>
      </w:r>
      <w:r w:rsidR="00742CB2" w:rsidRPr="00A06932">
        <w:rPr>
          <w:color w:val="auto"/>
          <w:lang w:val="ru-RU"/>
        </w:rPr>
        <w:t>электропередачи</w:t>
      </w:r>
      <w:bookmarkEnd w:id="104"/>
    </w:p>
    <w:p w:rsidR="00CD79EC" w:rsidRPr="00A06932" w:rsidRDefault="005F03CF" w:rsidP="009D18AD">
      <w:pPr>
        <w:numPr>
          <w:ilvl w:val="0"/>
          <w:numId w:val="9"/>
        </w:numPr>
        <w:tabs>
          <w:tab w:val="left" w:pos="993"/>
        </w:tabs>
        <w:spacing w:before="120" w:after="0" w:line="240" w:lineRule="auto"/>
        <w:ind w:left="425" w:hanging="425"/>
        <w:jc w:val="both"/>
        <w:rPr>
          <w:rFonts w:ascii="Times New Roman" w:hAnsi="Times New Roman" w:cs="Times New Roman"/>
          <w:color w:val="auto"/>
        </w:rPr>
      </w:pPr>
      <w:r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EB1AF9"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r w:rsidR="0023590B" w:rsidRPr="00A06932">
        <w:rPr>
          <w:rFonts w:ascii="Times New Roman" w:hAnsi="Times New Roman" w:cs="Times New Roman"/>
          <w:color w:val="auto"/>
        </w:rPr>
        <w:t xml:space="preserve">линии </w:t>
      </w:r>
      <w:r w:rsidR="00742CB2" w:rsidRPr="00A06932">
        <w:rPr>
          <w:rFonts w:ascii="Times New Roman" w:hAnsi="Times New Roman" w:cs="Times New Roman"/>
          <w:color w:val="auto"/>
        </w:rPr>
        <w:t>электропередачи</w:t>
      </w:r>
      <w:r w:rsidR="00EE45F5" w:rsidRPr="00A06932">
        <w:rPr>
          <w:rFonts w:ascii="Times New Roman" w:hAnsi="Times New Roman" w:cs="Times New Roman"/>
          <w:color w:val="auto"/>
        </w:rPr>
        <w:t>, находящейся</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под напряжением</w:t>
      </w:r>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а также</w:t>
      </w:r>
      <w:r w:rsidR="00CD79EC" w:rsidRPr="00A06932">
        <w:rPr>
          <w:rFonts w:ascii="Times New Roman" w:hAnsi="Times New Roman" w:cs="Times New Roman"/>
          <w:color w:val="auto"/>
        </w:rPr>
        <w:t xml:space="preserve"> </w:t>
      </w:r>
      <w:r w:rsidR="00EE45F5" w:rsidRPr="00A06932">
        <w:rPr>
          <w:rStyle w:val="212"/>
          <w:color w:val="auto"/>
          <w:sz w:val="24"/>
          <w:szCs w:val="24"/>
        </w:rPr>
        <w:t xml:space="preserve">в пролете пересечения с действующей </w:t>
      </w:r>
      <w:proofErr w:type="gramStart"/>
      <w:r w:rsidR="00EE45F5" w:rsidRPr="00A06932">
        <w:rPr>
          <w:rStyle w:val="212"/>
          <w:color w:val="auto"/>
          <w:sz w:val="24"/>
          <w:szCs w:val="24"/>
        </w:rPr>
        <w:t>ВЛ</w:t>
      </w:r>
      <w:proofErr w:type="gramEnd"/>
      <w:r w:rsidR="00EE45F5" w:rsidRPr="00A06932">
        <w:rPr>
          <w:rStyle w:val="212"/>
          <w:color w:val="auto"/>
          <w:sz w:val="24"/>
          <w:szCs w:val="24"/>
        </w:rPr>
        <w:t xml:space="preserve">, проводят допускающий из числа персонала организации, </w:t>
      </w:r>
      <w:r w:rsidR="00F126B3" w:rsidRPr="00A06932">
        <w:rPr>
          <w:rStyle w:val="212"/>
          <w:color w:val="auto"/>
          <w:sz w:val="24"/>
          <w:szCs w:val="24"/>
        </w:rPr>
        <w:t xml:space="preserve">которая </w:t>
      </w:r>
      <w:r w:rsidR="00EE45F5" w:rsidRPr="00A06932">
        <w:rPr>
          <w:rStyle w:val="212"/>
          <w:color w:val="auto"/>
          <w:sz w:val="24"/>
          <w:szCs w:val="24"/>
        </w:rPr>
        <w:t>эксплуатиру</w:t>
      </w:r>
      <w:r w:rsidR="00F126B3" w:rsidRPr="00A06932">
        <w:rPr>
          <w:rStyle w:val="212"/>
          <w:color w:val="auto"/>
          <w:sz w:val="24"/>
          <w:szCs w:val="24"/>
        </w:rPr>
        <w:t>ет</w:t>
      </w:r>
      <w:r w:rsidR="00EE45F5" w:rsidRPr="00A06932">
        <w:rPr>
          <w:rStyle w:val="212"/>
          <w:color w:val="auto"/>
          <w:sz w:val="24"/>
          <w:szCs w:val="24"/>
        </w:rPr>
        <w:t xml:space="preserve"> линию электропередачи, и ответственный руководитель работ СМП. Допускающий осуществляет допуск ответственного руководителя и исполнителя каждой</w:t>
      </w:r>
      <w:r w:rsidR="00F126B3" w:rsidRPr="00A06932">
        <w:rPr>
          <w:rStyle w:val="212"/>
          <w:color w:val="auto"/>
          <w:sz w:val="24"/>
          <w:szCs w:val="24"/>
        </w:rPr>
        <w:t xml:space="preserve"> </w:t>
      </w:r>
      <w:r w:rsidR="00EE45F5" w:rsidRPr="00A06932">
        <w:rPr>
          <w:rStyle w:val="212"/>
          <w:color w:val="auto"/>
          <w:sz w:val="24"/>
          <w:szCs w:val="24"/>
        </w:rPr>
        <w:t>бригады СМП</w:t>
      </w:r>
      <w:r w:rsidR="00CD79EC" w:rsidRPr="00A06932">
        <w:rPr>
          <w:rFonts w:ascii="Times New Roman" w:hAnsi="Times New Roman" w:cs="Times New Roman"/>
          <w:color w:val="auto"/>
        </w:rPr>
        <w:t>.</w:t>
      </w:r>
    </w:p>
    <w:p w:rsidR="00CD79EC" w:rsidRPr="00A06932" w:rsidRDefault="00EB1AF9"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К работам</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отключенных </w:t>
      </w:r>
      <w:r w:rsidR="0073672D" w:rsidRPr="00A06932">
        <w:rPr>
          <w:rFonts w:ascii="Times New Roman" w:hAnsi="Times New Roman" w:cs="Times New Roman"/>
          <w:color w:val="auto"/>
        </w:rPr>
        <w:t xml:space="preserve">линий </w:t>
      </w:r>
      <w:r w:rsidR="00742CB2" w:rsidRPr="00A06932">
        <w:rPr>
          <w:rFonts w:ascii="Times New Roman" w:hAnsi="Times New Roman" w:cs="Times New Roman"/>
          <w:color w:val="auto"/>
        </w:rPr>
        <w:t>электропередачи</w:t>
      </w:r>
      <w:r w:rsidR="00EE45F5"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912A71" w:rsidRPr="00A06932">
        <w:rPr>
          <w:rFonts w:ascii="Times New Roman" w:hAnsi="Times New Roman" w:cs="Times New Roman"/>
          <w:color w:val="auto"/>
        </w:rPr>
        <w:t>в том числе</w:t>
      </w:r>
      <w:r w:rsidR="00CD79EC" w:rsidRPr="00A06932">
        <w:rPr>
          <w:rFonts w:ascii="Times New Roman" w:hAnsi="Times New Roman" w:cs="Times New Roman"/>
          <w:color w:val="auto"/>
        </w:rPr>
        <w:t xml:space="preserve"> </w:t>
      </w:r>
      <w:r w:rsidR="007823FE" w:rsidRPr="00A06932">
        <w:rPr>
          <w:rFonts w:ascii="Times New Roman" w:hAnsi="Times New Roman" w:cs="Times New Roman"/>
          <w:color w:val="auto"/>
        </w:rPr>
        <w:t>непосредственно</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на отключенных линиях электропередачи</w:t>
      </w:r>
      <w:r w:rsidR="00CD79EC" w:rsidRPr="00A06932">
        <w:rPr>
          <w:rFonts w:ascii="Times New Roman" w:hAnsi="Times New Roman" w:cs="Times New Roman"/>
          <w:color w:val="auto"/>
        </w:rPr>
        <w:t xml:space="preserve">, </w:t>
      </w:r>
      <w:proofErr w:type="gramStart"/>
      <w:r w:rsidR="007F2C7E" w:rsidRPr="00A06932">
        <w:rPr>
          <w:rFonts w:ascii="Times New Roman" w:hAnsi="Times New Roman" w:cs="Times New Roman"/>
          <w:color w:val="auto"/>
        </w:rPr>
        <w:t>допускающе</w:t>
      </w:r>
      <w:r w:rsidR="00EE45F5" w:rsidRPr="00A06932">
        <w:rPr>
          <w:rFonts w:ascii="Times New Roman" w:hAnsi="Times New Roman" w:cs="Times New Roman"/>
          <w:color w:val="auto"/>
        </w:rPr>
        <w:t>му</w:t>
      </w:r>
      <w:proofErr w:type="gramEnd"/>
      <w:r w:rsidR="00CD79EC" w:rsidRPr="00A06932">
        <w:rPr>
          <w:rFonts w:ascii="Times New Roman" w:hAnsi="Times New Roman" w:cs="Times New Roman"/>
          <w:color w:val="auto"/>
        </w:rPr>
        <w:t xml:space="preserve"> </w:t>
      </w:r>
      <w:r w:rsidR="00A04680" w:rsidRPr="00A06932">
        <w:rPr>
          <w:rFonts w:ascii="Times New Roman" w:hAnsi="Times New Roman" w:cs="Times New Roman"/>
          <w:color w:val="auto"/>
        </w:rPr>
        <w:t>разрешается</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допускать</w:t>
      </w:r>
      <w:r w:rsidR="00CD79EC" w:rsidRPr="00A06932">
        <w:rPr>
          <w:rFonts w:ascii="Times New Roman" w:hAnsi="Times New Roman" w:cs="Times New Roman"/>
          <w:color w:val="auto"/>
        </w:rPr>
        <w:t xml:space="preserve"> </w:t>
      </w:r>
      <w:r w:rsidR="00714A2D" w:rsidRPr="00A06932">
        <w:rPr>
          <w:rFonts w:ascii="Times New Roman" w:hAnsi="Times New Roman" w:cs="Times New Roman"/>
          <w:color w:val="auto"/>
        </w:rPr>
        <w:t>только</w:t>
      </w:r>
      <w:r w:rsidR="00CD79EC" w:rsidRPr="00A06932">
        <w:rPr>
          <w:rFonts w:ascii="Times New Roman" w:hAnsi="Times New Roman" w:cs="Times New Roman"/>
          <w:color w:val="auto"/>
        </w:rPr>
        <w:t xml:space="preserve"> </w:t>
      </w:r>
      <w:r w:rsidR="00223257" w:rsidRPr="00A06932">
        <w:rPr>
          <w:rFonts w:ascii="Times New Roman" w:hAnsi="Times New Roman" w:cs="Times New Roman"/>
          <w:color w:val="auto"/>
        </w:rPr>
        <w:t>производител</w:t>
      </w:r>
      <w:r w:rsidR="00EE45F5" w:rsidRPr="00A06932">
        <w:rPr>
          <w:rFonts w:ascii="Times New Roman" w:hAnsi="Times New Roman" w:cs="Times New Roman"/>
          <w:color w:val="auto"/>
        </w:rPr>
        <w:t>я</w:t>
      </w:r>
      <w:r w:rsidR="00714A2D" w:rsidRPr="00A06932">
        <w:rPr>
          <w:rFonts w:ascii="Times New Roman" w:hAnsi="Times New Roman" w:cs="Times New Roman"/>
          <w:color w:val="auto"/>
        </w:rPr>
        <w:t xml:space="preserve"> 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который затем </w:t>
      </w:r>
      <w:r w:rsidR="0043458C" w:rsidRPr="00A06932">
        <w:rPr>
          <w:rFonts w:ascii="Times New Roman" w:hAnsi="Times New Roman" w:cs="Times New Roman"/>
          <w:color w:val="auto"/>
        </w:rPr>
        <w:t>самостоятельно</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производит </w:t>
      </w:r>
      <w:r w:rsidR="005F03CF" w:rsidRPr="00A06932">
        <w:rPr>
          <w:rFonts w:ascii="Times New Roman" w:hAnsi="Times New Roman" w:cs="Times New Roman"/>
          <w:color w:val="auto"/>
        </w:rPr>
        <w:t>допуск</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остального</w:t>
      </w:r>
      <w:r w:rsidR="00CD79EC" w:rsidRPr="00A06932">
        <w:rPr>
          <w:rFonts w:ascii="Times New Roman" w:hAnsi="Times New Roman" w:cs="Times New Roman"/>
          <w:color w:val="auto"/>
        </w:rPr>
        <w:t xml:space="preserve"> </w:t>
      </w:r>
      <w:r w:rsidR="00C21C7F" w:rsidRPr="00A06932">
        <w:rPr>
          <w:rFonts w:ascii="Times New Roman" w:hAnsi="Times New Roman" w:cs="Times New Roman"/>
          <w:color w:val="auto"/>
        </w:rPr>
        <w:t>персонал</w:t>
      </w:r>
      <w:r w:rsidR="00EE45F5"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w:t>
      </w:r>
    </w:p>
    <w:p w:rsidR="00CD79EC" w:rsidRPr="00A06932" w:rsidRDefault="00604AA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r w:rsidR="0073672D" w:rsidRPr="00A06932">
        <w:rPr>
          <w:rFonts w:ascii="Times New Roman" w:hAnsi="Times New Roman" w:cs="Times New Roman"/>
          <w:color w:val="auto"/>
        </w:rPr>
        <w:t xml:space="preserve">линий </w:t>
      </w:r>
      <w:r w:rsidR="00742CB2" w:rsidRPr="00A06932">
        <w:rPr>
          <w:rFonts w:ascii="Times New Roman" w:hAnsi="Times New Roman" w:cs="Times New Roman"/>
          <w:color w:val="auto"/>
        </w:rPr>
        <w:t>электропередачи</w:t>
      </w:r>
      <w:r w:rsidR="00EE45F5" w:rsidRPr="00A06932">
        <w:rPr>
          <w:rFonts w:ascii="Times New Roman" w:hAnsi="Times New Roman" w:cs="Times New Roman"/>
          <w:color w:val="auto"/>
        </w:rPr>
        <w:t>, находящейся</w:t>
      </w:r>
      <w:r w:rsidR="00CD79EC" w:rsidRPr="00A06932">
        <w:rPr>
          <w:rFonts w:ascii="Times New Roman" w:hAnsi="Times New Roman" w:cs="Times New Roman"/>
          <w:color w:val="auto"/>
        </w:rPr>
        <w:t xml:space="preserve"> </w:t>
      </w:r>
      <w:r w:rsidR="00FB1520" w:rsidRPr="00A06932">
        <w:rPr>
          <w:rFonts w:ascii="Times New Roman" w:hAnsi="Times New Roman" w:cs="Times New Roman"/>
          <w:color w:val="auto"/>
        </w:rPr>
        <w:t>под напряжением</w:t>
      </w:r>
      <w:r w:rsidR="00EE45F5"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проводится</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с </w:t>
      </w:r>
      <w:r w:rsidR="00C86A34" w:rsidRPr="00A06932">
        <w:rPr>
          <w:rFonts w:ascii="Times New Roman" w:hAnsi="Times New Roman" w:cs="Times New Roman"/>
          <w:color w:val="auto"/>
        </w:rPr>
        <w:t>разрешени</w:t>
      </w:r>
      <w:r w:rsidR="00EE45F5"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руководителя 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под надзором </w:t>
      </w:r>
      <w:r w:rsidR="0097529D" w:rsidRPr="00A06932">
        <w:rPr>
          <w:rFonts w:ascii="Times New Roman" w:hAnsi="Times New Roman" w:cs="Times New Roman"/>
          <w:color w:val="auto"/>
        </w:rPr>
        <w:t>наблюдающего</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из числа </w:t>
      </w:r>
      <w:r w:rsidR="0029189D" w:rsidRPr="00A06932">
        <w:rPr>
          <w:rFonts w:ascii="Times New Roman" w:hAnsi="Times New Roman" w:cs="Times New Roman"/>
          <w:color w:val="auto"/>
        </w:rPr>
        <w:t>персонал</w:t>
      </w:r>
      <w:r w:rsidR="00EE45F5" w:rsidRPr="00A06932">
        <w:rPr>
          <w:rFonts w:ascii="Times New Roman" w:hAnsi="Times New Roman" w:cs="Times New Roman"/>
          <w:color w:val="auto"/>
        </w:rPr>
        <w:t>а</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00EE45F5" w:rsidRPr="00A06932">
        <w:rPr>
          <w:rFonts w:ascii="Times New Roman" w:eastAsia="Times New Roman" w:hAnsi="Times New Roman" w:cs="Times New Roman"/>
          <w:color w:val="auto"/>
        </w:rPr>
        <w:t xml:space="preserve">, </w:t>
      </w:r>
      <w:r w:rsidR="007E628E" w:rsidRPr="00A06932">
        <w:rPr>
          <w:rFonts w:ascii="Times New Roman" w:hAnsi="Times New Roman" w:cs="Times New Roman"/>
          <w:color w:val="auto"/>
        </w:rPr>
        <w:t>который эксплуатирует</w:t>
      </w:r>
      <w:r w:rsidR="00CD79EC" w:rsidRPr="00A06932">
        <w:rPr>
          <w:rFonts w:ascii="Times New Roman" w:hAnsi="Times New Roman" w:cs="Times New Roman"/>
          <w:color w:val="auto"/>
        </w:rPr>
        <w:t xml:space="preserve"> </w:t>
      </w:r>
      <w:r w:rsidR="00C978C6" w:rsidRPr="00A06932">
        <w:rPr>
          <w:rFonts w:ascii="Times New Roman" w:hAnsi="Times New Roman" w:cs="Times New Roman"/>
          <w:color w:val="auto"/>
        </w:rPr>
        <w:t>эти</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линии электропередачи</w:t>
      </w:r>
      <w:r w:rsidR="00CD79EC" w:rsidRPr="00A06932">
        <w:rPr>
          <w:rFonts w:ascii="Times New Roman" w:hAnsi="Times New Roman" w:cs="Times New Roman"/>
          <w:color w:val="auto"/>
        </w:rPr>
        <w:t>.</w:t>
      </w:r>
    </w:p>
    <w:p w:rsidR="00CD79EC" w:rsidRPr="00A06932" w:rsidRDefault="00604AA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 xml:space="preserve">отключенной </w:t>
      </w:r>
      <w:r w:rsidR="0023590B" w:rsidRPr="00A06932">
        <w:rPr>
          <w:rFonts w:ascii="Times New Roman" w:hAnsi="Times New Roman" w:cs="Times New Roman"/>
          <w:color w:val="auto"/>
        </w:rPr>
        <w:t xml:space="preserve">линии </w:t>
      </w:r>
      <w:r w:rsidR="00B619BA" w:rsidRPr="00A06932">
        <w:rPr>
          <w:rFonts w:ascii="Times New Roman" w:hAnsi="Times New Roman" w:cs="Times New Roman"/>
          <w:color w:val="auto"/>
        </w:rPr>
        <w:t>электропередачи</w:t>
      </w:r>
      <w:r w:rsidR="00EE45F5" w:rsidRPr="00A06932">
        <w:rPr>
          <w:rFonts w:ascii="Times New Roman" w:hAnsi="Times New Roman" w:cs="Times New Roman"/>
          <w:color w:val="auto"/>
        </w:rPr>
        <w:t xml:space="preserve"> </w:t>
      </w:r>
      <w:r w:rsidR="00F126B3" w:rsidRPr="00A06932">
        <w:rPr>
          <w:rFonts w:ascii="Times New Roman" w:hAnsi="Times New Roman" w:cs="Times New Roman"/>
          <w:color w:val="auto"/>
        </w:rPr>
        <w:t xml:space="preserve">и </w:t>
      </w:r>
      <w:r w:rsidR="00EE45F5" w:rsidRPr="00A06932">
        <w:rPr>
          <w:rFonts w:ascii="Times New Roman" w:hAnsi="Times New Roman" w:cs="Times New Roman"/>
          <w:color w:val="auto"/>
        </w:rPr>
        <w:t>на самой отключенной линии проводятся с</w:t>
      </w:r>
      <w:r w:rsidR="00CD79EC" w:rsidRPr="00A06932">
        <w:rPr>
          <w:rFonts w:ascii="Times New Roman" w:hAnsi="Times New Roman" w:cs="Times New Roman"/>
          <w:color w:val="auto"/>
        </w:rPr>
        <w:t xml:space="preserve"> </w:t>
      </w:r>
      <w:r w:rsidR="00C86A34" w:rsidRPr="00A06932">
        <w:rPr>
          <w:rFonts w:ascii="Times New Roman" w:hAnsi="Times New Roman" w:cs="Times New Roman"/>
          <w:color w:val="auto"/>
        </w:rPr>
        <w:t>разрешени</w:t>
      </w:r>
      <w:r w:rsidR="00EE45F5" w:rsidRPr="00A06932">
        <w:rPr>
          <w:rFonts w:ascii="Times New Roman" w:hAnsi="Times New Roman" w:cs="Times New Roman"/>
          <w:color w:val="auto"/>
        </w:rPr>
        <w:t>я</w:t>
      </w:r>
      <w:r w:rsidR="00CD79EC" w:rsidRPr="00A06932">
        <w:rPr>
          <w:rFonts w:ascii="Times New Roman" w:hAnsi="Times New Roman" w:cs="Times New Roman"/>
          <w:color w:val="auto"/>
        </w:rPr>
        <w:t xml:space="preserve"> </w:t>
      </w:r>
      <w:r w:rsidR="007F2C7E" w:rsidRPr="00A06932">
        <w:rPr>
          <w:rFonts w:ascii="Times New Roman" w:hAnsi="Times New Roman" w:cs="Times New Roman"/>
          <w:color w:val="auto"/>
        </w:rPr>
        <w:t>допускающего лица</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хозяйствующего субъекта</w:t>
      </w:r>
      <w:r w:rsidR="00EE45F5" w:rsidRPr="00A06932">
        <w:rPr>
          <w:rFonts w:ascii="Times New Roman" w:hAnsi="Times New Roman" w:cs="Times New Roman"/>
          <w:color w:val="auto"/>
        </w:rPr>
        <w:t>,</w:t>
      </w:r>
      <w:r w:rsidR="00CD79EC" w:rsidRPr="00A06932">
        <w:rPr>
          <w:rFonts w:ascii="Times New Roman" w:hAnsi="Times New Roman" w:cs="Times New Roman"/>
          <w:color w:val="auto"/>
        </w:rPr>
        <w:t xml:space="preserve"> </w:t>
      </w:r>
      <w:r w:rsidR="007E628E" w:rsidRPr="00A06932">
        <w:rPr>
          <w:rFonts w:ascii="Times New Roman" w:hAnsi="Times New Roman" w:cs="Times New Roman"/>
          <w:color w:val="auto"/>
        </w:rPr>
        <w:t>который эксплуатирует</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линию электропередачи</w:t>
      </w:r>
      <w:r w:rsidR="00CD79EC" w:rsidRPr="00A06932">
        <w:rPr>
          <w:rFonts w:ascii="Times New Roman" w:hAnsi="Times New Roman" w:cs="Times New Roman"/>
          <w:color w:val="auto"/>
        </w:rPr>
        <w:t xml:space="preserve">, </w:t>
      </w:r>
      <w:r w:rsidR="0032310E" w:rsidRPr="00A06932">
        <w:rPr>
          <w:rFonts w:ascii="Times New Roman" w:hAnsi="Times New Roman" w:cs="Times New Roman"/>
          <w:color w:val="auto"/>
        </w:rPr>
        <w:t>после</w:t>
      </w:r>
      <w:r w:rsidR="00CD79EC" w:rsidRPr="00A06932">
        <w:rPr>
          <w:rFonts w:ascii="Times New Roman" w:hAnsi="Times New Roman" w:cs="Times New Roman"/>
          <w:color w:val="auto"/>
        </w:rPr>
        <w:t xml:space="preserve"> </w:t>
      </w:r>
      <w:r w:rsidR="00EE45F5" w:rsidRPr="00A06932">
        <w:rPr>
          <w:rFonts w:ascii="Times New Roman" w:hAnsi="Times New Roman" w:cs="Times New Roman"/>
          <w:color w:val="auto"/>
        </w:rPr>
        <w:t>установки</w:t>
      </w:r>
      <w:r w:rsidR="00CD79EC" w:rsidRPr="00A06932">
        <w:rPr>
          <w:rFonts w:ascii="Times New Roman" w:hAnsi="Times New Roman" w:cs="Times New Roman"/>
          <w:color w:val="auto"/>
        </w:rPr>
        <w:t xml:space="preserve"> </w:t>
      </w:r>
      <w:r w:rsidR="00742CB2" w:rsidRPr="00A06932">
        <w:rPr>
          <w:rFonts w:ascii="Times New Roman" w:hAnsi="Times New Roman" w:cs="Times New Roman"/>
          <w:color w:val="auto"/>
        </w:rPr>
        <w:t xml:space="preserve">заземлений </w:t>
      </w:r>
      <w:r w:rsidR="006343F5" w:rsidRPr="00A06932">
        <w:rPr>
          <w:rFonts w:ascii="Times New Roman" w:hAnsi="Times New Roman" w:cs="Times New Roman"/>
          <w:color w:val="auto"/>
        </w:rPr>
        <w:t>в соответствии с требованиями</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Части</w:t>
      </w:r>
      <w:r w:rsidR="00CD79EC" w:rsidRPr="00A06932">
        <w:rPr>
          <w:rFonts w:ascii="Times New Roman" w:hAnsi="Times New Roman" w:cs="Times New Roman"/>
          <w:color w:val="auto"/>
        </w:rPr>
        <w:t xml:space="preserve"> 6 </w:t>
      </w:r>
      <w:r w:rsidR="0029189D" w:rsidRPr="00A06932">
        <w:rPr>
          <w:rFonts w:ascii="Times New Roman" w:hAnsi="Times New Roman" w:cs="Times New Roman"/>
          <w:color w:val="auto"/>
        </w:rPr>
        <w:t>Главы</w:t>
      </w:r>
      <w:r w:rsidR="00CD79EC" w:rsidRPr="00A06932">
        <w:rPr>
          <w:rFonts w:ascii="Times New Roman" w:hAnsi="Times New Roman" w:cs="Times New Roman"/>
          <w:color w:val="auto"/>
        </w:rPr>
        <w:t xml:space="preserve"> III.</w:t>
      </w:r>
    </w:p>
    <w:p w:rsidR="00CD79EC" w:rsidRPr="00A06932" w:rsidRDefault="00604AA1"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Выполнение</w:t>
      </w:r>
      <w:r w:rsidR="00CD79EC" w:rsidRPr="00A06932">
        <w:rPr>
          <w:rFonts w:ascii="Times New Roman" w:hAnsi="Times New Roman" w:cs="Times New Roman"/>
          <w:color w:val="auto"/>
        </w:rPr>
        <w:t xml:space="preserve"> </w:t>
      </w:r>
      <w:r w:rsidR="00AB1C47" w:rsidRPr="00A06932">
        <w:rPr>
          <w:rFonts w:ascii="Times New Roman" w:hAnsi="Times New Roman" w:cs="Times New Roman"/>
          <w:color w:val="auto"/>
        </w:rPr>
        <w:t>работ</w:t>
      </w:r>
      <w:r w:rsidR="00CD79EC" w:rsidRPr="00A06932">
        <w:rPr>
          <w:rFonts w:ascii="Times New Roman" w:hAnsi="Times New Roman" w:cs="Times New Roman"/>
          <w:color w:val="auto"/>
        </w:rPr>
        <w:t xml:space="preserve"> </w:t>
      </w:r>
      <w:r w:rsidR="005F03CF" w:rsidRPr="00A06932">
        <w:rPr>
          <w:rFonts w:ascii="Times New Roman" w:hAnsi="Times New Roman" w:cs="Times New Roman"/>
          <w:color w:val="auto"/>
        </w:rPr>
        <w:t>СМП</w:t>
      </w:r>
      <w:r w:rsidR="00CD79EC" w:rsidRPr="00A06932">
        <w:rPr>
          <w:rFonts w:ascii="Times New Roman" w:hAnsi="Times New Roman" w:cs="Times New Roman"/>
          <w:color w:val="auto"/>
        </w:rPr>
        <w:t xml:space="preserve"> </w:t>
      </w:r>
      <w:r w:rsidR="0023590B" w:rsidRPr="00A06932">
        <w:rPr>
          <w:rFonts w:ascii="Times New Roman" w:hAnsi="Times New Roman" w:cs="Times New Roman"/>
          <w:color w:val="auto"/>
        </w:rPr>
        <w:t>в охранных зонах</w:t>
      </w:r>
      <w:r w:rsidR="00CD79EC" w:rsidRPr="00A06932">
        <w:rPr>
          <w:rFonts w:ascii="Times New Roman" w:hAnsi="Times New Roman" w:cs="Times New Roman"/>
          <w:color w:val="auto"/>
        </w:rPr>
        <w:t xml:space="preserve"> </w:t>
      </w:r>
      <w:proofErr w:type="spellStart"/>
      <w:r w:rsidR="00CD79EC" w:rsidRPr="00A06932">
        <w:rPr>
          <w:rFonts w:ascii="Times New Roman" w:hAnsi="Times New Roman" w:cs="Times New Roman"/>
          <w:color w:val="auto"/>
        </w:rPr>
        <w:t>a</w:t>
      </w:r>
      <w:proofErr w:type="spellEnd"/>
      <w:r w:rsidR="00CD79EC" w:rsidRPr="00A06932">
        <w:rPr>
          <w:rFonts w:ascii="Times New Roman" w:hAnsi="Times New Roman" w:cs="Times New Roman"/>
          <w:color w:val="auto"/>
        </w:rPr>
        <w:t xml:space="preserve"> </w:t>
      </w:r>
      <w:proofErr w:type="gramStart"/>
      <w:r w:rsidR="00C21C60" w:rsidRPr="00A06932">
        <w:rPr>
          <w:rFonts w:ascii="Times New Roman" w:hAnsi="Times New Roman" w:cs="Times New Roman"/>
          <w:color w:val="auto"/>
        </w:rPr>
        <w:t>ВЛ</w:t>
      </w:r>
      <w:proofErr w:type="gramEnd"/>
      <w:r w:rsidR="00CD79EC" w:rsidRPr="00A06932">
        <w:rPr>
          <w:rFonts w:ascii="Times New Roman" w:hAnsi="Times New Roman" w:cs="Times New Roman"/>
          <w:color w:val="auto"/>
        </w:rPr>
        <w:t xml:space="preserve">, </w:t>
      </w:r>
      <w:r w:rsidR="00FC0053" w:rsidRPr="00A06932">
        <w:rPr>
          <w:rFonts w:ascii="Times New Roman" w:hAnsi="Times New Roman" w:cs="Times New Roman"/>
          <w:color w:val="auto"/>
        </w:rPr>
        <w:t>с использованием</w:t>
      </w:r>
      <w:r w:rsidR="00CD79EC" w:rsidRPr="00A06932">
        <w:rPr>
          <w:rFonts w:ascii="Times New Roman" w:hAnsi="Times New Roman" w:cs="Times New Roman"/>
          <w:color w:val="auto"/>
        </w:rPr>
        <w:t xml:space="preserve"> </w:t>
      </w:r>
      <w:r w:rsidR="002C2648" w:rsidRPr="00A06932">
        <w:rPr>
          <w:rFonts w:ascii="Times New Roman" w:hAnsi="Times New Roman" w:cs="Times New Roman"/>
          <w:color w:val="auto"/>
        </w:rPr>
        <w:t xml:space="preserve">подъемных машин и механизмов </w:t>
      </w:r>
      <w:r w:rsidR="00EE45F5" w:rsidRPr="00A06932">
        <w:rPr>
          <w:rFonts w:ascii="Times New Roman" w:hAnsi="Times New Roman" w:cs="Times New Roman"/>
          <w:color w:val="auto"/>
        </w:rPr>
        <w:t xml:space="preserve">с выдвижной частью допускается </w:t>
      </w:r>
      <w:r w:rsidR="0029189D" w:rsidRPr="00A06932">
        <w:rPr>
          <w:rFonts w:ascii="Times New Roman" w:hAnsi="Times New Roman" w:cs="Times New Roman"/>
          <w:color w:val="auto"/>
        </w:rPr>
        <w:t>с соблюдением требований</w:t>
      </w:r>
      <w:r w:rsidR="00CD79EC" w:rsidRPr="00A06932">
        <w:rPr>
          <w:rFonts w:ascii="Times New Roman" w:hAnsi="Times New Roman" w:cs="Times New Roman"/>
          <w:color w:val="auto"/>
        </w:rPr>
        <w:t xml:space="preserve"> </w:t>
      </w:r>
      <w:r w:rsidR="00925A09">
        <w:rPr>
          <w:rFonts w:ascii="Times New Roman" w:hAnsi="Times New Roman" w:cs="Times New Roman"/>
          <w:color w:val="auto"/>
        </w:rPr>
        <w:t>п.</w:t>
      </w:r>
      <w:r w:rsidR="00CD79EC" w:rsidRPr="00A06932">
        <w:rPr>
          <w:rFonts w:ascii="Times New Roman" w:hAnsi="Times New Roman" w:cs="Times New Roman"/>
          <w:color w:val="auto"/>
        </w:rPr>
        <w:t xml:space="preserve"> 939,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714A2D" w:rsidRPr="00A06932">
        <w:rPr>
          <w:rFonts w:ascii="Times New Roman" w:hAnsi="Times New Roman" w:cs="Times New Roman"/>
          <w:color w:val="auto"/>
        </w:rPr>
        <w:t>только</w:t>
      </w:r>
      <w:r w:rsidR="00CD79EC" w:rsidRPr="00A06932">
        <w:rPr>
          <w:rFonts w:ascii="Times New Roman" w:hAnsi="Times New Roman" w:cs="Times New Roman"/>
          <w:color w:val="auto"/>
        </w:rPr>
        <w:t xml:space="preserve"> </w:t>
      </w:r>
      <w:r w:rsidR="006343F5" w:rsidRPr="00A06932">
        <w:rPr>
          <w:rFonts w:ascii="Times New Roman" w:hAnsi="Times New Roman" w:cs="Times New Roman"/>
          <w:color w:val="auto"/>
        </w:rPr>
        <w:t>в случае</w:t>
      </w:r>
      <w:r w:rsidR="00EE45F5" w:rsidRPr="00A06932">
        <w:rPr>
          <w:rFonts w:ascii="Times New Roman" w:hAnsi="Times New Roman" w:cs="Times New Roman"/>
          <w:color w:val="auto"/>
        </w:rPr>
        <w:t>, когда</w:t>
      </w:r>
      <w:r w:rsidR="00CD79EC" w:rsidRPr="00A06932">
        <w:rPr>
          <w:rFonts w:ascii="Times New Roman" w:hAnsi="Times New Roman" w:cs="Times New Roman"/>
          <w:color w:val="auto"/>
        </w:rPr>
        <w:t xml:space="preserve"> </w:t>
      </w:r>
      <w:r w:rsidR="00936702" w:rsidRPr="00A06932">
        <w:rPr>
          <w:rFonts w:ascii="Times New Roman" w:hAnsi="Times New Roman" w:cs="Times New Roman"/>
          <w:color w:val="auto"/>
        </w:rPr>
        <w:t>расстояние</w:t>
      </w:r>
      <w:r w:rsidR="00CD79EC" w:rsidRPr="00A06932">
        <w:rPr>
          <w:rFonts w:ascii="Times New Roman" w:hAnsi="Times New Roman" w:cs="Times New Roman"/>
          <w:color w:val="auto"/>
        </w:rPr>
        <w:t xml:space="preserve"> </w:t>
      </w:r>
      <w:r w:rsidR="00EE45F5" w:rsidRPr="00A06932">
        <w:rPr>
          <w:rStyle w:val="212"/>
          <w:color w:val="auto"/>
          <w:sz w:val="24"/>
          <w:szCs w:val="24"/>
        </w:rPr>
        <w:t xml:space="preserve">по воздуху от машины (механизма) или от ее выдвижной или подъемной части, от ее рабочего органа или поднимаемого груза в любом положении до ближайшего провода, находящегося под напряжением, будет не менее расстояния, указанного в </w:t>
      </w:r>
      <w:r w:rsidR="00DB3B06" w:rsidRPr="00A06932">
        <w:rPr>
          <w:rStyle w:val="212"/>
          <w:color w:val="auto"/>
          <w:sz w:val="24"/>
          <w:szCs w:val="24"/>
        </w:rPr>
        <w:t>Т</w:t>
      </w:r>
      <w:r w:rsidR="00EE45F5" w:rsidRPr="00A06932">
        <w:rPr>
          <w:rStyle w:val="211"/>
          <w:color w:val="auto"/>
          <w:sz w:val="24"/>
          <w:szCs w:val="24"/>
        </w:rPr>
        <w:t xml:space="preserve">аблице </w:t>
      </w:r>
      <w:r w:rsidR="00346CDC">
        <w:rPr>
          <w:rStyle w:val="212"/>
          <w:color w:val="auto"/>
          <w:sz w:val="24"/>
          <w:szCs w:val="24"/>
        </w:rPr>
        <w:t xml:space="preserve">№ </w:t>
      </w:r>
      <w:r w:rsidR="00CD79EC" w:rsidRPr="00A06932">
        <w:rPr>
          <w:rFonts w:ascii="Times New Roman" w:hAnsi="Times New Roman" w:cs="Times New Roman"/>
          <w:color w:val="auto"/>
        </w:rPr>
        <w:t>9.</w:t>
      </w:r>
    </w:p>
    <w:p w:rsidR="00925A09" w:rsidRDefault="00925A09" w:rsidP="00CD79EC">
      <w:pPr>
        <w:spacing w:after="0" w:line="240" w:lineRule="auto"/>
        <w:ind w:left="426" w:hanging="426"/>
        <w:jc w:val="right"/>
        <w:rPr>
          <w:rFonts w:ascii="Times New Roman" w:eastAsia="Times New Roman" w:hAnsi="Times New Roman" w:cs="Times New Roman"/>
          <w:b/>
          <w:color w:val="auto"/>
        </w:rPr>
      </w:pPr>
    </w:p>
    <w:p w:rsidR="005653DD" w:rsidRDefault="005653DD" w:rsidP="00CD79EC">
      <w:pPr>
        <w:spacing w:after="0" w:line="240" w:lineRule="auto"/>
        <w:ind w:left="426" w:hanging="426"/>
        <w:jc w:val="right"/>
        <w:rPr>
          <w:rFonts w:ascii="Times New Roman" w:eastAsia="Times New Roman" w:hAnsi="Times New Roman" w:cs="Times New Roman"/>
          <w:b/>
          <w:color w:val="auto"/>
        </w:rPr>
      </w:pPr>
    </w:p>
    <w:p w:rsidR="005653DD" w:rsidRDefault="005653DD" w:rsidP="00CD79EC">
      <w:pPr>
        <w:spacing w:after="0" w:line="240" w:lineRule="auto"/>
        <w:ind w:left="426" w:hanging="426"/>
        <w:jc w:val="right"/>
        <w:rPr>
          <w:rFonts w:ascii="Times New Roman" w:eastAsia="Times New Roman" w:hAnsi="Times New Roman" w:cs="Times New Roman"/>
          <w:b/>
          <w:color w:val="auto"/>
        </w:rPr>
      </w:pPr>
    </w:p>
    <w:p w:rsidR="005653DD" w:rsidRDefault="005653DD" w:rsidP="00CD79EC">
      <w:pPr>
        <w:spacing w:after="0" w:line="240" w:lineRule="auto"/>
        <w:ind w:left="426" w:hanging="426"/>
        <w:jc w:val="right"/>
        <w:rPr>
          <w:rFonts w:ascii="Times New Roman" w:eastAsia="Times New Roman" w:hAnsi="Times New Roman" w:cs="Times New Roman"/>
          <w:b/>
          <w:color w:val="auto"/>
        </w:rPr>
      </w:pPr>
    </w:p>
    <w:p w:rsidR="005653DD" w:rsidRDefault="005653DD" w:rsidP="00CD79EC">
      <w:pPr>
        <w:spacing w:after="0" w:line="240" w:lineRule="auto"/>
        <w:ind w:left="426" w:hanging="426"/>
        <w:jc w:val="right"/>
        <w:rPr>
          <w:rFonts w:ascii="Times New Roman" w:eastAsia="Times New Roman" w:hAnsi="Times New Roman" w:cs="Times New Roman"/>
          <w:b/>
          <w:color w:val="auto"/>
        </w:rPr>
      </w:pPr>
    </w:p>
    <w:p w:rsidR="005653DD" w:rsidRDefault="005653DD" w:rsidP="00CD79EC">
      <w:pPr>
        <w:spacing w:after="0" w:line="240" w:lineRule="auto"/>
        <w:ind w:left="426" w:hanging="426"/>
        <w:jc w:val="right"/>
        <w:rPr>
          <w:rFonts w:ascii="Times New Roman" w:eastAsia="Times New Roman" w:hAnsi="Times New Roman" w:cs="Times New Roman"/>
          <w:b/>
          <w:color w:val="auto"/>
        </w:rPr>
      </w:pPr>
    </w:p>
    <w:p w:rsidR="005653DD" w:rsidRDefault="005653DD" w:rsidP="00CD79EC">
      <w:pPr>
        <w:spacing w:after="0" w:line="240" w:lineRule="auto"/>
        <w:ind w:left="426" w:hanging="426"/>
        <w:jc w:val="right"/>
        <w:rPr>
          <w:rFonts w:ascii="Times New Roman" w:eastAsia="Times New Roman" w:hAnsi="Times New Roman" w:cs="Times New Roman"/>
          <w:b/>
          <w:color w:val="auto"/>
        </w:rPr>
      </w:pPr>
    </w:p>
    <w:p w:rsidR="00CD79EC" w:rsidRPr="00A06932" w:rsidRDefault="0029189D" w:rsidP="00CD79EC">
      <w:pPr>
        <w:spacing w:after="0" w:line="240" w:lineRule="auto"/>
        <w:ind w:left="426" w:hanging="426"/>
        <w:jc w:val="right"/>
        <w:rPr>
          <w:rFonts w:ascii="Times New Roman" w:eastAsia="Times New Roman" w:hAnsi="Times New Roman" w:cs="Times New Roman"/>
          <w:b/>
          <w:i/>
          <w:color w:val="auto"/>
        </w:rPr>
      </w:pPr>
      <w:r w:rsidRPr="00A06932">
        <w:rPr>
          <w:rFonts w:ascii="Times New Roman" w:eastAsia="Times New Roman" w:hAnsi="Times New Roman" w:cs="Times New Roman"/>
          <w:b/>
          <w:color w:val="auto"/>
        </w:rPr>
        <w:t>Таблица</w:t>
      </w:r>
      <w:r w:rsidR="00CD79EC" w:rsidRPr="00A06932">
        <w:rPr>
          <w:rFonts w:ascii="Times New Roman" w:eastAsia="Times New Roman" w:hAnsi="Times New Roman" w:cs="Times New Roman"/>
          <w:b/>
          <w:color w:val="auto"/>
        </w:rPr>
        <w:t xml:space="preserve"> </w:t>
      </w:r>
      <w:r w:rsidR="00346CDC">
        <w:rPr>
          <w:rStyle w:val="212"/>
          <w:color w:val="auto"/>
          <w:sz w:val="24"/>
          <w:szCs w:val="24"/>
        </w:rPr>
        <w:t xml:space="preserve">№ </w:t>
      </w:r>
      <w:r w:rsidR="00CD79EC" w:rsidRPr="00A06932">
        <w:rPr>
          <w:rFonts w:ascii="Times New Roman" w:eastAsia="Times New Roman" w:hAnsi="Times New Roman" w:cs="Times New Roman"/>
          <w:b/>
          <w:color w:val="auto"/>
        </w:rPr>
        <w:t xml:space="preserve">9 </w:t>
      </w:r>
    </w:p>
    <w:p w:rsidR="00CD79EC" w:rsidRPr="00A06932" w:rsidRDefault="00936702" w:rsidP="009D18AD">
      <w:pPr>
        <w:spacing w:line="240" w:lineRule="auto"/>
        <w:jc w:val="both"/>
        <w:rPr>
          <w:rFonts w:ascii="Times New Roman" w:hAnsi="Times New Roman" w:cs="Times New Roman"/>
          <w:b/>
          <w:color w:val="auto"/>
        </w:rPr>
      </w:pPr>
      <w:r w:rsidRPr="00A06932">
        <w:rPr>
          <w:rFonts w:ascii="Times New Roman" w:eastAsia="Times New Roman" w:hAnsi="Times New Roman" w:cs="Times New Roman"/>
          <w:b/>
          <w:color w:val="auto"/>
        </w:rPr>
        <w:t>Минимально допустимые расстояния</w:t>
      </w:r>
      <w:r w:rsidR="00CD79EC" w:rsidRPr="00A06932">
        <w:rPr>
          <w:rFonts w:ascii="Times New Roman" w:eastAsia="Times New Roman" w:hAnsi="Times New Roman" w:cs="Times New Roman"/>
          <w:b/>
          <w:color w:val="auto"/>
        </w:rPr>
        <w:t xml:space="preserve"> </w:t>
      </w:r>
      <w:r w:rsidRPr="00A06932">
        <w:rPr>
          <w:rFonts w:ascii="Times New Roman" w:eastAsia="Times New Roman" w:hAnsi="Times New Roman" w:cs="Times New Roman"/>
          <w:b/>
          <w:color w:val="auto"/>
        </w:rPr>
        <w:t>до</w:t>
      </w:r>
      <w:r w:rsidR="00CD79EC" w:rsidRPr="00A06932">
        <w:rPr>
          <w:rFonts w:ascii="Times New Roman" w:eastAsia="Times New Roman" w:hAnsi="Times New Roman" w:cs="Times New Roman"/>
          <w:b/>
          <w:color w:val="auto"/>
        </w:rPr>
        <w:t xml:space="preserve"> </w:t>
      </w:r>
      <w:r w:rsidR="00EE45F5" w:rsidRPr="00A06932">
        <w:rPr>
          <w:rFonts w:ascii="Times New Roman" w:eastAsia="Times New Roman" w:hAnsi="Times New Roman" w:cs="Times New Roman"/>
          <w:b/>
          <w:color w:val="auto"/>
        </w:rPr>
        <w:t>токоведущих частей</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электроустановок</w:t>
      </w:r>
      <w:r w:rsidR="00EE45F5" w:rsidRPr="00A06932">
        <w:rPr>
          <w:rFonts w:ascii="Times New Roman" w:eastAsia="Times New Roman" w:hAnsi="Times New Roman" w:cs="Times New Roman"/>
          <w:b/>
          <w:color w:val="auto"/>
        </w:rPr>
        <w:t>, находящихся</w:t>
      </w:r>
      <w:r w:rsidR="00CD79EC" w:rsidRPr="00A06932">
        <w:rPr>
          <w:rFonts w:ascii="Times New Roman" w:eastAsia="Times New Roman" w:hAnsi="Times New Roman" w:cs="Times New Roman"/>
          <w:b/>
          <w:color w:val="auto"/>
        </w:rPr>
        <w:t xml:space="preserve"> </w:t>
      </w:r>
      <w:r w:rsidR="00FB1520" w:rsidRPr="00A06932">
        <w:rPr>
          <w:rFonts w:ascii="Times New Roman" w:eastAsia="Times New Roman" w:hAnsi="Times New Roman" w:cs="Times New Roman"/>
          <w:b/>
          <w:color w:val="auto"/>
        </w:rPr>
        <w:t>под напряжением</w:t>
      </w:r>
      <w:r w:rsidR="00EE45F5" w:rsidRPr="00A06932">
        <w:rPr>
          <w:rFonts w:ascii="Times New Roman" w:eastAsia="Times New Roman" w:hAnsi="Times New Roman" w:cs="Times New Roman"/>
          <w:b/>
          <w:color w:val="auto"/>
        </w:rPr>
        <w:t>,</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при выполнении</w:t>
      </w:r>
      <w:r w:rsidR="00CD79EC" w:rsidRPr="00A06932">
        <w:rPr>
          <w:rFonts w:ascii="Times New Roman" w:eastAsia="Times New Roman" w:hAnsi="Times New Roman" w:cs="Times New Roman"/>
          <w:b/>
          <w:color w:val="auto"/>
        </w:rPr>
        <w:t xml:space="preserve"> </w:t>
      </w:r>
      <w:r w:rsidR="00AB1C47" w:rsidRPr="00A06932">
        <w:rPr>
          <w:rFonts w:ascii="Times New Roman" w:eastAsia="Times New Roman" w:hAnsi="Times New Roman" w:cs="Times New Roman"/>
          <w:b/>
          <w:color w:val="auto"/>
        </w:rPr>
        <w:t>работ</w:t>
      </w:r>
      <w:r w:rsidR="00CD79EC" w:rsidRPr="00A06932">
        <w:rPr>
          <w:rFonts w:ascii="Times New Roman" w:eastAsia="Times New Roman" w:hAnsi="Times New Roman" w:cs="Times New Roman"/>
          <w:b/>
          <w:color w:val="auto"/>
        </w:rPr>
        <w:t xml:space="preserve"> </w:t>
      </w:r>
      <w:r w:rsidR="0023590B" w:rsidRPr="00A06932">
        <w:rPr>
          <w:rFonts w:ascii="Times New Roman" w:eastAsia="Times New Roman" w:hAnsi="Times New Roman" w:cs="Times New Roman"/>
          <w:b/>
          <w:color w:val="auto"/>
        </w:rPr>
        <w:t>в охранной зоне</w:t>
      </w:r>
      <w:r w:rsidR="00CD79EC" w:rsidRPr="00A06932" w:rsidDel="001247C8">
        <w:rPr>
          <w:rFonts w:ascii="Times New Roman" w:eastAsia="Times New Roman" w:hAnsi="Times New Roman" w:cs="Times New Roman"/>
          <w:b/>
          <w:color w:val="auto"/>
        </w:rPr>
        <w:t xml:space="preserve"> </w:t>
      </w:r>
      <w:r w:rsidR="0073672D" w:rsidRPr="00A06932">
        <w:rPr>
          <w:rFonts w:ascii="Times New Roman" w:eastAsia="Times New Roman" w:hAnsi="Times New Roman" w:cs="Times New Roman"/>
          <w:b/>
          <w:color w:val="auto"/>
        </w:rPr>
        <w:t xml:space="preserve">линий </w:t>
      </w:r>
      <w:r w:rsidR="00742CB2" w:rsidRPr="00A06932">
        <w:rPr>
          <w:rFonts w:ascii="Times New Roman" w:eastAsia="Times New Roman" w:hAnsi="Times New Roman" w:cs="Times New Roman"/>
          <w:b/>
          <w:color w:val="auto"/>
        </w:rPr>
        <w:t>электропередачи</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86"/>
        <w:gridCol w:w="5528"/>
      </w:tblGrid>
      <w:tr w:rsidR="00CD79EC" w:rsidRPr="00A06932" w:rsidTr="00AB1C47">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AF76CE" w:rsidP="00AB1C47">
            <w:pPr>
              <w:widowControl w:val="0"/>
              <w:spacing w:after="0" w:line="240" w:lineRule="auto"/>
              <w:ind w:left="426" w:right="-72" w:hanging="426"/>
              <w:jc w:val="both"/>
              <w:rPr>
                <w:rFonts w:ascii="Times New Roman" w:hAnsi="Times New Roman" w:cs="Times New Roman"/>
                <w:b/>
                <w:i/>
                <w:color w:val="auto"/>
                <w:sz w:val="21"/>
                <w:szCs w:val="21"/>
                <w:lang w:eastAsia="zh-TW"/>
              </w:rPr>
            </w:pPr>
            <w:r w:rsidRPr="00A06932">
              <w:rPr>
                <w:rFonts w:ascii="Times New Roman" w:eastAsia="Times New Roman" w:hAnsi="Times New Roman" w:cs="Times New Roman"/>
                <w:b/>
                <w:i/>
                <w:color w:val="auto"/>
                <w:sz w:val="21"/>
                <w:szCs w:val="21"/>
                <w:lang w:eastAsia="zh-TW"/>
              </w:rPr>
              <w:t>Напряжение</w:t>
            </w:r>
            <w:r w:rsidR="00CD79EC" w:rsidRPr="00A06932">
              <w:rPr>
                <w:rFonts w:ascii="Times New Roman" w:eastAsia="Times New Roman" w:hAnsi="Times New Roman" w:cs="Times New Roman"/>
                <w:b/>
                <w:i/>
                <w:color w:val="auto"/>
                <w:sz w:val="21"/>
                <w:szCs w:val="21"/>
                <w:lang w:eastAsia="zh-TW"/>
              </w:rPr>
              <w:t xml:space="preserve"> </w:t>
            </w:r>
            <w:proofErr w:type="gramStart"/>
            <w:r w:rsidR="00C21C60" w:rsidRPr="00A06932">
              <w:rPr>
                <w:rFonts w:ascii="Times New Roman" w:eastAsia="Times New Roman" w:hAnsi="Times New Roman" w:cs="Times New Roman"/>
                <w:b/>
                <w:i/>
                <w:color w:val="auto"/>
                <w:sz w:val="21"/>
                <w:szCs w:val="21"/>
                <w:lang w:eastAsia="zh-TW"/>
              </w:rPr>
              <w:t>ВЛ</w:t>
            </w:r>
            <w:proofErr w:type="gramEnd"/>
            <w:r w:rsidR="00CD79EC" w:rsidRPr="00A06932">
              <w:rPr>
                <w:rFonts w:ascii="Times New Roman" w:eastAsia="Times New Roman" w:hAnsi="Times New Roman" w:cs="Times New Roman"/>
                <w:b/>
                <w:i/>
                <w:color w:val="auto"/>
                <w:sz w:val="21"/>
                <w:szCs w:val="21"/>
                <w:lang w:eastAsia="zh-TW"/>
              </w:rPr>
              <w:t xml:space="preserve">, </w:t>
            </w:r>
            <w:r w:rsidR="00936702" w:rsidRPr="00A06932">
              <w:rPr>
                <w:rFonts w:ascii="Times New Roman" w:eastAsia="Times New Roman" w:hAnsi="Times New Roman" w:cs="Times New Roman"/>
                <w:b/>
                <w:i/>
                <w:color w:val="auto"/>
                <w:sz w:val="21"/>
                <w:szCs w:val="21"/>
                <w:lang w:eastAsia="zh-TW"/>
              </w:rPr>
              <w:t>кВ</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936702" w:rsidP="00EE45F5">
            <w:pPr>
              <w:widowControl w:val="0"/>
              <w:spacing w:after="0" w:line="240" w:lineRule="auto"/>
              <w:ind w:left="426" w:right="-72" w:hanging="426"/>
              <w:jc w:val="center"/>
              <w:rPr>
                <w:rFonts w:ascii="Times New Roman" w:hAnsi="Times New Roman" w:cs="Times New Roman"/>
                <w:b/>
                <w:i/>
                <w:color w:val="auto"/>
                <w:sz w:val="21"/>
                <w:szCs w:val="21"/>
                <w:lang w:eastAsia="zh-TW"/>
              </w:rPr>
            </w:pPr>
            <w:r w:rsidRPr="00A06932">
              <w:rPr>
                <w:rFonts w:ascii="Times New Roman" w:eastAsia="Times New Roman" w:hAnsi="Times New Roman" w:cs="Times New Roman"/>
                <w:b/>
                <w:i/>
                <w:color w:val="auto"/>
                <w:sz w:val="21"/>
                <w:szCs w:val="21"/>
                <w:lang w:eastAsia="zh-TW"/>
              </w:rPr>
              <w:t>Расстояние</w:t>
            </w:r>
            <w:r w:rsidR="00CD79EC" w:rsidRPr="00A06932">
              <w:rPr>
                <w:rFonts w:ascii="Times New Roman" w:eastAsia="Times New Roman" w:hAnsi="Times New Roman" w:cs="Times New Roman"/>
                <w:b/>
                <w:i/>
                <w:color w:val="auto"/>
                <w:sz w:val="21"/>
                <w:szCs w:val="21"/>
                <w:lang w:eastAsia="zh-TW"/>
              </w:rPr>
              <w:t>,</w:t>
            </w:r>
            <w:r w:rsidR="00CD79EC" w:rsidRPr="00A06932" w:rsidDel="001247C8">
              <w:rPr>
                <w:rFonts w:ascii="Times New Roman" w:eastAsia="Times New Roman" w:hAnsi="Times New Roman" w:cs="Times New Roman"/>
                <w:b/>
                <w:i/>
                <w:color w:val="auto"/>
                <w:sz w:val="21"/>
                <w:szCs w:val="21"/>
                <w:lang w:eastAsia="zh-TW"/>
              </w:rPr>
              <w:t xml:space="preserve"> </w:t>
            </w:r>
            <w:proofErr w:type="gramStart"/>
            <w:r w:rsidR="00EE45F5" w:rsidRPr="00A06932">
              <w:rPr>
                <w:rFonts w:ascii="Times New Roman" w:eastAsia="Times New Roman" w:hAnsi="Times New Roman" w:cs="Times New Roman"/>
                <w:b/>
                <w:i/>
                <w:color w:val="auto"/>
                <w:sz w:val="21"/>
                <w:szCs w:val="21"/>
                <w:lang w:eastAsia="zh-TW"/>
              </w:rPr>
              <w:t>м</w:t>
            </w:r>
            <w:proofErr w:type="gramEnd"/>
          </w:p>
        </w:tc>
      </w:tr>
      <w:tr w:rsidR="00CD79EC" w:rsidRPr="00A06932" w:rsidTr="00AB1C47">
        <w:trPr>
          <w:trHeight w:val="306"/>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EE45F5" w:rsidP="00EE45F5">
            <w:pPr>
              <w:widowControl w:val="0"/>
              <w:spacing w:after="0" w:line="240" w:lineRule="auto"/>
              <w:ind w:left="426" w:right="-72" w:hanging="426"/>
              <w:jc w:val="both"/>
              <w:rPr>
                <w:rFonts w:ascii="Times New Roman" w:hAnsi="Times New Roman" w:cs="Times New Roman"/>
                <w:color w:val="auto"/>
                <w:lang w:eastAsia="zh-TW"/>
              </w:rPr>
            </w:pPr>
            <w:r w:rsidRPr="00A06932">
              <w:rPr>
                <w:rFonts w:ascii="Times New Roman" w:eastAsia="Times New Roman" w:hAnsi="Times New Roman" w:cs="Times New Roman"/>
                <w:color w:val="auto"/>
                <w:sz w:val="21"/>
                <w:szCs w:val="21"/>
                <w:lang w:eastAsia="zh-TW"/>
              </w:rPr>
              <w:t>до</w:t>
            </w:r>
            <w:r w:rsidR="00CD79EC" w:rsidRPr="00A06932">
              <w:rPr>
                <w:rFonts w:ascii="Times New Roman" w:eastAsia="Times New Roman" w:hAnsi="Times New Roman" w:cs="Times New Roman"/>
                <w:color w:val="auto"/>
                <w:sz w:val="21"/>
                <w:szCs w:val="21"/>
                <w:lang w:eastAsia="zh-TW"/>
              </w:rPr>
              <w:t xml:space="preserve"> 1 </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right="-72" w:hanging="426"/>
              <w:jc w:val="center"/>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1,5</w:t>
            </w:r>
          </w:p>
        </w:tc>
      </w:tr>
      <w:tr w:rsidR="00CD79EC" w:rsidRPr="00A06932" w:rsidTr="00AB1C47">
        <w:trPr>
          <w:trHeight w:val="269"/>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8E31A7" w:rsidP="008E31A7">
            <w:pPr>
              <w:widowControl w:val="0"/>
              <w:spacing w:after="0" w:line="240" w:lineRule="auto"/>
              <w:ind w:left="426" w:right="-72" w:hanging="426"/>
              <w:jc w:val="both"/>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выше</w:t>
            </w:r>
            <w:r w:rsidR="00CD79EC" w:rsidRPr="00A06932">
              <w:rPr>
                <w:rFonts w:ascii="Times New Roman" w:eastAsia="Times New Roman" w:hAnsi="Times New Roman" w:cs="Times New Roman"/>
                <w:color w:val="auto"/>
                <w:lang w:eastAsia="zh-TW"/>
              </w:rPr>
              <w:t xml:space="preserve"> 1 </w:t>
            </w:r>
            <w:r w:rsidR="0023590B" w:rsidRPr="00A06932">
              <w:rPr>
                <w:rFonts w:ascii="Times New Roman" w:eastAsia="Times New Roman" w:hAnsi="Times New Roman" w:cs="Times New Roman"/>
                <w:color w:val="auto"/>
                <w:lang w:eastAsia="zh-TW"/>
              </w:rPr>
              <w:t xml:space="preserve">и </w:t>
            </w:r>
            <w:r w:rsidRPr="00A06932">
              <w:rPr>
                <w:rFonts w:ascii="Times New Roman" w:eastAsia="Times New Roman" w:hAnsi="Times New Roman" w:cs="Times New Roman"/>
                <w:color w:val="auto"/>
                <w:lang w:eastAsia="zh-TW"/>
              </w:rPr>
              <w:t>ниже</w:t>
            </w:r>
            <w:r w:rsidR="00CD79EC" w:rsidRPr="00A06932">
              <w:rPr>
                <w:rFonts w:ascii="Times New Roman" w:eastAsia="Times New Roman" w:hAnsi="Times New Roman" w:cs="Times New Roman"/>
                <w:color w:val="auto"/>
                <w:lang w:eastAsia="zh-TW"/>
              </w:rPr>
              <w:t xml:space="preserve"> 35</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right="-72" w:hanging="426"/>
              <w:jc w:val="center"/>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2,0</w:t>
            </w:r>
          </w:p>
        </w:tc>
      </w:tr>
      <w:tr w:rsidR="00CD79EC" w:rsidRPr="00A06932" w:rsidTr="00AB1C47">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8E31A7" w:rsidP="00AB1C47">
            <w:pPr>
              <w:widowControl w:val="0"/>
              <w:spacing w:after="0" w:line="240" w:lineRule="auto"/>
              <w:ind w:left="426" w:right="-72" w:hanging="426"/>
              <w:jc w:val="both"/>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выше</w:t>
            </w:r>
            <w:r w:rsidR="00CD79EC" w:rsidRPr="00A06932">
              <w:rPr>
                <w:rFonts w:ascii="Times New Roman" w:eastAsia="Times New Roman" w:hAnsi="Times New Roman" w:cs="Times New Roman"/>
                <w:color w:val="auto"/>
                <w:lang w:eastAsia="zh-TW"/>
              </w:rPr>
              <w:t xml:space="preserve"> 35 </w:t>
            </w:r>
            <w:r w:rsidRPr="00A06932">
              <w:rPr>
                <w:rFonts w:ascii="Times New Roman" w:eastAsia="Times New Roman" w:hAnsi="Times New Roman" w:cs="Times New Roman"/>
                <w:color w:val="auto"/>
                <w:lang w:eastAsia="zh-TW"/>
              </w:rPr>
              <w:t xml:space="preserve">и ниже </w:t>
            </w:r>
            <w:r w:rsidR="00CD79EC" w:rsidRPr="00A06932">
              <w:rPr>
                <w:rFonts w:ascii="Times New Roman" w:eastAsia="Times New Roman" w:hAnsi="Times New Roman" w:cs="Times New Roman"/>
                <w:color w:val="auto"/>
                <w:lang w:eastAsia="zh-TW"/>
              </w:rPr>
              <w:t>110</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right="-72" w:hanging="426"/>
              <w:jc w:val="center"/>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4,0</w:t>
            </w:r>
          </w:p>
        </w:tc>
      </w:tr>
      <w:tr w:rsidR="00CD79EC" w:rsidRPr="00A06932" w:rsidTr="00AB1C47">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8E31A7" w:rsidP="00AB1C47">
            <w:pPr>
              <w:widowControl w:val="0"/>
              <w:spacing w:after="0" w:line="240" w:lineRule="auto"/>
              <w:ind w:left="426" w:right="-72" w:hanging="426"/>
              <w:jc w:val="both"/>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выше</w:t>
            </w:r>
            <w:r w:rsidR="00CD79EC" w:rsidRPr="00A06932">
              <w:rPr>
                <w:rFonts w:ascii="Times New Roman" w:eastAsia="Times New Roman" w:hAnsi="Times New Roman" w:cs="Times New Roman"/>
                <w:color w:val="auto"/>
                <w:lang w:eastAsia="zh-TW"/>
              </w:rPr>
              <w:t xml:space="preserve"> 110 </w:t>
            </w:r>
            <w:r w:rsidRPr="00A06932">
              <w:rPr>
                <w:rFonts w:ascii="Times New Roman" w:eastAsia="Times New Roman" w:hAnsi="Times New Roman" w:cs="Times New Roman"/>
                <w:color w:val="auto"/>
                <w:lang w:eastAsia="zh-TW"/>
              </w:rPr>
              <w:t xml:space="preserve">и ниже </w:t>
            </w:r>
            <w:r w:rsidR="00CD79EC" w:rsidRPr="00A06932">
              <w:rPr>
                <w:rFonts w:ascii="Times New Roman" w:eastAsia="Times New Roman" w:hAnsi="Times New Roman" w:cs="Times New Roman"/>
                <w:color w:val="auto"/>
                <w:lang w:eastAsia="zh-TW"/>
              </w:rPr>
              <w:t>220</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right="-72" w:hanging="426"/>
              <w:jc w:val="center"/>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5,0</w:t>
            </w:r>
          </w:p>
        </w:tc>
      </w:tr>
      <w:tr w:rsidR="00CD79EC" w:rsidRPr="00A06932" w:rsidTr="00AB1C47">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8E31A7" w:rsidP="00AB1C47">
            <w:pPr>
              <w:widowControl w:val="0"/>
              <w:spacing w:after="0" w:line="240" w:lineRule="auto"/>
              <w:ind w:left="426" w:right="-72" w:hanging="426"/>
              <w:jc w:val="both"/>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выше</w:t>
            </w:r>
            <w:r w:rsidR="00CD79EC" w:rsidRPr="00A06932">
              <w:rPr>
                <w:rFonts w:ascii="Times New Roman" w:eastAsia="Times New Roman" w:hAnsi="Times New Roman" w:cs="Times New Roman"/>
                <w:color w:val="auto"/>
                <w:lang w:eastAsia="zh-TW"/>
              </w:rPr>
              <w:t xml:space="preserve"> 220 </w:t>
            </w:r>
            <w:r w:rsidRPr="00A06932">
              <w:rPr>
                <w:rFonts w:ascii="Times New Roman" w:eastAsia="Times New Roman" w:hAnsi="Times New Roman" w:cs="Times New Roman"/>
                <w:color w:val="auto"/>
                <w:lang w:eastAsia="zh-TW"/>
              </w:rPr>
              <w:t xml:space="preserve">и ниже </w:t>
            </w:r>
            <w:r w:rsidR="00CD79EC" w:rsidRPr="00A06932">
              <w:rPr>
                <w:rFonts w:ascii="Times New Roman" w:eastAsia="Times New Roman" w:hAnsi="Times New Roman" w:cs="Times New Roman"/>
                <w:color w:val="auto"/>
                <w:lang w:eastAsia="zh-TW"/>
              </w:rPr>
              <w:t>400</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right="-72" w:hanging="426"/>
              <w:jc w:val="center"/>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7,0</w:t>
            </w:r>
          </w:p>
        </w:tc>
      </w:tr>
      <w:tr w:rsidR="00CD79EC" w:rsidRPr="00A06932" w:rsidTr="00AB1C47">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8E31A7" w:rsidP="00AB1C47">
            <w:pPr>
              <w:widowControl w:val="0"/>
              <w:spacing w:after="0" w:line="240" w:lineRule="auto"/>
              <w:ind w:left="426" w:right="-72" w:hanging="426"/>
              <w:jc w:val="both"/>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выше</w:t>
            </w:r>
            <w:r w:rsidR="00CD79EC" w:rsidRPr="00A06932">
              <w:rPr>
                <w:rFonts w:ascii="Times New Roman" w:eastAsia="Times New Roman" w:hAnsi="Times New Roman" w:cs="Times New Roman"/>
                <w:color w:val="auto"/>
                <w:lang w:eastAsia="zh-TW"/>
              </w:rPr>
              <w:t xml:space="preserve"> 400 </w:t>
            </w:r>
            <w:r w:rsidRPr="00A06932">
              <w:rPr>
                <w:rFonts w:ascii="Times New Roman" w:eastAsia="Times New Roman" w:hAnsi="Times New Roman" w:cs="Times New Roman"/>
                <w:color w:val="auto"/>
                <w:lang w:eastAsia="zh-TW"/>
              </w:rPr>
              <w:t xml:space="preserve">и ниже </w:t>
            </w:r>
            <w:r w:rsidR="00CD79EC" w:rsidRPr="00A06932">
              <w:rPr>
                <w:rFonts w:ascii="Times New Roman" w:eastAsia="Times New Roman" w:hAnsi="Times New Roman" w:cs="Times New Roman"/>
                <w:color w:val="auto"/>
                <w:lang w:eastAsia="zh-TW"/>
              </w:rPr>
              <w:t>750</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9EC" w:rsidRPr="00A06932" w:rsidRDefault="00CD79EC" w:rsidP="00AB1C47">
            <w:pPr>
              <w:widowControl w:val="0"/>
              <w:spacing w:after="0" w:line="240" w:lineRule="auto"/>
              <w:ind w:left="426" w:right="-72" w:hanging="426"/>
              <w:jc w:val="center"/>
              <w:rPr>
                <w:rFonts w:ascii="Times New Roman" w:hAnsi="Times New Roman" w:cs="Times New Roman"/>
                <w:color w:val="auto"/>
                <w:lang w:eastAsia="zh-TW"/>
              </w:rPr>
            </w:pPr>
            <w:r w:rsidRPr="00A06932">
              <w:rPr>
                <w:rFonts w:ascii="Times New Roman" w:eastAsia="Times New Roman" w:hAnsi="Times New Roman" w:cs="Times New Roman"/>
                <w:color w:val="auto"/>
                <w:lang w:eastAsia="zh-TW"/>
              </w:rPr>
              <w:t>10,0</w:t>
            </w:r>
          </w:p>
        </w:tc>
      </w:tr>
    </w:tbl>
    <w:p w:rsidR="00CD79EC" w:rsidRPr="00A06932" w:rsidRDefault="00CD79EC" w:rsidP="00CD79EC">
      <w:pPr>
        <w:spacing w:after="0"/>
        <w:ind w:left="426" w:hanging="426"/>
        <w:jc w:val="both"/>
        <w:rPr>
          <w:rFonts w:ascii="Times New Roman" w:hAnsi="Times New Roman" w:cs="Times New Roman"/>
          <w:color w:val="auto"/>
        </w:rPr>
      </w:pPr>
    </w:p>
    <w:p w:rsidR="00CD79EC" w:rsidRPr="00A06932" w:rsidRDefault="008E31A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lastRenderedPageBreak/>
        <w:t>В</w:t>
      </w:r>
      <w:r w:rsidR="00CD79EC" w:rsidRPr="00A06932">
        <w:rPr>
          <w:rFonts w:ascii="Times New Roman" w:hAnsi="Times New Roman" w:cs="Times New Roman"/>
          <w:color w:val="auto"/>
        </w:rPr>
        <w:t xml:space="preserve"> </w:t>
      </w:r>
      <w:r w:rsidR="00C86A34" w:rsidRPr="00A06932">
        <w:rPr>
          <w:rFonts w:ascii="Times New Roman" w:hAnsi="Times New Roman" w:cs="Times New Roman"/>
          <w:color w:val="auto"/>
        </w:rPr>
        <w:t>разрешени</w:t>
      </w:r>
      <w:r w:rsidRPr="00A06932">
        <w:rPr>
          <w:rFonts w:ascii="Times New Roman" w:hAnsi="Times New Roman" w:cs="Times New Roman"/>
          <w:color w:val="auto"/>
        </w:rPr>
        <w:t>и на</w:t>
      </w:r>
      <w:r w:rsidR="00CD79EC" w:rsidRPr="00A06932">
        <w:rPr>
          <w:rFonts w:ascii="Times New Roman" w:hAnsi="Times New Roman" w:cs="Times New Roman"/>
          <w:color w:val="auto"/>
        </w:rPr>
        <w:t xml:space="preserve"> </w:t>
      </w:r>
      <w:r w:rsidR="00475811" w:rsidRPr="00A06932">
        <w:rPr>
          <w:rFonts w:ascii="Times New Roman" w:hAnsi="Times New Roman" w:cs="Times New Roman"/>
          <w:color w:val="auto"/>
        </w:rPr>
        <w:t>выполнени</w:t>
      </w:r>
      <w:r w:rsidRPr="00A06932">
        <w:rPr>
          <w:rFonts w:ascii="Times New Roman" w:hAnsi="Times New Roman" w:cs="Times New Roman"/>
          <w:color w:val="auto"/>
        </w:rPr>
        <w:t>е</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земляных работ</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КЛ</w:t>
      </w:r>
      <w:r w:rsidR="00CD79EC" w:rsidRPr="00A06932">
        <w:rPr>
          <w:rFonts w:ascii="Times New Roman" w:hAnsi="Times New Roman" w:cs="Times New Roman"/>
          <w:color w:val="auto"/>
        </w:rPr>
        <w:t xml:space="preserve"> </w:t>
      </w:r>
      <w:r w:rsidR="00903F33" w:rsidRPr="00A06932">
        <w:rPr>
          <w:rFonts w:ascii="Times New Roman" w:hAnsi="Times New Roman" w:cs="Times New Roman"/>
          <w:color w:val="auto"/>
        </w:rPr>
        <w:t>и</w:t>
      </w:r>
      <w:r w:rsidR="00CD79EC" w:rsidRPr="00A06932">
        <w:rPr>
          <w:rFonts w:ascii="Times New Roman" w:hAnsi="Times New Roman" w:cs="Times New Roman"/>
          <w:color w:val="auto"/>
        </w:rPr>
        <w:t xml:space="preserve"> </w:t>
      </w:r>
      <w:r w:rsidR="0023590B" w:rsidRPr="00A06932">
        <w:rPr>
          <w:rFonts w:ascii="Times New Roman" w:hAnsi="Times New Roman" w:cs="Times New Roman"/>
          <w:color w:val="auto"/>
        </w:rPr>
        <w:t>в акте</w:t>
      </w:r>
      <w:r w:rsidRPr="00A06932">
        <w:rPr>
          <w:rFonts w:ascii="Times New Roman" w:hAnsi="Times New Roman" w:cs="Times New Roman"/>
          <w:color w:val="auto"/>
        </w:rPr>
        <w:t xml:space="preserve">-допуске </w:t>
      </w:r>
      <w:r w:rsidR="00DB3B06" w:rsidRPr="00A06932">
        <w:rPr>
          <w:rFonts w:ascii="Times New Roman" w:hAnsi="Times New Roman" w:cs="Times New Roman"/>
          <w:color w:val="auto"/>
        </w:rPr>
        <w:t xml:space="preserve">на производство </w:t>
      </w:r>
      <w:r w:rsidR="00B212E5" w:rsidRPr="00A06932">
        <w:rPr>
          <w:rFonts w:ascii="Times New Roman" w:hAnsi="Times New Roman" w:cs="Times New Roman"/>
          <w:color w:val="auto"/>
        </w:rPr>
        <w:t>работ должны</w:t>
      </w:r>
      <w:r w:rsidRPr="00A06932">
        <w:rPr>
          <w:rFonts w:ascii="Times New Roman" w:hAnsi="Times New Roman" w:cs="Times New Roman"/>
          <w:color w:val="auto"/>
        </w:rPr>
        <w:t xml:space="preserve"> быть указаны расположение и глубина за</w:t>
      </w:r>
      <w:r w:rsidR="00BC7D03" w:rsidRPr="00A06932">
        <w:rPr>
          <w:rFonts w:ascii="Times New Roman" w:hAnsi="Times New Roman" w:cs="Times New Roman"/>
          <w:color w:val="auto"/>
        </w:rPr>
        <w:t>кладки</w:t>
      </w:r>
      <w:r w:rsidRPr="00A06932">
        <w:rPr>
          <w:rFonts w:ascii="Times New Roman" w:hAnsi="Times New Roman" w:cs="Times New Roman"/>
          <w:color w:val="auto"/>
        </w:rPr>
        <w:t xml:space="preserve"> КЛ</w:t>
      </w:r>
      <w:r w:rsidR="00CD79EC" w:rsidRPr="00A06932">
        <w:rPr>
          <w:rFonts w:ascii="Times New Roman" w:hAnsi="Times New Roman" w:cs="Times New Roman"/>
          <w:color w:val="auto"/>
        </w:rPr>
        <w:t>.</w:t>
      </w:r>
    </w:p>
    <w:p w:rsidR="00CD79EC" w:rsidRPr="00A06932" w:rsidRDefault="008E31A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Перед</w:t>
      </w:r>
      <w:r w:rsidR="005F03CF" w:rsidRPr="00A06932">
        <w:rPr>
          <w:rFonts w:ascii="Times New Roman" w:hAnsi="Times New Roman" w:cs="Times New Roman"/>
          <w:color w:val="auto"/>
        </w:rPr>
        <w:t xml:space="preserve"> начал</w:t>
      </w:r>
      <w:r w:rsidRPr="00A06932">
        <w:rPr>
          <w:rFonts w:ascii="Times New Roman" w:hAnsi="Times New Roman" w:cs="Times New Roman"/>
          <w:color w:val="auto"/>
        </w:rPr>
        <w:t>ом</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земляных работ</w:t>
      </w:r>
      <w:r w:rsidR="00CD79EC" w:rsidRPr="00A06932">
        <w:rPr>
          <w:rFonts w:ascii="Times New Roman" w:hAnsi="Times New Roman" w:cs="Times New Roman"/>
          <w:color w:val="auto"/>
        </w:rPr>
        <w:t xml:space="preserve"> </w:t>
      </w:r>
      <w:r w:rsidR="0029189D" w:rsidRPr="00A06932">
        <w:rPr>
          <w:rFonts w:ascii="Times New Roman" w:hAnsi="Times New Roman" w:cs="Times New Roman"/>
          <w:color w:val="auto"/>
        </w:rPr>
        <w:t>в охранной зоне</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КЛ</w:t>
      </w:r>
      <w:r w:rsidR="00CD79EC" w:rsidRPr="00A06932">
        <w:rPr>
          <w:rFonts w:ascii="Times New Roman" w:hAnsi="Times New Roman" w:cs="Times New Roman"/>
          <w:color w:val="auto"/>
        </w:rPr>
        <w:t xml:space="preserve">, </w:t>
      </w:r>
      <w:r w:rsidR="00763F6D" w:rsidRPr="00A06932">
        <w:rPr>
          <w:rFonts w:ascii="Times New Roman" w:hAnsi="Times New Roman" w:cs="Times New Roman"/>
          <w:color w:val="auto"/>
        </w:rPr>
        <w:t>под надзором</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персонала</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r w:rsidR="007E628E" w:rsidRPr="00A06932">
        <w:rPr>
          <w:rFonts w:ascii="Times New Roman" w:hAnsi="Times New Roman" w:cs="Times New Roman"/>
          <w:color w:val="auto"/>
        </w:rPr>
        <w:t>который эксплуатирует</w:t>
      </w:r>
      <w:r w:rsidR="00CD79EC" w:rsidRPr="00A06932">
        <w:rPr>
          <w:rFonts w:ascii="Times New Roman" w:hAnsi="Times New Roman" w:cs="Times New Roman"/>
          <w:color w:val="auto"/>
        </w:rPr>
        <w:t xml:space="preserve"> </w:t>
      </w:r>
      <w:r w:rsidR="00CB6A34" w:rsidRPr="00A06932">
        <w:rPr>
          <w:rFonts w:ascii="Times New Roman" w:hAnsi="Times New Roman" w:cs="Times New Roman"/>
          <w:color w:val="auto"/>
        </w:rPr>
        <w:t>КЛ</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необходимо произвести </w:t>
      </w:r>
      <w:r w:rsidRPr="00A06932">
        <w:rPr>
          <w:rStyle w:val="212"/>
          <w:color w:val="auto"/>
          <w:sz w:val="24"/>
          <w:szCs w:val="24"/>
        </w:rPr>
        <w:t xml:space="preserve">контрольное </w:t>
      </w:r>
      <w:r w:rsidRPr="00A06932">
        <w:rPr>
          <w:rStyle w:val="211"/>
          <w:color w:val="auto"/>
          <w:sz w:val="24"/>
          <w:szCs w:val="24"/>
        </w:rPr>
        <w:t>вскрытие грунта для уточнения расположения и глубины прокладки кабелей</w:t>
      </w:r>
      <w:r w:rsidRPr="00A06932">
        <w:rPr>
          <w:rStyle w:val="212"/>
          <w:color w:val="auto"/>
          <w:sz w:val="24"/>
          <w:szCs w:val="24"/>
        </w:rPr>
        <w:t>, а также установ</w:t>
      </w:r>
      <w:r w:rsidR="00CB6A34" w:rsidRPr="00A06932">
        <w:rPr>
          <w:rStyle w:val="212"/>
          <w:color w:val="auto"/>
          <w:sz w:val="24"/>
          <w:szCs w:val="24"/>
        </w:rPr>
        <w:t>ить</w:t>
      </w:r>
      <w:r w:rsidRPr="00A06932">
        <w:rPr>
          <w:rStyle w:val="212"/>
          <w:color w:val="auto"/>
          <w:sz w:val="24"/>
          <w:szCs w:val="24"/>
        </w:rPr>
        <w:t xml:space="preserve"> временное ограждение, о</w:t>
      </w:r>
      <w:r w:rsidR="00CB6A34" w:rsidRPr="00A06932">
        <w:rPr>
          <w:rStyle w:val="212"/>
          <w:color w:val="auto"/>
          <w:sz w:val="24"/>
          <w:szCs w:val="24"/>
        </w:rPr>
        <w:t>граничивающее</w:t>
      </w:r>
      <w:r w:rsidRPr="00A06932">
        <w:rPr>
          <w:rStyle w:val="212"/>
          <w:color w:val="auto"/>
          <w:sz w:val="24"/>
          <w:szCs w:val="24"/>
        </w:rPr>
        <w:t xml:space="preserve"> зону работы землеройных </w:t>
      </w:r>
      <w:r w:rsidRPr="00A06932">
        <w:rPr>
          <w:rStyle w:val="211"/>
          <w:color w:val="auto"/>
          <w:sz w:val="24"/>
          <w:szCs w:val="24"/>
        </w:rPr>
        <w:t>машин</w:t>
      </w:r>
      <w:r w:rsidR="00CD79EC" w:rsidRPr="00A06932">
        <w:rPr>
          <w:rFonts w:ascii="Times New Roman" w:hAnsi="Times New Roman" w:cs="Times New Roman"/>
          <w:color w:val="auto"/>
        </w:rPr>
        <w:t>.</w:t>
      </w:r>
    </w:p>
    <w:p w:rsidR="00CD79EC" w:rsidRPr="00A06932" w:rsidRDefault="008E31A7" w:rsidP="004B7B91">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Прокол</w:t>
      </w:r>
      <w:r w:rsidR="00CD79EC" w:rsidRPr="00A06932">
        <w:rPr>
          <w:rFonts w:ascii="Times New Roman" w:hAnsi="Times New Roman" w:cs="Times New Roman"/>
          <w:color w:val="auto"/>
        </w:rPr>
        <w:t xml:space="preserve"> </w:t>
      </w:r>
      <w:r w:rsidR="00E336BD" w:rsidRPr="00A06932">
        <w:rPr>
          <w:rFonts w:ascii="Times New Roman" w:hAnsi="Times New Roman" w:cs="Times New Roman"/>
          <w:color w:val="auto"/>
        </w:rPr>
        <w:t>кабеля</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 xml:space="preserve">должен </w:t>
      </w:r>
      <w:r w:rsidR="00B619BA" w:rsidRPr="00A06932">
        <w:rPr>
          <w:rFonts w:ascii="Times New Roman" w:hAnsi="Times New Roman" w:cs="Times New Roman"/>
          <w:color w:val="auto"/>
        </w:rPr>
        <w:t>выполняться</w:t>
      </w:r>
      <w:r w:rsidRPr="00A06932">
        <w:rPr>
          <w:rFonts w:ascii="Times New Roman" w:hAnsi="Times New Roman" w:cs="Times New Roman"/>
          <w:color w:val="auto"/>
        </w:rPr>
        <w:t xml:space="preserve"> работниками</w:t>
      </w:r>
      <w:r w:rsidR="00CD79EC" w:rsidRPr="00A06932">
        <w:rPr>
          <w:rFonts w:ascii="Times New Roman" w:hAnsi="Times New Roman" w:cs="Times New Roman"/>
          <w:color w:val="auto"/>
        </w:rPr>
        <w:t xml:space="preserve"> </w:t>
      </w:r>
      <w:r w:rsidR="006343F5" w:rsidRPr="00A06932">
        <w:rPr>
          <w:rFonts w:ascii="Times New Roman" w:eastAsia="Times New Roman" w:hAnsi="Times New Roman" w:cs="Times New Roman"/>
          <w:color w:val="auto"/>
        </w:rPr>
        <w:t>хозяйствующего субъекта</w:t>
      </w:r>
      <w:r w:rsidRPr="00A06932">
        <w:rPr>
          <w:rFonts w:ascii="Times New Roman" w:eastAsia="Times New Roman" w:hAnsi="Times New Roman" w:cs="Times New Roman"/>
          <w:color w:val="auto"/>
        </w:rPr>
        <w:t>,</w:t>
      </w:r>
      <w:r w:rsidR="00CD79EC" w:rsidRPr="00A06932">
        <w:rPr>
          <w:rFonts w:ascii="Times New Roman" w:hAnsi="Times New Roman" w:cs="Times New Roman"/>
          <w:color w:val="auto"/>
        </w:rPr>
        <w:t xml:space="preserve"> </w:t>
      </w:r>
      <w:r w:rsidR="007E628E" w:rsidRPr="00A06932">
        <w:rPr>
          <w:rFonts w:ascii="Times New Roman" w:hAnsi="Times New Roman" w:cs="Times New Roman"/>
          <w:color w:val="auto"/>
        </w:rPr>
        <w:t>который эксплуатирует</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КЛ</w:t>
      </w:r>
      <w:r w:rsidR="00CD79EC" w:rsidRPr="00A06932">
        <w:rPr>
          <w:rFonts w:ascii="Times New Roman" w:hAnsi="Times New Roman" w:cs="Times New Roman"/>
          <w:color w:val="auto"/>
        </w:rPr>
        <w:t xml:space="preserve">, </w:t>
      </w:r>
      <w:r w:rsidR="005B2084" w:rsidRPr="00A06932">
        <w:rPr>
          <w:rFonts w:ascii="Times New Roman" w:hAnsi="Times New Roman" w:cs="Times New Roman"/>
          <w:color w:val="auto"/>
        </w:rPr>
        <w:t>в соответствии с</w:t>
      </w:r>
      <w:r w:rsidR="00CD79EC" w:rsidRPr="00A06932">
        <w:rPr>
          <w:rFonts w:ascii="Times New Roman" w:hAnsi="Times New Roman" w:cs="Times New Roman"/>
          <w:color w:val="auto"/>
        </w:rPr>
        <w:t xml:space="preserve"> </w:t>
      </w:r>
      <w:r w:rsidR="006D6575">
        <w:rPr>
          <w:rFonts w:ascii="Times New Roman" w:hAnsi="Times New Roman" w:cs="Times New Roman"/>
          <w:color w:val="auto"/>
        </w:rPr>
        <w:t>п.</w:t>
      </w:r>
      <w:r w:rsidRPr="00A06932">
        <w:rPr>
          <w:rFonts w:ascii="Times New Roman" w:hAnsi="Times New Roman" w:cs="Times New Roman"/>
          <w:color w:val="auto"/>
        </w:rPr>
        <w:t xml:space="preserve"> </w:t>
      </w:r>
      <w:r w:rsidR="00CD79EC" w:rsidRPr="00A06932">
        <w:rPr>
          <w:rFonts w:ascii="Times New Roman" w:hAnsi="Times New Roman" w:cs="Times New Roman"/>
          <w:color w:val="auto"/>
        </w:rPr>
        <w:t>570, 571.</w:t>
      </w:r>
    </w:p>
    <w:p w:rsidR="00CD79EC" w:rsidRPr="00A06932" w:rsidRDefault="008E31A7" w:rsidP="00EE113C">
      <w:pPr>
        <w:numPr>
          <w:ilvl w:val="0"/>
          <w:numId w:val="9"/>
        </w:numPr>
        <w:tabs>
          <w:tab w:val="left" w:pos="993"/>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Числовые значения, принятые в настоящих Правилах, </w:t>
      </w:r>
      <w:r w:rsidR="0023590B" w:rsidRPr="00A06932">
        <w:rPr>
          <w:rFonts w:ascii="Times New Roman" w:hAnsi="Times New Roman" w:cs="Times New Roman"/>
          <w:color w:val="auto"/>
        </w:rPr>
        <w:t>с указанием</w:t>
      </w:r>
      <w:r w:rsidR="00CD79EC" w:rsidRPr="00A06932">
        <w:rPr>
          <w:rFonts w:ascii="Times New Roman" w:hAnsi="Times New Roman" w:cs="Times New Roman"/>
          <w:color w:val="auto"/>
        </w:rPr>
        <w:t xml:space="preserve"> </w:t>
      </w:r>
      <w:r w:rsidRPr="00A06932">
        <w:rPr>
          <w:rFonts w:ascii="Times New Roman" w:hAnsi="Times New Roman" w:cs="Times New Roman"/>
          <w:color w:val="auto"/>
        </w:rPr>
        <w:t>словосочетания «не ниже», являются минимальными значениями базового показателя, а числовые значения, указанные со словосочетанием «</w:t>
      </w:r>
      <w:r w:rsidR="00CB6A34" w:rsidRPr="00A06932">
        <w:rPr>
          <w:rFonts w:ascii="Times New Roman" w:hAnsi="Times New Roman" w:cs="Times New Roman"/>
          <w:color w:val="auto"/>
        </w:rPr>
        <w:t>до</w:t>
      </w:r>
      <w:r w:rsidRPr="00A06932">
        <w:rPr>
          <w:rFonts w:ascii="Times New Roman" w:hAnsi="Times New Roman" w:cs="Times New Roman"/>
          <w:color w:val="auto"/>
        </w:rPr>
        <w:t>» считаются значением базового показателя</w:t>
      </w:r>
      <w:r w:rsidR="00CB6A34" w:rsidRPr="00A06932">
        <w:rPr>
          <w:rFonts w:ascii="Times New Roman" w:hAnsi="Times New Roman" w:cs="Times New Roman"/>
          <w:color w:val="auto"/>
        </w:rPr>
        <w:t xml:space="preserve"> включительно</w:t>
      </w:r>
      <w:r w:rsidR="00CD79EC" w:rsidRPr="00A06932">
        <w:rPr>
          <w:rFonts w:ascii="Times New Roman" w:hAnsi="Times New Roman" w:cs="Times New Roman"/>
          <w:color w:val="auto"/>
        </w:rPr>
        <w:t>.</w:t>
      </w:r>
    </w:p>
    <w:p w:rsidR="00CD79EC" w:rsidRPr="00A06932" w:rsidRDefault="00CD79EC" w:rsidP="00CD79EC">
      <w:pPr>
        <w:ind w:left="426" w:hanging="426"/>
        <w:jc w:val="both"/>
        <w:rPr>
          <w:rFonts w:ascii="Times New Roman" w:eastAsia="Times New Roman" w:hAnsi="Times New Roman" w:cs="Times New Roman"/>
          <w:color w:val="auto"/>
        </w:rPr>
      </w:pPr>
    </w:p>
    <w:p w:rsidR="00CD79EC" w:rsidRPr="00A06932" w:rsidRDefault="00CD79EC" w:rsidP="0006323D">
      <w:pPr>
        <w:ind w:left="426" w:hanging="426"/>
        <w:jc w:val="center"/>
        <w:rPr>
          <w:rFonts w:ascii="Times New Roman" w:hAnsi="Times New Roman" w:cs="Times New Roman"/>
          <w:color w:val="auto"/>
          <w:sz w:val="16"/>
          <w:szCs w:val="16"/>
        </w:rPr>
      </w:pPr>
      <w:r w:rsidRPr="00A06932">
        <w:rPr>
          <w:rFonts w:ascii="Times New Roman" w:eastAsia="Times New Roman" w:hAnsi="Times New Roman" w:cs="Times New Roman"/>
          <w:color w:val="auto"/>
        </w:rPr>
        <w:br w:type="page"/>
      </w:r>
    </w:p>
    <w:p w:rsidR="0006323D" w:rsidRPr="005653DD" w:rsidRDefault="0006323D" w:rsidP="0006323D">
      <w:pPr>
        <w:spacing w:after="0"/>
        <w:ind w:left="425" w:hanging="425"/>
        <w:jc w:val="right"/>
        <w:rPr>
          <w:rFonts w:ascii="Times New Roman" w:eastAsia="Times New Roman" w:hAnsi="Times New Roman" w:cs="Times New Roman"/>
          <w:color w:val="auto"/>
        </w:rPr>
      </w:pPr>
      <w:r w:rsidRPr="005653DD">
        <w:rPr>
          <w:rFonts w:ascii="Times New Roman" w:eastAsia="Times New Roman" w:hAnsi="Times New Roman" w:cs="Times New Roman"/>
          <w:color w:val="auto"/>
        </w:rPr>
        <w:lastRenderedPageBreak/>
        <w:t>Приложение 1</w:t>
      </w:r>
    </w:p>
    <w:p w:rsidR="0006323D" w:rsidRPr="005653DD" w:rsidRDefault="0006323D" w:rsidP="0006323D">
      <w:pPr>
        <w:spacing w:after="0"/>
        <w:ind w:left="425" w:hanging="425"/>
        <w:jc w:val="right"/>
        <w:rPr>
          <w:rFonts w:ascii="Times New Roman" w:eastAsia="Times New Roman" w:hAnsi="Times New Roman" w:cs="Times New Roman"/>
          <w:color w:val="auto"/>
        </w:rPr>
      </w:pPr>
      <w:r w:rsidRPr="005653DD">
        <w:rPr>
          <w:rFonts w:ascii="Times New Roman" w:eastAsia="Times New Roman" w:hAnsi="Times New Roman" w:cs="Times New Roman"/>
          <w:color w:val="auto"/>
        </w:rPr>
        <w:t xml:space="preserve">к Правилам безопасности </w:t>
      </w:r>
    </w:p>
    <w:p w:rsidR="0006323D" w:rsidRPr="005653DD" w:rsidRDefault="0006323D" w:rsidP="0006323D">
      <w:pPr>
        <w:spacing w:after="0"/>
        <w:ind w:left="425" w:hanging="425"/>
        <w:jc w:val="right"/>
        <w:rPr>
          <w:rFonts w:ascii="Times New Roman" w:eastAsia="Times New Roman" w:hAnsi="Times New Roman" w:cs="Times New Roman"/>
          <w:color w:val="auto"/>
        </w:rPr>
      </w:pPr>
      <w:r w:rsidRPr="005653DD">
        <w:rPr>
          <w:rFonts w:ascii="Times New Roman" w:eastAsia="Times New Roman" w:hAnsi="Times New Roman" w:cs="Times New Roman"/>
          <w:color w:val="auto"/>
        </w:rPr>
        <w:t>при эксплуатации электроустановок</w:t>
      </w:r>
    </w:p>
    <w:p w:rsidR="0006323D" w:rsidRPr="00A06932" w:rsidRDefault="0006323D" w:rsidP="0006323D">
      <w:pPr>
        <w:spacing w:after="0"/>
        <w:ind w:left="425" w:hanging="425"/>
        <w:jc w:val="right"/>
        <w:rPr>
          <w:rFonts w:ascii="Times New Roman" w:eastAsia="Times New Roman" w:hAnsi="Times New Roman" w:cs="Times New Roman"/>
          <w:b/>
          <w:color w:val="auto"/>
        </w:rPr>
      </w:pPr>
    </w:p>
    <w:p w:rsidR="0006323D" w:rsidRPr="00A06932" w:rsidRDefault="0006323D" w:rsidP="0006323D">
      <w:pPr>
        <w:spacing w:after="0" w:line="240" w:lineRule="auto"/>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ГРУППЫ ПО ЭЛЕКТРОБЕЗОПАСНОСТИ ЭЛЕКТРОТЕХНИЧЕСКОГО (ЭЛЕКТРОТЕХНОЛОГИЧЕСКОГО) ПЕРСОНАЛА </w:t>
      </w:r>
    </w:p>
    <w:p w:rsidR="0006323D" w:rsidRPr="00A06932" w:rsidRDefault="0006323D" w:rsidP="0006323D">
      <w:pPr>
        <w:spacing w:after="0" w:line="240" w:lineRule="auto"/>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И УСЛОВИЯ ИХ ПРИСВОЕНИЯ</w:t>
      </w:r>
    </w:p>
    <w:p w:rsidR="0006323D" w:rsidRPr="00A06932" w:rsidRDefault="0006323D" w:rsidP="0006323D">
      <w:pPr>
        <w:spacing w:after="0" w:line="240" w:lineRule="auto"/>
        <w:ind w:left="426" w:hanging="426"/>
        <w:jc w:val="center"/>
        <w:rPr>
          <w:rFonts w:ascii="Times New Roman" w:eastAsia="Times New Roman" w:hAnsi="Times New Roman" w:cs="Times New Roman"/>
          <w:b/>
          <w:color w:val="auto"/>
        </w:rPr>
      </w:pPr>
      <w:r w:rsidRPr="00A06932">
        <w:rPr>
          <w:rFonts w:ascii="Times New Roman" w:eastAsia="Times New Roman" w:hAnsi="Times New Roman" w:cs="Times New Roman"/>
          <w:b/>
          <w:color w:val="auto"/>
        </w:rPr>
        <w:t xml:space="preserve"> </w:t>
      </w:r>
    </w:p>
    <w:tbl>
      <w:tblPr>
        <w:tblW w:w="10106"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921"/>
        <w:gridCol w:w="992"/>
        <w:gridCol w:w="992"/>
        <w:gridCol w:w="1134"/>
        <w:gridCol w:w="1134"/>
        <w:gridCol w:w="1156"/>
        <w:gridCol w:w="971"/>
        <w:gridCol w:w="2806"/>
      </w:tblGrid>
      <w:tr w:rsidR="0006323D" w:rsidRPr="00A06932" w:rsidTr="009D18AD">
        <w:tc>
          <w:tcPr>
            <w:tcW w:w="921" w:type="dxa"/>
            <w:vMerge w:val="restart"/>
            <w:tcBorders>
              <w:top w:val="single" w:sz="4" w:space="0" w:color="auto"/>
              <w:left w:val="single" w:sz="4" w:space="0" w:color="auto"/>
              <w:bottom w:val="nil"/>
              <w:right w:val="single" w:sz="4" w:space="0" w:color="auto"/>
            </w:tcBorders>
            <w:hideMark/>
          </w:tcPr>
          <w:p w:rsidR="0006323D" w:rsidRPr="00A06932" w:rsidRDefault="0006323D" w:rsidP="007E7122">
            <w:pPr>
              <w:spacing w:after="0"/>
              <w:ind w:hanging="4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Группа по </w:t>
            </w:r>
            <w:proofErr w:type="spellStart"/>
            <w:r w:rsidRPr="00A06932">
              <w:rPr>
                <w:rFonts w:ascii="Times New Roman" w:hAnsi="Times New Roman" w:cs="Times New Roman"/>
                <w:color w:val="auto"/>
                <w:sz w:val="18"/>
                <w:szCs w:val="18"/>
                <w:lang w:eastAsia="ro-RO"/>
              </w:rPr>
              <w:t>электро</w:t>
            </w:r>
            <w:proofErr w:type="spellEnd"/>
          </w:p>
          <w:p w:rsidR="0006323D" w:rsidRPr="00A06932" w:rsidRDefault="0006323D" w:rsidP="007E7122">
            <w:pPr>
              <w:spacing w:after="0"/>
              <w:ind w:hanging="46"/>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безопас</w:t>
            </w:r>
            <w:proofErr w:type="spellEnd"/>
          </w:p>
          <w:p w:rsidR="0006323D" w:rsidRPr="00A06932" w:rsidRDefault="0006323D" w:rsidP="007E7122">
            <w:pPr>
              <w:spacing w:after="0"/>
              <w:ind w:hanging="46"/>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ности</w:t>
            </w:r>
            <w:proofErr w:type="spellEnd"/>
            <w:r w:rsidRPr="00A06932">
              <w:rPr>
                <w:rFonts w:ascii="Times New Roman" w:hAnsi="Times New Roman" w:cs="Times New Roman"/>
                <w:color w:val="auto"/>
                <w:sz w:val="18"/>
                <w:szCs w:val="18"/>
                <w:lang w:eastAsia="ro-RO"/>
              </w:rPr>
              <w:t xml:space="preserve"> </w:t>
            </w:r>
          </w:p>
        </w:tc>
        <w:tc>
          <w:tcPr>
            <w:tcW w:w="6379" w:type="dxa"/>
            <w:gridSpan w:val="6"/>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Минимальный стаж работы в электроустановках, месяцев</w:t>
            </w:r>
          </w:p>
        </w:tc>
        <w:tc>
          <w:tcPr>
            <w:tcW w:w="2806" w:type="dxa"/>
            <w:tcBorders>
              <w:top w:val="single" w:sz="4" w:space="0" w:color="auto"/>
              <w:left w:val="single" w:sz="4" w:space="0" w:color="auto"/>
              <w:bottom w:val="nil"/>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Требования к персоналу</w:t>
            </w:r>
          </w:p>
        </w:tc>
      </w:tr>
      <w:tr w:rsidR="0006323D" w:rsidRPr="00A06932" w:rsidTr="009D18AD">
        <w:tc>
          <w:tcPr>
            <w:tcW w:w="921" w:type="dxa"/>
            <w:vMerge/>
            <w:tcBorders>
              <w:top w:val="nil"/>
              <w:left w:val="single" w:sz="4" w:space="0" w:color="auto"/>
              <w:bottom w:val="nil"/>
              <w:right w:val="single" w:sz="4" w:space="0" w:color="auto"/>
            </w:tcBorders>
            <w:vAlign w:val="center"/>
            <w:hideMark/>
          </w:tcPr>
          <w:p w:rsidR="0006323D" w:rsidRPr="00A06932" w:rsidRDefault="0006323D" w:rsidP="007E7122">
            <w:pPr>
              <w:spacing w:after="0" w:line="240" w:lineRule="auto"/>
              <w:ind w:left="426" w:hanging="426"/>
              <w:rPr>
                <w:rFonts w:ascii="Times New Roman" w:hAnsi="Times New Roman" w:cs="Times New Roman"/>
                <w:color w:val="auto"/>
                <w:sz w:val="18"/>
                <w:szCs w:val="18"/>
                <w:lang w:eastAsia="ro-RO"/>
              </w:rPr>
            </w:pPr>
          </w:p>
        </w:tc>
        <w:tc>
          <w:tcPr>
            <w:tcW w:w="4252" w:type="dxa"/>
            <w:gridSpan w:val="4"/>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Персонал хозяйствующего субъекта, имеющий:</w:t>
            </w:r>
          </w:p>
        </w:tc>
        <w:tc>
          <w:tcPr>
            <w:tcW w:w="2127" w:type="dxa"/>
            <w:gridSpan w:val="2"/>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Практиканты</w:t>
            </w:r>
          </w:p>
        </w:tc>
        <w:tc>
          <w:tcPr>
            <w:tcW w:w="2806" w:type="dxa"/>
            <w:tcBorders>
              <w:top w:val="nil"/>
              <w:left w:val="single" w:sz="4" w:space="0" w:color="auto"/>
              <w:bottom w:val="nil"/>
              <w:right w:val="single" w:sz="4" w:space="0" w:color="auto"/>
            </w:tcBorders>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p>
        </w:tc>
      </w:tr>
      <w:tr w:rsidR="0006323D" w:rsidRPr="00A06932" w:rsidTr="009D18AD">
        <w:tc>
          <w:tcPr>
            <w:tcW w:w="921" w:type="dxa"/>
            <w:vMerge/>
            <w:tcBorders>
              <w:top w:val="nil"/>
              <w:left w:val="single" w:sz="4" w:space="0" w:color="auto"/>
              <w:bottom w:val="single" w:sz="4" w:space="0" w:color="auto"/>
              <w:right w:val="single" w:sz="4" w:space="0" w:color="auto"/>
            </w:tcBorders>
            <w:vAlign w:val="center"/>
            <w:hideMark/>
          </w:tcPr>
          <w:p w:rsidR="0006323D" w:rsidRPr="00A06932" w:rsidRDefault="0006323D" w:rsidP="007E7122">
            <w:pPr>
              <w:spacing w:after="0" w:line="240" w:lineRule="auto"/>
              <w:ind w:left="426" w:hanging="426"/>
              <w:rPr>
                <w:rFonts w:ascii="Times New Roman" w:hAnsi="Times New Roman" w:cs="Times New Roman"/>
                <w:color w:val="auto"/>
                <w:sz w:val="18"/>
                <w:szCs w:val="18"/>
                <w:lang w:eastAsia="ro-RO"/>
              </w:rPr>
            </w:pPr>
          </w:p>
        </w:tc>
        <w:tc>
          <w:tcPr>
            <w:tcW w:w="99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Гимнази</w:t>
            </w:r>
            <w:proofErr w:type="spellEnd"/>
          </w:p>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ческое</w:t>
            </w:r>
            <w:proofErr w:type="spellEnd"/>
            <w:r w:rsidRPr="00A06932">
              <w:rPr>
                <w:rFonts w:ascii="Times New Roman" w:hAnsi="Times New Roman" w:cs="Times New Roman"/>
                <w:color w:val="auto"/>
                <w:sz w:val="18"/>
                <w:szCs w:val="18"/>
                <w:lang w:eastAsia="ro-RO"/>
              </w:rPr>
              <w:t xml:space="preserve"> образование</w:t>
            </w:r>
          </w:p>
        </w:tc>
        <w:tc>
          <w:tcPr>
            <w:tcW w:w="99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Лицей</w:t>
            </w:r>
          </w:p>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ское</w:t>
            </w:r>
            <w:proofErr w:type="spellEnd"/>
            <w:r w:rsidRPr="00A06932">
              <w:rPr>
                <w:rFonts w:ascii="Times New Roman" w:hAnsi="Times New Roman" w:cs="Times New Roman"/>
                <w:color w:val="auto"/>
                <w:sz w:val="18"/>
                <w:szCs w:val="18"/>
                <w:lang w:eastAsia="ro-RO"/>
              </w:rPr>
              <w:t xml:space="preserve"> образование</w:t>
            </w:r>
          </w:p>
        </w:tc>
        <w:tc>
          <w:tcPr>
            <w:tcW w:w="11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Профессионально-техниче</w:t>
            </w:r>
            <w:proofErr w:type="spellEnd"/>
          </w:p>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ское</w:t>
            </w:r>
            <w:proofErr w:type="spellEnd"/>
            <w:r w:rsidRPr="00A06932">
              <w:rPr>
                <w:rFonts w:ascii="Times New Roman" w:hAnsi="Times New Roman" w:cs="Times New Roman"/>
                <w:color w:val="auto"/>
                <w:sz w:val="18"/>
                <w:szCs w:val="18"/>
                <w:lang w:eastAsia="ro-RO"/>
              </w:rPr>
              <w:t xml:space="preserve"> или высшее </w:t>
            </w:r>
            <w:proofErr w:type="spellStart"/>
            <w:r w:rsidRPr="00A06932">
              <w:rPr>
                <w:rFonts w:ascii="Times New Roman" w:hAnsi="Times New Roman" w:cs="Times New Roman"/>
                <w:color w:val="auto"/>
                <w:sz w:val="18"/>
                <w:szCs w:val="18"/>
                <w:lang w:eastAsia="ro-RO"/>
              </w:rPr>
              <w:t>техниче</w:t>
            </w:r>
            <w:proofErr w:type="spellEnd"/>
          </w:p>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ское</w:t>
            </w:r>
            <w:proofErr w:type="spellEnd"/>
            <w:r w:rsidRPr="00A06932">
              <w:rPr>
                <w:rFonts w:ascii="Times New Roman" w:hAnsi="Times New Roman" w:cs="Times New Roman"/>
                <w:color w:val="auto"/>
                <w:sz w:val="18"/>
                <w:szCs w:val="18"/>
                <w:lang w:eastAsia="ro-RO"/>
              </w:rPr>
              <w:t xml:space="preserve"> </w:t>
            </w:r>
            <w:proofErr w:type="spellStart"/>
            <w:r w:rsidRPr="00A06932">
              <w:rPr>
                <w:rFonts w:ascii="Times New Roman" w:hAnsi="Times New Roman" w:cs="Times New Roman"/>
                <w:color w:val="auto"/>
                <w:sz w:val="18"/>
                <w:szCs w:val="18"/>
                <w:lang w:eastAsia="ro-RO"/>
              </w:rPr>
              <w:t>образова</w:t>
            </w:r>
            <w:proofErr w:type="spellEnd"/>
          </w:p>
          <w:p w:rsidR="0006323D" w:rsidRPr="00A06932" w:rsidRDefault="0006323D" w:rsidP="007E7122">
            <w:pPr>
              <w:spacing w:after="0"/>
              <w:jc w:val="center"/>
              <w:rPr>
                <w:rFonts w:ascii="Times New Roman" w:hAnsi="Times New Roman" w:cs="Times New Roman"/>
                <w:color w:val="auto"/>
                <w:sz w:val="18"/>
                <w:szCs w:val="18"/>
                <w:lang w:eastAsia="ro-RO"/>
              </w:rPr>
            </w:pPr>
            <w:proofErr w:type="spellStart"/>
            <w:r w:rsidRPr="00A06932">
              <w:rPr>
                <w:rFonts w:ascii="Times New Roman" w:hAnsi="Times New Roman" w:cs="Times New Roman"/>
                <w:color w:val="auto"/>
                <w:sz w:val="18"/>
                <w:szCs w:val="18"/>
                <w:lang w:eastAsia="ro-RO"/>
              </w:rPr>
              <w:t>ние</w:t>
            </w:r>
            <w:proofErr w:type="spellEnd"/>
            <w:r w:rsidRPr="00A06932">
              <w:rPr>
                <w:rFonts w:ascii="Times New Roman" w:hAnsi="Times New Roman" w:cs="Times New Roman"/>
                <w:color w:val="auto"/>
                <w:sz w:val="18"/>
                <w:szCs w:val="18"/>
                <w:lang w:eastAsia="ro-RO"/>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100" w:firstLine="10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Высшее образование в области электроэнергетики</w:t>
            </w:r>
          </w:p>
        </w:tc>
        <w:tc>
          <w:tcPr>
            <w:tcW w:w="115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Профессиональных училищ</w:t>
            </w:r>
          </w:p>
        </w:tc>
        <w:tc>
          <w:tcPr>
            <w:tcW w:w="97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60" w:firstLine="6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Колледжей,</w:t>
            </w:r>
          </w:p>
          <w:p w:rsidR="0006323D" w:rsidRPr="00A06932" w:rsidRDefault="0006323D" w:rsidP="007E7122">
            <w:pPr>
              <w:spacing w:after="0"/>
              <w:ind w:left="-60" w:firstLine="6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образцовых центров и высших учебных заведений </w:t>
            </w:r>
          </w:p>
        </w:tc>
        <w:tc>
          <w:tcPr>
            <w:tcW w:w="2806" w:type="dxa"/>
            <w:tcBorders>
              <w:top w:val="nil"/>
              <w:left w:val="single" w:sz="4" w:space="0" w:color="auto"/>
              <w:bottom w:val="single" w:sz="4" w:space="0" w:color="auto"/>
              <w:right w:val="single" w:sz="4" w:space="0" w:color="auto"/>
            </w:tcBorders>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p>
        </w:tc>
      </w:tr>
      <w:tr w:rsidR="0006323D" w:rsidRPr="00A06932" w:rsidTr="009D18AD">
        <w:tc>
          <w:tcPr>
            <w:tcW w:w="92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1</w:t>
            </w:r>
          </w:p>
        </w:tc>
        <w:tc>
          <w:tcPr>
            <w:tcW w:w="992" w:type="dxa"/>
            <w:tcBorders>
              <w:top w:val="single" w:sz="4" w:space="0" w:color="auto"/>
              <w:left w:val="single" w:sz="4" w:space="0" w:color="auto"/>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2</w:t>
            </w:r>
          </w:p>
        </w:tc>
        <w:tc>
          <w:tcPr>
            <w:tcW w:w="992"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3</w:t>
            </w:r>
          </w:p>
        </w:tc>
        <w:tc>
          <w:tcPr>
            <w:tcW w:w="1134"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4</w:t>
            </w:r>
          </w:p>
        </w:tc>
        <w:tc>
          <w:tcPr>
            <w:tcW w:w="1134" w:type="dxa"/>
            <w:tcBorders>
              <w:top w:val="single" w:sz="4" w:space="0" w:color="auto"/>
              <w:left w:val="single" w:sz="4" w:space="0" w:color="000000"/>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5</w:t>
            </w:r>
          </w:p>
        </w:tc>
        <w:tc>
          <w:tcPr>
            <w:tcW w:w="115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6</w:t>
            </w:r>
          </w:p>
        </w:tc>
        <w:tc>
          <w:tcPr>
            <w:tcW w:w="97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7</w:t>
            </w:r>
          </w:p>
        </w:tc>
        <w:tc>
          <w:tcPr>
            <w:tcW w:w="280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8</w:t>
            </w:r>
          </w:p>
        </w:tc>
      </w:tr>
      <w:tr w:rsidR="0006323D" w:rsidRPr="00A06932" w:rsidTr="009D18AD">
        <w:tc>
          <w:tcPr>
            <w:tcW w:w="92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II</w:t>
            </w:r>
          </w:p>
        </w:tc>
        <w:tc>
          <w:tcPr>
            <w:tcW w:w="992" w:type="dxa"/>
            <w:tcBorders>
              <w:top w:val="single" w:sz="4" w:space="0" w:color="auto"/>
              <w:left w:val="single" w:sz="4" w:space="0" w:color="auto"/>
              <w:bottom w:val="single" w:sz="4" w:space="0" w:color="auto"/>
              <w:right w:val="single" w:sz="4" w:space="0" w:color="000000"/>
            </w:tcBorders>
            <w:hideMark/>
          </w:tcPr>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Не требуется</w:t>
            </w:r>
          </w:p>
        </w:tc>
        <w:tc>
          <w:tcPr>
            <w:tcW w:w="992" w:type="dxa"/>
            <w:tcBorders>
              <w:top w:val="single" w:sz="4" w:space="0" w:color="auto"/>
              <w:left w:val="single" w:sz="4" w:space="0" w:color="000000"/>
              <w:bottom w:val="single" w:sz="4" w:space="0" w:color="auto"/>
              <w:right w:val="single" w:sz="4" w:space="0" w:color="000000"/>
            </w:tcBorders>
          </w:tcPr>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Не требуется</w:t>
            </w:r>
          </w:p>
        </w:tc>
        <w:tc>
          <w:tcPr>
            <w:tcW w:w="1134" w:type="dxa"/>
            <w:tcBorders>
              <w:top w:val="single" w:sz="4" w:space="0" w:color="auto"/>
              <w:left w:val="single" w:sz="4" w:space="0" w:color="000000"/>
              <w:bottom w:val="single" w:sz="4" w:space="0" w:color="auto"/>
              <w:right w:val="single" w:sz="4" w:space="0" w:color="000000"/>
            </w:tcBorders>
          </w:tcPr>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Не требуется</w:t>
            </w:r>
          </w:p>
        </w:tc>
        <w:tc>
          <w:tcPr>
            <w:tcW w:w="1134" w:type="dxa"/>
            <w:tcBorders>
              <w:top w:val="single" w:sz="4" w:space="0" w:color="auto"/>
              <w:left w:val="single" w:sz="4" w:space="0" w:color="000000"/>
              <w:bottom w:val="single" w:sz="4" w:space="0" w:color="auto"/>
              <w:right w:val="single" w:sz="4" w:space="0" w:color="auto"/>
            </w:tcBorders>
          </w:tcPr>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Не требуется</w:t>
            </w:r>
          </w:p>
        </w:tc>
        <w:tc>
          <w:tcPr>
            <w:tcW w:w="2127" w:type="dxa"/>
            <w:gridSpan w:val="2"/>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Не требуется</w:t>
            </w:r>
          </w:p>
        </w:tc>
        <w:tc>
          <w:tcPr>
            <w:tcW w:w="280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numPr>
                <w:ilvl w:val="0"/>
                <w:numId w:val="5"/>
              </w:numPr>
              <w:tabs>
                <w:tab w:val="left" w:pos="337"/>
              </w:tabs>
              <w:ind w:left="54" w:firstLine="0"/>
              <w:jc w:val="both"/>
              <w:rPr>
                <w:color w:val="auto"/>
                <w:sz w:val="18"/>
                <w:szCs w:val="18"/>
                <w:lang w:val="ru-RU"/>
              </w:rPr>
            </w:pPr>
            <w:r w:rsidRPr="00A06932">
              <w:rPr>
                <w:color w:val="auto"/>
                <w:sz w:val="18"/>
                <w:szCs w:val="18"/>
                <w:lang w:val="ru-RU"/>
              </w:rPr>
              <w:t>Элементарные технические знания об электроустановке и ее оборудовании.</w:t>
            </w:r>
          </w:p>
          <w:p w:rsidR="0006323D" w:rsidRPr="00A06932" w:rsidRDefault="0006323D" w:rsidP="007E7122">
            <w:pPr>
              <w:pStyle w:val="a8"/>
              <w:numPr>
                <w:ilvl w:val="0"/>
                <w:numId w:val="5"/>
              </w:numPr>
              <w:tabs>
                <w:tab w:val="left" w:pos="337"/>
              </w:tabs>
              <w:ind w:left="54" w:firstLine="0"/>
              <w:jc w:val="both"/>
              <w:rPr>
                <w:color w:val="auto"/>
                <w:sz w:val="18"/>
                <w:szCs w:val="18"/>
                <w:lang w:val="ru-RU"/>
              </w:rPr>
            </w:pPr>
            <w:r w:rsidRPr="00A06932">
              <w:rPr>
                <w:color w:val="auto"/>
                <w:sz w:val="18"/>
                <w:szCs w:val="18"/>
                <w:lang w:val="ru-RU"/>
              </w:rPr>
              <w:t>Осознание опасности электрического тока, опасности приближения к токоведущим частям.</w:t>
            </w:r>
          </w:p>
          <w:p w:rsidR="0006323D" w:rsidRPr="00A06932" w:rsidRDefault="0006323D" w:rsidP="007E7122">
            <w:pPr>
              <w:pStyle w:val="a8"/>
              <w:numPr>
                <w:ilvl w:val="0"/>
                <w:numId w:val="5"/>
              </w:numPr>
              <w:tabs>
                <w:tab w:val="left" w:pos="337"/>
              </w:tabs>
              <w:ind w:left="54" w:firstLine="0"/>
              <w:jc w:val="both"/>
              <w:rPr>
                <w:color w:val="auto"/>
                <w:sz w:val="18"/>
                <w:szCs w:val="18"/>
                <w:lang w:val="ru-RU"/>
              </w:rPr>
            </w:pPr>
            <w:r w:rsidRPr="00A06932">
              <w:rPr>
                <w:color w:val="auto"/>
                <w:sz w:val="18"/>
                <w:szCs w:val="18"/>
                <w:lang w:val="ru-RU"/>
              </w:rPr>
              <w:t>Знание основных мер предосторожности при ведении работ в электроустановках.</w:t>
            </w:r>
          </w:p>
          <w:p w:rsidR="0006323D" w:rsidRPr="00A06932" w:rsidRDefault="0006323D" w:rsidP="007E7122">
            <w:pPr>
              <w:pStyle w:val="a8"/>
              <w:numPr>
                <w:ilvl w:val="0"/>
                <w:numId w:val="5"/>
              </w:numPr>
              <w:tabs>
                <w:tab w:val="left" w:pos="337"/>
              </w:tabs>
              <w:ind w:left="54" w:firstLine="0"/>
              <w:jc w:val="both"/>
              <w:rPr>
                <w:color w:val="auto"/>
                <w:sz w:val="18"/>
                <w:szCs w:val="18"/>
                <w:lang w:val="ru-RU"/>
              </w:rPr>
            </w:pPr>
            <w:r w:rsidRPr="00A06932">
              <w:rPr>
                <w:color w:val="auto"/>
                <w:sz w:val="18"/>
                <w:szCs w:val="18"/>
                <w:lang w:val="ru-RU"/>
              </w:rPr>
              <w:t>Практические навыки оказания первой помощи пострадавшим.</w:t>
            </w:r>
          </w:p>
          <w:p w:rsidR="0006323D" w:rsidRPr="00A06932" w:rsidRDefault="0006323D" w:rsidP="007E7122">
            <w:pPr>
              <w:pStyle w:val="a8"/>
              <w:numPr>
                <w:ilvl w:val="0"/>
                <w:numId w:val="5"/>
              </w:numPr>
              <w:tabs>
                <w:tab w:val="left" w:pos="337"/>
              </w:tabs>
              <w:ind w:left="54" w:firstLine="0"/>
              <w:jc w:val="both"/>
              <w:rPr>
                <w:color w:val="auto"/>
                <w:sz w:val="18"/>
                <w:szCs w:val="18"/>
                <w:lang w:val="ru-RU"/>
              </w:rPr>
            </w:pPr>
            <w:r w:rsidRPr="00A06932">
              <w:rPr>
                <w:color w:val="auto"/>
                <w:sz w:val="18"/>
                <w:szCs w:val="18"/>
                <w:lang w:val="ru-RU"/>
              </w:rPr>
              <w:t>Работники с гимназическим или лицейским образованием должны пройти курс обучения в объеме не менее  72 часов.</w:t>
            </w:r>
          </w:p>
        </w:tc>
      </w:tr>
      <w:tr w:rsidR="0006323D" w:rsidRPr="00A06932" w:rsidTr="009D18AD">
        <w:trPr>
          <w:trHeight w:val="416"/>
        </w:trPr>
        <w:tc>
          <w:tcPr>
            <w:tcW w:w="92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III</w:t>
            </w:r>
          </w:p>
        </w:tc>
        <w:tc>
          <w:tcPr>
            <w:tcW w:w="992" w:type="dxa"/>
            <w:tcBorders>
              <w:top w:val="single" w:sz="4" w:space="0" w:color="auto"/>
              <w:left w:val="single" w:sz="4" w:space="0" w:color="auto"/>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6</w:t>
            </w:r>
          </w:p>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 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992"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4 </w:t>
            </w:r>
          </w:p>
          <w:p w:rsidR="0006323D" w:rsidRPr="00A06932" w:rsidRDefault="0006323D" w:rsidP="007E7122">
            <w:pPr>
              <w:spacing w:after="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34"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2 </w:t>
            </w:r>
          </w:p>
          <w:p w:rsidR="0006323D" w:rsidRPr="00A06932" w:rsidRDefault="0006323D" w:rsidP="007E7122">
            <w:pPr>
              <w:spacing w:after="0"/>
              <w:ind w:left="33" w:hanging="33"/>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34"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1</w:t>
            </w:r>
          </w:p>
          <w:p w:rsidR="0006323D" w:rsidRPr="00A06932" w:rsidRDefault="0006323D" w:rsidP="007E7122">
            <w:pPr>
              <w:spacing w:after="0"/>
              <w:ind w:left="-84" w:hanging="2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56" w:type="dxa"/>
            <w:tcBorders>
              <w:top w:val="single" w:sz="4" w:space="0" w:color="auto"/>
              <w:left w:val="single" w:sz="4" w:space="0" w:color="000000"/>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6 </w:t>
            </w:r>
          </w:p>
          <w:p w:rsidR="0006323D" w:rsidRPr="00A06932" w:rsidRDefault="0006323D" w:rsidP="007E7122">
            <w:pPr>
              <w:spacing w:after="0"/>
              <w:ind w:left="73" w:hanging="73"/>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3 </w:t>
            </w:r>
          </w:p>
          <w:p w:rsidR="0006323D" w:rsidRPr="00A06932" w:rsidRDefault="0006323D" w:rsidP="007E7122">
            <w:pPr>
              <w:spacing w:after="0"/>
              <w:ind w:left="-60" w:firstLine="60"/>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280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numPr>
                <w:ilvl w:val="0"/>
                <w:numId w:val="87"/>
              </w:numPr>
              <w:tabs>
                <w:tab w:val="left" w:pos="337"/>
              </w:tabs>
              <w:ind w:left="54" w:firstLine="0"/>
              <w:jc w:val="both"/>
              <w:rPr>
                <w:color w:val="auto"/>
                <w:sz w:val="18"/>
                <w:szCs w:val="18"/>
                <w:lang w:val="ru-RU"/>
              </w:rPr>
            </w:pPr>
            <w:r w:rsidRPr="00A06932">
              <w:rPr>
                <w:color w:val="auto"/>
                <w:sz w:val="18"/>
                <w:szCs w:val="18"/>
                <w:lang w:val="ru-RU"/>
              </w:rPr>
              <w:t>Общие знания в области электротехники.</w:t>
            </w:r>
          </w:p>
          <w:p w:rsidR="0006323D" w:rsidRPr="00A06932" w:rsidRDefault="0006323D" w:rsidP="007E7122">
            <w:pPr>
              <w:pStyle w:val="a8"/>
              <w:numPr>
                <w:ilvl w:val="0"/>
                <w:numId w:val="87"/>
              </w:numPr>
              <w:tabs>
                <w:tab w:val="left" w:pos="337"/>
              </w:tabs>
              <w:ind w:left="54" w:firstLine="0"/>
              <w:jc w:val="both"/>
              <w:rPr>
                <w:color w:val="auto"/>
                <w:sz w:val="18"/>
                <w:szCs w:val="18"/>
                <w:lang w:val="ru-RU"/>
              </w:rPr>
            </w:pPr>
            <w:r w:rsidRPr="00A06932">
              <w:rPr>
                <w:color w:val="auto"/>
                <w:sz w:val="18"/>
                <w:szCs w:val="18"/>
                <w:lang w:val="ru-RU"/>
              </w:rPr>
              <w:t>Знание электроустановки и порядка ее технического обслуживания.</w:t>
            </w:r>
          </w:p>
          <w:p w:rsidR="0006323D" w:rsidRPr="00A06932" w:rsidRDefault="0006323D" w:rsidP="007E7122">
            <w:pPr>
              <w:pStyle w:val="a8"/>
              <w:numPr>
                <w:ilvl w:val="0"/>
                <w:numId w:val="87"/>
              </w:numPr>
              <w:tabs>
                <w:tab w:val="left" w:pos="337"/>
              </w:tabs>
              <w:ind w:left="54" w:firstLine="0"/>
              <w:jc w:val="both"/>
              <w:rPr>
                <w:color w:val="auto"/>
                <w:sz w:val="18"/>
                <w:szCs w:val="18"/>
                <w:lang w:val="ru-RU"/>
              </w:rPr>
            </w:pPr>
            <w:r w:rsidRPr="00A06932">
              <w:rPr>
                <w:color w:val="auto"/>
                <w:sz w:val="18"/>
                <w:szCs w:val="18"/>
                <w:lang w:val="ru-RU"/>
              </w:rPr>
              <w:t xml:space="preserve">Знание общих правил охраны здоровья и безопасности труда, в том числе правил допуска к работам, Инструкции </w:t>
            </w:r>
            <w:r>
              <w:rPr>
                <w:color w:val="auto"/>
                <w:sz w:val="18"/>
                <w:szCs w:val="18"/>
                <w:lang w:val="ru-RU"/>
              </w:rPr>
              <w:t>п</w:t>
            </w:r>
            <w:r w:rsidRPr="00A06932">
              <w:rPr>
                <w:color w:val="auto"/>
                <w:sz w:val="18"/>
                <w:szCs w:val="18"/>
                <w:lang w:val="ru-RU"/>
              </w:rPr>
              <w:t>о применени</w:t>
            </w:r>
            <w:r>
              <w:rPr>
                <w:color w:val="auto"/>
                <w:sz w:val="18"/>
                <w:szCs w:val="18"/>
                <w:lang w:val="ru-RU"/>
              </w:rPr>
              <w:t>ю</w:t>
            </w:r>
            <w:r w:rsidRPr="00A06932">
              <w:rPr>
                <w:color w:val="auto"/>
                <w:sz w:val="18"/>
                <w:szCs w:val="18"/>
                <w:lang w:val="ru-RU"/>
              </w:rPr>
              <w:t xml:space="preserve"> и </w:t>
            </w:r>
            <w:r w:rsidR="00B212E5" w:rsidRPr="00A06932">
              <w:rPr>
                <w:color w:val="auto"/>
                <w:sz w:val="18"/>
                <w:szCs w:val="18"/>
                <w:lang w:val="ru-RU"/>
              </w:rPr>
              <w:t>испытани</w:t>
            </w:r>
            <w:r w:rsidR="00B212E5">
              <w:rPr>
                <w:color w:val="auto"/>
                <w:sz w:val="18"/>
                <w:szCs w:val="18"/>
                <w:lang w:val="ru-RU"/>
              </w:rPr>
              <w:t>ю</w:t>
            </w:r>
            <w:r w:rsidR="00B212E5" w:rsidRPr="00A06932">
              <w:rPr>
                <w:color w:val="auto"/>
                <w:sz w:val="18"/>
                <w:szCs w:val="18"/>
                <w:lang w:val="ru-RU"/>
              </w:rPr>
              <w:t xml:space="preserve"> средств</w:t>
            </w:r>
            <w:r w:rsidRPr="00A06932">
              <w:rPr>
                <w:color w:val="auto"/>
                <w:sz w:val="18"/>
                <w:szCs w:val="18"/>
                <w:lang w:val="ru-RU"/>
              </w:rPr>
              <w:t xml:space="preserve"> защиты, используемых в электроустановках, специальных требований, касающихся особенностей технологии  выполнения работ.</w:t>
            </w:r>
          </w:p>
          <w:p w:rsidR="0006323D" w:rsidRPr="00A06932" w:rsidRDefault="0006323D" w:rsidP="007E7122">
            <w:pPr>
              <w:pStyle w:val="a8"/>
              <w:numPr>
                <w:ilvl w:val="0"/>
                <w:numId w:val="87"/>
              </w:numPr>
              <w:tabs>
                <w:tab w:val="left" w:pos="337"/>
              </w:tabs>
              <w:ind w:left="54" w:firstLine="0"/>
              <w:jc w:val="both"/>
              <w:rPr>
                <w:color w:val="auto"/>
                <w:sz w:val="18"/>
                <w:szCs w:val="18"/>
                <w:lang w:val="ru-RU"/>
              </w:rPr>
            </w:pPr>
            <w:r w:rsidRPr="00A06932">
              <w:rPr>
                <w:color w:val="auto"/>
                <w:sz w:val="18"/>
                <w:szCs w:val="18"/>
                <w:lang w:val="ru-RU"/>
              </w:rPr>
              <w:t xml:space="preserve"> Умение обеспечить безопасное проведение работ и вести надзор за лицами, работающими в электроустановках.</w:t>
            </w:r>
          </w:p>
          <w:p w:rsidR="0006323D" w:rsidRPr="00A06932" w:rsidRDefault="0006323D" w:rsidP="007E7122">
            <w:pPr>
              <w:pStyle w:val="a8"/>
              <w:numPr>
                <w:ilvl w:val="0"/>
                <w:numId w:val="87"/>
              </w:numPr>
              <w:tabs>
                <w:tab w:val="left" w:pos="337"/>
              </w:tabs>
              <w:ind w:left="54" w:firstLine="0"/>
              <w:jc w:val="both"/>
              <w:rPr>
                <w:color w:val="auto"/>
                <w:sz w:val="18"/>
                <w:szCs w:val="18"/>
                <w:lang w:val="ru-RU"/>
              </w:rPr>
            </w:pPr>
            <w:r w:rsidRPr="00A06932">
              <w:rPr>
                <w:color w:val="auto"/>
                <w:sz w:val="18"/>
                <w:szCs w:val="18"/>
                <w:lang w:val="ru-RU"/>
              </w:rPr>
              <w:t>Знание правил освобождения пострадавшего от действия электрического тока, оказания первой помощи пострадавшим на производстве и практические навыки оказания помощи.</w:t>
            </w:r>
          </w:p>
          <w:p w:rsidR="0006323D" w:rsidRPr="002059AD" w:rsidRDefault="0006323D" w:rsidP="007E7122">
            <w:pPr>
              <w:pStyle w:val="a8"/>
              <w:numPr>
                <w:ilvl w:val="0"/>
                <w:numId w:val="87"/>
              </w:numPr>
              <w:tabs>
                <w:tab w:val="left" w:pos="337"/>
              </w:tabs>
              <w:ind w:left="54" w:firstLine="0"/>
              <w:jc w:val="both"/>
              <w:rPr>
                <w:color w:val="auto"/>
                <w:sz w:val="18"/>
                <w:szCs w:val="18"/>
                <w:lang w:val="ru-RU"/>
              </w:rPr>
            </w:pPr>
            <w:r w:rsidRPr="00A06932">
              <w:rPr>
                <w:color w:val="auto"/>
                <w:sz w:val="18"/>
                <w:szCs w:val="18"/>
                <w:lang w:val="ru-RU"/>
              </w:rPr>
              <w:lastRenderedPageBreak/>
              <w:t xml:space="preserve"> Умение проводить </w:t>
            </w:r>
            <w:r>
              <w:rPr>
                <w:color w:val="auto"/>
                <w:sz w:val="18"/>
                <w:szCs w:val="18"/>
                <w:lang w:val="ru-RU"/>
              </w:rPr>
              <w:t>обучение</w:t>
            </w:r>
            <w:r w:rsidRPr="00A06932">
              <w:rPr>
                <w:color w:val="auto"/>
                <w:sz w:val="18"/>
                <w:szCs w:val="18"/>
                <w:lang w:val="ru-RU"/>
              </w:rPr>
              <w:t>.</w:t>
            </w:r>
          </w:p>
        </w:tc>
      </w:tr>
      <w:tr w:rsidR="0006323D" w:rsidRPr="00A06932" w:rsidTr="009D18AD">
        <w:tc>
          <w:tcPr>
            <w:tcW w:w="92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lastRenderedPageBreak/>
              <w:t>IV</w:t>
            </w:r>
          </w:p>
        </w:tc>
        <w:tc>
          <w:tcPr>
            <w:tcW w:w="99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12 </w:t>
            </w:r>
          </w:p>
          <w:p w:rsidR="0006323D" w:rsidRPr="00A06932" w:rsidRDefault="0006323D" w:rsidP="007E7122">
            <w:pPr>
              <w:spacing w:after="0"/>
              <w:ind w:left="-113" w:right="-119"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992" w:type="dxa"/>
            <w:tcBorders>
              <w:top w:val="single" w:sz="4" w:space="0" w:color="auto"/>
              <w:left w:val="single" w:sz="4" w:space="0" w:color="auto"/>
              <w:bottom w:val="single" w:sz="4" w:space="0" w:color="auto"/>
              <w:right w:val="single" w:sz="4" w:space="0" w:color="000000"/>
            </w:tcBorders>
            <w:hideMark/>
          </w:tcPr>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6</w:t>
            </w:r>
          </w:p>
          <w:p w:rsidR="0006323D" w:rsidRPr="00A06932" w:rsidRDefault="0006323D" w:rsidP="007E7122">
            <w:pPr>
              <w:spacing w:after="0"/>
              <w:ind w:left="-110" w:right="-112"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34"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3 </w:t>
            </w:r>
          </w:p>
          <w:p w:rsidR="0006323D" w:rsidRPr="00A06932" w:rsidRDefault="0006323D" w:rsidP="007E7122">
            <w:pPr>
              <w:spacing w:after="0"/>
              <w:ind w:left="-117"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34" w:type="dxa"/>
            <w:tcBorders>
              <w:top w:val="single" w:sz="4" w:space="0" w:color="auto"/>
              <w:left w:val="single" w:sz="4" w:space="0" w:color="000000"/>
              <w:bottom w:val="single" w:sz="4" w:space="0" w:color="auto"/>
              <w:right w:val="single" w:sz="4" w:space="0" w:color="000000"/>
            </w:tcBorders>
            <w:hideMark/>
          </w:tcPr>
          <w:p w:rsidR="0006323D" w:rsidRPr="00A06932" w:rsidRDefault="0006323D" w:rsidP="007E7122">
            <w:pPr>
              <w:spacing w:after="0"/>
              <w:ind w:left="-112"/>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2 </w:t>
            </w:r>
          </w:p>
          <w:p w:rsidR="0006323D" w:rsidRPr="00A06932" w:rsidRDefault="0006323D" w:rsidP="007E7122">
            <w:pPr>
              <w:spacing w:after="0"/>
              <w:ind w:left="-112"/>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работы в предыдущей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56" w:type="dxa"/>
            <w:tcBorders>
              <w:top w:val="single" w:sz="4" w:space="0" w:color="auto"/>
              <w:left w:val="single" w:sz="4" w:space="0" w:color="000000"/>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w:t>
            </w:r>
          </w:p>
        </w:tc>
        <w:tc>
          <w:tcPr>
            <w:tcW w:w="97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w:t>
            </w:r>
          </w:p>
        </w:tc>
        <w:tc>
          <w:tcPr>
            <w:tcW w:w="280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Знания в области электротехники в объеме учебной программы специализированного профессионально-технического училища.</w:t>
            </w:r>
          </w:p>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Полное осознание опасности при работах в электроустановках.</w:t>
            </w:r>
          </w:p>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 xml:space="preserve">Знание настоящих Правил, правил эксплуатации электроустановок, Инструкции </w:t>
            </w:r>
            <w:r>
              <w:rPr>
                <w:color w:val="auto"/>
                <w:sz w:val="18"/>
                <w:szCs w:val="18"/>
                <w:lang w:val="ru-RU"/>
              </w:rPr>
              <w:t>п</w:t>
            </w:r>
            <w:r w:rsidRPr="00A06932">
              <w:rPr>
                <w:color w:val="auto"/>
                <w:sz w:val="18"/>
                <w:szCs w:val="18"/>
                <w:lang w:val="ru-RU"/>
              </w:rPr>
              <w:t>о применени</w:t>
            </w:r>
            <w:r>
              <w:rPr>
                <w:color w:val="auto"/>
                <w:sz w:val="18"/>
                <w:szCs w:val="18"/>
                <w:lang w:val="ru-RU"/>
              </w:rPr>
              <w:t>ю</w:t>
            </w:r>
            <w:r w:rsidRPr="00A06932">
              <w:rPr>
                <w:color w:val="auto"/>
                <w:sz w:val="18"/>
                <w:szCs w:val="18"/>
                <w:lang w:val="ru-RU"/>
              </w:rPr>
              <w:t xml:space="preserve"> и </w:t>
            </w:r>
            <w:r w:rsidR="00B212E5" w:rsidRPr="00A06932">
              <w:rPr>
                <w:color w:val="auto"/>
                <w:sz w:val="18"/>
                <w:szCs w:val="18"/>
                <w:lang w:val="ru-RU"/>
              </w:rPr>
              <w:t>испытани</w:t>
            </w:r>
            <w:r w:rsidR="00B212E5">
              <w:rPr>
                <w:color w:val="auto"/>
                <w:sz w:val="18"/>
                <w:szCs w:val="18"/>
                <w:lang w:val="ru-RU"/>
              </w:rPr>
              <w:t>ю</w:t>
            </w:r>
            <w:r w:rsidR="00B212E5" w:rsidRPr="00A06932">
              <w:rPr>
                <w:color w:val="auto"/>
                <w:sz w:val="18"/>
                <w:szCs w:val="18"/>
                <w:lang w:val="ru-RU"/>
              </w:rPr>
              <w:t xml:space="preserve"> средств</w:t>
            </w:r>
            <w:r w:rsidRPr="00A06932">
              <w:rPr>
                <w:color w:val="auto"/>
                <w:sz w:val="18"/>
                <w:szCs w:val="18"/>
                <w:lang w:val="ru-RU"/>
              </w:rPr>
              <w:t xml:space="preserve"> защиты, используемых в электроустановках, Правил устройства электроустановок, в объеме занимаемой должности.</w:t>
            </w:r>
          </w:p>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Знание схем электроустановок и электрооборудования обслуживаемого участка, знание технических защитных мероприятий, обеспечивающих безопасность выполнения работ.</w:t>
            </w:r>
          </w:p>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 xml:space="preserve">Умение проводить </w:t>
            </w:r>
            <w:r>
              <w:rPr>
                <w:color w:val="auto"/>
                <w:sz w:val="18"/>
                <w:szCs w:val="18"/>
                <w:lang w:val="ru-RU"/>
              </w:rPr>
              <w:t>обучение</w:t>
            </w:r>
            <w:r w:rsidRPr="00A06932">
              <w:rPr>
                <w:color w:val="auto"/>
                <w:sz w:val="18"/>
                <w:szCs w:val="18"/>
                <w:lang w:val="ru-RU"/>
              </w:rPr>
              <w:t xml:space="preserve">, организовывать безопасное проведение работ, осуществлять надзор за </w:t>
            </w:r>
            <w:r w:rsidR="00B212E5" w:rsidRPr="00A06932">
              <w:rPr>
                <w:color w:val="auto"/>
                <w:sz w:val="18"/>
                <w:szCs w:val="18"/>
                <w:lang w:val="ru-RU"/>
              </w:rPr>
              <w:t>членами бригады</w:t>
            </w:r>
            <w:r w:rsidRPr="00A06932">
              <w:rPr>
                <w:color w:val="auto"/>
                <w:sz w:val="18"/>
                <w:szCs w:val="18"/>
                <w:lang w:val="ru-RU"/>
              </w:rPr>
              <w:t xml:space="preserve">. </w:t>
            </w:r>
          </w:p>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Знание правил освобождения пострадавшего от действия электрического тока, оказания первой помощи, и практические умения по оказанию первой помощи пострадавшим.</w:t>
            </w:r>
          </w:p>
          <w:p w:rsidR="0006323D" w:rsidRPr="00A06932" w:rsidRDefault="0006323D" w:rsidP="007E7122">
            <w:pPr>
              <w:pStyle w:val="a8"/>
              <w:numPr>
                <w:ilvl w:val="0"/>
                <w:numId w:val="88"/>
              </w:numPr>
              <w:tabs>
                <w:tab w:val="left" w:pos="337"/>
              </w:tabs>
              <w:ind w:left="54" w:firstLine="0"/>
              <w:jc w:val="both"/>
              <w:rPr>
                <w:color w:val="auto"/>
                <w:sz w:val="18"/>
                <w:szCs w:val="18"/>
                <w:lang w:val="ru-RU"/>
              </w:rPr>
            </w:pPr>
            <w:r w:rsidRPr="00A06932">
              <w:rPr>
                <w:color w:val="auto"/>
                <w:sz w:val="18"/>
                <w:szCs w:val="18"/>
                <w:lang w:val="ru-RU"/>
              </w:rPr>
              <w:t>Умение обучать персонал правилам охраны труда, практическим приемам оказания первой помощи пострадавшим на производстве и умение практически ее оказывать.</w:t>
            </w:r>
          </w:p>
        </w:tc>
      </w:tr>
      <w:tr w:rsidR="0006323D" w:rsidRPr="00A06932" w:rsidTr="009D18AD">
        <w:tc>
          <w:tcPr>
            <w:tcW w:w="92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V</w:t>
            </w:r>
          </w:p>
        </w:tc>
        <w:tc>
          <w:tcPr>
            <w:tcW w:w="99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w:t>
            </w:r>
          </w:p>
        </w:tc>
        <w:tc>
          <w:tcPr>
            <w:tcW w:w="99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w:t>
            </w:r>
          </w:p>
        </w:tc>
        <w:tc>
          <w:tcPr>
            <w:tcW w:w="11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6 </w:t>
            </w:r>
          </w:p>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работы в </w:t>
            </w:r>
            <w:proofErr w:type="spellStart"/>
            <w:r w:rsidRPr="00A06932">
              <w:rPr>
                <w:rFonts w:ascii="Times New Roman" w:hAnsi="Times New Roman" w:cs="Times New Roman"/>
                <w:color w:val="auto"/>
                <w:sz w:val="18"/>
                <w:szCs w:val="18"/>
                <w:lang w:eastAsia="ro-RO"/>
              </w:rPr>
              <w:t>предыду</w:t>
            </w:r>
            <w:proofErr w:type="spellEnd"/>
          </w:p>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r w:rsidRPr="00A06932">
              <w:rPr>
                <w:rFonts w:ascii="Times New Roman" w:hAnsi="Times New Roman" w:cs="Times New Roman"/>
                <w:color w:val="auto"/>
                <w:sz w:val="18"/>
                <w:szCs w:val="18"/>
                <w:lang w:eastAsia="ro-RO"/>
              </w:rPr>
              <w:t xml:space="preserve"> </w:t>
            </w:r>
          </w:p>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p>
        </w:tc>
        <w:tc>
          <w:tcPr>
            <w:tcW w:w="11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3</w:t>
            </w:r>
          </w:p>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работы в </w:t>
            </w:r>
            <w:proofErr w:type="spellStart"/>
            <w:r w:rsidRPr="00A06932">
              <w:rPr>
                <w:rFonts w:ascii="Times New Roman" w:hAnsi="Times New Roman" w:cs="Times New Roman"/>
                <w:color w:val="auto"/>
                <w:sz w:val="18"/>
                <w:szCs w:val="18"/>
                <w:lang w:eastAsia="ro-RO"/>
              </w:rPr>
              <w:t>предыду</w:t>
            </w:r>
            <w:proofErr w:type="spellEnd"/>
          </w:p>
          <w:p w:rsidR="0006323D" w:rsidRPr="00A06932" w:rsidRDefault="0006323D" w:rsidP="007E7122">
            <w:pPr>
              <w:spacing w:after="0"/>
              <w:ind w:left="-38" w:firstLine="38"/>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щей группе</w:t>
            </w:r>
            <w:r w:rsidR="0021350C">
              <w:rPr>
                <w:rFonts w:ascii="Times New Roman" w:hAnsi="Times New Roman" w:cs="Times New Roman"/>
                <w:color w:val="auto"/>
                <w:sz w:val="18"/>
                <w:szCs w:val="18"/>
                <w:lang w:eastAsia="ro-RO"/>
              </w:rPr>
              <w:t xml:space="preserve"> по </w:t>
            </w:r>
            <w:proofErr w:type="spellStart"/>
            <w:r w:rsidR="0021350C">
              <w:rPr>
                <w:rFonts w:ascii="Times New Roman" w:hAnsi="Times New Roman" w:cs="Times New Roman"/>
                <w:color w:val="auto"/>
                <w:sz w:val="18"/>
                <w:szCs w:val="18"/>
                <w:lang w:eastAsia="ro-RO"/>
              </w:rPr>
              <w:t>электробезопасности</w:t>
            </w:r>
            <w:proofErr w:type="spellEnd"/>
          </w:p>
        </w:tc>
        <w:tc>
          <w:tcPr>
            <w:tcW w:w="115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w:t>
            </w:r>
          </w:p>
        </w:tc>
        <w:tc>
          <w:tcPr>
            <w:tcW w:w="971"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spacing w:after="0"/>
              <w:ind w:left="426"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w:t>
            </w:r>
          </w:p>
        </w:tc>
        <w:tc>
          <w:tcPr>
            <w:tcW w:w="280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numPr>
                <w:ilvl w:val="0"/>
                <w:numId w:val="89"/>
              </w:numPr>
              <w:tabs>
                <w:tab w:val="left" w:pos="337"/>
              </w:tabs>
              <w:ind w:left="54" w:firstLine="0"/>
              <w:jc w:val="both"/>
              <w:rPr>
                <w:color w:val="auto"/>
                <w:sz w:val="18"/>
                <w:szCs w:val="18"/>
                <w:lang w:val="ru-RU"/>
              </w:rPr>
            </w:pPr>
            <w:r w:rsidRPr="00A06932">
              <w:rPr>
                <w:color w:val="auto"/>
                <w:sz w:val="18"/>
                <w:szCs w:val="18"/>
                <w:lang w:val="ru-RU"/>
              </w:rPr>
              <w:t>Знание схем электроустановок, компоновки оборудования технологических процессов производства.</w:t>
            </w:r>
          </w:p>
          <w:p w:rsidR="0006323D" w:rsidRPr="00A06932" w:rsidRDefault="0006323D" w:rsidP="007E7122">
            <w:pPr>
              <w:pStyle w:val="a8"/>
              <w:numPr>
                <w:ilvl w:val="0"/>
                <w:numId w:val="89"/>
              </w:numPr>
              <w:tabs>
                <w:tab w:val="left" w:pos="337"/>
              </w:tabs>
              <w:ind w:left="54" w:firstLine="0"/>
              <w:jc w:val="both"/>
              <w:rPr>
                <w:color w:val="auto"/>
                <w:sz w:val="18"/>
                <w:szCs w:val="18"/>
                <w:lang w:val="ru-RU"/>
              </w:rPr>
            </w:pPr>
            <w:r w:rsidRPr="00A06932">
              <w:rPr>
                <w:color w:val="auto"/>
                <w:sz w:val="18"/>
                <w:szCs w:val="18"/>
                <w:lang w:val="ru-RU"/>
              </w:rPr>
              <w:t xml:space="preserve">Знание настоящих Правил, Инструкции о применении </w:t>
            </w:r>
            <w:r w:rsidR="00DD6F89" w:rsidRPr="00A06932">
              <w:rPr>
                <w:color w:val="auto"/>
                <w:sz w:val="18"/>
                <w:szCs w:val="18"/>
                <w:lang w:val="ru-RU"/>
              </w:rPr>
              <w:t>и испытаниях</w:t>
            </w:r>
            <w:r w:rsidRPr="00A06932">
              <w:rPr>
                <w:color w:val="auto"/>
                <w:sz w:val="18"/>
                <w:szCs w:val="18"/>
                <w:lang w:val="ru-RU"/>
              </w:rPr>
              <w:t xml:space="preserve">  средств защиты, используемых в электроустановках, полное представление о том, на чем основано то или иное требование правил, норм и др.</w:t>
            </w:r>
          </w:p>
          <w:p w:rsidR="0006323D" w:rsidRPr="00A06932" w:rsidRDefault="0006323D" w:rsidP="007E7122">
            <w:pPr>
              <w:pStyle w:val="a8"/>
              <w:numPr>
                <w:ilvl w:val="0"/>
                <w:numId w:val="89"/>
              </w:numPr>
              <w:tabs>
                <w:tab w:val="left" w:pos="337"/>
              </w:tabs>
              <w:ind w:left="54" w:firstLine="0"/>
              <w:jc w:val="both"/>
              <w:rPr>
                <w:color w:val="auto"/>
                <w:sz w:val="18"/>
                <w:szCs w:val="18"/>
                <w:lang w:val="ru-RU"/>
              </w:rPr>
            </w:pPr>
            <w:r w:rsidRPr="00A06932">
              <w:rPr>
                <w:color w:val="auto"/>
                <w:sz w:val="18"/>
                <w:szCs w:val="18"/>
                <w:lang w:val="ru-RU"/>
              </w:rPr>
              <w:t xml:space="preserve">Знание </w:t>
            </w:r>
            <w:r>
              <w:rPr>
                <w:color w:val="auto"/>
                <w:sz w:val="18"/>
                <w:szCs w:val="18"/>
                <w:lang w:val="ru-RU"/>
              </w:rPr>
              <w:t>п</w:t>
            </w:r>
            <w:r w:rsidRPr="00A06932">
              <w:rPr>
                <w:color w:val="auto"/>
                <w:sz w:val="18"/>
                <w:szCs w:val="18"/>
                <w:lang w:val="ru-RU"/>
              </w:rPr>
              <w:t>равил эксплуатации электроустановок</w:t>
            </w:r>
            <w:r>
              <w:rPr>
                <w:color w:val="auto"/>
                <w:sz w:val="18"/>
                <w:szCs w:val="18"/>
                <w:lang w:val="ru-RU"/>
              </w:rPr>
              <w:t>, Правил устройства электроустановок</w:t>
            </w:r>
            <w:r w:rsidRPr="00A06932">
              <w:rPr>
                <w:color w:val="auto"/>
                <w:sz w:val="18"/>
                <w:szCs w:val="18"/>
                <w:lang w:val="ru-RU"/>
              </w:rPr>
              <w:t xml:space="preserve"> в объеме, необходимом для занимаемой должности.</w:t>
            </w:r>
          </w:p>
          <w:p w:rsidR="0006323D" w:rsidRPr="00A06932" w:rsidRDefault="0006323D" w:rsidP="007E7122">
            <w:pPr>
              <w:pStyle w:val="a8"/>
              <w:numPr>
                <w:ilvl w:val="0"/>
                <w:numId w:val="89"/>
              </w:numPr>
              <w:tabs>
                <w:tab w:val="left" w:pos="337"/>
              </w:tabs>
              <w:ind w:left="54" w:firstLine="0"/>
              <w:jc w:val="both"/>
              <w:rPr>
                <w:color w:val="auto"/>
                <w:sz w:val="18"/>
                <w:szCs w:val="18"/>
                <w:lang w:val="ru-RU"/>
              </w:rPr>
            </w:pPr>
            <w:r w:rsidRPr="00A06932">
              <w:rPr>
                <w:color w:val="auto"/>
                <w:sz w:val="18"/>
                <w:szCs w:val="18"/>
                <w:lang w:val="ru-RU"/>
              </w:rPr>
              <w:t>Умение организовывать безопасное проведение работ и осуществлять непосредственное руководство работами в установках любого напряжения.</w:t>
            </w:r>
          </w:p>
          <w:p w:rsidR="0006323D" w:rsidRPr="00A06932" w:rsidRDefault="0006323D" w:rsidP="007E7122">
            <w:pPr>
              <w:pStyle w:val="a8"/>
              <w:numPr>
                <w:ilvl w:val="0"/>
                <w:numId w:val="89"/>
              </w:numPr>
              <w:tabs>
                <w:tab w:val="left" w:pos="337"/>
              </w:tabs>
              <w:ind w:left="54" w:firstLine="0"/>
              <w:jc w:val="both"/>
              <w:rPr>
                <w:color w:val="auto"/>
                <w:sz w:val="18"/>
                <w:szCs w:val="18"/>
                <w:lang w:val="ru-RU"/>
              </w:rPr>
            </w:pPr>
            <w:r w:rsidRPr="00A06932">
              <w:rPr>
                <w:color w:val="auto"/>
                <w:sz w:val="18"/>
                <w:szCs w:val="18"/>
                <w:lang w:val="ru-RU"/>
              </w:rPr>
              <w:t xml:space="preserve">Умение четко обозначать </w:t>
            </w:r>
            <w:r w:rsidR="00DD6F89" w:rsidRPr="00A06932">
              <w:rPr>
                <w:color w:val="auto"/>
                <w:sz w:val="18"/>
                <w:szCs w:val="18"/>
                <w:lang w:val="ru-RU"/>
              </w:rPr>
              <w:t>и излагать</w:t>
            </w:r>
            <w:r w:rsidRPr="00A06932">
              <w:rPr>
                <w:color w:val="auto"/>
                <w:sz w:val="18"/>
                <w:szCs w:val="18"/>
                <w:lang w:val="ru-RU"/>
              </w:rPr>
              <w:t xml:space="preserve"> требования о мерах безопасности во время </w:t>
            </w:r>
            <w:r w:rsidRPr="00A06932">
              <w:rPr>
                <w:color w:val="auto"/>
                <w:sz w:val="18"/>
                <w:szCs w:val="18"/>
                <w:lang w:val="ru-RU"/>
              </w:rPr>
              <w:lastRenderedPageBreak/>
              <w:t xml:space="preserve">выполнения </w:t>
            </w:r>
            <w:r>
              <w:rPr>
                <w:color w:val="auto"/>
                <w:sz w:val="18"/>
                <w:szCs w:val="18"/>
                <w:lang w:val="ru-RU"/>
              </w:rPr>
              <w:t>обучения</w:t>
            </w:r>
            <w:r w:rsidRPr="00A06932">
              <w:rPr>
                <w:color w:val="auto"/>
                <w:sz w:val="18"/>
                <w:szCs w:val="18"/>
                <w:lang w:val="ru-RU"/>
              </w:rPr>
              <w:t>.</w:t>
            </w:r>
          </w:p>
          <w:p w:rsidR="0006323D" w:rsidRPr="00A06932" w:rsidRDefault="0006323D" w:rsidP="007E7122">
            <w:pPr>
              <w:pStyle w:val="a8"/>
              <w:numPr>
                <w:ilvl w:val="0"/>
                <w:numId w:val="89"/>
              </w:numPr>
              <w:tabs>
                <w:tab w:val="left" w:pos="337"/>
              </w:tabs>
              <w:ind w:left="54" w:firstLine="0"/>
              <w:jc w:val="both"/>
              <w:rPr>
                <w:color w:val="auto"/>
                <w:sz w:val="18"/>
                <w:szCs w:val="18"/>
                <w:lang w:val="ru-RU"/>
              </w:rPr>
            </w:pPr>
            <w:r w:rsidRPr="00A06932">
              <w:rPr>
                <w:color w:val="auto"/>
                <w:sz w:val="18"/>
                <w:szCs w:val="18"/>
                <w:lang w:val="ru-RU"/>
              </w:rPr>
              <w:t>Умение обучать персонал настоящим Правилам, практическим приемам оказания первой помощи пострадавшим на производстве  и умение практически ее оказывать.</w:t>
            </w:r>
          </w:p>
        </w:tc>
      </w:tr>
    </w:tbl>
    <w:p w:rsidR="0006323D" w:rsidRPr="00A06932" w:rsidRDefault="0006323D" w:rsidP="0006323D">
      <w:pPr>
        <w:pStyle w:val="a8"/>
        <w:tabs>
          <w:tab w:val="left" w:pos="1134"/>
        </w:tabs>
        <w:ind w:left="426" w:hanging="426"/>
        <w:jc w:val="both"/>
        <w:rPr>
          <w:color w:val="auto"/>
          <w:lang w:val="ru-RU"/>
        </w:rPr>
      </w:pPr>
      <w:r w:rsidRPr="00A06932">
        <w:rPr>
          <w:color w:val="auto"/>
          <w:lang w:val="ru-RU"/>
        </w:rPr>
        <w:lastRenderedPageBreak/>
        <w:t xml:space="preserve">1. Приведенные в таблице требования к персоналу, касающиеся </w:t>
      </w:r>
      <w:proofErr w:type="spellStart"/>
      <w:r w:rsidRPr="00A06932">
        <w:rPr>
          <w:color w:val="auto"/>
          <w:lang w:val="ru-RU"/>
        </w:rPr>
        <w:t>электробезопасности</w:t>
      </w:r>
      <w:proofErr w:type="spellEnd"/>
      <w:r w:rsidRPr="00A06932">
        <w:rPr>
          <w:color w:val="auto"/>
          <w:lang w:val="ru-RU"/>
        </w:rPr>
        <w:t xml:space="preserve">, являются минимальными и могут быть дополнены решением руководителя </w:t>
      </w:r>
      <w:r w:rsidRPr="00A06932">
        <w:rPr>
          <w:rFonts w:eastAsia="Times New Roman"/>
          <w:color w:val="auto"/>
          <w:lang w:val="ru-RU"/>
        </w:rPr>
        <w:t>хозяйствующего субъекта</w:t>
      </w:r>
      <w:r w:rsidRPr="00A06932">
        <w:rPr>
          <w:color w:val="auto"/>
          <w:lang w:val="ru-RU"/>
        </w:rPr>
        <w:t>.</w:t>
      </w:r>
    </w:p>
    <w:p w:rsidR="0006323D" w:rsidRPr="00A06932" w:rsidRDefault="0006323D" w:rsidP="0006323D">
      <w:pPr>
        <w:pStyle w:val="a8"/>
        <w:tabs>
          <w:tab w:val="left" w:pos="1134"/>
        </w:tabs>
        <w:spacing w:line="276" w:lineRule="auto"/>
        <w:ind w:left="426" w:hanging="426"/>
        <w:jc w:val="both"/>
        <w:rPr>
          <w:color w:val="auto"/>
          <w:lang w:val="ru-RU"/>
        </w:rPr>
      </w:pPr>
      <w:r w:rsidRPr="00A06932">
        <w:rPr>
          <w:rFonts w:eastAsia="Times New Roman"/>
          <w:color w:val="auto"/>
          <w:lang w:val="ru-RU"/>
        </w:rPr>
        <w:t xml:space="preserve"> </w:t>
      </w:r>
      <w:r w:rsidRPr="00A06932">
        <w:rPr>
          <w:color w:val="auto"/>
          <w:lang w:val="ru-RU"/>
        </w:rPr>
        <w:t xml:space="preserve">2. Группа III по </w:t>
      </w:r>
      <w:proofErr w:type="spellStart"/>
      <w:r w:rsidRPr="00A06932">
        <w:rPr>
          <w:color w:val="auto"/>
          <w:lang w:val="ru-RU"/>
        </w:rPr>
        <w:t>электробезопасности</w:t>
      </w:r>
      <w:proofErr w:type="spellEnd"/>
      <w:r w:rsidRPr="00A06932">
        <w:rPr>
          <w:color w:val="auto"/>
          <w:lang w:val="ru-RU"/>
        </w:rPr>
        <w:t xml:space="preserve"> </w:t>
      </w:r>
      <w:r w:rsidRPr="00A06932">
        <w:rPr>
          <w:rStyle w:val="211"/>
          <w:color w:val="auto"/>
          <w:sz w:val="24"/>
          <w:szCs w:val="24"/>
          <w:lang w:val="ru-RU" w:eastAsia="ru-RU"/>
        </w:rPr>
        <w:t xml:space="preserve">может присваиваться работникам только </w:t>
      </w:r>
      <w:r w:rsidRPr="00A06932">
        <w:rPr>
          <w:rStyle w:val="212"/>
          <w:color w:val="auto"/>
          <w:sz w:val="24"/>
          <w:szCs w:val="24"/>
          <w:lang w:val="ru-RU"/>
        </w:rPr>
        <w:t>по достижении 18-летнего возраста</w:t>
      </w:r>
      <w:r w:rsidRPr="00A06932">
        <w:rPr>
          <w:color w:val="auto"/>
          <w:lang w:val="ru-RU"/>
        </w:rPr>
        <w:t>.</w:t>
      </w:r>
    </w:p>
    <w:p w:rsidR="0006323D" w:rsidRPr="00A06932" w:rsidRDefault="0006323D" w:rsidP="0006323D">
      <w:pPr>
        <w:pStyle w:val="a8"/>
        <w:tabs>
          <w:tab w:val="left" w:pos="426"/>
          <w:tab w:val="left" w:pos="1134"/>
        </w:tabs>
        <w:ind w:left="426" w:hanging="426"/>
        <w:jc w:val="both"/>
        <w:rPr>
          <w:lang w:val="ru-RU"/>
        </w:rPr>
      </w:pPr>
      <w:r w:rsidRPr="00A06932">
        <w:rPr>
          <w:color w:val="auto"/>
          <w:lang w:val="ru-RU"/>
        </w:rPr>
        <w:t>3.  Государственные инспекторы, специалисты по охране здоровья и безопасности труда (назначенные работники), проверяющие электроустановки, не относятся к электротехническому (</w:t>
      </w:r>
      <w:proofErr w:type="spellStart"/>
      <w:r w:rsidRPr="00A06932">
        <w:rPr>
          <w:color w:val="auto"/>
          <w:lang w:val="ru-RU"/>
        </w:rPr>
        <w:t>электротехнологическому</w:t>
      </w:r>
      <w:proofErr w:type="spellEnd"/>
      <w:r w:rsidRPr="00A06932">
        <w:rPr>
          <w:color w:val="auto"/>
          <w:lang w:val="ru-RU"/>
        </w:rPr>
        <w:t xml:space="preserve">) персоналу. Они должны иметь группу по </w:t>
      </w:r>
      <w:proofErr w:type="spellStart"/>
      <w:r w:rsidRPr="00A06932">
        <w:rPr>
          <w:color w:val="auto"/>
          <w:lang w:val="ru-RU"/>
        </w:rPr>
        <w:t>электробезопасности</w:t>
      </w:r>
      <w:proofErr w:type="spellEnd"/>
      <w:r w:rsidRPr="00A06932">
        <w:rPr>
          <w:color w:val="auto"/>
          <w:lang w:val="ru-RU"/>
        </w:rPr>
        <w:t xml:space="preserve"> не ниже IV, с правом инспектирования электроустановок. Требуемый общий производственный стаж (не обязательно в электроустановках) должен составлять не менее 3 лет. Инспекторы </w:t>
      </w:r>
      <w:r w:rsidR="006460F6">
        <w:rPr>
          <w:color w:val="auto"/>
          <w:lang w:val="ru-RU"/>
        </w:rPr>
        <w:t xml:space="preserve">органа </w:t>
      </w:r>
      <w:r w:rsidRPr="00A06932">
        <w:rPr>
          <w:color w:val="auto"/>
          <w:lang w:val="ru-RU"/>
        </w:rPr>
        <w:t>государственно</w:t>
      </w:r>
      <w:r>
        <w:rPr>
          <w:color w:val="auto"/>
          <w:lang w:val="ru-RU"/>
        </w:rPr>
        <w:t>го</w:t>
      </w:r>
      <w:r w:rsidRPr="00A06932">
        <w:rPr>
          <w:color w:val="auto"/>
          <w:lang w:val="ru-RU"/>
        </w:rPr>
        <w:t xml:space="preserve"> энергетическо</w:t>
      </w:r>
      <w:r>
        <w:rPr>
          <w:color w:val="auto"/>
          <w:lang w:val="ru-RU"/>
        </w:rPr>
        <w:t>го</w:t>
      </w:r>
      <w:r w:rsidRPr="00A06932">
        <w:rPr>
          <w:color w:val="auto"/>
          <w:lang w:val="ru-RU"/>
        </w:rPr>
        <w:t xml:space="preserve"> </w:t>
      </w:r>
      <w:r w:rsidR="00DD6F89" w:rsidRPr="00A06932">
        <w:rPr>
          <w:lang w:val="ru-RU"/>
        </w:rPr>
        <w:t>надзор</w:t>
      </w:r>
      <w:r w:rsidR="00DD6F89">
        <w:rPr>
          <w:lang w:val="ru-RU"/>
        </w:rPr>
        <w:t>а</w:t>
      </w:r>
      <w:r w:rsidR="00DD6F89" w:rsidRPr="00A06932">
        <w:rPr>
          <w:lang w:val="ru-RU"/>
        </w:rPr>
        <w:t>, специалисты</w:t>
      </w:r>
      <w:r w:rsidRPr="00A06932">
        <w:rPr>
          <w:color w:val="auto"/>
          <w:lang w:val="ru-RU"/>
        </w:rPr>
        <w:t xml:space="preserve"> по охране здоровья и безопасности труда (назначенные работники</w:t>
      </w:r>
      <w:r w:rsidRPr="00A06932">
        <w:rPr>
          <w:lang w:val="ru-RU"/>
        </w:rPr>
        <w:t xml:space="preserve">) системных операторов должно иметь группу по  </w:t>
      </w:r>
      <w:proofErr w:type="spellStart"/>
      <w:r w:rsidRPr="00A06932">
        <w:rPr>
          <w:lang w:val="ru-RU"/>
        </w:rPr>
        <w:t>электробезопасности</w:t>
      </w:r>
      <w:proofErr w:type="spellEnd"/>
      <w:r w:rsidRPr="00A06932">
        <w:rPr>
          <w:lang w:val="ru-RU"/>
        </w:rPr>
        <w:t xml:space="preserve"> V.</w:t>
      </w:r>
      <w:bookmarkStart w:id="105" w:name="_Toc469670354"/>
    </w:p>
    <w:p w:rsidR="0006323D" w:rsidRPr="00A06932" w:rsidRDefault="0006323D" w:rsidP="0006323D">
      <w:pPr>
        <w:pStyle w:val="a8"/>
        <w:tabs>
          <w:tab w:val="left" w:pos="426"/>
          <w:tab w:val="left" w:pos="1134"/>
        </w:tabs>
        <w:spacing w:line="276" w:lineRule="auto"/>
        <w:ind w:left="-567" w:firstLine="567"/>
        <w:jc w:val="both"/>
        <w:rPr>
          <w:lang w:val="ru-RU"/>
        </w:rPr>
      </w:pPr>
    </w:p>
    <w:p w:rsidR="0006323D" w:rsidRPr="00A06932" w:rsidRDefault="0006323D" w:rsidP="0006323D">
      <w:pPr>
        <w:pStyle w:val="a8"/>
        <w:tabs>
          <w:tab w:val="left" w:pos="426"/>
          <w:tab w:val="left" w:pos="1134"/>
        </w:tabs>
        <w:spacing w:line="276" w:lineRule="auto"/>
        <w:ind w:left="-567" w:firstLine="567"/>
        <w:jc w:val="both"/>
        <w:rPr>
          <w:lang w:val="ru-RU"/>
        </w:rPr>
      </w:pPr>
    </w:p>
    <w:p w:rsidR="0006323D" w:rsidRPr="00A06932" w:rsidRDefault="0006323D" w:rsidP="0006323D">
      <w:pPr>
        <w:pStyle w:val="a8"/>
        <w:tabs>
          <w:tab w:val="left" w:pos="426"/>
          <w:tab w:val="left" w:pos="1134"/>
        </w:tabs>
        <w:spacing w:line="276" w:lineRule="auto"/>
        <w:ind w:left="-567" w:firstLine="567"/>
        <w:jc w:val="both"/>
        <w:rPr>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pStyle w:val="a8"/>
        <w:tabs>
          <w:tab w:val="left" w:pos="0"/>
          <w:tab w:val="left" w:pos="426"/>
        </w:tabs>
        <w:ind w:left="426" w:right="-2"/>
        <w:jc w:val="center"/>
        <w:rPr>
          <w:b/>
          <w:color w:val="1F2D28"/>
          <w:lang w:val="ru-RU"/>
        </w:rPr>
      </w:pPr>
    </w:p>
    <w:p w:rsidR="0006323D" w:rsidRDefault="0006323D" w:rsidP="0006323D">
      <w:pPr>
        <w:spacing w:after="0"/>
        <w:ind w:left="425" w:hanging="425"/>
        <w:jc w:val="right"/>
        <w:rPr>
          <w:rFonts w:ascii="Times New Roman" w:eastAsia="Times New Roman" w:hAnsi="Times New Roman" w:cs="Times New Roman"/>
          <w:b/>
          <w:color w:val="auto"/>
        </w:rPr>
      </w:pPr>
    </w:p>
    <w:p w:rsidR="0050658A" w:rsidRDefault="0050658A" w:rsidP="0006323D">
      <w:pPr>
        <w:spacing w:after="0"/>
        <w:ind w:left="425" w:hanging="425"/>
        <w:jc w:val="right"/>
        <w:rPr>
          <w:rFonts w:ascii="Times New Roman" w:eastAsia="Times New Roman" w:hAnsi="Times New Roman" w:cs="Times New Roman"/>
          <w:b/>
          <w:color w:val="auto"/>
        </w:rPr>
      </w:pPr>
    </w:p>
    <w:p w:rsidR="0050658A" w:rsidRDefault="0050658A" w:rsidP="0006323D">
      <w:pPr>
        <w:spacing w:after="0"/>
        <w:ind w:left="425" w:hanging="425"/>
        <w:jc w:val="right"/>
        <w:rPr>
          <w:rFonts w:ascii="Times New Roman" w:eastAsia="Times New Roman" w:hAnsi="Times New Roman" w:cs="Times New Roman"/>
          <w:b/>
          <w:color w:val="auto"/>
        </w:rPr>
      </w:pPr>
    </w:p>
    <w:p w:rsidR="0050658A" w:rsidRDefault="0050658A" w:rsidP="0006323D">
      <w:pPr>
        <w:spacing w:after="0"/>
        <w:ind w:left="425" w:hanging="425"/>
        <w:jc w:val="right"/>
        <w:rPr>
          <w:rFonts w:ascii="Times New Roman" w:eastAsia="Times New Roman" w:hAnsi="Times New Roman" w:cs="Times New Roman"/>
          <w:b/>
          <w:color w:val="auto"/>
        </w:rPr>
      </w:pPr>
    </w:p>
    <w:p w:rsidR="0006323D" w:rsidRPr="005653DD" w:rsidRDefault="0006323D" w:rsidP="0006323D">
      <w:pPr>
        <w:spacing w:after="0"/>
        <w:ind w:left="425" w:hanging="425"/>
        <w:jc w:val="right"/>
        <w:rPr>
          <w:rFonts w:ascii="Times New Roman" w:eastAsia="Times New Roman" w:hAnsi="Times New Roman" w:cs="Times New Roman"/>
          <w:color w:val="auto"/>
        </w:rPr>
      </w:pPr>
      <w:r w:rsidRPr="005653DD">
        <w:rPr>
          <w:rFonts w:ascii="Times New Roman" w:eastAsia="Times New Roman" w:hAnsi="Times New Roman" w:cs="Times New Roman"/>
          <w:color w:val="auto"/>
        </w:rPr>
        <w:lastRenderedPageBreak/>
        <w:t>Приложение 2</w:t>
      </w:r>
    </w:p>
    <w:p w:rsidR="0006323D" w:rsidRPr="005653DD" w:rsidRDefault="0006323D" w:rsidP="0006323D">
      <w:pPr>
        <w:spacing w:after="0"/>
        <w:ind w:left="425" w:hanging="425"/>
        <w:jc w:val="right"/>
        <w:rPr>
          <w:rFonts w:ascii="Times New Roman" w:eastAsia="Times New Roman" w:hAnsi="Times New Roman" w:cs="Times New Roman"/>
          <w:color w:val="auto"/>
        </w:rPr>
      </w:pPr>
      <w:r w:rsidRPr="005653DD">
        <w:rPr>
          <w:rFonts w:ascii="Times New Roman" w:eastAsia="Times New Roman" w:hAnsi="Times New Roman" w:cs="Times New Roman"/>
          <w:color w:val="auto"/>
        </w:rPr>
        <w:t xml:space="preserve">к Правилам безопасности </w:t>
      </w:r>
    </w:p>
    <w:p w:rsidR="0006323D" w:rsidRPr="005653DD" w:rsidRDefault="0006323D" w:rsidP="0006323D">
      <w:pPr>
        <w:spacing w:after="0"/>
        <w:ind w:left="425" w:hanging="425"/>
        <w:jc w:val="right"/>
        <w:rPr>
          <w:rFonts w:ascii="Times New Roman" w:eastAsia="Times New Roman" w:hAnsi="Times New Roman" w:cs="Times New Roman"/>
          <w:color w:val="auto"/>
        </w:rPr>
      </w:pPr>
      <w:r w:rsidRPr="005653DD">
        <w:rPr>
          <w:rFonts w:ascii="Times New Roman" w:eastAsia="Times New Roman" w:hAnsi="Times New Roman" w:cs="Times New Roman"/>
          <w:color w:val="auto"/>
        </w:rPr>
        <w:t>при эксплуатации электроустановок</w:t>
      </w:r>
    </w:p>
    <w:p w:rsidR="0006323D" w:rsidRPr="00A06932" w:rsidRDefault="0006323D" w:rsidP="0006323D">
      <w:pPr>
        <w:pStyle w:val="a8"/>
        <w:tabs>
          <w:tab w:val="left" w:pos="0"/>
          <w:tab w:val="left" w:pos="426"/>
        </w:tabs>
        <w:ind w:left="426" w:right="-2"/>
        <w:jc w:val="center"/>
        <w:rPr>
          <w:b/>
          <w:color w:val="1F2D28"/>
          <w:lang w:val="ru-RU"/>
        </w:rPr>
      </w:pPr>
    </w:p>
    <w:p w:rsidR="0006323D" w:rsidRPr="009D18AD" w:rsidRDefault="0006323D" w:rsidP="0006323D">
      <w:pPr>
        <w:pStyle w:val="a8"/>
        <w:tabs>
          <w:tab w:val="left" w:pos="0"/>
          <w:tab w:val="left" w:pos="426"/>
        </w:tabs>
        <w:spacing w:line="276" w:lineRule="auto"/>
        <w:ind w:left="426" w:right="-2"/>
        <w:jc w:val="center"/>
        <w:rPr>
          <w:b/>
          <w:color w:val="auto"/>
          <w:lang w:val="ru-RU"/>
        </w:rPr>
      </w:pPr>
      <w:r w:rsidRPr="009D18AD">
        <w:rPr>
          <w:b/>
          <w:color w:val="auto"/>
          <w:lang w:val="ru-RU"/>
        </w:rPr>
        <w:t>ПРОЦЕДУРА ПРИСВОЕНИЯ ГРУППЫ ПО ЭЛЕКТРОБЕЗОПАСНОСТИ</w:t>
      </w:r>
    </w:p>
    <w:p w:rsidR="0006323D" w:rsidRPr="00A06932" w:rsidRDefault="0006323D" w:rsidP="0006323D">
      <w:pPr>
        <w:pStyle w:val="a8"/>
        <w:tabs>
          <w:tab w:val="left" w:pos="0"/>
          <w:tab w:val="left" w:pos="426"/>
        </w:tabs>
        <w:spacing w:line="276" w:lineRule="auto"/>
        <w:ind w:left="426" w:right="-2"/>
        <w:jc w:val="both"/>
        <w:rPr>
          <w:sz w:val="20"/>
          <w:szCs w:val="20"/>
          <w:lang w:val="ru-RU"/>
        </w:rPr>
      </w:pPr>
    </w:p>
    <w:p w:rsidR="0006323D" w:rsidRPr="00A06932" w:rsidRDefault="0006323D" w:rsidP="0006323D">
      <w:pPr>
        <w:pStyle w:val="a8"/>
        <w:numPr>
          <w:ilvl w:val="0"/>
          <w:numId w:val="105"/>
        </w:numPr>
        <w:tabs>
          <w:tab w:val="left" w:pos="0"/>
          <w:tab w:val="left" w:pos="426"/>
        </w:tabs>
        <w:ind w:left="426" w:right="-2" w:hanging="426"/>
        <w:jc w:val="both"/>
        <w:rPr>
          <w:lang w:val="ru-RU"/>
        </w:rPr>
      </w:pPr>
      <w:r w:rsidRPr="009D18AD">
        <w:rPr>
          <w:color w:val="auto"/>
          <w:lang w:val="ru-RU"/>
        </w:rPr>
        <w:t xml:space="preserve">Процедура присвоения группы по </w:t>
      </w:r>
      <w:proofErr w:type="spellStart"/>
      <w:r w:rsidRPr="009D18AD">
        <w:rPr>
          <w:color w:val="auto"/>
          <w:lang w:val="ru-RU"/>
        </w:rPr>
        <w:t>электробезопасности</w:t>
      </w:r>
      <w:proofErr w:type="spellEnd"/>
      <w:r w:rsidRPr="009D18AD">
        <w:rPr>
          <w:color w:val="auto"/>
          <w:lang w:val="ru-RU"/>
        </w:rPr>
        <w:t xml:space="preserve"> (далее </w:t>
      </w:r>
      <w:r w:rsidR="005B1A83" w:rsidRPr="009D319A">
        <w:rPr>
          <w:spacing w:val="-1"/>
        </w:rPr>
        <w:t>–</w:t>
      </w:r>
      <w:r w:rsidRPr="009D18AD">
        <w:rPr>
          <w:color w:val="auto"/>
          <w:lang w:val="ru-RU"/>
        </w:rPr>
        <w:t xml:space="preserve"> Процедура) </w:t>
      </w:r>
      <w:proofErr w:type="gramStart"/>
      <w:r w:rsidRPr="009D18AD">
        <w:rPr>
          <w:color w:val="auto"/>
          <w:lang w:val="ru-RU"/>
        </w:rPr>
        <w:t>устанавливает условия</w:t>
      </w:r>
      <w:proofErr w:type="gramEnd"/>
      <w:r w:rsidRPr="009D18AD">
        <w:rPr>
          <w:color w:val="auto"/>
          <w:lang w:val="ru-RU"/>
        </w:rPr>
        <w:t xml:space="preserve"> присвоения, переоформления</w:t>
      </w:r>
      <w:r w:rsidRPr="00A06932">
        <w:rPr>
          <w:lang w:val="ru-RU"/>
        </w:rPr>
        <w:t xml:space="preserve">, приостановления группы по </w:t>
      </w:r>
      <w:proofErr w:type="spellStart"/>
      <w:r w:rsidRPr="00A06932">
        <w:rPr>
          <w:lang w:val="ru-RU"/>
        </w:rPr>
        <w:t>электробезопасности</w:t>
      </w:r>
      <w:proofErr w:type="spellEnd"/>
      <w:r w:rsidRPr="00A06932">
        <w:rPr>
          <w:lang w:val="ru-RU"/>
        </w:rPr>
        <w:t>, и регулирует:</w:t>
      </w:r>
    </w:p>
    <w:p w:rsidR="0006323D" w:rsidRPr="00A06932" w:rsidRDefault="0006323D" w:rsidP="0006323D">
      <w:pPr>
        <w:pStyle w:val="ac"/>
        <w:numPr>
          <w:ilvl w:val="1"/>
          <w:numId w:val="106"/>
        </w:numPr>
        <w:tabs>
          <w:tab w:val="left" w:pos="0"/>
          <w:tab w:val="left" w:pos="426"/>
        </w:tabs>
        <w:ind w:left="426" w:hanging="426"/>
        <w:jc w:val="both"/>
        <w:rPr>
          <w:rFonts w:ascii="Times New Roman" w:hAnsi="Times New Roman"/>
          <w:sz w:val="24"/>
          <w:szCs w:val="24"/>
          <w:lang w:val="ru-RU"/>
        </w:rPr>
      </w:pPr>
      <w:r w:rsidRPr="00A06932">
        <w:rPr>
          <w:rFonts w:ascii="Times New Roman" w:hAnsi="Times New Roman"/>
          <w:sz w:val="24"/>
          <w:szCs w:val="24"/>
          <w:lang w:val="ru-RU"/>
        </w:rPr>
        <w:t xml:space="preserve">порядок </w:t>
      </w:r>
      <w:r w:rsidR="008000EC">
        <w:rPr>
          <w:rFonts w:ascii="Times New Roman" w:hAnsi="Times New Roman"/>
          <w:sz w:val="24"/>
          <w:szCs w:val="24"/>
          <w:lang w:val="ru-RU"/>
        </w:rPr>
        <w:t>авторизаций на</w:t>
      </w:r>
      <w:r w:rsidR="008000EC" w:rsidRPr="00A06932">
        <w:rPr>
          <w:rFonts w:ascii="Times New Roman" w:hAnsi="Times New Roman"/>
          <w:sz w:val="24"/>
          <w:szCs w:val="24"/>
          <w:lang w:val="ru-RU"/>
        </w:rPr>
        <w:t xml:space="preserve"> групп</w:t>
      </w:r>
      <w:r w:rsidR="008000EC">
        <w:rPr>
          <w:rFonts w:ascii="Times New Roman" w:hAnsi="Times New Roman"/>
          <w:sz w:val="24"/>
          <w:szCs w:val="24"/>
          <w:lang w:val="ru-RU"/>
        </w:rPr>
        <w:t>у</w:t>
      </w:r>
      <w:r w:rsidR="008000EC" w:rsidRPr="00A06932">
        <w:rPr>
          <w:rFonts w:ascii="Times New Roman" w:hAnsi="Times New Roman"/>
          <w:sz w:val="24"/>
          <w:szCs w:val="24"/>
          <w:lang w:val="ru-RU"/>
        </w:rPr>
        <w:t xml:space="preserve"> </w:t>
      </w:r>
      <w:r w:rsidRPr="00A06932">
        <w:rPr>
          <w:rFonts w:ascii="Times New Roman" w:hAnsi="Times New Roman"/>
          <w:sz w:val="24"/>
          <w:szCs w:val="24"/>
          <w:lang w:val="ru-RU"/>
        </w:rPr>
        <w:t xml:space="preserve">по </w:t>
      </w:r>
      <w:proofErr w:type="spellStart"/>
      <w:r w:rsidRPr="00A06932">
        <w:rPr>
          <w:rFonts w:ascii="Times New Roman" w:hAnsi="Times New Roman"/>
          <w:sz w:val="24"/>
          <w:szCs w:val="24"/>
          <w:lang w:val="ru-RU"/>
        </w:rPr>
        <w:t>электробезопасности</w:t>
      </w:r>
      <w:proofErr w:type="spellEnd"/>
      <w:r w:rsidRPr="00A06932">
        <w:rPr>
          <w:rFonts w:ascii="Times New Roman" w:hAnsi="Times New Roman"/>
          <w:sz w:val="24"/>
          <w:szCs w:val="24"/>
          <w:lang w:val="ru-RU"/>
        </w:rPr>
        <w:t>, а также перевода в более высокую группу</w:t>
      </w:r>
      <w:r w:rsidR="00F70FB0">
        <w:rPr>
          <w:rFonts w:ascii="Times New Roman" w:hAnsi="Times New Roman"/>
          <w:sz w:val="24"/>
          <w:szCs w:val="24"/>
          <w:lang w:val="ru-RU"/>
        </w:rPr>
        <w:t xml:space="preserve"> по </w:t>
      </w:r>
      <w:proofErr w:type="spellStart"/>
      <w:r w:rsidR="00F70FB0">
        <w:rPr>
          <w:rFonts w:ascii="Times New Roman" w:hAnsi="Times New Roman"/>
          <w:sz w:val="24"/>
          <w:szCs w:val="24"/>
          <w:lang w:val="ru-RU"/>
        </w:rPr>
        <w:t>электробезопасности</w:t>
      </w:r>
      <w:proofErr w:type="spellEnd"/>
      <w:r w:rsidRPr="00A06932">
        <w:rPr>
          <w:rFonts w:ascii="Times New Roman" w:hAnsi="Times New Roman"/>
          <w:sz w:val="24"/>
          <w:szCs w:val="24"/>
          <w:lang w:val="ru-RU"/>
        </w:rPr>
        <w:t>;</w:t>
      </w:r>
    </w:p>
    <w:p w:rsidR="0006323D" w:rsidRPr="00A06932" w:rsidRDefault="0006323D" w:rsidP="0006323D">
      <w:pPr>
        <w:pStyle w:val="ac"/>
        <w:numPr>
          <w:ilvl w:val="1"/>
          <w:numId w:val="106"/>
        </w:numPr>
        <w:tabs>
          <w:tab w:val="left" w:pos="0"/>
          <w:tab w:val="left" w:pos="426"/>
        </w:tabs>
        <w:ind w:left="426" w:hanging="426"/>
        <w:jc w:val="both"/>
        <w:rPr>
          <w:rFonts w:ascii="Times New Roman" w:hAnsi="Times New Roman"/>
          <w:sz w:val="24"/>
          <w:szCs w:val="24"/>
          <w:lang w:val="ru-RU"/>
        </w:rPr>
      </w:pPr>
      <w:r w:rsidRPr="00A06932">
        <w:rPr>
          <w:rFonts w:ascii="Times New Roman" w:hAnsi="Times New Roman"/>
          <w:sz w:val="24"/>
          <w:szCs w:val="24"/>
          <w:lang w:val="ru-RU"/>
        </w:rPr>
        <w:t xml:space="preserve">условия </w:t>
      </w:r>
      <w:r w:rsidR="00DD6F89">
        <w:rPr>
          <w:rFonts w:ascii="Times New Roman" w:hAnsi="Times New Roman"/>
          <w:sz w:val="24"/>
          <w:szCs w:val="24"/>
          <w:lang w:val="ru-RU"/>
        </w:rPr>
        <w:t>приостановления</w:t>
      </w:r>
      <w:r w:rsidR="008000EC">
        <w:rPr>
          <w:rFonts w:ascii="Times New Roman" w:hAnsi="Times New Roman"/>
          <w:sz w:val="24"/>
          <w:szCs w:val="24"/>
          <w:lang w:val="ru-RU"/>
        </w:rPr>
        <w:t xml:space="preserve"> разрешительного талона</w:t>
      </w:r>
      <w:r w:rsidR="008000EC" w:rsidRPr="00A06932">
        <w:rPr>
          <w:rFonts w:ascii="Times New Roman" w:hAnsi="Times New Roman"/>
          <w:sz w:val="24"/>
          <w:szCs w:val="24"/>
          <w:lang w:val="ru-RU"/>
        </w:rPr>
        <w:t xml:space="preserve"> </w:t>
      </w:r>
      <w:r w:rsidRPr="00A06932">
        <w:rPr>
          <w:rFonts w:ascii="Times New Roman" w:hAnsi="Times New Roman"/>
          <w:sz w:val="24"/>
          <w:szCs w:val="24"/>
          <w:lang w:val="ru-RU"/>
        </w:rPr>
        <w:t xml:space="preserve">или внеочередных проверок </w:t>
      </w:r>
      <w:r>
        <w:rPr>
          <w:rFonts w:ascii="Times New Roman" w:hAnsi="Times New Roman"/>
          <w:sz w:val="24"/>
          <w:szCs w:val="24"/>
          <w:lang w:val="ru-RU"/>
        </w:rPr>
        <w:t xml:space="preserve">знаний </w:t>
      </w:r>
      <w:r w:rsidRPr="00A06932">
        <w:rPr>
          <w:rFonts w:ascii="Times New Roman" w:hAnsi="Times New Roman"/>
          <w:sz w:val="24"/>
          <w:szCs w:val="24"/>
          <w:lang w:val="ru-RU"/>
        </w:rPr>
        <w:t xml:space="preserve">для подтверждения группы по </w:t>
      </w:r>
      <w:proofErr w:type="spellStart"/>
      <w:r w:rsidRPr="00A06932">
        <w:rPr>
          <w:rFonts w:ascii="Times New Roman" w:hAnsi="Times New Roman"/>
          <w:sz w:val="24"/>
          <w:szCs w:val="24"/>
          <w:lang w:val="ru-RU"/>
        </w:rPr>
        <w:t>электробезопасности</w:t>
      </w:r>
      <w:proofErr w:type="spellEnd"/>
      <w:r w:rsidRPr="00A06932">
        <w:rPr>
          <w:rFonts w:ascii="Times New Roman" w:hAnsi="Times New Roman"/>
          <w:sz w:val="24"/>
          <w:szCs w:val="24"/>
          <w:lang w:val="ru-RU"/>
        </w:rPr>
        <w:t>;</w:t>
      </w:r>
    </w:p>
    <w:p w:rsidR="0006323D" w:rsidRPr="00A06932" w:rsidRDefault="0006323D" w:rsidP="0006323D">
      <w:pPr>
        <w:pStyle w:val="ac"/>
        <w:numPr>
          <w:ilvl w:val="1"/>
          <w:numId w:val="106"/>
        </w:numPr>
        <w:tabs>
          <w:tab w:val="left" w:pos="0"/>
          <w:tab w:val="left" w:pos="426"/>
        </w:tabs>
        <w:ind w:left="426" w:hanging="426"/>
        <w:jc w:val="both"/>
        <w:rPr>
          <w:rFonts w:ascii="Times New Roman" w:hAnsi="Times New Roman"/>
          <w:sz w:val="24"/>
          <w:szCs w:val="24"/>
          <w:lang w:val="ru-RU"/>
        </w:rPr>
      </w:pPr>
      <w:r w:rsidRPr="00A06932">
        <w:rPr>
          <w:rFonts w:ascii="Times New Roman" w:hAnsi="Times New Roman"/>
          <w:sz w:val="24"/>
          <w:szCs w:val="24"/>
          <w:lang w:val="ru-RU"/>
        </w:rPr>
        <w:t xml:space="preserve">условия </w:t>
      </w:r>
      <w:r>
        <w:rPr>
          <w:rFonts w:ascii="Times New Roman" w:hAnsi="Times New Roman"/>
          <w:sz w:val="24"/>
          <w:szCs w:val="24"/>
          <w:lang w:val="ru-RU"/>
        </w:rPr>
        <w:t>авторизаций для</w:t>
      </w:r>
      <w:r w:rsidRPr="00A06932">
        <w:rPr>
          <w:rFonts w:ascii="Times New Roman" w:hAnsi="Times New Roman"/>
          <w:sz w:val="24"/>
          <w:szCs w:val="24"/>
          <w:lang w:val="ru-RU"/>
        </w:rPr>
        <w:t xml:space="preserve"> присвоени</w:t>
      </w:r>
      <w:r>
        <w:rPr>
          <w:rFonts w:ascii="Times New Roman" w:hAnsi="Times New Roman"/>
          <w:sz w:val="24"/>
          <w:szCs w:val="24"/>
          <w:lang w:val="ru-RU"/>
        </w:rPr>
        <w:t>я</w:t>
      </w:r>
      <w:r w:rsidRPr="00A06932">
        <w:rPr>
          <w:rFonts w:ascii="Times New Roman" w:hAnsi="Times New Roman"/>
          <w:sz w:val="24"/>
          <w:szCs w:val="24"/>
          <w:lang w:val="ru-RU"/>
        </w:rPr>
        <w:t xml:space="preserve"> группы по </w:t>
      </w:r>
      <w:proofErr w:type="spellStart"/>
      <w:r w:rsidRPr="00A06932">
        <w:rPr>
          <w:rFonts w:ascii="Times New Roman" w:hAnsi="Times New Roman"/>
          <w:sz w:val="24"/>
          <w:szCs w:val="24"/>
          <w:lang w:val="ru-RU"/>
        </w:rPr>
        <w:t>электробезопасности</w:t>
      </w:r>
      <w:proofErr w:type="spellEnd"/>
      <w:r w:rsidRPr="00A06932">
        <w:rPr>
          <w:rFonts w:ascii="Times New Roman" w:hAnsi="Times New Roman"/>
          <w:sz w:val="24"/>
          <w:szCs w:val="24"/>
          <w:lang w:val="ru-RU"/>
        </w:rPr>
        <w:t xml:space="preserve">, </w:t>
      </w:r>
      <w:r w:rsidRPr="00F05EBD">
        <w:rPr>
          <w:rFonts w:ascii="Times New Roman" w:hAnsi="Times New Roman"/>
          <w:sz w:val="24"/>
          <w:szCs w:val="24"/>
          <w:lang w:val="ru-RU"/>
        </w:rPr>
        <w:t>подтверждаемому</w:t>
      </w:r>
      <w:r w:rsidRPr="00A06932">
        <w:rPr>
          <w:rFonts w:ascii="Times New Roman" w:hAnsi="Times New Roman"/>
          <w:sz w:val="24"/>
          <w:szCs w:val="24"/>
          <w:lang w:val="ru-RU"/>
        </w:rPr>
        <w:t xml:space="preserve"> </w:t>
      </w:r>
      <w:r>
        <w:rPr>
          <w:rFonts w:ascii="Times New Roman" w:hAnsi="Times New Roman"/>
          <w:sz w:val="24"/>
          <w:szCs w:val="24"/>
          <w:lang w:val="ru-RU"/>
        </w:rPr>
        <w:t>разрешительным талоном</w:t>
      </w:r>
      <w:r w:rsidRPr="00A06932">
        <w:rPr>
          <w:rFonts w:ascii="Times New Roman" w:hAnsi="Times New Roman"/>
          <w:sz w:val="24"/>
          <w:szCs w:val="24"/>
          <w:lang w:val="ru-RU"/>
        </w:rPr>
        <w:t xml:space="preserve"> о присвоении группы по </w:t>
      </w:r>
      <w:proofErr w:type="spellStart"/>
      <w:r w:rsidRPr="00A06932">
        <w:rPr>
          <w:rFonts w:ascii="Times New Roman" w:hAnsi="Times New Roman"/>
          <w:sz w:val="24"/>
          <w:szCs w:val="24"/>
          <w:lang w:val="ru-RU"/>
        </w:rPr>
        <w:t>электробезопасности</w:t>
      </w:r>
      <w:proofErr w:type="spellEnd"/>
      <w:r w:rsidRPr="00A06932">
        <w:rPr>
          <w:rFonts w:ascii="Times New Roman" w:hAnsi="Times New Roman"/>
          <w:sz w:val="24"/>
          <w:szCs w:val="24"/>
          <w:lang w:val="ru-RU"/>
        </w:rPr>
        <w:t xml:space="preserve"> физическим лицам, которые при осуществлении деятельности проводят работы по монтажу, реконструкции, техническому обслуживанию/ремонту, наладке оборудования электроустановок, в том числе по контролю (инспектированию) (специалисты по охране здоровья и безопасности труда);</w:t>
      </w:r>
    </w:p>
    <w:p w:rsidR="0006323D" w:rsidRPr="00A06932" w:rsidRDefault="0006323D" w:rsidP="0006323D">
      <w:pPr>
        <w:pStyle w:val="ac"/>
        <w:numPr>
          <w:ilvl w:val="1"/>
          <w:numId w:val="106"/>
        </w:numPr>
        <w:tabs>
          <w:tab w:val="left" w:pos="0"/>
          <w:tab w:val="left" w:pos="426"/>
        </w:tabs>
        <w:ind w:left="426" w:hanging="426"/>
        <w:jc w:val="both"/>
        <w:rPr>
          <w:rFonts w:ascii="Times New Roman" w:hAnsi="Times New Roman"/>
          <w:sz w:val="24"/>
          <w:szCs w:val="24"/>
          <w:lang w:val="ru-RU"/>
        </w:rPr>
      </w:pPr>
      <w:r w:rsidRPr="00A06932">
        <w:rPr>
          <w:rFonts w:ascii="Times New Roman" w:hAnsi="Times New Roman"/>
          <w:sz w:val="24"/>
          <w:szCs w:val="24"/>
          <w:lang w:val="ru-RU"/>
        </w:rPr>
        <w:t xml:space="preserve">порядок осуществления надзора за деятельностью </w:t>
      </w:r>
      <w:r>
        <w:rPr>
          <w:rFonts w:ascii="Times New Roman" w:hAnsi="Times New Roman"/>
          <w:sz w:val="24"/>
          <w:szCs w:val="24"/>
          <w:lang w:val="ru-RU"/>
        </w:rPr>
        <w:t xml:space="preserve">авторизованного </w:t>
      </w:r>
      <w:r w:rsidRPr="00A06932">
        <w:rPr>
          <w:rFonts w:ascii="Times New Roman" w:hAnsi="Times New Roman"/>
          <w:sz w:val="24"/>
          <w:szCs w:val="24"/>
          <w:lang w:val="ru-RU"/>
        </w:rPr>
        <w:t>электротехнического персонала.</w:t>
      </w:r>
    </w:p>
    <w:p w:rsidR="0006323D" w:rsidRPr="00A06932" w:rsidRDefault="0006323D" w:rsidP="0006323D">
      <w:pPr>
        <w:pStyle w:val="a8"/>
        <w:numPr>
          <w:ilvl w:val="0"/>
          <w:numId w:val="105"/>
        </w:numPr>
        <w:tabs>
          <w:tab w:val="left" w:pos="0"/>
          <w:tab w:val="left" w:pos="426"/>
        </w:tabs>
        <w:ind w:left="426" w:right="-2" w:hanging="426"/>
        <w:jc w:val="both"/>
        <w:rPr>
          <w:lang w:val="ru-RU"/>
        </w:rPr>
      </w:pPr>
      <w:r w:rsidRPr="00A06932">
        <w:rPr>
          <w:lang w:val="ru-RU"/>
        </w:rPr>
        <w:t xml:space="preserve">Процедура распространяется на физических лиц (в том числе иностранцев), работающих: </w:t>
      </w:r>
    </w:p>
    <w:p w:rsidR="0006323D" w:rsidRPr="00A06932" w:rsidRDefault="0006323D" w:rsidP="0006323D">
      <w:pPr>
        <w:pStyle w:val="a8"/>
        <w:numPr>
          <w:ilvl w:val="0"/>
          <w:numId w:val="107"/>
        </w:numPr>
        <w:tabs>
          <w:tab w:val="left" w:pos="0"/>
          <w:tab w:val="left" w:pos="426"/>
        </w:tabs>
        <w:ind w:left="426" w:right="27" w:hanging="426"/>
        <w:jc w:val="both"/>
        <w:rPr>
          <w:lang w:val="ru-RU"/>
        </w:rPr>
      </w:pPr>
      <w:r w:rsidRPr="00A06932">
        <w:rPr>
          <w:lang w:val="ru-RU"/>
        </w:rPr>
        <w:t>техническими директорами (главными инженерами); заместителями технических директоров по эксплуатационным и оперативным вопросам; начальниками подразделений (инженерами) внутренних служб защиты и предупреждения энергетических предприятий;</w:t>
      </w:r>
    </w:p>
    <w:p w:rsidR="0006323D" w:rsidRPr="00A06932" w:rsidRDefault="0006323D" w:rsidP="0006323D">
      <w:pPr>
        <w:pStyle w:val="a8"/>
        <w:numPr>
          <w:ilvl w:val="0"/>
          <w:numId w:val="107"/>
        </w:numPr>
        <w:tabs>
          <w:tab w:val="left" w:pos="0"/>
          <w:tab w:val="left" w:pos="426"/>
        </w:tabs>
        <w:ind w:left="426" w:right="27" w:hanging="426"/>
        <w:jc w:val="both"/>
        <w:rPr>
          <w:lang w:val="ru-RU"/>
        </w:rPr>
      </w:pPr>
      <w:r w:rsidRPr="00A06932">
        <w:rPr>
          <w:lang w:val="ru-RU"/>
        </w:rPr>
        <w:t>техническими директорами (главными инженерами); заместителями технических директоров по эксплуатационным и оперативным вопросам; начальниками подразделений (инженерами) внутренних служб защиты и предупреждения предприятий, выполняющих работы по текущему и капитальному ремонту, техническому обслуживанию и содержанию электроустановок, принадлежащих другим предприятиям, в том числе электроэнергетическим (далее – сервисные предприятия);</w:t>
      </w:r>
    </w:p>
    <w:p w:rsidR="0006323D" w:rsidRPr="00A06932" w:rsidRDefault="0006323D" w:rsidP="0006323D">
      <w:pPr>
        <w:pStyle w:val="a8"/>
        <w:numPr>
          <w:ilvl w:val="0"/>
          <w:numId w:val="107"/>
        </w:numPr>
        <w:tabs>
          <w:tab w:val="left" w:pos="0"/>
          <w:tab w:val="left" w:pos="426"/>
        </w:tabs>
        <w:ind w:left="426" w:right="27" w:hanging="426"/>
        <w:jc w:val="both"/>
        <w:rPr>
          <w:lang w:val="ru-RU"/>
        </w:rPr>
      </w:pPr>
      <w:r w:rsidRPr="00A06932">
        <w:rPr>
          <w:lang w:val="ru-RU"/>
        </w:rPr>
        <w:t>электротехническим персоналом и/или ответственными за электрохозяйства и их заместителями на предприятиях, независимо от их ведомственной принадлежности и формы собственности;</w:t>
      </w:r>
    </w:p>
    <w:p w:rsidR="0006323D" w:rsidRPr="00A06932" w:rsidRDefault="0006323D" w:rsidP="0006323D">
      <w:pPr>
        <w:pStyle w:val="a8"/>
        <w:numPr>
          <w:ilvl w:val="0"/>
          <w:numId w:val="107"/>
        </w:numPr>
        <w:tabs>
          <w:tab w:val="left" w:pos="0"/>
          <w:tab w:val="left" w:pos="426"/>
        </w:tabs>
        <w:ind w:left="426" w:right="27" w:hanging="426"/>
        <w:jc w:val="both"/>
        <w:rPr>
          <w:lang w:val="ru-RU"/>
        </w:rPr>
      </w:pPr>
      <w:r w:rsidRPr="00A06932">
        <w:rPr>
          <w:lang w:val="ru-RU"/>
        </w:rPr>
        <w:t>специалистами по охране здоровья и безопасности труда с правом проверки электроустановок;</w:t>
      </w:r>
    </w:p>
    <w:p w:rsidR="0006323D" w:rsidRPr="00275BC5" w:rsidRDefault="0006323D" w:rsidP="0006323D">
      <w:pPr>
        <w:pStyle w:val="a8"/>
        <w:numPr>
          <w:ilvl w:val="0"/>
          <w:numId w:val="107"/>
        </w:numPr>
        <w:tabs>
          <w:tab w:val="left" w:pos="0"/>
          <w:tab w:val="left" w:pos="426"/>
        </w:tabs>
        <w:ind w:left="426" w:right="27" w:hanging="426"/>
        <w:jc w:val="both"/>
        <w:rPr>
          <w:lang w:val="ru-RU"/>
        </w:rPr>
      </w:pPr>
      <w:r w:rsidRPr="00275BC5">
        <w:rPr>
          <w:lang w:val="ru-RU"/>
        </w:rPr>
        <w:t>авторизованными электриками;</w:t>
      </w:r>
    </w:p>
    <w:p w:rsidR="0006323D" w:rsidRPr="00A06932" w:rsidRDefault="0006323D" w:rsidP="0006323D">
      <w:pPr>
        <w:pStyle w:val="a8"/>
        <w:numPr>
          <w:ilvl w:val="0"/>
          <w:numId w:val="107"/>
        </w:numPr>
        <w:tabs>
          <w:tab w:val="left" w:pos="0"/>
          <w:tab w:val="left" w:pos="426"/>
        </w:tabs>
        <w:ind w:left="426" w:right="27" w:hanging="426"/>
        <w:jc w:val="both"/>
        <w:rPr>
          <w:lang w:val="ru-RU"/>
        </w:rPr>
      </w:pPr>
      <w:r w:rsidRPr="00A06932">
        <w:rPr>
          <w:lang w:val="ru-RU"/>
        </w:rPr>
        <w:t>начальником или членом бригады электротехнической лаборатории;</w:t>
      </w:r>
    </w:p>
    <w:p w:rsidR="0006323D" w:rsidRPr="00A06932" w:rsidRDefault="0006323D" w:rsidP="0006323D">
      <w:pPr>
        <w:pStyle w:val="a8"/>
        <w:numPr>
          <w:ilvl w:val="0"/>
          <w:numId w:val="107"/>
        </w:numPr>
        <w:tabs>
          <w:tab w:val="left" w:pos="0"/>
          <w:tab w:val="left" w:pos="426"/>
        </w:tabs>
        <w:ind w:left="426" w:right="27" w:hanging="426"/>
        <w:jc w:val="both"/>
        <w:rPr>
          <w:lang w:val="ru-RU"/>
        </w:rPr>
      </w:pPr>
      <w:r w:rsidRPr="00A06932">
        <w:rPr>
          <w:lang w:val="ru-RU"/>
        </w:rPr>
        <w:t>членами комиссий по аттестации электротехнического персонала предприятий;</w:t>
      </w:r>
    </w:p>
    <w:p w:rsidR="0006323D" w:rsidRPr="00A06932" w:rsidRDefault="0006323D" w:rsidP="0006323D">
      <w:pPr>
        <w:pStyle w:val="a8"/>
        <w:numPr>
          <w:ilvl w:val="0"/>
          <w:numId w:val="107"/>
        </w:numPr>
        <w:tabs>
          <w:tab w:val="left" w:pos="0"/>
          <w:tab w:val="left" w:pos="426"/>
        </w:tabs>
        <w:ind w:left="426" w:right="27" w:hanging="426"/>
        <w:jc w:val="both"/>
        <w:rPr>
          <w:lang w:val="ru-RU"/>
        </w:rPr>
      </w:pPr>
      <w:proofErr w:type="spellStart"/>
      <w:r w:rsidRPr="00A06932">
        <w:rPr>
          <w:lang w:val="ru-RU"/>
        </w:rPr>
        <w:t>электротехнологическим</w:t>
      </w:r>
      <w:proofErr w:type="spellEnd"/>
      <w:r w:rsidRPr="00A06932">
        <w:rPr>
          <w:lang w:val="ru-RU"/>
        </w:rPr>
        <w:t xml:space="preserve"> персоналом (электросварщиками и т.д.);</w:t>
      </w:r>
    </w:p>
    <w:p w:rsidR="0006323D" w:rsidRDefault="0006323D" w:rsidP="0006323D">
      <w:pPr>
        <w:pStyle w:val="a8"/>
        <w:numPr>
          <w:ilvl w:val="0"/>
          <w:numId w:val="107"/>
        </w:numPr>
        <w:tabs>
          <w:tab w:val="left" w:pos="0"/>
          <w:tab w:val="left" w:pos="426"/>
        </w:tabs>
        <w:spacing w:line="276" w:lineRule="auto"/>
        <w:ind w:left="426" w:right="27" w:hanging="426"/>
        <w:jc w:val="both"/>
        <w:rPr>
          <w:lang w:val="ru-RU"/>
        </w:rPr>
      </w:pPr>
      <w:r>
        <w:rPr>
          <w:lang w:val="ru-RU"/>
        </w:rPr>
        <w:t>авторизованным</w:t>
      </w:r>
      <w:r w:rsidRPr="00A06932">
        <w:rPr>
          <w:lang w:val="ru-RU"/>
        </w:rPr>
        <w:t xml:space="preserve"> персоналом, который будет </w:t>
      </w:r>
      <w:proofErr w:type="gramStart"/>
      <w:r w:rsidRPr="00A06932">
        <w:rPr>
          <w:lang w:val="ru-RU"/>
        </w:rPr>
        <w:t>организовывать</w:t>
      </w:r>
      <w:proofErr w:type="gramEnd"/>
      <w:r w:rsidRPr="00A06932">
        <w:rPr>
          <w:lang w:val="ru-RU"/>
        </w:rPr>
        <w:t xml:space="preserve"> и проводить </w:t>
      </w:r>
      <w:r>
        <w:rPr>
          <w:lang w:val="ru-RU"/>
        </w:rPr>
        <w:t>обучение</w:t>
      </w:r>
      <w:r w:rsidRPr="00A06932">
        <w:rPr>
          <w:lang w:val="ru-RU"/>
        </w:rPr>
        <w:t xml:space="preserve"> </w:t>
      </w:r>
      <w:proofErr w:type="spellStart"/>
      <w:r w:rsidRPr="00A06932">
        <w:rPr>
          <w:lang w:val="ru-RU"/>
        </w:rPr>
        <w:t>неэлектротехнического</w:t>
      </w:r>
      <w:proofErr w:type="spellEnd"/>
      <w:r w:rsidRPr="00A06932">
        <w:rPr>
          <w:lang w:val="ru-RU"/>
        </w:rPr>
        <w:t xml:space="preserve"> персонала по </w:t>
      </w:r>
      <w:r w:rsidR="00DD6F89" w:rsidRPr="00A06932">
        <w:rPr>
          <w:lang w:val="ru-RU"/>
        </w:rPr>
        <w:t>I группе</w:t>
      </w:r>
      <w:r w:rsidRPr="00A06932">
        <w:rPr>
          <w:lang w:val="ru-RU"/>
        </w:rPr>
        <w:t xml:space="preserve"> по </w:t>
      </w:r>
      <w:proofErr w:type="spellStart"/>
      <w:r w:rsidRPr="00A06932">
        <w:rPr>
          <w:lang w:val="ru-RU"/>
        </w:rPr>
        <w:t>электробезопасности</w:t>
      </w:r>
      <w:proofErr w:type="spellEnd"/>
      <w:r>
        <w:rPr>
          <w:lang w:val="ru-RU"/>
        </w:rPr>
        <w:t>;</w:t>
      </w:r>
    </w:p>
    <w:p w:rsidR="0006323D" w:rsidRPr="00A06932" w:rsidRDefault="0006323D" w:rsidP="0006323D">
      <w:pPr>
        <w:pStyle w:val="a8"/>
        <w:numPr>
          <w:ilvl w:val="0"/>
          <w:numId w:val="107"/>
        </w:numPr>
        <w:tabs>
          <w:tab w:val="left" w:pos="0"/>
          <w:tab w:val="left" w:pos="426"/>
        </w:tabs>
        <w:spacing w:line="276" w:lineRule="auto"/>
        <w:ind w:left="426" w:right="27" w:hanging="426"/>
        <w:jc w:val="both"/>
        <w:rPr>
          <w:lang w:val="ru-RU"/>
        </w:rPr>
      </w:pPr>
      <w:r>
        <w:rPr>
          <w:lang w:val="ru-RU"/>
        </w:rPr>
        <w:t xml:space="preserve">другие </w:t>
      </w:r>
      <w:proofErr w:type="gramStart"/>
      <w:r>
        <w:rPr>
          <w:lang w:val="ru-RU"/>
        </w:rPr>
        <w:t>лица</w:t>
      </w:r>
      <w:proofErr w:type="gramEnd"/>
      <w:r>
        <w:rPr>
          <w:lang w:val="ru-RU"/>
        </w:rPr>
        <w:t xml:space="preserve"> упомянутые в данных Правилах.</w:t>
      </w:r>
    </w:p>
    <w:p w:rsidR="0006323D" w:rsidRPr="00A06932" w:rsidRDefault="0006323D" w:rsidP="0006323D">
      <w:pPr>
        <w:pStyle w:val="a8"/>
        <w:tabs>
          <w:tab w:val="left" w:pos="0"/>
          <w:tab w:val="left" w:pos="426"/>
        </w:tabs>
        <w:ind w:left="0" w:right="27"/>
        <w:jc w:val="both"/>
        <w:rPr>
          <w:lang w:val="ru-RU"/>
        </w:rPr>
      </w:pPr>
      <w:r w:rsidRPr="00A06932">
        <w:rPr>
          <w:lang w:val="ru-RU"/>
        </w:rPr>
        <w:t>Процедура распространяется и на выпускников учреждений и центров подготовки в электротехнической области.</w:t>
      </w:r>
    </w:p>
    <w:p w:rsidR="0006323D" w:rsidRPr="00A06932" w:rsidRDefault="0006323D" w:rsidP="0006323D">
      <w:pPr>
        <w:pStyle w:val="a8"/>
        <w:numPr>
          <w:ilvl w:val="0"/>
          <w:numId w:val="108"/>
        </w:numPr>
        <w:tabs>
          <w:tab w:val="left" w:pos="0"/>
          <w:tab w:val="left" w:pos="426"/>
        </w:tabs>
        <w:ind w:left="284" w:right="27" w:hanging="284"/>
        <w:jc w:val="both"/>
        <w:rPr>
          <w:lang w:val="ru-RU"/>
        </w:rPr>
      </w:pPr>
      <w:r w:rsidRPr="00A06932">
        <w:rPr>
          <w:lang w:val="ru-RU"/>
        </w:rPr>
        <w:t xml:space="preserve">Цель авторизации состоит в проверке профессиональных способностей заявителей, оценке знания ими положений нормативно-технических документов, правил, норм, положений, инструкций по охране здравья и безопасности труда, технической </w:t>
      </w:r>
      <w:r w:rsidRPr="00A06932">
        <w:rPr>
          <w:lang w:val="ru-RU"/>
        </w:rPr>
        <w:lastRenderedPageBreak/>
        <w:t>эксплуатации электроэнергетических установок, а также их умения применять их на практике.</w:t>
      </w:r>
    </w:p>
    <w:p w:rsidR="0006323D" w:rsidRPr="00A06932" w:rsidRDefault="0006323D" w:rsidP="0006323D">
      <w:pPr>
        <w:pStyle w:val="a8"/>
        <w:numPr>
          <w:ilvl w:val="0"/>
          <w:numId w:val="108"/>
        </w:numPr>
        <w:tabs>
          <w:tab w:val="left" w:pos="142"/>
          <w:tab w:val="left" w:pos="284"/>
        </w:tabs>
        <w:ind w:left="284" w:right="27" w:hanging="284"/>
        <w:jc w:val="both"/>
        <w:rPr>
          <w:lang w:val="ru-RU"/>
        </w:rPr>
      </w:pPr>
      <w:r w:rsidRPr="00A06932">
        <w:rPr>
          <w:lang w:val="ru-RU"/>
        </w:rPr>
        <w:t xml:space="preserve">Обязанность по общему надзору за деятельностью электротехнического персонала, в части соблюдения требований, связанных с группой по </w:t>
      </w:r>
      <w:proofErr w:type="spellStart"/>
      <w:r w:rsidRPr="00A06932">
        <w:rPr>
          <w:lang w:val="ru-RU"/>
        </w:rPr>
        <w:t>электробезопасности</w:t>
      </w:r>
      <w:proofErr w:type="spellEnd"/>
      <w:r w:rsidRPr="00A06932">
        <w:rPr>
          <w:lang w:val="ru-RU"/>
        </w:rPr>
        <w:t xml:space="preserve">, а также наблюдения за процессом обучения </w:t>
      </w:r>
      <w:proofErr w:type="spellStart"/>
      <w:r w:rsidRPr="00A06932">
        <w:rPr>
          <w:lang w:val="ru-RU"/>
        </w:rPr>
        <w:t>неэлектротехнического</w:t>
      </w:r>
      <w:proofErr w:type="spellEnd"/>
      <w:r w:rsidRPr="00A06932">
        <w:rPr>
          <w:lang w:val="ru-RU"/>
        </w:rPr>
        <w:t xml:space="preserve"> персонала,</w:t>
      </w:r>
      <w:r w:rsidRPr="00A06932">
        <w:rPr>
          <w:color w:val="FF0000"/>
          <w:lang w:val="ru-RU"/>
        </w:rPr>
        <w:t xml:space="preserve"> </w:t>
      </w:r>
      <w:r w:rsidRPr="00A06932">
        <w:rPr>
          <w:color w:val="auto"/>
          <w:lang w:val="ru-RU"/>
        </w:rPr>
        <w:t>исполняется</w:t>
      </w:r>
      <w:r w:rsidRPr="00A06932">
        <w:rPr>
          <w:color w:val="FF0000"/>
          <w:lang w:val="ru-RU"/>
        </w:rPr>
        <w:t xml:space="preserve"> </w:t>
      </w:r>
      <w:r w:rsidRPr="00A06932">
        <w:rPr>
          <w:lang w:val="ru-RU"/>
        </w:rPr>
        <w:t>персоналом органа государственного энергетическо</w:t>
      </w:r>
      <w:r>
        <w:rPr>
          <w:lang w:val="ru-RU"/>
        </w:rPr>
        <w:t>го</w:t>
      </w:r>
      <w:r w:rsidRPr="00A06932">
        <w:rPr>
          <w:lang w:val="ru-RU"/>
        </w:rPr>
        <w:t xml:space="preserve"> надзора, </w:t>
      </w:r>
      <w:r w:rsidRPr="00A06932">
        <w:rPr>
          <w:spacing w:val="-1"/>
          <w:lang w:val="ru-RU"/>
        </w:rPr>
        <w:t xml:space="preserve">в том числе в процессе </w:t>
      </w:r>
      <w:r w:rsidR="0082198E">
        <w:rPr>
          <w:spacing w:val="-1"/>
          <w:lang w:val="ru-RU"/>
        </w:rPr>
        <w:t>технического контроля</w:t>
      </w:r>
      <w:r w:rsidRPr="00A06932">
        <w:rPr>
          <w:spacing w:val="-1"/>
          <w:lang w:val="ru-RU"/>
        </w:rPr>
        <w:t xml:space="preserve"> электроустановок.</w:t>
      </w:r>
    </w:p>
    <w:p w:rsidR="0006323D" w:rsidRPr="00A06932" w:rsidRDefault="00011A1D" w:rsidP="0006323D">
      <w:pPr>
        <w:pStyle w:val="a8"/>
        <w:numPr>
          <w:ilvl w:val="0"/>
          <w:numId w:val="108"/>
        </w:numPr>
        <w:tabs>
          <w:tab w:val="left" w:pos="142"/>
          <w:tab w:val="left" w:pos="284"/>
        </w:tabs>
        <w:ind w:left="284" w:right="27" w:hanging="284"/>
        <w:jc w:val="both"/>
        <w:rPr>
          <w:lang w:val="ru-RU"/>
        </w:rPr>
      </w:pPr>
      <w:r>
        <w:rPr>
          <w:spacing w:val="-1"/>
          <w:lang w:val="ru-RU"/>
        </w:rPr>
        <w:t>Управляющие</w:t>
      </w:r>
      <w:r w:rsidRPr="00A06932">
        <w:rPr>
          <w:spacing w:val="-1"/>
          <w:lang w:val="ru-RU"/>
        </w:rPr>
        <w:t xml:space="preserve"> </w:t>
      </w:r>
      <w:r w:rsidR="0006323D" w:rsidRPr="00A06932">
        <w:rPr>
          <w:spacing w:val="-1"/>
          <w:lang w:val="ru-RU"/>
        </w:rPr>
        <w:t xml:space="preserve">предприятий, организаций и учреждений, а также подразделений несут ответственность за организацию периодической аттестации подчиненного </w:t>
      </w:r>
      <w:r w:rsidR="0006323D" w:rsidRPr="00A06932">
        <w:rPr>
          <w:lang w:val="ru-RU"/>
        </w:rPr>
        <w:t>электротехнического персонала.</w:t>
      </w:r>
    </w:p>
    <w:p w:rsidR="0006323D" w:rsidRPr="00A06932" w:rsidRDefault="0006323D" w:rsidP="0006323D">
      <w:pPr>
        <w:pStyle w:val="a8"/>
        <w:numPr>
          <w:ilvl w:val="0"/>
          <w:numId w:val="108"/>
        </w:numPr>
        <w:tabs>
          <w:tab w:val="left" w:pos="142"/>
          <w:tab w:val="left" w:pos="284"/>
        </w:tabs>
        <w:ind w:left="284" w:right="27" w:hanging="284"/>
        <w:jc w:val="both"/>
        <w:rPr>
          <w:lang w:val="ru-RU"/>
        </w:rPr>
      </w:pPr>
      <w:r w:rsidRPr="00A06932">
        <w:rPr>
          <w:lang w:val="ru-RU"/>
        </w:rPr>
        <w:t xml:space="preserve">Присвоение группы по </w:t>
      </w:r>
      <w:proofErr w:type="spellStart"/>
      <w:r w:rsidR="001B79C8">
        <w:rPr>
          <w:lang w:val="ru-RU"/>
        </w:rPr>
        <w:t>электро</w:t>
      </w:r>
      <w:r w:rsidRPr="00A06932">
        <w:rPr>
          <w:lang w:val="ru-RU"/>
        </w:rPr>
        <w:t>безопасности</w:t>
      </w:r>
      <w:proofErr w:type="spellEnd"/>
      <w:r w:rsidRPr="00A06932">
        <w:rPr>
          <w:lang w:val="ru-RU"/>
        </w:rPr>
        <w:t xml:space="preserve"> подтверждается </w:t>
      </w:r>
      <w:r>
        <w:rPr>
          <w:lang w:val="ru-RU"/>
        </w:rPr>
        <w:t>разрешительным талоном</w:t>
      </w:r>
      <w:r w:rsidRPr="00A06932">
        <w:rPr>
          <w:lang w:val="ru-RU"/>
        </w:rPr>
        <w:t xml:space="preserve">, выданным органом государственного </w:t>
      </w:r>
      <w:r w:rsidR="001B79C8">
        <w:rPr>
          <w:lang w:val="ru-RU"/>
        </w:rPr>
        <w:t xml:space="preserve">энергетического </w:t>
      </w:r>
      <w:r w:rsidRPr="00A06932">
        <w:rPr>
          <w:lang w:val="ru-RU"/>
        </w:rPr>
        <w:t>надзора или комиссиями</w:t>
      </w:r>
      <w:r w:rsidRPr="00A06932">
        <w:rPr>
          <w:spacing w:val="-1"/>
          <w:lang w:val="ru-RU"/>
        </w:rPr>
        <w:t xml:space="preserve"> хозяйствующих субъектов.</w:t>
      </w:r>
    </w:p>
    <w:p w:rsidR="0006323D" w:rsidRPr="00A06932" w:rsidRDefault="0006323D" w:rsidP="0006323D">
      <w:pPr>
        <w:pStyle w:val="a8"/>
        <w:numPr>
          <w:ilvl w:val="0"/>
          <w:numId w:val="108"/>
        </w:numPr>
        <w:tabs>
          <w:tab w:val="left" w:pos="142"/>
          <w:tab w:val="left" w:pos="284"/>
        </w:tabs>
        <w:ind w:left="284" w:right="27" w:hanging="284"/>
        <w:jc w:val="both"/>
        <w:rPr>
          <w:lang w:val="ru-RU"/>
        </w:rPr>
      </w:pPr>
      <w:proofErr w:type="gramStart"/>
      <w:r w:rsidRPr="00A06932">
        <w:rPr>
          <w:spacing w:val="-1"/>
          <w:lang w:val="ru-RU"/>
        </w:rPr>
        <w:t xml:space="preserve">Группа по </w:t>
      </w:r>
      <w:proofErr w:type="spellStart"/>
      <w:r w:rsidRPr="00A06932">
        <w:rPr>
          <w:spacing w:val="-1"/>
          <w:lang w:val="ru-RU"/>
        </w:rPr>
        <w:t>электробезопасности</w:t>
      </w:r>
      <w:proofErr w:type="spellEnd"/>
      <w:r w:rsidRPr="00A06932">
        <w:rPr>
          <w:spacing w:val="-1"/>
          <w:lang w:val="ru-RU"/>
        </w:rPr>
        <w:t xml:space="preserve"> присваивается физическим лицам, осуществляющим деятельность по монтажу, реконструкции, техническому обслуживанию, содержанию, ремонту, наладке оборудования </w:t>
      </w:r>
      <w:r w:rsidRPr="00A06932">
        <w:rPr>
          <w:lang w:val="ru-RU"/>
        </w:rPr>
        <w:t xml:space="preserve">и </w:t>
      </w:r>
      <w:r w:rsidR="00CB5A1D">
        <w:rPr>
          <w:lang w:val="ru-RU"/>
        </w:rPr>
        <w:t>электро</w:t>
      </w:r>
      <w:r w:rsidRPr="00A06932">
        <w:rPr>
          <w:lang w:val="ru-RU"/>
        </w:rPr>
        <w:t>установок,</w:t>
      </w:r>
      <w:r w:rsidR="00BC2DE4">
        <w:t xml:space="preserve"> </w:t>
      </w:r>
      <w:r w:rsidR="00BC2DE4">
        <w:rPr>
          <w:lang w:val="ru-RU"/>
        </w:rPr>
        <w:t xml:space="preserve">работают в качестве </w:t>
      </w:r>
      <w:proofErr w:type="spellStart"/>
      <w:r w:rsidR="00BC2DE4">
        <w:rPr>
          <w:lang w:val="ru-RU"/>
        </w:rPr>
        <w:t>электротехнологического</w:t>
      </w:r>
      <w:proofErr w:type="spellEnd"/>
      <w:r w:rsidR="00BC2DE4">
        <w:rPr>
          <w:lang w:val="ru-RU"/>
        </w:rPr>
        <w:t xml:space="preserve"> персонала или участвуют в производстве работ в электроустановках или в охранной зоне электрических сетей </w:t>
      </w:r>
      <w:r w:rsidRPr="00A06932">
        <w:rPr>
          <w:lang w:val="ru-RU"/>
        </w:rPr>
        <w:t xml:space="preserve">и </w:t>
      </w:r>
      <w:r w:rsidR="00BC2DE4" w:rsidRPr="00A06932">
        <w:rPr>
          <w:lang w:val="ru-RU"/>
        </w:rPr>
        <w:t>сдавш</w:t>
      </w:r>
      <w:r w:rsidR="00BC2DE4">
        <w:rPr>
          <w:lang w:val="ru-RU"/>
        </w:rPr>
        <w:t>им</w:t>
      </w:r>
      <w:r w:rsidR="00BC2DE4" w:rsidRPr="00A06932">
        <w:rPr>
          <w:lang w:val="ru-RU"/>
        </w:rPr>
        <w:t xml:space="preserve"> </w:t>
      </w:r>
      <w:r w:rsidRPr="00A06932">
        <w:rPr>
          <w:lang w:val="ru-RU"/>
        </w:rPr>
        <w:t>с удовлетворительными результатами экзаменационную сессию на предмет профессиональных способностей заявителей,  оценку знания ими положений нормативно-технических документов, законов, норм, правил, инструкций по</w:t>
      </w:r>
      <w:proofErr w:type="gramEnd"/>
      <w:r w:rsidRPr="00A06932">
        <w:rPr>
          <w:lang w:val="ru-RU"/>
        </w:rPr>
        <w:t xml:space="preserve"> охране здоровья и безопасности труда, технической эксплуатации электротехнических установок,  противопожарной защиты, а также их умения их применять на практике.</w:t>
      </w:r>
    </w:p>
    <w:p w:rsidR="0006323D" w:rsidRPr="00A06932" w:rsidRDefault="0006323D" w:rsidP="009D18AD">
      <w:pPr>
        <w:pStyle w:val="a8"/>
        <w:numPr>
          <w:ilvl w:val="0"/>
          <w:numId w:val="108"/>
        </w:numPr>
        <w:tabs>
          <w:tab w:val="left" w:pos="142"/>
          <w:tab w:val="left" w:pos="284"/>
        </w:tabs>
        <w:ind w:left="284" w:right="27" w:hanging="284"/>
        <w:jc w:val="both"/>
        <w:rPr>
          <w:lang w:val="ru-RU"/>
        </w:rPr>
      </w:pPr>
      <w:r w:rsidRPr="00A06932">
        <w:rPr>
          <w:lang w:val="ru-RU"/>
        </w:rPr>
        <w:t xml:space="preserve">Присвоение группы по </w:t>
      </w:r>
      <w:proofErr w:type="spellStart"/>
      <w:r w:rsidRPr="00E42221">
        <w:rPr>
          <w:lang w:val="ru-RU"/>
        </w:rPr>
        <w:t>электробезопасности</w:t>
      </w:r>
      <w:proofErr w:type="spellEnd"/>
      <w:r w:rsidRPr="00142DC1">
        <w:rPr>
          <w:lang w:val="ru-RU"/>
        </w:rPr>
        <w:t xml:space="preserve"> </w:t>
      </w:r>
      <w:r w:rsidRPr="00A06932">
        <w:rPr>
          <w:lang w:val="ru-RU"/>
        </w:rPr>
        <w:t>осуществляется на основе экзамена, который проводится методом устных вопросов и ответов.</w:t>
      </w:r>
    </w:p>
    <w:p w:rsidR="0006323D" w:rsidRPr="00A06932" w:rsidRDefault="0006323D" w:rsidP="0006323D">
      <w:pPr>
        <w:spacing w:after="0" w:line="240" w:lineRule="auto"/>
        <w:jc w:val="center"/>
        <w:rPr>
          <w:rFonts w:ascii="Times New Roman" w:hAnsi="Times New Roman" w:cs="Times New Roman"/>
          <w:b/>
          <w:sz w:val="20"/>
          <w:szCs w:val="20"/>
        </w:rPr>
      </w:pPr>
    </w:p>
    <w:p w:rsidR="0006323D" w:rsidRPr="00A06932" w:rsidRDefault="0006323D" w:rsidP="009D18AD">
      <w:pPr>
        <w:spacing w:after="120"/>
        <w:jc w:val="center"/>
        <w:rPr>
          <w:rFonts w:ascii="Times New Roman" w:hAnsi="Times New Roman" w:cs="Times New Roman"/>
          <w:b/>
        </w:rPr>
      </w:pPr>
      <w:r w:rsidRPr="00A06932">
        <w:rPr>
          <w:rFonts w:ascii="Times New Roman" w:hAnsi="Times New Roman" w:cs="Times New Roman"/>
          <w:b/>
        </w:rPr>
        <w:t>Авторизация персонала</w:t>
      </w:r>
      <w:r w:rsidRPr="00A06932">
        <w:rPr>
          <w:rFonts w:ascii="Times New Roman" w:hAnsi="Times New Roman" w:cs="Times New Roman"/>
        </w:rPr>
        <w:t xml:space="preserve"> </w:t>
      </w:r>
    </w:p>
    <w:p w:rsidR="0006323D" w:rsidRPr="00A06932" w:rsidRDefault="0006323D" w:rsidP="0006323D">
      <w:pPr>
        <w:pStyle w:val="a8"/>
        <w:numPr>
          <w:ilvl w:val="0"/>
          <w:numId w:val="108"/>
        </w:numPr>
        <w:tabs>
          <w:tab w:val="left" w:pos="0"/>
          <w:tab w:val="left" w:pos="426"/>
        </w:tabs>
        <w:ind w:left="426" w:right="27" w:hanging="426"/>
        <w:jc w:val="both"/>
        <w:rPr>
          <w:lang w:val="ru-RU"/>
        </w:rPr>
      </w:pPr>
      <w:r w:rsidRPr="00A06932">
        <w:rPr>
          <w:spacing w:val="-1"/>
          <w:lang w:val="ru-RU"/>
        </w:rPr>
        <w:t xml:space="preserve">Присвоение </w:t>
      </w:r>
      <w:r w:rsidRPr="00A06932">
        <w:rPr>
          <w:lang w:val="ru-RU"/>
        </w:rPr>
        <w:t xml:space="preserve">группы по </w:t>
      </w:r>
      <w:proofErr w:type="spellStart"/>
      <w:r w:rsidRPr="00A06932">
        <w:rPr>
          <w:lang w:val="ru-RU"/>
        </w:rPr>
        <w:t>электробезопасности</w:t>
      </w:r>
      <w:proofErr w:type="spellEnd"/>
      <w:r w:rsidRPr="00A06932">
        <w:rPr>
          <w:lang w:val="ru-RU"/>
        </w:rPr>
        <w:t xml:space="preserve"> </w:t>
      </w:r>
      <w:r w:rsidRPr="00A06932">
        <w:rPr>
          <w:spacing w:val="-1"/>
          <w:lang w:val="ru-RU"/>
        </w:rPr>
        <w:t xml:space="preserve">осуществляется территориальными экзаменационными комиссиями Национального </w:t>
      </w:r>
      <w:r w:rsidR="003C7FBA">
        <w:rPr>
          <w:spacing w:val="-1"/>
          <w:lang w:val="ru-RU"/>
        </w:rPr>
        <w:t>А</w:t>
      </w:r>
      <w:r w:rsidR="003C7FBA" w:rsidRPr="00A06932">
        <w:rPr>
          <w:spacing w:val="-1"/>
          <w:lang w:val="ru-RU"/>
        </w:rPr>
        <w:t xml:space="preserve">гентства </w:t>
      </w:r>
      <w:r w:rsidRPr="00A06932">
        <w:rPr>
          <w:spacing w:val="-1"/>
          <w:lang w:val="ru-RU"/>
        </w:rPr>
        <w:t xml:space="preserve">по </w:t>
      </w:r>
      <w:r w:rsidR="003C7FBA">
        <w:rPr>
          <w:spacing w:val="-1"/>
          <w:lang w:val="ru-RU"/>
        </w:rPr>
        <w:t>Р</w:t>
      </w:r>
      <w:r w:rsidR="003C7FBA" w:rsidRPr="00A06932">
        <w:rPr>
          <w:spacing w:val="-1"/>
          <w:lang w:val="ru-RU"/>
        </w:rPr>
        <w:t xml:space="preserve">егулированию </w:t>
      </w:r>
      <w:r w:rsidRPr="00A06932">
        <w:rPr>
          <w:spacing w:val="-1"/>
          <w:lang w:val="ru-RU"/>
        </w:rPr>
        <w:t xml:space="preserve">в </w:t>
      </w:r>
      <w:r w:rsidR="003C7FBA">
        <w:rPr>
          <w:spacing w:val="-1"/>
          <w:lang w:val="ru-RU"/>
        </w:rPr>
        <w:t>Э</w:t>
      </w:r>
      <w:r w:rsidR="003C7FBA" w:rsidRPr="00A06932">
        <w:rPr>
          <w:spacing w:val="-1"/>
          <w:lang w:val="ru-RU"/>
        </w:rPr>
        <w:t xml:space="preserve">нергетике </w:t>
      </w:r>
      <w:r w:rsidRPr="00A06932">
        <w:rPr>
          <w:spacing w:val="-1"/>
          <w:lang w:val="ru-RU"/>
        </w:rPr>
        <w:t xml:space="preserve">(далее </w:t>
      </w:r>
      <w:r w:rsidR="00DA620B" w:rsidRPr="00A06932">
        <w:rPr>
          <w:color w:val="auto"/>
        </w:rPr>
        <w:t>–</w:t>
      </w:r>
      <w:r w:rsidRPr="00A06932">
        <w:rPr>
          <w:spacing w:val="-1"/>
          <w:lang w:val="ru-RU"/>
        </w:rPr>
        <w:t xml:space="preserve"> Агентство) и комиссиями хозяйствующих субъектов.</w:t>
      </w:r>
    </w:p>
    <w:p w:rsidR="0006323D" w:rsidRPr="00A06932" w:rsidRDefault="0006323D" w:rsidP="0006323D">
      <w:pPr>
        <w:pStyle w:val="a8"/>
        <w:numPr>
          <w:ilvl w:val="0"/>
          <w:numId w:val="108"/>
        </w:numPr>
        <w:tabs>
          <w:tab w:val="left" w:pos="0"/>
          <w:tab w:val="left" w:pos="426"/>
        </w:tabs>
        <w:ind w:left="426" w:right="27" w:hanging="426"/>
        <w:jc w:val="both"/>
        <w:rPr>
          <w:lang w:val="ru-RU"/>
        </w:rPr>
      </w:pPr>
      <w:r w:rsidRPr="00A06932">
        <w:rPr>
          <w:spacing w:val="-1"/>
          <w:lang w:val="ru-RU"/>
        </w:rPr>
        <w:t xml:space="preserve">Комиссии электроэнергетических/теплоэнергетических предприятий и хозяйствующих субъектов, оказывающих услуги по обслуживанию энергетических объектов предприятий энергетического комплекса, </w:t>
      </w:r>
      <w:r>
        <w:rPr>
          <w:spacing w:val="-1"/>
          <w:lang w:val="ru-RU"/>
        </w:rPr>
        <w:t xml:space="preserve">авторизуются </w:t>
      </w:r>
      <w:r w:rsidRPr="00A06932">
        <w:rPr>
          <w:spacing w:val="-1"/>
          <w:lang w:val="ru-RU"/>
        </w:rPr>
        <w:t>Экзаменационной комиссией</w:t>
      </w:r>
      <w:r w:rsidR="00F732D7">
        <w:rPr>
          <w:spacing w:val="-1"/>
          <w:lang w:val="ru-RU"/>
        </w:rPr>
        <w:t xml:space="preserve"> </w:t>
      </w:r>
      <w:proofErr w:type="spellStart"/>
      <w:r w:rsidR="00F732D7">
        <w:rPr>
          <w:spacing w:val="-1"/>
          <w:lang w:val="ru-RU"/>
        </w:rPr>
        <w:t>Агенства</w:t>
      </w:r>
      <w:proofErr w:type="spellEnd"/>
      <w:r w:rsidRPr="00A06932">
        <w:rPr>
          <w:spacing w:val="-1"/>
          <w:lang w:val="ru-RU"/>
        </w:rPr>
        <w:t>.</w:t>
      </w:r>
    </w:p>
    <w:p w:rsidR="0006323D" w:rsidRPr="00A06932" w:rsidRDefault="0006323D" w:rsidP="0006323D">
      <w:pPr>
        <w:pStyle w:val="a8"/>
        <w:numPr>
          <w:ilvl w:val="0"/>
          <w:numId w:val="108"/>
        </w:numPr>
        <w:tabs>
          <w:tab w:val="left" w:pos="0"/>
          <w:tab w:val="left" w:pos="426"/>
        </w:tabs>
        <w:ind w:left="426" w:right="27" w:hanging="426"/>
        <w:jc w:val="both"/>
        <w:rPr>
          <w:lang w:val="ru-RU"/>
        </w:rPr>
      </w:pPr>
      <w:r w:rsidRPr="00A06932">
        <w:rPr>
          <w:spacing w:val="-1"/>
          <w:lang w:val="ru-RU"/>
        </w:rPr>
        <w:t xml:space="preserve">Члены комиссий хозяйствующих субъектов </w:t>
      </w:r>
      <w:r>
        <w:rPr>
          <w:spacing w:val="-1"/>
          <w:lang w:val="ru-RU"/>
        </w:rPr>
        <w:t xml:space="preserve">авторизуются </w:t>
      </w:r>
      <w:r w:rsidRPr="00C45A5A">
        <w:rPr>
          <w:spacing w:val="-1"/>
          <w:lang w:val="ru-RU"/>
        </w:rPr>
        <w:t>территориальными</w:t>
      </w:r>
      <w:r w:rsidRPr="00A06932">
        <w:rPr>
          <w:spacing w:val="-1"/>
          <w:lang w:val="ru-RU"/>
        </w:rPr>
        <w:t xml:space="preserve"> комиссиями Агентства.</w:t>
      </w:r>
    </w:p>
    <w:p w:rsidR="0006323D" w:rsidRPr="00A06932" w:rsidRDefault="0006323D" w:rsidP="0006323D">
      <w:pPr>
        <w:tabs>
          <w:tab w:val="left" w:pos="426"/>
          <w:tab w:val="left" w:pos="709"/>
          <w:tab w:val="left" w:pos="993"/>
        </w:tabs>
        <w:spacing w:line="240" w:lineRule="auto"/>
        <w:ind w:left="426" w:hanging="426"/>
        <w:jc w:val="both"/>
        <w:rPr>
          <w:rFonts w:ascii="Times New Roman" w:hAnsi="Times New Roman" w:cs="Times New Roman"/>
          <w:vanish/>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3"/>
        </w:numPr>
        <w:tabs>
          <w:tab w:val="left" w:pos="0"/>
          <w:tab w:val="left" w:pos="426"/>
          <w:tab w:val="left" w:pos="1134"/>
        </w:tabs>
        <w:ind w:left="426" w:right="27" w:hanging="426"/>
        <w:jc w:val="both"/>
        <w:rPr>
          <w:vanish/>
          <w:spacing w:val="-1"/>
          <w:lang w:val="ru-RU"/>
        </w:rPr>
      </w:pPr>
    </w:p>
    <w:p w:rsidR="0006323D" w:rsidRPr="00A06932" w:rsidRDefault="0006323D" w:rsidP="0006323D">
      <w:pPr>
        <w:pStyle w:val="a8"/>
        <w:numPr>
          <w:ilvl w:val="0"/>
          <w:numId w:val="108"/>
        </w:numPr>
        <w:tabs>
          <w:tab w:val="left" w:pos="0"/>
          <w:tab w:val="left" w:pos="426"/>
          <w:tab w:val="left" w:pos="851"/>
        </w:tabs>
        <w:ind w:left="426" w:right="27" w:hanging="426"/>
        <w:jc w:val="both"/>
        <w:rPr>
          <w:lang w:val="ru-RU"/>
        </w:rPr>
      </w:pPr>
      <w:r w:rsidRPr="00A06932">
        <w:rPr>
          <w:spacing w:val="-1"/>
          <w:lang w:val="ru-RU"/>
        </w:rPr>
        <w:t>Состав комиссий определяется в случае:</w:t>
      </w:r>
    </w:p>
    <w:p w:rsidR="0006323D" w:rsidRPr="00A06932" w:rsidRDefault="00F732D7" w:rsidP="0006323D">
      <w:pPr>
        <w:pStyle w:val="a8"/>
        <w:numPr>
          <w:ilvl w:val="1"/>
          <w:numId w:val="100"/>
        </w:numPr>
        <w:tabs>
          <w:tab w:val="left" w:pos="0"/>
          <w:tab w:val="left" w:pos="426"/>
          <w:tab w:val="left" w:pos="851"/>
        </w:tabs>
        <w:ind w:left="426" w:right="27" w:hanging="426"/>
        <w:jc w:val="both"/>
        <w:rPr>
          <w:lang w:val="ru-RU"/>
        </w:rPr>
      </w:pPr>
      <w:r>
        <w:rPr>
          <w:spacing w:val="-1"/>
          <w:lang w:val="ru-RU"/>
        </w:rPr>
        <w:t xml:space="preserve">Экзаменационной комиссии, </w:t>
      </w:r>
      <w:r w:rsidR="0006323D" w:rsidRPr="00A06932">
        <w:rPr>
          <w:spacing w:val="-1"/>
          <w:lang w:val="ru-RU"/>
        </w:rPr>
        <w:t xml:space="preserve">территориальных комиссий – </w:t>
      </w:r>
      <w:r w:rsidR="0006323D">
        <w:rPr>
          <w:spacing w:val="-1"/>
          <w:lang w:val="ru-RU"/>
        </w:rPr>
        <w:t xml:space="preserve">приказом </w:t>
      </w:r>
      <w:r w:rsidR="0006323D" w:rsidRPr="00A06932">
        <w:rPr>
          <w:spacing w:val="-1"/>
          <w:lang w:val="ru-RU"/>
        </w:rPr>
        <w:t>Генеральн</w:t>
      </w:r>
      <w:r w:rsidR="0006323D">
        <w:rPr>
          <w:spacing w:val="-1"/>
          <w:lang w:val="ru-RU"/>
        </w:rPr>
        <w:t>ого</w:t>
      </w:r>
      <w:r w:rsidR="0006323D" w:rsidRPr="00A06932">
        <w:rPr>
          <w:spacing w:val="-1"/>
          <w:lang w:val="ru-RU"/>
        </w:rPr>
        <w:t xml:space="preserve"> директор</w:t>
      </w:r>
      <w:r w:rsidR="0006323D">
        <w:rPr>
          <w:spacing w:val="-1"/>
          <w:lang w:val="ru-RU"/>
        </w:rPr>
        <w:t>а</w:t>
      </w:r>
      <w:r w:rsidR="0006323D" w:rsidRPr="00A06932">
        <w:rPr>
          <w:spacing w:val="-1"/>
          <w:lang w:val="ru-RU"/>
        </w:rPr>
        <w:t xml:space="preserve"> Агентства;</w:t>
      </w:r>
    </w:p>
    <w:p w:rsidR="0006323D" w:rsidRPr="00A06932" w:rsidRDefault="0006323D" w:rsidP="0006323D">
      <w:pPr>
        <w:pStyle w:val="a8"/>
        <w:numPr>
          <w:ilvl w:val="1"/>
          <w:numId w:val="100"/>
        </w:numPr>
        <w:tabs>
          <w:tab w:val="left" w:pos="0"/>
          <w:tab w:val="left" w:pos="426"/>
          <w:tab w:val="left" w:pos="851"/>
        </w:tabs>
        <w:ind w:left="426" w:right="27" w:hanging="426"/>
        <w:jc w:val="both"/>
        <w:rPr>
          <w:lang w:val="ru-RU"/>
        </w:rPr>
      </w:pPr>
      <w:r w:rsidRPr="00A06932">
        <w:rPr>
          <w:spacing w:val="-1"/>
          <w:lang w:val="ru-RU"/>
        </w:rPr>
        <w:t xml:space="preserve">комиссий электроэнергетических/теплоэнергетических предприятий </w:t>
      </w:r>
      <w:r w:rsidR="00DD6F89" w:rsidRPr="00A06932">
        <w:rPr>
          <w:spacing w:val="-1"/>
          <w:lang w:val="ru-RU"/>
        </w:rPr>
        <w:t>и хозяйствующих</w:t>
      </w:r>
      <w:r w:rsidRPr="00A06932">
        <w:rPr>
          <w:spacing w:val="-1"/>
          <w:lang w:val="ru-RU"/>
        </w:rPr>
        <w:t xml:space="preserve"> субъектов,  оказывающих услуги по техническому обслуживанию и содержанию энергетических объектов предприятий энергетического комплекса – приказом управляющих этих предприятий;</w:t>
      </w:r>
    </w:p>
    <w:p w:rsidR="0006323D" w:rsidRPr="00A06932" w:rsidRDefault="0006323D" w:rsidP="0006323D">
      <w:pPr>
        <w:pStyle w:val="a8"/>
        <w:numPr>
          <w:ilvl w:val="1"/>
          <w:numId w:val="100"/>
        </w:numPr>
        <w:tabs>
          <w:tab w:val="left" w:pos="0"/>
          <w:tab w:val="left" w:pos="426"/>
          <w:tab w:val="left" w:pos="851"/>
        </w:tabs>
        <w:ind w:left="426" w:right="27" w:hanging="426"/>
        <w:jc w:val="both"/>
        <w:rPr>
          <w:lang w:val="ru-RU"/>
        </w:rPr>
      </w:pPr>
      <w:r w:rsidRPr="00A06932">
        <w:rPr>
          <w:spacing w:val="-1"/>
          <w:lang w:val="ru-RU"/>
        </w:rPr>
        <w:t xml:space="preserve">комиссий хозяйствующих субъектов – приказом </w:t>
      </w:r>
      <w:r w:rsidR="008455B2">
        <w:rPr>
          <w:spacing w:val="-1"/>
          <w:lang w:val="ru-RU"/>
        </w:rPr>
        <w:t xml:space="preserve">управляющих </w:t>
      </w:r>
      <w:r w:rsidRPr="00A06932">
        <w:rPr>
          <w:spacing w:val="-1"/>
          <w:lang w:val="ru-RU"/>
        </w:rPr>
        <w:t>этих хозяйствующих субъектов.</w:t>
      </w:r>
    </w:p>
    <w:p w:rsidR="0006323D" w:rsidRPr="00A06932" w:rsidRDefault="00D3002F" w:rsidP="0006323D">
      <w:pPr>
        <w:pStyle w:val="a8"/>
        <w:numPr>
          <w:ilvl w:val="0"/>
          <w:numId w:val="108"/>
        </w:numPr>
        <w:tabs>
          <w:tab w:val="left" w:pos="0"/>
          <w:tab w:val="left" w:pos="426"/>
          <w:tab w:val="left" w:pos="709"/>
        </w:tabs>
        <w:ind w:left="426" w:right="27" w:hanging="426"/>
        <w:jc w:val="both"/>
        <w:rPr>
          <w:lang w:val="ru-RU"/>
        </w:rPr>
      </w:pPr>
      <w:r>
        <w:rPr>
          <w:lang w:val="ru-RU"/>
        </w:rPr>
        <w:t>К</w:t>
      </w:r>
      <w:r w:rsidR="0006323D" w:rsidRPr="00A06932">
        <w:rPr>
          <w:lang w:val="ru-RU"/>
        </w:rPr>
        <w:t xml:space="preserve">омиссии являются </w:t>
      </w:r>
      <w:r w:rsidR="0006323D" w:rsidRPr="000560EA">
        <w:rPr>
          <w:lang w:val="ru-RU"/>
        </w:rPr>
        <w:t>правомочными</w:t>
      </w:r>
      <w:r w:rsidR="0006323D" w:rsidRPr="00A06932">
        <w:rPr>
          <w:lang w:val="ru-RU"/>
        </w:rPr>
        <w:t>, если на их заседаниях присутствуют не менее 3 членов, включая председателя или заместителя председателя комиссии</w:t>
      </w:r>
      <w:r w:rsidR="008455B2">
        <w:rPr>
          <w:lang w:val="ru-RU"/>
        </w:rPr>
        <w:t>,</w:t>
      </w:r>
      <w:r w:rsidR="00602ACF" w:rsidRPr="00602ACF">
        <w:rPr>
          <w:lang w:val="ru-RU"/>
        </w:rPr>
        <w:t xml:space="preserve"> </w:t>
      </w:r>
      <w:r w:rsidR="00602ACF" w:rsidRPr="00A06932">
        <w:rPr>
          <w:lang w:val="ru-RU"/>
        </w:rPr>
        <w:t xml:space="preserve">авторизованных согласно условиям настоящей </w:t>
      </w:r>
      <w:r w:rsidR="00602ACF">
        <w:rPr>
          <w:lang w:val="ru-RU"/>
        </w:rPr>
        <w:t>П</w:t>
      </w:r>
      <w:r w:rsidR="00602ACF" w:rsidRPr="00A06932">
        <w:rPr>
          <w:lang w:val="ru-RU"/>
        </w:rPr>
        <w:t>роцедуры</w:t>
      </w:r>
      <w:r w:rsidR="0006323D" w:rsidRPr="00A06932">
        <w:rPr>
          <w:lang w:val="ru-RU"/>
        </w:rPr>
        <w:t>.</w:t>
      </w:r>
    </w:p>
    <w:p w:rsidR="0006323D" w:rsidRPr="00A06932" w:rsidRDefault="0006323D" w:rsidP="0006323D">
      <w:pPr>
        <w:pStyle w:val="a8"/>
        <w:numPr>
          <w:ilvl w:val="0"/>
          <w:numId w:val="108"/>
        </w:numPr>
        <w:tabs>
          <w:tab w:val="left" w:pos="0"/>
          <w:tab w:val="left" w:pos="426"/>
          <w:tab w:val="left" w:pos="709"/>
        </w:tabs>
        <w:ind w:left="426" w:right="27" w:hanging="426"/>
        <w:jc w:val="both"/>
        <w:rPr>
          <w:lang w:val="ru-RU"/>
        </w:rPr>
      </w:pPr>
      <w:r w:rsidRPr="00A06932">
        <w:rPr>
          <w:lang w:val="ru-RU"/>
        </w:rPr>
        <w:t xml:space="preserve">Лица, ответственные за электрохозяйство, их заместители и специалисты по охране здоровья и безопасности труда, допущенные к инспектированию электроустановок, </w:t>
      </w:r>
      <w:r w:rsidRPr="00A06932">
        <w:rPr>
          <w:lang w:val="ru-RU"/>
        </w:rPr>
        <w:lastRenderedPageBreak/>
        <w:t xml:space="preserve">проходят проверку знаний </w:t>
      </w:r>
      <w:r w:rsidR="00602ACF">
        <w:rPr>
          <w:lang w:val="ru-RU"/>
        </w:rPr>
        <w:t xml:space="preserve">в </w:t>
      </w:r>
      <w:r w:rsidRPr="00A06932">
        <w:rPr>
          <w:lang w:val="ru-RU"/>
        </w:rPr>
        <w:t>территориальной комисси</w:t>
      </w:r>
      <w:r w:rsidR="00602ACF">
        <w:rPr>
          <w:lang w:val="ru-RU"/>
        </w:rPr>
        <w:t>и</w:t>
      </w:r>
      <w:r w:rsidRPr="00A06932">
        <w:rPr>
          <w:lang w:val="ru-RU"/>
        </w:rPr>
        <w:t xml:space="preserve"> </w:t>
      </w:r>
      <w:r w:rsidRPr="00A06932">
        <w:rPr>
          <w:spacing w:val="-1"/>
          <w:lang w:val="ru-RU"/>
        </w:rPr>
        <w:t xml:space="preserve">органа  </w:t>
      </w:r>
      <w:r w:rsidR="001B79C8">
        <w:rPr>
          <w:spacing w:val="-1"/>
          <w:lang w:val="ru-RU"/>
        </w:rPr>
        <w:t xml:space="preserve">государственного </w:t>
      </w:r>
      <w:r w:rsidRPr="00A06932">
        <w:rPr>
          <w:spacing w:val="-1"/>
          <w:lang w:val="ru-RU"/>
        </w:rPr>
        <w:t>энергетического надзора</w:t>
      </w:r>
      <w:r w:rsidRPr="00A06932">
        <w:rPr>
          <w:lang w:val="ru-RU"/>
        </w:rPr>
        <w:t>.</w:t>
      </w:r>
    </w:p>
    <w:p w:rsidR="0006323D" w:rsidRPr="00A06932" w:rsidRDefault="0006323D" w:rsidP="0006323D">
      <w:pPr>
        <w:pStyle w:val="a8"/>
        <w:numPr>
          <w:ilvl w:val="0"/>
          <w:numId w:val="108"/>
        </w:numPr>
        <w:tabs>
          <w:tab w:val="left" w:pos="0"/>
          <w:tab w:val="left" w:pos="426"/>
          <w:tab w:val="left" w:pos="709"/>
        </w:tabs>
        <w:ind w:left="426" w:right="27" w:hanging="426"/>
        <w:jc w:val="both"/>
        <w:rPr>
          <w:lang w:val="ru-RU"/>
        </w:rPr>
      </w:pPr>
      <w:r w:rsidRPr="00A06932">
        <w:rPr>
          <w:lang w:val="ru-RU"/>
        </w:rPr>
        <w:t>В работе комиссий хозяйствующих субъектов вправе участвовать представитель органа государственного энергетического надзора, по письменной заявке управляющего хозяйствующего субъекта.</w:t>
      </w:r>
    </w:p>
    <w:p w:rsidR="0006323D" w:rsidRPr="00A06932" w:rsidRDefault="0006323D" w:rsidP="0006323D">
      <w:pPr>
        <w:pStyle w:val="a8"/>
        <w:numPr>
          <w:ilvl w:val="0"/>
          <w:numId w:val="108"/>
        </w:numPr>
        <w:tabs>
          <w:tab w:val="left" w:pos="0"/>
          <w:tab w:val="left" w:pos="426"/>
          <w:tab w:val="left" w:pos="709"/>
        </w:tabs>
        <w:ind w:left="426" w:right="27" w:hanging="426"/>
        <w:jc w:val="both"/>
        <w:rPr>
          <w:lang w:val="ru-RU"/>
        </w:rPr>
      </w:pPr>
      <w:r w:rsidRPr="00A06932">
        <w:rPr>
          <w:lang w:val="ru-RU"/>
        </w:rPr>
        <w:t>Председателем комиссии назначается:</w:t>
      </w:r>
    </w:p>
    <w:p w:rsidR="0006323D" w:rsidRPr="00A06932" w:rsidRDefault="0006323D" w:rsidP="0006323D">
      <w:pPr>
        <w:pStyle w:val="a8"/>
        <w:numPr>
          <w:ilvl w:val="1"/>
          <w:numId w:val="108"/>
        </w:numPr>
        <w:tabs>
          <w:tab w:val="left" w:pos="0"/>
          <w:tab w:val="left" w:pos="426"/>
          <w:tab w:val="left" w:pos="709"/>
        </w:tabs>
        <w:ind w:left="426" w:right="27" w:hanging="426"/>
        <w:jc w:val="both"/>
        <w:rPr>
          <w:lang w:val="ru-RU"/>
        </w:rPr>
      </w:pPr>
      <w:r w:rsidRPr="00A06932">
        <w:rPr>
          <w:lang w:val="ru-RU"/>
        </w:rPr>
        <w:t xml:space="preserve">в случае комиссий хозяйствующих субъектов со статусом </w:t>
      </w:r>
      <w:proofErr w:type="spellStart"/>
      <w:r w:rsidR="00957210">
        <w:rPr>
          <w:lang w:val="ru-RU"/>
        </w:rPr>
        <w:t>небытового</w:t>
      </w:r>
      <w:proofErr w:type="spellEnd"/>
      <w:r w:rsidR="005E1FF2">
        <w:rPr>
          <w:lang w:val="ru-RU"/>
        </w:rPr>
        <w:t xml:space="preserve"> </w:t>
      </w:r>
      <w:r w:rsidRPr="00A06932">
        <w:rPr>
          <w:lang w:val="ru-RU"/>
        </w:rPr>
        <w:t>потребителя электроэнергии – лицо, ответственное за электрохозяйство;</w:t>
      </w:r>
    </w:p>
    <w:p w:rsidR="0006323D" w:rsidRPr="00A06932" w:rsidRDefault="0006323D" w:rsidP="0006323D">
      <w:pPr>
        <w:pStyle w:val="a8"/>
        <w:numPr>
          <w:ilvl w:val="1"/>
          <w:numId w:val="108"/>
        </w:numPr>
        <w:tabs>
          <w:tab w:val="left" w:pos="0"/>
          <w:tab w:val="left" w:pos="426"/>
          <w:tab w:val="left" w:pos="709"/>
        </w:tabs>
        <w:ind w:left="426" w:right="27" w:hanging="426"/>
        <w:jc w:val="both"/>
        <w:rPr>
          <w:lang w:val="ru-RU"/>
        </w:rPr>
      </w:pPr>
      <w:r w:rsidRPr="00A06932">
        <w:rPr>
          <w:lang w:val="ru-RU"/>
        </w:rPr>
        <w:t>в случае электроэнергетических предприятий и поставщиков услуг в энергетическом секторе – главный инженер или технический директор;</w:t>
      </w:r>
    </w:p>
    <w:p w:rsidR="0006323D" w:rsidRPr="00A06932" w:rsidRDefault="00F451C7" w:rsidP="009D18AD">
      <w:pPr>
        <w:pStyle w:val="a8"/>
        <w:numPr>
          <w:ilvl w:val="0"/>
          <w:numId w:val="108"/>
        </w:numPr>
        <w:tabs>
          <w:tab w:val="left" w:pos="0"/>
          <w:tab w:val="left" w:pos="426"/>
          <w:tab w:val="left" w:pos="709"/>
        </w:tabs>
        <w:ind w:left="426" w:right="27" w:hanging="426"/>
        <w:jc w:val="both"/>
        <w:rPr>
          <w:lang w:val="ru-RU"/>
        </w:rPr>
      </w:pPr>
      <w:r>
        <w:rPr>
          <w:lang w:val="ru-RU"/>
        </w:rPr>
        <w:t>П</w:t>
      </w:r>
      <w:r w:rsidR="0006323D" w:rsidRPr="00A06932">
        <w:rPr>
          <w:lang w:val="ru-RU"/>
        </w:rPr>
        <w:t xml:space="preserve">редседатель </w:t>
      </w:r>
      <w:r w:rsidR="005E1FF2">
        <w:rPr>
          <w:lang w:val="ru-RU"/>
        </w:rPr>
        <w:t>к</w:t>
      </w:r>
      <w:r w:rsidR="0006323D" w:rsidRPr="00A06932">
        <w:rPr>
          <w:lang w:val="ru-RU"/>
        </w:rPr>
        <w:t xml:space="preserve">омиссии </w:t>
      </w:r>
      <w:r w:rsidR="005E1FF2" w:rsidRPr="005E1FF2">
        <w:rPr>
          <w:lang w:val="ru-RU"/>
        </w:rPr>
        <w:t xml:space="preserve">хозяйствующего субъекта </w:t>
      </w:r>
      <w:r w:rsidR="0006323D" w:rsidRPr="00A06932">
        <w:rPr>
          <w:lang w:val="ru-RU"/>
        </w:rPr>
        <w:t xml:space="preserve">должен иметь группу по  </w:t>
      </w:r>
      <w:proofErr w:type="spellStart"/>
      <w:r w:rsidR="0006323D" w:rsidRPr="00A06932">
        <w:rPr>
          <w:lang w:val="ru-RU"/>
        </w:rPr>
        <w:t>электробезопасности</w:t>
      </w:r>
      <w:proofErr w:type="spellEnd"/>
      <w:r w:rsidR="0006323D" w:rsidRPr="00A06932">
        <w:rPr>
          <w:lang w:val="ru-RU"/>
        </w:rPr>
        <w:t xml:space="preserve"> V, если на балансе хозяйствующего субъекта имеются электроустановки напряжением выше 1000</w:t>
      </w:r>
      <w:proofErr w:type="gramStart"/>
      <w:r w:rsidR="0006323D" w:rsidRPr="00A06932">
        <w:rPr>
          <w:lang w:val="ru-RU"/>
        </w:rPr>
        <w:t xml:space="preserve"> В</w:t>
      </w:r>
      <w:proofErr w:type="gramEnd"/>
      <w:r w:rsidR="0006323D" w:rsidRPr="00A06932">
        <w:rPr>
          <w:lang w:val="ru-RU"/>
        </w:rPr>
        <w:t xml:space="preserve">, и группу по </w:t>
      </w:r>
      <w:proofErr w:type="spellStart"/>
      <w:r w:rsidR="0006323D" w:rsidRPr="00A06932">
        <w:rPr>
          <w:lang w:val="ru-RU"/>
        </w:rPr>
        <w:t>электробезопасности</w:t>
      </w:r>
      <w:proofErr w:type="spellEnd"/>
      <w:r w:rsidR="0006323D" w:rsidRPr="00A06932">
        <w:rPr>
          <w:lang w:val="ru-RU"/>
        </w:rPr>
        <w:t xml:space="preserve"> не ниже IV, если на балансе имеются электроустановки напряжением до 1000 В</w:t>
      </w:r>
      <w:r>
        <w:rPr>
          <w:lang w:val="ru-RU"/>
        </w:rPr>
        <w:t>.</w:t>
      </w:r>
    </w:p>
    <w:p w:rsidR="0006323D" w:rsidRPr="00A06932" w:rsidRDefault="00F451C7" w:rsidP="009D18AD">
      <w:pPr>
        <w:pStyle w:val="a8"/>
        <w:numPr>
          <w:ilvl w:val="0"/>
          <w:numId w:val="108"/>
        </w:numPr>
        <w:tabs>
          <w:tab w:val="left" w:pos="0"/>
          <w:tab w:val="left" w:pos="426"/>
          <w:tab w:val="left" w:pos="709"/>
        </w:tabs>
        <w:ind w:left="426" w:right="27" w:hanging="426"/>
        <w:jc w:val="both"/>
        <w:rPr>
          <w:lang w:val="ru-RU"/>
        </w:rPr>
      </w:pPr>
      <w:r>
        <w:rPr>
          <w:lang w:val="ru-RU"/>
        </w:rPr>
        <w:t>П</w:t>
      </w:r>
      <w:r w:rsidR="0006323D" w:rsidRPr="00A06932">
        <w:rPr>
          <w:lang w:val="ru-RU"/>
        </w:rPr>
        <w:t xml:space="preserve">редседатель комиссии электроэнергетических предприятий и хозяйствующих субъектов, предоставляющих услуги в </w:t>
      </w:r>
      <w:r w:rsidR="0006323D">
        <w:rPr>
          <w:lang w:val="ru-RU"/>
        </w:rPr>
        <w:t>электро</w:t>
      </w:r>
      <w:r w:rsidR="0006323D" w:rsidRPr="00A06932">
        <w:rPr>
          <w:lang w:val="ru-RU"/>
        </w:rPr>
        <w:t xml:space="preserve">энергетическом секторе, должен иметь группу по  </w:t>
      </w:r>
      <w:proofErr w:type="spellStart"/>
      <w:r w:rsidR="0006323D" w:rsidRPr="00A06932">
        <w:rPr>
          <w:lang w:val="ru-RU"/>
        </w:rPr>
        <w:t>электробезопасности</w:t>
      </w:r>
      <w:proofErr w:type="spellEnd"/>
      <w:r w:rsidR="0006323D" w:rsidRPr="00A06932">
        <w:rPr>
          <w:lang w:val="ru-RU"/>
        </w:rPr>
        <w:t xml:space="preserve"> V</w:t>
      </w:r>
      <w:r>
        <w:rPr>
          <w:lang w:val="ru-RU"/>
        </w:rPr>
        <w:t>.</w:t>
      </w:r>
    </w:p>
    <w:p w:rsidR="0006323D" w:rsidRPr="007E7122" w:rsidRDefault="007E7122" w:rsidP="007E7122">
      <w:pPr>
        <w:pStyle w:val="a8"/>
        <w:numPr>
          <w:ilvl w:val="0"/>
          <w:numId w:val="108"/>
        </w:numPr>
        <w:tabs>
          <w:tab w:val="left" w:pos="0"/>
          <w:tab w:val="left" w:pos="426"/>
          <w:tab w:val="left" w:pos="709"/>
        </w:tabs>
        <w:ind w:left="426" w:right="27" w:hanging="426"/>
        <w:jc w:val="both"/>
        <w:rPr>
          <w:lang w:val="ru-RU"/>
        </w:rPr>
      </w:pPr>
      <w:r>
        <w:rPr>
          <w:lang w:val="ru-RU"/>
        </w:rPr>
        <w:t>Д</w:t>
      </w:r>
      <w:r w:rsidR="0006323D" w:rsidRPr="007E7122">
        <w:rPr>
          <w:lang w:val="ru-RU"/>
        </w:rPr>
        <w:t xml:space="preserve">ля всех членов комиссии, за исключением представителей профсоюзных комитетов, наличие группы по </w:t>
      </w:r>
      <w:proofErr w:type="spellStart"/>
      <w:r w:rsidR="0006323D" w:rsidRPr="007E7122">
        <w:rPr>
          <w:lang w:val="ru-RU"/>
        </w:rPr>
        <w:t>электробезопасности</w:t>
      </w:r>
      <w:proofErr w:type="spellEnd"/>
      <w:r w:rsidR="0006323D" w:rsidRPr="007E7122">
        <w:rPr>
          <w:lang w:val="ru-RU"/>
        </w:rPr>
        <w:t xml:space="preserve"> является обязательным. Номинальный список членов комиссии ежегодно проверяется и утверждается управляющим хозяйствующего субъекта</w:t>
      </w:r>
      <w:r w:rsidR="00451D6F">
        <w:rPr>
          <w:lang w:val="ru-RU"/>
        </w:rPr>
        <w:t>.</w:t>
      </w:r>
    </w:p>
    <w:p w:rsidR="0006323D" w:rsidRPr="00A06932" w:rsidRDefault="007E7122" w:rsidP="007E7122">
      <w:pPr>
        <w:pStyle w:val="a8"/>
        <w:numPr>
          <w:ilvl w:val="0"/>
          <w:numId w:val="108"/>
        </w:numPr>
        <w:tabs>
          <w:tab w:val="left" w:pos="0"/>
          <w:tab w:val="left" w:pos="426"/>
          <w:tab w:val="left" w:pos="709"/>
        </w:tabs>
        <w:ind w:left="426" w:right="27" w:hanging="426"/>
        <w:jc w:val="both"/>
        <w:rPr>
          <w:lang w:val="ru-RU"/>
        </w:rPr>
      </w:pPr>
      <w:r>
        <w:rPr>
          <w:lang w:val="ru-RU"/>
        </w:rPr>
        <w:t>У</w:t>
      </w:r>
      <w:r w:rsidR="0006323D" w:rsidRPr="007E7122">
        <w:rPr>
          <w:lang w:val="ru-RU"/>
        </w:rPr>
        <w:t xml:space="preserve">правляющий </w:t>
      </w:r>
      <w:proofErr w:type="gramStart"/>
      <w:r w:rsidR="0077195C">
        <w:rPr>
          <w:lang w:val="ru-RU"/>
        </w:rPr>
        <w:t>хозяйствующего</w:t>
      </w:r>
      <w:proofErr w:type="gramEnd"/>
      <w:r w:rsidR="0077195C">
        <w:rPr>
          <w:lang w:val="ru-RU"/>
        </w:rPr>
        <w:t xml:space="preserve"> субъектов</w:t>
      </w:r>
      <w:r w:rsidR="0077195C" w:rsidRPr="007E7122">
        <w:rPr>
          <w:lang w:val="ru-RU"/>
        </w:rPr>
        <w:t xml:space="preserve"> </w:t>
      </w:r>
      <w:r w:rsidR="0006323D" w:rsidRPr="007E7122">
        <w:rPr>
          <w:lang w:val="ru-RU"/>
        </w:rPr>
        <w:t>может создавать комиссии в структурных подразделениях.</w:t>
      </w:r>
    </w:p>
    <w:p w:rsidR="0006323D" w:rsidRPr="00A06932" w:rsidRDefault="0006323D" w:rsidP="0006323D">
      <w:pPr>
        <w:pStyle w:val="a8"/>
        <w:numPr>
          <w:ilvl w:val="0"/>
          <w:numId w:val="108"/>
        </w:numPr>
        <w:tabs>
          <w:tab w:val="left" w:pos="0"/>
          <w:tab w:val="left" w:pos="426"/>
          <w:tab w:val="left" w:pos="709"/>
        </w:tabs>
        <w:ind w:left="426" w:right="27" w:hanging="426"/>
        <w:jc w:val="both"/>
        <w:rPr>
          <w:strike/>
          <w:lang w:val="ru-RU"/>
        </w:rPr>
      </w:pPr>
      <w:r w:rsidRPr="00A06932">
        <w:rPr>
          <w:lang w:val="ru-RU"/>
        </w:rPr>
        <w:t>При невозможности хозяйствующего</w:t>
      </w:r>
      <w:r w:rsidR="003E5BCF">
        <w:rPr>
          <w:lang w:val="ru-RU"/>
        </w:rPr>
        <w:t xml:space="preserve"> субъекта</w:t>
      </w:r>
      <w:r w:rsidRPr="00A06932">
        <w:rPr>
          <w:lang w:val="ru-RU"/>
        </w:rPr>
        <w:t xml:space="preserve"> создать комиссию в соответствии с требованиями настоящей </w:t>
      </w:r>
      <w:r w:rsidR="00451D6F">
        <w:rPr>
          <w:lang w:val="ru-RU"/>
        </w:rPr>
        <w:t>П</w:t>
      </w:r>
      <w:r w:rsidR="00451D6F" w:rsidRPr="00A06932">
        <w:rPr>
          <w:lang w:val="ru-RU"/>
        </w:rPr>
        <w:t>роцедуры</w:t>
      </w:r>
      <w:r w:rsidRPr="00A06932">
        <w:rPr>
          <w:lang w:val="ru-RU"/>
        </w:rPr>
        <w:t>, проверка знаний персонала должна осуществляться в территориальной экзаменационной комиссии органа энергетического надзора в радиусе деятельности  хозяйствующего субъекта.</w:t>
      </w:r>
    </w:p>
    <w:p w:rsidR="0006323D" w:rsidRPr="00A06932" w:rsidRDefault="0006323D" w:rsidP="009D18AD">
      <w:pPr>
        <w:pStyle w:val="a8"/>
        <w:numPr>
          <w:ilvl w:val="0"/>
          <w:numId w:val="108"/>
        </w:numPr>
        <w:tabs>
          <w:tab w:val="left" w:pos="0"/>
          <w:tab w:val="left" w:pos="426"/>
          <w:tab w:val="left" w:pos="709"/>
        </w:tabs>
        <w:ind w:left="426" w:right="27" w:hanging="426"/>
        <w:jc w:val="both"/>
        <w:rPr>
          <w:lang w:val="ru-RU"/>
        </w:rPr>
      </w:pPr>
      <w:r w:rsidRPr="00A06932">
        <w:rPr>
          <w:lang w:val="ru-RU"/>
        </w:rPr>
        <w:t xml:space="preserve">Присвоение группы по </w:t>
      </w:r>
      <w:proofErr w:type="spellStart"/>
      <w:r w:rsidRPr="00A06932">
        <w:rPr>
          <w:lang w:val="ru-RU"/>
        </w:rPr>
        <w:t>электробезопасности</w:t>
      </w:r>
      <w:proofErr w:type="spellEnd"/>
      <w:r w:rsidRPr="00A06932">
        <w:rPr>
          <w:lang w:val="ru-RU"/>
        </w:rPr>
        <w:t xml:space="preserve"> в комиссиях органа энергетического надзора предусматривает следующие этапы: </w:t>
      </w:r>
    </w:p>
    <w:p w:rsidR="0006323D" w:rsidRPr="00A06932" w:rsidRDefault="0006323D" w:rsidP="0006323D">
      <w:pPr>
        <w:pStyle w:val="a8"/>
        <w:widowControl w:val="0"/>
        <w:numPr>
          <w:ilvl w:val="0"/>
          <w:numId w:val="90"/>
        </w:numPr>
        <w:shd w:val="clear" w:color="auto" w:fill="FFFFFF"/>
        <w:tabs>
          <w:tab w:val="left" w:pos="-567"/>
          <w:tab w:val="left" w:pos="284"/>
          <w:tab w:val="left" w:pos="851"/>
        </w:tabs>
        <w:autoSpaceDE w:val="0"/>
        <w:autoSpaceDN w:val="0"/>
        <w:adjustRightInd w:val="0"/>
        <w:ind w:left="426" w:right="11" w:hanging="426"/>
        <w:jc w:val="both"/>
        <w:rPr>
          <w:iCs/>
          <w:vanish/>
          <w:lang w:val="ru-RU"/>
        </w:rPr>
      </w:pPr>
    </w:p>
    <w:p w:rsidR="0006323D" w:rsidRPr="00A06932" w:rsidRDefault="0006323D" w:rsidP="0006323D">
      <w:pPr>
        <w:pStyle w:val="a8"/>
        <w:widowControl w:val="0"/>
        <w:numPr>
          <w:ilvl w:val="0"/>
          <w:numId w:val="90"/>
        </w:numPr>
        <w:shd w:val="clear" w:color="auto" w:fill="FFFFFF"/>
        <w:tabs>
          <w:tab w:val="left" w:pos="-567"/>
          <w:tab w:val="left" w:pos="284"/>
          <w:tab w:val="left" w:pos="851"/>
        </w:tabs>
        <w:autoSpaceDE w:val="0"/>
        <w:autoSpaceDN w:val="0"/>
        <w:adjustRightInd w:val="0"/>
        <w:ind w:left="426" w:right="11" w:hanging="426"/>
        <w:jc w:val="both"/>
        <w:rPr>
          <w:iCs/>
          <w:vanish/>
          <w:lang w:val="ru-RU"/>
        </w:rPr>
      </w:pPr>
    </w:p>
    <w:p w:rsidR="0006323D" w:rsidRPr="00A06932" w:rsidRDefault="0006323D" w:rsidP="009D18AD">
      <w:pPr>
        <w:pStyle w:val="a8"/>
        <w:widowControl w:val="0"/>
        <w:numPr>
          <w:ilvl w:val="0"/>
          <w:numId w:val="104"/>
        </w:numPr>
        <w:shd w:val="clear" w:color="auto" w:fill="FFFFFF"/>
        <w:tabs>
          <w:tab w:val="left" w:pos="-567"/>
          <w:tab w:val="left" w:pos="0"/>
          <w:tab w:val="left" w:pos="284"/>
        </w:tabs>
        <w:autoSpaceDE w:val="0"/>
        <w:autoSpaceDN w:val="0"/>
        <w:adjustRightInd w:val="0"/>
        <w:ind w:left="426" w:right="-144" w:hanging="426"/>
        <w:jc w:val="both"/>
        <w:rPr>
          <w:iCs/>
          <w:color w:val="auto"/>
          <w:lang w:val="ru-RU"/>
        </w:rPr>
      </w:pPr>
      <w:r w:rsidRPr="00A06932">
        <w:rPr>
          <w:lang w:val="ru-RU"/>
        </w:rPr>
        <w:t xml:space="preserve"> Подача </w:t>
      </w:r>
      <w:r w:rsidRPr="00A06932">
        <w:rPr>
          <w:color w:val="auto"/>
          <w:lang w:val="ru-RU"/>
        </w:rPr>
        <w:t xml:space="preserve">хозяйствующим субъектом </w:t>
      </w:r>
      <w:r w:rsidR="00CC779F" w:rsidRPr="00A06932">
        <w:rPr>
          <w:color w:val="auto"/>
          <w:lang w:val="ru-RU"/>
        </w:rPr>
        <w:t>заяв</w:t>
      </w:r>
      <w:r w:rsidR="00CC779F">
        <w:rPr>
          <w:color w:val="auto"/>
          <w:lang w:val="ru-RU"/>
        </w:rPr>
        <w:t>ления</w:t>
      </w:r>
      <w:r w:rsidR="00CC779F" w:rsidRPr="00A06932">
        <w:rPr>
          <w:color w:val="auto"/>
          <w:lang w:val="ru-RU"/>
        </w:rPr>
        <w:t xml:space="preserve"> </w:t>
      </w:r>
      <w:r w:rsidR="00350BE2">
        <w:rPr>
          <w:color w:val="auto"/>
          <w:lang w:val="ru-RU"/>
        </w:rPr>
        <w:t xml:space="preserve">о присвоении группы по </w:t>
      </w:r>
      <w:proofErr w:type="spellStart"/>
      <w:r w:rsidR="00350BE2">
        <w:rPr>
          <w:color w:val="auto"/>
          <w:lang w:val="ru-RU"/>
        </w:rPr>
        <w:t>электробезопасности</w:t>
      </w:r>
      <w:proofErr w:type="spellEnd"/>
      <w:r w:rsidRPr="00A06932">
        <w:rPr>
          <w:color w:val="auto"/>
          <w:lang w:val="ru-RU"/>
        </w:rPr>
        <w:t xml:space="preserve">, по </w:t>
      </w:r>
      <w:r w:rsidRPr="00A06932">
        <w:rPr>
          <w:iCs/>
          <w:color w:val="auto"/>
          <w:lang w:val="ru-RU"/>
        </w:rPr>
        <w:t>образцу, установленному  в Приложении</w:t>
      </w:r>
      <w:r w:rsidRPr="00A06932">
        <w:rPr>
          <w:color w:val="auto"/>
          <w:lang w:val="ru-RU"/>
        </w:rPr>
        <w:t xml:space="preserve"> </w:t>
      </w:r>
      <w:r>
        <w:rPr>
          <w:color w:val="auto"/>
          <w:lang w:val="ru-RU"/>
        </w:rPr>
        <w:t xml:space="preserve">№ </w:t>
      </w:r>
      <w:r w:rsidRPr="00A06932">
        <w:rPr>
          <w:color w:val="auto"/>
          <w:lang w:val="ru-RU"/>
        </w:rPr>
        <w:t>3;</w:t>
      </w:r>
    </w:p>
    <w:p w:rsidR="0006323D" w:rsidRPr="00A06932" w:rsidRDefault="0006323D" w:rsidP="0006323D">
      <w:pPr>
        <w:pStyle w:val="a8"/>
        <w:widowControl w:val="0"/>
        <w:numPr>
          <w:ilvl w:val="0"/>
          <w:numId w:val="104"/>
        </w:numPr>
        <w:shd w:val="clear" w:color="auto" w:fill="FFFFFF"/>
        <w:tabs>
          <w:tab w:val="left" w:pos="-567"/>
          <w:tab w:val="left" w:pos="0"/>
          <w:tab w:val="left" w:pos="284"/>
        </w:tabs>
        <w:autoSpaceDE w:val="0"/>
        <w:autoSpaceDN w:val="0"/>
        <w:adjustRightInd w:val="0"/>
        <w:ind w:left="426" w:right="-144" w:hanging="426"/>
        <w:jc w:val="both"/>
        <w:rPr>
          <w:iCs/>
          <w:lang w:val="ru-RU"/>
        </w:rPr>
      </w:pPr>
      <w:r w:rsidRPr="00A06932">
        <w:rPr>
          <w:iCs/>
          <w:lang w:val="ru-RU"/>
        </w:rPr>
        <w:t xml:space="preserve"> допуск заявителя к экзамену </w:t>
      </w:r>
      <w:r w:rsidR="00350BE2">
        <w:rPr>
          <w:iCs/>
          <w:lang w:val="ru-RU"/>
        </w:rPr>
        <w:t xml:space="preserve">по проверке знаний </w:t>
      </w:r>
      <w:r w:rsidRPr="00A06932">
        <w:rPr>
          <w:iCs/>
          <w:lang w:val="ru-RU"/>
        </w:rPr>
        <w:t>в качестве кандидата;</w:t>
      </w:r>
    </w:p>
    <w:p w:rsidR="0006323D" w:rsidRPr="00A06932" w:rsidRDefault="0006323D" w:rsidP="0006323D">
      <w:pPr>
        <w:pStyle w:val="a8"/>
        <w:widowControl w:val="0"/>
        <w:numPr>
          <w:ilvl w:val="0"/>
          <w:numId w:val="104"/>
        </w:numPr>
        <w:shd w:val="clear" w:color="auto" w:fill="FFFFFF"/>
        <w:tabs>
          <w:tab w:val="left" w:pos="-567"/>
          <w:tab w:val="left" w:pos="0"/>
          <w:tab w:val="left" w:pos="284"/>
        </w:tabs>
        <w:autoSpaceDE w:val="0"/>
        <w:autoSpaceDN w:val="0"/>
        <w:adjustRightInd w:val="0"/>
        <w:ind w:left="426" w:right="11" w:hanging="426"/>
        <w:jc w:val="both"/>
        <w:rPr>
          <w:iCs/>
          <w:lang w:val="ru-RU"/>
        </w:rPr>
      </w:pPr>
      <w:r w:rsidRPr="00A06932">
        <w:rPr>
          <w:iCs/>
          <w:lang w:val="ru-RU"/>
        </w:rPr>
        <w:t xml:space="preserve"> проверка знаний кандидатов на сессиях и принятие соответствующих решений по результатам;</w:t>
      </w:r>
    </w:p>
    <w:p w:rsidR="0006323D" w:rsidRPr="00A06932" w:rsidRDefault="0006323D" w:rsidP="0006323D">
      <w:pPr>
        <w:pStyle w:val="a8"/>
        <w:widowControl w:val="0"/>
        <w:numPr>
          <w:ilvl w:val="0"/>
          <w:numId w:val="104"/>
        </w:numPr>
        <w:shd w:val="clear" w:color="auto" w:fill="FFFFFF"/>
        <w:tabs>
          <w:tab w:val="left" w:pos="-567"/>
          <w:tab w:val="left" w:pos="0"/>
          <w:tab w:val="left" w:pos="284"/>
        </w:tabs>
        <w:autoSpaceDE w:val="0"/>
        <w:autoSpaceDN w:val="0"/>
        <w:adjustRightInd w:val="0"/>
        <w:ind w:left="426" w:right="11" w:hanging="426"/>
        <w:jc w:val="both"/>
        <w:rPr>
          <w:iCs/>
          <w:lang w:val="ru-RU"/>
        </w:rPr>
      </w:pPr>
      <w:r w:rsidRPr="00A06932">
        <w:rPr>
          <w:iCs/>
          <w:lang w:val="ru-RU"/>
        </w:rPr>
        <w:t xml:space="preserve"> оформление и выдача </w:t>
      </w:r>
      <w:r>
        <w:rPr>
          <w:iCs/>
          <w:lang w:val="ru-RU"/>
        </w:rPr>
        <w:t>разрешительного талона</w:t>
      </w:r>
      <w:r w:rsidRPr="00A06932">
        <w:rPr>
          <w:iCs/>
          <w:lang w:val="ru-RU"/>
        </w:rPr>
        <w:t>;</w:t>
      </w:r>
    </w:p>
    <w:p w:rsidR="0006323D" w:rsidRPr="00A06932" w:rsidRDefault="0006323D" w:rsidP="0006323D">
      <w:pPr>
        <w:pStyle w:val="a8"/>
        <w:widowControl w:val="0"/>
        <w:numPr>
          <w:ilvl w:val="0"/>
          <w:numId w:val="104"/>
        </w:numPr>
        <w:shd w:val="clear" w:color="auto" w:fill="FFFFFF"/>
        <w:tabs>
          <w:tab w:val="left" w:pos="-567"/>
          <w:tab w:val="left" w:pos="0"/>
          <w:tab w:val="left" w:pos="284"/>
        </w:tabs>
        <w:autoSpaceDE w:val="0"/>
        <w:autoSpaceDN w:val="0"/>
        <w:adjustRightInd w:val="0"/>
        <w:ind w:left="426" w:right="11" w:hanging="426"/>
        <w:jc w:val="both"/>
        <w:rPr>
          <w:iCs/>
          <w:lang w:val="ru-RU"/>
        </w:rPr>
      </w:pPr>
      <w:r w:rsidRPr="00A06932">
        <w:rPr>
          <w:iCs/>
          <w:lang w:val="ru-RU"/>
        </w:rPr>
        <w:t xml:space="preserve"> учет действительности </w:t>
      </w:r>
      <w:r>
        <w:rPr>
          <w:iCs/>
          <w:lang w:val="ru-RU"/>
        </w:rPr>
        <w:t>разрешительных талонов</w:t>
      </w:r>
      <w:r w:rsidRPr="00A06932">
        <w:rPr>
          <w:iCs/>
          <w:lang w:val="ru-RU"/>
        </w:rPr>
        <w:t>.</w:t>
      </w:r>
    </w:p>
    <w:p w:rsidR="0006323D" w:rsidRPr="00A06932" w:rsidRDefault="00C40735" w:rsidP="0006323D">
      <w:pPr>
        <w:pStyle w:val="a8"/>
        <w:numPr>
          <w:ilvl w:val="0"/>
          <w:numId w:val="108"/>
        </w:numPr>
        <w:tabs>
          <w:tab w:val="left" w:pos="0"/>
          <w:tab w:val="left" w:pos="284"/>
        </w:tabs>
        <w:ind w:left="426" w:right="27" w:hanging="426"/>
        <w:jc w:val="both"/>
        <w:rPr>
          <w:lang w:val="ru-RU"/>
        </w:rPr>
      </w:pPr>
      <w:r>
        <w:rPr>
          <w:spacing w:val="-1"/>
          <w:lang w:val="ru-RU"/>
        </w:rPr>
        <w:t>К</w:t>
      </w:r>
      <w:r w:rsidR="0077195C">
        <w:rPr>
          <w:spacing w:val="-1"/>
          <w:lang w:val="ru-RU"/>
        </w:rPr>
        <w:t>омиссии</w:t>
      </w:r>
      <w:r w:rsidR="0077195C" w:rsidRPr="00A06932">
        <w:rPr>
          <w:spacing w:val="-1"/>
          <w:lang w:val="ru-RU"/>
        </w:rPr>
        <w:t xml:space="preserve"> </w:t>
      </w:r>
      <w:r w:rsidR="0006323D" w:rsidRPr="00A06932">
        <w:rPr>
          <w:lang w:val="ru-RU"/>
        </w:rPr>
        <w:t xml:space="preserve">органа </w:t>
      </w:r>
      <w:r w:rsidR="001B79C8">
        <w:rPr>
          <w:lang w:val="ru-RU"/>
        </w:rPr>
        <w:t xml:space="preserve">государственного </w:t>
      </w:r>
      <w:r w:rsidR="0006323D" w:rsidRPr="00A06932">
        <w:rPr>
          <w:lang w:val="ru-RU"/>
        </w:rPr>
        <w:t xml:space="preserve">энергетического надзора выполняют </w:t>
      </w:r>
      <w:r w:rsidR="0006323D" w:rsidRPr="00A06932">
        <w:rPr>
          <w:spacing w:val="-1"/>
          <w:lang w:val="ru-RU"/>
        </w:rPr>
        <w:t>следующие обязанности:</w:t>
      </w:r>
    </w:p>
    <w:p w:rsidR="0006323D" w:rsidRPr="00A06932" w:rsidRDefault="0006323D" w:rsidP="0006323D">
      <w:pPr>
        <w:pStyle w:val="a8"/>
        <w:numPr>
          <w:ilvl w:val="0"/>
          <w:numId w:val="95"/>
        </w:numPr>
        <w:shd w:val="clear" w:color="auto" w:fill="FFFFFF"/>
        <w:tabs>
          <w:tab w:val="left" w:pos="284"/>
          <w:tab w:val="left" w:pos="1276"/>
        </w:tabs>
        <w:spacing w:before="120"/>
        <w:ind w:left="426" w:hanging="426"/>
        <w:jc w:val="both"/>
        <w:rPr>
          <w:vanish/>
          <w:spacing w:val="-1"/>
          <w:lang w:val="ru-RU"/>
        </w:rPr>
      </w:pPr>
    </w:p>
    <w:p w:rsidR="0006323D" w:rsidRPr="00A06932" w:rsidRDefault="0006323D" w:rsidP="0006323D">
      <w:pPr>
        <w:pStyle w:val="a8"/>
        <w:numPr>
          <w:ilvl w:val="0"/>
          <w:numId w:val="95"/>
        </w:numPr>
        <w:shd w:val="clear" w:color="auto" w:fill="FFFFFF"/>
        <w:tabs>
          <w:tab w:val="left" w:pos="284"/>
          <w:tab w:val="left" w:pos="1276"/>
        </w:tabs>
        <w:spacing w:before="120"/>
        <w:ind w:left="426" w:hanging="426"/>
        <w:jc w:val="both"/>
        <w:rPr>
          <w:vanish/>
          <w:spacing w:val="-1"/>
          <w:lang w:val="ru-RU"/>
        </w:rPr>
      </w:pPr>
    </w:p>
    <w:p w:rsidR="0006323D" w:rsidRPr="00A06932" w:rsidRDefault="0006323D" w:rsidP="0006323D">
      <w:pPr>
        <w:pStyle w:val="a8"/>
        <w:numPr>
          <w:ilvl w:val="0"/>
          <w:numId w:val="95"/>
        </w:numPr>
        <w:shd w:val="clear" w:color="auto" w:fill="FFFFFF"/>
        <w:tabs>
          <w:tab w:val="left" w:pos="284"/>
          <w:tab w:val="left" w:pos="1276"/>
        </w:tabs>
        <w:spacing w:before="120"/>
        <w:ind w:left="426" w:hanging="426"/>
        <w:jc w:val="both"/>
        <w:rPr>
          <w:vanish/>
          <w:spacing w:val="-1"/>
          <w:lang w:val="ru-RU"/>
        </w:rPr>
      </w:pPr>
    </w:p>
    <w:p w:rsidR="0006323D" w:rsidRPr="00A06932" w:rsidRDefault="0006323D" w:rsidP="0006323D">
      <w:pPr>
        <w:pStyle w:val="a8"/>
        <w:numPr>
          <w:ilvl w:val="0"/>
          <w:numId w:val="95"/>
        </w:numPr>
        <w:shd w:val="clear" w:color="auto" w:fill="FFFFFF"/>
        <w:tabs>
          <w:tab w:val="left" w:pos="284"/>
          <w:tab w:val="left" w:pos="1276"/>
        </w:tabs>
        <w:spacing w:before="120"/>
        <w:ind w:left="426" w:hanging="426"/>
        <w:jc w:val="both"/>
        <w:rPr>
          <w:vanish/>
          <w:spacing w:val="-1"/>
          <w:lang w:val="ru-RU"/>
        </w:rPr>
      </w:pPr>
    </w:p>
    <w:p w:rsidR="0006323D" w:rsidRPr="00A06932" w:rsidRDefault="0006323D" w:rsidP="0006323D">
      <w:pPr>
        <w:pStyle w:val="a8"/>
        <w:numPr>
          <w:ilvl w:val="0"/>
          <w:numId w:val="95"/>
        </w:numPr>
        <w:shd w:val="clear" w:color="auto" w:fill="FFFFFF"/>
        <w:tabs>
          <w:tab w:val="left" w:pos="284"/>
          <w:tab w:val="left" w:pos="1276"/>
        </w:tabs>
        <w:spacing w:before="120"/>
        <w:ind w:left="426" w:hanging="426"/>
        <w:jc w:val="both"/>
        <w:rPr>
          <w:vanish/>
          <w:spacing w:val="-1"/>
          <w:lang w:val="ru-RU"/>
        </w:rPr>
      </w:pPr>
    </w:p>
    <w:p w:rsidR="0006323D" w:rsidRPr="00A06932" w:rsidRDefault="0006323D" w:rsidP="0006323D">
      <w:pPr>
        <w:pStyle w:val="a8"/>
        <w:numPr>
          <w:ilvl w:val="0"/>
          <w:numId w:val="97"/>
        </w:numPr>
        <w:shd w:val="clear" w:color="auto" w:fill="FFFFFF"/>
        <w:tabs>
          <w:tab w:val="left" w:pos="284"/>
          <w:tab w:val="left" w:pos="1134"/>
        </w:tabs>
        <w:spacing w:before="120"/>
        <w:ind w:left="426" w:hanging="426"/>
        <w:jc w:val="both"/>
        <w:rPr>
          <w:vanish/>
          <w:spacing w:val="-1"/>
          <w:lang w:val="ru-RU"/>
        </w:rPr>
      </w:pPr>
    </w:p>
    <w:p w:rsidR="0006323D" w:rsidRPr="00A06932" w:rsidRDefault="0006323D" w:rsidP="0006323D">
      <w:pPr>
        <w:pStyle w:val="a8"/>
        <w:numPr>
          <w:ilvl w:val="1"/>
          <w:numId w:val="101"/>
        </w:numPr>
        <w:shd w:val="clear" w:color="auto" w:fill="FFFFFF"/>
        <w:tabs>
          <w:tab w:val="left" w:pos="0"/>
          <w:tab w:val="left" w:pos="284"/>
        </w:tabs>
        <w:spacing w:before="120"/>
        <w:ind w:left="426" w:hanging="426"/>
        <w:jc w:val="both"/>
        <w:rPr>
          <w:spacing w:val="-1"/>
          <w:lang w:val="ru-RU"/>
        </w:rPr>
      </w:pPr>
      <w:r w:rsidRPr="00A06932">
        <w:rPr>
          <w:spacing w:val="-1"/>
          <w:lang w:val="ru-RU"/>
        </w:rPr>
        <w:t xml:space="preserve"> обеспечивают организацию и проведение экзамена;</w:t>
      </w:r>
    </w:p>
    <w:p w:rsidR="0006323D" w:rsidRPr="00A06932" w:rsidRDefault="0006323D" w:rsidP="0006323D">
      <w:pPr>
        <w:pStyle w:val="a8"/>
        <w:numPr>
          <w:ilvl w:val="1"/>
          <w:numId w:val="101"/>
        </w:numPr>
        <w:shd w:val="clear" w:color="auto" w:fill="FFFFFF"/>
        <w:tabs>
          <w:tab w:val="left" w:pos="0"/>
          <w:tab w:val="left" w:pos="284"/>
        </w:tabs>
        <w:spacing w:before="120"/>
        <w:ind w:left="426" w:hanging="426"/>
        <w:jc w:val="both"/>
        <w:rPr>
          <w:spacing w:val="-1"/>
          <w:lang w:val="ru-RU"/>
        </w:rPr>
      </w:pPr>
      <w:r w:rsidRPr="00A06932">
        <w:rPr>
          <w:spacing w:val="-1"/>
          <w:lang w:val="ru-RU"/>
        </w:rPr>
        <w:t xml:space="preserve"> утверждают перечень вопросов к экзамену</w:t>
      </w:r>
      <w:r w:rsidRPr="00A06932">
        <w:rPr>
          <w:lang w:val="ru-RU"/>
        </w:rPr>
        <w:t>;</w:t>
      </w:r>
    </w:p>
    <w:p w:rsidR="0006323D" w:rsidRPr="00A06932" w:rsidRDefault="0006323D" w:rsidP="0006323D">
      <w:pPr>
        <w:pStyle w:val="a8"/>
        <w:numPr>
          <w:ilvl w:val="1"/>
          <w:numId w:val="101"/>
        </w:numPr>
        <w:shd w:val="clear" w:color="auto" w:fill="FFFFFF"/>
        <w:tabs>
          <w:tab w:val="left" w:pos="0"/>
          <w:tab w:val="left" w:pos="284"/>
        </w:tabs>
        <w:spacing w:before="120"/>
        <w:ind w:left="426" w:hanging="426"/>
        <w:jc w:val="both"/>
        <w:rPr>
          <w:spacing w:val="-1"/>
          <w:lang w:val="ru-RU"/>
        </w:rPr>
      </w:pPr>
      <w:r w:rsidRPr="00A06932">
        <w:rPr>
          <w:lang w:val="ru-RU"/>
        </w:rPr>
        <w:t xml:space="preserve"> оценивают ответы кандидатов;</w:t>
      </w:r>
    </w:p>
    <w:p w:rsidR="0006323D" w:rsidRPr="00A06932" w:rsidRDefault="0006323D" w:rsidP="0006323D">
      <w:pPr>
        <w:pStyle w:val="a8"/>
        <w:numPr>
          <w:ilvl w:val="1"/>
          <w:numId w:val="101"/>
        </w:numPr>
        <w:shd w:val="clear" w:color="auto" w:fill="FFFFFF"/>
        <w:tabs>
          <w:tab w:val="left" w:pos="0"/>
          <w:tab w:val="left" w:pos="284"/>
        </w:tabs>
        <w:spacing w:before="120"/>
        <w:ind w:left="426" w:hanging="426"/>
        <w:jc w:val="both"/>
        <w:rPr>
          <w:spacing w:val="-1"/>
          <w:lang w:val="ru-RU"/>
        </w:rPr>
      </w:pPr>
      <w:r w:rsidRPr="00A06932">
        <w:rPr>
          <w:spacing w:val="-1"/>
          <w:lang w:val="ru-RU"/>
        </w:rPr>
        <w:t xml:space="preserve"> принимают решения по результатам экзамена с внесением соответствующих записей в специальные журналы;</w:t>
      </w:r>
    </w:p>
    <w:p w:rsidR="0006323D" w:rsidRPr="00A06932" w:rsidRDefault="0006323D" w:rsidP="0006323D">
      <w:pPr>
        <w:pStyle w:val="a8"/>
        <w:numPr>
          <w:ilvl w:val="0"/>
          <w:numId w:val="108"/>
        </w:numPr>
        <w:tabs>
          <w:tab w:val="left" w:pos="-142"/>
          <w:tab w:val="left" w:pos="284"/>
          <w:tab w:val="left" w:pos="426"/>
        </w:tabs>
        <w:ind w:left="426" w:right="27" w:hanging="426"/>
        <w:jc w:val="both"/>
        <w:rPr>
          <w:lang w:val="ru-RU"/>
        </w:rPr>
      </w:pPr>
      <w:r w:rsidRPr="00A06932">
        <w:rPr>
          <w:spacing w:val="-1"/>
          <w:lang w:val="ru-RU"/>
        </w:rPr>
        <w:t xml:space="preserve">Экзаменационная сессия по </w:t>
      </w:r>
      <w:r w:rsidRPr="00A06932">
        <w:rPr>
          <w:lang w:val="ru-RU"/>
        </w:rPr>
        <w:t xml:space="preserve">присвоению группы по </w:t>
      </w:r>
      <w:proofErr w:type="spellStart"/>
      <w:r w:rsidRPr="00A06932">
        <w:rPr>
          <w:lang w:val="ru-RU"/>
        </w:rPr>
        <w:t>электробезопасности</w:t>
      </w:r>
      <w:proofErr w:type="spellEnd"/>
      <w:r w:rsidRPr="00A06932">
        <w:rPr>
          <w:lang w:val="ru-RU"/>
        </w:rPr>
        <w:t xml:space="preserve"> проходит в следующих условиях</w:t>
      </w:r>
      <w:r w:rsidRPr="00A06932">
        <w:rPr>
          <w:bCs/>
          <w:spacing w:val="-3"/>
          <w:lang w:val="ru-RU"/>
        </w:rPr>
        <w:t>:</w:t>
      </w: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2"/>
        </w:numPr>
        <w:tabs>
          <w:tab w:val="left" w:pos="-142"/>
          <w:tab w:val="left" w:pos="284"/>
          <w:tab w:val="left" w:pos="426"/>
          <w:tab w:val="left" w:pos="1276"/>
        </w:tabs>
        <w:ind w:left="426" w:right="27" w:hanging="426"/>
        <w:jc w:val="both"/>
        <w:rPr>
          <w:vanish/>
          <w:lang w:val="ru-RU"/>
        </w:rPr>
      </w:pPr>
    </w:p>
    <w:p w:rsidR="0006323D" w:rsidRPr="00A06932" w:rsidRDefault="0006323D" w:rsidP="0006323D">
      <w:pPr>
        <w:pStyle w:val="a8"/>
        <w:numPr>
          <w:ilvl w:val="0"/>
          <w:numId w:val="98"/>
        </w:numPr>
        <w:tabs>
          <w:tab w:val="left" w:pos="-142"/>
          <w:tab w:val="left" w:pos="284"/>
          <w:tab w:val="left" w:pos="426"/>
          <w:tab w:val="left" w:pos="1134"/>
        </w:tabs>
        <w:ind w:left="426" w:right="27" w:hanging="426"/>
        <w:jc w:val="both"/>
        <w:rPr>
          <w:vanish/>
          <w:lang w:val="ru-RU"/>
        </w:rPr>
      </w:pPr>
    </w:p>
    <w:p w:rsidR="0006323D" w:rsidRPr="00A06932" w:rsidRDefault="0006323D" w:rsidP="0006323D">
      <w:pPr>
        <w:pStyle w:val="a8"/>
        <w:numPr>
          <w:ilvl w:val="1"/>
          <w:numId w:val="102"/>
        </w:numPr>
        <w:tabs>
          <w:tab w:val="left" w:pos="-142"/>
          <w:tab w:val="left" w:pos="284"/>
          <w:tab w:val="left" w:pos="426"/>
        </w:tabs>
        <w:ind w:left="426" w:right="27" w:hanging="426"/>
        <w:jc w:val="both"/>
        <w:rPr>
          <w:lang w:val="ru-RU"/>
        </w:rPr>
      </w:pPr>
      <w:r w:rsidRPr="00A06932">
        <w:rPr>
          <w:lang w:val="ru-RU"/>
        </w:rPr>
        <w:t xml:space="preserve"> допуск кандидатов в намеченный день и время, по </w:t>
      </w:r>
      <w:proofErr w:type="gramStart"/>
      <w:r w:rsidR="0039269E" w:rsidRPr="00A06932">
        <w:rPr>
          <w:lang w:val="ru-RU"/>
        </w:rPr>
        <w:t>документу</w:t>
      </w:r>
      <w:proofErr w:type="gramEnd"/>
      <w:r w:rsidR="0039269E" w:rsidRPr="00A06932">
        <w:rPr>
          <w:lang w:val="ru-RU"/>
        </w:rPr>
        <w:t xml:space="preserve"> </w:t>
      </w:r>
      <w:r w:rsidRPr="00A06932">
        <w:rPr>
          <w:lang w:val="ru-RU"/>
        </w:rPr>
        <w:t xml:space="preserve">удостоверяющему личность и </w:t>
      </w:r>
      <w:r w:rsidR="00DD6F89" w:rsidRPr="00A06932">
        <w:rPr>
          <w:lang w:val="ru-RU"/>
        </w:rPr>
        <w:t>документу,</w:t>
      </w:r>
      <w:r w:rsidRPr="00A06932">
        <w:rPr>
          <w:lang w:val="ru-RU"/>
        </w:rPr>
        <w:t xml:space="preserve"> подтверждающему профильное образование</w:t>
      </w:r>
      <w:r w:rsidRPr="00A06932">
        <w:rPr>
          <w:spacing w:val="-1"/>
          <w:lang w:val="ru-RU"/>
        </w:rPr>
        <w:t>;</w:t>
      </w:r>
    </w:p>
    <w:p w:rsidR="0006323D" w:rsidRPr="00A06932" w:rsidRDefault="0039269E" w:rsidP="0006323D">
      <w:pPr>
        <w:pStyle w:val="a8"/>
        <w:numPr>
          <w:ilvl w:val="1"/>
          <w:numId w:val="102"/>
        </w:numPr>
        <w:tabs>
          <w:tab w:val="left" w:pos="-142"/>
          <w:tab w:val="left" w:pos="284"/>
        </w:tabs>
        <w:ind w:left="426" w:right="27" w:hanging="426"/>
        <w:jc w:val="both"/>
        <w:rPr>
          <w:rStyle w:val="ad"/>
          <w:rFonts w:ascii="Times New Roman" w:hAnsi="Times New Roman"/>
          <w:lang w:val="ru-RU"/>
        </w:rPr>
      </w:pPr>
      <w:r>
        <w:rPr>
          <w:rStyle w:val="ad"/>
          <w:rFonts w:ascii="Times New Roman" w:hAnsi="Times New Roman"/>
          <w:lang w:val="ru-RU"/>
        </w:rPr>
        <w:t>для</w:t>
      </w:r>
      <w:r w:rsidRPr="00A06932">
        <w:rPr>
          <w:rStyle w:val="ad"/>
          <w:rFonts w:ascii="Times New Roman" w:hAnsi="Times New Roman"/>
          <w:lang w:val="ru-RU"/>
        </w:rPr>
        <w:t xml:space="preserve"> каждо</w:t>
      </w:r>
      <w:r>
        <w:rPr>
          <w:rStyle w:val="ad"/>
          <w:rFonts w:ascii="Times New Roman" w:hAnsi="Times New Roman"/>
          <w:lang w:val="ru-RU"/>
        </w:rPr>
        <w:t>го</w:t>
      </w:r>
      <w:r w:rsidRPr="00A06932">
        <w:rPr>
          <w:rStyle w:val="ad"/>
          <w:rFonts w:ascii="Times New Roman" w:hAnsi="Times New Roman"/>
          <w:lang w:val="ru-RU"/>
        </w:rPr>
        <w:t xml:space="preserve"> кандидат</w:t>
      </w:r>
      <w:r>
        <w:rPr>
          <w:rStyle w:val="ad"/>
          <w:rFonts w:ascii="Times New Roman" w:hAnsi="Times New Roman"/>
          <w:lang w:val="ru-RU"/>
        </w:rPr>
        <w:t>а,</w:t>
      </w:r>
      <w:r w:rsidRPr="00A06932" w:rsidDel="00546BA6">
        <w:rPr>
          <w:spacing w:val="-1"/>
          <w:lang w:val="ru-RU"/>
        </w:rPr>
        <w:t xml:space="preserve"> </w:t>
      </w:r>
      <w:r w:rsidR="00546BA6">
        <w:rPr>
          <w:spacing w:val="-1"/>
          <w:lang w:val="ru-RU"/>
        </w:rPr>
        <w:t>длительность экзамена по проверке знаний</w:t>
      </w:r>
      <w:r w:rsidR="0006323D" w:rsidRPr="00A06932">
        <w:rPr>
          <w:spacing w:val="-1"/>
          <w:lang w:val="ru-RU"/>
        </w:rPr>
        <w:t xml:space="preserve"> </w:t>
      </w:r>
      <w:r w:rsidR="0006323D" w:rsidRPr="00A06932">
        <w:rPr>
          <w:rStyle w:val="ad"/>
          <w:rFonts w:ascii="Times New Roman" w:hAnsi="Times New Roman"/>
          <w:lang w:val="ru-RU"/>
        </w:rPr>
        <w:t xml:space="preserve">составляет не более </w:t>
      </w:r>
      <w:r>
        <w:rPr>
          <w:rStyle w:val="ad"/>
          <w:rFonts w:ascii="Times New Roman" w:hAnsi="Times New Roman"/>
          <w:lang w:val="ru-RU"/>
        </w:rPr>
        <w:t xml:space="preserve">1 </w:t>
      </w:r>
      <w:r w:rsidR="0006323D" w:rsidRPr="00A06932">
        <w:rPr>
          <w:rStyle w:val="ad"/>
          <w:rFonts w:ascii="Times New Roman" w:hAnsi="Times New Roman"/>
          <w:lang w:val="ru-RU"/>
        </w:rPr>
        <w:t>часа</w:t>
      </w:r>
      <w:r w:rsidR="0006323D" w:rsidRPr="00A06932">
        <w:rPr>
          <w:spacing w:val="-1"/>
          <w:lang w:val="ru-RU"/>
        </w:rPr>
        <w:t>;</w:t>
      </w:r>
    </w:p>
    <w:p w:rsidR="0006323D" w:rsidRPr="00A06932" w:rsidRDefault="0006323D" w:rsidP="0006323D">
      <w:pPr>
        <w:pStyle w:val="a8"/>
        <w:numPr>
          <w:ilvl w:val="1"/>
          <w:numId w:val="102"/>
        </w:numPr>
        <w:tabs>
          <w:tab w:val="left" w:pos="-142"/>
          <w:tab w:val="left" w:pos="284"/>
          <w:tab w:val="left" w:pos="426"/>
          <w:tab w:val="left" w:pos="709"/>
        </w:tabs>
        <w:ind w:left="426" w:right="27" w:hanging="426"/>
        <w:jc w:val="both"/>
        <w:rPr>
          <w:lang w:val="ru-RU"/>
        </w:rPr>
      </w:pPr>
      <w:r w:rsidRPr="00A06932">
        <w:rPr>
          <w:spacing w:val="-1"/>
          <w:lang w:val="ru-RU"/>
        </w:rPr>
        <w:t>определение тем для экзаменационной сессии комисси</w:t>
      </w:r>
      <w:r w:rsidR="0039269E">
        <w:rPr>
          <w:spacing w:val="-1"/>
          <w:lang w:val="ru-RU"/>
        </w:rPr>
        <w:t>ями</w:t>
      </w:r>
      <w:r w:rsidRPr="00A06932">
        <w:rPr>
          <w:spacing w:val="-1"/>
          <w:lang w:val="ru-RU"/>
        </w:rPr>
        <w:t xml:space="preserve"> в соответствии с группой по </w:t>
      </w:r>
      <w:proofErr w:type="spellStart"/>
      <w:r w:rsidRPr="00A06932">
        <w:rPr>
          <w:spacing w:val="-1"/>
          <w:lang w:val="ru-RU"/>
        </w:rPr>
        <w:t>электробезопасности</w:t>
      </w:r>
      <w:proofErr w:type="spellEnd"/>
      <w:r w:rsidRPr="00A06932">
        <w:rPr>
          <w:spacing w:val="-1"/>
          <w:lang w:val="ru-RU"/>
        </w:rPr>
        <w:t>, на которую претендует кандидат;</w:t>
      </w:r>
    </w:p>
    <w:p w:rsidR="0006323D" w:rsidRPr="00A06932" w:rsidRDefault="0006323D" w:rsidP="0006323D">
      <w:pPr>
        <w:pStyle w:val="a8"/>
        <w:numPr>
          <w:ilvl w:val="1"/>
          <w:numId w:val="102"/>
        </w:numPr>
        <w:tabs>
          <w:tab w:val="left" w:pos="-142"/>
          <w:tab w:val="left" w:pos="284"/>
          <w:tab w:val="left" w:pos="426"/>
          <w:tab w:val="left" w:pos="709"/>
        </w:tabs>
        <w:ind w:left="426" w:right="27" w:hanging="426"/>
        <w:jc w:val="both"/>
        <w:rPr>
          <w:lang w:val="ru-RU"/>
        </w:rPr>
      </w:pPr>
      <w:r w:rsidRPr="00A06932">
        <w:rPr>
          <w:lang w:val="ru-RU"/>
        </w:rPr>
        <w:t>выставление оценок за ответы – «удовлетворительно» ил «неудовлетворительно».</w:t>
      </w:r>
    </w:p>
    <w:p w:rsidR="0006323D" w:rsidRPr="009F7DA9" w:rsidRDefault="0006323D" w:rsidP="009D18AD">
      <w:pPr>
        <w:pStyle w:val="a8"/>
        <w:numPr>
          <w:ilvl w:val="0"/>
          <w:numId w:val="108"/>
        </w:numPr>
        <w:tabs>
          <w:tab w:val="left" w:pos="-142"/>
          <w:tab w:val="left" w:pos="284"/>
          <w:tab w:val="left" w:pos="426"/>
        </w:tabs>
        <w:ind w:left="426" w:right="27"/>
        <w:jc w:val="both"/>
        <w:rPr>
          <w:lang w:val="ru-RU"/>
        </w:rPr>
      </w:pPr>
      <w:r w:rsidRPr="00A06932">
        <w:rPr>
          <w:lang w:val="ru-RU"/>
        </w:rPr>
        <w:lastRenderedPageBreak/>
        <w:t xml:space="preserve">Считаются сдавшими экзамен </w:t>
      </w:r>
      <w:r w:rsidR="009F7DA9">
        <w:rPr>
          <w:lang w:val="ru-RU"/>
        </w:rPr>
        <w:t>по проверке знаний</w:t>
      </w:r>
      <w:r w:rsidR="009F7DA9" w:rsidRPr="00A06932">
        <w:rPr>
          <w:lang w:val="ru-RU"/>
        </w:rPr>
        <w:t xml:space="preserve"> </w:t>
      </w:r>
      <w:proofErr w:type="gramStart"/>
      <w:r w:rsidR="003A1D29">
        <w:rPr>
          <w:lang w:val="ru-RU"/>
        </w:rPr>
        <w:t>кандидаты</w:t>
      </w:r>
      <w:proofErr w:type="gramEnd"/>
      <w:r w:rsidR="00097B3D">
        <w:rPr>
          <w:lang w:val="ru-RU"/>
        </w:rPr>
        <w:t xml:space="preserve"> которые дали </w:t>
      </w:r>
      <w:r w:rsidR="00DD6F89">
        <w:rPr>
          <w:lang w:val="ru-RU"/>
        </w:rPr>
        <w:t>правильные</w:t>
      </w:r>
      <w:r w:rsidR="00097B3D">
        <w:rPr>
          <w:lang w:val="ru-RU"/>
        </w:rPr>
        <w:t xml:space="preserve"> ответы и</w:t>
      </w:r>
      <w:r w:rsidR="003A1D29">
        <w:rPr>
          <w:lang w:val="ru-RU"/>
        </w:rPr>
        <w:t xml:space="preserve"> </w:t>
      </w:r>
      <w:r w:rsidRPr="00A06932">
        <w:rPr>
          <w:lang w:val="ru-RU"/>
        </w:rPr>
        <w:t xml:space="preserve">получившими оценку </w:t>
      </w:r>
      <w:r w:rsidRPr="003A1D29">
        <w:rPr>
          <w:lang w:val="ru-RU"/>
        </w:rPr>
        <w:t>«удовлетворительно»</w:t>
      </w:r>
      <w:r w:rsidR="003A1D29" w:rsidRPr="003A1D29">
        <w:rPr>
          <w:lang w:val="ru-RU"/>
        </w:rPr>
        <w:t xml:space="preserve"> на</w:t>
      </w:r>
      <w:r w:rsidRPr="00A06932">
        <w:rPr>
          <w:lang w:val="ru-RU"/>
        </w:rPr>
        <w:t xml:space="preserve"> 80 % заданных комиссией вопросов</w:t>
      </w:r>
      <w:r w:rsidRPr="00A06932">
        <w:rPr>
          <w:spacing w:val="-1"/>
          <w:lang w:val="ru-RU"/>
        </w:rPr>
        <w:t>.</w:t>
      </w:r>
      <w:r w:rsidR="009F7DA9">
        <w:rPr>
          <w:spacing w:val="-1"/>
          <w:lang w:val="ru-RU"/>
        </w:rPr>
        <w:t xml:space="preserve"> </w:t>
      </w:r>
      <w:r w:rsidRPr="009F7DA9">
        <w:rPr>
          <w:lang w:val="ru-RU"/>
        </w:rPr>
        <w:t>Результат экзаменационной сессии сообщается заявителю в день и в месте проведения экзаменационной сессии</w:t>
      </w:r>
      <w:r w:rsidRPr="009F7DA9">
        <w:rPr>
          <w:spacing w:val="-1"/>
          <w:lang w:val="ru-RU"/>
        </w:rPr>
        <w:t>.</w:t>
      </w:r>
    </w:p>
    <w:p w:rsidR="0006323D" w:rsidRPr="00A06932" w:rsidRDefault="0006323D" w:rsidP="0006323D">
      <w:pPr>
        <w:pStyle w:val="a8"/>
        <w:numPr>
          <w:ilvl w:val="0"/>
          <w:numId w:val="108"/>
        </w:numPr>
        <w:tabs>
          <w:tab w:val="left" w:pos="-142"/>
          <w:tab w:val="left" w:pos="284"/>
          <w:tab w:val="left" w:pos="426"/>
        </w:tabs>
        <w:ind w:left="426" w:right="27"/>
        <w:jc w:val="both"/>
        <w:rPr>
          <w:lang w:val="ru-RU"/>
        </w:rPr>
      </w:pPr>
      <w:r w:rsidRPr="00A06932">
        <w:rPr>
          <w:lang w:val="ru-RU"/>
        </w:rPr>
        <w:t xml:space="preserve">В отношении </w:t>
      </w:r>
      <w:proofErr w:type="gramStart"/>
      <w:r w:rsidR="005E2CF7">
        <w:rPr>
          <w:lang w:val="ru-RU"/>
        </w:rPr>
        <w:t>кандидатов</w:t>
      </w:r>
      <w:proofErr w:type="gramEnd"/>
      <w:r w:rsidR="005E2CF7">
        <w:rPr>
          <w:lang w:val="ru-RU"/>
        </w:rPr>
        <w:t xml:space="preserve"> </w:t>
      </w:r>
      <w:r w:rsidRPr="00A06932">
        <w:rPr>
          <w:lang w:val="ru-RU"/>
        </w:rPr>
        <w:t xml:space="preserve">не </w:t>
      </w:r>
      <w:r w:rsidR="005E2CF7" w:rsidRPr="00A06932">
        <w:rPr>
          <w:lang w:val="ru-RU"/>
        </w:rPr>
        <w:t>сдавш</w:t>
      </w:r>
      <w:r w:rsidR="005E2CF7">
        <w:rPr>
          <w:lang w:val="ru-RU"/>
        </w:rPr>
        <w:t>их</w:t>
      </w:r>
      <w:r w:rsidR="005E2CF7" w:rsidRPr="00A06932">
        <w:rPr>
          <w:lang w:val="ru-RU"/>
        </w:rPr>
        <w:t xml:space="preserve"> </w:t>
      </w:r>
      <w:r w:rsidR="005E2CF7">
        <w:rPr>
          <w:lang w:val="ru-RU"/>
        </w:rPr>
        <w:t>экзамен</w:t>
      </w:r>
      <w:r w:rsidRPr="00A06932">
        <w:rPr>
          <w:lang w:val="ru-RU"/>
        </w:rPr>
        <w:t>, чье качество ответов оценивается как «неудовлетворительно», заполняется протокол.</w:t>
      </w:r>
    </w:p>
    <w:p w:rsidR="0006323D" w:rsidRPr="00A06932" w:rsidRDefault="0006323D" w:rsidP="009D18AD">
      <w:pPr>
        <w:pStyle w:val="a8"/>
        <w:numPr>
          <w:ilvl w:val="0"/>
          <w:numId w:val="108"/>
        </w:numPr>
        <w:tabs>
          <w:tab w:val="left" w:pos="-142"/>
          <w:tab w:val="left" w:pos="284"/>
          <w:tab w:val="left" w:pos="426"/>
        </w:tabs>
        <w:ind w:left="426" w:right="27"/>
        <w:jc w:val="both"/>
        <w:rPr>
          <w:lang w:val="ru-RU"/>
        </w:rPr>
      </w:pPr>
      <w:r w:rsidRPr="00A06932">
        <w:rPr>
          <w:lang w:val="ru-RU"/>
        </w:rPr>
        <w:t xml:space="preserve">Кандидаты, не сдавшие экзамен, могут быть допущены </w:t>
      </w:r>
      <w:r w:rsidR="008F1B5E">
        <w:rPr>
          <w:lang w:val="ru-RU"/>
        </w:rPr>
        <w:t>к</w:t>
      </w:r>
      <w:r w:rsidRPr="00A06932">
        <w:rPr>
          <w:lang w:val="ru-RU"/>
        </w:rPr>
        <w:t xml:space="preserve"> новому экзамену, но не раньше чем через две недели.</w:t>
      </w:r>
    </w:p>
    <w:p w:rsidR="0006323D" w:rsidRPr="00A06932" w:rsidRDefault="0006323D" w:rsidP="0006323D">
      <w:pPr>
        <w:pStyle w:val="a8"/>
        <w:tabs>
          <w:tab w:val="left" w:pos="0"/>
        </w:tabs>
        <w:spacing w:after="240" w:line="276" w:lineRule="auto"/>
        <w:ind w:left="284" w:right="27"/>
        <w:jc w:val="both"/>
        <w:rPr>
          <w:b/>
          <w:bCs/>
          <w:lang w:val="ru-RU"/>
        </w:rPr>
      </w:pPr>
    </w:p>
    <w:p w:rsidR="0006323D" w:rsidRPr="009D18AD" w:rsidRDefault="0006323D" w:rsidP="00C84A29">
      <w:pPr>
        <w:pStyle w:val="a8"/>
        <w:tabs>
          <w:tab w:val="left" w:pos="0"/>
          <w:tab w:val="left" w:pos="851"/>
        </w:tabs>
        <w:spacing w:after="240" w:line="276" w:lineRule="auto"/>
        <w:ind w:left="0" w:right="27"/>
        <w:jc w:val="center"/>
        <w:rPr>
          <w:b/>
          <w:lang w:val="ru-RU"/>
        </w:rPr>
      </w:pPr>
      <w:r w:rsidRPr="00A06932">
        <w:rPr>
          <w:b/>
          <w:lang w:val="ru-RU"/>
        </w:rPr>
        <w:t xml:space="preserve">Присвоение группы по </w:t>
      </w:r>
      <w:proofErr w:type="spellStart"/>
      <w:r w:rsidRPr="00A06932">
        <w:rPr>
          <w:b/>
          <w:lang w:val="ru-RU"/>
        </w:rPr>
        <w:t>электробезопасности</w:t>
      </w:r>
      <w:proofErr w:type="spellEnd"/>
      <w:r w:rsidRPr="00A06932">
        <w:rPr>
          <w:b/>
          <w:lang w:val="ru-RU"/>
        </w:rPr>
        <w:t xml:space="preserve">. </w:t>
      </w:r>
      <w:r w:rsidRPr="009D18AD">
        <w:rPr>
          <w:b/>
          <w:lang w:val="ru-RU"/>
        </w:rPr>
        <w:t>Внеочередная проверка</w:t>
      </w:r>
      <w:r w:rsidR="00011A1D">
        <w:rPr>
          <w:b/>
          <w:lang w:val="ru-RU"/>
        </w:rPr>
        <w:t xml:space="preserve"> знаний</w:t>
      </w:r>
    </w:p>
    <w:p w:rsidR="0006323D" w:rsidRPr="00A06932" w:rsidRDefault="0006323D" w:rsidP="0006323D">
      <w:pPr>
        <w:pStyle w:val="a8"/>
        <w:numPr>
          <w:ilvl w:val="0"/>
          <w:numId w:val="108"/>
        </w:numPr>
        <w:tabs>
          <w:tab w:val="left" w:pos="709"/>
        </w:tabs>
        <w:ind w:left="426" w:right="27" w:hanging="426"/>
        <w:jc w:val="both"/>
        <w:rPr>
          <w:lang w:val="ru-RU"/>
        </w:rPr>
      </w:pPr>
      <w:r w:rsidRPr="00A06932">
        <w:rPr>
          <w:lang w:val="ru-RU"/>
        </w:rPr>
        <w:t xml:space="preserve">Специалистам в области охраны здоровья и безопасности труда, сдавшим экзамен по проверке знаний в объеме </w:t>
      </w:r>
      <w:r w:rsidR="00545080" w:rsidRPr="00A06932">
        <w:rPr>
          <w:lang w:val="ru-RU"/>
        </w:rPr>
        <w:t xml:space="preserve">IV </w:t>
      </w:r>
      <w:r w:rsidRPr="00A06932">
        <w:rPr>
          <w:lang w:val="ru-RU"/>
        </w:rPr>
        <w:t xml:space="preserve">группы по </w:t>
      </w:r>
      <w:proofErr w:type="spellStart"/>
      <w:r w:rsidRPr="00A06932">
        <w:rPr>
          <w:lang w:val="ru-RU"/>
        </w:rPr>
        <w:t>электробезопасности</w:t>
      </w:r>
      <w:proofErr w:type="spellEnd"/>
      <w:r w:rsidRPr="00A06932">
        <w:rPr>
          <w:lang w:val="ru-RU"/>
        </w:rPr>
        <w:t xml:space="preserve">, выдается </w:t>
      </w:r>
      <w:r>
        <w:rPr>
          <w:lang w:val="ru-RU"/>
        </w:rPr>
        <w:t>разрешительный талон</w:t>
      </w:r>
      <w:r w:rsidRPr="00A06932">
        <w:rPr>
          <w:lang w:val="ru-RU"/>
        </w:rPr>
        <w:t xml:space="preserve"> с правом инспектирования электроустановок хозяйствующего субъекта.</w:t>
      </w:r>
    </w:p>
    <w:p w:rsidR="0006323D" w:rsidRPr="00A06932" w:rsidRDefault="0006323D" w:rsidP="0006323D">
      <w:pPr>
        <w:pStyle w:val="a8"/>
        <w:numPr>
          <w:ilvl w:val="0"/>
          <w:numId w:val="108"/>
        </w:numPr>
        <w:tabs>
          <w:tab w:val="left" w:pos="709"/>
        </w:tabs>
        <w:ind w:left="426" w:right="27" w:hanging="426"/>
        <w:jc w:val="both"/>
        <w:rPr>
          <w:lang w:val="ru-RU"/>
        </w:rPr>
      </w:pPr>
      <w:r w:rsidRPr="00A06932">
        <w:rPr>
          <w:rFonts w:eastAsia="Calibri"/>
          <w:lang w:val="ru-RU" w:eastAsia="en-US"/>
        </w:rPr>
        <w:t>Срок следующего экзамена определяется в соответствии с датой текущей проверки знаний. В случае продления срока действия во время ежегодного отпуска или отпуска по болезни, разрешается продлить срок на месяц со дня возобновления работы, без дополнительных решений.</w:t>
      </w:r>
    </w:p>
    <w:p w:rsidR="0006323D" w:rsidRPr="00A06932" w:rsidRDefault="0006323D" w:rsidP="0006323D">
      <w:pPr>
        <w:pStyle w:val="a8"/>
        <w:numPr>
          <w:ilvl w:val="0"/>
          <w:numId w:val="108"/>
        </w:numPr>
        <w:tabs>
          <w:tab w:val="left" w:pos="709"/>
        </w:tabs>
        <w:ind w:left="284" w:right="27" w:hanging="284"/>
        <w:jc w:val="both"/>
        <w:rPr>
          <w:lang w:val="ru-RU"/>
        </w:rPr>
      </w:pPr>
      <w:r w:rsidRPr="00A06932">
        <w:rPr>
          <w:lang w:val="ru-RU"/>
        </w:rPr>
        <w:t xml:space="preserve">Процедура перевода в более высокую группу по </w:t>
      </w:r>
      <w:proofErr w:type="spellStart"/>
      <w:r w:rsidRPr="00A06932">
        <w:rPr>
          <w:lang w:val="ru-RU"/>
        </w:rPr>
        <w:t>электробезопасности</w:t>
      </w:r>
      <w:proofErr w:type="spellEnd"/>
      <w:r w:rsidRPr="00A06932">
        <w:rPr>
          <w:lang w:val="ru-RU"/>
        </w:rPr>
        <w:t xml:space="preserve"> аналогична первичному допуску, но только с соблюдением минимального стажа работы в электроустановках по предыдущей группе</w:t>
      </w:r>
      <w:r w:rsidR="00F70FB0">
        <w:rPr>
          <w:lang w:val="ru-RU"/>
        </w:rPr>
        <w:t xml:space="preserve"> </w:t>
      </w:r>
      <w:r w:rsidR="00F70FB0" w:rsidRPr="00A06932">
        <w:rPr>
          <w:lang w:val="ru-RU"/>
        </w:rPr>
        <w:t xml:space="preserve">по </w:t>
      </w:r>
      <w:proofErr w:type="spellStart"/>
      <w:r w:rsidR="00F70FB0" w:rsidRPr="00A06932">
        <w:rPr>
          <w:lang w:val="ru-RU"/>
        </w:rPr>
        <w:t>электробезопасности</w:t>
      </w:r>
      <w:proofErr w:type="spellEnd"/>
      <w:r w:rsidRPr="00A06932">
        <w:rPr>
          <w:lang w:val="ru-RU"/>
        </w:rPr>
        <w:t xml:space="preserve">, в соответствии с </w:t>
      </w:r>
      <w:r w:rsidR="00DD6F89" w:rsidRPr="00A06932">
        <w:rPr>
          <w:lang w:val="ru-RU"/>
        </w:rPr>
        <w:t xml:space="preserve">требованиями </w:t>
      </w:r>
      <w:r w:rsidR="00DD6F89">
        <w:rPr>
          <w:lang w:val="ru-RU"/>
        </w:rPr>
        <w:t>Приложении</w:t>
      </w:r>
      <w:r w:rsidRPr="00A06932">
        <w:rPr>
          <w:color w:val="231F20"/>
          <w:lang w:val="ru-RU"/>
        </w:rPr>
        <w:t xml:space="preserve"> </w:t>
      </w:r>
      <w:r>
        <w:rPr>
          <w:color w:val="231F20"/>
          <w:lang w:val="ru-RU"/>
        </w:rPr>
        <w:t xml:space="preserve">№ </w:t>
      </w:r>
      <w:r w:rsidRPr="00A71E50">
        <w:rPr>
          <w:color w:val="231F20"/>
          <w:lang w:val="ru-RU"/>
        </w:rPr>
        <w:t>1</w:t>
      </w:r>
      <w:r w:rsidRPr="00A06932">
        <w:rPr>
          <w:lang w:val="ru-RU"/>
        </w:rPr>
        <w:t>.</w:t>
      </w:r>
    </w:p>
    <w:p w:rsidR="0006323D" w:rsidRPr="00A06932" w:rsidRDefault="0006323D" w:rsidP="0006323D">
      <w:pPr>
        <w:pStyle w:val="a8"/>
        <w:numPr>
          <w:ilvl w:val="0"/>
          <w:numId w:val="108"/>
        </w:numPr>
        <w:tabs>
          <w:tab w:val="left" w:pos="709"/>
        </w:tabs>
        <w:ind w:left="284" w:right="27" w:hanging="284"/>
        <w:jc w:val="both"/>
        <w:rPr>
          <w:lang w:val="ru-RU"/>
        </w:rPr>
      </w:pPr>
      <w:r w:rsidRPr="00A06932">
        <w:rPr>
          <w:spacing w:val="-1"/>
          <w:lang w:val="ru-RU"/>
        </w:rPr>
        <w:t xml:space="preserve">Для записи на участие в </w:t>
      </w:r>
      <w:r w:rsidR="00A33E70" w:rsidRPr="00A06932">
        <w:rPr>
          <w:spacing w:val="-1"/>
          <w:lang w:val="ru-RU"/>
        </w:rPr>
        <w:t>экзамен</w:t>
      </w:r>
      <w:r w:rsidR="00A33E70">
        <w:rPr>
          <w:spacing w:val="-1"/>
          <w:lang w:val="ru-RU"/>
        </w:rPr>
        <w:t>е по проверке знаний</w:t>
      </w:r>
      <w:r w:rsidRPr="00A06932">
        <w:rPr>
          <w:lang w:val="ru-RU"/>
        </w:rPr>
        <w:t xml:space="preserve">, </w:t>
      </w:r>
      <w:r w:rsidRPr="00A06932">
        <w:rPr>
          <w:color w:val="231F20"/>
          <w:lang w:val="ru-RU"/>
        </w:rPr>
        <w:t xml:space="preserve">хозяйствующий субъект, у которого </w:t>
      </w:r>
      <w:proofErr w:type="gramStart"/>
      <w:r w:rsidRPr="00A06932">
        <w:rPr>
          <w:color w:val="231F20"/>
          <w:lang w:val="ru-RU"/>
        </w:rPr>
        <w:t>работает</w:t>
      </w:r>
      <w:proofErr w:type="gramEnd"/>
      <w:r w:rsidRPr="00A06932">
        <w:rPr>
          <w:color w:val="231F20"/>
          <w:lang w:val="ru-RU"/>
        </w:rPr>
        <w:t xml:space="preserve">/работают заявитель/заявители, подает заявку </w:t>
      </w:r>
      <w:r w:rsidR="00545080" w:rsidRPr="00A06932">
        <w:rPr>
          <w:lang w:val="ru-RU"/>
        </w:rPr>
        <w:t>в</w:t>
      </w:r>
      <w:r w:rsidR="00545080" w:rsidRPr="00A06932">
        <w:rPr>
          <w:color w:val="231F20"/>
          <w:lang w:val="ru-RU"/>
        </w:rPr>
        <w:t xml:space="preserve"> комиссии органа </w:t>
      </w:r>
      <w:r w:rsidR="00545080">
        <w:rPr>
          <w:color w:val="231F20"/>
          <w:lang w:val="ru-RU"/>
        </w:rPr>
        <w:t xml:space="preserve">государственного </w:t>
      </w:r>
      <w:r w:rsidR="00545080" w:rsidRPr="00A06932">
        <w:rPr>
          <w:color w:val="231F20"/>
          <w:lang w:val="ru-RU"/>
        </w:rPr>
        <w:t>энергетического надзора</w:t>
      </w:r>
      <w:r w:rsidR="00545080">
        <w:rPr>
          <w:color w:val="231F20"/>
          <w:lang w:val="ru-RU"/>
        </w:rPr>
        <w:t>,</w:t>
      </w:r>
      <w:r w:rsidR="00545080" w:rsidRPr="00A06932">
        <w:rPr>
          <w:color w:val="231F20"/>
          <w:lang w:val="ru-RU"/>
        </w:rPr>
        <w:t xml:space="preserve"> </w:t>
      </w:r>
      <w:r w:rsidRPr="00A06932">
        <w:rPr>
          <w:color w:val="231F20"/>
          <w:lang w:val="ru-RU"/>
        </w:rPr>
        <w:t xml:space="preserve">по образцу установленному в Приложении </w:t>
      </w:r>
      <w:r w:rsidR="00451D6F">
        <w:rPr>
          <w:color w:val="231F20"/>
          <w:lang w:val="ru-RU"/>
        </w:rPr>
        <w:t xml:space="preserve">№ </w:t>
      </w:r>
      <w:r w:rsidRPr="00A06932">
        <w:rPr>
          <w:color w:val="231F20"/>
          <w:lang w:val="ru-RU"/>
        </w:rPr>
        <w:t xml:space="preserve">3. </w:t>
      </w:r>
    </w:p>
    <w:p w:rsidR="0006323D" w:rsidRPr="00A06932" w:rsidRDefault="0006323D" w:rsidP="009D18AD">
      <w:pPr>
        <w:pStyle w:val="a8"/>
        <w:numPr>
          <w:ilvl w:val="0"/>
          <w:numId w:val="108"/>
        </w:numPr>
        <w:tabs>
          <w:tab w:val="left" w:pos="709"/>
        </w:tabs>
        <w:ind w:left="284" w:right="27" w:hanging="284"/>
        <w:jc w:val="both"/>
        <w:rPr>
          <w:lang w:val="ru-RU"/>
        </w:rPr>
      </w:pPr>
      <w:r w:rsidRPr="00A06932">
        <w:rPr>
          <w:color w:val="231F20"/>
          <w:lang w:val="ru-RU"/>
        </w:rPr>
        <w:t>Поданная в</w:t>
      </w:r>
      <w:r w:rsidRPr="00A06932">
        <w:rPr>
          <w:lang w:val="ru-RU"/>
        </w:rPr>
        <w:t xml:space="preserve"> комиссии </w:t>
      </w:r>
      <w:r w:rsidR="00A33E70">
        <w:rPr>
          <w:lang w:val="ru-RU"/>
        </w:rPr>
        <w:t xml:space="preserve">органа государственного энергетического надзора </w:t>
      </w:r>
      <w:r w:rsidRPr="00A06932">
        <w:rPr>
          <w:lang w:val="ru-RU"/>
        </w:rPr>
        <w:t>заявка</w:t>
      </w:r>
      <w:r w:rsidRPr="00A06932">
        <w:rPr>
          <w:spacing w:val="-1"/>
          <w:lang w:val="ru-RU"/>
        </w:rPr>
        <w:t xml:space="preserve"> </w:t>
      </w:r>
      <w:r w:rsidRPr="00A06932">
        <w:rPr>
          <w:lang w:val="ru-RU"/>
        </w:rPr>
        <w:t>регистрируется, и заявителю сообщается о дате, времени и месте проведения заседания по проверке знаний.</w:t>
      </w:r>
    </w:p>
    <w:p w:rsidR="0006323D" w:rsidRPr="00A06932" w:rsidRDefault="0006323D" w:rsidP="0006323D">
      <w:pPr>
        <w:pStyle w:val="a8"/>
        <w:numPr>
          <w:ilvl w:val="0"/>
          <w:numId w:val="108"/>
        </w:numPr>
        <w:tabs>
          <w:tab w:val="left" w:pos="709"/>
        </w:tabs>
        <w:ind w:left="284" w:right="27" w:hanging="284"/>
        <w:jc w:val="both"/>
        <w:rPr>
          <w:lang w:val="ru-RU"/>
        </w:rPr>
      </w:pPr>
      <w:r w:rsidRPr="00A06932">
        <w:rPr>
          <w:lang w:val="ru-RU"/>
        </w:rPr>
        <w:t xml:space="preserve">Заявка на участие в сессии по </w:t>
      </w:r>
      <w:r w:rsidRPr="00A06932">
        <w:rPr>
          <w:spacing w:val="-1"/>
          <w:lang w:val="ru-RU"/>
        </w:rPr>
        <w:t>проверке</w:t>
      </w:r>
      <w:r w:rsidRPr="00A06932">
        <w:rPr>
          <w:lang w:val="ru-RU"/>
        </w:rPr>
        <w:t xml:space="preserve"> знаний может быть направлена по электронной почте по адресу </w:t>
      </w:r>
      <w:r w:rsidRPr="00A06932">
        <w:rPr>
          <w:spacing w:val="-1"/>
          <w:lang w:val="ru-RU"/>
        </w:rPr>
        <w:t xml:space="preserve">органа энергетического надзора, с последующим представлением оригиналов документов в день </w:t>
      </w:r>
      <w:r w:rsidRPr="00A06932">
        <w:rPr>
          <w:lang w:val="ru-RU"/>
        </w:rPr>
        <w:t>проверки знаний.</w:t>
      </w:r>
    </w:p>
    <w:p w:rsidR="0006323D" w:rsidRPr="00A06932" w:rsidRDefault="0006323D" w:rsidP="009D18AD">
      <w:pPr>
        <w:pStyle w:val="a8"/>
        <w:numPr>
          <w:ilvl w:val="0"/>
          <w:numId w:val="108"/>
        </w:numPr>
        <w:tabs>
          <w:tab w:val="left" w:pos="709"/>
        </w:tabs>
        <w:ind w:left="284" w:right="27" w:hanging="284"/>
        <w:jc w:val="both"/>
        <w:rPr>
          <w:lang w:val="ru-RU"/>
        </w:rPr>
      </w:pPr>
      <w:r w:rsidRPr="00A06932">
        <w:rPr>
          <w:lang w:val="ru-RU"/>
        </w:rPr>
        <w:t>Если у хозяйствующего субъекта нет собственных комиссий, но есть места потребления, расположенные в радиусе деятельности территориальных комиссий органа</w:t>
      </w:r>
      <w:r w:rsidRPr="00A06932">
        <w:rPr>
          <w:spacing w:val="-1"/>
          <w:lang w:val="ru-RU"/>
        </w:rPr>
        <w:t xml:space="preserve"> энергетического надзора,</w:t>
      </w:r>
      <w:r w:rsidRPr="00A06932">
        <w:rPr>
          <w:lang w:val="ru-RU"/>
        </w:rPr>
        <w:t xml:space="preserve"> тогда экзамены по проверке знаний</w:t>
      </w:r>
      <w:r w:rsidRPr="00A06932">
        <w:rPr>
          <w:spacing w:val="-1"/>
          <w:lang w:val="ru-RU"/>
        </w:rPr>
        <w:t xml:space="preserve"> </w:t>
      </w:r>
      <w:r w:rsidRPr="00A06932">
        <w:rPr>
          <w:lang w:val="ru-RU"/>
        </w:rPr>
        <w:t xml:space="preserve">электротехнического и </w:t>
      </w:r>
      <w:proofErr w:type="spellStart"/>
      <w:r w:rsidRPr="00A06932">
        <w:rPr>
          <w:lang w:val="ru-RU"/>
        </w:rPr>
        <w:t>электротехнологического</w:t>
      </w:r>
      <w:proofErr w:type="spellEnd"/>
      <w:r w:rsidRPr="00A06932">
        <w:rPr>
          <w:lang w:val="ru-RU"/>
        </w:rPr>
        <w:t xml:space="preserve"> персонала каждого места потребления проводятся в соответствующих территориальных комиссиях.</w:t>
      </w:r>
    </w:p>
    <w:p w:rsidR="0006323D" w:rsidRPr="00A06932" w:rsidRDefault="0006323D" w:rsidP="009D18AD">
      <w:pPr>
        <w:pStyle w:val="a8"/>
        <w:numPr>
          <w:ilvl w:val="0"/>
          <w:numId w:val="108"/>
        </w:numPr>
        <w:tabs>
          <w:tab w:val="left" w:pos="709"/>
        </w:tabs>
        <w:ind w:left="284" w:right="27" w:hanging="284"/>
        <w:jc w:val="both"/>
        <w:rPr>
          <w:lang w:val="ru-RU"/>
        </w:rPr>
      </w:pPr>
      <w:r w:rsidRPr="00A06932">
        <w:rPr>
          <w:lang w:val="ru-RU"/>
        </w:rPr>
        <w:t>Внеочередная проверка знаний электротехнического персонала должна проводиться независимо от срока предыдущей проверки в следующих случаях:</w:t>
      </w:r>
    </w:p>
    <w:p w:rsidR="0006323D" w:rsidRPr="00A06932" w:rsidRDefault="0006323D" w:rsidP="0006323D">
      <w:pPr>
        <w:pStyle w:val="a8"/>
        <w:numPr>
          <w:ilvl w:val="1"/>
          <w:numId w:val="109"/>
        </w:numPr>
        <w:tabs>
          <w:tab w:val="left" w:pos="709"/>
        </w:tabs>
        <w:spacing w:after="200"/>
        <w:ind w:left="426" w:hanging="426"/>
        <w:jc w:val="both"/>
        <w:rPr>
          <w:lang w:val="ru-RU"/>
        </w:rPr>
      </w:pPr>
      <w:r w:rsidRPr="00A06932">
        <w:rPr>
          <w:lang w:val="ru-RU"/>
        </w:rPr>
        <w:t>при изменении или введении новых нормативно-технических документов в области электроэнергетики;</w:t>
      </w:r>
    </w:p>
    <w:p w:rsidR="0006323D" w:rsidRPr="00A06932" w:rsidRDefault="0006323D" w:rsidP="0006323D">
      <w:pPr>
        <w:pStyle w:val="a8"/>
        <w:numPr>
          <w:ilvl w:val="1"/>
          <w:numId w:val="109"/>
        </w:numPr>
        <w:tabs>
          <w:tab w:val="left" w:pos="709"/>
          <w:tab w:val="left" w:pos="851"/>
          <w:tab w:val="left" w:pos="1134"/>
        </w:tabs>
        <w:spacing w:after="200"/>
        <w:ind w:left="426" w:hanging="426"/>
        <w:jc w:val="both"/>
        <w:rPr>
          <w:lang w:val="ru-RU"/>
        </w:rPr>
      </w:pPr>
      <w:r w:rsidRPr="00A06932">
        <w:rPr>
          <w:lang w:val="ru-RU"/>
        </w:rPr>
        <w:t>при установке нового оборудования, изменении электрических и/или технологических схем;</w:t>
      </w:r>
    </w:p>
    <w:p w:rsidR="0006323D" w:rsidRPr="00A06932" w:rsidRDefault="0006323D" w:rsidP="0006323D">
      <w:pPr>
        <w:pStyle w:val="a8"/>
        <w:numPr>
          <w:ilvl w:val="1"/>
          <w:numId w:val="109"/>
        </w:numPr>
        <w:tabs>
          <w:tab w:val="left" w:pos="709"/>
          <w:tab w:val="left" w:pos="851"/>
          <w:tab w:val="left" w:pos="1134"/>
        </w:tabs>
        <w:spacing w:after="200"/>
        <w:ind w:left="426" w:hanging="426"/>
        <w:jc w:val="both"/>
        <w:rPr>
          <w:lang w:val="ru-RU"/>
        </w:rPr>
      </w:pPr>
      <w:r w:rsidRPr="00A06932">
        <w:rPr>
          <w:lang w:val="ru-RU"/>
        </w:rPr>
        <w:t>при приеме на работу или переводе на другое рабочее место с новыми требованиями нормативно-технических документов</w:t>
      </w:r>
      <w:r w:rsidRPr="00A06932">
        <w:rPr>
          <w:rFonts w:eastAsia="Calibri"/>
          <w:lang w:val="ru-RU" w:eastAsia="en-US"/>
        </w:rPr>
        <w:t>;</w:t>
      </w:r>
    </w:p>
    <w:p w:rsidR="0006323D" w:rsidRPr="00A06932" w:rsidRDefault="0006323D" w:rsidP="0006323D">
      <w:pPr>
        <w:pStyle w:val="a8"/>
        <w:numPr>
          <w:ilvl w:val="1"/>
          <w:numId w:val="109"/>
        </w:numPr>
        <w:tabs>
          <w:tab w:val="left" w:pos="709"/>
          <w:tab w:val="left" w:pos="851"/>
          <w:tab w:val="left" w:pos="1134"/>
        </w:tabs>
        <w:spacing w:after="200"/>
        <w:ind w:left="426" w:hanging="426"/>
        <w:jc w:val="both"/>
        <w:rPr>
          <w:lang w:val="ru-RU"/>
        </w:rPr>
      </w:pPr>
      <w:r w:rsidRPr="00A06932">
        <w:rPr>
          <w:lang w:val="ru-RU"/>
        </w:rPr>
        <w:t xml:space="preserve">при выявлении нарушений требований по </w:t>
      </w:r>
      <w:proofErr w:type="spellStart"/>
      <w:r w:rsidRPr="00A06932">
        <w:rPr>
          <w:lang w:val="ru-RU"/>
        </w:rPr>
        <w:t>электробезопасности</w:t>
      </w:r>
      <w:proofErr w:type="spellEnd"/>
      <w:r w:rsidRPr="00A06932">
        <w:rPr>
          <w:lang w:val="ru-RU"/>
        </w:rPr>
        <w:t xml:space="preserve"> настоящих Правил;</w:t>
      </w:r>
    </w:p>
    <w:p w:rsidR="0006323D" w:rsidRPr="00A06932" w:rsidRDefault="0006323D" w:rsidP="0006323D">
      <w:pPr>
        <w:pStyle w:val="a8"/>
        <w:numPr>
          <w:ilvl w:val="1"/>
          <w:numId w:val="109"/>
        </w:numPr>
        <w:tabs>
          <w:tab w:val="left" w:pos="709"/>
          <w:tab w:val="left" w:pos="851"/>
          <w:tab w:val="left" w:pos="1134"/>
        </w:tabs>
        <w:spacing w:after="200"/>
        <w:ind w:left="426" w:hanging="426"/>
        <w:jc w:val="both"/>
        <w:rPr>
          <w:lang w:val="ru-RU"/>
        </w:rPr>
      </w:pPr>
      <w:r w:rsidRPr="00A06932">
        <w:rPr>
          <w:lang w:val="ru-RU"/>
        </w:rPr>
        <w:t>по требованию органа энергетического надзора;</w:t>
      </w:r>
    </w:p>
    <w:p w:rsidR="0006323D" w:rsidRPr="00A06932" w:rsidRDefault="0006323D" w:rsidP="0006323D">
      <w:pPr>
        <w:pStyle w:val="a8"/>
        <w:numPr>
          <w:ilvl w:val="1"/>
          <w:numId w:val="109"/>
        </w:numPr>
        <w:tabs>
          <w:tab w:val="left" w:pos="709"/>
          <w:tab w:val="left" w:pos="851"/>
          <w:tab w:val="left" w:pos="1134"/>
        </w:tabs>
        <w:spacing w:after="200"/>
        <w:ind w:left="426" w:hanging="426"/>
        <w:jc w:val="both"/>
        <w:rPr>
          <w:lang w:val="ru-RU"/>
        </w:rPr>
      </w:pPr>
      <w:r w:rsidRPr="00A06932">
        <w:rPr>
          <w:lang w:val="ru-RU"/>
        </w:rPr>
        <w:t xml:space="preserve">при необходимости повышения группы по </w:t>
      </w:r>
      <w:proofErr w:type="spellStart"/>
      <w:r w:rsidRPr="00A06932">
        <w:rPr>
          <w:lang w:val="ru-RU"/>
        </w:rPr>
        <w:t>электробезопасности</w:t>
      </w:r>
      <w:proofErr w:type="spellEnd"/>
      <w:r w:rsidRPr="00A06932">
        <w:rPr>
          <w:lang w:val="ru-RU"/>
        </w:rPr>
        <w:t>;</w:t>
      </w:r>
    </w:p>
    <w:p w:rsidR="0006323D" w:rsidRPr="00A06932" w:rsidRDefault="0006323D" w:rsidP="0006323D">
      <w:pPr>
        <w:pStyle w:val="a8"/>
        <w:numPr>
          <w:ilvl w:val="1"/>
          <w:numId w:val="109"/>
        </w:numPr>
        <w:tabs>
          <w:tab w:val="left" w:pos="709"/>
          <w:tab w:val="left" w:pos="851"/>
          <w:tab w:val="left" w:pos="1134"/>
        </w:tabs>
        <w:spacing w:after="200"/>
        <w:ind w:left="426" w:hanging="426"/>
        <w:jc w:val="both"/>
        <w:rPr>
          <w:lang w:val="ru-RU"/>
        </w:rPr>
      </w:pPr>
      <w:r w:rsidRPr="00A06932">
        <w:rPr>
          <w:lang w:val="ru-RU"/>
        </w:rPr>
        <w:t>в случае перерыва в работе более чем на шесть месяцев.</w:t>
      </w:r>
    </w:p>
    <w:p w:rsidR="0006323D" w:rsidRPr="00A06932" w:rsidRDefault="0006323D" w:rsidP="009D18AD">
      <w:pPr>
        <w:pStyle w:val="a8"/>
        <w:numPr>
          <w:ilvl w:val="0"/>
          <w:numId w:val="108"/>
        </w:numPr>
        <w:tabs>
          <w:tab w:val="left" w:pos="709"/>
        </w:tabs>
        <w:ind w:left="284" w:right="27" w:hanging="284"/>
        <w:jc w:val="both"/>
        <w:rPr>
          <w:strike/>
          <w:lang w:val="ru-RU"/>
        </w:rPr>
      </w:pPr>
      <w:r w:rsidRPr="00A06932">
        <w:rPr>
          <w:lang w:val="ru-RU"/>
        </w:rPr>
        <w:t xml:space="preserve">Внеочередная проверка знаний не отменяет очередных назначенных сроков экзамена, и может выполняться комиссией органа </w:t>
      </w:r>
      <w:r w:rsidR="008F1B5E">
        <w:rPr>
          <w:lang w:val="ru-RU"/>
        </w:rPr>
        <w:t xml:space="preserve">государственного </w:t>
      </w:r>
      <w:r w:rsidRPr="00A06932">
        <w:rPr>
          <w:lang w:val="ru-RU"/>
        </w:rPr>
        <w:t xml:space="preserve">энергетического надзора или </w:t>
      </w:r>
      <w:r w:rsidRPr="00A06932">
        <w:rPr>
          <w:lang w:val="ru-RU"/>
        </w:rPr>
        <w:lastRenderedPageBreak/>
        <w:t xml:space="preserve">при участии представителя органа </w:t>
      </w:r>
      <w:r w:rsidR="008F1B5E" w:rsidRPr="008F1B5E">
        <w:rPr>
          <w:lang w:val="ru-RU"/>
        </w:rPr>
        <w:t xml:space="preserve">государственного </w:t>
      </w:r>
      <w:r w:rsidRPr="00A06932">
        <w:rPr>
          <w:lang w:val="ru-RU"/>
        </w:rPr>
        <w:t xml:space="preserve">энергетического надзора в комиссии хозяйствующего субъекта. </w:t>
      </w:r>
    </w:p>
    <w:p w:rsidR="005653DD" w:rsidRDefault="005653DD" w:rsidP="0006323D">
      <w:pPr>
        <w:pStyle w:val="a8"/>
        <w:tabs>
          <w:tab w:val="left" w:pos="0"/>
          <w:tab w:val="left" w:pos="851"/>
        </w:tabs>
        <w:spacing w:after="240" w:line="276" w:lineRule="auto"/>
        <w:ind w:left="0" w:right="27"/>
        <w:jc w:val="center"/>
        <w:rPr>
          <w:b/>
          <w:lang w:val="ru-RU"/>
        </w:rPr>
      </w:pPr>
    </w:p>
    <w:p w:rsidR="0006323D" w:rsidRPr="00A06932" w:rsidRDefault="0006323D" w:rsidP="0006323D">
      <w:pPr>
        <w:pStyle w:val="a8"/>
        <w:tabs>
          <w:tab w:val="left" w:pos="0"/>
          <w:tab w:val="left" w:pos="851"/>
        </w:tabs>
        <w:spacing w:after="240" w:line="276" w:lineRule="auto"/>
        <w:ind w:left="0" w:right="27"/>
        <w:jc w:val="center"/>
        <w:rPr>
          <w:b/>
          <w:lang w:val="ru-RU"/>
        </w:rPr>
      </w:pPr>
      <w:r w:rsidRPr="00A06932">
        <w:rPr>
          <w:b/>
          <w:lang w:val="ru-RU"/>
        </w:rPr>
        <w:t xml:space="preserve">Присвоение I группы по </w:t>
      </w:r>
      <w:proofErr w:type="spellStart"/>
      <w:r w:rsidRPr="00A06932">
        <w:rPr>
          <w:b/>
          <w:lang w:val="ru-RU"/>
        </w:rPr>
        <w:t>электробезопасности</w:t>
      </w:r>
      <w:proofErr w:type="spellEnd"/>
      <w:r w:rsidRPr="00A06932">
        <w:rPr>
          <w:b/>
          <w:lang w:val="ru-RU"/>
        </w:rPr>
        <w:t xml:space="preserve"> </w:t>
      </w:r>
    </w:p>
    <w:p w:rsidR="0006323D" w:rsidRPr="00A06932" w:rsidRDefault="0006323D" w:rsidP="009D18AD">
      <w:pPr>
        <w:pStyle w:val="a8"/>
        <w:numPr>
          <w:ilvl w:val="0"/>
          <w:numId w:val="108"/>
        </w:numPr>
        <w:tabs>
          <w:tab w:val="left" w:pos="426"/>
        </w:tabs>
        <w:spacing w:before="120"/>
        <w:ind w:left="425" w:right="28" w:hanging="425"/>
        <w:jc w:val="both"/>
        <w:rPr>
          <w:lang w:val="ru-RU"/>
        </w:rPr>
      </w:pPr>
      <w:r w:rsidRPr="00A06932">
        <w:rPr>
          <w:lang w:val="ru-RU"/>
        </w:rPr>
        <w:t xml:space="preserve">Первая группа по </w:t>
      </w:r>
      <w:proofErr w:type="spellStart"/>
      <w:r w:rsidRPr="00A06932">
        <w:rPr>
          <w:lang w:val="ru-RU"/>
        </w:rPr>
        <w:t>электробезопасности</w:t>
      </w:r>
      <w:proofErr w:type="spellEnd"/>
      <w:r w:rsidRPr="00A06932">
        <w:rPr>
          <w:lang w:val="ru-RU"/>
        </w:rPr>
        <w:t xml:space="preserve"> присваивается </w:t>
      </w:r>
      <w:proofErr w:type="spellStart"/>
      <w:r w:rsidR="00DD6F89" w:rsidRPr="00A06932">
        <w:rPr>
          <w:lang w:val="ru-RU"/>
        </w:rPr>
        <w:t>неэлектротехническому</w:t>
      </w:r>
      <w:proofErr w:type="spellEnd"/>
      <w:r w:rsidR="00DD6F89" w:rsidRPr="00A06932">
        <w:rPr>
          <w:lang w:val="ru-RU"/>
        </w:rPr>
        <w:t xml:space="preserve"> персоналу</w:t>
      </w:r>
      <w:r w:rsidRPr="00A06932">
        <w:rPr>
          <w:lang w:val="ru-RU"/>
        </w:rPr>
        <w:t xml:space="preserve"> хозяйствующего субъекта.</w:t>
      </w:r>
    </w:p>
    <w:p w:rsidR="0006323D" w:rsidRPr="00A06932" w:rsidRDefault="0006323D" w:rsidP="0006323D">
      <w:pPr>
        <w:pStyle w:val="a8"/>
        <w:numPr>
          <w:ilvl w:val="0"/>
          <w:numId w:val="108"/>
        </w:numPr>
        <w:shd w:val="clear" w:color="auto" w:fill="FFFFFF"/>
        <w:tabs>
          <w:tab w:val="left" w:pos="-142"/>
          <w:tab w:val="left" w:pos="426"/>
        </w:tabs>
        <w:ind w:left="426" w:right="14" w:hanging="426"/>
        <w:jc w:val="both"/>
        <w:rPr>
          <w:bCs/>
          <w:iCs/>
          <w:lang w:val="ru-RU"/>
        </w:rPr>
      </w:pPr>
      <w:proofErr w:type="spellStart"/>
      <w:r w:rsidRPr="00A06932">
        <w:rPr>
          <w:bCs/>
          <w:iCs/>
          <w:lang w:val="ru-RU"/>
        </w:rPr>
        <w:t>Неэлектротехническому</w:t>
      </w:r>
      <w:proofErr w:type="spellEnd"/>
      <w:r w:rsidRPr="00A06932">
        <w:rPr>
          <w:bCs/>
          <w:iCs/>
          <w:lang w:val="ru-RU"/>
        </w:rPr>
        <w:t xml:space="preserve"> персоналу, выполняющему работы, в процессе которых может возникнуть опасность поражения электрическим током, ежегодно присваивается I группа по </w:t>
      </w:r>
      <w:proofErr w:type="spellStart"/>
      <w:r w:rsidRPr="00A06932">
        <w:rPr>
          <w:bCs/>
          <w:iCs/>
          <w:lang w:val="ru-RU"/>
        </w:rPr>
        <w:t>электробезопасности</w:t>
      </w:r>
      <w:proofErr w:type="spellEnd"/>
      <w:r w:rsidRPr="00A06932">
        <w:rPr>
          <w:bCs/>
          <w:iCs/>
          <w:lang w:val="ru-RU"/>
        </w:rPr>
        <w:t xml:space="preserve"> после </w:t>
      </w:r>
      <w:r>
        <w:rPr>
          <w:bCs/>
          <w:iCs/>
          <w:lang w:val="ru-RU"/>
        </w:rPr>
        <w:t>обучения</w:t>
      </w:r>
      <w:r w:rsidRPr="00A06932">
        <w:rPr>
          <w:bCs/>
          <w:iCs/>
          <w:lang w:val="ru-RU"/>
        </w:rPr>
        <w:t xml:space="preserve"> и проверки знаний.</w:t>
      </w:r>
    </w:p>
    <w:p w:rsidR="0006323D" w:rsidRPr="00A06932" w:rsidRDefault="0006323D" w:rsidP="0006323D">
      <w:pPr>
        <w:pStyle w:val="a8"/>
        <w:numPr>
          <w:ilvl w:val="0"/>
          <w:numId w:val="108"/>
        </w:numPr>
        <w:shd w:val="clear" w:color="auto" w:fill="FFFFFF"/>
        <w:tabs>
          <w:tab w:val="left" w:pos="-142"/>
          <w:tab w:val="left" w:pos="426"/>
        </w:tabs>
        <w:ind w:left="426" w:right="14" w:hanging="426"/>
        <w:jc w:val="both"/>
        <w:rPr>
          <w:bCs/>
          <w:iCs/>
          <w:lang w:val="ru-RU"/>
        </w:rPr>
      </w:pPr>
      <w:r>
        <w:rPr>
          <w:bCs/>
          <w:iCs/>
          <w:lang w:val="ru-RU"/>
        </w:rPr>
        <w:t>Обучение</w:t>
      </w:r>
      <w:r w:rsidRPr="00A06932">
        <w:rPr>
          <w:bCs/>
          <w:iCs/>
          <w:lang w:val="ru-RU"/>
        </w:rPr>
        <w:t xml:space="preserve"> </w:t>
      </w:r>
      <w:proofErr w:type="spellStart"/>
      <w:r w:rsidRPr="00A06932">
        <w:rPr>
          <w:lang w:val="ru-RU"/>
        </w:rPr>
        <w:t>неэлектротехнического</w:t>
      </w:r>
      <w:proofErr w:type="spellEnd"/>
      <w:r w:rsidRPr="00A06932">
        <w:rPr>
          <w:lang w:val="ru-RU"/>
        </w:rPr>
        <w:t xml:space="preserve"> персонала проводится электротехническим </w:t>
      </w:r>
      <w:r w:rsidRPr="00A06932">
        <w:rPr>
          <w:bCs/>
          <w:iCs/>
          <w:lang w:val="ru-RU"/>
        </w:rPr>
        <w:t xml:space="preserve">персоналом с группой по </w:t>
      </w:r>
      <w:proofErr w:type="spellStart"/>
      <w:r w:rsidRPr="00A06932">
        <w:rPr>
          <w:bCs/>
          <w:iCs/>
          <w:lang w:val="ru-RU"/>
        </w:rPr>
        <w:t>электробезопасности</w:t>
      </w:r>
      <w:proofErr w:type="spellEnd"/>
      <w:r w:rsidRPr="00A06932">
        <w:rPr>
          <w:bCs/>
          <w:iCs/>
          <w:lang w:val="ru-RU"/>
        </w:rPr>
        <w:t xml:space="preserve"> не </w:t>
      </w:r>
      <w:r w:rsidRPr="0017308C">
        <w:rPr>
          <w:bCs/>
          <w:iCs/>
          <w:color w:val="auto"/>
          <w:lang w:val="ru-RU"/>
        </w:rPr>
        <w:t>ниже III</w:t>
      </w:r>
      <w:r w:rsidRPr="0017308C">
        <w:rPr>
          <w:color w:val="auto"/>
          <w:lang w:val="ru-RU"/>
        </w:rPr>
        <w:t xml:space="preserve">. </w:t>
      </w:r>
    </w:p>
    <w:p w:rsidR="0006323D" w:rsidRPr="00A06932" w:rsidRDefault="0006323D" w:rsidP="0006323D">
      <w:pPr>
        <w:pStyle w:val="a8"/>
        <w:numPr>
          <w:ilvl w:val="0"/>
          <w:numId w:val="108"/>
        </w:numPr>
        <w:shd w:val="clear" w:color="auto" w:fill="FFFFFF"/>
        <w:tabs>
          <w:tab w:val="left" w:pos="-142"/>
          <w:tab w:val="left" w:pos="426"/>
        </w:tabs>
        <w:ind w:left="426" w:right="14" w:hanging="426"/>
        <w:jc w:val="both"/>
        <w:rPr>
          <w:lang w:val="ru-RU"/>
        </w:rPr>
      </w:pPr>
      <w:r w:rsidRPr="00A06932">
        <w:rPr>
          <w:bCs/>
          <w:iCs/>
          <w:lang w:val="ru-RU"/>
        </w:rPr>
        <w:t xml:space="preserve">Результаты проверки знаний </w:t>
      </w:r>
      <w:proofErr w:type="spellStart"/>
      <w:r w:rsidRPr="00A06932">
        <w:rPr>
          <w:lang w:val="ru-RU"/>
        </w:rPr>
        <w:t>неэлектротехнического</w:t>
      </w:r>
      <w:proofErr w:type="spellEnd"/>
      <w:r w:rsidRPr="00A06932">
        <w:rPr>
          <w:lang w:val="ru-RU"/>
        </w:rPr>
        <w:t xml:space="preserve"> персонала </w:t>
      </w:r>
      <w:r w:rsidRPr="00A06932">
        <w:rPr>
          <w:bCs/>
          <w:iCs/>
          <w:lang w:val="ru-RU"/>
        </w:rPr>
        <w:t>регистрируются под</w:t>
      </w:r>
      <w:r w:rsidR="008B2934">
        <w:rPr>
          <w:bCs/>
          <w:iCs/>
          <w:lang w:val="ru-RU"/>
        </w:rPr>
        <w:t>писью</w:t>
      </w:r>
      <w:r w:rsidRPr="00A06932">
        <w:rPr>
          <w:bCs/>
          <w:iCs/>
          <w:lang w:val="ru-RU"/>
        </w:rPr>
        <w:t xml:space="preserve"> в </w:t>
      </w:r>
      <w:r w:rsidR="007A75FF">
        <w:rPr>
          <w:lang w:val="ru-RU"/>
        </w:rPr>
        <w:t>ж</w:t>
      </w:r>
      <w:r w:rsidR="007A75FF" w:rsidRPr="00A06932">
        <w:rPr>
          <w:lang w:val="ru-RU"/>
        </w:rPr>
        <w:t xml:space="preserve">урнале </w:t>
      </w:r>
      <w:r w:rsidRPr="00A06932">
        <w:rPr>
          <w:lang w:val="ru-RU"/>
        </w:rPr>
        <w:t xml:space="preserve">учета проверки знаний персонала I группе </w:t>
      </w:r>
      <w:r w:rsidR="007A75FF">
        <w:rPr>
          <w:lang w:val="ru-RU"/>
        </w:rPr>
        <w:t xml:space="preserve">по </w:t>
      </w:r>
      <w:proofErr w:type="spellStart"/>
      <w:r w:rsidRPr="00A06932">
        <w:rPr>
          <w:lang w:val="ru-RU"/>
        </w:rPr>
        <w:t>электробезопасности</w:t>
      </w:r>
      <w:proofErr w:type="spellEnd"/>
      <w:r w:rsidRPr="00A06932">
        <w:rPr>
          <w:lang w:val="ru-RU"/>
        </w:rPr>
        <w:t>, п</w:t>
      </w:r>
      <w:r w:rsidRPr="00A06932">
        <w:rPr>
          <w:bCs/>
          <w:iCs/>
          <w:lang w:val="ru-RU"/>
        </w:rPr>
        <w:t xml:space="preserve">о образцу, установленному в Приложении </w:t>
      </w:r>
      <w:r>
        <w:rPr>
          <w:bCs/>
          <w:iCs/>
          <w:lang w:val="ru-RU"/>
        </w:rPr>
        <w:t xml:space="preserve">№ </w:t>
      </w:r>
      <w:r w:rsidRPr="00A06932">
        <w:rPr>
          <w:bCs/>
          <w:iCs/>
          <w:lang w:val="ru-RU"/>
        </w:rPr>
        <w:t>4,</w:t>
      </w:r>
      <w:r w:rsidRPr="00A06932">
        <w:rPr>
          <w:lang w:val="ru-RU"/>
        </w:rPr>
        <w:t xml:space="preserve"> который находится </w:t>
      </w:r>
      <w:r w:rsidR="00DC4407">
        <w:rPr>
          <w:lang w:val="ru-RU"/>
        </w:rPr>
        <w:t>по местонахождению</w:t>
      </w:r>
      <w:r w:rsidRPr="00A06932">
        <w:rPr>
          <w:lang w:val="ru-RU"/>
        </w:rPr>
        <w:t xml:space="preserve"> хозяйствующего субъекта, непосредственно проводившего </w:t>
      </w:r>
      <w:r w:rsidR="00964B7A">
        <w:rPr>
          <w:lang w:val="ru-RU"/>
        </w:rPr>
        <w:t>обучение</w:t>
      </w:r>
      <w:r w:rsidR="00964B7A" w:rsidRPr="00A06932">
        <w:rPr>
          <w:lang w:val="ru-RU"/>
        </w:rPr>
        <w:t xml:space="preserve"> </w:t>
      </w:r>
      <w:r w:rsidRPr="00A06932">
        <w:rPr>
          <w:lang w:val="ru-RU"/>
        </w:rPr>
        <w:t>и проверку знаний.</w:t>
      </w:r>
    </w:p>
    <w:p w:rsidR="0006323D" w:rsidRPr="00A06932" w:rsidRDefault="0006323D" w:rsidP="0006323D">
      <w:pPr>
        <w:pStyle w:val="a8"/>
        <w:numPr>
          <w:ilvl w:val="0"/>
          <w:numId w:val="108"/>
        </w:numPr>
        <w:shd w:val="clear" w:color="auto" w:fill="FFFFFF"/>
        <w:tabs>
          <w:tab w:val="left" w:pos="-142"/>
          <w:tab w:val="left" w:pos="426"/>
        </w:tabs>
        <w:ind w:left="426" w:right="14" w:hanging="426"/>
        <w:jc w:val="both"/>
        <w:rPr>
          <w:lang w:val="ru-RU"/>
        </w:rPr>
      </w:pPr>
      <w:r w:rsidRPr="00A06932">
        <w:rPr>
          <w:bCs/>
          <w:iCs/>
          <w:lang w:val="ru-RU"/>
        </w:rPr>
        <w:t xml:space="preserve">При присвоении I группы по безопасности не выдается </w:t>
      </w:r>
      <w:r>
        <w:rPr>
          <w:bCs/>
          <w:iCs/>
          <w:lang w:val="ru-RU"/>
        </w:rPr>
        <w:t>разрешительный талон</w:t>
      </w:r>
      <w:r w:rsidRPr="00A06932">
        <w:rPr>
          <w:bCs/>
          <w:iCs/>
          <w:lang w:val="ru-RU"/>
        </w:rPr>
        <w:t>.</w:t>
      </w:r>
    </w:p>
    <w:p w:rsidR="0006323D" w:rsidRPr="00A06932" w:rsidRDefault="0006323D" w:rsidP="0006323D">
      <w:pPr>
        <w:pStyle w:val="a8"/>
        <w:numPr>
          <w:ilvl w:val="0"/>
          <w:numId w:val="108"/>
        </w:numPr>
        <w:shd w:val="clear" w:color="auto" w:fill="FFFFFF"/>
        <w:tabs>
          <w:tab w:val="left" w:pos="426"/>
        </w:tabs>
        <w:ind w:left="426" w:right="14" w:hanging="426"/>
        <w:jc w:val="both"/>
        <w:rPr>
          <w:lang w:val="ru-RU"/>
        </w:rPr>
      </w:pPr>
      <w:r w:rsidRPr="00A06932">
        <w:rPr>
          <w:lang w:val="ru-RU"/>
        </w:rPr>
        <w:t xml:space="preserve">Присвоение </w:t>
      </w:r>
      <w:r w:rsidRPr="00A06932">
        <w:rPr>
          <w:bCs/>
          <w:iCs/>
          <w:lang w:val="ru-RU"/>
        </w:rPr>
        <w:t xml:space="preserve">I </w:t>
      </w:r>
      <w:r w:rsidRPr="00A06932">
        <w:rPr>
          <w:lang w:val="ru-RU"/>
        </w:rPr>
        <w:t xml:space="preserve">группы по </w:t>
      </w:r>
      <w:proofErr w:type="spellStart"/>
      <w:r w:rsidRPr="00A06932">
        <w:rPr>
          <w:lang w:val="ru-RU"/>
        </w:rPr>
        <w:t>электробезопасности</w:t>
      </w:r>
      <w:proofErr w:type="spellEnd"/>
      <w:r w:rsidRPr="00A06932">
        <w:rPr>
          <w:lang w:val="ru-RU"/>
        </w:rPr>
        <w:t xml:space="preserve"> осуществляется:</w:t>
      </w:r>
    </w:p>
    <w:p w:rsidR="0006323D" w:rsidRPr="00A06932" w:rsidRDefault="0006323D" w:rsidP="0006323D">
      <w:pPr>
        <w:pStyle w:val="a8"/>
        <w:numPr>
          <w:ilvl w:val="1"/>
          <w:numId w:val="108"/>
        </w:numPr>
        <w:shd w:val="clear" w:color="auto" w:fill="FFFFFF"/>
        <w:tabs>
          <w:tab w:val="left" w:pos="-142"/>
          <w:tab w:val="left" w:pos="426"/>
        </w:tabs>
        <w:ind w:left="284" w:right="14" w:hanging="284"/>
        <w:jc w:val="both"/>
        <w:rPr>
          <w:bCs/>
          <w:iCs/>
          <w:lang w:val="ru-RU"/>
        </w:rPr>
      </w:pPr>
      <w:r w:rsidRPr="00A06932">
        <w:rPr>
          <w:lang w:val="ru-RU"/>
        </w:rPr>
        <w:t xml:space="preserve">на предприятиях (у хозяйствующих субъектов, в учреждениях), имеющих </w:t>
      </w:r>
      <w:r>
        <w:rPr>
          <w:lang w:val="ru-RU"/>
        </w:rPr>
        <w:t>авторизированный</w:t>
      </w:r>
      <w:r w:rsidRPr="00A06932">
        <w:rPr>
          <w:lang w:val="ru-RU"/>
        </w:rPr>
        <w:t xml:space="preserve"> электротехнический персонал – </w:t>
      </w:r>
      <w:r>
        <w:rPr>
          <w:lang w:val="ru-RU"/>
        </w:rPr>
        <w:t>обучение</w:t>
      </w:r>
      <w:r w:rsidRPr="00A06932">
        <w:rPr>
          <w:lang w:val="ru-RU"/>
        </w:rPr>
        <w:t xml:space="preserve"> и </w:t>
      </w:r>
      <w:r w:rsidR="00964B7A">
        <w:rPr>
          <w:lang w:val="ru-RU"/>
        </w:rPr>
        <w:t xml:space="preserve">проверку знаний </w:t>
      </w:r>
      <w:proofErr w:type="spellStart"/>
      <w:r w:rsidRPr="00A06932">
        <w:rPr>
          <w:lang w:val="ru-RU"/>
        </w:rPr>
        <w:t>неэлектротехнического</w:t>
      </w:r>
      <w:proofErr w:type="spellEnd"/>
      <w:r w:rsidRPr="00A06932">
        <w:rPr>
          <w:lang w:val="ru-RU"/>
        </w:rPr>
        <w:t xml:space="preserve"> персонала этих предприятий осуществляется работником из числа электротехнического персонала, имеющим группу по </w:t>
      </w:r>
      <w:proofErr w:type="spellStart"/>
      <w:r w:rsidRPr="00A06932">
        <w:rPr>
          <w:lang w:val="ru-RU"/>
        </w:rPr>
        <w:t>электробезопасности</w:t>
      </w:r>
      <w:proofErr w:type="spellEnd"/>
      <w:r w:rsidRPr="00A06932">
        <w:rPr>
          <w:lang w:val="ru-RU"/>
        </w:rPr>
        <w:t xml:space="preserve"> не ниже III.</w:t>
      </w:r>
    </w:p>
    <w:p w:rsidR="0006323D" w:rsidRPr="00A06932" w:rsidRDefault="0006323D" w:rsidP="0006323D">
      <w:pPr>
        <w:pStyle w:val="a8"/>
        <w:numPr>
          <w:ilvl w:val="1"/>
          <w:numId w:val="108"/>
        </w:numPr>
        <w:shd w:val="clear" w:color="auto" w:fill="FFFFFF"/>
        <w:tabs>
          <w:tab w:val="left" w:pos="-142"/>
          <w:tab w:val="left" w:pos="426"/>
        </w:tabs>
        <w:ind w:left="284" w:right="14" w:hanging="284"/>
        <w:jc w:val="both"/>
        <w:rPr>
          <w:bCs/>
          <w:iCs/>
          <w:lang w:val="ru-RU"/>
        </w:rPr>
      </w:pPr>
      <w:r w:rsidRPr="00A06932">
        <w:rPr>
          <w:lang w:val="ru-RU"/>
        </w:rPr>
        <w:t xml:space="preserve">у хозяйствующих субъектов, не имеющих </w:t>
      </w:r>
      <w:r w:rsidR="00381C4F">
        <w:rPr>
          <w:lang w:val="ru-RU"/>
        </w:rPr>
        <w:t>авторизированного</w:t>
      </w:r>
      <w:r w:rsidR="00381C4F" w:rsidRPr="00A06932">
        <w:rPr>
          <w:lang w:val="ru-RU"/>
        </w:rPr>
        <w:t xml:space="preserve"> </w:t>
      </w:r>
      <w:r w:rsidRPr="00A06932">
        <w:rPr>
          <w:lang w:val="ru-RU"/>
        </w:rPr>
        <w:t xml:space="preserve">электротехнического  персонала – </w:t>
      </w:r>
      <w:r>
        <w:rPr>
          <w:lang w:val="ru-RU"/>
        </w:rPr>
        <w:t>обучение</w:t>
      </w:r>
      <w:r w:rsidRPr="00A06932">
        <w:rPr>
          <w:lang w:val="ru-RU"/>
        </w:rPr>
        <w:t xml:space="preserve"> и </w:t>
      </w:r>
      <w:r w:rsidR="005D2F21">
        <w:rPr>
          <w:lang w:val="ru-RU"/>
        </w:rPr>
        <w:t>проверка знаний</w:t>
      </w:r>
      <w:r w:rsidR="005D2F21" w:rsidRPr="00A06932">
        <w:rPr>
          <w:lang w:val="ru-RU"/>
        </w:rPr>
        <w:t xml:space="preserve"> </w:t>
      </w:r>
      <w:proofErr w:type="spellStart"/>
      <w:r w:rsidRPr="00A06932">
        <w:rPr>
          <w:lang w:val="ru-RU"/>
        </w:rPr>
        <w:t>неэлектротехнического</w:t>
      </w:r>
      <w:proofErr w:type="spellEnd"/>
      <w:r w:rsidRPr="00A06932">
        <w:rPr>
          <w:lang w:val="ru-RU"/>
        </w:rPr>
        <w:t xml:space="preserve"> персонала осуществляется по договору, </w:t>
      </w:r>
      <w:r w:rsidR="00F20E17">
        <w:rPr>
          <w:lang w:val="ru-RU"/>
        </w:rPr>
        <w:t>авторизированным</w:t>
      </w:r>
      <w:r w:rsidRPr="00A06932">
        <w:rPr>
          <w:lang w:val="ru-RU"/>
        </w:rPr>
        <w:t xml:space="preserve"> электротехническим персоналом другого предприятия, имеющим группу по </w:t>
      </w:r>
      <w:proofErr w:type="spellStart"/>
      <w:r w:rsidRPr="00A06932">
        <w:rPr>
          <w:lang w:val="ru-RU"/>
        </w:rPr>
        <w:t>электробезопасности</w:t>
      </w:r>
      <w:proofErr w:type="spellEnd"/>
      <w:r w:rsidR="005D2F21">
        <w:rPr>
          <w:lang w:val="ru-RU"/>
        </w:rPr>
        <w:t xml:space="preserve"> не менее</w:t>
      </w:r>
      <w:r w:rsidR="005D2F21" w:rsidRPr="005D2F21">
        <w:rPr>
          <w:lang w:val="ru-RU"/>
        </w:rPr>
        <w:t xml:space="preserve"> </w:t>
      </w:r>
      <w:r w:rsidR="005D2F21" w:rsidRPr="00A06932">
        <w:rPr>
          <w:lang w:val="ru-RU"/>
        </w:rPr>
        <w:t>III</w:t>
      </w:r>
      <w:r w:rsidRPr="00A06932">
        <w:rPr>
          <w:lang w:val="ru-RU"/>
        </w:rPr>
        <w:t xml:space="preserve">, присвоенную органом энергетического надзора; </w:t>
      </w:r>
    </w:p>
    <w:p w:rsidR="0006323D" w:rsidRPr="00A06932" w:rsidRDefault="0006323D" w:rsidP="0006323D">
      <w:pPr>
        <w:pStyle w:val="a8"/>
        <w:numPr>
          <w:ilvl w:val="1"/>
          <w:numId w:val="108"/>
        </w:numPr>
        <w:shd w:val="clear" w:color="auto" w:fill="FFFFFF"/>
        <w:tabs>
          <w:tab w:val="left" w:pos="-142"/>
          <w:tab w:val="left" w:pos="426"/>
        </w:tabs>
        <w:ind w:left="284" w:right="14" w:hanging="284"/>
        <w:jc w:val="both"/>
        <w:rPr>
          <w:bCs/>
          <w:iCs/>
          <w:lang w:val="ru-RU"/>
        </w:rPr>
      </w:pPr>
      <w:r w:rsidRPr="00A06932">
        <w:rPr>
          <w:lang w:val="ru-RU"/>
        </w:rPr>
        <w:t xml:space="preserve">электротехническим персоналом </w:t>
      </w:r>
      <w:r w:rsidRPr="005F3691">
        <w:rPr>
          <w:lang w:val="ru-RU"/>
        </w:rPr>
        <w:t>другого</w:t>
      </w:r>
      <w:r w:rsidRPr="00A06932">
        <w:rPr>
          <w:lang w:val="ru-RU"/>
        </w:rPr>
        <w:t xml:space="preserve"> х</w:t>
      </w:r>
      <w:r w:rsidR="00231159">
        <w:rPr>
          <w:lang w:val="ru-RU"/>
        </w:rPr>
        <w:t xml:space="preserve">озяйствующего субъекта, </w:t>
      </w:r>
      <w:r w:rsidR="001620E0" w:rsidRPr="00A06932">
        <w:rPr>
          <w:lang w:val="ru-RU"/>
        </w:rPr>
        <w:t>обслуживающ</w:t>
      </w:r>
      <w:r w:rsidR="001620E0">
        <w:rPr>
          <w:lang w:val="ru-RU"/>
        </w:rPr>
        <w:t>его</w:t>
      </w:r>
      <w:r w:rsidR="001620E0" w:rsidRPr="00A06932">
        <w:rPr>
          <w:lang w:val="ru-RU"/>
        </w:rPr>
        <w:t xml:space="preserve"> по договору электроустановки данного учреждения, предприятия</w:t>
      </w:r>
      <w:r w:rsidR="001620E0">
        <w:rPr>
          <w:lang w:val="ru-RU"/>
        </w:rPr>
        <w:t xml:space="preserve"> и имеющего</w:t>
      </w:r>
      <w:r w:rsidR="001620E0" w:rsidRPr="00A06932">
        <w:rPr>
          <w:lang w:val="ru-RU"/>
        </w:rPr>
        <w:t xml:space="preserve"> </w:t>
      </w:r>
      <w:r w:rsidRPr="00A06932">
        <w:rPr>
          <w:lang w:val="ru-RU"/>
        </w:rPr>
        <w:t xml:space="preserve">группу по </w:t>
      </w:r>
      <w:proofErr w:type="spellStart"/>
      <w:r w:rsidRPr="00A06932">
        <w:rPr>
          <w:lang w:val="ru-RU"/>
        </w:rPr>
        <w:t>электробезопасности</w:t>
      </w:r>
      <w:proofErr w:type="spellEnd"/>
      <w:r w:rsidR="00231159">
        <w:rPr>
          <w:lang w:val="ru-RU"/>
        </w:rPr>
        <w:t xml:space="preserve"> не менее </w:t>
      </w:r>
      <w:r w:rsidR="00231159">
        <w:t>III</w:t>
      </w:r>
      <w:r w:rsidRPr="00A06932">
        <w:rPr>
          <w:lang w:val="ru-RU"/>
        </w:rPr>
        <w:t>, присвоенную органом энергетического надзора</w:t>
      </w:r>
      <w:proofErr w:type="gramStart"/>
      <w:r w:rsidRPr="00A06932">
        <w:rPr>
          <w:lang w:val="ru-RU"/>
        </w:rPr>
        <w:t>,.</w:t>
      </w:r>
      <w:proofErr w:type="gramEnd"/>
    </w:p>
    <w:p w:rsidR="0006323D" w:rsidRPr="00A06932" w:rsidRDefault="0006323D" w:rsidP="0006323D">
      <w:pPr>
        <w:pStyle w:val="a8"/>
        <w:numPr>
          <w:ilvl w:val="0"/>
          <w:numId w:val="108"/>
        </w:numPr>
        <w:shd w:val="clear" w:color="auto" w:fill="FFFFFF"/>
        <w:tabs>
          <w:tab w:val="left" w:pos="426"/>
          <w:tab w:val="left" w:pos="709"/>
        </w:tabs>
        <w:ind w:left="426" w:right="14" w:hanging="426"/>
        <w:jc w:val="both"/>
        <w:rPr>
          <w:lang w:val="ru-RU"/>
        </w:rPr>
      </w:pPr>
      <w:r w:rsidRPr="00A06932">
        <w:rPr>
          <w:lang w:val="ru-RU"/>
        </w:rPr>
        <w:t xml:space="preserve">Журнал учета проверки знаний персонала по I группе по </w:t>
      </w:r>
      <w:proofErr w:type="spellStart"/>
      <w:r w:rsidRPr="00A06932">
        <w:rPr>
          <w:lang w:val="ru-RU"/>
        </w:rPr>
        <w:t>электробезопасности</w:t>
      </w:r>
      <w:proofErr w:type="spellEnd"/>
      <w:r w:rsidRPr="00A06932" w:rsidDel="00021944">
        <w:rPr>
          <w:lang w:val="ru-RU"/>
        </w:rPr>
        <w:t xml:space="preserve"> </w:t>
      </w:r>
      <w:r w:rsidRPr="00A06932">
        <w:rPr>
          <w:lang w:val="ru-RU"/>
        </w:rPr>
        <w:t xml:space="preserve">каждого </w:t>
      </w:r>
      <w:r>
        <w:rPr>
          <w:lang w:val="ru-RU"/>
        </w:rPr>
        <w:t>хозяйствующего субъекта</w:t>
      </w:r>
      <w:r w:rsidRPr="00A06932">
        <w:rPr>
          <w:lang w:val="ru-RU"/>
        </w:rPr>
        <w:t xml:space="preserve"> должен быть скреплен печатью, подписью</w:t>
      </w:r>
      <w:r>
        <w:rPr>
          <w:lang w:val="ru-RU"/>
        </w:rPr>
        <w:t xml:space="preserve"> и </w:t>
      </w:r>
      <w:r w:rsidRPr="00A06932">
        <w:rPr>
          <w:lang w:val="ru-RU"/>
        </w:rPr>
        <w:t>с пронумерованными страницами.</w:t>
      </w:r>
    </w:p>
    <w:p w:rsidR="0006323D" w:rsidRPr="00A06932" w:rsidRDefault="0006323D" w:rsidP="0006323D">
      <w:pPr>
        <w:pStyle w:val="a8"/>
        <w:numPr>
          <w:ilvl w:val="0"/>
          <w:numId w:val="108"/>
        </w:numPr>
        <w:shd w:val="clear" w:color="auto" w:fill="FFFFFF"/>
        <w:tabs>
          <w:tab w:val="left" w:pos="426"/>
          <w:tab w:val="left" w:pos="709"/>
        </w:tabs>
        <w:ind w:left="426" w:right="14" w:hanging="426"/>
        <w:jc w:val="both"/>
        <w:rPr>
          <w:lang w:val="ru-RU"/>
        </w:rPr>
      </w:pPr>
      <w:r w:rsidRPr="00A06932">
        <w:rPr>
          <w:lang w:val="ru-RU"/>
        </w:rPr>
        <w:t xml:space="preserve">К </w:t>
      </w:r>
      <w:r w:rsidR="005D2F21">
        <w:rPr>
          <w:lang w:val="ru-RU"/>
        </w:rPr>
        <w:t>ж</w:t>
      </w:r>
      <w:r w:rsidRPr="00A06932">
        <w:rPr>
          <w:lang w:val="ru-RU"/>
        </w:rPr>
        <w:t xml:space="preserve">урналу учета проверки знаний персонала по I группе по </w:t>
      </w:r>
      <w:proofErr w:type="spellStart"/>
      <w:r w:rsidRPr="00A06932">
        <w:rPr>
          <w:lang w:val="ru-RU"/>
        </w:rPr>
        <w:t>электробезопасности</w:t>
      </w:r>
      <w:proofErr w:type="spellEnd"/>
      <w:r w:rsidRPr="00A06932" w:rsidDel="00021944">
        <w:rPr>
          <w:lang w:val="ru-RU"/>
        </w:rPr>
        <w:t xml:space="preserve"> </w:t>
      </w:r>
      <w:r w:rsidRPr="00A06932">
        <w:rPr>
          <w:lang w:val="ru-RU"/>
        </w:rPr>
        <w:t xml:space="preserve">прилагается копия </w:t>
      </w:r>
      <w:r>
        <w:rPr>
          <w:lang w:val="ru-RU"/>
        </w:rPr>
        <w:t>разрешительного талона</w:t>
      </w:r>
      <w:r w:rsidRPr="00A06932">
        <w:rPr>
          <w:lang w:val="ru-RU"/>
        </w:rPr>
        <w:t xml:space="preserve"> лица, проводившего </w:t>
      </w:r>
      <w:r>
        <w:rPr>
          <w:lang w:val="ru-RU"/>
        </w:rPr>
        <w:t>обучение</w:t>
      </w:r>
      <w:r w:rsidRPr="00A06932">
        <w:rPr>
          <w:lang w:val="ru-RU"/>
        </w:rPr>
        <w:t>.</w:t>
      </w:r>
      <w:bookmarkStart w:id="106" w:name="1.2."/>
      <w:bookmarkEnd w:id="106"/>
    </w:p>
    <w:p w:rsidR="0006323D" w:rsidRPr="00A06932" w:rsidRDefault="0006323D" w:rsidP="0006323D">
      <w:pPr>
        <w:pStyle w:val="a8"/>
        <w:numPr>
          <w:ilvl w:val="0"/>
          <w:numId w:val="108"/>
        </w:numPr>
        <w:spacing w:line="276" w:lineRule="auto"/>
        <w:ind w:left="5180"/>
        <w:rPr>
          <w:vanish/>
          <w:lang w:val="ru-RU"/>
        </w:rPr>
      </w:pPr>
    </w:p>
    <w:p w:rsidR="0006323D" w:rsidRPr="00A06932" w:rsidRDefault="0006323D" w:rsidP="0006323D">
      <w:pPr>
        <w:tabs>
          <w:tab w:val="left" w:pos="709"/>
        </w:tabs>
        <w:autoSpaceDE w:val="0"/>
        <w:autoSpaceDN w:val="0"/>
        <w:adjustRightInd w:val="0"/>
        <w:spacing w:after="0" w:line="240" w:lineRule="auto"/>
        <w:jc w:val="center"/>
        <w:rPr>
          <w:rFonts w:ascii="Times New Roman" w:hAnsi="Times New Roman" w:cs="Times New Roman"/>
          <w:b/>
        </w:rPr>
      </w:pPr>
    </w:p>
    <w:p w:rsidR="0006323D" w:rsidRPr="00A06932" w:rsidRDefault="0006323D" w:rsidP="0006323D">
      <w:pPr>
        <w:tabs>
          <w:tab w:val="left" w:pos="709"/>
        </w:tabs>
        <w:autoSpaceDE w:val="0"/>
        <w:autoSpaceDN w:val="0"/>
        <w:adjustRightInd w:val="0"/>
        <w:spacing w:after="0" w:line="240" w:lineRule="auto"/>
        <w:jc w:val="center"/>
        <w:rPr>
          <w:rFonts w:ascii="Times New Roman" w:hAnsi="Times New Roman" w:cs="Times New Roman"/>
          <w:b/>
        </w:rPr>
      </w:pPr>
      <w:r w:rsidRPr="00A06932">
        <w:rPr>
          <w:rFonts w:ascii="Times New Roman" w:hAnsi="Times New Roman" w:cs="Times New Roman"/>
          <w:b/>
        </w:rPr>
        <w:t xml:space="preserve">Присвоение группы по </w:t>
      </w:r>
      <w:proofErr w:type="spellStart"/>
      <w:r w:rsidRPr="00A06932">
        <w:rPr>
          <w:rFonts w:ascii="Times New Roman" w:hAnsi="Times New Roman" w:cs="Times New Roman"/>
          <w:b/>
        </w:rPr>
        <w:t>электробезопасности</w:t>
      </w:r>
      <w:proofErr w:type="spellEnd"/>
      <w:r w:rsidRPr="00A06932">
        <w:rPr>
          <w:rFonts w:ascii="Times New Roman" w:hAnsi="Times New Roman" w:cs="Times New Roman"/>
          <w:b/>
        </w:rPr>
        <w:t xml:space="preserve"> выпускникам учреждений и центров подготовки в электроэнергетической области </w:t>
      </w:r>
    </w:p>
    <w:p w:rsidR="0006323D" w:rsidRPr="00A06932" w:rsidRDefault="0006323D" w:rsidP="009D18AD">
      <w:pPr>
        <w:pStyle w:val="a8"/>
        <w:numPr>
          <w:ilvl w:val="0"/>
          <w:numId w:val="108"/>
        </w:numPr>
        <w:tabs>
          <w:tab w:val="left" w:pos="426"/>
        </w:tabs>
        <w:spacing w:before="120"/>
        <w:ind w:left="284" w:right="28" w:hanging="284"/>
        <w:jc w:val="both"/>
        <w:rPr>
          <w:lang w:val="ru-RU"/>
        </w:rPr>
      </w:pPr>
      <w:r w:rsidRPr="00A06932">
        <w:rPr>
          <w:lang w:val="ru-RU"/>
        </w:rPr>
        <w:t xml:space="preserve"> Для выпускников учреждений и центров подготовки в электроэнергетической области</w:t>
      </w:r>
      <w:r>
        <w:rPr>
          <w:lang w:val="ru-RU"/>
        </w:rPr>
        <w:t>,</w:t>
      </w:r>
      <w:r w:rsidRPr="00A06932">
        <w:rPr>
          <w:lang w:val="ru-RU"/>
        </w:rPr>
        <w:t xml:space="preserve"> экзаменационная сессия по </w:t>
      </w:r>
      <w:r w:rsidRPr="00A06932">
        <w:rPr>
          <w:spacing w:val="-1"/>
          <w:lang w:val="ru-RU"/>
        </w:rPr>
        <w:t>присвоению</w:t>
      </w:r>
      <w:r w:rsidRPr="00A06932">
        <w:rPr>
          <w:lang w:val="ru-RU"/>
        </w:rPr>
        <w:t xml:space="preserve"> группы </w:t>
      </w:r>
      <w:r w:rsidR="007A75FF">
        <w:rPr>
          <w:lang w:val="ru-RU"/>
        </w:rPr>
        <w:t xml:space="preserve">по </w:t>
      </w:r>
      <w:proofErr w:type="spellStart"/>
      <w:r w:rsidRPr="00A06932">
        <w:rPr>
          <w:lang w:val="ru-RU"/>
        </w:rPr>
        <w:t>электробезопасности</w:t>
      </w:r>
      <w:proofErr w:type="spellEnd"/>
      <w:r w:rsidRPr="00A06932">
        <w:rPr>
          <w:spacing w:val="-1"/>
          <w:lang w:val="ru-RU"/>
        </w:rPr>
        <w:t xml:space="preserve"> проводится:</w:t>
      </w: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4"/>
        </w:numPr>
        <w:tabs>
          <w:tab w:val="left" w:pos="426"/>
          <w:tab w:val="left" w:pos="1276"/>
        </w:tabs>
        <w:spacing w:line="276" w:lineRule="auto"/>
        <w:ind w:left="284" w:right="27" w:hanging="284"/>
        <w:jc w:val="both"/>
        <w:rPr>
          <w:vanish/>
          <w:spacing w:val="-1"/>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0"/>
          <w:numId w:val="99"/>
        </w:numPr>
        <w:tabs>
          <w:tab w:val="left" w:pos="426"/>
          <w:tab w:val="left" w:pos="851"/>
        </w:tabs>
        <w:spacing w:line="276" w:lineRule="auto"/>
        <w:ind w:left="284" w:right="27" w:hanging="284"/>
        <w:jc w:val="both"/>
        <w:rPr>
          <w:vanish/>
          <w:lang w:val="ru-RU"/>
        </w:rPr>
      </w:pPr>
    </w:p>
    <w:p w:rsidR="0006323D" w:rsidRPr="00A06932" w:rsidRDefault="0006323D" w:rsidP="0006323D">
      <w:pPr>
        <w:pStyle w:val="a8"/>
        <w:numPr>
          <w:ilvl w:val="1"/>
          <w:numId w:val="99"/>
        </w:numPr>
        <w:tabs>
          <w:tab w:val="left" w:pos="426"/>
          <w:tab w:val="left" w:pos="709"/>
        </w:tabs>
        <w:ind w:left="284" w:right="27" w:hanging="284"/>
        <w:jc w:val="both"/>
        <w:rPr>
          <w:lang w:val="ru-RU"/>
        </w:rPr>
      </w:pPr>
      <w:r>
        <w:rPr>
          <w:lang w:val="ru-RU"/>
        </w:rPr>
        <w:t>по требованию,</w:t>
      </w:r>
      <w:r w:rsidRPr="00A06932">
        <w:rPr>
          <w:lang w:val="ru-RU"/>
        </w:rPr>
        <w:t xml:space="preserve"> в </w:t>
      </w:r>
      <w:r w:rsidR="00964B7A">
        <w:rPr>
          <w:lang w:val="ru-RU"/>
        </w:rPr>
        <w:t xml:space="preserve">Экзаменационной </w:t>
      </w:r>
      <w:r w:rsidRPr="00A06932">
        <w:rPr>
          <w:lang w:val="ru-RU"/>
        </w:rPr>
        <w:t>комиссии</w:t>
      </w:r>
      <w:r w:rsidRPr="00A06932">
        <w:rPr>
          <w:spacing w:val="-1"/>
          <w:lang w:val="ru-RU"/>
        </w:rPr>
        <w:t xml:space="preserve"> органа </w:t>
      </w:r>
      <w:r w:rsidR="008F1B5E" w:rsidRPr="008F1B5E">
        <w:rPr>
          <w:spacing w:val="-1"/>
          <w:lang w:val="ru-RU"/>
        </w:rPr>
        <w:t xml:space="preserve">государственного </w:t>
      </w:r>
      <w:r w:rsidRPr="00A06932">
        <w:rPr>
          <w:spacing w:val="-1"/>
          <w:lang w:val="ru-RU"/>
        </w:rPr>
        <w:t>энергетического надзора</w:t>
      </w:r>
      <w:r>
        <w:rPr>
          <w:spacing w:val="-1"/>
          <w:lang w:val="ru-RU"/>
        </w:rPr>
        <w:t xml:space="preserve">, </w:t>
      </w:r>
      <w:r w:rsidR="00DD6F89">
        <w:rPr>
          <w:spacing w:val="-1"/>
          <w:lang w:val="ru-RU"/>
        </w:rPr>
        <w:t>в порядке,</w:t>
      </w:r>
      <w:r w:rsidR="00001AA3">
        <w:rPr>
          <w:spacing w:val="-1"/>
          <w:lang w:val="ru-RU"/>
        </w:rPr>
        <w:t xml:space="preserve"> изложенном в настоящей П</w:t>
      </w:r>
      <w:r w:rsidRPr="00A06932">
        <w:rPr>
          <w:spacing w:val="-1"/>
          <w:lang w:val="ru-RU"/>
        </w:rPr>
        <w:t xml:space="preserve">роцедуре, если у учреждения или центра подготовки нет комиссии, </w:t>
      </w:r>
      <w:r>
        <w:rPr>
          <w:spacing w:val="-1"/>
          <w:lang w:val="ru-RU"/>
        </w:rPr>
        <w:t>авторизованной</w:t>
      </w:r>
      <w:r w:rsidRPr="00A06932">
        <w:rPr>
          <w:spacing w:val="-1"/>
          <w:lang w:val="ru-RU"/>
        </w:rPr>
        <w:t xml:space="preserve"> и назначенной приказом по предприятию;</w:t>
      </w:r>
    </w:p>
    <w:p w:rsidR="0006323D" w:rsidRPr="00A06932" w:rsidRDefault="0006323D" w:rsidP="0006323D">
      <w:pPr>
        <w:pStyle w:val="a8"/>
        <w:numPr>
          <w:ilvl w:val="1"/>
          <w:numId w:val="99"/>
        </w:numPr>
        <w:tabs>
          <w:tab w:val="left" w:pos="426"/>
          <w:tab w:val="left" w:pos="709"/>
        </w:tabs>
        <w:ind w:left="284" w:right="27" w:hanging="284"/>
        <w:jc w:val="both"/>
        <w:rPr>
          <w:lang w:val="ru-RU"/>
        </w:rPr>
      </w:pPr>
      <w:r w:rsidRPr="00A06932">
        <w:rPr>
          <w:lang w:val="ru-RU"/>
        </w:rPr>
        <w:t xml:space="preserve"> в составе комиссии </w:t>
      </w:r>
      <w:r w:rsidR="00DD6F89">
        <w:rPr>
          <w:lang w:val="ru-RU"/>
        </w:rPr>
        <w:t>учреждения</w:t>
      </w:r>
      <w:r w:rsidR="00D63430">
        <w:rPr>
          <w:lang w:val="ru-RU"/>
        </w:rPr>
        <w:t xml:space="preserve">, </w:t>
      </w:r>
      <w:r w:rsidR="00D63430" w:rsidRPr="00A06932">
        <w:rPr>
          <w:lang w:val="ru-RU"/>
        </w:rPr>
        <w:t>центр</w:t>
      </w:r>
      <w:r w:rsidR="00D63430">
        <w:rPr>
          <w:lang w:val="ru-RU"/>
        </w:rPr>
        <w:t>а</w:t>
      </w:r>
      <w:r w:rsidR="00D63430" w:rsidRPr="00A06932">
        <w:rPr>
          <w:lang w:val="ru-RU"/>
        </w:rPr>
        <w:t xml:space="preserve"> </w:t>
      </w:r>
      <w:r w:rsidRPr="00A06932">
        <w:rPr>
          <w:lang w:val="ru-RU"/>
        </w:rPr>
        <w:t xml:space="preserve">подготовки, если в нем имеется комиссия, </w:t>
      </w:r>
      <w:r>
        <w:rPr>
          <w:spacing w:val="-1"/>
          <w:lang w:val="ru-RU"/>
        </w:rPr>
        <w:t>авторизованная</w:t>
      </w:r>
      <w:r w:rsidRPr="00A06932">
        <w:rPr>
          <w:spacing w:val="-1"/>
          <w:lang w:val="ru-RU"/>
        </w:rPr>
        <w:t xml:space="preserve"> органом </w:t>
      </w:r>
      <w:r w:rsidR="008F1B5E" w:rsidRPr="008F1B5E">
        <w:rPr>
          <w:spacing w:val="-1"/>
          <w:lang w:val="ru-RU"/>
        </w:rPr>
        <w:t xml:space="preserve">государственного </w:t>
      </w:r>
      <w:r w:rsidRPr="00A06932">
        <w:rPr>
          <w:spacing w:val="-1"/>
          <w:lang w:val="ru-RU"/>
        </w:rPr>
        <w:t>энергетического надзора</w:t>
      </w:r>
      <w:r w:rsidRPr="00A06932">
        <w:rPr>
          <w:lang w:val="ru-RU"/>
        </w:rPr>
        <w:t>.</w:t>
      </w:r>
    </w:p>
    <w:p w:rsidR="0006323D" w:rsidRPr="00A06932" w:rsidRDefault="0006323D" w:rsidP="0006323D">
      <w:pPr>
        <w:pStyle w:val="a8"/>
        <w:numPr>
          <w:ilvl w:val="0"/>
          <w:numId w:val="108"/>
        </w:numPr>
        <w:tabs>
          <w:tab w:val="left" w:pos="426"/>
          <w:tab w:val="left" w:pos="709"/>
        </w:tabs>
        <w:ind w:left="284" w:right="27" w:hanging="284"/>
        <w:jc w:val="both"/>
        <w:rPr>
          <w:lang w:val="ru-RU"/>
        </w:rPr>
      </w:pPr>
      <w:r w:rsidRPr="00A06932">
        <w:rPr>
          <w:lang w:val="ru-RU"/>
        </w:rPr>
        <w:t xml:space="preserve">В состав комиссии по проверке знаний учреждения или центра подготовки персонала </w:t>
      </w:r>
      <w:r w:rsidR="00F70FB0">
        <w:rPr>
          <w:lang w:val="ru-RU"/>
        </w:rPr>
        <w:t>на</w:t>
      </w:r>
      <w:r w:rsidR="00F70FB0" w:rsidRPr="00A06932">
        <w:rPr>
          <w:lang w:val="ru-RU"/>
        </w:rPr>
        <w:t xml:space="preserve"> </w:t>
      </w:r>
      <w:r w:rsidRPr="00A06932">
        <w:rPr>
          <w:lang w:val="ru-RU"/>
        </w:rPr>
        <w:t>групп</w:t>
      </w:r>
      <w:r w:rsidR="00F70FB0">
        <w:rPr>
          <w:lang w:val="ru-RU"/>
        </w:rPr>
        <w:t>у по</w:t>
      </w:r>
      <w:r w:rsidRPr="00A06932">
        <w:rPr>
          <w:lang w:val="ru-RU"/>
        </w:rPr>
        <w:t xml:space="preserve"> </w:t>
      </w:r>
      <w:proofErr w:type="spellStart"/>
      <w:r w:rsidRPr="00A06932">
        <w:rPr>
          <w:lang w:val="ru-RU"/>
        </w:rPr>
        <w:t>электробезопасности</w:t>
      </w:r>
      <w:proofErr w:type="spellEnd"/>
      <w:r w:rsidRPr="00A06932">
        <w:rPr>
          <w:lang w:val="ru-RU"/>
        </w:rPr>
        <w:t xml:space="preserve"> включается в обязательном порядке представитель органа </w:t>
      </w:r>
      <w:r w:rsidR="008F1B5E" w:rsidRPr="008F1B5E">
        <w:rPr>
          <w:lang w:val="ru-RU"/>
        </w:rPr>
        <w:t xml:space="preserve">государственного </w:t>
      </w:r>
      <w:r w:rsidRPr="00A06932">
        <w:rPr>
          <w:lang w:val="ru-RU"/>
        </w:rPr>
        <w:t>энергетического надзора.</w:t>
      </w:r>
    </w:p>
    <w:p w:rsidR="0006323D" w:rsidRPr="00A06932" w:rsidRDefault="0006323D" w:rsidP="0006323D">
      <w:pPr>
        <w:pStyle w:val="a8"/>
        <w:numPr>
          <w:ilvl w:val="0"/>
          <w:numId w:val="108"/>
        </w:numPr>
        <w:tabs>
          <w:tab w:val="left" w:pos="426"/>
          <w:tab w:val="left" w:pos="709"/>
        </w:tabs>
        <w:ind w:left="284" w:right="27" w:hanging="284"/>
        <w:jc w:val="both"/>
        <w:rPr>
          <w:lang w:val="ru-RU"/>
        </w:rPr>
      </w:pPr>
      <w:r w:rsidRPr="00A06932">
        <w:rPr>
          <w:lang w:val="ru-RU"/>
        </w:rPr>
        <w:t xml:space="preserve">Выпускникам присваивается группа по </w:t>
      </w:r>
      <w:proofErr w:type="spellStart"/>
      <w:r w:rsidRPr="00A06932">
        <w:rPr>
          <w:lang w:val="ru-RU"/>
        </w:rPr>
        <w:t>электробезопасности</w:t>
      </w:r>
      <w:proofErr w:type="spellEnd"/>
      <w:r w:rsidRPr="00A06932">
        <w:rPr>
          <w:lang w:val="ru-RU"/>
        </w:rPr>
        <w:t xml:space="preserve"> не выше II.</w:t>
      </w:r>
    </w:p>
    <w:p w:rsidR="0006323D" w:rsidRPr="00A06932" w:rsidRDefault="0006323D" w:rsidP="0006323D">
      <w:pPr>
        <w:pStyle w:val="a8"/>
        <w:numPr>
          <w:ilvl w:val="0"/>
          <w:numId w:val="108"/>
        </w:numPr>
        <w:tabs>
          <w:tab w:val="left" w:pos="426"/>
          <w:tab w:val="left" w:pos="709"/>
        </w:tabs>
        <w:ind w:left="284" w:right="27" w:hanging="284"/>
        <w:jc w:val="both"/>
        <w:rPr>
          <w:lang w:val="ru-RU"/>
        </w:rPr>
      </w:pPr>
      <w:r w:rsidRPr="00A06932">
        <w:rPr>
          <w:lang w:val="ru-RU"/>
        </w:rPr>
        <w:lastRenderedPageBreak/>
        <w:t xml:space="preserve">При владении ранее группой по </w:t>
      </w:r>
      <w:proofErr w:type="spellStart"/>
      <w:r w:rsidRPr="00A06932">
        <w:rPr>
          <w:lang w:val="ru-RU"/>
        </w:rPr>
        <w:t>электробезопасности</w:t>
      </w:r>
      <w:proofErr w:type="spellEnd"/>
      <w:r w:rsidRPr="00A06932">
        <w:rPr>
          <w:lang w:val="ru-RU"/>
        </w:rPr>
        <w:t xml:space="preserve"> выше II и с действительным сроком, этот выпускник имеет право на подтверждение группы </w:t>
      </w:r>
      <w:r w:rsidR="00F70FB0" w:rsidRPr="00A06932">
        <w:rPr>
          <w:lang w:val="ru-RU"/>
        </w:rPr>
        <w:t xml:space="preserve">по </w:t>
      </w:r>
      <w:proofErr w:type="spellStart"/>
      <w:r w:rsidR="00F70FB0" w:rsidRPr="00A06932">
        <w:rPr>
          <w:lang w:val="ru-RU"/>
        </w:rPr>
        <w:t>электробезопасности</w:t>
      </w:r>
      <w:proofErr w:type="spellEnd"/>
      <w:r w:rsidR="00F70FB0" w:rsidRPr="00A06932">
        <w:rPr>
          <w:lang w:val="ru-RU"/>
        </w:rPr>
        <w:t xml:space="preserve"> </w:t>
      </w:r>
      <w:r w:rsidRPr="00A06932">
        <w:rPr>
          <w:lang w:val="ru-RU"/>
        </w:rPr>
        <w:t>при успешной сдаче экзаменационной сессии.</w:t>
      </w:r>
    </w:p>
    <w:p w:rsidR="0006323D" w:rsidRPr="00A06932" w:rsidRDefault="0006323D" w:rsidP="0006323D">
      <w:pPr>
        <w:pStyle w:val="a8"/>
        <w:numPr>
          <w:ilvl w:val="0"/>
          <w:numId w:val="108"/>
        </w:numPr>
        <w:tabs>
          <w:tab w:val="left" w:pos="0"/>
          <w:tab w:val="left" w:pos="284"/>
          <w:tab w:val="left" w:pos="426"/>
        </w:tabs>
        <w:ind w:left="284" w:right="27" w:hanging="284"/>
        <w:jc w:val="both"/>
        <w:rPr>
          <w:lang w:val="ru-RU"/>
        </w:rPr>
      </w:pPr>
      <w:r w:rsidRPr="00A06932">
        <w:rPr>
          <w:lang w:val="ru-RU"/>
        </w:rPr>
        <w:t xml:space="preserve">Запрещается допускать к самостоятельной работе и присваивать группу по </w:t>
      </w:r>
      <w:proofErr w:type="spellStart"/>
      <w:r w:rsidRPr="00A06932">
        <w:rPr>
          <w:lang w:val="ru-RU"/>
        </w:rPr>
        <w:t>электробезопасности</w:t>
      </w:r>
      <w:proofErr w:type="spellEnd"/>
      <w:r w:rsidRPr="00A06932">
        <w:rPr>
          <w:lang w:val="ru-RU"/>
        </w:rPr>
        <w:t xml:space="preserve"> выше II практикантам образовательных учреждений в возрасте до 18 лет. Они должны находиться в действующих электроустановках только под надзором электротехнического персонала, обслуживающего эти электроустановки и имеющего группу по </w:t>
      </w:r>
      <w:proofErr w:type="spellStart"/>
      <w:r w:rsidRPr="00A06932">
        <w:rPr>
          <w:lang w:val="ru-RU"/>
        </w:rPr>
        <w:t>электробезопасности</w:t>
      </w:r>
      <w:proofErr w:type="spellEnd"/>
      <w:r w:rsidRPr="00A06932">
        <w:rPr>
          <w:lang w:val="ru-RU"/>
        </w:rPr>
        <w:t xml:space="preserve"> не ниже III в электроустановках напряжением до 1000</w:t>
      </w:r>
      <w:proofErr w:type="gramStart"/>
      <w:r w:rsidRPr="00A06932">
        <w:rPr>
          <w:lang w:val="ru-RU"/>
        </w:rPr>
        <w:t xml:space="preserve"> В</w:t>
      </w:r>
      <w:proofErr w:type="gramEnd"/>
      <w:r w:rsidRPr="00A06932">
        <w:rPr>
          <w:lang w:val="ru-RU"/>
        </w:rPr>
        <w:t xml:space="preserve"> и не ниже   IV </w:t>
      </w:r>
      <w:r w:rsidR="005B1A83" w:rsidRPr="009D319A">
        <w:rPr>
          <w:spacing w:val="-1"/>
        </w:rPr>
        <w:t>–</w:t>
      </w:r>
      <w:r w:rsidRPr="00A06932">
        <w:rPr>
          <w:lang w:val="ru-RU"/>
        </w:rPr>
        <w:t xml:space="preserve"> в электроустановках напряжением выше 1000 В.</w:t>
      </w:r>
    </w:p>
    <w:p w:rsidR="0006323D" w:rsidRPr="00A06932" w:rsidRDefault="0006323D" w:rsidP="0006323D">
      <w:pPr>
        <w:pStyle w:val="a8"/>
        <w:tabs>
          <w:tab w:val="left" w:pos="0"/>
          <w:tab w:val="left" w:pos="284"/>
          <w:tab w:val="left" w:pos="426"/>
        </w:tabs>
        <w:ind w:left="284" w:right="27"/>
        <w:jc w:val="both"/>
        <w:rPr>
          <w:lang w:val="ru-RU"/>
        </w:rPr>
      </w:pPr>
    </w:p>
    <w:p w:rsidR="0006323D" w:rsidRPr="000D6D71" w:rsidRDefault="0006323D" w:rsidP="009D18AD">
      <w:pPr>
        <w:pStyle w:val="a8"/>
        <w:tabs>
          <w:tab w:val="left" w:pos="426"/>
          <w:tab w:val="left" w:pos="1134"/>
        </w:tabs>
        <w:spacing w:before="120" w:after="120" w:line="276" w:lineRule="auto"/>
        <w:ind w:left="425" w:right="28" w:hanging="425"/>
        <w:jc w:val="center"/>
        <w:rPr>
          <w:b/>
          <w:lang w:val="ru-RU"/>
        </w:rPr>
      </w:pPr>
      <w:r>
        <w:rPr>
          <w:b/>
          <w:lang w:val="ru-RU"/>
        </w:rPr>
        <w:t>Разрешительный талон</w:t>
      </w:r>
      <w:r w:rsidRPr="000D6D71">
        <w:rPr>
          <w:b/>
          <w:lang w:val="ru-RU"/>
        </w:rPr>
        <w:t xml:space="preserve"> </w:t>
      </w:r>
    </w:p>
    <w:p w:rsidR="0006323D" w:rsidRPr="002F253C" w:rsidRDefault="0006323D" w:rsidP="009D18AD">
      <w:pPr>
        <w:pStyle w:val="a8"/>
        <w:numPr>
          <w:ilvl w:val="0"/>
          <w:numId w:val="108"/>
        </w:numPr>
        <w:tabs>
          <w:tab w:val="left" w:pos="0"/>
          <w:tab w:val="left" w:pos="284"/>
          <w:tab w:val="left" w:pos="426"/>
        </w:tabs>
        <w:spacing w:before="120"/>
        <w:ind w:left="284" w:right="28" w:hanging="284"/>
        <w:jc w:val="both"/>
        <w:rPr>
          <w:lang w:val="ru-RU"/>
        </w:rPr>
      </w:pPr>
      <w:r w:rsidRPr="000D6D71">
        <w:rPr>
          <w:lang w:val="ru-RU"/>
        </w:rPr>
        <w:t xml:space="preserve">Кандидату, </w:t>
      </w:r>
      <w:r w:rsidR="009B01F2" w:rsidRPr="00A06932">
        <w:rPr>
          <w:lang w:val="ru-RU"/>
        </w:rPr>
        <w:t xml:space="preserve">сдавшими экзамен </w:t>
      </w:r>
      <w:r w:rsidR="002F253C">
        <w:rPr>
          <w:lang w:val="ru-RU"/>
        </w:rPr>
        <w:t>на</w:t>
      </w:r>
      <w:r w:rsidR="009B01F2" w:rsidRPr="00A06932">
        <w:rPr>
          <w:lang w:val="ru-RU"/>
        </w:rPr>
        <w:t xml:space="preserve"> оценку </w:t>
      </w:r>
      <w:r w:rsidR="009B01F2" w:rsidRPr="003A1D29">
        <w:rPr>
          <w:lang w:val="ru-RU"/>
        </w:rPr>
        <w:t>«удовлетворительно</w:t>
      </w:r>
      <w:r w:rsidR="009B01F2" w:rsidRPr="002F253C">
        <w:rPr>
          <w:lang w:val="ru-RU"/>
        </w:rPr>
        <w:t>»</w:t>
      </w:r>
      <w:r w:rsidRPr="002F253C">
        <w:rPr>
          <w:lang w:val="ru-RU"/>
        </w:rPr>
        <w:t>,</w:t>
      </w:r>
      <w:r w:rsidRPr="000D6D71">
        <w:rPr>
          <w:lang w:val="ru-RU"/>
        </w:rPr>
        <w:t xml:space="preserve"> по решению комиссии </w:t>
      </w:r>
      <w:r w:rsidRPr="000560EA">
        <w:rPr>
          <w:lang w:val="ru-RU"/>
        </w:rPr>
        <w:t xml:space="preserve">присваивается группа по </w:t>
      </w:r>
      <w:proofErr w:type="spellStart"/>
      <w:r w:rsidRPr="000560EA">
        <w:rPr>
          <w:lang w:val="ru-RU"/>
        </w:rPr>
        <w:t>электробезопасности</w:t>
      </w:r>
      <w:proofErr w:type="spellEnd"/>
      <w:r w:rsidRPr="000560EA">
        <w:rPr>
          <w:lang w:val="ru-RU"/>
        </w:rPr>
        <w:t xml:space="preserve"> и </w:t>
      </w:r>
      <w:r w:rsidRPr="002F253C">
        <w:rPr>
          <w:lang w:val="ru-RU"/>
        </w:rPr>
        <w:t>выдается разрешительный талон.</w:t>
      </w:r>
    </w:p>
    <w:p w:rsidR="0006323D" w:rsidRPr="00A35F4B" w:rsidRDefault="0006323D" w:rsidP="009D18AD">
      <w:pPr>
        <w:pStyle w:val="a8"/>
        <w:numPr>
          <w:ilvl w:val="0"/>
          <w:numId w:val="108"/>
        </w:numPr>
        <w:tabs>
          <w:tab w:val="left" w:pos="0"/>
          <w:tab w:val="left" w:pos="284"/>
          <w:tab w:val="left" w:pos="426"/>
        </w:tabs>
        <w:ind w:left="284" w:right="27" w:hanging="284"/>
        <w:jc w:val="both"/>
        <w:rPr>
          <w:lang w:val="ru-RU"/>
        </w:rPr>
      </w:pPr>
      <w:r w:rsidRPr="00A35F4B">
        <w:rPr>
          <w:lang w:val="ru-RU"/>
        </w:rPr>
        <w:t xml:space="preserve">Разрешительный талон о присвоении группы по </w:t>
      </w:r>
      <w:proofErr w:type="spellStart"/>
      <w:r w:rsidRPr="00A35F4B">
        <w:rPr>
          <w:lang w:val="ru-RU"/>
        </w:rPr>
        <w:t>электробезопасности</w:t>
      </w:r>
      <w:proofErr w:type="spellEnd"/>
      <w:r w:rsidRPr="00A35F4B">
        <w:rPr>
          <w:lang w:val="ru-RU"/>
        </w:rPr>
        <w:t xml:space="preserve"> действителен сроком на один год, а для административно-технического персонала, который не организовывает и не выполняет работы в электроустановках </w:t>
      </w:r>
      <w:r w:rsidR="005B1A83" w:rsidRPr="009D319A">
        <w:rPr>
          <w:spacing w:val="-1"/>
        </w:rPr>
        <w:t>–</w:t>
      </w:r>
      <w:r w:rsidRPr="00A35F4B">
        <w:rPr>
          <w:lang w:val="ru-RU"/>
        </w:rPr>
        <w:t xml:space="preserve"> три года.</w:t>
      </w:r>
    </w:p>
    <w:p w:rsidR="0006323D" w:rsidRPr="00A06932" w:rsidRDefault="0006323D" w:rsidP="009D18AD">
      <w:pPr>
        <w:pStyle w:val="a8"/>
        <w:numPr>
          <w:ilvl w:val="0"/>
          <w:numId w:val="108"/>
        </w:numPr>
        <w:tabs>
          <w:tab w:val="left" w:pos="0"/>
          <w:tab w:val="left" w:pos="284"/>
          <w:tab w:val="left" w:pos="426"/>
        </w:tabs>
        <w:ind w:left="284" w:right="27" w:hanging="284"/>
        <w:jc w:val="both"/>
        <w:rPr>
          <w:lang w:val="ru-RU"/>
        </w:rPr>
      </w:pPr>
      <w:r w:rsidRPr="00AB3A23">
        <w:rPr>
          <w:lang w:val="ru-RU"/>
        </w:rPr>
        <w:t>Разрешительный талон</w:t>
      </w:r>
      <w:r w:rsidRPr="00A06932">
        <w:rPr>
          <w:lang w:val="ru-RU"/>
        </w:rPr>
        <w:t xml:space="preserve"> о присвоении группы по </w:t>
      </w:r>
      <w:proofErr w:type="spellStart"/>
      <w:r w:rsidRPr="00A06932">
        <w:rPr>
          <w:lang w:val="ru-RU"/>
        </w:rPr>
        <w:t>электробезопасности</w:t>
      </w:r>
      <w:proofErr w:type="spellEnd"/>
      <w:r w:rsidRPr="00A06932">
        <w:rPr>
          <w:lang w:val="ru-RU"/>
        </w:rPr>
        <w:t xml:space="preserve">, согласно образцу, установленному в Приложении </w:t>
      </w:r>
      <w:r>
        <w:rPr>
          <w:lang w:val="ru-RU"/>
        </w:rPr>
        <w:t xml:space="preserve">№ </w:t>
      </w:r>
      <w:r w:rsidRPr="00A06932">
        <w:rPr>
          <w:lang w:val="ru-RU"/>
        </w:rPr>
        <w:t>5, является документом строгой отчетности, именным, не подлежащим передаче, действительным на установленный срок, и содержит следующие данные:</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jc w:val="both"/>
        <w:rPr>
          <w:rFonts w:ascii="Times New Roman" w:hAnsi="Times New Roman" w:cs="Times New Roman"/>
        </w:rPr>
      </w:pPr>
      <w:r w:rsidRPr="00A06932">
        <w:rPr>
          <w:rFonts w:ascii="Times New Roman" w:hAnsi="Times New Roman" w:cs="Times New Roman"/>
        </w:rPr>
        <w:t xml:space="preserve">1) наименование выдавшего субъекта и номер </w:t>
      </w:r>
      <w:r>
        <w:rPr>
          <w:rFonts w:ascii="Times New Roman" w:hAnsi="Times New Roman" w:cs="Times New Roman"/>
        </w:rPr>
        <w:t>разрешительного талона</w:t>
      </w:r>
      <w:r w:rsidRPr="00A06932">
        <w:rPr>
          <w:rFonts w:ascii="Times New Roman" w:hAnsi="Times New Roman" w:cs="Times New Roman"/>
        </w:rPr>
        <w:t>;</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jc w:val="both"/>
        <w:rPr>
          <w:rFonts w:ascii="Times New Roman" w:hAnsi="Times New Roman" w:cs="Times New Roman"/>
        </w:rPr>
      </w:pPr>
      <w:r w:rsidRPr="00A06932">
        <w:rPr>
          <w:rFonts w:ascii="Times New Roman" w:hAnsi="Times New Roman" w:cs="Times New Roman"/>
        </w:rPr>
        <w:t>2) фамилия и имя владельца;</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jc w:val="both"/>
        <w:rPr>
          <w:rFonts w:ascii="Times New Roman" w:hAnsi="Times New Roman" w:cs="Times New Roman"/>
        </w:rPr>
      </w:pPr>
      <w:r w:rsidRPr="00A06932">
        <w:rPr>
          <w:rFonts w:ascii="Times New Roman" w:hAnsi="Times New Roman" w:cs="Times New Roman"/>
        </w:rPr>
        <w:t>3) наименование и юридический адрес хозяйствующего субъекта, где работает владелец;</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jc w:val="both"/>
        <w:rPr>
          <w:rFonts w:ascii="Times New Roman" w:hAnsi="Times New Roman" w:cs="Times New Roman"/>
        </w:rPr>
      </w:pPr>
      <w:r w:rsidRPr="00A06932">
        <w:rPr>
          <w:rFonts w:ascii="Times New Roman" w:hAnsi="Times New Roman" w:cs="Times New Roman"/>
        </w:rPr>
        <w:t>4) дату проверки знаний;</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rPr>
          <w:rFonts w:ascii="Times New Roman" w:hAnsi="Times New Roman" w:cs="Times New Roman"/>
        </w:rPr>
      </w:pPr>
      <w:r w:rsidRPr="00A06932">
        <w:rPr>
          <w:rFonts w:ascii="Times New Roman" w:hAnsi="Times New Roman" w:cs="Times New Roman"/>
        </w:rPr>
        <w:t xml:space="preserve">5) присвоенную группу по </w:t>
      </w:r>
      <w:proofErr w:type="spellStart"/>
      <w:r w:rsidRPr="00A06932">
        <w:rPr>
          <w:rFonts w:ascii="Times New Roman" w:hAnsi="Times New Roman" w:cs="Times New Roman"/>
        </w:rPr>
        <w:t>электробезопасности</w:t>
      </w:r>
      <w:proofErr w:type="spellEnd"/>
      <w:r w:rsidRPr="00A06932">
        <w:rPr>
          <w:rFonts w:ascii="Times New Roman" w:hAnsi="Times New Roman" w:cs="Times New Roman"/>
        </w:rPr>
        <w:t>;</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rPr>
          <w:rFonts w:ascii="Times New Roman" w:hAnsi="Times New Roman" w:cs="Times New Roman"/>
        </w:rPr>
      </w:pPr>
      <w:r w:rsidRPr="00A06932">
        <w:rPr>
          <w:rFonts w:ascii="Times New Roman" w:hAnsi="Times New Roman" w:cs="Times New Roman"/>
        </w:rPr>
        <w:t>6) наименование разрешенных работ и напряжение электроустановки;</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jc w:val="both"/>
        <w:rPr>
          <w:rFonts w:ascii="Times New Roman" w:hAnsi="Times New Roman" w:cs="Times New Roman"/>
        </w:rPr>
      </w:pPr>
      <w:r w:rsidRPr="00A06932">
        <w:rPr>
          <w:rFonts w:ascii="Times New Roman" w:hAnsi="Times New Roman" w:cs="Times New Roman"/>
        </w:rPr>
        <w:t>7) срок действия;</w:t>
      </w:r>
    </w:p>
    <w:p w:rsidR="0006323D" w:rsidRPr="00A06932" w:rsidRDefault="0006323D" w:rsidP="0006323D">
      <w:pPr>
        <w:widowControl w:val="0"/>
        <w:shd w:val="clear" w:color="auto" w:fill="FFFFFF"/>
        <w:tabs>
          <w:tab w:val="left" w:pos="284"/>
          <w:tab w:val="left" w:pos="709"/>
        </w:tabs>
        <w:autoSpaceDE w:val="0"/>
        <w:autoSpaceDN w:val="0"/>
        <w:adjustRightInd w:val="0"/>
        <w:spacing w:after="0" w:line="240" w:lineRule="auto"/>
        <w:ind w:left="425" w:hanging="425"/>
        <w:rPr>
          <w:rFonts w:ascii="Times New Roman" w:hAnsi="Times New Roman" w:cs="Times New Roman"/>
        </w:rPr>
      </w:pPr>
      <w:r w:rsidRPr="00A06932">
        <w:rPr>
          <w:rFonts w:ascii="Times New Roman" w:hAnsi="Times New Roman" w:cs="Times New Roman"/>
        </w:rPr>
        <w:t>8) подпись и фамилию, имя председателя экзаменационной комиссии.</w:t>
      </w:r>
    </w:p>
    <w:p w:rsidR="0006323D" w:rsidRDefault="0006323D" w:rsidP="009D18AD">
      <w:pPr>
        <w:pStyle w:val="a8"/>
        <w:numPr>
          <w:ilvl w:val="0"/>
          <w:numId w:val="108"/>
        </w:numPr>
        <w:tabs>
          <w:tab w:val="left" w:pos="0"/>
          <w:tab w:val="left" w:pos="284"/>
          <w:tab w:val="left" w:pos="426"/>
        </w:tabs>
        <w:ind w:left="284" w:right="27" w:hanging="284"/>
        <w:jc w:val="both"/>
        <w:rPr>
          <w:lang w:val="ru-RU"/>
        </w:rPr>
      </w:pPr>
      <w:r w:rsidRPr="00A06932">
        <w:rPr>
          <w:lang w:val="ru-RU"/>
        </w:rPr>
        <w:t>Выданн</w:t>
      </w:r>
      <w:r>
        <w:rPr>
          <w:lang w:val="ru-RU"/>
        </w:rPr>
        <w:t>ый</w:t>
      </w:r>
      <w:r w:rsidRPr="00A06932">
        <w:rPr>
          <w:lang w:val="ru-RU"/>
        </w:rPr>
        <w:t xml:space="preserve"> </w:t>
      </w:r>
      <w:r>
        <w:rPr>
          <w:lang w:val="ru-RU"/>
        </w:rPr>
        <w:t>разрешительный талон</w:t>
      </w:r>
      <w:r w:rsidRPr="00A06932">
        <w:rPr>
          <w:lang w:val="ru-RU"/>
        </w:rPr>
        <w:t xml:space="preserve"> о присвоении группы по </w:t>
      </w:r>
      <w:proofErr w:type="spellStart"/>
      <w:r w:rsidRPr="00A06932">
        <w:rPr>
          <w:lang w:val="ru-RU"/>
        </w:rPr>
        <w:t>электробезопасности</w:t>
      </w:r>
      <w:proofErr w:type="spellEnd"/>
      <w:r w:rsidRPr="00A06932">
        <w:rPr>
          <w:lang w:val="ru-RU"/>
        </w:rPr>
        <w:t xml:space="preserve"> </w:t>
      </w:r>
      <w:r w:rsidRPr="00A06932">
        <w:rPr>
          <w:spacing w:val="-1"/>
          <w:lang w:val="ru-RU"/>
        </w:rPr>
        <w:t xml:space="preserve">регистрируется в журнале, с результатами экзамена </w:t>
      </w:r>
      <w:r w:rsidRPr="00A06932">
        <w:rPr>
          <w:lang w:val="ru-RU"/>
        </w:rPr>
        <w:t>кандидатов,</w:t>
      </w:r>
      <w:r w:rsidRPr="00A06932">
        <w:rPr>
          <w:spacing w:val="-1"/>
          <w:lang w:val="ru-RU"/>
        </w:rPr>
        <w:t xml:space="preserve"> </w:t>
      </w:r>
      <w:r>
        <w:rPr>
          <w:spacing w:val="-1"/>
          <w:lang w:val="ru-RU"/>
        </w:rPr>
        <w:t xml:space="preserve">который хранится у субъекта </w:t>
      </w:r>
      <w:r w:rsidRPr="00A06932">
        <w:rPr>
          <w:spacing w:val="-1"/>
          <w:lang w:val="ru-RU"/>
        </w:rPr>
        <w:t xml:space="preserve">выдавшего </w:t>
      </w:r>
      <w:r w:rsidR="008F1B5E" w:rsidRPr="008F1B5E">
        <w:rPr>
          <w:spacing w:val="-1"/>
          <w:lang w:val="ru-RU"/>
        </w:rPr>
        <w:t>разрешительный талон</w:t>
      </w:r>
      <w:r w:rsidRPr="00A06932">
        <w:rPr>
          <w:spacing w:val="-1"/>
          <w:lang w:val="ru-RU"/>
        </w:rPr>
        <w:t xml:space="preserve">. </w:t>
      </w:r>
    </w:p>
    <w:p w:rsidR="00C84A29" w:rsidRDefault="00C84A29" w:rsidP="009D18AD">
      <w:pPr>
        <w:pStyle w:val="a8"/>
        <w:tabs>
          <w:tab w:val="left" w:pos="0"/>
          <w:tab w:val="left" w:pos="284"/>
          <w:tab w:val="left" w:pos="426"/>
        </w:tabs>
        <w:ind w:left="284" w:right="27"/>
        <w:jc w:val="both"/>
        <w:rPr>
          <w:lang w:val="ru-RU"/>
        </w:rPr>
      </w:pPr>
    </w:p>
    <w:p w:rsidR="00C84A29" w:rsidRPr="00A06932" w:rsidRDefault="00C84A29" w:rsidP="009D18AD">
      <w:pPr>
        <w:pStyle w:val="a8"/>
        <w:tabs>
          <w:tab w:val="left" w:pos="0"/>
          <w:tab w:val="left" w:pos="284"/>
          <w:tab w:val="left" w:pos="426"/>
        </w:tabs>
        <w:spacing w:after="120"/>
        <w:ind w:left="284" w:right="28"/>
        <w:jc w:val="center"/>
        <w:rPr>
          <w:lang w:val="ru-RU"/>
        </w:rPr>
      </w:pPr>
      <w:r>
        <w:rPr>
          <w:b/>
          <w:lang w:val="ru-RU"/>
        </w:rPr>
        <w:t>П</w:t>
      </w:r>
      <w:r w:rsidRPr="00A06932">
        <w:rPr>
          <w:b/>
          <w:lang w:val="ru-RU"/>
        </w:rPr>
        <w:t xml:space="preserve">риостановление </w:t>
      </w:r>
      <w:r>
        <w:rPr>
          <w:b/>
          <w:lang w:val="ru-RU"/>
        </w:rPr>
        <w:t>действия разрешительного талона</w:t>
      </w:r>
    </w:p>
    <w:p w:rsidR="0006323D" w:rsidRPr="00A06932" w:rsidRDefault="0006323D" w:rsidP="009D18AD">
      <w:pPr>
        <w:pStyle w:val="a8"/>
        <w:numPr>
          <w:ilvl w:val="0"/>
          <w:numId w:val="108"/>
        </w:numPr>
        <w:tabs>
          <w:tab w:val="left" w:pos="0"/>
          <w:tab w:val="left" w:pos="284"/>
          <w:tab w:val="left" w:pos="426"/>
        </w:tabs>
        <w:spacing w:after="120"/>
        <w:ind w:left="284" w:right="28" w:hanging="284"/>
        <w:jc w:val="both"/>
        <w:rPr>
          <w:color w:val="FF0000"/>
          <w:lang w:val="ru-RU"/>
        </w:rPr>
      </w:pPr>
      <w:r w:rsidRPr="00A06932">
        <w:rPr>
          <w:lang w:val="ru-RU"/>
        </w:rPr>
        <w:t xml:space="preserve">Электротехнический персонал с истекшим сроком действия группы по </w:t>
      </w:r>
      <w:proofErr w:type="spellStart"/>
      <w:r w:rsidRPr="00A06932">
        <w:rPr>
          <w:lang w:val="ru-RU"/>
        </w:rPr>
        <w:t>электробезопасности</w:t>
      </w:r>
      <w:proofErr w:type="spellEnd"/>
      <w:r w:rsidRPr="00A06932">
        <w:rPr>
          <w:lang w:val="ru-RU"/>
        </w:rPr>
        <w:t xml:space="preserve"> (II-V) или не сдавший в срок экзаменационную сессию, считается имеющим I группу по </w:t>
      </w:r>
      <w:proofErr w:type="spellStart"/>
      <w:r w:rsidRPr="00A06932">
        <w:rPr>
          <w:lang w:val="ru-RU"/>
        </w:rPr>
        <w:t>электробезопасности</w:t>
      </w:r>
      <w:proofErr w:type="spellEnd"/>
      <w:r w:rsidRPr="00A06932">
        <w:rPr>
          <w:lang w:val="ru-RU"/>
        </w:rPr>
        <w:t>, с приостановлением права проведения работ в соответствии с требованиями ранее имевшейся группы</w:t>
      </w:r>
      <w:r w:rsidR="00F70FB0">
        <w:rPr>
          <w:lang w:val="ru-RU"/>
        </w:rPr>
        <w:t xml:space="preserve"> </w:t>
      </w:r>
      <w:r w:rsidR="00F70FB0" w:rsidRPr="00A06932">
        <w:rPr>
          <w:lang w:val="ru-RU"/>
        </w:rPr>
        <w:t xml:space="preserve">по </w:t>
      </w:r>
      <w:proofErr w:type="spellStart"/>
      <w:r w:rsidR="00F70FB0" w:rsidRPr="00A06932">
        <w:rPr>
          <w:lang w:val="ru-RU"/>
        </w:rPr>
        <w:t>электробезопасности</w:t>
      </w:r>
      <w:proofErr w:type="spellEnd"/>
      <w:r w:rsidRPr="00A06932">
        <w:rPr>
          <w:lang w:val="ru-RU"/>
        </w:rPr>
        <w:t xml:space="preserve">, до успешной сдачи </w:t>
      </w:r>
      <w:r w:rsidR="00D63430" w:rsidRPr="00A06932">
        <w:rPr>
          <w:lang w:val="ru-RU"/>
        </w:rPr>
        <w:t>ново</w:t>
      </w:r>
      <w:r w:rsidR="00D63430">
        <w:rPr>
          <w:lang w:val="ru-RU"/>
        </w:rPr>
        <w:t>го</w:t>
      </w:r>
      <w:r w:rsidR="00D63430" w:rsidRPr="00A06932">
        <w:rPr>
          <w:lang w:val="ru-RU"/>
        </w:rPr>
        <w:t xml:space="preserve"> </w:t>
      </w:r>
      <w:r w:rsidRPr="00A06932">
        <w:rPr>
          <w:lang w:val="ru-RU"/>
        </w:rPr>
        <w:t>экзамена.</w:t>
      </w:r>
    </w:p>
    <w:p w:rsidR="0006323D" w:rsidRPr="00D018F5" w:rsidRDefault="0006323D" w:rsidP="009D18AD">
      <w:pPr>
        <w:pStyle w:val="a8"/>
        <w:numPr>
          <w:ilvl w:val="0"/>
          <w:numId w:val="108"/>
        </w:numPr>
        <w:tabs>
          <w:tab w:val="left" w:pos="0"/>
          <w:tab w:val="left" w:pos="284"/>
          <w:tab w:val="left" w:pos="426"/>
        </w:tabs>
        <w:ind w:left="284" w:right="27" w:hanging="284"/>
        <w:jc w:val="both"/>
        <w:rPr>
          <w:color w:val="FF0000"/>
          <w:lang w:val="ru-RU"/>
        </w:rPr>
      </w:pPr>
      <w:r w:rsidRPr="00D018F5">
        <w:rPr>
          <w:lang w:val="ru-RU"/>
        </w:rPr>
        <w:t xml:space="preserve">В случае порчи или утери разрешительного талона о присвоении группы по </w:t>
      </w:r>
      <w:proofErr w:type="spellStart"/>
      <w:r w:rsidRPr="00D018F5">
        <w:rPr>
          <w:lang w:val="ru-RU"/>
        </w:rPr>
        <w:t>электробезопасности</w:t>
      </w:r>
      <w:proofErr w:type="spellEnd"/>
      <w:r w:rsidRPr="00D018F5">
        <w:rPr>
          <w:lang w:val="ru-RU"/>
        </w:rPr>
        <w:t xml:space="preserve">, выдающим субъектом может быть выдан дубликат, по письменному обоснованному заявлению владельца, с внесением записи в </w:t>
      </w:r>
      <w:r w:rsidR="00D018F5" w:rsidRPr="000D5601">
        <w:rPr>
          <w:lang w:val="ru-RU"/>
        </w:rPr>
        <w:t>соответствующ</w:t>
      </w:r>
      <w:r w:rsidR="00D018F5">
        <w:rPr>
          <w:lang w:val="ru-RU"/>
        </w:rPr>
        <w:t>и</w:t>
      </w:r>
      <w:r w:rsidR="00D018F5" w:rsidRPr="000D5601">
        <w:rPr>
          <w:lang w:val="ru-RU"/>
        </w:rPr>
        <w:t>й</w:t>
      </w:r>
      <w:r w:rsidR="00D018F5" w:rsidRPr="00D018F5">
        <w:rPr>
          <w:spacing w:val="-1"/>
          <w:lang w:val="ru-RU"/>
        </w:rPr>
        <w:t xml:space="preserve"> </w:t>
      </w:r>
      <w:r w:rsidR="00D018F5">
        <w:rPr>
          <w:spacing w:val="-1"/>
          <w:lang w:val="ru-RU"/>
        </w:rPr>
        <w:t>ж</w:t>
      </w:r>
      <w:r w:rsidR="00D018F5" w:rsidRPr="00D018F5">
        <w:rPr>
          <w:spacing w:val="-1"/>
          <w:lang w:val="ru-RU"/>
        </w:rPr>
        <w:t>урнал</w:t>
      </w:r>
      <w:r w:rsidRPr="00D018F5">
        <w:rPr>
          <w:lang w:val="ru-RU"/>
        </w:rPr>
        <w:t>.</w:t>
      </w:r>
    </w:p>
    <w:p w:rsidR="0006323D" w:rsidRPr="002F253C" w:rsidRDefault="002F253C" w:rsidP="009D18AD">
      <w:pPr>
        <w:pStyle w:val="a8"/>
        <w:numPr>
          <w:ilvl w:val="0"/>
          <w:numId w:val="108"/>
        </w:numPr>
        <w:tabs>
          <w:tab w:val="left" w:pos="0"/>
          <w:tab w:val="left" w:pos="284"/>
          <w:tab w:val="left" w:pos="426"/>
        </w:tabs>
        <w:ind w:left="284" w:right="27" w:hanging="284"/>
        <w:jc w:val="both"/>
        <w:rPr>
          <w:lang w:val="ru-RU"/>
        </w:rPr>
      </w:pPr>
      <w:r w:rsidRPr="002F253C">
        <w:rPr>
          <w:lang w:val="ru-RU"/>
        </w:rPr>
        <w:t>Действие разрешительного</w:t>
      </w:r>
      <w:r w:rsidR="0006323D" w:rsidRPr="002F253C">
        <w:rPr>
          <w:lang w:val="ru-RU"/>
        </w:rPr>
        <w:t xml:space="preserve"> талон</w:t>
      </w:r>
      <w:r w:rsidRPr="002F253C">
        <w:rPr>
          <w:lang w:val="ru-RU"/>
        </w:rPr>
        <w:t>а</w:t>
      </w:r>
      <w:r w:rsidR="0006323D" w:rsidRPr="002F253C">
        <w:rPr>
          <w:lang w:val="ru-RU"/>
        </w:rPr>
        <w:t xml:space="preserve"> может быть приостановлен</w:t>
      </w:r>
      <w:r w:rsidRPr="002F253C">
        <w:rPr>
          <w:lang w:val="ru-RU"/>
        </w:rPr>
        <w:t>о</w:t>
      </w:r>
      <w:r w:rsidR="0006323D" w:rsidRPr="002F253C">
        <w:rPr>
          <w:lang w:val="ru-RU"/>
        </w:rPr>
        <w:t xml:space="preserve"> по требованию ответственного за электрохозяйство, в случае нарушения персоналом данных Правил.</w:t>
      </w:r>
    </w:p>
    <w:p w:rsidR="0006323D" w:rsidRPr="002F253C" w:rsidRDefault="002F253C" w:rsidP="009D18AD">
      <w:pPr>
        <w:pStyle w:val="a8"/>
        <w:numPr>
          <w:ilvl w:val="0"/>
          <w:numId w:val="108"/>
        </w:numPr>
        <w:tabs>
          <w:tab w:val="left" w:pos="0"/>
          <w:tab w:val="left" w:pos="284"/>
          <w:tab w:val="left" w:pos="426"/>
        </w:tabs>
        <w:ind w:left="284" w:right="27" w:hanging="284"/>
        <w:jc w:val="both"/>
        <w:rPr>
          <w:lang w:val="ru-RU"/>
        </w:rPr>
      </w:pPr>
      <w:r w:rsidRPr="002F253C">
        <w:rPr>
          <w:lang w:val="ru-RU"/>
        </w:rPr>
        <w:t xml:space="preserve">Действие разрешительного талона может быть приостановлено </w:t>
      </w:r>
      <w:r w:rsidR="0006323D" w:rsidRPr="002F253C">
        <w:rPr>
          <w:lang w:val="ru-RU"/>
        </w:rPr>
        <w:t xml:space="preserve">по требованию органа </w:t>
      </w:r>
      <w:r w:rsidR="008F1B5E">
        <w:rPr>
          <w:lang w:val="ru-RU"/>
        </w:rPr>
        <w:t>государственного</w:t>
      </w:r>
      <w:r w:rsidR="008F1B5E" w:rsidRPr="008F1B5E">
        <w:rPr>
          <w:lang w:val="ru-RU"/>
        </w:rPr>
        <w:t xml:space="preserve"> </w:t>
      </w:r>
      <w:r w:rsidR="0006323D" w:rsidRPr="002F253C">
        <w:rPr>
          <w:lang w:val="ru-RU"/>
        </w:rPr>
        <w:t>энергетического надзора, обнаружившего в ходе технической проверки электроустановки, что электротехнический персонал нарушает данные Правила.</w:t>
      </w: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2F253C" w:rsidRDefault="0006323D" w:rsidP="0006323D">
      <w:pPr>
        <w:pStyle w:val="a8"/>
        <w:numPr>
          <w:ilvl w:val="0"/>
          <w:numId w:val="93"/>
        </w:numPr>
        <w:tabs>
          <w:tab w:val="left" w:pos="284"/>
          <w:tab w:val="left" w:pos="851"/>
        </w:tabs>
        <w:spacing w:after="200"/>
        <w:ind w:left="426" w:hanging="426"/>
        <w:jc w:val="both"/>
        <w:rPr>
          <w:vanish/>
          <w:lang w:val="ru-RU"/>
        </w:rPr>
      </w:pPr>
    </w:p>
    <w:p w:rsidR="0006323D" w:rsidRPr="00A06932" w:rsidRDefault="0006323D" w:rsidP="0006323D">
      <w:pPr>
        <w:tabs>
          <w:tab w:val="left" w:pos="284"/>
        </w:tabs>
        <w:ind w:right="-1" w:firstLine="6804"/>
        <w:jc w:val="right"/>
        <w:rPr>
          <w:rFonts w:ascii="Times New Roman" w:hAnsi="Times New Roman" w:cs="Times New Roman"/>
          <w:b/>
        </w:rPr>
      </w:pPr>
    </w:p>
    <w:p w:rsidR="0006323D" w:rsidRDefault="0006323D" w:rsidP="0006323D">
      <w:pPr>
        <w:ind w:right="-1"/>
        <w:jc w:val="center"/>
        <w:rPr>
          <w:rFonts w:ascii="Times New Roman" w:hAnsi="Times New Roman" w:cs="Times New Roman"/>
          <w:b/>
        </w:rPr>
      </w:pPr>
    </w:p>
    <w:p w:rsidR="0006323D" w:rsidRPr="008C563F" w:rsidRDefault="0006323D" w:rsidP="0006323D">
      <w:pPr>
        <w:spacing w:after="0"/>
        <w:ind w:left="425" w:hanging="425"/>
        <w:jc w:val="right"/>
        <w:rPr>
          <w:rFonts w:ascii="Times New Roman" w:eastAsia="Times New Roman" w:hAnsi="Times New Roman" w:cs="Times New Roman"/>
          <w:color w:val="auto"/>
        </w:rPr>
      </w:pPr>
      <w:r w:rsidRPr="008C563F">
        <w:rPr>
          <w:rFonts w:ascii="Times New Roman" w:eastAsia="Times New Roman" w:hAnsi="Times New Roman" w:cs="Times New Roman"/>
          <w:color w:val="auto"/>
        </w:rPr>
        <w:lastRenderedPageBreak/>
        <w:t>Приложение 3</w:t>
      </w:r>
    </w:p>
    <w:p w:rsidR="0006323D" w:rsidRPr="008C563F" w:rsidRDefault="0006323D" w:rsidP="0006323D">
      <w:pPr>
        <w:spacing w:after="0"/>
        <w:ind w:left="425" w:hanging="425"/>
        <w:jc w:val="right"/>
        <w:rPr>
          <w:rFonts w:ascii="Times New Roman" w:eastAsia="Times New Roman" w:hAnsi="Times New Roman" w:cs="Times New Roman"/>
          <w:color w:val="auto"/>
        </w:rPr>
      </w:pPr>
      <w:r w:rsidRPr="008C563F">
        <w:rPr>
          <w:rFonts w:ascii="Times New Roman" w:eastAsia="Times New Roman" w:hAnsi="Times New Roman" w:cs="Times New Roman"/>
          <w:color w:val="auto"/>
        </w:rPr>
        <w:t xml:space="preserve">к Правилам безопасности </w:t>
      </w:r>
    </w:p>
    <w:p w:rsidR="0006323D" w:rsidRPr="008C563F" w:rsidRDefault="0006323D" w:rsidP="0006323D">
      <w:pPr>
        <w:spacing w:after="0"/>
        <w:ind w:left="425" w:hanging="425"/>
        <w:jc w:val="right"/>
        <w:rPr>
          <w:rFonts w:ascii="Times New Roman" w:eastAsia="Times New Roman" w:hAnsi="Times New Roman" w:cs="Times New Roman"/>
          <w:color w:val="auto"/>
        </w:rPr>
      </w:pPr>
      <w:r w:rsidRPr="008C563F">
        <w:rPr>
          <w:rFonts w:ascii="Times New Roman" w:eastAsia="Times New Roman" w:hAnsi="Times New Roman" w:cs="Times New Roman"/>
          <w:color w:val="auto"/>
        </w:rPr>
        <w:t>при эксплуатации электроустановок</w:t>
      </w: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right="-1"/>
        <w:jc w:val="center"/>
        <w:rPr>
          <w:rFonts w:ascii="Times New Roman" w:hAnsi="Times New Roman" w:cs="Times New Roman"/>
          <w:b/>
        </w:rPr>
      </w:pPr>
      <w:r w:rsidRPr="00A06932">
        <w:rPr>
          <w:rFonts w:ascii="Times New Roman" w:hAnsi="Times New Roman" w:cs="Times New Roman"/>
          <w:b/>
        </w:rPr>
        <w:t xml:space="preserve">ОБРАЗЕЦ ЗАЯВЛЕНИЯ О ПРИСВОЕНИИ </w:t>
      </w:r>
    </w:p>
    <w:p w:rsidR="0006323D" w:rsidRPr="00A06932" w:rsidRDefault="0006323D" w:rsidP="0006323D">
      <w:pPr>
        <w:spacing w:after="0"/>
        <w:ind w:right="-1"/>
        <w:jc w:val="center"/>
        <w:rPr>
          <w:rFonts w:ascii="Times New Roman" w:hAnsi="Times New Roman" w:cs="Times New Roman"/>
          <w:b/>
        </w:rPr>
      </w:pPr>
      <w:r w:rsidRPr="00A06932">
        <w:rPr>
          <w:rFonts w:ascii="Times New Roman" w:hAnsi="Times New Roman" w:cs="Times New Roman"/>
          <w:b/>
        </w:rPr>
        <w:t xml:space="preserve">ГРУППЫ ПО ЭЛЕКТРОБЕЗОПАСНОСТИ </w:t>
      </w:r>
    </w:p>
    <w:p w:rsidR="0006323D" w:rsidRPr="00A06932" w:rsidRDefault="0006323D" w:rsidP="0006323D">
      <w:pPr>
        <w:spacing w:after="0"/>
        <w:jc w:val="center"/>
        <w:rPr>
          <w:rFonts w:ascii="Times New Roman" w:hAnsi="Times New Roman" w:cs="Times New Roman"/>
          <w:sz w:val="28"/>
          <w:szCs w:val="28"/>
        </w:rPr>
      </w:pPr>
      <w:r w:rsidRPr="00A06932">
        <w:rPr>
          <w:rFonts w:ascii="Times New Roman" w:hAnsi="Times New Roman" w:cs="Times New Roman"/>
          <w:sz w:val="28"/>
          <w:szCs w:val="28"/>
        </w:rPr>
        <w:t>__________________________________</w:t>
      </w:r>
    </w:p>
    <w:p w:rsidR="0006323D" w:rsidRPr="00A06932" w:rsidRDefault="0006323D" w:rsidP="0006323D">
      <w:pPr>
        <w:jc w:val="center"/>
        <w:rPr>
          <w:rFonts w:ascii="Times New Roman" w:hAnsi="Times New Roman" w:cs="Times New Roman"/>
          <w:sz w:val="20"/>
          <w:szCs w:val="20"/>
          <w:vertAlign w:val="superscript"/>
        </w:rPr>
      </w:pPr>
      <w:r w:rsidRPr="00A06932">
        <w:rPr>
          <w:rFonts w:ascii="Times New Roman" w:hAnsi="Times New Roman" w:cs="Times New Roman"/>
          <w:sz w:val="20"/>
          <w:szCs w:val="20"/>
          <w:vertAlign w:val="superscript"/>
        </w:rPr>
        <w:t>Наименование хозяйствующего субъекта</w:t>
      </w:r>
    </w:p>
    <w:p w:rsidR="0006323D" w:rsidRPr="00A06932" w:rsidRDefault="0006323D" w:rsidP="0006323D">
      <w:pPr>
        <w:spacing w:after="0"/>
        <w:jc w:val="center"/>
        <w:rPr>
          <w:rFonts w:ascii="Times New Roman" w:hAnsi="Times New Roman" w:cs="Times New Roman"/>
          <w:sz w:val="20"/>
          <w:szCs w:val="20"/>
        </w:rPr>
      </w:pPr>
      <w:r w:rsidRPr="00A06932">
        <w:rPr>
          <w:rFonts w:ascii="Times New Roman" w:hAnsi="Times New Roman" w:cs="Times New Roman"/>
          <w:sz w:val="20"/>
          <w:szCs w:val="20"/>
        </w:rPr>
        <w:t>______________________________________________________</w:t>
      </w:r>
    </w:p>
    <w:p w:rsidR="0006323D" w:rsidRPr="00A06932" w:rsidRDefault="0006323D" w:rsidP="0006323D">
      <w:pPr>
        <w:jc w:val="center"/>
        <w:rPr>
          <w:rFonts w:ascii="Times New Roman" w:hAnsi="Times New Roman" w:cs="Times New Roman"/>
          <w:sz w:val="20"/>
          <w:szCs w:val="20"/>
          <w:vertAlign w:val="superscript"/>
        </w:rPr>
      </w:pPr>
      <w:r w:rsidRPr="00A06932">
        <w:rPr>
          <w:rFonts w:ascii="Times New Roman" w:hAnsi="Times New Roman" w:cs="Times New Roman"/>
          <w:sz w:val="20"/>
          <w:szCs w:val="20"/>
          <w:vertAlign w:val="superscript"/>
        </w:rPr>
        <w:t>адрес, стационарный, мобильный телефон, электронный адрес</w:t>
      </w:r>
    </w:p>
    <w:p w:rsidR="0006323D" w:rsidRPr="00A06932" w:rsidRDefault="0006323D" w:rsidP="0006323D">
      <w:pPr>
        <w:rPr>
          <w:rFonts w:ascii="Times New Roman" w:hAnsi="Times New Roman" w:cs="Times New Roman"/>
          <w:sz w:val="18"/>
          <w:szCs w:val="18"/>
        </w:rPr>
      </w:pPr>
      <w:r w:rsidRPr="00A06932">
        <w:rPr>
          <w:rFonts w:ascii="Times New Roman" w:hAnsi="Times New Roman" w:cs="Times New Roman"/>
          <w:sz w:val="18"/>
          <w:szCs w:val="18"/>
        </w:rPr>
        <w:t>№_________ от «___»_____________ 20 ___ г.</w:t>
      </w:r>
    </w:p>
    <w:p w:rsidR="0006323D" w:rsidRPr="00A06932" w:rsidRDefault="0006323D" w:rsidP="0006323D">
      <w:pPr>
        <w:jc w:val="right"/>
        <w:rPr>
          <w:rFonts w:ascii="Times New Roman" w:hAnsi="Times New Roman" w:cs="Times New Roman"/>
        </w:rPr>
      </w:pPr>
      <w:r w:rsidRPr="00A06932">
        <w:rPr>
          <w:rFonts w:ascii="Times New Roman" w:hAnsi="Times New Roman" w:cs="Times New Roman"/>
          <w:b/>
        </w:rPr>
        <w:t xml:space="preserve">                                            </w:t>
      </w:r>
      <w:r w:rsidRPr="00A06932">
        <w:rPr>
          <w:rFonts w:ascii="Times New Roman" w:hAnsi="Times New Roman" w:cs="Times New Roman"/>
        </w:rPr>
        <w:t>__________________________________</w:t>
      </w:r>
    </w:p>
    <w:p w:rsidR="0006323D" w:rsidRPr="003F60BA" w:rsidRDefault="0006323D" w:rsidP="0006323D">
      <w:pPr>
        <w:rPr>
          <w:rFonts w:ascii="Times New Roman" w:hAnsi="Times New Roman" w:cs="Times New Roman"/>
        </w:rPr>
      </w:pPr>
      <w:r w:rsidRPr="00A06932">
        <w:rPr>
          <w:rFonts w:ascii="Times New Roman" w:hAnsi="Times New Roman" w:cs="Times New Roman"/>
          <w:sz w:val="18"/>
          <w:szCs w:val="18"/>
          <w:vertAlign w:val="superscript"/>
        </w:rPr>
        <w:t xml:space="preserve">                                                                                                               </w:t>
      </w:r>
      <w:r w:rsidR="003F60BA">
        <w:rPr>
          <w:rFonts w:ascii="Times New Roman" w:hAnsi="Times New Roman" w:cs="Times New Roman"/>
          <w:sz w:val="18"/>
          <w:szCs w:val="18"/>
          <w:vertAlign w:val="superscript"/>
        </w:rPr>
        <w:t xml:space="preserve">                                                                                          </w:t>
      </w:r>
      <w:r w:rsidR="00CC7ED1">
        <w:rPr>
          <w:rFonts w:ascii="Times New Roman" w:hAnsi="Times New Roman" w:cs="Times New Roman"/>
          <w:sz w:val="18"/>
          <w:szCs w:val="18"/>
          <w:vertAlign w:val="superscript"/>
        </w:rPr>
        <w:t xml:space="preserve">                         </w:t>
      </w:r>
      <w:r w:rsidRPr="00A06932">
        <w:rPr>
          <w:rFonts w:ascii="Times New Roman" w:hAnsi="Times New Roman" w:cs="Times New Roman"/>
          <w:sz w:val="18"/>
          <w:szCs w:val="18"/>
          <w:vertAlign w:val="superscript"/>
        </w:rPr>
        <w:t xml:space="preserve"> </w:t>
      </w:r>
      <w:r w:rsidRPr="003F60BA">
        <w:rPr>
          <w:rFonts w:ascii="Times New Roman" w:hAnsi="Times New Roman" w:cs="Times New Roman"/>
          <w:vertAlign w:val="superscript"/>
        </w:rPr>
        <w:t xml:space="preserve">   </w:t>
      </w:r>
      <w:r w:rsidR="003F60BA" w:rsidRPr="003F60BA">
        <w:rPr>
          <w:rFonts w:ascii="Times New Roman" w:hAnsi="Times New Roman" w:cs="Times New Roman"/>
          <w:vertAlign w:val="superscript"/>
        </w:rPr>
        <w:t>(кому)</w:t>
      </w:r>
    </w:p>
    <w:p w:rsidR="0006323D" w:rsidRPr="00A06932" w:rsidRDefault="0006323D" w:rsidP="0006323D">
      <w:pPr>
        <w:pStyle w:val="ac"/>
        <w:ind w:firstLine="426"/>
        <w:jc w:val="both"/>
        <w:rPr>
          <w:rFonts w:ascii="Times New Roman" w:hAnsi="Times New Roman"/>
          <w:sz w:val="18"/>
          <w:szCs w:val="18"/>
          <w:vertAlign w:val="superscript"/>
          <w:lang w:val="ru-RU"/>
        </w:rPr>
      </w:pPr>
      <w:r w:rsidRPr="00A06932">
        <w:rPr>
          <w:rFonts w:ascii="Times New Roman" w:hAnsi="Times New Roman"/>
          <w:sz w:val="24"/>
          <w:szCs w:val="24"/>
          <w:lang w:val="ru-RU"/>
        </w:rPr>
        <w:t xml:space="preserve">Настоящим </w:t>
      </w:r>
      <w:r w:rsidRPr="00A06932">
        <w:rPr>
          <w:rFonts w:ascii="Times New Roman" w:hAnsi="Times New Roman"/>
          <w:sz w:val="16"/>
          <w:szCs w:val="16"/>
          <w:lang w:val="ru-RU"/>
        </w:rPr>
        <w:t>___________________________</w:t>
      </w:r>
      <w:r w:rsidRPr="00083C3C">
        <w:rPr>
          <w:rFonts w:ascii="Times New Roman" w:hAnsi="Times New Roman"/>
          <w:sz w:val="16"/>
          <w:szCs w:val="16"/>
          <w:lang w:val="ru-RU"/>
        </w:rPr>
        <w:t>________________________</w:t>
      </w:r>
      <w:r w:rsidRPr="00A06932">
        <w:rPr>
          <w:rFonts w:ascii="Times New Roman" w:hAnsi="Times New Roman"/>
          <w:sz w:val="24"/>
          <w:szCs w:val="24"/>
          <w:lang w:val="ru-RU"/>
        </w:rPr>
        <w:t xml:space="preserve"> просит провести проверку знаний</w:t>
      </w:r>
      <w:r w:rsidRPr="00A06932">
        <w:rPr>
          <w:rFonts w:ascii="Times New Roman" w:hAnsi="Times New Roman"/>
          <w:spacing w:val="-1"/>
          <w:sz w:val="24"/>
          <w:szCs w:val="24"/>
          <w:lang w:val="ru-RU"/>
        </w:rPr>
        <w:t xml:space="preserve"> </w:t>
      </w:r>
      <w:r w:rsidRPr="00A06932">
        <w:rPr>
          <w:rFonts w:ascii="Times New Roman" w:hAnsi="Times New Roman"/>
          <w:sz w:val="18"/>
          <w:szCs w:val="18"/>
          <w:vertAlign w:val="superscript"/>
          <w:lang w:val="ru-RU"/>
        </w:rPr>
        <w:t xml:space="preserve">                          </w:t>
      </w:r>
    </w:p>
    <w:p w:rsidR="0006323D" w:rsidRPr="00A06932" w:rsidRDefault="0006323D" w:rsidP="0006323D">
      <w:pPr>
        <w:pStyle w:val="ac"/>
        <w:ind w:firstLine="426"/>
        <w:jc w:val="both"/>
        <w:rPr>
          <w:rFonts w:ascii="Times New Roman" w:hAnsi="Times New Roman"/>
          <w:sz w:val="18"/>
          <w:szCs w:val="18"/>
          <w:vertAlign w:val="superscript"/>
          <w:lang w:val="ru-RU"/>
        </w:rPr>
      </w:pPr>
      <w:r w:rsidRPr="00A06932">
        <w:rPr>
          <w:rFonts w:ascii="Times New Roman" w:hAnsi="Times New Roman"/>
          <w:sz w:val="18"/>
          <w:szCs w:val="18"/>
          <w:vertAlign w:val="superscript"/>
          <w:lang w:val="ru-RU"/>
        </w:rPr>
        <w:t xml:space="preserve">                          </w:t>
      </w:r>
      <w:r w:rsidRPr="00083C3C">
        <w:rPr>
          <w:rFonts w:ascii="Times New Roman" w:hAnsi="Times New Roman"/>
          <w:sz w:val="18"/>
          <w:szCs w:val="18"/>
          <w:vertAlign w:val="superscript"/>
          <w:lang w:val="ru-RU"/>
        </w:rPr>
        <w:t xml:space="preserve">              </w:t>
      </w:r>
      <w:r w:rsidRPr="00A06932">
        <w:rPr>
          <w:rFonts w:ascii="Times New Roman" w:hAnsi="Times New Roman"/>
          <w:sz w:val="18"/>
          <w:szCs w:val="18"/>
          <w:vertAlign w:val="superscript"/>
          <w:lang w:val="ru-RU"/>
        </w:rPr>
        <w:t xml:space="preserve"> </w:t>
      </w:r>
      <w:r w:rsidRPr="00B43394">
        <w:rPr>
          <w:rFonts w:ascii="Times New Roman" w:hAnsi="Times New Roman"/>
          <w:sz w:val="18"/>
          <w:szCs w:val="18"/>
          <w:vertAlign w:val="superscript"/>
          <w:lang w:val="ru-RU"/>
        </w:rPr>
        <w:t xml:space="preserve">                             </w:t>
      </w:r>
      <w:r w:rsidRPr="00A06932">
        <w:rPr>
          <w:rFonts w:ascii="Times New Roman" w:hAnsi="Times New Roman"/>
          <w:sz w:val="18"/>
          <w:szCs w:val="18"/>
          <w:vertAlign w:val="superscript"/>
          <w:lang w:val="ru-RU"/>
        </w:rPr>
        <w:t xml:space="preserve">(наименование хозяйствующего субъекта)                                                                                                  </w:t>
      </w:r>
    </w:p>
    <w:p w:rsidR="0006323D" w:rsidRPr="00A06932" w:rsidRDefault="0006323D" w:rsidP="0006323D">
      <w:pPr>
        <w:pStyle w:val="ac"/>
        <w:jc w:val="both"/>
        <w:rPr>
          <w:rFonts w:ascii="Times New Roman" w:hAnsi="Times New Roman"/>
          <w:lang w:val="ru-RU"/>
        </w:rPr>
      </w:pPr>
      <w:r w:rsidRPr="00A06932">
        <w:rPr>
          <w:rFonts w:ascii="Times New Roman" w:hAnsi="Times New Roman"/>
          <w:sz w:val="24"/>
          <w:szCs w:val="24"/>
          <w:lang w:val="ru-RU"/>
        </w:rPr>
        <w:t xml:space="preserve">для присвоения группы по </w:t>
      </w:r>
      <w:proofErr w:type="spellStart"/>
      <w:r w:rsidRPr="00A06932">
        <w:rPr>
          <w:rFonts w:ascii="Times New Roman" w:hAnsi="Times New Roman"/>
          <w:sz w:val="24"/>
          <w:szCs w:val="24"/>
          <w:lang w:val="ru-RU"/>
        </w:rPr>
        <w:t>электробезопасности</w:t>
      </w:r>
      <w:proofErr w:type="spellEnd"/>
      <w:r w:rsidRPr="00A06932">
        <w:rPr>
          <w:rFonts w:ascii="Times New Roman" w:hAnsi="Times New Roman"/>
          <w:sz w:val="24"/>
          <w:szCs w:val="24"/>
          <w:lang w:val="ru-RU"/>
        </w:rPr>
        <w:t xml:space="preserve"> в электроустановках следующих лиц:</w:t>
      </w:r>
    </w:p>
    <w:p w:rsidR="0006323D" w:rsidRPr="00A06932" w:rsidRDefault="0006323D" w:rsidP="0006323D">
      <w:pPr>
        <w:pStyle w:val="ac"/>
        <w:jc w:val="both"/>
        <w:rPr>
          <w:rFonts w:ascii="Times New Roman" w:hAnsi="Times New Roman"/>
          <w:lang w:val="ru-RU"/>
        </w:rPr>
      </w:pPr>
    </w:p>
    <w:p w:rsidR="0006323D" w:rsidRPr="00A06932" w:rsidRDefault="0006323D" w:rsidP="0006323D">
      <w:pPr>
        <w:numPr>
          <w:ilvl w:val="0"/>
          <w:numId w:val="96"/>
        </w:numPr>
        <w:spacing w:after="0" w:line="240" w:lineRule="auto"/>
        <w:jc w:val="both"/>
        <w:rPr>
          <w:rFonts w:ascii="Times New Roman" w:hAnsi="Times New Roman" w:cs="Times New Roman"/>
          <w:sz w:val="21"/>
          <w:szCs w:val="21"/>
        </w:rPr>
      </w:pPr>
      <w:r w:rsidRPr="00A06932">
        <w:rPr>
          <w:rFonts w:ascii="Times New Roman" w:hAnsi="Times New Roman" w:cs="Times New Roman"/>
        </w:rPr>
        <w:t>_____________</w:t>
      </w:r>
      <w:r w:rsidR="005B1A83" w:rsidRPr="009D319A">
        <w:rPr>
          <w:spacing w:val="-1"/>
        </w:rPr>
        <w:t>–</w:t>
      </w:r>
      <w:r w:rsidRPr="00A06932">
        <w:rPr>
          <w:rFonts w:ascii="Times New Roman" w:hAnsi="Times New Roman" w:cs="Times New Roman"/>
          <w:spacing w:val="-1"/>
          <w:sz w:val="16"/>
          <w:szCs w:val="16"/>
        </w:rPr>
        <w:t xml:space="preserve"> </w:t>
      </w:r>
      <w:r w:rsidRPr="00A06932">
        <w:rPr>
          <w:rFonts w:ascii="Times New Roman" w:hAnsi="Times New Roman" w:cs="Times New Roman"/>
          <w:sz w:val="18"/>
          <w:szCs w:val="18"/>
        </w:rPr>
        <w:t xml:space="preserve"> ___ группа по </w:t>
      </w:r>
      <w:proofErr w:type="spellStart"/>
      <w:r w:rsidRPr="00A06932">
        <w:rPr>
          <w:rFonts w:ascii="Times New Roman" w:hAnsi="Times New Roman" w:cs="Times New Roman"/>
          <w:sz w:val="18"/>
          <w:szCs w:val="18"/>
        </w:rPr>
        <w:t>электробезопасности</w:t>
      </w:r>
      <w:proofErr w:type="spellEnd"/>
      <w:r w:rsidRPr="00A06932">
        <w:rPr>
          <w:rFonts w:ascii="Times New Roman" w:hAnsi="Times New Roman" w:cs="Times New Roman"/>
          <w:sz w:val="18"/>
          <w:szCs w:val="18"/>
        </w:rPr>
        <w:t xml:space="preserve"> в </w:t>
      </w:r>
      <w:r>
        <w:rPr>
          <w:rFonts w:ascii="Times New Roman" w:hAnsi="Times New Roman" w:cs="Times New Roman"/>
          <w:sz w:val="18"/>
          <w:szCs w:val="18"/>
        </w:rPr>
        <w:t>электроустановках</w:t>
      </w:r>
      <w:r w:rsidRPr="00A06932">
        <w:rPr>
          <w:rFonts w:ascii="Times New Roman" w:hAnsi="Times New Roman" w:cs="Times New Roman"/>
          <w:sz w:val="18"/>
          <w:szCs w:val="18"/>
        </w:rPr>
        <w:t xml:space="preserve"> </w:t>
      </w:r>
      <w:r>
        <w:rPr>
          <w:rFonts w:ascii="Times New Roman" w:hAnsi="Times New Roman" w:cs="Times New Roman"/>
          <w:sz w:val="18"/>
          <w:szCs w:val="18"/>
        </w:rPr>
        <w:t>напряжением</w:t>
      </w:r>
      <w:r w:rsidRPr="00A06932">
        <w:rPr>
          <w:rFonts w:ascii="Times New Roman" w:hAnsi="Times New Roman" w:cs="Times New Roman"/>
          <w:sz w:val="18"/>
          <w:szCs w:val="18"/>
        </w:rPr>
        <w:t xml:space="preserve"> </w:t>
      </w:r>
      <w:r w:rsidRPr="00A06932">
        <w:rPr>
          <w:rFonts w:ascii="Times New Roman" w:hAnsi="Times New Roman" w:cs="Times New Roman"/>
          <w:sz w:val="16"/>
          <w:szCs w:val="16"/>
          <w:u w:val="single"/>
        </w:rPr>
        <w:t>__________</w:t>
      </w:r>
      <w:r w:rsidRPr="00A06932">
        <w:rPr>
          <w:rFonts w:ascii="Times New Roman" w:hAnsi="Times New Roman" w:cs="Times New Roman"/>
        </w:rPr>
        <w:t xml:space="preserve"> </w:t>
      </w:r>
      <w:r w:rsidRPr="00A06932">
        <w:rPr>
          <w:rFonts w:ascii="Times New Roman" w:hAnsi="Times New Roman" w:cs="Times New Roman"/>
          <w:sz w:val="18"/>
          <w:szCs w:val="18"/>
        </w:rPr>
        <w:t>1000</w:t>
      </w:r>
      <w:proofErr w:type="gramStart"/>
      <w:r w:rsidRPr="00A06932">
        <w:rPr>
          <w:rFonts w:ascii="Times New Roman" w:hAnsi="Times New Roman" w:cs="Times New Roman"/>
          <w:sz w:val="18"/>
          <w:szCs w:val="18"/>
        </w:rPr>
        <w:t xml:space="preserve"> В</w:t>
      </w:r>
      <w:proofErr w:type="gramEnd"/>
      <w:r w:rsidRPr="00A06932">
        <w:rPr>
          <w:rFonts w:ascii="Times New Roman" w:hAnsi="Times New Roman" w:cs="Times New Roman"/>
          <w:sz w:val="18"/>
          <w:szCs w:val="18"/>
        </w:rPr>
        <w:t>;</w:t>
      </w:r>
    </w:p>
    <w:p w:rsidR="0006323D" w:rsidRPr="00A06932" w:rsidRDefault="0006323D" w:rsidP="0006323D">
      <w:pPr>
        <w:ind w:left="360"/>
        <w:jc w:val="both"/>
        <w:rPr>
          <w:rFonts w:ascii="Times New Roman" w:hAnsi="Times New Roman" w:cs="Times New Roman"/>
          <w:sz w:val="18"/>
          <w:szCs w:val="18"/>
          <w:vertAlign w:val="superscript"/>
        </w:rPr>
      </w:pPr>
      <w:r w:rsidRPr="00A06932">
        <w:rPr>
          <w:rFonts w:ascii="Times New Roman" w:hAnsi="Times New Roman" w:cs="Times New Roman"/>
          <w:sz w:val="18"/>
          <w:szCs w:val="18"/>
          <w:vertAlign w:val="superscript"/>
        </w:rPr>
        <w:t xml:space="preserve">                 фамилия, имя - должность                                                                </w:t>
      </w:r>
      <w:r>
        <w:rPr>
          <w:rFonts w:ascii="Times New Roman" w:hAnsi="Times New Roman" w:cs="Times New Roman"/>
          <w:sz w:val="18"/>
          <w:szCs w:val="18"/>
          <w:vertAlign w:val="superscript"/>
        </w:rPr>
        <w:t xml:space="preserve">                                                                                                                              (</w:t>
      </w:r>
      <w:proofErr w:type="gramStart"/>
      <w:r w:rsidRPr="00A06932">
        <w:rPr>
          <w:rFonts w:ascii="Times New Roman" w:hAnsi="Times New Roman" w:cs="Times New Roman"/>
          <w:sz w:val="18"/>
          <w:szCs w:val="18"/>
          <w:vertAlign w:val="superscript"/>
        </w:rPr>
        <w:t>до</w:t>
      </w:r>
      <w:proofErr w:type="gramEnd"/>
      <w:r w:rsidRPr="00A06932">
        <w:rPr>
          <w:rFonts w:ascii="Times New Roman" w:hAnsi="Times New Roman" w:cs="Times New Roman"/>
          <w:sz w:val="18"/>
          <w:szCs w:val="18"/>
          <w:vertAlign w:val="superscript"/>
        </w:rPr>
        <w:t xml:space="preserve"> или выше) </w:t>
      </w:r>
    </w:p>
    <w:p w:rsidR="0006323D" w:rsidRPr="00A06932" w:rsidRDefault="0006323D" w:rsidP="0006323D">
      <w:pPr>
        <w:numPr>
          <w:ilvl w:val="0"/>
          <w:numId w:val="96"/>
        </w:numPr>
        <w:spacing w:after="0" w:line="240" w:lineRule="auto"/>
        <w:jc w:val="both"/>
        <w:rPr>
          <w:rFonts w:ascii="Times New Roman" w:hAnsi="Times New Roman" w:cs="Times New Roman"/>
          <w:sz w:val="21"/>
          <w:szCs w:val="21"/>
        </w:rPr>
      </w:pPr>
      <w:r w:rsidRPr="00A06932">
        <w:rPr>
          <w:rFonts w:ascii="Times New Roman" w:hAnsi="Times New Roman" w:cs="Times New Roman"/>
        </w:rPr>
        <w:t>_____________</w:t>
      </w:r>
      <w:r w:rsidR="005B1A83" w:rsidRPr="009D319A">
        <w:rPr>
          <w:spacing w:val="-1"/>
        </w:rPr>
        <w:t>–</w:t>
      </w:r>
      <w:r w:rsidRPr="00A06932">
        <w:rPr>
          <w:rFonts w:ascii="Times New Roman" w:hAnsi="Times New Roman" w:cs="Times New Roman"/>
          <w:spacing w:val="-1"/>
          <w:sz w:val="16"/>
          <w:szCs w:val="16"/>
        </w:rPr>
        <w:t xml:space="preserve"> </w:t>
      </w:r>
      <w:r w:rsidRPr="00A06932">
        <w:rPr>
          <w:rFonts w:ascii="Times New Roman" w:hAnsi="Times New Roman" w:cs="Times New Roman"/>
          <w:sz w:val="18"/>
          <w:szCs w:val="18"/>
        </w:rPr>
        <w:t xml:space="preserve"> ___ группа по </w:t>
      </w:r>
      <w:proofErr w:type="spellStart"/>
      <w:r w:rsidRPr="00A06932">
        <w:rPr>
          <w:rFonts w:ascii="Times New Roman" w:hAnsi="Times New Roman" w:cs="Times New Roman"/>
          <w:sz w:val="18"/>
          <w:szCs w:val="18"/>
        </w:rPr>
        <w:t>электробезопасности</w:t>
      </w:r>
      <w:proofErr w:type="spellEnd"/>
      <w:r w:rsidRPr="00A06932">
        <w:rPr>
          <w:rFonts w:ascii="Times New Roman" w:hAnsi="Times New Roman" w:cs="Times New Roman"/>
          <w:sz w:val="18"/>
          <w:szCs w:val="18"/>
        </w:rPr>
        <w:t xml:space="preserve"> в </w:t>
      </w:r>
      <w:r>
        <w:rPr>
          <w:rFonts w:ascii="Times New Roman" w:hAnsi="Times New Roman" w:cs="Times New Roman"/>
          <w:sz w:val="18"/>
          <w:szCs w:val="18"/>
        </w:rPr>
        <w:t>электроустановках</w:t>
      </w:r>
      <w:r w:rsidRPr="00A06932">
        <w:rPr>
          <w:rFonts w:ascii="Times New Roman" w:hAnsi="Times New Roman" w:cs="Times New Roman"/>
          <w:sz w:val="18"/>
          <w:szCs w:val="18"/>
        </w:rPr>
        <w:t xml:space="preserve"> </w:t>
      </w:r>
      <w:r>
        <w:rPr>
          <w:rFonts w:ascii="Times New Roman" w:hAnsi="Times New Roman" w:cs="Times New Roman"/>
          <w:sz w:val="18"/>
          <w:szCs w:val="18"/>
        </w:rPr>
        <w:t>напряжением</w:t>
      </w:r>
      <w:r w:rsidRPr="00A06932">
        <w:rPr>
          <w:rFonts w:ascii="Times New Roman" w:hAnsi="Times New Roman" w:cs="Times New Roman"/>
          <w:sz w:val="18"/>
          <w:szCs w:val="18"/>
        </w:rPr>
        <w:t xml:space="preserve"> </w:t>
      </w:r>
      <w:r w:rsidRPr="00A06932">
        <w:rPr>
          <w:rFonts w:ascii="Times New Roman" w:hAnsi="Times New Roman" w:cs="Times New Roman"/>
          <w:sz w:val="16"/>
          <w:szCs w:val="16"/>
          <w:u w:val="single"/>
        </w:rPr>
        <w:t>__________</w:t>
      </w:r>
      <w:r w:rsidRPr="00A06932">
        <w:rPr>
          <w:rFonts w:ascii="Times New Roman" w:hAnsi="Times New Roman" w:cs="Times New Roman"/>
        </w:rPr>
        <w:t xml:space="preserve"> </w:t>
      </w:r>
      <w:r w:rsidRPr="00A06932">
        <w:rPr>
          <w:rFonts w:ascii="Times New Roman" w:hAnsi="Times New Roman" w:cs="Times New Roman"/>
          <w:sz w:val="18"/>
          <w:szCs w:val="18"/>
        </w:rPr>
        <w:t>1000</w:t>
      </w:r>
      <w:proofErr w:type="gramStart"/>
      <w:r w:rsidRPr="00A06932">
        <w:rPr>
          <w:rFonts w:ascii="Times New Roman" w:hAnsi="Times New Roman" w:cs="Times New Roman"/>
          <w:sz w:val="18"/>
          <w:szCs w:val="18"/>
        </w:rPr>
        <w:t xml:space="preserve"> В</w:t>
      </w:r>
      <w:proofErr w:type="gramEnd"/>
      <w:r w:rsidRPr="00A06932">
        <w:rPr>
          <w:rFonts w:ascii="Times New Roman" w:hAnsi="Times New Roman" w:cs="Times New Roman"/>
          <w:sz w:val="18"/>
          <w:szCs w:val="18"/>
        </w:rPr>
        <w:t>;</w:t>
      </w:r>
    </w:p>
    <w:p w:rsidR="0006323D" w:rsidRPr="00A06932" w:rsidRDefault="0006323D" w:rsidP="0006323D">
      <w:pPr>
        <w:ind w:left="360"/>
        <w:jc w:val="both"/>
        <w:rPr>
          <w:rFonts w:ascii="Times New Roman" w:hAnsi="Times New Roman" w:cs="Times New Roman"/>
          <w:sz w:val="18"/>
          <w:szCs w:val="18"/>
          <w:vertAlign w:val="superscript"/>
        </w:rPr>
      </w:pPr>
      <w:r w:rsidRPr="00A06932">
        <w:rPr>
          <w:rFonts w:ascii="Times New Roman" w:hAnsi="Times New Roman" w:cs="Times New Roman"/>
          <w:sz w:val="18"/>
          <w:szCs w:val="18"/>
          <w:vertAlign w:val="superscript"/>
        </w:rPr>
        <w:t xml:space="preserve">                 фамилия, имя - должность                                                                 </w:t>
      </w:r>
      <w:r>
        <w:rPr>
          <w:rFonts w:ascii="Times New Roman" w:hAnsi="Times New Roman" w:cs="Times New Roman"/>
          <w:sz w:val="18"/>
          <w:szCs w:val="18"/>
          <w:vertAlign w:val="superscript"/>
        </w:rPr>
        <w:t xml:space="preserve">                                                                                                                             (</w:t>
      </w:r>
      <w:proofErr w:type="gramStart"/>
      <w:r w:rsidRPr="00A06932">
        <w:rPr>
          <w:rFonts w:ascii="Times New Roman" w:hAnsi="Times New Roman" w:cs="Times New Roman"/>
          <w:sz w:val="18"/>
          <w:szCs w:val="18"/>
          <w:vertAlign w:val="superscript"/>
        </w:rPr>
        <w:t>до</w:t>
      </w:r>
      <w:proofErr w:type="gramEnd"/>
      <w:r w:rsidRPr="00A06932">
        <w:rPr>
          <w:rFonts w:ascii="Times New Roman" w:hAnsi="Times New Roman" w:cs="Times New Roman"/>
          <w:sz w:val="18"/>
          <w:szCs w:val="18"/>
          <w:vertAlign w:val="superscript"/>
        </w:rPr>
        <w:t xml:space="preserve"> или выше)</w:t>
      </w:r>
    </w:p>
    <w:p w:rsidR="0006323D" w:rsidRPr="00A06932" w:rsidRDefault="0006323D" w:rsidP="0006323D">
      <w:pPr>
        <w:numPr>
          <w:ilvl w:val="0"/>
          <w:numId w:val="96"/>
        </w:numPr>
        <w:spacing w:after="0" w:line="240" w:lineRule="auto"/>
        <w:jc w:val="both"/>
        <w:rPr>
          <w:rFonts w:ascii="Times New Roman" w:hAnsi="Times New Roman" w:cs="Times New Roman"/>
          <w:sz w:val="21"/>
          <w:szCs w:val="21"/>
        </w:rPr>
      </w:pPr>
      <w:r w:rsidRPr="00A06932">
        <w:rPr>
          <w:rFonts w:ascii="Times New Roman" w:hAnsi="Times New Roman" w:cs="Times New Roman"/>
        </w:rPr>
        <w:t>_____________</w:t>
      </w:r>
      <w:r w:rsidR="005B1A83" w:rsidRPr="009D319A">
        <w:rPr>
          <w:spacing w:val="-1"/>
        </w:rPr>
        <w:t>–</w:t>
      </w:r>
      <w:r w:rsidRPr="00A06932">
        <w:rPr>
          <w:rFonts w:ascii="Times New Roman" w:hAnsi="Times New Roman" w:cs="Times New Roman"/>
          <w:spacing w:val="-1"/>
          <w:sz w:val="16"/>
          <w:szCs w:val="16"/>
        </w:rPr>
        <w:t xml:space="preserve"> </w:t>
      </w:r>
      <w:r w:rsidRPr="00A06932">
        <w:rPr>
          <w:rFonts w:ascii="Times New Roman" w:hAnsi="Times New Roman" w:cs="Times New Roman"/>
          <w:sz w:val="18"/>
          <w:szCs w:val="18"/>
        </w:rPr>
        <w:t xml:space="preserve"> ___ группа по </w:t>
      </w:r>
      <w:proofErr w:type="spellStart"/>
      <w:r w:rsidRPr="00A06932">
        <w:rPr>
          <w:rFonts w:ascii="Times New Roman" w:hAnsi="Times New Roman" w:cs="Times New Roman"/>
          <w:sz w:val="18"/>
          <w:szCs w:val="18"/>
        </w:rPr>
        <w:t>электробезопасности</w:t>
      </w:r>
      <w:proofErr w:type="spellEnd"/>
      <w:r w:rsidRPr="00A06932">
        <w:rPr>
          <w:rFonts w:ascii="Times New Roman" w:hAnsi="Times New Roman" w:cs="Times New Roman"/>
          <w:sz w:val="18"/>
          <w:szCs w:val="18"/>
        </w:rPr>
        <w:t xml:space="preserve"> в </w:t>
      </w:r>
      <w:r>
        <w:rPr>
          <w:rFonts w:ascii="Times New Roman" w:hAnsi="Times New Roman" w:cs="Times New Roman"/>
          <w:sz w:val="18"/>
          <w:szCs w:val="18"/>
        </w:rPr>
        <w:t>электроустановках</w:t>
      </w:r>
      <w:r w:rsidRPr="00A06932">
        <w:rPr>
          <w:rFonts w:ascii="Times New Roman" w:hAnsi="Times New Roman" w:cs="Times New Roman"/>
          <w:sz w:val="18"/>
          <w:szCs w:val="18"/>
        </w:rPr>
        <w:t xml:space="preserve"> </w:t>
      </w:r>
      <w:r>
        <w:rPr>
          <w:rFonts w:ascii="Times New Roman" w:hAnsi="Times New Roman" w:cs="Times New Roman"/>
          <w:sz w:val="18"/>
          <w:szCs w:val="18"/>
        </w:rPr>
        <w:t>напряжением</w:t>
      </w:r>
      <w:r w:rsidRPr="00A06932">
        <w:rPr>
          <w:rFonts w:ascii="Times New Roman" w:hAnsi="Times New Roman" w:cs="Times New Roman"/>
          <w:sz w:val="18"/>
          <w:szCs w:val="18"/>
        </w:rPr>
        <w:t xml:space="preserve"> </w:t>
      </w:r>
      <w:r w:rsidRPr="00A06932">
        <w:rPr>
          <w:rFonts w:ascii="Times New Roman" w:hAnsi="Times New Roman" w:cs="Times New Roman"/>
          <w:sz w:val="16"/>
          <w:szCs w:val="16"/>
          <w:u w:val="single"/>
        </w:rPr>
        <w:t>__________</w:t>
      </w:r>
      <w:r w:rsidRPr="00A06932">
        <w:rPr>
          <w:rFonts w:ascii="Times New Roman" w:hAnsi="Times New Roman" w:cs="Times New Roman"/>
        </w:rPr>
        <w:t xml:space="preserve"> </w:t>
      </w:r>
      <w:r w:rsidRPr="00A06932">
        <w:rPr>
          <w:rFonts w:ascii="Times New Roman" w:hAnsi="Times New Roman" w:cs="Times New Roman"/>
          <w:sz w:val="18"/>
          <w:szCs w:val="18"/>
        </w:rPr>
        <w:t>1000</w:t>
      </w:r>
      <w:proofErr w:type="gramStart"/>
      <w:r w:rsidRPr="00A06932">
        <w:rPr>
          <w:rFonts w:ascii="Times New Roman" w:hAnsi="Times New Roman" w:cs="Times New Roman"/>
          <w:sz w:val="18"/>
          <w:szCs w:val="18"/>
        </w:rPr>
        <w:t xml:space="preserve"> В</w:t>
      </w:r>
      <w:proofErr w:type="gramEnd"/>
      <w:r w:rsidRPr="00A06932">
        <w:rPr>
          <w:rFonts w:ascii="Times New Roman" w:hAnsi="Times New Roman" w:cs="Times New Roman"/>
          <w:sz w:val="18"/>
          <w:szCs w:val="18"/>
        </w:rPr>
        <w:t>;</w:t>
      </w:r>
    </w:p>
    <w:p w:rsidR="0006323D" w:rsidRPr="00A06932" w:rsidRDefault="0006323D" w:rsidP="0006323D">
      <w:pPr>
        <w:ind w:left="360"/>
        <w:jc w:val="both"/>
        <w:rPr>
          <w:rFonts w:ascii="Times New Roman" w:hAnsi="Times New Roman" w:cs="Times New Roman"/>
          <w:sz w:val="20"/>
          <w:szCs w:val="20"/>
          <w:vertAlign w:val="superscript"/>
        </w:rPr>
      </w:pPr>
      <w:r w:rsidRPr="00A06932">
        <w:rPr>
          <w:rFonts w:ascii="Times New Roman" w:hAnsi="Times New Roman" w:cs="Times New Roman"/>
          <w:sz w:val="18"/>
          <w:szCs w:val="18"/>
          <w:vertAlign w:val="superscript"/>
        </w:rPr>
        <w:t xml:space="preserve">                 фамилия, имя - должность                                                                </w:t>
      </w:r>
      <w:r>
        <w:rPr>
          <w:rFonts w:ascii="Times New Roman" w:hAnsi="Times New Roman" w:cs="Times New Roman"/>
          <w:sz w:val="18"/>
          <w:szCs w:val="18"/>
          <w:vertAlign w:val="superscript"/>
        </w:rPr>
        <w:t xml:space="preserve">                                                                                                                              (</w:t>
      </w:r>
      <w:proofErr w:type="gramStart"/>
      <w:r w:rsidRPr="00A06932">
        <w:rPr>
          <w:rFonts w:ascii="Times New Roman" w:hAnsi="Times New Roman" w:cs="Times New Roman"/>
          <w:sz w:val="20"/>
          <w:szCs w:val="20"/>
          <w:vertAlign w:val="superscript"/>
        </w:rPr>
        <w:t>до</w:t>
      </w:r>
      <w:proofErr w:type="gramEnd"/>
      <w:r w:rsidRPr="00A06932">
        <w:rPr>
          <w:rFonts w:ascii="Times New Roman" w:hAnsi="Times New Roman" w:cs="Times New Roman"/>
          <w:sz w:val="20"/>
          <w:szCs w:val="20"/>
          <w:vertAlign w:val="superscript"/>
        </w:rPr>
        <w:t xml:space="preserve"> или выше)</w:t>
      </w:r>
    </w:p>
    <w:p w:rsidR="00CE41FF" w:rsidRDefault="00CE41FF" w:rsidP="009D18AD">
      <w:pPr>
        <w:tabs>
          <w:tab w:val="left" w:pos="0"/>
          <w:tab w:val="left" w:pos="709"/>
        </w:tabs>
        <w:spacing w:after="0"/>
        <w:ind w:right="28" w:firstLine="426"/>
        <w:jc w:val="both"/>
        <w:rPr>
          <w:rFonts w:eastAsia="SimSun"/>
          <w:color w:val="auto"/>
        </w:rPr>
      </w:pPr>
      <w:r w:rsidRPr="009D18AD">
        <w:rPr>
          <w:rFonts w:ascii="Times New Roman" w:eastAsia="SimSun" w:hAnsi="Times New Roman" w:cs="Times New Roman"/>
          <w:color w:val="auto"/>
          <w:lang w:eastAsia="ro-RO"/>
        </w:rPr>
        <w:t>__________</w:t>
      </w:r>
      <w:r w:rsidR="00575548">
        <w:rPr>
          <w:rFonts w:ascii="Times New Roman" w:eastAsia="SimSun" w:hAnsi="Times New Roman" w:cs="Times New Roman"/>
          <w:color w:val="auto"/>
          <w:lang w:eastAsia="ro-RO"/>
        </w:rPr>
        <w:t>____</w:t>
      </w:r>
      <w:r w:rsidRPr="009D18AD">
        <w:rPr>
          <w:rFonts w:ascii="Times New Roman" w:eastAsia="SimSun" w:hAnsi="Times New Roman" w:cs="Times New Roman"/>
          <w:color w:val="auto"/>
          <w:lang w:eastAsia="ro-RO"/>
        </w:rPr>
        <w:t xml:space="preserve">______ </w:t>
      </w:r>
      <w:proofErr w:type="spellStart"/>
      <w:r>
        <w:rPr>
          <w:rFonts w:ascii="Times New Roman" w:eastAsia="SimSun" w:hAnsi="Times New Roman" w:cs="Times New Roman"/>
          <w:color w:val="auto"/>
          <w:lang w:eastAsia="ro-RO"/>
        </w:rPr>
        <w:t>___</w:t>
      </w:r>
      <w:proofErr w:type="gramStart"/>
      <w:r w:rsidRPr="009D18AD">
        <w:rPr>
          <w:rFonts w:ascii="Times New Roman" w:eastAsia="SimSun" w:hAnsi="Times New Roman" w:cs="Times New Roman"/>
          <w:color w:val="auto"/>
          <w:lang w:eastAsia="ro-RO"/>
        </w:rPr>
        <w:t>обслуживает</w:t>
      </w:r>
      <w:proofErr w:type="spellEnd"/>
      <w:r w:rsidRPr="009D18AD">
        <w:rPr>
          <w:rFonts w:ascii="Times New Roman" w:eastAsia="SimSun" w:hAnsi="Times New Roman" w:cs="Times New Roman"/>
          <w:color w:val="auto"/>
          <w:lang w:eastAsia="ro-RO"/>
        </w:rPr>
        <w:t xml:space="preserve"> собственные электроустановки/предоставляет</w:t>
      </w:r>
      <w:proofErr w:type="gramEnd"/>
      <w:r w:rsidRPr="009D18AD">
        <w:rPr>
          <w:rFonts w:ascii="Times New Roman" w:eastAsia="SimSun" w:hAnsi="Times New Roman" w:cs="Times New Roman"/>
          <w:color w:val="auto"/>
          <w:lang w:eastAsia="ro-RO"/>
        </w:rPr>
        <w:t xml:space="preserve"> </w:t>
      </w:r>
    </w:p>
    <w:p w:rsidR="00CE41FF" w:rsidRDefault="00CE41FF" w:rsidP="009D18AD">
      <w:pPr>
        <w:tabs>
          <w:tab w:val="left" w:pos="0"/>
          <w:tab w:val="left" w:pos="709"/>
        </w:tabs>
        <w:spacing w:after="0"/>
        <w:ind w:right="28" w:firstLine="426"/>
        <w:jc w:val="both"/>
        <w:rPr>
          <w:rFonts w:eastAsia="SimSun"/>
          <w:color w:val="auto"/>
        </w:rPr>
      </w:pPr>
      <w:r w:rsidRPr="00A06932">
        <w:rPr>
          <w:rFonts w:ascii="Times New Roman" w:hAnsi="Times New Roman"/>
          <w:sz w:val="18"/>
          <w:szCs w:val="18"/>
          <w:vertAlign w:val="superscript"/>
        </w:rPr>
        <w:t>(наименование хозяйствующего субъекта)</w:t>
      </w:r>
      <w:r w:rsidRPr="009D18AD">
        <w:rPr>
          <w:rFonts w:ascii="Times New Roman" w:eastAsia="SimSun" w:hAnsi="Times New Roman" w:cs="Times New Roman"/>
          <w:color w:val="auto"/>
          <w:lang w:eastAsia="ro-RO"/>
        </w:rPr>
        <w:t xml:space="preserve"> </w:t>
      </w:r>
    </w:p>
    <w:p w:rsidR="0006323D" w:rsidRPr="009D18AD" w:rsidRDefault="00575548" w:rsidP="009D18AD">
      <w:pPr>
        <w:tabs>
          <w:tab w:val="left" w:pos="0"/>
          <w:tab w:val="left" w:pos="709"/>
        </w:tabs>
        <w:spacing w:after="0"/>
        <w:ind w:right="28"/>
        <w:jc w:val="both"/>
        <w:rPr>
          <w:rFonts w:eastAsia="SimSun"/>
          <w:color w:val="auto"/>
        </w:rPr>
      </w:pPr>
      <w:r w:rsidRPr="00CE4BFE">
        <w:rPr>
          <w:rFonts w:ascii="Times New Roman" w:eastAsia="SimSun" w:hAnsi="Times New Roman" w:cs="Times New Roman"/>
          <w:color w:val="auto"/>
          <w:lang w:eastAsia="ro-RO"/>
        </w:rPr>
        <w:t>услуги</w:t>
      </w:r>
      <w:r w:rsidRPr="0000645D">
        <w:rPr>
          <w:rFonts w:ascii="Times New Roman" w:eastAsia="SimSun" w:hAnsi="Times New Roman" w:cs="Times New Roman"/>
          <w:color w:val="auto"/>
          <w:lang w:eastAsia="ro-RO"/>
        </w:rPr>
        <w:t xml:space="preserve"> </w:t>
      </w:r>
      <w:r w:rsidR="00CE41FF" w:rsidRPr="0000645D">
        <w:rPr>
          <w:rFonts w:ascii="Times New Roman" w:eastAsia="SimSun" w:hAnsi="Times New Roman" w:cs="Times New Roman"/>
          <w:color w:val="auto"/>
          <w:lang w:eastAsia="ro-RO"/>
        </w:rPr>
        <w:t>по</w:t>
      </w:r>
      <w:r w:rsidR="00CE41FF" w:rsidRPr="00CE41FF">
        <w:rPr>
          <w:rFonts w:ascii="Times New Roman" w:eastAsia="SimSun" w:hAnsi="Times New Roman" w:cs="Times New Roman"/>
          <w:color w:val="auto"/>
          <w:lang w:eastAsia="ro-RO"/>
        </w:rPr>
        <w:t xml:space="preserve"> </w:t>
      </w:r>
      <w:r w:rsidR="00CE41FF" w:rsidRPr="009D18AD">
        <w:rPr>
          <w:rFonts w:ascii="Times New Roman" w:eastAsia="SimSun" w:hAnsi="Times New Roman" w:cs="Times New Roman"/>
          <w:color w:val="auto"/>
          <w:lang w:eastAsia="ro-RO"/>
        </w:rPr>
        <w:t>обслуживанию объектов энергетики</w:t>
      </w:r>
      <w:r>
        <w:rPr>
          <w:rFonts w:ascii="Times New Roman" w:eastAsia="SimSun" w:hAnsi="Times New Roman" w:cs="Times New Roman"/>
          <w:color w:val="auto"/>
          <w:lang w:eastAsia="ro-RO"/>
        </w:rPr>
        <w:t>.</w:t>
      </w:r>
    </w:p>
    <w:p w:rsidR="0006323D" w:rsidRPr="009D18AD" w:rsidRDefault="0006323D" w:rsidP="0006323D">
      <w:pPr>
        <w:pStyle w:val="a8"/>
        <w:tabs>
          <w:tab w:val="left" w:pos="0"/>
          <w:tab w:val="left" w:pos="709"/>
        </w:tabs>
        <w:ind w:left="284" w:right="27"/>
        <w:jc w:val="both"/>
        <w:rPr>
          <w:rFonts w:eastAsia="SimSun"/>
          <w:color w:val="auto"/>
          <w:lang w:val="ru-RU"/>
        </w:rPr>
      </w:pPr>
    </w:p>
    <w:p w:rsidR="0006323D" w:rsidRPr="009D18AD" w:rsidRDefault="0006323D" w:rsidP="0006323D">
      <w:pPr>
        <w:pStyle w:val="a8"/>
        <w:tabs>
          <w:tab w:val="left" w:pos="0"/>
          <w:tab w:val="left" w:pos="709"/>
        </w:tabs>
        <w:ind w:left="284" w:right="27"/>
        <w:jc w:val="both"/>
        <w:rPr>
          <w:rFonts w:eastAsia="SimSun"/>
          <w:color w:val="auto"/>
          <w:lang w:val="ru-RU"/>
        </w:rPr>
      </w:pPr>
    </w:p>
    <w:p w:rsidR="0006323D" w:rsidRDefault="0006323D" w:rsidP="0006323D">
      <w:pPr>
        <w:rPr>
          <w:rFonts w:ascii="Times New Roman" w:hAnsi="Times New Roman" w:cs="Times New Roman"/>
          <w:sz w:val="12"/>
          <w:szCs w:val="12"/>
        </w:rPr>
      </w:pPr>
    </w:p>
    <w:p w:rsidR="005B1A83" w:rsidRDefault="005B1A83" w:rsidP="0006323D">
      <w:pPr>
        <w:rPr>
          <w:rFonts w:ascii="Times New Roman" w:hAnsi="Times New Roman" w:cs="Times New Roman"/>
          <w:sz w:val="12"/>
          <w:szCs w:val="12"/>
        </w:rPr>
      </w:pPr>
    </w:p>
    <w:p w:rsidR="005B1A83" w:rsidRPr="00A06932" w:rsidRDefault="005B1A83" w:rsidP="0006323D">
      <w:pPr>
        <w:rPr>
          <w:rFonts w:ascii="Times New Roman" w:hAnsi="Times New Roman" w:cs="Times New Roman"/>
          <w:sz w:val="12"/>
          <w:szCs w:val="12"/>
        </w:rPr>
      </w:pPr>
    </w:p>
    <w:p w:rsidR="0006323D" w:rsidRPr="00A06932" w:rsidRDefault="0006323D" w:rsidP="0006323D">
      <w:pPr>
        <w:spacing w:after="0"/>
        <w:rPr>
          <w:rFonts w:ascii="Times New Roman" w:hAnsi="Times New Roman" w:cs="Times New Roman"/>
        </w:rPr>
      </w:pPr>
      <w:r w:rsidRPr="00A06932">
        <w:rPr>
          <w:rFonts w:ascii="Times New Roman" w:hAnsi="Times New Roman" w:cs="Times New Roman"/>
          <w:b/>
        </w:rPr>
        <w:t xml:space="preserve">            Управляющий </w:t>
      </w:r>
      <w:r w:rsidRPr="00A06932">
        <w:rPr>
          <w:rFonts w:ascii="Times New Roman" w:hAnsi="Times New Roman" w:cs="Times New Roman"/>
        </w:rPr>
        <w:t xml:space="preserve">      __________</w:t>
      </w:r>
      <w:r w:rsidRPr="00A06932">
        <w:rPr>
          <w:rFonts w:ascii="Times New Roman" w:hAnsi="Times New Roman" w:cs="Times New Roman"/>
        </w:rPr>
        <w:tab/>
        <w:t xml:space="preserve">         _____________________</w:t>
      </w:r>
    </w:p>
    <w:p w:rsidR="0006323D" w:rsidRPr="00A06932" w:rsidRDefault="0006323D" w:rsidP="0006323D">
      <w:pPr>
        <w:rPr>
          <w:rFonts w:ascii="Times New Roman" w:hAnsi="Times New Roman" w:cs="Times New Roman"/>
          <w:sz w:val="18"/>
          <w:szCs w:val="18"/>
          <w:vertAlign w:val="superscript"/>
        </w:rPr>
      </w:pPr>
      <w:r w:rsidRPr="00A06932">
        <w:rPr>
          <w:rFonts w:ascii="Times New Roman" w:hAnsi="Times New Roman" w:cs="Times New Roman"/>
          <w:sz w:val="18"/>
          <w:szCs w:val="18"/>
          <w:vertAlign w:val="superscript"/>
        </w:rPr>
        <w:t xml:space="preserve">                                                                                                      (подпись)                                                                 (фамилия, имя)</w:t>
      </w:r>
    </w:p>
    <w:p w:rsidR="0006323D" w:rsidRPr="00A06932" w:rsidRDefault="0006323D" w:rsidP="0006323D">
      <w:pPr>
        <w:rPr>
          <w:rFonts w:ascii="Times New Roman" w:hAnsi="Times New Roman" w:cs="Times New Roman"/>
          <w:vertAlign w:val="superscript"/>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Pr="008C563F" w:rsidRDefault="0006323D" w:rsidP="0006323D">
      <w:pPr>
        <w:spacing w:after="0"/>
        <w:ind w:left="425" w:hanging="425"/>
        <w:jc w:val="right"/>
        <w:rPr>
          <w:rFonts w:ascii="Times New Roman" w:eastAsia="Times New Roman" w:hAnsi="Times New Roman" w:cs="Times New Roman"/>
          <w:color w:val="auto"/>
        </w:rPr>
      </w:pPr>
      <w:r w:rsidRPr="008C563F">
        <w:rPr>
          <w:rFonts w:ascii="Times New Roman" w:eastAsia="Times New Roman" w:hAnsi="Times New Roman" w:cs="Times New Roman"/>
          <w:color w:val="auto"/>
        </w:rPr>
        <w:lastRenderedPageBreak/>
        <w:t>Приложение 4</w:t>
      </w:r>
    </w:p>
    <w:p w:rsidR="0006323D" w:rsidRPr="008C563F" w:rsidRDefault="0006323D" w:rsidP="0006323D">
      <w:pPr>
        <w:spacing w:after="0"/>
        <w:ind w:left="425" w:hanging="425"/>
        <w:jc w:val="right"/>
        <w:rPr>
          <w:rFonts w:ascii="Times New Roman" w:eastAsia="Times New Roman" w:hAnsi="Times New Roman" w:cs="Times New Roman"/>
          <w:color w:val="auto"/>
        </w:rPr>
      </w:pPr>
      <w:r w:rsidRPr="008C563F">
        <w:rPr>
          <w:rFonts w:ascii="Times New Roman" w:eastAsia="Times New Roman" w:hAnsi="Times New Roman" w:cs="Times New Roman"/>
          <w:color w:val="auto"/>
        </w:rPr>
        <w:t xml:space="preserve">к Правилам безопасности </w:t>
      </w:r>
    </w:p>
    <w:p w:rsidR="0006323D" w:rsidRDefault="0006323D" w:rsidP="0006323D">
      <w:pPr>
        <w:spacing w:after="0"/>
        <w:ind w:left="425" w:hanging="425"/>
        <w:jc w:val="right"/>
        <w:rPr>
          <w:rFonts w:ascii="Times New Roman" w:eastAsia="Times New Roman" w:hAnsi="Times New Roman" w:cs="Times New Roman"/>
          <w:b/>
          <w:color w:val="auto"/>
        </w:rPr>
      </w:pPr>
      <w:r w:rsidRPr="008C563F">
        <w:rPr>
          <w:rFonts w:ascii="Times New Roman" w:eastAsia="Times New Roman" w:hAnsi="Times New Roman" w:cs="Times New Roman"/>
          <w:color w:val="auto"/>
        </w:rPr>
        <w:t>при эксплуатации электроустановок</w:t>
      </w:r>
    </w:p>
    <w:p w:rsidR="0006323D" w:rsidRDefault="0006323D" w:rsidP="0006323D">
      <w:pPr>
        <w:pStyle w:val="ac"/>
        <w:jc w:val="center"/>
        <w:rPr>
          <w:rFonts w:ascii="Times New Roman" w:hAnsi="Times New Roman"/>
          <w:b/>
          <w:sz w:val="24"/>
          <w:szCs w:val="24"/>
          <w:lang w:val="ru-RU"/>
        </w:rPr>
      </w:pPr>
    </w:p>
    <w:p w:rsidR="0006323D" w:rsidRPr="00A06932" w:rsidRDefault="0006323D" w:rsidP="0006323D">
      <w:pPr>
        <w:pStyle w:val="ac"/>
        <w:jc w:val="center"/>
        <w:rPr>
          <w:rFonts w:ascii="Times New Roman" w:hAnsi="Times New Roman"/>
          <w:b/>
          <w:sz w:val="24"/>
          <w:szCs w:val="24"/>
          <w:lang w:val="ru-RU"/>
        </w:rPr>
      </w:pPr>
    </w:p>
    <w:p w:rsidR="0006323D" w:rsidRPr="00A06932" w:rsidRDefault="0006323D" w:rsidP="0006323D">
      <w:pPr>
        <w:pStyle w:val="ac"/>
        <w:jc w:val="center"/>
        <w:rPr>
          <w:rFonts w:ascii="Times New Roman" w:hAnsi="Times New Roman"/>
          <w:b/>
          <w:sz w:val="24"/>
          <w:szCs w:val="24"/>
          <w:lang w:val="ru-RU"/>
        </w:rPr>
      </w:pPr>
      <w:r w:rsidRPr="00A06932">
        <w:rPr>
          <w:rFonts w:ascii="Times New Roman" w:hAnsi="Times New Roman"/>
          <w:b/>
          <w:sz w:val="24"/>
          <w:szCs w:val="24"/>
          <w:lang w:val="ru-RU"/>
        </w:rPr>
        <w:t>ЖУРНАЛ УЧЕТА</w:t>
      </w:r>
    </w:p>
    <w:p w:rsidR="0006323D" w:rsidRDefault="0006323D" w:rsidP="0006323D">
      <w:pPr>
        <w:pStyle w:val="ac"/>
        <w:jc w:val="center"/>
        <w:rPr>
          <w:rFonts w:ascii="Times New Roman" w:hAnsi="Times New Roman"/>
          <w:b/>
          <w:sz w:val="24"/>
          <w:szCs w:val="24"/>
          <w:lang w:val="ru-RU"/>
        </w:rPr>
      </w:pPr>
      <w:r w:rsidRPr="00A06932">
        <w:rPr>
          <w:rFonts w:ascii="Times New Roman" w:hAnsi="Times New Roman"/>
          <w:b/>
          <w:sz w:val="24"/>
          <w:szCs w:val="24"/>
          <w:lang w:val="ru-RU"/>
        </w:rPr>
        <w:t xml:space="preserve">ПРОВЕРКИ ЗНАНИЙ ПЕРСОНАЛА ПО I ГРУППЕ </w:t>
      </w:r>
    </w:p>
    <w:p w:rsidR="0006323D" w:rsidRPr="00A06932" w:rsidRDefault="0006323D" w:rsidP="0006323D">
      <w:pPr>
        <w:pStyle w:val="ac"/>
        <w:jc w:val="center"/>
        <w:rPr>
          <w:rFonts w:ascii="Times New Roman" w:hAnsi="Times New Roman"/>
          <w:b/>
          <w:sz w:val="24"/>
          <w:szCs w:val="24"/>
          <w:lang w:val="ru-RU"/>
        </w:rPr>
      </w:pPr>
      <w:r>
        <w:rPr>
          <w:rFonts w:ascii="Times New Roman" w:hAnsi="Times New Roman"/>
          <w:b/>
          <w:sz w:val="24"/>
          <w:szCs w:val="24"/>
          <w:lang w:val="ru-RU"/>
        </w:rPr>
        <w:t xml:space="preserve">ПО </w:t>
      </w:r>
      <w:r w:rsidRPr="00A06932">
        <w:rPr>
          <w:rFonts w:ascii="Times New Roman" w:hAnsi="Times New Roman"/>
          <w:b/>
          <w:sz w:val="24"/>
          <w:szCs w:val="24"/>
          <w:lang w:val="ru-RU"/>
        </w:rPr>
        <w:t xml:space="preserve">ЭЛЕКТРОБЕЗОПАСНОСТИ </w:t>
      </w:r>
    </w:p>
    <w:p w:rsidR="0006323D" w:rsidRPr="00A06932" w:rsidRDefault="0006323D" w:rsidP="0006323D">
      <w:pPr>
        <w:pStyle w:val="ac"/>
        <w:jc w:val="center"/>
        <w:rPr>
          <w:rFonts w:ascii="Times New Roman" w:hAnsi="Times New Roman"/>
          <w:b/>
          <w:sz w:val="20"/>
          <w:szCs w:val="20"/>
          <w:lang w:val="ru-RU"/>
        </w:rPr>
      </w:pPr>
    </w:p>
    <w:tbl>
      <w:tblPr>
        <w:tblpPr w:leftFromText="180" w:rightFromText="180" w:vertAnchor="text" w:tblpXSpec="center" w:tblpY="1"/>
        <w:tblOverlap w:val="never"/>
        <w:tblW w:w="5336" w:type="pct"/>
        <w:tblLayout w:type="fixed"/>
        <w:tblCellMar>
          <w:left w:w="0" w:type="dxa"/>
          <w:right w:w="0" w:type="dxa"/>
        </w:tblCellMar>
        <w:tblLook w:val="04A0"/>
      </w:tblPr>
      <w:tblGrid>
        <w:gridCol w:w="557"/>
        <w:gridCol w:w="1052"/>
        <w:gridCol w:w="1739"/>
        <w:gridCol w:w="1202"/>
        <w:gridCol w:w="1069"/>
        <w:gridCol w:w="1069"/>
        <w:gridCol w:w="1097"/>
        <w:gridCol w:w="1212"/>
        <w:gridCol w:w="1069"/>
      </w:tblGrid>
      <w:tr w:rsidR="0006323D" w:rsidRPr="00A06932" w:rsidTr="007E7122">
        <w:trPr>
          <w:trHeight w:val="285"/>
        </w:trPr>
        <w:tc>
          <w:tcPr>
            <w:tcW w:w="276" w:type="pct"/>
            <w:vMerge w:val="restart"/>
            <w:tcBorders>
              <w:top w:val="single" w:sz="6" w:space="0" w:color="auto"/>
              <w:left w:val="single" w:sz="6" w:space="0" w:color="auto"/>
              <w:bottom w:val="single" w:sz="6" w:space="0" w:color="auto"/>
              <w:right w:val="single" w:sz="4" w:space="0" w:color="auto"/>
            </w:tcBorders>
            <w:shd w:val="clear" w:color="auto" w:fill="auto"/>
            <w:tcMar>
              <w:top w:w="0" w:type="dxa"/>
              <w:left w:w="39" w:type="dxa"/>
              <w:bottom w:w="0" w:type="dxa"/>
              <w:right w:w="39" w:type="dxa"/>
            </w:tcMar>
            <w:hideMark/>
          </w:tcPr>
          <w:p w:rsidR="0006323D" w:rsidRPr="00A06932" w:rsidRDefault="0006323D" w:rsidP="007E7122">
            <w:pPr>
              <w:jc w:val="center"/>
              <w:rPr>
                <w:rFonts w:ascii="Times New Roman" w:hAnsi="Times New Roman" w:cs="Times New Roman"/>
                <w:bCs/>
                <w:sz w:val="20"/>
                <w:szCs w:val="20"/>
              </w:rPr>
            </w:pPr>
            <w:r w:rsidRPr="00A06932">
              <w:rPr>
                <w:rFonts w:ascii="Times New Roman" w:hAnsi="Times New Roman" w:cs="Times New Roman"/>
                <w:bCs/>
                <w:sz w:val="20"/>
                <w:szCs w:val="20"/>
              </w:rPr>
              <w:t>№</w:t>
            </w:r>
          </w:p>
          <w:p w:rsidR="0006323D" w:rsidRPr="00A06932" w:rsidRDefault="0006323D" w:rsidP="007E7122">
            <w:pPr>
              <w:jc w:val="center"/>
              <w:rPr>
                <w:rFonts w:ascii="Times New Roman" w:hAnsi="Times New Roman" w:cs="Times New Roman"/>
                <w:spacing w:val="-8"/>
                <w:sz w:val="20"/>
                <w:szCs w:val="20"/>
                <w:bdr w:val="none" w:sz="0" w:space="0" w:color="auto" w:frame="1"/>
                <w:lang w:eastAsia="ro-RO"/>
              </w:rPr>
            </w:pPr>
            <w:proofErr w:type="spellStart"/>
            <w:proofErr w:type="gramStart"/>
            <w:r w:rsidRPr="00A06932">
              <w:rPr>
                <w:rFonts w:ascii="Times New Roman" w:hAnsi="Times New Roman" w:cs="Times New Roman"/>
                <w:bCs/>
                <w:sz w:val="20"/>
                <w:szCs w:val="20"/>
              </w:rPr>
              <w:t>п</w:t>
            </w:r>
            <w:proofErr w:type="spellEnd"/>
            <w:proofErr w:type="gramEnd"/>
            <w:r w:rsidRPr="00A06932">
              <w:rPr>
                <w:rFonts w:ascii="Times New Roman" w:hAnsi="Times New Roman" w:cs="Times New Roman"/>
                <w:bCs/>
                <w:sz w:val="20"/>
                <w:szCs w:val="20"/>
              </w:rPr>
              <w:t>/</w:t>
            </w:r>
            <w:proofErr w:type="spellStart"/>
            <w:r w:rsidRPr="00A06932">
              <w:rPr>
                <w:rFonts w:ascii="Times New Roman" w:hAnsi="Times New Roman" w:cs="Times New Roman"/>
                <w:bCs/>
                <w:sz w:val="20"/>
                <w:szCs w:val="20"/>
              </w:rPr>
              <w:t>п</w:t>
            </w:r>
            <w:proofErr w:type="spellEnd"/>
          </w:p>
          <w:p w:rsidR="0006323D" w:rsidRPr="00A06932" w:rsidRDefault="0006323D" w:rsidP="007E7122">
            <w:pPr>
              <w:jc w:val="center"/>
              <w:rPr>
                <w:rFonts w:ascii="Times New Roman" w:hAnsi="Times New Roman" w:cs="Times New Roman"/>
                <w:sz w:val="20"/>
                <w:szCs w:val="20"/>
                <w:lang w:eastAsia="ro-RO"/>
              </w:rPr>
            </w:pPr>
          </w:p>
        </w:tc>
        <w:tc>
          <w:tcPr>
            <w:tcW w:w="522" w:type="pct"/>
            <w:vMerge w:val="restart"/>
            <w:tcBorders>
              <w:top w:val="single" w:sz="6" w:space="0" w:color="auto"/>
              <w:left w:val="single" w:sz="4" w:space="0" w:color="auto"/>
              <w:bottom w:val="single" w:sz="6" w:space="0" w:color="auto"/>
              <w:right w:val="single" w:sz="6" w:space="0" w:color="auto"/>
            </w:tcBorders>
            <w:shd w:val="clear" w:color="auto" w:fill="auto"/>
            <w:tcMar>
              <w:top w:w="0" w:type="dxa"/>
              <w:left w:w="39" w:type="dxa"/>
              <w:bottom w:w="0" w:type="dxa"/>
              <w:right w:w="39" w:type="dxa"/>
            </w:tcMar>
          </w:tcPr>
          <w:p w:rsidR="0006323D" w:rsidRPr="00A06932" w:rsidRDefault="0006323D" w:rsidP="007E7122">
            <w:pPr>
              <w:jc w:val="center"/>
              <w:rPr>
                <w:rFonts w:ascii="Times New Roman" w:hAnsi="Times New Roman" w:cs="Times New Roman"/>
                <w:sz w:val="20"/>
                <w:szCs w:val="20"/>
                <w:lang w:eastAsia="ro-RO"/>
              </w:rPr>
            </w:pPr>
            <w:r w:rsidRPr="00A06932">
              <w:rPr>
                <w:rFonts w:ascii="Times New Roman" w:hAnsi="Times New Roman" w:cs="Times New Roman"/>
                <w:bCs/>
                <w:sz w:val="20"/>
                <w:szCs w:val="20"/>
              </w:rPr>
              <w:t>Фамилия, имя</w:t>
            </w:r>
          </w:p>
        </w:tc>
        <w:tc>
          <w:tcPr>
            <w:tcW w:w="864" w:type="pct"/>
            <w:vMerge w:val="restart"/>
            <w:tcBorders>
              <w:top w:val="single" w:sz="6" w:space="0" w:color="auto"/>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jc w:val="center"/>
              <w:rPr>
                <w:rFonts w:ascii="Times New Roman" w:hAnsi="Times New Roman" w:cs="Times New Roman"/>
                <w:sz w:val="20"/>
                <w:szCs w:val="20"/>
                <w:lang w:eastAsia="ro-RO"/>
              </w:rPr>
            </w:pPr>
            <w:r w:rsidRPr="00A06932">
              <w:rPr>
                <w:rFonts w:ascii="Times New Roman" w:hAnsi="Times New Roman" w:cs="Times New Roman"/>
                <w:spacing w:val="-8"/>
                <w:sz w:val="20"/>
                <w:szCs w:val="20"/>
                <w:bdr w:val="none" w:sz="0" w:space="0" w:color="auto" w:frame="1"/>
                <w:lang w:eastAsia="ro-RO"/>
              </w:rPr>
              <w:t xml:space="preserve">Наименование цеха, участка, где работает проверяемое лицо </w:t>
            </w:r>
          </w:p>
        </w:tc>
        <w:tc>
          <w:tcPr>
            <w:tcW w:w="597" w:type="pct"/>
            <w:vMerge w:val="restart"/>
            <w:tcBorders>
              <w:top w:val="single" w:sz="6" w:space="0" w:color="auto"/>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spacing w:after="0"/>
              <w:jc w:val="center"/>
              <w:rPr>
                <w:rFonts w:ascii="Times New Roman" w:hAnsi="Times New Roman" w:cs="Times New Roman"/>
                <w:sz w:val="20"/>
                <w:szCs w:val="20"/>
                <w:lang w:eastAsia="ro-RO"/>
              </w:rPr>
            </w:pPr>
            <w:r w:rsidRPr="00A06932">
              <w:rPr>
                <w:rFonts w:ascii="Times New Roman" w:hAnsi="Times New Roman" w:cs="Times New Roman"/>
                <w:spacing w:val="-8"/>
                <w:sz w:val="20"/>
                <w:szCs w:val="20"/>
                <w:bdr w:val="none" w:sz="0" w:space="0" w:color="auto" w:frame="1"/>
                <w:lang w:eastAsia="ro-RO"/>
              </w:rPr>
              <w:t>Должность и стаж работы в данной должности</w:t>
            </w:r>
          </w:p>
        </w:tc>
        <w:tc>
          <w:tcPr>
            <w:tcW w:w="531" w:type="pct"/>
            <w:vMerge w:val="restart"/>
            <w:tcBorders>
              <w:top w:val="single" w:sz="6" w:space="0" w:color="auto"/>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spacing w:after="0"/>
              <w:jc w:val="center"/>
              <w:rPr>
                <w:rFonts w:ascii="Times New Roman" w:hAnsi="Times New Roman" w:cs="Times New Roman"/>
                <w:bCs/>
                <w:sz w:val="20"/>
                <w:szCs w:val="20"/>
              </w:rPr>
            </w:pPr>
            <w:r w:rsidRPr="00A06932">
              <w:rPr>
                <w:rFonts w:ascii="Times New Roman" w:hAnsi="Times New Roman" w:cs="Times New Roman"/>
                <w:bCs/>
                <w:sz w:val="20"/>
                <w:szCs w:val="20"/>
              </w:rPr>
              <w:t xml:space="preserve">Дата </w:t>
            </w:r>
            <w:proofErr w:type="spellStart"/>
            <w:r w:rsidRPr="00A06932">
              <w:rPr>
                <w:rFonts w:ascii="Times New Roman" w:hAnsi="Times New Roman" w:cs="Times New Roman"/>
                <w:bCs/>
                <w:sz w:val="20"/>
                <w:szCs w:val="20"/>
              </w:rPr>
              <w:t>предыду</w:t>
            </w:r>
            <w:proofErr w:type="spellEnd"/>
          </w:p>
          <w:p w:rsidR="0006323D" w:rsidRPr="00A06932" w:rsidRDefault="0006323D" w:rsidP="007E7122">
            <w:pPr>
              <w:jc w:val="center"/>
              <w:rPr>
                <w:rFonts w:ascii="Times New Roman" w:hAnsi="Times New Roman" w:cs="Times New Roman"/>
                <w:sz w:val="20"/>
                <w:szCs w:val="20"/>
                <w:lang w:eastAsia="ro-RO"/>
              </w:rPr>
            </w:pPr>
            <w:r w:rsidRPr="00A06932">
              <w:rPr>
                <w:rFonts w:ascii="Times New Roman" w:hAnsi="Times New Roman" w:cs="Times New Roman"/>
                <w:bCs/>
                <w:sz w:val="20"/>
                <w:szCs w:val="20"/>
              </w:rPr>
              <w:t>щей проверки</w:t>
            </w:r>
          </w:p>
        </w:tc>
        <w:tc>
          <w:tcPr>
            <w:tcW w:w="531" w:type="pct"/>
            <w:vMerge w:val="restart"/>
            <w:tcBorders>
              <w:top w:val="single" w:sz="6" w:space="0" w:color="auto"/>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spacing w:after="0"/>
              <w:jc w:val="center"/>
              <w:rPr>
                <w:rFonts w:ascii="Times New Roman" w:hAnsi="Times New Roman" w:cs="Times New Roman"/>
                <w:sz w:val="20"/>
                <w:szCs w:val="20"/>
                <w:lang w:eastAsia="ro-RO"/>
              </w:rPr>
            </w:pPr>
            <w:r w:rsidRPr="00A06932">
              <w:rPr>
                <w:rFonts w:ascii="Times New Roman" w:hAnsi="Times New Roman" w:cs="Times New Roman"/>
                <w:bCs/>
                <w:sz w:val="20"/>
                <w:szCs w:val="20"/>
              </w:rPr>
              <w:t>Дата текущей проверки и причина</w:t>
            </w:r>
          </w:p>
        </w:tc>
        <w:tc>
          <w:tcPr>
            <w:tcW w:w="545" w:type="pct"/>
            <w:vMerge w:val="restart"/>
            <w:tcBorders>
              <w:top w:val="single" w:sz="6" w:space="0" w:color="auto"/>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pStyle w:val="ac"/>
              <w:jc w:val="center"/>
              <w:rPr>
                <w:rFonts w:ascii="Times New Roman" w:hAnsi="Times New Roman"/>
                <w:sz w:val="20"/>
                <w:szCs w:val="20"/>
                <w:bdr w:val="none" w:sz="0" w:space="0" w:color="auto" w:frame="1"/>
                <w:lang w:val="ru-RU"/>
              </w:rPr>
            </w:pPr>
            <w:r w:rsidRPr="00A06932">
              <w:rPr>
                <w:rFonts w:ascii="Times New Roman" w:hAnsi="Times New Roman"/>
                <w:sz w:val="20"/>
                <w:szCs w:val="20"/>
                <w:bdr w:val="none" w:sz="0" w:space="0" w:color="auto" w:frame="1"/>
                <w:lang w:val="ru-RU"/>
              </w:rPr>
              <w:t>Оценка знаний</w:t>
            </w:r>
          </w:p>
        </w:tc>
        <w:tc>
          <w:tcPr>
            <w:tcW w:w="1133" w:type="pct"/>
            <w:gridSpan w:val="2"/>
            <w:tcBorders>
              <w:top w:val="single" w:sz="6" w:space="0" w:color="auto"/>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pStyle w:val="ac"/>
              <w:jc w:val="center"/>
              <w:rPr>
                <w:rFonts w:ascii="Times New Roman" w:hAnsi="Times New Roman"/>
                <w:sz w:val="20"/>
                <w:szCs w:val="20"/>
                <w:lang w:val="ru-RU"/>
              </w:rPr>
            </w:pPr>
            <w:r w:rsidRPr="00A06932">
              <w:rPr>
                <w:rFonts w:ascii="Times New Roman" w:hAnsi="Times New Roman"/>
                <w:sz w:val="20"/>
                <w:szCs w:val="20"/>
                <w:bdr w:val="none" w:sz="0" w:space="0" w:color="auto" w:frame="1"/>
                <w:lang w:val="ru-RU"/>
              </w:rPr>
              <w:t xml:space="preserve">Подпись </w:t>
            </w:r>
          </w:p>
        </w:tc>
      </w:tr>
      <w:tr w:rsidR="0006323D" w:rsidRPr="00A06932" w:rsidTr="007E7122">
        <w:trPr>
          <w:trHeight w:val="814"/>
        </w:trPr>
        <w:tc>
          <w:tcPr>
            <w:tcW w:w="276" w:type="pct"/>
            <w:vMerge/>
            <w:tcBorders>
              <w:top w:val="single" w:sz="6" w:space="0" w:color="auto"/>
              <w:left w:val="single" w:sz="6" w:space="0" w:color="auto"/>
              <w:bottom w:val="single" w:sz="6" w:space="0" w:color="auto"/>
              <w:right w:val="single" w:sz="4" w:space="0" w:color="auto"/>
            </w:tcBorders>
            <w:shd w:val="clear" w:color="auto" w:fill="auto"/>
            <w:vAlign w:val="center"/>
            <w:hideMark/>
          </w:tcPr>
          <w:p w:rsidR="0006323D" w:rsidRPr="00A06932" w:rsidRDefault="0006323D" w:rsidP="007E7122">
            <w:pPr>
              <w:rPr>
                <w:rFonts w:ascii="Times New Roman" w:hAnsi="Times New Roman" w:cs="Times New Roman"/>
                <w:sz w:val="20"/>
                <w:szCs w:val="20"/>
                <w:lang w:eastAsia="ro-RO"/>
              </w:rPr>
            </w:pPr>
          </w:p>
        </w:tc>
        <w:tc>
          <w:tcPr>
            <w:tcW w:w="522" w:type="pct"/>
            <w:vMerge/>
            <w:tcBorders>
              <w:top w:val="single" w:sz="6" w:space="0" w:color="auto"/>
              <w:left w:val="single" w:sz="4" w:space="0" w:color="auto"/>
              <w:bottom w:val="single" w:sz="6" w:space="0" w:color="auto"/>
              <w:right w:val="single" w:sz="6" w:space="0" w:color="auto"/>
            </w:tcBorders>
            <w:shd w:val="clear" w:color="auto" w:fill="auto"/>
            <w:vAlign w:val="center"/>
          </w:tcPr>
          <w:p w:rsidR="0006323D" w:rsidRPr="00A06932" w:rsidRDefault="0006323D" w:rsidP="007E7122">
            <w:pPr>
              <w:rPr>
                <w:rFonts w:ascii="Times New Roman" w:hAnsi="Times New Roman" w:cs="Times New Roman"/>
                <w:sz w:val="20"/>
                <w:szCs w:val="20"/>
                <w:lang w:eastAsia="ro-RO"/>
              </w:rPr>
            </w:pPr>
          </w:p>
        </w:tc>
        <w:tc>
          <w:tcPr>
            <w:tcW w:w="864" w:type="pct"/>
            <w:vMerge/>
            <w:tcBorders>
              <w:top w:val="single" w:sz="6" w:space="0" w:color="auto"/>
              <w:left w:val="nil"/>
              <w:bottom w:val="single" w:sz="6" w:space="0" w:color="auto"/>
              <w:right w:val="single" w:sz="6" w:space="0" w:color="auto"/>
            </w:tcBorders>
            <w:shd w:val="clear" w:color="auto" w:fill="auto"/>
            <w:vAlign w:val="center"/>
            <w:hideMark/>
          </w:tcPr>
          <w:p w:rsidR="0006323D" w:rsidRPr="00A06932" w:rsidRDefault="0006323D" w:rsidP="007E7122">
            <w:pPr>
              <w:rPr>
                <w:rFonts w:ascii="Times New Roman" w:hAnsi="Times New Roman" w:cs="Times New Roman"/>
                <w:sz w:val="20"/>
                <w:szCs w:val="20"/>
                <w:lang w:eastAsia="ro-RO"/>
              </w:rPr>
            </w:pPr>
          </w:p>
        </w:tc>
        <w:tc>
          <w:tcPr>
            <w:tcW w:w="597" w:type="pct"/>
            <w:vMerge/>
            <w:tcBorders>
              <w:top w:val="single" w:sz="6" w:space="0" w:color="auto"/>
              <w:left w:val="nil"/>
              <w:bottom w:val="single" w:sz="6" w:space="0" w:color="auto"/>
              <w:right w:val="single" w:sz="6" w:space="0" w:color="auto"/>
            </w:tcBorders>
            <w:shd w:val="clear" w:color="auto" w:fill="auto"/>
            <w:vAlign w:val="center"/>
            <w:hideMark/>
          </w:tcPr>
          <w:p w:rsidR="0006323D" w:rsidRPr="00A06932" w:rsidRDefault="0006323D" w:rsidP="007E7122">
            <w:pPr>
              <w:rPr>
                <w:rFonts w:ascii="Times New Roman" w:hAnsi="Times New Roman" w:cs="Times New Roman"/>
                <w:sz w:val="20"/>
                <w:szCs w:val="20"/>
                <w:lang w:eastAsia="ro-RO"/>
              </w:rPr>
            </w:pPr>
          </w:p>
        </w:tc>
        <w:tc>
          <w:tcPr>
            <w:tcW w:w="531" w:type="pct"/>
            <w:vMerge/>
            <w:tcBorders>
              <w:top w:val="single" w:sz="6" w:space="0" w:color="auto"/>
              <w:left w:val="nil"/>
              <w:bottom w:val="single" w:sz="6" w:space="0" w:color="auto"/>
              <w:right w:val="single" w:sz="6" w:space="0" w:color="auto"/>
            </w:tcBorders>
            <w:shd w:val="clear" w:color="auto" w:fill="auto"/>
            <w:vAlign w:val="center"/>
            <w:hideMark/>
          </w:tcPr>
          <w:p w:rsidR="0006323D" w:rsidRPr="00A06932" w:rsidRDefault="0006323D" w:rsidP="007E7122">
            <w:pPr>
              <w:rPr>
                <w:rFonts w:ascii="Times New Roman" w:hAnsi="Times New Roman" w:cs="Times New Roman"/>
                <w:sz w:val="20"/>
                <w:szCs w:val="20"/>
                <w:lang w:eastAsia="ro-RO"/>
              </w:rPr>
            </w:pPr>
          </w:p>
        </w:tc>
        <w:tc>
          <w:tcPr>
            <w:tcW w:w="531" w:type="pct"/>
            <w:vMerge/>
            <w:tcBorders>
              <w:top w:val="single" w:sz="6" w:space="0" w:color="auto"/>
              <w:left w:val="nil"/>
              <w:bottom w:val="single" w:sz="6" w:space="0" w:color="auto"/>
              <w:right w:val="single" w:sz="6" w:space="0" w:color="auto"/>
            </w:tcBorders>
            <w:shd w:val="clear" w:color="auto" w:fill="auto"/>
            <w:vAlign w:val="center"/>
            <w:hideMark/>
          </w:tcPr>
          <w:p w:rsidR="0006323D" w:rsidRPr="00A06932" w:rsidRDefault="0006323D" w:rsidP="007E7122">
            <w:pPr>
              <w:rPr>
                <w:rFonts w:ascii="Times New Roman" w:hAnsi="Times New Roman" w:cs="Times New Roman"/>
                <w:sz w:val="20"/>
                <w:szCs w:val="20"/>
                <w:lang w:eastAsia="ro-RO"/>
              </w:rPr>
            </w:pPr>
          </w:p>
        </w:tc>
        <w:tc>
          <w:tcPr>
            <w:tcW w:w="545" w:type="pct"/>
            <w:vMerge/>
            <w:tcBorders>
              <w:top w:val="single" w:sz="6" w:space="0" w:color="auto"/>
              <w:left w:val="nil"/>
              <w:bottom w:val="single" w:sz="6" w:space="0" w:color="auto"/>
              <w:right w:val="single" w:sz="6" w:space="0" w:color="auto"/>
            </w:tcBorders>
            <w:shd w:val="clear" w:color="auto" w:fill="auto"/>
            <w:vAlign w:val="center"/>
            <w:hideMark/>
          </w:tcPr>
          <w:p w:rsidR="0006323D" w:rsidRPr="00A06932" w:rsidRDefault="0006323D" w:rsidP="007E7122">
            <w:pPr>
              <w:rPr>
                <w:rFonts w:ascii="Times New Roman" w:hAnsi="Times New Roman" w:cs="Times New Roman"/>
                <w:sz w:val="20"/>
                <w:szCs w:val="20"/>
                <w:lang w:eastAsia="ro-RO"/>
              </w:rPr>
            </w:pPr>
          </w:p>
        </w:tc>
        <w:tc>
          <w:tcPr>
            <w:tcW w:w="602" w:type="pct"/>
            <w:tcBorders>
              <w:top w:val="nil"/>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pStyle w:val="ac"/>
              <w:jc w:val="center"/>
              <w:rPr>
                <w:rFonts w:ascii="Times New Roman" w:hAnsi="Times New Roman"/>
                <w:sz w:val="20"/>
                <w:szCs w:val="20"/>
                <w:lang w:val="ru-RU"/>
              </w:rPr>
            </w:pPr>
            <w:r w:rsidRPr="00A06932">
              <w:rPr>
                <w:rFonts w:ascii="Times New Roman" w:hAnsi="Times New Roman"/>
                <w:sz w:val="20"/>
                <w:szCs w:val="20"/>
                <w:lang w:val="ru-RU"/>
              </w:rPr>
              <w:t>инструктора</w:t>
            </w:r>
          </w:p>
        </w:tc>
        <w:tc>
          <w:tcPr>
            <w:tcW w:w="531" w:type="pct"/>
            <w:tcBorders>
              <w:top w:val="nil"/>
              <w:left w:val="nil"/>
              <w:bottom w:val="single" w:sz="6" w:space="0" w:color="auto"/>
              <w:right w:val="single" w:sz="6" w:space="0" w:color="auto"/>
            </w:tcBorders>
            <w:shd w:val="clear" w:color="auto" w:fill="auto"/>
            <w:tcMar>
              <w:top w:w="0" w:type="dxa"/>
              <w:left w:w="39" w:type="dxa"/>
              <w:bottom w:w="0" w:type="dxa"/>
              <w:right w:w="39" w:type="dxa"/>
            </w:tcMar>
            <w:hideMark/>
          </w:tcPr>
          <w:p w:rsidR="0006323D" w:rsidRPr="00A06932" w:rsidRDefault="0006323D" w:rsidP="007E7122">
            <w:pPr>
              <w:pStyle w:val="ac"/>
              <w:jc w:val="center"/>
              <w:rPr>
                <w:rFonts w:ascii="Times New Roman" w:hAnsi="Times New Roman"/>
                <w:sz w:val="20"/>
                <w:szCs w:val="20"/>
                <w:bdr w:val="none" w:sz="0" w:space="0" w:color="auto" w:frame="1"/>
                <w:lang w:val="ru-RU"/>
              </w:rPr>
            </w:pPr>
            <w:proofErr w:type="spellStart"/>
            <w:r w:rsidRPr="00A06932">
              <w:rPr>
                <w:rFonts w:ascii="Times New Roman" w:hAnsi="Times New Roman"/>
                <w:sz w:val="20"/>
                <w:szCs w:val="20"/>
                <w:bdr w:val="none" w:sz="0" w:space="0" w:color="auto" w:frame="1"/>
                <w:lang w:val="ru-RU"/>
              </w:rPr>
              <w:t>проверя</w:t>
            </w:r>
            <w:proofErr w:type="spellEnd"/>
          </w:p>
          <w:p w:rsidR="0006323D" w:rsidRPr="00A06932" w:rsidRDefault="0006323D" w:rsidP="007E7122">
            <w:pPr>
              <w:pStyle w:val="ac"/>
              <w:jc w:val="center"/>
              <w:rPr>
                <w:rFonts w:ascii="Times New Roman" w:hAnsi="Times New Roman"/>
                <w:sz w:val="20"/>
                <w:szCs w:val="20"/>
                <w:bdr w:val="none" w:sz="0" w:space="0" w:color="auto" w:frame="1"/>
                <w:lang w:val="ru-RU"/>
              </w:rPr>
            </w:pPr>
            <w:proofErr w:type="spellStart"/>
            <w:r w:rsidRPr="00A06932">
              <w:rPr>
                <w:rFonts w:ascii="Times New Roman" w:hAnsi="Times New Roman"/>
                <w:sz w:val="20"/>
                <w:szCs w:val="20"/>
                <w:bdr w:val="none" w:sz="0" w:space="0" w:color="auto" w:frame="1"/>
                <w:lang w:val="ru-RU"/>
              </w:rPr>
              <w:t>емого</w:t>
            </w:r>
            <w:proofErr w:type="spellEnd"/>
            <w:r w:rsidRPr="00A06932">
              <w:rPr>
                <w:rFonts w:ascii="Times New Roman" w:hAnsi="Times New Roman"/>
                <w:sz w:val="20"/>
                <w:szCs w:val="20"/>
                <w:bdr w:val="none" w:sz="0" w:space="0" w:color="auto" w:frame="1"/>
                <w:lang w:val="ru-RU"/>
              </w:rPr>
              <w:t xml:space="preserve"> </w:t>
            </w:r>
          </w:p>
          <w:p w:rsidR="0006323D" w:rsidRPr="00A06932" w:rsidRDefault="0006323D" w:rsidP="007E7122">
            <w:pPr>
              <w:pStyle w:val="ac"/>
              <w:jc w:val="center"/>
              <w:rPr>
                <w:rFonts w:ascii="Times New Roman" w:hAnsi="Times New Roman"/>
                <w:sz w:val="20"/>
                <w:szCs w:val="20"/>
                <w:lang w:val="ru-RU"/>
              </w:rPr>
            </w:pPr>
            <w:r w:rsidRPr="00A06932">
              <w:rPr>
                <w:rFonts w:ascii="Times New Roman" w:hAnsi="Times New Roman"/>
                <w:sz w:val="20"/>
                <w:szCs w:val="20"/>
                <w:bdr w:val="none" w:sz="0" w:space="0" w:color="auto" w:frame="1"/>
                <w:lang w:val="ru-RU"/>
              </w:rPr>
              <w:t>лица</w:t>
            </w:r>
          </w:p>
        </w:tc>
      </w:tr>
      <w:tr w:rsidR="0006323D" w:rsidRPr="00A06932" w:rsidTr="007E7122">
        <w:trPr>
          <w:trHeight w:val="299"/>
        </w:trPr>
        <w:tc>
          <w:tcPr>
            <w:tcW w:w="276" w:type="pct"/>
            <w:tcBorders>
              <w:top w:val="single" w:sz="6" w:space="0" w:color="auto"/>
              <w:left w:val="single" w:sz="6" w:space="0" w:color="auto"/>
              <w:bottom w:val="single" w:sz="4" w:space="0" w:color="auto"/>
              <w:right w:val="single" w:sz="4" w:space="0" w:color="auto"/>
            </w:tcBorders>
            <w:tcMar>
              <w:top w:w="0" w:type="dxa"/>
              <w:left w:w="39" w:type="dxa"/>
              <w:bottom w:w="0" w:type="dxa"/>
              <w:right w:w="39" w:type="dxa"/>
            </w:tcMar>
            <w:hideMark/>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1</w:t>
            </w:r>
          </w:p>
        </w:tc>
        <w:tc>
          <w:tcPr>
            <w:tcW w:w="522" w:type="pct"/>
            <w:tcBorders>
              <w:top w:val="single" w:sz="6" w:space="0" w:color="auto"/>
              <w:left w:val="single" w:sz="4" w:space="0" w:color="auto"/>
              <w:bottom w:val="single" w:sz="4" w:space="0" w:color="auto"/>
              <w:right w:val="single" w:sz="6" w:space="0" w:color="auto"/>
            </w:tcBorders>
            <w:tcMar>
              <w:top w:w="0" w:type="dxa"/>
              <w:left w:w="39" w:type="dxa"/>
              <w:bottom w:w="0" w:type="dxa"/>
              <w:right w:w="39" w:type="dxa"/>
            </w:tcMar>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2 </w:t>
            </w:r>
          </w:p>
        </w:tc>
        <w:tc>
          <w:tcPr>
            <w:tcW w:w="864"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3</w:t>
            </w:r>
          </w:p>
        </w:tc>
        <w:tc>
          <w:tcPr>
            <w:tcW w:w="597"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4</w:t>
            </w:r>
          </w:p>
        </w:tc>
        <w:tc>
          <w:tcPr>
            <w:tcW w:w="531"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5 </w:t>
            </w:r>
          </w:p>
        </w:tc>
        <w:tc>
          <w:tcPr>
            <w:tcW w:w="531"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6 </w:t>
            </w:r>
          </w:p>
        </w:tc>
        <w:tc>
          <w:tcPr>
            <w:tcW w:w="545"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spacing w:after="0" w:line="240" w:lineRule="auto"/>
              <w:jc w:val="center"/>
              <w:rPr>
                <w:rFonts w:ascii="Times New Roman" w:hAnsi="Times New Roman" w:cs="Times New Roman"/>
                <w:sz w:val="20"/>
                <w:szCs w:val="20"/>
                <w:lang w:eastAsia="ro-RO"/>
              </w:rPr>
            </w:pPr>
            <w:r w:rsidRPr="00A06932">
              <w:rPr>
                <w:rFonts w:ascii="Times New Roman" w:hAnsi="Times New Roman" w:cs="Times New Roman"/>
                <w:sz w:val="20"/>
                <w:szCs w:val="20"/>
                <w:lang w:eastAsia="ro-RO"/>
              </w:rPr>
              <w:t> 7</w:t>
            </w:r>
          </w:p>
        </w:tc>
        <w:tc>
          <w:tcPr>
            <w:tcW w:w="602"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pStyle w:val="ac"/>
              <w:jc w:val="center"/>
              <w:rPr>
                <w:rFonts w:ascii="Times New Roman" w:hAnsi="Times New Roman"/>
                <w:sz w:val="20"/>
                <w:szCs w:val="20"/>
                <w:lang w:val="ru-RU"/>
              </w:rPr>
            </w:pPr>
            <w:r w:rsidRPr="00A06932">
              <w:rPr>
                <w:rFonts w:ascii="Times New Roman" w:hAnsi="Times New Roman"/>
                <w:sz w:val="20"/>
                <w:szCs w:val="20"/>
                <w:lang w:val="ru-RU"/>
              </w:rPr>
              <w:t>8</w:t>
            </w:r>
          </w:p>
        </w:tc>
        <w:tc>
          <w:tcPr>
            <w:tcW w:w="531" w:type="pct"/>
            <w:tcBorders>
              <w:top w:val="single" w:sz="6" w:space="0" w:color="auto"/>
              <w:left w:val="nil"/>
              <w:bottom w:val="single" w:sz="4" w:space="0" w:color="auto"/>
              <w:right w:val="single" w:sz="6" w:space="0" w:color="auto"/>
            </w:tcBorders>
            <w:tcMar>
              <w:top w:w="0" w:type="dxa"/>
              <w:left w:w="39" w:type="dxa"/>
              <w:bottom w:w="0" w:type="dxa"/>
              <w:right w:w="39" w:type="dxa"/>
            </w:tcMar>
            <w:hideMark/>
          </w:tcPr>
          <w:p w:rsidR="0006323D" w:rsidRPr="00A06932" w:rsidRDefault="0006323D" w:rsidP="007E7122">
            <w:pPr>
              <w:pStyle w:val="ac"/>
              <w:jc w:val="center"/>
              <w:rPr>
                <w:rFonts w:ascii="Times New Roman" w:hAnsi="Times New Roman"/>
                <w:sz w:val="20"/>
                <w:szCs w:val="20"/>
                <w:lang w:val="ru-RU"/>
              </w:rPr>
            </w:pPr>
            <w:r w:rsidRPr="00A06932">
              <w:rPr>
                <w:rFonts w:ascii="Times New Roman" w:hAnsi="Times New Roman"/>
                <w:sz w:val="20"/>
                <w:szCs w:val="20"/>
                <w:lang w:val="ru-RU"/>
              </w:rPr>
              <w:t>9</w:t>
            </w:r>
          </w:p>
        </w:tc>
      </w:tr>
    </w:tbl>
    <w:p w:rsidR="0006323D" w:rsidRPr="00A06932" w:rsidRDefault="0006323D" w:rsidP="0006323D">
      <w:pPr>
        <w:pStyle w:val="ac"/>
        <w:jc w:val="right"/>
        <w:rPr>
          <w:rFonts w:ascii="Times New Roman" w:hAnsi="Times New Roman"/>
          <w:b/>
          <w:sz w:val="16"/>
          <w:szCs w:val="16"/>
          <w:lang w:val="ru-RU"/>
        </w:rPr>
      </w:pPr>
      <w:bookmarkStart w:id="107" w:name="i674763"/>
      <w:r w:rsidRPr="00A06932">
        <w:rPr>
          <w:rFonts w:ascii="Times New Roman" w:hAnsi="Times New Roman"/>
          <w:b/>
          <w:lang w:val="ru-RU"/>
        </w:rPr>
        <w:br w:type="textWrapping" w:clear="all"/>
      </w: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p w:rsidR="0006323D" w:rsidRPr="00A06932" w:rsidRDefault="0006323D" w:rsidP="0006323D">
      <w:pPr>
        <w:pStyle w:val="ac"/>
        <w:jc w:val="right"/>
        <w:rPr>
          <w:rFonts w:ascii="Times New Roman" w:hAnsi="Times New Roman"/>
          <w:b/>
          <w:sz w:val="16"/>
          <w:szCs w:val="16"/>
          <w:lang w:val="ru-RU"/>
        </w:rPr>
      </w:pPr>
    </w:p>
    <w:bookmarkEnd w:id="107"/>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Default="0006323D" w:rsidP="0006323D">
      <w:pPr>
        <w:pStyle w:val="ac"/>
        <w:jc w:val="center"/>
        <w:rPr>
          <w:rFonts w:ascii="Times New Roman" w:hAnsi="Times New Roman"/>
          <w:b/>
          <w:sz w:val="24"/>
          <w:szCs w:val="24"/>
          <w:lang w:val="ru-RU"/>
        </w:rPr>
      </w:pPr>
    </w:p>
    <w:p w:rsidR="0006323D" w:rsidRPr="00904A1C" w:rsidRDefault="0006323D" w:rsidP="0006323D">
      <w:pPr>
        <w:spacing w:after="0"/>
        <w:ind w:left="425" w:hanging="425"/>
        <w:jc w:val="right"/>
        <w:rPr>
          <w:rFonts w:ascii="Times New Roman" w:eastAsia="Times New Roman" w:hAnsi="Times New Roman" w:cs="Times New Roman"/>
          <w:color w:val="auto"/>
          <w:lang w:val="en-US"/>
        </w:rPr>
      </w:pPr>
      <w:r w:rsidRPr="00904A1C">
        <w:rPr>
          <w:rFonts w:ascii="Times New Roman" w:eastAsia="Times New Roman" w:hAnsi="Times New Roman" w:cs="Times New Roman"/>
          <w:color w:val="auto"/>
        </w:rPr>
        <w:lastRenderedPageBreak/>
        <w:t xml:space="preserve">Приложение </w:t>
      </w:r>
      <w:r w:rsidRPr="00904A1C">
        <w:rPr>
          <w:rFonts w:ascii="Times New Roman" w:eastAsia="Times New Roman" w:hAnsi="Times New Roman" w:cs="Times New Roman"/>
          <w:color w:val="auto"/>
          <w:lang w:val="en-US"/>
        </w:rPr>
        <w:t>5</w:t>
      </w:r>
    </w:p>
    <w:p w:rsidR="0006323D" w:rsidRPr="00904A1C" w:rsidRDefault="0006323D" w:rsidP="0006323D">
      <w:pPr>
        <w:spacing w:after="0"/>
        <w:ind w:left="425" w:hanging="425"/>
        <w:jc w:val="right"/>
        <w:rPr>
          <w:rFonts w:ascii="Times New Roman" w:eastAsia="Times New Roman" w:hAnsi="Times New Roman" w:cs="Times New Roman"/>
          <w:color w:val="auto"/>
        </w:rPr>
      </w:pPr>
      <w:r w:rsidRPr="00904A1C">
        <w:rPr>
          <w:rFonts w:ascii="Times New Roman" w:eastAsia="Times New Roman" w:hAnsi="Times New Roman" w:cs="Times New Roman"/>
          <w:color w:val="auto"/>
        </w:rPr>
        <w:t>к правилам</w:t>
      </w:r>
      <w:r w:rsidR="00904A1C">
        <w:rPr>
          <w:rFonts w:ascii="Times New Roman" w:eastAsia="Times New Roman" w:hAnsi="Times New Roman" w:cs="Times New Roman"/>
          <w:color w:val="auto"/>
        </w:rPr>
        <w:t xml:space="preserve"> безопасности</w:t>
      </w:r>
    </w:p>
    <w:p w:rsidR="0006323D" w:rsidRPr="00904A1C" w:rsidRDefault="0006323D" w:rsidP="0006323D">
      <w:pPr>
        <w:spacing w:after="0"/>
        <w:ind w:left="425" w:hanging="425"/>
        <w:jc w:val="right"/>
        <w:rPr>
          <w:rFonts w:ascii="Times New Roman" w:eastAsia="Times New Roman" w:hAnsi="Times New Roman" w:cs="Times New Roman"/>
          <w:color w:val="auto"/>
        </w:rPr>
      </w:pPr>
      <w:r w:rsidRPr="00904A1C">
        <w:rPr>
          <w:rFonts w:ascii="Times New Roman" w:eastAsia="Times New Roman" w:hAnsi="Times New Roman" w:cs="Times New Roman"/>
          <w:color w:val="auto"/>
        </w:rPr>
        <w:t>при эксплуатации электроустановок</w:t>
      </w:r>
    </w:p>
    <w:p w:rsidR="0006323D" w:rsidRDefault="0006323D" w:rsidP="0006323D">
      <w:pPr>
        <w:pStyle w:val="ac"/>
        <w:jc w:val="center"/>
        <w:rPr>
          <w:rFonts w:ascii="Times New Roman" w:hAnsi="Times New Roman"/>
          <w:b/>
          <w:sz w:val="24"/>
          <w:szCs w:val="24"/>
          <w:lang w:val="ru-RU"/>
        </w:rPr>
      </w:pPr>
    </w:p>
    <w:p w:rsidR="0006323D" w:rsidRPr="00A06932" w:rsidRDefault="0006323D" w:rsidP="0006323D">
      <w:pPr>
        <w:pStyle w:val="ac"/>
        <w:jc w:val="center"/>
        <w:rPr>
          <w:rFonts w:ascii="Times New Roman" w:hAnsi="Times New Roman"/>
          <w:b/>
          <w:sz w:val="24"/>
          <w:szCs w:val="24"/>
          <w:lang w:val="ru-RU"/>
        </w:rPr>
      </w:pPr>
      <w:r w:rsidRPr="00A06932">
        <w:rPr>
          <w:rFonts w:ascii="Times New Roman" w:hAnsi="Times New Roman"/>
          <w:b/>
          <w:sz w:val="24"/>
          <w:szCs w:val="24"/>
          <w:lang w:val="ru-RU"/>
        </w:rPr>
        <w:t xml:space="preserve">ОБРАЗЕЦ </w:t>
      </w:r>
      <w:r>
        <w:rPr>
          <w:rFonts w:ascii="Times New Roman" w:hAnsi="Times New Roman"/>
          <w:b/>
          <w:sz w:val="24"/>
          <w:szCs w:val="24"/>
          <w:lang w:val="ru-RU"/>
        </w:rPr>
        <w:t>РАЗРЕШИТЕЛЬНОГО ТАЛОНА</w:t>
      </w:r>
      <w:r w:rsidRPr="00A06932">
        <w:rPr>
          <w:rFonts w:ascii="Times New Roman" w:hAnsi="Times New Roman"/>
          <w:b/>
          <w:sz w:val="24"/>
          <w:szCs w:val="24"/>
          <w:lang w:val="ru-RU"/>
        </w:rPr>
        <w:t xml:space="preserve"> О ГРУППЕ ПО ЭЛЕКТРОБЕЗОПАСНОСТИ</w:t>
      </w:r>
    </w:p>
    <w:p w:rsidR="0006323D" w:rsidRPr="00A06932" w:rsidRDefault="0006323D" w:rsidP="0006323D">
      <w:pPr>
        <w:pStyle w:val="ac"/>
        <w:rPr>
          <w:rFonts w:ascii="Times New Roman" w:hAnsi="Times New Roman"/>
          <w:i/>
          <w:sz w:val="20"/>
          <w:szCs w:val="20"/>
          <w:lang w:val="ru-RU"/>
        </w:rPr>
      </w:pPr>
      <w:r w:rsidRPr="00A06932">
        <w:rPr>
          <w:rFonts w:ascii="Times New Roman" w:hAnsi="Times New Roman"/>
          <w:i/>
          <w:sz w:val="20"/>
          <w:szCs w:val="20"/>
          <w:lang w:val="ru-RU"/>
        </w:rPr>
        <w:t>Лицевая сторона</w:t>
      </w:r>
    </w:p>
    <w:p w:rsidR="0006323D" w:rsidRPr="00A06932" w:rsidRDefault="0006323D" w:rsidP="0006323D">
      <w:pPr>
        <w:pStyle w:val="ac"/>
        <w:jc w:val="center"/>
        <w:rPr>
          <w:rFonts w:ascii="Times New Roman" w:hAnsi="Times New Roman"/>
          <w:strike/>
          <w:sz w:val="20"/>
          <w:szCs w:val="20"/>
          <w:lang w:val="ru-RU"/>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872"/>
        <w:gridCol w:w="3260"/>
        <w:gridCol w:w="850"/>
        <w:gridCol w:w="709"/>
        <w:gridCol w:w="709"/>
        <w:gridCol w:w="673"/>
      </w:tblGrid>
      <w:tr w:rsidR="0006323D" w:rsidRPr="00A06932" w:rsidTr="007E7122">
        <w:trPr>
          <w:trHeight w:val="705"/>
        </w:trPr>
        <w:tc>
          <w:tcPr>
            <w:tcW w:w="1384" w:type="dxa"/>
            <w:vMerge w:val="restart"/>
            <w:tcBorders>
              <w:right w:val="single" w:sz="4" w:space="0" w:color="000000"/>
            </w:tcBorders>
            <w:shd w:val="clear" w:color="auto" w:fill="auto"/>
            <w:noWrap/>
            <w:hideMark/>
          </w:tcPr>
          <w:p w:rsidR="0006323D" w:rsidRPr="00A06932" w:rsidRDefault="0006323D" w:rsidP="007E7122">
            <w:pPr>
              <w:pStyle w:val="ac"/>
              <w:rPr>
                <w:rFonts w:ascii="Times New Roman" w:hAnsi="Times New Roman"/>
                <w:sz w:val="20"/>
                <w:szCs w:val="20"/>
                <w:lang w:val="ru-RU"/>
              </w:rPr>
            </w:pPr>
          </w:p>
          <w:p w:rsidR="0006323D" w:rsidRPr="00A06932" w:rsidRDefault="0006323D" w:rsidP="007E7122">
            <w:pPr>
              <w:pStyle w:val="ac"/>
              <w:rPr>
                <w:rFonts w:ascii="Times New Roman" w:hAnsi="Times New Roman"/>
                <w:sz w:val="20"/>
                <w:szCs w:val="20"/>
                <w:lang w:val="ru-RU"/>
              </w:rPr>
            </w:pPr>
            <w:r w:rsidRPr="00A06932">
              <w:rPr>
                <w:rFonts w:ascii="Times New Roman" w:hAnsi="Times New Roman"/>
                <w:bCs/>
                <w:sz w:val="20"/>
                <w:szCs w:val="20"/>
                <w:lang w:val="ru-RU"/>
              </w:rPr>
              <w:t>_____ «Герб»</w:t>
            </w:r>
          </w:p>
        </w:tc>
        <w:tc>
          <w:tcPr>
            <w:tcW w:w="5132" w:type="dxa"/>
            <w:gridSpan w:val="2"/>
            <w:vMerge w:val="restart"/>
            <w:tcBorders>
              <w:left w:val="single" w:sz="4" w:space="0" w:color="000000"/>
            </w:tcBorders>
            <w:shd w:val="clear" w:color="auto" w:fill="auto"/>
          </w:tcPr>
          <w:p w:rsidR="0006323D" w:rsidRPr="00A06932" w:rsidRDefault="0006323D" w:rsidP="007E7122">
            <w:pPr>
              <w:spacing w:after="0" w:line="240" w:lineRule="auto"/>
              <w:rPr>
                <w:rFonts w:ascii="Times New Roman" w:eastAsia="SimSun" w:hAnsi="Times New Roman" w:cs="Times New Roman"/>
                <w:color w:val="auto"/>
                <w:sz w:val="20"/>
                <w:szCs w:val="20"/>
                <w:lang w:eastAsia="ro-RO"/>
              </w:rPr>
            </w:pPr>
          </w:p>
          <w:p w:rsidR="0006323D" w:rsidRPr="00A06932" w:rsidRDefault="0006323D" w:rsidP="007E7122">
            <w:pPr>
              <w:pStyle w:val="ac"/>
              <w:jc w:val="center"/>
              <w:rPr>
                <w:rFonts w:ascii="Times New Roman" w:hAnsi="Times New Roman"/>
                <w:b/>
                <w:bCs/>
                <w:sz w:val="20"/>
                <w:szCs w:val="20"/>
                <w:lang w:val="ru-RU"/>
              </w:rPr>
            </w:pPr>
            <w:r>
              <w:rPr>
                <w:rFonts w:ascii="Times New Roman" w:hAnsi="Times New Roman"/>
                <w:b/>
                <w:bCs/>
                <w:sz w:val="20"/>
                <w:szCs w:val="20"/>
                <w:lang w:val="ru-RU"/>
              </w:rPr>
              <w:t>РАЗРЕШИТЕЛЬНЫЙ ТАЛОН</w:t>
            </w:r>
            <w:r w:rsidRPr="00A06932">
              <w:rPr>
                <w:rFonts w:ascii="Times New Roman" w:hAnsi="Times New Roman"/>
                <w:b/>
                <w:bCs/>
                <w:sz w:val="20"/>
                <w:szCs w:val="20"/>
                <w:lang w:val="ru-RU"/>
              </w:rPr>
              <w:t xml:space="preserve"> №</w:t>
            </w:r>
            <w:r w:rsidRPr="00A06932">
              <w:rPr>
                <w:rFonts w:ascii="Times New Roman" w:hAnsi="Times New Roman"/>
                <w:b/>
                <w:bCs/>
                <w:sz w:val="20"/>
                <w:szCs w:val="20"/>
                <w:u w:val="single"/>
                <w:lang w:val="ru-RU"/>
              </w:rPr>
              <w:t>______</w:t>
            </w:r>
            <w:r w:rsidRPr="00A06932">
              <w:rPr>
                <w:rFonts w:ascii="Times New Roman" w:hAnsi="Times New Roman"/>
                <w:b/>
                <w:bCs/>
                <w:sz w:val="20"/>
                <w:szCs w:val="20"/>
                <w:lang w:val="ru-RU"/>
              </w:rPr>
              <w:t xml:space="preserve">, </w:t>
            </w:r>
          </w:p>
          <w:p w:rsidR="0006323D" w:rsidRPr="001D4EA9" w:rsidRDefault="0006323D" w:rsidP="007E7122">
            <w:pPr>
              <w:pStyle w:val="ac"/>
              <w:jc w:val="center"/>
              <w:rPr>
                <w:rFonts w:ascii="Times New Roman" w:hAnsi="Times New Roman"/>
                <w:b/>
                <w:bCs/>
                <w:sz w:val="20"/>
                <w:szCs w:val="20"/>
              </w:rPr>
            </w:pPr>
            <w:r w:rsidRPr="00A06932">
              <w:rPr>
                <w:rFonts w:ascii="Times New Roman" w:hAnsi="Times New Roman"/>
                <w:b/>
                <w:bCs/>
                <w:sz w:val="20"/>
                <w:szCs w:val="20"/>
                <w:lang w:val="ru-RU"/>
              </w:rPr>
              <w:t xml:space="preserve">группа </w:t>
            </w:r>
            <w:r w:rsidR="000F007B">
              <w:rPr>
                <w:rFonts w:ascii="Times New Roman" w:hAnsi="Times New Roman"/>
                <w:b/>
                <w:bCs/>
                <w:sz w:val="20"/>
                <w:szCs w:val="20"/>
                <w:lang w:val="ru-RU"/>
              </w:rPr>
              <w:t xml:space="preserve">по </w:t>
            </w:r>
            <w:proofErr w:type="spellStart"/>
            <w:r w:rsidRPr="00A06932">
              <w:rPr>
                <w:rFonts w:ascii="Times New Roman" w:hAnsi="Times New Roman"/>
                <w:b/>
                <w:bCs/>
                <w:sz w:val="20"/>
                <w:szCs w:val="20"/>
                <w:lang w:val="ru-RU"/>
              </w:rPr>
              <w:t>электробезопасности</w:t>
            </w:r>
            <w:proofErr w:type="spellEnd"/>
            <w:r>
              <w:rPr>
                <w:rFonts w:ascii="Times New Roman" w:hAnsi="Times New Roman"/>
                <w:b/>
                <w:bCs/>
                <w:sz w:val="20"/>
                <w:szCs w:val="20"/>
              </w:rPr>
              <w:t>____</w:t>
            </w:r>
          </w:p>
          <w:p w:rsidR="0006323D" w:rsidRPr="00A06932" w:rsidRDefault="0006323D" w:rsidP="007E7122">
            <w:pPr>
              <w:pStyle w:val="ac"/>
              <w:jc w:val="center"/>
              <w:rPr>
                <w:rFonts w:ascii="Times New Roman" w:hAnsi="Times New Roman"/>
                <w:sz w:val="20"/>
                <w:szCs w:val="20"/>
                <w:lang w:val="ru-RU"/>
              </w:rPr>
            </w:pPr>
            <w:r>
              <w:rPr>
                <w:rFonts w:ascii="Times New Roman" w:hAnsi="Times New Roman"/>
                <w:b/>
                <w:bCs/>
                <w:sz w:val="20"/>
                <w:szCs w:val="20"/>
              </w:rPr>
              <w:t>_____/______/202__</w:t>
            </w:r>
          </w:p>
        </w:tc>
        <w:tc>
          <w:tcPr>
            <w:tcW w:w="2941" w:type="dxa"/>
            <w:gridSpan w:val="4"/>
            <w:shd w:val="clear" w:color="auto" w:fill="auto"/>
            <w:hideMark/>
          </w:tcPr>
          <w:p w:rsidR="0006323D" w:rsidRPr="00A06932" w:rsidRDefault="0006323D" w:rsidP="007E7122">
            <w:pPr>
              <w:pStyle w:val="ac"/>
              <w:rPr>
                <w:rFonts w:ascii="Times New Roman" w:hAnsi="Times New Roman"/>
                <w:b/>
                <w:bCs/>
                <w:sz w:val="20"/>
                <w:szCs w:val="20"/>
                <w:lang w:val="ru-RU"/>
              </w:rPr>
            </w:pPr>
            <w:r w:rsidRPr="00A06932">
              <w:rPr>
                <w:rFonts w:ascii="Times New Roman" w:hAnsi="Times New Roman"/>
                <w:b/>
                <w:bCs/>
                <w:sz w:val="20"/>
                <w:szCs w:val="20"/>
                <w:lang w:val="ru-RU"/>
              </w:rPr>
              <w:t>Уровень напряжения</w:t>
            </w:r>
          </w:p>
        </w:tc>
      </w:tr>
      <w:tr w:rsidR="0006323D" w:rsidRPr="00A06932" w:rsidTr="007E7122">
        <w:trPr>
          <w:trHeight w:val="330"/>
        </w:trPr>
        <w:tc>
          <w:tcPr>
            <w:tcW w:w="1384" w:type="dxa"/>
            <w:vMerge/>
            <w:tcBorders>
              <w:right w:val="single" w:sz="4" w:space="0" w:color="000000"/>
            </w:tcBorders>
            <w:shd w:val="clear" w:color="auto" w:fill="auto"/>
            <w:hideMark/>
          </w:tcPr>
          <w:p w:rsidR="0006323D" w:rsidRPr="00A06932" w:rsidRDefault="0006323D" w:rsidP="007E7122">
            <w:pPr>
              <w:pStyle w:val="ac"/>
              <w:rPr>
                <w:rFonts w:ascii="Times New Roman" w:hAnsi="Times New Roman"/>
                <w:sz w:val="20"/>
                <w:szCs w:val="20"/>
                <w:lang w:val="ru-RU"/>
              </w:rPr>
            </w:pPr>
          </w:p>
        </w:tc>
        <w:tc>
          <w:tcPr>
            <w:tcW w:w="5132" w:type="dxa"/>
            <w:gridSpan w:val="2"/>
            <w:vMerge/>
            <w:tcBorders>
              <w:left w:val="single" w:sz="4" w:space="0" w:color="000000"/>
            </w:tcBorders>
            <w:shd w:val="clear" w:color="auto" w:fill="auto"/>
          </w:tcPr>
          <w:p w:rsidR="0006323D" w:rsidRPr="00A06932" w:rsidRDefault="0006323D" w:rsidP="007E7122">
            <w:pPr>
              <w:pStyle w:val="ac"/>
              <w:rPr>
                <w:rFonts w:ascii="Times New Roman" w:hAnsi="Times New Roman"/>
                <w:sz w:val="20"/>
                <w:szCs w:val="20"/>
                <w:lang w:val="ru-RU"/>
              </w:rPr>
            </w:pPr>
          </w:p>
        </w:tc>
        <w:tc>
          <w:tcPr>
            <w:tcW w:w="850" w:type="dxa"/>
            <w:shd w:val="clear" w:color="auto" w:fill="auto"/>
            <w:hideMark/>
          </w:tcPr>
          <w:p w:rsidR="0006323D" w:rsidRPr="00A06932" w:rsidRDefault="0006323D" w:rsidP="007E7122">
            <w:pPr>
              <w:pStyle w:val="ac"/>
              <w:ind w:left="-108"/>
              <w:rPr>
                <w:rFonts w:ascii="Times New Roman" w:hAnsi="Times New Roman"/>
                <w:sz w:val="20"/>
                <w:szCs w:val="20"/>
                <w:lang w:val="ru-RU"/>
              </w:rPr>
            </w:pPr>
            <w:r w:rsidRPr="00A06932">
              <w:rPr>
                <w:rFonts w:ascii="Times New Roman" w:hAnsi="Times New Roman"/>
                <w:sz w:val="20"/>
                <w:szCs w:val="20"/>
                <w:lang w:val="ru-RU"/>
              </w:rPr>
              <w:t>&lt;1000</w:t>
            </w:r>
            <w:proofErr w:type="gramStart"/>
            <w:r w:rsidRPr="00A06932">
              <w:rPr>
                <w:rFonts w:ascii="Times New Roman" w:hAnsi="Times New Roman"/>
                <w:sz w:val="20"/>
                <w:szCs w:val="20"/>
                <w:lang w:val="ru-RU"/>
              </w:rPr>
              <w:t xml:space="preserve"> В</w:t>
            </w:r>
            <w:proofErr w:type="gramEnd"/>
          </w:p>
        </w:tc>
        <w:tc>
          <w:tcPr>
            <w:tcW w:w="709" w:type="dxa"/>
            <w:shd w:val="clear" w:color="auto" w:fill="auto"/>
            <w:hideMark/>
          </w:tcPr>
          <w:p w:rsidR="0006323D" w:rsidRPr="00A06932" w:rsidRDefault="0006323D" w:rsidP="007E7122">
            <w:pPr>
              <w:pStyle w:val="ac"/>
              <w:rPr>
                <w:rFonts w:ascii="Times New Roman" w:hAnsi="Times New Roman"/>
                <w:b/>
                <w:bCs/>
                <w:sz w:val="20"/>
                <w:szCs w:val="20"/>
                <w:lang w:val="ru-RU"/>
              </w:rPr>
            </w:pPr>
            <w:r w:rsidRPr="00A06932">
              <w:rPr>
                <w:rFonts w:ascii="Times New Roman" w:hAnsi="Times New Roman"/>
                <w:b/>
                <w:bCs/>
                <w:sz w:val="20"/>
                <w:szCs w:val="20"/>
                <w:lang w:val="ru-RU"/>
              </w:rPr>
              <w:t> </w:t>
            </w:r>
            <w:r w:rsidRPr="008D55ED">
              <w:rPr>
                <w:rFonts w:ascii="Times New Roman" w:hAnsi="Times New Roman"/>
                <w:i/>
                <w:sz w:val="16"/>
                <w:szCs w:val="16"/>
                <w:lang w:val="ru-RU"/>
              </w:rPr>
              <w:t>«</w:t>
            </w:r>
            <w:r>
              <w:rPr>
                <w:rFonts w:ascii="Times New Roman" w:hAnsi="Times New Roman"/>
                <w:i/>
                <w:sz w:val="16"/>
                <w:szCs w:val="16"/>
              </w:rPr>
              <w:t xml:space="preserve">      </w:t>
            </w:r>
            <w:r w:rsidRPr="008D55ED">
              <w:rPr>
                <w:rFonts w:ascii="Times New Roman" w:hAnsi="Times New Roman"/>
                <w:i/>
                <w:sz w:val="16"/>
                <w:szCs w:val="16"/>
                <w:lang w:val="ru-RU"/>
              </w:rPr>
              <w:t>»</w:t>
            </w:r>
          </w:p>
        </w:tc>
        <w:tc>
          <w:tcPr>
            <w:tcW w:w="709" w:type="dxa"/>
            <w:shd w:val="clear" w:color="auto" w:fill="auto"/>
            <w:hideMark/>
          </w:tcPr>
          <w:p w:rsidR="0006323D" w:rsidRPr="00A06932" w:rsidRDefault="0006323D" w:rsidP="007E7122">
            <w:pPr>
              <w:pStyle w:val="ac"/>
              <w:ind w:left="-107" w:right="-109"/>
              <w:rPr>
                <w:rFonts w:ascii="Times New Roman" w:hAnsi="Times New Roman"/>
                <w:sz w:val="20"/>
                <w:szCs w:val="20"/>
                <w:lang w:val="ru-RU"/>
              </w:rPr>
            </w:pPr>
            <w:r w:rsidRPr="00A06932">
              <w:rPr>
                <w:rFonts w:ascii="Times New Roman" w:hAnsi="Times New Roman"/>
                <w:sz w:val="20"/>
                <w:szCs w:val="20"/>
                <w:lang w:val="ru-RU"/>
              </w:rPr>
              <w:t>≥1000</w:t>
            </w:r>
            <w:proofErr w:type="gramStart"/>
            <w:r w:rsidRPr="00A06932">
              <w:rPr>
                <w:rFonts w:ascii="Times New Roman" w:hAnsi="Times New Roman"/>
                <w:sz w:val="20"/>
                <w:szCs w:val="20"/>
                <w:lang w:val="ru-RU"/>
              </w:rPr>
              <w:t xml:space="preserve"> В</w:t>
            </w:r>
            <w:proofErr w:type="gramEnd"/>
          </w:p>
        </w:tc>
        <w:tc>
          <w:tcPr>
            <w:tcW w:w="673" w:type="dxa"/>
            <w:shd w:val="clear" w:color="auto" w:fill="auto"/>
            <w:hideMark/>
          </w:tcPr>
          <w:p w:rsidR="0006323D" w:rsidRPr="00104BCB" w:rsidRDefault="0006323D" w:rsidP="007E7122">
            <w:pPr>
              <w:pStyle w:val="ac"/>
              <w:rPr>
                <w:rFonts w:ascii="Times New Roman" w:hAnsi="Times New Roman"/>
                <w:b/>
                <w:bCs/>
                <w:sz w:val="20"/>
                <w:szCs w:val="20"/>
                <w:lang w:val="en-US"/>
              </w:rPr>
            </w:pPr>
            <w:r w:rsidRPr="00A06932">
              <w:rPr>
                <w:rFonts w:ascii="Times New Roman" w:hAnsi="Times New Roman"/>
                <w:b/>
                <w:bCs/>
                <w:sz w:val="20"/>
                <w:szCs w:val="20"/>
                <w:lang w:val="ru-RU"/>
              </w:rPr>
              <w:t> </w:t>
            </w:r>
            <w:r w:rsidRPr="008D55ED">
              <w:rPr>
                <w:rFonts w:ascii="Times New Roman" w:hAnsi="Times New Roman"/>
                <w:i/>
                <w:sz w:val="16"/>
                <w:szCs w:val="16"/>
                <w:lang w:val="ru-RU"/>
              </w:rPr>
              <w:t>«</w:t>
            </w:r>
            <w:r>
              <w:rPr>
                <w:rFonts w:ascii="Times New Roman" w:hAnsi="Times New Roman"/>
                <w:i/>
                <w:sz w:val="16"/>
                <w:szCs w:val="16"/>
              </w:rPr>
              <w:t xml:space="preserve">      </w:t>
            </w:r>
            <w:r w:rsidRPr="008D55ED">
              <w:rPr>
                <w:rFonts w:ascii="Times New Roman" w:hAnsi="Times New Roman"/>
                <w:i/>
                <w:sz w:val="16"/>
                <w:szCs w:val="16"/>
                <w:lang w:val="ru-RU"/>
              </w:rPr>
              <w:t>»</w:t>
            </w:r>
          </w:p>
        </w:tc>
      </w:tr>
      <w:tr w:rsidR="0006323D" w:rsidRPr="00A06932" w:rsidTr="007E7122">
        <w:trPr>
          <w:trHeight w:val="450"/>
        </w:trPr>
        <w:tc>
          <w:tcPr>
            <w:tcW w:w="3256" w:type="dxa"/>
            <w:gridSpan w:val="2"/>
            <w:shd w:val="clear" w:color="auto" w:fill="auto"/>
            <w:hideMark/>
          </w:tcPr>
          <w:p w:rsidR="0006323D" w:rsidRPr="00A06932" w:rsidRDefault="0006323D" w:rsidP="007E7122">
            <w:pPr>
              <w:pStyle w:val="ac"/>
              <w:rPr>
                <w:rFonts w:ascii="Times New Roman" w:hAnsi="Times New Roman"/>
                <w:sz w:val="20"/>
                <w:szCs w:val="20"/>
                <w:lang w:val="ru-RU"/>
              </w:rPr>
            </w:pPr>
            <w:r w:rsidRPr="00A06932">
              <w:rPr>
                <w:rFonts w:ascii="Times New Roman" w:hAnsi="Times New Roman"/>
                <w:sz w:val="20"/>
                <w:szCs w:val="20"/>
                <w:lang w:val="ru-RU"/>
              </w:rPr>
              <w:t>Фамилия, имя</w:t>
            </w:r>
          </w:p>
        </w:tc>
        <w:tc>
          <w:tcPr>
            <w:tcW w:w="6201" w:type="dxa"/>
            <w:gridSpan w:val="5"/>
            <w:shd w:val="clear" w:color="auto" w:fill="auto"/>
            <w:hideMark/>
          </w:tcPr>
          <w:p w:rsidR="0006323D" w:rsidRPr="00A06932" w:rsidRDefault="0006323D" w:rsidP="007E7122">
            <w:pPr>
              <w:pStyle w:val="ac"/>
              <w:rPr>
                <w:rFonts w:ascii="Times New Roman" w:hAnsi="Times New Roman"/>
                <w:sz w:val="20"/>
                <w:szCs w:val="20"/>
                <w:lang w:val="ru-RU"/>
              </w:rPr>
            </w:pPr>
            <w:r w:rsidRPr="00A06932">
              <w:rPr>
                <w:rFonts w:ascii="Times New Roman" w:hAnsi="Times New Roman"/>
                <w:sz w:val="20"/>
                <w:szCs w:val="20"/>
                <w:lang w:val="ru-RU"/>
              </w:rPr>
              <w:t> </w:t>
            </w:r>
          </w:p>
        </w:tc>
      </w:tr>
      <w:tr w:rsidR="0006323D" w:rsidRPr="00A06932" w:rsidTr="007E7122">
        <w:trPr>
          <w:trHeight w:val="450"/>
        </w:trPr>
        <w:tc>
          <w:tcPr>
            <w:tcW w:w="3256" w:type="dxa"/>
            <w:gridSpan w:val="2"/>
            <w:shd w:val="clear" w:color="auto" w:fill="auto"/>
            <w:hideMark/>
          </w:tcPr>
          <w:p w:rsidR="0006323D" w:rsidRPr="00A06932" w:rsidRDefault="0006323D" w:rsidP="007E7122">
            <w:pPr>
              <w:pStyle w:val="ac"/>
              <w:rPr>
                <w:rFonts w:ascii="Times New Roman" w:hAnsi="Times New Roman"/>
                <w:sz w:val="20"/>
                <w:szCs w:val="20"/>
                <w:lang w:val="ru-RU"/>
              </w:rPr>
            </w:pPr>
            <w:r w:rsidRPr="00A06932">
              <w:rPr>
                <w:rFonts w:ascii="Times New Roman" w:hAnsi="Times New Roman"/>
                <w:sz w:val="20"/>
                <w:szCs w:val="20"/>
                <w:lang w:val="ru-RU"/>
              </w:rPr>
              <w:t>Должность</w:t>
            </w:r>
          </w:p>
        </w:tc>
        <w:tc>
          <w:tcPr>
            <w:tcW w:w="6201" w:type="dxa"/>
            <w:gridSpan w:val="5"/>
            <w:shd w:val="clear" w:color="auto" w:fill="auto"/>
            <w:hideMark/>
          </w:tcPr>
          <w:p w:rsidR="0006323D" w:rsidRPr="00A06932" w:rsidRDefault="0006323D" w:rsidP="007E7122">
            <w:pPr>
              <w:pStyle w:val="ac"/>
              <w:rPr>
                <w:rFonts w:ascii="Times New Roman" w:hAnsi="Times New Roman"/>
                <w:b/>
                <w:bCs/>
                <w:sz w:val="20"/>
                <w:szCs w:val="20"/>
                <w:lang w:val="ru-RU"/>
              </w:rPr>
            </w:pPr>
            <w:r w:rsidRPr="00A06932">
              <w:rPr>
                <w:rFonts w:ascii="Times New Roman" w:hAnsi="Times New Roman"/>
                <w:b/>
                <w:bCs/>
                <w:sz w:val="20"/>
                <w:szCs w:val="20"/>
                <w:lang w:val="ru-RU"/>
              </w:rPr>
              <w:t> </w:t>
            </w:r>
          </w:p>
        </w:tc>
      </w:tr>
      <w:tr w:rsidR="0006323D" w:rsidRPr="00A06932" w:rsidTr="007E7122">
        <w:trPr>
          <w:trHeight w:val="450"/>
        </w:trPr>
        <w:tc>
          <w:tcPr>
            <w:tcW w:w="3256" w:type="dxa"/>
            <w:gridSpan w:val="2"/>
            <w:shd w:val="clear" w:color="auto" w:fill="auto"/>
            <w:hideMark/>
          </w:tcPr>
          <w:p w:rsidR="0006323D" w:rsidRPr="00A06932" w:rsidRDefault="0006323D" w:rsidP="007E7122">
            <w:pPr>
              <w:pStyle w:val="ac"/>
              <w:rPr>
                <w:rFonts w:ascii="Times New Roman" w:hAnsi="Times New Roman"/>
                <w:sz w:val="20"/>
                <w:szCs w:val="20"/>
                <w:lang w:val="ru-RU"/>
              </w:rPr>
            </w:pPr>
            <w:r w:rsidRPr="00A06932">
              <w:rPr>
                <w:rFonts w:ascii="Times New Roman" w:hAnsi="Times New Roman"/>
                <w:sz w:val="20"/>
                <w:szCs w:val="20"/>
                <w:lang w:val="ru-RU"/>
              </w:rPr>
              <w:t>Хозяйствующий субъект</w:t>
            </w:r>
          </w:p>
        </w:tc>
        <w:tc>
          <w:tcPr>
            <w:tcW w:w="6201" w:type="dxa"/>
            <w:gridSpan w:val="5"/>
            <w:shd w:val="clear" w:color="auto" w:fill="auto"/>
            <w:hideMark/>
          </w:tcPr>
          <w:p w:rsidR="0006323D" w:rsidRPr="00A06932" w:rsidRDefault="0006323D" w:rsidP="007E7122">
            <w:pPr>
              <w:pStyle w:val="ac"/>
              <w:rPr>
                <w:rFonts w:ascii="Times New Roman" w:hAnsi="Times New Roman"/>
                <w:sz w:val="20"/>
                <w:szCs w:val="20"/>
                <w:lang w:val="ru-RU"/>
              </w:rPr>
            </w:pPr>
            <w:r w:rsidRPr="00A06932">
              <w:rPr>
                <w:rFonts w:ascii="Times New Roman" w:hAnsi="Times New Roman"/>
                <w:sz w:val="20"/>
                <w:szCs w:val="20"/>
                <w:lang w:val="ru-RU"/>
              </w:rPr>
              <w:t> </w:t>
            </w:r>
          </w:p>
        </w:tc>
      </w:tr>
      <w:tr w:rsidR="0006323D" w:rsidRPr="00A06932" w:rsidTr="007E7122">
        <w:trPr>
          <w:trHeight w:val="510"/>
        </w:trPr>
        <w:tc>
          <w:tcPr>
            <w:tcW w:w="3256" w:type="dxa"/>
            <w:gridSpan w:val="2"/>
            <w:shd w:val="clear" w:color="auto" w:fill="auto"/>
            <w:hideMark/>
          </w:tcPr>
          <w:p w:rsidR="0006323D" w:rsidRPr="0015673B" w:rsidRDefault="0006323D" w:rsidP="007E7122">
            <w:pPr>
              <w:pStyle w:val="ac"/>
              <w:rPr>
                <w:rFonts w:ascii="Times New Roman" w:hAnsi="Times New Roman"/>
                <w:sz w:val="20"/>
                <w:szCs w:val="20"/>
                <w:lang w:val="ru-RU"/>
              </w:rPr>
            </w:pPr>
            <w:r w:rsidRPr="009D18AD">
              <w:rPr>
                <w:rFonts w:ascii="Times New Roman" w:hAnsi="Times New Roman"/>
                <w:sz w:val="20"/>
                <w:lang w:val="ru-RU"/>
              </w:rPr>
              <w:t xml:space="preserve">Управляющий </w:t>
            </w:r>
            <w:r w:rsidRPr="00DD6F89">
              <w:rPr>
                <w:rFonts w:ascii="Times New Roman" w:hAnsi="Times New Roman"/>
                <w:sz w:val="20"/>
                <w:lang w:val="ru-RU"/>
              </w:rPr>
              <w:t>х</w:t>
            </w:r>
            <w:r w:rsidRPr="00DD6F89">
              <w:rPr>
                <w:rFonts w:ascii="Times New Roman" w:hAnsi="Times New Roman"/>
                <w:sz w:val="20"/>
                <w:szCs w:val="20"/>
                <w:lang w:val="ru-RU"/>
              </w:rPr>
              <w:t>озяйствующего</w:t>
            </w:r>
            <w:r w:rsidRPr="00A06932">
              <w:rPr>
                <w:rFonts w:ascii="Times New Roman" w:hAnsi="Times New Roman"/>
                <w:sz w:val="20"/>
                <w:szCs w:val="20"/>
                <w:lang w:val="ru-RU"/>
              </w:rPr>
              <w:t xml:space="preserve"> субъект</w:t>
            </w:r>
            <w:r>
              <w:rPr>
                <w:rFonts w:ascii="Times New Roman" w:hAnsi="Times New Roman"/>
                <w:sz w:val="20"/>
                <w:szCs w:val="20"/>
                <w:lang w:val="ru-RU"/>
              </w:rPr>
              <w:t>а</w:t>
            </w:r>
          </w:p>
        </w:tc>
        <w:tc>
          <w:tcPr>
            <w:tcW w:w="6201" w:type="dxa"/>
            <w:gridSpan w:val="5"/>
            <w:shd w:val="clear" w:color="auto" w:fill="auto"/>
            <w:vAlign w:val="bottom"/>
            <w:hideMark/>
          </w:tcPr>
          <w:p w:rsidR="0006323D" w:rsidRPr="00A06932" w:rsidRDefault="0006323D" w:rsidP="007E7122">
            <w:pPr>
              <w:pStyle w:val="ac"/>
              <w:jc w:val="center"/>
              <w:rPr>
                <w:rFonts w:ascii="Times New Roman" w:hAnsi="Times New Roman"/>
                <w:sz w:val="20"/>
                <w:szCs w:val="20"/>
                <w:lang w:val="ru-RU"/>
              </w:rPr>
            </w:pPr>
            <w:r w:rsidRPr="000817F5">
              <w:rPr>
                <w:rFonts w:ascii="Times New Roman" w:hAnsi="Times New Roman"/>
                <w:sz w:val="20"/>
                <w:szCs w:val="20"/>
                <w:lang w:val="ru-RU"/>
              </w:rPr>
              <w:t>(имя, фамилия, подпись, печать)</w:t>
            </w:r>
          </w:p>
        </w:tc>
      </w:tr>
      <w:tr w:rsidR="0006323D" w:rsidRPr="00A06932" w:rsidTr="007E7122">
        <w:trPr>
          <w:trHeight w:val="480"/>
        </w:trPr>
        <w:tc>
          <w:tcPr>
            <w:tcW w:w="9457" w:type="dxa"/>
            <w:gridSpan w:val="7"/>
            <w:shd w:val="clear" w:color="auto" w:fill="auto"/>
            <w:hideMark/>
          </w:tcPr>
          <w:p w:rsidR="0006323D" w:rsidRPr="00A06932" w:rsidRDefault="0006323D" w:rsidP="00EC749D">
            <w:pPr>
              <w:pStyle w:val="ac"/>
              <w:jc w:val="center"/>
              <w:rPr>
                <w:rFonts w:ascii="Times New Roman" w:hAnsi="Times New Roman"/>
                <w:b/>
                <w:bCs/>
                <w:sz w:val="20"/>
                <w:szCs w:val="20"/>
                <w:lang w:val="ru-RU"/>
              </w:rPr>
            </w:pPr>
            <w:r w:rsidRPr="00F6640F">
              <w:rPr>
                <w:rFonts w:ascii="Times New Roman" w:hAnsi="Times New Roman"/>
                <w:b/>
                <w:bCs/>
                <w:sz w:val="20"/>
                <w:szCs w:val="20"/>
                <w:lang w:val="ru-RU"/>
              </w:rPr>
              <w:t xml:space="preserve">Ежегодные </w:t>
            </w:r>
            <w:r w:rsidR="00EC749D" w:rsidRPr="00F6640F">
              <w:rPr>
                <w:rFonts w:ascii="Times New Roman" w:hAnsi="Times New Roman"/>
                <w:b/>
                <w:bCs/>
                <w:sz w:val="20"/>
                <w:szCs w:val="20"/>
                <w:lang w:val="ru-RU"/>
              </w:rPr>
              <w:t>отметки</w:t>
            </w:r>
          </w:p>
        </w:tc>
      </w:tr>
      <w:tr w:rsidR="0006323D" w:rsidRPr="00A06932" w:rsidTr="007E7122">
        <w:trPr>
          <w:trHeight w:val="300"/>
        </w:trPr>
        <w:tc>
          <w:tcPr>
            <w:tcW w:w="3256" w:type="dxa"/>
            <w:gridSpan w:val="2"/>
            <w:vMerge w:val="restart"/>
            <w:shd w:val="clear" w:color="auto" w:fill="auto"/>
            <w:hideMark/>
          </w:tcPr>
          <w:p w:rsidR="0006323D" w:rsidRPr="00A06932" w:rsidRDefault="0006323D" w:rsidP="007E7122">
            <w:pPr>
              <w:pStyle w:val="ac"/>
              <w:jc w:val="center"/>
              <w:rPr>
                <w:rFonts w:ascii="Times New Roman" w:hAnsi="Times New Roman"/>
                <w:b/>
                <w:sz w:val="20"/>
                <w:szCs w:val="20"/>
                <w:lang w:val="ru-RU"/>
              </w:rPr>
            </w:pPr>
            <w:r w:rsidRPr="00A06932">
              <w:rPr>
                <w:rFonts w:ascii="Times New Roman" w:hAnsi="Times New Roman"/>
                <w:b/>
                <w:sz w:val="20"/>
                <w:szCs w:val="20"/>
                <w:lang w:val="ru-RU"/>
              </w:rPr>
              <w:t>Комиссия по допуску</w:t>
            </w:r>
          </w:p>
        </w:tc>
        <w:tc>
          <w:tcPr>
            <w:tcW w:w="3260" w:type="dxa"/>
            <w:vMerge w:val="restart"/>
            <w:shd w:val="clear" w:color="auto" w:fill="auto"/>
            <w:hideMark/>
          </w:tcPr>
          <w:p w:rsidR="0006323D" w:rsidRPr="00A06932" w:rsidRDefault="0006323D" w:rsidP="007E7122">
            <w:pPr>
              <w:spacing w:after="0"/>
              <w:jc w:val="center"/>
            </w:pPr>
            <w:r w:rsidRPr="00A06932">
              <w:rPr>
                <w:rFonts w:ascii="Times New Roman" w:hAnsi="Times New Roman"/>
                <w:b/>
                <w:sz w:val="20"/>
                <w:szCs w:val="20"/>
              </w:rPr>
              <w:t>Комиссия по допуску</w:t>
            </w:r>
          </w:p>
        </w:tc>
        <w:tc>
          <w:tcPr>
            <w:tcW w:w="2941" w:type="dxa"/>
            <w:gridSpan w:val="4"/>
            <w:vMerge w:val="restart"/>
            <w:shd w:val="clear" w:color="auto" w:fill="auto"/>
            <w:hideMark/>
          </w:tcPr>
          <w:p w:rsidR="0006323D" w:rsidRPr="00A06932" w:rsidRDefault="0006323D" w:rsidP="007E7122">
            <w:pPr>
              <w:spacing w:after="0"/>
              <w:jc w:val="center"/>
            </w:pPr>
            <w:r w:rsidRPr="00A06932">
              <w:rPr>
                <w:rFonts w:ascii="Times New Roman" w:hAnsi="Times New Roman"/>
                <w:b/>
                <w:sz w:val="20"/>
                <w:szCs w:val="20"/>
              </w:rPr>
              <w:t>Комиссия по допуску</w:t>
            </w:r>
          </w:p>
        </w:tc>
      </w:tr>
      <w:tr w:rsidR="0006323D" w:rsidRPr="00A06932" w:rsidTr="007E7122">
        <w:trPr>
          <w:trHeight w:val="537"/>
        </w:trPr>
        <w:tc>
          <w:tcPr>
            <w:tcW w:w="3256" w:type="dxa"/>
            <w:gridSpan w:val="2"/>
            <w:vMerge/>
            <w:shd w:val="clear" w:color="auto" w:fill="auto"/>
            <w:hideMark/>
          </w:tcPr>
          <w:p w:rsidR="0006323D" w:rsidRPr="00A06932" w:rsidRDefault="0006323D" w:rsidP="007E7122">
            <w:pPr>
              <w:pStyle w:val="ac"/>
              <w:rPr>
                <w:rFonts w:ascii="Times New Roman" w:hAnsi="Times New Roman"/>
                <w:sz w:val="20"/>
                <w:szCs w:val="20"/>
                <w:lang w:val="ru-RU"/>
              </w:rPr>
            </w:pPr>
          </w:p>
        </w:tc>
        <w:tc>
          <w:tcPr>
            <w:tcW w:w="3260" w:type="dxa"/>
            <w:vMerge/>
            <w:shd w:val="clear" w:color="auto" w:fill="auto"/>
            <w:hideMark/>
          </w:tcPr>
          <w:p w:rsidR="0006323D" w:rsidRPr="00A06932" w:rsidRDefault="0006323D" w:rsidP="007E7122">
            <w:pPr>
              <w:pStyle w:val="ac"/>
              <w:rPr>
                <w:rFonts w:ascii="Times New Roman" w:hAnsi="Times New Roman"/>
                <w:sz w:val="20"/>
                <w:szCs w:val="20"/>
                <w:lang w:val="ru-RU"/>
              </w:rPr>
            </w:pPr>
          </w:p>
        </w:tc>
        <w:tc>
          <w:tcPr>
            <w:tcW w:w="2941" w:type="dxa"/>
            <w:gridSpan w:val="4"/>
            <w:vMerge/>
            <w:shd w:val="clear" w:color="auto" w:fill="auto"/>
            <w:hideMark/>
          </w:tcPr>
          <w:p w:rsidR="0006323D" w:rsidRPr="00A06932" w:rsidRDefault="0006323D" w:rsidP="007E7122">
            <w:pPr>
              <w:pStyle w:val="ac"/>
              <w:rPr>
                <w:rFonts w:ascii="Times New Roman" w:hAnsi="Times New Roman"/>
                <w:sz w:val="20"/>
                <w:szCs w:val="20"/>
                <w:lang w:val="ru-RU"/>
              </w:rPr>
            </w:pPr>
          </w:p>
        </w:tc>
      </w:tr>
      <w:tr w:rsidR="0006323D" w:rsidRPr="00A06932" w:rsidTr="007E7122">
        <w:trPr>
          <w:trHeight w:val="521"/>
        </w:trPr>
        <w:tc>
          <w:tcPr>
            <w:tcW w:w="9457" w:type="dxa"/>
            <w:gridSpan w:val="7"/>
            <w:shd w:val="clear" w:color="auto" w:fill="auto"/>
            <w:vAlign w:val="center"/>
            <w:hideMark/>
          </w:tcPr>
          <w:p w:rsidR="0006323D" w:rsidRPr="008069C3" w:rsidRDefault="0006323D" w:rsidP="007E7122">
            <w:pPr>
              <w:pStyle w:val="ac"/>
              <w:jc w:val="center"/>
              <w:rPr>
                <w:rFonts w:ascii="Times New Roman" w:hAnsi="Times New Roman"/>
                <w:b/>
                <w:bCs/>
                <w:sz w:val="20"/>
                <w:szCs w:val="20"/>
                <w:lang w:val="ru-RU"/>
              </w:rPr>
            </w:pPr>
            <w:r>
              <w:rPr>
                <w:rFonts w:ascii="Times New Roman" w:hAnsi="Times New Roman"/>
                <w:b/>
                <w:bCs/>
                <w:sz w:val="20"/>
                <w:szCs w:val="20"/>
                <w:lang w:val="ru-RU"/>
              </w:rPr>
              <w:t>Годен до</w:t>
            </w:r>
          </w:p>
        </w:tc>
      </w:tr>
      <w:tr w:rsidR="0006323D" w:rsidRPr="00A06932" w:rsidTr="007E7122">
        <w:trPr>
          <w:trHeight w:val="330"/>
        </w:trPr>
        <w:tc>
          <w:tcPr>
            <w:tcW w:w="3256" w:type="dxa"/>
            <w:gridSpan w:val="2"/>
            <w:shd w:val="clear" w:color="auto" w:fill="auto"/>
            <w:hideMark/>
          </w:tcPr>
          <w:p w:rsidR="0006323D" w:rsidRPr="00A06932" w:rsidRDefault="0006323D" w:rsidP="007E7122">
            <w:pPr>
              <w:pStyle w:val="ac"/>
              <w:jc w:val="center"/>
              <w:rPr>
                <w:rFonts w:ascii="Times New Roman" w:hAnsi="Times New Roman"/>
                <w:b/>
                <w:bCs/>
                <w:sz w:val="20"/>
                <w:szCs w:val="20"/>
                <w:lang w:val="ru-RU"/>
              </w:rPr>
            </w:pPr>
            <w:r>
              <w:rPr>
                <w:rFonts w:ascii="Times New Roman" w:hAnsi="Times New Roman"/>
                <w:b/>
                <w:bCs/>
                <w:sz w:val="20"/>
                <w:szCs w:val="20"/>
              </w:rPr>
              <w:t>_____/______/202__</w:t>
            </w:r>
          </w:p>
        </w:tc>
        <w:tc>
          <w:tcPr>
            <w:tcW w:w="3260" w:type="dxa"/>
            <w:shd w:val="clear" w:color="auto" w:fill="auto"/>
            <w:hideMark/>
          </w:tcPr>
          <w:p w:rsidR="0006323D" w:rsidRPr="00A06932" w:rsidRDefault="0006323D" w:rsidP="007E7122">
            <w:pPr>
              <w:pStyle w:val="ac"/>
              <w:jc w:val="center"/>
              <w:rPr>
                <w:rFonts w:ascii="Times New Roman" w:hAnsi="Times New Roman"/>
                <w:b/>
                <w:bCs/>
                <w:sz w:val="20"/>
                <w:szCs w:val="20"/>
                <w:lang w:val="ru-RU"/>
              </w:rPr>
            </w:pPr>
            <w:r>
              <w:rPr>
                <w:rFonts w:ascii="Times New Roman" w:hAnsi="Times New Roman"/>
                <w:b/>
                <w:bCs/>
                <w:sz w:val="20"/>
                <w:szCs w:val="20"/>
              </w:rPr>
              <w:t>_____/______/202__</w:t>
            </w:r>
          </w:p>
        </w:tc>
        <w:tc>
          <w:tcPr>
            <w:tcW w:w="2941" w:type="dxa"/>
            <w:gridSpan w:val="4"/>
            <w:shd w:val="clear" w:color="auto" w:fill="auto"/>
            <w:hideMark/>
          </w:tcPr>
          <w:p w:rsidR="0006323D" w:rsidRPr="00A06932" w:rsidRDefault="0006323D" w:rsidP="007E7122">
            <w:pPr>
              <w:pStyle w:val="ac"/>
              <w:jc w:val="center"/>
              <w:rPr>
                <w:rFonts w:ascii="Times New Roman" w:hAnsi="Times New Roman"/>
                <w:b/>
                <w:bCs/>
                <w:sz w:val="20"/>
                <w:szCs w:val="20"/>
                <w:lang w:val="ru-RU"/>
              </w:rPr>
            </w:pPr>
            <w:r>
              <w:rPr>
                <w:rFonts w:ascii="Times New Roman" w:hAnsi="Times New Roman"/>
                <w:b/>
                <w:bCs/>
                <w:sz w:val="20"/>
                <w:szCs w:val="20"/>
              </w:rPr>
              <w:t>_____/______/202__</w:t>
            </w:r>
          </w:p>
        </w:tc>
      </w:tr>
      <w:tr w:rsidR="0006323D" w:rsidRPr="00A06932" w:rsidTr="007E7122">
        <w:trPr>
          <w:trHeight w:val="1087"/>
        </w:trPr>
        <w:tc>
          <w:tcPr>
            <w:tcW w:w="3256" w:type="dxa"/>
            <w:gridSpan w:val="2"/>
            <w:shd w:val="clear" w:color="auto" w:fill="auto"/>
            <w:hideMark/>
          </w:tcPr>
          <w:p w:rsidR="0006323D" w:rsidRPr="00A06932" w:rsidRDefault="0006323D" w:rsidP="007E7122">
            <w:pPr>
              <w:pStyle w:val="ac"/>
              <w:rPr>
                <w:rFonts w:ascii="Times New Roman" w:hAnsi="Times New Roman"/>
                <w:sz w:val="20"/>
                <w:szCs w:val="20"/>
                <w:lang w:val="ru-RU"/>
              </w:rPr>
            </w:pPr>
            <w:r>
              <w:rPr>
                <w:rFonts w:ascii="Times New Roman" w:hAnsi="Times New Roman"/>
                <w:sz w:val="20"/>
                <w:szCs w:val="20"/>
                <w:lang w:val="ru-RU"/>
              </w:rPr>
              <w:t xml:space="preserve">Имя, фамилия, подпись </w:t>
            </w:r>
            <w:r w:rsidRPr="00A06932">
              <w:rPr>
                <w:rFonts w:ascii="Times New Roman" w:hAnsi="Times New Roman"/>
                <w:sz w:val="20"/>
                <w:szCs w:val="20"/>
                <w:lang w:val="ru-RU"/>
              </w:rPr>
              <w:t>председателя комиссии</w:t>
            </w:r>
          </w:p>
        </w:tc>
        <w:tc>
          <w:tcPr>
            <w:tcW w:w="3260" w:type="dxa"/>
            <w:shd w:val="clear" w:color="auto" w:fill="auto"/>
            <w:hideMark/>
          </w:tcPr>
          <w:p w:rsidR="0006323D" w:rsidRPr="00A06932" w:rsidRDefault="0006323D" w:rsidP="007E7122">
            <w:pPr>
              <w:pStyle w:val="ac"/>
              <w:rPr>
                <w:rFonts w:ascii="Times New Roman" w:hAnsi="Times New Roman"/>
                <w:sz w:val="20"/>
                <w:szCs w:val="20"/>
                <w:lang w:val="ru-RU"/>
              </w:rPr>
            </w:pPr>
            <w:r>
              <w:rPr>
                <w:rFonts w:ascii="Times New Roman" w:hAnsi="Times New Roman"/>
                <w:sz w:val="20"/>
                <w:szCs w:val="20"/>
                <w:lang w:val="ru-RU"/>
              </w:rPr>
              <w:t xml:space="preserve">Имя, фамилия, подпись </w:t>
            </w:r>
            <w:r w:rsidRPr="00A06932">
              <w:rPr>
                <w:rFonts w:ascii="Times New Roman" w:hAnsi="Times New Roman"/>
                <w:sz w:val="20"/>
                <w:szCs w:val="20"/>
                <w:lang w:val="ru-RU"/>
              </w:rPr>
              <w:t>председателя комиссии</w:t>
            </w:r>
          </w:p>
        </w:tc>
        <w:tc>
          <w:tcPr>
            <w:tcW w:w="2941" w:type="dxa"/>
            <w:gridSpan w:val="4"/>
            <w:shd w:val="clear" w:color="auto" w:fill="auto"/>
            <w:hideMark/>
          </w:tcPr>
          <w:p w:rsidR="0006323D" w:rsidRPr="00A06932" w:rsidRDefault="0006323D" w:rsidP="007E7122">
            <w:pPr>
              <w:pStyle w:val="ac"/>
              <w:rPr>
                <w:rFonts w:ascii="Times New Roman" w:hAnsi="Times New Roman"/>
                <w:sz w:val="20"/>
                <w:szCs w:val="20"/>
                <w:lang w:val="ru-RU"/>
              </w:rPr>
            </w:pPr>
            <w:r>
              <w:rPr>
                <w:rFonts w:ascii="Times New Roman" w:hAnsi="Times New Roman"/>
                <w:sz w:val="20"/>
                <w:szCs w:val="20"/>
                <w:lang w:val="ru-RU"/>
              </w:rPr>
              <w:t xml:space="preserve">Имя, фамилия, подпись </w:t>
            </w:r>
            <w:r w:rsidRPr="00A06932">
              <w:rPr>
                <w:rFonts w:ascii="Times New Roman" w:hAnsi="Times New Roman"/>
                <w:sz w:val="20"/>
                <w:szCs w:val="20"/>
                <w:lang w:val="ru-RU"/>
              </w:rPr>
              <w:t>председателя комиссии</w:t>
            </w:r>
          </w:p>
        </w:tc>
      </w:tr>
    </w:tbl>
    <w:p w:rsidR="0006323D" w:rsidRDefault="0006323D" w:rsidP="0006323D">
      <w:pPr>
        <w:pStyle w:val="ac"/>
        <w:rPr>
          <w:rFonts w:ascii="Times New Roman" w:hAnsi="Times New Roman"/>
          <w:b/>
          <w:i/>
          <w:sz w:val="16"/>
          <w:szCs w:val="16"/>
          <w:lang w:val="ru-RU"/>
        </w:rPr>
      </w:pPr>
      <w:r w:rsidRPr="00A06932">
        <w:rPr>
          <w:rFonts w:ascii="Times New Roman" w:hAnsi="Times New Roman"/>
          <w:b/>
          <w:i/>
          <w:sz w:val="16"/>
          <w:szCs w:val="16"/>
          <w:lang w:val="ru-RU"/>
        </w:rPr>
        <w:t xml:space="preserve">Примечание: </w:t>
      </w:r>
      <w:r w:rsidR="008F1B5E">
        <w:rPr>
          <w:rFonts w:ascii="Times New Roman" w:hAnsi="Times New Roman"/>
          <w:b/>
          <w:i/>
          <w:sz w:val="16"/>
          <w:szCs w:val="16"/>
          <w:lang w:val="ru-RU"/>
        </w:rPr>
        <w:t>Разрешительный талон</w:t>
      </w:r>
      <w:r w:rsidRPr="00A06932">
        <w:rPr>
          <w:rFonts w:ascii="Times New Roman" w:hAnsi="Times New Roman"/>
          <w:i/>
          <w:sz w:val="16"/>
          <w:szCs w:val="16"/>
          <w:lang w:val="ru-RU"/>
        </w:rPr>
        <w:t>, выданн</w:t>
      </w:r>
      <w:r w:rsidR="008F1B5E">
        <w:rPr>
          <w:rFonts w:ascii="Times New Roman" w:hAnsi="Times New Roman"/>
          <w:i/>
          <w:sz w:val="16"/>
          <w:szCs w:val="16"/>
          <w:lang w:val="ru-RU"/>
        </w:rPr>
        <w:t>ый</w:t>
      </w:r>
      <w:r w:rsidRPr="00A06932">
        <w:rPr>
          <w:rFonts w:ascii="Times New Roman" w:hAnsi="Times New Roman"/>
          <w:i/>
          <w:sz w:val="16"/>
          <w:szCs w:val="16"/>
          <w:lang w:val="ru-RU"/>
        </w:rPr>
        <w:t xml:space="preserve"> Агентством, </w:t>
      </w:r>
      <w:r w:rsidR="00DD6F89" w:rsidRPr="00A06932">
        <w:rPr>
          <w:rFonts w:ascii="Times New Roman" w:hAnsi="Times New Roman"/>
          <w:i/>
          <w:sz w:val="16"/>
          <w:szCs w:val="16"/>
          <w:lang w:val="ru-RU"/>
        </w:rPr>
        <w:t>долж</w:t>
      </w:r>
      <w:r w:rsidR="00DD6F89">
        <w:rPr>
          <w:rFonts w:ascii="Times New Roman" w:hAnsi="Times New Roman"/>
          <w:i/>
          <w:sz w:val="16"/>
          <w:szCs w:val="16"/>
          <w:lang w:val="ru-RU"/>
        </w:rPr>
        <w:t>е</w:t>
      </w:r>
      <w:r w:rsidR="00DD6F89" w:rsidRPr="00A06932">
        <w:rPr>
          <w:rFonts w:ascii="Times New Roman" w:hAnsi="Times New Roman"/>
          <w:i/>
          <w:sz w:val="16"/>
          <w:szCs w:val="16"/>
          <w:lang w:val="ru-RU"/>
        </w:rPr>
        <w:t>н</w:t>
      </w:r>
      <w:r w:rsidRPr="00A06932">
        <w:rPr>
          <w:rFonts w:ascii="Times New Roman" w:hAnsi="Times New Roman"/>
          <w:i/>
          <w:sz w:val="16"/>
          <w:szCs w:val="16"/>
          <w:lang w:val="ru-RU"/>
        </w:rPr>
        <w:t xml:space="preserve"> содержать и герб Агентства</w:t>
      </w:r>
      <w:r w:rsidRPr="00A06932">
        <w:rPr>
          <w:rFonts w:ascii="Times New Roman" w:hAnsi="Times New Roman"/>
          <w:b/>
          <w:i/>
          <w:sz w:val="16"/>
          <w:szCs w:val="16"/>
          <w:lang w:val="ru-RU"/>
        </w:rPr>
        <w:t xml:space="preserve"> </w:t>
      </w:r>
    </w:p>
    <w:p w:rsidR="0006323D" w:rsidRPr="008D55ED" w:rsidRDefault="0006323D" w:rsidP="0006323D">
      <w:pPr>
        <w:pStyle w:val="ac"/>
        <w:rPr>
          <w:rFonts w:ascii="Times New Roman" w:hAnsi="Times New Roman"/>
          <w:i/>
          <w:sz w:val="16"/>
          <w:szCs w:val="16"/>
          <w:lang w:val="ru-RU"/>
        </w:rPr>
      </w:pPr>
      <w:r>
        <w:rPr>
          <w:rFonts w:ascii="Times New Roman" w:hAnsi="Times New Roman"/>
          <w:i/>
          <w:sz w:val="16"/>
          <w:szCs w:val="16"/>
          <w:lang w:val="ru-RU"/>
        </w:rPr>
        <w:t xml:space="preserve">                        </w:t>
      </w:r>
      <w:r w:rsidRPr="008D55ED">
        <w:rPr>
          <w:rFonts w:ascii="Times New Roman" w:hAnsi="Times New Roman"/>
          <w:i/>
          <w:sz w:val="16"/>
          <w:szCs w:val="16"/>
          <w:lang w:val="ru-RU"/>
        </w:rPr>
        <w:t xml:space="preserve">В случае выдачи </w:t>
      </w:r>
      <w:r w:rsidR="008F1B5E">
        <w:rPr>
          <w:rFonts w:ascii="Times New Roman" w:hAnsi="Times New Roman"/>
          <w:i/>
          <w:sz w:val="16"/>
          <w:szCs w:val="16"/>
          <w:lang w:val="ru-RU"/>
        </w:rPr>
        <w:t>р</w:t>
      </w:r>
      <w:r w:rsidR="008F1B5E" w:rsidRPr="008F1B5E">
        <w:rPr>
          <w:rFonts w:ascii="Times New Roman" w:hAnsi="Times New Roman"/>
          <w:b/>
          <w:i/>
          <w:sz w:val="16"/>
          <w:szCs w:val="16"/>
          <w:lang w:val="ru-RU"/>
        </w:rPr>
        <w:t>азрешительн</w:t>
      </w:r>
      <w:r w:rsidR="008F1B5E">
        <w:rPr>
          <w:rFonts w:ascii="Times New Roman" w:hAnsi="Times New Roman"/>
          <w:b/>
          <w:i/>
          <w:sz w:val="16"/>
          <w:szCs w:val="16"/>
          <w:lang w:val="ru-RU"/>
        </w:rPr>
        <w:t xml:space="preserve">ого </w:t>
      </w:r>
      <w:r w:rsidR="008F1B5E" w:rsidRPr="008F1B5E">
        <w:rPr>
          <w:rFonts w:ascii="Times New Roman" w:hAnsi="Times New Roman"/>
          <w:b/>
          <w:i/>
          <w:sz w:val="16"/>
          <w:szCs w:val="16"/>
          <w:lang w:val="ru-RU"/>
        </w:rPr>
        <w:t>талон</w:t>
      </w:r>
      <w:r w:rsidR="008F1B5E">
        <w:rPr>
          <w:rFonts w:ascii="Times New Roman" w:hAnsi="Times New Roman"/>
          <w:b/>
          <w:i/>
          <w:sz w:val="16"/>
          <w:szCs w:val="16"/>
          <w:lang w:val="ru-RU"/>
        </w:rPr>
        <w:t>а</w:t>
      </w:r>
      <w:r w:rsidR="008F1B5E" w:rsidRPr="008F1B5E" w:rsidDel="008F1B5E">
        <w:rPr>
          <w:rFonts w:ascii="Times New Roman" w:hAnsi="Times New Roman"/>
          <w:i/>
          <w:sz w:val="16"/>
          <w:szCs w:val="16"/>
          <w:lang w:val="ru-RU"/>
        </w:rPr>
        <w:t xml:space="preserve"> </w:t>
      </w:r>
      <w:r w:rsidRPr="008D55ED">
        <w:rPr>
          <w:rFonts w:ascii="Times New Roman" w:hAnsi="Times New Roman"/>
          <w:i/>
          <w:sz w:val="16"/>
          <w:szCs w:val="16"/>
          <w:lang w:val="ru-RU"/>
        </w:rPr>
        <w:t>Агентств</w:t>
      </w:r>
      <w:r>
        <w:rPr>
          <w:rFonts w:ascii="Times New Roman" w:hAnsi="Times New Roman"/>
          <w:i/>
          <w:sz w:val="16"/>
          <w:szCs w:val="16"/>
          <w:lang w:val="ru-RU"/>
        </w:rPr>
        <w:t>ом</w:t>
      </w:r>
      <w:r w:rsidRPr="008D55ED">
        <w:rPr>
          <w:rFonts w:ascii="Times New Roman" w:hAnsi="Times New Roman"/>
          <w:i/>
          <w:sz w:val="16"/>
          <w:szCs w:val="16"/>
          <w:lang w:val="ru-RU"/>
        </w:rPr>
        <w:t xml:space="preserve">, строка «Управляющий хозяйствующего субъекта» исключается, а подпись </w:t>
      </w:r>
      <w:r>
        <w:rPr>
          <w:rFonts w:ascii="Times New Roman" w:hAnsi="Times New Roman"/>
          <w:i/>
          <w:sz w:val="16"/>
          <w:szCs w:val="16"/>
          <w:lang w:val="ru-RU"/>
        </w:rPr>
        <w:t>п</w:t>
      </w:r>
      <w:r w:rsidRPr="008D55ED">
        <w:rPr>
          <w:rFonts w:ascii="Times New Roman" w:hAnsi="Times New Roman"/>
          <w:i/>
          <w:sz w:val="16"/>
          <w:szCs w:val="16"/>
          <w:lang w:val="ru-RU"/>
        </w:rPr>
        <w:t>ре</w:t>
      </w:r>
      <w:r>
        <w:rPr>
          <w:rFonts w:ascii="Times New Roman" w:hAnsi="Times New Roman"/>
          <w:i/>
          <w:sz w:val="16"/>
          <w:szCs w:val="16"/>
          <w:lang w:val="ru-RU"/>
        </w:rPr>
        <w:t>дседателя</w:t>
      </w:r>
      <w:r w:rsidRPr="008D55ED">
        <w:rPr>
          <w:rFonts w:ascii="Times New Roman" w:hAnsi="Times New Roman"/>
          <w:i/>
          <w:sz w:val="16"/>
          <w:szCs w:val="16"/>
          <w:lang w:val="ru-RU"/>
        </w:rPr>
        <w:t xml:space="preserve"> Комиссии подтверждается печатью.</w:t>
      </w:r>
    </w:p>
    <w:p w:rsidR="0006323D" w:rsidRPr="00A06932" w:rsidRDefault="0006323D" w:rsidP="0006323D">
      <w:pPr>
        <w:pStyle w:val="ac"/>
        <w:rPr>
          <w:rFonts w:ascii="Times New Roman" w:hAnsi="Times New Roman"/>
          <w:i/>
          <w:sz w:val="20"/>
          <w:szCs w:val="20"/>
          <w:lang w:val="ru-RU"/>
        </w:rPr>
      </w:pPr>
    </w:p>
    <w:p w:rsidR="0006323D" w:rsidRPr="00A06932" w:rsidRDefault="0006323D" w:rsidP="0006323D">
      <w:pPr>
        <w:pStyle w:val="ac"/>
        <w:rPr>
          <w:rFonts w:ascii="Times New Roman" w:hAnsi="Times New Roman"/>
          <w:i/>
          <w:sz w:val="20"/>
          <w:szCs w:val="20"/>
          <w:lang w:val="ru-RU"/>
        </w:rPr>
      </w:pPr>
      <w:r w:rsidRPr="00A06932">
        <w:rPr>
          <w:rFonts w:ascii="Times New Roman" w:hAnsi="Times New Roman"/>
          <w:i/>
          <w:sz w:val="20"/>
          <w:szCs w:val="20"/>
          <w:lang w:val="ru-RU"/>
        </w:rPr>
        <w:t>Оборотная сторона</w:t>
      </w:r>
    </w:p>
    <w:tbl>
      <w:tblPr>
        <w:tblW w:w="9781" w:type="dxa"/>
        <w:tblInd w:w="-10" w:type="dxa"/>
        <w:tblLook w:val="04A0"/>
      </w:tblPr>
      <w:tblGrid>
        <w:gridCol w:w="8931"/>
        <w:gridCol w:w="850"/>
      </w:tblGrid>
      <w:tr w:rsidR="0006323D" w:rsidRPr="00A06932" w:rsidTr="007E7122">
        <w:trPr>
          <w:trHeight w:val="209"/>
        </w:trPr>
        <w:tc>
          <w:tcPr>
            <w:tcW w:w="9781" w:type="dxa"/>
            <w:gridSpan w:val="2"/>
            <w:tcBorders>
              <w:top w:val="single" w:sz="8" w:space="0" w:color="auto"/>
              <w:left w:val="single" w:sz="8" w:space="0" w:color="auto"/>
              <w:bottom w:val="nil"/>
              <w:right w:val="single" w:sz="8" w:space="0" w:color="000000"/>
            </w:tcBorders>
            <w:shd w:val="clear" w:color="auto" w:fill="auto"/>
            <w:noWrap/>
            <w:hideMark/>
          </w:tcPr>
          <w:p w:rsidR="0006323D" w:rsidRPr="00A06932" w:rsidRDefault="0006323D" w:rsidP="007E7122">
            <w:pPr>
              <w:spacing w:after="0"/>
              <w:jc w:val="center"/>
              <w:rPr>
                <w:rFonts w:ascii="Times New Roman" w:hAnsi="Times New Roman" w:cs="Times New Roman"/>
                <w:b/>
                <w:bCs/>
                <w:sz w:val="20"/>
                <w:szCs w:val="20"/>
              </w:rPr>
            </w:pPr>
            <w:r w:rsidRPr="00A06932">
              <w:rPr>
                <w:rFonts w:ascii="Times New Roman" w:hAnsi="Times New Roman" w:cs="Times New Roman"/>
                <w:b/>
                <w:bCs/>
                <w:sz w:val="20"/>
                <w:szCs w:val="20"/>
              </w:rPr>
              <w:t>Тип персонала</w:t>
            </w:r>
          </w:p>
        </w:tc>
      </w:tr>
      <w:tr w:rsidR="0006323D" w:rsidRPr="00A06932" w:rsidTr="007E7122">
        <w:trPr>
          <w:trHeight w:val="214"/>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Административно-технический</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218"/>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323D" w:rsidRPr="00A06932" w:rsidRDefault="0006323D" w:rsidP="007E7122">
            <w:pPr>
              <w:spacing w:after="0"/>
              <w:rPr>
                <w:rFonts w:ascii="Times New Roman" w:hAnsi="Times New Roman" w:cs="Times New Roman"/>
                <w:b/>
                <w:sz w:val="20"/>
                <w:szCs w:val="20"/>
              </w:rPr>
            </w:pPr>
            <w:r w:rsidRPr="00A06932">
              <w:rPr>
                <w:rFonts w:ascii="Times New Roman" w:hAnsi="Times New Roman" w:cs="Times New Roman"/>
                <w:sz w:val="20"/>
                <w:szCs w:val="20"/>
              </w:rPr>
              <w:t>Оперативный</w:t>
            </w:r>
          </w:p>
        </w:tc>
        <w:tc>
          <w:tcPr>
            <w:tcW w:w="850" w:type="dxa"/>
            <w:tcBorders>
              <w:top w:val="nil"/>
              <w:left w:val="nil"/>
              <w:bottom w:val="single" w:sz="8" w:space="0" w:color="auto"/>
              <w:right w:val="single" w:sz="8" w:space="0" w:color="auto"/>
            </w:tcBorders>
            <w:shd w:val="clear" w:color="auto" w:fill="auto"/>
            <w:noWrap/>
            <w:vAlign w:val="bottom"/>
            <w:hideMark/>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208"/>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Ремонтный</w:t>
            </w:r>
          </w:p>
        </w:tc>
        <w:tc>
          <w:tcPr>
            <w:tcW w:w="850" w:type="dxa"/>
            <w:tcBorders>
              <w:top w:val="nil"/>
              <w:left w:val="nil"/>
              <w:bottom w:val="single" w:sz="8" w:space="0" w:color="auto"/>
              <w:right w:val="single" w:sz="8" w:space="0" w:color="auto"/>
            </w:tcBorders>
            <w:shd w:val="clear" w:color="auto" w:fill="auto"/>
            <w:noWrap/>
            <w:vAlign w:val="bottom"/>
            <w:hideMark/>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211"/>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323D" w:rsidRPr="00A06932" w:rsidRDefault="0006323D" w:rsidP="007E7122">
            <w:pPr>
              <w:spacing w:after="0"/>
              <w:rPr>
                <w:rFonts w:ascii="Times New Roman" w:hAnsi="Times New Roman" w:cs="Times New Roman"/>
                <w:sz w:val="20"/>
                <w:szCs w:val="20"/>
              </w:rPr>
            </w:pPr>
            <w:proofErr w:type="spellStart"/>
            <w:r w:rsidRPr="00A06932">
              <w:rPr>
                <w:rFonts w:ascii="Times New Roman" w:hAnsi="Times New Roman" w:cs="Times New Roman"/>
                <w:sz w:val="20"/>
                <w:szCs w:val="20"/>
              </w:rPr>
              <w:t>Электротехнологический</w:t>
            </w:r>
            <w:proofErr w:type="spellEnd"/>
            <w:r w:rsidRPr="00A06932">
              <w:rPr>
                <w:rFonts w:ascii="Times New Roman" w:hAnsi="Times New Roman" w:cs="Times New Roman"/>
                <w:sz w:val="20"/>
                <w:szCs w:val="20"/>
              </w:rPr>
              <w:t xml:space="preserve"> </w:t>
            </w:r>
          </w:p>
        </w:tc>
        <w:tc>
          <w:tcPr>
            <w:tcW w:w="850" w:type="dxa"/>
            <w:tcBorders>
              <w:top w:val="nil"/>
              <w:left w:val="nil"/>
              <w:bottom w:val="single" w:sz="8" w:space="0" w:color="auto"/>
              <w:right w:val="single" w:sz="8" w:space="0" w:color="auto"/>
            </w:tcBorders>
            <w:shd w:val="clear" w:color="auto" w:fill="auto"/>
            <w:noWrap/>
            <w:vAlign w:val="bottom"/>
            <w:hideMark/>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202"/>
        </w:trPr>
        <w:tc>
          <w:tcPr>
            <w:tcW w:w="8931"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06323D" w:rsidRPr="00A06932" w:rsidRDefault="0006323D" w:rsidP="007E7122">
            <w:pPr>
              <w:spacing w:after="0"/>
              <w:rPr>
                <w:rFonts w:ascii="Times New Roman" w:hAnsi="Times New Roman" w:cs="Times New Roman"/>
                <w:sz w:val="20"/>
                <w:szCs w:val="20"/>
              </w:rPr>
            </w:pPr>
            <w:r>
              <w:rPr>
                <w:rFonts w:ascii="Times New Roman" w:hAnsi="Times New Roman" w:cs="Times New Roman"/>
                <w:sz w:val="20"/>
                <w:szCs w:val="20"/>
              </w:rPr>
              <w:t>С</w:t>
            </w:r>
            <w:r w:rsidRPr="00691FF7">
              <w:rPr>
                <w:rFonts w:ascii="Times New Roman" w:hAnsi="Times New Roman" w:cs="Times New Roman"/>
                <w:sz w:val="20"/>
                <w:szCs w:val="20"/>
              </w:rPr>
              <w:t xml:space="preserve">пециалист </w:t>
            </w:r>
            <w:r>
              <w:rPr>
                <w:rFonts w:ascii="Times New Roman" w:hAnsi="Times New Roman" w:cs="Times New Roman"/>
                <w:sz w:val="20"/>
                <w:szCs w:val="20"/>
              </w:rPr>
              <w:t>п</w:t>
            </w:r>
            <w:r w:rsidRPr="00A06932">
              <w:rPr>
                <w:rFonts w:ascii="Times New Roman" w:hAnsi="Times New Roman" w:cs="Times New Roman"/>
                <w:sz w:val="20"/>
                <w:szCs w:val="20"/>
              </w:rPr>
              <w:t>о охране здоровья и безопасности</w:t>
            </w:r>
          </w:p>
        </w:tc>
        <w:tc>
          <w:tcPr>
            <w:tcW w:w="850" w:type="dxa"/>
            <w:tcBorders>
              <w:top w:val="nil"/>
              <w:left w:val="nil"/>
              <w:bottom w:val="single" w:sz="4" w:space="0" w:color="auto"/>
              <w:right w:val="single" w:sz="8" w:space="0" w:color="auto"/>
            </w:tcBorders>
            <w:shd w:val="clear" w:color="auto" w:fill="auto"/>
            <w:noWrap/>
            <w:vAlign w:val="bottom"/>
            <w:hideMark/>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205"/>
        </w:trPr>
        <w:tc>
          <w:tcPr>
            <w:tcW w:w="9781" w:type="dxa"/>
            <w:gridSpan w:val="2"/>
            <w:tcBorders>
              <w:top w:val="single" w:sz="4" w:space="0" w:color="auto"/>
              <w:left w:val="single" w:sz="8" w:space="0" w:color="auto"/>
              <w:bottom w:val="nil"/>
              <w:right w:val="single" w:sz="8" w:space="0" w:color="000000"/>
            </w:tcBorders>
            <w:shd w:val="clear" w:color="auto" w:fill="auto"/>
            <w:noWrap/>
            <w:vAlign w:val="center"/>
            <w:hideMark/>
          </w:tcPr>
          <w:p w:rsidR="0006323D" w:rsidRPr="00A06932" w:rsidRDefault="0006323D" w:rsidP="007E7122">
            <w:pPr>
              <w:spacing w:after="0" w:line="240" w:lineRule="auto"/>
              <w:jc w:val="center"/>
              <w:rPr>
                <w:rFonts w:ascii="Times New Roman" w:hAnsi="Times New Roman" w:cs="Times New Roman"/>
                <w:b/>
                <w:bCs/>
                <w:sz w:val="20"/>
                <w:szCs w:val="20"/>
              </w:rPr>
            </w:pPr>
            <w:r w:rsidRPr="00A06932">
              <w:rPr>
                <w:rFonts w:ascii="Times New Roman" w:hAnsi="Times New Roman" w:cs="Times New Roman"/>
                <w:b/>
                <w:bCs/>
                <w:sz w:val="20"/>
                <w:szCs w:val="20"/>
              </w:rPr>
              <w:t xml:space="preserve">Специальные работы </w:t>
            </w:r>
          </w:p>
        </w:tc>
      </w:tr>
      <w:tr w:rsidR="0006323D" w:rsidRPr="00A06932" w:rsidTr="007E7122">
        <w:trPr>
          <w:trHeight w:val="252"/>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Испытания и измерения</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315"/>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Командированный</w:t>
            </w:r>
            <w:r>
              <w:rPr>
                <w:rFonts w:ascii="Times New Roman" w:hAnsi="Times New Roman" w:cs="Times New Roman"/>
                <w:sz w:val="20"/>
                <w:szCs w:val="20"/>
              </w:rPr>
              <w:t xml:space="preserve"> </w:t>
            </w:r>
            <w:r w:rsidRPr="00A06932">
              <w:rPr>
                <w:rFonts w:ascii="Times New Roman" w:hAnsi="Times New Roman" w:cs="Times New Roman"/>
                <w:sz w:val="20"/>
                <w:szCs w:val="20"/>
              </w:rPr>
              <w:t xml:space="preserve">персонал </w:t>
            </w:r>
          </w:p>
        </w:tc>
        <w:tc>
          <w:tcPr>
            <w:tcW w:w="850" w:type="dxa"/>
            <w:tcBorders>
              <w:top w:val="single" w:sz="8" w:space="0" w:color="auto"/>
              <w:left w:val="nil"/>
              <w:bottom w:val="single" w:sz="8" w:space="0" w:color="auto"/>
              <w:right w:val="single" w:sz="8" w:space="0" w:color="auto"/>
            </w:tcBorders>
            <w:shd w:val="clear" w:color="auto" w:fill="auto"/>
            <w:noWrap/>
          </w:tcPr>
          <w:p w:rsidR="0006323D" w:rsidRPr="00A06932" w:rsidRDefault="0006323D" w:rsidP="007E7122">
            <w:pPr>
              <w:spacing w:after="0"/>
              <w:jc w:val="center"/>
              <w:rPr>
                <w:rFonts w:ascii="Times New Roman" w:hAnsi="Times New Roman" w:cs="Times New Roman"/>
                <w:sz w:val="20"/>
                <w:szCs w:val="20"/>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315"/>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Работы под напряжением</w:t>
            </w:r>
          </w:p>
        </w:tc>
        <w:tc>
          <w:tcPr>
            <w:tcW w:w="850" w:type="dxa"/>
            <w:tcBorders>
              <w:top w:val="single" w:sz="8" w:space="0" w:color="auto"/>
              <w:left w:val="nil"/>
              <w:bottom w:val="single" w:sz="8" w:space="0" w:color="auto"/>
              <w:right w:val="single" w:sz="8" w:space="0" w:color="auto"/>
            </w:tcBorders>
            <w:shd w:val="clear" w:color="auto" w:fill="auto"/>
            <w:noWrap/>
          </w:tcPr>
          <w:p w:rsidR="0006323D" w:rsidRPr="00A06932" w:rsidRDefault="0006323D" w:rsidP="007E7122">
            <w:pPr>
              <w:spacing w:after="0"/>
              <w:jc w:val="center"/>
              <w:rPr>
                <w:rFonts w:ascii="Times New Roman" w:hAnsi="Times New Roman" w:cs="Times New Roman"/>
                <w:b/>
                <w:bCs/>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315"/>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Работы под наведенным напряжением</w:t>
            </w:r>
          </w:p>
        </w:tc>
        <w:tc>
          <w:tcPr>
            <w:tcW w:w="850" w:type="dxa"/>
            <w:tcBorders>
              <w:top w:val="single" w:sz="8" w:space="0" w:color="auto"/>
              <w:left w:val="nil"/>
              <w:bottom w:val="single" w:sz="8" w:space="0" w:color="auto"/>
              <w:right w:val="single" w:sz="8" w:space="0" w:color="auto"/>
            </w:tcBorders>
            <w:shd w:val="clear" w:color="auto" w:fill="auto"/>
            <w:noWrap/>
          </w:tcPr>
          <w:p w:rsidR="0006323D" w:rsidRPr="00A06932" w:rsidRDefault="0006323D" w:rsidP="007E7122">
            <w:pPr>
              <w:spacing w:after="0"/>
              <w:jc w:val="center"/>
              <w:rPr>
                <w:rFonts w:ascii="Times New Roman" w:hAnsi="Times New Roman" w:cs="Times New Roman"/>
                <w:b/>
                <w:bCs/>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315"/>
        </w:trPr>
        <w:tc>
          <w:tcPr>
            <w:tcW w:w="8931" w:type="dxa"/>
            <w:tcBorders>
              <w:top w:val="single" w:sz="8" w:space="0" w:color="auto"/>
              <w:left w:val="single" w:sz="8" w:space="0" w:color="auto"/>
              <w:bottom w:val="single" w:sz="8" w:space="0" w:color="auto"/>
              <w:right w:val="single" w:sz="8" w:space="0" w:color="000000"/>
            </w:tcBorders>
            <w:shd w:val="clear" w:color="auto" w:fill="auto"/>
            <w:noWrap/>
            <w:vAlign w:val="center"/>
          </w:tcPr>
          <w:p w:rsidR="0006323D" w:rsidRPr="00A06932" w:rsidRDefault="0006323D" w:rsidP="007E7122">
            <w:pPr>
              <w:spacing w:after="0"/>
              <w:rPr>
                <w:rFonts w:ascii="Times New Roman" w:hAnsi="Times New Roman" w:cs="Times New Roman"/>
                <w:sz w:val="20"/>
                <w:szCs w:val="20"/>
              </w:rPr>
            </w:pPr>
            <w:r w:rsidRPr="00A06932">
              <w:rPr>
                <w:rFonts w:ascii="Times New Roman" w:hAnsi="Times New Roman" w:cs="Times New Roman"/>
                <w:sz w:val="20"/>
                <w:szCs w:val="20"/>
              </w:rPr>
              <w:t xml:space="preserve">Верхолазные работы </w:t>
            </w:r>
          </w:p>
        </w:tc>
        <w:tc>
          <w:tcPr>
            <w:tcW w:w="850" w:type="dxa"/>
            <w:tcBorders>
              <w:top w:val="single" w:sz="8" w:space="0" w:color="auto"/>
              <w:left w:val="nil"/>
              <w:bottom w:val="single" w:sz="8" w:space="0" w:color="auto"/>
              <w:right w:val="single" w:sz="8" w:space="0" w:color="auto"/>
            </w:tcBorders>
            <w:shd w:val="clear" w:color="auto" w:fill="auto"/>
            <w:noWrap/>
          </w:tcPr>
          <w:p w:rsidR="0006323D" w:rsidRPr="00A06932" w:rsidRDefault="0006323D" w:rsidP="007E7122">
            <w:pPr>
              <w:spacing w:after="0"/>
              <w:jc w:val="center"/>
              <w:rPr>
                <w:rFonts w:ascii="Times New Roman" w:hAnsi="Times New Roman" w:cs="Times New Roman"/>
                <w:b/>
                <w:bCs/>
              </w:rPr>
            </w:pPr>
            <w:r w:rsidRPr="008D55ED">
              <w:rPr>
                <w:rFonts w:ascii="Times New Roman" w:hAnsi="Times New Roman"/>
                <w:i/>
                <w:sz w:val="16"/>
                <w:szCs w:val="16"/>
              </w:rPr>
              <w:t>«</w:t>
            </w:r>
            <w:r>
              <w:rPr>
                <w:rFonts w:ascii="Times New Roman" w:hAnsi="Times New Roman"/>
                <w:i/>
                <w:sz w:val="16"/>
                <w:szCs w:val="16"/>
              </w:rPr>
              <w:t xml:space="preserve">      </w:t>
            </w:r>
            <w:r w:rsidRPr="008D55ED">
              <w:rPr>
                <w:rFonts w:ascii="Times New Roman" w:hAnsi="Times New Roman"/>
                <w:i/>
                <w:sz w:val="16"/>
                <w:szCs w:val="16"/>
              </w:rPr>
              <w:t>»</w:t>
            </w:r>
          </w:p>
        </w:tc>
      </w:tr>
      <w:tr w:rsidR="0006323D" w:rsidRPr="00A06932" w:rsidTr="007E7122">
        <w:trPr>
          <w:trHeight w:val="330"/>
        </w:trPr>
        <w:tc>
          <w:tcPr>
            <w:tcW w:w="978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6323D" w:rsidRPr="00A06932" w:rsidRDefault="0006323D" w:rsidP="007E7122">
            <w:pPr>
              <w:spacing w:after="0"/>
              <w:jc w:val="center"/>
              <w:rPr>
                <w:rFonts w:ascii="Times New Roman" w:hAnsi="Times New Roman" w:cs="Times New Roman"/>
                <w:b/>
                <w:bCs/>
                <w:sz w:val="20"/>
                <w:szCs w:val="20"/>
              </w:rPr>
            </w:pPr>
            <w:r w:rsidRPr="00A06932">
              <w:rPr>
                <w:rFonts w:ascii="Times New Roman" w:hAnsi="Times New Roman" w:cs="Times New Roman"/>
                <w:b/>
                <w:bCs/>
                <w:sz w:val="20"/>
                <w:szCs w:val="20"/>
              </w:rPr>
              <w:t>Примечания и отметки Комиссии по допуску</w:t>
            </w:r>
          </w:p>
        </w:tc>
      </w:tr>
      <w:tr w:rsidR="0006323D" w:rsidRPr="00A06932" w:rsidTr="007E7122">
        <w:trPr>
          <w:trHeight w:val="556"/>
        </w:trPr>
        <w:tc>
          <w:tcPr>
            <w:tcW w:w="978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6323D" w:rsidRPr="00A06932" w:rsidRDefault="0006323D" w:rsidP="007E7122">
            <w:pPr>
              <w:spacing w:after="0"/>
              <w:rPr>
                <w:rFonts w:ascii="Times New Roman" w:hAnsi="Times New Roman" w:cs="Times New Roman"/>
                <w:i/>
                <w:sz w:val="20"/>
                <w:szCs w:val="20"/>
              </w:rPr>
            </w:pPr>
            <w:r w:rsidRPr="008D55ED">
              <w:rPr>
                <w:rFonts w:ascii="Times New Roman" w:hAnsi="Times New Roman"/>
                <w:i/>
                <w:sz w:val="16"/>
                <w:szCs w:val="16"/>
              </w:rPr>
              <w:t>«</w:t>
            </w:r>
            <w:r>
              <w:rPr>
                <w:rFonts w:ascii="Times New Roman" w:hAnsi="Times New Roman"/>
                <w:i/>
                <w:sz w:val="16"/>
                <w:szCs w:val="16"/>
              </w:rPr>
              <w:t>ДА</w:t>
            </w:r>
            <w:r w:rsidRPr="008D55ED">
              <w:rPr>
                <w:rFonts w:ascii="Times New Roman" w:hAnsi="Times New Roman"/>
                <w:i/>
                <w:sz w:val="16"/>
                <w:szCs w:val="16"/>
              </w:rPr>
              <w:t>»</w:t>
            </w:r>
            <w:r>
              <w:rPr>
                <w:rFonts w:ascii="Times New Roman" w:hAnsi="Times New Roman"/>
                <w:i/>
                <w:sz w:val="16"/>
                <w:szCs w:val="16"/>
              </w:rPr>
              <w:t xml:space="preserve"> </w:t>
            </w:r>
            <w:r w:rsidRPr="00A06932">
              <w:rPr>
                <w:rFonts w:ascii="Times New Roman" w:hAnsi="Times New Roman" w:cs="Times New Roman"/>
                <w:i/>
                <w:sz w:val="20"/>
                <w:szCs w:val="20"/>
              </w:rPr>
              <w:t xml:space="preserve">означает </w:t>
            </w:r>
            <w:proofErr w:type="spellStart"/>
            <w:r w:rsidR="008D12D4">
              <w:rPr>
                <w:rFonts w:ascii="Times New Roman" w:hAnsi="Times New Roman" w:cs="Times New Roman"/>
                <w:i/>
                <w:sz w:val="20"/>
                <w:szCs w:val="20"/>
              </w:rPr>
              <w:t>авторизирование</w:t>
            </w:r>
            <w:proofErr w:type="spellEnd"/>
            <w:r w:rsidR="008D12D4" w:rsidRPr="00A06932">
              <w:rPr>
                <w:rFonts w:ascii="Times New Roman" w:hAnsi="Times New Roman" w:cs="Times New Roman"/>
                <w:i/>
                <w:sz w:val="20"/>
                <w:szCs w:val="20"/>
              </w:rPr>
              <w:t xml:space="preserve"> </w:t>
            </w:r>
            <w:r w:rsidRPr="00A06932">
              <w:rPr>
                <w:rFonts w:ascii="Times New Roman" w:hAnsi="Times New Roman" w:cs="Times New Roman"/>
                <w:i/>
                <w:sz w:val="20"/>
                <w:szCs w:val="20"/>
              </w:rPr>
              <w:t xml:space="preserve">для </w:t>
            </w:r>
            <w:proofErr w:type="gramStart"/>
            <w:r w:rsidR="008D12D4" w:rsidRPr="00A06932">
              <w:rPr>
                <w:rFonts w:ascii="Times New Roman" w:hAnsi="Times New Roman" w:cs="Times New Roman"/>
                <w:i/>
                <w:sz w:val="20"/>
                <w:szCs w:val="20"/>
              </w:rPr>
              <w:t>соответствующе</w:t>
            </w:r>
            <w:r w:rsidR="008D12D4">
              <w:rPr>
                <w:rFonts w:ascii="Times New Roman" w:hAnsi="Times New Roman" w:cs="Times New Roman"/>
                <w:i/>
                <w:sz w:val="20"/>
                <w:szCs w:val="20"/>
              </w:rPr>
              <w:t>й</w:t>
            </w:r>
            <w:proofErr w:type="gramEnd"/>
            <w:r w:rsidR="008D12D4" w:rsidRPr="00A06932">
              <w:rPr>
                <w:rFonts w:ascii="Times New Roman" w:hAnsi="Times New Roman" w:cs="Times New Roman"/>
                <w:i/>
                <w:sz w:val="20"/>
                <w:szCs w:val="20"/>
              </w:rPr>
              <w:t xml:space="preserve"> </w:t>
            </w:r>
            <w:r w:rsidR="008D12D4">
              <w:rPr>
                <w:rFonts w:ascii="Times New Roman" w:hAnsi="Times New Roman" w:cs="Times New Roman"/>
                <w:i/>
                <w:sz w:val="20"/>
                <w:szCs w:val="20"/>
              </w:rPr>
              <w:t>категорий</w:t>
            </w:r>
          </w:p>
          <w:p w:rsidR="0006323D" w:rsidRPr="00A06932" w:rsidRDefault="0006323D" w:rsidP="008D12D4">
            <w:pPr>
              <w:spacing w:after="0"/>
              <w:rPr>
                <w:rFonts w:ascii="Times New Roman" w:hAnsi="Times New Roman" w:cs="Times New Roman"/>
              </w:rPr>
            </w:pPr>
            <w:r w:rsidRPr="008D55ED">
              <w:rPr>
                <w:rFonts w:ascii="Times New Roman" w:hAnsi="Times New Roman"/>
                <w:i/>
                <w:sz w:val="16"/>
                <w:szCs w:val="16"/>
              </w:rPr>
              <w:t>«</w:t>
            </w:r>
            <w:r>
              <w:rPr>
                <w:rFonts w:ascii="Times New Roman" w:hAnsi="Times New Roman"/>
                <w:i/>
                <w:sz w:val="16"/>
                <w:szCs w:val="16"/>
              </w:rPr>
              <w:t>НЕТ</w:t>
            </w:r>
            <w:r w:rsidRPr="008D55ED">
              <w:rPr>
                <w:rFonts w:ascii="Times New Roman" w:hAnsi="Times New Roman"/>
                <w:i/>
                <w:sz w:val="16"/>
                <w:szCs w:val="16"/>
              </w:rPr>
              <w:t>»</w:t>
            </w:r>
            <w:r>
              <w:rPr>
                <w:rFonts w:ascii="Times New Roman" w:hAnsi="Times New Roman"/>
                <w:i/>
                <w:sz w:val="16"/>
                <w:szCs w:val="16"/>
              </w:rPr>
              <w:t xml:space="preserve"> </w:t>
            </w:r>
            <w:r w:rsidRPr="00A06932">
              <w:rPr>
                <w:rFonts w:ascii="Times New Roman" w:hAnsi="Times New Roman" w:cs="Times New Roman"/>
                <w:i/>
                <w:sz w:val="20"/>
                <w:szCs w:val="20"/>
              </w:rPr>
              <w:t xml:space="preserve">означает </w:t>
            </w:r>
            <w:proofErr w:type="spellStart"/>
            <w:r w:rsidR="008D12D4">
              <w:rPr>
                <w:rFonts w:ascii="Times New Roman" w:hAnsi="Times New Roman" w:cs="Times New Roman"/>
                <w:i/>
                <w:sz w:val="20"/>
                <w:szCs w:val="20"/>
              </w:rPr>
              <w:t>отсутвие</w:t>
            </w:r>
            <w:proofErr w:type="spellEnd"/>
            <w:r w:rsidR="008D12D4" w:rsidRPr="00A06932">
              <w:rPr>
                <w:rFonts w:ascii="Times New Roman" w:hAnsi="Times New Roman" w:cs="Times New Roman"/>
                <w:i/>
                <w:sz w:val="20"/>
                <w:szCs w:val="20"/>
              </w:rPr>
              <w:t xml:space="preserve"> </w:t>
            </w:r>
            <w:r w:rsidR="008D12D4">
              <w:rPr>
                <w:rFonts w:ascii="Times New Roman" w:hAnsi="Times New Roman" w:cs="Times New Roman"/>
                <w:i/>
                <w:sz w:val="20"/>
                <w:szCs w:val="20"/>
              </w:rPr>
              <w:t>авторизаций</w:t>
            </w:r>
            <w:r w:rsidR="008D12D4" w:rsidRPr="00A06932">
              <w:rPr>
                <w:rFonts w:ascii="Times New Roman" w:hAnsi="Times New Roman" w:cs="Times New Roman"/>
                <w:i/>
                <w:sz w:val="20"/>
                <w:szCs w:val="20"/>
              </w:rPr>
              <w:t xml:space="preserve"> </w:t>
            </w:r>
            <w:r w:rsidRPr="00A06932">
              <w:rPr>
                <w:rFonts w:ascii="Times New Roman" w:hAnsi="Times New Roman" w:cs="Times New Roman"/>
                <w:i/>
                <w:sz w:val="20"/>
                <w:szCs w:val="20"/>
              </w:rPr>
              <w:t xml:space="preserve">для </w:t>
            </w:r>
            <w:proofErr w:type="gramStart"/>
            <w:r w:rsidR="008D12D4" w:rsidRPr="00A06932">
              <w:rPr>
                <w:rFonts w:ascii="Times New Roman" w:hAnsi="Times New Roman" w:cs="Times New Roman"/>
                <w:i/>
                <w:sz w:val="20"/>
                <w:szCs w:val="20"/>
              </w:rPr>
              <w:t>соответствующе</w:t>
            </w:r>
            <w:r w:rsidR="008D12D4">
              <w:rPr>
                <w:rFonts w:ascii="Times New Roman" w:hAnsi="Times New Roman" w:cs="Times New Roman"/>
                <w:i/>
                <w:sz w:val="20"/>
                <w:szCs w:val="20"/>
              </w:rPr>
              <w:t>й</w:t>
            </w:r>
            <w:proofErr w:type="gramEnd"/>
            <w:r w:rsidR="008D12D4" w:rsidRPr="00A06932">
              <w:rPr>
                <w:rFonts w:ascii="Times New Roman" w:hAnsi="Times New Roman" w:cs="Times New Roman"/>
                <w:i/>
                <w:sz w:val="20"/>
                <w:szCs w:val="20"/>
              </w:rPr>
              <w:t xml:space="preserve"> </w:t>
            </w:r>
            <w:r w:rsidR="008D12D4">
              <w:rPr>
                <w:rFonts w:ascii="Times New Roman" w:hAnsi="Times New Roman" w:cs="Times New Roman"/>
                <w:i/>
                <w:sz w:val="20"/>
                <w:szCs w:val="20"/>
              </w:rPr>
              <w:t>категорий</w:t>
            </w:r>
          </w:p>
        </w:tc>
      </w:tr>
      <w:bookmarkEnd w:id="105"/>
    </w:tbl>
    <w:p w:rsidR="000752E0" w:rsidRDefault="000752E0" w:rsidP="0006323D">
      <w:pPr>
        <w:spacing w:after="0"/>
        <w:ind w:left="425" w:hanging="425"/>
        <w:jc w:val="right"/>
        <w:rPr>
          <w:rFonts w:ascii="Times New Roman" w:eastAsia="Times New Roman" w:hAnsi="Times New Roman" w:cs="Times New Roman"/>
          <w:b/>
          <w:color w:val="auto"/>
        </w:rPr>
      </w:pP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lastRenderedPageBreak/>
        <w:t>Приложение 6</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к Правилам</w:t>
      </w:r>
      <w:r w:rsidR="000752E0">
        <w:rPr>
          <w:rFonts w:ascii="Times New Roman" w:eastAsia="Times New Roman" w:hAnsi="Times New Roman" w:cs="Times New Roman"/>
          <w:color w:val="auto"/>
        </w:rPr>
        <w:t xml:space="preserve"> безопасности</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при эксплуатации электроустановок</w:t>
      </w:r>
    </w:p>
    <w:p w:rsidR="0006323D" w:rsidRPr="00A06932" w:rsidRDefault="0006323D" w:rsidP="0006323D">
      <w:pPr>
        <w:pStyle w:val="a8"/>
        <w:tabs>
          <w:tab w:val="right" w:pos="9349"/>
        </w:tabs>
        <w:spacing w:line="276" w:lineRule="auto"/>
        <w:ind w:left="0"/>
        <w:jc w:val="center"/>
        <w:rPr>
          <w:b/>
          <w:color w:val="auto"/>
          <w:lang w:val="ru-RU"/>
        </w:rPr>
      </w:pPr>
    </w:p>
    <w:p w:rsidR="0006323D" w:rsidRPr="00A06932" w:rsidRDefault="0006323D" w:rsidP="0006323D">
      <w:pPr>
        <w:pStyle w:val="a8"/>
        <w:tabs>
          <w:tab w:val="right" w:pos="9349"/>
        </w:tabs>
        <w:spacing w:line="276" w:lineRule="auto"/>
        <w:ind w:left="0"/>
        <w:jc w:val="center"/>
        <w:rPr>
          <w:b/>
          <w:color w:val="auto"/>
          <w:lang w:val="ru-RU"/>
        </w:rPr>
      </w:pPr>
      <w:r w:rsidRPr="00A06932">
        <w:rPr>
          <w:b/>
          <w:color w:val="auto"/>
          <w:lang w:val="ru-RU"/>
        </w:rPr>
        <w:t>НАРЯД</w:t>
      </w:r>
      <w:r w:rsidRPr="00DA4201">
        <w:rPr>
          <w:b/>
          <w:color w:val="auto"/>
          <w:lang w:val="ru-RU"/>
        </w:rPr>
        <w:t>-</w:t>
      </w:r>
      <w:r>
        <w:rPr>
          <w:b/>
          <w:color w:val="auto"/>
          <w:lang w:val="ru-RU"/>
        </w:rPr>
        <w:t xml:space="preserve">ДОПУСК </w:t>
      </w:r>
      <w:r w:rsidRPr="00A06932">
        <w:rPr>
          <w:b/>
          <w:color w:val="auto"/>
          <w:lang w:val="ru-RU"/>
        </w:rPr>
        <w:t>ДЛЯ РАБОТ В ЭЛЕКТРОУСТАНОВКАХ</w:t>
      </w:r>
    </w:p>
    <w:p w:rsidR="0006323D" w:rsidRPr="00A06932" w:rsidRDefault="0006323D" w:rsidP="0006323D">
      <w:pPr>
        <w:pStyle w:val="a8"/>
        <w:tabs>
          <w:tab w:val="right" w:pos="9349"/>
        </w:tabs>
        <w:spacing w:line="276" w:lineRule="auto"/>
        <w:ind w:left="426" w:hanging="426"/>
        <w:jc w:val="center"/>
        <w:rPr>
          <w:color w:val="auto"/>
          <w:lang w:val="ru-RU"/>
        </w:rPr>
      </w:pPr>
    </w:p>
    <w:p w:rsidR="0006323D" w:rsidRPr="00A06932" w:rsidRDefault="0006323D" w:rsidP="0006323D">
      <w:pPr>
        <w:pStyle w:val="a8"/>
        <w:tabs>
          <w:tab w:val="right" w:pos="9349"/>
        </w:tabs>
        <w:spacing w:line="276" w:lineRule="auto"/>
        <w:ind w:left="426" w:hanging="426"/>
        <w:rPr>
          <w:b/>
          <w:color w:val="auto"/>
          <w:lang w:val="ru-RU"/>
        </w:rPr>
      </w:pPr>
      <w:r w:rsidRPr="00A06932">
        <w:rPr>
          <w:b/>
          <w:color w:val="auto"/>
          <w:lang w:val="ru-RU"/>
        </w:rPr>
        <w:t>Лицевая сторона</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Хозяйствующий субъект ___________________________________________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Подразделение ______________________________________________</w:t>
      </w:r>
    </w:p>
    <w:p w:rsidR="0006323D" w:rsidRPr="00A06932" w:rsidRDefault="005B1A83" w:rsidP="0006323D">
      <w:pPr>
        <w:pStyle w:val="a8"/>
        <w:tabs>
          <w:tab w:val="right" w:pos="9349"/>
        </w:tabs>
        <w:spacing w:line="276" w:lineRule="auto"/>
        <w:ind w:left="426" w:hanging="426"/>
        <w:jc w:val="center"/>
        <w:rPr>
          <w:color w:val="auto"/>
          <w:lang w:val="ru-RU"/>
        </w:rPr>
      </w:pPr>
      <w:r>
        <w:rPr>
          <w:b/>
          <w:color w:val="auto"/>
          <w:lang w:val="ru-RU"/>
        </w:rPr>
        <w:t>Н</w:t>
      </w:r>
      <w:r w:rsidRPr="00A06932">
        <w:rPr>
          <w:b/>
          <w:color w:val="auto"/>
          <w:lang w:val="ru-RU"/>
        </w:rPr>
        <w:t>АРЯД</w:t>
      </w:r>
      <w:r>
        <w:rPr>
          <w:b/>
          <w:color w:val="auto"/>
          <w:lang w:val="ru-RU"/>
        </w:rPr>
        <w:t>-ДОПУСК</w:t>
      </w:r>
      <w:r w:rsidRPr="00A06932">
        <w:rPr>
          <w:b/>
          <w:color w:val="auto"/>
          <w:lang w:val="ru-RU"/>
        </w:rPr>
        <w:t xml:space="preserve"> </w:t>
      </w:r>
      <w:r w:rsidR="0006323D" w:rsidRPr="00A06932">
        <w:rPr>
          <w:b/>
          <w:color w:val="auto"/>
          <w:lang w:val="ru-RU"/>
        </w:rPr>
        <w:t>№</w:t>
      </w:r>
      <w:r w:rsidR="0006323D" w:rsidRPr="00A06932">
        <w:rPr>
          <w:color w:val="auto"/>
          <w:lang w:val="ru-RU"/>
        </w:rPr>
        <w:t xml:space="preserve"> ______</w:t>
      </w:r>
    </w:p>
    <w:p w:rsidR="0006323D" w:rsidRPr="00A06932" w:rsidRDefault="0006323D" w:rsidP="0006323D">
      <w:pPr>
        <w:pStyle w:val="a8"/>
        <w:tabs>
          <w:tab w:val="right" w:pos="9349"/>
        </w:tabs>
        <w:spacing w:line="276" w:lineRule="auto"/>
        <w:ind w:left="426" w:hanging="426"/>
        <w:jc w:val="center"/>
        <w:rPr>
          <w:color w:val="auto"/>
          <w:lang w:val="ru-RU"/>
        </w:rPr>
      </w:pPr>
      <w:r w:rsidRPr="00A06932">
        <w:rPr>
          <w:color w:val="auto"/>
          <w:lang w:val="ru-RU"/>
        </w:rPr>
        <w:t>для работ в электроустановках</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руководителю работ _______________________, допускающему _______________________</w:t>
      </w:r>
    </w:p>
    <w:p w:rsidR="0006323D" w:rsidRPr="00A06932" w:rsidRDefault="0006323D" w:rsidP="0006323D">
      <w:pPr>
        <w:pStyle w:val="a8"/>
        <w:tabs>
          <w:tab w:val="right" w:pos="9349"/>
        </w:tabs>
        <w:spacing w:line="276" w:lineRule="auto"/>
        <w:ind w:left="426" w:hanging="426"/>
        <w:rPr>
          <w:color w:val="auto"/>
          <w:sz w:val="14"/>
          <w:szCs w:val="14"/>
          <w:lang w:val="ru-RU"/>
        </w:rPr>
      </w:pPr>
      <w:r w:rsidRPr="00A06932">
        <w:rPr>
          <w:color w:val="auto"/>
          <w:sz w:val="14"/>
          <w:szCs w:val="14"/>
          <w:lang w:val="ru-RU"/>
        </w:rPr>
        <w:t xml:space="preserve">                   (фамилия, имя, отчество</w:t>
      </w:r>
      <w:r w:rsidRPr="00751AC5">
        <w:rPr>
          <w:color w:val="auto"/>
          <w:sz w:val="14"/>
          <w:szCs w:val="14"/>
          <w:lang w:val="ru-RU"/>
        </w:rPr>
        <w:t>,</w:t>
      </w:r>
      <w:r w:rsidRPr="00A06932">
        <w:rPr>
          <w:color w:val="auto"/>
          <w:sz w:val="14"/>
          <w:szCs w:val="14"/>
          <w:lang w:val="ru-RU"/>
        </w:rPr>
        <w:t xml:space="preserve"> группа по </w:t>
      </w:r>
      <w:proofErr w:type="spellStart"/>
      <w:r w:rsidR="00DD6F89" w:rsidRPr="00A06932">
        <w:rPr>
          <w:color w:val="auto"/>
          <w:sz w:val="14"/>
          <w:szCs w:val="14"/>
          <w:lang w:val="ru-RU"/>
        </w:rPr>
        <w:t>электробезопасности</w:t>
      </w:r>
      <w:proofErr w:type="spellEnd"/>
      <w:r w:rsidR="00DD6F89" w:rsidRPr="00A06932">
        <w:rPr>
          <w:color w:val="auto"/>
          <w:sz w:val="14"/>
          <w:szCs w:val="14"/>
          <w:lang w:val="ru-RU"/>
        </w:rPr>
        <w:t xml:space="preserve">)  </w:t>
      </w:r>
      <w:r w:rsidRPr="00A06932">
        <w:rPr>
          <w:color w:val="auto"/>
          <w:sz w:val="14"/>
          <w:szCs w:val="14"/>
          <w:lang w:val="ru-RU"/>
        </w:rPr>
        <w:t xml:space="preserve">        (фамилия, имя, отчество, группа по </w:t>
      </w:r>
      <w:proofErr w:type="spellStart"/>
      <w:r w:rsidRPr="00A06932">
        <w:rPr>
          <w:color w:val="auto"/>
          <w:sz w:val="14"/>
          <w:szCs w:val="14"/>
          <w:lang w:val="ru-RU"/>
        </w:rPr>
        <w:t>электробезопасности</w:t>
      </w:r>
      <w:proofErr w:type="spellEnd"/>
      <w:r w:rsidRPr="00A06932">
        <w:rPr>
          <w:color w:val="auto"/>
          <w:sz w:val="14"/>
          <w:szCs w:val="14"/>
          <w:lang w:val="ru-RU"/>
        </w:rPr>
        <w:t>)</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Производителю</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 xml:space="preserve">работ ______________________, </w:t>
      </w:r>
      <w:proofErr w:type="gramStart"/>
      <w:r w:rsidRPr="00A06932">
        <w:rPr>
          <w:color w:val="auto"/>
          <w:sz w:val="20"/>
          <w:szCs w:val="20"/>
          <w:lang w:val="ru-RU"/>
        </w:rPr>
        <w:t>наблюдающему</w:t>
      </w:r>
      <w:proofErr w:type="gramEnd"/>
      <w:r w:rsidRPr="00A06932">
        <w:rPr>
          <w:color w:val="auto"/>
          <w:sz w:val="20"/>
          <w:szCs w:val="20"/>
          <w:lang w:val="ru-RU"/>
        </w:rPr>
        <w:t>_________________________</w:t>
      </w:r>
    </w:p>
    <w:p w:rsidR="0006323D" w:rsidRPr="00A06932" w:rsidRDefault="0006323D" w:rsidP="0006323D">
      <w:pPr>
        <w:pStyle w:val="a8"/>
        <w:tabs>
          <w:tab w:val="right" w:pos="9349"/>
        </w:tabs>
        <w:spacing w:line="276" w:lineRule="auto"/>
        <w:ind w:left="426" w:hanging="426"/>
        <w:rPr>
          <w:color w:val="auto"/>
          <w:sz w:val="14"/>
          <w:szCs w:val="14"/>
          <w:lang w:val="ru-RU"/>
        </w:rPr>
      </w:pPr>
      <w:r w:rsidRPr="00A06932">
        <w:rPr>
          <w:color w:val="auto"/>
          <w:sz w:val="14"/>
          <w:szCs w:val="14"/>
          <w:lang w:val="ru-RU"/>
        </w:rPr>
        <w:t xml:space="preserve">           (фамилия, имя, отчество, группа по </w:t>
      </w:r>
      <w:proofErr w:type="spellStart"/>
      <w:r w:rsidR="00DD6F89" w:rsidRPr="00A06932">
        <w:rPr>
          <w:color w:val="auto"/>
          <w:sz w:val="14"/>
          <w:szCs w:val="14"/>
          <w:lang w:val="ru-RU"/>
        </w:rPr>
        <w:t>электробезопасности</w:t>
      </w:r>
      <w:proofErr w:type="spellEnd"/>
      <w:r w:rsidR="00DD6F89" w:rsidRPr="00A06932">
        <w:rPr>
          <w:color w:val="auto"/>
          <w:sz w:val="14"/>
          <w:szCs w:val="14"/>
          <w:lang w:val="ru-RU"/>
        </w:rPr>
        <w:t xml:space="preserve">)  </w:t>
      </w:r>
      <w:r w:rsidRPr="00A06932">
        <w:rPr>
          <w:color w:val="auto"/>
          <w:sz w:val="14"/>
          <w:szCs w:val="14"/>
          <w:lang w:val="ru-RU"/>
        </w:rPr>
        <w:t xml:space="preserve">         (фамилия, имя, отчество, группа по  </w:t>
      </w:r>
      <w:proofErr w:type="spellStart"/>
      <w:r w:rsidRPr="00A06932">
        <w:rPr>
          <w:color w:val="auto"/>
          <w:sz w:val="14"/>
          <w:szCs w:val="14"/>
          <w:lang w:val="ru-RU"/>
        </w:rPr>
        <w:t>электробезопасности</w:t>
      </w:r>
      <w:proofErr w:type="spellEnd"/>
      <w:r w:rsidRPr="00A06932">
        <w:rPr>
          <w:color w:val="auto"/>
          <w:sz w:val="14"/>
          <w:szCs w:val="14"/>
          <w:lang w:val="ru-RU"/>
        </w:rPr>
        <w:t>)</w:t>
      </w:r>
    </w:p>
    <w:p w:rsidR="0006323D" w:rsidRPr="00A06932" w:rsidRDefault="0006323D" w:rsidP="0006323D">
      <w:pPr>
        <w:pStyle w:val="a8"/>
        <w:tabs>
          <w:tab w:val="right" w:pos="9349"/>
        </w:tabs>
        <w:spacing w:line="276" w:lineRule="auto"/>
        <w:ind w:left="426" w:hanging="426"/>
        <w:rPr>
          <w:color w:val="auto"/>
          <w:sz w:val="22"/>
          <w:szCs w:val="22"/>
          <w:lang w:val="ru-RU"/>
        </w:rPr>
      </w:pPr>
      <w:r w:rsidRPr="00A06932">
        <w:rPr>
          <w:color w:val="auto"/>
          <w:sz w:val="20"/>
          <w:szCs w:val="20"/>
          <w:lang w:val="ru-RU"/>
        </w:rPr>
        <w:t>с членами бригады</w:t>
      </w:r>
      <w:r w:rsidRPr="00A06932">
        <w:rPr>
          <w:color w:val="auto"/>
          <w:sz w:val="22"/>
          <w:szCs w:val="22"/>
          <w:lang w:val="ru-RU"/>
        </w:rPr>
        <w:t xml:space="preserve"> ________________________________________________________________________</w:t>
      </w:r>
    </w:p>
    <w:p w:rsidR="0006323D" w:rsidRPr="00A06932" w:rsidRDefault="0006323D" w:rsidP="0006323D">
      <w:pPr>
        <w:pStyle w:val="a8"/>
        <w:tabs>
          <w:tab w:val="right" w:pos="9349"/>
        </w:tabs>
        <w:spacing w:line="276" w:lineRule="auto"/>
        <w:ind w:left="426" w:hanging="426"/>
        <w:rPr>
          <w:color w:val="auto"/>
          <w:sz w:val="16"/>
          <w:szCs w:val="16"/>
          <w:lang w:val="ru-RU"/>
        </w:rPr>
      </w:pPr>
      <w:r w:rsidRPr="00A06932">
        <w:rPr>
          <w:color w:val="auto"/>
          <w:sz w:val="16"/>
          <w:szCs w:val="16"/>
          <w:lang w:val="ru-RU"/>
        </w:rPr>
        <w:t xml:space="preserve">                                  (фамилия, имя, отчество, группа по </w:t>
      </w:r>
      <w:proofErr w:type="spellStart"/>
      <w:r w:rsidRPr="00A06932">
        <w:rPr>
          <w:color w:val="auto"/>
          <w:sz w:val="16"/>
          <w:szCs w:val="16"/>
          <w:lang w:val="ru-RU"/>
        </w:rPr>
        <w:t>электробезопасности</w:t>
      </w:r>
      <w:proofErr w:type="spellEnd"/>
      <w:r w:rsidRPr="00A06932">
        <w:rPr>
          <w:color w:val="auto"/>
          <w:sz w:val="16"/>
          <w:szCs w:val="16"/>
          <w:lang w:val="ru-RU"/>
        </w:rPr>
        <w:t>)</w:t>
      </w:r>
    </w:p>
    <w:p w:rsidR="0006323D" w:rsidRPr="00A06932" w:rsidRDefault="0006323D" w:rsidP="0006323D">
      <w:pPr>
        <w:pStyle w:val="a8"/>
        <w:tabs>
          <w:tab w:val="right" w:pos="9349"/>
        </w:tabs>
        <w:spacing w:line="276" w:lineRule="auto"/>
        <w:ind w:left="426" w:hanging="426"/>
        <w:rPr>
          <w:color w:val="auto"/>
          <w:sz w:val="18"/>
          <w:szCs w:val="18"/>
          <w:lang w:val="ru-RU"/>
        </w:rPr>
      </w:pP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Поручается _______________________________________________________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 xml:space="preserve">Работу начать </w:t>
      </w:r>
      <w:proofErr w:type="gramStart"/>
      <w:r w:rsidRPr="00A06932">
        <w:rPr>
          <w:color w:val="auto"/>
          <w:sz w:val="20"/>
          <w:szCs w:val="20"/>
          <w:lang w:val="ru-RU"/>
        </w:rPr>
        <w:t>с</w:t>
      </w:r>
      <w:proofErr w:type="gramEnd"/>
      <w:r w:rsidRPr="00A06932">
        <w:rPr>
          <w:color w:val="auto"/>
          <w:sz w:val="20"/>
          <w:szCs w:val="20"/>
          <w:lang w:val="ru-RU"/>
        </w:rPr>
        <w:t xml:space="preserve">: </w:t>
      </w:r>
      <w:proofErr w:type="gramStart"/>
      <w:r w:rsidRPr="00A06932">
        <w:rPr>
          <w:color w:val="auto"/>
          <w:sz w:val="20"/>
          <w:szCs w:val="20"/>
          <w:lang w:val="ru-RU"/>
        </w:rPr>
        <w:t>дата</w:t>
      </w:r>
      <w:proofErr w:type="gramEnd"/>
      <w:r w:rsidRPr="00A06932">
        <w:rPr>
          <w:color w:val="auto"/>
          <w:sz w:val="20"/>
          <w:szCs w:val="20"/>
          <w:lang w:val="ru-RU"/>
        </w:rPr>
        <w:t xml:space="preserve"> </w:t>
      </w:r>
      <w:proofErr w:type="spellStart"/>
      <w:r w:rsidRPr="00A06932">
        <w:rPr>
          <w:color w:val="auto"/>
          <w:sz w:val="20"/>
          <w:szCs w:val="20"/>
          <w:lang w:val="ru-RU"/>
        </w:rPr>
        <w:t>______________время</w:t>
      </w:r>
      <w:proofErr w:type="spellEnd"/>
      <w:r w:rsidRPr="00A06932">
        <w:rPr>
          <w:color w:val="auto"/>
          <w:sz w:val="20"/>
          <w:szCs w:val="20"/>
          <w:lang w:val="ru-RU"/>
        </w:rPr>
        <w:t xml:space="preserve"> 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 xml:space="preserve">Работу закончить: дата     </w:t>
      </w:r>
      <w:proofErr w:type="spellStart"/>
      <w:r w:rsidRPr="00A06932">
        <w:rPr>
          <w:color w:val="auto"/>
          <w:sz w:val="20"/>
          <w:szCs w:val="20"/>
          <w:lang w:val="ru-RU"/>
        </w:rPr>
        <w:t>______________время</w:t>
      </w:r>
      <w:proofErr w:type="spellEnd"/>
      <w:r w:rsidRPr="00A06932">
        <w:rPr>
          <w:color w:val="auto"/>
          <w:sz w:val="20"/>
          <w:szCs w:val="20"/>
          <w:lang w:val="ru-RU"/>
        </w:rPr>
        <w:t xml:space="preserve"> ____________________</w:t>
      </w:r>
    </w:p>
    <w:p w:rsidR="0006323D" w:rsidRPr="00A06932" w:rsidRDefault="0006323D" w:rsidP="0006323D">
      <w:pPr>
        <w:pStyle w:val="a8"/>
        <w:tabs>
          <w:tab w:val="right" w:pos="9349"/>
        </w:tabs>
        <w:spacing w:line="276" w:lineRule="auto"/>
        <w:ind w:left="426" w:hanging="426"/>
        <w:jc w:val="right"/>
        <w:rPr>
          <w:b/>
          <w:color w:val="auto"/>
          <w:sz w:val="20"/>
          <w:szCs w:val="20"/>
          <w:lang w:val="ru-RU"/>
        </w:rPr>
      </w:pPr>
      <w:r w:rsidRPr="00A06932">
        <w:rPr>
          <w:color w:val="auto"/>
          <w:sz w:val="20"/>
          <w:szCs w:val="20"/>
          <w:lang w:val="ru-RU"/>
        </w:rPr>
        <w:t xml:space="preserve">                                                                   </w:t>
      </w:r>
      <w:r w:rsidRPr="00A06932">
        <w:rPr>
          <w:b/>
          <w:color w:val="auto"/>
          <w:sz w:val="20"/>
          <w:szCs w:val="20"/>
          <w:lang w:val="ru-RU"/>
        </w:rPr>
        <w:t xml:space="preserve">Таблица </w:t>
      </w:r>
      <w:r>
        <w:rPr>
          <w:b/>
          <w:color w:val="auto"/>
          <w:sz w:val="20"/>
          <w:szCs w:val="20"/>
          <w:lang w:val="ru-RU"/>
        </w:rPr>
        <w:t xml:space="preserve">№ </w:t>
      </w:r>
      <w:r w:rsidRPr="00A06932">
        <w:rPr>
          <w:b/>
          <w:color w:val="auto"/>
          <w:sz w:val="20"/>
          <w:szCs w:val="20"/>
          <w:lang w:val="ru-RU"/>
        </w:rPr>
        <w:t>1</w:t>
      </w:r>
    </w:p>
    <w:p w:rsidR="0006323D" w:rsidRPr="00A06932" w:rsidRDefault="0006323D" w:rsidP="0006323D">
      <w:pPr>
        <w:pStyle w:val="a8"/>
        <w:tabs>
          <w:tab w:val="right" w:pos="9349"/>
        </w:tabs>
        <w:spacing w:line="276" w:lineRule="auto"/>
        <w:ind w:left="426" w:hanging="426"/>
        <w:jc w:val="center"/>
        <w:rPr>
          <w:b/>
          <w:color w:val="auto"/>
          <w:sz w:val="20"/>
          <w:szCs w:val="20"/>
          <w:lang w:val="ru-RU"/>
        </w:rPr>
      </w:pPr>
      <w:r w:rsidRPr="00A06932">
        <w:rPr>
          <w:b/>
          <w:color w:val="auto"/>
          <w:sz w:val="20"/>
          <w:szCs w:val="20"/>
          <w:lang w:val="ru-RU"/>
        </w:rPr>
        <w:t>МЕРОПРИЯТИЯ ПО ПОДГОТОВКЕ РАБОЧИХ МЕСТ</w:t>
      </w:r>
    </w:p>
    <w:p w:rsidR="0006323D" w:rsidRPr="00A06932" w:rsidRDefault="0006323D" w:rsidP="0006323D">
      <w:pPr>
        <w:pStyle w:val="a8"/>
        <w:tabs>
          <w:tab w:val="right" w:pos="9349"/>
        </w:tabs>
        <w:spacing w:line="276" w:lineRule="auto"/>
        <w:ind w:left="426" w:hanging="426"/>
        <w:jc w:val="right"/>
        <w:rPr>
          <w:color w:val="auto"/>
          <w:sz w:val="22"/>
          <w:szCs w:val="22"/>
          <w:lang w:val="ru-RU"/>
        </w:rPr>
      </w:pPr>
      <w:r w:rsidRPr="00A06932">
        <w:rPr>
          <w:b/>
          <w:color w:val="auto"/>
          <w:sz w:val="22"/>
          <w:szCs w:val="22"/>
          <w:lang w:val="ru-RU"/>
        </w:rPr>
        <w:t xml:space="preserve">    </w:t>
      </w: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3714"/>
        <w:gridCol w:w="2946"/>
        <w:gridCol w:w="2951"/>
      </w:tblGrid>
      <w:tr w:rsidR="0006323D" w:rsidRPr="00A06932" w:rsidTr="007E7122">
        <w:tc>
          <w:tcPr>
            <w:tcW w:w="3715" w:type="dxa"/>
            <w:hideMark/>
          </w:tcPr>
          <w:p w:rsidR="0006323D" w:rsidRPr="00A06932" w:rsidRDefault="0006323D" w:rsidP="007E7122">
            <w:pPr>
              <w:pStyle w:val="a8"/>
              <w:tabs>
                <w:tab w:val="right" w:pos="9349"/>
              </w:tabs>
              <w:spacing w:line="276" w:lineRule="auto"/>
              <w:ind w:left="0"/>
              <w:jc w:val="both"/>
              <w:rPr>
                <w:color w:val="auto"/>
                <w:sz w:val="20"/>
                <w:szCs w:val="20"/>
                <w:lang w:val="ru-RU"/>
              </w:rPr>
            </w:pPr>
            <w:r w:rsidRPr="00A06932">
              <w:rPr>
                <w:color w:val="auto"/>
                <w:sz w:val="20"/>
                <w:szCs w:val="20"/>
                <w:lang w:val="ru-RU"/>
              </w:rPr>
              <w:t xml:space="preserve">Наименование электроустановок,  в которых будут проводиться отключения и будут установлены заземления </w:t>
            </w:r>
          </w:p>
        </w:tc>
        <w:tc>
          <w:tcPr>
            <w:tcW w:w="2946" w:type="dxa"/>
            <w:hideMark/>
          </w:tcPr>
          <w:p w:rsidR="0006323D" w:rsidRPr="00A06932" w:rsidRDefault="0006323D" w:rsidP="007E7122">
            <w:pPr>
              <w:pStyle w:val="a8"/>
              <w:tabs>
                <w:tab w:val="right" w:pos="9349"/>
              </w:tabs>
              <w:spacing w:line="276" w:lineRule="auto"/>
              <w:ind w:left="0"/>
              <w:jc w:val="both"/>
              <w:rPr>
                <w:color w:val="auto"/>
                <w:sz w:val="20"/>
                <w:szCs w:val="20"/>
                <w:lang w:val="ru-RU"/>
              </w:rPr>
            </w:pPr>
            <w:r w:rsidRPr="00A06932">
              <w:rPr>
                <w:color w:val="auto"/>
                <w:sz w:val="20"/>
                <w:szCs w:val="20"/>
                <w:lang w:val="ru-RU"/>
              </w:rPr>
              <w:t xml:space="preserve">Что должно быть отключено и где будет заземлено </w:t>
            </w:r>
          </w:p>
        </w:tc>
        <w:tc>
          <w:tcPr>
            <w:tcW w:w="2951" w:type="dxa"/>
            <w:hideMark/>
          </w:tcPr>
          <w:p w:rsidR="0006323D" w:rsidRPr="00A06932" w:rsidRDefault="0006323D" w:rsidP="007E7122">
            <w:pPr>
              <w:pStyle w:val="a8"/>
              <w:tabs>
                <w:tab w:val="right" w:pos="9349"/>
              </w:tabs>
              <w:spacing w:line="276" w:lineRule="auto"/>
              <w:ind w:left="0"/>
              <w:jc w:val="both"/>
              <w:rPr>
                <w:color w:val="auto"/>
                <w:sz w:val="20"/>
                <w:szCs w:val="20"/>
                <w:lang w:val="ru-RU"/>
              </w:rPr>
            </w:pPr>
            <w:r w:rsidRPr="00A06932">
              <w:rPr>
                <w:color w:val="auto"/>
                <w:sz w:val="20"/>
                <w:szCs w:val="20"/>
                <w:lang w:val="ru-RU"/>
              </w:rPr>
              <w:t>Выполнено (дата, время, подпись)</w:t>
            </w:r>
          </w:p>
        </w:tc>
      </w:tr>
      <w:tr w:rsidR="0006323D" w:rsidRPr="00A06932" w:rsidTr="007E7122">
        <w:tc>
          <w:tcPr>
            <w:tcW w:w="3715" w:type="dxa"/>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1</w:t>
            </w:r>
          </w:p>
        </w:tc>
        <w:tc>
          <w:tcPr>
            <w:tcW w:w="2946" w:type="dxa"/>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2</w:t>
            </w:r>
          </w:p>
        </w:tc>
        <w:tc>
          <w:tcPr>
            <w:tcW w:w="2951" w:type="dxa"/>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3</w:t>
            </w:r>
          </w:p>
        </w:tc>
      </w:tr>
      <w:tr w:rsidR="0006323D" w:rsidRPr="00A06932" w:rsidTr="007E7122">
        <w:tc>
          <w:tcPr>
            <w:tcW w:w="3715" w:type="dxa"/>
          </w:tcPr>
          <w:p w:rsidR="0006323D" w:rsidRPr="00A06932" w:rsidRDefault="0006323D" w:rsidP="007E7122">
            <w:pPr>
              <w:pStyle w:val="a8"/>
              <w:tabs>
                <w:tab w:val="right" w:pos="9349"/>
              </w:tabs>
              <w:spacing w:line="276" w:lineRule="auto"/>
              <w:ind w:left="426" w:hanging="426"/>
              <w:rPr>
                <w:color w:val="auto"/>
                <w:lang w:val="ru-RU"/>
              </w:rPr>
            </w:pPr>
          </w:p>
        </w:tc>
        <w:tc>
          <w:tcPr>
            <w:tcW w:w="2946" w:type="dxa"/>
          </w:tcPr>
          <w:p w:rsidR="0006323D" w:rsidRPr="00A06932" w:rsidRDefault="0006323D" w:rsidP="007E7122">
            <w:pPr>
              <w:pStyle w:val="a8"/>
              <w:tabs>
                <w:tab w:val="right" w:pos="9349"/>
              </w:tabs>
              <w:spacing w:line="276" w:lineRule="auto"/>
              <w:ind w:left="426" w:hanging="426"/>
              <w:rPr>
                <w:color w:val="auto"/>
                <w:lang w:val="ru-RU"/>
              </w:rPr>
            </w:pPr>
          </w:p>
        </w:tc>
        <w:tc>
          <w:tcPr>
            <w:tcW w:w="2951" w:type="dxa"/>
          </w:tcPr>
          <w:p w:rsidR="0006323D" w:rsidRPr="00A06932" w:rsidRDefault="0006323D" w:rsidP="007E7122">
            <w:pPr>
              <w:pStyle w:val="a8"/>
              <w:tabs>
                <w:tab w:val="right" w:pos="9349"/>
              </w:tabs>
              <w:spacing w:line="276" w:lineRule="auto"/>
              <w:ind w:left="426" w:hanging="426"/>
              <w:rPr>
                <w:color w:val="auto"/>
                <w:lang w:val="ru-RU"/>
              </w:rPr>
            </w:pPr>
          </w:p>
        </w:tc>
      </w:tr>
      <w:tr w:rsidR="0006323D" w:rsidRPr="00A06932" w:rsidTr="007E7122">
        <w:tc>
          <w:tcPr>
            <w:tcW w:w="3715" w:type="dxa"/>
          </w:tcPr>
          <w:p w:rsidR="0006323D" w:rsidRPr="00A06932" w:rsidRDefault="0006323D" w:rsidP="007E7122">
            <w:pPr>
              <w:pStyle w:val="a8"/>
              <w:tabs>
                <w:tab w:val="right" w:pos="9349"/>
              </w:tabs>
              <w:spacing w:line="276" w:lineRule="auto"/>
              <w:ind w:left="426" w:hanging="426"/>
              <w:rPr>
                <w:color w:val="auto"/>
                <w:lang w:val="ru-RU"/>
              </w:rPr>
            </w:pPr>
          </w:p>
        </w:tc>
        <w:tc>
          <w:tcPr>
            <w:tcW w:w="2946" w:type="dxa"/>
          </w:tcPr>
          <w:p w:rsidR="0006323D" w:rsidRPr="00A06932" w:rsidRDefault="0006323D" w:rsidP="007E7122">
            <w:pPr>
              <w:pStyle w:val="a8"/>
              <w:tabs>
                <w:tab w:val="right" w:pos="9349"/>
              </w:tabs>
              <w:spacing w:line="276" w:lineRule="auto"/>
              <w:ind w:left="426" w:hanging="426"/>
              <w:rPr>
                <w:color w:val="auto"/>
                <w:lang w:val="ru-RU"/>
              </w:rPr>
            </w:pPr>
          </w:p>
        </w:tc>
        <w:tc>
          <w:tcPr>
            <w:tcW w:w="2951" w:type="dxa"/>
          </w:tcPr>
          <w:p w:rsidR="0006323D" w:rsidRPr="00A06932" w:rsidRDefault="0006323D" w:rsidP="007E7122">
            <w:pPr>
              <w:pStyle w:val="a8"/>
              <w:tabs>
                <w:tab w:val="right" w:pos="9349"/>
              </w:tabs>
              <w:spacing w:line="276" w:lineRule="auto"/>
              <w:ind w:left="426" w:hanging="426"/>
              <w:rPr>
                <w:color w:val="auto"/>
                <w:lang w:val="ru-RU"/>
              </w:rPr>
            </w:pPr>
          </w:p>
        </w:tc>
      </w:tr>
    </w:tbl>
    <w:p w:rsidR="0006323D" w:rsidRPr="00A06932" w:rsidRDefault="0006323D" w:rsidP="0006323D">
      <w:pPr>
        <w:pStyle w:val="a8"/>
        <w:tabs>
          <w:tab w:val="right" w:pos="9355"/>
        </w:tabs>
        <w:spacing w:line="276" w:lineRule="auto"/>
        <w:ind w:left="426" w:hanging="426"/>
        <w:rPr>
          <w:color w:val="auto"/>
          <w:sz w:val="20"/>
          <w:szCs w:val="20"/>
          <w:lang w:val="ru-RU"/>
        </w:rPr>
      </w:pPr>
      <w:r w:rsidRPr="00A06932">
        <w:rPr>
          <w:color w:val="auto"/>
          <w:sz w:val="20"/>
          <w:szCs w:val="20"/>
          <w:lang w:val="ru-RU"/>
        </w:rPr>
        <w:t>Отдельные указания______________________________________________________________________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Pr>
          <w:color w:val="auto"/>
          <w:sz w:val="20"/>
          <w:szCs w:val="20"/>
          <w:lang w:val="ru-RU"/>
        </w:rPr>
        <w:t>Н</w:t>
      </w:r>
      <w:r w:rsidRPr="00A06932">
        <w:rPr>
          <w:color w:val="auto"/>
          <w:sz w:val="20"/>
          <w:szCs w:val="20"/>
          <w:lang w:val="ru-RU"/>
        </w:rPr>
        <w:t>аряд</w:t>
      </w:r>
      <w:r>
        <w:rPr>
          <w:color w:val="auto"/>
          <w:sz w:val="20"/>
          <w:szCs w:val="20"/>
          <w:lang w:val="ru-RU"/>
        </w:rPr>
        <w:t>-допуск</w:t>
      </w:r>
      <w:r w:rsidRPr="00A06932">
        <w:rPr>
          <w:color w:val="auto"/>
          <w:sz w:val="20"/>
          <w:szCs w:val="20"/>
          <w:lang w:val="ru-RU"/>
        </w:rPr>
        <w:t xml:space="preserve"> выдал: дата </w:t>
      </w:r>
      <w:proofErr w:type="spellStart"/>
      <w:r w:rsidRPr="00A06932">
        <w:rPr>
          <w:color w:val="auto"/>
          <w:sz w:val="20"/>
          <w:szCs w:val="20"/>
          <w:lang w:val="ru-RU"/>
        </w:rPr>
        <w:t>________________время</w:t>
      </w:r>
      <w:proofErr w:type="spellEnd"/>
      <w:r w:rsidRPr="00A06932">
        <w:rPr>
          <w:color w:val="auto"/>
          <w:sz w:val="20"/>
          <w:szCs w:val="20"/>
          <w:lang w:val="ru-RU"/>
        </w:rPr>
        <w:t>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Подпись _________________ фамилия, имя, отчество 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Pr>
          <w:color w:val="auto"/>
          <w:sz w:val="20"/>
          <w:szCs w:val="20"/>
          <w:lang w:val="ru-RU"/>
        </w:rPr>
        <w:t>Н</w:t>
      </w:r>
      <w:r w:rsidRPr="00A06932">
        <w:rPr>
          <w:color w:val="auto"/>
          <w:sz w:val="20"/>
          <w:szCs w:val="20"/>
          <w:lang w:val="ru-RU"/>
        </w:rPr>
        <w:t>аряд</w:t>
      </w:r>
      <w:r>
        <w:rPr>
          <w:color w:val="auto"/>
          <w:sz w:val="20"/>
          <w:szCs w:val="20"/>
          <w:lang w:val="ru-RU"/>
        </w:rPr>
        <w:t>-допуск</w:t>
      </w:r>
      <w:r w:rsidRPr="00A06932">
        <w:rPr>
          <w:color w:val="auto"/>
          <w:sz w:val="20"/>
          <w:szCs w:val="20"/>
          <w:lang w:val="ru-RU"/>
        </w:rPr>
        <w:t xml:space="preserve"> продлен </w:t>
      </w:r>
      <w:proofErr w:type="gramStart"/>
      <w:r w:rsidRPr="00A06932">
        <w:rPr>
          <w:color w:val="auto"/>
          <w:sz w:val="20"/>
          <w:szCs w:val="20"/>
          <w:lang w:val="ru-RU"/>
        </w:rPr>
        <w:t>до</w:t>
      </w:r>
      <w:proofErr w:type="gramEnd"/>
      <w:r w:rsidRPr="00A06932">
        <w:rPr>
          <w:color w:val="auto"/>
          <w:sz w:val="20"/>
          <w:szCs w:val="20"/>
          <w:lang w:val="ru-RU"/>
        </w:rPr>
        <w:t xml:space="preserve">: дата ____________ </w:t>
      </w:r>
      <w:r>
        <w:rPr>
          <w:color w:val="auto"/>
          <w:sz w:val="20"/>
          <w:szCs w:val="20"/>
          <w:lang w:val="ru-RU"/>
        </w:rPr>
        <w:t>время</w:t>
      </w:r>
      <w:r w:rsidRPr="00A06932">
        <w:rPr>
          <w:color w:val="auto"/>
          <w:sz w:val="20"/>
          <w:szCs w:val="20"/>
          <w:lang w:val="ru-RU"/>
        </w:rPr>
        <w:t xml:space="preserve"> 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Подпись __________________ фамилия, имя, отчество _______________</w:t>
      </w:r>
    </w:p>
    <w:p w:rsidR="0006323D" w:rsidRPr="00A06932" w:rsidRDefault="0006323D" w:rsidP="0006323D">
      <w:pPr>
        <w:pStyle w:val="a8"/>
        <w:tabs>
          <w:tab w:val="right" w:pos="9349"/>
        </w:tabs>
        <w:spacing w:line="276" w:lineRule="auto"/>
        <w:ind w:left="426" w:hanging="426"/>
        <w:rPr>
          <w:color w:val="auto"/>
          <w:sz w:val="22"/>
          <w:szCs w:val="22"/>
          <w:lang w:val="ru-RU"/>
        </w:rPr>
      </w:pPr>
      <w:r w:rsidRPr="00A06932">
        <w:rPr>
          <w:color w:val="auto"/>
          <w:sz w:val="20"/>
          <w:szCs w:val="20"/>
          <w:lang w:val="ru-RU"/>
        </w:rPr>
        <w:t>Дата ___________________________ время ___________________________________</w:t>
      </w:r>
    </w:p>
    <w:p w:rsidR="0006323D" w:rsidRPr="00A06932" w:rsidRDefault="0006323D" w:rsidP="0006323D">
      <w:pPr>
        <w:pStyle w:val="a8"/>
        <w:tabs>
          <w:tab w:val="right" w:pos="9349"/>
        </w:tabs>
        <w:spacing w:line="276" w:lineRule="auto"/>
        <w:ind w:left="426" w:hanging="426"/>
        <w:jc w:val="center"/>
        <w:rPr>
          <w:b/>
          <w:color w:val="auto"/>
          <w:lang w:val="ru-RU"/>
        </w:rPr>
      </w:pPr>
      <w:bookmarkStart w:id="108" w:name="OLE_LINK10"/>
      <w:bookmarkStart w:id="109" w:name="OLE_LINK9"/>
    </w:p>
    <w:bookmarkEnd w:id="108"/>
    <w:bookmarkEnd w:id="109"/>
    <w:p w:rsidR="0006323D" w:rsidRPr="00A06932" w:rsidRDefault="0006323D" w:rsidP="0006323D">
      <w:pPr>
        <w:pStyle w:val="a8"/>
        <w:tabs>
          <w:tab w:val="right" w:pos="9349"/>
        </w:tabs>
        <w:spacing w:line="276" w:lineRule="auto"/>
        <w:ind w:left="426" w:hanging="426"/>
        <w:jc w:val="right"/>
        <w:rPr>
          <w:b/>
          <w:color w:val="auto"/>
          <w:sz w:val="20"/>
          <w:szCs w:val="20"/>
          <w:lang w:val="ru-RU"/>
        </w:rPr>
      </w:pPr>
      <w:r w:rsidRPr="00A06932">
        <w:rPr>
          <w:b/>
          <w:color w:val="auto"/>
          <w:lang w:val="ru-RU"/>
        </w:rPr>
        <w:t xml:space="preserve">                                                                   </w:t>
      </w:r>
      <w:r w:rsidRPr="00A06932">
        <w:rPr>
          <w:b/>
          <w:color w:val="auto"/>
          <w:sz w:val="20"/>
          <w:szCs w:val="20"/>
          <w:lang w:val="ru-RU"/>
        </w:rPr>
        <w:t xml:space="preserve">Таблица </w:t>
      </w:r>
      <w:r>
        <w:rPr>
          <w:b/>
          <w:color w:val="auto"/>
          <w:sz w:val="20"/>
          <w:szCs w:val="20"/>
          <w:lang w:val="ru-RU"/>
        </w:rPr>
        <w:t xml:space="preserve">№ </w:t>
      </w:r>
      <w:r w:rsidRPr="00A06932">
        <w:rPr>
          <w:b/>
          <w:color w:val="auto"/>
          <w:sz w:val="20"/>
          <w:szCs w:val="20"/>
          <w:lang w:val="ru-RU"/>
        </w:rPr>
        <w:t>2</w:t>
      </w:r>
    </w:p>
    <w:p w:rsidR="0006323D" w:rsidRPr="00A06932" w:rsidRDefault="0006323D" w:rsidP="0006323D">
      <w:pPr>
        <w:pStyle w:val="a8"/>
        <w:tabs>
          <w:tab w:val="right" w:pos="9349"/>
        </w:tabs>
        <w:spacing w:line="276" w:lineRule="auto"/>
        <w:ind w:left="426" w:hanging="426"/>
        <w:jc w:val="center"/>
        <w:rPr>
          <w:b/>
          <w:color w:val="auto"/>
          <w:sz w:val="20"/>
          <w:szCs w:val="20"/>
          <w:lang w:val="ru-RU"/>
        </w:rPr>
      </w:pPr>
      <w:r w:rsidRPr="00A06932">
        <w:rPr>
          <w:b/>
          <w:color w:val="auto"/>
          <w:sz w:val="20"/>
          <w:szCs w:val="20"/>
          <w:lang w:val="ru-RU"/>
        </w:rPr>
        <w:t>РЕГИСТРАЦИЯ РАЗРЕШЕНИЯ НА ПОДГОТОВКУ РАБОЧИХ МЕСТ И НА ДОПУСК К ВЫПОЛНЕНИЮ РАБОТ</w:t>
      </w:r>
    </w:p>
    <w:p w:rsidR="0006323D" w:rsidRPr="00A06932" w:rsidRDefault="0006323D" w:rsidP="0006323D">
      <w:pPr>
        <w:pStyle w:val="a8"/>
        <w:tabs>
          <w:tab w:val="right" w:pos="9349"/>
        </w:tabs>
        <w:spacing w:line="276" w:lineRule="auto"/>
        <w:ind w:left="426" w:hanging="426"/>
        <w:jc w:val="right"/>
        <w:rPr>
          <w:color w:val="auto"/>
          <w:sz w:val="22"/>
          <w:szCs w:val="22"/>
          <w:lang w:val="ru-RU"/>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55"/>
        <w:gridCol w:w="1350"/>
        <w:gridCol w:w="3787"/>
      </w:tblGrid>
      <w:tr w:rsidR="0006323D" w:rsidRPr="00A06932" w:rsidTr="007E7122">
        <w:tc>
          <w:tcPr>
            <w:tcW w:w="4455" w:type="dxa"/>
            <w:shd w:val="clear" w:color="auto" w:fill="auto"/>
            <w:hideMark/>
          </w:tcPr>
          <w:p w:rsidR="0006323D" w:rsidRPr="00A06932" w:rsidRDefault="0006323D" w:rsidP="007E7122">
            <w:pPr>
              <w:pStyle w:val="a8"/>
              <w:tabs>
                <w:tab w:val="right" w:pos="9349"/>
              </w:tabs>
              <w:spacing w:line="276" w:lineRule="auto"/>
              <w:ind w:left="0"/>
              <w:jc w:val="both"/>
              <w:rPr>
                <w:color w:val="auto"/>
                <w:sz w:val="20"/>
                <w:szCs w:val="20"/>
                <w:lang w:val="ru-RU"/>
              </w:rPr>
            </w:pPr>
            <w:r w:rsidRPr="00A06932">
              <w:rPr>
                <w:color w:val="auto"/>
                <w:sz w:val="20"/>
                <w:szCs w:val="20"/>
                <w:lang w:val="ru-RU"/>
              </w:rPr>
              <w:t xml:space="preserve">Разрешение </w:t>
            </w:r>
            <w:bookmarkStart w:id="110" w:name="OLE_LINK7"/>
            <w:bookmarkStart w:id="111" w:name="OLE_LINK8"/>
            <w:r w:rsidRPr="00A06932">
              <w:rPr>
                <w:color w:val="auto"/>
                <w:sz w:val="20"/>
                <w:szCs w:val="20"/>
                <w:lang w:val="ru-RU"/>
              </w:rPr>
              <w:t xml:space="preserve">на подготовку рабочих мест и на допуск к выполнению работ выдал </w:t>
            </w:r>
          </w:p>
          <w:p w:rsidR="0006323D" w:rsidRPr="00A06932" w:rsidRDefault="0006323D" w:rsidP="007E7122">
            <w:pPr>
              <w:pStyle w:val="a8"/>
              <w:tabs>
                <w:tab w:val="right" w:pos="9349"/>
              </w:tabs>
              <w:spacing w:line="276" w:lineRule="auto"/>
              <w:ind w:left="0"/>
              <w:jc w:val="both"/>
              <w:rPr>
                <w:color w:val="auto"/>
                <w:sz w:val="20"/>
                <w:szCs w:val="20"/>
                <w:lang w:val="ru-RU"/>
              </w:rPr>
            </w:pPr>
            <w:r w:rsidRPr="00A06932">
              <w:rPr>
                <w:color w:val="auto"/>
                <w:sz w:val="20"/>
                <w:szCs w:val="20"/>
                <w:lang w:val="ru-RU"/>
              </w:rPr>
              <w:t>(должность, фамилия, подпись)</w:t>
            </w:r>
            <w:bookmarkEnd w:id="110"/>
            <w:bookmarkEnd w:id="111"/>
          </w:p>
        </w:tc>
        <w:tc>
          <w:tcPr>
            <w:tcW w:w="1350" w:type="dxa"/>
            <w:shd w:val="clear" w:color="auto" w:fill="auto"/>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Дата, время</w:t>
            </w:r>
          </w:p>
        </w:tc>
        <w:tc>
          <w:tcPr>
            <w:tcW w:w="3787" w:type="dxa"/>
            <w:shd w:val="clear" w:color="auto" w:fill="auto"/>
            <w:hideMark/>
          </w:tcPr>
          <w:p w:rsidR="0006323D" w:rsidRPr="00A06932" w:rsidRDefault="0006323D" w:rsidP="007E7122">
            <w:pPr>
              <w:pStyle w:val="a8"/>
              <w:tabs>
                <w:tab w:val="right" w:pos="9349"/>
              </w:tabs>
              <w:spacing w:line="276" w:lineRule="auto"/>
              <w:ind w:left="0"/>
              <w:jc w:val="both"/>
              <w:rPr>
                <w:color w:val="auto"/>
                <w:sz w:val="20"/>
                <w:szCs w:val="20"/>
                <w:lang w:val="ru-RU"/>
              </w:rPr>
            </w:pPr>
            <w:r w:rsidRPr="00A06932">
              <w:rPr>
                <w:color w:val="auto"/>
                <w:sz w:val="20"/>
                <w:szCs w:val="20"/>
                <w:lang w:val="ru-RU"/>
              </w:rPr>
              <w:t xml:space="preserve">Подпись работника, получившего разрешение на подготовку рабочих мест и на допуск бригады к выполнению работ </w:t>
            </w:r>
          </w:p>
        </w:tc>
      </w:tr>
      <w:tr w:rsidR="0006323D" w:rsidRPr="00A06932" w:rsidTr="007E7122">
        <w:tc>
          <w:tcPr>
            <w:tcW w:w="4455" w:type="dxa"/>
            <w:shd w:val="clear" w:color="auto" w:fill="auto"/>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1</w:t>
            </w:r>
          </w:p>
        </w:tc>
        <w:tc>
          <w:tcPr>
            <w:tcW w:w="1350" w:type="dxa"/>
            <w:shd w:val="clear" w:color="auto" w:fill="auto"/>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2</w:t>
            </w:r>
          </w:p>
        </w:tc>
        <w:tc>
          <w:tcPr>
            <w:tcW w:w="3787" w:type="dxa"/>
            <w:shd w:val="clear" w:color="auto" w:fill="auto"/>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3</w:t>
            </w:r>
          </w:p>
        </w:tc>
      </w:tr>
      <w:tr w:rsidR="0006323D" w:rsidRPr="00A06932" w:rsidTr="007E7122">
        <w:tc>
          <w:tcPr>
            <w:tcW w:w="4455"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350"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3787"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r>
      <w:tr w:rsidR="0006323D" w:rsidRPr="00A06932" w:rsidTr="007E7122">
        <w:tc>
          <w:tcPr>
            <w:tcW w:w="4455"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350"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3787"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r>
      <w:tr w:rsidR="0006323D" w:rsidRPr="00A06932" w:rsidTr="007E7122">
        <w:tc>
          <w:tcPr>
            <w:tcW w:w="4455"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350"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3787" w:type="dxa"/>
            <w:shd w:val="clear" w:color="auto" w:fill="auto"/>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r>
    </w:tbl>
    <w:p w:rsidR="0006323D" w:rsidRPr="00A06932" w:rsidRDefault="0006323D" w:rsidP="0006323D">
      <w:pPr>
        <w:pStyle w:val="a8"/>
        <w:tabs>
          <w:tab w:val="right" w:pos="9349"/>
        </w:tabs>
        <w:spacing w:line="276" w:lineRule="auto"/>
        <w:ind w:left="426" w:hanging="426"/>
        <w:jc w:val="center"/>
        <w:rPr>
          <w:b/>
          <w:color w:val="auto"/>
          <w:lang w:val="ru-RU"/>
        </w:rPr>
      </w:pPr>
    </w:p>
    <w:p w:rsidR="0006323D" w:rsidRPr="00A06932" w:rsidRDefault="0006323D" w:rsidP="0006323D">
      <w:pPr>
        <w:pStyle w:val="a8"/>
        <w:tabs>
          <w:tab w:val="right" w:pos="9349"/>
        </w:tabs>
        <w:spacing w:line="276" w:lineRule="auto"/>
        <w:ind w:left="426" w:hanging="426"/>
        <w:rPr>
          <w:b/>
          <w:color w:val="auto"/>
          <w:lang w:val="ru-RU"/>
        </w:rPr>
      </w:pPr>
      <w:r w:rsidRPr="00A06932">
        <w:rPr>
          <w:b/>
          <w:color w:val="auto"/>
          <w:lang w:val="ru-RU"/>
        </w:rPr>
        <w:lastRenderedPageBreak/>
        <w:t>Оборотная сторона</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Рабочие места подготовлены. Под напряжением остались: _________________________________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___________________________________________________________________________________</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Допускающий _____________________________________________________________</w:t>
      </w:r>
    </w:p>
    <w:p w:rsidR="0006323D" w:rsidRPr="00A06932" w:rsidRDefault="0006323D" w:rsidP="0006323D">
      <w:pPr>
        <w:pStyle w:val="a8"/>
        <w:spacing w:line="276" w:lineRule="auto"/>
        <w:ind w:left="426" w:right="-11" w:hanging="426"/>
        <w:jc w:val="center"/>
        <w:rPr>
          <w:color w:val="auto"/>
          <w:sz w:val="20"/>
          <w:szCs w:val="20"/>
          <w:lang w:val="ru-RU"/>
        </w:rPr>
      </w:pPr>
      <w:r w:rsidRPr="00A06932">
        <w:rPr>
          <w:color w:val="auto"/>
          <w:sz w:val="20"/>
          <w:szCs w:val="20"/>
          <w:lang w:val="ru-RU"/>
        </w:rPr>
        <w:t>(подпись)</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Проверил выполнение мероприятий по подготовке рабочих мест</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Руководитель работ</w:t>
      </w:r>
    </w:p>
    <w:p w:rsidR="0006323D" w:rsidRPr="00A06932" w:rsidRDefault="0006323D" w:rsidP="0006323D">
      <w:pPr>
        <w:pStyle w:val="a8"/>
        <w:tabs>
          <w:tab w:val="right" w:pos="9349"/>
        </w:tabs>
        <w:spacing w:line="276" w:lineRule="auto"/>
        <w:ind w:left="426" w:hanging="426"/>
        <w:rPr>
          <w:color w:val="auto"/>
          <w:sz w:val="20"/>
          <w:szCs w:val="20"/>
          <w:lang w:val="ru-RU"/>
        </w:rPr>
      </w:pPr>
      <w:r w:rsidRPr="00A06932">
        <w:rPr>
          <w:color w:val="auto"/>
          <w:sz w:val="20"/>
          <w:szCs w:val="20"/>
          <w:lang w:val="ru-RU"/>
        </w:rPr>
        <w:t>(производитель работ или наблюдающий) _________________________________________</w:t>
      </w:r>
    </w:p>
    <w:p w:rsidR="0006323D" w:rsidRPr="00A06932" w:rsidRDefault="0006323D" w:rsidP="0006323D">
      <w:pPr>
        <w:pStyle w:val="a8"/>
        <w:spacing w:line="276" w:lineRule="auto"/>
        <w:ind w:left="426" w:right="2869" w:hanging="426"/>
        <w:jc w:val="center"/>
        <w:rPr>
          <w:color w:val="auto"/>
          <w:sz w:val="20"/>
          <w:szCs w:val="20"/>
          <w:lang w:val="ru-RU"/>
        </w:rPr>
      </w:pPr>
      <w:r w:rsidRPr="00A06932">
        <w:rPr>
          <w:color w:val="auto"/>
          <w:sz w:val="20"/>
          <w:szCs w:val="20"/>
          <w:lang w:val="ru-RU"/>
        </w:rPr>
        <w:t xml:space="preserve">                           </w:t>
      </w:r>
      <w:r>
        <w:rPr>
          <w:color w:val="auto"/>
          <w:sz w:val="20"/>
          <w:szCs w:val="20"/>
          <w:lang w:val="ru-RU"/>
        </w:rPr>
        <w:t xml:space="preserve">                                  </w:t>
      </w:r>
      <w:r w:rsidRPr="00A06932">
        <w:rPr>
          <w:color w:val="auto"/>
          <w:sz w:val="20"/>
          <w:szCs w:val="20"/>
          <w:lang w:val="ru-RU"/>
        </w:rPr>
        <w:t xml:space="preserve"> (подпись)</w:t>
      </w:r>
    </w:p>
    <w:p w:rsidR="0006323D" w:rsidRPr="00A06932" w:rsidRDefault="0006323D" w:rsidP="0006323D">
      <w:pPr>
        <w:pStyle w:val="a8"/>
        <w:spacing w:line="276" w:lineRule="auto"/>
        <w:ind w:left="426" w:right="2869" w:hanging="426"/>
        <w:rPr>
          <w:color w:val="auto"/>
          <w:lang w:val="ru-RU"/>
        </w:rPr>
      </w:pPr>
    </w:p>
    <w:p w:rsidR="0006323D" w:rsidRPr="00A06932" w:rsidRDefault="0006323D" w:rsidP="0006323D">
      <w:pPr>
        <w:pStyle w:val="a8"/>
        <w:tabs>
          <w:tab w:val="right" w:pos="9349"/>
        </w:tabs>
        <w:spacing w:line="276" w:lineRule="auto"/>
        <w:ind w:left="426" w:hanging="426"/>
        <w:jc w:val="right"/>
        <w:rPr>
          <w:b/>
          <w:color w:val="auto"/>
          <w:sz w:val="20"/>
          <w:szCs w:val="20"/>
          <w:lang w:val="ru-RU"/>
        </w:rPr>
      </w:pPr>
      <w:r w:rsidRPr="00A06932">
        <w:rPr>
          <w:b/>
          <w:color w:val="auto"/>
          <w:lang w:val="ru-RU"/>
        </w:rPr>
        <w:t xml:space="preserve">                                                                  </w:t>
      </w:r>
      <w:r w:rsidRPr="00A06932">
        <w:rPr>
          <w:b/>
          <w:color w:val="auto"/>
          <w:sz w:val="20"/>
          <w:szCs w:val="20"/>
          <w:lang w:val="ru-RU"/>
        </w:rPr>
        <w:t xml:space="preserve">Таблица </w:t>
      </w:r>
      <w:r>
        <w:rPr>
          <w:b/>
          <w:color w:val="auto"/>
          <w:sz w:val="20"/>
          <w:szCs w:val="20"/>
          <w:lang w:val="ru-RU"/>
        </w:rPr>
        <w:t xml:space="preserve">№ </w:t>
      </w:r>
      <w:r w:rsidRPr="00A06932">
        <w:rPr>
          <w:b/>
          <w:color w:val="auto"/>
          <w:sz w:val="20"/>
          <w:szCs w:val="20"/>
          <w:lang w:val="ru-RU"/>
        </w:rPr>
        <w:t>3</w:t>
      </w:r>
    </w:p>
    <w:p w:rsidR="0006323D" w:rsidRPr="00A06932" w:rsidRDefault="0006323D" w:rsidP="0006323D">
      <w:pPr>
        <w:pStyle w:val="a8"/>
        <w:tabs>
          <w:tab w:val="right" w:pos="9349"/>
        </w:tabs>
        <w:spacing w:line="276" w:lineRule="auto"/>
        <w:ind w:left="426" w:hanging="426"/>
        <w:jc w:val="center"/>
        <w:rPr>
          <w:b/>
          <w:color w:val="auto"/>
          <w:sz w:val="20"/>
          <w:szCs w:val="20"/>
          <w:lang w:val="ru-RU"/>
        </w:rPr>
      </w:pPr>
      <w:r w:rsidRPr="00A06932">
        <w:rPr>
          <w:b/>
          <w:color w:val="auto"/>
          <w:sz w:val="20"/>
          <w:szCs w:val="20"/>
          <w:lang w:val="ru-RU"/>
        </w:rPr>
        <w:t>ЕЖЕДНЕВНЫЙ ДОПУСК К РАБОТАМ И ВРЕМЯ ИХ ОКОНЧАНИЯ</w:t>
      </w:r>
    </w:p>
    <w:p w:rsidR="0006323D" w:rsidRPr="00A06932" w:rsidRDefault="0006323D" w:rsidP="0006323D">
      <w:pPr>
        <w:pStyle w:val="a8"/>
        <w:tabs>
          <w:tab w:val="right" w:pos="9349"/>
        </w:tabs>
        <w:spacing w:line="276" w:lineRule="auto"/>
        <w:ind w:left="426" w:hanging="426"/>
        <w:jc w:val="right"/>
        <w:rPr>
          <w:color w:val="auto"/>
          <w:sz w:val="22"/>
          <w:szCs w:val="22"/>
          <w:lang w:val="ru-RU"/>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1465"/>
        <w:gridCol w:w="1026"/>
        <w:gridCol w:w="1523"/>
        <w:gridCol w:w="1986"/>
        <w:gridCol w:w="1366"/>
        <w:gridCol w:w="2211"/>
      </w:tblGrid>
      <w:tr w:rsidR="0006323D" w:rsidRPr="00A06932" w:rsidTr="007E7122">
        <w:tc>
          <w:tcPr>
            <w:tcW w:w="5896" w:type="dxa"/>
            <w:gridSpan w:val="4"/>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rPr>
                <w:color w:val="auto"/>
                <w:sz w:val="20"/>
                <w:szCs w:val="20"/>
                <w:lang w:val="ru-RU"/>
              </w:rPr>
            </w:pPr>
            <w:r w:rsidRPr="00A06932">
              <w:rPr>
                <w:color w:val="auto"/>
                <w:sz w:val="20"/>
                <w:szCs w:val="20"/>
                <w:lang w:val="ru-RU"/>
              </w:rPr>
              <w:t xml:space="preserve"> Бригада получила </w:t>
            </w:r>
            <w:r w:rsidRPr="00170492">
              <w:rPr>
                <w:color w:val="auto"/>
                <w:sz w:val="20"/>
                <w:szCs w:val="20"/>
                <w:lang w:val="ru-RU"/>
              </w:rPr>
              <w:t xml:space="preserve">периодическое обучение </w:t>
            </w:r>
            <w:r w:rsidRPr="00A06932">
              <w:rPr>
                <w:color w:val="auto"/>
                <w:sz w:val="20"/>
                <w:szCs w:val="20"/>
                <w:lang w:val="ru-RU"/>
              </w:rPr>
              <w:t>и допущена к подготовке рабочего места</w:t>
            </w:r>
          </w:p>
        </w:tc>
        <w:tc>
          <w:tcPr>
            <w:tcW w:w="3662" w:type="dxa"/>
            <w:gridSpan w:val="2"/>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rPr>
                <w:color w:val="auto"/>
                <w:sz w:val="20"/>
                <w:szCs w:val="20"/>
                <w:lang w:val="ru-RU"/>
              </w:rPr>
            </w:pPr>
            <w:r w:rsidRPr="00A06932">
              <w:rPr>
                <w:color w:val="auto"/>
                <w:sz w:val="20"/>
                <w:szCs w:val="20"/>
                <w:lang w:val="ru-RU"/>
              </w:rPr>
              <w:t>Работа окончена, бригада удалена</w:t>
            </w:r>
          </w:p>
        </w:tc>
      </w:tr>
      <w:tr w:rsidR="0006323D" w:rsidRPr="00A06932" w:rsidTr="007E7122">
        <w:tc>
          <w:tcPr>
            <w:tcW w:w="1474" w:type="dxa"/>
            <w:vMerge w:val="restart"/>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142" w:firstLine="142"/>
              <w:jc w:val="center"/>
              <w:rPr>
                <w:color w:val="auto"/>
                <w:sz w:val="20"/>
                <w:szCs w:val="20"/>
                <w:lang w:val="ru-RU"/>
              </w:rPr>
            </w:pPr>
            <w:r w:rsidRPr="00A06932">
              <w:rPr>
                <w:color w:val="auto"/>
                <w:sz w:val="20"/>
                <w:szCs w:val="20"/>
                <w:lang w:val="ru-RU"/>
              </w:rPr>
              <w:t>Наименование рабочего места</w:t>
            </w:r>
          </w:p>
        </w:tc>
        <w:tc>
          <w:tcPr>
            <w:tcW w:w="1064" w:type="dxa"/>
            <w:vMerge w:val="restart"/>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199" w:hanging="426"/>
              <w:jc w:val="center"/>
              <w:rPr>
                <w:color w:val="auto"/>
                <w:sz w:val="20"/>
                <w:szCs w:val="20"/>
                <w:lang w:val="ru-RU"/>
              </w:rPr>
            </w:pPr>
            <w:r w:rsidRPr="00A06932">
              <w:rPr>
                <w:color w:val="auto"/>
                <w:sz w:val="20"/>
                <w:szCs w:val="20"/>
                <w:lang w:val="ru-RU"/>
              </w:rPr>
              <w:t xml:space="preserve">Дата, </w:t>
            </w:r>
          </w:p>
          <w:p w:rsidR="0006323D" w:rsidRPr="00A06932" w:rsidRDefault="0006323D" w:rsidP="007E7122">
            <w:pPr>
              <w:pStyle w:val="a8"/>
              <w:tabs>
                <w:tab w:val="right" w:pos="9349"/>
              </w:tabs>
              <w:spacing w:line="276" w:lineRule="auto"/>
              <w:ind w:left="199" w:hanging="426"/>
              <w:jc w:val="center"/>
              <w:rPr>
                <w:color w:val="auto"/>
                <w:sz w:val="20"/>
                <w:szCs w:val="20"/>
                <w:lang w:val="ru-RU"/>
              </w:rPr>
            </w:pPr>
            <w:r w:rsidRPr="00A06932">
              <w:rPr>
                <w:color w:val="auto"/>
                <w:sz w:val="20"/>
                <w:szCs w:val="20"/>
                <w:lang w:val="ru-RU"/>
              </w:rPr>
              <w:t>время</w:t>
            </w:r>
          </w:p>
        </w:tc>
        <w:tc>
          <w:tcPr>
            <w:tcW w:w="3358" w:type="dxa"/>
            <w:gridSpan w:val="2"/>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rPr>
                <w:color w:val="auto"/>
                <w:sz w:val="20"/>
                <w:szCs w:val="20"/>
                <w:lang w:val="ru-RU"/>
              </w:rPr>
            </w:pPr>
            <w:r w:rsidRPr="00A06932">
              <w:rPr>
                <w:color w:val="auto"/>
                <w:sz w:val="20"/>
                <w:szCs w:val="20"/>
                <w:lang w:val="ru-RU"/>
              </w:rPr>
              <w:t>Подписи (подпись, фамилия, имя)</w:t>
            </w:r>
          </w:p>
        </w:tc>
        <w:tc>
          <w:tcPr>
            <w:tcW w:w="1412" w:type="dxa"/>
            <w:vMerge w:val="restart"/>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rPr>
                <w:color w:val="auto"/>
                <w:sz w:val="20"/>
                <w:szCs w:val="20"/>
                <w:lang w:val="ru-RU"/>
              </w:rPr>
            </w:pPr>
            <w:r w:rsidRPr="00A06932">
              <w:rPr>
                <w:color w:val="auto"/>
                <w:sz w:val="20"/>
                <w:szCs w:val="20"/>
                <w:lang w:val="ru-RU"/>
              </w:rPr>
              <w:t>Дата, время</w:t>
            </w:r>
          </w:p>
        </w:tc>
        <w:tc>
          <w:tcPr>
            <w:tcW w:w="2250" w:type="dxa"/>
            <w:vMerge w:val="restart"/>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0"/>
              <w:rPr>
                <w:color w:val="auto"/>
                <w:sz w:val="20"/>
                <w:szCs w:val="20"/>
                <w:lang w:val="ru-RU"/>
              </w:rPr>
            </w:pPr>
            <w:r w:rsidRPr="00A06932">
              <w:rPr>
                <w:color w:val="auto"/>
                <w:sz w:val="20"/>
                <w:szCs w:val="20"/>
                <w:lang w:val="ru-RU"/>
              </w:rPr>
              <w:t>Подпись производителя работ (наблюдающего) (подпись, фамилия, имя)</w:t>
            </w:r>
          </w:p>
        </w:tc>
      </w:tr>
      <w:tr w:rsidR="0006323D" w:rsidRPr="00A06932" w:rsidTr="007E7122">
        <w:tc>
          <w:tcPr>
            <w:tcW w:w="0" w:type="auto"/>
            <w:vMerge/>
            <w:tcBorders>
              <w:top w:val="single" w:sz="4" w:space="0" w:color="auto"/>
              <w:left w:val="single" w:sz="4" w:space="0" w:color="auto"/>
              <w:bottom w:val="single" w:sz="4" w:space="0" w:color="auto"/>
              <w:right w:val="single" w:sz="4" w:space="0" w:color="auto"/>
            </w:tcBorders>
            <w:vAlign w:val="center"/>
            <w:hideMark/>
          </w:tcPr>
          <w:p w:rsidR="0006323D" w:rsidRPr="00A06932" w:rsidRDefault="0006323D" w:rsidP="007E7122">
            <w:pPr>
              <w:spacing w:after="0" w:line="240" w:lineRule="auto"/>
              <w:ind w:left="426" w:hanging="426"/>
              <w:rPr>
                <w:rFonts w:ascii="Times New Roman" w:hAnsi="Times New Roman" w:cs="Times New Roman"/>
                <w:color w:val="auto"/>
                <w:sz w:val="20"/>
                <w:szCs w:val="20"/>
                <w:lang w:eastAsia="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323D" w:rsidRPr="00A06932" w:rsidRDefault="0006323D" w:rsidP="007E7122">
            <w:pPr>
              <w:spacing w:after="0" w:line="240" w:lineRule="auto"/>
              <w:ind w:left="426" w:hanging="426"/>
              <w:rPr>
                <w:rFonts w:ascii="Times New Roman" w:hAnsi="Times New Roman" w:cs="Times New Roman"/>
                <w:color w:val="auto"/>
                <w:sz w:val="20"/>
                <w:szCs w:val="20"/>
                <w:lang w:eastAsia="ro-RO"/>
              </w:rPr>
            </w:pPr>
          </w:p>
        </w:tc>
        <w:tc>
          <w:tcPr>
            <w:tcW w:w="1350"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rPr>
                <w:color w:val="auto"/>
                <w:sz w:val="20"/>
                <w:szCs w:val="20"/>
                <w:lang w:val="ru-RU"/>
              </w:rPr>
            </w:pPr>
            <w:r w:rsidRPr="00A06932">
              <w:rPr>
                <w:color w:val="auto"/>
                <w:sz w:val="20"/>
                <w:szCs w:val="20"/>
                <w:lang w:val="ru-RU"/>
              </w:rPr>
              <w:t xml:space="preserve">Допускающего </w:t>
            </w:r>
          </w:p>
        </w:tc>
        <w:tc>
          <w:tcPr>
            <w:tcW w:w="2008"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0"/>
              <w:jc w:val="center"/>
              <w:rPr>
                <w:color w:val="auto"/>
                <w:sz w:val="20"/>
                <w:szCs w:val="20"/>
                <w:lang w:val="ru-RU"/>
              </w:rPr>
            </w:pPr>
            <w:r w:rsidRPr="00A06932">
              <w:rPr>
                <w:color w:val="auto"/>
                <w:sz w:val="20"/>
                <w:szCs w:val="20"/>
                <w:lang w:val="ru-RU"/>
              </w:rPr>
              <w:t>Производителя работ (наблюдающего)</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323D" w:rsidRPr="00A06932" w:rsidRDefault="0006323D" w:rsidP="007E7122">
            <w:pPr>
              <w:spacing w:after="0" w:line="240" w:lineRule="auto"/>
              <w:ind w:left="426" w:hanging="426"/>
              <w:rPr>
                <w:rFonts w:ascii="Times New Roman" w:hAnsi="Times New Roman" w:cs="Times New Roman"/>
                <w:color w:val="auto"/>
                <w:sz w:val="20"/>
                <w:szCs w:val="20"/>
                <w:lang w:eastAsia="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323D" w:rsidRPr="00A06932" w:rsidRDefault="0006323D" w:rsidP="007E7122">
            <w:pPr>
              <w:spacing w:after="0" w:line="240" w:lineRule="auto"/>
              <w:ind w:left="426" w:hanging="426"/>
              <w:rPr>
                <w:rFonts w:ascii="Times New Roman" w:hAnsi="Times New Roman" w:cs="Times New Roman"/>
                <w:color w:val="auto"/>
                <w:sz w:val="20"/>
                <w:szCs w:val="20"/>
                <w:lang w:eastAsia="ro-RO"/>
              </w:rPr>
            </w:pPr>
          </w:p>
        </w:tc>
      </w:tr>
      <w:tr w:rsidR="0006323D" w:rsidRPr="00A06932" w:rsidTr="007E7122">
        <w:tc>
          <w:tcPr>
            <w:tcW w:w="147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1</w:t>
            </w:r>
          </w:p>
        </w:tc>
        <w:tc>
          <w:tcPr>
            <w:tcW w:w="106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2</w:t>
            </w:r>
          </w:p>
        </w:tc>
        <w:tc>
          <w:tcPr>
            <w:tcW w:w="1350"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3</w:t>
            </w:r>
          </w:p>
        </w:tc>
        <w:tc>
          <w:tcPr>
            <w:tcW w:w="2008"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4</w:t>
            </w:r>
          </w:p>
        </w:tc>
        <w:tc>
          <w:tcPr>
            <w:tcW w:w="141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5</w:t>
            </w:r>
          </w:p>
        </w:tc>
        <w:tc>
          <w:tcPr>
            <w:tcW w:w="2250"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pStyle w:val="a8"/>
              <w:tabs>
                <w:tab w:val="right" w:pos="9349"/>
              </w:tabs>
              <w:spacing w:line="276" w:lineRule="auto"/>
              <w:ind w:left="426" w:hanging="426"/>
              <w:jc w:val="center"/>
              <w:rPr>
                <w:color w:val="auto"/>
                <w:sz w:val="20"/>
                <w:szCs w:val="20"/>
                <w:lang w:val="ru-RU"/>
              </w:rPr>
            </w:pPr>
            <w:r w:rsidRPr="00A06932">
              <w:rPr>
                <w:color w:val="auto"/>
                <w:sz w:val="20"/>
                <w:szCs w:val="20"/>
                <w:lang w:val="ru-RU"/>
              </w:rPr>
              <w:t>6</w:t>
            </w:r>
          </w:p>
        </w:tc>
      </w:tr>
      <w:tr w:rsidR="0006323D" w:rsidRPr="00A06932" w:rsidTr="007E7122">
        <w:tc>
          <w:tcPr>
            <w:tcW w:w="147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06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350"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rPr>
                <w:color w:val="auto"/>
                <w:sz w:val="20"/>
                <w:szCs w:val="20"/>
                <w:lang w:val="ru-RU"/>
              </w:rPr>
            </w:pPr>
          </w:p>
        </w:tc>
        <w:tc>
          <w:tcPr>
            <w:tcW w:w="2008"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rPr>
                <w:color w:val="auto"/>
                <w:sz w:val="20"/>
                <w:szCs w:val="20"/>
                <w:lang w:val="ru-RU"/>
              </w:rPr>
            </w:pPr>
          </w:p>
        </w:tc>
        <w:tc>
          <w:tcPr>
            <w:tcW w:w="1412"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rPr>
                <w:color w:val="auto"/>
                <w:sz w:val="20"/>
                <w:szCs w:val="20"/>
                <w:lang w:val="ru-RU"/>
              </w:rPr>
            </w:pPr>
          </w:p>
        </w:tc>
        <w:tc>
          <w:tcPr>
            <w:tcW w:w="2250"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rPr>
                <w:color w:val="auto"/>
                <w:sz w:val="20"/>
                <w:szCs w:val="20"/>
                <w:lang w:val="ru-RU"/>
              </w:rPr>
            </w:pPr>
          </w:p>
        </w:tc>
      </w:tr>
      <w:tr w:rsidR="0006323D" w:rsidRPr="00A06932" w:rsidTr="007E7122">
        <w:tc>
          <w:tcPr>
            <w:tcW w:w="147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06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350"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2008"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1412"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c>
          <w:tcPr>
            <w:tcW w:w="2250"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Style w:val="a8"/>
              <w:tabs>
                <w:tab w:val="right" w:pos="9349"/>
              </w:tabs>
              <w:spacing w:line="276" w:lineRule="auto"/>
              <w:ind w:left="426" w:hanging="426"/>
              <w:jc w:val="center"/>
              <w:rPr>
                <w:color w:val="auto"/>
                <w:sz w:val="20"/>
                <w:szCs w:val="20"/>
                <w:lang w:val="ru-RU"/>
              </w:rPr>
            </w:pPr>
          </w:p>
        </w:tc>
      </w:tr>
    </w:tbl>
    <w:p w:rsidR="0006323D" w:rsidRPr="00A06932" w:rsidRDefault="0006323D" w:rsidP="0006323D">
      <w:pPr>
        <w:pStyle w:val="a8"/>
        <w:tabs>
          <w:tab w:val="right" w:pos="9349"/>
        </w:tabs>
        <w:ind w:left="426" w:hanging="426"/>
        <w:jc w:val="center"/>
        <w:rPr>
          <w:b/>
          <w:color w:val="auto"/>
          <w:lang w:val="ru-RU"/>
        </w:rPr>
      </w:pPr>
    </w:p>
    <w:p w:rsidR="0006323D" w:rsidRPr="00A06932" w:rsidRDefault="0006323D" w:rsidP="0006323D">
      <w:pPr>
        <w:pStyle w:val="a8"/>
        <w:tabs>
          <w:tab w:val="right" w:pos="9349"/>
        </w:tabs>
        <w:ind w:left="426" w:hanging="426"/>
        <w:jc w:val="right"/>
        <w:rPr>
          <w:b/>
          <w:color w:val="auto"/>
          <w:sz w:val="20"/>
          <w:szCs w:val="20"/>
          <w:lang w:val="ru-RU"/>
        </w:rPr>
      </w:pPr>
      <w:r w:rsidRPr="00A06932">
        <w:rPr>
          <w:b/>
          <w:color w:val="auto"/>
          <w:lang w:val="ru-RU"/>
        </w:rPr>
        <w:t xml:space="preserve">                                                      </w:t>
      </w:r>
      <w:r w:rsidRPr="00A06932">
        <w:rPr>
          <w:b/>
          <w:color w:val="auto"/>
          <w:sz w:val="20"/>
          <w:szCs w:val="20"/>
          <w:lang w:val="ru-RU"/>
        </w:rPr>
        <w:t xml:space="preserve">Таблица </w:t>
      </w:r>
      <w:r>
        <w:rPr>
          <w:b/>
          <w:color w:val="auto"/>
          <w:sz w:val="20"/>
          <w:szCs w:val="20"/>
          <w:lang w:val="ru-RU"/>
        </w:rPr>
        <w:t xml:space="preserve">№ </w:t>
      </w:r>
      <w:r w:rsidRPr="00A06932">
        <w:rPr>
          <w:b/>
          <w:color w:val="auto"/>
          <w:sz w:val="20"/>
          <w:szCs w:val="20"/>
          <w:lang w:val="ru-RU"/>
        </w:rPr>
        <w:t>4</w:t>
      </w:r>
    </w:p>
    <w:p w:rsidR="0006323D" w:rsidRPr="00A06932" w:rsidRDefault="0006323D" w:rsidP="0006323D">
      <w:pPr>
        <w:tabs>
          <w:tab w:val="right" w:pos="9349"/>
        </w:tabs>
        <w:ind w:left="426" w:hanging="426"/>
        <w:jc w:val="center"/>
        <w:rPr>
          <w:rFonts w:ascii="Times New Roman" w:hAnsi="Times New Roman" w:cs="Times New Roman"/>
          <w:b/>
          <w:color w:val="auto"/>
          <w:sz w:val="20"/>
          <w:szCs w:val="20"/>
        </w:rPr>
      </w:pPr>
      <w:r w:rsidRPr="00A06932">
        <w:rPr>
          <w:rFonts w:ascii="Times New Roman" w:hAnsi="Times New Roman" w:cs="Times New Roman"/>
          <w:b/>
          <w:color w:val="auto"/>
          <w:sz w:val="20"/>
          <w:szCs w:val="20"/>
        </w:rPr>
        <w:t>ИЗМЕНЕНИЯ В СОСТАВЕ РАБОЧЕЙ БРИГАДЫ</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3168"/>
        <w:gridCol w:w="2700"/>
        <w:gridCol w:w="1080"/>
        <w:gridCol w:w="2617"/>
      </w:tblGrid>
      <w:tr w:rsidR="0006323D" w:rsidRPr="00A06932" w:rsidTr="007E7122">
        <w:tc>
          <w:tcPr>
            <w:tcW w:w="3168" w:type="dxa"/>
            <w:hideMark/>
          </w:tcPr>
          <w:p w:rsidR="0006323D" w:rsidRPr="00A06932" w:rsidRDefault="0006323D" w:rsidP="007E7122">
            <w:pPr>
              <w:tabs>
                <w:tab w:val="right" w:pos="9349"/>
              </w:tabs>
              <w:spacing w:after="0"/>
              <w:rPr>
                <w:rFonts w:ascii="Times New Roman" w:hAnsi="Times New Roman" w:cs="Times New Roman"/>
                <w:color w:val="auto"/>
                <w:sz w:val="20"/>
                <w:szCs w:val="20"/>
                <w:lang w:eastAsia="ro-RO"/>
              </w:rPr>
            </w:pPr>
            <w:proofErr w:type="gramStart"/>
            <w:r w:rsidRPr="00A06932">
              <w:rPr>
                <w:rFonts w:ascii="Times New Roman" w:hAnsi="Times New Roman" w:cs="Times New Roman"/>
                <w:color w:val="auto"/>
                <w:sz w:val="20"/>
                <w:szCs w:val="20"/>
                <w:lang w:eastAsia="ro-RO"/>
              </w:rPr>
              <w:t xml:space="preserve">Введен в состав бригады (Фамилия, имя, отчество, группа по </w:t>
            </w:r>
            <w:proofErr w:type="spellStart"/>
            <w:r w:rsidRPr="00A06932">
              <w:rPr>
                <w:rFonts w:ascii="Times New Roman" w:hAnsi="Times New Roman" w:cs="Times New Roman"/>
                <w:color w:val="auto"/>
                <w:sz w:val="20"/>
                <w:szCs w:val="20"/>
                <w:lang w:eastAsia="ro-RO"/>
              </w:rPr>
              <w:t>электробезопасности</w:t>
            </w:r>
            <w:proofErr w:type="spellEnd"/>
            <w:r w:rsidRPr="00A06932">
              <w:rPr>
                <w:rFonts w:ascii="Times New Roman" w:hAnsi="Times New Roman" w:cs="Times New Roman"/>
                <w:color w:val="auto"/>
                <w:sz w:val="20"/>
                <w:szCs w:val="20"/>
                <w:lang w:eastAsia="ro-RO"/>
              </w:rPr>
              <w:t>)</w:t>
            </w:r>
            <w:proofErr w:type="gramEnd"/>
          </w:p>
        </w:tc>
        <w:tc>
          <w:tcPr>
            <w:tcW w:w="2700" w:type="dxa"/>
            <w:hideMark/>
          </w:tcPr>
          <w:p w:rsidR="0006323D" w:rsidRPr="00A06932" w:rsidRDefault="0006323D" w:rsidP="007E7122">
            <w:pPr>
              <w:tabs>
                <w:tab w:val="right" w:pos="9349"/>
              </w:tabs>
              <w:spacing w:after="0"/>
              <w:ind w:left="82" w:hanging="82"/>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 xml:space="preserve"> </w:t>
            </w:r>
            <w:proofErr w:type="gramStart"/>
            <w:r w:rsidRPr="00A06932">
              <w:rPr>
                <w:rFonts w:ascii="Times New Roman" w:hAnsi="Times New Roman" w:cs="Times New Roman"/>
                <w:color w:val="auto"/>
                <w:sz w:val="20"/>
                <w:szCs w:val="20"/>
                <w:lang w:eastAsia="ro-RO"/>
              </w:rPr>
              <w:t>Выведен</w:t>
            </w:r>
            <w:proofErr w:type="gramEnd"/>
            <w:r w:rsidRPr="00A06932">
              <w:rPr>
                <w:rFonts w:ascii="Times New Roman" w:hAnsi="Times New Roman" w:cs="Times New Roman"/>
                <w:color w:val="auto"/>
                <w:sz w:val="20"/>
                <w:szCs w:val="20"/>
                <w:lang w:eastAsia="ro-RO"/>
              </w:rPr>
              <w:t xml:space="preserve"> из состава бригады (фамилия, имя, отчество, группа по </w:t>
            </w:r>
            <w:proofErr w:type="spellStart"/>
            <w:r w:rsidRPr="00A06932">
              <w:rPr>
                <w:rFonts w:ascii="Times New Roman" w:hAnsi="Times New Roman" w:cs="Times New Roman"/>
                <w:color w:val="auto"/>
                <w:sz w:val="20"/>
                <w:szCs w:val="20"/>
                <w:lang w:eastAsia="ro-RO"/>
              </w:rPr>
              <w:t>электробезопасности</w:t>
            </w:r>
            <w:proofErr w:type="spellEnd"/>
            <w:r w:rsidRPr="00A06932">
              <w:rPr>
                <w:rFonts w:ascii="Times New Roman" w:hAnsi="Times New Roman" w:cs="Times New Roman"/>
                <w:color w:val="auto"/>
                <w:sz w:val="20"/>
                <w:szCs w:val="20"/>
                <w:lang w:eastAsia="ro-RO"/>
              </w:rPr>
              <w:t>)</w:t>
            </w:r>
          </w:p>
        </w:tc>
        <w:tc>
          <w:tcPr>
            <w:tcW w:w="1080" w:type="dxa"/>
            <w:hideMark/>
          </w:tcPr>
          <w:p w:rsidR="0006323D" w:rsidRPr="00A06932" w:rsidRDefault="0006323D" w:rsidP="007E7122">
            <w:pPr>
              <w:tabs>
                <w:tab w:val="right" w:pos="9349"/>
              </w:tabs>
              <w:spacing w:after="0"/>
              <w:ind w:left="-67" w:firstLine="67"/>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Дата, время (дата, время)</w:t>
            </w:r>
          </w:p>
        </w:tc>
        <w:tc>
          <w:tcPr>
            <w:tcW w:w="2617" w:type="dxa"/>
            <w:hideMark/>
          </w:tcPr>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Разрешил</w:t>
            </w:r>
          </w:p>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(подпись)</w:t>
            </w:r>
          </w:p>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(фамилия, имя, отчество)</w:t>
            </w:r>
          </w:p>
        </w:tc>
      </w:tr>
      <w:tr w:rsidR="0006323D" w:rsidRPr="00A06932" w:rsidTr="007E7122">
        <w:tc>
          <w:tcPr>
            <w:tcW w:w="3168" w:type="dxa"/>
            <w:hideMark/>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1</w:t>
            </w:r>
          </w:p>
        </w:tc>
        <w:tc>
          <w:tcPr>
            <w:tcW w:w="2700" w:type="dxa"/>
            <w:hideMark/>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2</w:t>
            </w:r>
          </w:p>
        </w:tc>
        <w:tc>
          <w:tcPr>
            <w:tcW w:w="1080" w:type="dxa"/>
            <w:hideMark/>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3</w:t>
            </w:r>
          </w:p>
        </w:tc>
        <w:tc>
          <w:tcPr>
            <w:tcW w:w="2617" w:type="dxa"/>
            <w:hideMark/>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4</w:t>
            </w:r>
          </w:p>
        </w:tc>
      </w:tr>
      <w:tr w:rsidR="0006323D" w:rsidRPr="00A06932" w:rsidTr="007E7122">
        <w:tc>
          <w:tcPr>
            <w:tcW w:w="3168" w:type="dxa"/>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p>
        </w:tc>
        <w:tc>
          <w:tcPr>
            <w:tcW w:w="2700" w:type="dxa"/>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p>
        </w:tc>
        <w:tc>
          <w:tcPr>
            <w:tcW w:w="1080" w:type="dxa"/>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p>
        </w:tc>
        <w:tc>
          <w:tcPr>
            <w:tcW w:w="2617" w:type="dxa"/>
          </w:tcPr>
          <w:p w:rsidR="0006323D" w:rsidRPr="00A06932" w:rsidRDefault="0006323D" w:rsidP="007E7122">
            <w:pPr>
              <w:tabs>
                <w:tab w:val="right" w:pos="9349"/>
              </w:tabs>
              <w:spacing w:after="0"/>
              <w:ind w:left="426" w:hanging="426"/>
              <w:jc w:val="center"/>
              <w:rPr>
                <w:rFonts w:ascii="Times New Roman" w:hAnsi="Times New Roman" w:cs="Times New Roman"/>
                <w:color w:val="auto"/>
                <w:sz w:val="20"/>
                <w:szCs w:val="20"/>
                <w:lang w:eastAsia="ro-RO"/>
              </w:rPr>
            </w:pPr>
          </w:p>
        </w:tc>
      </w:tr>
      <w:tr w:rsidR="0006323D" w:rsidRPr="00A06932" w:rsidTr="007E7122">
        <w:tc>
          <w:tcPr>
            <w:tcW w:w="3168" w:type="dxa"/>
          </w:tcPr>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p>
        </w:tc>
        <w:tc>
          <w:tcPr>
            <w:tcW w:w="2700" w:type="dxa"/>
          </w:tcPr>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p>
        </w:tc>
        <w:tc>
          <w:tcPr>
            <w:tcW w:w="1080" w:type="dxa"/>
          </w:tcPr>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p>
        </w:tc>
        <w:tc>
          <w:tcPr>
            <w:tcW w:w="2617" w:type="dxa"/>
          </w:tcPr>
          <w:p w:rsidR="0006323D" w:rsidRPr="00A06932" w:rsidRDefault="0006323D" w:rsidP="007E7122">
            <w:pPr>
              <w:tabs>
                <w:tab w:val="right" w:pos="9349"/>
              </w:tabs>
              <w:spacing w:after="0"/>
              <w:ind w:left="426" w:hanging="426"/>
              <w:jc w:val="both"/>
              <w:rPr>
                <w:rFonts w:ascii="Times New Roman" w:hAnsi="Times New Roman" w:cs="Times New Roman"/>
                <w:color w:val="auto"/>
                <w:sz w:val="20"/>
                <w:szCs w:val="20"/>
                <w:lang w:eastAsia="ro-RO"/>
              </w:rPr>
            </w:pPr>
          </w:p>
        </w:tc>
      </w:tr>
    </w:tbl>
    <w:p w:rsidR="0006323D" w:rsidRPr="00A06932" w:rsidRDefault="0006323D" w:rsidP="0006323D">
      <w:pPr>
        <w:tabs>
          <w:tab w:val="right" w:pos="9349"/>
        </w:tabs>
        <w:spacing w:after="0" w:line="240" w:lineRule="auto"/>
        <w:ind w:left="426" w:hanging="426"/>
        <w:jc w:val="both"/>
        <w:rPr>
          <w:rFonts w:ascii="Times New Roman" w:hAnsi="Times New Roman" w:cs="Times New Roman"/>
          <w:color w:val="auto"/>
        </w:rPr>
      </w:pPr>
      <w:r w:rsidRPr="00A06932">
        <w:rPr>
          <w:rFonts w:ascii="Times New Roman" w:hAnsi="Times New Roman" w:cs="Times New Roman"/>
          <w:color w:val="auto"/>
        </w:rPr>
        <w:t xml:space="preserve">                                                          </w:t>
      </w:r>
    </w:p>
    <w:p w:rsidR="0006323D" w:rsidRPr="00A06932" w:rsidRDefault="0006323D" w:rsidP="0006323D">
      <w:pPr>
        <w:tabs>
          <w:tab w:val="right" w:pos="9349"/>
        </w:tabs>
        <w:spacing w:after="0" w:line="240" w:lineRule="auto"/>
        <w:ind w:left="426" w:hanging="426"/>
        <w:jc w:val="right"/>
        <w:rPr>
          <w:rFonts w:ascii="Times New Roman" w:hAnsi="Times New Roman" w:cs="Times New Roman"/>
          <w:b/>
          <w:color w:val="auto"/>
          <w:sz w:val="20"/>
          <w:szCs w:val="20"/>
        </w:rPr>
      </w:pPr>
      <w:r w:rsidRPr="00A06932">
        <w:rPr>
          <w:rFonts w:ascii="Times New Roman" w:hAnsi="Times New Roman" w:cs="Times New Roman"/>
          <w:b/>
          <w:color w:val="auto"/>
        </w:rPr>
        <w:t xml:space="preserve">   </w:t>
      </w:r>
      <w:r w:rsidRPr="00A06932">
        <w:rPr>
          <w:rFonts w:ascii="Times New Roman" w:hAnsi="Times New Roman" w:cs="Times New Roman"/>
          <w:b/>
          <w:color w:val="auto"/>
          <w:sz w:val="20"/>
          <w:szCs w:val="20"/>
        </w:rPr>
        <w:t>Таблица</w:t>
      </w:r>
      <w:r>
        <w:rPr>
          <w:rFonts w:ascii="Times New Roman" w:hAnsi="Times New Roman" w:cs="Times New Roman"/>
          <w:b/>
          <w:color w:val="auto"/>
          <w:sz w:val="20"/>
          <w:szCs w:val="20"/>
        </w:rPr>
        <w:t xml:space="preserve"> №</w:t>
      </w:r>
      <w:r w:rsidRPr="00A06932">
        <w:rPr>
          <w:rFonts w:ascii="Times New Roman" w:hAnsi="Times New Roman" w:cs="Times New Roman"/>
          <w:b/>
          <w:color w:val="auto"/>
          <w:sz w:val="20"/>
          <w:szCs w:val="20"/>
        </w:rPr>
        <w:t xml:space="preserve"> 5</w:t>
      </w:r>
    </w:p>
    <w:tbl>
      <w:tblPr>
        <w:tblW w:w="9394" w:type="dxa"/>
        <w:tblInd w:w="-72" w:type="dxa"/>
        <w:tblLayout w:type="fixed"/>
        <w:tblLook w:val="0000"/>
      </w:tblPr>
      <w:tblGrid>
        <w:gridCol w:w="1881"/>
        <w:gridCol w:w="3828"/>
        <w:gridCol w:w="3685"/>
      </w:tblGrid>
      <w:tr w:rsidR="0006323D" w:rsidRPr="00A06932" w:rsidTr="007E7122">
        <w:trPr>
          <w:trHeight w:val="729"/>
        </w:trPr>
        <w:tc>
          <w:tcPr>
            <w:tcW w:w="9394" w:type="dxa"/>
            <w:gridSpan w:val="3"/>
            <w:tcBorders>
              <w:bottom w:val="single" w:sz="12" w:space="0" w:color="auto"/>
            </w:tcBorders>
            <w:vAlign w:val="center"/>
          </w:tcPr>
          <w:p w:rsidR="0006323D" w:rsidRPr="00B95F34" w:rsidRDefault="0006323D" w:rsidP="007E7122">
            <w:pPr>
              <w:tabs>
                <w:tab w:val="right" w:pos="9349"/>
              </w:tabs>
              <w:ind w:left="426" w:hanging="426"/>
              <w:jc w:val="center"/>
              <w:rPr>
                <w:rFonts w:ascii="Times New Roman" w:hAnsi="Times New Roman" w:cs="Times New Roman"/>
                <w:b/>
                <w:color w:val="auto"/>
                <w:sz w:val="20"/>
                <w:szCs w:val="20"/>
              </w:rPr>
            </w:pPr>
            <w:r w:rsidRPr="00A06932">
              <w:rPr>
                <w:rFonts w:ascii="Times New Roman" w:hAnsi="Times New Roman" w:cs="Times New Roman"/>
                <w:b/>
                <w:color w:val="auto"/>
                <w:sz w:val="20"/>
                <w:szCs w:val="20"/>
              </w:rPr>
              <w:t xml:space="preserve">ОФОРМЛЕНИЕ </w:t>
            </w:r>
            <w:r>
              <w:rPr>
                <w:rFonts w:ascii="Times New Roman" w:hAnsi="Times New Roman" w:cs="Times New Roman"/>
                <w:b/>
                <w:color w:val="auto"/>
                <w:sz w:val="20"/>
                <w:szCs w:val="20"/>
              </w:rPr>
              <w:t>ПЕРИОДИЧЕСКИХ ОБУЧЕНИЙ</w:t>
            </w:r>
          </w:p>
        </w:tc>
      </w:tr>
      <w:tr w:rsidR="0006323D" w:rsidRPr="00A06932" w:rsidTr="007E7122">
        <w:trPr>
          <w:trHeight w:val="599"/>
        </w:trPr>
        <w:tc>
          <w:tcPr>
            <w:tcW w:w="1881" w:type="dxa"/>
            <w:tcBorders>
              <w:top w:val="single" w:sz="12" w:space="0" w:color="auto"/>
              <w:left w:val="single" w:sz="12" w:space="0" w:color="auto"/>
              <w:bottom w:val="single" w:sz="4" w:space="0" w:color="auto"/>
              <w:right w:val="single" w:sz="4" w:space="0" w:color="auto"/>
            </w:tcBorders>
            <w:vAlign w:val="center"/>
          </w:tcPr>
          <w:p w:rsidR="0006323D" w:rsidRPr="00A06932" w:rsidRDefault="0006323D" w:rsidP="007E7122">
            <w:pPr>
              <w:spacing w:after="0"/>
              <w:jc w:val="center"/>
              <w:rPr>
                <w:rFonts w:ascii="Times New Roman" w:hAnsi="Times New Roman" w:cs="Times New Roman"/>
                <w:bCs/>
                <w:color w:val="auto"/>
                <w:sz w:val="20"/>
                <w:szCs w:val="20"/>
              </w:rPr>
            </w:pPr>
            <w:r>
              <w:rPr>
                <w:rFonts w:ascii="Times New Roman" w:hAnsi="Times New Roman" w:cs="Times New Roman"/>
                <w:bCs/>
                <w:color w:val="auto"/>
                <w:sz w:val="20"/>
                <w:szCs w:val="20"/>
              </w:rPr>
              <w:t>Обучение</w:t>
            </w:r>
            <w:r w:rsidRPr="00A06932">
              <w:rPr>
                <w:rFonts w:ascii="Times New Roman" w:hAnsi="Times New Roman" w:cs="Times New Roman"/>
                <w:bCs/>
                <w:color w:val="auto"/>
                <w:sz w:val="20"/>
                <w:szCs w:val="20"/>
              </w:rPr>
              <w:t xml:space="preserve"> провел</w:t>
            </w:r>
          </w:p>
        </w:tc>
        <w:tc>
          <w:tcPr>
            <w:tcW w:w="3828" w:type="dxa"/>
            <w:tcBorders>
              <w:top w:val="single" w:sz="12" w:space="0" w:color="auto"/>
              <w:left w:val="single" w:sz="4" w:space="0" w:color="auto"/>
              <w:bottom w:val="single" w:sz="4" w:space="0" w:color="auto"/>
            </w:tcBorders>
          </w:tcPr>
          <w:p w:rsidR="0006323D" w:rsidRPr="00A06932" w:rsidRDefault="0006323D" w:rsidP="007E7122">
            <w:pPr>
              <w:spacing w:after="0"/>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 xml:space="preserve">Программа и краткое содержание </w:t>
            </w:r>
            <w:r>
              <w:rPr>
                <w:rFonts w:ascii="Times New Roman" w:hAnsi="Times New Roman" w:cs="Times New Roman"/>
                <w:bCs/>
                <w:color w:val="auto"/>
                <w:sz w:val="20"/>
                <w:szCs w:val="20"/>
              </w:rPr>
              <w:t>периодического</w:t>
            </w:r>
            <w:r w:rsidRPr="00C61FD3">
              <w:rPr>
                <w:rFonts w:ascii="Times New Roman" w:hAnsi="Times New Roman" w:cs="Times New Roman"/>
                <w:bCs/>
                <w:color w:val="auto"/>
                <w:sz w:val="20"/>
                <w:szCs w:val="20"/>
              </w:rPr>
              <w:t xml:space="preserve"> обучени</w:t>
            </w:r>
            <w:r>
              <w:rPr>
                <w:rFonts w:ascii="Times New Roman" w:hAnsi="Times New Roman" w:cs="Times New Roman"/>
                <w:bCs/>
                <w:color w:val="auto"/>
                <w:sz w:val="20"/>
                <w:szCs w:val="20"/>
              </w:rPr>
              <w:t>я</w:t>
            </w:r>
          </w:p>
        </w:tc>
        <w:tc>
          <w:tcPr>
            <w:tcW w:w="3685" w:type="dxa"/>
            <w:tcBorders>
              <w:top w:val="single" w:sz="12" w:space="0" w:color="auto"/>
              <w:left w:val="single" w:sz="4" w:space="0" w:color="auto"/>
              <w:bottom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Pr>
                <w:rFonts w:ascii="Times New Roman" w:hAnsi="Times New Roman" w:cs="Times New Roman"/>
                <w:bCs/>
                <w:color w:val="auto"/>
                <w:sz w:val="20"/>
                <w:szCs w:val="20"/>
              </w:rPr>
              <w:t>Обучение</w:t>
            </w:r>
            <w:r w:rsidRPr="00A06932">
              <w:rPr>
                <w:rFonts w:ascii="Times New Roman" w:hAnsi="Times New Roman" w:cs="Times New Roman"/>
                <w:bCs/>
                <w:color w:val="auto"/>
                <w:sz w:val="20"/>
                <w:szCs w:val="20"/>
              </w:rPr>
              <w:t xml:space="preserve"> получил</w:t>
            </w:r>
          </w:p>
        </w:tc>
      </w:tr>
      <w:tr w:rsidR="0006323D" w:rsidRPr="00A06932" w:rsidTr="007E7122">
        <w:trPr>
          <w:trHeight w:val="150"/>
        </w:trPr>
        <w:tc>
          <w:tcPr>
            <w:tcW w:w="1881" w:type="dxa"/>
            <w:vMerge w:val="restart"/>
            <w:tcBorders>
              <w:top w:val="single" w:sz="12" w:space="0" w:color="auto"/>
              <w:left w:val="single" w:sz="12" w:space="0" w:color="auto"/>
              <w:right w:val="single" w:sz="4" w:space="0" w:color="auto"/>
            </w:tcBorders>
            <w:vAlign w:val="center"/>
          </w:tcPr>
          <w:p w:rsidR="0006323D" w:rsidRPr="00A06932" w:rsidRDefault="0006323D" w:rsidP="007E7122">
            <w:pP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 xml:space="preserve">Работник, выдающий </w:t>
            </w:r>
            <w:r>
              <w:rPr>
                <w:rFonts w:ascii="Times New Roman" w:hAnsi="Times New Roman" w:cs="Times New Roman"/>
                <w:bCs/>
                <w:color w:val="auto"/>
                <w:sz w:val="20"/>
                <w:szCs w:val="20"/>
              </w:rPr>
              <w:t xml:space="preserve">    н</w:t>
            </w:r>
            <w:r w:rsidRPr="00284AF6">
              <w:rPr>
                <w:rFonts w:ascii="Times New Roman" w:hAnsi="Times New Roman" w:cs="Times New Roman"/>
                <w:bCs/>
                <w:color w:val="auto"/>
                <w:sz w:val="20"/>
                <w:szCs w:val="20"/>
              </w:rPr>
              <w:t>аряд-допуск</w:t>
            </w:r>
          </w:p>
          <w:p w:rsidR="0006323D" w:rsidRPr="00A06932" w:rsidRDefault="0006323D" w:rsidP="007E7122">
            <w:pPr>
              <w:ind w:left="426" w:hanging="426"/>
              <w:jc w:val="center"/>
              <w:rPr>
                <w:rFonts w:ascii="Times New Roman" w:hAnsi="Times New Roman" w:cs="Times New Roman"/>
                <w:bCs/>
                <w:i/>
                <w:color w:val="auto"/>
                <w:sz w:val="20"/>
                <w:szCs w:val="20"/>
              </w:rPr>
            </w:pPr>
            <w:r w:rsidRPr="00A06932">
              <w:rPr>
                <w:rFonts w:ascii="Times New Roman" w:hAnsi="Times New Roman" w:cs="Times New Roman"/>
                <w:bCs/>
                <w:i/>
                <w:color w:val="auto"/>
                <w:sz w:val="20"/>
                <w:szCs w:val="20"/>
              </w:rPr>
              <w:t xml:space="preserve"> (Фамилия, имя)</w:t>
            </w:r>
          </w:p>
          <w:p w:rsidR="0006323D" w:rsidRPr="00A06932" w:rsidRDefault="0006323D" w:rsidP="007E7122">
            <w:pPr>
              <w:ind w:left="426" w:hanging="426"/>
              <w:jc w:val="center"/>
              <w:rPr>
                <w:rFonts w:ascii="Times New Roman" w:hAnsi="Times New Roman" w:cs="Times New Roman"/>
                <w:bCs/>
                <w:color w:val="auto"/>
              </w:rPr>
            </w:pPr>
            <w:r w:rsidRPr="00A06932">
              <w:rPr>
                <w:rFonts w:ascii="Times New Roman" w:hAnsi="Times New Roman" w:cs="Times New Roman"/>
                <w:i/>
                <w:iCs/>
                <w:color w:val="auto"/>
                <w:sz w:val="20"/>
                <w:szCs w:val="20"/>
              </w:rPr>
              <w:t>(подпись)</w:t>
            </w:r>
          </w:p>
        </w:tc>
        <w:tc>
          <w:tcPr>
            <w:tcW w:w="3828" w:type="dxa"/>
            <w:vMerge w:val="restart"/>
            <w:tcBorders>
              <w:top w:val="single" w:sz="12" w:space="0" w:color="auto"/>
              <w:left w:val="single" w:sz="4" w:space="0" w:color="auto"/>
            </w:tcBorders>
          </w:tcPr>
          <w:p w:rsidR="0006323D" w:rsidRPr="00A06932" w:rsidRDefault="0006323D" w:rsidP="007E7122">
            <w:pPr>
              <w:ind w:left="426" w:hanging="426"/>
              <w:jc w:val="center"/>
              <w:rPr>
                <w:rFonts w:ascii="Times New Roman" w:hAnsi="Times New Roman" w:cs="Times New Roman"/>
                <w:bCs/>
                <w:color w:val="auto"/>
              </w:rPr>
            </w:pPr>
          </w:p>
        </w:tc>
        <w:tc>
          <w:tcPr>
            <w:tcW w:w="3685" w:type="dxa"/>
            <w:tcBorders>
              <w:top w:val="single" w:sz="12" w:space="0" w:color="auto"/>
              <w:left w:val="single" w:sz="4" w:space="0" w:color="auto"/>
              <w:bottom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Руководитель работ</w:t>
            </w:r>
          </w:p>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bCs/>
                <w:color w:val="auto"/>
              </w:rPr>
            </w:pPr>
            <w:r w:rsidRPr="00A06932">
              <w:rPr>
                <w:rFonts w:ascii="Times New Roman" w:hAnsi="Times New Roman" w:cs="Times New Roman"/>
                <w:bCs/>
                <w:color w:val="auto"/>
                <w:sz w:val="20"/>
                <w:szCs w:val="20"/>
              </w:rPr>
              <w:t>(Подпись)</w:t>
            </w:r>
          </w:p>
        </w:tc>
      </w:tr>
      <w:tr w:rsidR="0006323D" w:rsidRPr="00A06932" w:rsidTr="007E7122">
        <w:trPr>
          <w:trHeight w:val="1012"/>
        </w:trPr>
        <w:tc>
          <w:tcPr>
            <w:tcW w:w="1881" w:type="dxa"/>
            <w:vMerge/>
            <w:tcBorders>
              <w:left w:val="single" w:sz="12" w:space="0" w:color="auto"/>
              <w:right w:val="single" w:sz="4" w:space="0" w:color="auto"/>
            </w:tcBorders>
            <w:vAlign w:val="center"/>
          </w:tcPr>
          <w:p w:rsidR="0006323D" w:rsidRPr="00A06932" w:rsidRDefault="0006323D" w:rsidP="007E7122">
            <w:pPr>
              <w:ind w:left="426" w:hanging="426"/>
              <w:jc w:val="center"/>
              <w:rPr>
                <w:rFonts w:ascii="Times New Roman" w:hAnsi="Times New Roman" w:cs="Times New Roman"/>
                <w:bCs/>
                <w:color w:val="auto"/>
              </w:rPr>
            </w:pPr>
          </w:p>
        </w:tc>
        <w:tc>
          <w:tcPr>
            <w:tcW w:w="3828" w:type="dxa"/>
            <w:vMerge/>
            <w:tcBorders>
              <w:left w:val="single" w:sz="4" w:space="0" w:color="auto"/>
            </w:tcBorders>
          </w:tcPr>
          <w:p w:rsidR="0006323D" w:rsidRPr="00A06932" w:rsidRDefault="0006323D" w:rsidP="007E7122">
            <w:pPr>
              <w:ind w:left="426" w:hanging="426"/>
              <w:jc w:val="center"/>
              <w:rPr>
                <w:rFonts w:ascii="Times New Roman" w:hAnsi="Times New Roman" w:cs="Times New Roman"/>
                <w:bCs/>
                <w:color w:val="auto"/>
              </w:rPr>
            </w:pPr>
          </w:p>
        </w:tc>
        <w:tc>
          <w:tcPr>
            <w:tcW w:w="3685" w:type="dxa"/>
            <w:tcBorders>
              <w:top w:val="single" w:sz="12" w:space="0" w:color="auto"/>
              <w:left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Производитель работ (наблюдающий)</w:t>
            </w:r>
          </w:p>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bCs/>
                <w:color w:val="auto"/>
              </w:rPr>
            </w:pPr>
            <w:r w:rsidRPr="00A06932">
              <w:rPr>
                <w:rFonts w:ascii="Times New Roman" w:hAnsi="Times New Roman" w:cs="Times New Roman"/>
                <w:bCs/>
                <w:color w:val="auto"/>
                <w:sz w:val="20"/>
                <w:szCs w:val="20"/>
              </w:rPr>
              <w:t>(Подпись)</w:t>
            </w:r>
          </w:p>
        </w:tc>
      </w:tr>
      <w:tr w:rsidR="0006323D" w:rsidRPr="00A06932" w:rsidTr="007E7122">
        <w:trPr>
          <w:trHeight w:val="1364"/>
        </w:trPr>
        <w:tc>
          <w:tcPr>
            <w:tcW w:w="1881" w:type="dxa"/>
            <w:vMerge w:val="restart"/>
            <w:tcBorders>
              <w:top w:val="single" w:sz="4" w:space="0" w:color="auto"/>
              <w:left w:val="single" w:sz="12" w:space="0" w:color="auto"/>
              <w:right w:val="single" w:sz="4" w:space="0" w:color="auto"/>
            </w:tcBorders>
            <w:vAlign w:val="center"/>
          </w:tcPr>
          <w:p w:rsidR="0006323D" w:rsidRPr="00A06932" w:rsidRDefault="0006323D" w:rsidP="007E7122">
            <w:pPr>
              <w:ind w:left="426" w:hanging="426"/>
              <w:rPr>
                <w:rFonts w:ascii="Times New Roman" w:hAnsi="Times New Roman" w:cs="Times New Roman"/>
                <w:bCs/>
                <w:color w:val="auto"/>
                <w:sz w:val="20"/>
                <w:szCs w:val="20"/>
              </w:rPr>
            </w:pPr>
            <w:r w:rsidRPr="00A06932">
              <w:rPr>
                <w:rFonts w:ascii="Times New Roman" w:hAnsi="Times New Roman" w:cs="Times New Roman"/>
                <w:bCs/>
                <w:color w:val="auto"/>
                <w:sz w:val="20"/>
                <w:szCs w:val="20"/>
              </w:rPr>
              <w:lastRenderedPageBreak/>
              <w:t>Допускающий</w:t>
            </w:r>
          </w:p>
          <w:p w:rsidR="0006323D" w:rsidRPr="00A06932" w:rsidRDefault="0006323D" w:rsidP="007E7122">
            <w:pPr>
              <w:ind w:left="426" w:hanging="426"/>
              <w:rPr>
                <w:rFonts w:ascii="Times New Roman" w:hAnsi="Times New Roman" w:cs="Times New Roman"/>
                <w:bCs/>
                <w:i/>
                <w:color w:val="auto"/>
                <w:sz w:val="20"/>
                <w:szCs w:val="20"/>
              </w:rPr>
            </w:pPr>
            <w:r w:rsidRPr="00A06932">
              <w:rPr>
                <w:rFonts w:ascii="Times New Roman" w:hAnsi="Times New Roman" w:cs="Times New Roman"/>
                <w:bCs/>
                <w:i/>
                <w:color w:val="auto"/>
                <w:sz w:val="20"/>
                <w:szCs w:val="20"/>
              </w:rPr>
              <w:t xml:space="preserve"> (Фамилия, имя)</w:t>
            </w:r>
          </w:p>
          <w:p w:rsidR="0006323D" w:rsidRPr="00A06932" w:rsidRDefault="0006323D" w:rsidP="007E7122">
            <w:pPr>
              <w:ind w:left="426" w:hanging="426"/>
              <w:rPr>
                <w:rFonts w:ascii="Times New Roman" w:hAnsi="Times New Roman" w:cs="Times New Roman"/>
                <w:bCs/>
                <w:color w:val="auto"/>
                <w:sz w:val="20"/>
                <w:szCs w:val="20"/>
              </w:rPr>
            </w:pPr>
            <w:r w:rsidRPr="00A06932">
              <w:rPr>
                <w:rFonts w:ascii="Times New Roman" w:hAnsi="Times New Roman" w:cs="Times New Roman"/>
                <w:i/>
                <w:iCs/>
                <w:color w:val="auto"/>
                <w:sz w:val="20"/>
                <w:szCs w:val="20"/>
              </w:rPr>
              <w:t>(подпись)</w:t>
            </w:r>
          </w:p>
        </w:tc>
        <w:tc>
          <w:tcPr>
            <w:tcW w:w="3828" w:type="dxa"/>
            <w:vMerge w:val="restart"/>
            <w:tcBorders>
              <w:top w:val="single" w:sz="4" w:space="0" w:color="auto"/>
              <w:left w:val="single" w:sz="4" w:space="0" w:color="auto"/>
            </w:tcBorders>
            <w:vAlign w:val="center"/>
          </w:tcPr>
          <w:p w:rsidR="0006323D" w:rsidRPr="00A06932" w:rsidRDefault="0006323D" w:rsidP="007E7122">
            <w:pPr>
              <w:ind w:left="426" w:hanging="426"/>
              <w:rPr>
                <w:rFonts w:ascii="Times New Roman" w:hAnsi="Times New Roman" w:cs="Times New Roman"/>
                <w:bCs/>
                <w:color w:val="auto"/>
                <w:sz w:val="20"/>
                <w:szCs w:val="20"/>
              </w:rPr>
            </w:pPr>
          </w:p>
        </w:tc>
        <w:tc>
          <w:tcPr>
            <w:tcW w:w="3685" w:type="dxa"/>
            <w:tcBorders>
              <w:top w:val="single" w:sz="4" w:space="0" w:color="auto"/>
              <w:left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bCs/>
                <w:color w:val="auto"/>
                <w:sz w:val="20"/>
                <w:szCs w:val="20"/>
              </w:rPr>
              <w:t xml:space="preserve"> Руководитель</w:t>
            </w:r>
            <w:r w:rsidRPr="00A06932">
              <w:rPr>
                <w:rFonts w:ascii="Times New Roman" w:hAnsi="Times New Roman" w:cs="Times New Roman"/>
                <w:color w:val="auto"/>
                <w:sz w:val="20"/>
                <w:szCs w:val="20"/>
              </w:rPr>
              <w:t xml:space="preserve"> работ</w:t>
            </w:r>
          </w:p>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i/>
                <w:iCs/>
                <w:color w:val="auto"/>
                <w:sz w:val="20"/>
                <w:szCs w:val="20"/>
              </w:rPr>
              <w:t>(подпись)</w:t>
            </w:r>
          </w:p>
        </w:tc>
      </w:tr>
      <w:tr w:rsidR="0006323D" w:rsidRPr="00A06932" w:rsidTr="007E7122">
        <w:trPr>
          <w:trHeight w:val="1484"/>
        </w:trPr>
        <w:tc>
          <w:tcPr>
            <w:tcW w:w="1881" w:type="dxa"/>
            <w:vMerge/>
            <w:tcBorders>
              <w:left w:val="single" w:sz="12" w:space="0" w:color="auto"/>
              <w:right w:val="single" w:sz="4" w:space="0" w:color="auto"/>
            </w:tcBorders>
          </w:tcPr>
          <w:p w:rsidR="0006323D" w:rsidRPr="00A06932" w:rsidRDefault="0006323D" w:rsidP="007E7122">
            <w:pPr>
              <w:ind w:left="426" w:hanging="426"/>
              <w:rPr>
                <w:rFonts w:ascii="Times New Roman" w:hAnsi="Times New Roman" w:cs="Times New Roman"/>
                <w:bCs/>
                <w:color w:val="auto"/>
                <w:sz w:val="20"/>
                <w:szCs w:val="20"/>
              </w:rPr>
            </w:pPr>
          </w:p>
        </w:tc>
        <w:tc>
          <w:tcPr>
            <w:tcW w:w="3828" w:type="dxa"/>
            <w:vMerge/>
            <w:tcBorders>
              <w:left w:val="single" w:sz="4" w:space="0" w:color="auto"/>
            </w:tcBorders>
            <w:vAlign w:val="center"/>
          </w:tcPr>
          <w:p w:rsidR="0006323D" w:rsidRPr="00A06932" w:rsidRDefault="0006323D" w:rsidP="007E7122">
            <w:pPr>
              <w:ind w:left="426" w:hanging="426"/>
              <w:rPr>
                <w:rFonts w:ascii="Times New Roman" w:hAnsi="Times New Roman" w:cs="Times New Roman"/>
                <w:bCs/>
                <w:color w:val="auto"/>
                <w:sz w:val="20"/>
                <w:szCs w:val="20"/>
              </w:rPr>
            </w:pPr>
          </w:p>
        </w:tc>
        <w:tc>
          <w:tcPr>
            <w:tcW w:w="3685" w:type="dxa"/>
            <w:tcBorders>
              <w:top w:val="single" w:sz="4" w:space="0" w:color="auto"/>
              <w:left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Производитель работ (наблюдающий)</w:t>
            </w:r>
          </w:p>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i/>
                <w:iCs/>
                <w:color w:val="auto"/>
                <w:sz w:val="20"/>
                <w:szCs w:val="20"/>
              </w:rPr>
              <w:t>(подпись)</w:t>
            </w:r>
          </w:p>
        </w:tc>
      </w:tr>
      <w:tr w:rsidR="0006323D" w:rsidRPr="00A06932" w:rsidTr="007E7122">
        <w:trPr>
          <w:trHeight w:val="1172"/>
        </w:trPr>
        <w:tc>
          <w:tcPr>
            <w:tcW w:w="1881" w:type="dxa"/>
            <w:vMerge/>
            <w:tcBorders>
              <w:left w:val="single" w:sz="12" w:space="0" w:color="auto"/>
              <w:bottom w:val="nil"/>
              <w:right w:val="single" w:sz="4" w:space="0" w:color="auto"/>
            </w:tcBorders>
          </w:tcPr>
          <w:p w:rsidR="0006323D" w:rsidRPr="00A06932" w:rsidRDefault="0006323D" w:rsidP="007E7122">
            <w:pPr>
              <w:ind w:left="426" w:hanging="426"/>
              <w:jc w:val="center"/>
              <w:rPr>
                <w:rFonts w:ascii="Times New Roman" w:hAnsi="Times New Roman" w:cs="Times New Roman"/>
                <w:i/>
                <w:iCs/>
                <w:color w:val="auto"/>
                <w:sz w:val="20"/>
                <w:szCs w:val="20"/>
              </w:rPr>
            </w:pPr>
          </w:p>
        </w:tc>
        <w:tc>
          <w:tcPr>
            <w:tcW w:w="3828" w:type="dxa"/>
            <w:vMerge/>
            <w:tcBorders>
              <w:left w:val="single" w:sz="4" w:space="0" w:color="auto"/>
            </w:tcBorders>
            <w:vAlign w:val="center"/>
          </w:tcPr>
          <w:p w:rsidR="0006323D" w:rsidRPr="00A06932" w:rsidRDefault="0006323D" w:rsidP="007E7122">
            <w:pPr>
              <w:ind w:left="426" w:hanging="426"/>
              <w:jc w:val="center"/>
              <w:rPr>
                <w:rFonts w:ascii="Times New Roman" w:hAnsi="Times New Roman" w:cs="Times New Roman"/>
                <w:bCs/>
                <w:color w:val="auto"/>
                <w:sz w:val="20"/>
                <w:szCs w:val="20"/>
              </w:rPr>
            </w:pPr>
          </w:p>
        </w:tc>
        <w:tc>
          <w:tcPr>
            <w:tcW w:w="3685" w:type="dxa"/>
            <w:tcBorders>
              <w:top w:val="single" w:sz="4" w:space="0" w:color="auto"/>
              <w:left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Члены бригады:</w:t>
            </w:r>
          </w:p>
          <w:p w:rsidR="0006323D" w:rsidRPr="00A06932" w:rsidRDefault="0006323D" w:rsidP="007E7122">
            <w:pPr>
              <w:ind w:left="426" w:hanging="426"/>
              <w:jc w:val="center"/>
              <w:rPr>
                <w:rFonts w:ascii="Times New Roman" w:hAnsi="Times New Roman" w:cs="Times New Roman"/>
                <w:bCs/>
                <w:i/>
                <w:color w:val="auto"/>
                <w:sz w:val="20"/>
                <w:szCs w:val="20"/>
              </w:rPr>
            </w:pPr>
          </w:p>
          <w:p w:rsidR="0006323D" w:rsidRPr="00A06932" w:rsidRDefault="0006323D" w:rsidP="007E7122">
            <w:pPr>
              <w:ind w:left="426" w:hanging="426"/>
              <w:jc w:val="center"/>
              <w:rPr>
                <w:rFonts w:ascii="Times New Roman" w:hAnsi="Times New Roman" w:cs="Times New Roman"/>
                <w:i/>
                <w:iCs/>
                <w:color w:val="auto"/>
                <w:sz w:val="20"/>
                <w:szCs w:val="20"/>
              </w:rPr>
            </w:pPr>
            <w:r w:rsidRPr="00A06932">
              <w:rPr>
                <w:rFonts w:ascii="Times New Roman" w:hAnsi="Times New Roman" w:cs="Times New Roman"/>
                <w:bCs/>
                <w:i/>
                <w:color w:val="auto"/>
                <w:sz w:val="20"/>
                <w:szCs w:val="20"/>
              </w:rPr>
              <w:t xml:space="preserve">(Фамилия, имя, </w:t>
            </w:r>
            <w:r w:rsidRPr="00A06932">
              <w:rPr>
                <w:rFonts w:ascii="Times New Roman" w:hAnsi="Times New Roman" w:cs="Times New Roman"/>
                <w:i/>
                <w:iCs/>
                <w:color w:val="auto"/>
                <w:sz w:val="20"/>
                <w:szCs w:val="20"/>
              </w:rPr>
              <w:t>подпись</w:t>
            </w:r>
            <w:r w:rsidRPr="00A06932">
              <w:rPr>
                <w:rFonts w:ascii="Times New Roman" w:hAnsi="Times New Roman" w:cs="Times New Roman"/>
                <w:bCs/>
                <w:i/>
                <w:color w:val="auto"/>
                <w:sz w:val="20"/>
                <w:szCs w:val="20"/>
              </w:rPr>
              <w:t>)</w:t>
            </w:r>
          </w:p>
        </w:tc>
      </w:tr>
      <w:tr w:rsidR="0006323D" w:rsidRPr="00A06932" w:rsidTr="007E7122">
        <w:trPr>
          <w:trHeight w:val="1116"/>
        </w:trPr>
        <w:tc>
          <w:tcPr>
            <w:tcW w:w="1881" w:type="dxa"/>
            <w:vMerge w:val="restart"/>
            <w:tcBorders>
              <w:top w:val="single" w:sz="12" w:space="0" w:color="auto"/>
              <w:left w:val="single" w:sz="12" w:space="0" w:color="auto"/>
              <w:right w:val="single" w:sz="4"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Руководитель работ</w:t>
            </w: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i/>
                <w:iCs/>
                <w:color w:val="auto"/>
                <w:sz w:val="20"/>
                <w:szCs w:val="20"/>
              </w:rPr>
              <w:t>(подпись)</w:t>
            </w:r>
          </w:p>
          <w:p w:rsidR="0006323D" w:rsidRPr="00A06932" w:rsidRDefault="0006323D" w:rsidP="007E7122">
            <w:pPr>
              <w:ind w:left="426" w:hanging="426"/>
              <w:jc w:val="center"/>
              <w:rPr>
                <w:rFonts w:ascii="Times New Roman" w:hAnsi="Times New Roman" w:cs="Times New Roman"/>
                <w:bCs/>
                <w:color w:val="auto"/>
                <w:sz w:val="20"/>
                <w:szCs w:val="20"/>
              </w:rPr>
            </w:pPr>
          </w:p>
        </w:tc>
        <w:tc>
          <w:tcPr>
            <w:tcW w:w="3828" w:type="dxa"/>
            <w:vMerge w:val="restart"/>
            <w:tcBorders>
              <w:top w:val="single" w:sz="12" w:space="0" w:color="auto"/>
              <w:left w:val="single" w:sz="4" w:space="0" w:color="auto"/>
            </w:tcBorders>
            <w:vAlign w:val="center"/>
          </w:tcPr>
          <w:p w:rsidR="0006323D" w:rsidRPr="00A06932" w:rsidRDefault="0006323D" w:rsidP="007E7122">
            <w:pPr>
              <w:ind w:left="426" w:hanging="426"/>
              <w:jc w:val="center"/>
              <w:rPr>
                <w:rFonts w:ascii="Times New Roman" w:hAnsi="Times New Roman" w:cs="Times New Roman"/>
                <w:bCs/>
                <w:color w:val="auto"/>
                <w:sz w:val="20"/>
                <w:szCs w:val="20"/>
              </w:rPr>
            </w:pPr>
          </w:p>
        </w:tc>
        <w:tc>
          <w:tcPr>
            <w:tcW w:w="3685" w:type="dxa"/>
            <w:tcBorders>
              <w:top w:val="single" w:sz="12" w:space="0" w:color="auto"/>
              <w:left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Производитель работ</w:t>
            </w:r>
            <w:r w:rsidRPr="00A06932" w:rsidDel="002D7862">
              <w:rPr>
                <w:rFonts w:ascii="Times New Roman" w:hAnsi="Times New Roman" w:cs="Times New Roman"/>
                <w:bCs/>
                <w:color w:val="auto"/>
                <w:sz w:val="20"/>
                <w:szCs w:val="20"/>
              </w:rPr>
              <w:t xml:space="preserve"> </w:t>
            </w: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i/>
                <w:iCs/>
                <w:color w:val="auto"/>
                <w:sz w:val="20"/>
                <w:szCs w:val="20"/>
              </w:rPr>
              <w:t>(подпись)</w:t>
            </w:r>
          </w:p>
        </w:tc>
      </w:tr>
      <w:tr w:rsidR="0006323D" w:rsidRPr="00A06932" w:rsidTr="007E7122">
        <w:trPr>
          <w:trHeight w:val="789"/>
        </w:trPr>
        <w:tc>
          <w:tcPr>
            <w:tcW w:w="1881" w:type="dxa"/>
            <w:vMerge/>
            <w:tcBorders>
              <w:left w:val="single" w:sz="12" w:space="0" w:color="auto"/>
              <w:bottom w:val="single" w:sz="4" w:space="0" w:color="auto"/>
              <w:right w:val="single" w:sz="4"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p>
        </w:tc>
        <w:tc>
          <w:tcPr>
            <w:tcW w:w="3828" w:type="dxa"/>
            <w:vMerge/>
            <w:tcBorders>
              <w:left w:val="single" w:sz="4" w:space="0" w:color="auto"/>
              <w:bottom w:val="single" w:sz="4" w:space="0" w:color="auto"/>
            </w:tcBorders>
            <w:vAlign w:val="center"/>
          </w:tcPr>
          <w:p w:rsidR="0006323D" w:rsidRPr="00A06932" w:rsidRDefault="0006323D" w:rsidP="007E7122">
            <w:pPr>
              <w:ind w:left="426" w:hanging="426"/>
              <w:jc w:val="center"/>
              <w:rPr>
                <w:rFonts w:ascii="Times New Roman" w:hAnsi="Times New Roman" w:cs="Times New Roman"/>
                <w:bCs/>
                <w:color w:val="auto"/>
                <w:sz w:val="20"/>
                <w:szCs w:val="20"/>
              </w:rPr>
            </w:pPr>
          </w:p>
        </w:tc>
        <w:tc>
          <w:tcPr>
            <w:tcW w:w="3685" w:type="dxa"/>
            <w:tcBorders>
              <w:top w:val="single" w:sz="4" w:space="0" w:color="auto"/>
              <w:left w:val="single" w:sz="4" w:space="0" w:color="auto"/>
              <w:bottom w:val="single" w:sz="4" w:space="0" w:color="auto"/>
              <w:right w:val="single" w:sz="12"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Члены бригады</w:t>
            </w:r>
          </w:p>
          <w:p w:rsidR="0006323D" w:rsidRPr="00A06932" w:rsidRDefault="0006323D" w:rsidP="007E7122">
            <w:pPr>
              <w:ind w:left="426" w:hanging="426"/>
              <w:jc w:val="center"/>
              <w:rPr>
                <w:rFonts w:ascii="Times New Roman" w:hAnsi="Times New Roman" w:cs="Times New Roman"/>
                <w:bCs/>
                <w:i/>
                <w:color w:val="auto"/>
                <w:sz w:val="20"/>
                <w:szCs w:val="20"/>
              </w:rPr>
            </w:pPr>
          </w:p>
          <w:p w:rsidR="0006323D" w:rsidRPr="00A06932" w:rsidRDefault="0006323D" w:rsidP="007E7122">
            <w:pPr>
              <w:ind w:left="426" w:hanging="426"/>
              <w:jc w:val="center"/>
              <w:rPr>
                <w:rFonts w:ascii="Times New Roman" w:hAnsi="Times New Roman" w:cs="Times New Roman"/>
                <w:bCs/>
                <w:i/>
                <w:color w:val="auto"/>
                <w:sz w:val="20"/>
                <w:szCs w:val="20"/>
              </w:rPr>
            </w:pPr>
            <w:r w:rsidRPr="00A06932">
              <w:rPr>
                <w:rFonts w:ascii="Times New Roman" w:hAnsi="Times New Roman" w:cs="Times New Roman"/>
                <w:bCs/>
                <w:i/>
                <w:color w:val="auto"/>
                <w:sz w:val="20"/>
                <w:szCs w:val="20"/>
              </w:rPr>
              <w:t xml:space="preserve">(Фамилия, имя, </w:t>
            </w:r>
            <w:r w:rsidRPr="00A06932">
              <w:rPr>
                <w:rFonts w:ascii="Times New Roman" w:hAnsi="Times New Roman" w:cs="Times New Roman"/>
                <w:i/>
                <w:iCs/>
                <w:color w:val="auto"/>
                <w:sz w:val="20"/>
                <w:szCs w:val="20"/>
              </w:rPr>
              <w:t>подпись</w:t>
            </w:r>
            <w:r w:rsidRPr="00A06932">
              <w:rPr>
                <w:rFonts w:ascii="Times New Roman" w:hAnsi="Times New Roman" w:cs="Times New Roman"/>
                <w:bCs/>
                <w:i/>
                <w:color w:val="auto"/>
                <w:sz w:val="20"/>
                <w:szCs w:val="20"/>
              </w:rPr>
              <w:t>)</w:t>
            </w:r>
          </w:p>
        </w:tc>
      </w:tr>
      <w:tr w:rsidR="0006323D" w:rsidRPr="00A06932" w:rsidTr="007E7122">
        <w:trPr>
          <w:trHeight w:val="415"/>
        </w:trPr>
        <w:tc>
          <w:tcPr>
            <w:tcW w:w="1881" w:type="dxa"/>
            <w:tcBorders>
              <w:top w:val="single" w:sz="4" w:space="0" w:color="auto"/>
              <w:left w:val="single" w:sz="12" w:space="0" w:color="auto"/>
              <w:bottom w:val="single" w:sz="4" w:space="0" w:color="auto"/>
              <w:right w:val="single" w:sz="4" w:space="0" w:color="auto"/>
            </w:tcBorders>
          </w:tcPr>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Производитель работ</w:t>
            </w:r>
            <w:r w:rsidRPr="00A06932" w:rsidDel="002D7862">
              <w:rPr>
                <w:rFonts w:ascii="Times New Roman" w:hAnsi="Times New Roman" w:cs="Times New Roman"/>
                <w:bCs/>
                <w:color w:val="auto"/>
                <w:sz w:val="20"/>
                <w:szCs w:val="20"/>
              </w:rPr>
              <w:t xml:space="preserve"> </w:t>
            </w:r>
          </w:p>
          <w:p w:rsidR="0006323D" w:rsidRPr="00A06932" w:rsidRDefault="0006323D" w:rsidP="007E7122">
            <w:pPr>
              <w:ind w:left="426" w:hanging="426"/>
              <w:jc w:val="center"/>
              <w:rPr>
                <w:rFonts w:ascii="Times New Roman" w:hAnsi="Times New Roman" w:cs="Times New Roman"/>
                <w:i/>
                <w:iCs/>
                <w:color w:val="auto"/>
                <w:sz w:val="20"/>
                <w:szCs w:val="20"/>
              </w:rPr>
            </w:pPr>
            <w:r w:rsidRPr="00A06932">
              <w:rPr>
                <w:rFonts w:ascii="Times New Roman" w:hAnsi="Times New Roman" w:cs="Times New Roman"/>
                <w:bCs/>
                <w:color w:val="auto"/>
                <w:sz w:val="20"/>
                <w:szCs w:val="20"/>
              </w:rPr>
              <w:t xml:space="preserve"> (Наблюдающий)</w:t>
            </w:r>
          </w:p>
          <w:p w:rsidR="0006323D" w:rsidRPr="00A06932" w:rsidRDefault="0006323D" w:rsidP="007E7122">
            <w:pPr>
              <w:ind w:left="426" w:hanging="426"/>
              <w:jc w:val="center"/>
              <w:rPr>
                <w:rFonts w:ascii="Times New Roman" w:hAnsi="Times New Roman" w:cs="Times New Roman"/>
                <w:bCs/>
                <w:i/>
                <w:color w:val="auto"/>
                <w:sz w:val="20"/>
                <w:szCs w:val="20"/>
              </w:rPr>
            </w:pPr>
            <w:r w:rsidRPr="00A06932">
              <w:rPr>
                <w:rFonts w:ascii="Times New Roman" w:hAnsi="Times New Roman" w:cs="Times New Roman"/>
                <w:bCs/>
                <w:i/>
                <w:color w:val="auto"/>
                <w:sz w:val="20"/>
                <w:szCs w:val="20"/>
              </w:rPr>
              <w:t>(Фамилия, имя)</w:t>
            </w:r>
          </w:p>
          <w:p w:rsidR="0006323D" w:rsidRPr="00A06932" w:rsidRDefault="0006323D" w:rsidP="007E7122">
            <w:pPr>
              <w:ind w:left="426" w:hanging="426"/>
              <w:jc w:val="center"/>
              <w:rPr>
                <w:rFonts w:ascii="Times New Roman" w:hAnsi="Times New Roman" w:cs="Times New Roman"/>
                <w:i/>
                <w:iCs/>
                <w:color w:val="auto"/>
                <w:sz w:val="20"/>
                <w:szCs w:val="20"/>
              </w:rPr>
            </w:pPr>
            <w:r w:rsidRPr="00A06932">
              <w:rPr>
                <w:rFonts w:ascii="Times New Roman" w:hAnsi="Times New Roman" w:cs="Times New Roman"/>
                <w:i/>
                <w:iCs/>
                <w:color w:val="auto"/>
                <w:sz w:val="20"/>
                <w:szCs w:val="20"/>
              </w:rPr>
              <w:t>(подпись)</w:t>
            </w:r>
          </w:p>
        </w:tc>
        <w:tc>
          <w:tcPr>
            <w:tcW w:w="3828" w:type="dxa"/>
            <w:tcBorders>
              <w:top w:val="single" w:sz="4" w:space="0" w:color="auto"/>
              <w:left w:val="single" w:sz="4" w:space="0" w:color="auto"/>
              <w:bottom w:val="single" w:sz="4" w:space="0" w:color="auto"/>
            </w:tcBorders>
            <w:vAlign w:val="center"/>
          </w:tcPr>
          <w:p w:rsidR="0006323D" w:rsidRPr="00A06932" w:rsidRDefault="0006323D" w:rsidP="007E7122">
            <w:pPr>
              <w:ind w:left="426" w:hanging="426"/>
              <w:jc w:val="center"/>
              <w:rPr>
                <w:rFonts w:ascii="Times New Roman" w:hAnsi="Times New Roman" w:cs="Times New Roman"/>
                <w:bCs/>
                <w:color w:val="auto"/>
                <w:sz w:val="20"/>
                <w:szCs w:val="20"/>
              </w:rPr>
            </w:pPr>
          </w:p>
        </w:tc>
        <w:tc>
          <w:tcPr>
            <w:tcW w:w="3685" w:type="dxa"/>
            <w:tcBorders>
              <w:top w:val="single" w:sz="4" w:space="0" w:color="auto"/>
              <w:left w:val="single" w:sz="4" w:space="0" w:color="auto"/>
              <w:bottom w:val="single" w:sz="4" w:space="0" w:color="auto"/>
              <w:right w:val="single" w:sz="12" w:space="0" w:color="auto"/>
            </w:tcBorders>
            <w:vAlign w:val="center"/>
          </w:tcPr>
          <w:p w:rsidR="0006323D" w:rsidRPr="00A06932" w:rsidRDefault="0006323D" w:rsidP="007E7122">
            <w:pPr>
              <w:spacing w:after="0"/>
              <w:ind w:left="426"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Члены бригады</w:t>
            </w:r>
          </w:p>
          <w:p w:rsidR="0006323D" w:rsidRPr="00A06932" w:rsidRDefault="0006323D" w:rsidP="007E7122">
            <w:pPr>
              <w:ind w:left="426" w:hanging="426"/>
              <w:jc w:val="center"/>
              <w:rPr>
                <w:rFonts w:ascii="Times New Roman" w:hAnsi="Times New Roman" w:cs="Times New Roman"/>
                <w:bCs/>
                <w:i/>
                <w:color w:val="auto"/>
                <w:sz w:val="20"/>
                <w:szCs w:val="20"/>
              </w:rPr>
            </w:pPr>
          </w:p>
          <w:p w:rsidR="0006323D" w:rsidRPr="00A06932" w:rsidRDefault="0006323D" w:rsidP="007E7122">
            <w:pPr>
              <w:ind w:left="426" w:hanging="426"/>
              <w:jc w:val="center"/>
              <w:rPr>
                <w:rFonts w:ascii="Times New Roman" w:hAnsi="Times New Roman" w:cs="Times New Roman"/>
                <w:bCs/>
                <w:color w:val="auto"/>
                <w:sz w:val="20"/>
                <w:szCs w:val="20"/>
              </w:rPr>
            </w:pPr>
            <w:r w:rsidRPr="00A06932">
              <w:rPr>
                <w:rFonts w:ascii="Times New Roman" w:hAnsi="Times New Roman" w:cs="Times New Roman"/>
                <w:bCs/>
                <w:i/>
                <w:color w:val="auto"/>
                <w:sz w:val="20"/>
                <w:szCs w:val="20"/>
              </w:rPr>
              <w:t xml:space="preserve">(Фамилия, имя, </w:t>
            </w:r>
            <w:r w:rsidRPr="00A06932">
              <w:rPr>
                <w:rFonts w:ascii="Times New Roman" w:hAnsi="Times New Roman" w:cs="Times New Roman"/>
                <w:i/>
                <w:iCs/>
                <w:color w:val="auto"/>
                <w:sz w:val="20"/>
                <w:szCs w:val="20"/>
              </w:rPr>
              <w:t>подпись</w:t>
            </w:r>
            <w:r w:rsidRPr="00A06932">
              <w:rPr>
                <w:rFonts w:ascii="Times New Roman" w:hAnsi="Times New Roman" w:cs="Times New Roman"/>
                <w:bCs/>
                <w:i/>
                <w:color w:val="auto"/>
                <w:sz w:val="20"/>
                <w:szCs w:val="20"/>
              </w:rPr>
              <w:t>)</w:t>
            </w:r>
          </w:p>
        </w:tc>
      </w:tr>
    </w:tbl>
    <w:p w:rsidR="0006323D" w:rsidRPr="00A06932" w:rsidRDefault="0006323D" w:rsidP="0006323D">
      <w:pPr>
        <w:tabs>
          <w:tab w:val="right" w:pos="9349"/>
        </w:tabs>
        <w:spacing w:after="0" w:line="240" w:lineRule="auto"/>
        <w:ind w:left="426" w:hanging="426"/>
        <w:jc w:val="both"/>
        <w:rPr>
          <w:rFonts w:ascii="Times New Roman" w:hAnsi="Times New Roman" w:cs="Times New Roman"/>
          <w:color w:val="auto"/>
        </w:rPr>
      </w:pPr>
    </w:p>
    <w:p w:rsidR="0006323D" w:rsidRPr="00A06932" w:rsidRDefault="0006323D" w:rsidP="0006323D">
      <w:pPr>
        <w:tabs>
          <w:tab w:val="right" w:pos="9349"/>
        </w:tabs>
        <w:spacing w:after="0" w:line="240" w:lineRule="auto"/>
        <w:ind w:left="426" w:hanging="426"/>
        <w:rPr>
          <w:rFonts w:ascii="Times New Roman" w:hAnsi="Times New Roman" w:cs="Times New Roman"/>
          <w:color w:val="auto"/>
        </w:rPr>
      </w:pPr>
      <w:proofErr w:type="gramStart"/>
      <w:r w:rsidRPr="00A06932">
        <w:rPr>
          <w:rFonts w:ascii="Times New Roman" w:hAnsi="Times New Roman" w:cs="Times New Roman"/>
          <w:color w:val="auto"/>
          <w:sz w:val="20"/>
          <w:szCs w:val="20"/>
        </w:rPr>
        <w:t xml:space="preserve">Работа </w:t>
      </w:r>
      <w:r>
        <w:rPr>
          <w:rFonts w:ascii="Times New Roman" w:hAnsi="Times New Roman" w:cs="Times New Roman"/>
          <w:color w:val="auto"/>
          <w:sz w:val="20"/>
          <w:szCs w:val="20"/>
        </w:rPr>
        <w:t xml:space="preserve">полностью </w:t>
      </w:r>
      <w:r w:rsidRPr="00A06932">
        <w:rPr>
          <w:rFonts w:ascii="Times New Roman" w:hAnsi="Times New Roman" w:cs="Times New Roman"/>
          <w:color w:val="auto"/>
          <w:sz w:val="20"/>
          <w:szCs w:val="20"/>
        </w:rPr>
        <w:t xml:space="preserve">закончена, бригада удалена, заземления, установленные бригадой, </w:t>
      </w:r>
      <w:r w:rsidR="005862AB" w:rsidRPr="00A06932">
        <w:rPr>
          <w:rFonts w:ascii="Times New Roman" w:hAnsi="Times New Roman" w:cs="Times New Roman"/>
          <w:color w:val="auto"/>
          <w:sz w:val="20"/>
          <w:szCs w:val="20"/>
        </w:rPr>
        <w:t>сняты, сообщено</w:t>
      </w:r>
      <w:r w:rsidRPr="00A06932">
        <w:rPr>
          <w:rFonts w:ascii="Times New Roman" w:hAnsi="Times New Roman" w:cs="Times New Roman"/>
          <w:color w:val="auto"/>
          <w:sz w:val="20"/>
          <w:szCs w:val="20"/>
        </w:rPr>
        <w:t xml:space="preserve">  (кому) _________________________________________________</w:t>
      </w:r>
      <w:r w:rsidRPr="00A06932">
        <w:rPr>
          <w:rFonts w:ascii="Times New Roman" w:hAnsi="Times New Roman" w:cs="Times New Roman"/>
          <w:color w:val="auto"/>
        </w:rPr>
        <w:t>___________________</w:t>
      </w:r>
      <w:proofErr w:type="gramEnd"/>
    </w:p>
    <w:p w:rsidR="0006323D" w:rsidRPr="00A06932" w:rsidRDefault="0006323D" w:rsidP="0006323D">
      <w:pPr>
        <w:tabs>
          <w:tab w:val="right" w:pos="0"/>
        </w:tabs>
        <w:spacing w:after="0" w:line="240" w:lineRule="auto"/>
        <w:ind w:left="426" w:hanging="426"/>
        <w:jc w:val="center"/>
        <w:rPr>
          <w:rFonts w:ascii="Times New Roman" w:hAnsi="Times New Roman" w:cs="Times New Roman"/>
          <w:color w:val="auto"/>
          <w:sz w:val="16"/>
          <w:szCs w:val="16"/>
        </w:rPr>
      </w:pPr>
      <w:r w:rsidRPr="00A06932">
        <w:rPr>
          <w:rFonts w:ascii="Times New Roman" w:hAnsi="Times New Roman" w:cs="Times New Roman"/>
          <w:color w:val="auto"/>
          <w:sz w:val="16"/>
          <w:szCs w:val="16"/>
        </w:rPr>
        <w:t>(фамилия, имя, отчество)</w:t>
      </w:r>
    </w:p>
    <w:p w:rsidR="0006323D" w:rsidRPr="00A06932" w:rsidRDefault="0006323D" w:rsidP="0006323D">
      <w:pPr>
        <w:tabs>
          <w:tab w:val="right" w:pos="0"/>
        </w:tabs>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Дата ________________________________ время _____________________________________</w:t>
      </w:r>
    </w:p>
    <w:p w:rsidR="0006323D" w:rsidRPr="00A06932" w:rsidRDefault="0006323D" w:rsidP="0006323D">
      <w:pPr>
        <w:tabs>
          <w:tab w:val="righ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Производитель работ (наблюдающий) _________________________________________________</w:t>
      </w:r>
    </w:p>
    <w:p w:rsidR="0006323D" w:rsidRPr="00A06932" w:rsidRDefault="0006323D" w:rsidP="0006323D">
      <w:pPr>
        <w:tabs>
          <w:tab w:val="right" w:pos="0"/>
        </w:tabs>
        <w:spacing w:after="0" w:line="240" w:lineRule="auto"/>
        <w:ind w:left="426" w:hanging="426"/>
        <w:rPr>
          <w:rFonts w:ascii="Times New Roman" w:hAnsi="Times New Roman" w:cs="Times New Roman"/>
          <w:color w:val="auto"/>
          <w:sz w:val="16"/>
          <w:szCs w:val="16"/>
        </w:rPr>
      </w:pP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sz w:val="16"/>
          <w:szCs w:val="16"/>
        </w:rPr>
        <w:t>(подпись, фамилия, имя, отчество)</w:t>
      </w:r>
    </w:p>
    <w:p w:rsidR="0006323D" w:rsidRPr="00A06932" w:rsidRDefault="0006323D" w:rsidP="0006323D">
      <w:pPr>
        <w:tabs>
          <w:tab w:val="righ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Руководитель работ _______________________________________________</w:t>
      </w:r>
    </w:p>
    <w:p w:rsidR="0006323D" w:rsidRPr="00A06932" w:rsidRDefault="0006323D" w:rsidP="0006323D">
      <w:pPr>
        <w:tabs>
          <w:tab w:val="right" w:pos="0"/>
        </w:tabs>
        <w:spacing w:after="0" w:line="240" w:lineRule="auto"/>
        <w:ind w:left="426" w:hanging="426"/>
        <w:rPr>
          <w:rFonts w:ascii="Times New Roman" w:hAnsi="Times New Roman" w:cs="Times New Roman"/>
          <w:color w:val="auto"/>
          <w:sz w:val="16"/>
          <w:szCs w:val="16"/>
        </w:rPr>
      </w:pP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rPr>
        <w:tab/>
      </w:r>
      <w:r w:rsidRPr="00A06932">
        <w:rPr>
          <w:rFonts w:ascii="Times New Roman" w:hAnsi="Times New Roman" w:cs="Times New Roman"/>
          <w:color w:val="auto"/>
          <w:sz w:val="16"/>
          <w:szCs w:val="16"/>
        </w:rPr>
        <w:t>(подпись, фамилия, имя, отчество)</w:t>
      </w:r>
    </w:p>
    <w:p w:rsidR="0006323D" w:rsidRPr="00A06932" w:rsidRDefault="0006323D" w:rsidP="0006323D">
      <w:pPr>
        <w:tabs>
          <w:tab w:val="right" w:pos="0"/>
        </w:tabs>
        <w:spacing w:after="0"/>
        <w:ind w:left="426" w:hanging="426"/>
        <w:rPr>
          <w:rFonts w:ascii="Times New Roman" w:hAnsi="Times New Roman" w:cs="Times New Roman"/>
          <w:b/>
          <w:color w:val="auto"/>
        </w:rPr>
      </w:pP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33"/>
        <w:gridCol w:w="1507"/>
        <w:gridCol w:w="3738"/>
      </w:tblGrid>
      <w:tr w:rsidR="0006323D" w:rsidRPr="00A06932" w:rsidTr="007E7122">
        <w:trPr>
          <w:trHeight w:val="240"/>
        </w:trPr>
        <w:tc>
          <w:tcPr>
            <w:tcW w:w="4433" w:type="dxa"/>
          </w:tcPr>
          <w:p w:rsidR="0006323D" w:rsidRPr="00A06932" w:rsidRDefault="0006323D" w:rsidP="007E7122">
            <w:pPr>
              <w:spacing w:after="0"/>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Дополнительный бланк к </w:t>
            </w:r>
            <w:proofErr w:type="spellStart"/>
            <w:proofErr w:type="gramStart"/>
            <w:r>
              <w:rPr>
                <w:rFonts w:ascii="Times New Roman" w:hAnsi="Times New Roman" w:cs="Times New Roman"/>
                <w:color w:val="auto"/>
                <w:sz w:val="20"/>
                <w:szCs w:val="20"/>
              </w:rPr>
              <w:t>н</w:t>
            </w:r>
            <w:r w:rsidRPr="00284AF6">
              <w:rPr>
                <w:rFonts w:ascii="Times New Roman" w:hAnsi="Times New Roman" w:cs="Times New Roman"/>
                <w:color w:val="auto"/>
                <w:sz w:val="20"/>
                <w:szCs w:val="20"/>
              </w:rPr>
              <w:t>аряд-допуск</w:t>
            </w:r>
            <w:r>
              <w:rPr>
                <w:rFonts w:ascii="Times New Roman" w:hAnsi="Times New Roman" w:cs="Times New Roman"/>
                <w:color w:val="auto"/>
                <w:sz w:val="20"/>
                <w:szCs w:val="20"/>
              </w:rPr>
              <w:t>у</w:t>
            </w:r>
            <w:proofErr w:type="spellEnd"/>
            <w:proofErr w:type="gramEnd"/>
          </w:p>
          <w:p w:rsidR="0006323D" w:rsidRPr="00A06932" w:rsidRDefault="0006323D" w:rsidP="007E7122">
            <w:pPr>
              <w:spacing w:after="0"/>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                   №</w:t>
            </w:r>
          </w:p>
        </w:tc>
        <w:tc>
          <w:tcPr>
            <w:tcW w:w="5245" w:type="dxa"/>
            <w:gridSpan w:val="2"/>
          </w:tcPr>
          <w:p w:rsidR="0006323D" w:rsidRPr="00A06932" w:rsidRDefault="0006323D" w:rsidP="007E7122">
            <w:pPr>
              <w:ind w:left="426" w:hanging="426"/>
              <w:rPr>
                <w:rFonts w:ascii="Times New Roman" w:hAnsi="Times New Roman" w:cs="Times New Roman"/>
                <w:color w:val="auto"/>
                <w:sz w:val="20"/>
                <w:szCs w:val="20"/>
              </w:rPr>
            </w:pPr>
          </w:p>
        </w:tc>
      </w:tr>
      <w:tr w:rsidR="0006323D" w:rsidRPr="00A06932" w:rsidTr="007E7122">
        <w:trPr>
          <w:trHeight w:val="255"/>
        </w:trPr>
        <w:tc>
          <w:tcPr>
            <w:tcW w:w="9678" w:type="dxa"/>
            <w:gridSpan w:val="3"/>
          </w:tcPr>
          <w:p w:rsidR="0006323D" w:rsidRPr="00A06932" w:rsidRDefault="0006323D" w:rsidP="007E7122">
            <w:pPr>
              <w:ind w:left="426" w:hanging="426"/>
              <w:jc w:val="center"/>
              <w:rPr>
                <w:rFonts w:ascii="Times New Roman" w:hAnsi="Times New Roman" w:cs="Times New Roman"/>
                <w:i/>
                <w:iCs/>
                <w:color w:val="auto"/>
                <w:sz w:val="20"/>
                <w:szCs w:val="20"/>
              </w:rPr>
            </w:pPr>
            <w:r w:rsidRPr="00A06932">
              <w:rPr>
                <w:rFonts w:ascii="Times New Roman" w:hAnsi="Times New Roman" w:cs="Times New Roman"/>
                <w:i/>
                <w:iCs/>
                <w:color w:val="auto"/>
                <w:sz w:val="20"/>
                <w:szCs w:val="20"/>
              </w:rPr>
              <w:t xml:space="preserve">        </w:t>
            </w:r>
            <w:proofErr w:type="gramStart"/>
            <w:r w:rsidRPr="00A06932">
              <w:rPr>
                <w:rFonts w:ascii="Times New Roman" w:hAnsi="Times New Roman" w:cs="Times New Roman"/>
                <w:i/>
                <w:iCs/>
                <w:color w:val="auto"/>
                <w:sz w:val="20"/>
                <w:szCs w:val="20"/>
              </w:rPr>
              <w:t>(дата</w:t>
            </w:r>
            <w:proofErr w:type="gramEnd"/>
          </w:p>
        </w:tc>
      </w:tr>
      <w:tr w:rsidR="0006323D" w:rsidRPr="00A06932" w:rsidTr="007E7122">
        <w:trPr>
          <w:cantSplit/>
          <w:trHeight w:val="255"/>
        </w:trPr>
        <w:tc>
          <w:tcPr>
            <w:tcW w:w="9678" w:type="dxa"/>
            <w:gridSpan w:val="3"/>
          </w:tcPr>
          <w:p w:rsidR="0006323D" w:rsidRPr="00A06932" w:rsidRDefault="0006323D" w:rsidP="007E7122">
            <w:pPr>
              <w:ind w:left="426" w:hanging="426"/>
              <w:rPr>
                <w:rFonts w:ascii="Times New Roman" w:hAnsi="Times New Roman" w:cs="Times New Roman"/>
                <w:color w:val="auto"/>
                <w:sz w:val="20"/>
                <w:szCs w:val="20"/>
              </w:rPr>
            </w:pPr>
          </w:p>
        </w:tc>
      </w:tr>
      <w:tr w:rsidR="0006323D" w:rsidRPr="00A06932" w:rsidTr="007E7122">
        <w:trPr>
          <w:cantSplit/>
          <w:trHeight w:val="255"/>
        </w:trPr>
        <w:tc>
          <w:tcPr>
            <w:tcW w:w="9678" w:type="dxa"/>
            <w:gridSpan w:val="3"/>
          </w:tcPr>
          <w:p w:rsidR="0006323D" w:rsidRPr="00A06932" w:rsidRDefault="0006323D" w:rsidP="007E7122">
            <w:pPr>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Схема электросети при производстве работ</w:t>
            </w:r>
          </w:p>
        </w:tc>
      </w:tr>
      <w:tr w:rsidR="0006323D" w:rsidRPr="00A06932" w:rsidTr="007E7122">
        <w:trPr>
          <w:cantSplit/>
          <w:trHeight w:val="255"/>
        </w:trPr>
        <w:tc>
          <w:tcPr>
            <w:tcW w:w="9678" w:type="dxa"/>
            <w:gridSpan w:val="3"/>
          </w:tcPr>
          <w:p w:rsidR="0006323D" w:rsidRPr="00A06932" w:rsidRDefault="0006323D" w:rsidP="007E7122">
            <w:pPr>
              <w:ind w:left="426" w:hanging="426"/>
              <w:rPr>
                <w:rFonts w:ascii="Times New Roman" w:hAnsi="Times New Roman" w:cs="Times New Roman"/>
                <w:color w:val="auto"/>
                <w:sz w:val="20"/>
                <w:szCs w:val="20"/>
              </w:rPr>
            </w:pPr>
          </w:p>
        </w:tc>
      </w:tr>
      <w:tr w:rsidR="0006323D" w:rsidRPr="00A06932" w:rsidTr="007E7122">
        <w:trPr>
          <w:cantSplit/>
          <w:trHeight w:val="255"/>
        </w:trPr>
        <w:tc>
          <w:tcPr>
            <w:tcW w:w="9678" w:type="dxa"/>
            <w:gridSpan w:val="3"/>
          </w:tcPr>
          <w:p w:rsidR="0006323D" w:rsidRPr="00A06932" w:rsidRDefault="0006323D" w:rsidP="007E7122">
            <w:pPr>
              <w:ind w:left="426" w:hanging="426"/>
              <w:rPr>
                <w:rFonts w:ascii="Times New Roman" w:hAnsi="Times New Roman" w:cs="Times New Roman"/>
                <w:color w:val="auto"/>
                <w:sz w:val="20"/>
                <w:szCs w:val="20"/>
              </w:rPr>
            </w:pPr>
          </w:p>
        </w:tc>
      </w:tr>
      <w:tr w:rsidR="0006323D" w:rsidRPr="00A06932" w:rsidTr="007E7122">
        <w:trPr>
          <w:cantSplit/>
          <w:trHeight w:val="614"/>
        </w:trPr>
        <w:tc>
          <w:tcPr>
            <w:tcW w:w="9678" w:type="dxa"/>
            <w:gridSpan w:val="3"/>
          </w:tcPr>
          <w:p w:rsidR="0006323D" w:rsidRPr="00A06932" w:rsidRDefault="0006323D" w:rsidP="007E7122">
            <w:pPr>
              <w:ind w:left="426" w:hanging="426"/>
              <w:jc w:val="center"/>
              <w:rPr>
                <w:rFonts w:ascii="Times New Roman" w:hAnsi="Times New Roman" w:cs="Times New Roman"/>
                <w:color w:val="auto"/>
                <w:sz w:val="20"/>
                <w:szCs w:val="20"/>
              </w:rPr>
            </w:pPr>
            <w:r w:rsidRPr="00A06932">
              <w:rPr>
                <w:rFonts w:ascii="Times New Roman" w:hAnsi="Times New Roman" w:cs="Times New Roman"/>
                <w:i/>
                <w:iCs/>
                <w:color w:val="auto"/>
                <w:sz w:val="20"/>
                <w:szCs w:val="20"/>
              </w:rPr>
              <w:t xml:space="preserve">(наименование подстанции, </w:t>
            </w:r>
            <w:proofErr w:type="gramStart"/>
            <w:r w:rsidRPr="00A06932">
              <w:rPr>
                <w:rFonts w:ascii="Times New Roman" w:hAnsi="Times New Roman" w:cs="Times New Roman"/>
                <w:i/>
                <w:iCs/>
                <w:color w:val="auto"/>
                <w:sz w:val="20"/>
                <w:szCs w:val="20"/>
              </w:rPr>
              <w:t>ВЛ</w:t>
            </w:r>
            <w:proofErr w:type="gramEnd"/>
            <w:r w:rsidRPr="00A06932">
              <w:rPr>
                <w:rFonts w:ascii="Times New Roman" w:hAnsi="Times New Roman" w:cs="Times New Roman"/>
                <w:i/>
                <w:iCs/>
                <w:color w:val="auto"/>
                <w:sz w:val="20"/>
                <w:szCs w:val="20"/>
              </w:rPr>
              <w:t>, электроустановки и пр..)</w:t>
            </w:r>
          </w:p>
        </w:tc>
      </w:tr>
      <w:tr w:rsidR="0006323D" w:rsidRPr="00A06932" w:rsidTr="007E7122">
        <w:trPr>
          <w:cantSplit/>
          <w:trHeight w:val="1094"/>
        </w:trPr>
        <w:tc>
          <w:tcPr>
            <w:tcW w:w="9678" w:type="dxa"/>
            <w:gridSpan w:val="3"/>
          </w:tcPr>
          <w:p w:rsidR="0006323D" w:rsidRPr="00A06932" w:rsidRDefault="0006323D" w:rsidP="007E7122">
            <w:pPr>
              <w:spacing w:after="0"/>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 На схеме указывается, какие аппараты должны быть отключены, и где должны быть установлены заземления.</w:t>
            </w:r>
          </w:p>
        </w:tc>
      </w:tr>
      <w:tr w:rsidR="0006323D" w:rsidRPr="00A06932" w:rsidTr="007E7122">
        <w:trPr>
          <w:cantSplit/>
          <w:trHeight w:val="720"/>
        </w:trPr>
        <w:tc>
          <w:tcPr>
            <w:tcW w:w="5940" w:type="dxa"/>
            <w:gridSpan w:val="2"/>
          </w:tcPr>
          <w:p w:rsidR="0006323D" w:rsidRPr="00A06932" w:rsidRDefault="0006323D" w:rsidP="007E7122">
            <w:pPr>
              <w:ind w:left="426" w:right="-113" w:hanging="426"/>
              <w:rPr>
                <w:rFonts w:ascii="Times New Roman" w:hAnsi="Times New Roman" w:cs="Times New Roman"/>
                <w:color w:val="auto"/>
                <w:sz w:val="20"/>
                <w:szCs w:val="20"/>
              </w:rPr>
            </w:pPr>
          </w:p>
        </w:tc>
        <w:tc>
          <w:tcPr>
            <w:tcW w:w="3738" w:type="dxa"/>
          </w:tcPr>
          <w:p w:rsidR="0006323D" w:rsidRPr="00A06932" w:rsidRDefault="0006323D" w:rsidP="007E7122">
            <w:pPr>
              <w:ind w:left="426" w:right="-113" w:hanging="426"/>
              <w:rPr>
                <w:rFonts w:ascii="Times New Roman" w:hAnsi="Times New Roman" w:cs="Times New Roman"/>
                <w:color w:val="auto"/>
                <w:sz w:val="20"/>
                <w:szCs w:val="20"/>
              </w:rPr>
            </w:pPr>
          </w:p>
        </w:tc>
      </w:tr>
      <w:tr w:rsidR="0006323D" w:rsidRPr="00A06932" w:rsidTr="007E7122">
        <w:trPr>
          <w:cantSplit/>
          <w:trHeight w:val="255"/>
        </w:trPr>
        <w:tc>
          <w:tcPr>
            <w:tcW w:w="9678" w:type="dxa"/>
            <w:gridSpan w:val="3"/>
          </w:tcPr>
          <w:p w:rsidR="0006323D" w:rsidRPr="00A06932" w:rsidRDefault="0006323D" w:rsidP="007E7122">
            <w:pPr>
              <w:ind w:left="426" w:hanging="426"/>
              <w:rPr>
                <w:rFonts w:ascii="Times New Roman" w:hAnsi="Times New Roman" w:cs="Times New Roman"/>
                <w:color w:val="auto"/>
                <w:sz w:val="20"/>
                <w:szCs w:val="20"/>
              </w:rPr>
            </w:pPr>
            <w:r w:rsidRPr="00A06932">
              <w:rPr>
                <w:rFonts w:ascii="Times New Roman" w:hAnsi="Times New Roman" w:cs="Times New Roman"/>
                <w:bCs/>
                <w:color w:val="auto"/>
                <w:sz w:val="20"/>
                <w:szCs w:val="20"/>
              </w:rPr>
              <w:t xml:space="preserve">Фамилия, инициалы и </w:t>
            </w:r>
            <w:r w:rsidRPr="00A06932">
              <w:rPr>
                <w:rFonts w:ascii="Times New Roman" w:hAnsi="Times New Roman" w:cs="Times New Roman"/>
                <w:color w:val="auto"/>
                <w:sz w:val="20"/>
                <w:szCs w:val="20"/>
              </w:rPr>
              <w:t xml:space="preserve">подпись работника, выдавшего </w:t>
            </w:r>
            <w:r>
              <w:rPr>
                <w:rFonts w:ascii="Times New Roman" w:hAnsi="Times New Roman" w:cs="Times New Roman"/>
                <w:color w:val="auto"/>
                <w:sz w:val="20"/>
                <w:szCs w:val="20"/>
              </w:rPr>
              <w:t>н</w:t>
            </w:r>
            <w:r w:rsidRPr="00284AF6">
              <w:rPr>
                <w:rFonts w:ascii="Times New Roman" w:hAnsi="Times New Roman" w:cs="Times New Roman"/>
                <w:color w:val="auto"/>
                <w:sz w:val="20"/>
                <w:szCs w:val="20"/>
              </w:rPr>
              <w:t>аряд-допуск</w:t>
            </w:r>
          </w:p>
        </w:tc>
      </w:tr>
    </w:tbl>
    <w:p w:rsidR="0006323D" w:rsidRPr="00A06932" w:rsidRDefault="0006323D" w:rsidP="0006323D">
      <w:pPr>
        <w:tabs>
          <w:tab w:val="right" w:pos="0"/>
        </w:tabs>
        <w:spacing w:after="0"/>
        <w:ind w:left="426" w:hanging="426"/>
        <w:rPr>
          <w:rFonts w:ascii="Times New Roman" w:hAnsi="Times New Roman" w:cs="Times New Roman"/>
          <w:b/>
          <w:color w:val="auto"/>
        </w:rPr>
      </w:pPr>
    </w:p>
    <w:p w:rsidR="0006323D" w:rsidRPr="00A06932" w:rsidRDefault="0006323D" w:rsidP="0006323D">
      <w:pPr>
        <w:tabs>
          <w:tab w:val="right" w:pos="0"/>
        </w:tabs>
        <w:spacing w:after="0"/>
        <w:ind w:left="426" w:hanging="426"/>
        <w:rPr>
          <w:rFonts w:ascii="Times New Roman" w:hAnsi="Times New Roman" w:cs="Times New Roman"/>
          <w:b/>
          <w:color w:val="auto"/>
          <w:sz w:val="20"/>
          <w:szCs w:val="20"/>
        </w:rPr>
      </w:pPr>
      <w:r w:rsidRPr="00A06932">
        <w:rPr>
          <w:rFonts w:ascii="Times New Roman" w:hAnsi="Times New Roman" w:cs="Times New Roman"/>
          <w:b/>
          <w:color w:val="auto"/>
          <w:sz w:val="20"/>
          <w:szCs w:val="20"/>
        </w:rPr>
        <w:t xml:space="preserve">Указания по заполнению </w:t>
      </w:r>
      <w:r>
        <w:rPr>
          <w:rFonts w:ascii="Times New Roman" w:hAnsi="Times New Roman" w:cs="Times New Roman"/>
          <w:b/>
          <w:color w:val="auto"/>
          <w:sz w:val="20"/>
          <w:szCs w:val="20"/>
        </w:rPr>
        <w:t>н</w:t>
      </w:r>
      <w:r w:rsidRPr="00E64B5D">
        <w:rPr>
          <w:rFonts w:ascii="Times New Roman" w:hAnsi="Times New Roman" w:cs="Times New Roman"/>
          <w:b/>
          <w:color w:val="auto"/>
          <w:sz w:val="20"/>
          <w:szCs w:val="20"/>
        </w:rPr>
        <w:t>аряд</w:t>
      </w:r>
      <w:r>
        <w:rPr>
          <w:rFonts w:ascii="Times New Roman" w:hAnsi="Times New Roman" w:cs="Times New Roman"/>
          <w:b/>
          <w:color w:val="auto"/>
          <w:sz w:val="20"/>
          <w:szCs w:val="20"/>
        </w:rPr>
        <w:t>а</w:t>
      </w:r>
      <w:r w:rsidRPr="00E64B5D">
        <w:rPr>
          <w:rFonts w:ascii="Times New Roman" w:hAnsi="Times New Roman" w:cs="Times New Roman"/>
          <w:b/>
          <w:color w:val="auto"/>
          <w:sz w:val="20"/>
          <w:szCs w:val="20"/>
        </w:rPr>
        <w:t xml:space="preserve"> </w:t>
      </w:r>
      <w:r w:rsidRPr="00A06932">
        <w:rPr>
          <w:rFonts w:ascii="Times New Roman" w:hAnsi="Times New Roman" w:cs="Times New Roman"/>
          <w:b/>
          <w:color w:val="auto"/>
          <w:sz w:val="20"/>
          <w:szCs w:val="20"/>
        </w:rPr>
        <w:t>для работ в электроустановках</w:t>
      </w:r>
    </w:p>
    <w:p w:rsidR="0006323D" w:rsidRPr="00A06932" w:rsidRDefault="0006323D" w:rsidP="0006323D">
      <w:pPr>
        <w:pStyle w:val="a8"/>
        <w:numPr>
          <w:ilvl w:val="0"/>
          <w:numId w:val="6"/>
        </w:numPr>
        <w:tabs>
          <w:tab w:val="right" w:pos="0"/>
        </w:tabs>
        <w:spacing w:line="276" w:lineRule="auto"/>
        <w:jc w:val="both"/>
        <w:rPr>
          <w:color w:val="auto"/>
          <w:sz w:val="20"/>
          <w:szCs w:val="20"/>
          <w:lang w:val="ru-RU"/>
        </w:rPr>
      </w:pPr>
      <w:r w:rsidRPr="00A06932">
        <w:rPr>
          <w:color w:val="auto"/>
          <w:sz w:val="20"/>
          <w:szCs w:val="20"/>
          <w:lang w:val="ru-RU"/>
        </w:rPr>
        <w:t xml:space="preserve">Записи в </w:t>
      </w:r>
      <w:r>
        <w:rPr>
          <w:color w:val="auto"/>
          <w:sz w:val="20"/>
          <w:szCs w:val="20"/>
          <w:lang w:val="ru-RU"/>
        </w:rPr>
        <w:t>наряде</w:t>
      </w:r>
      <w:r w:rsidRPr="00E64B5D">
        <w:rPr>
          <w:color w:val="auto"/>
          <w:sz w:val="20"/>
          <w:szCs w:val="20"/>
          <w:lang w:val="ru-RU"/>
        </w:rPr>
        <w:t xml:space="preserve"> </w:t>
      </w:r>
      <w:r w:rsidRPr="00A06932">
        <w:rPr>
          <w:color w:val="auto"/>
          <w:sz w:val="20"/>
          <w:szCs w:val="20"/>
          <w:lang w:val="ru-RU"/>
        </w:rPr>
        <w:t xml:space="preserve">для работ в электроустановках должны быть разборчивыми. Не допускается заполнение </w:t>
      </w:r>
      <w:r>
        <w:rPr>
          <w:color w:val="auto"/>
          <w:sz w:val="20"/>
          <w:szCs w:val="20"/>
          <w:lang w:val="ru-RU"/>
        </w:rPr>
        <w:t>наряда</w:t>
      </w:r>
      <w:r w:rsidRPr="00E64B5D">
        <w:rPr>
          <w:color w:val="auto"/>
          <w:sz w:val="20"/>
          <w:szCs w:val="20"/>
          <w:lang w:val="ru-RU"/>
        </w:rPr>
        <w:t xml:space="preserve"> </w:t>
      </w:r>
      <w:r w:rsidRPr="00A06932">
        <w:rPr>
          <w:color w:val="auto"/>
          <w:sz w:val="20"/>
          <w:szCs w:val="20"/>
          <w:lang w:val="ru-RU"/>
        </w:rPr>
        <w:t>карандашом и исправление текста.</w:t>
      </w:r>
    </w:p>
    <w:p w:rsidR="0006323D" w:rsidRPr="00A06932" w:rsidRDefault="0006323D" w:rsidP="0006323D">
      <w:pPr>
        <w:pStyle w:val="a8"/>
        <w:numPr>
          <w:ilvl w:val="0"/>
          <w:numId w:val="6"/>
        </w:numPr>
        <w:tabs>
          <w:tab w:val="right" w:pos="0"/>
        </w:tabs>
        <w:spacing w:line="276" w:lineRule="auto"/>
        <w:ind w:left="426" w:hanging="426"/>
        <w:rPr>
          <w:color w:val="auto"/>
          <w:sz w:val="20"/>
          <w:szCs w:val="20"/>
          <w:lang w:val="ru-RU"/>
        </w:rPr>
      </w:pPr>
      <w:r w:rsidRPr="00A06932">
        <w:rPr>
          <w:color w:val="auto"/>
          <w:sz w:val="20"/>
          <w:szCs w:val="20"/>
          <w:lang w:val="ru-RU"/>
        </w:rPr>
        <w:t xml:space="preserve">Система нумерации </w:t>
      </w:r>
      <w:r>
        <w:rPr>
          <w:color w:val="auto"/>
          <w:sz w:val="20"/>
          <w:szCs w:val="20"/>
          <w:lang w:val="ru-RU"/>
        </w:rPr>
        <w:t>нарядов</w:t>
      </w:r>
      <w:r w:rsidRPr="00E64B5D">
        <w:rPr>
          <w:color w:val="auto"/>
          <w:sz w:val="20"/>
          <w:szCs w:val="20"/>
          <w:lang w:val="ru-RU"/>
        </w:rPr>
        <w:t xml:space="preserve"> </w:t>
      </w:r>
      <w:r w:rsidR="005862AB" w:rsidRPr="00A06932">
        <w:rPr>
          <w:color w:val="auto"/>
          <w:sz w:val="20"/>
          <w:szCs w:val="20"/>
          <w:lang w:val="ru-RU"/>
        </w:rPr>
        <w:t xml:space="preserve">устанавливается </w:t>
      </w:r>
      <w:r w:rsidR="005862AB">
        <w:rPr>
          <w:color w:val="auto"/>
          <w:sz w:val="20"/>
          <w:szCs w:val="20"/>
          <w:lang w:val="ru-RU"/>
        </w:rPr>
        <w:t>управляющим</w:t>
      </w:r>
      <w:r w:rsidRPr="00A06932">
        <w:rPr>
          <w:color w:val="auto"/>
          <w:sz w:val="20"/>
          <w:szCs w:val="20"/>
          <w:lang w:val="ru-RU"/>
        </w:rPr>
        <w:t xml:space="preserve"> </w:t>
      </w:r>
      <w:r w:rsidRPr="00A06932">
        <w:rPr>
          <w:rFonts w:eastAsia="Times New Roman"/>
          <w:color w:val="auto"/>
          <w:sz w:val="20"/>
          <w:szCs w:val="20"/>
          <w:lang w:val="ru-RU"/>
        </w:rPr>
        <w:t>хозяйствующего субъекта</w:t>
      </w:r>
      <w:r w:rsidRPr="00A06932">
        <w:rPr>
          <w:color w:val="auto"/>
          <w:sz w:val="20"/>
          <w:szCs w:val="20"/>
          <w:lang w:val="ru-RU"/>
        </w:rPr>
        <w:t>.</w:t>
      </w:r>
    </w:p>
    <w:p w:rsidR="0006323D" w:rsidRPr="00A06932" w:rsidRDefault="0006323D" w:rsidP="0006323D">
      <w:pPr>
        <w:pStyle w:val="a8"/>
        <w:numPr>
          <w:ilvl w:val="0"/>
          <w:numId w:val="6"/>
        </w:numPr>
        <w:tabs>
          <w:tab w:val="right" w:pos="0"/>
        </w:tabs>
        <w:spacing w:line="276" w:lineRule="auto"/>
        <w:ind w:left="426" w:hanging="426"/>
        <w:jc w:val="both"/>
        <w:rPr>
          <w:color w:val="auto"/>
          <w:sz w:val="20"/>
          <w:szCs w:val="20"/>
          <w:lang w:val="ru-RU"/>
        </w:rPr>
      </w:pPr>
      <w:r w:rsidRPr="00A06932">
        <w:rPr>
          <w:color w:val="auto"/>
          <w:sz w:val="20"/>
          <w:szCs w:val="20"/>
          <w:lang w:val="ru-RU"/>
        </w:rPr>
        <w:t>При указании даты пишутся число, месяц и последние две цифры, обозначающие год, например: 29.09.00, 12.12.01, 30.01.02, 15.10.12.</w:t>
      </w:r>
    </w:p>
    <w:p w:rsidR="0006323D" w:rsidRPr="00A06932" w:rsidRDefault="0006323D" w:rsidP="0006323D">
      <w:pPr>
        <w:pStyle w:val="a8"/>
        <w:numPr>
          <w:ilvl w:val="0"/>
          <w:numId w:val="6"/>
        </w:numPr>
        <w:tabs>
          <w:tab w:val="right" w:pos="0"/>
        </w:tabs>
        <w:spacing w:line="276" w:lineRule="auto"/>
        <w:ind w:left="426" w:hanging="426"/>
        <w:jc w:val="both"/>
        <w:rPr>
          <w:color w:val="auto"/>
          <w:sz w:val="20"/>
          <w:szCs w:val="20"/>
          <w:lang w:val="ru-RU"/>
        </w:rPr>
      </w:pPr>
      <w:r w:rsidRPr="00A06932">
        <w:rPr>
          <w:color w:val="auto"/>
          <w:sz w:val="20"/>
          <w:szCs w:val="20"/>
          <w:lang w:val="ru-RU"/>
        </w:rPr>
        <w:t xml:space="preserve">Кроме фамилий работников, указанных в </w:t>
      </w:r>
      <w:r>
        <w:rPr>
          <w:color w:val="auto"/>
          <w:sz w:val="20"/>
          <w:szCs w:val="20"/>
          <w:lang w:val="ru-RU"/>
        </w:rPr>
        <w:t>наряде</w:t>
      </w:r>
      <w:r w:rsidRPr="00A06932">
        <w:rPr>
          <w:color w:val="auto"/>
          <w:sz w:val="20"/>
          <w:szCs w:val="20"/>
          <w:lang w:val="ru-RU"/>
        </w:rPr>
        <w:t xml:space="preserve">, записываются также их имена и группа по </w:t>
      </w:r>
      <w:proofErr w:type="spellStart"/>
      <w:r w:rsidRPr="00A06932">
        <w:rPr>
          <w:color w:val="auto"/>
          <w:sz w:val="20"/>
          <w:szCs w:val="20"/>
          <w:lang w:val="ru-RU"/>
        </w:rPr>
        <w:t>электробезопасности</w:t>
      </w:r>
      <w:proofErr w:type="spellEnd"/>
      <w:r w:rsidRPr="00A06932">
        <w:rPr>
          <w:color w:val="auto"/>
          <w:sz w:val="20"/>
          <w:szCs w:val="20"/>
          <w:lang w:val="ru-RU"/>
        </w:rPr>
        <w:t>.</w:t>
      </w:r>
    </w:p>
    <w:p w:rsidR="0006323D" w:rsidRPr="00A06932" w:rsidRDefault="0006323D" w:rsidP="0006323D">
      <w:pPr>
        <w:pStyle w:val="a8"/>
        <w:numPr>
          <w:ilvl w:val="0"/>
          <w:numId w:val="6"/>
        </w:numPr>
        <w:tabs>
          <w:tab w:val="right" w:pos="0"/>
        </w:tabs>
        <w:spacing w:line="276" w:lineRule="auto"/>
        <w:ind w:left="426" w:hanging="426"/>
        <w:jc w:val="both"/>
        <w:rPr>
          <w:color w:val="auto"/>
          <w:sz w:val="20"/>
          <w:szCs w:val="20"/>
          <w:lang w:val="ru-RU"/>
        </w:rPr>
      </w:pPr>
      <w:r w:rsidRPr="00A06932">
        <w:rPr>
          <w:color w:val="auto"/>
          <w:sz w:val="20"/>
          <w:szCs w:val="20"/>
          <w:lang w:val="ru-RU"/>
        </w:rPr>
        <w:t xml:space="preserve">В </w:t>
      </w:r>
      <w:r>
        <w:rPr>
          <w:color w:val="auto"/>
          <w:sz w:val="20"/>
          <w:szCs w:val="20"/>
          <w:lang w:val="ru-RU"/>
        </w:rPr>
        <w:t>наряде</w:t>
      </w:r>
      <w:r w:rsidRPr="00E64B5D">
        <w:rPr>
          <w:color w:val="auto"/>
          <w:sz w:val="20"/>
          <w:szCs w:val="20"/>
          <w:lang w:val="ru-RU"/>
        </w:rPr>
        <w:t xml:space="preserve"> </w:t>
      </w:r>
      <w:r w:rsidRPr="00A06932">
        <w:rPr>
          <w:color w:val="auto"/>
          <w:sz w:val="20"/>
          <w:szCs w:val="20"/>
          <w:lang w:val="ru-RU"/>
        </w:rPr>
        <w:t>указывается диспетчерское наименование (маркировка) электроустановок, присоединений, оборудования.</w:t>
      </w:r>
    </w:p>
    <w:p w:rsidR="0006323D" w:rsidRPr="00A06932" w:rsidRDefault="0006323D" w:rsidP="0006323D">
      <w:pPr>
        <w:pStyle w:val="a8"/>
        <w:numPr>
          <w:ilvl w:val="0"/>
          <w:numId w:val="6"/>
        </w:numPr>
        <w:tabs>
          <w:tab w:val="right" w:pos="0"/>
        </w:tabs>
        <w:spacing w:line="276" w:lineRule="auto"/>
        <w:ind w:left="426" w:hanging="426"/>
        <w:jc w:val="both"/>
        <w:rPr>
          <w:color w:val="auto"/>
          <w:sz w:val="20"/>
          <w:szCs w:val="20"/>
          <w:lang w:val="ru-RU"/>
        </w:rPr>
      </w:pPr>
      <w:r w:rsidRPr="00A06932">
        <w:rPr>
          <w:color w:val="auto"/>
          <w:sz w:val="20"/>
          <w:szCs w:val="20"/>
          <w:lang w:val="ru-RU"/>
        </w:rPr>
        <w:t xml:space="preserve">В случае недостатка строк в таблицах </w:t>
      </w:r>
      <w:r>
        <w:rPr>
          <w:color w:val="auto"/>
          <w:sz w:val="20"/>
          <w:szCs w:val="20"/>
          <w:lang w:val="ru-RU"/>
        </w:rPr>
        <w:t>наряда</w:t>
      </w:r>
      <w:r w:rsidRPr="00A06932">
        <w:rPr>
          <w:color w:val="auto"/>
          <w:sz w:val="20"/>
          <w:szCs w:val="20"/>
          <w:lang w:val="ru-RU"/>
        </w:rPr>
        <w:t xml:space="preserve">, разрешается прикладывать к нему дополнительный бланк под тем же </w:t>
      </w:r>
      <w:r w:rsidR="005862AB" w:rsidRPr="00A06932">
        <w:rPr>
          <w:color w:val="auto"/>
          <w:sz w:val="20"/>
          <w:szCs w:val="20"/>
          <w:lang w:val="ru-RU"/>
        </w:rPr>
        <w:t>номером, с</w:t>
      </w:r>
      <w:r w:rsidRPr="00A06932">
        <w:rPr>
          <w:color w:val="auto"/>
          <w:sz w:val="20"/>
          <w:szCs w:val="20"/>
          <w:lang w:val="ru-RU"/>
        </w:rPr>
        <w:t xml:space="preserve"> указанием фамилии, имени и отчества работника, выдавшего </w:t>
      </w:r>
      <w:r>
        <w:rPr>
          <w:color w:val="auto"/>
          <w:sz w:val="20"/>
          <w:szCs w:val="20"/>
          <w:lang w:val="ru-RU"/>
        </w:rPr>
        <w:t>наряд</w:t>
      </w:r>
      <w:r w:rsidRPr="00A06932">
        <w:rPr>
          <w:color w:val="auto"/>
          <w:sz w:val="20"/>
          <w:szCs w:val="20"/>
          <w:lang w:val="ru-RU"/>
        </w:rPr>
        <w:t>, для продолжения записей. При этом в последних строках соответствующей таблицы основного бланка следует записать: «</w:t>
      </w:r>
      <w:proofErr w:type="gramStart"/>
      <w:r w:rsidRPr="00A06932">
        <w:rPr>
          <w:color w:val="auto"/>
          <w:sz w:val="20"/>
          <w:szCs w:val="20"/>
          <w:lang w:val="ru-RU"/>
        </w:rPr>
        <w:t>См</w:t>
      </w:r>
      <w:proofErr w:type="gramEnd"/>
      <w:r w:rsidRPr="00A06932">
        <w:rPr>
          <w:color w:val="auto"/>
          <w:sz w:val="20"/>
          <w:szCs w:val="20"/>
          <w:lang w:val="ru-RU"/>
        </w:rPr>
        <w:t xml:space="preserve">. дополнительный бланк». Дополнительный бланк должен быть подписан работником, выдавшим </w:t>
      </w:r>
      <w:r>
        <w:rPr>
          <w:color w:val="auto"/>
          <w:sz w:val="20"/>
          <w:szCs w:val="20"/>
          <w:lang w:val="ru-RU"/>
        </w:rPr>
        <w:t>наряд</w:t>
      </w:r>
      <w:r w:rsidRPr="00A06932">
        <w:rPr>
          <w:color w:val="auto"/>
          <w:sz w:val="20"/>
          <w:szCs w:val="20"/>
          <w:lang w:val="ru-RU"/>
        </w:rPr>
        <w:t>.</w:t>
      </w:r>
    </w:p>
    <w:p w:rsidR="0006323D" w:rsidRPr="00A06932" w:rsidRDefault="0006323D" w:rsidP="0006323D">
      <w:pPr>
        <w:pStyle w:val="a8"/>
        <w:numPr>
          <w:ilvl w:val="0"/>
          <w:numId w:val="6"/>
        </w:numPr>
        <w:tabs>
          <w:tab w:val="right" w:pos="0"/>
        </w:tabs>
        <w:spacing w:line="276" w:lineRule="auto"/>
        <w:ind w:left="426" w:hanging="426"/>
        <w:jc w:val="both"/>
        <w:rPr>
          <w:b/>
          <w:color w:val="auto"/>
          <w:sz w:val="20"/>
          <w:szCs w:val="20"/>
          <w:lang w:val="ru-RU"/>
        </w:rPr>
      </w:pPr>
      <w:r w:rsidRPr="00A06932">
        <w:rPr>
          <w:b/>
          <w:color w:val="auto"/>
          <w:sz w:val="20"/>
          <w:szCs w:val="20"/>
          <w:lang w:val="ru-RU"/>
        </w:rPr>
        <w:t xml:space="preserve">При заполнении лицевой </w:t>
      </w:r>
      <w:r w:rsidRPr="00194A83">
        <w:rPr>
          <w:b/>
          <w:color w:val="auto"/>
          <w:sz w:val="20"/>
          <w:szCs w:val="20"/>
          <w:lang w:val="ru-RU"/>
        </w:rPr>
        <w:t>стороны наряд</w:t>
      </w:r>
      <w:r>
        <w:rPr>
          <w:b/>
          <w:color w:val="auto"/>
          <w:sz w:val="20"/>
          <w:szCs w:val="20"/>
          <w:lang w:val="ru-RU"/>
        </w:rPr>
        <w:t>а</w:t>
      </w:r>
      <w:r w:rsidRPr="00194A83">
        <w:rPr>
          <w:b/>
          <w:color w:val="auto"/>
          <w:sz w:val="20"/>
          <w:szCs w:val="20"/>
          <w:lang w:val="ru-RU"/>
        </w:rPr>
        <w:t>:</w:t>
      </w:r>
    </w:p>
    <w:p w:rsidR="0006323D" w:rsidRPr="00A06932" w:rsidRDefault="0006323D" w:rsidP="0006323D">
      <w:pPr>
        <w:pStyle w:val="a8"/>
        <w:numPr>
          <w:ilvl w:val="0"/>
          <w:numId w:val="7"/>
        </w:numPr>
        <w:tabs>
          <w:tab w:val="right" w:pos="0"/>
          <w:tab w:val="left" w:pos="851"/>
        </w:tabs>
        <w:spacing w:line="276" w:lineRule="auto"/>
        <w:ind w:left="426" w:hanging="426"/>
        <w:jc w:val="both"/>
        <w:rPr>
          <w:color w:val="auto"/>
          <w:sz w:val="20"/>
          <w:szCs w:val="20"/>
          <w:lang w:val="ru-RU"/>
        </w:rPr>
      </w:pPr>
      <w:r w:rsidRPr="00A06932">
        <w:rPr>
          <w:color w:val="auto"/>
          <w:sz w:val="20"/>
          <w:szCs w:val="20"/>
          <w:lang w:val="ru-RU"/>
        </w:rPr>
        <w:t xml:space="preserve">в строке «Подразделение» указывается структурное подразделение (цех, служба, участок и т.д.) </w:t>
      </w:r>
      <w:r w:rsidRPr="00A06932">
        <w:rPr>
          <w:rFonts w:eastAsia="Times New Roman"/>
          <w:color w:val="auto"/>
          <w:sz w:val="20"/>
          <w:szCs w:val="20"/>
          <w:lang w:val="ru-RU"/>
        </w:rPr>
        <w:t>хозяйствующего субъекта</w:t>
      </w:r>
      <w:r w:rsidRPr="00A06932">
        <w:rPr>
          <w:color w:val="auto"/>
          <w:sz w:val="20"/>
          <w:szCs w:val="20"/>
          <w:lang w:val="ru-RU"/>
        </w:rPr>
        <w:t>, в электроустановках которого будут проводиться работы;</w:t>
      </w:r>
    </w:p>
    <w:p w:rsidR="0006323D" w:rsidRPr="00A06932" w:rsidRDefault="0006323D" w:rsidP="0006323D">
      <w:pPr>
        <w:pStyle w:val="a8"/>
        <w:numPr>
          <w:ilvl w:val="0"/>
          <w:numId w:val="7"/>
        </w:numPr>
        <w:tabs>
          <w:tab w:val="right" w:pos="0"/>
          <w:tab w:val="left" w:pos="851"/>
        </w:tabs>
        <w:spacing w:line="276" w:lineRule="auto"/>
        <w:ind w:left="426" w:hanging="426"/>
        <w:jc w:val="both"/>
        <w:rPr>
          <w:color w:val="auto"/>
          <w:sz w:val="20"/>
          <w:szCs w:val="20"/>
          <w:lang w:val="ru-RU"/>
        </w:rPr>
      </w:pPr>
      <w:r w:rsidRPr="00A06932">
        <w:rPr>
          <w:color w:val="auto"/>
          <w:sz w:val="20"/>
          <w:szCs w:val="20"/>
          <w:lang w:val="ru-RU"/>
        </w:rPr>
        <w:t>в случаях, когда руководитель работ не назначен, в строке «</w:t>
      </w:r>
      <w:r w:rsidRPr="00A06932">
        <w:rPr>
          <w:b/>
          <w:i/>
          <w:color w:val="auto"/>
          <w:sz w:val="20"/>
          <w:szCs w:val="20"/>
          <w:lang w:val="ru-RU"/>
        </w:rPr>
        <w:t>руководителю работ»</w:t>
      </w:r>
      <w:r w:rsidRPr="00A06932">
        <w:rPr>
          <w:color w:val="auto"/>
          <w:sz w:val="20"/>
          <w:szCs w:val="20"/>
          <w:lang w:val="ru-RU"/>
        </w:rPr>
        <w:t xml:space="preserve"> делается запись «не назначается»;</w:t>
      </w:r>
    </w:p>
    <w:p w:rsidR="0006323D" w:rsidRPr="00A06932" w:rsidRDefault="0006323D" w:rsidP="0006323D">
      <w:pPr>
        <w:pStyle w:val="a8"/>
        <w:numPr>
          <w:ilvl w:val="0"/>
          <w:numId w:val="7"/>
        </w:numPr>
        <w:tabs>
          <w:tab w:val="right" w:pos="0"/>
          <w:tab w:val="left" w:pos="851"/>
        </w:tabs>
        <w:spacing w:line="276" w:lineRule="auto"/>
        <w:ind w:left="426" w:hanging="426"/>
        <w:jc w:val="both"/>
        <w:rPr>
          <w:color w:val="auto"/>
          <w:sz w:val="20"/>
          <w:szCs w:val="20"/>
          <w:lang w:val="ru-RU"/>
        </w:rPr>
      </w:pPr>
      <w:r w:rsidRPr="00A06932">
        <w:rPr>
          <w:color w:val="auto"/>
          <w:sz w:val="20"/>
          <w:szCs w:val="20"/>
          <w:lang w:val="ru-RU"/>
        </w:rPr>
        <w:t>в строке «</w:t>
      </w:r>
      <w:proofErr w:type="gramStart"/>
      <w:r w:rsidRPr="00A06932">
        <w:rPr>
          <w:color w:val="auto"/>
          <w:sz w:val="20"/>
          <w:szCs w:val="20"/>
          <w:lang w:val="ru-RU"/>
        </w:rPr>
        <w:t>допускающему</w:t>
      </w:r>
      <w:proofErr w:type="gramEnd"/>
      <w:r w:rsidRPr="00A06932">
        <w:rPr>
          <w:color w:val="auto"/>
          <w:sz w:val="20"/>
          <w:szCs w:val="20"/>
          <w:lang w:val="ru-RU"/>
        </w:rPr>
        <w:t xml:space="preserve"> к работам» указывается фамилия допускающего к работам, назначаемого из числа оперативного или оперативно-ремонтного персонала, или производителя (руководителя) работ из числа ремонтного персонала, совмещающего обязанности допускающего. При проведении работ в электроустановках, где допускающим является работник из числа оперативного или оперативно-ремонтного персонала, находящегося на дежурстве, в строке записывается «</w:t>
      </w:r>
      <w:r w:rsidRPr="00A06932">
        <w:rPr>
          <w:b/>
          <w:i/>
          <w:color w:val="auto"/>
          <w:sz w:val="20"/>
          <w:szCs w:val="20"/>
          <w:lang w:val="ru-RU"/>
        </w:rPr>
        <w:t>оперативному персоналу»</w:t>
      </w:r>
      <w:r w:rsidRPr="00A06932">
        <w:rPr>
          <w:color w:val="auto"/>
          <w:sz w:val="20"/>
          <w:szCs w:val="20"/>
          <w:lang w:val="ru-RU"/>
        </w:rPr>
        <w:t xml:space="preserve"> без указания фамилии.</w:t>
      </w:r>
    </w:p>
    <w:p w:rsidR="0006323D" w:rsidRPr="00A06932" w:rsidRDefault="0006323D" w:rsidP="0006323D">
      <w:pPr>
        <w:pStyle w:val="a8"/>
        <w:numPr>
          <w:ilvl w:val="0"/>
          <w:numId w:val="7"/>
        </w:numPr>
        <w:tabs>
          <w:tab w:val="right" w:pos="0"/>
          <w:tab w:val="left" w:pos="851"/>
        </w:tabs>
        <w:spacing w:line="276" w:lineRule="auto"/>
        <w:ind w:left="426" w:hanging="426"/>
        <w:jc w:val="both"/>
        <w:rPr>
          <w:color w:val="auto"/>
          <w:sz w:val="20"/>
          <w:szCs w:val="20"/>
          <w:lang w:val="ru-RU"/>
        </w:rPr>
      </w:pPr>
      <w:r w:rsidRPr="00A06932">
        <w:rPr>
          <w:color w:val="auto"/>
          <w:sz w:val="20"/>
          <w:szCs w:val="20"/>
          <w:lang w:val="ru-RU"/>
        </w:rPr>
        <w:t>В строке «</w:t>
      </w:r>
      <w:r w:rsidRPr="00A06932">
        <w:rPr>
          <w:b/>
          <w:i/>
          <w:color w:val="auto"/>
          <w:sz w:val="20"/>
          <w:szCs w:val="20"/>
          <w:lang w:val="ru-RU"/>
        </w:rPr>
        <w:t>с членами бригады»</w:t>
      </w:r>
      <w:r w:rsidRPr="00A06932">
        <w:rPr>
          <w:color w:val="auto"/>
          <w:sz w:val="20"/>
          <w:szCs w:val="20"/>
          <w:lang w:val="ru-RU"/>
        </w:rPr>
        <w:t xml:space="preserve"> перечисляются все члены бригады, которые выполняют работы в электроустановках. При выполнении работ с применением автомобилей, механизмов и самоходных кранов, указывается, кто из членов бригады является водителем автомобиля, крановщиком, стропальщиком, и тип механизма или самоходного крана, на котором он работает.  </w:t>
      </w:r>
    </w:p>
    <w:p w:rsidR="0006323D" w:rsidRPr="00A06932" w:rsidRDefault="0006323D" w:rsidP="0006323D">
      <w:pPr>
        <w:pStyle w:val="a8"/>
        <w:numPr>
          <w:ilvl w:val="0"/>
          <w:numId w:val="7"/>
        </w:numPr>
        <w:tabs>
          <w:tab w:val="right" w:pos="0"/>
          <w:tab w:val="left" w:pos="851"/>
        </w:tabs>
        <w:spacing w:line="276" w:lineRule="auto"/>
        <w:ind w:left="426" w:hanging="426"/>
        <w:rPr>
          <w:color w:val="auto"/>
          <w:sz w:val="20"/>
          <w:szCs w:val="20"/>
          <w:lang w:val="ru-RU"/>
        </w:rPr>
      </w:pPr>
      <w:r w:rsidRPr="00A06932">
        <w:rPr>
          <w:color w:val="auto"/>
          <w:sz w:val="20"/>
          <w:szCs w:val="20"/>
          <w:lang w:val="ru-RU"/>
        </w:rPr>
        <w:t>В строках «</w:t>
      </w:r>
      <w:r w:rsidRPr="00A06932">
        <w:rPr>
          <w:b/>
          <w:i/>
          <w:color w:val="auto"/>
          <w:sz w:val="20"/>
          <w:szCs w:val="20"/>
          <w:lang w:val="ru-RU"/>
        </w:rPr>
        <w:t>поручается»</w:t>
      </w:r>
      <w:r w:rsidRPr="00A06932">
        <w:rPr>
          <w:color w:val="auto"/>
          <w:sz w:val="20"/>
          <w:szCs w:val="20"/>
          <w:lang w:val="ru-RU"/>
        </w:rPr>
        <w:t>:</w:t>
      </w:r>
    </w:p>
    <w:p w:rsidR="0006323D" w:rsidRPr="00A06932" w:rsidRDefault="0006323D" w:rsidP="0006323D">
      <w:pPr>
        <w:pStyle w:val="a8"/>
        <w:numPr>
          <w:ilvl w:val="1"/>
          <w:numId w:val="83"/>
        </w:numPr>
        <w:tabs>
          <w:tab w:val="right" w:pos="426"/>
          <w:tab w:val="left" w:pos="709"/>
          <w:tab w:val="left" w:pos="993"/>
        </w:tabs>
        <w:spacing w:line="276" w:lineRule="auto"/>
        <w:ind w:left="426" w:hanging="426"/>
        <w:jc w:val="both"/>
        <w:rPr>
          <w:color w:val="auto"/>
          <w:sz w:val="20"/>
          <w:szCs w:val="20"/>
          <w:lang w:val="ru-RU"/>
        </w:rPr>
      </w:pPr>
      <w:r w:rsidRPr="00A06932">
        <w:rPr>
          <w:color w:val="auto"/>
          <w:sz w:val="20"/>
          <w:szCs w:val="20"/>
          <w:lang w:val="ru-RU"/>
        </w:rPr>
        <w:t>для электроустановок РУ и КЛ указывается наименование электроустановки и ее присоединений, в которых будут проводиться работы, содержание работы;</w:t>
      </w:r>
    </w:p>
    <w:p w:rsidR="0006323D" w:rsidRPr="00A06932" w:rsidRDefault="0006323D" w:rsidP="0006323D">
      <w:pPr>
        <w:pStyle w:val="a8"/>
        <w:numPr>
          <w:ilvl w:val="1"/>
          <w:numId w:val="83"/>
        </w:numPr>
        <w:tabs>
          <w:tab w:val="right" w:pos="426"/>
          <w:tab w:val="left" w:pos="709"/>
          <w:tab w:val="left" w:pos="993"/>
        </w:tabs>
        <w:spacing w:line="276" w:lineRule="auto"/>
        <w:ind w:left="426" w:hanging="426"/>
        <w:jc w:val="both"/>
        <w:rPr>
          <w:color w:val="auto"/>
          <w:sz w:val="20"/>
          <w:szCs w:val="20"/>
          <w:lang w:val="ru-RU"/>
        </w:rPr>
      </w:pPr>
      <w:r w:rsidRPr="00A06932">
        <w:rPr>
          <w:color w:val="auto"/>
          <w:sz w:val="20"/>
          <w:szCs w:val="20"/>
          <w:lang w:val="ru-RU"/>
        </w:rPr>
        <w:t xml:space="preserve">для </w:t>
      </w:r>
      <w:proofErr w:type="gramStart"/>
      <w:r w:rsidRPr="00A06932">
        <w:rPr>
          <w:color w:val="auto"/>
          <w:sz w:val="20"/>
          <w:szCs w:val="20"/>
          <w:lang w:val="ru-RU"/>
        </w:rPr>
        <w:t>ВЛ</w:t>
      </w:r>
      <w:proofErr w:type="gramEnd"/>
      <w:r w:rsidRPr="00A06932">
        <w:rPr>
          <w:color w:val="auto"/>
          <w:sz w:val="20"/>
          <w:szCs w:val="20"/>
          <w:lang w:val="ru-RU"/>
        </w:rPr>
        <w:t xml:space="preserve"> указываются наименования линии и границы участка, где предстоит работать (номера опор, на которых или между которыми, включая эти опоры, будут проводиться работы, отдельные пролеты), а также содержание работы. Для </w:t>
      </w:r>
      <w:proofErr w:type="spellStart"/>
      <w:r w:rsidRPr="00A06932">
        <w:rPr>
          <w:color w:val="auto"/>
          <w:sz w:val="20"/>
          <w:szCs w:val="20"/>
          <w:lang w:val="ru-RU"/>
        </w:rPr>
        <w:t>многоцепной</w:t>
      </w:r>
      <w:proofErr w:type="spellEnd"/>
      <w:r w:rsidRPr="00A06932">
        <w:rPr>
          <w:color w:val="auto"/>
          <w:sz w:val="20"/>
          <w:szCs w:val="20"/>
          <w:lang w:val="ru-RU"/>
        </w:rPr>
        <w:t xml:space="preserve"> </w:t>
      </w:r>
      <w:proofErr w:type="gramStart"/>
      <w:r w:rsidRPr="00A06932">
        <w:rPr>
          <w:color w:val="auto"/>
          <w:sz w:val="20"/>
          <w:szCs w:val="20"/>
          <w:lang w:val="ru-RU"/>
        </w:rPr>
        <w:t>ВЛ</w:t>
      </w:r>
      <w:proofErr w:type="gramEnd"/>
      <w:r w:rsidRPr="00A06932">
        <w:rPr>
          <w:color w:val="auto"/>
          <w:sz w:val="20"/>
          <w:szCs w:val="20"/>
          <w:lang w:val="ru-RU"/>
        </w:rPr>
        <w:t xml:space="preserve"> указывается наименование цепи, а при </w:t>
      </w:r>
      <w:proofErr w:type="spellStart"/>
      <w:r w:rsidRPr="00A06932">
        <w:rPr>
          <w:color w:val="auto"/>
          <w:sz w:val="20"/>
          <w:szCs w:val="20"/>
          <w:lang w:val="ru-RU"/>
        </w:rPr>
        <w:t>пофазном</w:t>
      </w:r>
      <w:proofErr w:type="spellEnd"/>
      <w:r w:rsidRPr="00A06932">
        <w:rPr>
          <w:color w:val="auto"/>
          <w:sz w:val="20"/>
          <w:szCs w:val="20"/>
          <w:lang w:val="ru-RU"/>
        </w:rPr>
        <w:t xml:space="preserve"> ремонте – расположение фазы на опоре.</w:t>
      </w:r>
    </w:p>
    <w:p w:rsidR="0006323D" w:rsidRPr="00A06932" w:rsidRDefault="0006323D" w:rsidP="0006323D">
      <w:pPr>
        <w:pStyle w:val="a8"/>
        <w:numPr>
          <w:ilvl w:val="0"/>
          <w:numId w:val="7"/>
        </w:numPr>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В строках «</w:t>
      </w:r>
      <w:r w:rsidRPr="00A06932">
        <w:rPr>
          <w:b/>
          <w:i/>
          <w:color w:val="auto"/>
          <w:sz w:val="20"/>
          <w:szCs w:val="20"/>
          <w:lang w:val="ru-RU"/>
        </w:rPr>
        <w:t>Работу начать</w:t>
      </w:r>
      <w:r w:rsidRPr="00A06932">
        <w:rPr>
          <w:color w:val="auto"/>
          <w:sz w:val="20"/>
          <w:szCs w:val="20"/>
          <w:lang w:val="ru-RU"/>
        </w:rPr>
        <w:t>» и «</w:t>
      </w:r>
      <w:r w:rsidRPr="00A06932">
        <w:rPr>
          <w:b/>
          <w:i/>
          <w:color w:val="auto"/>
          <w:sz w:val="20"/>
          <w:szCs w:val="20"/>
          <w:lang w:val="ru-RU"/>
        </w:rPr>
        <w:t>Работу закончить</w:t>
      </w:r>
      <w:r w:rsidRPr="00A06932">
        <w:rPr>
          <w:color w:val="auto"/>
          <w:sz w:val="20"/>
          <w:szCs w:val="20"/>
          <w:lang w:val="ru-RU"/>
        </w:rPr>
        <w:t xml:space="preserve">» указываются дата и время начала и окончания работы согласно </w:t>
      </w:r>
      <w:r>
        <w:rPr>
          <w:color w:val="auto"/>
          <w:sz w:val="20"/>
          <w:szCs w:val="20"/>
          <w:lang w:val="ru-RU"/>
        </w:rPr>
        <w:t>наряду</w:t>
      </w:r>
      <w:r w:rsidRPr="00A06932">
        <w:rPr>
          <w:color w:val="auto"/>
          <w:sz w:val="20"/>
          <w:szCs w:val="20"/>
          <w:lang w:val="ru-RU"/>
        </w:rPr>
        <w:t>.</w:t>
      </w:r>
    </w:p>
    <w:p w:rsidR="0006323D" w:rsidRPr="00A06932" w:rsidRDefault="0006323D" w:rsidP="0006323D">
      <w:pPr>
        <w:pStyle w:val="a8"/>
        <w:numPr>
          <w:ilvl w:val="0"/>
          <w:numId w:val="7"/>
        </w:numPr>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В таблице «</w:t>
      </w:r>
      <w:r w:rsidRPr="00A06932">
        <w:rPr>
          <w:b/>
          <w:i/>
          <w:color w:val="auto"/>
          <w:sz w:val="20"/>
          <w:szCs w:val="20"/>
          <w:lang w:val="ru-RU"/>
        </w:rPr>
        <w:t>Мероприятия по подготовке рабочего места»</w:t>
      </w:r>
      <w:r w:rsidRPr="00A06932">
        <w:rPr>
          <w:color w:val="auto"/>
          <w:sz w:val="20"/>
          <w:szCs w:val="20"/>
          <w:lang w:val="ru-RU"/>
        </w:rPr>
        <w:t xml:space="preserve"> указывается:</w:t>
      </w:r>
    </w:p>
    <w:p w:rsidR="0006323D" w:rsidRPr="00A06932" w:rsidRDefault="0006323D" w:rsidP="0006323D">
      <w:pPr>
        <w:pStyle w:val="a8"/>
        <w:numPr>
          <w:ilvl w:val="0"/>
          <w:numId w:val="111"/>
        </w:numPr>
        <w:tabs>
          <w:tab w:val="right" w:pos="0"/>
          <w:tab w:val="left" w:pos="426"/>
          <w:tab w:val="left" w:pos="851"/>
        </w:tabs>
        <w:spacing w:line="276" w:lineRule="auto"/>
        <w:ind w:left="0" w:firstLine="0"/>
        <w:jc w:val="both"/>
        <w:rPr>
          <w:color w:val="auto"/>
          <w:sz w:val="20"/>
          <w:szCs w:val="20"/>
          <w:lang w:val="ru-RU"/>
        </w:rPr>
      </w:pPr>
      <w:r w:rsidRPr="00A06932">
        <w:rPr>
          <w:color w:val="auto"/>
          <w:sz w:val="20"/>
          <w:szCs w:val="20"/>
          <w:lang w:val="ru-RU"/>
        </w:rPr>
        <w:lastRenderedPageBreak/>
        <w:t>при работах в электроустановках РУ и на КЛ:</w:t>
      </w:r>
    </w:p>
    <w:p w:rsidR="0006323D" w:rsidRPr="00A06932" w:rsidRDefault="0006323D" w:rsidP="0006323D">
      <w:pPr>
        <w:pStyle w:val="a8"/>
        <w:numPr>
          <w:ilvl w:val="0"/>
          <w:numId w:val="113"/>
        </w:numPr>
        <w:tabs>
          <w:tab w:val="right" w:pos="0"/>
          <w:tab w:val="left" w:pos="720"/>
        </w:tabs>
        <w:spacing w:line="276" w:lineRule="auto"/>
        <w:jc w:val="both"/>
        <w:rPr>
          <w:color w:val="auto"/>
          <w:sz w:val="20"/>
          <w:szCs w:val="20"/>
          <w:lang w:val="ru-RU"/>
        </w:rPr>
      </w:pPr>
      <w:r w:rsidRPr="00A06932">
        <w:rPr>
          <w:color w:val="auto"/>
          <w:sz w:val="20"/>
          <w:szCs w:val="20"/>
          <w:lang w:val="ru-RU"/>
        </w:rPr>
        <w:t>в графе 1 – наименование электроустановок, в которых необходимо провести операции с коммутационными аппаратами и установить заземления;</w:t>
      </w:r>
    </w:p>
    <w:p w:rsidR="0006323D" w:rsidRPr="00A06932" w:rsidRDefault="0006323D" w:rsidP="0006323D">
      <w:pPr>
        <w:pStyle w:val="a8"/>
        <w:numPr>
          <w:ilvl w:val="0"/>
          <w:numId w:val="113"/>
        </w:numPr>
        <w:tabs>
          <w:tab w:val="right" w:pos="0"/>
          <w:tab w:val="left" w:pos="720"/>
        </w:tabs>
        <w:spacing w:line="276" w:lineRule="auto"/>
        <w:jc w:val="both"/>
        <w:rPr>
          <w:color w:val="auto"/>
          <w:sz w:val="20"/>
          <w:szCs w:val="20"/>
          <w:lang w:val="ru-RU"/>
        </w:rPr>
      </w:pPr>
      <w:r w:rsidRPr="00A06932">
        <w:rPr>
          <w:color w:val="auto"/>
          <w:sz w:val="20"/>
          <w:szCs w:val="20"/>
          <w:lang w:val="ru-RU"/>
        </w:rPr>
        <w:t>в графе 2 - наименование коммутационных аппаратов, присоединений, оборудования, с которыми проводятся операции, и места, где должны быть установлены заземления.</w:t>
      </w:r>
    </w:p>
    <w:p w:rsidR="0006323D" w:rsidRPr="00A06932" w:rsidRDefault="0006323D" w:rsidP="0006323D">
      <w:pPr>
        <w:pStyle w:val="a8"/>
        <w:numPr>
          <w:ilvl w:val="0"/>
          <w:numId w:val="111"/>
        </w:numPr>
        <w:tabs>
          <w:tab w:val="right" w:pos="0"/>
          <w:tab w:val="left" w:pos="426"/>
          <w:tab w:val="left" w:pos="851"/>
        </w:tabs>
        <w:spacing w:line="276" w:lineRule="auto"/>
        <w:ind w:left="0" w:firstLine="0"/>
        <w:jc w:val="both"/>
        <w:rPr>
          <w:color w:val="auto"/>
          <w:sz w:val="20"/>
          <w:szCs w:val="20"/>
          <w:lang w:val="ru-RU"/>
        </w:rPr>
      </w:pPr>
      <w:r>
        <w:rPr>
          <w:color w:val="auto"/>
          <w:sz w:val="20"/>
          <w:szCs w:val="20"/>
          <w:lang w:val="ru-RU"/>
        </w:rPr>
        <w:t>п</w:t>
      </w:r>
      <w:r w:rsidRPr="00A06932">
        <w:rPr>
          <w:color w:val="auto"/>
          <w:sz w:val="20"/>
          <w:szCs w:val="20"/>
          <w:lang w:val="ru-RU"/>
        </w:rPr>
        <w:t xml:space="preserve">ри работах на </w:t>
      </w:r>
      <w:proofErr w:type="gramStart"/>
      <w:r w:rsidRPr="00A06932">
        <w:rPr>
          <w:color w:val="auto"/>
          <w:sz w:val="20"/>
          <w:szCs w:val="20"/>
          <w:lang w:val="ru-RU"/>
        </w:rPr>
        <w:t>ВЛ</w:t>
      </w:r>
      <w:proofErr w:type="gramEnd"/>
      <w:r w:rsidRPr="00A06932">
        <w:rPr>
          <w:color w:val="auto"/>
          <w:sz w:val="20"/>
          <w:szCs w:val="20"/>
          <w:lang w:val="ru-RU"/>
        </w:rPr>
        <w:t>:</w:t>
      </w:r>
    </w:p>
    <w:p w:rsidR="0006323D" w:rsidRPr="00A06932" w:rsidRDefault="0006323D" w:rsidP="0006323D">
      <w:pPr>
        <w:pStyle w:val="a8"/>
        <w:numPr>
          <w:ilvl w:val="0"/>
          <w:numId w:val="115"/>
        </w:numPr>
        <w:tabs>
          <w:tab w:val="right" w:pos="0"/>
          <w:tab w:val="left" w:pos="720"/>
        </w:tabs>
        <w:spacing w:line="276" w:lineRule="auto"/>
        <w:ind w:left="709" w:hanging="283"/>
        <w:jc w:val="both"/>
        <w:rPr>
          <w:color w:val="auto"/>
          <w:sz w:val="20"/>
          <w:szCs w:val="20"/>
          <w:lang w:val="ru-RU"/>
        </w:rPr>
      </w:pPr>
      <w:r w:rsidRPr="00A06932">
        <w:rPr>
          <w:color w:val="auto"/>
          <w:sz w:val="20"/>
          <w:szCs w:val="20"/>
          <w:lang w:val="ru-RU"/>
        </w:rPr>
        <w:t>в графе 1 – наименование линии, цепи, проводов записанные в строке «</w:t>
      </w:r>
      <w:r w:rsidRPr="00A06932">
        <w:rPr>
          <w:b/>
          <w:i/>
          <w:color w:val="auto"/>
          <w:sz w:val="20"/>
          <w:szCs w:val="20"/>
          <w:lang w:val="ru-RU"/>
        </w:rPr>
        <w:t xml:space="preserve">поручается» </w:t>
      </w:r>
      <w:r>
        <w:rPr>
          <w:color w:val="auto"/>
          <w:sz w:val="20"/>
          <w:szCs w:val="20"/>
          <w:lang w:val="ru-RU"/>
        </w:rPr>
        <w:t>наряда</w:t>
      </w:r>
      <w:r w:rsidRPr="00A06932">
        <w:rPr>
          <w:color w:val="auto"/>
          <w:sz w:val="20"/>
          <w:szCs w:val="20"/>
          <w:lang w:val="ru-RU"/>
        </w:rPr>
        <w:t xml:space="preserve">, и наименования других </w:t>
      </w:r>
      <w:proofErr w:type="gramStart"/>
      <w:r w:rsidRPr="00A06932">
        <w:rPr>
          <w:color w:val="auto"/>
          <w:sz w:val="20"/>
          <w:szCs w:val="20"/>
          <w:lang w:val="ru-RU"/>
        </w:rPr>
        <w:t>ВЛ</w:t>
      </w:r>
      <w:proofErr w:type="gramEnd"/>
      <w:r w:rsidRPr="00A06932">
        <w:rPr>
          <w:color w:val="auto"/>
          <w:sz w:val="20"/>
          <w:szCs w:val="20"/>
          <w:lang w:val="ru-RU"/>
        </w:rPr>
        <w:t xml:space="preserve"> или цепей, подлежащих отключению и заземлению в связи с выполнением работ на ремонтируемой ВЛ или цепи (например, ВЛ, пересекающиеся с ремонтируемой линией или проходящих вблизи нее, других цепей </w:t>
      </w:r>
      <w:proofErr w:type="spellStart"/>
      <w:r w:rsidRPr="00A06932">
        <w:rPr>
          <w:color w:val="auto"/>
          <w:sz w:val="20"/>
          <w:szCs w:val="20"/>
          <w:lang w:val="ru-RU"/>
        </w:rPr>
        <w:t>многоцепной</w:t>
      </w:r>
      <w:proofErr w:type="spellEnd"/>
      <w:r w:rsidRPr="00A06932">
        <w:rPr>
          <w:color w:val="auto"/>
          <w:sz w:val="20"/>
          <w:szCs w:val="20"/>
          <w:lang w:val="ru-RU"/>
        </w:rPr>
        <w:t xml:space="preserve"> ВЛ, и т.п.);</w:t>
      </w:r>
    </w:p>
    <w:p w:rsidR="0006323D" w:rsidRPr="00A06932" w:rsidRDefault="0006323D" w:rsidP="0006323D">
      <w:pPr>
        <w:pStyle w:val="a8"/>
        <w:numPr>
          <w:ilvl w:val="0"/>
          <w:numId w:val="115"/>
        </w:numPr>
        <w:tabs>
          <w:tab w:val="right" w:pos="0"/>
          <w:tab w:val="left" w:pos="720"/>
        </w:tabs>
        <w:spacing w:line="276" w:lineRule="auto"/>
        <w:ind w:left="709"/>
        <w:jc w:val="both"/>
        <w:rPr>
          <w:color w:val="auto"/>
          <w:sz w:val="20"/>
          <w:szCs w:val="20"/>
          <w:lang w:val="ru-RU"/>
        </w:rPr>
      </w:pPr>
      <w:r w:rsidRPr="00A06932">
        <w:rPr>
          <w:color w:val="auto"/>
          <w:sz w:val="20"/>
          <w:szCs w:val="20"/>
          <w:lang w:val="ru-RU"/>
        </w:rPr>
        <w:t xml:space="preserve">в графе 2 – для </w:t>
      </w:r>
      <w:proofErr w:type="gramStart"/>
      <w:r w:rsidRPr="00A06932">
        <w:rPr>
          <w:color w:val="auto"/>
          <w:sz w:val="20"/>
          <w:szCs w:val="20"/>
          <w:lang w:val="ru-RU"/>
        </w:rPr>
        <w:t>ВЛ</w:t>
      </w:r>
      <w:proofErr w:type="gramEnd"/>
      <w:r w:rsidRPr="00A06932">
        <w:rPr>
          <w:color w:val="auto"/>
          <w:sz w:val="20"/>
          <w:szCs w:val="20"/>
          <w:lang w:val="ru-RU"/>
        </w:rPr>
        <w:t xml:space="preserve">, отключаемых и заземляемых допускающим из числа оперативного или оперативно-ремонтного персонала, наименования коммутационных аппаратов в РУ и на ВЛ, с которыми </w:t>
      </w:r>
      <w:r w:rsidR="005862AB" w:rsidRPr="00A06932">
        <w:rPr>
          <w:color w:val="auto"/>
          <w:sz w:val="20"/>
          <w:szCs w:val="20"/>
          <w:lang w:val="ru-RU"/>
        </w:rPr>
        <w:t>проводятся операции</w:t>
      </w:r>
      <w:r w:rsidRPr="00A06932">
        <w:rPr>
          <w:color w:val="auto"/>
          <w:sz w:val="20"/>
          <w:szCs w:val="20"/>
          <w:lang w:val="ru-RU"/>
        </w:rPr>
        <w:t>, и номера опор, на которых должны быть установлены заземления.</w:t>
      </w:r>
    </w:p>
    <w:p w:rsidR="0006323D" w:rsidRPr="00A06932" w:rsidRDefault="0006323D" w:rsidP="0006323D">
      <w:pPr>
        <w:pStyle w:val="a8"/>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В этой же графе должны быть указаны номера опор или пролеты, где производитель работ должен установить заземления на провода, тросы на рабо</w:t>
      </w:r>
      <w:r w:rsidR="006B1732">
        <w:rPr>
          <w:color w:val="auto"/>
          <w:sz w:val="20"/>
          <w:szCs w:val="20"/>
          <w:lang w:val="ru-RU"/>
        </w:rPr>
        <w:t>чем месте, в соответствии с п.</w:t>
      </w:r>
      <w:r w:rsidRPr="00A06932">
        <w:rPr>
          <w:color w:val="auto"/>
          <w:sz w:val="20"/>
          <w:szCs w:val="20"/>
          <w:lang w:val="ru-RU"/>
        </w:rPr>
        <w:t xml:space="preserve">  332, 337, 341-344, 346-348, 351 настоящих Правил.</w:t>
      </w:r>
    </w:p>
    <w:p w:rsidR="0006323D" w:rsidRPr="00A06932" w:rsidRDefault="0006323D" w:rsidP="0006323D">
      <w:pPr>
        <w:pStyle w:val="a8"/>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 xml:space="preserve">Если места установки заземлений при выдаче </w:t>
      </w:r>
      <w:r>
        <w:rPr>
          <w:color w:val="auto"/>
          <w:sz w:val="20"/>
          <w:szCs w:val="20"/>
          <w:lang w:val="ru-RU"/>
        </w:rPr>
        <w:t>наряда</w:t>
      </w:r>
      <w:r w:rsidRPr="00E64B5D">
        <w:rPr>
          <w:color w:val="auto"/>
          <w:sz w:val="20"/>
          <w:szCs w:val="20"/>
          <w:lang w:val="ru-RU"/>
        </w:rPr>
        <w:t xml:space="preserve"> </w:t>
      </w:r>
      <w:r w:rsidRPr="00A06932">
        <w:rPr>
          <w:color w:val="auto"/>
          <w:sz w:val="20"/>
          <w:szCs w:val="20"/>
          <w:lang w:val="ru-RU"/>
        </w:rPr>
        <w:t>нельзя определить, или работы будут проводиться с перестановкой заземлений, в графе указывается «Заземлить на рабочих местах».</w:t>
      </w:r>
    </w:p>
    <w:p w:rsidR="0006323D" w:rsidRPr="00A06932" w:rsidRDefault="0006323D" w:rsidP="0006323D">
      <w:pPr>
        <w:pStyle w:val="a8"/>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 xml:space="preserve">В графе 2 – места, где производитель работ должен установить заземления на </w:t>
      </w:r>
      <w:proofErr w:type="gramStart"/>
      <w:r w:rsidRPr="00A06932">
        <w:rPr>
          <w:color w:val="auto"/>
          <w:sz w:val="20"/>
          <w:szCs w:val="20"/>
          <w:lang w:val="ru-RU"/>
        </w:rPr>
        <w:t>ВЛ</w:t>
      </w:r>
      <w:proofErr w:type="gramEnd"/>
      <w:r w:rsidRPr="00A06932">
        <w:rPr>
          <w:color w:val="auto"/>
          <w:sz w:val="20"/>
          <w:szCs w:val="20"/>
          <w:lang w:val="ru-RU"/>
        </w:rPr>
        <w:t xml:space="preserve">, </w:t>
      </w:r>
      <w:r w:rsidRPr="00A06932">
        <w:rPr>
          <w:rStyle w:val="212"/>
          <w:color w:val="auto"/>
          <w:sz w:val="20"/>
          <w:szCs w:val="20"/>
          <w:lang w:val="ru-RU"/>
        </w:rPr>
        <w:t>пересекающихся с ремонтируемой линией или проходящей вблизи нее</w:t>
      </w:r>
      <w:r w:rsidRPr="00A06932">
        <w:rPr>
          <w:color w:val="auto"/>
          <w:sz w:val="20"/>
          <w:szCs w:val="20"/>
          <w:lang w:val="ru-RU"/>
        </w:rPr>
        <w:t xml:space="preserve">. Если эти </w:t>
      </w:r>
      <w:proofErr w:type="gramStart"/>
      <w:r w:rsidRPr="00A06932">
        <w:rPr>
          <w:color w:val="auto"/>
          <w:sz w:val="20"/>
          <w:szCs w:val="20"/>
          <w:lang w:val="ru-RU"/>
        </w:rPr>
        <w:t>ВЛ</w:t>
      </w:r>
      <w:proofErr w:type="gramEnd"/>
      <w:r w:rsidRPr="00A06932">
        <w:rPr>
          <w:color w:val="auto"/>
          <w:sz w:val="20"/>
          <w:szCs w:val="20"/>
          <w:lang w:val="ru-RU"/>
        </w:rPr>
        <w:t xml:space="preserve"> эксплуатируются другими хозяйствующими субъектами, в строке </w:t>
      </w:r>
      <w:r>
        <w:rPr>
          <w:color w:val="auto"/>
          <w:sz w:val="20"/>
          <w:szCs w:val="20"/>
          <w:lang w:val="ru-RU"/>
        </w:rPr>
        <w:t>наряда</w:t>
      </w:r>
      <w:r w:rsidRPr="00E64B5D">
        <w:rPr>
          <w:color w:val="auto"/>
          <w:sz w:val="20"/>
          <w:szCs w:val="20"/>
          <w:lang w:val="ru-RU"/>
        </w:rPr>
        <w:t xml:space="preserve"> </w:t>
      </w:r>
      <w:r w:rsidRPr="00A06932">
        <w:rPr>
          <w:color w:val="auto"/>
          <w:sz w:val="20"/>
          <w:szCs w:val="20"/>
          <w:lang w:val="ru-RU"/>
        </w:rPr>
        <w:t>«Отдельные указания» должно быть указано о необходимости проверки заземлений, устанавливаемых персоналом этого хозяйствующего субъекта.</w:t>
      </w:r>
    </w:p>
    <w:p w:rsidR="0006323D" w:rsidRPr="00A06932" w:rsidRDefault="0006323D" w:rsidP="0006323D">
      <w:pPr>
        <w:pStyle w:val="a8"/>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В таблицу «Мероприятия по подготовке рабочего места» вносятся те операции с коммутационными аппаратами, которые необходимы для непосредственной подготовки рабочего места. Переключения, выполняемые в процессе подготовки рабочего места, связанные с изменением схем (например, перевод присоединений с одной системы шин на другую, перевод питания участка сети с одного источника питания на другой), не регистрируются в таблице.</w:t>
      </w:r>
    </w:p>
    <w:p w:rsidR="0006323D" w:rsidRPr="00A06932" w:rsidRDefault="0006323D" w:rsidP="0006323D">
      <w:pPr>
        <w:pStyle w:val="a8"/>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При работах, которые не требуют подготовки рабочего места, в графах таблицы делается запись «Не требуется».</w:t>
      </w:r>
    </w:p>
    <w:p w:rsidR="0006323D" w:rsidRPr="00A06932" w:rsidRDefault="0006323D" w:rsidP="0006323D">
      <w:pPr>
        <w:pStyle w:val="a8"/>
        <w:numPr>
          <w:ilvl w:val="0"/>
          <w:numId w:val="7"/>
        </w:numPr>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В строке «Отдельные указания» указываются:</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дополнительные мероприятия, обеспечивающие безопасность работников (установка ограждений, проверка воздуха на отсутствие водорода, меры пожарной безопасности);</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этапы работы и отдельные операции, которые должны выполняться под непрерывным руководством рук</w:t>
      </w:r>
      <w:r w:rsidR="006B1732">
        <w:rPr>
          <w:color w:val="auto"/>
          <w:sz w:val="20"/>
          <w:szCs w:val="20"/>
          <w:lang w:val="ru-RU"/>
        </w:rPr>
        <w:t>оводителя работ согласно п.</w:t>
      </w:r>
      <w:r w:rsidRPr="00A06932">
        <w:rPr>
          <w:color w:val="auto"/>
          <w:sz w:val="20"/>
          <w:szCs w:val="20"/>
          <w:lang w:val="ru-RU"/>
        </w:rPr>
        <w:t xml:space="preserve"> 98-101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 xml:space="preserve">в случае оформления </w:t>
      </w:r>
      <w:r>
        <w:rPr>
          <w:color w:val="auto"/>
          <w:sz w:val="20"/>
          <w:szCs w:val="20"/>
          <w:lang w:val="ru-RU"/>
        </w:rPr>
        <w:t>наряда</w:t>
      </w:r>
      <w:r w:rsidRPr="00E64B5D">
        <w:rPr>
          <w:color w:val="auto"/>
          <w:sz w:val="20"/>
          <w:szCs w:val="20"/>
          <w:lang w:val="ru-RU"/>
        </w:rPr>
        <w:t xml:space="preserve"> </w:t>
      </w:r>
      <w:proofErr w:type="gramStart"/>
      <w:r w:rsidRPr="00A06932">
        <w:rPr>
          <w:color w:val="auto"/>
          <w:sz w:val="20"/>
          <w:szCs w:val="20"/>
          <w:lang w:val="ru-RU"/>
        </w:rPr>
        <w:t>наблюдающему</w:t>
      </w:r>
      <w:proofErr w:type="gramEnd"/>
      <w:r w:rsidRPr="00A06932">
        <w:rPr>
          <w:color w:val="auto"/>
          <w:sz w:val="20"/>
          <w:szCs w:val="20"/>
          <w:lang w:val="ru-RU"/>
        </w:rPr>
        <w:t xml:space="preserve"> – фамилия, имя и отчество ответственного работника, который возгла</w:t>
      </w:r>
      <w:r w:rsidR="006B1732">
        <w:rPr>
          <w:color w:val="auto"/>
          <w:sz w:val="20"/>
          <w:szCs w:val="20"/>
          <w:lang w:val="ru-RU"/>
        </w:rPr>
        <w:t xml:space="preserve">вляет </w:t>
      </w:r>
      <w:r w:rsidR="005862AB">
        <w:rPr>
          <w:color w:val="auto"/>
          <w:sz w:val="20"/>
          <w:szCs w:val="20"/>
          <w:lang w:val="ru-RU"/>
        </w:rPr>
        <w:t>бригаду, согласно</w:t>
      </w:r>
      <w:r w:rsidR="006B1732">
        <w:rPr>
          <w:color w:val="auto"/>
          <w:sz w:val="20"/>
          <w:szCs w:val="20"/>
          <w:lang w:val="ru-RU"/>
        </w:rPr>
        <w:t xml:space="preserve"> п.</w:t>
      </w:r>
      <w:r w:rsidRPr="00A06932">
        <w:rPr>
          <w:color w:val="auto"/>
          <w:sz w:val="20"/>
          <w:szCs w:val="20"/>
          <w:lang w:val="ru-RU"/>
        </w:rPr>
        <w:t xml:space="preserve"> 111-115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разрешение руководителю работ и производителю работ на выполнение перевода работников на друго</w:t>
      </w:r>
      <w:r w:rsidR="006B1732">
        <w:rPr>
          <w:color w:val="auto"/>
          <w:sz w:val="20"/>
          <w:szCs w:val="20"/>
          <w:lang w:val="ru-RU"/>
        </w:rPr>
        <w:t>е рабочее место согласно п.</w:t>
      </w:r>
      <w:r w:rsidRPr="00A06932">
        <w:rPr>
          <w:color w:val="auto"/>
          <w:sz w:val="20"/>
          <w:szCs w:val="20"/>
          <w:lang w:val="ru-RU"/>
        </w:rPr>
        <w:t xml:space="preserve"> </w:t>
      </w:r>
      <w:bookmarkStart w:id="112" w:name="OLE_LINK12"/>
      <w:bookmarkStart w:id="113" w:name="OLE_LINK11"/>
      <w:r w:rsidRPr="00A06932">
        <w:rPr>
          <w:color w:val="auto"/>
          <w:sz w:val="20"/>
          <w:szCs w:val="20"/>
          <w:lang w:val="ru-RU"/>
        </w:rPr>
        <w:t>245, 246 настоящих Правил;</w:t>
      </w:r>
      <w:bookmarkEnd w:id="112"/>
      <w:bookmarkEnd w:id="113"/>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 xml:space="preserve">разрешение производителю работ </w:t>
      </w:r>
      <w:r w:rsidRPr="00A06932">
        <w:rPr>
          <w:rFonts w:eastAsia="Times New Roman"/>
          <w:color w:val="auto"/>
          <w:sz w:val="20"/>
          <w:szCs w:val="20"/>
          <w:lang w:val="ru-RU"/>
        </w:rPr>
        <w:t>(наблюдающему) осуществлять</w:t>
      </w:r>
      <w:r w:rsidRPr="00A06932">
        <w:rPr>
          <w:color w:val="auto"/>
          <w:sz w:val="20"/>
          <w:szCs w:val="20"/>
          <w:lang w:val="ru-RU"/>
        </w:rPr>
        <w:t xml:space="preserve"> повторный допуск согласно п</w:t>
      </w:r>
      <w:r w:rsidR="006B1732" w:rsidRPr="006B1732">
        <w:rPr>
          <w:color w:val="auto"/>
          <w:sz w:val="20"/>
          <w:szCs w:val="20"/>
          <w:lang w:val="ru-RU"/>
        </w:rPr>
        <w:t>.</w:t>
      </w:r>
      <w:r w:rsidRPr="00A06932">
        <w:rPr>
          <w:color w:val="auto"/>
          <w:sz w:val="20"/>
          <w:szCs w:val="20"/>
          <w:lang w:val="ru-RU"/>
        </w:rPr>
        <w:t xml:space="preserve"> 255-260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разрешение включать электроустановку или ее часть (</w:t>
      </w:r>
      <w:r w:rsidRPr="00A06932">
        <w:rPr>
          <w:rStyle w:val="212"/>
          <w:color w:val="auto"/>
          <w:sz w:val="20"/>
          <w:szCs w:val="20"/>
          <w:lang w:val="ru-RU"/>
        </w:rPr>
        <w:t>отдельные коммутационные аппараты</w:t>
      </w:r>
      <w:r w:rsidRPr="00A06932">
        <w:rPr>
          <w:color w:val="auto"/>
          <w:sz w:val="20"/>
          <w:szCs w:val="20"/>
          <w:lang w:val="ru-RU"/>
        </w:rPr>
        <w:t xml:space="preserve">) без разрешения или распоряжения </w:t>
      </w:r>
      <w:r w:rsidR="005862AB" w:rsidRPr="00A06932">
        <w:rPr>
          <w:color w:val="auto"/>
          <w:sz w:val="20"/>
          <w:szCs w:val="20"/>
          <w:lang w:val="ru-RU"/>
        </w:rPr>
        <w:t>оперативного,</w:t>
      </w:r>
      <w:r w:rsidRPr="00A06932">
        <w:rPr>
          <w:color w:val="auto"/>
          <w:sz w:val="20"/>
          <w:szCs w:val="20"/>
          <w:lang w:val="ru-RU"/>
        </w:rPr>
        <w:t xml:space="preserve"> или оперативно-ремонтного персонала согласно пункту 269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разрешение на временное снятие заземлений и коротко</w:t>
      </w:r>
      <w:r w:rsidR="006B1732">
        <w:rPr>
          <w:color w:val="auto"/>
          <w:sz w:val="20"/>
          <w:szCs w:val="20"/>
          <w:lang w:val="ru-RU"/>
        </w:rPr>
        <w:t>замыкателей, согласно п.</w:t>
      </w:r>
      <w:r w:rsidRPr="00A06932">
        <w:rPr>
          <w:color w:val="auto"/>
          <w:sz w:val="20"/>
          <w:szCs w:val="20"/>
          <w:lang w:val="ru-RU"/>
        </w:rPr>
        <w:t xml:space="preserve"> 323-325, 774, 775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разрешение производителю работ оперировать коммутационными аппаратами согласно Части 2 Главы IX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 xml:space="preserve">работники, ответственные за безопасное производство работ кранами (подъемными механизмами) согласно Части 3 Главы </w:t>
      </w:r>
      <w:r w:rsidR="005862AB" w:rsidRPr="00A06932">
        <w:rPr>
          <w:color w:val="auto"/>
          <w:sz w:val="20"/>
          <w:szCs w:val="20"/>
          <w:lang w:val="ru-RU"/>
        </w:rPr>
        <w:t>XI настоящих</w:t>
      </w:r>
      <w:r w:rsidRPr="00A06932">
        <w:rPr>
          <w:color w:val="auto"/>
          <w:sz w:val="20"/>
          <w:szCs w:val="20"/>
          <w:lang w:val="ru-RU"/>
        </w:rPr>
        <w:t xml:space="preserve">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указание о том, что ремонтируемая линия находится в зоне наведенного напр</w:t>
      </w:r>
      <w:r w:rsidR="006B1732">
        <w:rPr>
          <w:color w:val="auto"/>
          <w:sz w:val="20"/>
          <w:szCs w:val="20"/>
          <w:lang w:val="ru-RU"/>
        </w:rPr>
        <w:t xml:space="preserve">яжения другой </w:t>
      </w:r>
      <w:proofErr w:type="gramStart"/>
      <w:r w:rsidR="006B1732">
        <w:rPr>
          <w:color w:val="auto"/>
          <w:sz w:val="20"/>
          <w:szCs w:val="20"/>
          <w:lang w:val="ru-RU"/>
        </w:rPr>
        <w:t>ВЛ</w:t>
      </w:r>
      <w:proofErr w:type="gramEnd"/>
      <w:r w:rsidR="006B1732">
        <w:rPr>
          <w:color w:val="auto"/>
          <w:sz w:val="20"/>
          <w:szCs w:val="20"/>
          <w:lang w:val="ru-RU"/>
        </w:rPr>
        <w:t>, согласно п.</w:t>
      </w:r>
      <w:r w:rsidRPr="00A06932">
        <w:rPr>
          <w:color w:val="auto"/>
          <w:sz w:val="20"/>
          <w:szCs w:val="20"/>
          <w:lang w:val="ru-RU"/>
        </w:rPr>
        <w:t xml:space="preserve"> 688, 689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 xml:space="preserve">дополнительные требования, предъявляемые к мерам безопасности во время работ в зоне влияния электрического и </w:t>
      </w:r>
      <w:r w:rsidR="006B1732">
        <w:rPr>
          <w:color w:val="auto"/>
          <w:sz w:val="20"/>
          <w:szCs w:val="20"/>
          <w:lang w:val="ru-RU"/>
        </w:rPr>
        <w:t>магнитного поля, согласно п.</w:t>
      </w:r>
      <w:r w:rsidRPr="00A06932">
        <w:rPr>
          <w:color w:val="auto"/>
          <w:sz w:val="20"/>
          <w:szCs w:val="20"/>
          <w:lang w:val="ru-RU"/>
        </w:rPr>
        <w:t xml:space="preserve"> 402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lastRenderedPageBreak/>
        <w:t xml:space="preserve">указание о необходимости проверки заземления </w:t>
      </w:r>
      <w:proofErr w:type="gramStart"/>
      <w:r w:rsidRPr="00A06932">
        <w:rPr>
          <w:color w:val="auto"/>
          <w:sz w:val="20"/>
          <w:szCs w:val="20"/>
          <w:lang w:val="ru-RU"/>
        </w:rPr>
        <w:t>ВЛ</w:t>
      </w:r>
      <w:proofErr w:type="gramEnd"/>
      <w:r w:rsidRPr="00A06932">
        <w:rPr>
          <w:color w:val="auto"/>
          <w:sz w:val="20"/>
          <w:szCs w:val="20"/>
          <w:lang w:val="ru-RU"/>
        </w:rPr>
        <w:t xml:space="preserve"> других хозяйствующих субъектов (пункт 7) настоящего Приложения;</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указание о том, что оборудование подстанции (указывается диспетчерское наименование) находится в зоне наведенного напряжения;</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разрешение производителю работ осуществлять опробование коммутаци</w:t>
      </w:r>
      <w:r w:rsidR="006B1732">
        <w:rPr>
          <w:color w:val="auto"/>
          <w:sz w:val="20"/>
          <w:szCs w:val="20"/>
          <w:lang w:val="ru-RU"/>
        </w:rPr>
        <w:t xml:space="preserve">онных аппаратов согласно </w:t>
      </w:r>
      <w:r w:rsidR="006B1732" w:rsidRPr="006B1732">
        <w:rPr>
          <w:color w:val="auto"/>
          <w:sz w:val="20"/>
          <w:szCs w:val="20"/>
          <w:lang w:val="ru-RU"/>
        </w:rPr>
        <w:t xml:space="preserve">         </w:t>
      </w:r>
      <w:r w:rsidR="006B1732">
        <w:rPr>
          <w:color w:val="auto"/>
          <w:sz w:val="20"/>
          <w:szCs w:val="20"/>
          <w:lang w:val="ru-RU"/>
        </w:rPr>
        <w:t>п.</w:t>
      </w:r>
      <w:r w:rsidRPr="00A06932">
        <w:rPr>
          <w:color w:val="auto"/>
          <w:sz w:val="20"/>
          <w:szCs w:val="20"/>
          <w:lang w:val="ru-RU"/>
        </w:rPr>
        <w:t xml:space="preserve"> 469-473 настоящих Правил;</w:t>
      </w:r>
    </w:p>
    <w:p w:rsidR="0006323D" w:rsidRPr="00A06932" w:rsidRDefault="0006323D" w:rsidP="0006323D">
      <w:pPr>
        <w:pStyle w:val="a8"/>
        <w:numPr>
          <w:ilvl w:val="0"/>
          <w:numId w:val="84"/>
        </w:numPr>
        <w:tabs>
          <w:tab w:val="right" w:pos="426"/>
          <w:tab w:val="left" w:pos="993"/>
        </w:tabs>
        <w:spacing w:line="276" w:lineRule="auto"/>
        <w:ind w:left="426" w:hanging="426"/>
        <w:jc w:val="both"/>
        <w:rPr>
          <w:color w:val="auto"/>
          <w:sz w:val="20"/>
          <w:szCs w:val="20"/>
          <w:lang w:val="ru-RU"/>
        </w:rPr>
      </w:pPr>
      <w:r w:rsidRPr="00A06932">
        <w:rPr>
          <w:color w:val="auto"/>
          <w:sz w:val="20"/>
          <w:szCs w:val="20"/>
          <w:lang w:val="ru-RU"/>
        </w:rPr>
        <w:t>номера ТК, ППР, по которым производятся работы;</w:t>
      </w:r>
    </w:p>
    <w:p w:rsidR="0006323D" w:rsidRPr="00A06932" w:rsidRDefault="0006323D" w:rsidP="0006323D">
      <w:pPr>
        <w:tabs>
          <w:tab w:val="right" w:pos="0"/>
          <w:tab w:val="left" w:pos="720"/>
        </w:tabs>
        <w:spacing w:after="0"/>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Работнику, выдающему </w:t>
      </w:r>
      <w:r w:rsidRPr="005A1061">
        <w:rPr>
          <w:rFonts w:ascii="Times New Roman" w:hAnsi="Times New Roman" w:cs="Times New Roman"/>
          <w:color w:val="auto"/>
          <w:sz w:val="20"/>
          <w:szCs w:val="20"/>
        </w:rPr>
        <w:t>наряд,</w:t>
      </w:r>
      <w:r w:rsidRPr="00A06932">
        <w:rPr>
          <w:rFonts w:ascii="Times New Roman" w:hAnsi="Times New Roman" w:cs="Times New Roman"/>
          <w:color w:val="auto"/>
          <w:sz w:val="20"/>
          <w:szCs w:val="20"/>
        </w:rPr>
        <w:t xml:space="preserve"> разрешается вносить по своему усмотрению другие записи, связанные с выполняемой работой.</w:t>
      </w:r>
    </w:p>
    <w:p w:rsidR="0006323D" w:rsidRPr="00A06932" w:rsidRDefault="0006323D" w:rsidP="0006323D">
      <w:pPr>
        <w:pStyle w:val="a8"/>
        <w:numPr>
          <w:ilvl w:val="0"/>
          <w:numId w:val="7"/>
        </w:numPr>
        <w:tabs>
          <w:tab w:val="right" w:pos="0"/>
          <w:tab w:val="left" w:pos="720"/>
        </w:tabs>
        <w:spacing w:line="276" w:lineRule="auto"/>
        <w:ind w:left="426" w:hanging="426"/>
        <w:jc w:val="both"/>
        <w:rPr>
          <w:color w:val="auto"/>
          <w:sz w:val="20"/>
          <w:szCs w:val="20"/>
          <w:lang w:val="ru-RU"/>
        </w:rPr>
      </w:pPr>
      <w:r w:rsidRPr="00A06932">
        <w:rPr>
          <w:color w:val="auto"/>
          <w:sz w:val="20"/>
          <w:szCs w:val="20"/>
          <w:lang w:val="ru-RU"/>
        </w:rPr>
        <w:t>в строке «</w:t>
      </w:r>
      <w:r>
        <w:rPr>
          <w:color w:val="auto"/>
          <w:sz w:val="20"/>
          <w:szCs w:val="20"/>
          <w:lang w:val="ru-RU"/>
        </w:rPr>
        <w:t>Наряд-допуск</w:t>
      </w:r>
      <w:r w:rsidRPr="00E64B5D">
        <w:rPr>
          <w:color w:val="auto"/>
          <w:sz w:val="20"/>
          <w:szCs w:val="20"/>
          <w:lang w:val="ru-RU"/>
        </w:rPr>
        <w:t xml:space="preserve"> </w:t>
      </w:r>
      <w:r w:rsidRPr="00A06932">
        <w:rPr>
          <w:color w:val="auto"/>
          <w:sz w:val="20"/>
          <w:szCs w:val="20"/>
          <w:lang w:val="ru-RU"/>
        </w:rPr>
        <w:t>выдал» и «</w:t>
      </w:r>
      <w:r>
        <w:rPr>
          <w:color w:val="auto"/>
          <w:sz w:val="20"/>
          <w:szCs w:val="20"/>
          <w:lang w:val="ru-RU"/>
        </w:rPr>
        <w:t>Наряд-допуск</w:t>
      </w:r>
      <w:r w:rsidRPr="00E64B5D">
        <w:rPr>
          <w:color w:val="auto"/>
          <w:sz w:val="20"/>
          <w:szCs w:val="20"/>
          <w:lang w:val="ru-RU"/>
        </w:rPr>
        <w:t xml:space="preserve"> </w:t>
      </w:r>
      <w:r w:rsidRPr="00A06932">
        <w:rPr>
          <w:color w:val="auto"/>
          <w:sz w:val="20"/>
          <w:szCs w:val="20"/>
          <w:lang w:val="ru-RU"/>
        </w:rPr>
        <w:t xml:space="preserve">продлил», работник, выдающий </w:t>
      </w:r>
      <w:r>
        <w:rPr>
          <w:color w:val="auto"/>
          <w:sz w:val="20"/>
          <w:szCs w:val="20"/>
          <w:lang w:val="ru-RU"/>
        </w:rPr>
        <w:t>наряд</w:t>
      </w:r>
      <w:r w:rsidRPr="00A06932">
        <w:rPr>
          <w:color w:val="auto"/>
          <w:sz w:val="20"/>
          <w:szCs w:val="20"/>
          <w:lang w:val="ru-RU"/>
        </w:rPr>
        <w:t>, указывает дату и время его подписания.</w:t>
      </w:r>
    </w:p>
    <w:p w:rsidR="0006323D" w:rsidRPr="00A06932" w:rsidRDefault="0006323D" w:rsidP="0006323D">
      <w:pPr>
        <w:tabs>
          <w:tab w:val="left" w:pos="0"/>
        </w:tabs>
        <w:spacing w:after="0"/>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Работники, выдающие и продлевающие </w:t>
      </w:r>
      <w:r>
        <w:rPr>
          <w:rFonts w:ascii="Times New Roman" w:hAnsi="Times New Roman" w:cs="Times New Roman"/>
          <w:color w:val="auto"/>
          <w:sz w:val="20"/>
          <w:szCs w:val="20"/>
        </w:rPr>
        <w:t>наряд</w:t>
      </w:r>
      <w:r w:rsidRPr="005A1061">
        <w:rPr>
          <w:rFonts w:ascii="Times New Roman" w:hAnsi="Times New Roman" w:cs="Times New Roman"/>
          <w:color w:val="auto"/>
          <w:sz w:val="20"/>
          <w:szCs w:val="20"/>
        </w:rPr>
        <w:t>,</w:t>
      </w:r>
      <w:r w:rsidRPr="00A06932">
        <w:rPr>
          <w:rFonts w:ascii="Times New Roman" w:hAnsi="Times New Roman" w:cs="Times New Roman"/>
          <w:color w:val="auto"/>
          <w:sz w:val="20"/>
          <w:szCs w:val="20"/>
        </w:rPr>
        <w:t xml:space="preserve"> помимо подписи должны указать и свои фамилии;</w:t>
      </w:r>
    </w:p>
    <w:p w:rsidR="0006323D" w:rsidRPr="00A06932" w:rsidRDefault="0006323D" w:rsidP="0006323D">
      <w:pPr>
        <w:tabs>
          <w:tab w:val="left" w:pos="0"/>
        </w:tabs>
        <w:spacing w:after="0"/>
        <w:ind w:left="426" w:hanging="426"/>
        <w:jc w:val="both"/>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10) в таблице «Разрешение на подготовку рабочих мест и на допуск к выполнению работ», заполняемой при получении разрешения на подготовку рабочего места и на первичный допуск к работам, указывается:</w:t>
      </w:r>
    </w:p>
    <w:p w:rsidR="0006323D" w:rsidRPr="00A06932" w:rsidRDefault="0006323D" w:rsidP="0006323D">
      <w:pPr>
        <w:pStyle w:val="a8"/>
        <w:numPr>
          <w:ilvl w:val="1"/>
          <w:numId w:val="85"/>
        </w:numPr>
        <w:tabs>
          <w:tab w:val="left" w:pos="0"/>
          <w:tab w:val="left" w:pos="993"/>
        </w:tabs>
        <w:spacing w:line="276" w:lineRule="auto"/>
        <w:ind w:left="426" w:hanging="426"/>
        <w:jc w:val="both"/>
        <w:rPr>
          <w:color w:val="auto"/>
          <w:sz w:val="20"/>
          <w:szCs w:val="20"/>
          <w:lang w:val="ru-RU"/>
        </w:rPr>
      </w:pPr>
      <w:proofErr w:type="gramStart"/>
      <w:r w:rsidRPr="00A06932">
        <w:rPr>
          <w:color w:val="auto"/>
          <w:sz w:val="20"/>
          <w:szCs w:val="20"/>
          <w:lang w:val="ru-RU"/>
        </w:rPr>
        <w:t>в графе 1 – работники, подготавливающие рабочие места, и допускающий указывают должности и фамилии работников, выдавших разрешение на подготовку рабочих мест и на допуск к выполнению работ (далее - разрешение).</w:t>
      </w:r>
      <w:proofErr w:type="gramEnd"/>
      <w:r w:rsidRPr="00A06932">
        <w:rPr>
          <w:color w:val="auto"/>
          <w:sz w:val="20"/>
          <w:szCs w:val="20"/>
          <w:lang w:val="ru-RU"/>
        </w:rPr>
        <w:t xml:space="preserve"> При передаче разрешений, в графе 1 расписываются работники, выдающие разрешение, с указанием своих должностей;</w:t>
      </w:r>
    </w:p>
    <w:p w:rsidR="0006323D" w:rsidRPr="00A06932" w:rsidRDefault="0006323D" w:rsidP="0006323D">
      <w:pPr>
        <w:pStyle w:val="a8"/>
        <w:numPr>
          <w:ilvl w:val="1"/>
          <w:numId w:val="85"/>
        </w:numPr>
        <w:tabs>
          <w:tab w:val="left" w:pos="0"/>
          <w:tab w:val="left" w:pos="426"/>
        </w:tabs>
        <w:spacing w:line="276" w:lineRule="auto"/>
        <w:ind w:left="426" w:hanging="426"/>
        <w:jc w:val="both"/>
        <w:rPr>
          <w:color w:val="auto"/>
          <w:sz w:val="20"/>
          <w:szCs w:val="20"/>
          <w:lang w:val="ru-RU"/>
        </w:rPr>
      </w:pPr>
      <w:r w:rsidRPr="00A06932">
        <w:rPr>
          <w:color w:val="auto"/>
          <w:sz w:val="20"/>
          <w:szCs w:val="20"/>
          <w:lang w:val="ru-RU"/>
        </w:rPr>
        <w:t>в графе 2 – дата и время выдачи разрешения;</w:t>
      </w:r>
    </w:p>
    <w:p w:rsidR="0006323D" w:rsidRPr="00A06932" w:rsidRDefault="0006323D" w:rsidP="0006323D">
      <w:pPr>
        <w:pStyle w:val="a8"/>
        <w:numPr>
          <w:ilvl w:val="1"/>
          <w:numId w:val="85"/>
        </w:numPr>
        <w:tabs>
          <w:tab w:val="left" w:pos="0"/>
          <w:tab w:val="left" w:pos="426"/>
        </w:tabs>
        <w:spacing w:line="276" w:lineRule="auto"/>
        <w:ind w:left="426" w:hanging="426"/>
        <w:jc w:val="both"/>
        <w:rPr>
          <w:color w:val="auto"/>
          <w:sz w:val="20"/>
          <w:szCs w:val="20"/>
          <w:lang w:val="ru-RU"/>
        </w:rPr>
      </w:pPr>
      <w:r w:rsidRPr="00A06932">
        <w:rPr>
          <w:color w:val="auto"/>
          <w:sz w:val="20"/>
          <w:szCs w:val="20"/>
          <w:lang w:val="ru-RU"/>
        </w:rPr>
        <w:t>в графе 3 – расписываются работники, получившие разрешение. При подготовке рабочих мест несколькими работниками или работниками различных цехов, в графе 3 расписываются все те, кто готовил рабочие места.</w:t>
      </w:r>
    </w:p>
    <w:p w:rsidR="0006323D" w:rsidRPr="00A06932" w:rsidRDefault="0006323D" w:rsidP="0006323D">
      <w:pPr>
        <w:tabs>
          <w:tab w:val="left" w:pos="0"/>
        </w:tabs>
        <w:spacing w:after="0"/>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Если разрешения не запрашиваются одновременно, то в таблице «</w:t>
      </w:r>
      <w:r w:rsidRPr="00A06932">
        <w:rPr>
          <w:rFonts w:ascii="Times New Roman" w:hAnsi="Times New Roman" w:cs="Times New Roman"/>
          <w:b/>
          <w:color w:val="auto"/>
          <w:sz w:val="20"/>
          <w:szCs w:val="20"/>
        </w:rPr>
        <w:t>Разрешение на подготовку рабочих мест и на допуск к выполнению работ»</w:t>
      </w:r>
      <w:r w:rsidRPr="00A06932">
        <w:rPr>
          <w:rFonts w:ascii="Times New Roman" w:hAnsi="Times New Roman" w:cs="Times New Roman"/>
          <w:color w:val="auto"/>
          <w:sz w:val="20"/>
          <w:szCs w:val="20"/>
        </w:rPr>
        <w:t xml:space="preserve"> заполняются две строки: одна</w:t>
      </w:r>
      <w:r>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 по разрешению на подготовку рабочего места, другая – по разрешению на допуск к работам.</w:t>
      </w:r>
    </w:p>
    <w:p w:rsidR="0006323D" w:rsidRPr="00A06932" w:rsidRDefault="0006323D" w:rsidP="0006323D">
      <w:pPr>
        <w:pStyle w:val="a8"/>
        <w:numPr>
          <w:ilvl w:val="0"/>
          <w:numId w:val="6"/>
        </w:numPr>
        <w:tabs>
          <w:tab w:val="left" w:pos="0"/>
        </w:tabs>
        <w:spacing w:line="276" w:lineRule="auto"/>
        <w:ind w:left="426" w:hanging="426"/>
        <w:jc w:val="both"/>
        <w:rPr>
          <w:color w:val="auto"/>
          <w:sz w:val="20"/>
          <w:szCs w:val="20"/>
          <w:lang w:val="ru-RU"/>
        </w:rPr>
      </w:pPr>
      <w:r w:rsidRPr="00A06932">
        <w:rPr>
          <w:color w:val="auto"/>
          <w:sz w:val="20"/>
          <w:szCs w:val="20"/>
          <w:lang w:val="ru-RU"/>
        </w:rPr>
        <w:t xml:space="preserve">При заполнении оборотной стороны </w:t>
      </w:r>
      <w:r>
        <w:rPr>
          <w:color w:val="auto"/>
          <w:sz w:val="20"/>
          <w:szCs w:val="20"/>
          <w:lang w:val="ru-RU"/>
        </w:rPr>
        <w:t>наряда</w:t>
      </w:r>
      <w:r w:rsidRPr="00A06932">
        <w:rPr>
          <w:color w:val="auto"/>
          <w:sz w:val="20"/>
          <w:szCs w:val="20"/>
          <w:lang w:val="ru-RU"/>
        </w:rPr>
        <w:t>:</w:t>
      </w:r>
    </w:p>
    <w:p w:rsidR="0006323D" w:rsidRPr="00A06932" w:rsidRDefault="0006323D" w:rsidP="0006323D">
      <w:pPr>
        <w:pStyle w:val="a8"/>
        <w:numPr>
          <w:ilvl w:val="0"/>
          <w:numId w:val="8"/>
        </w:numPr>
        <w:tabs>
          <w:tab w:val="left" w:pos="0"/>
          <w:tab w:val="left" w:pos="851"/>
        </w:tabs>
        <w:spacing w:line="276" w:lineRule="auto"/>
        <w:ind w:left="426" w:hanging="426"/>
        <w:jc w:val="both"/>
        <w:rPr>
          <w:color w:val="auto"/>
          <w:sz w:val="20"/>
          <w:szCs w:val="20"/>
          <w:lang w:val="ru-RU"/>
        </w:rPr>
      </w:pPr>
      <w:r w:rsidRPr="00A06932">
        <w:rPr>
          <w:color w:val="auto"/>
          <w:sz w:val="20"/>
          <w:szCs w:val="20"/>
          <w:lang w:val="ru-RU"/>
        </w:rPr>
        <w:t xml:space="preserve">при работах в РУ или на КЛ, в строке «Рабочие места подготовлены. Под напряжением остались», </w:t>
      </w:r>
      <w:proofErr w:type="gramStart"/>
      <w:r w:rsidRPr="00A06932">
        <w:rPr>
          <w:color w:val="auto"/>
          <w:sz w:val="20"/>
          <w:szCs w:val="20"/>
          <w:lang w:val="ru-RU"/>
        </w:rPr>
        <w:t>допускающий</w:t>
      </w:r>
      <w:proofErr w:type="gramEnd"/>
      <w:r w:rsidRPr="00A06932">
        <w:rPr>
          <w:color w:val="auto"/>
          <w:sz w:val="20"/>
          <w:szCs w:val="20"/>
          <w:lang w:val="ru-RU"/>
        </w:rPr>
        <w:t xml:space="preserve"> указывает наименования оставшихся под напряжением токоведущих частей ремонтируемой и соседних присоединений (или оборудование соседних присоединений), ближайших к рабочему месту. При работах на </w:t>
      </w:r>
      <w:proofErr w:type="gramStart"/>
      <w:r w:rsidRPr="00A06932">
        <w:rPr>
          <w:color w:val="auto"/>
          <w:sz w:val="20"/>
          <w:szCs w:val="20"/>
          <w:lang w:val="ru-RU"/>
        </w:rPr>
        <w:t>ВЛ</w:t>
      </w:r>
      <w:proofErr w:type="gramEnd"/>
      <w:r w:rsidRPr="00A06932">
        <w:rPr>
          <w:color w:val="auto"/>
          <w:sz w:val="20"/>
          <w:szCs w:val="20"/>
          <w:lang w:val="ru-RU"/>
        </w:rPr>
        <w:t xml:space="preserve"> в этих строках записываются наименования токоведущих частей, указанные работником, выдающим наряд, в строке «Отдельные указания» лицевой стороны </w:t>
      </w:r>
      <w:r>
        <w:rPr>
          <w:color w:val="auto"/>
          <w:sz w:val="20"/>
          <w:szCs w:val="20"/>
          <w:lang w:val="ru-RU"/>
        </w:rPr>
        <w:t>наряда</w:t>
      </w:r>
      <w:r w:rsidRPr="00A06932">
        <w:rPr>
          <w:color w:val="auto"/>
          <w:sz w:val="20"/>
          <w:szCs w:val="20"/>
          <w:lang w:val="ru-RU"/>
        </w:rPr>
        <w:t>, а при необходимости и наименования других токове</w:t>
      </w:r>
      <w:r>
        <w:rPr>
          <w:color w:val="auto"/>
          <w:sz w:val="20"/>
          <w:szCs w:val="20"/>
          <w:lang w:val="ru-RU"/>
        </w:rPr>
        <w:t>д</w:t>
      </w:r>
      <w:r w:rsidRPr="00A06932">
        <w:rPr>
          <w:color w:val="auto"/>
          <w:sz w:val="20"/>
          <w:szCs w:val="20"/>
          <w:lang w:val="ru-RU"/>
        </w:rPr>
        <w:t>ущих частей. Допускающий и руководитель работ (производитель работ, наблюдающий, если руководитель работы не был назначен) расписываются под строкой «Рабочие места подготовлены. Под напряжением остались» только при первичном допуске к выполнению работ.</w:t>
      </w:r>
    </w:p>
    <w:p w:rsidR="0006323D" w:rsidRPr="00A06932" w:rsidRDefault="0006323D" w:rsidP="0006323D">
      <w:pPr>
        <w:pStyle w:val="a8"/>
        <w:numPr>
          <w:ilvl w:val="0"/>
          <w:numId w:val="8"/>
        </w:numPr>
        <w:tabs>
          <w:tab w:val="left" w:pos="0"/>
          <w:tab w:val="left" w:pos="851"/>
        </w:tabs>
        <w:spacing w:line="276" w:lineRule="auto"/>
        <w:ind w:left="426" w:hanging="426"/>
        <w:jc w:val="both"/>
        <w:rPr>
          <w:color w:val="auto"/>
          <w:sz w:val="20"/>
          <w:szCs w:val="20"/>
          <w:lang w:val="ru-RU"/>
        </w:rPr>
      </w:pPr>
      <w:r w:rsidRPr="00A06932">
        <w:rPr>
          <w:color w:val="auto"/>
          <w:sz w:val="20"/>
          <w:szCs w:val="20"/>
          <w:lang w:val="ru-RU"/>
        </w:rPr>
        <w:t xml:space="preserve">В таблице «Ежедневный допуск к работам и время их окончания» указываются сведения </w:t>
      </w:r>
      <w:proofErr w:type="gramStart"/>
      <w:r w:rsidRPr="00A06932">
        <w:rPr>
          <w:color w:val="auto"/>
          <w:sz w:val="20"/>
          <w:szCs w:val="20"/>
          <w:lang w:val="ru-RU"/>
        </w:rPr>
        <w:t>об</w:t>
      </w:r>
      <w:proofErr w:type="gramEnd"/>
      <w:r w:rsidRPr="00A06932">
        <w:rPr>
          <w:color w:val="auto"/>
          <w:sz w:val="20"/>
          <w:szCs w:val="20"/>
          <w:lang w:val="ru-RU"/>
        </w:rPr>
        <w:t xml:space="preserve"> ежедневном допуске к работе и дате и времени ее окончания, в том числе о допуске при переводе на другое рабочее место. Если производитель работ совмещает обязанности допускающего, а </w:t>
      </w:r>
      <w:proofErr w:type="gramStart"/>
      <w:r w:rsidRPr="00A06932">
        <w:rPr>
          <w:color w:val="auto"/>
          <w:sz w:val="20"/>
          <w:szCs w:val="20"/>
          <w:lang w:val="ru-RU"/>
        </w:rPr>
        <w:t>также</w:t>
      </w:r>
      <w:proofErr w:type="gramEnd"/>
      <w:r w:rsidRPr="00A06932">
        <w:rPr>
          <w:color w:val="auto"/>
          <w:sz w:val="20"/>
          <w:szCs w:val="20"/>
          <w:lang w:val="ru-RU"/>
        </w:rPr>
        <w:t xml:space="preserve"> если производителю работ разрешается проводить повторный допуск бригады к выполнению работ, он расписывается в графах 3 и 4. Когда руководителю работ разрешается проводить повторный допуск бригады к работам, он расписывается в графе 3. Окончание работ, связанное с окончанием рабочего дня, оформляется производителем работ (наблюдающим</w:t>
      </w:r>
      <w:r w:rsidRPr="00A06932">
        <w:rPr>
          <w:rFonts w:eastAsia="Times New Roman"/>
          <w:color w:val="auto"/>
          <w:sz w:val="20"/>
          <w:szCs w:val="20"/>
          <w:lang w:val="ru-RU"/>
        </w:rPr>
        <w:t>) в графах</w:t>
      </w:r>
      <w:r w:rsidRPr="00A06932">
        <w:rPr>
          <w:color w:val="auto"/>
          <w:sz w:val="20"/>
          <w:szCs w:val="20"/>
          <w:lang w:val="ru-RU"/>
        </w:rPr>
        <w:t xml:space="preserve"> 5 и 6. </w:t>
      </w:r>
    </w:p>
    <w:p w:rsidR="0006323D" w:rsidRPr="00A06932" w:rsidRDefault="0006323D" w:rsidP="0006323D">
      <w:pPr>
        <w:pStyle w:val="a8"/>
        <w:numPr>
          <w:ilvl w:val="0"/>
          <w:numId w:val="8"/>
        </w:numPr>
        <w:tabs>
          <w:tab w:val="left" w:pos="0"/>
          <w:tab w:val="left" w:pos="851"/>
        </w:tabs>
        <w:spacing w:line="276" w:lineRule="auto"/>
        <w:ind w:left="426" w:hanging="426"/>
        <w:jc w:val="both"/>
        <w:rPr>
          <w:color w:val="auto"/>
          <w:sz w:val="20"/>
          <w:szCs w:val="20"/>
          <w:lang w:val="ru-RU"/>
        </w:rPr>
      </w:pPr>
      <w:r w:rsidRPr="00A06932">
        <w:rPr>
          <w:color w:val="auto"/>
          <w:sz w:val="20"/>
          <w:szCs w:val="20"/>
          <w:lang w:val="ru-RU"/>
        </w:rPr>
        <w:t xml:space="preserve">В таблице «Изменения в составе бригады» указываются фамилия, имя, отчество, группы по </w:t>
      </w:r>
      <w:proofErr w:type="spellStart"/>
      <w:r w:rsidRPr="00A06932">
        <w:rPr>
          <w:color w:val="auto"/>
          <w:sz w:val="20"/>
          <w:szCs w:val="20"/>
          <w:lang w:val="ru-RU"/>
        </w:rPr>
        <w:t>электробезопасности</w:t>
      </w:r>
      <w:proofErr w:type="spellEnd"/>
      <w:r w:rsidRPr="00A06932">
        <w:rPr>
          <w:color w:val="auto"/>
          <w:sz w:val="20"/>
          <w:szCs w:val="20"/>
          <w:lang w:val="ru-RU"/>
        </w:rPr>
        <w:t xml:space="preserve"> членов бригады, введенных или выведенных из ее состава; фамилия, имя и отчество работника, разрешившего изменения в составе бригады, подтвержденные его подписью. При вводе в состав бригады или выводе из ее состава водителя или машиниста механизма, крановщика, указывается также тип </w:t>
      </w:r>
      <w:proofErr w:type="gramStart"/>
      <w:r w:rsidRPr="00A06932">
        <w:rPr>
          <w:color w:val="auto"/>
          <w:sz w:val="20"/>
          <w:szCs w:val="20"/>
          <w:lang w:val="ru-RU"/>
        </w:rPr>
        <w:t>закрепленных</w:t>
      </w:r>
      <w:proofErr w:type="gramEnd"/>
      <w:r w:rsidRPr="00A06932">
        <w:rPr>
          <w:color w:val="auto"/>
          <w:sz w:val="20"/>
          <w:szCs w:val="20"/>
          <w:lang w:val="ru-RU"/>
        </w:rPr>
        <w:t xml:space="preserve"> за ним автомобиля, механизма или самоходного крана. При передаче разрешения по телефону, радио, производитель работ указывает в графе 4 фамилию работника. </w:t>
      </w:r>
      <w:proofErr w:type="gramStart"/>
      <w:r w:rsidRPr="00A06932">
        <w:rPr>
          <w:color w:val="auto"/>
          <w:sz w:val="20"/>
          <w:szCs w:val="20"/>
          <w:lang w:val="ru-RU"/>
        </w:rPr>
        <w:t xml:space="preserve">В графе «Работа полностью закончена, бригада удалена, заземления, установленные бригадой, сняты, </w:t>
      </w:r>
      <w:r w:rsidR="005862AB" w:rsidRPr="00A06932">
        <w:rPr>
          <w:color w:val="auto"/>
          <w:sz w:val="20"/>
          <w:szCs w:val="20"/>
          <w:lang w:val="ru-RU"/>
        </w:rPr>
        <w:t>сообщено (</w:t>
      </w:r>
      <w:r w:rsidRPr="00A06932">
        <w:rPr>
          <w:color w:val="auto"/>
          <w:sz w:val="20"/>
          <w:szCs w:val="20"/>
          <w:lang w:val="ru-RU"/>
        </w:rPr>
        <w:t>кому) _____________» указывается должность, фамилия, имя и отчество лица, получившего информацию.</w:t>
      </w:r>
      <w:proofErr w:type="gramEnd"/>
    </w:p>
    <w:p w:rsidR="0006323D" w:rsidRPr="00A06932" w:rsidRDefault="0006323D" w:rsidP="0006323D">
      <w:pPr>
        <w:pStyle w:val="a8"/>
        <w:numPr>
          <w:ilvl w:val="0"/>
          <w:numId w:val="8"/>
        </w:numPr>
        <w:tabs>
          <w:tab w:val="left" w:pos="0"/>
          <w:tab w:val="left" w:pos="851"/>
        </w:tabs>
        <w:spacing w:line="276" w:lineRule="auto"/>
        <w:ind w:left="426" w:hanging="426"/>
        <w:jc w:val="both"/>
        <w:rPr>
          <w:color w:val="auto"/>
          <w:sz w:val="20"/>
          <w:szCs w:val="20"/>
          <w:lang w:val="ru-RU"/>
        </w:rPr>
      </w:pPr>
      <w:r w:rsidRPr="00A06932">
        <w:rPr>
          <w:color w:val="auto"/>
          <w:sz w:val="20"/>
          <w:szCs w:val="20"/>
          <w:lang w:val="ru-RU"/>
        </w:rPr>
        <w:t>После полного окончания работ, производитель работ (наблюдающий</w:t>
      </w:r>
      <w:r w:rsidRPr="00A06932">
        <w:rPr>
          <w:rFonts w:eastAsia="Times New Roman"/>
          <w:color w:val="auto"/>
          <w:sz w:val="20"/>
          <w:szCs w:val="20"/>
          <w:lang w:val="ru-RU"/>
        </w:rPr>
        <w:t xml:space="preserve">) </w:t>
      </w:r>
      <w:r w:rsidRPr="00A06932">
        <w:rPr>
          <w:color w:val="auto"/>
          <w:sz w:val="20"/>
          <w:szCs w:val="20"/>
          <w:lang w:val="ru-RU"/>
        </w:rPr>
        <w:t xml:space="preserve">и руководитель работ расписываются в соответствующих строках </w:t>
      </w:r>
      <w:r>
        <w:rPr>
          <w:color w:val="auto"/>
          <w:sz w:val="20"/>
          <w:szCs w:val="20"/>
          <w:lang w:val="ru-RU"/>
        </w:rPr>
        <w:t>наряда</w:t>
      </w:r>
      <w:r w:rsidRPr="00A06932">
        <w:rPr>
          <w:color w:val="auto"/>
          <w:sz w:val="20"/>
          <w:szCs w:val="20"/>
          <w:lang w:val="ru-RU"/>
        </w:rPr>
        <w:t xml:space="preserve">, указывая при этом дату и время полного окончания работ. Если руководитель работ не был назначен, то подпись в строке «Руководитель работ» не </w:t>
      </w:r>
      <w:r w:rsidRPr="00A06932">
        <w:rPr>
          <w:color w:val="auto"/>
          <w:sz w:val="20"/>
          <w:szCs w:val="20"/>
          <w:lang w:val="ru-RU"/>
        </w:rPr>
        <w:lastRenderedPageBreak/>
        <w:t xml:space="preserve">ставится. </w:t>
      </w:r>
      <w:proofErr w:type="gramStart"/>
      <w:r w:rsidRPr="00A06932">
        <w:rPr>
          <w:color w:val="auto"/>
          <w:sz w:val="20"/>
          <w:szCs w:val="20"/>
          <w:lang w:val="ru-RU"/>
        </w:rPr>
        <w:t xml:space="preserve">Если во время оформления в </w:t>
      </w:r>
      <w:r>
        <w:rPr>
          <w:color w:val="auto"/>
          <w:sz w:val="20"/>
          <w:szCs w:val="20"/>
          <w:lang w:val="ru-RU"/>
        </w:rPr>
        <w:t>наряде</w:t>
      </w:r>
      <w:r w:rsidRPr="00E64B5D">
        <w:rPr>
          <w:color w:val="auto"/>
          <w:sz w:val="20"/>
          <w:szCs w:val="20"/>
          <w:lang w:val="ru-RU"/>
        </w:rPr>
        <w:t xml:space="preserve"> </w:t>
      </w:r>
      <w:r w:rsidRPr="00A06932">
        <w:rPr>
          <w:color w:val="auto"/>
          <w:sz w:val="20"/>
          <w:szCs w:val="20"/>
          <w:lang w:val="ru-RU"/>
        </w:rPr>
        <w:t xml:space="preserve">полного окончания работы отсутствует оперативный или оперативно-ремонтный персонал, или допускающий из числа оперативного персонала, либо производитель работ совмещает обязанности допускающего, производитель работ или наблюдающий оформляет полное окончание работ только в своем экземпляре </w:t>
      </w:r>
      <w:r>
        <w:rPr>
          <w:color w:val="auto"/>
          <w:sz w:val="20"/>
          <w:szCs w:val="20"/>
          <w:lang w:val="ru-RU"/>
        </w:rPr>
        <w:t>наряда</w:t>
      </w:r>
      <w:r w:rsidRPr="00A06932">
        <w:rPr>
          <w:color w:val="auto"/>
          <w:sz w:val="20"/>
          <w:szCs w:val="20"/>
          <w:lang w:val="ru-RU"/>
        </w:rPr>
        <w:t>, указывая должность и фамилию работника, которому он сообщил о полном окончании работ, а также дату и время сообщения.</w:t>
      </w:r>
      <w:proofErr w:type="gramEnd"/>
      <w:r w:rsidRPr="00A06932">
        <w:rPr>
          <w:color w:val="auto"/>
          <w:sz w:val="20"/>
          <w:szCs w:val="20"/>
          <w:lang w:val="ru-RU"/>
        </w:rPr>
        <w:t xml:space="preserve"> </w:t>
      </w:r>
      <w:r w:rsidRPr="00A06932">
        <w:rPr>
          <w:rStyle w:val="212"/>
          <w:color w:val="auto"/>
          <w:sz w:val="20"/>
          <w:szCs w:val="20"/>
          <w:lang w:val="ru-RU"/>
        </w:rPr>
        <w:t>Если во время оформления в наряде полного окончания работы присутствует</w:t>
      </w:r>
      <w:r w:rsidRPr="00A06932">
        <w:rPr>
          <w:color w:val="auto"/>
          <w:sz w:val="20"/>
          <w:szCs w:val="20"/>
          <w:lang w:val="ru-RU"/>
        </w:rPr>
        <w:t xml:space="preserve"> оперативный или оперативно-ремонтный персонал или допускающий из </w:t>
      </w:r>
      <w:r>
        <w:rPr>
          <w:color w:val="auto"/>
          <w:sz w:val="20"/>
          <w:szCs w:val="20"/>
          <w:lang w:val="ru-RU"/>
        </w:rPr>
        <w:t>числа</w:t>
      </w:r>
      <w:r w:rsidRPr="00A06932">
        <w:rPr>
          <w:color w:val="auto"/>
          <w:sz w:val="20"/>
          <w:szCs w:val="20"/>
          <w:lang w:val="ru-RU"/>
        </w:rPr>
        <w:t xml:space="preserve"> оперативного персонала, </w:t>
      </w:r>
      <w:r w:rsidRPr="00A06932">
        <w:rPr>
          <w:rStyle w:val="212"/>
          <w:color w:val="auto"/>
          <w:sz w:val="20"/>
          <w:szCs w:val="20"/>
          <w:lang w:val="ru-RU"/>
        </w:rPr>
        <w:t>производитель работ или наблюдающий оформляет полное окончание работ в обоих экземплярах наряда</w:t>
      </w:r>
      <w:r w:rsidRPr="00A06932">
        <w:rPr>
          <w:color w:val="auto"/>
          <w:sz w:val="20"/>
          <w:szCs w:val="20"/>
          <w:lang w:val="ru-RU"/>
        </w:rPr>
        <w:t xml:space="preserve">. </w:t>
      </w:r>
      <w:r w:rsidRPr="00A06932">
        <w:rPr>
          <w:rStyle w:val="212"/>
          <w:color w:val="auto"/>
          <w:sz w:val="20"/>
          <w:szCs w:val="20"/>
          <w:lang w:val="ru-RU"/>
        </w:rPr>
        <w:t>Если бригада не устанавливала заземлений, то слова «заземления,</w:t>
      </w:r>
      <w:r w:rsidRPr="00A06932">
        <w:rPr>
          <w:sz w:val="20"/>
          <w:szCs w:val="20"/>
          <w:lang w:val="ru-RU"/>
        </w:rPr>
        <w:t xml:space="preserve"> </w:t>
      </w:r>
      <w:r w:rsidRPr="00A06932">
        <w:rPr>
          <w:rStyle w:val="212"/>
          <w:color w:val="auto"/>
          <w:sz w:val="20"/>
          <w:szCs w:val="20"/>
          <w:lang w:val="ru-RU"/>
        </w:rPr>
        <w:t>установленные бригадой, сняты» из текста сообщения вычеркиваются</w:t>
      </w:r>
      <w:r w:rsidRPr="00A06932">
        <w:rPr>
          <w:color w:val="auto"/>
          <w:sz w:val="20"/>
          <w:szCs w:val="20"/>
          <w:lang w:val="ru-RU"/>
        </w:rPr>
        <w:t>.</w:t>
      </w:r>
    </w:p>
    <w:p w:rsidR="0006323D" w:rsidRPr="00A06932" w:rsidRDefault="0006323D" w:rsidP="0006323D">
      <w:pPr>
        <w:pStyle w:val="a8"/>
        <w:numPr>
          <w:ilvl w:val="0"/>
          <w:numId w:val="6"/>
        </w:numPr>
        <w:spacing w:line="276" w:lineRule="auto"/>
        <w:ind w:left="426" w:hanging="426"/>
        <w:jc w:val="both"/>
        <w:rPr>
          <w:color w:val="auto"/>
          <w:sz w:val="20"/>
          <w:szCs w:val="20"/>
          <w:lang w:val="ru-RU"/>
        </w:rPr>
      </w:pPr>
      <w:r w:rsidRPr="00A06932">
        <w:rPr>
          <w:color w:val="auto"/>
          <w:sz w:val="20"/>
          <w:szCs w:val="20"/>
          <w:lang w:val="ru-RU"/>
        </w:rPr>
        <w:t xml:space="preserve">До оформления допуска бригады к работам по </w:t>
      </w:r>
      <w:r>
        <w:rPr>
          <w:color w:val="auto"/>
          <w:sz w:val="20"/>
          <w:szCs w:val="20"/>
          <w:lang w:val="ru-RU"/>
        </w:rPr>
        <w:t>наряду</w:t>
      </w:r>
      <w:r w:rsidRPr="00A06932">
        <w:rPr>
          <w:color w:val="auto"/>
          <w:sz w:val="20"/>
          <w:szCs w:val="20"/>
          <w:lang w:val="ru-RU"/>
        </w:rPr>
        <w:t xml:space="preserve">, </w:t>
      </w:r>
      <w:r>
        <w:rPr>
          <w:color w:val="auto"/>
          <w:sz w:val="20"/>
          <w:szCs w:val="20"/>
          <w:lang w:val="ru-RU"/>
        </w:rPr>
        <w:t>долж</w:t>
      </w:r>
      <w:r w:rsidRPr="00A06932">
        <w:rPr>
          <w:color w:val="auto"/>
          <w:sz w:val="20"/>
          <w:szCs w:val="20"/>
          <w:lang w:val="ru-RU"/>
        </w:rPr>
        <w:t>н</w:t>
      </w:r>
      <w:r>
        <w:rPr>
          <w:color w:val="auto"/>
          <w:sz w:val="20"/>
          <w:szCs w:val="20"/>
          <w:lang w:val="ru-RU"/>
        </w:rPr>
        <w:t>а</w:t>
      </w:r>
      <w:r w:rsidRPr="00A06932">
        <w:rPr>
          <w:color w:val="auto"/>
          <w:sz w:val="20"/>
          <w:szCs w:val="20"/>
          <w:lang w:val="ru-RU"/>
        </w:rPr>
        <w:t xml:space="preserve"> быть проведен</w:t>
      </w:r>
      <w:r>
        <w:rPr>
          <w:color w:val="auto"/>
          <w:sz w:val="20"/>
          <w:szCs w:val="20"/>
          <w:lang w:val="ru-RU"/>
        </w:rPr>
        <w:t>о</w:t>
      </w:r>
      <w:r w:rsidRPr="00A06932">
        <w:rPr>
          <w:color w:val="auto"/>
          <w:sz w:val="20"/>
          <w:szCs w:val="20"/>
          <w:lang w:val="ru-RU"/>
        </w:rPr>
        <w:t xml:space="preserve"> </w:t>
      </w:r>
      <w:r>
        <w:rPr>
          <w:color w:val="auto"/>
          <w:sz w:val="20"/>
          <w:szCs w:val="20"/>
          <w:lang w:val="ru-RU"/>
        </w:rPr>
        <w:t>периодическое обучение</w:t>
      </w:r>
      <w:r w:rsidRPr="00A06932">
        <w:rPr>
          <w:color w:val="auto"/>
          <w:sz w:val="20"/>
          <w:szCs w:val="20"/>
          <w:lang w:val="ru-RU"/>
        </w:rPr>
        <w:t xml:space="preserve"> работником, выдающим </w:t>
      </w:r>
      <w:r>
        <w:rPr>
          <w:color w:val="auto"/>
          <w:sz w:val="20"/>
          <w:szCs w:val="20"/>
          <w:lang w:val="ru-RU"/>
        </w:rPr>
        <w:t>наряд-допуск</w:t>
      </w:r>
      <w:r w:rsidRPr="00A06932">
        <w:rPr>
          <w:color w:val="auto"/>
          <w:sz w:val="20"/>
          <w:szCs w:val="20"/>
          <w:lang w:val="ru-RU"/>
        </w:rPr>
        <w:t xml:space="preserve">, и допускающим, а до начала работ – руководителем работ (производителем работ, наблюдающим), с их оформлением в соответствующей таблице регистрации </w:t>
      </w:r>
      <w:r>
        <w:rPr>
          <w:color w:val="auto"/>
          <w:sz w:val="20"/>
          <w:szCs w:val="20"/>
          <w:lang w:val="ru-RU"/>
        </w:rPr>
        <w:t>периодического обучения</w:t>
      </w:r>
      <w:r w:rsidRPr="00A06932">
        <w:rPr>
          <w:color w:val="auto"/>
          <w:sz w:val="20"/>
          <w:szCs w:val="20"/>
          <w:lang w:val="ru-RU"/>
        </w:rPr>
        <w:t xml:space="preserve">, проводимого работником, выдающим </w:t>
      </w:r>
      <w:r>
        <w:rPr>
          <w:color w:val="auto"/>
          <w:sz w:val="20"/>
          <w:szCs w:val="20"/>
          <w:lang w:val="ru-RU"/>
        </w:rPr>
        <w:t>наряд</w:t>
      </w:r>
      <w:r w:rsidRPr="00A06932">
        <w:rPr>
          <w:color w:val="auto"/>
          <w:sz w:val="20"/>
          <w:szCs w:val="20"/>
          <w:lang w:val="ru-RU"/>
        </w:rPr>
        <w:t xml:space="preserve">, в бланке </w:t>
      </w:r>
      <w:r>
        <w:rPr>
          <w:color w:val="auto"/>
          <w:sz w:val="20"/>
          <w:szCs w:val="20"/>
          <w:lang w:val="ru-RU"/>
        </w:rPr>
        <w:t>наряда</w:t>
      </w:r>
      <w:r w:rsidRPr="00A06932">
        <w:rPr>
          <w:color w:val="auto"/>
          <w:sz w:val="20"/>
          <w:szCs w:val="20"/>
          <w:lang w:val="ru-RU"/>
        </w:rPr>
        <w:t xml:space="preserve">. Проведение </w:t>
      </w:r>
      <w:r>
        <w:rPr>
          <w:color w:val="auto"/>
          <w:sz w:val="20"/>
          <w:szCs w:val="20"/>
          <w:lang w:val="ru-RU"/>
        </w:rPr>
        <w:t>периодических обучений</w:t>
      </w:r>
      <w:r w:rsidRPr="00A06932">
        <w:rPr>
          <w:color w:val="auto"/>
          <w:sz w:val="20"/>
          <w:szCs w:val="20"/>
          <w:lang w:val="ru-RU"/>
        </w:rPr>
        <w:t xml:space="preserve"> должно охватывать всех участников работ по </w:t>
      </w:r>
      <w:r>
        <w:rPr>
          <w:color w:val="auto"/>
          <w:sz w:val="20"/>
          <w:szCs w:val="20"/>
          <w:lang w:val="ru-RU"/>
        </w:rPr>
        <w:t>наряду</w:t>
      </w:r>
      <w:r w:rsidRPr="00E64B5D">
        <w:rPr>
          <w:color w:val="auto"/>
          <w:sz w:val="20"/>
          <w:szCs w:val="20"/>
          <w:lang w:val="ru-RU"/>
        </w:rPr>
        <w:t xml:space="preserve"> </w:t>
      </w:r>
      <w:r w:rsidRPr="00A06932">
        <w:rPr>
          <w:color w:val="auto"/>
          <w:sz w:val="20"/>
          <w:szCs w:val="20"/>
          <w:lang w:val="ru-RU"/>
        </w:rPr>
        <w:t xml:space="preserve">– от работника, выдавшего </w:t>
      </w:r>
      <w:r>
        <w:rPr>
          <w:color w:val="auto"/>
          <w:sz w:val="20"/>
          <w:szCs w:val="20"/>
          <w:lang w:val="ru-RU"/>
        </w:rPr>
        <w:t>наряд</w:t>
      </w:r>
      <w:r w:rsidRPr="00A06932">
        <w:rPr>
          <w:color w:val="auto"/>
          <w:sz w:val="20"/>
          <w:szCs w:val="20"/>
          <w:lang w:val="ru-RU"/>
        </w:rPr>
        <w:t xml:space="preserve">, до членов бригады. Подписи работников в таблицах регистрации </w:t>
      </w:r>
      <w:r>
        <w:rPr>
          <w:color w:val="auto"/>
          <w:sz w:val="20"/>
          <w:szCs w:val="20"/>
          <w:lang w:val="ru-RU"/>
        </w:rPr>
        <w:t>периодического обучения</w:t>
      </w:r>
      <w:r w:rsidRPr="00A06932">
        <w:rPr>
          <w:color w:val="auto"/>
          <w:sz w:val="20"/>
          <w:szCs w:val="20"/>
          <w:lang w:val="ru-RU"/>
        </w:rPr>
        <w:t xml:space="preserve"> служат подтверждением проведения и получения </w:t>
      </w:r>
      <w:r>
        <w:rPr>
          <w:color w:val="auto"/>
          <w:sz w:val="20"/>
          <w:szCs w:val="20"/>
          <w:lang w:val="ru-RU"/>
        </w:rPr>
        <w:t>обучения</w:t>
      </w:r>
      <w:r w:rsidRPr="00A06932">
        <w:rPr>
          <w:color w:val="auto"/>
          <w:sz w:val="20"/>
          <w:szCs w:val="20"/>
          <w:lang w:val="ru-RU"/>
        </w:rPr>
        <w:t>.</w:t>
      </w:r>
    </w:p>
    <w:p w:rsidR="0006323D" w:rsidRPr="00A06932" w:rsidRDefault="0006323D" w:rsidP="0006323D">
      <w:pPr>
        <w:pStyle w:val="stil4"/>
        <w:spacing w:after="0" w:line="240" w:lineRule="auto"/>
        <w:ind w:left="426" w:hanging="426"/>
        <w:rPr>
          <w:color w:val="auto"/>
          <w:lang w:val="ru-RU"/>
        </w:rPr>
      </w:pPr>
      <w:bookmarkStart w:id="114" w:name="_Toc469670357"/>
    </w:p>
    <w:p w:rsidR="0006323D" w:rsidRPr="00A06932" w:rsidRDefault="0006323D" w:rsidP="0006323D">
      <w:pPr>
        <w:pStyle w:val="stil4"/>
        <w:spacing w:after="0" w:line="240" w:lineRule="auto"/>
        <w:ind w:firstLine="0"/>
        <w:rPr>
          <w:color w:val="auto"/>
          <w:lang w:val="ru-RU"/>
        </w:rPr>
      </w:pPr>
    </w:p>
    <w:p w:rsidR="0006323D" w:rsidRPr="00A06932" w:rsidRDefault="0006323D" w:rsidP="0006323D">
      <w:pPr>
        <w:pStyle w:val="stil4"/>
        <w:spacing w:after="0" w:line="240" w:lineRule="auto"/>
        <w:ind w:firstLine="0"/>
        <w:rPr>
          <w:color w:val="auto"/>
          <w:lang w:val="ru-RU"/>
        </w:rPr>
      </w:pPr>
    </w:p>
    <w:p w:rsidR="0006323D" w:rsidRPr="00A06932" w:rsidRDefault="0006323D" w:rsidP="0006323D">
      <w:pPr>
        <w:pStyle w:val="stil4"/>
        <w:spacing w:after="0" w:line="240" w:lineRule="auto"/>
        <w:ind w:firstLine="0"/>
        <w:rPr>
          <w:color w:val="auto"/>
          <w:lang w:val="ru-RU"/>
        </w:rPr>
      </w:pPr>
    </w:p>
    <w:p w:rsidR="0006323D" w:rsidRPr="00A06932" w:rsidRDefault="0006323D" w:rsidP="0006323D">
      <w:pPr>
        <w:pStyle w:val="stil4"/>
        <w:spacing w:after="0" w:line="240" w:lineRule="auto"/>
        <w:ind w:firstLine="0"/>
        <w:rPr>
          <w:color w:val="auto"/>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p w:rsidR="0006323D" w:rsidRPr="00A06932" w:rsidRDefault="0006323D" w:rsidP="0006323D">
      <w:pPr>
        <w:pStyle w:val="stil4"/>
        <w:spacing w:after="0" w:line="240" w:lineRule="auto"/>
        <w:ind w:firstLine="0"/>
        <w:rPr>
          <w:b/>
          <w:color w:val="auto"/>
          <w:sz w:val="20"/>
          <w:szCs w:val="20"/>
          <w:lang w:val="ru-RU"/>
        </w:rPr>
      </w:pPr>
    </w:p>
    <w:bookmarkEnd w:id="114"/>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Default="0006323D" w:rsidP="0006323D">
      <w:pPr>
        <w:spacing w:after="0"/>
        <w:ind w:left="425" w:hanging="425"/>
        <w:jc w:val="right"/>
        <w:rPr>
          <w:rFonts w:ascii="Times New Roman" w:eastAsia="Times New Roman" w:hAnsi="Times New Roman" w:cs="Times New Roman"/>
          <w:b/>
          <w:color w:val="auto"/>
        </w:rPr>
      </w:pP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lastRenderedPageBreak/>
        <w:t>Приложение 7</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к Правилам</w:t>
      </w:r>
      <w:r w:rsidR="000752E0">
        <w:rPr>
          <w:rFonts w:ascii="Times New Roman" w:eastAsia="Times New Roman" w:hAnsi="Times New Roman" w:cs="Times New Roman"/>
          <w:color w:val="auto"/>
        </w:rPr>
        <w:t xml:space="preserve"> безопасности</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при эксплуатации электроустановок</w:t>
      </w:r>
    </w:p>
    <w:p w:rsidR="0006323D" w:rsidRPr="00A06932" w:rsidRDefault="0006323D" w:rsidP="0006323D">
      <w:pPr>
        <w:pStyle w:val="stil4"/>
        <w:spacing w:after="0" w:line="240" w:lineRule="auto"/>
        <w:ind w:firstLine="0"/>
        <w:jc w:val="center"/>
        <w:rPr>
          <w:b/>
          <w:color w:val="auto"/>
          <w:lang w:val="ru-RU"/>
        </w:rPr>
      </w:pPr>
    </w:p>
    <w:p w:rsidR="0006323D" w:rsidRPr="00A06932" w:rsidRDefault="0006323D" w:rsidP="0006323D">
      <w:pPr>
        <w:pStyle w:val="a8"/>
        <w:tabs>
          <w:tab w:val="right" w:pos="9349"/>
        </w:tabs>
        <w:ind w:left="0"/>
        <w:jc w:val="center"/>
        <w:rPr>
          <w:b/>
          <w:color w:val="auto"/>
          <w:lang w:val="ru-RU"/>
        </w:rPr>
      </w:pPr>
      <w:r w:rsidRPr="00A06932">
        <w:rPr>
          <w:b/>
          <w:color w:val="auto"/>
          <w:lang w:val="ru-RU"/>
        </w:rPr>
        <w:t>ТИПОВ</w:t>
      </w:r>
      <w:r w:rsidR="000752E0">
        <w:rPr>
          <w:b/>
          <w:color w:val="auto"/>
          <w:lang w:val="ru-RU"/>
        </w:rPr>
        <w:t>АЯ</w:t>
      </w:r>
      <w:r w:rsidRPr="00A06932">
        <w:rPr>
          <w:b/>
          <w:color w:val="auto"/>
          <w:lang w:val="ru-RU"/>
        </w:rPr>
        <w:t xml:space="preserve"> </w:t>
      </w:r>
      <w:r w:rsidR="000752E0">
        <w:rPr>
          <w:b/>
          <w:color w:val="auto"/>
          <w:lang w:val="ru-RU"/>
        </w:rPr>
        <w:t>ФОРМА</w:t>
      </w:r>
    </w:p>
    <w:p w:rsidR="0006323D" w:rsidRPr="00A06932" w:rsidRDefault="0006323D" w:rsidP="0006323D">
      <w:pPr>
        <w:pStyle w:val="a8"/>
        <w:tabs>
          <w:tab w:val="right" w:pos="9349"/>
        </w:tabs>
        <w:ind w:left="0"/>
        <w:jc w:val="center"/>
        <w:rPr>
          <w:b/>
          <w:color w:val="auto"/>
          <w:lang w:val="ru-RU"/>
        </w:rPr>
      </w:pPr>
      <w:r w:rsidRPr="00A06932">
        <w:rPr>
          <w:b/>
          <w:color w:val="auto"/>
          <w:lang w:val="ru-RU"/>
        </w:rPr>
        <w:t xml:space="preserve">ЖУРНАЛА УЧЕТА РАБОТ, </w:t>
      </w:r>
      <w:r w:rsidR="005862AB" w:rsidRPr="00A06932">
        <w:rPr>
          <w:b/>
          <w:color w:val="auto"/>
          <w:lang w:val="ru-RU"/>
        </w:rPr>
        <w:t>ВЫПОЛНЯЕМЫХ В</w:t>
      </w:r>
      <w:r w:rsidRPr="00A06932">
        <w:rPr>
          <w:b/>
          <w:color w:val="auto"/>
          <w:lang w:val="ru-RU"/>
        </w:rPr>
        <w:t xml:space="preserve"> ЭЛЕКТРОУСТАНОВКАХ ПО </w:t>
      </w:r>
      <w:r>
        <w:rPr>
          <w:b/>
          <w:color w:val="auto"/>
          <w:lang w:val="ru-RU"/>
        </w:rPr>
        <w:t>НАРЯДАМ</w:t>
      </w:r>
      <w:r w:rsidRPr="00C12791">
        <w:rPr>
          <w:b/>
          <w:color w:val="auto"/>
          <w:lang w:val="ru-RU"/>
        </w:rPr>
        <w:t xml:space="preserve"> </w:t>
      </w:r>
      <w:r w:rsidRPr="00A06932">
        <w:rPr>
          <w:b/>
          <w:color w:val="auto"/>
          <w:lang w:val="ru-RU"/>
        </w:rPr>
        <w:t>И РАСПОРЯЖЕНИЯМ</w:t>
      </w:r>
    </w:p>
    <w:tbl>
      <w:tblPr>
        <w:tblW w:w="0" w:type="auto"/>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534"/>
        <w:gridCol w:w="481"/>
        <w:gridCol w:w="517"/>
        <w:gridCol w:w="992"/>
        <w:gridCol w:w="836"/>
        <w:gridCol w:w="1134"/>
        <w:gridCol w:w="1134"/>
        <w:gridCol w:w="850"/>
        <w:gridCol w:w="481"/>
        <w:gridCol w:w="518"/>
      </w:tblGrid>
      <w:tr w:rsidR="0006323D" w:rsidRPr="00A06932" w:rsidTr="007E7122">
        <w:trPr>
          <w:cantSplit/>
          <w:trHeight w:val="3650"/>
        </w:trPr>
        <w:tc>
          <w:tcPr>
            <w:tcW w:w="534"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lang w:eastAsia="ro-RO"/>
              </w:rPr>
            </w:pPr>
            <w:r w:rsidRPr="00410D59">
              <w:rPr>
                <w:rFonts w:ascii="Times New Roman" w:hAnsi="Times New Roman" w:cs="Times New Roman"/>
                <w:color w:val="auto"/>
                <w:sz w:val="18"/>
                <w:szCs w:val="18"/>
                <w:lang w:eastAsia="ro-RO"/>
              </w:rPr>
              <w:t xml:space="preserve">Номер распоряжения </w:t>
            </w:r>
          </w:p>
        </w:tc>
        <w:tc>
          <w:tcPr>
            <w:tcW w:w="475"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410D59">
              <w:rPr>
                <w:rFonts w:ascii="Times New Roman" w:hAnsi="Times New Roman" w:cs="Times New Roman"/>
                <w:color w:val="auto"/>
                <w:sz w:val="18"/>
                <w:szCs w:val="18"/>
                <w:lang w:eastAsia="ro-RO"/>
              </w:rPr>
              <w:t>Номер наряда</w:t>
            </w:r>
            <w:r w:rsidRPr="00410D59" w:rsidDel="00410D59">
              <w:rPr>
                <w:rFonts w:ascii="Times New Roman" w:hAnsi="Times New Roman" w:cs="Times New Roman"/>
                <w:color w:val="auto"/>
                <w:sz w:val="18"/>
                <w:szCs w:val="18"/>
                <w:lang w:eastAsia="ro-RO"/>
              </w:rPr>
              <w:t xml:space="preserve"> </w:t>
            </w:r>
          </w:p>
        </w:tc>
        <w:tc>
          <w:tcPr>
            <w:tcW w:w="517"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Место и наименование работы</w:t>
            </w:r>
          </w:p>
        </w:tc>
        <w:tc>
          <w:tcPr>
            <w:tcW w:w="992"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Производитель  работ, наблюдающи</w:t>
            </w:r>
            <w:proofErr w:type="gramStart"/>
            <w:r w:rsidRPr="00A06932">
              <w:rPr>
                <w:rFonts w:ascii="Times New Roman" w:hAnsi="Times New Roman" w:cs="Times New Roman"/>
                <w:color w:val="auto"/>
                <w:sz w:val="18"/>
                <w:szCs w:val="18"/>
                <w:lang w:eastAsia="ro-RO"/>
              </w:rPr>
              <w:t>й(</w:t>
            </w:r>
            <w:proofErr w:type="gramEnd"/>
            <w:r w:rsidRPr="00A06932">
              <w:rPr>
                <w:rFonts w:ascii="Times New Roman" w:hAnsi="Times New Roman" w:cs="Times New Roman"/>
                <w:color w:val="auto"/>
                <w:sz w:val="18"/>
                <w:szCs w:val="18"/>
                <w:lang w:eastAsia="ro-RO"/>
              </w:rPr>
              <w:t xml:space="preserve">фамилия, имя, отчество и группа  по </w:t>
            </w:r>
            <w:proofErr w:type="spellStart"/>
            <w:r w:rsidRPr="00A06932">
              <w:rPr>
                <w:rFonts w:ascii="Times New Roman" w:hAnsi="Times New Roman" w:cs="Times New Roman"/>
                <w:color w:val="auto"/>
                <w:sz w:val="18"/>
                <w:szCs w:val="18"/>
                <w:lang w:eastAsia="ro-RO"/>
              </w:rPr>
              <w:t>электробезопасности</w:t>
            </w:r>
            <w:proofErr w:type="spellEnd"/>
            <w:r w:rsidRPr="00A06932">
              <w:rPr>
                <w:rFonts w:ascii="Times New Roman" w:hAnsi="Times New Roman" w:cs="Times New Roman"/>
                <w:color w:val="auto"/>
                <w:sz w:val="18"/>
                <w:szCs w:val="18"/>
                <w:lang w:eastAsia="ro-RO"/>
              </w:rPr>
              <w:t>)</w:t>
            </w:r>
          </w:p>
        </w:tc>
        <w:tc>
          <w:tcPr>
            <w:tcW w:w="836"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Члены бригады (фамилия, имя, отчество и группа по </w:t>
            </w:r>
            <w:proofErr w:type="spellStart"/>
            <w:r w:rsidRPr="00A06932">
              <w:rPr>
                <w:rFonts w:ascii="Times New Roman" w:hAnsi="Times New Roman" w:cs="Times New Roman"/>
                <w:color w:val="auto"/>
                <w:sz w:val="18"/>
                <w:szCs w:val="18"/>
                <w:lang w:eastAsia="ro-RO"/>
              </w:rPr>
              <w:t>электробезопасности</w:t>
            </w:r>
            <w:proofErr w:type="spellEnd"/>
            <w:r w:rsidRPr="00A06932">
              <w:rPr>
                <w:rFonts w:ascii="Times New Roman" w:hAnsi="Times New Roman" w:cs="Times New Roman"/>
                <w:color w:val="auto"/>
                <w:sz w:val="18"/>
                <w:szCs w:val="18"/>
                <w:lang w:eastAsia="ro-RO"/>
              </w:rPr>
              <w:t>)</w:t>
            </w:r>
          </w:p>
        </w:tc>
        <w:tc>
          <w:tcPr>
            <w:tcW w:w="1134"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Работник, выдающий </w:t>
            </w:r>
            <w:r>
              <w:rPr>
                <w:rFonts w:ascii="Times New Roman" w:hAnsi="Times New Roman" w:cs="Times New Roman"/>
                <w:color w:val="auto"/>
                <w:sz w:val="18"/>
                <w:szCs w:val="18"/>
                <w:lang w:eastAsia="ro-RO"/>
              </w:rPr>
              <w:t>наряд</w:t>
            </w:r>
            <w:r w:rsidRPr="00A06932">
              <w:rPr>
                <w:rFonts w:ascii="Times New Roman" w:hAnsi="Times New Roman" w:cs="Times New Roman"/>
                <w:color w:val="auto"/>
                <w:sz w:val="18"/>
                <w:szCs w:val="18"/>
                <w:lang w:eastAsia="ro-RO"/>
              </w:rPr>
              <w:t xml:space="preserve">, отдающий распоряжение  (фамилия, имя, отчество и группа по </w:t>
            </w:r>
            <w:proofErr w:type="spellStart"/>
            <w:r w:rsidRPr="00A06932">
              <w:rPr>
                <w:rFonts w:ascii="Times New Roman" w:hAnsi="Times New Roman" w:cs="Times New Roman"/>
                <w:color w:val="auto"/>
                <w:sz w:val="18"/>
                <w:szCs w:val="18"/>
                <w:lang w:eastAsia="ro-RO"/>
              </w:rPr>
              <w:t>электробезопасности</w:t>
            </w:r>
            <w:proofErr w:type="spellEnd"/>
            <w:r w:rsidRPr="00A06932">
              <w:rPr>
                <w:rFonts w:ascii="Times New Roman" w:hAnsi="Times New Roman" w:cs="Times New Roman"/>
                <w:color w:val="auto"/>
                <w:sz w:val="18"/>
                <w:szCs w:val="18"/>
                <w:lang w:eastAsia="ro-RO"/>
              </w:rPr>
              <w:t>)</w:t>
            </w:r>
          </w:p>
        </w:tc>
        <w:tc>
          <w:tcPr>
            <w:tcW w:w="1134"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Технические мероприятия по обеспечению  безопасности работ, с указанием необходимых отключений, мест установки заземлений и т.д.</w:t>
            </w:r>
          </w:p>
        </w:tc>
        <w:tc>
          <w:tcPr>
            <w:tcW w:w="850"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line="240" w:lineRule="auto"/>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 xml:space="preserve">Подписи работников, проводивших и получивших  </w:t>
            </w:r>
            <w:r>
              <w:rPr>
                <w:rFonts w:ascii="Times New Roman" w:hAnsi="Times New Roman" w:cs="Times New Roman"/>
                <w:color w:val="auto"/>
                <w:sz w:val="18"/>
                <w:szCs w:val="18"/>
                <w:lang w:eastAsia="ro-RO"/>
              </w:rPr>
              <w:t>периодическое обучение</w:t>
            </w:r>
            <w:r w:rsidRPr="00A06932">
              <w:rPr>
                <w:rFonts w:ascii="Times New Roman" w:hAnsi="Times New Roman" w:cs="Times New Roman"/>
                <w:color w:val="auto"/>
                <w:sz w:val="18"/>
                <w:szCs w:val="18"/>
                <w:lang w:eastAsia="ro-RO"/>
              </w:rPr>
              <w:t>.</w:t>
            </w:r>
          </w:p>
        </w:tc>
        <w:tc>
          <w:tcPr>
            <w:tcW w:w="475"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К работам приступили (дата, время)</w:t>
            </w:r>
          </w:p>
        </w:tc>
        <w:tc>
          <w:tcPr>
            <w:tcW w:w="518" w:type="dxa"/>
            <w:tcBorders>
              <w:top w:val="single" w:sz="4" w:space="0" w:color="auto"/>
              <w:left w:val="single" w:sz="4" w:space="0" w:color="auto"/>
              <w:bottom w:val="single" w:sz="4" w:space="0" w:color="auto"/>
              <w:right w:val="single" w:sz="4" w:space="0" w:color="auto"/>
            </w:tcBorders>
            <w:textDirection w:val="btLr"/>
            <w:hideMark/>
          </w:tcPr>
          <w:p w:rsidR="0006323D" w:rsidRPr="00A06932" w:rsidRDefault="0006323D" w:rsidP="007E7122">
            <w:pPr>
              <w:tabs>
                <w:tab w:val="left" w:pos="0"/>
              </w:tabs>
              <w:spacing w:after="0"/>
              <w:ind w:left="426" w:right="113" w:hanging="426"/>
              <w:jc w:val="center"/>
              <w:rPr>
                <w:rFonts w:ascii="Times New Roman" w:hAnsi="Times New Roman" w:cs="Times New Roman"/>
                <w:color w:val="auto"/>
                <w:sz w:val="18"/>
                <w:szCs w:val="18"/>
                <w:lang w:eastAsia="ro-RO"/>
              </w:rPr>
            </w:pPr>
            <w:r w:rsidRPr="00A06932">
              <w:rPr>
                <w:rFonts w:ascii="Times New Roman" w:hAnsi="Times New Roman" w:cs="Times New Roman"/>
                <w:color w:val="auto"/>
                <w:sz w:val="18"/>
                <w:szCs w:val="18"/>
                <w:lang w:eastAsia="ro-RO"/>
              </w:rPr>
              <w:t>Работа закончена (дата, время)</w:t>
            </w:r>
          </w:p>
        </w:tc>
      </w:tr>
      <w:tr w:rsidR="0006323D" w:rsidRPr="00A06932" w:rsidTr="007E7122">
        <w:tc>
          <w:tcPr>
            <w:tcW w:w="5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1</w:t>
            </w:r>
          </w:p>
        </w:tc>
        <w:tc>
          <w:tcPr>
            <w:tcW w:w="475"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2</w:t>
            </w:r>
          </w:p>
        </w:tc>
        <w:tc>
          <w:tcPr>
            <w:tcW w:w="517"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3</w:t>
            </w:r>
          </w:p>
        </w:tc>
        <w:tc>
          <w:tcPr>
            <w:tcW w:w="992"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4</w:t>
            </w:r>
          </w:p>
        </w:tc>
        <w:tc>
          <w:tcPr>
            <w:tcW w:w="836"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5</w:t>
            </w:r>
          </w:p>
        </w:tc>
        <w:tc>
          <w:tcPr>
            <w:tcW w:w="11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6</w:t>
            </w:r>
          </w:p>
        </w:tc>
        <w:tc>
          <w:tcPr>
            <w:tcW w:w="1134"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7</w:t>
            </w:r>
          </w:p>
        </w:tc>
        <w:tc>
          <w:tcPr>
            <w:tcW w:w="850"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8</w:t>
            </w:r>
          </w:p>
        </w:tc>
        <w:tc>
          <w:tcPr>
            <w:tcW w:w="475"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9</w:t>
            </w:r>
          </w:p>
        </w:tc>
        <w:tc>
          <w:tcPr>
            <w:tcW w:w="518" w:type="dxa"/>
            <w:tcBorders>
              <w:top w:val="single" w:sz="4" w:space="0" w:color="auto"/>
              <w:left w:val="single" w:sz="4" w:space="0" w:color="auto"/>
              <w:bottom w:val="single" w:sz="4" w:space="0" w:color="auto"/>
              <w:right w:val="single" w:sz="4" w:space="0" w:color="auto"/>
            </w:tcBorders>
            <w:hideMark/>
          </w:tcPr>
          <w:p w:rsidR="0006323D" w:rsidRPr="00A06932" w:rsidRDefault="0006323D" w:rsidP="007E7122">
            <w:pPr>
              <w:tabs>
                <w:tab w:val="left" w:pos="0"/>
              </w:tabs>
              <w:spacing w:after="0"/>
              <w:ind w:left="426" w:hanging="426"/>
              <w:jc w:val="center"/>
              <w:rPr>
                <w:rFonts w:ascii="Times New Roman" w:hAnsi="Times New Roman" w:cs="Times New Roman"/>
                <w:b/>
                <w:color w:val="auto"/>
                <w:sz w:val="18"/>
                <w:szCs w:val="18"/>
                <w:lang w:eastAsia="ro-RO"/>
              </w:rPr>
            </w:pPr>
            <w:r w:rsidRPr="00A06932">
              <w:rPr>
                <w:rFonts w:ascii="Times New Roman" w:hAnsi="Times New Roman" w:cs="Times New Roman"/>
                <w:b/>
                <w:color w:val="auto"/>
                <w:sz w:val="18"/>
                <w:szCs w:val="18"/>
                <w:lang w:eastAsia="ro-RO"/>
              </w:rPr>
              <w:t>10</w:t>
            </w:r>
          </w:p>
        </w:tc>
      </w:tr>
      <w:tr w:rsidR="0006323D" w:rsidRPr="00A06932" w:rsidTr="007E7122">
        <w:tc>
          <w:tcPr>
            <w:tcW w:w="53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475"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517"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992"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836"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113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113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850"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475"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518"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r>
      <w:tr w:rsidR="0006323D" w:rsidRPr="00A06932" w:rsidTr="007E7122">
        <w:tc>
          <w:tcPr>
            <w:tcW w:w="53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475"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517"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992"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836"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113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1134"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850"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475"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c>
          <w:tcPr>
            <w:tcW w:w="518"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tabs>
                <w:tab w:val="left" w:pos="0"/>
              </w:tabs>
              <w:spacing w:after="0"/>
              <w:ind w:left="426" w:hanging="426"/>
              <w:rPr>
                <w:rFonts w:ascii="Times New Roman" w:hAnsi="Times New Roman" w:cs="Times New Roman"/>
                <w:b/>
                <w:color w:val="auto"/>
                <w:sz w:val="18"/>
                <w:szCs w:val="18"/>
                <w:lang w:eastAsia="ro-RO"/>
              </w:rPr>
            </w:pPr>
          </w:p>
        </w:tc>
      </w:tr>
    </w:tbl>
    <w:p w:rsidR="0006323D" w:rsidRPr="00A06932" w:rsidRDefault="0006323D" w:rsidP="0006323D">
      <w:pPr>
        <w:tabs>
          <w:tab w:val="left" w:pos="0"/>
        </w:tabs>
        <w:spacing w:after="0" w:line="240" w:lineRule="auto"/>
        <w:jc w:val="both"/>
        <w:rPr>
          <w:rFonts w:ascii="Times New Roman" w:hAnsi="Times New Roman" w:cs="Times New Roman"/>
          <w:color w:val="auto"/>
          <w:sz w:val="20"/>
          <w:szCs w:val="20"/>
        </w:rPr>
      </w:pPr>
      <w:r w:rsidRPr="00A06932">
        <w:rPr>
          <w:rFonts w:ascii="Times New Roman" w:hAnsi="Times New Roman" w:cs="Times New Roman"/>
          <w:b/>
          <w:color w:val="auto"/>
        </w:rPr>
        <w:t xml:space="preserve"> </w:t>
      </w:r>
      <w:r w:rsidRPr="00A06932">
        <w:rPr>
          <w:rFonts w:ascii="Times New Roman" w:hAnsi="Times New Roman" w:cs="Times New Roman"/>
          <w:color w:val="auto"/>
        </w:rPr>
        <w:tab/>
      </w:r>
      <w:r w:rsidRPr="00A06932">
        <w:rPr>
          <w:rFonts w:ascii="Times New Roman" w:hAnsi="Times New Roman" w:cs="Times New Roman"/>
          <w:color w:val="auto"/>
          <w:sz w:val="20"/>
          <w:szCs w:val="20"/>
        </w:rPr>
        <w:t xml:space="preserve">При выполнении работ по </w:t>
      </w:r>
      <w:r>
        <w:rPr>
          <w:rFonts w:ascii="Times New Roman" w:hAnsi="Times New Roman" w:cs="Times New Roman"/>
          <w:color w:val="auto"/>
          <w:sz w:val="20"/>
          <w:szCs w:val="20"/>
        </w:rPr>
        <w:t>наряду</w:t>
      </w:r>
      <w:r w:rsidRPr="007D4EEF">
        <w:rPr>
          <w:rFonts w:ascii="Times New Roman" w:hAnsi="Times New Roman" w:cs="Times New Roman"/>
          <w:color w:val="auto"/>
          <w:sz w:val="20"/>
          <w:szCs w:val="20"/>
        </w:rPr>
        <w:t>,</w:t>
      </w:r>
      <w:r w:rsidRPr="00A06932">
        <w:rPr>
          <w:rFonts w:ascii="Times New Roman" w:hAnsi="Times New Roman" w:cs="Times New Roman"/>
          <w:color w:val="auto"/>
          <w:sz w:val="20"/>
          <w:szCs w:val="20"/>
        </w:rPr>
        <w:t xml:space="preserve"> в журнале оформляется только первичный допуск к работам и указывается номер </w:t>
      </w:r>
      <w:r>
        <w:rPr>
          <w:rFonts w:ascii="Times New Roman" w:hAnsi="Times New Roman" w:cs="Times New Roman"/>
          <w:color w:val="auto"/>
          <w:sz w:val="20"/>
          <w:szCs w:val="20"/>
        </w:rPr>
        <w:t>наряда</w:t>
      </w:r>
      <w:r w:rsidRPr="007D4EEF">
        <w:rPr>
          <w:rFonts w:ascii="Times New Roman" w:hAnsi="Times New Roman" w:cs="Times New Roman"/>
          <w:color w:val="auto"/>
          <w:sz w:val="20"/>
          <w:szCs w:val="20"/>
        </w:rPr>
        <w:t>,</w:t>
      </w:r>
      <w:r w:rsidRPr="00A06932">
        <w:rPr>
          <w:rFonts w:ascii="Times New Roman" w:hAnsi="Times New Roman" w:cs="Times New Roman"/>
          <w:color w:val="auto"/>
          <w:sz w:val="20"/>
          <w:szCs w:val="20"/>
        </w:rPr>
        <w:t xml:space="preserve"> место и наименование работы, дата и время начала и полного окончания работы (заполняются графы 2, 3, 9, 10).</w:t>
      </w:r>
    </w:p>
    <w:p w:rsidR="0006323D" w:rsidRPr="00A06932" w:rsidRDefault="0006323D" w:rsidP="0006323D">
      <w:pPr>
        <w:tabs>
          <w:tab w:val="left" w:pos="0"/>
        </w:tabs>
        <w:spacing w:after="0"/>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ab/>
        <w:t xml:space="preserve">При выполнении работ по распоряжению должны быть заполнены все графы журнала, за исключением графы 2 (номер </w:t>
      </w:r>
      <w:r>
        <w:rPr>
          <w:rFonts w:ascii="Times New Roman" w:hAnsi="Times New Roman" w:cs="Times New Roman"/>
          <w:color w:val="auto"/>
          <w:sz w:val="20"/>
          <w:szCs w:val="20"/>
        </w:rPr>
        <w:t>наряда</w:t>
      </w:r>
      <w:r w:rsidRPr="007D4EEF">
        <w:rPr>
          <w:rFonts w:ascii="Times New Roman" w:hAnsi="Times New Roman" w:cs="Times New Roman"/>
          <w:color w:val="auto"/>
          <w:sz w:val="20"/>
          <w:szCs w:val="20"/>
        </w:rPr>
        <w:t>)</w:t>
      </w:r>
      <w:r w:rsidRPr="00A06932">
        <w:rPr>
          <w:rFonts w:ascii="Times New Roman" w:hAnsi="Times New Roman" w:cs="Times New Roman"/>
          <w:color w:val="auto"/>
          <w:sz w:val="20"/>
          <w:szCs w:val="20"/>
        </w:rPr>
        <w:t>.</w:t>
      </w:r>
    </w:p>
    <w:p w:rsidR="0006323D" w:rsidRPr="00A06932" w:rsidRDefault="0006323D" w:rsidP="0006323D">
      <w:pPr>
        <w:tabs>
          <w:tab w:val="left" w:pos="0"/>
        </w:tabs>
        <w:spacing w:after="0"/>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ab/>
        <w:t xml:space="preserve">При выполнении работ по распоряжению, проведение </w:t>
      </w:r>
      <w:r>
        <w:rPr>
          <w:rFonts w:ascii="Times New Roman" w:hAnsi="Times New Roman" w:cs="Times New Roman"/>
          <w:color w:val="auto"/>
          <w:sz w:val="20"/>
          <w:szCs w:val="20"/>
        </w:rPr>
        <w:t>периодического обучения</w:t>
      </w:r>
      <w:r w:rsidRPr="00A06932">
        <w:rPr>
          <w:rFonts w:ascii="Times New Roman" w:hAnsi="Times New Roman" w:cs="Times New Roman"/>
          <w:color w:val="auto"/>
          <w:sz w:val="20"/>
          <w:szCs w:val="20"/>
        </w:rPr>
        <w:t xml:space="preserve"> регистрируется в графе 8 журнала, за подписью работников, проводивших </w:t>
      </w:r>
      <w:r>
        <w:rPr>
          <w:rFonts w:ascii="Times New Roman" w:hAnsi="Times New Roman" w:cs="Times New Roman"/>
          <w:color w:val="auto"/>
          <w:sz w:val="20"/>
          <w:szCs w:val="20"/>
        </w:rPr>
        <w:t>периодическое обучение</w:t>
      </w:r>
      <w:r w:rsidRPr="00A06932">
        <w:rPr>
          <w:rFonts w:ascii="Times New Roman" w:hAnsi="Times New Roman" w:cs="Times New Roman"/>
          <w:color w:val="auto"/>
          <w:sz w:val="20"/>
          <w:szCs w:val="20"/>
        </w:rPr>
        <w:t xml:space="preserve"> и работников, получивших </w:t>
      </w:r>
      <w:r>
        <w:rPr>
          <w:rFonts w:ascii="Times New Roman" w:hAnsi="Times New Roman" w:cs="Times New Roman"/>
          <w:color w:val="auto"/>
          <w:sz w:val="20"/>
          <w:szCs w:val="20"/>
        </w:rPr>
        <w:t>обучение</w:t>
      </w:r>
      <w:r w:rsidRPr="00A06932">
        <w:rPr>
          <w:rFonts w:ascii="Times New Roman" w:hAnsi="Times New Roman" w:cs="Times New Roman"/>
          <w:color w:val="auto"/>
          <w:sz w:val="20"/>
          <w:szCs w:val="20"/>
        </w:rPr>
        <w:t xml:space="preserve">. Если </w:t>
      </w:r>
      <w:r>
        <w:rPr>
          <w:rFonts w:ascii="Times New Roman" w:hAnsi="Times New Roman" w:cs="Times New Roman"/>
          <w:color w:val="auto"/>
          <w:sz w:val="20"/>
          <w:szCs w:val="20"/>
        </w:rPr>
        <w:t>обучение</w:t>
      </w:r>
      <w:r w:rsidRPr="00A06932">
        <w:rPr>
          <w:rFonts w:ascii="Times New Roman" w:hAnsi="Times New Roman" w:cs="Times New Roman"/>
          <w:color w:val="auto"/>
          <w:sz w:val="20"/>
          <w:szCs w:val="20"/>
        </w:rPr>
        <w:t xml:space="preserve"> проводится с использованием сре</w:t>
      </w:r>
      <w:proofErr w:type="gramStart"/>
      <w:r w:rsidRPr="00A06932">
        <w:rPr>
          <w:rFonts w:ascii="Times New Roman" w:hAnsi="Times New Roman" w:cs="Times New Roman"/>
          <w:color w:val="auto"/>
          <w:sz w:val="20"/>
          <w:szCs w:val="20"/>
        </w:rPr>
        <w:t>дств св</w:t>
      </w:r>
      <w:proofErr w:type="gramEnd"/>
      <w:r w:rsidRPr="00A06932">
        <w:rPr>
          <w:rFonts w:ascii="Times New Roman" w:hAnsi="Times New Roman" w:cs="Times New Roman"/>
          <w:color w:val="auto"/>
          <w:sz w:val="20"/>
          <w:szCs w:val="20"/>
        </w:rPr>
        <w:t xml:space="preserve">язи, проведение </w:t>
      </w:r>
      <w:r>
        <w:rPr>
          <w:rFonts w:ascii="Times New Roman" w:hAnsi="Times New Roman" w:cs="Times New Roman"/>
          <w:color w:val="auto"/>
          <w:sz w:val="20"/>
          <w:szCs w:val="20"/>
        </w:rPr>
        <w:t>обучения</w:t>
      </w:r>
      <w:r w:rsidRPr="00A06932">
        <w:rPr>
          <w:rFonts w:ascii="Times New Roman" w:hAnsi="Times New Roman" w:cs="Times New Roman"/>
          <w:color w:val="auto"/>
          <w:sz w:val="20"/>
          <w:szCs w:val="20"/>
        </w:rPr>
        <w:t xml:space="preserve"> фиксируется в двух журналах учета работ по </w:t>
      </w:r>
      <w:r>
        <w:rPr>
          <w:rFonts w:ascii="Times New Roman" w:hAnsi="Times New Roman" w:cs="Times New Roman"/>
          <w:color w:val="auto"/>
          <w:sz w:val="20"/>
          <w:szCs w:val="20"/>
        </w:rPr>
        <w:t>нарядам</w:t>
      </w:r>
      <w:r w:rsidRPr="00A76A39">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 xml:space="preserve">и распоряжениям – в журнале работника, отдавшего распоряжение, и в журнале работников, получивших </w:t>
      </w:r>
      <w:r>
        <w:rPr>
          <w:rFonts w:ascii="Times New Roman" w:hAnsi="Times New Roman" w:cs="Times New Roman"/>
          <w:color w:val="auto"/>
          <w:sz w:val="20"/>
          <w:szCs w:val="20"/>
        </w:rPr>
        <w:t>обучение</w:t>
      </w:r>
      <w:r w:rsidRPr="00A06932">
        <w:rPr>
          <w:rFonts w:ascii="Times New Roman" w:hAnsi="Times New Roman" w:cs="Times New Roman"/>
          <w:color w:val="auto"/>
          <w:sz w:val="20"/>
          <w:szCs w:val="20"/>
        </w:rPr>
        <w:t xml:space="preserve">, с соответствующими подтверждающими </w:t>
      </w:r>
      <w:r w:rsidR="005862AB" w:rsidRPr="00A06932">
        <w:rPr>
          <w:rFonts w:ascii="Times New Roman" w:hAnsi="Times New Roman" w:cs="Times New Roman"/>
          <w:color w:val="auto"/>
          <w:sz w:val="20"/>
          <w:szCs w:val="20"/>
        </w:rPr>
        <w:t>подписями в</w:t>
      </w:r>
      <w:r w:rsidRPr="00A06932">
        <w:rPr>
          <w:rFonts w:ascii="Times New Roman" w:hAnsi="Times New Roman" w:cs="Times New Roman"/>
          <w:color w:val="auto"/>
          <w:sz w:val="20"/>
          <w:szCs w:val="20"/>
        </w:rPr>
        <w:t xml:space="preserve"> обоих журналах.</w:t>
      </w:r>
    </w:p>
    <w:p w:rsidR="0006323D" w:rsidRPr="00A06932" w:rsidRDefault="0006323D" w:rsidP="0006323D">
      <w:pPr>
        <w:tabs>
          <w:tab w:val="left" w:pos="0"/>
        </w:tabs>
        <w:spacing w:after="0"/>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ab/>
        <w:t xml:space="preserve">Срок хранения журнала – один год со дня регистрации в графе 10 журнала полного </w:t>
      </w:r>
      <w:r w:rsidR="005862AB" w:rsidRPr="00A06932">
        <w:rPr>
          <w:rFonts w:ascii="Times New Roman" w:hAnsi="Times New Roman" w:cs="Times New Roman"/>
          <w:color w:val="auto"/>
          <w:sz w:val="20"/>
          <w:szCs w:val="20"/>
        </w:rPr>
        <w:t>окончания работы</w:t>
      </w:r>
      <w:r w:rsidRPr="00A06932">
        <w:rPr>
          <w:rFonts w:ascii="Times New Roman" w:hAnsi="Times New Roman" w:cs="Times New Roman"/>
          <w:color w:val="auto"/>
          <w:sz w:val="20"/>
          <w:szCs w:val="20"/>
        </w:rPr>
        <w:t xml:space="preserve"> по последнему зарегистрированному </w:t>
      </w:r>
      <w:r w:rsidRPr="008D044D">
        <w:rPr>
          <w:rFonts w:ascii="Times New Roman" w:hAnsi="Times New Roman" w:cs="Times New Roman"/>
          <w:color w:val="auto"/>
          <w:sz w:val="20"/>
          <w:szCs w:val="20"/>
        </w:rPr>
        <w:t>наряд</w:t>
      </w:r>
      <w:r>
        <w:rPr>
          <w:rFonts w:ascii="Times New Roman" w:hAnsi="Times New Roman" w:cs="Times New Roman"/>
          <w:color w:val="auto"/>
          <w:sz w:val="20"/>
          <w:szCs w:val="20"/>
        </w:rPr>
        <w:t>у</w:t>
      </w:r>
      <w:r w:rsidRPr="008D044D">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или распоряжению.</w:t>
      </w:r>
    </w:p>
    <w:p w:rsidR="0006323D" w:rsidRPr="00A06932" w:rsidRDefault="0006323D" w:rsidP="0006323D">
      <w:pPr>
        <w:tabs>
          <w:tab w:val="left" w:pos="0"/>
        </w:tabs>
        <w:ind w:left="426" w:hanging="426"/>
        <w:jc w:val="both"/>
        <w:rPr>
          <w:rFonts w:ascii="Times New Roman" w:hAnsi="Times New Roman" w:cs="Times New Roman"/>
          <w:color w:val="auto"/>
        </w:rPr>
      </w:pPr>
    </w:p>
    <w:p w:rsidR="0006323D" w:rsidRPr="00A06932" w:rsidRDefault="0006323D" w:rsidP="0006323D">
      <w:pPr>
        <w:tabs>
          <w:tab w:val="left" w:pos="0"/>
        </w:tabs>
        <w:ind w:left="426" w:hanging="426"/>
        <w:jc w:val="both"/>
        <w:rPr>
          <w:rFonts w:ascii="Times New Roman" w:hAnsi="Times New Roman" w:cs="Times New Roman"/>
          <w:color w:val="auto"/>
        </w:rPr>
      </w:pPr>
    </w:p>
    <w:p w:rsidR="0006323D" w:rsidRPr="00A06932" w:rsidRDefault="0006323D" w:rsidP="0006323D">
      <w:pPr>
        <w:tabs>
          <w:tab w:val="left" w:pos="0"/>
        </w:tabs>
        <w:ind w:left="426" w:hanging="426"/>
        <w:jc w:val="both"/>
        <w:rPr>
          <w:rFonts w:ascii="Times New Roman" w:hAnsi="Times New Roman" w:cs="Times New Roman"/>
          <w:color w:val="auto"/>
        </w:rPr>
      </w:pPr>
    </w:p>
    <w:p w:rsidR="0006323D" w:rsidRPr="00A06932" w:rsidRDefault="0006323D" w:rsidP="0006323D">
      <w:pPr>
        <w:tabs>
          <w:tab w:val="left" w:pos="0"/>
        </w:tabs>
        <w:ind w:left="426" w:hanging="426"/>
        <w:jc w:val="both"/>
        <w:rPr>
          <w:rFonts w:ascii="Times New Roman" w:hAnsi="Times New Roman" w:cs="Times New Roman"/>
          <w:color w:val="auto"/>
        </w:rPr>
      </w:pPr>
    </w:p>
    <w:p w:rsidR="0006323D" w:rsidRPr="00A06932" w:rsidRDefault="0006323D" w:rsidP="0006323D">
      <w:pPr>
        <w:tabs>
          <w:tab w:val="left" w:pos="0"/>
        </w:tabs>
        <w:ind w:left="426" w:hanging="426"/>
        <w:jc w:val="both"/>
        <w:rPr>
          <w:rFonts w:ascii="Times New Roman" w:hAnsi="Times New Roman" w:cs="Times New Roman"/>
          <w:color w:val="auto"/>
        </w:rPr>
      </w:pPr>
    </w:p>
    <w:p w:rsidR="0006323D" w:rsidRDefault="0006323D" w:rsidP="0006323D">
      <w:pPr>
        <w:tabs>
          <w:tab w:val="left" w:pos="0"/>
        </w:tabs>
        <w:ind w:left="426" w:hanging="426"/>
        <w:jc w:val="both"/>
        <w:rPr>
          <w:rFonts w:ascii="Times New Roman" w:hAnsi="Times New Roman" w:cs="Times New Roman"/>
          <w:color w:val="auto"/>
        </w:rPr>
      </w:pPr>
    </w:p>
    <w:p w:rsidR="006B1732" w:rsidRDefault="006B1732" w:rsidP="0006323D">
      <w:pPr>
        <w:tabs>
          <w:tab w:val="left" w:pos="0"/>
        </w:tabs>
        <w:ind w:left="426" w:hanging="426"/>
        <w:jc w:val="both"/>
        <w:rPr>
          <w:rFonts w:ascii="Times New Roman" w:hAnsi="Times New Roman" w:cs="Times New Roman"/>
          <w:color w:val="auto"/>
        </w:rPr>
      </w:pPr>
    </w:p>
    <w:p w:rsidR="006B1732" w:rsidRDefault="006B1732" w:rsidP="0006323D">
      <w:pPr>
        <w:tabs>
          <w:tab w:val="left" w:pos="0"/>
        </w:tabs>
        <w:ind w:left="426" w:hanging="426"/>
        <w:jc w:val="both"/>
        <w:rPr>
          <w:rFonts w:ascii="Times New Roman" w:hAnsi="Times New Roman" w:cs="Times New Roman"/>
          <w:color w:val="auto"/>
        </w:rPr>
      </w:pPr>
    </w:p>
    <w:p w:rsidR="006B1732" w:rsidRPr="00A06932" w:rsidRDefault="006B1732" w:rsidP="0006323D">
      <w:pPr>
        <w:tabs>
          <w:tab w:val="left" w:pos="0"/>
        </w:tabs>
        <w:ind w:left="426" w:hanging="426"/>
        <w:jc w:val="both"/>
        <w:rPr>
          <w:rFonts w:ascii="Times New Roman" w:hAnsi="Times New Roman" w:cs="Times New Roman"/>
          <w:color w:val="auto"/>
        </w:rPr>
      </w:pP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lastRenderedPageBreak/>
        <w:t>Приложение 8</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к правилам</w:t>
      </w:r>
      <w:r w:rsidR="000752E0">
        <w:rPr>
          <w:rFonts w:ascii="Times New Roman" w:eastAsia="Times New Roman" w:hAnsi="Times New Roman" w:cs="Times New Roman"/>
          <w:color w:val="auto"/>
        </w:rPr>
        <w:t xml:space="preserve"> безопасности</w:t>
      </w:r>
    </w:p>
    <w:p w:rsidR="0006323D" w:rsidRDefault="0006323D" w:rsidP="0006323D">
      <w:pPr>
        <w:spacing w:after="0"/>
        <w:ind w:left="425" w:hanging="425"/>
        <w:jc w:val="right"/>
        <w:rPr>
          <w:rFonts w:ascii="Times New Roman" w:eastAsia="Times New Roman" w:hAnsi="Times New Roman" w:cs="Times New Roman"/>
          <w:b/>
          <w:color w:val="auto"/>
        </w:rPr>
      </w:pPr>
      <w:r w:rsidRPr="000752E0">
        <w:rPr>
          <w:rFonts w:ascii="Times New Roman" w:eastAsia="Times New Roman" w:hAnsi="Times New Roman" w:cs="Times New Roman"/>
          <w:color w:val="auto"/>
        </w:rPr>
        <w:t>при эксплуатации электроустановок</w:t>
      </w:r>
    </w:p>
    <w:p w:rsidR="0006323D" w:rsidRDefault="0006323D" w:rsidP="0006323D">
      <w:pPr>
        <w:spacing w:after="0"/>
        <w:jc w:val="center"/>
        <w:rPr>
          <w:rFonts w:ascii="Times New Roman" w:hAnsi="Times New Roman" w:cs="Times New Roman"/>
          <w:b/>
          <w:color w:val="auto"/>
        </w:rPr>
      </w:pPr>
    </w:p>
    <w:p w:rsidR="0006323D" w:rsidRPr="00A06932" w:rsidRDefault="0006323D" w:rsidP="0006323D">
      <w:pPr>
        <w:spacing w:after="0"/>
        <w:jc w:val="center"/>
        <w:rPr>
          <w:rFonts w:ascii="Times New Roman" w:hAnsi="Times New Roman" w:cs="Times New Roman"/>
          <w:b/>
          <w:color w:val="auto"/>
        </w:rPr>
      </w:pPr>
      <w:r w:rsidRPr="00A06932">
        <w:rPr>
          <w:rFonts w:ascii="Times New Roman" w:hAnsi="Times New Roman" w:cs="Times New Roman"/>
          <w:b/>
          <w:color w:val="auto"/>
        </w:rPr>
        <w:t>Акт-допуск</w:t>
      </w:r>
    </w:p>
    <w:p w:rsidR="0006323D" w:rsidRPr="00A06932" w:rsidRDefault="0006323D" w:rsidP="0006323D">
      <w:pPr>
        <w:spacing w:after="0"/>
        <w:jc w:val="center"/>
        <w:rPr>
          <w:rFonts w:ascii="Times New Roman" w:hAnsi="Times New Roman" w:cs="Times New Roman"/>
          <w:b/>
          <w:color w:val="auto"/>
        </w:rPr>
      </w:pPr>
      <w:r w:rsidRPr="00A06932">
        <w:rPr>
          <w:rFonts w:ascii="Times New Roman" w:hAnsi="Times New Roman" w:cs="Times New Roman"/>
          <w:b/>
          <w:color w:val="auto"/>
        </w:rPr>
        <w:t>на производство работ на территории электроэнергетических предприятий</w:t>
      </w:r>
    </w:p>
    <w:p w:rsidR="0006323D" w:rsidRPr="00A06932" w:rsidRDefault="0006323D" w:rsidP="0006323D">
      <w:pPr>
        <w:spacing w:after="0"/>
        <w:jc w:val="center"/>
        <w:rPr>
          <w:rFonts w:ascii="Times New Roman" w:hAnsi="Times New Roman" w:cs="Times New Roman"/>
          <w:color w:val="auto"/>
        </w:rPr>
      </w:pPr>
      <w:r w:rsidRPr="00A06932">
        <w:rPr>
          <w:rFonts w:ascii="Times New Roman" w:hAnsi="Times New Roman" w:cs="Times New Roman"/>
          <w:b/>
          <w:color w:val="auto"/>
        </w:rPr>
        <w:t xml:space="preserve"> (участ</w:t>
      </w:r>
      <w:r>
        <w:rPr>
          <w:rFonts w:ascii="Times New Roman" w:hAnsi="Times New Roman" w:cs="Times New Roman"/>
          <w:b/>
          <w:color w:val="auto"/>
        </w:rPr>
        <w:t>о</w:t>
      </w:r>
      <w:r w:rsidRPr="00A06932">
        <w:rPr>
          <w:rFonts w:ascii="Times New Roman" w:hAnsi="Times New Roman" w:cs="Times New Roman"/>
          <w:b/>
          <w:color w:val="auto"/>
        </w:rPr>
        <w:t>к, подразделени</w:t>
      </w:r>
      <w:r>
        <w:rPr>
          <w:rFonts w:ascii="Times New Roman" w:hAnsi="Times New Roman" w:cs="Times New Roman"/>
          <w:b/>
          <w:color w:val="auto"/>
        </w:rPr>
        <w:t>е</w:t>
      </w:r>
      <w:r w:rsidRPr="00A06932">
        <w:rPr>
          <w:rFonts w:ascii="Times New Roman" w:hAnsi="Times New Roman" w:cs="Times New Roman"/>
          <w:color w:val="auto"/>
        </w:rPr>
        <w:t>)</w:t>
      </w:r>
    </w:p>
    <w:p w:rsidR="0006323D" w:rsidRPr="00A06932" w:rsidRDefault="0006323D" w:rsidP="0006323D">
      <w:pPr>
        <w:ind w:left="426" w:hanging="426"/>
        <w:jc w:val="both"/>
        <w:rPr>
          <w:rFonts w:ascii="Times New Roman" w:hAnsi="Times New Roman" w:cs="Times New Roman"/>
          <w:color w:val="auto"/>
          <w:sz w:val="20"/>
          <w:szCs w:val="20"/>
        </w:rPr>
      </w:pPr>
    </w:p>
    <w:p w:rsidR="0006323D" w:rsidRPr="00A06932" w:rsidRDefault="0006323D" w:rsidP="0006323D">
      <w:pPr>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     г._______________                              </w:t>
      </w:r>
      <w:r w:rsidR="005862AB" w:rsidRPr="00A06932">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____»______20__ года.</w:t>
      </w:r>
    </w:p>
    <w:p w:rsidR="0006323D" w:rsidRPr="00A06932" w:rsidRDefault="0006323D" w:rsidP="0006323D">
      <w:pPr>
        <w:spacing w:before="240"/>
        <w:ind w:left="426" w:hanging="426"/>
        <w:jc w:val="center"/>
        <w:rPr>
          <w:rFonts w:ascii="Times New Roman" w:hAnsi="Times New Roman" w:cs="Times New Roman"/>
          <w:color w:val="auto"/>
          <w:sz w:val="20"/>
          <w:szCs w:val="20"/>
        </w:rPr>
      </w:pPr>
    </w:p>
    <w:p w:rsidR="0006323D" w:rsidRPr="00A06932" w:rsidRDefault="0006323D" w:rsidP="0006323D">
      <w:pPr>
        <w:pBdr>
          <w:top w:val="single" w:sz="4" w:space="1" w:color="auto"/>
        </w:pBdr>
        <w:ind w:left="426" w:hanging="426"/>
        <w:jc w:val="center"/>
        <w:rPr>
          <w:rFonts w:ascii="Times New Roman" w:hAnsi="Times New Roman" w:cs="Times New Roman"/>
          <w:i/>
          <w:color w:val="auto"/>
          <w:sz w:val="20"/>
          <w:szCs w:val="20"/>
        </w:rPr>
      </w:pPr>
      <w:r w:rsidRPr="00A06932">
        <w:rPr>
          <w:rFonts w:ascii="Times New Roman" w:hAnsi="Times New Roman" w:cs="Times New Roman"/>
          <w:i/>
          <w:color w:val="auto"/>
          <w:sz w:val="20"/>
          <w:szCs w:val="20"/>
        </w:rPr>
        <w:t>Наименование предприятия (или объекта строительства или реконструкции)</w:t>
      </w:r>
    </w:p>
    <w:p w:rsidR="0006323D" w:rsidRPr="00A06932" w:rsidRDefault="0006323D" w:rsidP="0006323D">
      <w:pPr>
        <w:spacing w:before="240"/>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Мы, нижеподписавшиеся, представители предприятия </w:t>
      </w:r>
    </w:p>
    <w:p w:rsidR="0006323D" w:rsidRPr="00A06932" w:rsidRDefault="0006323D" w:rsidP="0006323D">
      <w:pPr>
        <w:pBdr>
          <w:top w:val="single" w:sz="4" w:space="1" w:color="auto"/>
        </w:pBdr>
        <w:ind w:left="426" w:hanging="426"/>
        <w:jc w:val="center"/>
        <w:rPr>
          <w:rFonts w:ascii="Times New Roman" w:hAnsi="Times New Roman" w:cs="Times New Roman"/>
          <w:i/>
          <w:color w:val="auto"/>
          <w:sz w:val="20"/>
          <w:szCs w:val="20"/>
        </w:rPr>
      </w:pPr>
      <w:r w:rsidRPr="00A06932">
        <w:rPr>
          <w:rFonts w:ascii="Times New Roman" w:hAnsi="Times New Roman" w:cs="Times New Roman"/>
          <w:i/>
          <w:color w:val="auto"/>
          <w:sz w:val="20"/>
          <w:szCs w:val="20"/>
        </w:rPr>
        <w:t>(фамилия, имя, должность)</w:t>
      </w:r>
    </w:p>
    <w:p w:rsidR="0006323D" w:rsidRPr="00A06932" w:rsidRDefault="0006323D" w:rsidP="0006323D">
      <w:pPr>
        <w:tabs>
          <w:tab w:val="center" w:pos="8222"/>
        </w:tabs>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Представители подрядчика (субподрядчик) </w:t>
      </w:r>
      <w:r w:rsidRPr="00A06932">
        <w:rPr>
          <w:rFonts w:ascii="Times New Roman" w:hAnsi="Times New Roman" w:cs="Times New Roman"/>
          <w:color w:val="auto"/>
          <w:sz w:val="20"/>
          <w:szCs w:val="20"/>
        </w:rPr>
        <w:tab/>
      </w:r>
    </w:p>
    <w:p w:rsidR="0006323D" w:rsidRPr="00A06932" w:rsidRDefault="0006323D" w:rsidP="0006323D">
      <w:pPr>
        <w:pBdr>
          <w:top w:val="single" w:sz="4" w:space="1" w:color="auto"/>
        </w:pBdr>
        <w:ind w:left="426" w:hanging="426"/>
        <w:rPr>
          <w:rFonts w:ascii="Times New Roman" w:hAnsi="Times New Roman" w:cs="Times New Roman"/>
          <w:color w:val="auto"/>
          <w:sz w:val="20"/>
          <w:szCs w:val="20"/>
        </w:rPr>
      </w:pPr>
    </w:p>
    <w:p w:rsidR="0006323D" w:rsidRPr="00A06932" w:rsidRDefault="0006323D" w:rsidP="0006323D">
      <w:pPr>
        <w:pBdr>
          <w:top w:val="single" w:sz="4" w:space="1" w:color="auto"/>
        </w:pBdr>
        <w:ind w:left="426" w:hanging="426"/>
        <w:rPr>
          <w:rFonts w:ascii="Times New Roman" w:hAnsi="Times New Roman" w:cs="Times New Roman"/>
          <w:i/>
          <w:color w:val="auto"/>
          <w:sz w:val="20"/>
          <w:szCs w:val="20"/>
        </w:rPr>
      </w:pPr>
      <w:r w:rsidRPr="00A06932">
        <w:rPr>
          <w:rFonts w:ascii="Times New Roman" w:hAnsi="Times New Roman" w:cs="Times New Roman"/>
          <w:i/>
          <w:color w:val="auto"/>
          <w:sz w:val="20"/>
          <w:szCs w:val="20"/>
        </w:rPr>
        <w:t>(фамилия, имя, должность)</w:t>
      </w:r>
    </w:p>
    <w:p w:rsidR="0006323D" w:rsidRPr="00A06932" w:rsidRDefault="0006323D" w:rsidP="0006323D">
      <w:pPr>
        <w:ind w:left="426" w:hanging="426"/>
        <w:rPr>
          <w:rFonts w:ascii="Times New Roman" w:hAnsi="Times New Roman" w:cs="Times New Roman"/>
          <w:b/>
          <w:color w:val="auto"/>
          <w:sz w:val="20"/>
          <w:szCs w:val="20"/>
        </w:rPr>
      </w:pPr>
      <w:r w:rsidRPr="00A06932">
        <w:rPr>
          <w:rFonts w:ascii="Times New Roman" w:hAnsi="Times New Roman" w:cs="Times New Roman"/>
          <w:color w:val="auto"/>
          <w:sz w:val="20"/>
          <w:szCs w:val="20"/>
        </w:rPr>
        <w:t xml:space="preserve">Разработали </w:t>
      </w:r>
      <w:r w:rsidRPr="00A06932">
        <w:rPr>
          <w:rFonts w:ascii="Times New Roman" w:hAnsi="Times New Roman" w:cs="Times New Roman"/>
          <w:b/>
          <w:color w:val="auto"/>
          <w:sz w:val="20"/>
          <w:szCs w:val="20"/>
        </w:rPr>
        <w:t>Акт с целью</w:t>
      </w:r>
    </w:p>
    <w:p w:rsidR="0006323D" w:rsidRPr="00A06932" w:rsidRDefault="0006323D" w:rsidP="0006323D">
      <w:pPr>
        <w:ind w:left="426" w:hanging="426"/>
        <w:rPr>
          <w:rFonts w:ascii="Times New Roman" w:hAnsi="Times New Roman" w:cs="Times New Roman"/>
          <w:color w:val="auto"/>
          <w:sz w:val="20"/>
          <w:szCs w:val="20"/>
        </w:rPr>
      </w:pPr>
    </w:p>
    <w:p w:rsidR="0006323D" w:rsidRPr="00A06932" w:rsidRDefault="0006323D" w:rsidP="0006323D">
      <w:pPr>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Предприятие (подрядчик) </w:t>
      </w:r>
      <w:proofErr w:type="gramStart"/>
      <w:r w:rsidRPr="00A06932">
        <w:rPr>
          <w:rFonts w:ascii="Times New Roman" w:hAnsi="Times New Roman" w:cs="Times New Roman"/>
          <w:color w:val="auto"/>
          <w:sz w:val="20"/>
          <w:szCs w:val="20"/>
        </w:rPr>
        <w:t>представляет участок</w:t>
      </w:r>
      <w:proofErr w:type="gramEnd"/>
      <w:r w:rsidRPr="00A06932">
        <w:rPr>
          <w:rFonts w:ascii="Times New Roman" w:hAnsi="Times New Roman" w:cs="Times New Roman"/>
          <w:color w:val="auto"/>
          <w:sz w:val="20"/>
          <w:szCs w:val="20"/>
        </w:rPr>
        <w:t xml:space="preserve"> (территорию), обозначенную координатами</w:t>
      </w:r>
    </w:p>
    <w:p w:rsidR="0006323D" w:rsidRPr="00A06932" w:rsidRDefault="0006323D" w:rsidP="0006323D">
      <w:pPr>
        <w:pBdr>
          <w:top w:val="single" w:sz="4" w:space="1" w:color="auto"/>
        </w:pBdr>
        <w:ind w:left="426" w:hanging="426"/>
        <w:jc w:val="center"/>
        <w:rPr>
          <w:rFonts w:ascii="Times New Roman" w:hAnsi="Times New Roman" w:cs="Times New Roman"/>
          <w:i/>
          <w:color w:val="auto"/>
          <w:sz w:val="20"/>
          <w:szCs w:val="20"/>
        </w:rPr>
      </w:pPr>
      <w:r w:rsidRPr="00A06932">
        <w:rPr>
          <w:rFonts w:ascii="Times New Roman" w:hAnsi="Times New Roman" w:cs="Times New Roman"/>
          <w:i/>
          <w:color w:val="auto"/>
          <w:sz w:val="20"/>
          <w:szCs w:val="20"/>
        </w:rPr>
        <w:t>(наименование осей, уровней и № чертежа)</w:t>
      </w:r>
    </w:p>
    <w:p w:rsidR="0006323D" w:rsidRPr="00A06932" w:rsidRDefault="0006323D" w:rsidP="0006323D">
      <w:pPr>
        <w:pBdr>
          <w:top w:val="single" w:sz="4" w:space="1" w:color="auto"/>
        </w:pBdr>
        <w:ind w:left="426" w:hanging="426"/>
        <w:jc w:val="both"/>
        <w:rPr>
          <w:rFonts w:ascii="Times New Roman" w:hAnsi="Times New Roman" w:cs="Times New Roman"/>
          <w:i/>
          <w:color w:val="auto"/>
          <w:sz w:val="20"/>
          <w:szCs w:val="20"/>
        </w:rPr>
      </w:pPr>
      <w:r w:rsidRPr="00A06932">
        <w:rPr>
          <w:rFonts w:ascii="Times New Roman" w:hAnsi="Times New Roman" w:cs="Times New Roman"/>
          <w:i/>
          <w:color w:val="auto"/>
          <w:sz w:val="20"/>
          <w:szCs w:val="20"/>
        </w:rPr>
        <w:t>____________________________________________________________________________________________________________________________________________________________________________</w:t>
      </w:r>
    </w:p>
    <w:p w:rsidR="0006323D" w:rsidRPr="00A06932" w:rsidRDefault="0006323D" w:rsidP="0006323D">
      <w:pPr>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Для выполнения работ </w:t>
      </w:r>
    </w:p>
    <w:p w:rsidR="0006323D" w:rsidRPr="00A06932" w:rsidRDefault="0006323D" w:rsidP="0006323D">
      <w:pPr>
        <w:pBdr>
          <w:top w:val="single" w:sz="4" w:space="1" w:color="auto"/>
        </w:pBdr>
        <w:ind w:left="426" w:hanging="426"/>
        <w:jc w:val="center"/>
        <w:rPr>
          <w:rFonts w:ascii="Times New Roman" w:hAnsi="Times New Roman" w:cs="Times New Roman"/>
          <w:i/>
          <w:color w:val="auto"/>
          <w:sz w:val="20"/>
          <w:szCs w:val="20"/>
        </w:rPr>
      </w:pPr>
      <w:r w:rsidRPr="00A06932">
        <w:rPr>
          <w:rFonts w:ascii="Times New Roman" w:hAnsi="Times New Roman" w:cs="Times New Roman"/>
          <w:i/>
          <w:color w:val="auto"/>
          <w:sz w:val="20"/>
          <w:szCs w:val="20"/>
        </w:rPr>
        <w:t>(наименование работ)</w:t>
      </w:r>
    </w:p>
    <w:p w:rsidR="0006323D" w:rsidRPr="00A06932" w:rsidRDefault="0006323D" w:rsidP="0006323D">
      <w:pPr>
        <w:ind w:left="426" w:hanging="426"/>
        <w:jc w:val="both"/>
        <w:rPr>
          <w:rFonts w:ascii="Times New Roman" w:hAnsi="Times New Roman" w:cs="Times New Roman"/>
          <w:color w:val="auto"/>
          <w:sz w:val="20"/>
          <w:szCs w:val="20"/>
        </w:rPr>
      </w:pPr>
    </w:p>
    <w:p w:rsidR="0006323D" w:rsidRPr="00A06932" w:rsidRDefault="0006323D" w:rsidP="0006323D">
      <w:pPr>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Под руководством технического персонала – представителя генерального подрядчика (субподрядчик) на период времени:</w:t>
      </w:r>
    </w:p>
    <w:tbl>
      <w:tblPr>
        <w:tblW w:w="0" w:type="auto"/>
        <w:jc w:val="center"/>
        <w:tblLayout w:type="fixed"/>
        <w:tblCellMar>
          <w:left w:w="28" w:type="dxa"/>
          <w:right w:w="28" w:type="dxa"/>
        </w:tblCellMar>
        <w:tblLook w:val="04A0"/>
      </w:tblPr>
      <w:tblGrid>
        <w:gridCol w:w="1491"/>
        <w:gridCol w:w="127"/>
        <w:gridCol w:w="227"/>
        <w:gridCol w:w="1389"/>
        <w:gridCol w:w="76"/>
        <w:gridCol w:w="700"/>
        <w:gridCol w:w="1644"/>
        <w:gridCol w:w="695"/>
        <w:gridCol w:w="227"/>
        <w:gridCol w:w="1389"/>
        <w:gridCol w:w="76"/>
        <w:gridCol w:w="679"/>
        <w:gridCol w:w="495"/>
      </w:tblGrid>
      <w:tr w:rsidR="0006323D" w:rsidRPr="00A06932" w:rsidTr="007E7122">
        <w:trPr>
          <w:cantSplit/>
          <w:jc w:val="center"/>
        </w:trPr>
        <w:tc>
          <w:tcPr>
            <w:tcW w:w="1491" w:type="dxa"/>
            <w:vAlign w:val="bottom"/>
            <w:hideMark/>
          </w:tcPr>
          <w:p w:rsidR="0006323D" w:rsidRPr="00A06932" w:rsidRDefault="0006323D" w:rsidP="007E7122">
            <w:pPr>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начало «______»</w:t>
            </w:r>
          </w:p>
        </w:tc>
        <w:tc>
          <w:tcPr>
            <w:tcW w:w="127"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c>
          <w:tcPr>
            <w:tcW w:w="227" w:type="dxa"/>
            <w:vAlign w:val="bottom"/>
            <w:hideMark/>
          </w:tcPr>
          <w:p w:rsidR="0006323D" w:rsidRPr="00A06932" w:rsidRDefault="0006323D" w:rsidP="007E7122">
            <w:pPr>
              <w:ind w:left="426" w:hanging="426"/>
              <w:rPr>
                <w:rFonts w:ascii="Times New Roman" w:hAnsi="Times New Roman" w:cs="Times New Roman"/>
                <w:color w:val="auto"/>
                <w:sz w:val="20"/>
                <w:szCs w:val="20"/>
              </w:rPr>
            </w:pPr>
          </w:p>
        </w:tc>
        <w:tc>
          <w:tcPr>
            <w:tcW w:w="1389"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c>
          <w:tcPr>
            <w:tcW w:w="76" w:type="dxa"/>
            <w:vAlign w:val="bottom"/>
          </w:tcPr>
          <w:p w:rsidR="0006323D" w:rsidRPr="00A06932" w:rsidRDefault="0006323D" w:rsidP="007E7122">
            <w:pPr>
              <w:ind w:left="426" w:hanging="426"/>
              <w:jc w:val="right"/>
              <w:rPr>
                <w:rFonts w:ascii="Times New Roman" w:hAnsi="Times New Roman" w:cs="Times New Roman"/>
                <w:color w:val="auto"/>
                <w:sz w:val="20"/>
                <w:szCs w:val="20"/>
              </w:rPr>
            </w:pPr>
          </w:p>
        </w:tc>
        <w:tc>
          <w:tcPr>
            <w:tcW w:w="700"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roofErr w:type="gramStart"/>
            <w:r w:rsidRPr="00A06932">
              <w:rPr>
                <w:rFonts w:ascii="Times New Roman" w:hAnsi="Times New Roman" w:cs="Times New Roman"/>
                <w:color w:val="auto"/>
                <w:sz w:val="20"/>
                <w:szCs w:val="20"/>
              </w:rPr>
              <w:t>г</w:t>
            </w:r>
            <w:proofErr w:type="gramEnd"/>
            <w:r w:rsidRPr="00A06932">
              <w:rPr>
                <w:rFonts w:ascii="Times New Roman" w:hAnsi="Times New Roman" w:cs="Times New Roman"/>
                <w:color w:val="auto"/>
                <w:sz w:val="20"/>
                <w:szCs w:val="20"/>
              </w:rPr>
              <w:t>.</w:t>
            </w:r>
          </w:p>
        </w:tc>
        <w:tc>
          <w:tcPr>
            <w:tcW w:w="1644" w:type="dxa"/>
            <w:vAlign w:val="bottom"/>
            <w:hideMark/>
          </w:tcPr>
          <w:p w:rsidR="0006323D" w:rsidRPr="00A06932" w:rsidRDefault="0006323D" w:rsidP="007E7122">
            <w:pPr>
              <w:ind w:left="426" w:hanging="426"/>
              <w:jc w:val="right"/>
              <w:rPr>
                <w:rFonts w:ascii="Times New Roman" w:hAnsi="Times New Roman" w:cs="Times New Roman"/>
                <w:color w:val="auto"/>
                <w:sz w:val="20"/>
                <w:szCs w:val="20"/>
              </w:rPr>
            </w:pPr>
            <w:r w:rsidRPr="00A06932">
              <w:rPr>
                <w:rFonts w:ascii="Times New Roman" w:hAnsi="Times New Roman" w:cs="Times New Roman"/>
                <w:color w:val="auto"/>
                <w:sz w:val="20"/>
                <w:szCs w:val="20"/>
              </w:rPr>
              <w:t>окончание «____»</w:t>
            </w:r>
          </w:p>
        </w:tc>
        <w:tc>
          <w:tcPr>
            <w:tcW w:w="695" w:type="dxa"/>
            <w:vAlign w:val="bottom"/>
          </w:tcPr>
          <w:p w:rsidR="0006323D" w:rsidRPr="00A06932" w:rsidRDefault="0006323D" w:rsidP="007E7122">
            <w:pPr>
              <w:ind w:left="426" w:hanging="426"/>
              <w:rPr>
                <w:rFonts w:ascii="Times New Roman" w:hAnsi="Times New Roman" w:cs="Times New Roman"/>
                <w:color w:val="auto"/>
                <w:sz w:val="20"/>
                <w:szCs w:val="20"/>
              </w:rPr>
            </w:pPr>
          </w:p>
        </w:tc>
        <w:tc>
          <w:tcPr>
            <w:tcW w:w="227" w:type="dxa"/>
            <w:vAlign w:val="bottom"/>
            <w:hideMark/>
          </w:tcPr>
          <w:p w:rsidR="0006323D" w:rsidRPr="00A06932" w:rsidRDefault="0006323D" w:rsidP="007E7122">
            <w:pPr>
              <w:ind w:left="426" w:hanging="426"/>
              <w:rPr>
                <w:rFonts w:ascii="Times New Roman" w:hAnsi="Times New Roman" w:cs="Times New Roman"/>
                <w:color w:val="auto"/>
                <w:sz w:val="20"/>
                <w:szCs w:val="20"/>
              </w:rPr>
            </w:pPr>
          </w:p>
        </w:tc>
        <w:tc>
          <w:tcPr>
            <w:tcW w:w="1389"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c>
          <w:tcPr>
            <w:tcW w:w="76" w:type="dxa"/>
            <w:vAlign w:val="bottom"/>
          </w:tcPr>
          <w:p w:rsidR="0006323D" w:rsidRPr="00A06932" w:rsidRDefault="0006323D" w:rsidP="007E7122">
            <w:pPr>
              <w:ind w:left="426" w:hanging="426"/>
              <w:jc w:val="right"/>
              <w:rPr>
                <w:rFonts w:ascii="Times New Roman" w:hAnsi="Times New Roman" w:cs="Times New Roman"/>
                <w:color w:val="auto"/>
                <w:sz w:val="20"/>
                <w:szCs w:val="20"/>
              </w:rPr>
            </w:pPr>
          </w:p>
        </w:tc>
        <w:tc>
          <w:tcPr>
            <w:tcW w:w="679"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c>
          <w:tcPr>
            <w:tcW w:w="495" w:type="dxa"/>
            <w:vAlign w:val="bottom"/>
            <w:hideMark/>
          </w:tcPr>
          <w:p w:rsidR="0006323D" w:rsidRPr="00A06932" w:rsidRDefault="0006323D" w:rsidP="007E7122">
            <w:pPr>
              <w:ind w:left="426" w:hanging="426"/>
              <w:jc w:val="right"/>
              <w:rPr>
                <w:rFonts w:ascii="Times New Roman" w:hAnsi="Times New Roman" w:cs="Times New Roman"/>
                <w:color w:val="auto"/>
                <w:sz w:val="20"/>
                <w:szCs w:val="20"/>
              </w:rPr>
            </w:pPr>
          </w:p>
          <w:p w:rsidR="0006323D" w:rsidRPr="00A06932" w:rsidRDefault="0006323D" w:rsidP="007E7122">
            <w:pPr>
              <w:ind w:left="426" w:hanging="426"/>
              <w:jc w:val="right"/>
              <w:rPr>
                <w:rFonts w:ascii="Times New Roman" w:hAnsi="Times New Roman" w:cs="Times New Roman"/>
                <w:color w:val="auto"/>
                <w:sz w:val="20"/>
                <w:szCs w:val="20"/>
              </w:rPr>
            </w:pPr>
            <w:proofErr w:type="gramStart"/>
            <w:r w:rsidRPr="00A06932">
              <w:rPr>
                <w:rFonts w:ascii="Times New Roman" w:hAnsi="Times New Roman" w:cs="Times New Roman"/>
                <w:color w:val="auto"/>
                <w:sz w:val="20"/>
                <w:szCs w:val="20"/>
              </w:rPr>
              <w:t>г</w:t>
            </w:r>
            <w:proofErr w:type="gramEnd"/>
            <w:r w:rsidRPr="00A06932">
              <w:rPr>
                <w:rFonts w:ascii="Times New Roman" w:hAnsi="Times New Roman" w:cs="Times New Roman"/>
                <w:color w:val="auto"/>
                <w:sz w:val="20"/>
                <w:szCs w:val="20"/>
              </w:rPr>
              <w:t>.</w:t>
            </w:r>
          </w:p>
        </w:tc>
      </w:tr>
    </w:tbl>
    <w:p w:rsidR="0006323D" w:rsidRPr="00A06932" w:rsidRDefault="0006323D" w:rsidP="0006323D">
      <w:pPr>
        <w:pStyle w:val="22"/>
        <w:spacing w:line="240" w:lineRule="auto"/>
        <w:ind w:left="426" w:hanging="426"/>
        <w:rPr>
          <w:i/>
          <w:sz w:val="20"/>
          <w:szCs w:val="20"/>
        </w:rPr>
      </w:pPr>
    </w:p>
    <w:p w:rsidR="0006323D" w:rsidRPr="00A06932" w:rsidRDefault="0006323D" w:rsidP="0006323D">
      <w:pPr>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 Опасные условия и факторы в производственном процессе, которые влияют или могут возникнуть на рабочем месте, независимо от вида работы: ____________________________________________________________________________________________________________________________________________________________________________________________________________________________________________________________</w:t>
      </w:r>
    </w:p>
    <w:p w:rsidR="0006323D" w:rsidRPr="00A06932" w:rsidRDefault="0006323D" w:rsidP="0006323D">
      <w:pPr>
        <w:ind w:left="426" w:hanging="426"/>
        <w:jc w:val="both"/>
        <w:rPr>
          <w:rFonts w:ascii="Times New Roman" w:hAnsi="Times New Roman" w:cs="Times New Roman"/>
          <w:color w:val="auto"/>
          <w:sz w:val="20"/>
          <w:szCs w:val="20"/>
        </w:rPr>
      </w:pPr>
    </w:p>
    <w:p w:rsidR="0006323D" w:rsidRPr="00A06932" w:rsidRDefault="0006323D" w:rsidP="0006323D">
      <w:pPr>
        <w:ind w:left="426" w:hanging="426"/>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lastRenderedPageBreak/>
        <w:tab/>
        <w:t xml:space="preserve">Начало </w:t>
      </w:r>
      <w:r w:rsidR="005862AB" w:rsidRPr="00A06932">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 xml:space="preserve">  »_________20____ г; окончание  «      » ________________  20____ г.</w:t>
      </w:r>
    </w:p>
    <w:p w:rsidR="0006323D" w:rsidRPr="00A06932" w:rsidRDefault="0006323D" w:rsidP="0006323D">
      <w:pPr>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Перед началом работ необходимо обеспечить следующие меры для безопасного выполнения работ:</w:t>
      </w:r>
    </w:p>
    <w:tbl>
      <w:tblPr>
        <w:tblW w:w="978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6"/>
        <w:gridCol w:w="5397"/>
        <w:gridCol w:w="1995"/>
        <w:gridCol w:w="1800"/>
      </w:tblGrid>
      <w:tr w:rsidR="0006323D" w:rsidRPr="00A06932" w:rsidTr="007E7122">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323D" w:rsidRPr="00A06932" w:rsidRDefault="0006323D" w:rsidP="007E7122">
            <w:pPr>
              <w:spacing w:after="0"/>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w:t>
            </w:r>
          </w:p>
          <w:p w:rsidR="0006323D" w:rsidRPr="00A06932" w:rsidRDefault="0006323D" w:rsidP="007E7122">
            <w:pPr>
              <w:ind w:left="426" w:hanging="426"/>
              <w:rPr>
                <w:rFonts w:ascii="Times New Roman" w:hAnsi="Times New Roman" w:cs="Times New Roman"/>
                <w:color w:val="auto"/>
                <w:sz w:val="20"/>
                <w:szCs w:val="20"/>
              </w:rPr>
            </w:pPr>
            <w:proofErr w:type="spellStart"/>
            <w:proofErr w:type="gramStart"/>
            <w:r w:rsidRPr="00A06932">
              <w:rPr>
                <w:rFonts w:ascii="Times New Roman" w:hAnsi="Times New Roman" w:cs="Times New Roman"/>
                <w:color w:val="auto"/>
                <w:sz w:val="20"/>
                <w:szCs w:val="20"/>
              </w:rPr>
              <w:t>п</w:t>
            </w:r>
            <w:proofErr w:type="spellEnd"/>
            <w:proofErr w:type="gramEnd"/>
            <w:r w:rsidRPr="00A06932">
              <w:rPr>
                <w:rFonts w:ascii="Times New Roman" w:hAnsi="Times New Roman" w:cs="Times New Roman"/>
                <w:color w:val="auto"/>
                <w:sz w:val="20"/>
                <w:szCs w:val="20"/>
              </w:rPr>
              <w:t>/п.</w:t>
            </w:r>
          </w:p>
        </w:tc>
        <w:tc>
          <w:tcPr>
            <w:tcW w:w="53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323D" w:rsidRPr="00A06932" w:rsidRDefault="0006323D" w:rsidP="007E7122">
            <w:pPr>
              <w:ind w:left="5" w:firstLine="5"/>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Наименование меры</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323D" w:rsidRPr="00A06932" w:rsidRDefault="0006323D" w:rsidP="007E7122">
            <w:pPr>
              <w:ind w:left="-8" w:hanging="9"/>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Срок выполнения</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323D" w:rsidRPr="00A06932" w:rsidRDefault="0006323D" w:rsidP="007E7122">
            <w:pPr>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Исполнитель</w:t>
            </w:r>
          </w:p>
        </w:tc>
      </w:tr>
      <w:tr w:rsidR="0006323D" w:rsidRPr="00A06932" w:rsidTr="007E7122">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5397"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i/>
                <w:color w:val="auto"/>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r>
      <w:tr w:rsidR="0006323D" w:rsidRPr="00A06932" w:rsidTr="007E7122">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5397"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r>
      <w:tr w:rsidR="0006323D" w:rsidRPr="00A06932" w:rsidTr="007E7122">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5397"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i/>
                <w:color w:val="auto"/>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06323D" w:rsidRPr="00A06932" w:rsidRDefault="0006323D" w:rsidP="007E7122">
            <w:pPr>
              <w:ind w:left="426" w:hanging="426"/>
              <w:jc w:val="center"/>
              <w:rPr>
                <w:rFonts w:ascii="Times New Roman" w:hAnsi="Times New Roman" w:cs="Times New Roman"/>
                <w:color w:val="auto"/>
                <w:sz w:val="20"/>
                <w:szCs w:val="20"/>
              </w:rPr>
            </w:pPr>
          </w:p>
        </w:tc>
      </w:tr>
    </w:tbl>
    <w:p w:rsidR="0006323D" w:rsidRPr="00A06932" w:rsidRDefault="0006323D" w:rsidP="0006323D">
      <w:pPr>
        <w:ind w:left="426" w:hanging="426"/>
        <w:jc w:val="both"/>
        <w:rPr>
          <w:rFonts w:ascii="Times New Roman" w:hAnsi="Times New Roman" w:cs="Times New Roman"/>
          <w:i/>
          <w:color w:val="auto"/>
          <w:sz w:val="20"/>
          <w:szCs w:val="20"/>
        </w:rPr>
      </w:pPr>
    </w:p>
    <w:tbl>
      <w:tblPr>
        <w:tblW w:w="0" w:type="auto"/>
        <w:tblLayout w:type="fixed"/>
        <w:tblCellMar>
          <w:left w:w="28" w:type="dxa"/>
          <w:right w:w="28" w:type="dxa"/>
        </w:tblCellMar>
        <w:tblLook w:val="04A0"/>
      </w:tblPr>
      <w:tblGrid>
        <w:gridCol w:w="5557"/>
        <w:gridCol w:w="2268"/>
      </w:tblGrid>
      <w:tr w:rsidR="0006323D" w:rsidRPr="00A06932" w:rsidTr="007E7122">
        <w:trPr>
          <w:cantSplit/>
        </w:trPr>
        <w:tc>
          <w:tcPr>
            <w:tcW w:w="5557" w:type="dxa"/>
            <w:vAlign w:val="bottom"/>
            <w:hideMark/>
          </w:tcPr>
          <w:p w:rsidR="0006323D" w:rsidRPr="00A06932" w:rsidRDefault="0006323D" w:rsidP="007E7122">
            <w:pPr>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Представитель предприятия (генерального подрядчика)</w:t>
            </w:r>
          </w:p>
        </w:tc>
        <w:tc>
          <w:tcPr>
            <w:tcW w:w="2268"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r>
      <w:tr w:rsidR="0006323D" w:rsidRPr="00A06932" w:rsidTr="007E7122">
        <w:trPr>
          <w:cantSplit/>
        </w:trPr>
        <w:tc>
          <w:tcPr>
            <w:tcW w:w="5557"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c>
          <w:tcPr>
            <w:tcW w:w="2268" w:type="dxa"/>
            <w:vAlign w:val="bottom"/>
            <w:hideMark/>
          </w:tcPr>
          <w:p w:rsidR="0006323D" w:rsidRPr="00A06932" w:rsidRDefault="0006323D" w:rsidP="007E7122">
            <w:pPr>
              <w:ind w:left="426" w:hanging="426"/>
              <w:jc w:val="center"/>
              <w:rPr>
                <w:rFonts w:ascii="Times New Roman" w:hAnsi="Times New Roman" w:cs="Times New Roman"/>
                <w:i/>
                <w:color w:val="auto"/>
                <w:sz w:val="20"/>
                <w:szCs w:val="20"/>
              </w:rPr>
            </w:pPr>
            <w:r w:rsidRPr="00A06932">
              <w:rPr>
                <w:rFonts w:ascii="Times New Roman" w:hAnsi="Times New Roman" w:cs="Times New Roman"/>
                <w:i/>
                <w:color w:val="auto"/>
                <w:sz w:val="20"/>
                <w:szCs w:val="20"/>
              </w:rPr>
              <w:t>(подпись)</w:t>
            </w:r>
          </w:p>
        </w:tc>
      </w:tr>
    </w:tbl>
    <w:p w:rsidR="0006323D" w:rsidRPr="00A06932" w:rsidRDefault="0006323D" w:rsidP="0006323D">
      <w:pPr>
        <w:ind w:left="426" w:hanging="426"/>
        <w:rPr>
          <w:rFonts w:ascii="Times New Roman" w:hAnsi="Times New Roman" w:cs="Times New Roman"/>
          <w:color w:val="auto"/>
          <w:sz w:val="20"/>
          <w:szCs w:val="20"/>
        </w:rPr>
      </w:pPr>
    </w:p>
    <w:tbl>
      <w:tblPr>
        <w:tblW w:w="0" w:type="auto"/>
        <w:tblLayout w:type="fixed"/>
        <w:tblCellMar>
          <w:left w:w="28" w:type="dxa"/>
          <w:right w:w="28" w:type="dxa"/>
        </w:tblCellMar>
        <w:tblLook w:val="04A0"/>
      </w:tblPr>
      <w:tblGrid>
        <w:gridCol w:w="5415"/>
        <w:gridCol w:w="2268"/>
      </w:tblGrid>
      <w:tr w:rsidR="0006323D" w:rsidRPr="00A06932" w:rsidTr="007E7122">
        <w:trPr>
          <w:cantSplit/>
        </w:trPr>
        <w:tc>
          <w:tcPr>
            <w:tcW w:w="5415" w:type="dxa"/>
            <w:vAlign w:val="bottom"/>
          </w:tcPr>
          <w:p w:rsidR="0006323D" w:rsidRPr="00A06932" w:rsidRDefault="0006323D" w:rsidP="007E7122">
            <w:pPr>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Представитель генерального подрядчика (субподрядчика)</w:t>
            </w:r>
          </w:p>
        </w:tc>
        <w:tc>
          <w:tcPr>
            <w:tcW w:w="2268"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r>
      <w:tr w:rsidR="0006323D" w:rsidRPr="00A06932" w:rsidTr="007E7122">
        <w:trPr>
          <w:cantSplit/>
        </w:trPr>
        <w:tc>
          <w:tcPr>
            <w:tcW w:w="5415" w:type="dxa"/>
            <w:vAlign w:val="bottom"/>
          </w:tcPr>
          <w:p w:rsidR="0006323D" w:rsidRPr="00A06932" w:rsidRDefault="0006323D" w:rsidP="007E7122">
            <w:pPr>
              <w:ind w:left="426" w:hanging="426"/>
              <w:jc w:val="center"/>
              <w:rPr>
                <w:rFonts w:ascii="Times New Roman" w:hAnsi="Times New Roman" w:cs="Times New Roman"/>
                <w:color w:val="auto"/>
                <w:sz w:val="20"/>
                <w:szCs w:val="20"/>
              </w:rPr>
            </w:pPr>
          </w:p>
        </w:tc>
        <w:tc>
          <w:tcPr>
            <w:tcW w:w="2268" w:type="dxa"/>
            <w:vAlign w:val="bottom"/>
          </w:tcPr>
          <w:p w:rsidR="0006323D" w:rsidRPr="00A06932" w:rsidRDefault="0006323D" w:rsidP="007E7122">
            <w:pPr>
              <w:ind w:left="426" w:hanging="426"/>
              <w:jc w:val="center"/>
              <w:rPr>
                <w:rFonts w:ascii="Times New Roman" w:hAnsi="Times New Roman" w:cs="Times New Roman"/>
                <w:i/>
                <w:color w:val="auto"/>
                <w:sz w:val="20"/>
                <w:szCs w:val="20"/>
              </w:rPr>
            </w:pPr>
            <w:r w:rsidRPr="00A06932">
              <w:rPr>
                <w:rFonts w:ascii="Times New Roman" w:hAnsi="Times New Roman" w:cs="Times New Roman"/>
                <w:i/>
                <w:color w:val="auto"/>
                <w:sz w:val="20"/>
                <w:szCs w:val="20"/>
              </w:rPr>
              <w:t>(подпись)</w:t>
            </w:r>
          </w:p>
        </w:tc>
      </w:tr>
    </w:tbl>
    <w:p w:rsidR="0006323D" w:rsidRPr="00A06932" w:rsidRDefault="0006323D" w:rsidP="0006323D">
      <w:pPr>
        <w:ind w:left="426" w:hanging="426"/>
        <w:rPr>
          <w:rFonts w:ascii="Times New Roman" w:hAnsi="Times New Roman" w:cs="Times New Roman"/>
          <w:color w:val="auto"/>
          <w:sz w:val="20"/>
          <w:szCs w:val="20"/>
        </w:rPr>
      </w:pPr>
    </w:p>
    <w:p w:rsidR="0006323D" w:rsidRPr="00A06932" w:rsidRDefault="0006323D" w:rsidP="0006323D">
      <w:pPr>
        <w:jc w:val="both"/>
        <w:rPr>
          <w:rFonts w:ascii="Times New Roman" w:hAnsi="Times New Roman" w:cs="Times New Roman"/>
          <w:color w:val="auto"/>
          <w:sz w:val="20"/>
          <w:szCs w:val="20"/>
        </w:rPr>
      </w:pPr>
      <w:r w:rsidRPr="00A06932">
        <w:rPr>
          <w:rFonts w:ascii="Times New Roman" w:hAnsi="Times New Roman" w:cs="Times New Roman"/>
          <w:color w:val="auto"/>
          <w:sz w:val="20"/>
          <w:szCs w:val="20"/>
        </w:rPr>
        <w:t>В случае продления работ по истечении срока, указанного в акте допуска на производство работ на территории электроэнергетических предприятий.</w:t>
      </w:r>
    </w:p>
    <w:p w:rsidR="0006323D" w:rsidRPr="00A06932" w:rsidRDefault="0006323D" w:rsidP="0006323D">
      <w:pPr>
        <w:shd w:val="clear" w:color="auto" w:fill="FFFFFF"/>
        <w:ind w:left="426" w:hanging="426"/>
        <w:rPr>
          <w:rFonts w:ascii="Times New Roman" w:hAnsi="Times New Roman" w:cs="Times New Roman"/>
          <w:i/>
          <w:color w:val="auto"/>
          <w:sz w:val="20"/>
          <w:szCs w:val="20"/>
        </w:rPr>
      </w:pPr>
    </w:p>
    <w:p w:rsidR="0006323D" w:rsidRPr="00A06932" w:rsidRDefault="0006323D" w:rsidP="0006323D">
      <w:pPr>
        <w:tabs>
          <w:tab w:val="left" w:pos="0"/>
        </w:tabs>
        <w:ind w:left="426" w:hanging="426"/>
        <w:jc w:val="both"/>
        <w:rPr>
          <w:rFonts w:ascii="Times New Roman" w:hAnsi="Times New Roman" w:cs="Times New Roman"/>
          <w:color w:val="auto"/>
          <w:sz w:val="20"/>
          <w:szCs w:val="20"/>
        </w:rPr>
      </w:pPr>
    </w:p>
    <w:p w:rsidR="0006323D" w:rsidRPr="00A06932" w:rsidRDefault="0006323D" w:rsidP="0006323D">
      <w:pPr>
        <w:pStyle w:val="stil4"/>
        <w:spacing w:after="0" w:line="240" w:lineRule="auto"/>
        <w:ind w:left="426" w:hanging="426"/>
        <w:rPr>
          <w:color w:val="auto"/>
          <w:sz w:val="20"/>
          <w:szCs w:val="20"/>
          <w:lang w:val="ru-RU"/>
        </w:rPr>
      </w:pPr>
      <w:bookmarkStart w:id="115" w:name="_Toc469670358"/>
    </w:p>
    <w:p w:rsidR="0006323D" w:rsidRPr="00A06932" w:rsidRDefault="0006323D" w:rsidP="0006323D">
      <w:pPr>
        <w:pStyle w:val="stil4"/>
        <w:spacing w:after="0" w:line="240" w:lineRule="auto"/>
        <w:ind w:left="426" w:hanging="426"/>
        <w:rPr>
          <w:color w:val="auto"/>
          <w:sz w:val="20"/>
          <w:szCs w:val="20"/>
          <w:lang w:val="ru-RU"/>
        </w:rPr>
      </w:pPr>
    </w:p>
    <w:p w:rsidR="0006323D" w:rsidRPr="00A06932" w:rsidRDefault="0006323D" w:rsidP="0006323D">
      <w:pPr>
        <w:pStyle w:val="stil4"/>
        <w:spacing w:after="0" w:line="240" w:lineRule="auto"/>
        <w:ind w:left="426" w:hanging="426"/>
        <w:rPr>
          <w:color w:val="auto"/>
          <w:sz w:val="20"/>
          <w:szCs w:val="20"/>
          <w:lang w:val="ru-RU"/>
        </w:rPr>
      </w:pPr>
    </w:p>
    <w:p w:rsidR="0006323D" w:rsidRPr="00A06932" w:rsidRDefault="0006323D" w:rsidP="0006323D">
      <w:pPr>
        <w:pStyle w:val="stil4"/>
        <w:spacing w:after="0" w:line="240" w:lineRule="auto"/>
        <w:ind w:left="426" w:hanging="426"/>
        <w:rPr>
          <w:color w:val="auto"/>
          <w:sz w:val="20"/>
          <w:szCs w:val="20"/>
          <w:lang w:val="ru-RU"/>
        </w:rPr>
      </w:pPr>
    </w:p>
    <w:p w:rsidR="0006323D" w:rsidRPr="00A06932" w:rsidRDefault="0006323D" w:rsidP="0006323D">
      <w:pPr>
        <w:pStyle w:val="stil4"/>
        <w:spacing w:after="0" w:line="240" w:lineRule="auto"/>
        <w:ind w:firstLine="0"/>
        <w:jc w:val="left"/>
        <w:rPr>
          <w:color w:val="auto"/>
          <w:sz w:val="20"/>
          <w:szCs w:val="20"/>
          <w:lang w:val="ru-RU"/>
        </w:rPr>
      </w:pPr>
    </w:p>
    <w:p w:rsidR="0006323D" w:rsidRPr="00A06932" w:rsidRDefault="0006323D" w:rsidP="0006323D">
      <w:pPr>
        <w:pStyle w:val="stil4"/>
        <w:spacing w:after="0" w:line="240" w:lineRule="auto"/>
        <w:ind w:left="426" w:hanging="426"/>
        <w:rPr>
          <w:color w:val="auto"/>
          <w:sz w:val="20"/>
          <w:szCs w:val="20"/>
          <w:lang w:val="ru-RU"/>
        </w:rPr>
      </w:pPr>
    </w:p>
    <w:p w:rsidR="0006323D" w:rsidRPr="00A06932" w:rsidRDefault="0006323D" w:rsidP="0006323D">
      <w:pPr>
        <w:pStyle w:val="stil4"/>
        <w:spacing w:after="0" w:line="240" w:lineRule="auto"/>
        <w:ind w:left="426" w:hanging="426"/>
        <w:jc w:val="left"/>
        <w:rPr>
          <w:color w:val="auto"/>
          <w:sz w:val="20"/>
          <w:szCs w:val="20"/>
          <w:lang w:val="ru-RU"/>
        </w:rPr>
      </w:pPr>
    </w:p>
    <w:p w:rsidR="0006323D" w:rsidRPr="00A06932" w:rsidRDefault="0006323D" w:rsidP="0006323D">
      <w:pPr>
        <w:pStyle w:val="stil4"/>
        <w:spacing w:after="0" w:line="240" w:lineRule="auto"/>
        <w:ind w:left="426" w:hanging="426"/>
        <w:jc w:val="left"/>
        <w:rPr>
          <w:color w:val="auto"/>
          <w:lang w:val="ru-RU"/>
        </w:rPr>
      </w:pPr>
    </w:p>
    <w:p w:rsidR="0006323D" w:rsidRPr="00A06932" w:rsidRDefault="0006323D" w:rsidP="0006323D">
      <w:pPr>
        <w:pStyle w:val="stil4"/>
        <w:spacing w:after="0" w:line="240" w:lineRule="auto"/>
        <w:ind w:left="426" w:hanging="426"/>
        <w:jc w:val="left"/>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rPr>
          <w:b/>
          <w:color w:val="auto"/>
          <w:sz w:val="20"/>
          <w:szCs w:val="20"/>
          <w:lang w:val="ru-RU"/>
        </w:rPr>
      </w:pPr>
    </w:p>
    <w:p w:rsidR="0006323D" w:rsidRPr="00A06932" w:rsidRDefault="0006323D" w:rsidP="0006323D">
      <w:pPr>
        <w:pStyle w:val="stil4"/>
        <w:spacing w:after="0" w:line="240" w:lineRule="auto"/>
        <w:ind w:left="426" w:hanging="426"/>
        <w:jc w:val="center"/>
        <w:rPr>
          <w:b/>
          <w:color w:val="auto"/>
          <w:lang w:val="ru-RU"/>
        </w:rPr>
      </w:pPr>
    </w:p>
    <w:p w:rsidR="0006323D" w:rsidRPr="00A06932" w:rsidRDefault="0006323D" w:rsidP="0006323D">
      <w:pPr>
        <w:pStyle w:val="stil4"/>
        <w:spacing w:after="0" w:line="240" w:lineRule="auto"/>
        <w:ind w:left="426" w:hanging="426"/>
        <w:jc w:val="center"/>
        <w:rPr>
          <w:b/>
          <w:color w:val="auto"/>
          <w:lang w:val="ru-RU"/>
        </w:rPr>
      </w:pPr>
    </w:p>
    <w:bookmarkEnd w:id="115"/>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lastRenderedPageBreak/>
        <w:t>Приложение 9</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к правилам</w:t>
      </w:r>
      <w:r w:rsidR="000752E0">
        <w:rPr>
          <w:rFonts w:ascii="Times New Roman" w:eastAsia="Times New Roman" w:hAnsi="Times New Roman" w:cs="Times New Roman"/>
          <w:color w:val="auto"/>
        </w:rPr>
        <w:t xml:space="preserve"> безопасности</w:t>
      </w:r>
    </w:p>
    <w:p w:rsidR="0006323D" w:rsidRPr="000752E0" w:rsidRDefault="0006323D" w:rsidP="0006323D">
      <w:pPr>
        <w:spacing w:after="0"/>
        <w:ind w:left="425" w:hanging="425"/>
        <w:jc w:val="right"/>
        <w:rPr>
          <w:rFonts w:ascii="Times New Roman" w:eastAsia="Times New Roman" w:hAnsi="Times New Roman" w:cs="Times New Roman"/>
          <w:color w:val="auto"/>
        </w:rPr>
      </w:pPr>
      <w:r w:rsidRPr="000752E0">
        <w:rPr>
          <w:rFonts w:ascii="Times New Roman" w:eastAsia="Times New Roman" w:hAnsi="Times New Roman" w:cs="Times New Roman"/>
          <w:color w:val="auto"/>
        </w:rPr>
        <w:t>при эксплуатации электроустановок</w:t>
      </w:r>
    </w:p>
    <w:p w:rsidR="0006323D" w:rsidRPr="00A06932" w:rsidRDefault="0006323D" w:rsidP="0006323D">
      <w:pPr>
        <w:pStyle w:val="stil4"/>
        <w:spacing w:after="0" w:line="240" w:lineRule="auto"/>
        <w:ind w:left="426" w:hanging="426"/>
        <w:jc w:val="center"/>
        <w:rPr>
          <w:b/>
          <w:color w:val="auto"/>
          <w:lang w:val="ru-RU"/>
        </w:rPr>
      </w:pPr>
    </w:p>
    <w:p w:rsidR="0006323D" w:rsidRPr="00A06932" w:rsidRDefault="0006323D" w:rsidP="0006323D">
      <w:pPr>
        <w:spacing w:after="0" w:line="240" w:lineRule="auto"/>
        <w:jc w:val="center"/>
        <w:rPr>
          <w:rFonts w:ascii="Times New Roman" w:hAnsi="Times New Roman" w:cs="Times New Roman"/>
          <w:b/>
          <w:bCs/>
          <w:color w:val="auto"/>
        </w:rPr>
      </w:pPr>
      <w:r w:rsidRPr="00A06932">
        <w:rPr>
          <w:rFonts w:ascii="Times New Roman" w:hAnsi="Times New Roman" w:cs="Times New Roman"/>
          <w:b/>
          <w:bCs/>
          <w:color w:val="auto"/>
        </w:rPr>
        <w:t xml:space="preserve">ЖУРНАЛ УЧЕТА ПРОВЕРКИ ЗНАНИЙ ЭЛЕКТРОТЕХНИЧЕСКОГО И ЭЛЕКТРОТЕХНОЛОГИЧЕСКОГО ПЕРСОНАЛА </w:t>
      </w:r>
    </w:p>
    <w:p w:rsidR="0006323D" w:rsidRPr="00A06932" w:rsidRDefault="0006323D" w:rsidP="0006323D">
      <w:pPr>
        <w:spacing w:after="0" w:line="240" w:lineRule="auto"/>
        <w:ind w:left="426" w:hanging="426"/>
        <w:jc w:val="center"/>
        <w:rPr>
          <w:rFonts w:ascii="Times New Roman" w:hAnsi="Times New Roman" w:cs="Times New Roman"/>
          <w:color w:val="auto"/>
        </w:rPr>
      </w:pPr>
    </w:p>
    <w:tbl>
      <w:tblPr>
        <w:tblW w:w="9510" w:type="dxa"/>
        <w:tblInd w:w="93" w:type="dxa"/>
        <w:tblLayout w:type="fixed"/>
        <w:tblLook w:val="04A0"/>
      </w:tblPr>
      <w:tblGrid>
        <w:gridCol w:w="584"/>
        <w:gridCol w:w="2408"/>
        <w:gridCol w:w="1374"/>
        <w:gridCol w:w="1176"/>
        <w:gridCol w:w="1274"/>
        <w:gridCol w:w="1419"/>
        <w:gridCol w:w="1275"/>
      </w:tblGrid>
      <w:tr w:rsidR="0006323D" w:rsidRPr="00A06932" w:rsidTr="007E7122">
        <w:trPr>
          <w:trHeight w:val="846"/>
        </w:trPr>
        <w:tc>
          <w:tcPr>
            <w:tcW w:w="584" w:type="dxa"/>
            <w:tcBorders>
              <w:top w:val="single" w:sz="4" w:space="0" w:color="auto"/>
              <w:left w:val="single" w:sz="4" w:space="0" w:color="auto"/>
              <w:bottom w:val="nil"/>
              <w:right w:val="single" w:sz="4" w:space="0" w:color="auto"/>
            </w:tcBorders>
            <w:vAlign w:val="center"/>
            <w:hideMark/>
          </w:tcPr>
          <w:p w:rsidR="0006323D" w:rsidRPr="00A06932" w:rsidRDefault="0006323D" w:rsidP="007E7122">
            <w:pPr>
              <w:spacing w:after="0"/>
              <w:ind w:left="426" w:right="-87" w:hanging="426"/>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w:t>
            </w:r>
          </w:p>
          <w:p w:rsidR="0006323D" w:rsidRPr="00A06932" w:rsidRDefault="0006323D" w:rsidP="007E7122">
            <w:pPr>
              <w:ind w:left="426" w:right="-87" w:hanging="426"/>
              <w:jc w:val="center"/>
              <w:rPr>
                <w:rFonts w:ascii="Times New Roman" w:hAnsi="Times New Roman" w:cs="Times New Roman"/>
                <w:bCs/>
                <w:color w:val="auto"/>
                <w:sz w:val="20"/>
                <w:szCs w:val="20"/>
              </w:rPr>
            </w:pPr>
            <w:proofErr w:type="spellStart"/>
            <w:proofErr w:type="gramStart"/>
            <w:r w:rsidRPr="00A06932">
              <w:rPr>
                <w:rFonts w:ascii="Times New Roman" w:hAnsi="Times New Roman" w:cs="Times New Roman"/>
                <w:bCs/>
                <w:color w:val="auto"/>
                <w:sz w:val="20"/>
                <w:szCs w:val="20"/>
              </w:rPr>
              <w:t>п</w:t>
            </w:r>
            <w:proofErr w:type="spellEnd"/>
            <w:proofErr w:type="gramEnd"/>
            <w:r w:rsidRPr="00A06932">
              <w:rPr>
                <w:rFonts w:ascii="Times New Roman" w:hAnsi="Times New Roman" w:cs="Times New Roman"/>
                <w:bCs/>
                <w:color w:val="auto"/>
                <w:sz w:val="20"/>
                <w:szCs w:val="20"/>
              </w:rPr>
              <w:t>/</w:t>
            </w:r>
            <w:proofErr w:type="spellStart"/>
            <w:r w:rsidRPr="00A06932">
              <w:rPr>
                <w:rFonts w:ascii="Times New Roman" w:hAnsi="Times New Roman" w:cs="Times New Roman"/>
                <w:bCs/>
                <w:color w:val="auto"/>
                <w:sz w:val="20"/>
                <w:szCs w:val="20"/>
              </w:rPr>
              <w:t>п</w:t>
            </w:r>
            <w:proofErr w:type="spellEnd"/>
          </w:p>
        </w:tc>
        <w:tc>
          <w:tcPr>
            <w:tcW w:w="2408" w:type="dxa"/>
            <w:tcBorders>
              <w:top w:val="single" w:sz="4" w:space="0" w:color="auto"/>
              <w:left w:val="nil"/>
              <w:bottom w:val="nil"/>
              <w:right w:val="single" w:sz="4" w:space="0" w:color="auto"/>
            </w:tcBorders>
            <w:vAlign w:val="center"/>
            <w:hideMark/>
          </w:tcPr>
          <w:p w:rsidR="0006323D" w:rsidRPr="00A06932" w:rsidRDefault="0006323D" w:rsidP="007E7122">
            <w:pPr>
              <w:ind w:right="-87"/>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 xml:space="preserve">Фамилия, имя, </w:t>
            </w:r>
            <w:r w:rsidRPr="00A06932">
              <w:rPr>
                <w:rFonts w:ascii="Times New Roman" w:hAnsi="Times New Roman" w:cs="Times New Roman"/>
                <w:color w:val="auto"/>
                <w:sz w:val="20"/>
                <w:szCs w:val="20"/>
              </w:rPr>
              <w:t>отчество,</w:t>
            </w:r>
            <w:r w:rsidRPr="00A06932">
              <w:rPr>
                <w:rFonts w:ascii="Times New Roman" w:hAnsi="Times New Roman" w:cs="Times New Roman"/>
                <w:bCs/>
                <w:color w:val="auto"/>
                <w:sz w:val="20"/>
                <w:szCs w:val="20"/>
              </w:rPr>
              <w:t xml:space="preserve"> должность</w:t>
            </w:r>
          </w:p>
        </w:tc>
        <w:tc>
          <w:tcPr>
            <w:tcW w:w="1374" w:type="dxa"/>
            <w:tcBorders>
              <w:top w:val="single" w:sz="4" w:space="0" w:color="auto"/>
              <w:left w:val="nil"/>
              <w:bottom w:val="single" w:sz="4" w:space="0" w:color="auto"/>
              <w:right w:val="single" w:sz="4" w:space="0" w:color="auto"/>
            </w:tcBorders>
            <w:vAlign w:val="center"/>
          </w:tcPr>
          <w:p w:rsidR="0006323D" w:rsidRPr="00A06932" w:rsidRDefault="0006323D" w:rsidP="007E7122">
            <w:pPr>
              <w:pStyle w:val="ac"/>
              <w:ind w:left="-111" w:right="-87"/>
              <w:jc w:val="center"/>
              <w:rPr>
                <w:rFonts w:ascii="Times New Roman" w:hAnsi="Times New Roman"/>
                <w:sz w:val="20"/>
                <w:szCs w:val="20"/>
                <w:lang w:val="ru-RU"/>
              </w:rPr>
            </w:pPr>
            <w:r w:rsidRPr="00A06932">
              <w:rPr>
                <w:rFonts w:ascii="Times New Roman" w:hAnsi="Times New Roman"/>
                <w:sz w:val="20"/>
                <w:szCs w:val="20"/>
                <w:lang w:val="ru-RU"/>
              </w:rPr>
              <w:t xml:space="preserve">Дата предыдущей проверки, присвоенная группа по безопасности </w:t>
            </w:r>
          </w:p>
        </w:tc>
        <w:tc>
          <w:tcPr>
            <w:tcW w:w="1176" w:type="dxa"/>
            <w:tcBorders>
              <w:top w:val="single" w:sz="4" w:space="0" w:color="auto"/>
              <w:left w:val="nil"/>
              <w:bottom w:val="single" w:sz="4" w:space="0" w:color="auto"/>
              <w:right w:val="single" w:sz="4" w:space="0" w:color="auto"/>
            </w:tcBorders>
            <w:vAlign w:val="center"/>
            <w:hideMark/>
          </w:tcPr>
          <w:p w:rsidR="0006323D" w:rsidRPr="00A06932" w:rsidRDefault="0006323D" w:rsidP="007E7122">
            <w:pPr>
              <w:ind w:left="-62" w:right="-87"/>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Дата текущей проверки и причина</w:t>
            </w:r>
          </w:p>
        </w:tc>
        <w:tc>
          <w:tcPr>
            <w:tcW w:w="1274" w:type="dxa"/>
            <w:tcBorders>
              <w:top w:val="single" w:sz="4" w:space="0" w:color="auto"/>
              <w:left w:val="nil"/>
              <w:bottom w:val="nil"/>
              <w:right w:val="single" w:sz="4" w:space="0" w:color="auto"/>
            </w:tcBorders>
            <w:vAlign w:val="center"/>
            <w:hideMark/>
          </w:tcPr>
          <w:p w:rsidR="0006323D" w:rsidRPr="00A06932" w:rsidRDefault="0006323D" w:rsidP="007E7122">
            <w:pPr>
              <w:spacing w:after="0"/>
              <w:ind w:left="-101" w:right="-87"/>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 xml:space="preserve">Общая оценка, группа по </w:t>
            </w:r>
            <w:proofErr w:type="spellStart"/>
            <w:r w:rsidRPr="00A06932">
              <w:rPr>
                <w:rFonts w:ascii="Times New Roman" w:hAnsi="Times New Roman" w:cs="Times New Roman"/>
                <w:bCs/>
                <w:color w:val="auto"/>
                <w:sz w:val="20"/>
                <w:szCs w:val="20"/>
              </w:rPr>
              <w:t>электро</w:t>
            </w:r>
            <w:proofErr w:type="spellEnd"/>
          </w:p>
          <w:p w:rsidR="0006323D" w:rsidRPr="00A06932" w:rsidRDefault="0006323D" w:rsidP="007E7122">
            <w:pPr>
              <w:ind w:left="-101" w:right="-87"/>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безопасности</w:t>
            </w:r>
          </w:p>
        </w:tc>
        <w:tc>
          <w:tcPr>
            <w:tcW w:w="1419" w:type="dxa"/>
            <w:tcBorders>
              <w:top w:val="single" w:sz="4" w:space="0" w:color="auto"/>
              <w:left w:val="nil"/>
              <w:bottom w:val="nil"/>
              <w:right w:val="single" w:sz="4" w:space="0" w:color="auto"/>
            </w:tcBorders>
            <w:vAlign w:val="center"/>
            <w:hideMark/>
          </w:tcPr>
          <w:p w:rsidR="0006323D" w:rsidRPr="00A06932" w:rsidRDefault="0006323D" w:rsidP="007E7122">
            <w:pPr>
              <w:ind w:right="-87"/>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Подпись</w:t>
            </w:r>
            <w:r w:rsidRPr="00A06932">
              <w:rPr>
                <w:rFonts w:ascii="Times New Roman" w:hAnsi="Times New Roman" w:cs="Times New Roman"/>
                <w:color w:val="auto"/>
                <w:sz w:val="20"/>
                <w:szCs w:val="20"/>
                <w:bdr w:val="none" w:sz="0" w:space="0" w:color="auto" w:frame="1"/>
              </w:rPr>
              <w:t xml:space="preserve"> экзаменуемого лица </w:t>
            </w:r>
          </w:p>
        </w:tc>
        <w:tc>
          <w:tcPr>
            <w:tcW w:w="1275" w:type="dxa"/>
            <w:tcBorders>
              <w:top w:val="single" w:sz="4" w:space="0" w:color="auto"/>
              <w:left w:val="nil"/>
              <w:bottom w:val="nil"/>
              <w:right w:val="single" w:sz="4" w:space="0" w:color="auto"/>
            </w:tcBorders>
            <w:vAlign w:val="center"/>
            <w:hideMark/>
          </w:tcPr>
          <w:p w:rsidR="0006323D" w:rsidRPr="00A06932" w:rsidRDefault="0006323D" w:rsidP="007E7122">
            <w:pPr>
              <w:ind w:left="-103" w:right="-87"/>
              <w:jc w:val="center"/>
              <w:rPr>
                <w:rFonts w:ascii="Times New Roman" w:hAnsi="Times New Roman" w:cs="Times New Roman"/>
                <w:bCs/>
                <w:color w:val="auto"/>
                <w:sz w:val="20"/>
                <w:szCs w:val="20"/>
              </w:rPr>
            </w:pPr>
            <w:r w:rsidRPr="00A06932">
              <w:rPr>
                <w:rFonts w:ascii="Times New Roman" w:hAnsi="Times New Roman" w:cs="Times New Roman"/>
                <w:bCs/>
                <w:color w:val="auto"/>
                <w:sz w:val="20"/>
                <w:szCs w:val="20"/>
              </w:rPr>
              <w:t xml:space="preserve">Дата следующей (очередной) проверки </w:t>
            </w:r>
          </w:p>
          <w:p w:rsidR="0006323D" w:rsidRPr="00A06932" w:rsidRDefault="0006323D" w:rsidP="007E7122">
            <w:pPr>
              <w:ind w:left="-103" w:right="-87"/>
              <w:jc w:val="center"/>
              <w:rPr>
                <w:rFonts w:ascii="Times New Roman" w:hAnsi="Times New Roman" w:cs="Times New Roman"/>
                <w:bCs/>
                <w:color w:val="auto"/>
                <w:sz w:val="20"/>
                <w:szCs w:val="20"/>
              </w:rPr>
            </w:pPr>
          </w:p>
        </w:tc>
      </w:tr>
      <w:tr w:rsidR="0006323D" w:rsidRPr="00A06932" w:rsidTr="007E7122">
        <w:trPr>
          <w:trHeight w:val="253"/>
        </w:trPr>
        <w:tc>
          <w:tcPr>
            <w:tcW w:w="584" w:type="dxa"/>
            <w:tcBorders>
              <w:top w:val="single" w:sz="4" w:space="0" w:color="auto"/>
              <w:left w:val="single" w:sz="4" w:space="0" w:color="auto"/>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1</w:t>
            </w:r>
          </w:p>
        </w:tc>
        <w:tc>
          <w:tcPr>
            <w:tcW w:w="2408" w:type="dxa"/>
            <w:tcBorders>
              <w:top w:val="single" w:sz="4" w:space="0" w:color="auto"/>
              <w:left w:val="nil"/>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2</w:t>
            </w:r>
          </w:p>
        </w:tc>
        <w:tc>
          <w:tcPr>
            <w:tcW w:w="1374" w:type="dxa"/>
            <w:tcBorders>
              <w:top w:val="nil"/>
              <w:left w:val="nil"/>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3</w:t>
            </w:r>
          </w:p>
        </w:tc>
        <w:tc>
          <w:tcPr>
            <w:tcW w:w="1176" w:type="dxa"/>
            <w:tcBorders>
              <w:top w:val="nil"/>
              <w:left w:val="nil"/>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4</w:t>
            </w:r>
          </w:p>
        </w:tc>
        <w:tc>
          <w:tcPr>
            <w:tcW w:w="1274" w:type="dxa"/>
            <w:tcBorders>
              <w:top w:val="single" w:sz="4" w:space="0" w:color="auto"/>
              <w:left w:val="nil"/>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5</w:t>
            </w:r>
          </w:p>
        </w:tc>
        <w:tc>
          <w:tcPr>
            <w:tcW w:w="1419" w:type="dxa"/>
            <w:tcBorders>
              <w:top w:val="single" w:sz="4" w:space="0" w:color="auto"/>
              <w:left w:val="nil"/>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6</w:t>
            </w:r>
          </w:p>
        </w:tc>
        <w:tc>
          <w:tcPr>
            <w:tcW w:w="1275" w:type="dxa"/>
            <w:tcBorders>
              <w:top w:val="single" w:sz="4" w:space="0" w:color="auto"/>
              <w:left w:val="nil"/>
              <w:bottom w:val="single" w:sz="4" w:space="0" w:color="auto"/>
              <w:right w:val="single" w:sz="4" w:space="0" w:color="auto"/>
            </w:tcBorders>
            <w:vAlign w:val="center"/>
            <w:hideMark/>
          </w:tcPr>
          <w:p w:rsidR="0006323D" w:rsidRPr="00A06932" w:rsidRDefault="0006323D" w:rsidP="007E7122">
            <w:pPr>
              <w:ind w:left="426" w:right="-87" w:hanging="426"/>
              <w:jc w:val="center"/>
              <w:rPr>
                <w:rFonts w:ascii="Times New Roman" w:hAnsi="Times New Roman" w:cs="Times New Roman"/>
                <w:color w:val="auto"/>
                <w:sz w:val="20"/>
                <w:szCs w:val="20"/>
              </w:rPr>
            </w:pPr>
            <w:r w:rsidRPr="00A06932">
              <w:rPr>
                <w:rFonts w:ascii="Times New Roman" w:hAnsi="Times New Roman" w:cs="Times New Roman"/>
                <w:color w:val="auto"/>
                <w:sz w:val="20"/>
                <w:szCs w:val="20"/>
              </w:rPr>
              <w:t>7</w:t>
            </w:r>
          </w:p>
        </w:tc>
      </w:tr>
      <w:tr w:rsidR="0006323D" w:rsidRPr="00A06932" w:rsidTr="007E7122">
        <w:trPr>
          <w:trHeight w:val="99"/>
        </w:trPr>
        <w:tc>
          <w:tcPr>
            <w:tcW w:w="584" w:type="dxa"/>
            <w:tcBorders>
              <w:top w:val="nil"/>
              <w:left w:val="single" w:sz="4" w:space="0" w:color="auto"/>
              <w:bottom w:val="single" w:sz="4" w:space="0" w:color="auto"/>
              <w:right w:val="single" w:sz="4" w:space="0" w:color="auto"/>
            </w:tcBorders>
            <w:noWrap/>
            <w:vAlign w:val="center"/>
            <w:hideMark/>
          </w:tcPr>
          <w:p w:rsidR="0006323D" w:rsidRPr="00A06932" w:rsidRDefault="0006323D" w:rsidP="007E7122">
            <w:pPr>
              <w:spacing w:after="0" w:line="240" w:lineRule="auto"/>
              <w:ind w:left="426" w:hanging="426"/>
              <w:rPr>
                <w:rFonts w:ascii="Times New Roman" w:eastAsia="Calibri" w:hAnsi="Times New Roman" w:cs="Times New Roman"/>
                <w:color w:val="auto"/>
                <w:sz w:val="20"/>
                <w:szCs w:val="20"/>
              </w:rPr>
            </w:pPr>
          </w:p>
        </w:tc>
        <w:tc>
          <w:tcPr>
            <w:tcW w:w="2408" w:type="dxa"/>
            <w:tcBorders>
              <w:top w:val="nil"/>
              <w:left w:val="nil"/>
              <w:bottom w:val="single" w:sz="4" w:space="0" w:color="auto"/>
              <w:right w:val="single" w:sz="4" w:space="0" w:color="auto"/>
            </w:tcBorders>
            <w:noWrap/>
            <w:vAlign w:val="center"/>
            <w:hideMark/>
          </w:tcPr>
          <w:p w:rsidR="0006323D" w:rsidRPr="00A06932" w:rsidRDefault="0006323D" w:rsidP="007E7122">
            <w:pPr>
              <w:spacing w:after="0" w:line="240" w:lineRule="auto"/>
              <w:ind w:left="426" w:hanging="426"/>
              <w:rPr>
                <w:rFonts w:ascii="Times New Roman" w:eastAsia="Calibri" w:hAnsi="Times New Roman" w:cs="Times New Roman"/>
                <w:color w:val="auto"/>
                <w:sz w:val="20"/>
                <w:szCs w:val="20"/>
              </w:rPr>
            </w:pPr>
          </w:p>
        </w:tc>
        <w:tc>
          <w:tcPr>
            <w:tcW w:w="1374" w:type="dxa"/>
            <w:tcBorders>
              <w:top w:val="nil"/>
              <w:left w:val="nil"/>
              <w:bottom w:val="single" w:sz="4" w:space="0" w:color="auto"/>
              <w:right w:val="single" w:sz="4" w:space="0" w:color="auto"/>
            </w:tcBorders>
            <w:noWrap/>
            <w:vAlign w:val="center"/>
            <w:hideMark/>
          </w:tcPr>
          <w:p w:rsidR="0006323D" w:rsidRPr="00A06932" w:rsidRDefault="0006323D" w:rsidP="007E7122">
            <w:pPr>
              <w:spacing w:after="0" w:line="240" w:lineRule="auto"/>
              <w:ind w:left="426" w:hanging="426"/>
              <w:rPr>
                <w:rFonts w:ascii="Times New Roman" w:eastAsia="Calibri" w:hAnsi="Times New Roman" w:cs="Times New Roman"/>
                <w:color w:val="auto"/>
                <w:sz w:val="20"/>
                <w:szCs w:val="20"/>
              </w:rPr>
            </w:pPr>
          </w:p>
        </w:tc>
        <w:tc>
          <w:tcPr>
            <w:tcW w:w="1176" w:type="dxa"/>
            <w:tcBorders>
              <w:top w:val="nil"/>
              <w:left w:val="nil"/>
              <w:bottom w:val="single" w:sz="4" w:space="0" w:color="auto"/>
              <w:right w:val="single" w:sz="4" w:space="0" w:color="auto"/>
            </w:tcBorders>
            <w:vAlign w:val="center"/>
          </w:tcPr>
          <w:p w:rsidR="0006323D" w:rsidRPr="00A06932" w:rsidRDefault="0006323D" w:rsidP="007E7122">
            <w:pPr>
              <w:ind w:left="426" w:right="-87" w:hanging="426"/>
              <w:jc w:val="center"/>
              <w:rPr>
                <w:rFonts w:ascii="Times New Roman" w:hAnsi="Times New Roman" w:cs="Times New Roman"/>
                <w:color w:val="auto"/>
                <w:sz w:val="20"/>
                <w:szCs w:val="20"/>
              </w:rPr>
            </w:pPr>
          </w:p>
        </w:tc>
        <w:tc>
          <w:tcPr>
            <w:tcW w:w="1274" w:type="dxa"/>
            <w:tcBorders>
              <w:top w:val="nil"/>
              <w:left w:val="nil"/>
              <w:bottom w:val="single" w:sz="4" w:space="0" w:color="auto"/>
              <w:right w:val="single" w:sz="4" w:space="0" w:color="auto"/>
            </w:tcBorders>
            <w:noWrap/>
            <w:vAlign w:val="center"/>
            <w:hideMark/>
          </w:tcPr>
          <w:p w:rsidR="0006323D" w:rsidRPr="00A06932" w:rsidRDefault="0006323D" w:rsidP="007E7122">
            <w:pPr>
              <w:spacing w:after="0" w:line="240" w:lineRule="auto"/>
              <w:ind w:left="426" w:hanging="426"/>
              <w:rPr>
                <w:rFonts w:ascii="Times New Roman" w:eastAsia="Calibri" w:hAnsi="Times New Roman" w:cs="Times New Roman"/>
                <w:color w:val="auto"/>
                <w:sz w:val="20"/>
                <w:szCs w:val="20"/>
              </w:rPr>
            </w:pPr>
          </w:p>
        </w:tc>
        <w:tc>
          <w:tcPr>
            <w:tcW w:w="1419" w:type="dxa"/>
            <w:tcBorders>
              <w:top w:val="nil"/>
              <w:left w:val="nil"/>
              <w:bottom w:val="single" w:sz="4" w:space="0" w:color="auto"/>
              <w:right w:val="single" w:sz="4" w:space="0" w:color="auto"/>
            </w:tcBorders>
            <w:noWrap/>
            <w:vAlign w:val="center"/>
            <w:hideMark/>
          </w:tcPr>
          <w:p w:rsidR="0006323D" w:rsidRPr="00A06932" w:rsidRDefault="0006323D" w:rsidP="007E7122">
            <w:pPr>
              <w:spacing w:after="0" w:line="240" w:lineRule="auto"/>
              <w:ind w:left="426" w:hanging="426"/>
              <w:rPr>
                <w:rFonts w:ascii="Times New Roman" w:eastAsia="Calibri" w:hAnsi="Times New Roman" w:cs="Times New Roman"/>
                <w:color w:val="auto"/>
                <w:sz w:val="20"/>
                <w:szCs w:val="20"/>
              </w:rPr>
            </w:pPr>
          </w:p>
        </w:tc>
        <w:tc>
          <w:tcPr>
            <w:tcW w:w="1275" w:type="dxa"/>
            <w:tcBorders>
              <w:top w:val="nil"/>
              <w:left w:val="nil"/>
              <w:bottom w:val="single" w:sz="4" w:space="0" w:color="auto"/>
              <w:right w:val="single" w:sz="4" w:space="0" w:color="auto"/>
            </w:tcBorders>
            <w:noWrap/>
            <w:vAlign w:val="center"/>
            <w:hideMark/>
          </w:tcPr>
          <w:p w:rsidR="0006323D" w:rsidRPr="00A06932" w:rsidRDefault="0006323D" w:rsidP="007E7122">
            <w:pPr>
              <w:spacing w:after="0" w:line="240" w:lineRule="auto"/>
              <w:ind w:left="426" w:hanging="426"/>
              <w:rPr>
                <w:rFonts w:ascii="Times New Roman" w:eastAsia="Calibri" w:hAnsi="Times New Roman" w:cs="Times New Roman"/>
                <w:color w:val="auto"/>
                <w:sz w:val="20"/>
                <w:szCs w:val="20"/>
              </w:rPr>
            </w:pPr>
          </w:p>
        </w:tc>
      </w:tr>
    </w:tbl>
    <w:p w:rsidR="0006323D" w:rsidRPr="00A06932" w:rsidRDefault="0006323D" w:rsidP="0006323D">
      <w:pPr>
        <w:keepNext/>
        <w:shd w:val="clear" w:color="auto" w:fill="FFFFFF"/>
        <w:spacing w:line="150" w:lineRule="atLeast"/>
        <w:ind w:left="426" w:hanging="426"/>
        <w:outlineLvl w:val="1"/>
        <w:rPr>
          <w:rFonts w:ascii="Times New Roman" w:hAnsi="Times New Roman" w:cs="Times New Roman"/>
          <w:b/>
          <w:bCs/>
          <w:caps/>
          <w:color w:val="auto"/>
          <w:bdr w:val="none" w:sz="0" w:space="0" w:color="auto" w:frame="1"/>
          <w:lang w:eastAsia="ro-RO"/>
        </w:rPr>
      </w:pPr>
    </w:p>
    <w:p w:rsidR="0006323D" w:rsidRPr="00A06932" w:rsidRDefault="0006323D" w:rsidP="0006323D">
      <w:pPr>
        <w:pStyle w:val="ac"/>
        <w:ind w:left="426" w:hanging="426"/>
        <w:rPr>
          <w:rFonts w:ascii="Times New Roman" w:hAnsi="Times New Roman"/>
          <w:b/>
          <w:sz w:val="24"/>
          <w:szCs w:val="24"/>
          <w:bdr w:val="none" w:sz="0" w:space="0" w:color="auto" w:frame="1"/>
          <w:lang w:val="ru-RU"/>
        </w:rPr>
      </w:pPr>
      <w:r w:rsidRPr="00A06932">
        <w:rPr>
          <w:rFonts w:ascii="Times New Roman" w:hAnsi="Times New Roman"/>
          <w:b/>
          <w:sz w:val="24"/>
          <w:szCs w:val="24"/>
          <w:bdr w:val="none" w:sz="0" w:space="0" w:color="auto" w:frame="1"/>
          <w:lang w:val="ru-RU"/>
        </w:rPr>
        <w:t xml:space="preserve">      </w:t>
      </w:r>
      <w:r w:rsidRPr="00A06932">
        <w:rPr>
          <w:rFonts w:ascii="Times New Roman" w:hAnsi="Times New Roman"/>
          <w:sz w:val="20"/>
          <w:szCs w:val="20"/>
          <w:bdr w:val="none" w:sz="0" w:space="0" w:color="auto" w:frame="1"/>
          <w:lang w:val="ru-RU"/>
        </w:rPr>
        <w:t>Председатель комиссии:</w:t>
      </w:r>
      <w:r w:rsidRPr="00A06932">
        <w:rPr>
          <w:rFonts w:ascii="Times New Roman" w:hAnsi="Times New Roman"/>
          <w:b/>
          <w:sz w:val="24"/>
          <w:szCs w:val="24"/>
          <w:bdr w:val="none" w:sz="0" w:space="0" w:color="auto" w:frame="1"/>
          <w:lang w:val="ru-RU"/>
        </w:rPr>
        <w:t xml:space="preserve"> ________________________________________________________ </w:t>
      </w:r>
    </w:p>
    <w:p w:rsidR="0006323D" w:rsidRPr="00A06932" w:rsidRDefault="0006323D" w:rsidP="0006323D">
      <w:pPr>
        <w:pStyle w:val="ac"/>
        <w:ind w:left="426" w:hanging="426"/>
        <w:rPr>
          <w:rFonts w:ascii="Times New Roman" w:hAnsi="Times New Roman"/>
          <w:sz w:val="24"/>
          <w:szCs w:val="24"/>
          <w:bdr w:val="none" w:sz="0" w:space="0" w:color="auto" w:frame="1"/>
          <w:vertAlign w:val="superscript"/>
          <w:lang w:val="ru-RU"/>
        </w:rPr>
      </w:pPr>
      <w:r w:rsidRPr="00A06932">
        <w:rPr>
          <w:rFonts w:ascii="Times New Roman" w:hAnsi="Times New Roman"/>
          <w:sz w:val="24"/>
          <w:szCs w:val="24"/>
          <w:bdr w:val="none" w:sz="0" w:space="0" w:color="auto" w:frame="1"/>
          <w:vertAlign w:val="superscript"/>
          <w:lang w:val="ru-RU"/>
        </w:rPr>
        <w:t xml:space="preserve">                       </w:t>
      </w:r>
      <w:r>
        <w:rPr>
          <w:rFonts w:ascii="Times New Roman" w:hAnsi="Times New Roman"/>
          <w:sz w:val="24"/>
          <w:szCs w:val="24"/>
          <w:bdr w:val="none" w:sz="0" w:space="0" w:color="auto" w:frame="1"/>
          <w:vertAlign w:val="superscript"/>
          <w:lang w:val="ru-RU"/>
        </w:rPr>
        <w:t xml:space="preserve">                                             </w:t>
      </w:r>
      <w:r w:rsidRPr="00A06932">
        <w:rPr>
          <w:rFonts w:ascii="Times New Roman" w:hAnsi="Times New Roman"/>
          <w:sz w:val="24"/>
          <w:szCs w:val="24"/>
          <w:bdr w:val="none" w:sz="0" w:space="0" w:color="auto" w:frame="1"/>
          <w:vertAlign w:val="superscript"/>
          <w:lang w:val="ru-RU"/>
        </w:rPr>
        <w:t xml:space="preserve"> Должность, </w:t>
      </w:r>
      <w:r w:rsidR="00ED031F" w:rsidRPr="00A06932">
        <w:rPr>
          <w:rFonts w:ascii="Times New Roman" w:hAnsi="Times New Roman"/>
          <w:sz w:val="24"/>
          <w:szCs w:val="24"/>
          <w:bdr w:val="none" w:sz="0" w:space="0" w:color="auto" w:frame="1"/>
          <w:vertAlign w:val="superscript"/>
          <w:lang w:val="ru-RU"/>
        </w:rPr>
        <w:t xml:space="preserve">подпись,  </w:t>
      </w:r>
      <w:r w:rsidRPr="00A06932">
        <w:rPr>
          <w:rFonts w:ascii="Times New Roman" w:hAnsi="Times New Roman"/>
          <w:sz w:val="24"/>
          <w:szCs w:val="24"/>
          <w:bdr w:val="none" w:sz="0" w:space="0" w:color="auto" w:frame="1"/>
          <w:vertAlign w:val="superscript"/>
          <w:lang w:val="ru-RU"/>
        </w:rPr>
        <w:t xml:space="preserve">    Фамилия, имя </w:t>
      </w:r>
    </w:p>
    <w:p w:rsidR="0006323D" w:rsidRPr="00A06932" w:rsidRDefault="0006323D" w:rsidP="0006323D">
      <w:pPr>
        <w:pStyle w:val="ac"/>
        <w:ind w:left="426" w:hanging="426"/>
        <w:rPr>
          <w:rFonts w:ascii="Times New Roman" w:hAnsi="Times New Roman"/>
          <w:b/>
          <w:sz w:val="24"/>
          <w:szCs w:val="24"/>
          <w:bdr w:val="none" w:sz="0" w:space="0" w:color="auto" w:frame="1"/>
          <w:lang w:val="ru-RU"/>
        </w:rPr>
      </w:pPr>
      <w:r w:rsidRPr="00A06932">
        <w:rPr>
          <w:rFonts w:ascii="Times New Roman" w:hAnsi="Times New Roman"/>
          <w:b/>
          <w:sz w:val="20"/>
          <w:szCs w:val="20"/>
          <w:bdr w:val="none" w:sz="0" w:space="0" w:color="auto" w:frame="1"/>
          <w:lang w:val="ru-RU"/>
        </w:rPr>
        <w:t xml:space="preserve">       </w:t>
      </w:r>
      <w:r w:rsidRPr="00A06932">
        <w:rPr>
          <w:rFonts w:ascii="Times New Roman" w:hAnsi="Times New Roman"/>
          <w:sz w:val="20"/>
          <w:szCs w:val="20"/>
          <w:bdr w:val="none" w:sz="0" w:space="0" w:color="auto" w:frame="1"/>
          <w:lang w:val="ru-RU"/>
        </w:rPr>
        <w:t>Члены комиссии:</w:t>
      </w:r>
      <w:r w:rsidRPr="00A06932">
        <w:rPr>
          <w:rFonts w:ascii="Times New Roman" w:hAnsi="Times New Roman"/>
          <w:sz w:val="24"/>
          <w:szCs w:val="24"/>
          <w:bdr w:val="none" w:sz="0" w:space="0" w:color="auto" w:frame="1"/>
          <w:lang w:val="ru-RU"/>
        </w:rPr>
        <w:t xml:space="preserve"> </w:t>
      </w:r>
      <w:r w:rsidRPr="00A06932">
        <w:rPr>
          <w:rFonts w:ascii="Times New Roman" w:hAnsi="Times New Roman"/>
          <w:b/>
          <w:sz w:val="24"/>
          <w:szCs w:val="24"/>
          <w:bdr w:val="none" w:sz="0" w:space="0" w:color="auto" w:frame="1"/>
          <w:lang w:val="ru-RU"/>
        </w:rPr>
        <w:t xml:space="preserve">___________________________________________________________  </w:t>
      </w:r>
    </w:p>
    <w:p w:rsidR="0006323D" w:rsidRPr="00A06932" w:rsidRDefault="0006323D" w:rsidP="0006323D">
      <w:pPr>
        <w:pStyle w:val="ac"/>
        <w:ind w:left="426" w:hanging="426"/>
        <w:rPr>
          <w:rFonts w:ascii="Times New Roman" w:hAnsi="Times New Roman"/>
          <w:sz w:val="24"/>
          <w:szCs w:val="24"/>
          <w:bdr w:val="none" w:sz="0" w:space="0" w:color="auto" w:frame="1"/>
          <w:vertAlign w:val="superscript"/>
          <w:lang w:val="ru-RU"/>
        </w:rPr>
      </w:pPr>
      <w:r w:rsidRPr="00A06932">
        <w:rPr>
          <w:rFonts w:ascii="Times New Roman" w:hAnsi="Times New Roman"/>
          <w:sz w:val="24"/>
          <w:szCs w:val="24"/>
          <w:bdr w:val="none" w:sz="0" w:space="0" w:color="auto" w:frame="1"/>
          <w:vertAlign w:val="superscript"/>
          <w:lang w:val="ru-RU"/>
        </w:rPr>
        <w:t xml:space="preserve">                        </w:t>
      </w:r>
      <w:r>
        <w:rPr>
          <w:rFonts w:ascii="Times New Roman" w:hAnsi="Times New Roman"/>
          <w:sz w:val="24"/>
          <w:szCs w:val="24"/>
          <w:bdr w:val="none" w:sz="0" w:space="0" w:color="auto" w:frame="1"/>
          <w:vertAlign w:val="superscript"/>
          <w:lang w:val="ru-RU"/>
        </w:rPr>
        <w:t xml:space="preserve">                                    </w:t>
      </w:r>
      <w:r w:rsidRPr="00A06932">
        <w:rPr>
          <w:rFonts w:ascii="Times New Roman" w:hAnsi="Times New Roman"/>
          <w:sz w:val="24"/>
          <w:szCs w:val="24"/>
          <w:bdr w:val="none" w:sz="0" w:space="0" w:color="auto" w:frame="1"/>
          <w:vertAlign w:val="superscript"/>
          <w:lang w:val="ru-RU"/>
        </w:rPr>
        <w:t xml:space="preserve">Должность, </w:t>
      </w:r>
      <w:r w:rsidR="00ED031F" w:rsidRPr="00A06932">
        <w:rPr>
          <w:rFonts w:ascii="Times New Roman" w:hAnsi="Times New Roman"/>
          <w:sz w:val="24"/>
          <w:szCs w:val="24"/>
          <w:bdr w:val="none" w:sz="0" w:space="0" w:color="auto" w:frame="1"/>
          <w:vertAlign w:val="superscript"/>
          <w:lang w:val="ru-RU"/>
        </w:rPr>
        <w:t xml:space="preserve">подпись,  </w:t>
      </w:r>
      <w:r w:rsidRPr="00A06932">
        <w:rPr>
          <w:rFonts w:ascii="Times New Roman" w:hAnsi="Times New Roman"/>
          <w:sz w:val="24"/>
          <w:szCs w:val="24"/>
          <w:bdr w:val="none" w:sz="0" w:space="0" w:color="auto" w:frame="1"/>
          <w:vertAlign w:val="superscript"/>
          <w:lang w:val="ru-RU"/>
        </w:rPr>
        <w:t xml:space="preserve">    Фамилия, имя </w:t>
      </w: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left" w:pos="0"/>
        </w:tabs>
        <w:spacing w:after="0" w:line="240" w:lineRule="auto"/>
        <w:jc w:val="both"/>
        <w:rPr>
          <w:rFonts w:ascii="Times New Roman" w:hAnsi="Times New Roman" w:cs="Times New Roman"/>
          <w:bCs/>
          <w:color w:val="auto"/>
          <w:sz w:val="20"/>
          <w:szCs w:val="20"/>
        </w:rPr>
      </w:pPr>
      <w:r w:rsidRPr="00A06932">
        <w:rPr>
          <w:rFonts w:ascii="Times New Roman" w:hAnsi="Times New Roman" w:cs="Times New Roman"/>
          <w:color w:val="auto"/>
          <w:sz w:val="20"/>
          <w:szCs w:val="20"/>
        </w:rPr>
        <w:t xml:space="preserve">Страницы </w:t>
      </w:r>
      <w:proofErr w:type="gramStart"/>
      <w:r w:rsidRPr="00A06932">
        <w:rPr>
          <w:rFonts w:ascii="Times New Roman" w:hAnsi="Times New Roman" w:cs="Times New Roman"/>
          <w:color w:val="auto"/>
          <w:sz w:val="20"/>
          <w:szCs w:val="20"/>
        </w:rPr>
        <w:t xml:space="preserve">журнала учета </w:t>
      </w:r>
      <w:r w:rsidRPr="00A06932">
        <w:rPr>
          <w:rFonts w:ascii="Times New Roman" w:hAnsi="Times New Roman" w:cs="Times New Roman"/>
          <w:bCs/>
          <w:color w:val="auto"/>
          <w:sz w:val="20"/>
          <w:szCs w:val="20"/>
        </w:rPr>
        <w:t>проверки знаний электротехнического персонала</w:t>
      </w:r>
      <w:proofErr w:type="gramEnd"/>
      <w:r w:rsidRPr="00A06932">
        <w:rPr>
          <w:rFonts w:ascii="Times New Roman" w:hAnsi="Times New Roman" w:cs="Times New Roman"/>
          <w:bCs/>
          <w:color w:val="auto"/>
          <w:sz w:val="20"/>
          <w:szCs w:val="20"/>
        </w:rPr>
        <w:t xml:space="preserve"> должны быть пронумерованы и прошиты нитью, на концы нити наносится бумажная пломба с печатью, с фамилией, именем и подписью лица, ответственного за целостность и учет журнала. </w:t>
      </w:r>
    </w:p>
    <w:p w:rsidR="0006323D" w:rsidRPr="00A06932" w:rsidRDefault="0006323D" w:rsidP="0006323D">
      <w:pPr>
        <w:ind w:left="426" w:hanging="426"/>
        <w:jc w:val="both"/>
        <w:rPr>
          <w:rFonts w:ascii="Times New Roman" w:eastAsia="Times New Roman" w:hAnsi="Times New Roman" w:cs="Times New Roman"/>
          <w:i/>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2C383B" w:rsidRDefault="0006323D" w:rsidP="0006323D">
      <w:pPr>
        <w:pStyle w:val="stil4"/>
        <w:spacing w:after="0" w:line="240" w:lineRule="auto"/>
        <w:ind w:firstLine="0"/>
        <w:rPr>
          <w:color w:val="auto"/>
          <w:lang w:val="ru-RU"/>
        </w:rPr>
      </w:pPr>
      <w:r w:rsidRPr="00A06932">
        <w:rPr>
          <w:color w:val="auto"/>
          <w:lang w:val="ru-RU"/>
        </w:rPr>
        <w:lastRenderedPageBreak/>
        <w:tab/>
      </w:r>
      <w:r w:rsidRPr="002C383B">
        <w:rPr>
          <w:color w:val="auto"/>
        </w:rPr>
        <w:t>Приложение 10</w:t>
      </w:r>
    </w:p>
    <w:p w:rsidR="0006323D" w:rsidRPr="002C383B" w:rsidRDefault="0006323D" w:rsidP="0006323D">
      <w:pPr>
        <w:spacing w:after="0"/>
        <w:ind w:left="425" w:hanging="425"/>
        <w:jc w:val="right"/>
        <w:rPr>
          <w:rFonts w:ascii="Times New Roman" w:eastAsia="Times New Roman" w:hAnsi="Times New Roman" w:cs="Times New Roman"/>
          <w:color w:val="auto"/>
        </w:rPr>
      </w:pPr>
      <w:r w:rsidRPr="002C383B">
        <w:rPr>
          <w:rFonts w:ascii="Times New Roman" w:eastAsia="Times New Roman" w:hAnsi="Times New Roman" w:cs="Times New Roman"/>
          <w:color w:val="auto"/>
        </w:rPr>
        <w:t>к правилам</w:t>
      </w:r>
      <w:r w:rsidR="002C383B">
        <w:rPr>
          <w:rFonts w:ascii="Times New Roman" w:eastAsia="Times New Roman" w:hAnsi="Times New Roman" w:cs="Times New Roman"/>
          <w:color w:val="auto"/>
        </w:rPr>
        <w:t xml:space="preserve"> безопасности</w:t>
      </w:r>
    </w:p>
    <w:p w:rsidR="0006323D" w:rsidRPr="002C383B" w:rsidRDefault="0006323D" w:rsidP="0006323D">
      <w:pPr>
        <w:spacing w:after="0"/>
        <w:ind w:left="425" w:hanging="425"/>
        <w:jc w:val="right"/>
        <w:rPr>
          <w:rFonts w:ascii="Times New Roman" w:eastAsia="Times New Roman" w:hAnsi="Times New Roman" w:cs="Times New Roman"/>
          <w:color w:val="auto"/>
        </w:rPr>
      </w:pPr>
      <w:r w:rsidRPr="002C383B">
        <w:rPr>
          <w:rFonts w:ascii="Times New Roman" w:eastAsia="Times New Roman" w:hAnsi="Times New Roman" w:cs="Times New Roman"/>
          <w:color w:val="auto"/>
        </w:rPr>
        <w:t>при эксплуатации электроустановок</w:t>
      </w:r>
    </w:p>
    <w:p w:rsidR="0006323D" w:rsidRPr="00A06932" w:rsidRDefault="0006323D" w:rsidP="0006323D">
      <w:pPr>
        <w:pStyle w:val="stil4"/>
        <w:spacing w:after="0" w:line="240" w:lineRule="auto"/>
        <w:ind w:firstLine="0"/>
        <w:jc w:val="center"/>
        <w:rPr>
          <w:b/>
          <w:color w:val="auto"/>
          <w:lang w:val="ru-RU"/>
        </w:rPr>
      </w:pPr>
    </w:p>
    <w:p w:rsidR="0006323D" w:rsidRPr="00A06932" w:rsidRDefault="0006323D" w:rsidP="0006323D">
      <w:pPr>
        <w:spacing w:after="0" w:line="240" w:lineRule="auto"/>
        <w:jc w:val="center"/>
        <w:rPr>
          <w:rFonts w:ascii="Times New Roman" w:hAnsi="Times New Roman" w:cs="Times New Roman"/>
          <w:b/>
          <w:bCs/>
          <w:color w:val="auto"/>
        </w:rPr>
      </w:pPr>
      <w:r w:rsidRPr="00A06932">
        <w:rPr>
          <w:rFonts w:ascii="Times New Roman" w:hAnsi="Times New Roman" w:cs="Times New Roman"/>
          <w:b/>
          <w:bCs/>
          <w:color w:val="auto"/>
        </w:rPr>
        <w:t>ЖУРНАЛ УЧЕТА</w:t>
      </w:r>
    </w:p>
    <w:p w:rsidR="0006323D" w:rsidRPr="00A06932" w:rsidRDefault="0006323D" w:rsidP="0006323D">
      <w:pPr>
        <w:spacing w:after="0" w:line="240" w:lineRule="auto"/>
        <w:jc w:val="center"/>
        <w:rPr>
          <w:rFonts w:ascii="Times New Roman" w:hAnsi="Times New Roman" w:cs="Times New Roman"/>
          <w:b/>
          <w:bCs/>
          <w:color w:val="auto"/>
        </w:rPr>
      </w:pPr>
      <w:r w:rsidRPr="00A06932">
        <w:rPr>
          <w:rFonts w:ascii="Times New Roman" w:hAnsi="Times New Roman" w:cs="Times New Roman"/>
          <w:b/>
          <w:bCs/>
          <w:color w:val="auto"/>
        </w:rPr>
        <w:t>ПРОВЕРКИ ЗНАНИЙ ЭЛЕКТРОТЕХНИЧЕСКОГО ПЕРСОНАЛА</w:t>
      </w:r>
    </w:p>
    <w:p w:rsidR="0006323D" w:rsidRPr="00A06932" w:rsidRDefault="0006323D" w:rsidP="0006323D">
      <w:pPr>
        <w:spacing w:after="0" w:line="240" w:lineRule="auto"/>
        <w:jc w:val="center"/>
        <w:rPr>
          <w:rFonts w:ascii="Times New Roman" w:hAnsi="Times New Roman" w:cs="Times New Roman"/>
          <w:b/>
          <w:color w:val="auto"/>
        </w:rPr>
      </w:pPr>
      <w:r w:rsidRPr="00A06932">
        <w:rPr>
          <w:rFonts w:ascii="Times New Roman" w:hAnsi="Times New Roman" w:cs="Times New Roman"/>
          <w:b/>
          <w:bCs/>
          <w:color w:val="auto"/>
        </w:rPr>
        <w:t>ЭЛЕКТРОЭНЕРГЕТИЧЕСКИХ ПРЕДПРИЯТИЙ</w:t>
      </w:r>
    </w:p>
    <w:p w:rsidR="0006323D" w:rsidRPr="00A06932" w:rsidRDefault="0006323D" w:rsidP="0006323D">
      <w:pPr>
        <w:tabs>
          <w:tab w:val="left" w:pos="0"/>
        </w:tabs>
        <w:spacing w:after="0"/>
        <w:ind w:left="426" w:hanging="426"/>
        <w:jc w:val="center"/>
        <w:rPr>
          <w:rFonts w:ascii="Times New Roman" w:hAnsi="Times New Roman" w:cs="Times New Roman"/>
          <w:b/>
          <w:strike/>
          <w:color w:val="auto"/>
        </w:rPr>
      </w:pPr>
    </w:p>
    <w:p w:rsidR="0006323D" w:rsidRPr="00A06932" w:rsidRDefault="0006323D" w:rsidP="0006323D">
      <w:pPr>
        <w:tabs>
          <w:tab w:val="left" w:pos="0"/>
        </w:tabs>
        <w:ind w:left="426" w:hanging="426"/>
        <w:rPr>
          <w:rFonts w:ascii="Times New Roman" w:hAnsi="Times New Roman" w:cs="Times New Roman"/>
          <w:color w:val="auto"/>
          <w:sz w:val="20"/>
          <w:szCs w:val="20"/>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565"/>
      </w:tblGrid>
      <w:tr w:rsidR="0006323D" w:rsidRPr="00A06932" w:rsidTr="007E7122">
        <w:tc>
          <w:tcPr>
            <w:tcW w:w="9565" w:type="dxa"/>
            <w:tcBorders>
              <w:top w:val="single" w:sz="4" w:space="0" w:color="auto"/>
              <w:left w:val="single" w:sz="4" w:space="0" w:color="auto"/>
              <w:bottom w:val="single" w:sz="4" w:space="0" w:color="auto"/>
              <w:right w:val="single" w:sz="4" w:space="0" w:color="auto"/>
            </w:tcBorders>
          </w:tcPr>
          <w:p w:rsidR="0006323D" w:rsidRPr="00A06932" w:rsidRDefault="0006323D" w:rsidP="007E7122">
            <w:pPr>
              <w:pBdr>
                <w:bottom w:val="single" w:sz="12" w:space="1" w:color="auto"/>
              </w:pBdr>
              <w:tabs>
                <w:tab w:val="left" w:pos="0"/>
              </w:tabs>
              <w:spacing w:after="0"/>
              <w:ind w:left="426" w:hanging="426"/>
              <w:rPr>
                <w:rFonts w:ascii="Times New Roman" w:hAnsi="Times New Roman" w:cs="Times New Roman"/>
                <w:color w:val="auto"/>
                <w:sz w:val="20"/>
                <w:szCs w:val="20"/>
                <w:lang w:eastAsia="ro-RO"/>
              </w:rPr>
            </w:pP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 xml:space="preserve">(наименование </w:t>
            </w:r>
            <w:r w:rsidR="00ED031F" w:rsidRPr="00A06932">
              <w:rPr>
                <w:rFonts w:ascii="Times New Roman" w:eastAsia="Times New Roman" w:hAnsi="Times New Roman" w:cs="Times New Roman"/>
                <w:color w:val="auto"/>
                <w:sz w:val="20"/>
                <w:szCs w:val="20"/>
              </w:rPr>
              <w:t>предприятия</w:t>
            </w:r>
            <w:r w:rsidR="00ED031F" w:rsidRPr="00A06932">
              <w:rPr>
                <w:rFonts w:ascii="Times New Roman" w:hAnsi="Times New Roman" w:cs="Times New Roman"/>
                <w:color w:val="auto"/>
                <w:sz w:val="20"/>
                <w:szCs w:val="20"/>
                <w:lang w:eastAsia="ro-RO"/>
              </w:rPr>
              <w:t xml:space="preserve">)  </w:t>
            </w:r>
            <w:r w:rsidRPr="00A06932">
              <w:rPr>
                <w:rFonts w:ascii="Times New Roman" w:hAnsi="Times New Roman" w:cs="Times New Roman"/>
                <w:color w:val="auto"/>
                <w:sz w:val="20"/>
                <w:szCs w:val="20"/>
                <w:lang w:eastAsia="ro-RO"/>
              </w:rPr>
              <w:t xml:space="preserve">                               (структурное подразделение)</w:t>
            </w: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ЖУРНАЛ</w:t>
            </w: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УЧЕТА ПРОВЕРКИ ЗНАНИЙ</w:t>
            </w: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Начало   «___»_________________20____г.</w:t>
            </w: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Окончание  «___»_________________20____г.</w:t>
            </w:r>
          </w:p>
          <w:p w:rsidR="0006323D" w:rsidRPr="00A06932" w:rsidRDefault="0006323D" w:rsidP="007E7122">
            <w:pPr>
              <w:tabs>
                <w:tab w:val="left" w:pos="0"/>
              </w:tabs>
              <w:spacing w:after="0"/>
              <w:ind w:left="426" w:hanging="426"/>
              <w:rPr>
                <w:rFonts w:ascii="Times New Roman" w:hAnsi="Times New Roman" w:cs="Times New Roman"/>
                <w:color w:val="auto"/>
                <w:sz w:val="20"/>
                <w:szCs w:val="20"/>
                <w:lang w:eastAsia="ro-RO"/>
              </w:rPr>
            </w:pPr>
          </w:p>
        </w:tc>
      </w:tr>
    </w:tbl>
    <w:p w:rsidR="0006323D" w:rsidRPr="00A06932" w:rsidRDefault="0006323D" w:rsidP="0006323D">
      <w:pPr>
        <w:tabs>
          <w:tab w:val="right" w:pos="0"/>
          <w:tab w:val="left" w:pos="720"/>
        </w:tabs>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Следующие страницы:</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564"/>
        <w:gridCol w:w="2513"/>
        <w:gridCol w:w="2348"/>
        <w:gridCol w:w="1148"/>
        <w:gridCol w:w="1260"/>
        <w:gridCol w:w="1927"/>
      </w:tblGrid>
      <w:tr w:rsidR="0006323D" w:rsidRPr="00A06932" w:rsidTr="007E7122">
        <w:tc>
          <w:tcPr>
            <w:tcW w:w="568" w:type="dxa"/>
            <w:hideMark/>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r w:rsidRPr="00A06932">
              <w:rPr>
                <w:color w:val="auto"/>
                <w:sz w:val="20"/>
                <w:szCs w:val="20"/>
                <w:lang w:val="ru-RU"/>
              </w:rPr>
              <w:t>№</w:t>
            </w:r>
          </w:p>
        </w:tc>
        <w:tc>
          <w:tcPr>
            <w:tcW w:w="2551" w:type="dxa"/>
            <w:hideMark/>
          </w:tcPr>
          <w:p w:rsidR="0006323D" w:rsidRPr="00A06932" w:rsidRDefault="0006323D" w:rsidP="007E7122">
            <w:pPr>
              <w:pStyle w:val="a8"/>
              <w:tabs>
                <w:tab w:val="right" w:pos="0"/>
                <w:tab w:val="left" w:pos="720"/>
              </w:tabs>
              <w:spacing w:line="276" w:lineRule="auto"/>
              <w:ind w:left="-103"/>
              <w:jc w:val="center"/>
              <w:rPr>
                <w:color w:val="auto"/>
                <w:sz w:val="20"/>
                <w:szCs w:val="20"/>
                <w:lang w:val="ru-RU"/>
              </w:rPr>
            </w:pPr>
            <w:r w:rsidRPr="00A06932">
              <w:rPr>
                <w:color w:val="auto"/>
                <w:sz w:val="20"/>
                <w:szCs w:val="20"/>
                <w:lang w:val="ru-RU"/>
              </w:rPr>
              <w:t>Фамилия, имя, отчество, должность (профессия)</w:t>
            </w:r>
          </w:p>
        </w:tc>
        <w:tc>
          <w:tcPr>
            <w:tcW w:w="2379" w:type="dxa"/>
            <w:hideMark/>
          </w:tcPr>
          <w:p w:rsidR="0006323D" w:rsidRPr="00A06932" w:rsidRDefault="0006323D" w:rsidP="007E7122">
            <w:pPr>
              <w:pStyle w:val="a8"/>
              <w:tabs>
                <w:tab w:val="right" w:pos="0"/>
                <w:tab w:val="left" w:pos="720"/>
              </w:tabs>
              <w:spacing w:line="276" w:lineRule="auto"/>
              <w:ind w:left="-108"/>
              <w:jc w:val="center"/>
              <w:rPr>
                <w:color w:val="auto"/>
                <w:sz w:val="20"/>
                <w:szCs w:val="20"/>
                <w:lang w:val="ru-RU"/>
              </w:rPr>
            </w:pPr>
            <w:r w:rsidRPr="00A06932">
              <w:rPr>
                <w:color w:val="auto"/>
                <w:sz w:val="20"/>
                <w:szCs w:val="20"/>
                <w:lang w:val="ru-RU"/>
              </w:rPr>
              <w:t>Номер протокола, фамилия председателя комиссии по проверке знаний</w:t>
            </w:r>
          </w:p>
        </w:tc>
        <w:tc>
          <w:tcPr>
            <w:tcW w:w="1165" w:type="dxa"/>
            <w:hideMark/>
          </w:tcPr>
          <w:p w:rsidR="0006323D" w:rsidRPr="00A06932" w:rsidRDefault="0006323D" w:rsidP="007E7122">
            <w:pPr>
              <w:pStyle w:val="a8"/>
              <w:tabs>
                <w:tab w:val="right" w:pos="0"/>
                <w:tab w:val="left" w:pos="720"/>
              </w:tabs>
              <w:spacing w:line="276" w:lineRule="auto"/>
              <w:ind w:left="-80"/>
              <w:jc w:val="center"/>
              <w:rPr>
                <w:color w:val="auto"/>
                <w:sz w:val="20"/>
                <w:szCs w:val="20"/>
                <w:lang w:val="ru-RU"/>
              </w:rPr>
            </w:pPr>
            <w:r w:rsidRPr="00A06932">
              <w:rPr>
                <w:color w:val="auto"/>
                <w:sz w:val="20"/>
                <w:szCs w:val="20"/>
                <w:lang w:val="ru-RU"/>
              </w:rPr>
              <w:t>Дата</w:t>
            </w:r>
          </w:p>
        </w:tc>
        <w:tc>
          <w:tcPr>
            <w:tcW w:w="1276" w:type="dxa"/>
            <w:hideMark/>
          </w:tcPr>
          <w:p w:rsidR="0006323D" w:rsidRPr="00A06932" w:rsidRDefault="0006323D" w:rsidP="007E7122">
            <w:pPr>
              <w:pStyle w:val="a8"/>
              <w:tabs>
                <w:tab w:val="right" w:pos="0"/>
                <w:tab w:val="left" w:pos="720"/>
              </w:tabs>
              <w:spacing w:line="276" w:lineRule="auto"/>
              <w:ind w:left="-109"/>
              <w:jc w:val="center"/>
              <w:rPr>
                <w:color w:val="auto"/>
                <w:sz w:val="20"/>
                <w:szCs w:val="20"/>
                <w:lang w:val="ru-RU"/>
              </w:rPr>
            </w:pPr>
            <w:r w:rsidRPr="00A06932">
              <w:rPr>
                <w:color w:val="auto"/>
                <w:sz w:val="20"/>
                <w:szCs w:val="20"/>
                <w:lang w:val="ru-RU"/>
              </w:rPr>
              <w:t>Общая оценка</w:t>
            </w:r>
          </w:p>
        </w:tc>
        <w:tc>
          <w:tcPr>
            <w:tcW w:w="1802" w:type="dxa"/>
            <w:hideMark/>
          </w:tcPr>
          <w:p w:rsidR="0006323D" w:rsidRPr="00A06932" w:rsidRDefault="0006323D" w:rsidP="007E7122">
            <w:pPr>
              <w:pStyle w:val="a8"/>
              <w:tabs>
                <w:tab w:val="right" w:pos="0"/>
                <w:tab w:val="left" w:pos="720"/>
              </w:tabs>
              <w:spacing w:line="276" w:lineRule="auto"/>
              <w:ind w:left="-107"/>
              <w:jc w:val="center"/>
              <w:rPr>
                <w:color w:val="auto"/>
                <w:sz w:val="20"/>
                <w:szCs w:val="20"/>
                <w:lang w:val="ru-RU"/>
              </w:rPr>
            </w:pPr>
            <w:r w:rsidRPr="00A06932">
              <w:rPr>
                <w:color w:val="auto"/>
                <w:sz w:val="20"/>
                <w:szCs w:val="20"/>
                <w:lang w:val="ru-RU"/>
              </w:rPr>
              <w:t xml:space="preserve">Группа </w:t>
            </w:r>
          </w:p>
          <w:p w:rsidR="0006323D" w:rsidRPr="00A06932" w:rsidRDefault="0006323D" w:rsidP="007E7122">
            <w:pPr>
              <w:pStyle w:val="a8"/>
              <w:tabs>
                <w:tab w:val="right" w:pos="0"/>
                <w:tab w:val="left" w:pos="720"/>
              </w:tabs>
              <w:spacing w:line="276" w:lineRule="auto"/>
              <w:ind w:left="-107"/>
              <w:jc w:val="center"/>
              <w:rPr>
                <w:color w:val="auto"/>
                <w:sz w:val="20"/>
                <w:szCs w:val="20"/>
                <w:lang w:val="ru-RU"/>
              </w:rPr>
            </w:pPr>
            <w:r w:rsidRPr="00A06932">
              <w:rPr>
                <w:color w:val="auto"/>
                <w:sz w:val="20"/>
                <w:szCs w:val="20"/>
                <w:lang w:val="ru-RU"/>
              </w:rPr>
              <w:t>по</w:t>
            </w:r>
          </w:p>
          <w:p w:rsidR="0006323D" w:rsidRPr="00A06932" w:rsidRDefault="0006323D" w:rsidP="007E7122">
            <w:pPr>
              <w:pStyle w:val="a8"/>
              <w:tabs>
                <w:tab w:val="right" w:pos="0"/>
                <w:tab w:val="left" w:pos="720"/>
              </w:tabs>
              <w:spacing w:line="276" w:lineRule="auto"/>
              <w:ind w:left="-107"/>
              <w:jc w:val="center"/>
              <w:rPr>
                <w:color w:val="auto"/>
                <w:sz w:val="20"/>
                <w:szCs w:val="20"/>
                <w:lang w:val="ru-RU"/>
              </w:rPr>
            </w:pPr>
            <w:proofErr w:type="spellStart"/>
            <w:r w:rsidRPr="00A06932">
              <w:rPr>
                <w:color w:val="auto"/>
                <w:sz w:val="20"/>
                <w:szCs w:val="20"/>
                <w:lang w:val="ru-RU"/>
              </w:rPr>
              <w:t>электробезопасности</w:t>
            </w:r>
            <w:proofErr w:type="spellEnd"/>
          </w:p>
        </w:tc>
      </w:tr>
      <w:tr w:rsidR="0006323D" w:rsidRPr="00A06932" w:rsidTr="007E7122">
        <w:tc>
          <w:tcPr>
            <w:tcW w:w="568" w:type="dxa"/>
            <w:hideMark/>
          </w:tcPr>
          <w:p w:rsidR="0006323D" w:rsidRPr="00A06932" w:rsidRDefault="0006323D" w:rsidP="007E7122">
            <w:pPr>
              <w:pStyle w:val="a8"/>
              <w:tabs>
                <w:tab w:val="right" w:pos="0"/>
                <w:tab w:val="left" w:pos="720"/>
              </w:tabs>
              <w:spacing w:line="276" w:lineRule="auto"/>
              <w:ind w:left="426" w:hanging="426"/>
              <w:jc w:val="center"/>
              <w:rPr>
                <w:color w:val="auto"/>
                <w:sz w:val="20"/>
                <w:szCs w:val="20"/>
                <w:lang w:val="ru-RU"/>
              </w:rPr>
            </w:pPr>
            <w:r w:rsidRPr="00A06932">
              <w:rPr>
                <w:color w:val="auto"/>
                <w:sz w:val="20"/>
                <w:szCs w:val="20"/>
                <w:lang w:val="ru-RU"/>
              </w:rPr>
              <w:t>1</w:t>
            </w:r>
          </w:p>
        </w:tc>
        <w:tc>
          <w:tcPr>
            <w:tcW w:w="2551" w:type="dxa"/>
            <w:hideMark/>
          </w:tcPr>
          <w:p w:rsidR="0006323D" w:rsidRPr="00A06932" w:rsidRDefault="0006323D" w:rsidP="007E7122">
            <w:pPr>
              <w:pStyle w:val="a8"/>
              <w:tabs>
                <w:tab w:val="right" w:pos="0"/>
                <w:tab w:val="left" w:pos="720"/>
              </w:tabs>
              <w:spacing w:line="276" w:lineRule="auto"/>
              <w:ind w:left="426" w:hanging="426"/>
              <w:jc w:val="center"/>
              <w:rPr>
                <w:color w:val="auto"/>
                <w:sz w:val="20"/>
                <w:szCs w:val="20"/>
                <w:lang w:val="ru-RU"/>
              </w:rPr>
            </w:pPr>
            <w:r w:rsidRPr="00A06932">
              <w:rPr>
                <w:color w:val="auto"/>
                <w:sz w:val="20"/>
                <w:szCs w:val="20"/>
                <w:lang w:val="ru-RU"/>
              </w:rPr>
              <w:t>2</w:t>
            </w:r>
          </w:p>
        </w:tc>
        <w:tc>
          <w:tcPr>
            <w:tcW w:w="2379" w:type="dxa"/>
            <w:hideMark/>
          </w:tcPr>
          <w:p w:rsidR="0006323D" w:rsidRPr="00A06932" w:rsidRDefault="0006323D" w:rsidP="007E7122">
            <w:pPr>
              <w:pStyle w:val="a8"/>
              <w:tabs>
                <w:tab w:val="right" w:pos="0"/>
                <w:tab w:val="left" w:pos="720"/>
              </w:tabs>
              <w:spacing w:line="276" w:lineRule="auto"/>
              <w:ind w:left="426" w:hanging="426"/>
              <w:jc w:val="center"/>
              <w:rPr>
                <w:color w:val="auto"/>
                <w:sz w:val="20"/>
                <w:szCs w:val="20"/>
                <w:lang w:val="ru-RU"/>
              </w:rPr>
            </w:pPr>
            <w:r w:rsidRPr="00A06932">
              <w:rPr>
                <w:color w:val="auto"/>
                <w:sz w:val="20"/>
                <w:szCs w:val="20"/>
                <w:lang w:val="ru-RU"/>
              </w:rPr>
              <w:t>3</w:t>
            </w:r>
          </w:p>
        </w:tc>
        <w:tc>
          <w:tcPr>
            <w:tcW w:w="1165" w:type="dxa"/>
            <w:hideMark/>
          </w:tcPr>
          <w:p w:rsidR="0006323D" w:rsidRPr="00A06932" w:rsidRDefault="0006323D" w:rsidP="007E7122">
            <w:pPr>
              <w:pStyle w:val="a8"/>
              <w:tabs>
                <w:tab w:val="right" w:pos="0"/>
                <w:tab w:val="left" w:pos="720"/>
              </w:tabs>
              <w:spacing w:line="276" w:lineRule="auto"/>
              <w:ind w:left="426" w:hanging="426"/>
              <w:jc w:val="center"/>
              <w:rPr>
                <w:color w:val="auto"/>
                <w:sz w:val="20"/>
                <w:szCs w:val="20"/>
                <w:lang w:val="ru-RU"/>
              </w:rPr>
            </w:pPr>
            <w:r w:rsidRPr="00A06932">
              <w:rPr>
                <w:color w:val="auto"/>
                <w:sz w:val="20"/>
                <w:szCs w:val="20"/>
                <w:lang w:val="ru-RU"/>
              </w:rPr>
              <w:t>4</w:t>
            </w:r>
          </w:p>
        </w:tc>
        <w:tc>
          <w:tcPr>
            <w:tcW w:w="1276" w:type="dxa"/>
            <w:hideMark/>
          </w:tcPr>
          <w:p w:rsidR="0006323D" w:rsidRPr="00A06932" w:rsidRDefault="0006323D" w:rsidP="007E7122">
            <w:pPr>
              <w:pStyle w:val="a8"/>
              <w:tabs>
                <w:tab w:val="right" w:pos="0"/>
                <w:tab w:val="left" w:pos="720"/>
              </w:tabs>
              <w:spacing w:line="276" w:lineRule="auto"/>
              <w:ind w:left="426" w:hanging="426"/>
              <w:jc w:val="center"/>
              <w:rPr>
                <w:color w:val="auto"/>
                <w:sz w:val="20"/>
                <w:szCs w:val="20"/>
                <w:lang w:val="ru-RU"/>
              </w:rPr>
            </w:pPr>
            <w:r w:rsidRPr="00A06932">
              <w:rPr>
                <w:color w:val="auto"/>
                <w:sz w:val="20"/>
                <w:szCs w:val="20"/>
                <w:lang w:val="ru-RU"/>
              </w:rPr>
              <w:t>5</w:t>
            </w:r>
          </w:p>
        </w:tc>
        <w:tc>
          <w:tcPr>
            <w:tcW w:w="1802" w:type="dxa"/>
            <w:hideMark/>
          </w:tcPr>
          <w:p w:rsidR="0006323D" w:rsidRPr="00A06932" w:rsidRDefault="0006323D" w:rsidP="007E7122">
            <w:pPr>
              <w:pStyle w:val="a8"/>
              <w:tabs>
                <w:tab w:val="right" w:pos="0"/>
                <w:tab w:val="left" w:pos="720"/>
              </w:tabs>
              <w:spacing w:line="276" w:lineRule="auto"/>
              <w:ind w:left="426" w:hanging="426"/>
              <w:jc w:val="center"/>
              <w:rPr>
                <w:color w:val="auto"/>
                <w:sz w:val="20"/>
                <w:szCs w:val="20"/>
                <w:lang w:val="ru-RU"/>
              </w:rPr>
            </w:pPr>
            <w:r w:rsidRPr="00A06932">
              <w:rPr>
                <w:color w:val="auto"/>
                <w:sz w:val="20"/>
                <w:szCs w:val="20"/>
                <w:lang w:val="ru-RU"/>
              </w:rPr>
              <w:t>6</w:t>
            </w:r>
          </w:p>
        </w:tc>
      </w:tr>
      <w:tr w:rsidR="0006323D" w:rsidRPr="00A06932" w:rsidTr="007E7122">
        <w:tc>
          <w:tcPr>
            <w:tcW w:w="568"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2551"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2379"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1165"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1276"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1802"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r>
      <w:tr w:rsidR="0006323D" w:rsidRPr="00A06932" w:rsidTr="007E7122">
        <w:tc>
          <w:tcPr>
            <w:tcW w:w="568"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2551"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2379"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1165"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1276"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c>
          <w:tcPr>
            <w:tcW w:w="1802" w:type="dxa"/>
          </w:tcPr>
          <w:p w:rsidR="0006323D" w:rsidRPr="00A06932" w:rsidRDefault="0006323D" w:rsidP="007E7122">
            <w:pPr>
              <w:pStyle w:val="a8"/>
              <w:tabs>
                <w:tab w:val="right" w:pos="0"/>
                <w:tab w:val="left" w:pos="720"/>
              </w:tabs>
              <w:spacing w:line="276" w:lineRule="auto"/>
              <w:ind w:left="426" w:hanging="426"/>
              <w:rPr>
                <w:color w:val="auto"/>
                <w:sz w:val="20"/>
                <w:szCs w:val="20"/>
                <w:lang w:val="ru-RU"/>
              </w:rPr>
            </w:pPr>
          </w:p>
        </w:tc>
      </w:tr>
    </w:tbl>
    <w:p w:rsidR="0006323D" w:rsidRPr="00A06932" w:rsidRDefault="0006323D" w:rsidP="0006323D">
      <w:pPr>
        <w:tabs>
          <w:tab w:val="right" w:pos="0"/>
          <w:tab w:val="left" w:pos="720"/>
        </w:tabs>
        <w:ind w:left="426" w:hanging="426"/>
        <w:rPr>
          <w:rFonts w:ascii="Times New Roman" w:hAnsi="Times New Roman" w:cs="Times New Roman"/>
          <w:color w:val="auto"/>
          <w:sz w:val="20"/>
          <w:szCs w:val="20"/>
        </w:rPr>
      </w:pPr>
    </w:p>
    <w:p w:rsidR="0006323D" w:rsidRPr="00A06932" w:rsidRDefault="0006323D" w:rsidP="0006323D">
      <w:pPr>
        <w:pStyle w:val="a8"/>
        <w:tabs>
          <w:tab w:val="right" w:pos="0"/>
          <w:tab w:val="left" w:pos="426"/>
          <w:tab w:val="left" w:pos="720"/>
        </w:tabs>
        <w:spacing w:line="276" w:lineRule="auto"/>
        <w:ind w:left="0"/>
        <w:jc w:val="both"/>
        <w:rPr>
          <w:color w:val="auto"/>
          <w:sz w:val="20"/>
          <w:szCs w:val="20"/>
          <w:lang w:val="ru-RU"/>
        </w:rPr>
      </w:pPr>
      <w:r w:rsidRPr="00A06932">
        <w:rPr>
          <w:color w:val="auto"/>
          <w:sz w:val="20"/>
          <w:szCs w:val="20"/>
          <w:lang w:val="ru-RU"/>
        </w:rPr>
        <w:t xml:space="preserve">1. Страницы журнала должны быть пронумерованы и защищены от хищения или подмены. </w:t>
      </w:r>
    </w:p>
    <w:p w:rsidR="0006323D" w:rsidRPr="00A06932" w:rsidRDefault="0006323D" w:rsidP="0006323D">
      <w:pPr>
        <w:pStyle w:val="a8"/>
        <w:tabs>
          <w:tab w:val="right" w:pos="0"/>
          <w:tab w:val="left" w:pos="426"/>
          <w:tab w:val="left" w:pos="720"/>
        </w:tabs>
        <w:spacing w:line="276" w:lineRule="auto"/>
        <w:ind w:left="0"/>
        <w:jc w:val="both"/>
        <w:rPr>
          <w:color w:val="auto"/>
          <w:lang w:val="ru-RU"/>
        </w:rPr>
      </w:pPr>
      <w:r w:rsidRPr="00A06932">
        <w:rPr>
          <w:color w:val="auto"/>
          <w:sz w:val="20"/>
          <w:szCs w:val="20"/>
          <w:lang w:val="ru-RU"/>
        </w:rPr>
        <w:t xml:space="preserve">2. Проверка знаний персонала электроэнергетических предприятий в области знания </w:t>
      </w:r>
      <w:r>
        <w:rPr>
          <w:color w:val="auto"/>
          <w:sz w:val="20"/>
          <w:szCs w:val="20"/>
          <w:lang w:val="ru-RU"/>
        </w:rPr>
        <w:t>Н</w:t>
      </w:r>
      <w:r w:rsidRPr="00A06932">
        <w:rPr>
          <w:color w:val="auto"/>
          <w:sz w:val="20"/>
          <w:szCs w:val="20"/>
          <w:lang w:val="ru-RU"/>
        </w:rPr>
        <w:t>орм и правил эксплуатации электроустановок регистрируется в журнале на основе протокола проверки знаний.</w:t>
      </w: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tabs>
          <w:tab w:val="right" w:pos="0"/>
          <w:tab w:val="left" w:pos="720"/>
        </w:tabs>
        <w:ind w:left="426" w:hanging="426"/>
        <w:rPr>
          <w:rFonts w:ascii="Times New Roman" w:hAnsi="Times New Roman" w:cs="Times New Roman"/>
          <w:color w:val="auto"/>
        </w:rPr>
      </w:pPr>
    </w:p>
    <w:p w:rsidR="0006323D" w:rsidRPr="00A06932" w:rsidRDefault="0006323D" w:rsidP="0006323D">
      <w:pPr>
        <w:pStyle w:val="stil4"/>
        <w:spacing w:after="0" w:line="240" w:lineRule="auto"/>
        <w:ind w:left="426" w:hanging="426"/>
        <w:rPr>
          <w:color w:val="auto"/>
          <w:lang w:val="ru-RU"/>
        </w:rPr>
      </w:pPr>
      <w:bookmarkStart w:id="116" w:name="_Toc469670360"/>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sz w:val="20"/>
          <w:szCs w:val="20"/>
          <w:lang w:val="ru-RU"/>
        </w:rPr>
      </w:pPr>
    </w:p>
    <w:p w:rsidR="0006323D" w:rsidRPr="00A06932" w:rsidRDefault="0006323D" w:rsidP="0006323D">
      <w:pPr>
        <w:pStyle w:val="stil4"/>
        <w:spacing w:after="0" w:line="240" w:lineRule="auto"/>
        <w:ind w:left="426" w:hanging="426"/>
        <w:rPr>
          <w:color w:val="auto"/>
          <w:sz w:val="20"/>
          <w:szCs w:val="20"/>
          <w:lang w:val="ru-RU"/>
        </w:rPr>
      </w:pPr>
    </w:p>
    <w:p w:rsidR="0006323D" w:rsidRPr="00A06932" w:rsidRDefault="0006323D" w:rsidP="0006323D">
      <w:pPr>
        <w:pStyle w:val="stil4"/>
        <w:spacing w:after="0" w:line="240" w:lineRule="auto"/>
        <w:ind w:left="426" w:hanging="426"/>
        <w:rPr>
          <w:color w:val="auto"/>
          <w:sz w:val="20"/>
          <w:szCs w:val="20"/>
          <w:lang w:val="ru-RU"/>
        </w:rPr>
      </w:pPr>
    </w:p>
    <w:bookmarkEnd w:id="116"/>
    <w:p w:rsidR="002C383B" w:rsidRDefault="002C383B" w:rsidP="0006323D">
      <w:pPr>
        <w:spacing w:after="0"/>
        <w:ind w:left="425" w:hanging="425"/>
        <w:jc w:val="right"/>
        <w:rPr>
          <w:rFonts w:ascii="Times New Roman" w:eastAsia="Times New Roman" w:hAnsi="Times New Roman" w:cs="Times New Roman"/>
          <w:b/>
          <w:color w:val="auto"/>
        </w:rPr>
      </w:pPr>
    </w:p>
    <w:p w:rsidR="0006323D" w:rsidRPr="002C383B" w:rsidRDefault="0006323D" w:rsidP="0006323D">
      <w:pPr>
        <w:spacing w:after="0"/>
        <w:ind w:left="425" w:hanging="425"/>
        <w:jc w:val="right"/>
        <w:rPr>
          <w:rFonts w:ascii="Times New Roman" w:eastAsia="Times New Roman" w:hAnsi="Times New Roman" w:cs="Times New Roman"/>
          <w:color w:val="auto"/>
        </w:rPr>
      </w:pPr>
      <w:r w:rsidRPr="002C383B">
        <w:rPr>
          <w:rFonts w:ascii="Times New Roman" w:eastAsia="Times New Roman" w:hAnsi="Times New Roman" w:cs="Times New Roman"/>
          <w:color w:val="auto"/>
        </w:rPr>
        <w:t>Приложение 11</w:t>
      </w:r>
    </w:p>
    <w:p w:rsidR="0006323D" w:rsidRPr="002C383B" w:rsidRDefault="0006323D" w:rsidP="0006323D">
      <w:pPr>
        <w:spacing w:after="0"/>
        <w:ind w:left="425" w:hanging="425"/>
        <w:jc w:val="right"/>
        <w:rPr>
          <w:rFonts w:ascii="Times New Roman" w:eastAsia="Times New Roman" w:hAnsi="Times New Roman" w:cs="Times New Roman"/>
          <w:color w:val="auto"/>
        </w:rPr>
      </w:pPr>
      <w:r w:rsidRPr="002C383B">
        <w:rPr>
          <w:rFonts w:ascii="Times New Roman" w:eastAsia="Times New Roman" w:hAnsi="Times New Roman" w:cs="Times New Roman"/>
          <w:color w:val="auto"/>
        </w:rPr>
        <w:t>к правилам</w:t>
      </w:r>
      <w:r w:rsidR="002C383B">
        <w:rPr>
          <w:rFonts w:ascii="Times New Roman" w:eastAsia="Times New Roman" w:hAnsi="Times New Roman" w:cs="Times New Roman"/>
          <w:color w:val="auto"/>
        </w:rPr>
        <w:t xml:space="preserve"> безопасности</w:t>
      </w:r>
    </w:p>
    <w:p w:rsidR="0006323D" w:rsidRPr="002C383B" w:rsidRDefault="0006323D" w:rsidP="0006323D">
      <w:pPr>
        <w:spacing w:after="0"/>
        <w:ind w:left="425" w:hanging="425"/>
        <w:jc w:val="right"/>
        <w:rPr>
          <w:rFonts w:ascii="Times New Roman" w:eastAsia="Times New Roman" w:hAnsi="Times New Roman" w:cs="Times New Roman"/>
          <w:color w:val="auto"/>
        </w:rPr>
      </w:pPr>
      <w:r w:rsidRPr="002C383B">
        <w:rPr>
          <w:rFonts w:ascii="Times New Roman" w:eastAsia="Times New Roman" w:hAnsi="Times New Roman" w:cs="Times New Roman"/>
          <w:color w:val="auto"/>
        </w:rPr>
        <w:t>при эксплуатации электроустановок</w:t>
      </w:r>
    </w:p>
    <w:p w:rsidR="0006323D" w:rsidRPr="00A06932" w:rsidRDefault="0006323D" w:rsidP="0006323D">
      <w:pPr>
        <w:tabs>
          <w:tab w:val="left" w:pos="0"/>
        </w:tabs>
        <w:spacing w:after="0" w:line="240" w:lineRule="auto"/>
        <w:jc w:val="center"/>
        <w:rPr>
          <w:rFonts w:ascii="Times New Roman" w:hAnsi="Times New Roman" w:cs="Times New Roman"/>
          <w:b/>
          <w:color w:val="auto"/>
        </w:rPr>
      </w:pPr>
    </w:p>
    <w:p w:rsidR="0006323D" w:rsidRPr="00A06932" w:rsidRDefault="0006323D" w:rsidP="0006323D">
      <w:pPr>
        <w:tabs>
          <w:tab w:val="left" w:pos="0"/>
        </w:tabs>
        <w:spacing w:after="0" w:line="240" w:lineRule="auto"/>
        <w:jc w:val="center"/>
        <w:rPr>
          <w:rFonts w:ascii="Times New Roman" w:hAnsi="Times New Roman" w:cs="Times New Roman"/>
          <w:b/>
          <w:color w:val="auto"/>
        </w:rPr>
      </w:pPr>
      <w:r w:rsidRPr="00A06932">
        <w:rPr>
          <w:rFonts w:ascii="Times New Roman" w:hAnsi="Times New Roman" w:cs="Times New Roman"/>
          <w:b/>
          <w:color w:val="auto"/>
        </w:rPr>
        <w:t>ПРОТОКОЛ</w:t>
      </w:r>
    </w:p>
    <w:p w:rsidR="0006323D" w:rsidRPr="00A06932" w:rsidRDefault="0006323D" w:rsidP="0006323D">
      <w:pPr>
        <w:tabs>
          <w:tab w:val="left" w:pos="0"/>
        </w:tabs>
        <w:spacing w:after="0" w:line="240" w:lineRule="auto"/>
        <w:jc w:val="center"/>
        <w:rPr>
          <w:rFonts w:ascii="Times New Roman" w:hAnsi="Times New Roman" w:cs="Times New Roman"/>
          <w:b/>
          <w:color w:val="auto"/>
        </w:rPr>
      </w:pPr>
      <w:r w:rsidRPr="00A06932">
        <w:rPr>
          <w:rFonts w:ascii="Times New Roman" w:hAnsi="Times New Roman" w:cs="Times New Roman"/>
          <w:b/>
          <w:color w:val="auto"/>
        </w:rPr>
        <w:t>ПРОВЕРКИ ЗНАНИЙ</w:t>
      </w:r>
    </w:p>
    <w:p w:rsidR="0006323D" w:rsidRPr="00A06932" w:rsidRDefault="0006323D" w:rsidP="0006323D">
      <w:pPr>
        <w:tabs>
          <w:tab w:val="left" w:pos="0"/>
        </w:tabs>
        <w:spacing w:after="0" w:line="240" w:lineRule="auto"/>
        <w:jc w:val="center"/>
        <w:rPr>
          <w:rFonts w:ascii="Times New Roman" w:hAnsi="Times New Roman" w:cs="Times New Roman"/>
          <w:b/>
          <w:color w:val="auto"/>
        </w:rPr>
      </w:pPr>
      <w:r w:rsidRPr="00A06932">
        <w:rPr>
          <w:rFonts w:ascii="Times New Roman" w:hAnsi="Times New Roman" w:cs="Times New Roman"/>
          <w:b/>
          <w:color w:val="auto"/>
        </w:rPr>
        <w:t>ПРАВИЛ ЭКСПЛУАТАЦИИ ЭЛЕКТРОУСТАНОВОК</w:t>
      </w:r>
    </w:p>
    <w:p w:rsidR="0006323D" w:rsidRPr="00A06932" w:rsidRDefault="0006323D" w:rsidP="0006323D">
      <w:pPr>
        <w:tabs>
          <w:tab w:val="left" w:pos="0"/>
        </w:tabs>
        <w:spacing w:after="0" w:line="240" w:lineRule="auto"/>
        <w:jc w:val="center"/>
        <w:rPr>
          <w:rFonts w:ascii="Times New Roman" w:hAnsi="Times New Roman" w:cs="Times New Roman"/>
          <w:b/>
          <w:color w:val="auto"/>
        </w:rPr>
      </w:pP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Дата проверки знаний ___________________________________________</w:t>
      </w:r>
    </w:p>
    <w:p w:rsidR="0006323D" w:rsidRPr="000560EA"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Причина проверки знаний ______________________________________</w:t>
      </w:r>
      <w:r w:rsidRPr="000560EA">
        <w:rPr>
          <w:rFonts w:ascii="Times New Roman" w:hAnsi="Times New Roman" w:cs="Times New Roman"/>
          <w:color w:val="auto"/>
          <w:sz w:val="20"/>
          <w:szCs w:val="20"/>
        </w:rPr>
        <w:t xml:space="preserve"> </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Комиссия_________________________________________ </w:t>
      </w:r>
    </w:p>
    <w:p w:rsidR="0006323D" w:rsidRPr="00A06932" w:rsidRDefault="0006323D" w:rsidP="0006323D">
      <w:pPr>
        <w:tabs>
          <w:tab w:val="left" w:pos="0"/>
        </w:tabs>
        <w:spacing w:after="0" w:line="240" w:lineRule="auto"/>
        <w:ind w:left="426" w:hanging="426"/>
        <w:jc w:val="center"/>
        <w:rPr>
          <w:rFonts w:ascii="Times New Roman" w:hAnsi="Times New Roman" w:cs="Times New Roman"/>
          <w:color w:val="auto"/>
          <w:sz w:val="20"/>
          <w:szCs w:val="20"/>
          <w:vertAlign w:val="superscript"/>
        </w:rPr>
      </w:pPr>
      <w:r w:rsidRPr="00A06932">
        <w:rPr>
          <w:rFonts w:ascii="Times New Roman" w:hAnsi="Times New Roman" w:cs="Times New Roman"/>
          <w:color w:val="auto"/>
          <w:sz w:val="20"/>
          <w:szCs w:val="20"/>
          <w:vertAlign w:val="superscript"/>
        </w:rPr>
        <w:t>(наименование комиссии)</w:t>
      </w:r>
      <w:r w:rsidRPr="00A06932">
        <w:rPr>
          <w:rFonts w:ascii="Times New Roman" w:hAnsi="Times New Roman" w:cs="Times New Roman"/>
          <w:color w:val="auto"/>
          <w:sz w:val="20"/>
          <w:szCs w:val="20"/>
          <w:vertAlign w:val="superscript"/>
        </w:rPr>
        <w:tab/>
      </w:r>
      <w:r w:rsidRPr="00A06932">
        <w:rPr>
          <w:rFonts w:ascii="Times New Roman" w:hAnsi="Times New Roman" w:cs="Times New Roman"/>
          <w:color w:val="auto"/>
          <w:sz w:val="20"/>
          <w:szCs w:val="20"/>
          <w:vertAlign w:val="superscript"/>
        </w:rPr>
        <w:tab/>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В составе:</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Председатель комиссии __________________________________________________________</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vertAlign w:val="superscript"/>
        </w:rPr>
      </w:pP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vertAlign w:val="superscript"/>
        </w:rPr>
        <w:t>(должность, фамилия, имя и отчество)</w:t>
      </w:r>
    </w:p>
    <w:p w:rsidR="0006323D" w:rsidRPr="00A06932" w:rsidRDefault="0006323D" w:rsidP="0006323D">
      <w:pPr>
        <w:pBdr>
          <w:bottom w:val="single" w:sz="12" w:space="1" w:color="auto"/>
        </w:pBd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Члены комиссии (должность, фамилия, имя и отчество):</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Pr>
          <w:rFonts w:ascii="Times New Roman" w:hAnsi="Times New Roman" w:cs="Times New Roman"/>
          <w:color w:val="auto"/>
          <w:sz w:val="20"/>
          <w:szCs w:val="20"/>
        </w:rPr>
        <w:t>_______________________________________________________________________________</w:t>
      </w:r>
    </w:p>
    <w:p w:rsidR="0006323D" w:rsidRPr="002059AD"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2059AD">
        <w:rPr>
          <w:rFonts w:ascii="Times New Roman" w:hAnsi="Times New Roman" w:cs="Times New Roman"/>
          <w:color w:val="auto"/>
          <w:sz w:val="20"/>
          <w:szCs w:val="20"/>
        </w:rPr>
        <w:t>провела проверку знаний нормативных документов, инструкций (указать их наименование)</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Проверяемый:</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Фамилия, имя, отчество _______________________________________</w:t>
      </w:r>
      <w:r>
        <w:rPr>
          <w:rFonts w:ascii="Times New Roman" w:hAnsi="Times New Roman" w:cs="Times New Roman"/>
          <w:color w:val="auto"/>
          <w:sz w:val="20"/>
          <w:szCs w:val="20"/>
        </w:rPr>
        <w:t>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Место работы ______________________________________________________________</w:t>
      </w:r>
      <w:r>
        <w:rPr>
          <w:rFonts w:ascii="Times New Roman" w:hAnsi="Times New Roman" w:cs="Times New Roman"/>
          <w:color w:val="auto"/>
          <w:sz w:val="20"/>
          <w:szCs w:val="20"/>
        </w:rPr>
        <w:t>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Должность (профессия) _____________________________________________________________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Дата предыдущей проверки</w:t>
      </w:r>
      <w:r>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знаний 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Оценка, группа по </w:t>
      </w:r>
      <w:proofErr w:type="spellStart"/>
      <w:r w:rsidRPr="00A06932">
        <w:rPr>
          <w:rFonts w:ascii="Times New Roman" w:hAnsi="Times New Roman" w:cs="Times New Roman"/>
          <w:color w:val="auto"/>
          <w:sz w:val="20"/>
          <w:szCs w:val="20"/>
        </w:rPr>
        <w:t>электробезопасности</w:t>
      </w:r>
      <w:proofErr w:type="spellEnd"/>
      <w:r w:rsidRPr="00A06932">
        <w:rPr>
          <w:rFonts w:ascii="Times New Roman" w:hAnsi="Times New Roman" w:cs="Times New Roman"/>
          <w:color w:val="auto"/>
          <w:sz w:val="20"/>
          <w:szCs w:val="20"/>
        </w:rPr>
        <w:t xml:space="preserve"> 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Результаты проверки знаний:</w:t>
      </w:r>
    </w:p>
    <w:p w:rsidR="0006323D" w:rsidRPr="00A06932" w:rsidRDefault="0006323D" w:rsidP="0006323D">
      <w:pPr>
        <w:tabs>
          <w:tab w:val="right" w:pos="0"/>
          <w:tab w:val="left" w:pos="720"/>
        </w:tabs>
        <w:spacing w:after="0" w:line="240" w:lineRule="auto"/>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Правил устройства электроустановок </w:t>
      </w:r>
    </w:p>
    <w:p w:rsidR="0006323D" w:rsidRPr="00A06932" w:rsidRDefault="0006323D" w:rsidP="0006323D">
      <w:pPr>
        <w:tabs>
          <w:tab w:val="right" w:pos="0"/>
          <w:tab w:val="left" w:pos="720"/>
        </w:tabs>
        <w:spacing w:after="0" w:line="240" w:lineRule="auto"/>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Технических правил эксплуатации электростанций и электросетей </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Pr>
          <w:rFonts w:ascii="Times New Roman" w:hAnsi="Times New Roman" w:cs="Times New Roman"/>
          <w:color w:val="auto"/>
          <w:sz w:val="20"/>
          <w:szCs w:val="20"/>
        </w:rPr>
        <w:t>П</w:t>
      </w:r>
      <w:r w:rsidRPr="00A06932">
        <w:rPr>
          <w:rFonts w:ascii="Times New Roman" w:hAnsi="Times New Roman" w:cs="Times New Roman"/>
          <w:color w:val="auto"/>
          <w:sz w:val="20"/>
          <w:szCs w:val="20"/>
        </w:rPr>
        <w:t>равил безопасности при эксплуатации электроустановок_______________________________</w:t>
      </w:r>
    </w:p>
    <w:p w:rsidR="0006323D" w:rsidRPr="00A06932" w:rsidRDefault="0006323D" w:rsidP="0006323D">
      <w:pPr>
        <w:tabs>
          <w:tab w:val="right" w:pos="0"/>
          <w:tab w:val="left" w:pos="720"/>
        </w:tabs>
        <w:spacing w:after="0" w:line="240" w:lineRule="auto"/>
        <w:rPr>
          <w:rFonts w:ascii="Times New Roman" w:hAnsi="Times New Roman" w:cs="Times New Roman"/>
          <w:color w:val="auto"/>
          <w:sz w:val="20"/>
          <w:szCs w:val="20"/>
        </w:rPr>
      </w:pPr>
      <w:r w:rsidRPr="00A06932">
        <w:rPr>
          <w:rFonts w:ascii="Times New Roman" w:hAnsi="Times New Roman" w:cs="Times New Roman"/>
          <w:color w:val="auto"/>
          <w:sz w:val="20"/>
          <w:szCs w:val="20"/>
        </w:rPr>
        <w:t>Других правил и инструкций, разработанных органом государственного энергетического надзора _____________________________________________________________________________</w:t>
      </w:r>
    </w:p>
    <w:p w:rsidR="0006323D" w:rsidRPr="00A06932" w:rsidRDefault="0006323D" w:rsidP="0006323D">
      <w:pPr>
        <w:tabs>
          <w:tab w:val="right" w:pos="0"/>
          <w:tab w:val="left" w:pos="720"/>
        </w:tabs>
        <w:spacing w:after="0" w:line="240" w:lineRule="auto"/>
        <w:ind w:left="426" w:hanging="426"/>
        <w:jc w:val="both"/>
        <w:rPr>
          <w:rFonts w:ascii="Times New Roman" w:hAnsi="Times New Roman" w:cs="Times New Roman"/>
          <w:color w:val="auto"/>
          <w:sz w:val="20"/>
          <w:szCs w:val="20"/>
          <w:vertAlign w:val="superscript"/>
        </w:rPr>
      </w:pPr>
      <w:r w:rsidRPr="00A06932">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vertAlign w:val="superscript"/>
        </w:rPr>
        <w:t>(наименование правил, инструкций)</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___________________________________________________________________________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___________________________________________________________________________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Заключение комиссии:</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Общая оценка _______________________________________________________________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Группа по </w:t>
      </w:r>
      <w:proofErr w:type="spellStart"/>
      <w:r w:rsidRPr="00A06932">
        <w:rPr>
          <w:rFonts w:ascii="Times New Roman" w:hAnsi="Times New Roman" w:cs="Times New Roman"/>
          <w:color w:val="auto"/>
          <w:sz w:val="20"/>
          <w:szCs w:val="20"/>
        </w:rPr>
        <w:t>электробезопасности</w:t>
      </w:r>
      <w:proofErr w:type="spellEnd"/>
      <w:r w:rsidRPr="00A06932">
        <w:rPr>
          <w:rFonts w:ascii="Times New Roman" w:hAnsi="Times New Roman" w:cs="Times New Roman"/>
          <w:color w:val="auto"/>
          <w:sz w:val="20"/>
          <w:szCs w:val="20"/>
        </w:rPr>
        <w:t xml:space="preserve"> 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Продолжительность дублирования &lt;*&gt; ___________________________________________________________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proofErr w:type="gramStart"/>
      <w:r w:rsidRPr="00A06932">
        <w:rPr>
          <w:rFonts w:ascii="Times New Roman" w:hAnsi="Times New Roman" w:cs="Times New Roman"/>
          <w:color w:val="auto"/>
          <w:sz w:val="20"/>
          <w:szCs w:val="20"/>
        </w:rPr>
        <w:t>Допущен</w:t>
      </w:r>
      <w:proofErr w:type="gramEnd"/>
      <w:r w:rsidRPr="00A06932">
        <w:rPr>
          <w:rFonts w:ascii="Times New Roman" w:hAnsi="Times New Roman" w:cs="Times New Roman"/>
          <w:color w:val="auto"/>
          <w:sz w:val="20"/>
          <w:szCs w:val="20"/>
        </w:rPr>
        <w:t xml:space="preserve"> к работам в качестве 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Дата следующей проверки_______________________________________________________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t>Подписи:</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Председатель комиссии 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t xml:space="preserve">    (подпись, фамилия, имя и отчество)</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Члены комиссии _____________________________________________________________</w:t>
      </w:r>
    </w:p>
    <w:p w:rsidR="0006323D" w:rsidRPr="00A06932" w:rsidRDefault="0006323D" w:rsidP="0006323D">
      <w:pPr>
        <w:tabs>
          <w:tab w:val="right" w:pos="0"/>
          <w:tab w:val="left" w:pos="720"/>
        </w:tabs>
        <w:spacing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t>(подпись, фамилия, имя и отчество)</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Представитель (представители) орган</w:t>
      </w:r>
      <w:r>
        <w:rPr>
          <w:rFonts w:ascii="Times New Roman" w:hAnsi="Times New Roman" w:cs="Times New Roman"/>
          <w:color w:val="auto"/>
          <w:sz w:val="20"/>
          <w:szCs w:val="20"/>
        </w:rPr>
        <w:t>а</w:t>
      </w:r>
      <w:r w:rsidRPr="00A06932">
        <w:rPr>
          <w:rFonts w:ascii="Times New Roman" w:hAnsi="Times New Roman" w:cs="Times New Roman"/>
          <w:color w:val="auto"/>
          <w:sz w:val="20"/>
          <w:szCs w:val="20"/>
        </w:rPr>
        <w:t xml:space="preserve"> государственного энергетического надзора &lt;**&gt;</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____________________________________________________________________________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r>
      <w:r w:rsidRPr="00A06932">
        <w:rPr>
          <w:rFonts w:ascii="Times New Roman" w:hAnsi="Times New Roman" w:cs="Times New Roman"/>
          <w:color w:val="auto"/>
          <w:sz w:val="20"/>
          <w:szCs w:val="20"/>
        </w:rPr>
        <w:tab/>
        <w:t>(подпись, фамилия, имя и отчество)</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С заключением комиссии </w:t>
      </w:r>
      <w:proofErr w:type="gramStart"/>
      <w:r w:rsidRPr="00A06932">
        <w:rPr>
          <w:rFonts w:ascii="Times New Roman" w:hAnsi="Times New Roman" w:cs="Times New Roman"/>
          <w:color w:val="auto"/>
          <w:sz w:val="20"/>
          <w:szCs w:val="20"/>
        </w:rPr>
        <w:t>ознакомлен</w:t>
      </w:r>
      <w:proofErr w:type="gramEnd"/>
      <w:r w:rsidRPr="00A06932">
        <w:rPr>
          <w:rFonts w:ascii="Times New Roman" w:hAnsi="Times New Roman" w:cs="Times New Roman"/>
          <w:color w:val="auto"/>
          <w:sz w:val="20"/>
          <w:szCs w:val="20"/>
        </w:rPr>
        <w:t xml:space="preserve"> ___________________________________________</w:t>
      </w:r>
    </w:p>
    <w:p w:rsidR="0006323D" w:rsidRPr="00A06932" w:rsidRDefault="0006323D" w:rsidP="0006323D">
      <w:pPr>
        <w:tabs>
          <w:tab w:val="left" w:pos="0"/>
        </w:tabs>
        <w:spacing w:after="0" w:line="240" w:lineRule="auto"/>
        <w:ind w:left="426" w:hanging="426"/>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Pr="00A06932">
        <w:rPr>
          <w:rFonts w:ascii="Times New Roman" w:hAnsi="Times New Roman" w:cs="Times New Roman"/>
          <w:color w:val="auto"/>
          <w:sz w:val="20"/>
          <w:szCs w:val="20"/>
        </w:rPr>
        <w:t>(подпись, фамилия, имя и отчество)</w:t>
      </w:r>
    </w:p>
    <w:p w:rsidR="0006323D" w:rsidRPr="00A06932" w:rsidRDefault="0006323D" w:rsidP="0006323D">
      <w:pPr>
        <w:pStyle w:val="a8"/>
        <w:tabs>
          <w:tab w:val="right" w:pos="0"/>
        </w:tabs>
        <w:spacing w:line="276" w:lineRule="auto"/>
        <w:ind w:left="426" w:hanging="426"/>
        <w:rPr>
          <w:color w:val="auto"/>
          <w:sz w:val="20"/>
          <w:szCs w:val="20"/>
          <w:lang w:val="ru-RU" w:eastAsia="ru-RU"/>
        </w:rPr>
      </w:pPr>
      <w:r w:rsidRPr="00A06932">
        <w:rPr>
          <w:color w:val="auto"/>
          <w:sz w:val="20"/>
          <w:szCs w:val="20"/>
          <w:lang w:val="ru-RU" w:eastAsia="ru-RU"/>
        </w:rPr>
        <w:t>&lt;*&gt; указывается для оперативного руководителя, оперативного и оперативно-ремонтного персонала;</w:t>
      </w:r>
    </w:p>
    <w:p w:rsidR="0006323D" w:rsidRPr="00A06932" w:rsidRDefault="0006323D" w:rsidP="0006323D">
      <w:pPr>
        <w:tabs>
          <w:tab w:val="left" w:pos="0"/>
        </w:tabs>
        <w:spacing w:after="0" w:line="240" w:lineRule="auto"/>
        <w:ind w:left="426" w:hanging="426"/>
        <w:rPr>
          <w:rFonts w:ascii="Times New Roman" w:hAnsi="Times New Roman" w:cs="Times New Roman"/>
          <w:color w:val="auto"/>
          <w:sz w:val="20"/>
          <w:szCs w:val="20"/>
        </w:rPr>
      </w:pPr>
      <w:r w:rsidRPr="00A06932">
        <w:rPr>
          <w:rFonts w:ascii="Times New Roman" w:hAnsi="Times New Roman" w:cs="Times New Roman"/>
          <w:color w:val="auto"/>
          <w:sz w:val="20"/>
          <w:szCs w:val="20"/>
        </w:rPr>
        <w:t xml:space="preserve">&lt;**&gt; подписывает, если участвует в работе комиссии. </w:t>
      </w: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A06932" w:rsidRDefault="0006323D" w:rsidP="0006323D">
      <w:pPr>
        <w:pStyle w:val="stil4"/>
        <w:spacing w:after="0" w:line="240" w:lineRule="auto"/>
        <w:ind w:left="426" w:hanging="426"/>
        <w:rPr>
          <w:color w:val="auto"/>
          <w:lang w:val="ru-RU"/>
        </w:rPr>
      </w:pPr>
    </w:p>
    <w:p w:rsidR="0006323D" w:rsidRPr="00164191" w:rsidRDefault="0006323D" w:rsidP="0006323D">
      <w:pPr>
        <w:spacing w:after="0"/>
        <w:ind w:left="425" w:hanging="425"/>
        <w:jc w:val="right"/>
        <w:rPr>
          <w:rFonts w:ascii="Times New Roman" w:eastAsia="Times New Roman" w:hAnsi="Times New Roman" w:cs="Times New Roman"/>
          <w:color w:val="auto"/>
        </w:rPr>
      </w:pPr>
      <w:r w:rsidRPr="00164191">
        <w:rPr>
          <w:rFonts w:ascii="Times New Roman" w:eastAsia="Times New Roman" w:hAnsi="Times New Roman" w:cs="Times New Roman"/>
          <w:color w:val="auto"/>
        </w:rPr>
        <w:lastRenderedPageBreak/>
        <w:t>Приложение 12</w:t>
      </w:r>
    </w:p>
    <w:p w:rsidR="0006323D" w:rsidRPr="00164191" w:rsidRDefault="0006323D" w:rsidP="0006323D">
      <w:pPr>
        <w:spacing w:after="0"/>
        <w:ind w:left="425" w:hanging="425"/>
        <w:jc w:val="right"/>
        <w:rPr>
          <w:rFonts w:ascii="Times New Roman" w:eastAsia="Times New Roman" w:hAnsi="Times New Roman" w:cs="Times New Roman"/>
          <w:color w:val="auto"/>
        </w:rPr>
      </w:pPr>
      <w:r w:rsidRPr="00164191">
        <w:rPr>
          <w:rFonts w:ascii="Times New Roman" w:eastAsia="Times New Roman" w:hAnsi="Times New Roman" w:cs="Times New Roman"/>
          <w:color w:val="auto"/>
        </w:rPr>
        <w:t>к правилам</w:t>
      </w:r>
      <w:r w:rsidR="00164191">
        <w:rPr>
          <w:rFonts w:ascii="Times New Roman" w:eastAsia="Times New Roman" w:hAnsi="Times New Roman" w:cs="Times New Roman"/>
          <w:color w:val="auto"/>
        </w:rPr>
        <w:t xml:space="preserve"> безопасности</w:t>
      </w:r>
    </w:p>
    <w:p w:rsidR="0006323D" w:rsidRDefault="0006323D" w:rsidP="0006323D">
      <w:pPr>
        <w:spacing w:after="0"/>
        <w:ind w:left="425" w:hanging="425"/>
        <w:jc w:val="right"/>
        <w:rPr>
          <w:rFonts w:ascii="Times New Roman" w:eastAsia="Times New Roman" w:hAnsi="Times New Roman" w:cs="Times New Roman"/>
          <w:b/>
          <w:color w:val="auto"/>
        </w:rPr>
      </w:pPr>
      <w:r w:rsidRPr="00164191">
        <w:rPr>
          <w:rFonts w:ascii="Times New Roman" w:eastAsia="Times New Roman" w:hAnsi="Times New Roman" w:cs="Times New Roman"/>
          <w:color w:val="auto"/>
        </w:rPr>
        <w:t>при эксплуатации электроустановок</w:t>
      </w:r>
    </w:p>
    <w:p w:rsidR="0006323D" w:rsidRPr="00A06932" w:rsidRDefault="0006323D" w:rsidP="0006323D">
      <w:pPr>
        <w:pStyle w:val="stil4"/>
        <w:spacing w:after="0" w:line="240" w:lineRule="auto"/>
        <w:ind w:left="426" w:hanging="426"/>
        <w:jc w:val="center"/>
        <w:rPr>
          <w:b/>
          <w:color w:val="auto"/>
          <w:lang w:val="ru-RU"/>
        </w:rPr>
      </w:pPr>
    </w:p>
    <w:p w:rsidR="0006323D" w:rsidRPr="00A06932" w:rsidRDefault="0006323D" w:rsidP="0006323D">
      <w:pPr>
        <w:pStyle w:val="a8"/>
        <w:tabs>
          <w:tab w:val="right" w:pos="0"/>
        </w:tabs>
        <w:spacing w:line="276" w:lineRule="auto"/>
        <w:ind w:left="0"/>
        <w:jc w:val="center"/>
        <w:rPr>
          <w:b/>
          <w:color w:val="auto"/>
          <w:lang w:val="ru-RU"/>
        </w:rPr>
      </w:pPr>
      <w:r w:rsidRPr="00A06932">
        <w:rPr>
          <w:b/>
          <w:color w:val="auto"/>
          <w:lang w:val="ru-RU"/>
        </w:rPr>
        <w:t>ПЕРЕЧЕНЬ РАБОТ, ВЫПОЛНЯЕМЫХ В ПОРЯДКЕ ТЕКУЩЕЙ ЭКСПЛУАТАЦИИ</w:t>
      </w:r>
    </w:p>
    <w:p w:rsidR="0006323D" w:rsidRPr="00A06932" w:rsidRDefault="0006323D" w:rsidP="0006323D">
      <w:pPr>
        <w:pStyle w:val="a8"/>
        <w:tabs>
          <w:tab w:val="right" w:pos="0"/>
        </w:tabs>
        <w:spacing w:line="276" w:lineRule="auto"/>
        <w:ind w:left="0"/>
        <w:jc w:val="center"/>
        <w:rPr>
          <w:b/>
          <w:color w:val="auto"/>
          <w:lang w:val="ru-RU"/>
        </w:rPr>
      </w:pPr>
    </w:p>
    <w:p w:rsidR="0006323D" w:rsidRPr="00A06932" w:rsidRDefault="0006323D" w:rsidP="0006323D">
      <w:pPr>
        <w:pStyle w:val="a8"/>
        <w:tabs>
          <w:tab w:val="right" w:pos="0"/>
        </w:tabs>
        <w:spacing w:line="276" w:lineRule="auto"/>
        <w:ind w:left="426" w:hanging="426"/>
        <w:jc w:val="right"/>
        <w:rPr>
          <w:color w:val="auto"/>
          <w:sz w:val="20"/>
          <w:szCs w:val="20"/>
          <w:lang w:val="ru-RU"/>
        </w:rPr>
      </w:pPr>
      <w:r w:rsidRPr="00A06932">
        <w:rPr>
          <w:color w:val="auto"/>
          <w:sz w:val="20"/>
          <w:szCs w:val="20"/>
          <w:lang w:val="ru-RU"/>
        </w:rPr>
        <w:t>УТВЕРЖДАЮ</w:t>
      </w:r>
    </w:p>
    <w:p w:rsidR="0006323D" w:rsidRPr="00A06932" w:rsidRDefault="0006323D" w:rsidP="0006323D">
      <w:pPr>
        <w:pStyle w:val="a8"/>
        <w:tabs>
          <w:tab w:val="right" w:pos="0"/>
        </w:tabs>
        <w:spacing w:line="276" w:lineRule="auto"/>
        <w:ind w:left="426" w:hanging="426"/>
        <w:jc w:val="right"/>
        <w:rPr>
          <w:color w:val="auto"/>
          <w:sz w:val="20"/>
          <w:szCs w:val="20"/>
          <w:lang w:val="ru-RU"/>
        </w:rPr>
      </w:pPr>
      <w:r w:rsidRPr="00A06932">
        <w:rPr>
          <w:color w:val="auto"/>
          <w:sz w:val="20"/>
          <w:szCs w:val="20"/>
          <w:lang w:val="ru-RU"/>
        </w:rPr>
        <w:t xml:space="preserve"> (должность)</w:t>
      </w:r>
    </w:p>
    <w:p w:rsidR="0006323D" w:rsidRPr="00A06932" w:rsidRDefault="0006323D" w:rsidP="0006323D">
      <w:pPr>
        <w:pStyle w:val="a8"/>
        <w:tabs>
          <w:tab w:val="right" w:pos="0"/>
        </w:tabs>
        <w:spacing w:line="276" w:lineRule="auto"/>
        <w:ind w:left="426" w:hanging="426"/>
        <w:jc w:val="right"/>
        <w:rPr>
          <w:color w:val="auto"/>
          <w:sz w:val="20"/>
          <w:szCs w:val="20"/>
          <w:lang w:val="ru-RU"/>
        </w:rPr>
      </w:pPr>
      <w:r w:rsidRPr="00A06932">
        <w:rPr>
          <w:color w:val="auto"/>
          <w:sz w:val="20"/>
          <w:szCs w:val="20"/>
          <w:lang w:val="ru-RU"/>
        </w:rPr>
        <w:t xml:space="preserve"> (наименование </w:t>
      </w:r>
      <w:r w:rsidRPr="00A06932">
        <w:rPr>
          <w:rFonts w:eastAsia="Times New Roman"/>
          <w:color w:val="auto"/>
          <w:sz w:val="20"/>
          <w:szCs w:val="20"/>
          <w:lang w:val="ru-RU"/>
        </w:rPr>
        <w:t>хозяйствующего субъекта</w:t>
      </w:r>
      <w:r w:rsidRPr="00A06932">
        <w:rPr>
          <w:color w:val="auto"/>
          <w:sz w:val="20"/>
          <w:szCs w:val="20"/>
          <w:lang w:val="ru-RU"/>
        </w:rPr>
        <w:t>)</w:t>
      </w:r>
    </w:p>
    <w:p w:rsidR="0006323D" w:rsidRPr="00A06932" w:rsidRDefault="0006323D" w:rsidP="0006323D">
      <w:pPr>
        <w:pStyle w:val="a8"/>
        <w:tabs>
          <w:tab w:val="right" w:pos="0"/>
        </w:tabs>
        <w:spacing w:line="276" w:lineRule="auto"/>
        <w:ind w:left="426" w:hanging="426"/>
        <w:jc w:val="right"/>
        <w:rPr>
          <w:color w:val="auto"/>
          <w:sz w:val="20"/>
          <w:szCs w:val="20"/>
          <w:lang w:val="ru-RU"/>
        </w:rPr>
      </w:pPr>
      <w:r w:rsidRPr="00A06932">
        <w:rPr>
          <w:color w:val="auto"/>
          <w:sz w:val="20"/>
          <w:szCs w:val="20"/>
          <w:lang w:val="ru-RU"/>
        </w:rPr>
        <w:t xml:space="preserve"> (подпись, фамилия, имя, отчество)</w:t>
      </w:r>
    </w:p>
    <w:p w:rsidR="0006323D" w:rsidRPr="00A06932" w:rsidRDefault="0006323D" w:rsidP="0006323D">
      <w:pPr>
        <w:pStyle w:val="a8"/>
        <w:tabs>
          <w:tab w:val="right" w:pos="0"/>
        </w:tabs>
        <w:spacing w:line="276" w:lineRule="auto"/>
        <w:ind w:left="426" w:hanging="426"/>
        <w:jc w:val="right"/>
        <w:rPr>
          <w:color w:val="auto"/>
          <w:sz w:val="20"/>
          <w:szCs w:val="20"/>
          <w:lang w:val="ru-RU"/>
        </w:rPr>
      </w:pPr>
      <w:r w:rsidRPr="00A06932">
        <w:rPr>
          <w:color w:val="auto"/>
          <w:sz w:val="20"/>
          <w:szCs w:val="20"/>
          <w:lang w:val="ru-RU"/>
        </w:rPr>
        <w:t>«_____»_____________20______ г.</w:t>
      </w:r>
    </w:p>
    <w:p w:rsidR="0006323D" w:rsidRPr="00A06932" w:rsidRDefault="0006323D" w:rsidP="0006323D">
      <w:pPr>
        <w:pStyle w:val="a8"/>
        <w:tabs>
          <w:tab w:val="right" w:pos="0"/>
          <w:tab w:val="left" w:pos="720"/>
        </w:tabs>
        <w:spacing w:line="276" w:lineRule="auto"/>
        <w:ind w:left="426" w:hanging="426"/>
        <w:rPr>
          <w:color w:val="auto"/>
          <w:sz w:val="20"/>
          <w:szCs w:val="20"/>
          <w:lang w:val="ru-RU"/>
        </w:rPr>
      </w:pPr>
      <w:r w:rsidRPr="00A06932">
        <w:rPr>
          <w:color w:val="auto"/>
          <w:sz w:val="20"/>
          <w:szCs w:val="20"/>
          <w:lang w:val="ru-RU"/>
        </w:rPr>
        <w:t xml:space="preserve"> </w:t>
      </w:r>
    </w:p>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426"/>
        <w:gridCol w:w="1571"/>
        <w:gridCol w:w="1302"/>
        <w:gridCol w:w="1960"/>
        <w:gridCol w:w="1592"/>
        <w:gridCol w:w="1618"/>
        <w:gridCol w:w="1284"/>
      </w:tblGrid>
      <w:tr w:rsidR="0006323D" w:rsidRPr="00A06932" w:rsidTr="007E7122">
        <w:tc>
          <w:tcPr>
            <w:tcW w:w="426" w:type="dxa"/>
            <w:hideMark/>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w:t>
            </w:r>
          </w:p>
        </w:tc>
        <w:tc>
          <w:tcPr>
            <w:tcW w:w="1571" w:type="dxa"/>
            <w:hideMark/>
          </w:tcPr>
          <w:p w:rsidR="0006323D" w:rsidRPr="00A06932" w:rsidRDefault="0006323D" w:rsidP="007E7122">
            <w:pPr>
              <w:tabs>
                <w:tab w:val="right" w:pos="-60"/>
                <w:tab w:val="left" w:pos="720"/>
              </w:tabs>
              <w:spacing w:after="0"/>
              <w:ind w:left="-60" w:hanging="9"/>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Наименование работ</w:t>
            </w:r>
          </w:p>
        </w:tc>
        <w:tc>
          <w:tcPr>
            <w:tcW w:w="1302" w:type="dxa"/>
            <w:hideMark/>
          </w:tcPr>
          <w:p w:rsidR="0006323D" w:rsidRPr="00A06932" w:rsidRDefault="0006323D" w:rsidP="007E7122">
            <w:pPr>
              <w:tabs>
                <w:tab w:val="right" w:pos="0"/>
                <w:tab w:val="left" w:pos="720"/>
              </w:tabs>
              <w:spacing w:after="0"/>
              <w:ind w:left="-103" w:hanging="10"/>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 xml:space="preserve">Место и характер </w:t>
            </w:r>
            <w:proofErr w:type="spellStart"/>
            <w:r w:rsidRPr="00A06932">
              <w:rPr>
                <w:rFonts w:ascii="Times New Roman" w:hAnsi="Times New Roman" w:cs="Times New Roman"/>
                <w:color w:val="auto"/>
                <w:sz w:val="20"/>
                <w:szCs w:val="20"/>
                <w:lang w:eastAsia="ro-RO"/>
              </w:rPr>
              <w:t>выполня</w:t>
            </w:r>
            <w:proofErr w:type="spellEnd"/>
          </w:p>
          <w:p w:rsidR="0006323D" w:rsidRPr="00A06932" w:rsidRDefault="0006323D" w:rsidP="007E7122">
            <w:pPr>
              <w:tabs>
                <w:tab w:val="right" w:pos="0"/>
                <w:tab w:val="left" w:pos="720"/>
              </w:tabs>
              <w:spacing w:after="0"/>
              <w:ind w:left="-103" w:hanging="10"/>
              <w:jc w:val="center"/>
              <w:rPr>
                <w:rFonts w:ascii="Times New Roman" w:hAnsi="Times New Roman" w:cs="Times New Roman"/>
                <w:color w:val="auto"/>
                <w:sz w:val="20"/>
                <w:szCs w:val="20"/>
                <w:lang w:eastAsia="ro-RO"/>
              </w:rPr>
            </w:pPr>
            <w:proofErr w:type="spellStart"/>
            <w:r w:rsidRPr="00A06932">
              <w:rPr>
                <w:rFonts w:ascii="Times New Roman" w:hAnsi="Times New Roman" w:cs="Times New Roman"/>
                <w:color w:val="auto"/>
                <w:sz w:val="20"/>
                <w:szCs w:val="20"/>
                <w:lang w:eastAsia="ro-RO"/>
              </w:rPr>
              <w:t>емых</w:t>
            </w:r>
            <w:proofErr w:type="spellEnd"/>
            <w:r w:rsidRPr="00A06932">
              <w:rPr>
                <w:rFonts w:ascii="Times New Roman" w:hAnsi="Times New Roman" w:cs="Times New Roman"/>
                <w:color w:val="auto"/>
                <w:sz w:val="20"/>
                <w:szCs w:val="20"/>
                <w:lang w:eastAsia="ro-RO"/>
              </w:rPr>
              <w:t xml:space="preserve"> работ </w:t>
            </w:r>
          </w:p>
        </w:tc>
        <w:tc>
          <w:tcPr>
            <w:tcW w:w="1960" w:type="dxa"/>
            <w:hideMark/>
          </w:tcPr>
          <w:p w:rsidR="0006323D" w:rsidRPr="00A06932" w:rsidRDefault="0006323D" w:rsidP="007E7122">
            <w:pPr>
              <w:tabs>
                <w:tab w:val="right" w:pos="0"/>
                <w:tab w:val="left" w:pos="720"/>
              </w:tabs>
              <w:spacing w:after="0"/>
              <w:ind w:left="-74"/>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 xml:space="preserve">Профессии и необходимые группы по </w:t>
            </w:r>
            <w:proofErr w:type="spellStart"/>
            <w:r w:rsidRPr="00A06932">
              <w:rPr>
                <w:rFonts w:ascii="Times New Roman" w:hAnsi="Times New Roman" w:cs="Times New Roman"/>
                <w:color w:val="auto"/>
                <w:sz w:val="20"/>
                <w:szCs w:val="20"/>
                <w:lang w:eastAsia="ro-RO"/>
              </w:rPr>
              <w:t>электробезопасности</w:t>
            </w:r>
            <w:proofErr w:type="spellEnd"/>
            <w:r w:rsidRPr="00A06932">
              <w:rPr>
                <w:rFonts w:ascii="Times New Roman" w:hAnsi="Times New Roman" w:cs="Times New Roman"/>
                <w:color w:val="auto"/>
                <w:sz w:val="20"/>
                <w:szCs w:val="20"/>
                <w:lang w:eastAsia="ro-RO"/>
              </w:rPr>
              <w:t xml:space="preserve"> </w:t>
            </w:r>
          </w:p>
        </w:tc>
        <w:tc>
          <w:tcPr>
            <w:tcW w:w="1592" w:type="dxa"/>
            <w:hideMark/>
          </w:tcPr>
          <w:p w:rsidR="0006323D" w:rsidRPr="00A06932" w:rsidRDefault="0006323D" w:rsidP="007E7122">
            <w:pPr>
              <w:tabs>
                <w:tab w:val="right" w:pos="339"/>
                <w:tab w:val="left" w:pos="720"/>
              </w:tabs>
              <w:spacing w:after="0"/>
              <w:ind w:left="-65" w:hanging="18"/>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Количественный  состав бригады</w:t>
            </w:r>
          </w:p>
        </w:tc>
        <w:tc>
          <w:tcPr>
            <w:tcW w:w="1618" w:type="dxa"/>
            <w:hideMark/>
          </w:tcPr>
          <w:p w:rsidR="0006323D" w:rsidRPr="00A06932" w:rsidRDefault="0006323D" w:rsidP="007E7122">
            <w:pPr>
              <w:tabs>
                <w:tab w:val="left" w:pos="720"/>
              </w:tabs>
              <w:spacing w:after="0"/>
              <w:ind w:left="-78"/>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Мероприятия, обеспечивающие безопасность персонала</w:t>
            </w:r>
          </w:p>
        </w:tc>
        <w:tc>
          <w:tcPr>
            <w:tcW w:w="1284" w:type="dxa"/>
            <w:hideMark/>
          </w:tcPr>
          <w:p w:rsidR="0006323D" w:rsidRPr="00A06932" w:rsidRDefault="0006323D" w:rsidP="007E7122">
            <w:pPr>
              <w:tabs>
                <w:tab w:val="right" w:pos="214"/>
                <w:tab w:val="left" w:pos="720"/>
              </w:tabs>
              <w:spacing w:after="0"/>
              <w:ind w:left="-1" w:hanging="9"/>
              <w:jc w:val="center"/>
              <w:rPr>
                <w:rFonts w:ascii="Times New Roman" w:hAnsi="Times New Roman" w:cs="Times New Roman"/>
                <w:color w:val="auto"/>
                <w:sz w:val="20"/>
                <w:szCs w:val="20"/>
                <w:lang w:eastAsia="ro-RO"/>
              </w:rPr>
            </w:pPr>
            <w:r w:rsidRPr="00A06932">
              <w:rPr>
                <w:rFonts w:ascii="Times New Roman" w:hAnsi="Times New Roman" w:cs="Times New Roman"/>
                <w:color w:val="auto"/>
                <w:sz w:val="20"/>
                <w:szCs w:val="20"/>
                <w:lang w:eastAsia="ro-RO"/>
              </w:rPr>
              <w:t>Порядок оформления работ</w:t>
            </w:r>
          </w:p>
        </w:tc>
      </w:tr>
      <w:tr w:rsidR="0006323D" w:rsidRPr="00A06932" w:rsidTr="007E7122">
        <w:tc>
          <w:tcPr>
            <w:tcW w:w="426"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571"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302"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960"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592"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618"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284"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r>
      <w:tr w:rsidR="0006323D" w:rsidRPr="00A06932" w:rsidTr="007E7122">
        <w:tc>
          <w:tcPr>
            <w:tcW w:w="426"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571"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302"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960"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592"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618"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c>
          <w:tcPr>
            <w:tcW w:w="1284" w:type="dxa"/>
          </w:tcPr>
          <w:p w:rsidR="0006323D" w:rsidRPr="00A06932" w:rsidRDefault="0006323D" w:rsidP="007E7122">
            <w:pPr>
              <w:tabs>
                <w:tab w:val="right" w:pos="0"/>
                <w:tab w:val="left" w:pos="720"/>
              </w:tabs>
              <w:spacing w:after="0"/>
              <w:ind w:left="426" w:hanging="426"/>
              <w:rPr>
                <w:rFonts w:ascii="Times New Roman" w:hAnsi="Times New Roman" w:cs="Times New Roman"/>
                <w:color w:val="auto"/>
                <w:sz w:val="20"/>
                <w:szCs w:val="20"/>
                <w:lang w:eastAsia="ro-RO"/>
              </w:rPr>
            </w:pPr>
          </w:p>
        </w:tc>
      </w:tr>
    </w:tbl>
    <w:p w:rsidR="0006323D" w:rsidRPr="00A06932" w:rsidRDefault="0006323D" w:rsidP="0006323D">
      <w:pPr>
        <w:tabs>
          <w:tab w:val="right" w:pos="0"/>
          <w:tab w:val="left" w:pos="720"/>
        </w:tabs>
        <w:ind w:left="426" w:hanging="426"/>
        <w:rPr>
          <w:rFonts w:ascii="Times New Roman" w:hAnsi="Times New Roman" w:cs="Times New Roman"/>
          <w:color w:val="auto"/>
          <w:sz w:val="20"/>
          <w:szCs w:val="20"/>
        </w:rPr>
      </w:pPr>
    </w:p>
    <w:p w:rsidR="0006323D" w:rsidRPr="00A06932" w:rsidRDefault="0089014E" w:rsidP="0006323D">
      <w:pPr>
        <w:tabs>
          <w:tab w:val="right" w:pos="0"/>
          <w:tab w:val="left" w:pos="720"/>
        </w:tabs>
        <w:spacing w:after="0" w:line="240" w:lineRule="auto"/>
        <w:ind w:left="426" w:hanging="426"/>
        <w:rPr>
          <w:rFonts w:ascii="Times New Roman" w:hAnsi="Times New Roman" w:cs="Times New Roman"/>
          <w:color w:val="auto"/>
          <w:sz w:val="20"/>
          <w:szCs w:val="20"/>
        </w:rPr>
      </w:pPr>
      <w:r>
        <w:rPr>
          <w:rFonts w:ascii="Times New Roman" w:hAnsi="Times New Roman" w:cs="Times New Roman"/>
          <w:color w:val="auto"/>
          <w:sz w:val="20"/>
          <w:szCs w:val="20"/>
        </w:rPr>
        <w:t>Технический руководитель/</w:t>
      </w:r>
      <w:r w:rsidR="0006323D" w:rsidRPr="00A06932">
        <w:rPr>
          <w:rFonts w:ascii="Times New Roman" w:hAnsi="Times New Roman" w:cs="Times New Roman"/>
          <w:color w:val="auto"/>
          <w:sz w:val="20"/>
          <w:szCs w:val="20"/>
        </w:rPr>
        <w:t>ответственн</w:t>
      </w:r>
      <w:r>
        <w:rPr>
          <w:rFonts w:ascii="Times New Roman" w:hAnsi="Times New Roman" w:cs="Times New Roman"/>
          <w:color w:val="auto"/>
          <w:sz w:val="20"/>
          <w:szCs w:val="20"/>
        </w:rPr>
        <w:t>ый</w:t>
      </w:r>
      <w:r w:rsidR="0006323D" w:rsidRPr="00A06932">
        <w:rPr>
          <w:rFonts w:ascii="Times New Roman" w:hAnsi="Times New Roman" w:cs="Times New Roman"/>
          <w:color w:val="auto"/>
          <w:sz w:val="20"/>
          <w:szCs w:val="20"/>
        </w:rPr>
        <w:t xml:space="preserve"> за электрохозяйство___________________   __________________</w:t>
      </w:r>
    </w:p>
    <w:p w:rsidR="0006323D" w:rsidRPr="00A06932" w:rsidRDefault="0006323D" w:rsidP="0006323D">
      <w:pPr>
        <w:tabs>
          <w:tab w:val="right" w:pos="0"/>
          <w:tab w:val="left" w:pos="720"/>
        </w:tabs>
        <w:spacing w:after="0" w:line="240" w:lineRule="auto"/>
        <w:ind w:left="426" w:hanging="426"/>
        <w:rPr>
          <w:rFonts w:ascii="Times New Roman" w:hAnsi="Times New Roman" w:cs="Times New Roman"/>
          <w:color w:val="auto"/>
          <w:sz w:val="16"/>
          <w:szCs w:val="16"/>
        </w:rPr>
      </w:pPr>
      <w:r w:rsidRPr="00A06932">
        <w:rPr>
          <w:rFonts w:ascii="Times New Roman" w:hAnsi="Times New Roman" w:cs="Times New Roman"/>
          <w:color w:val="auto"/>
          <w:sz w:val="16"/>
          <w:szCs w:val="16"/>
        </w:rPr>
        <w:t xml:space="preserve">                                                </w:t>
      </w:r>
      <w:r w:rsidRPr="00A06932">
        <w:rPr>
          <w:rFonts w:ascii="Times New Roman" w:hAnsi="Times New Roman" w:cs="Times New Roman"/>
          <w:color w:val="auto"/>
          <w:sz w:val="16"/>
          <w:szCs w:val="16"/>
        </w:rPr>
        <w:tab/>
      </w:r>
      <w:r w:rsidRPr="00A06932">
        <w:rPr>
          <w:rFonts w:ascii="Times New Roman" w:hAnsi="Times New Roman" w:cs="Times New Roman"/>
          <w:color w:val="auto"/>
          <w:sz w:val="16"/>
          <w:szCs w:val="16"/>
        </w:rPr>
        <w:tab/>
      </w:r>
      <w:r w:rsidRPr="00A06932">
        <w:rPr>
          <w:rFonts w:ascii="Times New Roman" w:hAnsi="Times New Roman" w:cs="Times New Roman"/>
          <w:color w:val="auto"/>
          <w:sz w:val="16"/>
          <w:szCs w:val="16"/>
        </w:rPr>
        <w:tab/>
      </w:r>
      <w:r w:rsidRPr="00A06932">
        <w:rPr>
          <w:rFonts w:ascii="Times New Roman" w:hAnsi="Times New Roman" w:cs="Times New Roman"/>
          <w:color w:val="auto"/>
          <w:sz w:val="16"/>
          <w:szCs w:val="16"/>
        </w:rPr>
        <w:tab/>
      </w:r>
      <w:r w:rsidR="0089014E">
        <w:rPr>
          <w:rFonts w:ascii="Times New Roman" w:hAnsi="Times New Roman" w:cs="Times New Roman"/>
          <w:color w:val="auto"/>
          <w:sz w:val="16"/>
          <w:szCs w:val="16"/>
        </w:rPr>
        <w:t xml:space="preserve">                                             </w:t>
      </w:r>
      <w:r w:rsidRPr="00A06932">
        <w:rPr>
          <w:rFonts w:ascii="Times New Roman" w:hAnsi="Times New Roman" w:cs="Times New Roman"/>
          <w:color w:val="auto"/>
          <w:sz w:val="16"/>
          <w:szCs w:val="16"/>
        </w:rPr>
        <w:t xml:space="preserve">фамилия, имя                    </w:t>
      </w:r>
      <w:r>
        <w:rPr>
          <w:rFonts w:ascii="Times New Roman" w:hAnsi="Times New Roman" w:cs="Times New Roman"/>
          <w:color w:val="auto"/>
          <w:sz w:val="16"/>
          <w:szCs w:val="16"/>
        </w:rPr>
        <w:t xml:space="preserve">     </w:t>
      </w:r>
      <w:r w:rsidRPr="00A06932">
        <w:rPr>
          <w:rFonts w:ascii="Times New Roman" w:hAnsi="Times New Roman" w:cs="Times New Roman"/>
          <w:color w:val="auto"/>
          <w:sz w:val="16"/>
          <w:szCs w:val="16"/>
        </w:rPr>
        <w:t>подпись</w:t>
      </w:r>
    </w:p>
    <w:p w:rsidR="0006323D" w:rsidRPr="00A06932" w:rsidRDefault="0006323D" w:rsidP="0006323D"/>
    <w:p w:rsidR="00526D31" w:rsidRDefault="00526D31"/>
    <w:p w:rsidR="00526D31" w:rsidRPr="00526D31" w:rsidRDefault="00526D31" w:rsidP="00526D31"/>
    <w:p w:rsidR="00526D31" w:rsidRPr="00DA620B" w:rsidRDefault="00526D31" w:rsidP="00DA620B"/>
    <w:p w:rsidR="00526D31" w:rsidRPr="00526D31" w:rsidRDefault="00526D31"/>
    <w:p w:rsidR="00526D31" w:rsidRPr="00526D31" w:rsidRDefault="00526D31"/>
    <w:p w:rsidR="00526D31" w:rsidRPr="00526D31" w:rsidRDefault="00526D31"/>
    <w:p w:rsidR="00526D31" w:rsidRPr="00526D31" w:rsidRDefault="00526D31"/>
    <w:p w:rsidR="00526D31" w:rsidRPr="00526D31" w:rsidRDefault="00526D31"/>
    <w:p w:rsidR="00526D31" w:rsidRPr="00526D31" w:rsidRDefault="00526D31"/>
    <w:p w:rsidR="00526D31" w:rsidRPr="00526D31" w:rsidRDefault="00526D31"/>
    <w:p w:rsidR="00526D31" w:rsidRPr="00526D31" w:rsidRDefault="00526D31"/>
    <w:p w:rsidR="00526D31" w:rsidRPr="00526D31" w:rsidRDefault="00526D31"/>
    <w:p w:rsidR="00526D31" w:rsidRPr="00526D31" w:rsidRDefault="00526D31"/>
    <w:p w:rsidR="00D0172C" w:rsidRPr="00526D31" w:rsidRDefault="00D0172C" w:rsidP="009D18AD">
      <w:pPr>
        <w:jc w:val="center"/>
      </w:pPr>
    </w:p>
    <w:sectPr w:rsidR="00D0172C" w:rsidRPr="00526D31" w:rsidSect="00AB1C47">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3BD" w:rsidRDefault="00BD43BD">
      <w:pPr>
        <w:spacing w:after="0" w:line="240" w:lineRule="auto"/>
      </w:pPr>
      <w:r>
        <w:separator/>
      </w:r>
    </w:p>
  </w:endnote>
  <w:endnote w:type="continuationSeparator" w:id="0">
    <w:p w:rsidR="00BD43BD" w:rsidRDefault="00BD43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 New Roman Cyr Rom">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3527"/>
      <w:docPartObj>
        <w:docPartGallery w:val="Общ"/>
        <w:docPartUnique/>
      </w:docPartObj>
    </w:sdtPr>
    <w:sdtContent>
      <w:p w:rsidR="00321C74" w:rsidRDefault="00321C74">
        <w:pPr>
          <w:pStyle w:val="af0"/>
          <w:jc w:val="right"/>
        </w:pPr>
        <w:fldSimple w:instr=" PAGE   \* MERGEFORMAT ">
          <w:r>
            <w:rPr>
              <w:noProof/>
            </w:rPr>
            <w:t>122</w:t>
          </w:r>
        </w:fldSimple>
      </w:p>
    </w:sdtContent>
  </w:sdt>
  <w:p w:rsidR="00321C74" w:rsidRDefault="00321C74">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3526"/>
      <w:docPartObj>
        <w:docPartGallery w:val="Общ"/>
        <w:docPartUnique/>
      </w:docPartObj>
    </w:sdtPr>
    <w:sdtContent>
      <w:p w:rsidR="00321C74" w:rsidRDefault="00321C74">
        <w:pPr>
          <w:pStyle w:val="af0"/>
          <w:jc w:val="right"/>
        </w:pPr>
        <w:fldSimple w:instr=" PAGE   \* MERGEFORMAT ">
          <w:r>
            <w:rPr>
              <w:noProof/>
            </w:rPr>
            <w:t>1</w:t>
          </w:r>
        </w:fldSimple>
      </w:p>
    </w:sdtContent>
  </w:sdt>
  <w:p w:rsidR="00321C74" w:rsidRDefault="00321C74">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3BD" w:rsidRDefault="00BD43BD">
      <w:pPr>
        <w:spacing w:after="0" w:line="240" w:lineRule="auto"/>
      </w:pPr>
      <w:r>
        <w:separator/>
      </w:r>
    </w:p>
  </w:footnote>
  <w:footnote w:type="continuationSeparator" w:id="0">
    <w:p w:rsidR="00BD43BD" w:rsidRDefault="00BD43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62E"/>
    <w:multiLevelType w:val="hybridMultilevel"/>
    <w:tmpl w:val="35CC1F5E"/>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0729E8"/>
    <w:multiLevelType w:val="hybridMultilevel"/>
    <w:tmpl w:val="A706FEB6"/>
    <w:lvl w:ilvl="0" w:tplc="04190017">
      <w:start w:val="1"/>
      <w:numFmt w:val="lowerLetter"/>
      <w:lvlText w:val="%1)"/>
      <w:lvlJc w:val="left"/>
      <w:pPr>
        <w:ind w:left="1146" w:hanging="360"/>
      </w:pPr>
    </w:lvl>
    <w:lvl w:ilvl="1" w:tplc="04190011">
      <w:start w:val="1"/>
      <w:numFmt w:val="decimal"/>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024247CF"/>
    <w:multiLevelType w:val="hybridMultilevel"/>
    <w:tmpl w:val="1BF4C66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02AA64B7"/>
    <w:multiLevelType w:val="hybridMultilevel"/>
    <w:tmpl w:val="3AC4D8A8"/>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47A70D9"/>
    <w:multiLevelType w:val="hybridMultilevel"/>
    <w:tmpl w:val="6A66282A"/>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B71E27"/>
    <w:multiLevelType w:val="hybridMultilevel"/>
    <w:tmpl w:val="FFB2FFFC"/>
    <w:lvl w:ilvl="0" w:tplc="04190011">
      <w:start w:val="1"/>
      <w:numFmt w:val="decimal"/>
      <w:lvlText w:val="%1)"/>
      <w:lvlJc w:val="left"/>
      <w:pPr>
        <w:ind w:left="720" w:hanging="360"/>
      </w:pPr>
      <w:rPr>
        <w:rFonts w:hint="default"/>
      </w:rPr>
    </w:lvl>
    <w:lvl w:ilvl="1" w:tplc="5C0E2238">
      <w:start w:val="1"/>
      <w:numFmt w:val="bullet"/>
      <w:lvlText w:val="o"/>
      <w:lvlJc w:val="left"/>
      <w:pPr>
        <w:ind w:left="1440" w:hanging="360"/>
      </w:pPr>
      <w:rPr>
        <w:rFonts w:ascii="Courier New" w:hAnsi="Courier New" w:hint="default"/>
      </w:rPr>
    </w:lvl>
    <w:lvl w:ilvl="2" w:tplc="2454F298">
      <w:start w:val="1"/>
      <w:numFmt w:val="bullet"/>
      <w:lvlText w:val=""/>
      <w:lvlJc w:val="left"/>
      <w:pPr>
        <w:ind w:left="2160" w:hanging="360"/>
      </w:pPr>
      <w:rPr>
        <w:rFonts w:ascii="Wingdings" w:hAnsi="Wingdings" w:hint="default"/>
      </w:rPr>
    </w:lvl>
    <w:lvl w:ilvl="3" w:tplc="73F27F16">
      <w:start w:val="1"/>
      <w:numFmt w:val="bullet"/>
      <w:lvlText w:val=""/>
      <w:lvlJc w:val="left"/>
      <w:pPr>
        <w:ind w:left="2880" w:hanging="360"/>
      </w:pPr>
      <w:rPr>
        <w:rFonts w:ascii="Symbol" w:hAnsi="Symbol" w:hint="default"/>
      </w:rPr>
    </w:lvl>
    <w:lvl w:ilvl="4" w:tplc="08E8226A">
      <w:start w:val="1"/>
      <w:numFmt w:val="bullet"/>
      <w:lvlText w:val="o"/>
      <w:lvlJc w:val="left"/>
      <w:pPr>
        <w:ind w:left="3600" w:hanging="360"/>
      </w:pPr>
      <w:rPr>
        <w:rFonts w:ascii="Courier New" w:hAnsi="Courier New" w:hint="default"/>
      </w:rPr>
    </w:lvl>
    <w:lvl w:ilvl="5" w:tplc="BDE20328">
      <w:start w:val="1"/>
      <w:numFmt w:val="bullet"/>
      <w:lvlText w:val=""/>
      <w:lvlJc w:val="left"/>
      <w:pPr>
        <w:ind w:left="4320" w:hanging="360"/>
      </w:pPr>
      <w:rPr>
        <w:rFonts w:ascii="Wingdings" w:hAnsi="Wingdings" w:hint="default"/>
      </w:rPr>
    </w:lvl>
    <w:lvl w:ilvl="6" w:tplc="9474C89C">
      <w:start w:val="1"/>
      <w:numFmt w:val="bullet"/>
      <w:lvlText w:val=""/>
      <w:lvlJc w:val="left"/>
      <w:pPr>
        <w:ind w:left="5040" w:hanging="360"/>
      </w:pPr>
      <w:rPr>
        <w:rFonts w:ascii="Symbol" w:hAnsi="Symbol" w:hint="default"/>
      </w:rPr>
    </w:lvl>
    <w:lvl w:ilvl="7" w:tplc="7BF848BA">
      <w:start w:val="1"/>
      <w:numFmt w:val="bullet"/>
      <w:lvlText w:val="o"/>
      <w:lvlJc w:val="left"/>
      <w:pPr>
        <w:ind w:left="5760" w:hanging="360"/>
      </w:pPr>
      <w:rPr>
        <w:rFonts w:ascii="Courier New" w:hAnsi="Courier New" w:hint="default"/>
      </w:rPr>
    </w:lvl>
    <w:lvl w:ilvl="8" w:tplc="7EACFFA6">
      <w:start w:val="1"/>
      <w:numFmt w:val="bullet"/>
      <w:lvlText w:val=""/>
      <w:lvlJc w:val="left"/>
      <w:pPr>
        <w:ind w:left="6480" w:hanging="360"/>
      </w:pPr>
      <w:rPr>
        <w:rFonts w:ascii="Wingdings" w:hAnsi="Wingdings" w:hint="default"/>
      </w:rPr>
    </w:lvl>
  </w:abstractNum>
  <w:abstractNum w:abstractNumId="6">
    <w:nsid w:val="05DC7399"/>
    <w:multiLevelType w:val="hybridMultilevel"/>
    <w:tmpl w:val="ED5EC88E"/>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6994F8D"/>
    <w:multiLevelType w:val="hybridMultilevel"/>
    <w:tmpl w:val="30AA776C"/>
    <w:lvl w:ilvl="0" w:tplc="04190017">
      <w:start w:val="1"/>
      <w:numFmt w:val="lowerLetter"/>
      <w:lvlText w:val="%1)"/>
      <w:lvlJc w:val="left"/>
      <w:pPr>
        <w:ind w:left="1152" w:hanging="360"/>
      </w:pPr>
    </w:lvl>
    <w:lvl w:ilvl="1" w:tplc="04190017">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
    <w:nsid w:val="081406C6"/>
    <w:multiLevelType w:val="multilevel"/>
    <w:tmpl w:val="7D3CF5BE"/>
    <w:lvl w:ilvl="0">
      <w:start w:val="39"/>
      <w:numFmt w:val="decimal"/>
      <w:lvlText w:val="%1"/>
      <w:lvlJc w:val="left"/>
      <w:pPr>
        <w:ind w:left="465" w:hanging="465"/>
      </w:pPr>
      <w:rPr>
        <w:rFonts w:hint="default"/>
      </w:rPr>
    </w:lvl>
    <w:lvl w:ilvl="1">
      <w:start w:val="1"/>
      <w:numFmt w:val="decimal"/>
      <w:lvlText w:val="%2)"/>
      <w:lvlJc w:val="left"/>
      <w:pPr>
        <w:ind w:left="1033" w:hanging="465"/>
      </w:pPr>
      <w:rPr>
        <w:rFonts w:hint="default"/>
        <w:b/>
        <w:sz w:val="24"/>
        <w:szCs w:val="24"/>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9">
    <w:nsid w:val="08433555"/>
    <w:multiLevelType w:val="hybridMultilevel"/>
    <w:tmpl w:val="349E05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9A11929"/>
    <w:multiLevelType w:val="hybridMultilevel"/>
    <w:tmpl w:val="E1947EC6"/>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9C03443"/>
    <w:multiLevelType w:val="hybridMultilevel"/>
    <w:tmpl w:val="34C259C0"/>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2">
    <w:nsid w:val="0A1D2FE2"/>
    <w:multiLevelType w:val="hybridMultilevel"/>
    <w:tmpl w:val="7CFAEE70"/>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B6C5A1F"/>
    <w:multiLevelType w:val="hybridMultilevel"/>
    <w:tmpl w:val="4CB653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C055047"/>
    <w:multiLevelType w:val="multilevel"/>
    <w:tmpl w:val="E634DCA4"/>
    <w:lvl w:ilvl="0">
      <w:start w:val="20"/>
      <w:numFmt w:val="decimal"/>
      <w:lvlText w:val="%1"/>
      <w:lvlJc w:val="left"/>
      <w:pPr>
        <w:ind w:left="420" w:hanging="420"/>
      </w:pPr>
      <w:rPr>
        <w:rFonts w:hint="default"/>
      </w:rPr>
    </w:lvl>
    <w:lvl w:ilvl="1">
      <w:start w:val="1"/>
      <w:numFmt w:val="decimal"/>
      <w:lvlText w:val="%2)"/>
      <w:lvlJc w:val="left"/>
      <w:pPr>
        <w:ind w:left="846" w:hanging="420"/>
      </w:pPr>
      <w:rPr>
        <w:rFonts w:hint="default"/>
        <w:b w:val="0"/>
        <w:sz w:val="22"/>
        <w:szCs w:val="22"/>
      </w:rPr>
    </w:lvl>
    <w:lvl w:ilvl="2">
      <w:start w:val="1"/>
      <w:numFmt w:val="decimal"/>
      <w:lvlText w:val="%1.%2.%3"/>
      <w:lvlJc w:val="left"/>
      <w:pPr>
        <w:ind w:left="3448" w:hanging="720"/>
      </w:pPr>
      <w:rPr>
        <w:rFonts w:hint="default"/>
      </w:rPr>
    </w:lvl>
    <w:lvl w:ilvl="3">
      <w:start w:val="1"/>
      <w:numFmt w:val="decimal"/>
      <w:lvlText w:val="%1.%2.%3.%4"/>
      <w:lvlJc w:val="left"/>
      <w:pPr>
        <w:ind w:left="4812" w:hanging="72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7900" w:hanging="1080"/>
      </w:pPr>
      <w:rPr>
        <w:rFonts w:hint="default"/>
      </w:rPr>
    </w:lvl>
    <w:lvl w:ilvl="6">
      <w:start w:val="1"/>
      <w:numFmt w:val="decimal"/>
      <w:lvlText w:val="%1.%2.%3.%4.%5.%6.%7"/>
      <w:lvlJc w:val="left"/>
      <w:pPr>
        <w:ind w:left="9624" w:hanging="1440"/>
      </w:pPr>
      <w:rPr>
        <w:rFonts w:hint="default"/>
      </w:rPr>
    </w:lvl>
    <w:lvl w:ilvl="7">
      <w:start w:val="1"/>
      <w:numFmt w:val="decimal"/>
      <w:lvlText w:val="%1.%2.%3.%4.%5.%6.%7.%8"/>
      <w:lvlJc w:val="left"/>
      <w:pPr>
        <w:ind w:left="10988" w:hanging="1440"/>
      </w:pPr>
      <w:rPr>
        <w:rFonts w:hint="default"/>
      </w:rPr>
    </w:lvl>
    <w:lvl w:ilvl="8">
      <w:start w:val="1"/>
      <w:numFmt w:val="decimal"/>
      <w:lvlText w:val="%1.%2.%3.%4.%5.%6.%7.%8.%9"/>
      <w:lvlJc w:val="left"/>
      <w:pPr>
        <w:ind w:left="12712" w:hanging="1800"/>
      </w:pPr>
      <w:rPr>
        <w:rFonts w:hint="default"/>
      </w:rPr>
    </w:lvl>
  </w:abstractNum>
  <w:abstractNum w:abstractNumId="15">
    <w:nsid w:val="0C2E6E7B"/>
    <w:multiLevelType w:val="hybridMultilevel"/>
    <w:tmpl w:val="8BA247EA"/>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D496B89"/>
    <w:multiLevelType w:val="hybridMultilevel"/>
    <w:tmpl w:val="52CCEABA"/>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7">
    <w:nsid w:val="0E423693"/>
    <w:multiLevelType w:val="hybridMultilevel"/>
    <w:tmpl w:val="C2B87F22"/>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ED94B7D"/>
    <w:multiLevelType w:val="hybridMultilevel"/>
    <w:tmpl w:val="91A28F62"/>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EDE10CB"/>
    <w:multiLevelType w:val="hybridMultilevel"/>
    <w:tmpl w:val="C7E060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0BA5F3A"/>
    <w:multiLevelType w:val="hybridMultilevel"/>
    <w:tmpl w:val="180AA716"/>
    <w:lvl w:ilvl="0" w:tplc="5CC0CCE8">
      <w:start w:val="4"/>
      <w:numFmt w:val="decimal"/>
      <w:lvlText w:val="%1."/>
      <w:lvlJc w:val="left"/>
      <w:pPr>
        <w:ind w:left="1004" w:hanging="360"/>
      </w:pPr>
      <w:rPr>
        <w:rFonts w:ascii="Times New Roman" w:hAnsi="Times New Roman" w:cs="Times New Roman" w:hint="default"/>
        <w:b/>
        <w:strike w:val="0"/>
        <w:color w:val="auto"/>
        <w:sz w:val="24"/>
        <w:szCs w:val="24"/>
      </w:rPr>
    </w:lvl>
    <w:lvl w:ilvl="1" w:tplc="04190011">
      <w:start w:val="1"/>
      <w:numFmt w:val="decimal"/>
      <w:lvlText w:val="%2)"/>
      <w:lvlJc w:val="left"/>
      <w:pPr>
        <w:ind w:left="928"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0E00309"/>
    <w:multiLevelType w:val="hybridMultilevel"/>
    <w:tmpl w:val="4E64D332"/>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2">
    <w:nsid w:val="10F41AD0"/>
    <w:multiLevelType w:val="hybridMultilevel"/>
    <w:tmpl w:val="86E20E9C"/>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AC54F3"/>
    <w:multiLevelType w:val="hybridMultilevel"/>
    <w:tmpl w:val="01CA0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77A4943"/>
    <w:multiLevelType w:val="hybridMultilevel"/>
    <w:tmpl w:val="BC62AB16"/>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5">
    <w:nsid w:val="17AF5450"/>
    <w:multiLevelType w:val="hybridMultilevel"/>
    <w:tmpl w:val="A80AF17A"/>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7D0313C"/>
    <w:multiLevelType w:val="multilevel"/>
    <w:tmpl w:val="AD0E9E10"/>
    <w:lvl w:ilvl="0">
      <w:start w:val="29"/>
      <w:numFmt w:val="decimal"/>
      <w:lvlText w:val="%1"/>
      <w:lvlJc w:val="left"/>
      <w:pPr>
        <w:ind w:left="420" w:hanging="420"/>
      </w:pPr>
      <w:rPr>
        <w:rFonts w:hint="default"/>
      </w:rPr>
    </w:lvl>
    <w:lvl w:ilvl="1">
      <w:start w:val="1"/>
      <w:numFmt w:val="decimal"/>
      <w:lvlText w:val="%1.%2"/>
      <w:lvlJc w:val="left"/>
      <w:pPr>
        <w:ind w:left="988" w:hanging="420"/>
      </w:pPr>
      <w:rPr>
        <w:rFonts w:hint="default"/>
        <w:b/>
      </w:rPr>
    </w:lvl>
    <w:lvl w:ilvl="2">
      <w:start w:val="1"/>
      <w:numFmt w:val="decimal"/>
      <w:lvlText w:val="%1.%2.%3"/>
      <w:lvlJc w:val="left"/>
      <w:pPr>
        <w:ind w:left="3068" w:hanging="720"/>
      </w:pPr>
      <w:rPr>
        <w:rFonts w:hint="default"/>
      </w:rPr>
    </w:lvl>
    <w:lvl w:ilvl="3">
      <w:start w:val="1"/>
      <w:numFmt w:val="decimal"/>
      <w:lvlText w:val="%1.%2.%3.%4"/>
      <w:lvlJc w:val="left"/>
      <w:pPr>
        <w:ind w:left="4242" w:hanging="720"/>
      </w:pPr>
      <w:rPr>
        <w:rFonts w:hint="default"/>
      </w:rPr>
    </w:lvl>
    <w:lvl w:ilvl="4">
      <w:start w:val="1"/>
      <w:numFmt w:val="decimal"/>
      <w:lvlText w:val="%1.%2.%3.%4.%5"/>
      <w:lvlJc w:val="left"/>
      <w:pPr>
        <w:ind w:left="5776" w:hanging="1080"/>
      </w:pPr>
      <w:rPr>
        <w:rFonts w:hint="default"/>
      </w:rPr>
    </w:lvl>
    <w:lvl w:ilvl="5">
      <w:start w:val="1"/>
      <w:numFmt w:val="decimal"/>
      <w:lvlText w:val="%1.%2.%3.%4.%5.%6"/>
      <w:lvlJc w:val="left"/>
      <w:pPr>
        <w:ind w:left="6950" w:hanging="1080"/>
      </w:pPr>
      <w:rPr>
        <w:rFonts w:hint="default"/>
      </w:rPr>
    </w:lvl>
    <w:lvl w:ilvl="6">
      <w:start w:val="1"/>
      <w:numFmt w:val="decimal"/>
      <w:lvlText w:val="%1.%2.%3.%4.%5.%6.%7"/>
      <w:lvlJc w:val="left"/>
      <w:pPr>
        <w:ind w:left="8484" w:hanging="1440"/>
      </w:pPr>
      <w:rPr>
        <w:rFonts w:hint="default"/>
      </w:rPr>
    </w:lvl>
    <w:lvl w:ilvl="7">
      <w:start w:val="1"/>
      <w:numFmt w:val="decimal"/>
      <w:lvlText w:val="%1.%2.%3.%4.%5.%6.%7.%8"/>
      <w:lvlJc w:val="left"/>
      <w:pPr>
        <w:ind w:left="9658" w:hanging="1440"/>
      </w:pPr>
      <w:rPr>
        <w:rFonts w:hint="default"/>
      </w:rPr>
    </w:lvl>
    <w:lvl w:ilvl="8">
      <w:start w:val="1"/>
      <w:numFmt w:val="decimal"/>
      <w:lvlText w:val="%1.%2.%3.%4.%5.%6.%7.%8.%9"/>
      <w:lvlJc w:val="left"/>
      <w:pPr>
        <w:ind w:left="11192" w:hanging="1800"/>
      </w:pPr>
      <w:rPr>
        <w:rFonts w:hint="default"/>
      </w:rPr>
    </w:lvl>
  </w:abstractNum>
  <w:abstractNum w:abstractNumId="27">
    <w:nsid w:val="19D95090"/>
    <w:multiLevelType w:val="hybridMultilevel"/>
    <w:tmpl w:val="D50E1176"/>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A887FA0"/>
    <w:multiLevelType w:val="hybridMultilevel"/>
    <w:tmpl w:val="88C697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1F617D60"/>
    <w:multiLevelType w:val="hybridMultilevel"/>
    <w:tmpl w:val="2F5C56F0"/>
    <w:lvl w:ilvl="0" w:tplc="04190017">
      <w:start w:val="1"/>
      <w:numFmt w:val="lowerLetter"/>
      <w:lvlText w:val="%1)"/>
      <w:lvlJc w:val="left"/>
      <w:pPr>
        <w:ind w:left="1152" w:hanging="360"/>
      </w:pPr>
    </w:lvl>
    <w:lvl w:ilvl="1" w:tplc="04190017">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0">
    <w:nsid w:val="1F8F6028"/>
    <w:multiLevelType w:val="hybridMultilevel"/>
    <w:tmpl w:val="EBA00C02"/>
    <w:lvl w:ilvl="0" w:tplc="1F6E29D8">
      <w:start w:val="1"/>
      <w:numFmt w:val="decimal"/>
      <w:lvlText w:val="%1."/>
      <w:lvlJc w:val="left"/>
      <w:pPr>
        <w:ind w:left="2629" w:hanging="360"/>
      </w:pPr>
      <w:rPr>
        <w:b/>
        <w:color w:val="auto"/>
        <w:sz w:val="24"/>
        <w:szCs w:val="24"/>
      </w:r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FAC4674"/>
    <w:multiLevelType w:val="hybridMultilevel"/>
    <w:tmpl w:val="78EEB690"/>
    <w:lvl w:ilvl="0" w:tplc="55BC88CE">
      <w:start w:val="1"/>
      <w:numFmt w:val="decimal"/>
      <w:lvlText w:val="%1."/>
      <w:lvlJc w:val="left"/>
      <w:pPr>
        <w:ind w:left="720" w:hanging="360"/>
      </w:pPr>
      <w:rPr>
        <w:rFonts w:ascii="Times New Roman" w:eastAsia="Times New Roman" w:hAnsi="Times New Roman" w:cs="Times New Roman"/>
        <w:b/>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2293DCE"/>
    <w:multiLevelType w:val="hybridMultilevel"/>
    <w:tmpl w:val="AB5A06CA"/>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343086A"/>
    <w:multiLevelType w:val="hybridMultilevel"/>
    <w:tmpl w:val="B1F0DC66"/>
    <w:lvl w:ilvl="0" w:tplc="04190017">
      <w:start w:val="1"/>
      <w:numFmt w:val="lowerLetter"/>
      <w:lvlText w:val="%1)"/>
      <w:lvlJc w:val="left"/>
      <w:pPr>
        <w:ind w:left="1146" w:hanging="360"/>
      </w:pPr>
    </w:lvl>
    <w:lvl w:ilvl="1" w:tplc="F27053D6">
      <w:start w:val="1"/>
      <w:numFmt w:val="decimal"/>
      <w:lvlText w:val="%2)"/>
      <w:lvlJc w:val="left"/>
      <w:pPr>
        <w:ind w:left="1866" w:hanging="360"/>
      </w:pPr>
      <w:rPr>
        <w:rFonts w:ascii="Times New Roman" w:eastAsia="Times New Roman" w:hAnsi="Times New Roman" w:cs="Times New Roman"/>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4">
    <w:nsid w:val="23D841DD"/>
    <w:multiLevelType w:val="multilevel"/>
    <w:tmpl w:val="2F868C28"/>
    <w:styleLink w:val="1"/>
    <w:lvl w:ilvl="0">
      <w:start w:val="16"/>
      <w:numFmt w:val="decimal"/>
      <w:lvlText w:val="%1"/>
      <w:lvlJc w:val="left"/>
      <w:pPr>
        <w:ind w:left="465" w:hanging="465"/>
      </w:pPr>
      <w:rPr>
        <w:rFonts w:hint="default"/>
      </w:rPr>
    </w:lvl>
    <w:lvl w:ilvl="1">
      <w:start w:val="1"/>
      <w:numFmt w:val="decimal"/>
      <w:lvlText w:val="%1.%2"/>
      <w:lvlJc w:val="left"/>
      <w:pPr>
        <w:ind w:left="825" w:hanging="46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25670D82"/>
    <w:multiLevelType w:val="hybridMultilevel"/>
    <w:tmpl w:val="D6504490"/>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5A14C71"/>
    <w:multiLevelType w:val="hybridMultilevel"/>
    <w:tmpl w:val="7FCA1174"/>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27AA603C"/>
    <w:multiLevelType w:val="hybridMultilevel"/>
    <w:tmpl w:val="696E3B58"/>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8">
    <w:nsid w:val="27D01D73"/>
    <w:multiLevelType w:val="hybridMultilevel"/>
    <w:tmpl w:val="1D886DBA"/>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9">
    <w:nsid w:val="2C852C48"/>
    <w:multiLevelType w:val="hybridMultilevel"/>
    <w:tmpl w:val="228CC16C"/>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2D1005EE"/>
    <w:multiLevelType w:val="multilevel"/>
    <w:tmpl w:val="40684CFE"/>
    <w:lvl w:ilvl="0">
      <w:start w:val="28"/>
      <w:numFmt w:val="decimal"/>
      <w:lvlText w:val="%1"/>
      <w:lvlJc w:val="left"/>
      <w:pPr>
        <w:ind w:left="465" w:hanging="465"/>
      </w:pPr>
      <w:rPr>
        <w:rFonts w:hint="default"/>
      </w:rPr>
    </w:lvl>
    <w:lvl w:ilvl="1">
      <w:start w:val="1"/>
      <w:numFmt w:val="decimal"/>
      <w:lvlText w:val="%1.%2"/>
      <w:lvlJc w:val="left"/>
      <w:pPr>
        <w:ind w:left="1290" w:hanging="465"/>
      </w:pPr>
      <w:rPr>
        <w:rFonts w:hint="default"/>
        <w:b/>
        <w:sz w:val="24"/>
        <w:szCs w:val="24"/>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41">
    <w:nsid w:val="2D2F2AB8"/>
    <w:multiLevelType w:val="hybridMultilevel"/>
    <w:tmpl w:val="6E68F2F8"/>
    <w:lvl w:ilvl="0" w:tplc="DC9E4D5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nsid w:val="2E633C15"/>
    <w:multiLevelType w:val="hybridMultilevel"/>
    <w:tmpl w:val="3F261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0237C8C"/>
    <w:multiLevelType w:val="hybridMultilevel"/>
    <w:tmpl w:val="AB52E954"/>
    <w:lvl w:ilvl="0" w:tplc="04190017">
      <w:start w:val="1"/>
      <w:numFmt w:val="lowerLetter"/>
      <w:lvlText w:val="%1)"/>
      <w:lvlJc w:val="left"/>
      <w:pPr>
        <w:ind w:left="1146" w:hanging="360"/>
      </w:pPr>
    </w:lvl>
    <w:lvl w:ilvl="1" w:tplc="04190011">
      <w:start w:val="1"/>
      <w:numFmt w:val="decimal"/>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4">
    <w:nsid w:val="30515C2D"/>
    <w:multiLevelType w:val="hybridMultilevel"/>
    <w:tmpl w:val="CA803A7C"/>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5">
    <w:nsid w:val="311C325A"/>
    <w:multiLevelType w:val="multilevel"/>
    <w:tmpl w:val="D5A810A4"/>
    <w:lvl w:ilvl="0">
      <w:start w:val="30"/>
      <w:numFmt w:val="decimal"/>
      <w:lvlText w:val="%1"/>
      <w:lvlJc w:val="left"/>
      <w:pPr>
        <w:ind w:left="420" w:hanging="420"/>
      </w:pPr>
      <w:rPr>
        <w:rFonts w:hint="default"/>
      </w:rPr>
    </w:lvl>
    <w:lvl w:ilvl="1">
      <w:start w:val="1"/>
      <w:numFmt w:val="decimal"/>
      <w:lvlText w:val="%1.%2"/>
      <w:lvlJc w:val="left"/>
      <w:pPr>
        <w:ind w:left="1272" w:hanging="420"/>
      </w:pPr>
      <w:rPr>
        <w:rFonts w:hint="default"/>
        <w:b/>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6">
    <w:nsid w:val="33FA466C"/>
    <w:multiLevelType w:val="hybridMultilevel"/>
    <w:tmpl w:val="B98CBD66"/>
    <w:lvl w:ilvl="0" w:tplc="04190011">
      <w:start w:val="1"/>
      <w:numFmt w:val="decimal"/>
      <w:lvlText w:val="%1)"/>
      <w:lvlJc w:val="left"/>
      <w:pPr>
        <w:ind w:left="786" w:hanging="360"/>
      </w:pPr>
      <w:rPr>
        <w:rFonts w:hint="default"/>
      </w:rPr>
    </w:lvl>
    <w:lvl w:ilvl="1" w:tplc="B6264C1C">
      <w:start w:val="1"/>
      <w:numFmt w:val="bullet"/>
      <w:lvlText w:val="o"/>
      <w:lvlJc w:val="left"/>
      <w:pPr>
        <w:ind w:left="1506" w:hanging="360"/>
      </w:pPr>
      <w:rPr>
        <w:rFonts w:ascii="Courier New" w:hAnsi="Courier New" w:hint="default"/>
      </w:rPr>
    </w:lvl>
    <w:lvl w:ilvl="2" w:tplc="4D122916">
      <w:start w:val="1"/>
      <w:numFmt w:val="bullet"/>
      <w:lvlText w:val=""/>
      <w:lvlJc w:val="left"/>
      <w:pPr>
        <w:ind w:left="2226" w:hanging="360"/>
      </w:pPr>
      <w:rPr>
        <w:rFonts w:ascii="Wingdings" w:hAnsi="Wingdings" w:hint="default"/>
      </w:rPr>
    </w:lvl>
    <w:lvl w:ilvl="3" w:tplc="91C48952">
      <w:start w:val="1"/>
      <w:numFmt w:val="bullet"/>
      <w:lvlText w:val=""/>
      <w:lvlJc w:val="left"/>
      <w:pPr>
        <w:ind w:left="2946" w:hanging="360"/>
      </w:pPr>
      <w:rPr>
        <w:rFonts w:ascii="Symbol" w:hAnsi="Symbol" w:hint="default"/>
      </w:rPr>
    </w:lvl>
    <w:lvl w:ilvl="4" w:tplc="7EB8EFF2">
      <w:start w:val="1"/>
      <w:numFmt w:val="bullet"/>
      <w:lvlText w:val="o"/>
      <w:lvlJc w:val="left"/>
      <w:pPr>
        <w:ind w:left="3666" w:hanging="360"/>
      </w:pPr>
      <w:rPr>
        <w:rFonts w:ascii="Courier New" w:hAnsi="Courier New" w:hint="default"/>
      </w:rPr>
    </w:lvl>
    <w:lvl w:ilvl="5" w:tplc="BF326A9C">
      <w:start w:val="1"/>
      <w:numFmt w:val="bullet"/>
      <w:lvlText w:val=""/>
      <w:lvlJc w:val="left"/>
      <w:pPr>
        <w:ind w:left="4386" w:hanging="360"/>
      </w:pPr>
      <w:rPr>
        <w:rFonts w:ascii="Wingdings" w:hAnsi="Wingdings" w:hint="default"/>
      </w:rPr>
    </w:lvl>
    <w:lvl w:ilvl="6" w:tplc="610A1E66">
      <w:start w:val="1"/>
      <w:numFmt w:val="bullet"/>
      <w:lvlText w:val=""/>
      <w:lvlJc w:val="left"/>
      <w:pPr>
        <w:ind w:left="5106" w:hanging="360"/>
      </w:pPr>
      <w:rPr>
        <w:rFonts w:ascii="Symbol" w:hAnsi="Symbol" w:hint="default"/>
      </w:rPr>
    </w:lvl>
    <w:lvl w:ilvl="7" w:tplc="7C16C854">
      <w:start w:val="1"/>
      <w:numFmt w:val="bullet"/>
      <w:lvlText w:val="o"/>
      <w:lvlJc w:val="left"/>
      <w:pPr>
        <w:ind w:left="5826" w:hanging="360"/>
      </w:pPr>
      <w:rPr>
        <w:rFonts w:ascii="Courier New" w:hAnsi="Courier New" w:hint="default"/>
      </w:rPr>
    </w:lvl>
    <w:lvl w:ilvl="8" w:tplc="DE9822A6">
      <w:start w:val="1"/>
      <w:numFmt w:val="bullet"/>
      <w:lvlText w:val=""/>
      <w:lvlJc w:val="left"/>
      <w:pPr>
        <w:ind w:left="6546" w:hanging="360"/>
      </w:pPr>
      <w:rPr>
        <w:rFonts w:ascii="Wingdings" w:hAnsi="Wingdings" w:hint="default"/>
      </w:rPr>
    </w:lvl>
  </w:abstractNum>
  <w:abstractNum w:abstractNumId="47">
    <w:nsid w:val="35647151"/>
    <w:multiLevelType w:val="hybridMultilevel"/>
    <w:tmpl w:val="17CC6956"/>
    <w:lvl w:ilvl="0" w:tplc="1F1E496E">
      <w:start w:val="1"/>
      <w:numFmt w:val="decimal"/>
      <w:lvlText w:val="2.1%1"/>
      <w:lvlJc w:val="left"/>
      <w:pPr>
        <w:ind w:left="86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358E485C"/>
    <w:multiLevelType w:val="hybridMultilevel"/>
    <w:tmpl w:val="017E8F76"/>
    <w:lvl w:ilvl="0" w:tplc="45F4F0CA">
      <w:start w:val="4"/>
      <w:numFmt w:val="decimal"/>
      <w:lvlText w:val="%1."/>
      <w:lvlJc w:val="left"/>
      <w:pPr>
        <w:ind w:left="1004" w:hanging="360"/>
      </w:pPr>
      <w:rPr>
        <w:rFonts w:ascii="Times New Roman" w:hAnsi="Times New Roman" w:cs="Times New Roman" w:hint="default"/>
        <w:b/>
        <w:strike w:val="0"/>
        <w:color w:val="auto"/>
        <w:sz w:val="20"/>
        <w:szCs w:val="20"/>
      </w:rPr>
    </w:lvl>
    <w:lvl w:ilvl="1" w:tplc="D054AF62">
      <w:start w:val="1"/>
      <w:numFmt w:val="decimal"/>
      <w:lvlText w:val="%2)"/>
      <w:lvlJc w:val="left"/>
      <w:pPr>
        <w:ind w:left="928" w:hanging="360"/>
      </w:pPr>
      <w:rPr>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3603481A"/>
    <w:multiLevelType w:val="hybridMultilevel"/>
    <w:tmpl w:val="297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157D24"/>
    <w:multiLevelType w:val="hybridMultilevel"/>
    <w:tmpl w:val="5F0A6966"/>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3933092E"/>
    <w:multiLevelType w:val="hybridMultilevel"/>
    <w:tmpl w:val="3F261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93F7216"/>
    <w:multiLevelType w:val="hybridMultilevel"/>
    <w:tmpl w:val="0FA0F3D2"/>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53">
    <w:nsid w:val="3A4E0267"/>
    <w:multiLevelType w:val="hybridMultilevel"/>
    <w:tmpl w:val="C4D6ED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nsid w:val="3CA26263"/>
    <w:multiLevelType w:val="hybridMultilevel"/>
    <w:tmpl w:val="7B7262B8"/>
    <w:lvl w:ilvl="0" w:tplc="04190017">
      <w:start w:val="1"/>
      <w:numFmt w:val="lowerLetter"/>
      <w:lvlText w:val="%1)"/>
      <w:lvlJc w:val="left"/>
      <w:pPr>
        <w:ind w:left="1080" w:hanging="360"/>
      </w:pPr>
    </w:lvl>
    <w:lvl w:ilvl="1" w:tplc="04190011">
      <w:start w:val="1"/>
      <w:numFmt w:val="decimal"/>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5">
    <w:nsid w:val="3CB07E72"/>
    <w:multiLevelType w:val="hybridMultilevel"/>
    <w:tmpl w:val="420085EA"/>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56">
    <w:nsid w:val="3D0E1533"/>
    <w:multiLevelType w:val="hybridMultilevel"/>
    <w:tmpl w:val="EDFA555C"/>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3DDC5200"/>
    <w:multiLevelType w:val="hybridMultilevel"/>
    <w:tmpl w:val="120834C4"/>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3FFD0B4D"/>
    <w:multiLevelType w:val="hybridMultilevel"/>
    <w:tmpl w:val="7C1A7346"/>
    <w:lvl w:ilvl="0" w:tplc="0419000F">
      <w:start w:val="1"/>
      <w:numFmt w:val="decimal"/>
      <w:lvlText w:val="%1."/>
      <w:lvlJc w:val="left"/>
      <w:pPr>
        <w:ind w:left="2629" w:hanging="360"/>
      </w:pPr>
    </w:lvl>
    <w:lvl w:ilvl="1" w:tplc="04190011">
      <w:start w:val="1"/>
      <w:numFmt w:val="decimal"/>
      <w:lvlText w:val="%2)"/>
      <w:lvlJc w:val="left"/>
      <w:pPr>
        <w:ind w:left="3349" w:hanging="360"/>
      </w:pPr>
    </w:lvl>
    <w:lvl w:ilvl="2" w:tplc="0419001B">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59">
    <w:nsid w:val="40A54E54"/>
    <w:multiLevelType w:val="multilevel"/>
    <w:tmpl w:val="2F868C28"/>
    <w:numStyleLink w:val="1"/>
  </w:abstractNum>
  <w:abstractNum w:abstractNumId="60">
    <w:nsid w:val="41076622"/>
    <w:multiLevelType w:val="hybridMultilevel"/>
    <w:tmpl w:val="DEEA5820"/>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61">
    <w:nsid w:val="43B12969"/>
    <w:multiLevelType w:val="hybridMultilevel"/>
    <w:tmpl w:val="F27E4E8C"/>
    <w:lvl w:ilvl="0" w:tplc="A0F6A802">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2">
    <w:nsid w:val="44BC1869"/>
    <w:multiLevelType w:val="hybridMultilevel"/>
    <w:tmpl w:val="41AA9C94"/>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63">
    <w:nsid w:val="45870AC0"/>
    <w:multiLevelType w:val="hybridMultilevel"/>
    <w:tmpl w:val="316C8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BB5189"/>
    <w:multiLevelType w:val="hybridMultilevel"/>
    <w:tmpl w:val="88C697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5">
    <w:nsid w:val="464E57CB"/>
    <w:multiLevelType w:val="hybridMultilevel"/>
    <w:tmpl w:val="A9F4A1B2"/>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66">
    <w:nsid w:val="46764FC3"/>
    <w:multiLevelType w:val="hybridMultilevel"/>
    <w:tmpl w:val="4CAE2654"/>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46AF6334"/>
    <w:multiLevelType w:val="hybridMultilevel"/>
    <w:tmpl w:val="22128C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46B54694"/>
    <w:multiLevelType w:val="hybridMultilevel"/>
    <w:tmpl w:val="CA802F1E"/>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46E73C6C"/>
    <w:multiLevelType w:val="hybridMultilevel"/>
    <w:tmpl w:val="7B6C5B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B939A5"/>
    <w:multiLevelType w:val="hybridMultilevel"/>
    <w:tmpl w:val="3CD064FA"/>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1">
    <w:nsid w:val="47F07551"/>
    <w:multiLevelType w:val="hybridMultilevel"/>
    <w:tmpl w:val="DD8E3F7A"/>
    <w:lvl w:ilvl="0" w:tplc="55BC88CE">
      <w:start w:val="1"/>
      <w:numFmt w:val="decimal"/>
      <w:lvlText w:val="%1."/>
      <w:lvlJc w:val="left"/>
      <w:pPr>
        <w:ind w:left="720" w:hanging="360"/>
      </w:pPr>
      <w:rPr>
        <w:rFonts w:ascii="Times New Roman" w:eastAsia="Times New Roman" w:hAnsi="Times New Roman" w:cs="Times New Roman"/>
        <w:b/>
        <w:sz w:val="24"/>
        <w:szCs w:val="24"/>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48F646C0"/>
    <w:multiLevelType w:val="hybridMultilevel"/>
    <w:tmpl w:val="E036FE10"/>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3">
    <w:nsid w:val="4C5C3129"/>
    <w:multiLevelType w:val="multilevel"/>
    <w:tmpl w:val="47F0555A"/>
    <w:lvl w:ilvl="0">
      <w:start w:val="1"/>
      <w:numFmt w:val="decimal"/>
      <w:pStyle w:val="a"/>
      <w:lvlText w:val="%1."/>
      <w:lvlJc w:val="left"/>
      <w:pPr>
        <w:ind w:left="350" w:firstLine="360"/>
      </w:pPr>
      <w:rPr>
        <w:rFonts w:hint="default"/>
        <w:sz w:val="26"/>
        <w:szCs w:val="26"/>
      </w:rPr>
    </w:lvl>
    <w:lvl w:ilvl="1">
      <w:start w:val="1"/>
      <w:numFmt w:val="decimal"/>
      <w:lvlText w:val="%1.%2"/>
      <w:lvlJc w:val="left"/>
      <w:pPr>
        <w:ind w:left="72" w:firstLine="72"/>
      </w:pPr>
      <w:rPr>
        <w:rFonts w:hint="default"/>
      </w:rPr>
    </w:lvl>
    <w:lvl w:ilvl="2">
      <w:start w:val="1"/>
      <w:numFmt w:val="decimal"/>
      <w:lvlText w:val="%1.%2.%3"/>
      <w:lvlJc w:val="left"/>
      <w:pPr>
        <w:ind w:left="1080" w:firstLine="360"/>
      </w:pPr>
      <w:rPr>
        <w:rFonts w:hint="default"/>
      </w:rPr>
    </w:lvl>
    <w:lvl w:ilvl="3">
      <w:start w:val="1"/>
      <w:numFmt w:val="decimal"/>
      <w:lvlText w:val="%1.%2.%3.%4"/>
      <w:lvlJc w:val="left"/>
      <w:pPr>
        <w:ind w:left="1080" w:firstLine="360"/>
      </w:pPr>
      <w:rPr>
        <w:rFonts w:hint="default"/>
      </w:rPr>
    </w:lvl>
    <w:lvl w:ilvl="4">
      <w:start w:val="1"/>
      <w:numFmt w:val="decimal"/>
      <w:lvlText w:val="%1.%2.%3.%4.%5"/>
      <w:lvlJc w:val="left"/>
      <w:pPr>
        <w:ind w:left="1440" w:firstLine="360"/>
      </w:pPr>
      <w:rPr>
        <w:rFonts w:hint="default"/>
      </w:rPr>
    </w:lvl>
    <w:lvl w:ilvl="5">
      <w:start w:val="1"/>
      <w:numFmt w:val="decimal"/>
      <w:lvlText w:val="%1.%2.%3.%4.%5.%6"/>
      <w:lvlJc w:val="left"/>
      <w:pPr>
        <w:ind w:left="1800" w:firstLine="360"/>
      </w:pPr>
      <w:rPr>
        <w:rFonts w:hint="default"/>
      </w:rPr>
    </w:lvl>
    <w:lvl w:ilvl="6">
      <w:start w:val="1"/>
      <w:numFmt w:val="decimal"/>
      <w:lvlText w:val="%1.%2.%3.%4.%5.%6.%7"/>
      <w:lvlJc w:val="left"/>
      <w:pPr>
        <w:ind w:left="1800" w:firstLine="360"/>
      </w:pPr>
      <w:rPr>
        <w:rFonts w:hint="default"/>
      </w:rPr>
    </w:lvl>
    <w:lvl w:ilvl="7">
      <w:start w:val="1"/>
      <w:numFmt w:val="decimal"/>
      <w:lvlText w:val="%1.%2.%3.%4.%5.%6.%7.%8"/>
      <w:lvlJc w:val="left"/>
      <w:pPr>
        <w:ind w:left="2160" w:firstLine="360"/>
      </w:pPr>
      <w:rPr>
        <w:rFonts w:hint="default"/>
      </w:rPr>
    </w:lvl>
    <w:lvl w:ilvl="8">
      <w:start w:val="1"/>
      <w:numFmt w:val="decimal"/>
      <w:lvlText w:val="%1.%2.%3.%4.%5.%6.%7.%8.%9"/>
      <w:lvlJc w:val="left"/>
      <w:pPr>
        <w:ind w:left="2160" w:firstLine="360"/>
      </w:pPr>
      <w:rPr>
        <w:rFonts w:hint="default"/>
      </w:rPr>
    </w:lvl>
  </w:abstractNum>
  <w:abstractNum w:abstractNumId="74">
    <w:nsid w:val="4E6F4275"/>
    <w:multiLevelType w:val="hybridMultilevel"/>
    <w:tmpl w:val="911A328E"/>
    <w:lvl w:ilvl="0" w:tplc="04190011">
      <w:start w:val="1"/>
      <w:numFmt w:val="decimal"/>
      <w:lvlText w:val="%1)"/>
      <w:lvlJc w:val="left"/>
      <w:pPr>
        <w:ind w:left="2629" w:hanging="360"/>
      </w:pPr>
    </w:lvl>
    <w:lvl w:ilvl="1" w:tplc="07BAE34A">
      <w:start w:val="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4E8F7D5F"/>
    <w:multiLevelType w:val="hybridMultilevel"/>
    <w:tmpl w:val="EA427CAC"/>
    <w:lvl w:ilvl="0" w:tplc="0419000F">
      <w:start w:val="1"/>
      <w:numFmt w:val="decimal"/>
      <w:lvlText w:val="%1."/>
      <w:lvlJc w:val="left"/>
      <w:pPr>
        <w:ind w:left="2629" w:hanging="360"/>
      </w:pPr>
    </w:lvl>
    <w:lvl w:ilvl="1" w:tplc="04190011">
      <w:start w:val="1"/>
      <w:numFmt w:val="decimal"/>
      <w:lvlText w:val="%2)"/>
      <w:lvlJc w:val="left"/>
      <w:pPr>
        <w:ind w:left="3349" w:hanging="360"/>
      </w:pPr>
    </w:lvl>
    <w:lvl w:ilvl="2" w:tplc="0419001B">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76">
    <w:nsid w:val="4FC20375"/>
    <w:multiLevelType w:val="hybridMultilevel"/>
    <w:tmpl w:val="BB449D7E"/>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7">
    <w:nsid w:val="50092B97"/>
    <w:multiLevelType w:val="hybridMultilevel"/>
    <w:tmpl w:val="FD0A34AE"/>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8">
    <w:nsid w:val="50453BC4"/>
    <w:multiLevelType w:val="hybridMultilevel"/>
    <w:tmpl w:val="36E6A13C"/>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51B12A68"/>
    <w:multiLevelType w:val="hybridMultilevel"/>
    <w:tmpl w:val="110672A2"/>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0">
    <w:nsid w:val="539C4EA3"/>
    <w:multiLevelType w:val="hybridMultilevel"/>
    <w:tmpl w:val="1D325DCA"/>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1">
    <w:nsid w:val="55240321"/>
    <w:multiLevelType w:val="multilevel"/>
    <w:tmpl w:val="6E3EB082"/>
    <w:lvl w:ilvl="0">
      <w:start w:val="38"/>
      <w:numFmt w:val="decimal"/>
      <w:lvlText w:val="%1"/>
      <w:lvlJc w:val="left"/>
      <w:pPr>
        <w:ind w:left="465" w:hanging="465"/>
      </w:pPr>
      <w:rPr>
        <w:rFonts w:hint="default"/>
      </w:rPr>
    </w:lvl>
    <w:lvl w:ilvl="1">
      <w:start w:val="1"/>
      <w:numFmt w:val="decimal"/>
      <w:lvlText w:val="%1.%2"/>
      <w:lvlJc w:val="left"/>
      <w:pPr>
        <w:ind w:left="1175" w:hanging="465"/>
      </w:pPr>
      <w:rPr>
        <w:rFonts w:hint="default"/>
        <w:b/>
        <w:sz w:val="24"/>
        <w:szCs w:val="24"/>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2">
    <w:nsid w:val="55E03D6E"/>
    <w:multiLevelType w:val="hybridMultilevel"/>
    <w:tmpl w:val="88C697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3">
    <w:nsid w:val="588C36EC"/>
    <w:multiLevelType w:val="hybridMultilevel"/>
    <w:tmpl w:val="9800BA56"/>
    <w:lvl w:ilvl="0" w:tplc="04190017">
      <w:start w:val="1"/>
      <w:numFmt w:val="lowerLetter"/>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4">
    <w:nsid w:val="5B133EE4"/>
    <w:multiLevelType w:val="hybridMultilevel"/>
    <w:tmpl w:val="FD402BEC"/>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5">
    <w:nsid w:val="5C364338"/>
    <w:multiLevelType w:val="hybridMultilevel"/>
    <w:tmpl w:val="0ED68F40"/>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6">
    <w:nsid w:val="5C9E5C1D"/>
    <w:multiLevelType w:val="hybridMultilevel"/>
    <w:tmpl w:val="27624B2A"/>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7">
    <w:nsid w:val="5D387EA6"/>
    <w:multiLevelType w:val="hybridMultilevel"/>
    <w:tmpl w:val="E98A02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61221F03"/>
    <w:multiLevelType w:val="hybridMultilevel"/>
    <w:tmpl w:val="FF6EBA0A"/>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89">
    <w:nsid w:val="619C70F1"/>
    <w:multiLevelType w:val="hybridMultilevel"/>
    <w:tmpl w:val="864E06A8"/>
    <w:lvl w:ilvl="0" w:tplc="A484FB8C">
      <w:start w:val="1"/>
      <w:numFmt w:val="decimal"/>
      <w:lvlText w:val="%1)"/>
      <w:lvlJc w:val="left"/>
      <w:pPr>
        <w:ind w:left="928" w:hanging="360"/>
      </w:pPr>
      <w:rPr>
        <w:rFonts w:hint="default"/>
        <w:b w:val="0"/>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0">
    <w:nsid w:val="61F826CB"/>
    <w:multiLevelType w:val="hybridMultilevel"/>
    <w:tmpl w:val="D3A05436"/>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91">
    <w:nsid w:val="632F48EC"/>
    <w:multiLevelType w:val="multilevel"/>
    <w:tmpl w:val="8F2C2FC6"/>
    <w:lvl w:ilvl="0">
      <w:start w:val="47"/>
      <w:numFmt w:val="decimal"/>
      <w:lvlText w:val="%1."/>
      <w:lvlJc w:val="left"/>
      <w:pPr>
        <w:ind w:left="360" w:hanging="360"/>
      </w:pPr>
      <w:rPr>
        <w:rFonts w:hint="default"/>
        <w:b/>
      </w:rPr>
    </w:lvl>
    <w:lvl w:ilvl="1">
      <w:start w:val="1"/>
      <w:numFmt w:val="decimal"/>
      <w:lvlText w:val="%2)"/>
      <w:lvlJc w:val="left"/>
      <w:pPr>
        <w:ind w:left="846" w:hanging="420"/>
      </w:pPr>
      <w:rPr>
        <w:rFonts w:hint="default"/>
        <w:b w:val="0"/>
        <w:sz w:val="22"/>
        <w:szCs w:val="22"/>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2">
    <w:nsid w:val="63D52DDD"/>
    <w:multiLevelType w:val="hybridMultilevel"/>
    <w:tmpl w:val="70D0742C"/>
    <w:lvl w:ilvl="0" w:tplc="0419000F">
      <w:start w:val="1"/>
      <w:numFmt w:val="decimal"/>
      <w:lvlText w:val="%1."/>
      <w:lvlJc w:val="left"/>
      <w:pPr>
        <w:ind w:left="2629" w:hanging="360"/>
      </w:pPr>
    </w:lvl>
    <w:lvl w:ilvl="1" w:tplc="04190011">
      <w:start w:val="1"/>
      <w:numFmt w:val="decimal"/>
      <w:lvlText w:val="%2)"/>
      <w:lvlJc w:val="left"/>
      <w:pPr>
        <w:ind w:left="1440" w:hanging="360"/>
      </w:pPr>
      <w:rPr>
        <w:rFonts w:hint="default"/>
        <w:strike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666905BC"/>
    <w:multiLevelType w:val="multilevel"/>
    <w:tmpl w:val="EE3867C4"/>
    <w:lvl w:ilvl="0">
      <w:start w:val="34"/>
      <w:numFmt w:val="decimal"/>
      <w:lvlText w:val="%1"/>
      <w:lvlJc w:val="left"/>
      <w:pPr>
        <w:ind w:left="465" w:hanging="465"/>
      </w:pPr>
      <w:rPr>
        <w:rFonts w:hint="default"/>
      </w:rPr>
    </w:lvl>
    <w:lvl w:ilvl="1">
      <w:start w:val="1"/>
      <w:numFmt w:val="decimal"/>
      <w:lvlText w:val="%1.%2"/>
      <w:lvlJc w:val="left"/>
      <w:pPr>
        <w:ind w:left="749" w:hanging="465"/>
      </w:pPr>
      <w:rPr>
        <w:rFonts w:hint="default"/>
        <w:b/>
        <w:sz w:val="24"/>
        <w:szCs w:val="24"/>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4">
    <w:nsid w:val="676674D9"/>
    <w:multiLevelType w:val="multilevel"/>
    <w:tmpl w:val="45AE741E"/>
    <w:lvl w:ilvl="0">
      <w:start w:val="29"/>
      <w:numFmt w:val="decimal"/>
      <w:lvlText w:val="%1"/>
      <w:lvlJc w:val="left"/>
      <w:pPr>
        <w:ind w:left="420" w:hanging="420"/>
      </w:pPr>
      <w:rPr>
        <w:rFonts w:hint="default"/>
      </w:rPr>
    </w:lvl>
    <w:lvl w:ilvl="1">
      <w:start w:val="1"/>
      <w:numFmt w:val="decimal"/>
      <w:lvlText w:val="%2)"/>
      <w:lvlJc w:val="left"/>
      <w:pPr>
        <w:ind w:left="1130" w:hanging="420"/>
      </w:pPr>
      <w:rPr>
        <w:rFonts w:hint="default"/>
        <w:b w:val="0"/>
      </w:rPr>
    </w:lvl>
    <w:lvl w:ilvl="2">
      <w:start w:val="1"/>
      <w:numFmt w:val="decimal"/>
      <w:lvlText w:val="%1.%2.%3"/>
      <w:lvlJc w:val="left"/>
      <w:pPr>
        <w:ind w:left="3068" w:hanging="720"/>
      </w:pPr>
      <w:rPr>
        <w:rFonts w:hint="default"/>
      </w:rPr>
    </w:lvl>
    <w:lvl w:ilvl="3">
      <w:start w:val="1"/>
      <w:numFmt w:val="decimal"/>
      <w:lvlText w:val="%1.%2.%3.%4"/>
      <w:lvlJc w:val="left"/>
      <w:pPr>
        <w:ind w:left="4242" w:hanging="720"/>
      </w:pPr>
      <w:rPr>
        <w:rFonts w:hint="default"/>
      </w:rPr>
    </w:lvl>
    <w:lvl w:ilvl="4">
      <w:start w:val="1"/>
      <w:numFmt w:val="decimal"/>
      <w:lvlText w:val="%1.%2.%3.%4.%5"/>
      <w:lvlJc w:val="left"/>
      <w:pPr>
        <w:ind w:left="5776" w:hanging="1080"/>
      </w:pPr>
      <w:rPr>
        <w:rFonts w:hint="default"/>
      </w:rPr>
    </w:lvl>
    <w:lvl w:ilvl="5">
      <w:start w:val="1"/>
      <w:numFmt w:val="decimal"/>
      <w:lvlText w:val="%1.%2.%3.%4.%5.%6"/>
      <w:lvlJc w:val="left"/>
      <w:pPr>
        <w:ind w:left="6950" w:hanging="1080"/>
      </w:pPr>
      <w:rPr>
        <w:rFonts w:hint="default"/>
      </w:rPr>
    </w:lvl>
    <w:lvl w:ilvl="6">
      <w:start w:val="1"/>
      <w:numFmt w:val="decimal"/>
      <w:lvlText w:val="%1.%2.%3.%4.%5.%6.%7"/>
      <w:lvlJc w:val="left"/>
      <w:pPr>
        <w:ind w:left="8484" w:hanging="1440"/>
      </w:pPr>
      <w:rPr>
        <w:rFonts w:hint="default"/>
      </w:rPr>
    </w:lvl>
    <w:lvl w:ilvl="7">
      <w:start w:val="1"/>
      <w:numFmt w:val="decimal"/>
      <w:lvlText w:val="%1.%2.%3.%4.%5.%6.%7.%8"/>
      <w:lvlJc w:val="left"/>
      <w:pPr>
        <w:ind w:left="9658" w:hanging="1440"/>
      </w:pPr>
      <w:rPr>
        <w:rFonts w:hint="default"/>
      </w:rPr>
    </w:lvl>
    <w:lvl w:ilvl="8">
      <w:start w:val="1"/>
      <w:numFmt w:val="decimal"/>
      <w:lvlText w:val="%1.%2.%3.%4.%5.%6.%7.%8.%9"/>
      <w:lvlJc w:val="left"/>
      <w:pPr>
        <w:ind w:left="11192" w:hanging="1800"/>
      </w:pPr>
      <w:rPr>
        <w:rFonts w:hint="default"/>
      </w:rPr>
    </w:lvl>
  </w:abstractNum>
  <w:abstractNum w:abstractNumId="95">
    <w:nsid w:val="68694A01"/>
    <w:multiLevelType w:val="hybridMultilevel"/>
    <w:tmpl w:val="782C91D2"/>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69F80E08"/>
    <w:multiLevelType w:val="hybridMultilevel"/>
    <w:tmpl w:val="D7EC1152"/>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97">
    <w:nsid w:val="6D2A379B"/>
    <w:multiLevelType w:val="hybridMultilevel"/>
    <w:tmpl w:val="D458F2C4"/>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6E976566"/>
    <w:multiLevelType w:val="hybridMultilevel"/>
    <w:tmpl w:val="8F86A856"/>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99">
    <w:nsid w:val="701F2EA6"/>
    <w:multiLevelType w:val="multilevel"/>
    <w:tmpl w:val="2D5201D4"/>
    <w:lvl w:ilvl="0">
      <w:start w:val="30"/>
      <w:numFmt w:val="decimal"/>
      <w:lvlText w:val="%1"/>
      <w:lvlJc w:val="left"/>
      <w:pPr>
        <w:ind w:left="420" w:hanging="420"/>
      </w:pPr>
      <w:rPr>
        <w:rFonts w:hint="default"/>
      </w:rPr>
    </w:lvl>
    <w:lvl w:ilvl="1">
      <w:start w:val="1"/>
      <w:numFmt w:val="decimal"/>
      <w:lvlText w:val="%2)"/>
      <w:lvlJc w:val="left"/>
      <w:pPr>
        <w:ind w:left="1272" w:hanging="420"/>
      </w:pPr>
      <w:rPr>
        <w:rFonts w:hint="default"/>
        <w:b w:val="0"/>
        <w:sz w:val="22"/>
        <w:szCs w:val="22"/>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00">
    <w:nsid w:val="72766D30"/>
    <w:multiLevelType w:val="hybridMultilevel"/>
    <w:tmpl w:val="2340AF50"/>
    <w:lvl w:ilvl="0" w:tplc="04190017">
      <w:start w:val="1"/>
      <w:numFmt w:val="lowerLetter"/>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73B7760B"/>
    <w:multiLevelType w:val="hybridMultilevel"/>
    <w:tmpl w:val="88C697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2">
    <w:nsid w:val="73D3381C"/>
    <w:multiLevelType w:val="hybridMultilevel"/>
    <w:tmpl w:val="83F0F836"/>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3">
    <w:nsid w:val="758D6D1D"/>
    <w:multiLevelType w:val="hybridMultilevel"/>
    <w:tmpl w:val="96AE1F90"/>
    <w:lvl w:ilvl="0" w:tplc="0419000F">
      <w:start w:val="1"/>
      <w:numFmt w:val="decimal"/>
      <w:lvlText w:val="%1."/>
      <w:lvlJc w:val="left"/>
      <w:pPr>
        <w:ind w:left="1152" w:hanging="360"/>
      </w:pPr>
    </w:lvl>
    <w:lvl w:ilvl="1" w:tplc="04190011">
      <w:start w:val="1"/>
      <w:numFmt w:val="decimal"/>
      <w:lvlText w:val="%2)"/>
      <w:lvlJc w:val="left"/>
      <w:pPr>
        <w:ind w:left="1872" w:hanging="360"/>
      </w:pPr>
      <w:rPr>
        <w:b w:val="0"/>
      </w:r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4">
    <w:nsid w:val="7648013E"/>
    <w:multiLevelType w:val="hybridMultilevel"/>
    <w:tmpl w:val="93F470C4"/>
    <w:lvl w:ilvl="0" w:tplc="04190017">
      <w:start w:val="1"/>
      <w:numFmt w:val="lowerLetter"/>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5">
    <w:nsid w:val="77D167B9"/>
    <w:multiLevelType w:val="hybridMultilevel"/>
    <w:tmpl w:val="E48A2F2E"/>
    <w:lvl w:ilvl="0" w:tplc="04190017">
      <w:start w:val="1"/>
      <w:numFmt w:val="lowerLetter"/>
      <w:lvlText w:val="%1)"/>
      <w:lvlJc w:val="left"/>
      <w:pPr>
        <w:ind w:left="1080" w:hanging="360"/>
      </w:pPr>
    </w:lvl>
    <w:lvl w:ilvl="1" w:tplc="04190011">
      <w:start w:val="1"/>
      <w:numFmt w:val="decimal"/>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nsid w:val="78397B76"/>
    <w:multiLevelType w:val="hybridMultilevel"/>
    <w:tmpl w:val="4E36C73E"/>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79A741D1"/>
    <w:multiLevelType w:val="hybridMultilevel"/>
    <w:tmpl w:val="7A9E9714"/>
    <w:lvl w:ilvl="0" w:tplc="0419000F">
      <w:start w:val="1"/>
      <w:numFmt w:val="decimal"/>
      <w:lvlText w:val="%1."/>
      <w:lvlJc w:val="left"/>
      <w:pPr>
        <w:ind w:left="1152" w:hanging="360"/>
      </w:pPr>
    </w:lvl>
    <w:lvl w:ilvl="1" w:tplc="04190011">
      <w:start w:val="1"/>
      <w:numFmt w:val="decimal"/>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8">
    <w:nsid w:val="79E17DDE"/>
    <w:multiLevelType w:val="hybridMultilevel"/>
    <w:tmpl w:val="E8548608"/>
    <w:lvl w:ilvl="0" w:tplc="04190011">
      <w:start w:val="1"/>
      <w:numFmt w:val="decimal"/>
      <w:lvlText w:val="%1)"/>
      <w:lvlJc w:val="left"/>
      <w:pPr>
        <w:ind w:left="648" w:hanging="360"/>
      </w:pPr>
      <w:rPr>
        <w:rFonts w:hint="default"/>
        <w:color w:val="auto"/>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09">
    <w:nsid w:val="7BB778DB"/>
    <w:multiLevelType w:val="hybridMultilevel"/>
    <w:tmpl w:val="8DC8C450"/>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7D1554E7"/>
    <w:multiLevelType w:val="hybridMultilevel"/>
    <w:tmpl w:val="B47ED4AE"/>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7E611270"/>
    <w:multiLevelType w:val="hybridMultilevel"/>
    <w:tmpl w:val="E886D8EE"/>
    <w:lvl w:ilvl="0" w:tplc="04190017">
      <w:start w:val="1"/>
      <w:numFmt w:val="lowerLetter"/>
      <w:lvlText w:val="%1)"/>
      <w:lvlJc w:val="left"/>
      <w:pPr>
        <w:ind w:left="1080" w:hanging="360"/>
      </w:pPr>
    </w:lvl>
    <w:lvl w:ilvl="1" w:tplc="04190011">
      <w:start w:val="1"/>
      <w:numFmt w:val="decimal"/>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2">
    <w:nsid w:val="7EBD7D9D"/>
    <w:multiLevelType w:val="hybridMultilevel"/>
    <w:tmpl w:val="EAF0A648"/>
    <w:lvl w:ilvl="0" w:tplc="3B105F2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73"/>
  </w:num>
  <w:num w:numId="2">
    <w:abstractNumId w:val="73"/>
    <w:lvlOverride w:ilvl="0">
      <w:startOverride w:val="2"/>
    </w:lvlOverride>
    <w:lvlOverride w:ilvl="1">
      <w:startOverride w:val="3"/>
    </w:lvlOverride>
  </w:num>
  <w:num w:numId="3">
    <w:abstractNumId w:val="73"/>
    <w:lvlOverride w:ilvl="0">
      <w:startOverride w:val="2"/>
    </w:lvlOverride>
    <w:lvlOverride w:ilvl="1">
      <w:startOverride w:val="2"/>
    </w:lvlOverride>
  </w:num>
  <w:num w:numId="4">
    <w:abstractNumId w:val="47"/>
  </w:num>
  <w:num w:numId="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1"/>
  </w:num>
  <w:num w:numId="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4"/>
  </w:num>
  <w:num w:numId="11">
    <w:abstractNumId w:val="33"/>
  </w:num>
  <w:num w:numId="12">
    <w:abstractNumId w:val="105"/>
  </w:num>
  <w:num w:numId="13">
    <w:abstractNumId w:val="53"/>
  </w:num>
  <w:num w:numId="14">
    <w:abstractNumId w:val="18"/>
  </w:num>
  <w:num w:numId="15">
    <w:abstractNumId w:val="39"/>
  </w:num>
  <w:num w:numId="16">
    <w:abstractNumId w:val="92"/>
  </w:num>
  <w:num w:numId="17">
    <w:abstractNumId w:val="10"/>
  </w:num>
  <w:num w:numId="18">
    <w:abstractNumId w:val="97"/>
  </w:num>
  <w:num w:numId="19">
    <w:abstractNumId w:val="35"/>
  </w:num>
  <w:num w:numId="20">
    <w:abstractNumId w:val="109"/>
  </w:num>
  <w:num w:numId="21">
    <w:abstractNumId w:val="17"/>
  </w:num>
  <w:num w:numId="22">
    <w:abstractNumId w:val="95"/>
  </w:num>
  <w:num w:numId="23">
    <w:abstractNumId w:val="78"/>
  </w:num>
  <w:num w:numId="24">
    <w:abstractNumId w:val="54"/>
  </w:num>
  <w:num w:numId="25">
    <w:abstractNumId w:val="111"/>
  </w:num>
  <w:num w:numId="26">
    <w:abstractNumId w:val="106"/>
  </w:num>
  <w:num w:numId="27">
    <w:abstractNumId w:val="62"/>
  </w:num>
  <w:num w:numId="28">
    <w:abstractNumId w:val="88"/>
  </w:num>
  <w:num w:numId="29">
    <w:abstractNumId w:val="100"/>
  </w:num>
  <w:num w:numId="30">
    <w:abstractNumId w:val="104"/>
  </w:num>
  <w:num w:numId="31">
    <w:abstractNumId w:val="21"/>
  </w:num>
  <w:num w:numId="32">
    <w:abstractNumId w:val="103"/>
  </w:num>
  <w:num w:numId="33">
    <w:abstractNumId w:val="19"/>
  </w:num>
  <w:num w:numId="34">
    <w:abstractNumId w:val="44"/>
  </w:num>
  <w:num w:numId="35">
    <w:abstractNumId w:val="65"/>
  </w:num>
  <w:num w:numId="36">
    <w:abstractNumId w:val="37"/>
  </w:num>
  <w:num w:numId="37">
    <w:abstractNumId w:val="75"/>
  </w:num>
  <w:num w:numId="38">
    <w:abstractNumId w:val="108"/>
  </w:num>
  <w:num w:numId="39">
    <w:abstractNumId w:val="86"/>
  </w:num>
  <w:num w:numId="40">
    <w:abstractNumId w:val="90"/>
  </w:num>
  <w:num w:numId="41">
    <w:abstractNumId w:val="24"/>
  </w:num>
  <w:num w:numId="42">
    <w:abstractNumId w:val="79"/>
  </w:num>
  <w:num w:numId="43">
    <w:abstractNumId w:val="16"/>
  </w:num>
  <w:num w:numId="44">
    <w:abstractNumId w:val="72"/>
  </w:num>
  <w:num w:numId="45">
    <w:abstractNumId w:val="85"/>
  </w:num>
  <w:num w:numId="46">
    <w:abstractNumId w:val="32"/>
  </w:num>
  <w:num w:numId="47">
    <w:abstractNumId w:val="68"/>
  </w:num>
  <w:num w:numId="48">
    <w:abstractNumId w:val="38"/>
  </w:num>
  <w:num w:numId="49">
    <w:abstractNumId w:val="77"/>
  </w:num>
  <w:num w:numId="50">
    <w:abstractNumId w:val="84"/>
  </w:num>
  <w:num w:numId="51">
    <w:abstractNumId w:val="74"/>
  </w:num>
  <w:num w:numId="52">
    <w:abstractNumId w:val="96"/>
  </w:num>
  <w:num w:numId="53">
    <w:abstractNumId w:val="102"/>
  </w:num>
  <w:num w:numId="54">
    <w:abstractNumId w:val="0"/>
  </w:num>
  <w:num w:numId="55">
    <w:abstractNumId w:val="98"/>
  </w:num>
  <w:num w:numId="56">
    <w:abstractNumId w:val="58"/>
  </w:num>
  <w:num w:numId="57">
    <w:abstractNumId w:val="66"/>
  </w:num>
  <w:num w:numId="58">
    <w:abstractNumId w:val="22"/>
  </w:num>
  <w:num w:numId="59">
    <w:abstractNumId w:val="55"/>
  </w:num>
  <w:num w:numId="60">
    <w:abstractNumId w:val="11"/>
  </w:num>
  <w:num w:numId="61">
    <w:abstractNumId w:val="76"/>
  </w:num>
  <w:num w:numId="62">
    <w:abstractNumId w:val="57"/>
  </w:num>
  <w:num w:numId="63">
    <w:abstractNumId w:val="36"/>
  </w:num>
  <w:num w:numId="64">
    <w:abstractNumId w:val="25"/>
  </w:num>
  <w:num w:numId="65">
    <w:abstractNumId w:val="12"/>
  </w:num>
  <w:num w:numId="66">
    <w:abstractNumId w:val="80"/>
  </w:num>
  <w:num w:numId="67">
    <w:abstractNumId w:val="60"/>
  </w:num>
  <w:num w:numId="68">
    <w:abstractNumId w:val="52"/>
  </w:num>
  <w:num w:numId="69">
    <w:abstractNumId w:val="15"/>
  </w:num>
  <w:num w:numId="70">
    <w:abstractNumId w:val="46"/>
  </w:num>
  <w:num w:numId="71">
    <w:abstractNumId w:val="5"/>
  </w:num>
  <w:num w:numId="72">
    <w:abstractNumId w:val="6"/>
  </w:num>
  <w:num w:numId="73">
    <w:abstractNumId w:val="50"/>
  </w:num>
  <w:num w:numId="74">
    <w:abstractNumId w:val="67"/>
  </w:num>
  <w:num w:numId="75">
    <w:abstractNumId w:val="27"/>
  </w:num>
  <w:num w:numId="76">
    <w:abstractNumId w:val="56"/>
  </w:num>
  <w:num w:numId="77">
    <w:abstractNumId w:val="110"/>
  </w:num>
  <w:num w:numId="78">
    <w:abstractNumId w:val="70"/>
  </w:num>
  <w:num w:numId="79">
    <w:abstractNumId w:val="107"/>
  </w:num>
  <w:num w:numId="80">
    <w:abstractNumId w:val="43"/>
  </w:num>
  <w:num w:numId="81">
    <w:abstractNumId w:val="3"/>
  </w:num>
  <w:num w:numId="82">
    <w:abstractNumId w:val="1"/>
  </w:num>
  <w:num w:numId="83">
    <w:abstractNumId w:val="29"/>
  </w:num>
  <w:num w:numId="84">
    <w:abstractNumId w:val="83"/>
  </w:num>
  <w:num w:numId="85">
    <w:abstractNumId w:val="7"/>
  </w:num>
  <w:num w:numId="86">
    <w:abstractNumId w:val="87"/>
  </w:num>
  <w:num w:numId="87">
    <w:abstractNumId w:val="82"/>
  </w:num>
  <w:num w:numId="88">
    <w:abstractNumId w:val="101"/>
  </w:num>
  <w:num w:numId="89">
    <w:abstractNumId w:val="28"/>
  </w:num>
  <w:num w:numId="90">
    <w:abstractNumId w:val="59"/>
    <w:lvlOverride w:ilvl="0">
      <w:lvl w:ilvl="0">
        <w:start w:val="1"/>
        <w:numFmt w:val="decimal"/>
        <w:lvlText w:val="%1)"/>
        <w:lvlJc w:val="left"/>
        <w:pPr>
          <w:ind w:left="3240" w:hanging="360"/>
        </w:pPr>
        <w:rPr>
          <w:rFonts w:hint="default"/>
        </w:rPr>
      </w:lvl>
    </w:lvlOverride>
    <w:lvlOverride w:ilvl="1">
      <w:lvl w:ilvl="1">
        <w:start w:val="1"/>
        <w:numFmt w:val="lowerLetter"/>
        <w:lvlText w:val="%2."/>
        <w:lvlJc w:val="left"/>
        <w:pPr>
          <w:ind w:left="3960" w:hanging="360"/>
        </w:pPr>
      </w:lvl>
    </w:lvlOverride>
    <w:lvlOverride w:ilvl="2">
      <w:lvl w:ilvl="2">
        <w:start w:val="1"/>
        <w:numFmt w:val="lowerRoman"/>
        <w:lvlText w:val="%3."/>
        <w:lvlJc w:val="right"/>
        <w:pPr>
          <w:ind w:left="4680" w:hanging="180"/>
        </w:pPr>
      </w:lvl>
    </w:lvlOverride>
    <w:lvlOverride w:ilvl="3">
      <w:lvl w:ilvl="3">
        <w:start w:val="1"/>
        <w:numFmt w:val="decimal"/>
        <w:lvlText w:val="%4."/>
        <w:lvlJc w:val="left"/>
        <w:pPr>
          <w:ind w:left="5400" w:hanging="360"/>
        </w:pPr>
      </w:lvl>
    </w:lvlOverride>
    <w:lvlOverride w:ilvl="4">
      <w:lvl w:ilvl="4" w:tentative="1">
        <w:start w:val="1"/>
        <w:numFmt w:val="lowerLetter"/>
        <w:lvlText w:val="%5."/>
        <w:lvlJc w:val="left"/>
        <w:pPr>
          <w:ind w:left="6120" w:hanging="360"/>
        </w:pPr>
      </w:lvl>
    </w:lvlOverride>
    <w:lvlOverride w:ilvl="5">
      <w:lvl w:ilvl="5" w:tentative="1">
        <w:start w:val="1"/>
        <w:numFmt w:val="lowerRoman"/>
        <w:lvlText w:val="%6."/>
        <w:lvlJc w:val="right"/>
        <w:pPr>
          <w:ind w:left="6840" w:hanging="180"/>
        </w:pPr>
      </w:lvl>
    </w:lvlOverride>
    <w:lvlOverride w:ilvl="6">
      <w:lvl w:ilvl="6" w:tentative="1">
        <w:start w:val="1"/>
        <w:numFmt w:val="decimal"/>
        <w:lvlText w:val="%7."/>
        <w:lvlJc w:val="left"/>
        <w:pPr>
          <w:ind w:left="7560" w:hanging="360"/>
        </w:pPr>
      </w:lvl>
    </w:lvlOverride>
    <w:lvlOverride w:ilvl="7">
      <w:lvl w:ilvl="7" w:tentative="1">
        <w:start w:val="1"/>
        <w:numFmt w:val="lowerLetter"/>
        <w:lvlText w:val="%8."/>
        <w:lvlJc w:val="left"/>
        <w:pPr>
          <w:ind w:left="8280" w:hanging="360"/>
        </w:pPr>
      </w:lvl>
    </w:lvlOverride>
    <w:lvlOverride w:ilvl="8">
      <w:lvl w:ilvl="8" w:tentative="1">
        <w:start w:val="1"/>
        <w:numFmt w:val="lowerRoman"/>
        <w:lvlText w:val="%9."/>
        <w:lvlJc w:val="right"/>
        <w:pPr>
          <w:ind w:left="9000" w:hanging="180"/>
        </w:pPr>
      </w:lvl>
    </w:lvlOverride>
  </w:num>
  <w:num w:numId="91">
    <w:abstractNumId w:val="34"/>
  </w:num>
  <w:num w:numId="92">
    <w:abstractNumId w:val="40"/>
  </w:num>
  <w:num w:numId="93">
    <w:abstractNumId w:val="8"/>
  </w:num>
  <w:num w:numId="94">
    <w:abstractNumId w:val="81"/>
  </w:num>
  <w:num w:numId="95">
    <w:abstractNumId w:val="93"/>
  </w:num>
  <w:num w:numId="96">
    <w:abstractNumId w:val="9"/>
  </w:num>
  <w:num w:numId="97">
    <w:abstractNumId w:val="26"/>
  </w:num>
  <w:num w:numId="98">
    <w:abstractNumId w:val="45"/>
  </w:num>
  <w:num w:numId="99">
    <w:abstractNumId w:val="91"/>
  </w:num>
  <w:num w:numId="100">
    <w:abstractNumId w:val="14"/>
  </w:num>
  <w:num w:numId="101">
    <w:abstractNumId w:val="94"/>
  </w:num>
  <w:num w:numId="102">
    <w:abstractNumId w:val="99"/>
  </w:num>
  <w:num w:numId="103">
    <w:abstractNumId w:val="69"/>
  </w:num>
  <w:num w:numId="104">
    <w:abstractNumId w:val="89"/>
  </w:num>
  <w:num w:numId="105">
    <w:abstractNumId w:val="31"/>
  </w:num>
  <w:num w:numId="106">
    <w:abstractNumId w:val="71"/>
  </w:num>
  <w:num w:numId="107">
    <w:abstractNumId w:val="2"/>
  </w:num>
  <w:num w:numId="108">
    <w:abstractNumId w:val="48"/>
  </w:num>
  <w:num w:numId="109">
    <w:abstractNumId w:val="20"/>
  </w:num>
  <w:num w:numId="110">
    <w:abstractNumId w:val="73"/>
  </w:num>
  <w:num w:numId="111">
    <w:abstractNumId w:val="42"/>
  </w:num>
  <w:num w:numId="112">
    <w:abstractNumId w:val="63"/>
  </w:num>
  <w:num w:numId="113">
    <w:abstractNumId w:val="49"/>
  </w:num>
  <w:num w:numId="114">
    <w:abstractNumId w:val="51"/>
  </w:num>
  <w:num w:numId="115">
    <w:abstractNumId w:val="23"/>
  </w:num>
  <w:num w:numId="116">
    <w:abstractNumId w:val="13"/>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rsids>
    <w:rsidRoot w:val="00467575"/>
    <w:rsid w:val="00001AA3"/>
    <w:rsid w:val="00001EBA"/>
    <w:rsid w:val="00002121"/>
    <w:rsid w:val="000024B5"/>
    <w:rsid w:val="00003D38"/>
    <w:rsid w:val="0000586D"/>
    <w:rsid w:val="00005CCA"/>
    <w:rsid w:val="00006E19"/>
    <w:rsid w:val="00010675"/>
    <w:rsid w:val="00011A1D"/>
    <w:rsid w:val="00011F49"/>
    <w:rsid w:val="000173A6"/>
    <w:rsid w:val="000175F5"/>
    <w:rsid w:val="00017D2C"/>
    <w:rsid w:val="0002081B"/>
    <w:rsid w:val="00021713"/>
    <w:rsid w:val="00025136"/>
    <w:rsid w:val="00031783"/>
    <w:rsid w:val="00031C8F"/>
    <w:rsid w:val="00031DC2"/>
    <w:rsid w:val="00032881"/>
    <w:rsid w:val="00033697"/>
    <w:rsid w:val="00035EA8"/>
    <w:rsid w:val="00037F31"/>
    <w:rsid w:val="000403A7"/>
    <w:rsid w:val="000415C7"/>
    <w:rsid w:val="00042734"/>
    <w:rsid w:val="00043AE2"/>
    <w:rsid w:val="000452D8"/>
    <w:rsid w:val="0004562F"/>
    <w:rsid w:val="000465E7"/>
    <w:rsid w:val="00051123"/>
    <w:rsid w:val="00055B17"/>
    <w:rsid w:val="00057F63"/>
    <w:rsid w:val="00061C98"/>
    <w:rsid w:val="0006323D"/>
    <w:rsid w:val="00063E66"/>
    <w:rsid w:val="00064292"/>
    <w:rsid w:val="000642CD"/>
    <w:rsid w:val="000660ED"/>
    <w:rsid w:val="00071A49"/>
    <w:rsid w:val="00074CEF"/>
    <w:rsid w:val="000752E0"/>
    <w:rsid w:val="00075D71"/>
    <w:rsid w:val="00076792"/>
    <w:rsid w:val="000767DD"/>
    <w:rsid w:val="00082791"/>
    <w:rsid w:val="000827DC"/>
    <w:rsid w:val="000855E7"/>
    <w:rsid w:val="000856B6"/>
    <w:rsid w:val="00085A39"/>
    <w:rsid w:val="00093333"/>
    <w:rsid w:val="000952C8"/>
    <w:rsid w:val="000969F9"/>
    <w:rsid w:val="00097B3D"/>
    <w:rsid w:val="00097D02"/>
    <w:rsid w:val="000A0CE7"/>
    <w:rsid w:val="000A2877"/>
    <w:rsid w:val="000A482F"/>
    <w:rsid w:val="000A6EC0"/>
    <w:rsid w:val="000A72A1"/>
    <w:rsid w:val="000B050F"/>
    <w:rsid w:val="000B3855"/>
    <w:rsid w:val="000B670A"/>
    <w:rsid w:val="000B7316"/>
    <w:rsid w:val="000B7C62"/>
    <w:rsid w:val="000C04A8"/>
    <w:rsid w:val="000C08EF"/>
    <w:rsid w:val="000C0B67"/>
    <w:rsid w:val="000C577F"/>
    <w:rsid w:val="000D0A3C"/>
    <w:rsid w:val="000D3BCB"/>
    <w:rsid w:val="000D449A"/>
    <w:rsid w:val="000D53CF"/>
    <w:rsid w:val="000D53EB"/>
    <w:rsid w:val="000D5D17"/>
    <w:rsid w:val="000E6D35"/>
    <w:rsid w:val="000F007B"/>
    <w:rsid w:val="000F78D2"/>
    <w:rsid w:val="0010200F"/>
    <w:rsid w:val="00102B1C"/>
    <w:rsid w:val="00102C43"/>
    <w:rsid w:val="00104446"/>
    <w:rsid w:val="00104550"/>
    <w:rsid w:val="001050D8"/>
    <w:rsid w:val="00105E85"/>
    <w:rsid w:val="00117E4D"/>
    <w:rsid w:val="00121ADB"/>
    <w:rsid w:val="0012334D"/>
    <w:rsid w:val="00123EEA"/>
    <w:rsid w:val="0012510B"/>
    <w:rsid w:val="00125B12"/>
    <w:rsid w:val="001277E2"/>
    <w:rsid w:val="00130FF0"/>
    <w:rsid w:val="00132C66"/>
    <w:rsid w:val="001367BA"/>
    <w:rsid w:val="00136B72"/>
    <w:rsid w:val="0013708C"/>
    <w:rsid w:val="00140943"/>
    <w:rsid w:val="001412F0"/>
    <w:rsid w:val="00141C25"/>
    <w:rsid w:val="00144C64"/>
    <w:rsid w:val="0014664B"/>
    <w:rsid w:val="00146B80"/>
    <w:rsid w:val="00147B7F"/>
    <w:rsid w:val="0015035D"/>
    <w:rsid w:val="001513F9"/>
    <w:rsid w:val="00153DDB"/>
    <w:rsid w:val="00154481"/>
    <w:rsid w:val="0015604F"/>
    <w:rsid w:val="00156DFF"/>
    <w:rsid w:val="001620E0"/>
    <w:rsid w:val="00163042"/>
    <w:rsid w:val="00164191"/>
    <w:rsid w:val="00167F2D"/>
    <w:rsid w:val="00172E1A"/>
    <w:rsid w:val="001861B6"/>
    <w:rsid w:val="001904CD"/>
    <w:rsid w:val="001909DE"/>
    <w:rsid w:val="001962C2"/>
    <w:rsid w:val="00196766"/>
    <w:rsid w:val="00197384"/>
    <w:rsid w:val="00197DD5"/>
    <w:rsid w:val="001A1175"/>
    <w:rsid w:val="001A6572"/>
    <w:rsid w:val="001A6EB4"/>
    <w:rsid w:val="001B09B1"/>
    <w:rsid w:val="001B157F"/>
    <w:rsid w:val="001B5999"/>
    <w:rsid w:val="001B7046"/>
    <w:rsid w:val="001B7936"/>
    <w:rsid w:val="001B79C8"/>
    <w:rsid w:val="001C1025"/>
    <w:rsid w:val="001C13F5"/>
    <w:rsid w:val="001C1FF6"/>
    <w:rsid w:val="001C47F4"/>
    <w:rsid w:val="001C4932"/>
    <w:rsid w:val="001C4FB5"/>
    <w:rsid w:val="001C5701"/>
    <w:rsid w:val="001C5970"/>
    <w:rsid w:val="001C73DD"/>
    <w:rsid w:val="001D0670"/>
    <w:rsid w:val="001D1104"/>
    <w:rsid w:val="001D27B3"/>
    <w:rsid w:val="001D4109"/>
    <w:rsid w:val="001E3CE6"/>
    <w:rsid w:val="001E457F"/>
    <w:rsid w:val="001E590B"/>
    <w:rsid w:val="001E6DD1"/>
    <w:rsid w:val="001F5928"/>
    <w:rsid w:val="001F773A"/>
    <w:rsid w:val="001F7BCE"/>
    <w:rsid w:val="002012A6"/>
    <w:rsid w:val="00202964"/>
    <w:rsid w:val="00203623"/>
    <w:rsid w:val="0020362D"/>
    <w:rsid w:val="00204A63"/>
    <w:rsid w:val="00205D3C"/>
    <w:rsid w:val="00206A17"/>
    <w:rsid w:val="00207C71"/>
    <w:rsid w:val="002110F8"/>
    <w:rsid w:val="00212F4B"/>
    <w:rsid w:val="0021350C"/>
    <w:rsid w:val="00213A92"/>
    <w:rsid w:val="002140D7"/>
    <w:rsid w:val="00215EA7"/>
    <w:rsid w:val="00216B34"/>
    <w:rsid w:val="00217513"/>
    <w:rsid w:val="00221659"/>
    <w:rsid w:val="0022232D"/>
    <w:rsid w:val="00223257"/>
    <w:rsid w:val="0022579B"/>
    <w:rsid w:val="00227EC5"/>
    <w:rsid w:val="00231159"/>
    <w:rsid w:val="0023580D"/>
    <w:rsid w:val="0023590B"/>
    <w:rsid w:val="00236DDF"/>
    <w:rsid w:val="00241C1D"/>
    <w:rsid w:val="00243166"/>
    <w:rsid w:val="00244C75"/>
    <w:rsid w:val="00244CF0"/>
    <w:rsid w:val="002472DA"/>
    <w:rsid w:val="00247FA7"/>
    <w:rsid w:val="00251757"/>
    <w:rsid w:val="00252E4C"/>
    <w:rsid w:val="0025799D"/>
    <w:rsid w:val="00261D6D"/>
    <w:rsid w:val="002625BE"/>
    <w:rsid w:val="00263931"/>
    <w:rsid w:val="00270927"/>
    <w:rsid w:val="00271B3B"/>
    <w:rsid w:val="002744C1"/>
    <w:rsid w:val="00275126"/>
    <w:rsid w:val="00276211"/>
    <w:rsid w:val="00276AF7"/>
    <w:rsid w:val="00277EA2"/>
    <w:rsid w:val="0029189D"/>
    <w:rsid w:val="002953E9"/>
    <w:rsid w:val="00296563"/>
    <w:rsid w:val="0029727A"/>
    <w:rsid w:val="00297DCE"/>
    <w:rsid w:val="002A1350"/>
    <w:rsid w:val="002A16BF"/>
    <w:rsid w:val="002A17E0"/>
    <w:rsid w:val="002A1BDE"/>
    <w:rsid w:val="002A2B21"/>
    <w:rsid w:val="002B2518"/>
    <w:rsid w:val="002B39D9"/>
    <w:rsid w:val="002B5D64"/>
    <w:rsid w:val="002C146F"/>
    <w:rsid w:val="002C2648"/>
    <w:rsid w:val="002C29F6"/>
    <w:rsid w:val="002C383B"/>
    <w:rsid w:val="002C4E79"/>
    <w:rsid w:val="002C621A"/>
    <w:rsid w:val="002C7165"/>
    <w:rsid w:val="002C7C62"/>
    <w:rsid w:val="002D1235"/>
    <w:rsid w:val="002D209D"/>
    <w:rsid w:val="002D285E"/>
    <w:rsid w:val="002D6B49"/>
    <w:rsid w:val="002E0020"/>
    <w:rsid w:val="002E148A"/>
    <w:rsid w:val="002E2141"/>
    <w:rsid w:val="002E2145"/>
    <w:rsid w:val="002E2383"/>
    <w:rsid w:val="002E312F"/>
    <w:rsid w:val="002E3FD1"/>
    <w:rsid w:val="002F1AD3"/>
    <w:rsid w:val="002F253C"/>
    <w:rsid w:val="002F52C4"/>
    <w:rsid w:val="002F56B4"/>
    <w:rsid w:val="00300DFF"/>
    <w:rsid w:val="00301570"/>
    <w:rsid w:val="0030215B"/>
    <w:rsid w:val="00305CB6"/>
    <w:rsid w:val="0030729D"/>
    <w:rsid w:val="00311E3E"/>
    <w:rsid w:val="0031204C"/>
    <w:rsid w:val="00314608"/>
    <w:rsid w:val="00316115"/>
    <w:rsid w:val="00316E3C"/>
    <w:rsid w:val="003201A4"/>
    <w:rsid w:val="0032048E"/>
    <w:rsid w:val="0032056D"/>
    <w:rsid w:val="0032199A"/>
    <w:rsid w:val="00321C74"/>
    <w:rsid w:val="00321FB0"/>
    <w:rsid w:val="0032310E"/>
    <w:rsid w:val="0032533A"/>
    <w:rsid w:val="00326D37"/>
    <w:rsid w:val="00330365"/>
    <w:rsid w:val="00330E98"/>
    <w:rsid w:val="00333DB8"/>
    <w:rsid w:val="00334CFC"/>
    <w:rsid w:val="00335184"/>
    <w:rsid w:val="00335476"/>
    <w:rsid w:val="003367BE"/>
    <w:rsid w:val="00340550"/>
    <w:rsid w:val="00340863"/>
    <w:rsid w:val="003442FC"/>
    <w:rsid w:val="00345570"/>
    <w:rsid w:val="00346CDC"/>
    <w:rsid w:val="00350AB4"/>
    <w:rsid w:val="00350BE2"/>
    <w:rsid w:val="00353F7B"/>
    <w:rsid w:val="00355A3E"/>
    <w:rsid w:val="00355FF8"/>
    <w:rsid w:val="00356260"/>
    <w:rsid w:val="00360949"/>
    <w:rsid w:val="00363582"/>
    <w:rsid w:val="0036570A"/>
    <w:rsid w:val="0036657C"/>
    <w:rsid w:val="00366FC9"/>
    <w:rsid w:val="00370EB8"/>
    <w:rsid w:val="003717FE"/>
    <w:rsid w:val="00372CA5"/>
    <w:rsid w:val="00373304"/>
    <w:rsid w:val="00374D4C"/>
    <w:rsid w:val="003760E0"/>
    <w:rsid w:val="0038134D"/>
    <w:rsid w:val="00381C4F"/>
    <w:rsid w:val="00382741"/>
    <w:rsid w:val="003845BD"/>
    <w:rsid w:val="003859F3"/>
    <w:rsid w:val="00387CED"/>
    <w:rsid w:val="003905FB"/>
    <w:rsid w:val="00390D12"/>
    <w:rsid w:val="0039158C"/>
    <w:rsid w:val="00391A6A"/>
    <w:rsid w:val="0039269E"/>
    <w:rsid w:val="00393F36"/>
    <w:rsid w:val="00394AC7"/>
    <w:rsid w:val="003953A8"/>
    <w:rsid w:val="003962F6"/>
    <w:rsid w:val="003966E1"/>
    <w:rsid w:val="00396F4C"/>
    <w:rsid w:val="003979C3"/>
    <w:rsid w:val="003A1D29"/>
    <w:rsid w:val="003A2C32"/>
    <w:rsid w:val="003A7FBB"/>
    <w:rsid w:val="003B1FE8"/>
    <w:rsid w:val="003B6F1C"/>
    <w:rsid w:val="003C0638"/>
    <w:rsid w:val="003C0E37"/>
    <w:rsid w:val="003C188B"/>
    <w:rsid w:val="003C26C0"/>
    <w:rsid w:val="003C6B81"/>
    <w:rsid w:val="003C7FBA"/>
    <w:rsid w:val="003D3428"/>
    <w:rsid w:val="003D476B"/>
    <w:rsid w:val="003D65CF"/>
    <w:rsid w:val="003D6A00"/>
    <w:rsid w:val="003E0024"/>
    <w:rsid w:val="003E00CF"/>
    <w:rsid w:val="003E5BCF"/>
    <w:rsid w:val="003E6495"/>
    <w:rsid w:val="003F0999"/>
    <w:rsid w:val="003F0E5C"/>
    <w:rsid w:val="003F0F42"/>
    <w:rsid w:val="003F2B3D"/>
    <w:rsid w:val="003F4288"/>
    <w:rsid w:val="003F54DC"/>
    <w:rsid w:val="003F54FD"/>
    <w:rsid w:val="003F5900"/>
    <w:rsid w:val="003F60BA"/>
    <w:rsid w:val="003F7C22"/>
    <w:rsid w:val="0040226C"/>
    <w:rsid w:val="004031A9"/>
    <w:rsid w:val="00403D3B"/>
    <w:rsid w:val="00404688"/>
    <w:rsid w:val="004063C5"/>
    <w:rsid w:val="00407AB6"/>
    <w:rsid w:val="00410F2A"/>
    <w:rsid w:val="00411463"/>
    <w:rsid w:val="00412857"/>
    <w:rsid w:val="00414F93"/>
    <w:rsid w:val="0041659B"/>
    <w:rsid w:val="00420318"/>
    <w:rsid w:val="00420ED5"/>
    <w:rsid w:val="004216F6"/>
    <w:rsid w:val="00421759"/>
    <w:rsid w:val="00423E22"/>
    <w:rsid w:val="00425AD0"/>
    <w:rsid w:val="00426065"/>
    <w:rsid w:val="004264C2"/>
    <w:rsid w:val="00430245"/>
    <w:rsid w:val="0043233F"/>
    <w:rsid w:val="0043350E"/>
    <w:rsid w:val="0043458C"/>
    <w:rsid w:val="00436B87"/>
    <w:rsid w:val="00437613"/>
    <w:rsid w:val="00437DF2"/>
    <w:rsid w:val="004427EB"/>
    <w:rsid w:val="00444417"/>
    <w:rsid w:val="00444BCB"/>
    <w:rsid w:val="00444EEB"/>
    <w:rsid w:val="0044686A"/>
    <w:rsid w:val="00446CF9"/>
    <w:rsid w:val="00450AB1"/>
    <w:rsid w:val="00451D6F"/>
    <w:rsid w:val="0045201D"/>
    <w:rsid w:val="00452750"/>
    <w:rsid w:val="00454B32"/>
    <w:rsid w:val="004551BF"/>
    <w:rsid w:val="00455C79"/>
    <w:rsid w:val="00457F81"/>
    <w:rsid w:val="004620A6"/>
    <w:rsid w:val="00467575"/>
    <w:rsid w:val="00467AE9"/>
    <w:rsid w:val="00470ACA"/>
    <w:rsid w:val="004712E0"/>
    <w:rsid w:val="00472671"/>
    <w:rsid w:val="00475811"/>
    <w:rsid w:val="00481916"/>
    <w:rsid w:val="00482AE1"/>
    <w:rsid w:val="00485754"/>
    <w:rsid w:val="00486F35"/>
    <w:rsid w:val="004923D7"/>
    <w:rsid w:val="004A1D05"/>
    <w:rsid w:val="004A345A"/>
    <w:rsid w:val="004A3A9E"/>
    <w:rsid w:val="004A756E"/>
    <w:rsid w:val="004B02D4"/>
    <w:rsid w:val="004B1360"/>
    <w:rsid w:val="004B142C"/>
    <w:rsid w:val="004B22B3"/>
    <w:rsid w:val="004B4C1C"/>
    <w:rsid w:val="004B508D"/>
    <w:rsid w:val="004B6100"/>
    <w:rsid w:val="004B7B91"/>
    <w:rsid w:val="004B7C18"/>
    <w:rsid w:val="004C28F9"/>
    <w:rsid w:val="004C3101"/>
    <w:rsid w:val="004C430D"/>
    <w:rsid w:val="004D469D"/>
    <w:rsid w:val="004D5A29"/>
    <w:rsid w:val="004D7968"/>
    <w:rsid w:val="004E1576"/>
    <w:rsid w:val="004E21CD"/>
    <w:rsid w:val="004E26EA"/>
    <w:rsid w:val="004E58EA"/>
    <w:rsid w:val="004E59BC"/>
    <w:rsid w:val="004E6136"/>
    <w:rsid w:val="004E7D26"/>
    <w:rsid w:val="004F3A39"/>
    <w:rsid w:val="004F6B54"/>
    <w:rsid w:val="004F6EFB"/>
    <w:rsid w:val="004F7FA6"/>
    <w:rsid w:val="00500225"/>
    <w:rsid w:val="005029CA"/>
    <w:rsid w:val="00503542"/>
    <w:rsid w:val="00503DC0"/>
    <w:rsid w:val="00503F16"/>
    <w:rsid w:val="00503FB0"/>
    <w:rsid w:val="00504CF8"/>
    <w:rsid w:val="005050DF"/>
    <w:rsid w:val="0050658A"/>
    <w:rsid w:val="00513469"/>
    <w:rsid w:val="00513523"/>
    <w:rsid w:val="00514216"/>
    <w:rsid w:val="0051421D"/>
    <w:rsid w:val="00517178"/>
    <w:rsid w:val="0052469C"/>
    <w:rsid w:val="00526D31"/>
    <w:rsid w:val="00527135"/>
    <w:rsid w:val="00530241"/>
    <w:rsid w:val="0053120F"/>
    <w:rsid w:val="00531599"/>
    <w:rsid w:val="00533F6C"/>
    <w:rsid w:val="005350DE"/>
    <w:rsid w:val="00535D5B"/>
    <w:rsid w:val="00536F91"/>
    <w:rsid w:val="00541820"/>
    <w:rsid w:val="00541E14"/>
    <w:rsid w:val="005444C9"/>
    <w:rsid w:val="0054482B"/>
    <w:rsid w:val="00545080"/>
    <w:rsid w:val="00546BA6"/>
    <w:rsid w:val="00547380"/>
    <w:rsid w:val="005477FF"/>
    <w:rsid w:val="00551232"/>
    <w:rsid w:val="005515DF"/>
    <w:rsid w:val="0055196F"/>
    <w:rsid w:val="005530FA"/>
    <w:rsid w:val="005535F4"/>
    <w:rsid w:val="00553C53"/>
    <w:rsid w:val="00553D07"/>
    <w:rsid w:val="00554A55"/>
    <w:rsid w:val="005633E8"/>
    <w:rsid w:val="005636D5"/>
    <w:rsid w:val="00564768"/>
    <w:rsid w:val="00564F1E"/>
    <w:rsid w:val="00565025"/>
    <w:rsid w:val="005653DD"/>
    <w:rsid w:val="00566917"/>
    <w:rsid w:val="005721D8"/>
    <w:rsid w:val="00572CCA"/>
    <w:rsid w:val="00575548"/>
    <w:rsid w:val="0058465C"/>
    <w:rsid w:val="005862AB"/>
    <w:rsid w:val="00592A4B"/>
    <w:rsid w:val="0059485A"/>
    <w:rsid w:val="0059578B"/>
    <w:rsid w:val="00597284"/>
    <w:rsid w:val="005977D9"/>
    <w:rsid w:val="005A6D40"/>
    <w:rsid w:val="005B036E"/>
    <w:rsid w:val="005B11C3"/>
    <w:rsid w:val="005B1A83"/>
    <w:rsid w:val="005B2084"/>
    <w:rsid w:val="005B6C89"/>
    <w:rsid w:val="005B760C"/>
    <w:rsid w:val="005C3261"/>
    <w:rsid w:val="005C61C7"/>
    <w:rsid w:val="005C699A"/>
    <w:rsid w:val="005C69F2"/>
    <w:rsid w:val="005C7B8D"/>
    <w:rsid w:val="005D1473"/>
    <w:rsid w:val="005D2F21"/>
    <w:rsid w:val="005D77E1"/>
    <w:rsid w:val="005D7A92"/>
    <w:rsid w:val="005E1FF2"/>
    <w:rsid w:val="005E208E"/>
    <w:rsid w:val="005E2BAF"/>
    <w:rsid w:val="005E2CF7"/>
    <w:rsid w:val="005E40A1"/>
    <w:rsid w:val="005E66A0"/>
    <w:rsid w:val="005E77F2"/>
    <w:rsid w:val="005F0124"/>
    <w:rsid w:val="005F03CF"/>
    <w:rsid w:val="005F0AAD"/>
    <w:rsid w:val="005F1971"/>
    <w:rsid w:val="005F1FD4"/>
    <w:rsid w:val="005F39C3"/>
    <w:rsid w:val="005F54AD"/>
    <w:rsid w:val="005F7793"/>
    <w:rsid w:val="00602ACF"/>
    <w:rsid w:val="00603EC2"/>
    <w:rsid w:val="006046A9"/>
    <w:rsid w:val="00604AA1"/>
    <w:rsid w:val="0060754C"/>
    <w:rsid w:val="0061011E"/>
    <w:rsid w:val="00612747"/>
    <w:rsid w:val="006127B9"/>
    <w:rsid w:val="00614F59"/>
    <w:rsid w:val="006159DB"/>
    <w:rsid w:val="00616985"/>
    <w:rsid w:val="00620AD9"/>
    <w:rsid w:val="006217ED"/>
    <w:rsid w:val="00621D7B"/>
    <w:rsid w:val="006221DA"/>
    <w:rsid w:val="0062307D"/>
    <w:rsid w:val="00625F81"/>
    <w:rsid w:val="006307D0"/>
    <w:rsid w:val="0063134D"/>
    <w:rsid w:val="00631D1E"/>
    <w:rsid w:val="006321C7"/>
    <w:rsid w:val="00633946"/>
    <w:rsid w:val="006343F5"/>
    <w:rsid w:val="00635013"/>
    <w:rsid w:val="00637413"/>
    <w:rsid w:val="006407D4"/>
    <w:rsid w:val="00641C71"/>
    <w:rsid w:val="006432FC"/>
    <w:rsid w:val="00644C7E"/>
    <w:rsid w:val="006456CC"/>
    <w:rsid w:val="006460F6"/>
    <w:rsid w:val="00647B91"/>
    <w:rsid w:val="0065031C"/>
    <w:rsid w:val="00653044"/>
    <w:rsid w:val="00653413"/>
    <w:rsid w:val="00655192"/>
    <w:rsid w:val="00655BD3"/>
    <w:rsid w:val="00655EF9"/>
    <w:rsid w:val="00656D2B"/>
    <w:rsid w:val="00656E57"/>
    <w:rsid w:val="00661043"/>
    <w:rsid w:val="006625A0"/>
    <w:rsid w:val="00663E42"/>
    <w:rsid w:val="00670772"/>
    <w:rsid w:val="00671571"/>
    <w:rsid w:val="00672C5C"/>
    <w:rsid w:val="00674115"/>
    <w:rsid w:val="006766C2"/>
    <w:rsid w:val="00676BE9"/>
    <w:rsid w:val="00677CF4"/>
    <w:rsid w:val="00681B23"/>
    <w:rsid w:val="00683CE8"/>
    <w:rsid w:val="006848E9"/>
    <w:rsid w:val="0069222F"/>
    <w:rsid w:val="00692DC2"/>
    <w:rsid w:val="00692F4D"/>
    <w:rsid w:val="0069335F"/>
    <w:rsid w:val="00693EFC"/>
    <w:rsid w:val="00694DD1"/>
    <w:rsid w:val="00695398"/>
    <w:rsid w:val="00695826"/>
    <w:rsid w:val="006A1176"/>
    <w:rsid w:val="006A364A"/>
    <w:rsid w:val="006A5014"/>
    <w:rsid w:val="006A75FA"/>
    <w:rsid w:val="006B1732"/>
    <w:rsid w:val="006B5997"/>
    <w:rsid w:val="006B619F"/>
    <w:rsid w:val="006B6571"/>
    <w:rsid w:val="006B6D69"/>
    <w:rsid w:val="006C3DDF"/>
    <w:rsid w:val="006C4EE3"/>
    <w:rsid w:val="006D00CC"/>
    <w:rsid w:val="006D1F7C"/>
    <w:rsid w:val="006D22E6"/>
    <w:rsid w:val="006D338E"/>
    <w:rsid w:val="006D6575"/>
    <w:rsid w:val="006D6AC6"/>
    <w:rsid w:val="006D7D7B"/>
    <w:rsid w:val="006E2A6D"/>
    <w:rsid w:val="006E4A06"/>
    <w:rsid w:val="006E70C0"/>
    <w:rsid w:val="006F0562"/>
    <w:rsid w:val="006F08DF"/>
    <w:rsid w:val="006F19D5"/>
    <w:rsid w:val="006F1DC5"/>
    <w:rsid w:val="006F4277"/>
    <w:rsid w:val="006F4F09"/>
    <w:rsid w:val="006F4F95"/>
    <w:rsid w:val="006F6670"/>
    <w:rsid w:val="00700F2C"/>
    <w:rsid w:val="007045CD"/>
    <w:rsid w:val="00706F9E"/>
    <w:rsid w:val="00707488"/>
    <w:rsid w:val="00710262"/>
    <w:rsid w:val="00714A2D"/>
    <w:rsid w:val="007150C1"/>
    <w:rsid w:val="00715F61"/>
    <w:rsid w:val="00716629"/>
    <w:rsid w:val="00722927"/>
    <w:rsid w:val="007276BA"/>
    <w:rsid w:val="00733357"/>
    <w:rsid w:val="00733401"/>
    <w:rsid w:val="00734CFB"/>
    <w:rsid w:val="0073672D"/>
    <w:rsid w:val="00736D96"/>
    <w:rsid w:val="0074024D"/>
    <w:rsid w:val="00740CBE"/>
    <w:rsid w:val="00742B8A"/>
    <w:rsid w:val="00742CB2"/>
    <w:rsid w:val="00744BFB"/>
    <w:rsid w:val="00744FCE"/>
    <w:rsid w:val="007467A9"/>
    <w:rsid w:val="007510E8"/>
    <w:rsid w:val="0075368A"/>
    <w:rsid w:val="0075555E"/>
    <w:rsid w:val="0075657D"/>
    <w:rsid w:val="00756844"/>
    <w:rsid w:val="0075709F"/>
    <w:rsid w:val="0076281A"/>
    <w:rsid w:val="00763329"/>
    <w:rsid w:val="00763DAC"/>
    <w:rsid w:val="00763F6D"/>
    <w:rsid w:val="00765030"/>
    <w:rsid w:val="00766B5F"/>
    <w:rsid w:val="007675C5"/>
    <w:rsid w:val="00767D9E"/>
    <w:rsid w:val="00767F54"/>
    <w:rsid w:val="0077195C"/>
    <w:rsid w:val="007736E0"/>
    <w:rsid w:val="00773E2D"/>
    <w:rsid w:val="007757F9"/>
    <w:rsid w:val="00780128"/>
    <w:rsid w:val="00781ECA"/>
    <w:rsid w:val="007823FE"/>
    <w:rsid w:val="00783584"/>
    <w:rsid w:val="00786C20"/>
    <w:rsid w:val="00792E99"/>
    <w:rsid w:val="00793651"/>
    <w:rsid w:val="0079471E"/>
    <w:rsid w:val="0079556B"/>
    <w:rsid w:val="00797FA4"/>
    <w:rsid w:val="007A13EA"/>
    <w:rsid w:val="007A5C63"/>
    <w:rsid w:val="007A70ED"/>
    <w:rsid w:val="007A75BB"/>
    <w:rsid w:val="007A75FF"/>
    <w:rsid w:val="007B4D07"/>
    <w:rsid w:val="007C005A"/>
    <w:rsid w:val="007C2993"/>
    <w:rsid w:val="007C3621"/>
    <w:rsid w:val="007C3FE8"/>
    <w:rsid w:val="007C514A"/>
    <w:rsid w:val="007C7BCE"/>
    <w:rsid w:val="007D13F6"/>
    <w:rsid w:val="007D14C0"/>
    <w:rsid w:val="007D2C54"/>
    <w:rsid w:val="007D3ACF"/>
    <w:rsid w:val="007D4B61"/>
    <w:rsid w:val="007D5443"/>
    <w:rsid w:val="007D5A52"/>
    <w:rsid w:val="007D5EAE"/>
    <w:rsid w:val="007D688F"/>
    <w:rsid w:val="007E0C6B"/>
    <w:rsid w:val="007E1445"/>
    <w:rsid w:val="007E1B8C"/>
    <w:rsid w:val="007E29A4"/>
    <w:rsid w:val="007E628E"/>
    <w:rsid w:val="007E7122"/>
    <w:rsid w:val="007E7185"/>
    <w:rsid w:val="007F07FA"/>
    <w:rsid w:val="007F2C7E"/>
    <w:rsid w:val="007F46BA"/>
    <w:rsid w:val="007F69D2"/>
    <w:rsid w:val="008000EC"/>
    <w:rsid w:val="00803B9A"/>
    <w:rsid w:val="00806072"/>
    <w:rsid w:val="00806F21"/>
    <w:rsid w:val="00807753"/>
    <w:rsid w:val="00810432"/>
    <w:rsid w:val="0081144B"/>
    <w:rsid w:val="00811B3C"/>
    <w:rsid w:val="00814A1C"/>
    <w:rsid w:val="0081607A"/>
    <w:rsid w:val="008161C1"/>
    <w:rsid w:val="008176EA"/>
    <w:rsid w:val="00820246"/>
    <w:rsid w:val="0082198E"/>
    <w:rsid w:val="00825638"/>
    <w:rsid w:val="0083049E"/>
    <w:rsid w:val="008309D0"/>
    <w:rsid w:val="008334C9"/>
    <w:rsid w:val="00833EC3"/>
    <w:rsid w:val="00834D09"/>
    <w:rsid w:val="00841364"/>
    <w:rsid w:val="00843384"/>
    <w:rsid w:val="0084451E"/>
    <w:rsid w:val="008455B2"/>
    <w:rsid w:val="00845DF7"/>
    <w:rsid w:val="0085159B"/>
    <w:rsid w:val="0085380E"/>
    <w:rsid w:val="00853C35"/>
    <w:rsid w:val="00854D97"/>
    <w:rsid w:val="00857EA4"/>
    <w:rsid w:val="00861920"/>
    <w:rsid w:val="008628CB"/>
    <w:rsid w:val="00867742"/>
    <w:rsid w:val="00870AFF"/>
    <w:rsid w:val="00871B86"/>
    <w:rsid w:val="00871D4B"/>
    <w:rsid w:val="00875587"/>
    <w:rsid w:val="008756F7"/>
    <w:rsid w:val="008774ED"/>
    <w:rsid w:val="00883053"/>
    <w:rsid w:val="008833FB"/>
    <w:rsid w:val="00883E4D"/>
    <w:rsid w:val="00887567"/>
    <w:rsid w:val="008878B1"/>
    <w:rsid w:val="0089014E"/>
    <w:rsid w:val="00892138"/>
    <w:rsid w:val="008944B0"/>
    <w:rsid w:val="008A091C"/>
    <w:rsid w:val="008A2B9F"/>
    <w:rsid w:val="008A327F"/>
    <w:rsid w:val="008A5FFC"/>
    <w:rsid w:val="008B05BA"/>
    <w:rsid w:val="008B0689"/>
    <w:rsid w:val="008B2934"/>
    <w:rsid w:val="008B2E20"/>
    <w:rsid w:val="008B5CD7"/>
    <w:rsid w:val="008B6611"/>
    <w:rsid w:val="008B7A43"/>
    <w:rsid w:val="008C254B"/>
    <w:rsid w:val="008C26A9"/>
    <w:rsid w:val="008C2C89"/>
    <w:rsid w:val="008C3585"/>
    <w:rsid w:val="008C3BBA"/>
    <w:rsid w:val="008C444C"/>
    <w:rsid w:val="008C563F"/>
    <w:rsid w:val="008C67E0"/>
    <w:rsid w:val="008C6889"/>
    <w:rsid w:val="008D0730"/>
    <w:rsid w:val="008D12D4"/>
    <w:rsid w:val="008D1A6F"/>
    <w:rsid w:val="008D1D9B"/>
    <w:rsid w:val="008D4589"/>
    <w:rsid w:val="008D6884"/>
    <w:rsid w:val="008E0EFA"/>
    <w:rsid w:val="008E11EF"/>
    <w:rsid w:val="008E148B"/>
    <w:rsid w:val="008E31A7"/>
    <w:rsid w:val="008E4B5E"/>
    <w:rsid w:val="008E4F8E"/>
    <w:rsid w:val="008E5F2D"/>
    <w:rsid w:val="008E68EF"/>
    <w:rsid w:val="008F177C"/>
    <w:rsid w:val="008F1B5E"/>
    <w:rsid w:val="008F2F55"/>
    <w:rsid w:val="008F4D1B"/>
    <w:rsid w:val="008F734A"/>
    <w:rsid w:val="008F7B62"/>
    <w:rsid w:val="0090169A"/>
    <w:rsid w:val="00903DD9"/>
    <w:rsid w:val="00903F33"/>
    <w:rsid w:val="00904A1C"/>
    <w:rsid w:val="00904FF7"/>
    <w:rsid w:val="009067F1"/>
    <w:rsid w:val="00910D62"/>
    <w:rsid w:val="00911244"/>
    <w:rsid w:val="00911E73"/>
    <w:rsid w:val="00912A71"/>
    <w:rsid w:val="00915CAE"/>
    <w:rsid w:val="00921A51"/>
    <w:rsid w:val="00922BC7"/>
    <w:rsid w:val="00922CE1"/>
    <w:rsid w:val="009230D8"/>
    <w:rsid w:val="00925028"/>
    <w:rsid w:val="00925A09"/>
    <w:rsid w:val="0092772B"/>
    <w:rsid w:val="0092780C"/>
    <w:rsid w:val="009302C0"/>
    <w:rsid w:val="0093238E"/>
    <w:rsid w:val="00933036"/>
    <w:rsid w:val="00935EA9"/>
    <w:rsid w:val="00936702"/>
    <w:rsid w:val="00937CE3"/>
    <w:rsid w:val="00940247"/>
    <w:rsid w:val="009462B2"/>
    <w:rsid w:val="009469CF"/>
    <w:rsid w:val="00947BA4"/>
    <w:rsid w:val="00952EE0"/>
    <w:rsid w:val="0095335A"/>
    <w:rsid w:val="009542A0"/>
    <w:rsid w:val="00954CC4"/>
    <w:rsid w:val="00954DF0"/>
    <w:rsid w:val="0095667D"/>
    <w:rsid w:val="00957210"/>
    <w:rsid w:val="00960602"/>
    <w:rsid w:val="00960751"/>
    <w:rsid w:val="0096090D"/>
    <w:rsid w:val="00960E1F"/>
    <w:rsid w:val="00962B21"/>
    <w:rsid w:val="00963F61"/>
    <w:rsid w:val="009642B1"/>
    <w:rsid w:val="00964B7A"/>
    <w:rsid w:val="0096536B"/>
    <w:rsid w:val="00965F4A"/>
    <w:rsid w:val="0097162C"/>
    <w:rsid w:val="00971772"/>
    <w:rsid w:val="0097287D"/>
    <w:rsid w:val="00972FB1"/>
    <w:rsid w:val="0097529D"/>
    <w:rsid w:val="009768E2"/>
    <w:rsid w:val="009852AD"/>
    <w:rsid w:val="00986EF2"/>
    <w:rsid w:val="0098741D"/>
    <w:rsid w:val="0099112C"/>
    <w:rsid w:val="0099138C"/>
    <w:rsid w:val="00991A86"/>
    <w:rsid w:val="009936F9"/>
    <w:rsid w:val="00993BE8"/>
    <w:rsid w:val="00994B78"/>
    <w:rsid w:val="009A6292"/>
    <w:rsid w:val="009A6757"/>
    <w:rsid w:val="009A6F02"/>
    <w:rsid w:val="009A7C8E"/>
    <w:rsid w:val="009B01F2"/>
    <w:rsid w:val="009B0A25"/>
    <w:rsid w:val="009B38E6"/>
    <w:rsid w:val="009B3B21"/>
    <w:rsid w:val="009B6434"/>
    <w:rsid w:val="009B6B19"/>
    <w:rsid w:val="009C0062"/>
    <w:rsid w:val="009C3202"/>
    <w:rsid w:val="009C33B8"/>
    <w:rsid w:val="009C420C"/>
    <w:rsid w:val="009C72A7"/>
    <w:rsid w:val="009D18AD"/>
    <w:rsid w:val="009D3E8A"/>
    <w:rsid w:val="009D42B1"/>
    <w:rsid w:val="009D57A3"/>
    <w:rsid w:val="009D5B70"/>
    <w:rsid w:val="009D5CCA"/>
    <w:rsid w:val="009E0D8E"/>
    <w:rsid w:val="009E31E3"/>
    <w:rsid w:val="009E4DEC"/>
    <w:rsid w:val="009E62D3"/>
    <w:rsid w:val="009E674F"/>
    <w:rsid w:val="009E6977"/>
    <w:rsid w:val="009E6F77"/>
    <w:rsid w:val="009F3029"/>
    <w:rsid w:val="009F3BC1"/>
    <w:rsid w:val="009F475F"/>
    <w:rsid w:val="009F5C26"/>
    <w:rsid w:val="009F76BE"/>
    <w:rsid w:val="009F7DA9"/>
    <w:rsid w:val="00A017FC"/>
    <w:rsid w:val="00A02722"/>
    <w:rsid w:val="00A04680"/>
    <w:rsid w:val="00A06603"/>
    <w:rsid w:val="00A06932"/>
    <w:rsid w:val="00A104AB"/>
    <w:rsid w:val="00A10D09"/>
    <w:rsid w:val="00A1547A"/>
    <w:rsid w:val="00A2307A"/>
    <w:rsid w:val="00A23B50"/>
    <w:rsid w:val="00A23BB7"/>
    <w:rsid w:val="00A264D9"/>
    <w:rsid w:val="00A27217"/>
    <w:rsid w:val="00A30AEA"/>
    <w:rsid w:val="00A3202B"/>
    <w:rsid w:val="00A32A1D"/>
    <w:rsid w:val="00A32EBC"/>
    <w:rsid w:val="00A33628"/>
    <w:rsid w:val="00A33E70"/>
    <w:rsid w:val="00A33E79"/>
    <w:rsid w:val="00A35F4B"/>
    <w:rsid w:val="00A40E60"/>
    <w:rsid w:val="00A43164"/>
    <w:rsid w:val="00A434EE"/>
    <w:rsid w:val="00A43504"/>
    <w:rsid w:val="00A43FEC"/>
    <w:rsid w:val="00A4721C"/>
    <w:rsid w:val="00A5108A"/>
    <w:rsid w:val="00A51F05"/>
    <w:rsid w:val="00A52160"/>
    <w:rsid w:val="00A52372"/>
    <w:rsid w:val="00A53A46"/>
    <w:rsid w:val="00A541EF"/>
    <w:rsid w:val="00A54426"/>
    <w:rsid w:val="00A55199"/>
    <w:rsid w:val="00A602FE"/>
    <w:rsid w:val="00A60C7E"/>
    <w:rsid w:val="00A629A7"/>
    <w:rsid w:val="00A65550"/>
    <w:rsid w:val="00A6623E"/>
    <w:rsid w:val="00A70AED"/>
    <w:rsid w:val="00A71C95"/>
    <w:rsid w:val="00A73861"/>
    <w:rsid w:val="00A74B31"/>
    <w:rsid w:val="00A76B29"/>
    <w:rsid w:val="00A77B42"/>
    <w:rsid w:val="00A838A3"/>
    <w:rsid w:val="00A863BE"/>
    <w:rsid w:val="00A87C04"/>
    <w:rsid w:val="00A94CD3"/>
    <w:rsid w:val="00A9578A"/>
    <w:rsid w:val="00A9599B"/>
    <w:rsid w:val="00A96609"/>
    <w:rsid w:val="00A9685B"/>
    <w:rsid w:val="00A96CDA"/>
    <w:rsid w:val="00A976C5"/>
    <w:rsid w:val="00A97759"/>
    <w:rsid w:val="00A978B9"/>
    <w:rsid w:val="00A979F3"/>
    <w:rsid w:val="00AA2CF5"/>
    <w:rsid w:val="00AA5146"/>
    <w:rsid w:val="00AA685E"/>
    <w:rsid w:val="00AB1C47"/>
    <w:rsid w:val="00AB1D74"/>
    <w:rsid w:val="00AB3C7E"/>
    <w:rsid w:val="00AB64F4"/>
    <w:rsid w:val="00AC3FFB"/>
    <w:rsid w:val="00AC7AD4"/>
    <w:rsid w:val="00AC7E3F"/>
    <w:rsid w:val="00AD1CB9"/>
    <w:rsid w:val="00AD1F5E"/>
    <w:rsid w:val="00AD61CA"/>
    <w:rsid w:val="00AD74A1"/>
    <w:rsid w:val="00AE136B"/>
    <w:rsid w:val="00AE2EA0"/>
    <w:rsid w:val="00AE4B38"/>
    <w:rsid w:val="00AE6AC1"/>
    <w:rsid w:val="00AE716B"/>
    <w:rsid w:val="00AF2FE9"/>
    <w:rsid w:val="00AF3531"/>
    <w:rsid w:val="00AF3A19"/>
    <w:rsid w:val="00AF447E"/>
    <w:rsid w:val="00AF6A88"/>
    <w:rsid w:val="00AF76CE"/>
    <w:rsid w:val="00AF77E4"/>
    <w:rsid w:val="00B049D9"/>
    <w:rsid w:val="00B125F6"/>
    <w:rsid w:val="00B16B9A"/>
    <w:rsid w:val="00B212E5"/>
    <w:rsid w:val="00B231CF"/>
    <w:rsid w:val="00B23F46"/>
    <w:rsid w:val="00B24C94"/>
    <w:rsid w:val="00B26B63"/>
    <w:rsid w:val="00B331F0"/>
    <w:rsid w:val="00B33A62"/>
    <w:rsid w:val="00B34AB0"/>
    <w:rsid w:val="00B3696F"/>
    <w:rsid w:val="00B40F40"/>
    <w:rsid w:val="00B42B06"/>
    <w:rsid w:val="00B462C2"/>
    <w:rsid w:val="00B46BDB"/>
    <w:rsid w:val="00B46F6A"/>
    <w:rsid w:val="00B46F8B"/>
    <w:rsid w:val="00B47BAB"/>
    <w:rsid w:val="00B53347"/>
    <w:rsid w:val="00B53728"/>
    <w:rsid w:val="00B55645"/>
    <w:rsid w:val="00B565F0"/>
    <w:rsid w:val="00B577E6"/>
    <w:rsid w:val="00B61937"/>
    <w:rsid w:val="00B619BA"/>
    <w:rsid w:val="00B634EF"/>
    <w:rsid w:val="00B6457C"/>
    <w:rsid w:val="00B64603"/>
    <w:rsid w:val="00B65388"/>
    <w:rsid w:val="00B67009"/>
    <w:rsid w:val="00B67BA0"/>
    <w:rsid w:val="00B70804"/>
    <w:rsid w:val="00B70A03"/>
    <w:rsid w:val="00B75ABB"/>
    <w:rsid w:val="00B75CB4"/>
    <w:rsid w:val="00B766DC"/>
    <w:rsid w:val="00B772E8"/>
    <w:rsid w:val="00B774E6"/>
    <w:rsid w:val="00B80438"/>
    <w:rsid w:val="00B8064B"/>
    <w:rsid w:val="00B80BF1"/>
    <w:rsid w:val="00B81EC6"/>
    <w:rsid w:val="00B87525"/>
    <w:rsid w:val="00B875CE"/>
    <w:rsid w:val="00B9402F"/>
    <w:rsid w:val="00B9423A"/>
    <w:rsid w:val="00B96FAA"/>
    <w:rsid w:val="00B97476"/>
    <w:rsid w:val="00BA065B"/>
    <w:rsid w:val="00BA6D2C"/>
    <w:rsid w:val="00BA726D"/>
    <w:rsid w:val="00BA7DDD"/>
    <w:rsid w:val="00BB0406"/>
    <w:rsid w:val="00BB52A7"/>
    <w:rsid w:val="00BC046F"/>
    <w:rsid w:val="00BC1DE2"/>
    <w:rsid w:val="00BC2BE0"/>
    <w:rsid w:val="00BC2DE4"/>
    <w:rsid w:val="00BC3A89"/>
    <w:rsid w:val="00BC3D1B"/>
    <w:rsid w:val="00BC5BF4"/>
    <w:rsid w:val="00BC7D03"/>
    <w:rsid w:val="00BD028D"/>
    <w:rsid w:val="00BD0DC0"/>
    <w:rsid w:val="00BD223E"/>
    <w:rsid w:val="00BD319D"/>
    <w:rsid w:val="00BD43BD"/>
    <w:rsid w:val="00BD541F"/>
    <w:rsid w:val="00BD68FC"/>
    <w:rsid w:val="00BE005B"/>
    <w:rsid w:val="00BE0DBD"/>
    <w:rsid w:val="00BE15B1"/>
    <w:rsid w:val="00BE56BE"/>
    <w:rsid w:val="00BE6C0F"/>
    <w:rsid w:val="00BF2087"/>
    <w:rsid w:val="00BF3F7B"/>
    <w:rsid w:val="00BF51FF"/>
    <w:rsid w:val="00BF6057"/>
    <w:rsid w:val="00BF7DC3"/>
    <w:rsid w:val="00C00CC1"/>
    <w:rsid w:val="00C01D18"/>
    <w:rsid w:val="00C02329"/>
    <w:rsid w:val="00C1206F"/>
    <w:rsid w:val="00C130AD"/>
    <w:rsid w:val="00C15093"/>
    <w:rsid w:val="00C1510E"/>
    <w:rsid w:val="00C16B28"/>
    <w:rsid w:val="00C17440"/>
    <w:rsid w:val="00C17CC0"/>
    <w:rsid w:val="00C21BF5"/>
    <w:rsid w:val="00C21C60"/>
    <w:rsid w:val="00C21C7F"/>
    <w:rsid w:val="00C22AE5"/>
    <w:rsid w:val="00C3137B"/>
    <w:rsid w:val="00C33807"/>
    <w:rsid w:val="00C34E8D"/>
    <w:rsid w:val="00C40735"/>
    <w:rsid w:val="00C407B3"/>
    <w:rsid w:val="00C4121F"/>
    <w:rsid w:val="00C44816"/>
    <w:rsid w:val="00C46A7C"/>
    <w:rsid w:val="00C511D4"/>
    <w:rsid w:val="00C52F23"/>
    <w:rsid w:val="00C54613"/>
    <w:rsid w:val="00C54A11"/>
    <w:rsid w:val="00C56068"/>
    <w:rsid w:val="00C574E7"/>
    <w:rsid w:val="00C57E6A"/>
    <w:rsid w:val="00C61560"/>
    <w:rsid w:val="00C64880"/>
    <w:rsid w:val="00C7007F"/>
    <w:rsid w:val="00C74466"/>
    <w:rsid w:val="00C752E9"/>
    <w:rsid w:val="00C75BD8"/>
    <w:rsid w:val="00C76475"/>
    <w:rsid w:val="00C76DB6"/>
    <w:rsid w:val="00C80C33"/>
    <w:rsid w:val="00C81B12"/>
    <w:rsid w:val="00C831B6"/>
    <w:rsid w:val="00C84A29"/>
    <w:rsid w:val="00C86A34"/>
    <w:rsid w:val="00C86D19"/>
    <w:rsid w:val="00C87C0E"/>
    <w:rsid w:val="00C93315"/>
    <w:rsid w:val="00C94D45"/>
    <w:rsid w:val="00C978C6"/>
    <w:rsid w:val="00CA150C"/>
    <w:rsid w:val="00CA3D71"/>
    <w:rsid w:val="00CA50AF"/>
    <w:rsid w:val="00CA5786"/>
    <w:rsid w:val="00CA6B70"/>
    <w:rsid w:val="00CA70D5"/>
    <w:rsid w:val="00CB1F2F"/>
    <w:rsid w:val="00CB22BD"/>
    <w:rsid w:val="00CB42F8"/>
    <w:rsid w:val="00CB5A1D"/>
    <w:rsid w:val="00CB6A34"/>
    <w:rsid w:val="00CB6DF6"/>
    <w:rsid w:val="00CB7394"/>
    <w:rsid w:val="00CC25D4"/>
    <w:rsid w:val="00CC26F2"/>
    <w:rsid w:val="00CC3187"/>
    <w:rsid w:val="00CC588D"/>
    <w:rsid w:val="00CC779F"/>
    <w:rsid w:val="00CC7ED1"/>
    <w:rsid w:val="00CD0130"/>
    <w:rsid w:val="00CD2C02"/>
    <w:rsid w:val="00CD3AAB"/>
    <w:rsid w:val="00CD5FF6"/>
    <w:rsid w:val="00CD6725"/>
    <w:rsid w:val="00CD6737"/>
    <w:rsid w:val="00CD79EC"/>
    <w:rsid w:val="00CE06A6"/>
    <w:rsid w:val="00CE16FA"/>
    <w:rsid w:val="00CE34F2"/>
    <w:rsid w:val="00CE3E26"/>
    <w:rsid w:val="00CE41FF"/>
    <w:rsid w:val="00CE4603"/>
    <w:rsid w:val="00CE5234"/>
    <w:rsid w:val="00CE71D5"/>
    <w:rsid w:val="00CE71E5"/>
    <w:rsid w:val="00CE75BB"/>
    <w:rsid w:val="00CF0D88"/>
    <w:rsid w:val="00CF12E8"/>
    <w:rsid w:val="00D0172C"/>
    <w:rsid w:val="00D018F5"/>
    <w:rsid w:val="00D01CDE"/>
    <w:rsid w:val="00D03763"/>
    <w:rsid w:val="00D0576A"/>
    <w:rsid w:val="00D10461"/>
    <w:rsid w:val="00D11DF9"/>
    <w:rsid w:val="00D12023"/>
    <w:rsid w:val="00D130FF"/>
    <w:rsid w:val="00D15337"/>
    <w:rsid w:val="00D210D1"/>
    <w:rsid w:val="00D2153F"/>
    <w:rsid w:val="00D221C5"/>
    <w:rsid w:val="00D22403"/>
    <w:rsid w:val="00D22B2B"/>
    <w:rsid w:val="00D22EDF"/>
    <w:rsid w:val="00D23EE9"/>
    <w:rsid w:val="00D2556D"/>
    <w:rsid w:val="00D3002F"/>
    <w:rsid w:val="00D304F3"/>
    <w:rsid w:val="00D32CE1"/>
    <w:rsid w:val="00D33773"/>
    <w:rsid w:val="00D34B9D"/>
    <w:rsid w:val="00D36520"/>
    <w:rsid w:val="00D37398"/>
    <w:rsid w:val="00D378DC"/>
    <w:rsid w:val="00D40503"/>
    <w:rsid w:val="00D42A5B"/>
    <w:rsid w:val="00D44F76"/>
    <w:rsid w:val="00D47FEC"/>
    <w:rsid w:val="00D51B1B"/>
    <w:rsid w:val="00D535E2"/>
    <w:rsid w:val="00D541F9"/>
    <w:rsid w:val="00D54AB7"/>
    <w:rsid w:val="00D55481"/>
    <w:rsid w:val="00D57750"/>
    <w:rsid w:val="00D615B2"/>
    <w:rsid w:val="00D620C8"/>
    <w:rsid w:val="00D63287"/>
    <w:rsid w:val="00D63430"/>
    <w:rsid w:val="00D634C9"/>
    <w:rsid w:val="00D66328"/>
    <w:rsid w:val="00D67ED1"/>
    <w:rsid w:val="00D7000F"/>
    <w:rsid w:val="00D71AF1"/>
    <w:rsid w:val="00D72164"/>
    <w:rsid w:val="00D73012"/>
    <w:rsid w:val="00D737E2"/>
    <w:rsid w:val="00D739B8"/>
    <w:rsid w:val="00D7503D"/>
    <w:rsid w:val="00D75975"/>
    <w:rsid w:val="00D7719C"/>
    <w:rsid w:val="00D77972"/>
    <w:rsid w:val="00D80599"/>
    <w:rsid w:val="00D834F3"/>
    <w:rsid w:val="00D86917"/>
    <w:rsid w:val="00D908C3"/>
    <w:rsid w:val="00DA2F82"/>
    <w:rsid w:val="00DA5E20"/>
    <w:rsid w:val="00DA620B"/>
    <w:rsid w:val="00DA6347"/>
    <w:rsid w:val="00DB13DD"/>
    <w:rsid w:val="00DB25FA"/>
    <w:rsid w:val="00DB3B06"/>
    <w:rsid w:val="00DB3FEA"/>
    <w:rsid w:val="00DB563F"/>
    <w:rsid w:val="00DB7CB3"/>
    <w:rsid w:val="00DC16D9"/>
    <w:rsid w:val="00DC2C03"/>
    <w:rsid w:val="00DC4407"/>
    <w:rsid w:val="00DC5E1F"/>
    <w:rsid w:val="00DC6AC9"/>
    <w:rsid w:val="00DD0D99"/>
    <w:rsid w:val="00DD1885"/>
    <w:rsid w:val="00DD60C8"/>
    <w:rsid w:val="00DD62AE"/>
    <w:rsid w:val="00DD69DB"/>
    <w:rsid w:val="00DD6F89"/>
    <w:rsid w:val="00DD77B2"/>
    <w:rsid w:val="00DD79C7"/>
    <w:rsid w:val="00DE325D"/>
    <w:rsid w:val="00DE34BA"/>
    <w:rsid w:val="00DE455C"/>
    <w:rsid w:val="00DE52F8"/>
    <w:rsid w:val="00DE5E34"/>
    <w:rsid w:val="00DE69DE"/>
    <w:rsid w:val="00DF07A8"/>
    <w:rsid w:val="00DF1EF0"/>
    <w:rsid w:val="00DF409F"/>
    <w:rsid w:val="00DF5B19"/>
    <w:rsid w:val="00E0093E"/>
    <w:rsid w:val="00E03029"/>
    <w:rsid w:val="00E041B7"/>
    <w:rsid w:val="00E06C3A"/>
    <w:rsid w:val="00E071A4"/>
    <w:rsid w:val="00E102AF"/>
    <w:rsid w:val="00E11867"/>
    <w:rsid w:val="00E139AA"/>
    <w:rsid w:val="00E13B23"/>
    <w:rsid w:val="00E16A4A"/>
    <w:rsid w:val="00E16B3E"/>
    <w:rsid w:val="00E1739C"/>
    <w:rsid w:val="00E2279B"/>
    <w:rsid w:val="00E239C6"/>
    <w:rsid w:val="00E2464D"/>
    <w:rsid w:val="00E24B53"/>
    <w:rsid w:val="00E3347D"/>
    <w:rsid w:val="00E336BD"/>
    <w:rsid w:val="00E35C19"/>
    <w:rsid w:val="00E36BA1"/>
    <w:rsid w:val="00E41C31"/>
    <w:rsid w:val="00E41CFA"/>
    <w:rsid w:val="00E42D80"/>
    <w:rsid w:val="00E43416"/>
    <w:rsid w:val="00E44B61"/>
    <w:rsid w:val="00E53006"/>
    <w:rsid w:val="00E5472F"/>
    <w:rsid w:val="00E55B39"/>
    <w:rsid w:val="00E56FB9"/>
    <w:rsid w:val="00E63CC9"/>
    <w:rsid w:val="00E63D9A"/>
    <w:rsid w:val="00E64402"/>
    <w:rsid w:val="00E6547B"/>
    <w:rsid w:val="00E6580D"/>
    <w:rsid w:val="00E667CB"/>
    <w:rsid w:val="00E668B8"/>
    <w:rsid w:val="00E7099C"/>
    <w:rsid w:val="00E73475"/>
    <w:rsid w:val="00E736A2"/>
    <w:rsid w:val="00E73FFD"/>
    <w:rsid w:val="00E74FA8"/>
    <w:rsid w:val="00E76722"/>
    <w:rsid w:val="00E77BF4"/>
    <w:rsid w:val="00E82281"/>
    <w:rsid w:val="00E84B44"/>
    <w:rsid w:val="00E858B6"/>
    <w:rsid w:val="00E86859"/>
    <w:rsid w:val="00E93FC8"/>
    <w:rsid w:val="00E94A01"/>
    <w:rsid w:val="00E951C8"/>
    <w:rsid w:val="00E96A32"/>
    <w:rsid w:val="00EA0737"/>
    <w:rsid w:val="00EA2747"/>
    <w:rsid w:val="00EA2D01"/>
    <w:rsid w:val="00EA5725"/>
    <w:rsid w:val="00EB03FE"/>
    <w:rsid w:val="00EB180B"/>
    <w:rsid w:val="00EB1AF9"/>
    <w:rsid w:val="00EB3532"/>
    <w:rsid w:val="00EB3EF9"/>
    <w:rsid w:val="00EB54D3"/>
    <w:rsid w:val="00EB6E6A"/>
    <w:rsid w:val="00EB719E"/>
    <w:rsid w:val="00EB786E"/>
    <w:rsid w:val="00EC098D"/>
    <w:rsid w:val="00EC2752"/>
    <w:rsid w:val="00EC46F8"/>
    <w:rsid w:val="00EC4B90"/>
    <w:rsid w:val="00EC585F"/>
    <w:rsid w:val="00EC62BF"/>
    <w:rsid w:val="00EC749D"/>
    <w:rsid w:val="00ED031F"/>
    <w:rsid w:val="00ED1763"/>
    <w:rsid w:val="00ED4DDF"/>
    <w:rsid w:val="00EE0D6E"/>
    <w:rsid w:val="00EE113C"/>
    <w:rsid w:val="00EE2B07"/>
    <w:rsid w:val="00EE45F5"/>
    <w:rsid w:val="00EE614E"/>
    <w:rsid w:val="00EE796F"/>
    <w:rsid w:val="00EE7DF7"/>
    <w:rsid w:val="00EF07EA"/>
    <w:rsid w:val="00EF1322"/>
    <w:rsid w:val="00EF3DD2"/>
    <w:rsid w:val="00EF61CB"/>
    <w:rsid w:val="00EF771D"/>
    <w:rsid w:val="00EF7934"/>
    <w:rsid w:val="00F011F6"/>
    <w:rsid w:val="00F02AA6"/>
    <w:rsid w:val="00F049B7"/>
    <w:rsid w:val="00F04EB0"/>
    <w:rsid w:val="00F05180"/>
    <w:rsid w:val="00F05787"/>
    <w:rsid w:val="00F069D8"/>
    <w:rsid w:val="00F1085A"/>
    <w:rsid w:val="00F126B3"/>
    <w:rsid w:val="00F13C01"/>
    <w:rsid w:val="00F1422E"/>
    <w:rsid w:val="00F146B0"/>
    <w:rsid w:val="00F15E11"/>
    <w:rsid w:val="00F20E17"/>
    <w:rsid w:val="00F21509"/>
    <w:rsid w:val="00F21BF8"/>
    <w:rsid w:val="00F227D2"/>
    <w:rsid w:val="00F252DD"/>
    <w:rsid w:val="00F25977"/>
    <w:rsid w:val="00F27481"/>
    <w:rsid w:val="00F314B3"/>
    <w:rsid w:val="00F3157B"/>
    <w:rsid w:val="00F331A0"/>
    <w:rsid w:val="00F354F6"/>
    <w:rsid w:val="00F355E1"/>
    <w:rsid w:val="00F447FA"/>
    <w:rsid w:val="00F44A3F"/>
    <w:rsid w:val="00F451C7"/>
    <w:rsid w:val="00F46A15"/>
    <w:rsid w:val="00F524A6"/>
    <w:rsid w:val="00F5367B"/>
    <w:rsid w:val="00F539CD"/>
    <w:rsid w:val="00F561AE"/>
    <w:rsid w:val="00F563F9"/>
    <w:rsid w:val="00F57923"/>
    <w:rsid w:val="00F61A32"/>
    <w:rsid w:val="00F641FC"/>
    <w:rsid w:val="00F64625"/>
    <w:rsid w:val="00F64B6B"/>
    <w:rsid w:val="00F6640F"/>
    <w:rsid w:val="00F67C29"/>
    <w:rsid w:val="00F70511"/>
    <w:rsid w:val="00F70FB0"/>
    <w:rsid w:val="00F71AAD"/>
    <w:rsid w:val="00F71BCC"/>
    <w:rsid w:val="00F7269A"/>
    <w:rsid w:val="00F732D7"/>
    <w:rsid w:val="00F73A44"/>
    <w:rsid w:val="00F73EE4"/>
    <w:rsid w:val="00F809E2"/>
    <w:rsid w:val="00F80F2D"/>
    <w:rsid w:val="00F820B8"/>
    <w:rsid w:val="00F82B46"/>
    <w:rsid w:val="00F8302A"/>
    <w:rsid w:val="00F86677"/>
    <w:rsid w:val="00F86857"/>
    <w:rsid w:val="00F87D41"/>
    <w:rsid w:val="00F915BB"/>
    <w:rsid w:val="00F9233B"/>
    <w:rsid w:val="00F92459"/>
    <w:rsid w:val="00F92CE9"/>
    <w:rsid w:val="00F9324C"/>
    <w:rsid w:val="00F93922"/>
    <w:rsid w:val="00F93FE1"/>
    <w:rsid w:val="00F949F7"/>
    <w:rsid w:val="00F968CD"/>
    <w:rsid w:val="00FA022F"/>
    <w:rsid w:val="00FA1867"/>
    <w:rsid w:val="00FA72F0"/>
    <w:rsid w:val="00FB04CE"/>
    <w:rsid w:val="00FB1396"/>
    <w:rsid w:val="00FB1520"/>
    <w:rsid w:val="00FB1D8A"/>
    <w:rsid w:val="00FB1E05"/>
    <w:rsid w:val="00FB68D1"/>
    <w:rsid w:val="00FB6B61"/>
    <w:rsid w:val="00FC0053"/>
    <w:rsid w:val="00FC0D58"/>
    <w:rsid w:val="00FC3F1A"/>
    <w:rsid w:val="00FC41CB"/>
    <w:rsid w:val="00FC5D86"/>
    <w:rsid w:val="00FC7094"/>
    <w:rsid w:val="00FC7204"/>
    <w:rsid w:val="00FD1459"/>
    <w:rsid w:val="00FD1969"/>
    <w:rsid w:val="00FD330A"/>
    <w:rsid w:val="00FD6544"/>
    <w:rsid w:val="00FD687C"/>
    <w:rsid w:val="00FE1BA8"/>
    <w:rsid w:val="00FE23F6"/>
    <w:rsid w:val="00FE286C"/>
    <w:rsid w:val="00FE2D41"/>
    <w:rsid w:val="00FE4C8C"/>
    <w:rsid w:val="00FE4FEE"/>
    <w:rsid w:val="00FE636D"/>
    <w:rsid w:val="00FE7A85"/>
    <w:rsid w:val="00FF1C50"/>
    <w:rsid w:val="00FF4F72"/>
    <w:rsid w:val="00FF58BD"/>
    <w:rsid w:val="00FF5EB8"/>
    <w:rsid w:val="00FF79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CD79EC"/>
    <w:rPr>
      <w:rFonts w:ascii="Calibri" w:eastAsia="PMingLiU" w:hAnsi="Calibri" w:cs="Calibri"/>
      <w:color w:val="000000"/>
      <w:sz w:val="24"/>
      <w:szCs w:val="24"/>
      <w:lang w:eastAsia="ru-RU"/>
    </w:rPr>
  </w:style>
  <w:style w:type="paragraph" w:styleId="10">
    <w:name w:val="heading 1"/>
    <w:basedOn w:val="a0"/>
    <w:next w:val="a0"/>
    <w:link w:val="11"/>
    <w:qFormat/>
    <w:rsid w:val="00CD79EC"/>
    <w:pPr>
      <w:keepNext/>
      <w:keepLines/>
      <w:spacing w:before="240" w:after="60"/>
      <w:outlineLvl w:val="0"/>
    </w:pPr>
    <w:rPr>
      <w:b/>
      <w:sz w:val="32"/>
      <w:szCs w:val="32"/>
    </w:rPr>
  </w:style>
  <w:style w:type="paragraph" w:styleId="2">
    <w:name w:val="heading 2"/>
    <w:basedOn w:val="a0"/>
    <w:next w:val="a0"/>
    <w:link w:val="20"/>
    <w:uiPriority w:val="9"/>
    <w:qFormat/>
    <w:rsid w:val="00CD79EC"/>
    <w:pPr>
      <w:keepNext/>
      <w:keepLines/>
      <w:spacing w:before="240" w:after="60"/>
      <w:outlineLvl w:val="1"/>
    </w:pPr>
    <w:rPr>
      <w:b/>
      <w:i/>
      <w:sz w:val="28"/>
      <w:szCs w:val="28"/>
    </w:rPr>
  </w:style>
  <w:style w:type="paragraph" w:styleId="3">
    <w:name w:val="heading 3"/>
    <w:basedOn w:val="a0"/>
    <w:next w:val="a0"/>
    <w:link w:val="30"/>
    <w:uiPriority w:val="9"/>
    <w:qFormat/>
    <w:rsid w:val="00CD79EC"/>
    <w:pPr>
      <w:keepNext/>
      <w:keepLines/>
      <w:spacing w:before="240" w:after="60"/>
      <w:outlineLvl w:val="2"/>
    </w:pPr>
    <w:rPr>
      <w:b/>
      <w:sz w:val="26"/>
      <w:szCs w:val="26"/>
    </w:rPr>
  </w:style>
  <w:style w:type="paragraph" w:styleId="4">
    <w:name w:val="heading 4"/>
    <w:basedOn w:val="a0"/>
    <w:next w:val="a0"/>
    <w:link w:val="40"/>
    <w:uiPriority w:val="9"/>
    <w:qFormat/>
    <w:rsid w:val="00CD79EC"/>
    <w:pPr>
      <w:keepNext/>
      <w:keepLines/>
      <w:spacing w:before="240" w:after="60"/>
      <w:outlineLvl w:val="3"/>
    </w:pPr>
    <w:rPr>
      <w:b/>
      <w:sz w:val="28"/>
      <w:szCs w:val="28"/>
    </w:rPr>
  </w:style>
  <w:style w:type="paragraph" w:styleId="5">
    <w:name w:val="heading 5"/>
    <w:basedOn w:val="a0"/>
    <w:next w:val="a0"/>
    <w:link w:val="50"/>
    <w:uiPriority w:val="9"/>
    <w:qFormat/>
    <w:rsid w:val="00CD79EC"/>
    <w:pPr>
      <w:keepNext/>
      <w:keepLines/>
      <w:spacing w:before="240" w:after="60"/>
      <w:outlineLvl w:val="4"/>
    </w:pPr>
    <w:rPr>
      <w:b/>
      <w:i/>
      <w:sz w:val="26"/>
      <w:szCs w:val="26"/>
    </w:rPr>
  </w:style>
  <w:style w:type="paragraph" w:styleId="6">
    <w:name w:val="heading 6"/>
    <w:basedOn w:val="a0"/>
    <w:next w:val="a0"/>
    <w:link w:val="60"/>
    <w:uiPriority w:val="9"/>
    <w:qFormat/>
    <w:rsid w:val="00CD79EC"/>
    <w:pPr>
      <w:keepNext/>
      <w:keepLines/>
      <w:spacing w:before="240" w:after="60"/>
      <w:outlineLvl w:val="5"/>
    </w:pPr>
    <w:rPr>
      <w:b/>
      <w:sz w:val="22"/>
      <w:szCs w:val="22"/>
    </w:rPr>
  </w:style>
  <w:style w:type="paragraph" w:styleId="7">
    <w:name w:val="heading 7"/>
    <w:basedOn w:val="a0"/>
    <w:next w:val="a0"/>
    <w:link w:val="70"/>
    <w:uiPriority w:val="9"/>
    <w:semiHidden/>
    <w:unhideWhenUsed/>
    <w:qFormat/>
    <w:rsid w:val="00CD79EC"/>
    <w:pPr>
      <w:keepNext/>
      <w:keepLines/>
      <w:spacing w:before="200" w:after="0" w:line="240" w:lineRule="auto"/>
      <w:ind w:left="1296" w:hanging="1296"/>
      <w:outlineLvl w:val="6"/>
    </w:pPr>
    <w:rPr>
      <w:rFonts w:ascii="Cambria" w:eastAsia="SimSun" w:hAnsi="Cambria" w:cs="Times New Roman"/>
      <w:i/>
      <w:iCs/>
      <w:color w:val="404040"/>
      <w:lang w:val="ro-RO"/>
    </w:rPr>
  </w:style>
  <w:style w:type="paragraph" w:styleId="8">
    <w:name w:val="heading 8"/>
    <w:basedOn w:val="a0"/>
    <w:next w:val="a0"/>
    <w:link w:val="80"/>
    <w:uiPriority w:val="9"/>
    <w:semiHidden/>
    <w:unhideWhenUsed/>
    <w:qFormat/>
    <w:rsid w:val="00CD79EC"/>
    <w:pPr>
      <w:keepNext/>
      <w:keepLines/>
      <w:spacing w:before="200" w:after="0" w:line="240" w:lineRule="auto"/>
      <w:ind w:left="1440" w:hanging="1440"/>
      <w:outlineLvl w:val="7"/>
    </w:pPr>
    <w:rPr>
      <w:rFonts w:ascii="Cambria" w:eastAsia="SimSun" w:hAnsi="Cambria" w:cs="Times New Roman"/>
      <w:color w:val="404040"/>
      <w:sz w:val="20"/>
      <w:szCs w:val="20"/>
      <w:lang w:val="ro-RO"/>
    </w:rPr>
  </w:style>
  <w:style w:type="paragraph" w:styleId="9">
    <w:name w:val="heading 9"/>
    <w:basedOn w:val="a0"/>
    <w:next w:val="a0"/>
    <w:link w:val="90"/>
    <w:uiPriority w:val="9"/>
    <w:semiHidden/>
    <w:unhideWhenUsed/>
    <w:qFormat/>
    <w:rsid w:val="00CD79EC"/>
    <w:pPr>
      <w:keepNext/>
      <w:keepLines/>
      <w:spacing w:before="200" w:after="0" w:line="240" w:lineRule="auto"/>
      <w:ind w:left="1584" w:hanging="1584"/>
      <w:outlineLvl w:val="8"/>
    </w:pPr>
    <w:rPr>
      <w:rFonts w:ascii="Cambria" w:eastAsia="SimSun" w:hAnsi="Cambria" w:cs="Times New Roman"/>
      <w:i/>
      <w:iCs/>
      <w:color w:val="404040"/>
      <w:sz w:val="20"/>
      <w:szCs w:val="20"/>
      <w:lang w:val="ro-RO"/>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CD79EC"/>
    <w:rPr>
      <w:rFonts w:ascii="Calibri" w:eastAsia="PMingLiU" w:hAnsi="Calibri" w:cs="Calibri"/>
      <w:b/>
      <w:color w:val="000000"/>
      <w:sz w:val="32"/>
      <w:szCs w:val="32"/>
      <w:lang w:eastAsia="ru-RU"/>
    </w:rPr>
  </w:style>
  <w:style w:type="character" w:customStyle="1" w:styleId="20">
    <w:name w:val="Заголовок 2 Знак"/>
    <w:basedOn w:val="a1"/>
    <w:link w:val="2"/>
    <w:uiPriority w:val="9"/>
    <w:rsid w:val="00CD79EC"/>
    <w:rPr>
      <w:rFonts w:ascii="Calibri" w:eastAsia="PMingLiU" w:hAnsi="Calibri" w:cs="Calibri"/>
      <w:b/>
      <w:i/>
      <w:color w:val="000000"/>
      <w:sz w:val="28"/>
      <w:szCs w:val="28"/>
      <w:lang w:eastAsia="ru-RU"/>
    </w:rPr>
  </w:style>
  <w:style w:type="character" w:customStyle="1" w:styleId="30">
    <w:name w:val="Заголовок 3 Знак"/>
    <w:basedOn w:val="a1"/>
    <w:link w:val="3"/>
    <w:uiPriority w:val="9"/>
    <w:rsid w:val="00CD79EC"/>
    <w:rPr>
      <w:rFonts w:ascii="Calibri" w:eastAsia="PMingLiU" w:hAnsi="Calibri" w:cs="Calibri"/>
      <w:b/>
      <w:color w:val="000000"/>
      <w:sz w:val="26"/>
      <w:szCs w:val="26"/>
      <w:lang w:eastAsia="ru-RU"/>
    </w:rPr>
  </w:style>
  <w:style w:type="character" w:customStyle="1" w:styleId="40">
    <w:name w:val="Заголовок 4 Знак"/>
    <w:basedOn w:val="a1"/>
    <w:link w:val="4"/>
    <w:uiPriority w:val="9"/>
    <w:rsid w:val="00CD79EC"/>
    <w:rPr>
      <w:rFonts w:ascii="Calibri" w:eastAsia="PMingLiU" w:hAnsi="Calibri" w:cs="Calibri"/>
      <w:b/>
      <w:color w:val="000000"/>
      <w:sz w:val="28"/>
      <w:szCs w:val="28"/>
      <w:lang w:eastAsia="ru-RU"/>
    </w:rPr>
  </w:style>
  <w:style w:type="character" w:customStyle="1" w:styleId="50">
    <w:name w:val="Заголовок 5 Знак"/>
    <w:basedOn w:val="a1"/>
    <w:link w:val="5"/>
    <w:uiPriority w:val="9"/>
    <w:rsid w:val="00CD79EC"/>
    <w:rPr>
      <w:rFonts w:ascii="Calibri" w:eastAsia="PMingLiU" w:hAnsi="Calibri" w:cs="Calibri"/>
      <w:b/>
      <w:i/>
      <w:color w:val="000000"/>
      <w:sz w:val="26"/>
      <w:szCs w:val="26"/>
      <w:lang w:eastAsia="ru-RU"/>
    </w:rPr>
  </w:style>
  <w:style w:type="character" w:customStyle="1" w:styleId="60">
    <w:name w:val="Заголовок 6 Знак"/>
    <w:basedOn w:val="a1"/>
    <w:link w:val="6"/>
    <w:uiPriority w:val="9"/>
    <w:rsid w:val="00CD79EC"/>
    <w:rPr>
      <w:rFonts w:ascii="Calibri" w:eastAsia="PMingLiU" w:hAnsi="Calibri" w:cs="Calibri"/>
      <w:b/>
      <w:color w:val="000000"/>
      <w:lang w:eastAsia="ru-RU"/>
    </w:rPr>
  </w:style>
  <w:style w:type="character" w:customStyle="1" w:styleId="70">
    <w:name w:val="Заголовок 7 Знак"/>
    <w:basedOn w:val="a1"/>
    <w:link w:val="7"/>
    <w:uiPriority w:val="9"/>
    <w:semiHidden/>
    <w:rsid w:val="00CD79EC"/>
    <w:rPr>
      <w:rFonts w:ascii="Cambria" w:eastAsia="SimSun" w:hAnsi="Cambria" w:cs="Times New Roman"/>
      <w:i/>
      <w:iCs/>
      <w:color w:val="404040"/>
      <w:sz w:val="24"/>
      <w:szCs w:val="24"/>
      <w:lang w:val="ro-RO" w:eastAsia="ru-RU"/>
    </w:rPr>
  </w:style>
  <w:style w:type="character" w:customStyle="1" w:styleId="80">
    <w:name w:val="Заголовок 8 Знак"/>
    <w:basedOn w:val="a1"/>
    <w:link w:val="8"/>
    <w:uiPriority w:val="9"/>
    <w:semiHidden/>
    <w:rsid w:val="00CD79EC"/>
    <w:rPr>
      <w:rFonts w:ascii="Cambria" w:eastAsia="SimSun" w:hAnsi="Cambria" w:cs="Times New Roman"/>
      <w:color w:val="404040"/>
      <w:sz w:val="20"/>
      <w:szCs w:val="20"/>
      <w:lang w:val="ro-RO" w:eastAsia="ru-RU"/>
    </w:rPr>
  </w:style>
  <w:style w:type="character" w:customStyle="1" w:styleId="90">
    <w:name w:val="Заголовок 9 Знак"/>
    <w:basedOn w:val="a1"/>
    <w:link w:val="9"/>
    <w:uiPriority w:val="9"/>
    <w:semiHidden/>
    <w:rsid w:val="00CD79EC"/>
    <w:rPr>
      <w:rFonts w:ascii="Cambria" w:eastAsia="SimSun" w:hAnsi="Cambria" w:cs="Times New Roman"/>
      <w:i/>
      <w:iCs/>
      <w:color w:val="404040"/>
      <w:sz w:val="20"/>
      <w:szCs w:val="20"/>
      <w:lang w:val="ro-RO" w:eastAsia="ru-RU"/>
    </w:rPr>
  </w:style>
  <w:style w:type="paragraph" w:styleId="a4">
    <w:name w:val="Title"/>
    <w:basedOn w:val="a0"/>
    <w:next w:val="a0"/>
    <w:link w:val="a5"/>
    <w:qFormat/>
    <w:rsid w:val="00CD79EC"/>
    <w:pPr>
      <w:keepNext/>
      <w:keepLines/>
      <w:spacing w:before="240" w:after="60"/>
      <w:jc w:val="center"/>
    </w:pPr>
    <w:rPr>
      <w:b/>
      <w:sz w:val="32"/>
      <w:szCs w:val="32"/>
    </w:rPr>
  </w:style>
  <w:style w:type="character" w:customStyle="1" w:styleId="a5">
    <w:name w:val="Название Знак"/>
    <w:basedOn w:val="a1"/>
    <w:link w:val="a4"/>
    <w:rsid w:val="00CD79EC"/>
    <w:rPr>
      <w:rFonts w:ascii="Calibri" w:eastAsia="PMingLiU" w:hAnsi="Calibri" w:cs="Calibri"/>
      <w:b/>
      <w:color w:val="000000"/>
      <w:sz w:val="32"/>
      <w:szCs w:val="32"/>
      <w:lang w:eastAsia="ru-RU"/>
    </w:rPr>
  </w:style>
  <w:style w:type="paragraph" w:styleId="a6">
    <w:name w:val="Subtitle"/>
    <w:basedOn w:val="a0"/>
    <w:next w:val="a0"/>
    <w:link w:val="a7"/>
    <w:uiPriority w:val="99"/>
    <w:qFormat/>
    <w:rsid w:val="00CD79EC"/>
    <w:pPr>
      <w:keepNext/>
      <w:keepLines/>
      <w:spacing w:after="60"/>
      <w:jc w:val="center"/>
    </w:pPr>
    <w:rPr>
      <w:i/>
      <w:color w:val="666666"/>
    </w:rPr>
  </w:style>
  <w:style w:type="character" w:customStyle="1" w:styleId="a7">
    <w:name w:val="Подзаголовок Знак"/>
    <w:basedOn w:val="a1"/>
    <w:link w:val="a6"/>
    <w:uiPriority w:val="99"/>
    <w:rsid w:val="00CD79EC"/>
    <w:rPr>
      <w:rFonts w:ascii="Calibri" w:eastAsia="PMingLiU" w:hAnsi="Calibri" w:cs="Calibri"/>
      <w:i/>
      <w:color w:val="666666"/>
      <w:sz w:val="24"/>
      <w:szCs w:val="24"/>
      <w:lang w:eastAsia="ru-RU"/>
    </w:rPr>
  </w:style>
  <w:style w:type="table" w:customStyle="1" w:styleId="TableNormal1">
    <w:name w:val="Table Normal1"/>
    <w:rsid w:val="00CD79EC"/>
    <w:pPr>
      <w:spacing w:after="0" w:line="240" w:lineRule="auto"/>
    </w:pPr>
    <w:rPr>
      <w:rFonts w:ascii="Times New Roman" w:eastAsia="PMingLiU" w:hAnsi="Times New Roman" w:cs="Times New Roman"/>
      <w:color w:val="000000"/>
      <w:sz w:val="24"/>
      <w:szCs w:val="24"/>
      <w:lang w:val="ro-RO" w:eastAsia="ro-RO"/>
    </w:rPr>
    <w:tblPr>
      <w:tblCellMar>
        <w:top w:w="0" w:type="dxa"/>
        <w:left w:w="0" w:type="dxa"/>
        <w:bottom w:w="0" w:type="dxa"/>
        <w:right w:w="0" w:type="dxa"/>
      </w:tblCellMar>
    </w:tblPr>
  </w:style>
  <w:style w:type="paragraph" w:styleId="a8">
    <w:name w:val="List Paragraph"/>
    <w:basedOn w:val="a0"/>
    <w:link w:val="a9"/>
    <w:uiPriority w:val="34"/>
    <w:qFormat/>
    <w:rsid w:val="00CD79EC"/>
    <w:pPr>
      <w:spacing w:after="0" w:line="240" w:lineRule="auto"/>
      <w:ind w:left="720"/>
      <w:contextualSpacing/>
    </w:pPr>
    <w:rPr>
      <w:rFonts w:ascii="Times New Roman" w:hAnsi="Times New Roman" w:cs="Times New Roman"/>
      <w:lang w:val="ro-RO" w:eastAsia="ro-RO"/>
    </w:rPr>
  </w:style>
  <w:style w:type="character" w:customStyle="1" w:styleId="shorttext">
    <w:name w:val="short_text"/>
    <w:basedOn w:val="a1"/>
    <w:rsid w:val="00CD79EC"/>
  </w:style>
  <w:style w:type="paragraph" w:styleId="a">
    <w:name w:val="Balloon Text"/>
    <w:basedOn w:val="a0"/>
    <w:link w:val="aa"/>
    <w:uiPriority w:val="99"/>
    <w:unhideWhenUsed/>
    <w:rsid w:val="00CD79EC"/>
    <w:pPr>
      <w:numPr>
        <w:numId w:val="1"/>
      </w:numPr>
      <w:spacing w:after="0" w:line="240" w:lineRule="auto"/>
    </w:pPr>
    <w:rPr>
      <w:rFonts w:ascii="Tahoma" w:eastAsia="SimSun" w:hAnsi="Tahoma" w:cs="Tahoma"/>
      <w:color w:val="auto"/>
      <w:sz w:val="16"/>
      <w:szCs w:val="16"/>
    </w:rPr>
  </w:style>
  <w:style w:type="character" w:customStyle="1" w:styleId="aa">
    <w:name w:val="Текст выноски Знак"/>
    <w:basedOn w:val="a1"/>
    <w:link w:val="a"/>
    <w:uiPriority w:val="99"/>
    <w:rsid w:val="00CD79EC"/>
    <w:rPr>
      <w:rFonts w:ascii="Tahoma" w:eastAsia="SimSun" w:hAnsi="Tahoma" w:cs="Tahoma"/>
      <w:sz w:val="16"/>
      <w:szCs w:val="16"/>
      <w:lang w:eastAsia="ru-RU"/>
    </w:rPr>
  </w:style>
  <w:style w:type="paragraph" w:customStyle="1" w:styleId="STIL1">
    <w:name w:val="STIL 1"/>
    <w:basedOn w:val="10"/>
    <w:link w:val="STIL10"/>
    <w:qFormat/>
    <w:rsid w:val="00CD79EC"/>
    <w:pPr>
      <w:ind w:left="720" w:hanging="360"/>
    </w:pPr>
    <w:rPr>
      <w:rFonts w:ascii="Times New Roman" w:eastAsia="Times New Roman" w:hAnsi="Times New Roman" w:cs="Times New Roman"/>
      <w:sz w:val="24"/>
      <w:szCs w:val="24"/>
      <w:lang w:val="ro-RO"/>
    </w:rPr>
  </w:style>
  <w:style w:type="character" w:customStyle="1" w:styleId="STIL10">
    <w:name w:val="STIL 1 Знак"/>
    <w:link w:val="STIL1"/>
    <w:rsid w:val="00CD79EC"/>
    <w:rPr>
      <w:rFonts w:ascii="Times New Roman" w:eastAsia="Times New Roman" w:hAnsi="Times New Roman" w:cs="Times New Roman"/>
      <w:b/>
      <w:color w:val="000000"/>
      <w:sz w:val="24"/>
      <w:szCs w:val="24"/>
      <w:lang w:val="ro-RO" w:eastAsia="ru-RU"/>
    </w:rPr>
  </w:style>
  <w:style w:type="paragraph" w:customStyle="1" w:styleId="Stil2">
    <w:name w:val="Stil 2"/>
    <w:basedOn w:val="3"/>
    <w:link w:val="Stil20"/>
    <w:qFormat/>
    <w:rsid w:val="00CD79EC"/>
    <w:rPr>
      <w:rFonts w:ascii="Times New Roman" w:eastAsia="Times New Roman" w:hAnsi="Times New Roman" w:cs="Times New Roman"/>
      <w:sz w:val="24"/>
      <w:szCs w:val="24"/>
      <w:lang w:val="ro-RO"/>
    </w:rPr>
  </w:style>
  <w:style w:type="character" w:customStyle="1" w:styleId="Stil20">
    <w:name w:val="Stil 2 Знак"/>
    <w:link w:val="Stil2"/>
    <w:rsid w:val="00CD79EC"/>
    <w:rPr>
      <w:rFonts w:ascii="Times New Roman" w:eastAsia="Times New Roman" w:hAnsi="Times New Roman" w:cs="Times New Roman"/>
      <w:b/>
      <w:color w:val="000000"/>
      <w:sz w:val="24"/>
      <w:szCs w:val="24"/>
      <w:lang w:val="ro-RO" w:eastAsia="ru-RU"/>
    </w:rPr>
  </w:style>
  <w:style w:type="paragraph" w:customStyle="1" w:styleId="Stil3">
    <w:name w:val="Stil 3"/>
    <w:basedOn w:val="a0"/>
    <w:link w:val="Stil30"/>
    <w:qFormat/>
    <w:rsid w:val="00CD79EC"/>
    <w:pPr>
      <w:spacing w:before="120"/>
      <w:contextualSpacing/>
      <w:jc w:val="center"/>
    </w:pPr>
    <w:rPr>
      <w:rFonts w:ascii="Times New Roman" w:hAnsi="Times New Roman" w:cs="Times New Roman"/>
      <w:b/>
      <w:lang w:val="en-US"/>
    </w:rPr>
  </w:style>
  <w:style w:type="character" w:customStyle="1" w:styleId="Stil30">
    <w:name w:val="Stil 3 Знак"/>
    <w:link w:val="Stil3"/>
    <w:rsid w:val="00CD79EC"/>
    <w:rPr>
      <w:rFonts w:ascii="Times New Roman" w:eastAsia="PMingLiU" w:hAnsi="Times New Roman" w:cs="Times New Roman"/>
      <w:b/>
      <w:color w:val="000000"/>
      <w:sz w:val="24"/>
      <w:szCs w:val="24"/>
      <w:lang w:val="en-US" w:eastAsia="ru-RU"/>
    </w:rPr>
  </w:style>
  <w:style w:type="paragraph" w:customStyle="1" w:styleId="stil4">
    <w:name w:val="stil 4"/>
    <w:basedOn w:val="a0"/>
    <w:link w:val="stil40"/>
    <w:qFormat/>
    <w:rsid w:val="00CD79EC"/>
    <w:pPr>
      <w:ind w:firstLine="708"/>
      <w:jc w:val="right"/>
    </w:pPr>
    <w:rPr>
      <w:rFonts w:ascii="Times New Roman" w:eastAsia="Times New Roman" w:hAnsi="Times New Roman" w:cs="Times New Roman"/>
      <w:lang w:val="ro-RO"/>
    </w:rPr>
  </w:style>
  <w:style w:type="character" w:customStyle="1" w:styleId="stil40">
    <w:name w:val="stil 4 Знак"/>
    <w:link w:val="stil4"/>
    <w:rsid w:val="00CD79EC"/>
    <w:rPr>
      <w:rFonts w:ascii="Times New Roman" w:eastAsia="Times New Roman" w:hAnsi="Times New Roman" w:cs="Times New Roman"/>
      <w:color w:val="000000"/>
      <w:sz w:val="24"/>
      <w:szCs w:val="24"/>
      <w:lang w:val="ro-RO" w:eastAsia="ru-RU"/>
    </w:rPr>
  </w:style>
  <w:style w:type="paragraph" w:styleId="12">
    <w:name w:val="toc 1"/>
    <w:basedOn w:val="a0"/>
    <w:next w:val="a0"/>
    <w:autoRedefine/>
    <w:uiPriority w:val="39"/>
    <w:unhideWhenUsed/>
    <w:qFormat/>
    <w:rsid w:val="00CD79EC"/>
    <w:pPr>
      <w:tabs>
        <w:tab w:val="left" w:pos="660"/>
        <w:tab w:val="right" w:leader="dot" w:pos="9360"/>
      </w:tabs>
      <w:spacing w:after="100"/>
      <w:ind w:right="265"/>
    </w:pPr>
  </w:style>
  <w:style w:type="paragraph" w:styleId="31">
    <w:name w:val="toc 3"/>
    <w:basedOn w:val="a0"/>
    <w:next w:val="a0"/>
    <w:autoRedefine/>
    <w:uiPriority w:val="39"/>
    <w:unhideWhenUsed/>
    <w:qFormat/>
    <w:rsid w:val="00CD79EC"/>
    <w:pPr>
      <w:spacing w:after="100"/>
      <w:ind w:left="480"/>
    </w:pPr>
  </w:style>
  <w:style w:type="character" w:styleId="ab">
    <w:name w:val="Hyperlink"/>
    <w:uiPriority w:val="99"/>
    <w:unhideWhenUsed/>
    <w:rsid w:val="00CD79EC"/>
    <w:rPr>
      <w:color w:val="0000FF"/>
      <w:u w:val="single"/>
    </w:rPr>
  </w:style>
  <w:style w:type="paragraph" w:styleId="ac">
    <w:name w:val="No Spacing"/>
    <w:link w:val="ad"/>
    <w:uiPriority w:val="1"/>
    <w:qFormat/>
    <w:rsid w:val="00CD79EC"/>
    <w:pPr>
      <w:spacing w:after="0" w:line="240" w:lineRule="auto"/>
    </w:pPr>
    <w:rPr>
      <w:rFonts w:ascii="Calibri" w:eastAsia="SimSun" w:hAnsi="Calibri" w:cs="Times New Roman"/>
      <w:lang w:val="ro-RO" w:eastAsia="ro-RO"/>
    </w:rPr>
  </w:style>
  <w:style w:type="character" w:customStyle="1" w:styleId="ad">
    <w:name w:val="Без интервала Знак"/>
    <w:link w:val="ac"/>
    <w:uiPriority w:val="1"/>
    <w:rsid w:val="00CD79EC"/>
    <w:rPr>
      <w:rFonts w:ascii="Calibri" w:eastAsia="SimSun" w:hAnsi="Calibri" w:cs="Times New Roman"/>
      <w:lang w:val="ro-RO" w:eastAsia="ro-RO"/>
    </w:rPr>
  </w:style>
  <w:style w:type="paragraph" w:styleId="21">
    <w:name w:val="toc 2"/>
    <w:basedOn w:val="a0"/>
    <w:next w:val="a0"/>
    <w:autoRedefine/>
    <w:uiPriority w:val="39"/>
    <w:unhideWhenUsed/>
    <w:qFormat/>
    <w:rsid w:val="00CD79EC"/>
    <w:pPr>
      <w:tabs>
        <w:tab w:val="right" w:leader="dot" w:pos="9360"/>
      </w:tabs>
      <w:spacing w:after="100"/>
      <w:ind w:left="220" w:right="355"/>
    </w:pPr>
    <w:rPr>
      <w:rFonts w:eastAsia="SimSun" w:cs="Times New Roman"/>
      <w:color w:val="auto"/>
      <w:sz w:val="22"/>
      <w:szCs w:val="22"/>
      <w:lang w:val="ro-RO" w:eastAsia="ro-RO"/>
    </w:rPr>
  </w:style>
  <w:style w:type="paragraph" w:styleId="ae">
    <w:name w:val="header"/>
    <w:basedOn w:val="a0"/>
    <w:link w:val="af"/>
    <w:uiPriority w:val="99"/>
    <w:unhideWhenUsed/>
    <w:rsid w:val="00CD79EC"/>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CD79EC"/>
    <w:rPr>
      <w:rFonts w:ascii="Calibri" w:eastAsia="PMingLiU" w:hAnsi="Calibri" w:cs="Calibri"/>
      <w:color w:val="000000"/>
      <w:sz w:val="24"/>
      <w:szCs w:val="24"/>
      <w:lang w:eastAsia="ru-RU"/>
    </w:rPr>
  </w:style>
  <w:style w:type="paragraph" w:styleId="af0">
    <w:name w:val="footer"/>
    <w:basedOn w:val="a0"/>
    <w:link w:val="af1"/>
    <w:uiPriority w:val="99"/>
    <w:unhideWhenUsed/>
    <w:rsid w:val="00CD79EC"/>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CD79EC"/>
    <w:rPr>
      <w:rFonts w:ascii="Calibri" w:eastAsia="PMingLiU" w:hAnsi="Calibri" w:cs="Calibri"/>
      <w:color w:val="000000"/>
      <w:sz w:val="24"/>
      <w:szCs w:val="24"/>
      <w:lang w:eastAsia="ru-RU"/>
    </w:rPr>
  </w:style>
  <w:style w:type="character" w:customStyle="1" w:styleId="af2">
    <w:name w:val="Текст примечания Знак"/>
    <w:link w:val="af3"/>
    <w:uiPriority w:val="99"/>
    <w:semiHidden/>
    <w:rsid w:val="00CD79EC"/>
    <w:rPr>
      <w:rFonts w:ascii="Calibri" w:eastAsia="PMingLiU" w:hAnsi="Calibri" w:cs="Calibri"/>
      <w:color w:val="000000"/>
      <w:sz w:val="20"/>
      <w:szCs w:val="20"/>
      <w:lang w:eastAsia="ru-RU"/>
    </w:rPr>
  </w:style>
  <w:style w:type="paragraph" w:styleId="af3">
    <w:name w:val="annotation text"/>
    <w:basedOn w:val="a0"/>
    <w:link w:val="af2"/>
    <w:uiPriority w:val="99"/>
    <w:semiHidden/>
    <w:unhideWhenUsed/>
    <w:rsid w:val="00CD79EC"/>
    <w:rPr>
      <w:sz w:val="20"/>
      <w:szCs w:val="20"/>
    </w:rPr>
  </w:style>
  <w:style w:type="character" w:customStyle="1" w:styleId="13">
    <w:name w:val="Текст примечания Знак1"/>
    <w:basedOn w:val="a1"/>
    <w:uiPriority w:val="99"/>
    <w:semiHidden/>
    <w:rsid w:val="00CD79EC"/>
    <w:rPr>
      <w:rFonts w:ascii="Calibri" w:eastAsia="PMingLiU" w:hAnsi="Calibri" w:cs="Calibri"/>
      <w:color w:val="000000"/>
      <w:sz w:val="20"/>
      <w:szCs w:val="20"/>
      <w:lang w:eastAsia="ru-RU"/>
    </w:rPr>
  </w:style>
  <w:style w:type="character" w:customStyle="1" w:styleId="af4">
    <w:name w:val="Тема примечания Знак"/>
    <w:link w:val="af5"/>
    <w:uiPriority w:val="99"/>
    <w:semiHidden/>
    <w:rsid w:val="00CD79EC"/>
    <w:rPr>
      <w:rFonts w:ascii="Calibri" w:eastAsia="PMingLiU" w:hAnsi="Calibri" w:cs="Calibri"/>
      <w:b/>
      <w:bCs/>
      <w:color w:val="000000"/>
      <w:sz w:val="20"/>
      <w:szCs w:val="20"/>
      <w:lang w:eastAsia="ru-RU"/>
    </w:rPr>
  </w:style>
  <w:style w:type="paragraph" w:styleId="af5">
    <w:name w:val="annotation subject"/>
    <w:basedOn w:val="af3"/>
    <w:next w:val="af3"/>
    <w:link w:val="af4"/>
    <w:uiPriority w:val="99"/>
    <w:semiHidden/>
    <w:unhideWhenUsed/>
    <w:rsid w:val="00CD79EC"/>
    <w:rPr>
      <w:b/>
      <w:bCs/>
    </w:rPr>
  </w:style>
  <w:style w:type="character" w:customStyle="1" w:styleId="14">
    <w:name w:val="Тема примечания Знак1"/>
    <w:basedOn w:val="13"/>
    <w:uiPriority w:val="99"/>
    <w:semiHidden/>
    <w:rsid w:val="00CD79EC"/>
    <w:rPr>
      <w:rFonts w:ascii="Calibri" w:eastAsia="PMingLiU" w:hAnsi="Calibri" w:cs="Calibri"/>
      <w:b/>
      <w:bCs/>
      <w:color w:val="000000"/>
      <w:sz w:val="20"/>
      <w:szCs w:val="20"/>
      <w:lang w:eastAsia="ru-RU"/>
    </w:rPr>
  </w:style>
  <w:style w:type="character" w:customStyle="1" w:styleId="apple-converted-space">
    <w:name w:val="apple-converted-space"/>
    <w:basedOn w:val="a1"/>
    <w:rsid w:val="00CD79EC"/>
  </w:style>
  <w:style w:type="character" w:styleId="af6">
    <w:name w:val="FollowedHyperlink"/>
    <w:uiPriority w:val="99"/>
    <w:semiHidden/>
    <w:unhideWhenUsed/>
    <w:rsid w:val="00CD79EC"/>
    <w:rPr>
      <w:color w:val="800080"/>
      <w:u w:val="single"/>
    </w:rPr>
  </w:style>
  <w:style w:type="paragraph" w:styleId="af7">
    <w:name w:val="Normal (Web)"/>
    <w:basedOn w:val="a0"/>
    <w:uiPriority w:val="99"/>
    <w:unhideWhenUsed/>
    <w:rsid w:val="00CD79EC"/>
    <w:pPr>
      <w:spacing w:before="100" w:beforeAutospacing="1" w:after="100" w:afterAutospacing="1" w:line="240" w:lineRule="auto"/>
    </w:pPr>
    <w:rPr>
      <w:rFonts w:ascii="Times New Roman" w:eastAsia="Times New Roman" w:hAnsi="Times New Roman" w:cs="Times New Roman"/>
      <w:color w:val="auto"/>
      <w:lang w:val="ro-RO" w:eastAsia="ro-RO"/>
    </w:rPr>
  </w:style>
  <w:style w:type="paragraph" w:styleId="af8">
    <w:name w:val="TOC Heading"/>
    <w:basedOn w:val="10"/>
    <w:next w:val="a0"/>
    <w:uiPriority w:val="39"/>
    <w:unhideWhenUsed/>
    <w:qFormat/>
    <w:rsid w:val="00CD79EC"/>
    <w:pPr>
      <w:spacing w:before="480" w:after="0"/>
      <w:outlineLvl w:val="9"/>
    </w:pPr>
    <w:rPr>
      <w:rFonts w:ascii="Cambria" w:eastAsia="SimSun" w:hAnsi="Cambria" w:cs="Times New Roman"/>
      <w:bCs/>
      <w:color w:val="365F91"/>
      <w:sz w:val="28"/>
      <w:szCs w:val="28"/>
      <w:lang w:val="ro-RO" w:eastAsia="ro-RO"/>
    </w:rPr>
  </w:style>
  <w:style w:type="character" w:styleId="af9">
    <w:name w:val="annotation reference"/>
    <w:uiPriority w:val="99"/>
    <w:semiHidden/>
    <w:unhideWhenUsed/>
    <w:rsid w:val="00CD79EC"/>
    <w:rPr>
      <w:sz w:val="16"/>
      <w:szCs w:val="16"/>
    </w:rPr>
  </w:style>
  <w:style w:type="paragraph" w:styleId="afa">
    <w:name w:val="Revision"/>
    <w:hidden/>
    <w:uiPriority w:val="99"/>
    <w:semiHidden/>
    <w:rsid w:val="00CD79EC"/>
    <w:pPr>
      <w:spacing w:after="0" w:line="240" w:lineRule="auto"/>
    </w:pPr>
    <w:rPr>
      <w:rFonts w:ascii="Calibri" w:eastAsia="PMingLiU" w:hAnsi="Calibri" w:cs="Calibri"/>
      <w:color w:val="000000"/>
      <w:sz w:val="24"/>
      <w:szCs w:val="24"/>
      <w:lang w:eastAsia="ru-RU"/>
    </w:rPr>
  </w:style>
  <w:style w:type="paragraph" w:styleId="22">
    <w:name w:val="Body Text Indent 2"/>
    <w:basedOn w:val="a0"/>
    <w:link w:val="23"/>
    <w:uiPriority w:val="99"/>
    <w:semiHidden/>
    <w:unhideWhenUsed/>
    <w:rsid w:val="00CD79EC"/>
    <w:pPr>
      <w:spacing w:after="120" w:line="480" w:lineRule="auto"/>
      <w:ind w:left="283"/>
    </w:pPr>
    <w:rPr>
      <w:rFonts w:ascii="Times New Roman" w:eastAsia="Times New Roman" w:hAnsi="Times New Roman" w:cs="Times New Roman"/>
      <w:color w:val="auto"/>
    </w:rPr>
  </w:style>
  <w:style w:type="character" w:customStyle="1" w:styleId="23">
    <w:name w:val="Основной текст с отступом 2 Знак"/>
    <w:basedOn w:val="a1"/>
    <w:link w:val="22"/>
    <w:uiPriority w:val="99"/>
    <w:semiHidden/>
    <w:rsid w:val="00CD79EC"/>
    <w:rPr>
      <w:rFonts w:ascii="Times New Roman" w:eastAsia="Times New Roman" w:hAnsi="Times New Roman" w:cs="Times New Roman"/>
      <w:sz w:val="24"/>
      <w:szCs w:val="24"/>
      <w:lang w:eastAsia="ru-RU"/>
    </w:rPr>
  </w:style>
  <w:style w:type="table" w:styleId="afb">
    <w:name w:val="Table Grid"/>
    <w:basedOn w:val="a2"/>
    <w:uiPriority w:val="59"/>
    <w:rsid w:val="00CD79E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
    <w:rsid w:val="00CD79E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o-RO" w:eastAsia="ro-RO" w:bidi="ro-RO"/>
    </w:rPr>
  </w:style>
  <w:style w:type="table" w:customStyle="1" w:styleId="15">
    <w:name w:val="Сетка таблицы1"/>
    <w:basedOn w:val="a2"/>
    <w:next w:val="afb"/>
    <w:uiPriority w:val="59"/>
    <w:rsid w:val="00CD79E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1">
    <w:name w:val="FR1"/>
    <w:rsid w:val="00CD79EC"/>
    <w:pPr>
      <w:widowControl w:val="0"/>
      <w:spacing w:before="20" w:after="0" w:line="240" w:lineRule="auto"/>
    </w:pPr>
    <w:rPr>
      <w:rFonts w:ascii="Arial" w:eastAsia="Times New Roman" w:hAnsi="Arial" w:cs="Times New Roman"/>
      <w:snapToGrid w:val="0"/>
      <w:sz w:val="24"/>
      <w:szCs w:val="20"/>
      <w:lang w:val="en-US" w:eastAsia="ru-RU"/>
    </w:rPr>
  </w:style>
  <w:style w:type="paragraph" w:styleId="afc">
    <w:name w:val="Body Text"/>
    <w:basedOn w:val="a0"/>
    <w:link w:val="afd"/>
    <w:uiPriority w:val="99"/>
    <w:rsid w:val="00CD79EC"/>
    <w:pPr>
      <w:spacing w:after="0" w:line="240" w:lineRule="auto"/>
      <w:jc w:val="both"/>
    </w:pPr>
    <w:rPr>
      <w:rFonts w:ascii="Times New Roman Cyr Rom" w:eastAsia="Times New Roman" w:hAnsi="Times New Roman Cyr Rom" w:cs="Times New Roman"/>
      <w:color w:val="auto"/>
      <w:szCs w:val="20"/>
      <w:lang w:val="ro-RO"/>
    </w:rPr>
  </w:style>
  <w:style w:type="character" w:customStyle="1" w:styleId="afd">
    <w:name w:val="Основной текст Знак"/>
    <w:basedOn w:val="a1"/>
    <w:link w:val="afc"/>
    <w:uiPriority w:val="99"/>
    <w:rsid w:val="00CD79EC"/>
    <w:rPr>
      <w:rFonts w:ascii="Times New Roman Cyr Rom" w:eastAsia="Times New Roman" w:hAnsi="Times New Roman Cyr Rom" w:cs="Times New Roman"/>
      <w:sz w:val="24"/>
      <w:szCs w:val="20"/>
      <w:lang w:val="ro-RO" w:eastAsia="ru-RU"/>
    </w:rPr>
  </w:style>
  <w:style w:type="paragraph" w:styleId="afe">
    <w:name w:val="Body Text Indent"/>
    <w:basedOn w:val="a0"/>
    <w:link w:val="aff"/>
    <w:uiPriority w:val="99"/>
    <w:semiHidden/>
    <w:unhideWhenUsed/>
    <w:rsid w:val="00CD79EC"/>
    <w:pPr>
      <w:spacing w:after="120" w:line="240" w:lineRule="auto"/>
      <w:ind w:left="283"/>
    </w:pPr>
    <w:rPr>
      <w:rFonts w:ascii="Times New Roman" w:eastAsia="Times New Roman" w:hAnsi="Times New Roman" w:cs="Times New Roman"/>
      <w:color w:val="auto"/>
      <w:lang w:val="ro-RO"/>
    </w:rPr>
  </w:style>
  <w:style w:type="character" w:customStyle="1" w:styleId="aff">
    <w:name w:val="Основной текст с отступом Знак"/>
    <w:basedOn w:val="a1"/>
    <w:link w:val="afe"/>
    <w:uiPriority w:val="99"/>
    <w:semiHidden/>
    <w:rsid w:val="00CD79EC"/>
    <w:rPr>
      <w:rFonts w:ascii="Times New Roman" w:eastAsia="Times New Roman" w:hAnsi="Times New Roman" w:cs="Times New Roman"/>
      <w:sz w:val="24"/>
      <w:szCs w:val="24"/>
      <w:lang w:val="ro-RO" w:eastAsia="ru-RU"/>
    </w:rPr>
  </w:style>
  <w:style w:type="paragraph" w:styleId="32">
    <w:name w:val="Body Text Indent 3"/>
    <w:basedOn w:val="a0"/>
    <w:link w:val="33"/>
    <w:uiPriority w:val="99"/>
    <w:semiHidden/>
    <w:unhideWhenUsed/>
    <w:rsid w:val="00CD79EC"/>
    <w:pPr>
      <w:spacing w:after="120" w:line="240" w:lineRule="auto"/>
      <w:ind w:left="283"/>
    </w:pPr>
    <w:rPr>
      <w:rFonts w:ascii="Times New Roman" w:eastAsia="Times New Roman" w:hAnsi="Times New Roman" w:cs="Times New Roman"/>
      <w:color w:val="auto"/>
      <w:sz w:val="16"/>
      <w:szCs w:val="16"/>
      <w:lang w:val="ro-RO"/>
    </w:rPr>
  </w:style>
  <w:style w:type="character" w:customStyle="1" w:styleId="33">
    <w:name w:val="Основной текст с отступом 3 Знак"/>
    <w:basedOn w:val="a1"/>
    <w:link w:val="32"/>
    <w:uiPriority w:val="99"/>
    <w:semiHidden/>
    <w:rsid w:val="00CD79EC"/>
    <w:rPr>
      <w:rFonts w:ascii="Times New Roman" w:eastAsia="Times New Roman" w:hAnsi="Times New Roman" w:cs="Times New Roman"/>
      <w:sz w:val="16"/>
      <w:szCs w:val="16"/>
      <w:lang w:val="ro-RO" w:eastAsia="ru-RU"/>
    </w:rPr>
  </w:style>
  <w:style w:type="paragraph" w:styleId="24">
    <w:name w:val="Body Text 2"/>
    <w:basedOn w:val="a0"/>
    <w:link w:val="25"/>
    <w:uiPriority w:val="99"/>
    <w:unhideWhenUsed/>
    <w:rsid w:val="00CD79EC"/>
    <w:pPr>
      <w:spacing w:after="120" w:line="480" w:lineRule="auto"/>
    </w:pPr>
    <w:rPr>
      <w:rFonts w:ascii="Times New Roman" w:eastAsia="Times New Roman" w:hAnsi="Times New Roman" w:cs="Times New Roman"/>
      <w:color w:val="auto"/>
      <w:lang w:val="ro-RO"/>
    </w:rPr>
  </w:style>
  <w:style w:type="character" w:customStyle="1" w:styleId="25">
    <w:name w:val="Основной текст 2 Знак"/>
    <w:basedOn w:val="a1"/>
    <w:link w:val="24"/>
    <w:uiPriority w:val="99"/>
    <w:rsid w:val="00CD79EC"/>
    <w:rPr>
      <w:rFonts w:ascii="Times New Roman" w:eastAsia="Times New Roman" w:hAnsi="Times New Roman" w:cs="Times New Roman"/>
      <w:sz w:val="24"/>
      <w:szCs w:val="24"/>
      <w:lang w:val="ro-RO" w:eastAsia="ru-RU"/>
    </w:rPr>
  </w:style>
  <w:style w:type="paragraph" w:styleId="aff0">
    <w:name w:val="Block Text"/>
    <w:basedOn w:val="a0"/>
    <w:rsid w:val="00CD79EC"/>
    <w:pPr>
      <w:widowControl w:val="0"/>
      <w:shd w:val="clear" w:color="auto" w:fill="FFFFFF"/>
      <w:tabs>
        <w:tab w:val="left" w:pos="883"/>
      </w:tabs>
      <w:autoSpaceDE w:val="0"/>
      <w:autoSpaceDN w:val="0"/>
      <w:adjustRightInd w:val="0"/>
      <w:spacing w:after="0" w:line="322" w:lineRule="exact"/>
      <w:ind w:left="10" w:right="-25" w:firstLine="557"/>
      <w:jc w:val="both"/>
    </w:pPr>
    <w:rPr>
      <w:rFonts w:ascii="Times New Roman" w:eastAsia="Times New Roman" w:hAnsi="Times New Roman" w:cs="Times New Roman"/>
      <w:color w:val="auto"/>
      <w:spacing w:val="-1"/>
      <w:sz w:val="28"/>
      <w:szCs w:val="28"/>
      <w:lang w:val="ro-RO"/>
    </w:rPr>
  </w:style>
  <w:style w:type="character" w:styleId="aff1">
    <w:name w:val="page number"/>
    <w:rsid w:val="00CD79EC"/>
  </w:style>
  <w:style w:type="paragraph" w:styleId="aff2">
    <w:name w:val="Document Map"/>
    <w:basedOn w:val="a0"/>
    <w:link w:val="aff3"/>
    <w:uiPriority w:val="99"/>
    <w:semiHidden/>
    <w:unhideWhenUsed/>
    <w:rsid w:val="00CD79EC"/>
    <w:pPr>
      <w:spacing w:after="0" w:line="240" w:lineRule="auto"/>
    </w:pPr>
    <w:rPr>
      <w:rFonts w:ascii="Tahoma" w:eastAsia="Times New Roman" w:hAnsi="Tahoma" w:cs="Tahoma"/>
      <w:color w:val="auto"/>
      <w:sz w:val="16"/>
      <w:szCs w:val="16"/>
      <w:lang w:val="ro-RO"/>
    </w:rPr>
  </w:style>
  <w:style w:type="character" w:customStyle="1" w:styleId="aff3">
    <w:name w:val="Схема документа Знак"/>
    <w:basedOn w:val="a1"/>
    <w:link w:val="aff2"/>
    <w:uiPriority w:val="99"/>
    <w:semiHidden/>
    <w:rsid w:val="00CD79EC"/>
    <w:rPr>
      <w:rFonts w:ascii="Tahoma" w:eastAsia="Times New Roman" w:hAnsi="Tahoma" w:cs="Tahoma"/>
      <w:sz w:val="16"/>
      <w:szCs w:val="16"/>
      <w:lang w:val="ro-RO" w:eastAsia="ru-RU"/>
    </w:rPr>
  </w:style>
  <w:style w:type="numbering" w:customStyle="1" w:styleId="1">
    <w:name w:val="Стиль1"/>
    <w:uiPriority w:val="99"/>
    <w:rsid w:val="00CD79EC"/>
    <w:pPr>
      <w:numPr>
        <w:numId w:val="91"/>
      </w:numPr>
    </w:pPr>
  </w:style>
  <w:style w:type="character" w:customStyle="1" w:styleId="26">
    <w:name w:val="Основной текст (2)"/>
    <w:uiPriority w:val="99"/>
    <w:rsid w:val="00CD79EC"/>
    <w:rPr>
      <w:rFonts w:ascii="Times New Roman" w:eastAsia="Times New Roman" w:hAnsi="Times New Roman" w:cs="Times New Roman"/>
      <w:b w:val="0"/>
      <w:bCs w:val="0"/>
      <w:i w:val="0"/>
      <w:iCs w:val="0"/>
      <w:smallCaps w:val="0"/>
      <w:strike w:val="0"/>
      <w:color w:val="777EBA"/>
      <w:spacing w:val="0"/>
      <w:w w:val="100"/>
      <w:position w:val="0"/>
      <w:sz w:val="28"/>
      <w:szCs w:val="28"/>
      <w:u w:val="none"/>
      <w:lang w:val="ro-RO" w:eastAsia="ro-RO" w:bidi="ro-RO"/>
    </w:rPr>
  </w:style>
  <w:style w:type="character" w:customStyle="1" w:styleId="27">
    <w:name w:val="Основной текст (2) + Курсив"/>
    <w:rsid w:val="00CD79EC"/>
    <w:rPr>
      <w:rFonts w:ascii="Times New Roman" w:eastAsia="Times New Roman" w:hAnsi="Times New Roman" w:cs="Times New Roman"/>
      <w:b w:val="0"/>
      <w:bCs w:val="0"/>
      <w:i/>
      <w:iCs/>
      <w:smallCaps w:val="0"/>
      <w:strike w:val="0"/>
      <w:color w:val="000000"/>
      <w:spacing w:val="0"/>
      <w:w w:val="100"/>
      <w:position w:val="0"/>
      <w:sz w:val="28"/>
      <w:szCs w:val="28"/>
      <w:u w:val="single"/>
      <w:lang w:val="ro-RO" w:eastAsia="ro-RO" w:bidi="ro-RO"/>
    </w:rPr>
  </w:style>
  <w:style w:type="character" w:customStyle="1" w:styleId="34">
    <w:name w:val="Основной текст (3) + Не курсив"/>
    <w:rsid w:val="00CD79EC"/>
    <w:rPr>
      <w:rFonts w:ascii="Times New Roman" w:eastAsia="Times New Roman" w:hAnsi="Times New Roman" w:cs="Times New Roman"/>
      <w:b w:val="0"/>
      <w:bCs w:val="0"/>
      <w:i/>
      <w:iCs/>
      <w:smallCaps w:val="0"/>
      <w:strike w:val="0"/>
      <w:color w:val="000000"/>
      <w:spacing w:val="0"/>
      <w:w w:val="100"/>
      <w:position w:val="0"/>
      <w:sz w:val="28"/>
      <w:szCs w:val="28"/>
      <w:u w:val="none"/>
      <w:lang w:val="ro-RO" w:eastAsia="ro-RO" w:bidi="ro-RO"/>
    </w:rPr>
  </w:style>
  <w:style w:type="character" w:customStyle="1" w:styleId="35">
    <w:name w:val="Основной текст (3)"/>
    <w:rsid w:val="00CD79EC"/>
    <w:rPr>
      <w:rFonts w:ascii="Times New Roman" w:eastAsia="Times New Roman" w:hAnsi="Times New Roman" w:cs="Times New Roman"/>
      <w:b w:val="0"/>
      <w:bCs w:val="0"/>
      <w:i/>
      <w:iCs/>
      <w:smallCaps w:val="0"/>
      <w:strike w:val="0"/>
      <w:color w:val="000000"/>
      <w:spacing w:val="0"/>
      <w:w w:val="100"/>
      <w:position w:val="0"/>
      <w:sz w:val="28"/>
      <w:szCs w:val="28"/>
      <w:u w:val="single"/>
      <w:lang w:val="ro-RO" w:eastAsia="ro-RO" w:bidi="ro-RO"/>
    </w:rPr>
  </w:style>
  <w:style w:type="character" w:styleId="aff4">
    <w:name w:val="Strong"/>
    <w:uiPriority w:val="22"/>
    <w:qFormat/>
    <w:rsid w:val="00CD79EC"/>
    <w:rPr>
      <w:b/>
      <w:bCs/>
    </w:rPr>
  </w:style>
  <w:style w:type="character" w:customStyle="1" w:styleId="docheader">
    <w:name w:val="doc_header"/>
    <w:rsid w:val="00CD79EC"/>
  </w:style>
  <w:style w:type="paragraph" w:customStyle="1" w:styleId="msonormalmailrucssattributepostfix">
    <w:name w:val="msonormal_mailru_css_attribute_postfix"/>
    <w:basedOn w:val="a0"/>
    <w:rsid w:val="00CD79EC"/>
    <w:pPr>
      <w:spacing w:before="100" w:beforeAutospacing="1" w:after="100" w:afterAutospacing="1" w:line="240" w:lineRule="auto"/>
    </w:pPr>
    <w:rPr>
      <w:rFonts w:ascii="Times New Roman" w:eastAsia="Times New Roman" w:hAnsi="Times New Roman" w:cs="Times New Roman"/>
      <w:color w:val="auto"/>
    </w:rPr>
  </w:style>
  <w:style w:type="paragraph" w:customStyle="1" w:styleId="cp">
    <w:name w:val="cp"/>
    <w:basedOn w:val="a0"/>
    <w:rsid w:val="00CD79EC"/>
    <w:pPr>
      <w:spacing w:after="0" w:line="240" w:lineRule="auto"/>
      <w:jc w:val="center"/>
    </w:pPr>
    <w:rPr>
      <w:rFonts w:ascii="Times New Roman" w:eastAsia="Times New Roman" w:hAnsi="Times New Roman" w:cs="Times New Roman"/>
      <w:b/>
      <w:bCs/>
      <w:color w:val="auto"/>
    </w:rPr>
  </w:style>
  <w:style w:type="character" w:customStyle="1" w:styleId="a9">
    <w:name w:val="Абзац списка Знак"/>
    <w:link w:val="a8"/>
    <w:uiPriority w:val="34"/>
    <w:locked/>
    <w:rsid w:val="00CD79EC"/>
    <w:rPr>
      <w:rFonts w:ascii="Times New Roman" w:eastAsia="PMingLiU" w:hAnsi="Times New Roman" w:cs="Times New Roman"/>
      <w:color w:val="000000"/>
      <w:sz w:val="24"/>
      <w:szCs w:val="24"/>
      <w:lang w:val="ro-RO" w:eastAsia="ro-RO"/>
    </w:rPr>
  </w:style>
  <w:style w:type="character" w:customStyle="1" w:styleId="212">
    <w:name w:val="Основной текст (2)12"/>
    <w:uiPriority w:val="99"/>
    <w:rsid w:val="00F1422E"/>
    <w:rPr>
      <w:rFonts w:ascii="Times New Roman" w:hAnsi="Times New Roman" w:cs="Times New Roman"/>
      <w:color w:val="231F20"/>
      <w:sz w:val="26"/>
      <w:szCs w:val="26"/>
      <w:shd w:val="clear" w:color="auto" w:fill="FFFFFF"/>
    </w:rPr>
  </w:style>
  <w:style w:type="character" w:customStyle="1" w:styleId="211">
    <w:name w:val="Основной текст (2)11"/>
    <w:uiPriority w:val="99"/>
    <w:rsid w:val="00F1422E"/>
    <w:rPr>
      <w:rFonts w:ascii="Times New Roman" w:hAnsi="Times New Roman" w:cs="Times New Roman"/>
      <w:color w:val="A5A4A4"/>
      <w:sz w:val="26"/>
      <w:szCs w:val="26"/>
      <w:shd w:val="clear" w:color="auto" w:fill="FFFFFF"/>
    </w:rPr>
  </w:style>
  <w:style w:type="character" w:customStyle="1" w:styleId="210">
    <w:name w:val="Основной текст (2)10"/>
    <w:uiPriority w:val="99"/>
    <w:rsid w:val="00793651"/>
    <w:rPr>
      <w:rFonts w:ascii="Times New Roman" w:hAnsi="Times New Roman" w:cs="Times New Roman"/>
      <w:color w:val="BFBEBE"/>
      <w:sz w:val="26"/>
      <w:szCs w:val="26"/>
      <w:shd w:val="clear" w:color="auto" w:fill="FFFFFF"/>
    </w:rPr>
  </w:style>
  <w:style w:type="character" w:customStyle="1" w:styleId="51">
    <w:name w:val="Оглавление5"/>
    <w:uiPriority w:val="99"/>
    <w:rsid w:val="00825638"/>
    <w:rPr>
      <w:rFonts w:ascii="Times New Roman" w:hAnsi="Times New Roman" w:cs="Times New Roman"/>
      <w:color w:val="918F90"/>
      <w:sz w:val="26"/>
      <w:szCs w:val="26"/>
      <w:shd w:val="clear" w:color="auto" w:fill="FFFFFF"/>
    </w:rPr>
  </w:style>
  <w:style w:type="character" w:customStyle="1" w:styleId="28">
    <w:name w:val="Основной текст (2)_"/>
    <w:link w:val="213"/>
    <w:uiPriority w:val="99"/>
    <w:locked/>
    <w:rsid w:val="00A264D9"/>
    <w:rPr>
      <w:rFonts w:ascii="Times New Roman" w:hAnsi="Times New Roman" w:cs="Times New Roman"/>
      <w:sz w:val="26"/>
      <w:szCs w:val="26"/>
      <w:shd w:val="clear" w:color="auto" w:fill="FFFFFF"/>
    </w:rPr>
  </w:style>
  <w:style w:type="paragraph" w:customStyle="1" w:styleId="213">
    <w:name w:val="Основной текст (2)1"/>
    <w:basedOn w:val="a0"/>
    <w:link w:val="28"/>
    <w:uiPriority w:val="99"/>
    <w:rsid w:val="00A264D9"/>
    <w:pPr>
      <w:widowControl w:val="0"/>
      <w:shd w:val="clear" w:color="auto" w:fill="FFFFFF"/>
      <w:spacing w:after="0" w:line="288" w:lineRule="exact"/>
      <w:jc w:val="both"/>
    </w:pPr>
    <w:rPr>
      <w:rFonts w:ascii="Times New Roman" w:eastAsiaTheme="minorHAnsi" w:hAnsi="Times New Roman" w:cs="Times New Roman"/>
      <w:color w:val="auto"/>
      <w:sz w:val="26"/>
      <w:szCs w:val="26"/>
      <w:lang w:eastAsia="en-US"/>
    </w:rPr>
  </w:style>
  <w:style w:type="character" w:customStyle="1" w:styleId="211pt">
    <w:name w:val="Основной текст (2) + 11 pt"/>
    <w:uiPriority w:val="99"/>
    <w:rsid w:val="006B5997"/>
    <w:rPr>
      <w:rFonts w:ascii="Times New Roman" w:hAnsi="Times New Roman" w:cs="Times New Roman"/>
      <w:color w:val="231F20"/>
      <w:sz w:val="22"/>
      <w:szCs w:val="22"/>
      <w:shd w:val="clear" w:color="auto" w:fill="FFFFFF"/>
    </w:rPr>
  </w:style>
  <w:style w:type="character" w:customStyle="1" w:styleId="270">
    <w:name w:val="Основной текст (2)7"/>
    <w:uiPriority w:val="99"/>
    <w:rsid w:val="00F011F6"/>
    <w:rPr>
      <w:rFonts w:ascii="Times New Roman" w:hAnsi="Times New Roman" w:cs="Times New Roman"/>
      <w:color w:val="231F20"/>
      <w:sz w:val="26"/>
      <w:szCs w:val="26"/>
      <w:u w:val="single"/>
      <w:shd w:val="clear" w:color="auto" w:fill="FFFF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DF0B-6EF6-4B4F-8973-6C3C405D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123</Pages>
  <Words>51863</Words>
  <Characters>295624</Characters>
  <Application>Microsoft Office Word</Application>
  <DocSecurity>0</DocSecurity>
  <Lines>2463</Lines>
  <Paragraphs>693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346794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Alexandr PROSCURNIN</cp:lastModifiedBy>
  <cp:revision>3</cp:revision>
  <cp:lastPrinted>2020-01-02T12:35:00Z</cp:lastPrinted>
  <dcterms:created xsi:type="dcterms:W3CDTF">2020-01-14T08:26:00Z</dcterms:created>
  <dcterms:modified xsi:type="dcterms:W3CDTF">2020-02-05T08:00:00Z</dcterms:modified>
</cp:coreProperties>
</file>