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5E615" w14:textId="1057DC8E" w:rsidR="0080322A" w:rsidRPr="00407965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373D3F"/>
          <w:kern w:val="36"/>
          <w:sz w:val="48"/>
          <w:szCs w:val="48"/>
          <w:lang w:val="en-US" w:eastAsia="en-GB"/>
          <w14:ligatures w14:val="none"/>
        </w:rPr>
        <w:t>Appendix C: IEEE 830 Template</w:t>
      </w:r>
    </w:p>
    <w:p w14:paraId="1B6875B8" w14:textId="77777777" w:rsidR="0080322A" w:rsidRPr="00407965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Software Requirements Specification</w:t>
      </w:r>
    </w:p>
    <w:p w14:paraId="1178CF44" w14:textId="77777777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for</w:t>
      </w:r>
    </w:p>
    <w:p w14:paraId="32266EAB" w14:textId="306B663B" w:rsidR="0080322A" w:rsidRPr="00407965" w:rsidRDefault="0080322A" w:rsidP="0063286F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«</w:t>
      </w:r>
      <w:r w:rsidR="00EA5AC2" w:rsidRPr="00407965">
        <w:rPr>
          <w:rFonts w:asciiTheme="majorBidi" w:hAnsiTheme="majorBidi" w:cstheme="majorBidi"/>
          <w:sz w:val="20"/>
          <w:szCs w:val="20"/>
          <w:lang w:val="en-US"/>
        </w:rPr>
        <w:t xml:space="preserve"> GameStream Hub</w:t>
      </w: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»</w:t>
      </w:r>
    </w:p>
    <w:p w14:paraId="077065B3" w14:textId="131526AB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Version </w:t>
      </w:r>
      <w:r w:rsidR="00A84540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uk-UA" w:eastAsia="en-GB"/>
          <w14:ligatures w14:val="none"/>
        </w:rPr>
        <w:t>2</w:t>
      </w:r>
      <w:r w:rsidR="00225A21"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.0</w:t>
      </w:r>
    </w:p>
    <w:p w14:paraId="7DFA33C1" w14:textId="60A647D0" w:rsidR="0080322A" w:rsidRPr="0040796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Prepared by </w:t>
      </w:r>
      <w:r w:rsidR="00225A21"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Vladyslava Maneliuk</w:t>
      </w:r>
    </w:p>
    <w:p w14:paraId="448B6A2B" w14:textId="25735D17" w:rsidR="00225A21" w:rsidRPr="00407965" w:rsidRDefault="00225A21" w:rsidP="00041E53">
      <w:pPr>
        <w:shd w:val="clear" w:color="auto" w:fill="FFFFFF"/>
        <w:spacing w:before="240" w:after="0" w:line="240" w:lineRule="auto"/>
        <w:rPr>
          <w:lang w:val="en-US"/>
        </w:rPr>
      </w:pPr>
      <w:r w:rsidRPr="00407965">
        <w:rPr>
          <w:lang w:val="en-US"/>
        </w:rPr>
        <w:t>Lodz University of Technology – IFE</w:t>
      </w:r>
    </w:p>
    <w:p w14:paraId="5EC2AFA0" w14:textId="745E73B2" w:rsidR="0080322A" w:rsidRPr="00407965" w:rsidRDefault="00225A21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March 12, 2026</w:t>
      </w:r>
    </w:p>
    <w:p w14:paraId="0D9A4943" w14:textId="0CC14DA2" w:rsidR="001511DB" w:rsidRPr="00407965" w:rsidRDefault="001511DB" w:rsidP="001511DB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</w:pPr>
    </w:p>
    <w:p w14:paraId="23268C92" w14:textId="49E39B1D" w:rsidR="0080322A" w:rsidRPr="00407965" w:rsidRDefault="001511DB" w:rsidP="001511DB">
      <w:pPr>
        <w:jc w:val="center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  <w:br w:type="page"/>
      </w:r>
      <w:r w:rsidR="0080322A"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lastRenderedPageBreak/>
        <w:t>Table of Contents</w:t>
      </w:r>
    </w:p>
    <w:p w14:paraId="18EB7A68" w14:textId="77777777" w:rsidR="0080322A" w:rsidRPr="0040796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val="en-US" w:eastAsia="en-GB"/>
          <w14:ligatures w14:val="none"/>
        </w:rPr>
        <w:t>«Table of Contents»</w:t>
      </w:r>
    </w:p>
    <w:p w14:paraId="1CC3B88E" w14:textId="77777777" w:rsidR="0080322A" w:rsidRPr="0040796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Revision History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936"/>
        <w:gridCol w:w="5454"/>
        <w:gridCol w:w="723"/>
      </w:tblGrid>
      <w:tr w:rsidR="0080322A" w:rsidRPr="00407965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Version</w:t>
            </w:r>
          </w:p>
        </w:tc>
      </w:tr>
      <w:tr w:rsidR="0080322A" w:rsidRPr="00407965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477B5F20" w:rsidR="0080322A" w:rsidRPr="00407965" w:rsidRDefault="0063286F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Vladyslava Maneliuk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4445F9F5" w:rsidR="0080322A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10</w:t>
            </w:r>
            <w:r w:rsidR="00B707D6"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2501D997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proofErr w:type="gramStart"/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«”Initial</w:t>
            </w:r>
            <w:proofErr w:type="gramEnd"/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 xml:space="preserve"> version”»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50CB2613" w:rsidR="0080322A" w:rsidRPr="0040796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</w:t>
            </w:r>
            <w:r w:rsidR="0063286F"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 xml:space="preserve">1.0 </w:t>
            </w: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»</w:t>
            </w:r>
          </w:p>
        </w:tc>
      </w:tr>
      <w:tr w:rsidR="00A4175D" w:rsidRPr="00407965" w14:paraId="503BD7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A5AC1F4" w14:textId="161ED612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Vladyslava Maneliuk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CF9AF7" w14:textId="19FEFDF3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  <w:t>17.03.2026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78A9CE" w14:textId="51B083B9" w:rsidR="00A4175D" w:rsidRPr="00632E7C" w:rsidRDefault="00632E7C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</w:t>
            </w:r>
            <w:r w:rsidR="00C260C6" w:rsidRPr="00632E7C">
              <w:rPr>
                <w:rFonts w:asciiTheme="majorBidi" w:hAnsiTheme="majorBidi" w:cstheme="majorBidi"/>
                <w:sz w:val="16"/>
                <w:szCs w:val="16"/>
              </w:rPr>
              <w:t>Added UML Class, Sequence, and State diagrams to define system architecture</w:t>
            </w:r>
            <w:r w:rsidRPr="00632E7C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11726E4" w14:textId="252028F7" w:rsidR="00A4175D" w:rsidRPr="00407965" w:rsidRDefault="00A4175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  <w:r w:rsidRPr="0040796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  <w:t>«2.0 »</w:t>
            </w:r>
          </w:p>
        </w:tc>
      </w:tr>
      <w:tr w:rsidR="000B3344" w:rsidRPr="00407965" w14:paraId="7BFF88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A66D766" w14:textId="4F9EC10B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66249A9" w14:textId="3CBF5BD7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3B09790" w14:textId="5F91D803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8B32783" w14:textId="1F73A15B" w:rsidR="000B3344" w:rsidRPr="00407965" w:rsidRDefault="000B3344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en-GB"/>
                <w14:ligatures w14:val="none"/>
              </w:rPr>
            </w:pPr>
          </w:p>
        </w:tc>
      </w:tr>
    </w:tbl>
    <w:p w14:paraId="4246D402" w14:textId="77777777" w:rsidR="001511DB" w:rsidRPr="00407965" w:rsidRDefault="001511DB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</w:p>
    <w:p w14:paraId="28B1D142" w14:textId="40E915B2" w:rsidR="0080322A" w:rsidRPr="00407965" w:rsidRDefault="001511DB" w:rsidP="001511DB">
      <w:pP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br w:type="page"/>
      </w:r>
      <w:r w:rsidR="0080322A"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lastRenderedPageBreak/>
        <w:t>1. Introduction</w:t>
      </w:r>
    </w:p>
    <w:p w14:paraId="48B58A72" w14:textId="77777777" w:rsidR="0080322A" w:rsidRPr="0040796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1.1. Purpose  </w:t>
      </w:r>
    </w:p>
    <w:p w14:paraId="32FD6165" w14:textId="77777777" w:rsidR="009028C8" w:rsidRPr="009028C8" w:rsidRDefault="009028C8" w:rsidP="009028C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uk-UA"/>
          <w14:ligatures w14:val="none"/>
        </w:rPr>
      </w:pPr>
      <w:r w:rsidRPr="009028C8">
        <w:rPr>
          <w:rFonts w:ascii="Times New Roman" w:eastAsia="Times New Roman" w:hAnsi="Times New Roman" w:cs="Times New Roman"/>
          <w:kern w:val="0"/>
          <w:lang w:val="en-US" w:eastAsia="uk-UA"/>
          <w14:ligatures w14:val="none"/>
        </w:rPr>
        <w:t xml:space="preserve">This document specifies the software requirements for "GameStream Hub" version 1.0. The system is designed to provide a digital marketplace for video games, enabling users to </w:t>
      </w:r>
      <w:r w:rsidRPr="009028C8">
        <w:rPr>
          <w:rFonts w:asciiTheme="majorBidi" w:eastAsia="Times New Roman" w:hAnsiTheme="majorBidi" w:cstheme="majorBidi"/>
          <w:kern w:val="0"/>
          <w:sz w:val="20"/>
          <w:szCs w:val="20"/>
          <w:lang w:val="en-US" w:eastAsia="uk-UA"/>
          <w14:ligatures w14:val="none"/>
        </w:rPr>
        <w:t>purchase, download, and play games online.</w:t>
      </w:r>
    </w:p>
    <w:p w14:paraId="24078486" w14:textId="77777777" w:rsidR="009028C8" w:rsidRPr="00407965" w:rsidRDefault="009028C8" w:rsidP="007F65AF">
      <w:pP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</w:t>
      </w:r>
      <w:r w:rsidRPr="00407965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val="en-US" w:eastAsia="en-GB"/>
          <w14:ligatures w14:val="none"/>
        </w:rPr>
        <w:t>.3. Intended Audience and Reading Suggestions</w:t>
      </w:r>
    </w:p>
    <w:p w14:paraId="4F73D4E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This specification is intended for:</w:t>
      </w:r>
    </w:p>
    <w:p w14:paraId="29BAB18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implement the core marketplace and library logic.</w:t>
      </w:r>
    </w:p>
    <w:p w14:paraId="7A39503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Testers: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verify system functionality against the use cases.</w:t>
      </w:r>
    </w:p>
    <w:p w14:paraId="03C68B4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Project Managers: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plan development phases and resource allocation.</w:t>
      </w:r>
    </w:p>
    <w:p w14:paraId="72DAA34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End Users: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To understand the basic features of the platform.</w:t>
      </w:r>
    </w:p>
    <w:p w14:paraId="48B684E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1.4. Product Scope</w:t>
      </w:r>
    </w:p>
    <w:p w14:paraId="1D156F0E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GameStream Hub is a self-contained digital distribution platform. Its primary goal is to bridge the gap between game developers and players by providing a secure environment for transactions, game delivery, and bug reporting.</w:t>
      </w:r>
    </w:p>
    <w:p w14:paraId="5A523D7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1.5. References</w:t>
      </w:r>
    </w:p>
    <w:p w14:paraId="200C956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IEEE Std 830-1998, IEEE Recommended Practice for Software Requirements Specifications.</w:t>
      </w:r>
    </w:p>
    <w:p w14:paraId="1DCBAF50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Project Assignment Document (Lab #1).</w:t>
      </w:r>
    </w:p>
    <w:p w14:paraId="2A115A5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 Overall Description</w:t>
      </w:r>
    </w:p>
    <w:p w14:paraId="76C2AF7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2.1. Product Perspective</w:t>
      </w:r>
    </w:p>
    <w:p w14:paraId="25D334F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GameStream Hub is a new, standalone software system designed to emulate the core functionalities of platforms like Steam. It manages the entire lifecycle of a game from a developer's perspective (publishing) to a customer's perspective (playing).</w:t>
      </w:r>
    </w:p>
    <w:p w14:paraId="32A49B0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2.2. Product Features</w:t>
      </w:r>
    </w:p>
    <w:p w14:paraId="6FDB986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major features based on the Use Case Diagram include:</w:t>
      </w:r>
    </w:p>
    <w:p w14:paraId="5672B13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Marketplace Operations: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Buying games and processing refund requests.</w:t>
      </w:r>
    </w:p>
    <w:p w14:paraId="09053FF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Library Management: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Saving games to a personal library and managing downloads.</w:t>
      </w:r>
    </w:p>
    <w:p w14:paraId="29735D9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Gaming: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Online and offline gameplay capabilities.</w:t>
      </w:r>
    </w:p>
    <w:p w14:paraId="49DA3D8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 Tools: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Adding new games to the system.</w:t>
      </w:r>
    </w:p>
    <w:p w14:paraId="54781FF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Quality Control: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A unified bug reporting system connecting customers, testers, and programmers.</w:t>
      </w:r>
    </w:p>
    <w:p w14:paraId="1F6E3299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2.3. User Classes and Characteristics</w:t>
      </w:r>
    </w:p>
    <w:p w14:paraId="6197ED7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Customer: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Regular users who browse, purchase, and play games. They can also report bugs.</w:t>
      </w:r>
    </w:p>
    <w:p w14:paraId="1C7D34C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Developer: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Professional entities that upload games and manage game-specific data.</w:t>
      </w:r>
    </w:p>
    <w:p w14:paraId="0A5DEA7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Tester: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Specialized users responsible for verifying bug reports.</w:t>
      </w:r>
    </w:p>
    <w:p w14:paraId="4FF8B7F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lastRenderedPageBreak/>
        <w:t>Programmer: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Technical staff assigned to fix reported bugs.</w:t>
      </w:r>
    </w:p>
    <w:p w14:paraId="13B64551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2.4. Operating Environment</w:t>
      </w:r>
    </w:p>
    <w:p w14:paraId="528DEBF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OS: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Windows 10/11, macOS 12+, Linux (Ubuntu 22.04+).</w:t>
      </w:r>
    </w:p>
    <w:p w14:paraId="29A1939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Network: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Broadband internet connection for downloads and online play.</w:t>
      </w:r>
    </w:p>
    <w:p w14:paraId="36A8825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Database: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Relational database for transaction and user data storage.</w:t>
      </w:r>
    </w:p>
    <w:p w14:paraId="799D260F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2.5. Design and Implementation Constraints</w:t>
      </w:r>
    </w:p>
    <w:p w14:paraId="1CCA0137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must handle concurrent downloads without performance degradation.</w:t>
      </w:r>
    </w:p>
    <w:p w14:paraId="0C9D66E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All financial transactions must be encrypted.</w:t>
      </w:r>
    </w:p>
    <w:p w14:paraId="0D80C605" w14:textId="473DED59" w:rsidR="009028C8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Code comments and documentation must be in English.</w:t>
      </w:r>
    </w:p>
    <w:p w14:paraId="52A21F65" w14:textId="77777777" w:rsidR="001C16AD" w:rsidRPr="003661F2" w:rsidRDefault="001C16AD" w:rsidP="001C16AD">
      <w:pPr>
        <w:rPr>
          <w:rFonts w:asciiTheme="majorBidi" w:hAnsiTheme="majorBidi" w:cstheme="majorBidi"/>
          <w:sz w:val="20"/>
          <w:szCs w:val="20"/>
        </w:rPr>
      </w:pPr>
      <w:r w:rsidRPr="003661F2">
        <w:rPr>
          <w:rFonts w:asciiTheme="majorBidi" w:hAnsiTheme="majorBidi" w:cstheme="majorBidi"/>
          <w:sz w:val="20"/>
          <w:szCs w:val="20"/>
        </w:rPr>
        <w:t>2.6. System Architecture</w:t>
      </w:r>
    </w:p>
    <w:p w14:paraId="309B4B85" w14:textId="77777777" w:rsidR="001C16AD" w:rsidRPr="003661F2" w:rsidRDefault="001C16AD" w:rsidP="001C16AD">
      <w:pPr>
        <w:pStyle w:val="ae"/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sz w:val="20"/>
          <w:szCs w:val="20"/>
          <w:lang w:val="en-US"/>
        </w:rPr>
        <w:t>To illustrate the structural design of the GameStream Hub, the following Class Diagram defines the primary entities, their attributes, and relationships.</w:t>
      </w:r>
    </w:p>
    <w:p w14:paraId="50AD0163" w14:textId="77777777" w:rsidR="001C16AD" w:rsidRDefault="001C16AD" w:rsidP="001C16AD">
      <w:pPr>
        <w:pStyle w:val="ae"/>
        <w:rPr>
          <w:rFonts w:asciiTheme="majorBidi" w:hAnsiTheme="majorBidi" w:cstheme="majorBidi"/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A76129A" wp14:editId="3EB46CC5">
            <wp:extent cx="5731510" cy="20116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052A" w14:textId="77777777" w:rsidR="001C16AD" w:rsidRDefault="001C16AD" w:rsidP="001C16AD">
      <w:pPr>
        <w:pStyle w:val="ae"/>
        <w:jc w:val="center"/>
        <w:rPr>
          <w:sz w:val="20"/>
          <w:szCs w:val="20"/>
          <w:lang w:val="en-US"/>
        </w:rPr>
      </w:pPr>
      <w:r w:rsidRPr="00FC27CD">
        <w:rPr>
          <w:sz w:val="20"/>
          <w:szCs w:val="20"/>
          <w:lang w:val="en-US"/>
        </w:rPr>
        <w:t>Figure 1. Class Diagram for GameStream Hub</w:t>
      </w:r>
    </w:p>
    <w:p w14:paraId="5FA1D9B3" w14:textId="77777777" w:rsidR="001C16AD" w:rsidRDefault="001C16AD" w:rsidP="001C16AD">
      <w:pPr>
        <w:rPr>
          <w:rFonts w:asciiTheme="majorBidi" w:hAnsiTheme="majorBidi" w:cstheme="majorBidi"/>
          <w:sz w:val="20"/>
          <w:szCs w:val="20"/>
        </w:rPr>
      </w:pPr>
      <w:r w:rsidRPr="0056444C">
        <w:rPr>
          <w:rFonts w:asciiTheme="majorBidi" w:hAnsiTheme="majorBidi" w:cstheme="majorBidi"/>
          <w:sz w:val="20"/>
          <w:szCs w:val="20"/>
        </w:rPr>
        <w:t>This diagram defines the static structural model of the system. It showcases the inheritance hierarchy where the abstract 'User' class is specialized into four distinct roles: Customer, Developer, Tester, and Programmer. Additionally, it illustrates the relationships between users, games, orders, and the bug reporting system, including attributes and methods for each entity.</w:t>
      </w:r>
    </w:p>
    <w:p w14:paraId="5F297FC4" w14:textId="77777777" w:rsidR="001C16AD" w:rsidRPr="003661F2" w:rsidRDefault="001C16AD" w:rsidP="001C16AD">
      <w:pPr>
        <w:rPr>
          <w:rFonts w:asciiTheme="majorBidi" w:hAnsiTheme="majorBidi" w:cstheme="majorBidi"/>
          <w:sz w:val="20"/>
          <w:szCs w:val="20"/>
          <w:lang w:val="en-US" w:bidi="ar-EG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Key Class Descriptions:</w:t>
      </w:r>
    </w:p>
    <w:p w14:paraId="561776F1" w14:textId="77777777" w:rsidR="001C16AD" w:rsidRPr="003661F2" w:rsidRDefault="001C16AD" w:rsidP="001C16AD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User (Abstract):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The base class for all account types, handling authentication.</w:t>
      </w:r>
    </w:p>
    <w:p w14:paraId="5D3AD53D" w14:textId="77777777" w:rsidR="001C16AD" w:rsidRPr="003661F2" w:rsidRDefault="001C16AD" w:rsidP="001C16AD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Customer: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Manages personal balance, library, and purchasing logic.</w:t>
      </w:r>
    </w:p>
    <w:p w14:paraId="35136F42" w14:textId="77777777" w:rsidR="001C16AD" w:rsidRPr="003661F2" w:rsidRDefault="001C16AD" w:rsidP="001C16AD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Developer: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Responsible for game uploads and sales analytics.</w:t>
      </w:r>
    </w:p>
    <w:p w14:paraId="45A0189C" w14:textId="77777777" w:rsidR="001C16AD" w:rsidRPr="003661F2" w:rsidRDefault="001C16AD" w:rsidP="001C16AD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Game: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Contains metadata, pricing, and versioning info.</w:t>
      </w:r>
    </w:p>
    <w:p w14:paraId="2DC75204" w14:textId="2E381B60" w:rsidR="001C16AD" w:rsidRPr="00241988" w:rsidRDefault="001C16AD" w:rsidP="00241988">
      <w:pPr>
        <w:pStyle w:val="ae"/>
        <w:numPr>
          <w:ilvl w:val="0"/>
          <w:numId w:val="21"/>
        </w:numPr>
        <w:rPr>
          <w:rFonts w:asciiTheme="majorBidi" w:hAnsiTheme="majorBidi" w:cstheme="majorBidi"/>
          <w:sz w:val="20"/>
          <w:szCs w:val="20"/>
          <w:lang w:val="en-US"/>
        </w:rPr>
      </w:pPr>
      <w:r w:rsidRPr="003661F2">
        <w:rPr>
          <w:rFonts w:asciiTheme="majorBidi" w:hAnsiTheme="majorBidi" w:cstheme="majorBidi"/>
          <w:b/>
          <w:bCs/>
          <w:sz w:val="20"/>
          <w:szCs w:val="20"/>
          <w:lang w:val="en-US"/>
        </w:rPr>
        <w:t>Order:</w:t>
      </w:r>
      <w:r w:rsidRPr="003661F2">
        <w:rPr>
          <w:rFonts w:asciiTheme="majorBidi" w:hAnsiTheme="majorBidi" w:cstheme="majorBidi"/>
          <w:sz w:val="20"/>
          <w:szCs w:val="20"/>
          <w:lang w:val="en-US"/>
        </w:rPr>
        <w:t xml:space="preserve"> Represents a unique transaction between a Customer and a Game.</w:t>
      </w:r>
      <w:bookmarkStart w:id="0" w:name="_GoBack"/>
      <w:bookmarkEnd w:id="0"/>
    </w:p>
    <w:p w14:paraId="20396018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3. System Features</w:t>
      </w:r>
    </w:p>
    <w:p w14:paraId="54284DF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3.1. Game Purchase and Delivery</w:t>
      </w:r>
    </w:p>
    <w:p w14:paraId="2944B18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allows customers to browse the store, complete a purchase, and automatically add the title to their digital library.</w:t>
      </w:r>
    </w:p>
    <w:p w14:paraId="4B5AB6D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lastRenderedPageBreak/>
        <w:t>3.2. Bug Reporting Lifecycle</w:t>
      </w:r>
    </w:p>
    <w:p w14:paraId="72247406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Facilitates communication between the customer (who finds a bug), the tester (who verifies it), and the programmer (who fixes it).</w:t>
      </w:r>
    </w:p>
    <w:p w14:paraId="7B83ECEF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 External Interface Requirements</w:t>
      </w:r>
    </w:p>
    <w:p w14:paraId="0F257640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4.1. User Interfaces Overview</w:t>
      </w:r>
    </w:p>
    <w:p w14:paraId="2B363E9B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The system will feature a Graphical User Interface (GUI) built with modern design principles (e.g., Electron or Qt). It will include a dashboard for the library, a store page, and a dedicated bug report form.</w:t>
      </w:r>
    </w:p>
    <w:p w14:paraId="5B0C937A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4.3. Software Interfaces</w:t>
      </w:r>
    </w:p>
    <w:p w14:paraId="0C82A0FD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Payment Gateway API: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Integration for secure credit card and wallet processing.</w:t>
      </w:r>
    </w:p>
    <w:p w14:paraId="0A66D27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File Storage System: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For hosting and distributing large game installers.</w:t>
      </w:r>
    </w:p>
    <w:p w14:paraId="25A40C4C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 Nonfunctional Requirements</w:t>
      </w:r>
    </w:p>
    <w:p w14:paraId="217891E2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6.1. Performance</w:t>
      </w:r>
    </w:p>
    <w:p w14:paraId="29814F83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NF-1.1: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The store page must load within 3 seconds under normal load.</w:t>
      </w:r>
    </w:p>
    <w:p w14:paraId="60D42835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hAnsiTheme="majorBidi" w:cstheme="majorBidi"/>
          <w:sz w:val="20"/>
          <w:szCs w:val="20"/>
          <w:lang w:val="en-US"/>
        </w:rPr>
        <w:t>NF-1.2: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The system shall support at least 1,000 concurrent users.</w:t>
      </w:r>
    </w:p>
    <w:p w14:paraId="46176E5E" w14:textId="77777777" w:rsidR="009028C8" w:rsidRPr="00407965" w:rsidRDefault="009028C8" w:rsidP="007F65AF">
      <w:pPr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Fonts w:asciiTheme="majorBidi" w:hAnsiTheme="majorBidi" w:cstheme="majorBidi"/>
          <w:sz w:val="20"/>
          <w:szCs w:val="20"/>
          <w:lang w:val="en-US"/>
        </w:rPr>
        <w:t>6.2. Security</w:t>
      </w:r>
    </w:p>
    <w:p w14:paraId="0BF1E252" w14:textId="77777777" w:rsidR="009028C8" w:rsidRPr="00407965" w:rsidRDefault="009028C8" w:rsidP="00407965">
      <w:pPr>
        <w:pStyle w:val="ae"/>
        <w:rPr>
          <w:rFonts w:asciiTheme="majorBidi" w:hAnsiTheme="majorBidi" w:cstheme="majorBidi"/>
          <w:sz w:val="20"/>
          <w:szCs w:val="20"/>
          <w:lang w:val="en-US"/>
        </w:rPr>
      </w:pPr>
      <w:r w:rsidRPr="00407965">
        <w:rPr>
          <w:rStyle w:val="af"/>
          <w:rFonts w:asciiTheme="majorBidi" w:eastAsiaTheme="majorEastAsia" w:hAnsiTheme="majorBidi" w:cstheme="majorBidi"/>
          <w:sz w:val="20"/>
          <w:szCs w:val="20"/>
          <w:lang w:val="en-US"/>
        </w:rPr>
        <w:t>NF-2.1:</w:t>
      </w:r>
      <w:r w:rsidRPr="00407965">
        <w:rPr>
          <w:rFonts w:asciiTheme="majorBidi" w:hAnsiTheme="majorBidi" w:cstheme="majorBidi"/>
          <w:sz w:val="20"/>
          <w:szCs w:val="20"/>
          <w:lang w:val="en-US"/>
        </w:rPr>
        <w:t xml:space="preserve"> User authentication must utilize secure hashing algorithms (e.g., Argon2 or BCrypt).</w:t>
      </w:r>
    </w:p>
    <w:p w14:paraId="2147FB51" w14:textId="77777777" w:rsidR="00202E4A" w:rsidRPr="003661F2" w:rsidRDefault="00202E4A" w:rsidP="009028C8">
      <w:pPr>
        <w:shd w:val="clear" w:color="auto" w:fill="FFFFFF"/>
        <w:spacing w:before="240" w:after="0" w:line="240" w:lineRule="auto"/>
        <w:jc w:val="both"/>
        <w:rPr>
          <w:rFonts w:asciiTheme="majorBidi" w:hAnsiTheme="majorBidi" w:cstheme="majorBidi"/>
          <w:sz w:val="20"/>
          <w:szCs w:val="20"/>
          <w:lang w:val="uk-UA"/>
        </w:rPr>
      </w:pPr>
    </w:p>
    <w:sectPr w:rsidR="00202E4A" w:rsidRPr="00366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360BE"/>
    <w:multiLevelType w:val="multilevel"/>
    <w:tmpl w:val="30F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1DC3"/>
    <w:multiLevelType w:val="multilevel"/>
    <w:tmpl w:val="DB8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596"/>
    <w:multiLevelType w:val="multilevel"/>
    <w:tmpl w:val="F34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5A2E"/>
    <w:multiLevelType w:val="multilevel"/>
    <w:tmpl w:val="DC7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0558"/>
    <w:multiLevelType w:val="multilevel"/>
    <w:tmpl w:val="5D3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D1AB0"/>
    <w:multiLevelType w:val="multilevel"/>
    <w:tmpl w:val="201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B393E"/>
    <w:multiLevelType w:val="multilevel"/>
    <w:tmpl w:val="9F3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078DB"/>
    <w:multiLevelType w:val="multilevel"/>
    <w:tmpl w:val="8DC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E59EA"/>
    <w:multiLevelType w:val="multilevel"/>
    <w:tmpl w:val="3B3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A3B52"/>
    <w:multiLevelType w:val="multilevel"/>
    <w:tmpl w:val="04A6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907A6"/>
    <w:multiLevelType w:val="multilevel"/>
    <w:tmpl w:val="15E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87640"/>
    <w:multiLevelType w:val="multilevel"/>
    <w:tmpl w:val="99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A4F81"/>
    <w:multiLevelType w:val="multilevel"/>
    <w:tmpl w:val="83D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7350C"/>
    <w:multiLevelType w:val="multilevel"/>
    <w:tmpl w:val="B7F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710DE"/>
    <w:multiLevelType w:val="multilevel"/>
    <w:tmpl w:val="8F4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65F83"/>
    <w:multiLevelType w:val="multilevel"/>
    <w:tmpl w:val="CE9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35679"/>
    <w:multiLevelType w:val="multilevel"/>
    <w:tmpl w:val="6B6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71FEF"/>
    <w:multiLevelType w:val="multilevel"/>
    <w:tmpl w:val="B93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D7E28"/>
    <w:multiLevelType w:val="multilevel"/>
    <w:tmpl w:val="0E8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9"/>
  </w:num>
  <w:num w:numId="5">
    <w:abstractNumId w:val="3"/>
  </w:num>
  <w:num w:numId="6">
    <w:abstractNumId w:val="16"/>
  </w:num>
  <w:num w:numId="7">
    <w:abstractNumId w:val="6"/>
  </w:num>
  <w:num w:numId="8">
    <w:abstractNumId w:val="17"/>
  </w:num>
  <w:num w:numId="9">
    <w:abstractNumId w:val="14"/>
  </w:num>
  <w:num w:numId="10">
    <w:abstractNumId w:val="15"/>
  </w:num>
  <w:num w:numId="11">
    <w:abstractNumId w:val="2"/>
  </w:num>
  <w:num w:numId="12">
    <w:abstractNumId w:val="13"/>
  </w:num>
  <w:num w:numId="13">
    <w:abstractNumId w:val="10"/>
  </w:num>
  <w:num w:numId="14">
    <w:abstractNumId w:val="20"/>
  </w:num>
  <w:num w:numId="15">
    <w:abstractNumId w:val="18"/>
  </w:num>
  <w:num w:numId="16">
    <w:abstractNumId w:val="9"/>
  </w:num>
  <w:num w:numId="17">
    <w:abstractNumId w:val="1"/>
  </w:num>
  <w:num w:numId="18">
    <w:abstractNumId w:val="0"/>
  </w:num>
  <w:num w:numId="19">
    <w:abstractNumId w:val="4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B3344"/>
    <w:rsid w:val="0011479A"/>
    <w:rsid w:val="001511DB"/>
    <w:rsid w:val="001847B8"/>
    <w:rsid w:val="001C16AD"/>
    <w:rsid w:val="001F7943"/>
    <w:rsid w:val="00202E4A"/>
    <w:rsid w:val="00225A21"/>
    <w:rsid w:val="00241988"/>
    <w:rsid w:val="00315D8C"/>
    <w:rsid w:val="00326219"/>
    <w:rsid w:val="003661F2"/>
    <w:rsid w:val="003A7E7C"/>
    <w:rsid w:val="003C2424"/>
    <w:rsid w:val="003C5C24"/>
    <w:rsid w:val="003F533E"/>
    <w:rsid w:val="00407965"/>
    <w:rsid w:val="00434D2B"/>
    <w:rsid w:val="005403C8"/>
    <w:rsid w:val="0063286F"/>
    <w:rsid w:val="00632E7C"/>
    <w:rsid w:val="007939C1"/>
    <w:rsid w:val="007F65AF"/>
    <w:rsid w:val="0080322A"/>
    <w:rsid w:val="00816BC3"/>
    <w:rsid w:val="0083634E"/>
    <w:rsid w:val="008D6D47"/>
    <w:rsid w:val="009028C8"/>
    <w:rsid w:val="009B231C"/>
    <w:rsid w:val="00A32018"/>
    <w:rsid w:val="00A4175D"/>
    <w:rsid w:val="00A70C2A"/>
    <w:rsid w:val="00A84540"/>
    <w:rsid w:val="00AF4067"/>
    <w:rsid w:val="00B707D6"/>
    <w:rsid w:val="00BB5685"/>
    <w:rsid w:val="00C260C6"/>
    <w:rsid w:val="00CC5122"/>
    <w:rsid w:val="00CF6D10"/>
    <w:rsid w:val="00D76A8C"/>
    <w:rsid w:val="00EA5AC2"/>
    <w:rsid w:val="00EC6149"/>
    <w:rsid w:val="00F51AFC"/>
    <w:rsid w:val="00F8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02E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E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E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02E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character" w:customStyle="1" w:styleId="citation-659">
    <w:name w:val="citation-659"/>
    <w:basedOn w:val="a0"/>
    <w:rsid w:val="00225A21"/>
  </w:style>
  <w:style w:type="character" w:customStyle="1" w:styleId="citation-658">
    <w:name w:val="citation-658"/>
    <w:basedOn w:val="a0"/>
    <w:rsid w:val="00225A21"/>
  </w:style>
  <w:style w:type="character" w:customStyle="1" w:styleId="citation-657">
    <w:name w:val="citation-657"/>
    <w:basedOn w:val="a0"/>
    <w:rsid w:val="003F533E"/>
  </w:style>
  <w:style w:type="character" w:customStyle="1" w:styleId="citation-656">
    <w:name w:val="citation-656"/>
    <w:basedOn w:val="a0"/>
    <w:rsid w:val="003F533E"/>
  </w:style>
  <w:style w:type="character" w:customStyle="1" w:styleId="citation-655">
    <w:name w:val="citation-655"/>
    <w:basedOn w:val="a0"/>
    <w:rsid w:val="00326219"/>
  </w:style>
  <w:style w:type="character" w:customStyle="1" w:styleId="citation-654">
    <w:name w:val="citation-654"/>
    <w:basedOn w:val="a0"/>
    <w:rsid w:val="00326219"/>
  </w:style>
  <w:style w:type="character" w:customStyle="1" w:styleId="citation-653">
    <w:name w:val="citation-653"/>
    <w:basedOn w:val="a0"/>
    <w:rsid w:val="00326219"/>
  </w:style>
  <w:style w:type="paragraph" w:styleId="ae">
    <w:name w:val="Normal (Web)"/>
    <w:basedOn w:val="a"/>
    <w:uiPriority w:val="99"/>
    <w:unhideWhenUsed/>
    <w:rsid w:val="00326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customStyle="1" w:styleId="citation-652">
    <w:name w:val="citation-652"/>
    <w:basedOn w:val="a0"/>
    <w:rsid w:val="00326219"/>
  </w:style>
  <w:style w:type="character" w:customStyle="1" w:styleId="citation-651">
    <w:name w:val="citation-651"/>
    <w:basedOn w:val="a0"/>
    <w:rsid w:val="00326219"/>
  </w:style>
  <w:style w:type="character" w:customStyle="1" w:styleId="citation-650">
    <w:name w:val="citation-650"/>
    <w:basedOn w:val="a0"/>
    <w:rsid w:val="00326219"/>
  </w:style>
  <w:style w:type="character" w:customStyle="1" w:styleId="citation-649">
    <w:name w:val="citation-649"/>
    <w:basedOn w:val="a0"/>
    <w:rsid w:val="00326219"/>
  </w:style>
  <w:style w:type="character" w:customStyle="1" w:styleId="citation-648">
    <w:name w:val="citation-648"/>
    <w:basedOn w:val="a0"/>
    <w:rsid w:val="00326219"/>
  </w:style>
  <w:style w:type="character" w:customStyle="1" w:styleId="citation-647">
    <w:name w:val="citation-647"/>
    <w:basedOn w:val="a0"/>
    <w:rsid w:val="00326219"/>
  </w:style>
  <w:style w:type="character" w:customStyle="1" w:styleId="citation-646">
    <w:name w:val="citation-646"/>
    <w:basedOn w:val="a0"/>
    <w:rsid w:val="00326219"/>
  </w:style>
  <w:style w:type="character" w:customStyle="1" w:styleId="citation-645">
    <w:name w:val="citation-645"/>
    <w:basedOn w:val="a0"/>
    <w:rsid w:val="00326219"/>
  </w:style>
  <w:style w:type="character" w:customStyle="1" w:styleId="citation-644">
    <w:name w:val="citation-644"/>
    <w:basedOn w:val="a0"/>
    <w:rsid w:val="00326219"/>
  </w:style>
  <w:style w:type="character" w:customStyle="1" w:styleId="citation-643">
    <w:name w:val="citation-643"/>
    <w:basedOn w:val="a0"/>
    <w:rsid w:val="00D76A8C"/>
  </w:style>
  <w:style w:type="character" w:customStyle="1" w:styleId="citation-642">
    <w:name w:val="citation-642"/>
    <w:basedOn w:val="a0"/>
    <w:rsid w:val="005403C8"/>
  </w:style>
  <w:style w:type="character" w:customStyle="1" w:styleId="citation-641">
    <w:name w:val="citation-641"/>
    <w:basedOn w:val="a0"/>
    <w:rsid w:val="00AF4067"/>
  </w:style>
  <w:style w:type="character" w:customStyle="1" w:styleId="citation-640">
    <w:name w:val="citation-640"/>
    <w:basedOn w:val="a0"/>
    <w:rsid w:val="00A32018"/>
  </w:style>
  <w:style w:type="character" w:customStyle="1" w:styleId="citation-639">
    <w:name w:val="citation-639"/>
    <w:basedOn w:val="a0"/>
    <w:rsid w:val="00BB5685"/>
  </w:style>
  <w:style w:type="character" w:customStyle="1" w:styleId="citation-638">
    <w:name w:val="citation-638"/>
    <w:basedOn w:val="a0"/>
    <w:rsid w:val="00BB5685"/>
  </w:style>
  <w:style w:type="character" w:customStyle="1" w:styleId="citation-637">
    <w:name w:val="citation-637"/>
    <w:basedOn w:val="a0"/>
    <w:rsid w:val="007939C1"/>
  </w:style>
  <w:style w:type="character" w:customStyle="1" w:styleId="citation-636">
    <w:name w:val="citation-636"/>
    <w:basedOn w:val="a0"/>
    <w:rsid w:val="007939C1"/>
  </w:style>
  <w:style w:type="character" w:customStyle="1" w:styleId="citation-635">
    <w:name w:val="citation-635"/>
    <w:basedOn w:val="a0"/>
    <w:rsid w:val="007939C1"/>
  </w:style>
  <w:style w:type="character" w:customStyle="1" w:styleId="citation-634">
    <w:name w:val="citation-634"/>
    <w:basedOn w:val="a0"/>
    <w:rsid w:val="009B231C"/>
  </w:style>
  <w:style w:type="character" w:customStyle="1" w:styleId="citation-633">
    <w:name w:val="citation-633"/>
    <w:basedOn w:val="a0"/>
    <w:rsid w:val="00F86DD3"/>
  </w:style>
  <w:style w:type="character" w:customStyle="1" w:styleId="citation-632">
    <w:name w:val="citation-632"/>
    <w:basedOn w:val="a0"/>
    <w:rsid w:val="003A7E7C"/>
  </w:style>
  <w:style w:type="character" w:customStyle="1" w:styleId="citation-631">
    <w:name w:val="citation-631"/>
    <w:basedOn w:val="a0"/>
    <w:rsid w:val="003A7E7C"/>
  </w:style>
  <w:style w:type="character" w:customStyle="1" w:styleId="citation-630">
    <w:name w:val="citation-630"/>
    <w:basedOn w:val="a0"/>
    <w:rsid w:val="001847B8"/>
  </w:style>
  <w:style w:type="character" w:customStyle="1" w:styleId="citation-629">
    <w:name w:val="citation-629"/>
    <w:basedOn w:val="a0"/>
    <w:rsid w:val="001847B8"/>
  </w:style>
  <w:style w:type="character" w:customStyle="1" w:styleId="citation-628">
    <w:name w:val="citation-628"/>
    <w:basedOn w:val="a0"/>
    <w:rsid w:val="00816BC3"/>
  </w:style>
  <w:style w:type="character" w:customStyle="1" w:styleId="citation-627">
    <w:name w:val="citation-627"/>
    <w:basedOn w:val="a0"/>
    <w:rsid w:val="00816BC3"/>
  </w:style>
  <w:style w:type="character" w:customStyle="1" w:styleId="citation-626">
    <w:name w:val="citation-626"/>
    <w:basedOn w:val="a0"/>
    <w:rsid w:val="00816BC3"/>
  </w:style>
  <w:style w:type="character" w:customStyle="1" w:styleId="citation-625">
    <w:name w:val="citation-625"/>
    <w:basedOn w:val="a0"/>
    <w:rsid w:val="00816BC3"/>
  </w:style>
  <w:style w:type="character" w:customStyle="1" w:styleId="citation-624">
    <w:name w:val="citation-624"/>
    <w:basedOn w:val="a0"/>
    <w:rsid w:val="00816BC3"/>
  </w:style>
  <w:style w:type="character" w:customStyle="1" w:styleId="citation-623">
    <w:name w:val="citation-623"/>
    <w:basedOn w:val="a0"/>
    <w:rsid w:val="00816BC3"/>
  </w:style>
  <w:style w:type="character" w:customStyle="1" w:styleId="citation-622">
    <w:name w:val="citation-622"/>
    <w:basedOn w:val="a0"/>
    <w:rsid w:val="00816BC3"/>
  </w:style>
  <w:style w:type="character" w:customStyle="1" w:styleId="citation-621">
    <w:name w:val="citation-621"/>
    <w:basedOn w:val="a0"/>
    <w:rsid w:val="00816BC3"/>
  </w:style>
  <w:style w:type="character" w:styleId="af">
    <w:name w:val="Strong"/>
    <w:basedOn w:val="a0"/>
    <w:uiPriority w:val="22"/>
    <w:qFormat/>
    <w:rsid w:val="009028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2E934-A0C2-4EEB-864C-6E315B939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3162</Words>
  <Characters>1803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Владислава Манелюк</cp:lastModifiedBy>
  <cp:revision>41</cp:revision>
  <cp:lastPrinted>2026-04-14T13:50:00Z</cp:lastPrinted>
  <dcterms:created xsi:type="dcterms:W3CDTF">2026-03-01T16:25:00Z</dcterms:created>
  <dcterms:modified xsi:type="dcterms:W3CDTF">2026-04-20T21:02:00Z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