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55E615" w14:textId="1057DC8E" w:rsidR="0080322A" w:rsidRPr="00407965" w:rsidRDefault="0080322A" w:rsidP="0080322A">
      <w:pPr>
        <w:spacing w:after="240" w:line="288" w:lineRule="atLeast"/>
        <w:outlineLvl w:val="0"/>
        <w:rPr>
          <w:rFonts w:asciiTheme="majorBidi" w:eastAsia="Times New Roman" w:hAnsiTheme="majorBidi" w:cstheme="majorBidi"/>
          <w:color w:val="373D3F"/>
          <w:kern w:val="36"/>
          <w:sz w:val="48"/>
          <w:szCs w:val="48"/>
          <w:lang w:val="en-US" w:eastAsia="en-GB"/>
          <w14:ligatures w14:val="none"/>
        </w:rPr>
      </w:pPr>
      <w:r w:rsidRPr="00407965">
        <w:rPr>
          <w:rFonts w:asciiTheme="majorBidi" w:eastAsia="Times New Roman" w:hAnsiTheme="majorBidi" w:cstheme="majorBidi"/>
          <w:color w:val="373D3F"/>
          <w:kern w:val="36"/>
          <w:sz w:val="48"/>
          <w:szCs w:val="48"/>
          <w:lang w:val="en-US" w:eastAsia="en-GB"/>
          <w14:ligatures w14:val="none"/>
        </w:rPr>
        <w:t>Appendix C: IEEE 830 Template</w:t>
      </w:r>
    </w:p>
    <w:p w14:paraId="1B6875B8" w14:textId="77777777" w:rsidR="0080322A" w:rsidRPr="00407965"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Software Requirements Specification</w:t>
      </w:r>
    </w:p>
    <w:p w14:paraId="1178CF44" w14:textId="77777777" w:rsidR="0080322A" w:rsidRPr="00407965"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for</w:t>
      </w:r>
    </w:p>
    <w:p w14:paraId="32266EAB" w14:textId="306B663B" w:rsidR="0080322A" w:rsidRPr="00407965" w:rsidRDefault="0080322A" w:rsidP="0063286F">
      <w:pPr>
        <w:shd w:val="clear" w:color="auto" w:fill="FFFFFF"/>
        <w:spacing w:before="240" w:after="0" w:line="240" w:lineRule="auto"/>
        <w:rPr>
          <w:rFonts w:asciiTheme="majorBidi" w:eastAsia="Times New Roman" w:hAnsiTheme="majorBidi" w:cstheme="majorBidi"/>
          <w:b/>
          <w:bCs/>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w:t>
      </w:r>
      <w:r w:rsidR="00EA5AC2" w:rsidRPr="00407965">
        <w:rPr>
          <w:rFonts w:asciiTheme="majorBidi" w:hAnsiTheme="majorBidi" w:cstheme="majorBidi"/>
          <w:sz w:val="20"/>
          <w:szCs w:val="20"/>
          <w:lang w:val="en-US"/>
        </w:rPr>
        <w:t xml:space="preserve"> GameStream Hub</w:t>
      </w:r>
      <w:r w:rsidRPr="00407965">
        <w:rPr>
          <w:rFonts w:asciiTheme="majorBidi" w:eastAsia="Times New Roman" w:hAnsiTheme="majorBidi" w:cstheme="majorBidi"/>
          <w:b/>
          <w:bCs/>
          <w:color w:val="373D3F"/>
          <w:kern w:val="0"/>
          <w:sz w:val="20"/>
          <w:szCs w:val="20"/>
          <w:lang w:val="en-US" w:eastAsia="en-GB"/>
          <w14:ligatures w14:val="none"/>
        </w:rPr>
        <w:t>»</w:t>
      </w:r>
    </w:p>
    <w:p w14:paraId="077065B3" w14:textId="0091AAED" w:rsidR="0080322A" w:rsidRPr="00407965"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Version </w:t>
      </w:r>
      <w:r w:rsidR="00ED772A">
        <w:rPr>
          <w:rFonts w:asciiTheme="majorBidi" w:eastAsia="Times New Roman" w:hAnsiTheme="majorBidi" w:cstheme="majorBidi"/>
          <w:b/>
          <w:bCs/>
          <w:kern w:val="0"/>
          <w:sz w:val="20"/>
          <w:szCs w:val="20"/>
          <w:lang w:val="uk-UA" w:eastAsia="en-GB"/>
          <w14:ligatures w14:val="none"/>
        </w:rPr>
        <w:t>4</w:t>
      </w:r>
      <w:r w:rsidR="00225A21" w:rsidRPr="00407965">
        <w:rPr>
          <w:rFonts w:asciiTheme="majorBidi" w:eastAsia="Times New Roman" w:hAnsiTheme="majorBidi" w:cstheme="majorBidi"/>
          <w:b/>
          <w:bCs/>
          <w:kern w:val="0"/>
          <w:sz w:val="20"/>
          <w:szCs w:val="20"/>
          <w:lang w:val="en-US" w:eastAsia="en-GB"/>
          <w14:ligatures w14:val="none"/>
        </w:rPr>
        <w:t>.0</w:t>
      </w:r>
    </w:p>
    <w:p w14:paraId="7DFA33C1" w14:textId="60A647D0" w:rsidR="0080322A" w:rsidRPr="00407965" w:rsidRDefault="0080322A" w:rsidP="00041E53">
      <w:pPr>
        <w:shd w:val="clear" w:color="auto" w:fill="FFFFFF"/>
        <w:spacing w:before="240" w:after="0" w:line="240" w:lineRule="auto"/>
        <w:rPr>
          <w:rFonts w:asciiTheme="majorBidi" w:eastAsia="Times New Roman" w:hAnsiTheme="majorBidi" w:cstheme="majorBidi"/>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Prepared by </w:t>
      </w:r>
      <w:r w:rsidR="00225A21" w:rsidRPr="00407965">
        <w:rPr>
          <w:rFonts w:asciiTheme="majorBidi" w:eastAsia="Times New Roman" w:hAnsiTheme="majorBidi" w:cstheme="majorBidi"/>
          <w:b/>
          <w:bCs/>
          <w:kern w:val="0"/>
          <w:sz w:val="20"/>
          <w:szCs w:val="20"/>
          <w:lang w:val="en-US" w:eastAsia="en-GB"/>
          <w14:ligatures w14:val="none"/>
        </w:rPr>
        <w:t>Vladyslava Maneliuk</w:t>
      </w:r>
    </w:p>
    <w:p w14:paraId="448B6A2B" w14:textId="25735D17" w:rsidR="00225A21" w:rsidRPr="00407965" w:rsidRDefault="00225A21" w:rsidP="00041E53">
      <w:pPr>
        <w:shd w:val="clear" w:color="auto" w:fill="FFFFFF"/>
        <w:spacing w:before="240" w:after="0" w:line="240" w:lineRule="auto"/>
        <w:rPr>
          <w:lang w:val="en-US"/>
        </w:rPr>
      </w:pPr>
      <w:r w:rsidRPr="00407965">
        <w:rPr>
          <w:lang w:val="en-US"/>
        </w:rPr>
        <w:t>Lodz University of Technology – IFE</w:t>
      </w:r>
    </w:p>
    <w:p w14:paraId="5EC2AFA0" w14:textId="4208B57D" w:rsidR="0080322A" w:rsidRPr="00407965" w:rsidRDefault="00225A21" w:rsidP="00041E53">
      <w:pPr>
        <w:shd w:val="clear" w:color="auto" w:fill="FFFFFF"/>
        <w:spacing w:before="240" w:after="0" w:line="240" w:lineRule="auto"/>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kern w:val="0"/>
          <w:sz w:val="20"/>
          <w:szCs w:val="20"/>
          <w:lang w:val="en-US" w:eastAsia="en-GB"/>
          <w14:ligatures w14:val="none"/>
        </w:rPr>
        <w:t>March 1</w:t>
      </w:r>
      <w:r w:rsidR="00F86E43">
        <w:rPr>
          <w:rFonts w:asciiTheme="majorBidi" w:eastAsia="Times New Roman" w:hAnsiTheme="majorBidi" w:cstheme="majorBidi"/>
          <w:b/>
          <w:bCs/>
          <w:kern w:val="0"/>
          <w:sz w:val="20"/>
          <w:szCs w:val="20"/>
          <w:lang w:val="en-US" w:eastAsia="en-GB"/>
          <w14:ligatures w14:val="none"/>
        </w:rPr>
        <w:t>4</w:t>
      </w:r>
      <w:bookmarkStart w:id="0" w:name="_GoBack"/>
      <w:bookmarkEnd w:id="0"/>
      <w:r w:rsidRPr="00407965">
        <w:rPr>
          <w:rFonts w:asciiTheme="majorBidi" w:eastAsia="Times New Roman" w:hAnsiTheme="majorBidi" w:cstheme="majorBidi"/>
          <w:b/>
          <w:bCs/>
          <w:kern w:val="0"/>
          <w:sz w:val="20"/>
          <w:szCs w:val="20"/>
          <w:lang w:val="en-US" w:eastAsia="en-GB"/>
          <w14:ligatures w14:val="none"/>
        </w:rPr>
        <w:t>, 2026</w:t>
      </w:r>
    </w:p>
    <w:p w14:paraId="0D9A4943" w14:textId="0CC14DA2" w:rsidR="001511DB" w:rsidRPr="00407965" w:rsidRDefault="001511DB" w:rsidP="001511DB">
      <w:pPr>
        <w:shd w:val="clear" w:color="auto" w:fill="FFFFFF"/>
        <w:spacing w:before="240" w:after="0" w:line="240" w:lineRule="auto"/>
        <w:rPr>
          <w:rFonts w:asciiTheme="majorBidi" w:eastAsia="Times New Roman" w:hAnsiTheme="majorBidi" w:cstheme="majorBidi"/>
          <w:color w:val="0000FF"/>
          <w:kern w:val="0"/>
          <w:sz w:val="20"/>
          <w:szCs w:val="20"/>
          <w:lang w:val="en-US" w:eastAsia="en-GB"/>
          <w14:ligatures w14:val="none"/>
        </w:rPr>
      </w:pPr>
    </w:p>
    <w:p w14:paraId="23268C92" w14:textId="49E39B1D" w:rsidR="0080322A" w:rsidRPr="00407965" w:rsidRDefault="001511DB" w:rsidP="001511DB">
      <w:pPr>
        <w:jc w:val="center"/>
        <w:rPr>
          <w:rFonts w:asciiTheme="majorBidi" w:eastAsia="Times New Roman" w:hAnsiTheme="majorBidi" w:cstheme="majorBidi"/>
          <w:color w:val="0000FF"/>
          <w:kern w:val="0"/>
          <w:sz w:val="20"/>
          <w:szCs w:val="20"/>
          <w:lang w:val="en-US" w:eastAsia="en-GB"/>
          <w14:ligatures w14:val="none"/>
        </w:rPr>
      </w:pPr>
      <w:r w:rsidRPr="00407965">
        <w:rPr>
          <w:rFonts w:asciiTheme="majorBidi" w:eastAsia="Times New Roman" w:hAnsiTheme="majorBidi" w:cstheme="majorBidi"/>
          <w:color w:val="0000FF"/>
          <w:kern w:val="0"/>
          <w:sz w:val="20"/>
          <w:szCs w:val="20"/>
          <w:lang w:val="en-US" w:eastAsia="en-GB"/>
          <w14:ligatures w14:val="none"/>
        </w:rPr>
        <w:br w:type="page"/>
      </w:r>
      <w:r w:rsidR="0080322A" w:rsidRPr="00407965">
        <w:rPr>
          <w:rFonts w:asciiTheme="majorBidi" w:eastAsia="Times New Roman" w:hAnsiTheme="majorBidi" w:cstheme="majorBidi"/>
          <w:b/>
          <w:bCs/>
          <w:color w:val="373D3F"/>
          <w:kern w:val="0"/>
          <w:sz w:val="20"/>
          <w:szCs w:val="20"/>
          <w:lang w:val="en-US" w:eastAsia="en-GB"/>
          <w14:ligatures w14:val="none"/>
        </w:rPr>
        <w:lastRenderedPageBreak/>
        <w:t>Table of Contents</w:t>
      </w:r>
    </w:p>
    <w:p w14:paraId="18EB7A68" w14:textId="77777777" w:rsidR="0080322A" w:rsidRPr="00F20441" w:rsidRDefault="0080322A" w:rsidP="0080322A">
      <w:pPr>
        <w:shd w:val="clear" w:color="auto" w:fill="FFFFFF"/>
        <w:spacing w:before="240" w:after="0" w:line="240" w:lineRule="auto"/>
        <w:rPr>
          <w:rFonts w:asciiTheme="majorBidi" w:eastAsia="Times New Roman" w:hAnsiTheme="majorBidi" w:cstheme="majorBidi"/>
          <w:kern w:val="0"/>
          <w:sz w:val="20"/>
          <w:szCs w:val="20"/>
          <w:lang w:val="en-US" w:eastAsia="en-GB"/>
          <w14:ligatures w14:val="none"/>
        </w:rPr>
      </w:pPr>
      <w:r w:rsidRPr="00F20441">
        <w:rPr>
          <w:rFonts w:asciiTheme="majorBidi" w:eastAsia="Times New Roman" w:hAnsiTheme="majorBidi" w:cstheme="majorBidi"/>
          <w:kern w:val="0"/>
          <w:sz w:val="20"/>
          <w:szCs w:val="20"/>
          <w:lang w:val="en-US" w:eastAsia="en-GB"/>
          <w14:ligatures w14:val="none"/>
        </w:rPr>
        <w:t>«Table of Contents»</w:t>
      </w:r>
    </w:p>
    <w:p w14:paraId="1CC3B88E" w14:textId="77777777" w:rsidR="0080322A" w:rsidRPr="00407965"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89"/>
        <w:gridCol w:w="936"/>
        <w:gridCol w:w="5454"/>
        <w:gridCol w:w="723"/>
      </w:tblGrid>
      <w:tr w:rsidR="0080322A" w:rsidRPr="00407965"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407965" w:rsidRDefault="0080322A"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407965" w:rsidRDefault="0080322A"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407965" w:rsidRDefault="0080322A"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407965" w:rsidRDefault="0080322A"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Version</w:t>
            </w:r>
          </w:p>
        </w:tc>
      </w:tr>
      <w:tr w:rsidR="0080322A" w:rsidRPr="00407965"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77B5F20" w:rsidR="0080322A" w:rsidRPr="00407965" w:rsidRDefault="0063286F"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Vladyslava Maneliuk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445F9F5" w:rsidR="0080322A" w:rsidRPr="00407965" w:rsidRDefault="000B3344"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10</w:t>
            </w:r>
            <w:r w:rsidR="00B707D6" w:rsidRPr="00407965">
              <w:rPr>
                <w:rFonts w:asciiTheme="majorBidi" w:eastAsia="Times New Roman" w:hAnsiTheme="majorBidi" w:cstheme="majorBidi"/>
                <w:color w:val="373D3F"/>
                <w:kern w:val="0"/>
                <w:sz w:val="16"/>
                <w:szCs w:val="16"/>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2501D997" w:rsidR="0080322A" w:rsidRPr="00407965" w:rsidRDefault="0080322A" w:rsidP="0080322A">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0CB2613" w:rsidR="0080322A" w:rsidRPr="00407965" w:rsidRDefault="0080322A" w:rsidP="0080322A">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w:t>
            </w:r>
            <w:r w:rsidR="0063286F" w:rsidRPr="00407965">
              <w:rPr>
                <w:rFonts w:asciiTheme="majorBidi" w:eastAsia="Times New Roman" w:hAnsiTheme="majorBidi" w:cstheme="majorBidi"/>
                <w:kern w:val="0"/>
                <w:sz w:val="16"/>
                <w:szCs w:val="16"/>
                <w:lang w:val="en-US" w:eastAsia="en-GB"/>
                <w14:ligatures w14:val="none"/>
              </w:rPr>
              <w:t xml:space="preserve">1.0 </w:t>
            </w:r>
            <w:r w:rsidRPr="00407965">
              <w:rPr>
                <w:rFonts w:asciiTheme="majorBidi" w:eastAsia="Times New Roman" w:hAnsiTheme="majorBidi" w:cstheme="majorBidi"/>
                <w:kern w:val="0"/>
                <w:sz w:val="16"/>
                <w:szCs w:val="16"/>
                <w:lang w:val="en-US" w:eastAsia="en-GB"/>
                <w14:ligatures w14:val="none"/>
              </w:rPr>
              <w:t>»</w:t>
            </w:r>
          </w:p>
        </w:tc>
      </w:tr>
      <w:tr w:rsidR="00A4175D" w:rsidRPr="00407965" w14:paraId="503BD79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A5AC1F4" w14:textId="161ED612" w:rsidR="00A4175D" w:rsidRPr="00407965" w:rsidRDefault="00A4175D"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Vladyslava Maneliuk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6CF9AF7" w14:textId="19FEFDF3" w:rsidR="00A4175D" w:rsidRPr="00407965" w:rsidRDefault="00A4175D" w:rsidP="0080322A">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578A9CE" w14:textId="7B826280" w:rsidR="00A4175D" w:rsidRPr="00407965" w:rsidRDefault="00FB71B1" w:rsidP="0080322A">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w:t>
            </w:r>
            <w:r w:rsidRPr="00632E7C">
              <w:rPr>
                <w:rFonts w:asciiTheme="majorBidi" w:hAnsiTheme="majorBidi" w:cstheme="majorBidi"/>
                <w:sz w:val="16"/>
                <w:szCs w:val="16"/>
              </w:rPr>
              <w:t>Added UML Class, Sequence, and State diagrams to define system architecture</w:t>
            </w:r>
            <w:r w:rsidRPr="00632E7C">
              <w:rPr>
                <w:rFonts w:asciiTheme="majorBidi" w:eastAsia="Times New Roman" w:hAnsiTheme="majorBidi" w:cstheme="majorBidi"/>
                <w:kern w:val="0"/>
                <w:sz w:val="16"/>
                <w:szCs w:val="16"/>
                <w:lang w:val="en-US"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11726E4" w14:textId="252028F7" w:rsidR="00A4175D" w:rsidRPr="00407965" w:rsidRDefault="00A4175D" w:rsidP="0080322A">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«2.0 »</w:t>
            </w:r>
          </w:p>
        </w:tc>
      </w:tr>
      <w:tr w:rsidR="00E12958" w:rsidRPr="00407965" w14:paraId="7BFF88E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A66D766" w14:textId="788F1B0A" w:rsidR="00E12958" w:rsidRPr="00407965" w:rsidRDefault="00E12958" w:rsidP="00E12958">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Vladyslava Maneliuk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66249A9" w14:textId="20F78E40" w:rsidR="00E12958" w:rsidRPr="00407965" w:rsidRDefault="00E12958" w:rsidP="00E12958">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3B09790" w14:textId="110D60CC" w:rsidR="00E12958" w:rsidRPr="0058577C" w:rsidRDefault="00E12958" w:rsidP="00E12958">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w:t>
            </w:r>
            <w:r w:rsidRPr="0058577C">
              <w:rPr>
                <w:sz w:val="16"/>
                <w:szCs w:val="16"/>
              </w:rPr>
              <w:t>Added ER Diagram and Database Schema mapping</w:t>
            </w:r>
            <w:r w:rsidRPr="00632E7C">
              <w:rPr>
                <w:rFonts w:asciiTheme="majorBidi" w:eastAsia="Times New Roman" w:hAnsiTheme="majorBidi" w:cstheme="majorBidi"/>
                <w:kern w:val="0"/>
                <w:sz w:val="16"/>
                <w:szCs w:val="16"/>
                <w:lang w:val="en-US"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B32783" w14:textId="3281E6FF" w:rsidR="00E12958" w:rsidRPr="00407965" w:rsidRDefault="0089172C" w:rsidP="00E12958">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«3.0 »</w:t>
            </w:r>
          </w:p>
        </w:tc>
      </w:tr>
      <w:tr w:rsidR="00E12958" w:rsidRPr="00407965" w14:paraId="25EDEEA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889ADC5" w14:textId="49DE675E" w:rsidR="00E12958" w:rsidRPr="00407965" w:rsidRDefault="00E12958" w:rsidP="00E12958">
            <w:pPr>
              <w:spacing w:before="360" w:after="360" w:line="264" w:lineRule="atLeast"/>
              <w:rPr>
                <w:rFonts w:asciiTheme="majorBidi" w:eastAsia="Times New Roman" w:hAnsiTheme="majorBidi" w:cstheme="majorBidi"/>
                <w:color w:val="373D3F"/>
                <w:kern w:val="0"/>
                <w:sz w:val="16"/>
                <w:szCs w:val="16"/>
                <w:lang w:val="en-US" w:eastAsia="en-GB"/>
                <w14:ligatures w14:val="none"/>
              </w:rPr>
            </w:pPr>
            <w:r w:rsidRPr="00407965">
              <w:rPr>
                <w:rFonts w:asciiTheme="majorBidi" w:eastAsia="Times New Roman" w:hAnsiTheme="majorBidi" w:cstheme="majorBidi"/>
                <w:color w:val="373D3F"/>
                <w:kern w:val="0"/>
                <w:sz w:val="16"/>
                <w:szCs w:val="16"/>
                <w:lang w:val="en-US" w:eastAsia="en-GB"/>
                <w14:ligatures w14:val="none"/>
              </w:rPr>
              <w:t>Vladyslava Maneliuk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4DC1E2F" w14:textId="4089B6E7" w:rsidR="00E12958" w:rsidRPr="00E12958" w:rsidRDefault="00E12958" w:rsidP="00E12958">
            <w:pPr>
              <w:spacing w:before="360" w:after="360" w:line="264" w:lineRule="atLeast"/>
              <w:rPr>
                <w:rFonts w:asciiTheme="majorBidi" w:eastAsia="Times New Roman" w:hAnsiTheme="majorBidi" w:cstheme="majorBidi"/>
                <w:color w:val="373D3F"/>
                <w:kern w:val="0"/>
                <w:sz w:val="16"/>
                <w:szCs w:val="16"/>
                <w:lang w:val="uk-UA" w:eastAsia="en-GB"/>
                <w14:ligatures w14:val="none"/>
              </w:rPr>
            </w:pPr>
            <w:r>
              <w:rPr>
                <w:rFonts w:asciiTheme="majorBidi" w:eastAsia="Times New Roman" w:hAnsiTheme="majorBidi" w:cstheme="majorBidi"/>
                <w:color w:val="373D3F"/>
                <w:kern w:val="0"/>
                <w:sz w:val="16"/>
                <w:szCs w:val="16"/>
                <w:lang w:val="uk-UA"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B7EACB7" w14:textId="7B3747DD" w:rsidR="00E12958" w:rsidRPr="00407965" w:rsidRDefault="00E12958" w:rsidP="00E12958">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w:t>
            </w:r>
            <w:r w:rsidR="00C90E89" w:rsidRPr="004D0854">
              <w:rPr>
                <w:rFonts w:asciiTheme="majorBidi" w:hAnsiTheme="majorBidi" w:cstheme="majorBidi"/>
                <w:sz w:val="16"/>
                <w:szCs w:val="16"/>
              </w:rPr>
              <w:t>Added Activity Diagram for core business processes and logic flow.</w:t>
            </w:r>
            <w:r w:rsidRPr="00632E7C">
              <w:rPr>
                <w:rFonts w:asciiTheme="majorBidi" w:eastAsia="Times New Roman" w:hAnsiTheme="majorBidi" w:cstheme="majorBidi"/>
                <w:kern w:val="0"/>
                <w:sz w:val="16"/>
                <w:szCs w:val="16"/>
                <w:lang w:val="en-US"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5B4D8CD" w14:textId="0E05D038" w:rsidR="00E12958" w:rsidRPr="00407965" w:rsidRDefault="0089172C" w:rsidP="00E12958">
            <w:pPr>
              <w:spacing w:before="360" w:after="360" w:line="264" w:lineRule="atLeast"/>
              <w:rPr>
                <w:rFonts w:asciiTheme="majorBidi" w:eastAsia="Times New Roman" w:hAnsiTheme="majorBidi" w:cstheme="majorBidi"/>
                <w:kern w:val="0"/>
                <w:sz w:val="16"/>
                <w:szCs w:val="16"/>
                <w:lang w:val="en-US" w:eastAsia="en-GB"/>
                <w14:ligatures w14:val="none"/>
              </w:rPr>
            </w:pPr>
            <w:r w:rsidRPr="00407965">
              <w:rPr>
                <w:rFonts w:asciiTheme="majorBidi" w:eastAsia="Times New Roman" w:hAnsiTheme="majorBidi" w:cstheme="majorBidi"/>
                <w:kern w:val="0"/>
                <w:sz w:val="16"/>
                <w:szCs w:val="16"/>
                <w:lang w:val="en-US" w:eastAsia="en-GB"/>
                <w14:ligatures w14:val="none"/>
              </w:rPr>
              <w:t>«</w:t>
            </w:r>
            <w:r>
              <w:rPr>
                <w:rFonts w:asciiTheme="majorBidi" w:eastAsia="Times New Roman" w:hAnsiTheme="majorBidi" w:cstheme="majorBidi"/>
                <w:kern w:val="0"/>
                <w:sz w:val="16"/>
                <w:szCs w:val="16"/>
                <w:lang w:val="uk-UA" w:eastAsia="en-GB"/>
                <w14:ligatures w14:val="none"/>
              </w:rPr>
              <w:t>4</w:t>
            </w:r>
            <w:r w:rsidRPr="00407965">
              <w:rPr>
                <w:rFonts w:asciiTheme="majorBidi" w:eastAsia="Times New Roman" w:hAnsiTheme="majorBidi" w:cstheme="majorBidi"/>
                <w:kern w:val="0"/>
                <w:sz w:val="16"/>
                <w:szCs w:val="16"/>
                <w:lang w:val="en-US" w:eastAsia="en-GB"/>
                <w14:ligatures w14:val="none"/>
              </w:rPr>
              <w:t>.0 »</w:t>
            </w:r>
          </w:p>
        </w:tc>
      </w:tr>
    </w:tbl>
    <w:p w14:paraId="4246D402" w14:textId="77777777" w:rsidR="001511DB" w:rsidRPr="00407965" w:rsidRDefault="001511DB" w:rsidP="0080322A">
      <w:pPr>
        <w:shd w:val="clear" w:color="auto" w:fill="FFFFFF"/>
        <w:spacing w:before="240" w:after="0" w:line="240" w:lineRule="auto"/>
        <w:rPr>
          <w:rFonts w:asciiTheme="majorBidi" w:eastAsia="Times New Roman" w:hAnsiTheme="majorBidi" w:cstheme="majorBidi"/>
          <w:b/>
          <w:bCs/>
          <w:color w:val="373D3F"/>
          <w:kern w:val="0"/>
          <w:sz w:val="20"/>
          <w:szCs w:val="20"/>
          <w:lang w:val="en-US" w:eastAsia="en-GB"/>
          <w14:ligatures w14:val="none"/>
        </w:rPr>
      </w:pPr>
    </w:p>
    <w:p w14:paraId="28B1D142" w14:textId="40E915B2" w:rsidR="0080322A" w:rsidRPr="00407965" w:rsidRDefault="001511DB" w:rsidP="001511DB">
      <w:pPr>
        <w:rPr>
          <w:rFonts w:asciiTheme="majorBidi" w:eastAsia="Times New Roman" w:hAnsiTheme="majorBidi" w:cstheme="majorBidi"/>
          <w:b/>
          <w:bCs/>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br w:type="page"/>
      </w:r>
      <w:r w:rsidR="0080322A" w:rsidRPr="00407965">
        <w:rPr>
          <w:rFonts w:asciiTheme="majorBidi" w:eastAsia="Times New Roman" w:hAnsiTheme="majorBidi" w:cstheme="majorBidi"/>
          <w:b/>
          <w:bCs/>
          <w:color w:val="373D3F"/>
          <w:kern w:val="0"/>
          <w:sz w:val="20"/>
          <w:szCs w:val="20"/>
          <w:lang w:val="en-US" w:eastAsia="en-GB"/>
          <w14:ligatures w14:val="none"/>
        </w:rPr>
        <w:lastRenderedPageBreak/>
        <w:t>1. Introduction</w:t>
      </w:r>
    </w:p>
    <w:p w14:paraId="48B58A72" w14:textId="77777777" w:rsidR="0080322A" w:rsidRPr="00407965"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val="en-US" w:eastAsia="en-GB"/>
          <w14:ligatures w14:val="none"/>
        </w:rPr>
      </w:pPr>
      <w:r w:rsidRPr="00407965">
        <w:rPr>
          <w:rFonts w:asciiTheme="majorBidi" w:eastAsia="Times New Roman" w:hAnsiTheme="majorBidi" w:cstheme="majorBidi"/>
          <w:b/>
          <w:bCs/>
          <w:color w:val="373D3F"/>
          <w:kern w:val="0"/>
          <w:sz w:val="20"/>
          <w:szCs w:val="20"/>
          <w:lang w:val="en-US" w:eastAsia="en-GB"/>
          <w14:ligatures w14:val="none"/>
        </w:rPr>
        <w:t>1.1. Purpose  </w:t>
      </w:r>
    </w:p>
    <w:p w14:paraId="32FD6165" w14:textId="77777777" w:rsidR="009028C8" w:rsidRPr="009028C8" w:rsidRDefault="009028C8" w:rsidP="009028C8">
      <w:p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9028C8">
        <w:rPr>
          <w:rFonts w:ascii="Times New Roman" w:eastAsia="Times New Roman" w:hAnsi="Times New Roman" w:cs="Times New Roman"/>
          <w:kern w:val="0"/>
          <w:lang w:val="en-US" w:eastAsia="uk-UA"/>
          <w14:ligatures w14:val="none"/>
        </w:rPr>
        <w:t xml:space="preserve">This document specifies the software requirements for "GameStream Hub" version 1.0. The system is designed to provide a digital marketplace for video games, enabling users to </w:t>
      </w:r>
      <w:r w:rsidRPr="009028C8">
        <w:rPr>
          <w:rFonts w:asciiTheme="majorBidi" w:eastAsia="Times New Roman" w:hAnsiTheme="majorBidi" w:cstheme="majorBidi"/>
          <w:kern w:val="0"/>
          <w:sz w:val="20"/>
          <w:szCs w:val="20"/>
          <w:lang w:val="en-US" w:eastAsia="uk-UA"/>
          <w14:ligatures w14:val="none"/>
        </w:rPr>
        <w:t>purchase, download, and play games online.</w:t>
      </w:r>
    </w:p>
    <w:p w14:paraId="24078486" w14:textId="77777777" w:rsidR="009028C8" w:rsidRPr="00407965" w:rsidRDefault="009028C8" w:rsidP="007F65AF">
      <w:pPr>
        <w:rPr>
          <w:rFonts w:asciiTheme="majorBidi" w:eastAsia="Times New Roman" w:hAnsiTheme="majorBidi" w:cstheme="majorBidi"/>
          <w:b/>
          <w:bCs/>
          <w:color w:val="373D3F"/>
          <w:kern w:val="0"/>
          <w:sz w:val="20"/>
          <w:szCs w:val="20"/>
          <w:lang w:val="en-US" w:eastAsia="en-GB"/>
          <w14:ligatures w14:val="none"/>
        </w:rPr>
      </w:pPr>
      <w:r w:rsidRPr="00407965">
        <w:rPr>
          <w:rFonts w:asciiTheme="majorBidi" w:hAnsiTheme="majorBidi" w:cstheme="majorBidi"/>
          <w:sz w:val="20"/>
          <w:szCs w:val="20"/>
          <w:lang w:val="en-US"/>
        </w:rPr>
        <w:t>1</w:t>
      </w:r>
      <w:r w:rsidRPr="00407965">
        <w:rPr>
          <w:rFonts w:asciiTheme="majorBidi" w:eastAsia="Times New Roman" w:hAnsiTheme="majorBidi" w:cstheme="majorBidi"/>
          <w:b/>
          <w:bCs/>
          <w:color w:val="373D3F"/>
          <w:kern w:val="0"/>
          <w:sz w:val="20"/>
          <w:szCs w:val="20"/>
          <w:lang w:val="en-US" w:eastAsia="en-GB"/>
          <w14:ligatures w14:val="none"/>
        </w:rPr>
        <w:t>.3. Intended Audience and Reading Suggestions</w:t>
      </w:r>
    </w:p>
    <w:p w14:paraId="4F73D4E2"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This specification is intended for:</w:t>
      </w:r>
    </w:p>
    <w:p w14:paraId="29BAB187"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Developers:</w:t>
      </w:r>
      <w:r w:rsidRPr="00407965">
        <w:rPr>
          <w:rFonts w:asciiTheme="majorBidi" w:hAnsiTheme="majorBidi" w:cstheme="majorBidi"/>
          <w:sz w:val="20"/>
          <w:szCs w:val="20"/>
          <w:lang w:val="en-US"/>
        </w:rPr>
        <w:t xml:space="preserve"> To implement the core marketplace and library logic.</w:t>
      </w:r>
    </w:p>
    <w:p w14:paraId="7A395032"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Testers:</w:t>
      </w:r>
      <w:r w:rsidRPr="00407965">
        <w:rPr>
          <w:rFonts w:asciiTheme="majorBidi" w:hAnsiTheme="majorBidi" w:cstheme="majorBidi"/>
          <w:sz w:val="20"/>
          <w:szCs w:val="20"/>
          <w:lang w:val="en-US"/>
        </w:rPr>
        <w:t xml:space="preserve"> To verify system functionality against the use cases.</w:t>
      </w:r>
    </w:p>
    <w:p w14:paraId="03C68B4C"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Project Managers:</w:t>
      </w:r>
      <w:r w:rsidRPr="00407965">
        <w:rPr>
          <w:rFonts w:asciiTheme="majorBidi" w:hAnsiTheme="majorBidi" w:cstheme="majorBidi"/>
          <w:sz w:val="20"/>
          <w:szCs w:val="20"/>
          <w:lang w:val="en-US"/>
        </w:rPr>
        <w:t xml:space="preserve"> To plan development phases and resource allocation.</w:t>
      </w:r>
    </w:p>
    <w:p w14:paraId="72DAA345"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End Users:</w:t>
      </w:r>
      <w:r w:rsidRPr="00407965">
        <w:rPr>
          <w:rFonts w:asciiTheme="majorBidi" w:hAnsiTheme="majorBidi" w:cstheme="majorBidi"/>
          <w:sz w:val="20"/>
          <w:szCs w:val="20"/>
          <w:lang w:val="en-US"/>
        </w:rPr>
        <w:t xml:space="preserve"> To understand the basic features of the platform.</w:t>
      </w:r>
    </w:p>
    <w:p w14:paraId="48B684E7"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1.4. Product Scope</w:t>
      </w:r>
    </w:p>
    <w:p w14:paraId="1D156F0E"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GameStream Hub is a self-contained digital distribution platform. Its primary goal is to bridge the gap between game developers and players by providing a secure environment for transactions, game delivery, and bug reporting.</w:t>
      </w:r>
    </w:p>
    <w:p w14:paraId="5A523D75"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1.5. References</w:t>
      </w:r>
    </w:p>
    <w:p w14:paraId="200C9563"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IEEE Std 830-1998, IEEE Recommended Practice for Software Requirements Specifications.</w:t>
      </w:r>
    </w:p>
    <w:p w14:paraId="1DCBAF50"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Project Assignment Document (Lab #1).</w:t>
      </w:r>
    </w:p>
    <w:p w14:paraId="2A115A51"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 Overall Description</w:t>
      </w:r>
    </w:p>
    <w:p w14:paraId="76C2AF7D"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2.1. Product Perspective</w:t>
      </w:r>
    </w:p>
    <w:p w14:paraId="25D334FD"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GameStream Hub is a new, standalone software system designed to emulate the core functionalities of platforms like Steam. It manages the entire lifecycle of a game from a developer's perspective (publishing) to a customer's perspective (playing).</w:t>
      </w:r>
    </w:p>
    <w:p w14:paraId="32A49B03"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2.2. Product Features</w:t>
      </w:r>
    </w:p>
    <w:p w14:paraId="6FDB9868"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The major features based on the Use Case Diagram include:</w:t>
      </w:r>
    </w:p>
    <w:p w14:paraId="5672B136"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Marketplace Operations:</w:t>
      </w:r>
      <w:r w:rsidRPr="00407965">
        <w:rPr>
          <w:rFonts w:asciiTheme="majorBidi" w:hAnsiTheme="majorBidi" w:cstheme="majorBidi"/>
          <w:sz w:val="20"/>
          <w:szCs w:val="20"/>
          <w:lang w:val="en-US"/>
        </w:rPr>
        <w:t xml:space="preserve"> Buying games and processing refund requests.</w:t>
      </w:r>
    </w:p>
    <w:p w14:paraId="09053FF5"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Library Management:</w:t>
      </w:r>
      <w:r w:rsidRPr="00407965">
        <w:rPr>
          <w:rFonts w:asciiTheme="majorBidi" w:hAnsiTheme="majorBidi" w:cstheme="majorBidi"/>
          <w:sz w:val="20"/>
          <w:szCs w:val="20"/>
          <w:lang w:val="en-US"/>
        </w:rPr>
        <w:t xml:space="preserve"> Saving games to a personal library and managing downloads.</w:t>
      </w:r>
    </w:p>
    <w:p w14:paraId="29735D97"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Gaming:</w:t>
      </w:r>
      <w:r w:rsidRPr="00407965">
        <w:rPr>
          <w:rFonts w:asciiTheme="majorBidi" w:hAnsiTheme="majorBidi" w:cstheme="majorBidi"/>
          <w:sz w:val="20"/>
          <w:szCs w:val="20"/>
          <w:lang w:val="en-US"/>
        </w:rPr>
        <w:t xml:space="preserve"> Online and offline gameplay capabilities.</w:t>
      </w:r>
    </w:p>
    <w:p w14:paraId="49DA3D8D"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Developer Tools:</w:t>
      </w:r>
      <w:r w:rsidRPr="00407965">
        <w:rPr>
          <w:rFonts w:asciiTheme="majorBidi" w:hAnsiTheme="majorBidi" w:cstheme="majorBidi"/>
          <w:sz w:val="20"/>
          <w:szCs w:val="20"/>
          <w:lang w:val="en-US"/>
        </w:rPr>
        <w:t xml:space="preserve"> Adding new games to the system.</w:t>
      </w:r>
    </w:p>
    <w:p w14:paraId="54781FF1"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Quality Control:</w:t>
      </w:r>
      <w:r w:rsidRPr="00407965">
        <w:rPr>
          <w:rFonts w:asciiTheme="majorBidi" w:hAnsiTheme="majorBidi" w:cstheme="majorBidi"/>
          <w:sz w:val="20"/>
          <w:szCs w:val="20"/>
          <w:lang w:val="en-US"/>
        </w:rPr>
        <w:t xml:space="preserve"> A unified bug reporting system connecting customers, testers, and programmers.</w:t>
      </w:r>
    </w:p>
    <w:p w14:paraId="1F6E3299"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2.3. User Classes and Characteristics</w:t>
      </w:r>
    </w:p>
    <w:p w14:paraId="6197ED73"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Customer:</w:t>
      </w:r>
      <w:r w:rsidRPr="00407965">
        <w:rPr>
          <w:rFonts w:asciiTheme="majorBidi" w:hAnsiTheme="majorBidi" w:cstheme="majorBidi"/>
          <w:sz w:val="20"/>
          <w:szCs w:val="20"/>
          <w:lang w:val="en-US"/>
        </w:rPr>
        <w:t xml:space="preserve"> Regular users who browse, purchase, and play games. They can also report bugs.</w:t>
      </w:r>
    </w:p>
    <w:p w14:paraId="1C7D34C3"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Developer:</w:t>
      </w:r>
      <w:r w:rsidRPr="00407965">
        <w:rPr>
          <w:rFonts w:asciiTheme="majorBidi" w:hAnsiTheme="majorBidi" w:cstheme="majorBidi"/>
          <w:sz w:val="20"/>
          <w:szCs w:val="20"/>
          <w:lang w:val="en-US"/>
        </w:rPr>
        <w:t xml:space="preserve"> Professional entities that upload games and manage game-specific data.</w:t>
      </w:r>
    </w:p>
    <w:p w14:paraId="0A5DEA78"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Tester:</w:t>
      </w:r>
      <w:r w:rsidRPr="00407965">
        <w:rPr>
          <w:rFonts w:asciiTheme="majorBidi" w:hAnsiTheme="majorBidi" w:cstheme="majorBidi"/>
          <w:sz w:val="20"/>
          <w:szCs w:val="20"/>
          <w:lang w:val="en-US"/>
        </w:rPr>
        <w:t xml:space="preserve"> Specialized users responsible for verifying bug reports.</w:t>
      </w:r>
    </w:p>
    <w:p w14:paraId="4FF8B7F6"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lastRenderedPageBreak/>
        <w:t>Programmer:</w:t>
      </w:r>
      <w:r w:rsidRPr="00407965">
        <w:rPr>
          <w:rFonts w:asciiTheme="majorBidi" w:hAnsiTheme="majorBidi" w:cstheme="majorBidi"/>
          <w:sz w:val="20"/>
          <w:szCs w:val="20"/>
          <w:lang w:val="en-US"/>
        </w:rPr>
        <w:t xml:space="preserve"> Technical staff assigned to fix reported bugs.</w:t>
      </w:r>
    </w:p>
    <w:p w14:paraId="13B64551"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2.4. Operating Environment</w:t>
      </w:r>
    </w:p>
    <w:p w14:paraId="528DEBF2"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OS:</w:t>
      </w:r>
      <w:r w:rsidRPr="00407965">
        <w:rPr>
          <w:rFonts w:asciiTheme="majorBidi" w:hAnsiTheme="majorBidi" w:cstheme="majorBidi"/>
          <w:sz w:val="20"/>
          <w:szCs w:val="20"/>
          <w:lang w:val="en-US"/>
        </w:rPr>
        <w:t xml:space="preserve"> Windows 10/11, macOS 12+, Linux (Ubuntu 22.04+).</w:t>
      </w:r>
    </w:p>
    <w:p w14:paraId="29A1939C"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Network:</w:t>
      </w:r>
      <w:r w:rsidRPr="00407965">
        <w:rPr>
          <w:rFonts w:asciiTheme="majorBidi" w:hAnsiTheme="majorBidi" w:cstheme="majorBidi"/>
          <w:sz w:val="20"/>
          <w:szCs w:val="20"/>
          <w:lang w:val="en-US"/>
        </w:rPr>
        <w:t xml:space="preserve"> Broadband internet connection for downloads and online play.</w:t>
      </w:r>
    </w:p>
    <w:p w14:paraId="36A88257"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Database:</w:t>
      </w:r>
      <w:r w:rsidRPr="00407965">
        <w:rPr>
          <w:rFonts w:asciiTheme="majorBidi" w:hAnsiTheme="majorBidi" w:cstheme="majorBidi"/>
          <w:sz w:val="20"/>
          <w:szCs w:val="20"/>
          <w:lang w:val="en-US"/>
        </w:rPr>
        <w:t xml:space="preserve"> Relational database for transaction and user data storage.</w:t>
      </w:r>
    </w:p>
    <w:p w14:paraId="799D260F"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2.5. Design and Implementation Constraints</w:t>
      </w:r>
    </w:p>
    <w:p w14:paraId="1CCA0137"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The system must handle concurrent downloads without performance degradation.</w:t>
      </w:r>
    </w:p>
    <w:p w14:paraId="0C9D66E3"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All financial transactions must be encrypted.</w:t>
      </w:r>
    </w:p>
    <w:p w14:paraId="0D80C605" w14:textId="431CF1AA" w:rsidR="009028C8"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Code comments and documentation must be in English.</w:t>
      </w:r>
    </w:p>
    <w:p w14:paraId="06E2C0F0" w14:textId="77777777" w:rsidR="006930E4" w:rsidRPr="003661F2" w:rsidRDefault="006930E4" w:rsidP="006930E4">
      <w:pPr>
        <w:rPr>
          <w:rFonts w:asciiTheme="majorBidi" w:hAnsiTheme="majorBidi" w:cstheme="majorBidi"/>
          <w:sz w:val="20"/>
          <w:szCs w:val="20"/>
        </w:rPr>
      </w:pPr>
      <w:r w:rsidRPr="003661F2">
        <w:rPr>
          <w:rFonts w:asciiTheme="majorBidi" w:hAnsiTheme="majorBidi" w:cstheme="majorBidi"/>
          <w:sz w:val="20"/>
          <w:szCs w:val="20"/>
        </w:rPr>
        <w:t>2.6. System Architecture</w:t>
      </w:r>
    </w:p>
    <w:p w14:paraId="4410796D" w14:textId="77777777" w:rsidR="006930E4" w:rsidRPr="003661F2" w:rsidRDefault="006930E4" w:rsidP="006930E4">
      <w:pPr>
        <w:pStyle w:val="ae"/>
        <w:rPr>
          <w:rFonts w:asciiTheme="majorBidi" w:hAnsiTheme="majorBidi" w:cstheme="majorBidi"/>
          <w:sz w:val="20"/>
          <w:szCs w:val="20"/>
          <w:lang w:val="en-US"/>
        </w:rPr>
      </w:pPr>
      <w:r w:rsidRPr="003661F2">
        <w:rPr>
          <w:rFonts w:asciiTheme="majorBidi" w:hAnsiTheme="majorBidi" w:cstheme="majorBidi"/>
          <w:sz w:val="20"/>
          <w:szCs w:val="20"/>
          <w:lang w:val="en-US"/>
        </w:rPr>
        <w:t>To illustrate the structural design of the GameStream Hub, the following Class Diagram defines the primary entities, their attributes, and relationships.</w:t>
      </w:r>
    </w:p>
    <w:p w14:paraId="2BB350A3" w14:textId="5D6063BB" w:rsidR="006930E4" w:rsidRDefault="006930E4" w:rsidP="006930E4">
      <w:pPr>
        <w:pStyle w:val="ae"/>
        <w:ind w:left="-1418" w:right="-1322"/>
        <w:jc w:val="center"/>
        <w:rPr>
          <w:rFonts w:asciiTheme="majorBidi" w:hAnsiTheme="majorBidi" w:cstheme="majorBidi"/>
          <w:b/>
          <w:bCs/>
          <w:sz w:val="20"/>
          <w:szCs w:val="20"/>
          <w:lang w:val="en-US"/>
        </w:rPr>
      </w:pPr>
      <w:r>
        <w:rPr>
          <w:noProof/>
        </w:rPr>
        <w:drawing>
          <wp:inline distT="0" distB="0" distL="0" distR="0" wp14:anchorId="1F089DF9" wp14:editId="78FBF665">
            <wp:extent cx="5731510" cy="1976120"/>
            <wp:effectExtent l="0" t="0" r="254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76120"/>
                    </a:xfrm>
                    <a:prstGeom prst="rect">
                      <a:avLst/>
                    </a:prstGeom>
                    <a:noFill/>
                    <a:ln>
                      <a:noFill/>
                    </a:ln>
                  </pic:spPr>
                </pic:pic>
              </a:graphicData>
            </a:graphic>
          </wp:inline>
        </w:drawing>
      </w:r>
    </w:p>
    <w:p w14:paraId="621C05F2" w14:textId="1720F27B" w:rsidR="0056656E" w:rsidRDefault="0056656E" w:rsidP="0056656E">
      <w:pPr>
        <w:pStyle w:val="ae"/>
        <w:jc w:val="center"/>
        <w:rPr>
          <w:sz w:val="20"/>
          <w:szCs w:val="20"/>
          <w:lang w:val="en-US"/>
        </w:rPr>
      </w:pPr>
      <w:r w:rsidRPr="00FC27CD">
        <w:rPr>
          <w:sz w:val="20"/>
          <w:szCs w:val="20"/>
          <w:lang w:val="en-US"/>
        </w:rPr>
        <w:t>Figure 1. Class Diagram for GameStream Hub</w:t>
      </w:r>
    </w:p>
    <w:p w14:paraId="6603069D" w14:textId="2D6FC228" w:rsidR="0056444C" w:rsidRPr="0056444C" w:rsidRDefault="0056444C" w:rsidP="0056444C">
      <w:pPr>
        <w:rPr>
          <w:rFonts w:asciiTheme="majorBidi" w:hAnsiTheme="majorBidi" w:cstheme="majorBidi"/>
          <w:sz w:val="20"/>
          <w:szCs w:val="20"/>
          <w:lang w:val="en-US" w:bidi="ar-EG"/>
        </w:rPr>
      </w:pPr>
      <w:r w:rsidRPr="0056444C">
        <w:rPr>
          <w:rFonts w:asciiTheme="majorBidi" w:hAnsiTheme="majorBidi" w:cstheme="majorBidi"/>
          <w:sz w:val="20"/>
          <w:szCs w:val="20"/>
        </w:rPr>
        <w:t>This diagram defines the static structural model of the system. It showcases the inheritance hierarchy where the abstract 'User' class is specialized into four distinct roles: Customer, Developer, Tester, and Programmer. Additionally, it illustrates the relationships between users, games, orders, and the bug reporting system, including attributes and methods for each entity.</w:t>
      </w:r>
    </w:p>
    <w:p w14:paraId="470F13F4" w14:textId="32D9A1AC" w:rsidR="006930E4" w:rsidRPr="003661F2" w:rsidRDefault="006930E4" w:rsidP="006930E4">
      <w:pPr>
        <w:pStyle w:val="ae"/>
        <w:rPr>
          <w:rFonts w:asciiTheme="majorBidi" w:hAnsiTheme="majorBidi" w:cstheme="majorBidi"/>
          <w:sz w:val="20"/>
          <w:szCs w:val="20"/>
          <w:lang w:val="en-US"/>
        </w:rPr>
      </w:pPr>
      <w:r w:rsidRPr="003661F2">
        <w:rPr>
          <w:rFonts w:asciiTheme="majorBidi" w:hAnsiTheme="majorBidi" w:cstheme="majorBidi"/>
          <w:b/>
          <w:bCs/>
          <w:sz w:val="20"/>
          <w:szCs w:val="20"/>
          <w:lang w:val="en-US"/>
        </w:rPr>
        <w:t>Key Class Descriptions:</w:t>
      </w:r>
    </w:p>
    <w:p w14:paraId="69ABD8DD" w14:textId="77777777" w:rsidR="006930E4" w:rsidRPr="003661F2" w:rsidRDefault="006930E4" w:rsidP="006930E4">
      <w:pPr>
        <w:pStyle w:val="ae"/>
        <w:numPr>
          <w:ilvl w:val="0"/>
          <w:numId w:val="21"/>
        </w:numPr>
        <w:rPr>
          <w:rFonts w:asciiTheme="majorBidi" w:hAnsiTheme="majorBidi" w:cstheme="majorBidi"/>
          <w:sz w:val="20"/>
          <w:szCs w:val="20"/>
          <w:lang w:val="en-US"/>
        </w:rPr>
      </w:pPr>
      <w:r w:rsidRPr="003661F2">
        <w:rPr>
          <w:rFonts w:asciiTheme="majorBidi" w:hAnsiTheme="majorBidi" w:cstheme="majorBidi"/>
          <w:b/>
          <w:bCs/>
          <w:sz w:val="20"/>
          <w:szCs w:val="20"/>
          <w:lang w:val="en-US"/>
        </w:rPr>
        <w:t>Customer:</w:t>
      </w:r>
      <w:r w:rsidRPr="003661F2">
        <w:rPr>
          <w:rFonts w:asciiTheme="majorBidi" w:hAnsiTheme="majorBidi" w:cstheme="majorBidi"/>
          <w:sz w:val="20"/>
          <w:szCs w:val="20"/>
          <w:lang w:val="en-US"/>
        </w:rPr>
        <w:t xml:space="preserve"> Manages personal balance, library, and purchasing logic.</w:t>
      </w:r>
    </w:p>
    <w:p w14:paraId="00AB852F" w14:textId="77777777" w:rsidR="006930E4" w:rsidRPr="003661F2" w:rsidRDefault="006930E4" w:rsidP="006930E4">
      <w:pPr>
        <w:pStyle w:val="ae"/>
        <w:numPr>
          <w:ilvl w:val="0"/>
          <w:numId w:val="21"/>
        </w:numPr>
        <w:rPr>
          <w:rFonts w:asciiTheme="majorBidi" w:hAnsiTheme="majorBidi" w:cstheme="majorBidi"/>
          <w:sz w:val="20"/>
          <w:szCs w:val="20"/>
          <w:lang w:val="en-US"/>
        </w:rPr>
      </w:pPr>
      <w:r w:rsidRPr="003661F2">
        <w:rPr>
          <w:rFonts w:asciiTheme="majorBidi" w:hAnsiTheme="majorBidi" w:cstheme="majorBidi"/>
          <w:b/>
          <w:bCs/>
          <w:sz w:val="20"/>
          <w:szCs w:val="20"/>
          <w:lang w:val="en-US"/>
        </w:rPr>
        <w:t>Developer:</w:t>
      </w:r>
      <w:r w:rsidRPr="003661F2">
        <w:rPr>
          <w:rFonts w:asciiTheme="majorBidi" w:hAnsiTheme="majorBidi" w:cstheme="majorBidi"/>
          <w:sz w:val="20"/>
          <w:szCs w:val="20"/>
          <w:lang w:val="en-US"/>
        </w:rPr>
        <w:t xml:space="preserve"> Responsible for game uploads and sales analytics.</w:t>
      </w:r>
    </w:p>
    <w:p w14:paraId="4F2108F5" w14:textId="77777777" w:rsidR="006930E4" w:rsidRPr="003661F2" w:rsidRDefault="006930E4" w:rsidP="006930E4">
      <w:pPr>
        <w:pStyle w:val="ae"/>
        <w:numPr>
          <w:ilvl w:val="0"/>
          <w:numId w:val="21"/>
        </w:numPr>
        <w:rPr>
          <w:rFonts w:asciiTheme="majorBidi" w:hAnsiTheme="majorBidi" w:cstheme="majorBidi"/>
          <w:sz w:val="20"/>
          <w:szCs w:val="20"/>
          <w:lang w:val="en-US"/>
        </w:rPr>
      </w:pPr>
      <w:r w:rsidRPr="003661F2">
        <w:rPr>
          <w:rFonts w:asciiTheme="majorBidi" w:hAnsiTheme="majorBidi" w:cstheme="majorBidi"/>
          <w:b/>
          <w:bCs/>
          <w:sz w:val="20"/>
          <w:szCs w:val="20"/>
          <w:lang w:val="en-US"/>
        </w:rPr>
        <w:t>Game:</w:t>
      </w:r>
      <w:r w:rsidRPr="003661F2">
        <w:rPr>
          <w:rFonts w:asciiTheme="majorBidi" w:hAnsiTheme="majorBidi" w:cstheme="majorBidi"/>
          <w:sz w:val="20"/>
          <w:szCs w:val="20"/>
          <w:lang w:val="en-US"/>
        </w:rPr>
        <w:t xml:space="preserve"> Contains metadata, pricing, and versioning info.</w:t>
      </w:r>
    </w:p>
    <w:p w14:paraId="486FDF9F" w14:textId="426E87A1" w:rsidR="006930E4" w:rsidRPr="006930E4" w:rsidRDefault="006930E4" w:rsidP="006930E4">
      <w:pPr>
        <w:pStyle w:val="ae"/>
        <w:numPr>
          <w:ilvl w:val="0"/>
          <w:numId w:val="21"/>
        </w:numPr>
        <w:rPr>
          <w:rFonts w:asciiTheme="majorBidi" w:hAnsiTheme="majorBidi" w:cstheme="majorBidi"/>
          <w:sz w:val="20"/>
          <w:szCs w:val="20"/>
          <w:lang w:val="en-US"/>
        </w:rPr>
      </w:pPr>
      <w:r w:rsidRPr="003661F2">
        <w:rPr>
          <w:rFonts w:asciiTheme="majorBidi" w:hAnsiTheme="majorBidi" w:cstheme="majorBidi"/>
          <w:b/>
          <w:bCs/>
          <w:sz w:val="20"/>
          <w:szCs w:val="20"/>
          <w:lang w:val="en-US"/>
        </w:rPr>
        <w:t>Order:</w:t>
      </w:r>
      <w:r w:rsidRPr="003661F2">
        <w:rPr>
          <w:rFonts w:asciiTheme="majorBidi" w:hAnsiTheme="majorBidi" w:cstheme="majorBidi"/>
          <w:sz w:val="20"/>
          <w:szCs w:val="20"/>
          <w:lang w:val="en-US"/>
        </w:rPr>
        <w:t xml:space="preserve"> Represents a unique transaction between a Customer and a Game.</w:t>
      </w:r>
    </w:p>
    <w:p w14:paraId="682B1C82" w14:textId="5F75B312" w:rsidR="00943DA6" w:rsidRPr="00E87C0E" w:rsidRDefault="00943DA6" w:rsidP="00E87C0E">
      <w:pPr>
        <w:rPr>
          <w:rFonts w:asciiTheme="majorBidi" w:hAnsiTheme="majorBidi" w:cstheme="majorBidi"/>
          <w:sz w:val="20"/>
          <w:szCs w:val="20"/>
          <w:lang w:val="en-US" w:bidi="ar-EG"/>
        </w:rPr>
      </w:pPr>
      <w:r w:rsidRPr="00E87C0E">
        <w:rPr>
          <w:rFonts w:asciiTheme="majorBidi" w:hAnsiTheme="majorBidi" w:cstheme="majorBidi"/>
          <w:sz w:val="20"/>
          <w:szCs w:val="20"/>
          <w:lang w:val="en-US" w:bidi="ar-EG"/>
        </w:rPr>
        <w:t>3. System Features</w:t>
      </w:r>
    </w:p>
    <w:p w14:paraId="58F19CA3" w14:textId="77777777" w:rsidR="00943DA6" w:rsidRPr="00E87C0E" w:rsidRDefault="00943DA6" w:rsidP="00E87C0E">
      <w:pPr>
        <w:rPr>
          <w:rFonts w:asciiTheme="majorBidi" w:hAnsiTheme="majorBidi" w:cstheme="majorBidi"/>
          <w:sz w:val="20"/>
          <w:szCs w:val="20"/>
          <w:lang w:val="en-US" w:bidi="ar-EG"/>
        </w:rPr>
      </w:pPr>
      <w:r w:rsidRPr="00E87C0E">
        <w:rPr>
          <w:rFonts w:asciiTheme="majorBidi" w:hAnsiTheme="majorBidi" w:cstheme="majorBidi"/>
          <w:sz w:val="20"/>
          <w:szCs w:val="20"/>
          <w:lang w:val="en-US" w:bidi="ar-EG"/>
        </w:rPr>
        <w:t>3.1. Game Purchase and Delivery</w:t>
      </w:r>
    </w:p>
    <w:p w14:paraId="48130B41" w14:textId="77777777" w:rsidR="00943DA6" w:rsidRPr="00E87C0E" w:rsidRDefault="00943DA6" w:rsidP="00943DA6">
      <w:pPr>
        <w:pStyle w:val="ae"/>
        <w:rPr>
          <w:rFonts w:asciiTheme="majorBidi" w:hAnsiTheme="majorBidi" w:cstheme="majorBidi"/>
          <w:sz w:val="20"/>
          <w:szCs w:val="20"/>
          <w:lang w:val="en-US" w:bidi="ar-EG"/>
        </w:rPr>
      </w:pPr>
      <w:r w:rsidRPr="00E87C0E">
        <w:rPr>
          <w:rFonts w:asciiTheme="majorBidi" w:hAnsiTheme="majorBidi" w:cstheme="majorBidi"/>
          <w:sz w:val="20"/>
          <w:szCs w:val="20"/>
          <w:lang w:val="en-US" w:bidi="ar-EG"/>
        </w:rPr>
        <w:t>The system allows customers to browse the store, complete a purchase, and automatically add the title to their digital library.</w:t>
      </w:r>
    </w:p>
    <w:p w14:paraId="1DA3A7FD" w14:textId="77777777" w:rsidR="00943DA6" w:rsidRPr="00E87C0E" w:rsidRDefault="00943DA6" w:rsidP="00943DA6">
      <w:pPr>
        <w:pStyle w:val="ae"/>
        <w:rPr>
          <w:rFonts w:asciiTheme="majorBidi" w:hAnsiTheme="majorBidi" w:cstheme="majorBidi"/>
          <w:sz w:val="20"/>
          <w:szCs w:val="20"/>
          <w:lang w:val="en-US" w:bidi="ar-EG"/>
        </w:rPr>
      </w:pPr>
      <w:r w:rsidRPr="00E87C0E">
        <w:rPr>
          <w:rFonts w:asciiTheme="majorBidi" w:hAnsiTheme="majorBidi" w:cstheme="majorBidi"/>
          <w:b/>
          <w:bCs/>
          <w:sz w:val="20"/>
          <w:szCs w:val="20"/>
          <w:lang w:val="en-US" w:bidi="ar-EG"/>
        </w:rPr>
        <w:lastRenderedPageBreak/>
        <w:t>3.1.1. Functional Logic (Activity View)</w:t>
      </w:r>
      <w:r w:rsidRPr="00E87C0E">
        <w:rPr>
          <w:rFonts w:asciiTheme="majorBidi" w:hAnsiTheme="majorBidi" w:cstheme="majorBidi"/>
          <w:sz w:val="20"/>
          <w:szCs w:val="20"/>
          <w:lang w:val="en-US" w:bidi="ar-EG"/>
        </w:rPr>
        <w:t xml:space="preserve"> To represent the operational workflow of the purchasing process, the following Activity Diagram outlines the decisions and actions performed by the user and the system.</w:t>
      </w:r>
    </w:p>
    <w:p w14:paraId="6647A794" w14:textId="13555B42" w:rsidR="00E87C0E" w:rsidRPr="00E87C0E" w:rsidRDefault="00E87C0E" w:rsidP="00E87C0E">
      <w:pPr>
        <w:pStyle w:val="ae"/>
        <w:ind w:left="360"/>
        <w:rPr>
          <w:rFonts w:asciiTheme="majorBidi" w:hAnsiTheme="majorBidi" w:cstheme="majorBidi"/>
          <w:sz w:val="20"/>
          <w:szCs w:val="20"/>
          <w:lang w:val="en-US" w:bidi="ar-EG"/>
        </w:rPr>
      </w:pPr>
      <w:r>
        <w:rPr>
          <w:noProof/>
        </w:rPr>
        <w:t>ва</w:t>
      </w:r>
    </w:p>
    <w:p w14:paraId="32421C5E" w14:textId="4792D023" w:rsidR="00943DA6" w:rsidRPr="00E87C0E" w:rsidRDefault="00943DA6" w:rsidP="00943DA6">
      <w:pPr>
        <w:pStyle w:val="ae"/>
        <w:numPr>
          <w:ilvl w:val="0"/>
          <w:numId w:val="24"/>
        </w:numPr>
        <w:rPr>
          <w:rFonts w:asciiTheme="majorBidi" w:hAnsiTheme="majorBidi" w:cstheme="majorBidi"/>
          <w:sz w:val="20"/>
          <w:szCs w:val="20"/>
          <w:lang w:val="en-US" w:bidi="ar-EG"/>
        </w:rPr>
      </w:pPr>
      <w:r w:rsidRPr="00E87C0E">
        <w:rPr>
          <w:rFonts w:asciiTheme="majorBidi" w:hAnsiTheme="majorBidi" w:cstheme="majorBidi"/>
          <w:b/>
          <w:bCs/>
          <w:sz w:val="20"/>
          <w:szCs w:val="20"/>
          <w:lang w:val="en-US" w:bidi="ar-EG"/>
        </w:rPr>
        <w:t>Process Flow:</w:t>
      </w:r>
      <w:r w:rsidRPr="00E87C0E">
        <w:rPr>
          <w:rFonts w:asciiTheme="majorBidi" w:hAnsiTheme="majorBidi" w:cstheme="majorBidi"/>
          <w:sz w:val="20"/>
          <w:szCs w:val="20"/>
          <w:lang w:val="en-US" w:bidi="ar-EG"/>
        </w:rPr>
        <w:t xml:space="preserve"> The workflow starts with browsing. If the user is authorized and the payment is valid, the system performs parallel actions: updating the transaction record and adding the game to the library.</w:t>
      </w:r>
    </w:p>
    <w:p w14:paraId="2D471B51" w14:textId="66D31EF0" w:rsidR="00943DA6" w:rsidRDefault="00943DA6" w:rsidP="00943DA6">
      <w:pPr>
        <w:rPr>
          <w:rFonts w:asciiTheme="majorBidi" w:hAnsiTheme="majorBidi" w:cstheme="majorBidi"/>
          <w:sz w:val="20"/>
          <w:szCs w:val="20"/>
          <w:lang w:val="en-US" w:bidi="ar-EG"/>
        </w:rPr>
      </w:pPr>
      <w:r w:rsidRPr="00E87C0E">
        <w:rPr>
          <w:rFonts w:asciiTheme="majorBidi" w:hAnsiTheme="majorBidi" w:cstheme="majorBidi"/>
          <w:sz w:val="20"/>
          <w:szCs w:val="20"/>
          <w:lang w:val="en-US" w:bidi="ar-EG"/>
        </w:rPr>
        <w:t>3.2. Bug Reporting Lifecycle</w:t>
      </w:r>
    </w:p>
    <w:p w14:paraId="4C56C437" w14:textId="1664665F" w:rsidR="00FC27CD" w:rsidRDefault="00FC27CD" w:rsidP="00943DA6">
      <w:pPr>
        <w:rPr>
          <w:rFonts w:asciiTheme="majorBidi" w:hAnsiTheme="majorBidi" w:cstheme="majorBidi"/>
          <w:sz w:val="20"/>
          <w:szCs w:val="20"/>
          <w:lang w:val="en-US" w:bidi="ar-EG"/>
        </w:rPr>
      </w:pPr>
      <w:r>
        <w:rPr>
          <w:noProof/>
        </w:rPr>
        <w:drawing>
          <wp:inline distT="0" distB="0" distL="0" distR="0" wp14:anchorId="0AC810DC" wp14:editId="75C15EF2">
            <wp:extent cx="5731510" cy="4545965"/>
            <wp:effectExtent l="0" t="0" r="254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24B8191D" w14:textId="455A51E0" w:rsidR="00FC27CD" w:rsidRPr="00FC27CD" w:rsidRDefault="00FC27CD" w:rsidP="00FC27CD">
      <w:pPr>
        <w:jc w:val="center"/>
        <w:rPr>
          <w:rFonts w:asciiTheme="majorBidi" w:hAnsiTheme="majorBidi" w:cstheme="majorBidi"/>
          <w:sz w:val="20"/>
          <w:szCs w:val="20"/>
          <w:lang w:val="en-US" w:bidi="ar-EG"/>
        </w:rPr>
      </w:pPr>
      <w:r w:rsidRPr="00FC27CD">
        <w:rPr>
          <w:rFonts w:asciiTheme="majorBidi" w:hAnsiTheme="majorBidi" w:cstheme="majorBidi"/>
          <w:sz w:val="20"/>
          <w:szCs w:val="20"/>
        </w:rPr>
        <w:t>Figure 2. Sequence Diagram for Internal Bug Tracking and Verification</w:t>
      </w:r>
    </w:p>
    <w:p w14:paraId="656C8630" w14:textId="77777777" w:rsidR="00FC27CD" w:rsidRPr="00FC27CD" w:rsidRDefault="00FC27CD" w:rsidP="00943DA6">
      <w:pPr>
        <w:pStyle w:val="ae"/>
        <w:rPr>
          <w:sz w:val="20"/>
          <w:szCs w:val="20"/>
          <w:lang w:val="en-US"/>
        </w:rPr>
      </w:pPr>
      <w:r w:rsidRPr="00FC27CD">
        <w:rPr>
          <w:sz w:val="20"/>
          <w:szCs w:val="20"/>
          <w:lang w:val="en-US"/>
        </w:rPr>
        <w:t>The following sequence diagram illustrates the communication flow as defined in the system features. It highlights how internal staff (Testers and Developers) identify issues, assign them to programmers, and verify the final fix.</w:t>
      </w:r>
    </w:p>
    <w:p w14:paraId="549C9680" w14:textId="47500F6C" w:rsidR="00943DA6" w:rsidRPr="00FC27CD" w:rsidRDefault="00943DA6" w:rsidP="00943DA6">
      <w:pPr>
        <w:pStyle w:val="ae"/>
        <w:rPr>
          <w:rFonts w:asciiTheme="majorBidi" w:hAnsiTheme="majorBidi" w:cstheme="majorBidi"/>
          <w:sz w:val="20"/>
          <w:szCs w:val="20"/>
          <w:lang w:val="en-US" w:bidi="ar-EG"/>
        </w:rPr>
      </w:pPr>
      <w:r w:rsidRPr="00FC27CD">
        <w:rPr>
          <w:rFonts w:asciiTheme="majorBidi" w:hAnsiTheme="majorBidi" w:cstheme="majorBidi"/>
          <w:b/>
          <w:bCs/>
          <w:sz w:val="20"/>
          <w:szCs w:val="20"/>
          <w:lang w:val="en-US" w:bidi="ar-EG"/>
        </w:rPr>
        <w:t>3.2.1. Behavioral Logic (Sequence View)</w:t>
      </w:r>
      <w:r w:rsidRPr="00FC27CD">
        <w:rPr>
          <w:rFonts w:asciiTheme="majorBidi" w:hAnsiTheme="majorBidi" w:cstheme="majorBidi"/>
          <w:sz w:val="20"/>
          <w:szCs w:val="20"/>
          <w:lang w:val="en-US" w:bidi="ar-EG"/>
        </w:rPr>
        <w:t xml:space="preserve"> The interaction between different user roles (Customer, Tester, Programmer) during the bug reporting cycle is illustrated in the sequence of messages below.</w:t>
      </w:r>
    </w:p>
    <w:p w14:paraId="5054D7CF" w14:textId="78E9F24E" w:rsidR="005F53EE" w:rsidRDefault="00E87C0E" w:rsidP="00F20441">
      <w:pPr>
        <w:ind w:left="-1418" w:right="-1440"/>
        <w:jc w:val="center"/>
        <w:rPr>
          <w:rFonts w:asciiTheme="majorBidi" w:hAnsiTheme="majorBidi" w:cstheme="majorBidi"/>
          <w:sz w:val="20"/>
          <w:szCs w:val="20"/>
          <w:lang w:val="en-US"/>
        </w:rPr>
      </w:pPr>
      <w:r>
        <w:rPr>
          <w:noProof/>
        </w:rPr>
        <w:lastRenderedPageBreak/>
        <w:drawing>
          <wp:inline distT="0" distB="0" distL="0" distR="0" wp14:anchorId="6806D2BC" wp14:editId="5E3553A0">
            <wp:extent cx="6644640" cy="417921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5913" cy="4192597"/>
                    </a:xfrm>
                    <a:prstGeom prst="rect">
                      <a:avLst/>
                    </a:prstGeom>
                    <a:noFill/>
                    <a:ln>
                      <a:noFill/>
                    </a:ln>
                  </pic:spPr>
                </pic:pic>
              </a:graphicData>
            </a:graphic>
          </wp:inline>
        </w:drawing>
      </w:r>
    </w:p>
    <w:p w14:paraId="6ADA9EB9" w14:textId="21B233B2" w:rsidR="00FC27CD" w:rsidRPr="00FC27CD" w:rsidRDefault="0056656E" w:rsidP="00FC27CD">
      <w:pPr>
        <w:jc w:val="center"/>
        <w:rPr>
          <w:rFonts w:asciiTheme="majorBidi" w:hAnsiTheme="majorBidi" w:cstheme="majorBidi"/>
          <w:sz w:val="20"/>
          <w:szCs w:val="20"/>
        </w:rPr>
      </w:pPr>
      <w:r w:rsidRPr="00FC27CD">
        <w:rPr>
          <w:rFonts w:asciiTheme="majorBidi" w:hAnsiTheme="majorBidi" w:cstheme="majorBidi"/>
          <w:sz w:val="20"/>
          <w:szCs w:val="20"/>
        </w:rPr>
        <w:t>Figure 3. Activity Diagram of the Purchase Workflow</w:t>
      </w:r>
    </w:p>
    <w:p w14:paraId="7B83ECEF" w14:textId="011326C9"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4. External Interface Requirements</w:t>
      </w:r>
    </w:p>
    <w:p w14:paraId="0F257640"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4.1. User Interfaces Overview</w:t>
      </w:r>
    </w:p>
    <w:p w14:paraId="2B363E9B"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The system will feature a Graphical User Interface (GUI) built with modern design principles (e.g., Electron or Qt). It will include a dashboard for the library, a store page, and a dedicated bug report form.</w:t>
      </w:r>
    </w:p>
    <w:p w14:paraId="5B0C937A"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4.3. Software Interfaces</w:t>
      </w:r>
    </w:p>
    <w:p w14:paraId="0C82A0FD"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Payment Gateway API:</w:t>
      </w:r>
      <w:r w:rsidRPr="00407965">
        <w:rPr>
          <w:rFonts w:asciiTheme="majorBidi" w:hAnsiTheme="majorBidi" w:cstheme="majorBidi"/>
          <w:sz w:val="20"/>
          <w:szCs w:val="20"/>
          <w:lang w:val="en-US"/>
        </w:rPr>
        <w:t xml:space="preserve"> Integration for secure credit card and wallet processing.</w:t>
      </w:r>
    </w:p>
    <w:p w14:paraId="0A66D272" w14:textId="2555F692" w:rsidR="009028C8"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File Storage System:</w:t>
      </w:r>
      <w:r w:rsidRPr="00407965">
        <w:rPr>
          <w:rFonts w:asciiTheme="majorBidi" w:hAnsiTheme="majorBidi" w:cstheme="majorBidi"/>
          <w:sz w:val="20"/>
          <w:szCs w:val="20"/>
          <w:lang w:val="en-US"/>
        </w:rPr>
        <w:t xml:space="preserve"> For hosting and distributing large game installers.</w:t>
      </w:r>
    </w:p>
    <w:p w14:paraId="517FEBCD" w14:textId="77777777" w:rsidR="006930E4" w:rsidRPr="006930E4" w:rsidRDefault="006930E4" w:rsidP="006930E4">
      <w:pPr>
        <w:rPr>
          <w:rFonts w:asciiTheme="majorBidi" w:hAnsiTheme="majorBidi" w:cstheme="majorBidi"/>
          <w:sz w:val="20"/>
          <w:szCs w:val="20"/>
          <w:lang w:val="en-US"/>
        </w:rPr>
      </w:pPr>
      <w:r w:rsidRPr="006930E4">
        <w:rPr>
          <w:rFonts w:asciiTheme="majorBidi" w:hAnsiTheme="majorBidi" w:cstheme="majorBidi"/>
          <w:sz w:val="20"/>
          <w:szCs w:val="20"/>
          <w:lang w:val="en-US"/>
        </w:rPr>
        <w:t>4.4. Database Requirements</w:t>
      </w:r>
    </w:p>
    <w:p w14:paraId="3385F236" w14:textId="77777777" w:rsidR="006930E4" w:rsidRPr="006930E4" w:rsidRDefault="006930E4" w:rsidP="006930E4">
      <w:pPr>
        <w:pStyle w:val="ae"/>
        <w:rPr>
          <w:rFonts w:asciiTheme="majorBidi" w:hAnsiTheme="majorBidi" w:cstheme="majorBidi"/>
          <w:sz w:val="20"/>
          <w:szCs w:val="20"/>
          <w:lang w:val="en-US"/>
        </w:rPr>
      </w:pPr>
      <w:r w:rsidRPr="006930E4">
        <w:rPr>
          <w:rFonts w:asciiTheme="majorBidi" w:hAnsiTheme="majorBidi" w:cstheme="majorBidi"/>
          <w:sz w:val="20"/>
          <w:szCs w:val="20"/>
          <w:lang w:val="en-US"/>
        </w:rPr>
        <w:t xml:space="preserve">The system shall utilize a relational database to ensure data integrity and persistent storage. The following </w:t>
      </w:r>
      <w:r w:rsidRPr="006930E4">
        <w:rPr>
          <w:rFonts w:asciiTheme="majorBidi" w:hAnsiTheme="majorBidi" w:cstheme="majorBidi"/>
          <w:b/>
          <w:bCs/>
          <w:sz w:val="20"/>
          <w:szCs w:val="20"/>
          <w:lang w:val="en-US"/>
        </w:rPr>
        <w:t>Entity-Relationship Diagram (ERD)</w:t>
      </w:r>
      <w:r w:rsidRPr="006930E4">
        <w:rPr>
          <w:rFonts w:asciiTheme="majorBidi" w:hAnsiTheme="majorBidi" w:cstheme="majorBidi"/>
          <w:sz w:val="20"/>
          <w:szCs w:val="20"/>
          <w:lang w:val="en-US"/>
        </w:rPr>
        <w:t xml:space="preserve"> defines the database schema, including primary keys, foreign keys, and cardinalities.</w:t>
      </w:r>
    </w:p>
    <w:p w14:paraId="6299BF7D" w14:textId="53E7583D" w:rsidR="006930E4" w:rsidRDefault="006930E4" w:rsidP="008F3D93">
      <w:pPr>
        <w:ind w:left="-1418" w:right="-1322"/>
        <w:jc w:val="center"/>
        <w:rPr>
          <w:rFonts w:asciiTheme="majorBidi" w:hAnsiTheme="majorBidi" w:cstheme="majorBidi"/>
          <w:sz w:val="20"/>
          <w:szCs w:val="20"/>
          <w:lang w:val="en-US"/>
        </w:rPr>
      </w:pPr>
      <w:r>
        <w:rPr>
          <w:noProof/>
        </w:rPr>
        <w:lastRenderedPageBreak/>
        <w:drawing>
          <wp:inline distT="0" distB="0" distL="0" distR="0" wp14:anchorId="29C7C1AB" wp14:editId="3F85BC08">
            <wp:extent cx="6373192" cy="537972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3173" cy="5405027"/>
                    </a:xfrm>
                    <a:prstGeom prst="rect">
                      <a:avLst/>
                    </a:prstGeom>
                    <a:noFill/>
                    <a:ln>
                      <a:noFill/>
                    </a:ln>
                  </pic:spPr>
                </pic:pic>
              </a:graphicData>
            </a:graphic>
          </wp:inline>
        </w:drawing>
      </w:r>
    </w:p>
    <w:p w14:paraId="498FEE5C" w14:textId="6D968721" w:rsidR="0056656E" w:rsidRPr="00FC27CD" w:rsidRDefault="0056656E" w:rsidP="0056656E">
      <w:pPr>
        <w:jc w:val="center"/>
        <w:rPr>
          <w:rFonts w:asciiTheme="majorBidi" w:hAnsiTheme="majorBidi" w:cstheme="majorBidi"/>
          <w:sz w:val="20"/>
          <w:szCs w:val="20"/>
        </w:rPr>
      </w:pPr>
      <w:r w:rsidRPr="00FC27CD">
        <w:rPr>
          <w:rFonts w:asciiTheme="majorBidi" w:hAnsiTheme="majorBidi" w:cstheme="majorBidi"/>
          <w:sz w:val="20"/>
          <w:szCs w:val="20"/>
        </w:rPr>
        <w:t xml:space="preserve">Figure </w:t>
      </w:r>
      <w:r w:rsidR="00E62925">
        <w:rPr>
          <w:rFonts w:asciiTheme="majorBidi" w:hAnsiTheme="majorBidi" w:cstheme="majorBidi"/>
          <w:sz w:val="20"/>
          <w:szCs w:val="20"/>
          <w:lang w:val="uk-UA"/>
        </w:rPr>
        <w:t>4</w:t>
      </w:r>
      <w:r w:rsidRPr="00FC27CD">
        <w:rPr>
          <w:rFonts w:asciiTheme="majorBidi" w:hAnsiTheme="majorBidi" w:cstheme="majorBidi"/>
          <w:sz w:val="20"/>
          <w:szCs w:val="20"/>
        </w:rPr>
        <w:t>. Entity-Relationship Diagram (ERD)</w:t>
      </w:r>
    </w:p>
    <w:p w14:paraId="73240B5F" w14:textId="41B4A0F7" w:rsidR="006930E4" w:rsidRPr="006930E4" w:rsidRDefault="006930E4" w:rsidP="006930E4">
      <w:pPr>
        <w:rPr>
          <w:rFonts w:asciiTheme="majorBidi" w:hAnsiTheme="majorBidi" w:cstheme="majorBidi"/>
          <w:sz w:val="20"/>
          <w:szCs w:val="20"/>
          <w:lang w:val="en-US"/>
        </w:rPr>
      </w:pPr>
      <w:r w:rsidRPr="006930E4">
        <w:rPr>
          <w:rFonts w:asciiTheme="majorBidi" w:hAnsiTheme="majorBidi" w:cstheme="majorBidi"/>
          <w:sz w:val="20"/>
          <w:szCs w:val="20"/>
          <w:lang w:val="en-US"/>
        </w:rPr>
        <w:t>4.4.1. Data Entities Description</w:t>
      </w:r>
    </w:p>
    <w:p w14:paraId="50DFE120" w14:textId="08DA9B12"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Users Table</w:t>
      </w:r>
      <w:r w:rsidRPr="0077372F">
        <w:rPr>
          <w:rFonts w:asciiTheme="majorBidi" w:eastAsia="Times New Roman" w:hAnsiTheme="majorBidi" w:cstheme="majorBidi"/>
          <w:kern w:val="0"/>
          <w:sz w:val="20"/>
          <w:szCs w:val="20"/>
          <w:lang w:val="en-US" w:eastAsia="uk-UA"/>
          <w14:ligatures w14:val="none"/>
        </w:rPr>
        <w:t>: Stores core authentication and profile data for all system participants (id, username, email, and password_hash).</w:t>
      </w:r>
    </w:p>
    <w:p w14:paraId="37CC6EFA" w14:textId="2AE8E7F0"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Games Table</w:t>
      </w:r>
      <w:r w:rsidRPr="0077372F">
        <w:rPr>
          <w:rFonts w:asciiTheme="majorBidi" w:eastAsia="Times New Roman" w:hAnsiTheme="majorBidi" w:cstheme="majorBidi"/>
          <w:kern w:val="0"/>
          <w:sz w:val="20"/>
          <w:szCs w:val="20"/>
          <w:lang w:val="en-US" w:eastAsia="uk-UA"/>
          <w14:ligatures w14:val="none"/>
        </w:rPr>
        <w:t>: A central repository for game metadata, including titles, pricing, versions, and descriptions.</w:t>
      </w:r>
    </w:p>
    <w:p w14:paraId="38CA4B4E" w14:textId="0F928932"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Developers Table</w:t>
      </w:r>
      <w:r w:rsidRPr="0077372F">
        <w:rPr>
          <w:rFonts w:asciiTheme="majorBidi" w:eastAsia="Times New Roman" w:hAnsiTheme="majorBidi" w:cstheme="majorBidi"/>
          <w:kern w:val="0"/>
          <w:sz w:val="20"/>
          <w:szCs w:val="20"/>
          <w:lang w:val="en-US" w:eastAsia="uk-UA"/>
          <w14:ligatures w14:val="none"/>
        </w:rPr>
        <w:t>: Contains information about game creators or studios, linked to the games they publish.</w:t>
      </w:r>
    </w:p>
    <w:p w14:paraId="43B7CB0C" w14:textId="790A63C1"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Library Table</w:t>
      </w:r>
      <w:r w:rsidRPr="0077372F">
        <w:rPr>
          <w:rFonts w:asciiTheme="majorBidi" w:eastAsia="Times New Roman" w:hAnsiTheme="majorBidi" w:cstheme="majorBidi"/>
          <w:kern w:val="0"/>
          <w:sz w:val="20"/>
          <w:szCs w:val="20"/>
          <w:lang w:val="en-US" w:eastAsia="uk-UA"/>
          <w14:ligatures w14:val="none"/>
        </w:rPr>
        <w:t>: Acts as a persistent collection for each user, mapping purchased games to specific user accounts for digital access.</w:t>
      </w:r>
    </w:p>
    <w:p w14:paraId="7CF571C8" w14:textId="7CF83AF1"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Orders Table</w:t>
      </w:r>
      <w:r w:rsidRPr="0077372F">
        <w:rPr>
          <w:rFonts w:asciiTheme="majorBidi" w:eastAsia="Times New Roman" w:hAnsiTheme="majorBidi" w:cstheme="majorBidi"/>
          <w:kern w:val="0"/>
          <w:sz w:val="20"/>
          <w:szCs w:val="20"/>
          <w:lang w:val="en-US" w:eastAsia="uk-UA"/>
          <w14:ligatures w14:val="none"/>
        </w:rPr>
        <w:t>: Records financial transactions. It serves as a link between the Customer, the Game, and the payment timestamp/status.</w:t>
      </w:r>
    </w:p>
    <w:p w14:paraId="6F1B1178" w14:textId="69787AA7"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Bug Reports Table</w:t>
      </w:r>
      <w:r w:rsidRPr="0077372F">
        <w:rPr>
          <w:rFonts w:asciiTheme="majorBidi" w:eastAsia="Times New Roman" w:hAnsiTheme="majorBidi" w:cstheme="majorBidi"/>
          <w:kern w:val="0"/>
          <w:sz w:val="20"/>
          <w:szCs w:val="20"/>
          <w:lang w:val="en-US" w:eastAsia="uk-UA"/>
          <w14:ligatures w14:val="none"/>
        </w:rPr>
        <w:t>: Stores technical issues reported within the system. It tracks the severity, current status (New, Verified, Fixed, etc.), and links the bug to a specific game and reporter.</w:t>
      </w:r>
    </w:p>
    <w:p w14:paraId="7C7A26B2" w14:textId="1DF8DD0C" w:rsidR="0077372F" w:rsidRPr="0077372F" w:rsidRDefault="0077372F" w:rsidP="0077372F">
      <w:pPr>
        <w:pStyle w:val="a9"/>
        <w:numPr>
          <w:ilvl w:val="0"/>
          <w:numId w:val="24"/>
        </w:numPr>
        <w:spacing w:before="100" w:beforeAutospacing="1" w:after="100" w:afterAutospacing="1" w:line="240" w:lineRule="auto"/>
        <w:rPr>
          <w:rFonts w:asciiTheme="majorBidi" w:eastAsia="Times New Roman" w:hAnsiTheme="majorBidi" w:cstheme="majorBidi"/>
          <w:kern w:val="0"/>
          <w:sz w:val="20"/>
          <w:szCs w:val="20"/>
          <w:lang w:val="en-US" w:eastAsia="uk-UA"/>
          <w14:ligatures w14:val="none"/>
        </w:rPr>
      </w:pPr>
      <w:r w:rsidRPr="0077372F">
        <w:rPr>
          <w:rFonts w:asciiTheme="majorBidi" w:eastAsia="Times New Roman" w:hAnsiTheme="majorBidi" w:cstheme="majorBidi"/>
          <w:b/>
          <w:bCs/>
          <w:kern w:val="0"/>
          <w:sz w:val="20"/>
          <w:szCs w:val="20"/>
          <w:lang w:val="en-US" w:eastAsia="uk-UA"/>
          <w14:ligatures w14:val="none"/>
        </w:rPr>
        <w:t>User_Roles (Junction Logic)</w:t>
      </w:r>
      <w:r w:rsidRPr="0077372F">
        <w:rPr>
          <w:rFonts w:asciiTheme="majorBidi" w:eastAsia="Times New Roman" w:hAnsiTheme="majorBidi" w:cstheme="majorBidi"/>
          <w:kern w:val="0"/>
          <w:sz w:val="20"/>
          <w:szCs w:val="20"/>
          <w:lang w:val="en-US" w:eastAsia="uk-UA"/>
          <w14:ligatures w14:val="none"/>
        </w:rPr>
        <w:t>: While represented through inheritance in classes, the database manages specific roles (Customer, Tester, Programmer) to define access levels and permissions within the platform.</w:t>
      </w:r>
    </w:p>
    <w:p w14:paraId="25A40C4C"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6. Nonfunctional Requirements</w:t>
      </w:r>
    </w:p>
    <w:p w14:paraId="217891E2"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lastRenderedPageBreak/>
        <w:t>6.1. Performance</w:t>
      </w:r>
    </w:p>
    <w:p w14:paraId="29814F83"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NF-1.1:</w:t>
      </w:r>
      <w:r w:rsidRPr="00407965">
        <w:rPr>
          <w:rFonts w:asciiTheme="majorBidi" w:hAnsiTheme="majorBidi" w:cstheme="majorBidi"/>
          <w:sz w:val="20"/>
          <w:szCs w:val="20"/>
          <w:lang w:val="en-US"/>
        </w:rPr>
        <w:t xml:space="preserve"> The store page must load within 3 seconds under normal load.</w:t>
      </w:r>
    </w:p>
    <w:p w14:paraId="60D42835" w14:textId="77777777" w:rsidR="009028C8" w:rsidRPr="00407965" w:rsidRDefault="009028C8" w:rsidP="007F65AF">
      <w:pPr>
        <w:rPr>
          <w:rFonts w:asciiTheme="majorBidi" w:hAnsiTheme="majorBidi" w:cstheme="majorBidi"/>
          <w:sz w:val="20"/>
          <w:szCs w:val="20"/>
          <w:lang w:val="en-US"/>
        </w:rPr>
      </w:pPr>
      <w:r w:rsidRPr="00407965">
        <w:rPr>
          <w:rStyle w:val="af"/>
          <w:rFonts w:asciiTheme="majorBidi" w:hAnsiTheme="majorBidi" w:cstheme="majorBidi"/>
          <w:sz w:val="20"/>
          <w:szCs w:val="20"/>
          <w:lang w:val="en-US"/>
        </w:rPr>
        <w:t>NF-1.2:</w:t>
      </w:r>
      <w:r w:rsidRPr="00407965">
        <w:rPr>
          <w:rFonts w:asciiTheme="majorBidi" w:hAnsiTheme="majorBidi" w:cstheme="majorBidi"/>
          <w:sz w:val="20"/>
          <w:szCs w:val="20"/>
          <w:lang w:val="en-US"/>
        </w:rPr>
        <w:t xml:space="preserve"> The system shall support at least 1,000 concurrent users.</w:t>
      </w:r>
    </w:p>
    <w:p w14:paraId="46176E5E" w14:textId="77777777" w:rsidR="009028C8" w:rsidRPr="00407965" w:rsidRDefault="009028C8" w:rsidP="007F65AF">
      <w:pPr>
        <w:rPr>
          <w:rFonts w:asciiTheme="majorBidi" w:hAnsiTheme="majorBidi" w:cstheme="majorBidi"/>
          <w:sz w:val="20"/>
          <w:szCs w:val="20"/>
          <w:lang w:val="en-US"/>
        </w:rPr>
      </w:pPr>
      <w:r w:rsidRPr="00407965">
        <w:rPr>
          <w:rFonts w:asciiTheme="majorBidi" w:hAnsiTheme="majorBidi" w:cstheme="majorBidi"/>
          <w:sz w:val="20"/>
          <w:szCs w:val="20"/>
          <w:lang w:val="en-US"/>
        </w:rPr>
        <w:t>6.2. Security</w:t>
      </w:r>
    </w:p>
    <w:p w14:paraId="0BF1E252" w14:textId="77777777" w:rsidR="009028C8" w:rsidRPr="00407965" w:rsidRDefault="009028C8" w:rsidP="00407965">
      <w:pPr>
        <w:pStyle w:val="ae"/>
        <w:rPr>
          <w:rFonts w:asciiTheme="majorBidi" w:hAnsiTheme="majorBidi" w:cstheme="majorBidi"/>
          <w:sz w:val="20"/>
          <w:szCs w:val="20"/>
          <w:lang w:val="en-US"/>
        </w:rPr>
      </w:pPr>
      <w:r w:rsidRPr="00407965">
        <w:rPr>
          <w:rStyle w:val="af"/>
          <w:rFonts w:asciiTheme="majorBidi" w:eastAsiaTheme="majorEastAsia" w:hAnsiTheme="majorBidi" w:cstheme="majorBidi"/>
          <w:sz w:val="20"/>
          <w:szCs w:val="20"/>
          <w:lang w:val="en-US"/>
        </w:rPr>
        <w:t>NF-2.1:</w:t>
      </w:r>
      <w:r w:rsidRPr="00407965">
        <w:rPr>
          <w:rFonts w:asciiTheme="majorBidi" w:hAnsiTheme="majorBidi" w:cstheme="majorBidi"/>
          <w:sz w:val="20"/>
          <w:szCs w:val="20"/>
          <w:lang w:val="en-US"/>
        </w:rPr>
        <w:t xml:space="preserve"> User authentication must utilize secure hashing algorithms (e.g., Argon2 or BCrypt).</w:t>
      </w:r>
    </w:p>
    <w:sectPr w:rsidR="009028C8" w:rsidRPr="004079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71315A" w14:textId="77777777" w:rsidR="005202C9" w:rsidRDefault="005202C9" w:rsidP="00943DA6">
      <w:pPr>
        <w:spacing w:after="0" w:line="240" w:lineRule="auto"/>
      </w:pPr>
      <w:r>
        <w:separator/>
      </w:r>
    </w:p>
  </w:endnote>
  <w:endnote w:type="continuationSeparator" w:id="0">
    <w:p w14:paraId="4F35CAF4" w14:textId="77777777" w:rsidR="005202C9" w:rsidRDefault="005202C9" w:rsidP="0094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D2935" w14:textId="77777777" w:rsidR="005202C9" w:rsidRDefault="005202C9" w:rsidP="00943DA6">
      <w:pPr>
        <w:spacing w:after="0" w:line="240" w:lineRule="auto"/>
      </w:pPr>
      <w:r>
        <w:separator/>
      </w:r>
    </w:p>
  </w:footnote>
  <w:footnote w:type="continuationSeparator" w:id="0">
    <w:p w14:paraId="0E9C9493" w14:textId="77777777" w:rsidR="005202C9" w:rsidRDefault="005202C9" w:rsidP="00943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360BE"/>
    <w:multiLevelType w:val="multilevel"/>
    <w:tmpl w:val="30F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1DC3"/>
    <w:multiLevelType w:val="multilevel"/>
    <w:tmpl w:val="DB8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26596"/>
    <w:multiLevelType w:val="multilevel"/>
    <w:tmpl w:val="F34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5A2E"/>
    <w:multiLevelType w:val="multilevel"/>
    <w:tmpl w:val="DC74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0558"/>
    <w:multiLevelType w:val="multilevel"/>
    <w:tmpl w:val="5D3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5FFF"/>
    <w:multiLevelType w:val="hybridMultilevel"/>
    <w:tmpl w:val="2EA2818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B8D1AB0"/>
    <w:multiLevelType w:val="multilevel"/>
    <w:tmpl w:val="201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B393E"/>
    <w:multiLevelType w:val="multilevel"/>
    <w:tmpl w:val="9F3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A0AAA"/>
    <w:multiLevelType w:val="multilevel"/>
    <w:tmpl w:val="BE8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078DB"/>
    <w:multiLevelType w:val="multilevel"/>
    <w:tmpl w:val="8DC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E59EA"/>
    <w:multiLevelType w:val="multilevel"/>
    <w:tmpl w:val="3B3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A3B52"/>
    <w:multiLevelType w:val="multilevel"/>
    <w:tmpl w:val="04A6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93B0E"/>
    <w:multiLevelType w:val="hybridMultilevel"/>
    <w:tmpl w:val="859C22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D564E"/>
    <w:multiLevelType w:val="multilevel"/>
    <w:tmpl w:val="667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907A6"/>
    <w:multiLevelType w:val="multilevel"/>
    <w:tmpl w:val="15E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87640"/>
    <w:multiLevelType w:val="multilevel"/>
    <w:tmpl w:val="99E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A4F81"/>
    <w:multiLevelType w:val="multilevel"/>
    <w:tmpl w:val="83D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7350C"/>
    <w:multiLevelType w:val="multilevel"/>
    <w:tmpl w:val="B7F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710DE"/>
    <w:multiLevelType w:val="multilevel"/>
    <w:tmpl w:val="8F4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65F83"/>
    <w:multiLevelType w:val="multilevel"/>
    <w:tmpl w:val="CE98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35679"/>
    <w:multiLevelType w:val="multilevel"/>
    <w:tmpl w:val="6B6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71FEF"/>
    <w:multiLevelType w:val="multilevel"/>
    <w:tmpl w:val="B93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D7E28"/>
    <w:multiLevelType w:val="multilevel"/>
    <w:tmpl w:val="0E8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8"/>
  </w:num>
  <w:num w:numId="4">
    <w:abstractNumId w:val="23"/>
  </w:num>
  <w:num w:numId="5">
    <w:abstractNumId w:val="3"/>
  </w:num>
  <w:num w:numId="6">
    <w:abstractNumId w:val="20"/>
  </w:num>
  <w:num w:numId="7">
    <w:abstractNumId w:val="7"/>
  </w:num>
  <w:num w:numId="8">
    <w:abstractNumId w:val="21"/>
  </w:num>
  <w:num w:numId="9">
    <w:abstractNumId w:val="18"/>
  </w:num>
  <w:num w:numId="10">
    <w:abstractNumId w:val="19"/>
  </w:num>
  <w:num w:numId="11">
    <w:abstractNumId w:val="2"/>
  </w:num>
  <w:num w:numId="12">
    <w:abstractNumId w:val="17"/>
  </w:num>
  <w:num w:numId="13">
    <w:abstractNumId w:val="12"/>
  </w:num>
  <w:num w:numId="14">
    <w:abstractNumId w:val="24"/>
  </w:num>
  <w:num w:numId="15">
    <w:abstractNumId w:val="22"/>
  </w:num>
  <w:num w:numId="16">
    <w:abstractNumId w:val="11"/>
  </w:num>
  <w:num w:numId="17">
    <w:abstractNumId w:val="1"/>
  </w:num>
  <w:num w:numId="18">
    <w:abstractNumId w:val="0"/>
  </w:num>
  <w:num w:numId="19">
    <w:abstractNumId w:val="4"/>
  </w:num>
  <w:num w:numId="20">
    <w:abstractNumId w:val="10"/>
  </w:num>
  <w:num w:numId="21">
    <w:abstractNumId w:val="16"/>
  </w:num>
  <w:num w:numId="22">
    <w:abstractNumId w:val="15"/>
  </w:num>
  <w:num w:numId="23">
    <w:abstractNumId w:val="6"/>
  </w:num>
  <w:num w:numId="24">
    <w:abstractNumId w:val="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B3344"/>
    <w:rsid w:val="0011479A"/>
    <w:rsid w:val="001511DB"/>
    <w:rsid w:val="001847B8"/>
    <w:rsid w:val="001F7943"/>
    <w:rsid w:val="00202E4A"/>
    <w:rsid w:val="00225A21"/>
    <w:rsid w:val="00315D8C"/>
    <w:rsid w:val="00326219"/>
    <w:rsid w:val="003A7E7C"/>
    <w:rsid w:val="003C5C24"/>
    <w:rsid w:val="003F533E"/>
    <w:rsid w:val="00407965"/>
    <w:rsid w:val="00434D2B"/>
    <w:rsid w:val="004802F7"/>
    <w:rsid w:val="004D0854"/>
    <w:rsid w:val="005202C9"/>
    <w:rsid w:val="005403C8"/>
    <w:rsid w:val="0056444C"/>
    <w:rsid w:val="0056656E"/>
    <w:rsid w:val="0058577C"/>
    <w:rsid w:val="005F53EE"/>
    <w:rsid w:val="0063286F"/>
    <w:rsid w:val="00667B27"/>
    <w:rsid w:val="006930E4"/>
    <w:rsid w:val="0077372F"/>
    <w:rsid w:val="007939C1"/>
    <w:rsid w:val="007F65AF"/>
    <w:rsid w:val="0080322A"/>
    <w:rsid w:val="00816BC3"/>
    <w:rsid w:val="0089172C"/>
    <w:rsid w:val="008D6D47"/>
    <w:rsid w:val="008F3D93"/>
    <w:rsid w:val="009028C8"/>
    <w:rsid w:val="00943DA6"/>
    <w:rsid w:val="009B231C"/>
    <w:rsid w:val="00A32018"/>
    <w:rsid w:val="00A4175D"/>
    <w:rsid w:val="00A70C2A"/>
    <w:rsid w:val="00AF4067"/>
    <w:rsid w:val="00B707D6"/>
    <w:rsid w:val="00B7150C"/>
    <w:rsid w:val="00BB5685"/>
    <w:rsid w:val="00C90E89"/>
    <w:rsid w:val="00CC5122"/>
    <w:rsid w:val="00CF050D"/>
    <w:rsid w:val="00CF6D10"/>
    <w:rsid w:val="00D15F35"/>
    <w:rsid w:val="00D76A8C"/>
    <w:rsid w:val="00E12958"/>
    <w:rsid w:val="00E62925"/>
    <w:rsid w:val="00E87C0E"/>
    <w:rsid w:val="00EA5AC2"/>
    <w:rsid w:val="00EC6149"/>
    <w:rsid w:val="00ED772A"/>
    <w:rsid w:val="00F20441"/>
    <w:rsid w:val="00F51AFC"/>
    <w:rsid w:val="00F86DD3"/>
    <w:rsid w:val="00F86E43"/>
    <w:rsid w:val="00FB71B1"/>
    <w:rsid w:val="00FC27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2E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02E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02E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2E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2E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2E4A"/>
    <w:rPr>
      <w:rFonts w:eastAsiaTheme="majorEastAsia" w:cstheme="majorBidi"/>
      <w:color w:val="595959" w:themeColor="text1" w:themeTint="A6"/>
    </w:rPr>
  </w:style>
  <w:style w:type="character" w:customStyle="1" w:styleId="80">
    <w:name w:val="Заголовок 8 Знак"/>
    <w:basedOn w:val="a0"/>
    <w:link w:val="8"/>
    <w:uiPriority w:val="9"/>
    <w:semiHidden/>
    <w:rsid w:val="00202E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2E4A"/>
    <w:rPr>
      <w:rFonts w:eastAsiaTheme="majorEastAsia" w:cstheme="majorBidi"/>
      <w:color w:val="272727" w:themeColor="text1" w:themeTint="D8"/>
    </w:rPr>
  </w:style>
  <w:style w:type="paragraph" w:styleId="a3">
    <w:name w:val="Title"/>
    <w:basedOn w:val="a"/>
    <w:next w:val="a"/>
    <w:link w:val="a4"/>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02E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02E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02E4A"/>
    <w:pPr>
      <w:spacing w:before="160"/>
      <w:jc w:val="center"/>
    </w:pPr>
    <w:rPr>
      <w:i/>
      <w:iCs/>
      <w:color w:val="404040" w:themeColor="text1" w:themeTint="BF"/>
    </w:rPr>
  </w:style>
  <w:style w:type="character" w:customStyle="1" w:styleId="a8">
    <w:name w:val="Цитата Знак"/>
    <w:basedOn w:val="a0"/>
    <w:link w:val="a7"/>
    <w:uiPriority w:val="29"/>
    <w:rsid w:val="00202E4A"/>
    <w:rPr>
      <w:i/>
      <w:iCs/>
      <w:color w:val="404040" w:themeColor="text1" w:themeTint="BF"/>
    </w:rPr>
  </w:style>
  <w:style w:type="paragraph" w:styleId="a9">
    <w:name w:val="List Paragraph"/>
    <w:basedOn w:val="a"/>
    <w:uiPriority w:val="34"/>
    <w:qFormat/>
    <w:rsid w:val="00202E4A"/>
    <w:pPr>
      <w:ind w:left="720"/>
      <w:contextualSpacing/>
    </w:pPr>
  </w:style>
  <w:style w:type="character" w:styleId="aa">
    <w:name w:val="Intense Emphasis"/>
    <w:basedOn w:val="a0"/>
    <w:uiPriority w:val="21"/>
    <w:qFormat/>
    <w:rsid w:val="00202E4A"/>
    <w:rPr>
      <w:i/>
      <w:iCs/>
      <w:color w:val="0F4761" w:themeColor="accent1" w:themeShade="BF"/>
    </w:rPr>
  </w:style>
  <w:style w:type="paragraph" w:styleId="ab">
    <w:name w:val="Intense Quote"/>
    <w:basedOn w:val="a"/>
    <w:next w:val="a"/>
    <w:link w:val="ac"/>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02E4A"/>
    <w:rPr>
      <w:i/>
      <w:iCs/>
      <w:color w:val="0F4761" w:themeColor="accent1" w:themeShade="BF"/>
    </w:rPr>
  </w:style>
  <w:style w:type="character" w:styleId="ad">
    <w:name w:val="Intense Reference"/>
    <w:basedOn w:val="a0"/>
    <w:uiPriority w:val="32"/>
    <w:qFormat/>
    <w:rsid w:val="00202E4A"/>
    <w:rPr>
      <w:b/>
      <w:bCs/>
      <w:smallCaps/>
      <w:color w:val="0F4761" w:themeColor="accent1" w:themeShade="BF"/>
      <w:spacing w:val="5"/>
    </w:rPr>
  </w:style>
  <w:style w:type="character" w:customStyle="1" w:styleId="citation-659">
    <w:name w:val="citation-659"/>
    <w:basedOn w:val="a0"/>
    <w:rsid w:val="00225A21"/>
  </w:style>
  <w:style w:type="character" w:customStyle="1" w:styleId="citation-658">
    <w:name w:val="citation-658"/>
    <w:basedOn w:val="a0"/>
    <w:rsid w:val="00225A21"/>
  </w:style>
  <w:style w:type="character" w:customStyle="1" w:styleId="citation-657">
    <w:name w:val="citation-657"/>
    <w:basedOn w:val="a0"/>
    <w:rsid w:val="003F533E"/>
  </w:style>
  <w:style w:type="character" w:customStyle="1" w:styleId="citation-656">
    <w:name w:val="citation-656"/>
    <w:basedOn w:val="a0"/>
    <w:rsid w:val="003F533E"/>
  </w:style>
  <w:style w:type="character" w:customStyle="1" w:styleId="citation-655">
    <w:name w:val="citation-655"/>
    <w:basedOn w:val="a0"/>
    <w:rsid w:val="00326219"/>
  </w:style>
  <w:style w:type="character" w:customStyle="1" w:styleId="citation-654">
    <w:name w:val="citation-654"/>
    <w:basedOn w:val="a0"/>
    <w:rsid w:val="00326219"/>
  </w:style>
  <w:style w:type="character" w:customStyle="1" w:styleId="citation-653">
    <w:name w:val="citation-653"/>
    <w:basedOn w:val="a0"/>
    <w:rsid w:val="00326219"/>
  </w:style>
  <w:style w:type="paragraph" w:styleId="ae">
    <w:name w:val="Normal (Web)"/>
    <w:basedOn w:val="a"/>
    <w:uiPriority w:val="99"/>
    <w:unhideWhenUsed/>
    <w:rsid w:val="00326219"/>
    <w:pPr>
      <w:spacing w:before="100" w:beforeAutospacing="1" w:after="100" w:afterAutospacing="1" w:line="240" w:lineRule="auto"/>
    </w:pPr>
    <w:rPr>
      <w:rFonts w:ascii="Times New Roman" w:eastAsia="Times New Roman" w:hAnsi="Times New Roman" w:cs="Times New Roman"/>
      <w:kern w:val="0"/>
      <w:lang w:val="uk-UA" w:eastAsia="uk-UA"/>
      <w14:ligatures w14:val="none"/>
    </w:rPr>
  </w:style>
  <w:style w:type="character" w:customStyle="1" w:styleId="citation-652">
    <w:name w:val="citation-652"/>
    <w:basedOn w:val="a0"/>
    <w:rsid w:val="00326219"/>
  </w:style>
  <w:style w:type="character" w:customStyle="1" w:styleId="citation-651">
    <w:name w:val="citation-651"/>
    <w:basedOn w:val="a0"/>
    <w:rsid w:val="00326219"/>
  </w:style>
  <w:style w:type="character" w:customStyle="1" w:styleId="citation-650">
    <w:name w:val="citation-650"/>
    <w:basedOn w:val="a0"/>
    <w:rsid w:val="00326219"/>
  </w:style>
  <w:style w:type="character" w:customStyle="1" w:styleId="citation-649">
    <w:name w:val="citation-649"/>
    <w:basedOn w:val="a0"/>
    <w:rsid w:val="00326219"/>
  </w:style>
  <w:style w:type="character" w:customStyle="1" w:styleId="citation-648">
    <w:name w:val="citation-648"/>
    <w:basedOn w:val="a0"/>
    <w:rsid w:val="00326219"/>
  </w:style>
  <w:style w:type="character" w:customStyle="1" w:styleId="citation-647">
    <w:name w:val="citation-647"/>
    <w:basedOn w:val="a0"/>
    <w:rsid w:val="00326219"/>
  </w:style>
  <w:style w:type="character" w:customStyle="1" w:styleId="citation-646">
    <w:name w:val="citation-646"/>
    <w:basedOn w:val="a0"/>
    <w:rsid w:val="00326219"/>
  </w:style>
  <w:style w:type="character" w:customStyle="1" w:styleId="citation-645">
    <w:name w:val="citation-645"/>
    <w:basedOn w:val="a0"/>
    <w:rsid w:val="00326219"/>
  </w:style>
  <w:style w:type="character" w:customStyle="1" w:styleId="citation-644">
    <w:name w:val="citation-644"/>
    <w:basedOn w:val="a0"/>
    <w:rsid w:val="00326219"/>
  </w:style>
  <w:style w:type="character" w:customStyle="1" w:styleId="citation-643">
    <w:name w:val="citation-643"/>
    <w:basedOn w:val="a0"/>
    <w:rsid w:val="00D76A8C"/>
  </w:style>
  <w:style w:type="character" w:customStyle="1" w:styleId="citation-642">
    <w:name w:val="citation-642"/>
    <w:basedOn w:val="a0"/>
    <w:rsid w:val="005403C8"/>
  </w:style>
  <w:style w:type="character" w:customStyle="1" w:styleId="citation-641">
    <w:name w:val="citation-641"/>
    <w:basedOn w:val="a0"/>
    <w:rsid w:val="00AF4067"/>
  </w:style>
  <w:style w:type="character" w:customStyle="1" w:styleId="citation-640">
    <w:name w:val="citation-640"/>
    <w:basedOn w:val="a0"/>
    <w:rsid w:val="00A32018"/>
  </w:style>
  <w:style w:type="character" w:customStyle="1" w:styleId="citation-639">
    <w:name w:val="citation-639"/>
    <w:basedOn w:val="a0"/>
    <w:rsid w:val="00BB5685"/>
  </w:style>
  <w:style w:type="character" w:customStyle="1" w:styleId="citation-638">
    <w:name w:val="citation-638"/>
    <w:basedOn w:val="a0"/>
    <w:rsid w:val="00BB5685"/>
  </w:style>
  <w:style w:type="character" w:customStyle="1" w:styleId="citation-637">
    <w:name w:val="citation-637"/>
    <w:basedOn w:val="a0"/>
    <w:rsid w:val="007939C1"/>
  </w:style>
  <w:style w:type="character" w:customStyle="1" w:styleId="citation-636">
    <w:name w:val="citation-636"/>
    <w:basedOn w:val="a0"/>
    <w:rsid w:val="007939C1"/>
  </w:style>
  <w:style w:type="character" w:customStyle="1" w:styleId="citation-635">
    <w:name w:val="citation-635"/>
    <w:basedOn w:val="a0"/>
    <w:rsid w:val="007939C1"/>
  </w:style>
  <w:style w:type="character" w:customStyle="1" w:styleId="citation-634">
    <w:name w:val="citation-634"/>
    <w:basedOn w:val="a0"/>
    <w:rsid w:val="009B231C"/>
  </w:style>
  <w:style w:type="character" w:customStyle="1" w:styleId="citation-633">
    <w:name w:val="citation-633"/>
    <w:basedOn w:val="a0"/>
    <w:rsid w:val="00F86DD3"/>
  </w:style>
  <w:style w:type="character" w:customStyle="1" w:styleId="citation-632">
    <w:name w:val="citation-632"/>
    <w:basedOn w:val="a0"/>
    <w:rsid w:val="003A7E7C"/>
  </w:style>
  <w:style w:type="character" w:customStyle="1" w:styleId="citation-631">
    <w:name w:val="citation-631"/>
    <w:basedOn w:val="a0"/>
    <w:rsid w:val="003A7E7C"/>
  </w:style>
  <w:style w:type="character" w:customStyle="1" w:styleId="citation-630">
    <w:name w:val="citation-630"/>
    <w:basedOn w:val="a0"/>
    <w:rsid w:val="001847B8"/>
  </w:style>
  <w:style w:type="character" w:customStyle="1" w:styleId="citation-629">
    <w:name w:val="citation-629"/>
    <w:basedOn w:val="a0"/>
    <w:rsid w:val="001847B8"/>
  </w:style>
  <w:style w:type="character" w:customStyle="1" w:styleId="citation-628">
    <w:name w:val="citation-628"/>
    <w:basedOn w:val="a0"/>
    <w:rsid w:val="00816BC3"/>
  </w:style>
  <w:style w:type="character" w:customStyle="1" w:styleId="citation-627">
    <w:name w:val="citation-627"/>
    <w:basedOn w:val="a0"/>
    <w:rsid w:val="00816BC3"/>
  </w:style>
  <w:style w:type="character" w:customStyle="1" w:styleId="citation-626">
    <w:name w:val="citation-626"/>
    <w:basedOn w:val="a0"/>
    <w:rsid w:val="00816BC3"/>
  </w:style>
  <w:style w:type="character" w:customStyle="1" w:styleId="citation-625">
    <w:name w:val="citation-625"/>
    <w:basedOn w:val="a0"/>
    <w:rsid w:val="00816BC3"/>
  </w:style>
  <w:style w:type="character" w:customStyle="1" w:styleId="citation-624">
    <w:name w:val="citation-624"/>
    <w:basedOn w:val="a0"/>
    <w:rsid w:val="00816BC3"/>
  </w:style>
  <w:style w:type="character" w:customStyle="1" w:styleId="citation-623">
    <w:name w:val="citation-623"/>
    <w:basedOn w:val="a0"/>
    <w:rsid w:val="00816BC3"/>
  </w:style>
  <w:style w:type="character" w:customStyle="1" w:styleId="citation-622">
    <w:name w:val="citation-622"/>
    <w:basedOn w:val="a0"/>
    <w:rsid w:val="00816BC3"/>
  </w:style>
  <w:style w:type="character" w:customStyle="1" w:styleId="citation-621">
    <w:name w:val="citation-621"/>
    <w:basedOn w:val="a0"/>
    <w:rsid w:val="00816BC3"/>
  </w:style>
  <w:style w:type="character" w:styleId="af">
    <w:name w:val="Strong"/>
    <w:basedOn w:val="a0"/>
    <w:uiPriority w:val="22"/>
    <w:qFormat/>
    <w:rsid w:val="009028C8"/>
    <w:rPr>
      <w:b/>
      <w:bCs/>
    </w:rPr>
  </w:style>
  <w:style w:type="paragraph" w:styleId="af0">
    <w:name w:val="footnote text"/>
    <w:basedOn w:val="a"/>
    <w:link w:val="af1"/>
    <w:uiPriority w:val="99"/>
    <w:semiHidden/>
    <w:unhideWhenUsed/>
    <w:rsid w:val="00943DA6"/>
    <w:pPr>
      <w:spacing w:after="0" w:line="240" w:lineRule="auto"/>
    </w:pPr>
    <w:rPr>
      <w:sz w:val="20"/>
      <w:szCs w:val="20"/>
    </w:rPr>
  </w:style>
  <w:style w:type="character" w:customStyle="1" w:styleId="af1">
    <w:name w:val="Текст виноски Знак"/>
    <w:basedOn w:val="a0"/>
    <w:link w:val="af0"/>
    <w:uiPriority w:val="99"/>
    <w:semiHidden/>
    <w:rsid w:val="00943DA6"/>
    <w:rPr>
      <w:sz w:val="20"/>
      <w:szCs w:val="20"/>
    </w:rPr>
  </w:style>
  <w:style w:type="character" w:styleId="af2">
    <w:name w:val="footnote reference"/>
    <w:basedOn w:val="a0"/>
    <w:uiPriority w:val="99"/>
    <w:semiHidden/>
    <w:unhideWhenUsed/>
    <w:rsid w:val="00943D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76649">
      <w:bodyDiv w:val="1"/>
      <w:marLeft w:val="0"/>
      <w:marRight w:val="0"/>
      <w:marTop w:val="0"/>
      <w:marBottom w:val="0"/>
      <w:divBdr>
        <w:top w:val="none" w:sz="0" w:space="0" w:color="auto"/>
        <w:left w:val="none" w:sz="0" w:space="0" w:color="auto"/>
        <w:bottom w:val="none" w:sz="0" w:space="0" w:color="auto"/>
        <w:right w:val="none" w:sz="0" w:space="0" w:color="auto"/>
      </w:divBdr>
    </w:div>
    <w:div w:id="185367685">
      <w:bodyDiv w:val="1"/>
      <w:marLeft w:val="0"/>
      <w:marRight w:val="0"/>
      <w:marTop w:val="0"/>
      <w:marBottom w:val="0"/>
      <w:divBdr>
        <w:top w:val="none" w:sz="0" w:space="0" w:color="auto"/>
        <w:left w:val="none" w:sz="0" w:space="0" w:color="auto"/>
        <w:bottom w:val="none" w:sz="0" w:space="0" w:color="auto"/>
        <w:right w:val="none" w:sz="0" w:space="0" w:color="auto"/>
      </w:divBdr>
    </w:div>
    <w:div w:id="217202484">
      <w:bodyDiv w:val="1"/>
      <w:marLeft w:val="0"/>
      <w:marRight w:val="0"/>
      <w:marTop w:val="0"/>
      <w:marBottom w:val="0"/>
      <w:divBdr>
        <w:top w:val="none" w:sz="0" w:space="0" w:color="auto"/>
        <w:left w:val="none" w:sz="0" w:space="0" w:color="auto"/>
        <w:bottom w:val="none" w:sz="0" w:space="0" w:color="auto"/>
        <w:right w:val="none" w:sz="0" w:space="0" w:color="auto"/>
      </w:divBdr>
    </w:div>
    <w:div w:id="366755990">
      <w:bodyDiv w:val="1"/>
      <w:marLeft w:val="0"/>
      <w:marRight w:val="0"/>
      <w:marTop w:val="0"/>
      <w:marBottom w:val="0"/>
      <w:divBdr>
        <w:top w:val="none" w:sz="0" w:space="0" w:color="auto"/>
        <w:left w:val="none" w:sz="0" w:space="0" w:color="auto"/>
        <w:bottom w:val="none" w:sz="0" w:space="0" w:color="auto"/>
        <w:right w:val="none" w:sz="0" w:space="0" w:color="auto"/>
      </w:divBdr>
    </w:div>
    <w:div w:id="496456639">
      <w:bodyDiv w:val="1"/>
      <w:marLeft w:val="0"/>
      <w:marRight w:val="0"/>
      <w:marTop w:val="0"/>
      <w:marBottom w:val="0"/>
      <w:divBdr>
        <w:top w:val="none" w:sz="0" w:space="0" w:color="auto"/>
        <w:left w:val="none" w:sz="0" w:space="0" w:color="auto"/>
        <w:bottom w:val="none" w:sz="0" w:space="0" w:color="auto"/>
        <w:right w:val="none" w:sz="0" w:space="0" w:color="auto"/>
      </w:divBdr>
    </w:div>
    <w:div w:id="836961638">
      <w:bodyDiv w:val="1"/>
      <w:marLeft w:val="0"/>
      <w:marRight w:val="0"/>
      <w:marTop w:val="0"/>
      <w:marBottom w:val="0"/>
      <w:divBdr>
        <w:top w:val="none" w:sz="0" w:space="0" w:color="auto"/>
        <w:left w:val="none" w:sz="0" w:space="0" w:color="auto"/>
        <w:bottom w:val="none" w:sz="0" w:space="0" w:color="auto"/>
        <w:right w:val="none" w:sz="0" w:space="0" w:color="auto"/>
      </w:divBdr>
    </w:div>
    <w:div w:id="936794209">
      <w:bodyDiv w:val="1"/>
      <w:marLeft w:val="0"/>
      <w:marRight w:val="0"/>
      <w:marTop w:val="0"/>
      <w:marBottom w:val="0"/>
      <w:divBdr>
        <w:top w:val="none" w:sz="0" w:space="0" w:color="auto"/>
        <w:left w:val="none" w:sz="0" w:space="0" w:color="auto"/>
        <w:bottom w:val="none" w:sz="0" w:space="0" w:color="auto"/>
        <w:right w:val="none" w:sz="0" w:space="0" w:color="auto"/>
      </w:divBdr>
    </w:div>
    <w:div w:id="955791233">
      <w:bodyDiv w:val="1"/>
      <w:marLeft w:val="0"/>
      <w:marRight w:val="0"/>
      <w:marTop w:val="0"/>
      <w:marBottom w:val="0"/>
      <w:divBdr>
        <w:top w:val="none" w:sz="0" w:space="0" w:color="auto"/>
        <w:left w:val="none" w:sz="0" w:space="0" w:color="auto"/>
        <w:bottom w:val="none" w:sz="0" w:space="0" w:color="auto"/>
        <w:right w:val="none" w:sz="0" w:space="0" w:color="auto"/>
      </w:divBdr>
    </w:div>
    <w:div w:id="1382824251">
      <w:bodyDiv w:val="1"/>
      <w:marLeft w:val="0"/>
      <w:marRight w:val="0"/>
      <w:marTop w:val="0"/>
      <w:marBottom w:val="0"/>
      <w:divBdr>
        <w:top w:val="none" w:sz="0" w:space="0" w:color="auto"/>
        <w:left w:val="none" w:sz="0" w:space="0" w:color="auto"/>
        <w:bottom w:val="none" w:sz="0" w:space="0" w:color="auto"/>
        <w:right w:val="none" w:sz="0" w:space="0" w:color="auto"/>
      </w:divBdr>
    </w:div>
    <w:div w:id="1408308084">
      <w:bodyDiv w:val="1"/>
      <w:marLeft w:val="0"/>
      <w:marRight w:val="0"/>
      <w:marTop w:val="0"/>
      <w:marBottom w:val="0"/>
      <w:divBdr>
        <w:top w:val="none" w:sz="0" w:space="0" w:color="auto"/>
        <w:left w:val="none" w:sz="0" w:space="0" w:color="auto"/>
        <w:bottom w:val="none" w:sz="0" w:space="0" w:color="auto"/>
        <w:right w:val="none" w:sz="0" w:space="0" w:color="auto"/>
      </w:divBdr>
    </w:div>
    <w:div w:id="1599413473">
      <w:bodyDiv w:val="1"/>
      <w:marLeft w:val="0"/>
      <w:marRight w:val="0"/>
      <w:marTop w:val="0"/>
      <w:marBottom w:val="0"/>
      <w:divBdr>
        <w:top w:val="none" w:sz="0" w:space="0" w:color="auto"/>
        <w:left w:val="none" w:sz="0" w:space="0" w:color="auto"/>
        <w:bottom w:val="none" w:sz="0" w:space="0" w:color="auto"/>
        <w:right w:val="none" w:sz="0" w:space="0" w:color="auto"/>
      </w:divBdr>
      <w:divsChild>
        <w:div w:id="114670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538343">
      <w:bodyDiv w:val="1"/>
      <w:marLeft w:val="0"/>
      <w:marRight w:val="0"/>
      <w:marTop w:val="0"/>
      <w:marBottom w:val="0"/>
      <w:divBdr>
        <w:top w:val="none" w:sz="0" w:space="0" w:color="auto"/>
        <w:left w:val="none" w:sz="0" w:space="0" w:color="auto"/>
        <w:bottom w:val="none" w:sz="0" w:space="0" w:color="auto"/>
        <w:right w:val="none" w:sz="0" w:space="0" w:color="auto"/>
      </w:divBdr>
    </w:div>
    <w:div w:id="1703479125">
      <w:bodyDiv w:val="1"/>
      <w:marLeft w:val="0"/>
      <w:marRight w:val="0"/>
      <w:marTop w:val="0"/>
      <w:marBottom w:val="0"/>
      <w:divBdr>
        <w:top w:val="none" w:sz="0" w:space="0" w:color="auto"/>
        <w:left w:val="none" w:sz="0" w:space="0" w:color="auto"/>
        <w:bottom w:val="none" w:sz="0" w:space="0" w:color="auto"/>
        <w:right w:val="none" w:sz="0" w:space="0" w:color="auto"/>
      </w:divBdr>
    </w:div>
    <w:div w:id="172421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60016-67B8-4BD9-8715-A37EC4DBC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8</Pages>
  <Words>4619</Words>
  <Characters>2633</Characters>
  <Application>Microsoft Office Word</Application>
  <DocSecurity>0</DocSecurity>
  <Lines>21</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Владислава Манелюк</cp:lastModifiedBy>
  <cp:revision>55</cp:revision>
  <cp:lastPrinted>2026-04-20T20:37:00Z</cp:lastPrinted>
  <dcterms:created xsi:type="dcterms:W3CDTF">2026-03-01T16:25:00Z</dcterms:created>
  <dcterms:modified xsi:type="dcterms:W3CDTF">2026-04-21T13:24:00Z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