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4A" w:rsidRPr="00DD6BA7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означают цвета текста: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То, что точно нужно и оно </w:t>
      </w:r>
      <w:proofErr w:type="gramStart"/>
      <w:r>
        <w:rPr>
          <w:rFonts w:ascii="Times New Roman" w:hAnsi="Times New Roman"/>
          <w:color w:val="FF0000"/>
          <w:sz w:val="28"/>
        </w:rPr>
        <w:t>горит</w:t>
      </w:r>
      <w:r w:rsidR="00E07A00">
        <w:rPr>
          <w:rFonts w:ascii="Times New Roman" w:hAnsi="Times New Roman"/>
          <w:color w:val="FF0000"/>
          <w:sz w:val="28"/>
        </w:rPr>
        <w:t>(</w:t>
      </w:r>
      <w:proofErr w:type="gramEnd"/>
      <w:r w:rsidR="00E07A00">
        <w:rPr>
          <w:rFonts w:ascii="Times New Roman" w:hAnsi="Times New Roman"/>
          <w:color w:val="FF0000"/>
          <w:sz w:val="28"/>
        </w:rPr>
        <w:t>ну либо мы молодцы и уже сделали)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5B9BD5"/>
          <w:sz w:val="28"/>
        </w:rPr>
      </w:pPr>
      <w:r>
        <w:rPr>
          <w:rFonts w:ascii="Times New Roman" w:hAnsi="Times New Roman"/>
          <w:color w:val="5B9BD5"/>
          <w:sz w:val="28"/>
        </w:rPr>
        <w:t>То, что можно сделать, если будет время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92D050"/>
          <w:sz w:val="28"/>
        </w:rPr>
      </w:pPr>
      <w:r>
        <w:rPr>
          <w:rFonts w:ascii="Times New Roman" w:hAnsi="Times New Roman"/>
          <w:color w:val="92D050"/>
          <w:sz w:val="28"/>
        </w:rPr>
        <w:t>То, от чего можно отказаться</w:t>
      </w:r>
    </w:p>
    <w:p w:rsidR="00ED3E4A" w:rsidRPr="00DD6BA7" w:rsidRDefault="00ED3E4A" w:rsidP="00A247BF">
      <w:pPr>
        <w:spacing w:line="276" w:lineRule="auto"/>
        <w:rPr>
          <w:rFonts w:ascii="Times New Roman" w:hAnsi="Times New Roman"/>
          <w:color w:val="FFFF00"/>
          <w:sz w:val="28"/>
        </w:rPr>
      </w:pPr>
      <w:r>
        <w:rPr>
          <w:rFonts w:ascii="Times New Roman" w:hAnsi="Times New Roman"/>
          <w:color w:val="FFFF00"/>
          <w:sz w:val="28"/>
        </w:rPr>
        <w:t>То, что точно не будем делать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технологии нам нужно отработать?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 xml:space="preserve">Научиться формировать </w:t>
      </w:r>
      <w:r w:rsidRPr="0061701D">
        <w:rPr>
          <w:rFonts w:ascii="Times New Roman" w:hAnsi="Times New Roman"/>
          <w:sz w:val="28"/>
          <w:highlight w:val="green"/>
          <w:lang w:val="en-US"/>
        </w:rPr>
        <w:t>HTTP</w:t>
      </w:r>
      <w:r w:rsidRPr="0061701D">
        <w:rPr>
          <w:rFonts w:ascii="Times New Roman" w:hAnsi="Times New Roman"/>
          <w:sz w:val="28"/>
          <w:highlight w:val="green"/>
        </w:rPr>
        <w:t xml:space="preserve"> запрос двух типов:</w:t>
      </w:r>
    </w:p>
    <w:p w:rsidR="00ED3E4A" w:rsidRPr="0061701D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darkGray"/>
        </w:rPr>
      </w:pPr>
      <w:r w:rsidRPr="0061701D">
        <w:rPr>
          <w:rFonts w:ascii="Times New Roman" w:hAnsi="Times New Roman"/>
          <w:sz w:val="28"/>
          <w:highlight w:val="darkGray"/>
        </w:rPr>
        <w:t>Параметрический</w:t>
      </w:r>
    </w:p>
    <w:p w:rsidR="00ED3E4A" w:rsidRPr="0061701D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С телом, с данными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 xml:space="preserve">Научиться принимать </w:t>
      </w:r>
      <w:r w:rsidRPr="0061701D">
        <w:rPr>
          <w:rFonts w:ascii="Times New Roman" w:hAnsi="Times New Roman"/>
          <w:sz w:val="28"/>
          <w:highlight w:val="green"/>
          <w:lang w:val="en-US"/>
        </w:rPr>
        <w:t>HTTP</w:t>
      </w:r>
      <w:r w:rsidRPr="0061701D">
        <w:rPr>
          <w:rFonts w:ascii="Times New Roman" w:hAnsi="Times New Roman"/>
          <w:sz w:val="28"/>
          <w:highlight w:val="green"/>
        </w:rPr>
        <w:t xml:space="preserve"> запрос:</w:t>
      </w:r>
    </w:p>
    <w:p w:rsidR="00ED3E4A" w:rsidRPr="0061701D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darkGray"/>
        </w:rPr>
      </w:pPr>
      <w:r w:rsidRPr="0061701D">
        <w:rPr>
          <w:rFonts w:ascii="Times New Roman" w:hAnsi="Times New Roman"/>
          <w:sz w:val="28"/>
          <w:highlight w:val="darkGray"/>
        </w:rPr>
        <w:t>Параметрический</w:t>
      </w:r>
    </w:p>
    <w:p w:rsidR="00ED3E4A" w:rsidRPr="0061701D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С телом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Научиться подключаться к базе данных с приколами (.</w:t>
      </w:r>
      <w:r w:rsidRPr="0061701D">
        <w:rPr>
          <w:rFonts w:ascii="Times New Roman" w:hAnsi="Times New Roman"/>
          <w:sz w:val="28"/>
          <w:highlight w:val="green"/>
          <w:lang w:val="en-US"/>
        </w:rPr>
        <w:t>NET</w:t>
      </w:r>
      <w:r w:rsidRPr="0061701D">
        <w:rPr>
          <w:rFonts w:ascii="Times New Roman" w:hAnsi="Times New Roman"/>
          <w:sz w:val="28"/>
          <w:highlight w:val="green"/>
        </w:rPr>
        <w:t xml:space="preserve"> </w:t>
      </w:r>
      <w:r w:rsidRPr="0061701D">
        <w:rPr>
          <w:rFonts w:ascii="Times New Roman" w:hAnsi="Times New Roman"/>
          <w:sz w:val="28"/>
          <w:highlight w:val="green"/>
          <w:lang w:val="en-US"/>
        </w:rPr>
        <w:t>Core</w:t>
      </w:r>
      <w:r w:rsidRPr="0061701D">
        <w:rPr>
          <w:rFonts w:ascii="Times New Roman" w:hAnsi="Times New Roman"/>
          <w:sz w:val="28"/>
          <w:highlight w:val="green"/>
        </w:rPr>
        <w:t>)</w:t>
      </w:r>
    </w:p>
    <w:p w:rsidR="0061701D" w:rsidRPr="0061701D" w:rsidRDefault="0061701D" w:rsidP="0061701D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 xml:space="preserve">(научились </w:t>
      </w:r>
      <w:proofErr w:type="gramStart"/>
      <w:r w:rsidRPr="0061701D">
        <w:rPr>
          <w:rFonts w:ascii="Times New Roman" w:hAnsi="Times New Roman"/>
          <w:sz w:val="28"/>
          <w:highlight w:val="green"/>
        </w:rPr>
        <w:t>Путем</w:t>
      </w:r>
      <w:proofErr w:type="gramEnd"/>
      <w:r w:rsidRPr="0061701D">
        <w:rPr>
          <w:rFonts w:ascii="Times New Roman" w:hAnsi="Times New Roman"/>
          <w:sz w:val="28"/>
          <w:highlight w:val="green"/>
        </w:rPr>
        <w:t xml:space="preserve"> использования </w:t>
      </w:r>
      <w:r w:rsidRPr="0061701D">
        <w:rPr>
          <w:rFonts w:ascii="Times New Roman" w:hAnsi="Times New Roman"/>
          <w:sz w:val="28"/>
          <w:highlight w:val="green"/>
          <w:lang w:val="en-US"/>
        </w:rPr>
        <w:t>Microsoft</w:t>
      </w:r>
      <w:r w:rsidRPr="0061701D">
        <w:rPr>
          <w:rFonts w:ascii="Times New Roman" w:hAnsi="Times New Roman"/>
          <w:sz w:val="28"/>
          <w:highlight w:val="green"/>
        </w:rPr>
        <w:t>.</w:t>
      </w:r>
      <w:r w:rsidRPr="0061701D">
        <w:rPr>
          <w:rFonts w:ascii="Times New Roman" w:hAnsi="Times New Roman"/>
          <w:sz w:val="28"/>
          <w:highlight w:val="green"/>
          <w:lang w:val="en-US"/>
        </w:rPr>
        <w:t>Data</w:t>
      </w:r>
      <w:r w:rsidRPr="0061701D">
        <w:rPr>
          <w:rFonts w:ascii="Times New Roman" w:hAnsi="Times New Roman"/>
          <w:sz w:val="28"/>
          <w:highlight w:val="green"/>
        </w:rPr>
        <w:t>.</w:t>
      </w:r>
      <w:proofErr w:type="spellStart"/>
      <w:r w:rsidRPr="0061701D">
        <w:rPr>
          <w:rFonts w:ascii="Times New Roman" w:hAnsi="Times New Roman"/>
          <w:sz w:val="28"/>
          <w:highlight w:val="green"/>
          <w:lang w:val="en-US"/>
        </w:rPr>
        <w:t>MsSQl</w:t>
      </w:r>
      <w:proofErr w:type="spellEnd"/>
    </w:p>
    <w:p w:rsidR="0061701D" w:rsidRPr="0061701D" w:rsidRDefault="0061701D" w:rsidP="0061701D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uk-UA"/>
        </w:rPr>
        <w:t>Хотя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бы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частично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</w:rPr>
        <w:t>Entity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Framework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ED3E4A" w:rsidRPr="0061701D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61701D">
        <w:rPr>
          <w:rFonts w:ascii="Times New Roman" w:hAnsi="Times New Roman"/>
          <w:sz w:val="28"/>
          <w:highlight w:val="green"/>
        </w:rPr>
        <w:t>Научиться читать базу данных и писать из базы данных в виде пригодном для дальнейшей отправки</w:t>
      </w:r>
    </w:p>
    <w:p w:rsidR="00ED3E4A" w:rsidRPr="00C23023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proofErr w:type="spellStart"/>
      <w:r w:rsidRPr="00C23023">
        <w:rPr>
          <w:rFonts w:ascii="Times New Roman" w:hAnsi="Times New Roman"/>
          <w:sz w:val="28"/>
          <w:highlight w:val="green"/>
        </w:rPr>
        <w:t>Сурреализация</w:t>
      </w:r>
      <w:proofErr w:type="spellEnd"/>
      <w:r w:rsidRPr="00C23023">
        <w:rPr>
          <w:rFonts w:ascii="Times New Roman" w:hAnsi="Times New Roman"/>
          <w:sz w:val="28"/>
          <w:highlight w:val="green"/>
        </w:rPr>
        <w:t>/</w:t>
      </w:r>
      <w:proofErr w:type="spellStart"/>
      <w:r w:rsidRPr="00C23023">
        <w:rPr>
          <w:rFonts w:ascii="Times New Roman" w:hAnsi="Times New Roman"/>
          <w:sz w:val="28"/>
          <w:highlight w:val="green"/>
        </w:rPr>
        <w:t>Десюрреализация</w:t>
      </w:r>
      <w:proofErr w:type="spellEnd"/>
      <w:r w:rsidRPr="00C23023">
        <w:rPr>
          <w:rFonts w:ascii="Times New Roman" w:hAnsi="Times New Roman"/>
          <w:sz w:val="28"/>
          <w:highlight w:val="green"/>
        </w:rPr>
        <w:t xml:space="preserve"> в </w:t>
      </w:r>
      <w:proofErr w:type="spellStart"/>
      <w:r w:rsidRPr="00C23023">
        <w:rPr>
          <w:rFonts w:ascii="Times New Roman" w:hAnsi="Times New Roman"/>
          <w:sz w:val="28"/>
          <w:highlight w:val="green"/>
          <w:lang w:val="en-US"/>
        </w:rPr>
        <w:t>Json</w:t>
      </w:r>
      <w:proofErr w:type="spellEnd"/>
      <w:r w:rsidRPr="00C23023">
        <w:rPr>
          <w:rFonts w:ascii="Times New Roman" w:hAnsi="Times New Roman"/>
          <w:sz w:val="28"/>
          <w:highlight w:val="green"/>
        </w:rPr>
        <w:t xml:space="preserve"> (на будущее) (наших объектов для авторизации, списков файлов, статистики и т.д.)</w:t>
      </w:r>
    </w:p>
    <w:p w:rsidR="00ED3E4A" w:rsidRPr="0012380E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12380E">
        <w:rPr>
          <w:rFonts w:ascii="Times New Roman" w:hAnsi="Times New Roman"/>
          <w:sz w:val="28"/>
          <w:highlight w:val="green"/>
        </w:rPr>
        <w:t xml:space="preserve">Разобраться с </w:t>
      </w:r>
      <w:r w:rsidRPr="0012380E">
        <w:rPr>
          <w:rFonts w:ascii="Times New Roman" w:hAnsi="Times New Roman"/>
          <w:sz w:val="28"/>
          <w:highlight w:val="green"/>
          <w:lang w:val="en-US"/>
        </w:rPr>
        <w:t>BASE64</w:t>
      </w:r>
    </w:p>
    <w:p w:rsidR="00ED3E4A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другой базы данных</w:t>
      </w:r>
    </w:p>
    <w:p w:rsidR="00ED3E4A" w:rsidRDefault="00C239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>
        <w:rPr>
          <w:rFonts w:ascii="Times New Roman" w:hAnsi="Times New Roman"/>
          <w:sz w:val="28"/>
          <w:highlight w:val="green"/>
        </w:rPr>
        <w:t xml:space="preserve">Разобраться с потоками </w:t>
      </w:r>
    </w:p>
    <w:p w:rsidR="00C2394A" w:rsidRPr="00C2394A" w:rsidRDefault="00C239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 w:rsidRPr="00C2394A">
        <w:rPr>
          <w:rFonts w:ascii="Times New Roman" w:hAnsi="Times New Roman"/>
          <w:sz w:val="28"/>
          <w:lang w:val="en-US"/>
        </w:rPr>
        <w:t xml:space="preserve">Entity </w:t>
      </w:r>
      <w:proofErr w:type="gramStart"/>
      <w:r w:rsidRPr="00C2394A">
        <w:rPr>
          <w:rFonts w:ascii="Times New Roman" w:hAnsi="Times New Roman"/>
          <w:sz w:val="28"/>
          <w:lang w:val="en-US"/>
        </w:rPr>
        <w:t>Framework(</w:t>
      </w:r>
      <w:proofErr w:type="gramEnd"/>
      <w:r w:rsidRPr="00C2394A">
        <w:rPr>
          <w:rFonts w:ascii="Times New Roman" w:hAnsi="Times New Roman"/>
          <w:sz w:val="28"/>
          <w:lang w:val="en-US"/>
        </w:rPr>
        <w:t>?)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мы хотим? (Ничего не подходит)</w:t>
      </w:r>
    </w:p>
    <w:p w:rsidR="00ED3E4A" w:rsidRPr="00E07A00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E07A00">
        <w:rPr>
          <w:rFonts w:ascii="Times New Roman" w:hAnsi="Times New Roman"/>
          <w:color w:val="FF0000"/>
          <w:sz w:val="28"/>
        </w:rPr>
        <w:t>Авторизация</w:t>
      </w:r>
    </w:p>
    <w:p w:rsidR="00ED3E4A" w:rsidRPr="00E07A00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E07A00">
        <w:rPr>
          <w:rFonts w:ascii="Times New Roman" w:hAnsi="Times New Roman"/>
          <w:color w:val="FF0000"/>
          <w:sz w:val="28"/>
        </w:rPr>
        <w:t>Создавать пользователей</w:t>
      </w:r>
    </w:p>
    <w:p w:rsidR="00ED3E4A" w:rsidRPr="00E07A00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E07A00">
        <w:rPr>
          <w:rFonts w:ascii="Times New Roman" w:hAnsi="Times New Roman"/>
          <w:color w:val="FF0000"/>
          <w:sz w:val="28"/>
        </w:rPr>
        <w:t>Сохранение картинки (один общий метод)</w:t>
      </w:r>
    </w:p>
    <w:p w:rsidR="00ED3E4A" w:rsidRPr="00A247BF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DD6BA7">
        <w:rPr>
          <w:rFonts w:ascii="Times New Roman" w:hAnsi="Times New Roman"/>
          <w:color w:val="5B9BD5"/>
          <w:sz w:val="28"/>
        </w:rPr>
        <w:t>Статистика</w:t>
      </w:r>
      <w:r>
        <w:rPr>
          <w:rFonts w:ascii="Times New Roman" w:hAnsi="Times New Roman"/>
          <w:color w:val="5B9BD5"/>
          <w:sz w:val="28"/>
        </w:rPr>
        <w:t xml:space="preserve"> 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DD6BA7">
        <w:rPr>
          <w:rFonts w:ascii="Times New Roman" w:hAnsi="Times New Roman"/>
          <w:color w:val="92D050"/>
          <w:sz w:val="28"/>
        </w:rPr>
        <w:lastRenderedPageBreak/>
        <w:t>Сохранение/Удаление файла поверх уже существующего</w:t>
      </w:r>
    </w:p>
    <w:p w:rsidR="00ED3E4A" w:rsidRPr="00DD6BA7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FF00"/>
          <w:sz w:val="28"/>
        </w:rPr>
      </w:pPr>
      <w:r w:rsidRPr="00DD6BA7">
        <w:rPr>
          <w:rFonts w:ascii="Times New Roman" w:hAnsi="Times New Roman"/>
          <w:color w:val="FFFF00"/>
          <w:sz w:val="28"/>
        </w:rPr>
        <w:t>Изучение другой базы данных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A247BF">
        <w:rPr>
          <w:rFonts w:ascii="Times New Roman" w:hAnsi="Times New Roman"/>
          <w:color w:val="5B9BD5"/>
          <w:sz w:val="28"/>
        </w:rPr>
        <w:t>Добиться работы на нескольких машинах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A247BF">
        <w:rPr>
          <w:rFonts w:ascii="Times New Roman" w:hAnsi="Times New Roman"/>
          <w:color w:val="FF0000"/>
          <w:sz w:val="28"/>
        </w:rPr>
        <w:t>МЫ ХОТИМ СПАТЬ</w:t>
      </w:r>
    </w:p>
    <w:p w:rsidR="00E07A00" w:rsidRPr="00E07A00" w:rsidRDefault="00E07A00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E07A00">
        <w:rPr>
          <w:rFonts w:ascii="Times New Roman" w:hAnsi="Times New Roman"/>
          <w:color w:val="FF0000"/>
          <w:sz w:val="28"/>
        </w:rPr>
        <w:t>Загрузка картинки</w:t>
      </w:r>
    </w:p>
    <w:p w:rsidR="00E07A00" w:rsidRDefault="00E07A00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E07A00">
        <w:rPr>
          <w:rFonts w:ascii="Times New Roman" w:hAnsi="Times New Roman"/>
          <w:color w:val="FF0000"/>
          <w:sz w:val="28"/>
        </w:rPr>
        <w:t xml:space="preserve"> Загрузка списка картинок</w:t>
      </w:r>
    </w:p>
    <w:p w:rsidR="008B6C34" w:rsidRPr="008B6C34" w:rsidRDefault="008B6C34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8B6C34">
        <w:rPr>
          <w:rFonts w:ascii="Times New Roman" w:hAnsi="Times New Roman"/>
          <w:color w:val="92D050"/>
          <w:sz w:val="28"/>
        </w:rPr>
        <w:t xml:space="preserve"> Возможно </w:t>
      </w:r>
      <w:proofErr w:type="spellStart"/>
      <w:r w:rsidRPr="008B6C34">
        <w:rPr>
          <w:rFonts w:ascii="Times New Roman" w:hAnsi="Times New Roman"/>
          <w:color w:val="92D050"/>
          <w:sz w:val="28"/>
        </w:rPr>
        <w:t>пофиксим</w:t>
      </w:r>
      <w:proofErr w:type="spellEnd"/>
      <w:r w:rsidRPr="008B6C34">
        <w:rPr>
          <w:rFonts w:ascii="Times New Roman" w:hAnsi="Times New Roman"/>
          <w:color w:val="92D050"/>
          <w:sz w:val="28"/>
        </w:rPr>
        <w:t xml:space="preserve"> точку</w:t>
      </w:r>
    </w:p>
    <w:p w:rsidR="008B6C34" w:rsidRPr="008B6C34" w:rsidRDefault="008B6C34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8B6C34">
        <w:rPr>
          <w:rFonts w:ascii="Times New Roman" w:hAnsi="Times New Roman"/>
          <w:color w:val="92D050"/>
          <w:sz w:val="28"/>
        </w:rPr>
        <w:t xml:space="preserve"> Возможно </w:t>
      </w:r>
      <w:proofErr w:type="spellStart"/>
      <w:r w:rsidRPr="008B6C34">
        <w:rPr>
          <w:rFonts w:ascii="Times New Roman" w:hAnsi="Times New Roman"/>
          <w:color w:val="92D050"/>
          <w:sz w:val="28"/>
        </w:rPr>
        <w:t>пофиксим</w:t>
      </w:r>
      <w:proofErr w:type="spellEnd"/>
      <w:r w:rsidRPr="008B6C34">
        <w:rPr>
          <w:rFonts w:ascii="Times New Roman" w:hAnsi="Times New Roman"/>
          <w:color w:val="92D050"/>
          <w:sz w:val="28"/>
        </w:rPr>
        <w:t xml:space="preserve"> толщину(зазор)</w:t>
      </w:r>
    </w:p>
    <w:p w:rsidR="008B6C34" w:rsidRPr="008B6C34" w:rsidRDefault="008B6C34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8B6C34">
        <w:rPr>
          <w:rFonts w:ascii="Times New Roman" w:hAnsi="Times New Roman"/>
          <w:color w:val="92D050"/>
          <w:sz w:val="28"/>
        </w:rPr>
        <w:t xml:space="preserve"> </w:t>
      </w:r>
      <w:proofErr w:type="spellStart"/>
      <w:r w:rsidRPr="008B6C34">
        <w:rPr>
          <w:rFonts w:ascii="Times New Roman" w:hAnsi="Times New Roman"/>
          <w:color w:val="92D050"/>
          <w:sz w:val="28"/>
          <w:lang w:val="en-US"/>
        </w:rPr>
        <w:t>PictureBox</w:t>
      </w:r>
      <w:proofErr w:type="spellEnd"/>
      <w:r w:rsidRPr="008B6C34">
        <w:rPr>
          <w:rFonts w:ascii="Times New Roman" w:hAnsi="Times New Roman"/>
          <w:color w:val="92D050"/>
          <w:sz w:val="28"/>
          <w:lang w:val="en-US"/>
        </w:rPr>
        <w:t xml:space="preserve"> </w:t>
      </w:r>
      <w:r w:rsidRPr="008B6C34">
        <w:rPr>
          <w:rFonts w:ascii="Times New Roman" w:hAnsi="Times New Roman"/>
          <w:color w:val="92D050"/>
          <w:sz w:val="28"/>
        </w:rPr>
        <w:t xml:space="preserve">накрывается панелью </w:t>
      </w:r>
      <w:proofErr w:type="spellStart"/>
      <w:r w:rsidRPr="008B6C34">
        <w:rPr>
          <w:rFonts w:ascii="Times New Roman" w:hAnsi="Times New Roman"/>
          <w:color w:val="92D050"/>
          <w:sz w:val="28"/>
        </w:rPr>
        <w:t>елементов</w:t>
      </w:r>
      <w:proofErr w:type="spellEnd"/>
      <w:r w:rsidRPr="008B6C34">
        <w:rPr>
          <w:rFonts w:ascii="Times New Roman" w:hAnsi="Times New Roman"/>
          <w:color w:val="92D050"/>
          <w:sz w:val="28"/>
        </w:rPr>
        <w:t xml:space="preserve"> </w:t>
      </w:r>
    </w:p>
    <w:p w:rsidR="00ED3E4A" w:rsidRPr="00A247BF" w:rsidRDefault="00ED3E4A" w:rsidP="00A247B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Нам нужен отдельный кол с Даней по именно нашему проекту</w:t>
      </w:r>
      <w:r w:rsidR="00E07A00">
        <w:rPr>
          <w:rFonts w:ascii="Times New Roman" w:hAnsi="Times New Roman"/>
          <w:sz w:val="28"/>
        </w:rPr>
        <w:t xml:space="preserve"> (БОЛЬШЕ НЕ ХОТИМ)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у нас есть на данный момент?</w:t>
      </w:r>
    </w:p>
    <w:p w:rsidR="00ED3E4A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нас есть </w:t>
      </w:r>
      <w:proofErr w:type="spellStart"/>
      <w:r>
        <w:rPr>
          <w:rFonts w:ascii="Times New Roman" w:hAnsi="Times New Roman"/>
          <w:sz w:val="28"/>
        </w:rPr>
        <w:t>охрененный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Пеинт</w:t>
      </w:r>
      <w:proofErr w:type="spellEnd"/>
      <w:r>
        <w:rPr>
          <w:rFonts w:ascii="Times New Roman" w:hAnsi="Times New Roman"/>
          <w:sz w:val="28"/>
        </w:rPr>
        <w:t xml:space="preserve"> и трогать его не надо, </w:t>
      </w:r>
      <w:proofErr w:type="spellStart"/>
      <w:r>
        <w:rPr>
          <w:rFonts w:ascii="Times New Roman" w:hAnsi="Times New Roman"/>
          <w:sz w:val="28"/>
        </w:rPr>
        <w:t>бо</w:t>
      </w:r>
      <w:proofErr w:type="spellEnd"/>
      <w:r>
        <w:rPr>
          <w:rFonts w:ascii="Times New Roman" w:hAnsi="Times New Roman"/>
          <w:sz w:val="28"/>
        </w:rPr>
        <w:t xml:space="preserve"> обидится</w:t>
      </w:r>
    </w:p>
    <w:p w:rsidR="00ED3E4A" w:rsidRDefault="00ED3E4A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 w:rsidRPr="0060596D">
        <w:rPr>
          <w:rFonts w:ascii="Times New Roman" w:hAnsi="Times New Roman"/>
          <w:sz w:val="28"/>
        </w:rPr>
        <w:t xml:space="preserve">Метод сохранения </w:t>
      </w:r>
      <w:proofErr w:type="spellStart"/>
      <w:r w:rsidRPr="0060596D">
        <w:rPr>
          <w:rFonts w:ascii="Times New Roman" w:hAnsi="Times New Roman"/>
          <w:sz w:val="28"/>
          <w:lang w:val="en-US"/>
        </w:rPr>
        <w:t>Json</w:t>
      </w:r>
      <w:proofErr w:type="spellEnd"/>
      <w:r w:rsidRPr="0060596D">
        <w:rPr>
          <w:rFonts w:ascii="Times New Roman" w:hAnsi="Times New Roman"/>
          <w:sz w:val="28"/>
        </w:rPr>
        <w:t xml:space="preserve"> в файл, нужно сделать в массив/поток</w:t>
      </w:r>
    </w:p>
    <w:p w:rsidR="00E07A00" w:rsidRDefault="00E07A00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Авторизация (в первом приближении)</w:t>
      </w:r>
    </w:p>
    <w:p w:rsidR="00E07A00" w:rsidRDefault="00E07A00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пользователей (в первом приближении)</w:t>
      </w:r>
    </w:p>
    <w:p w:rsidR="00E07A00" w:rsidRDefault="00E07A00" w:rsidP="00E07A00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Сохранение картинки (один общий метод)</w:t>
      </w:r>
    </w:p>
    <w:p w:rsidR="00E07A00" w:rsidRDefault="00C2394A" w:rsidP="00E07A00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Научились извлекать из </w:t>
      </w:r>
      <w:proofErr w:type="spellStart"/>
      <w:r>
        <w:rPr>
          <w:rFonts w:ascii="Times New Roman" w:hAnsi="Times New Roman"/>
          <w:sz w:val="28"/>
          <w:lang w:val="en-US"/>
        </w:rPr>
        <w:t>Json</w:t>
      </w:r>
      <w:proofErr w:type="spellEnd"/>
      <w:r>
        <w:rPr>
          <w:rFonts w:ascii="Times New Roman" w:hAnsi="Times New Roman"/>
          <w:sz w:val="28"/>
        </w:rPr>
        <w:t xml:space="preserve"> статистику фигур</w:t>
      </w:r>
      <w:r w:rsidR="00E07A00">
        <w:rPr>
          <w:rFonts w:ascii="Times New Roman" w:hAnsi="Times New Roman"/>
          <w:sz w:val="28"/>
        </w:rPr>
        <w:t xml:space="preserve"> (работает пока что только на сервере)</w:t>
      </w:r>
    </w:p>
    <w:p w:rsidR="00C2394A" w:rsidRPr="00F36148" w:rsidRDefault="008B6C34" w:rsidP="00F3614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Пофиксили</w:t>
      </w:r>
      <w:proofErr w:type="spellEnd"/>
      <w:r>
        <w:rPr>
          <w:rFonts w:ascii="Times New Roman" w:hAnsi="Times New Roman"/>
          <w:sz w:val="28"/>
        </w:rPr>
        <w:t xml:space="preserve"> рисование кривой для сохранения в </w:t>
      </w:r>
      <w:proofErr w:type="spellStart"/>
      <w:r>
        <w:rPr>
          <w:rFonts w:ascii="Times New Roman" w:hAnsi="Times New Roman"/>
          <w:sz w:val="28"/>
          <w:lang w:val="en-US"/>
        </w:rPr>
        <w:t>Json</w:t>
      </w:r>
      <w:bookmarkStart w:id="0" w:name="_GoBack"/>
      <w:bookmarkEnd w:id="0"/>
      <w:proofErr w:type="spellEnd"/>
    </w:p>
    <w:p w:rsidR="00C2394A" w:rsidRDefault="00C2394A" w:rsidP="00C2394A">
      <w:pPr>
        <w:pStyle w:val="a3"/>
        <w:spacing w:line="276" w:lineRule="auto"/>
        <w:rPr>
          <w:rFonts w:ascii="Times New Roman" w:hAnsi="Times New Roman"/>
          <w:sz w:val="28"/>
        </w:rPr>
      </w:pPr>
    </w:p>
    <w:p w:rsidR="00C2394A" w:rsidRDefault="00C2394A" w:rsidP="00C2394A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Вопросы</w:t>
      </w:r>
      <w:proofErr w:type="gramEnd"/>
      <w:r>
        <w:rPr>
          <w:rFonts w:ascii="Times New Roman" w:hAnsi="Times New Roman"/>
          <w:sz w:val="28"/>
        </w:rPr>
        <w:t xml:space="preserve"> которые могут возникнуть на защите</w:t>
      </w:r>
    </w:p>
    <w:p w:rsidR="00C2394A" w:rsidRDefault="00C2394A" w:rsidP="00C2394A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делать если нет интернета или нет связи с сервером или невозможно </w:t>
      </w:r>
      <w:proofErr w:type="spellStart"/>
      <w:r>
        <w:rPr>
          <w:rFonts w:ascii="Times New Roman" w:hAnsi="Times New Roman"/>
          <w:sz w:val="28"/>
        </w:rPr>
        <w:t>авторизироваться</w:t>
      </w:r>
      <w:proofErr w:type="spellEnd"/>
      <w:r>
        <w:rPr>
          <w:rFonts w:ascii="Times New Roman" w:hAnsi="Times New Roman"/>
          <w:sz w:val="28"/>
        </w:rPr>
        <w:t>?</w:t>
      </w:r>
    </w:p>
    <w:p w:rsidR="00C2394A" w:rsidRDefault="00C2394A" w:rsidP="00C2394A">
      <w:pPr>
        <w:pStyle w:val="a3"/>
        <w:spacing w:line="276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(Влада грамотно сформулирует </w:t>
      </w:r>
      <w:proofErr w:type="gramStart"/>
      <w:r>
        <w:rPr>
          <w:rFonts w:ascii="Times New Roman" w:hAnsi="Times New Roman"/>
          <w:sz w:val="28"/>
        </w:rPr>
        <w:t>позже(</w:t>
      </w:r>
      <w:proofErr w:type="gramEnd"/>
      <w:r>
        <w:rPr>
          <w:rFonts w:ascii="Times New Roman" w:hAnsi="Times New Roman"/>
          <w:sz w:val="28"/>
        </w:rPr>
        <w:t>в основном из-за уже существующих преимуществ работы непосредственно с сервером))</w:t>
      </w:r>
    </w:p>
    <w:p w:rsidR="00C2394A" w:rsidRPr="00E07A00" w:rsidRDefault="00C2394A" w:rsidP="00C2394A">
      <w:pPr>
        <w:pStyle w:val="a3"/>
        <w:spacing w:line="276" w:lineRule="auto"/>
        <w:ind w:left="0"/>
        <w:rPr>
          <w:rFonts w:ascii="Times New Roman" w:hAnsi="Times New Roman"/>
          <w:sz w:val="28"/>
        </w:rPr>
      </w:pPr>
    </w:p>
    <w:sectPr w:rsidR="00C2394A" w:rsidRPr="00E07A00" w:rsidSect="00C5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0206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1CB04C49"/>
    <w:multiLevelType w:val="hybridMultilevel"/>
    <w:tmpl w:val="A74A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B525EE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3">
    <w:nsid w:val="4DE763E2"/>
    <w:multiLevelType w:val="hybridMultilevel"/>
    <w:tmpl w:val="2D3A5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16340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5">
    <w:nsid w:val="74110BA3"/>
    <w:multiLevelType w:val="hybridMultilevel"/>
    <w:tmpl w:val="2286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5C5E"/>
    <w:rsid w:val="0012380E"/>
    <w:rsid w:val="0060596D"/>
    <w:rsid w:val="0061701D"/>
    <w:rsid w:val="00765C5E"/>
    <w:rsid w:val="008B6C34"/>
    <w:rsid w:val="00A247BF"/>
    <w:rsid w:val="00A82A9B"/>
    <w:rsid w:val="00B60FA8"/>
    <w:rsid w:val="00C23023"/>
    <w:rsid w:val="00C2394A"/>
    <w:rsid w:val="00C55B4A"/>
    <w:rsid w:val="00DD6BA7"/>
    <w:rsid w:val="00E07A00"/>
    <w:rsid w:val="00ED3E4A"/>
    <w:rsid w:val="00F3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EFF5EA8-55F5-4CBE-94D4-952826D8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B4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5C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7</cp:revision>
  <dcterms:created xsi:type="dcterms:W3CDTF">2021-06-18T14:00:00Z</dcterms:created>
  <dcterms:modified xsi:type="dcterms:W3CDTF">2021-06-25T19:50:00Z</dcterms:modified>
</cp:coreProperties>
</file>