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93B48" w14:textId="0ED937DE" w:rsidR="00E23D11" w:rsidRDefault="00900DFC" w:rsidP="00E23D11">
      <w:pPr>
        <w:spacing w:after="0" w:line="240" w:lineRule="auto"/>
        <w:rPr>
          <w:lang w:val="de-DE"/>
        </w:rPr>
      </w:pPr>
      <w:r>
        <w:rPr>
          <w:noProof/>
          <w:lang w:val="de-DE"/>
        </w:rPr>
        <mc:AlternateContent>
          <mc:Choice Requires="wps">
            <w:drawing>
              <wp:anchor distT="0" distB="0" distL="114300" distR="114300" simplePos="0" relativeHeight="251658243" behindDoc="1" locked="0" layoutInCell="1" allowOverlap="1" wp14:anchorId="057EC000" wp14:editId="72CF330F">
                <wp:simplePos x="0" y="0"/>
                <wp:positionH relativeFrom="margin">
                  <wp:posOffset>-468823</wp:posOffset>
                </wp:positionH>
                <wp:positionV relativeFrom="paragraph">
                  <wp:posOffset>-648528</wp:posOffset>
                </wp:positionV>
                <wp:extent cx="5321935" cy="4792952"/>
                <wp:effectExtent l="0" t="0" r="12065" b="27305"/>
                <wp:wrapNone/>
                <wp:docPr id="1462589983" name="Textfeld 4"/>
                <wp:cNvGraphicFramePr/>
                <a:graphic xmlns:a="http://schemas.openxmlformats.org/drawingml/2006/main">
                  <a:graphicData uri="http://schemas.microsoft.com/office/word/2010/wordprocessingShape">
                    <wps:wsp>
                      <wps:cNvSpPr txBox="1"/>
                      <wps:spPr>
                        <a:xfrm>
                          <a:off x="0" y="0"/>
                          <a:ext cx="5321935" cy="4792952"/>
                        </a:xfrm>
                        <a:prstGeom prst="rect">
                          <a:avLst/>
                        </a:prstGeom>
                        <a:solidFill>
                          <a:schemeClr val="lt1"/>
                        </a:solidFill>
                        <a:ln w="19050">
                          <a:solidFill>
                            <a:schemeClr val="bg1"/>
                          </a:solidFill>
                        </a:ln>
                      </wps:spPr>
                      <wps:txbx>
                        <w:txbxContent>
                          <w:p w14:paraId="741C00AD"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1. Directory Services verstehen: </w:t>
                            </w:r>
                            <w:r w:rsidRPr="005A2C8C">
                              <w:rPr>
                                <w:rFonts w:ascii="Perpetua" w:hAnsi="Perpetua"/>
                                <w:sz w:val="14"/>
                                <w:szCs w:val="14"/>
                                <w:u w:val="single"/>
                              </w:rPr>
                              <w:t>Definition</w:t>
                            </w:r>
                            <w:r w:rsidRPr="005A2C8C">
                              <w:rPr>
                                <w:rFonts w:ascii="Perpetua" w:hAnsi="Perpetua"/>
                                <w:sz w:val="14"/>
                                <w:szCs w:val="14"/>
                              </w:rPr>
                              <w:t xml:space="preserve">: Ein Directory Service (Verzeichnisdienst) verwaltet die Objekte in einem Rechnernetzwerk, wie Benutzer, Rechner, Drucker, etc. Dieser Service basiert häufig auf der X.500-Spezifikation, und der Zugriff erfolgt meist über </w:t>
                            </w:r>
                            <w:r w:rsidRPr="005A2C8C">
                              <w:rPr>
                                <w:rFonts w:ascii="Perpetua" w:hAnsi="Perpetua"/>
                                <w:sz w:val="14"/>
                                <w:szCs w:val="14"/>
                                <w:highlight w:val="yellow"/>
                              </w:rPr>
                              <w:t>LDAP (Lightweight Directory Access Protocol).</w:t>
                            </w:r>
                          </w:p>
                          <w:p w14:paraId="7152F4EA" w14:textId="77777777" w:rsidR="00E23D11" w:rsidRPr="002876E6" w:rsidRDefault="00E23D11" w:rsidP="00E23D11">
                            <w:pPr>
                              <w:spacing w:after="0"/>
                              <w:rPr>
                                <w:rFonts w:ascii="Perpetua" w:hAnsi="Perpetua"/>
                                <w:sz w:val="14"/>
                                <w:szCs w:val="14"/>
                                <w:lang w:val="fr-CH"/>
                              </w:rPr>
                            </w:pPr>
                            <w:proofErr w:type="spellStart"/>
                            <w:proofErr w:type="gramStart"/>
                            <w:r w:rsidRPr="002876E6">
                              <w:rPr>
                                <w:rFonts w:ascii="Perpetua" w:hAnsi="Perpetua"/>
                                <w:sz w:val="14"/>
                                <w:szCs w:val="14"/>
                                <w:lang w:val="fr-CH"/>
                              </w:rPr>
                              <w:t>Beispielkomponenten</w:t>
                            </w:r>
                            <w:proofErr w:type="spellEnd"/>
                            <w:r w:rsidRPr="002876E6">
                              <w:rPr>
                                <w:rFonts w:ascii="Perpetua" w:hAnsi="Perpetua"/>
                                <w:sz w:val="14"/>
                                <w:szCs w:val="14"/>
                                <w:lang w:val="fr-CH"/>
                              </w:rPr>
                              <w:t>:</w:t>
                            </w:r>
                            <w:proofErr w:type="gramEnd"/>
                            <w:r w:rsidRPr="002876E6">
                              <w:rPr>
                                <w:rFonts w:ascii="Perpetua" w:hAnsi="Perpetua"/>
                                <w:sz w:val="14"/>
                                <w:szCs w:val="14"/>
                                <w:lang w:val="fr-CH"/>
                              </w:rPr>
                              <w:t xml:space="preserve"> Active Directory Domain Services (ADDS) von Microsoft.</w:t>
                            </w:r>
                          </w:p>
                          <w:p w14:paraId="168AAFD1"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2. Kerberos in einer Microsoft ADDS-Infrastruktur: </w:t>
                            </w:r>
                            <w:r w:rsidRPr="005A2C8C">
                              <w:rPr>
                                <w:rFonts w:ascii="Perpetua" w:hAnsi="Perpetua"/>
                                <w:sz w:val="14"/>
                                <w:szCs w:val="14"/>
                                <w:u w:val="single"/>
                              </w:rPr>
                              <w:t>Kerberos</w:t>
                            </w:r>
                            <w:r w:rsidRPr="005A2C8C">
                              <w:rPr>
                                <w:rFonts w:ascii="Perpetua" w:hAnsi="Perpetua"/>
                                <w:sz w:val="14"/>
                                <w:szCs w:val="14"/>
                              </w:rPr>
                              <w:t xml:space="preserve"> in ADDS: In Microsoft-Umgebungen wird Kerberos v5 als primärer Authentifizierungsdienst verwendet, </w:t>
                            </w:r>
                            <w:proofErr w:type="spellStart"/>
                            <w:r w:rsidRPr="005A2C8C">
                              <w:rPr>
                                <w:rFonts w:ascii="Perpetua" w:hAnsi="Perpetua"/>
                                <w:sz w:val="14"/>
                                <w:szCs w:val="14"/>
                              </w:rPr>
                              <w:t>vorallem</w:t>
                            </w:r>
                            <w:proofErr w:type="spellEnd"/>
                            <w:r w:rsidRPr="005A2C8C">
                              <w:rPr>
                                <w:rFonts w:ascii="Perpetua" w:hAnsi="Perpetua"/>
                                <w:sz w:val="14"/>
                                <w:szCs w:val="14"/>
                              </w:rPr>
                              <w:t xml:space="preserve"> ab Windows 2000 mit </w:t>
                            </w:r>
                            <w:proofErr w:type="spellStart"/>
                            <w:r w:rsidRPr="005A2C8C">
                              <w:rPr>
                                <w:rFonts w:ascii="Perpetua" w:hAnsi="Perpetua"/>
                                <w:sz w:val="14"/>
                                <w:szCs w:val="14"/>
                              </w:rPr>
                              <w:t>Active</w:t>
                            </w:r>
                            <w:proofErr w:type="spellEnd"/>
                            <w:r w:rsidRPr="005A2C8C">
                              <w:rPr>
                                <w:rFonts w:ascii="Perpetua" w:hAnsi="Perpetua"/>
                                <w:sz w:val="14"/>
                                <w:szCs w:val="14"/>
                              </w:rPr>
                              <w:t xml:space="preserve"> Directory.</w:t>
                            </w:r>
                          </w:p>
                          <w:p w14:paraId="6187B3AC"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3. Authentisierung vs. Autorisierung:</w:t>
                            </w:r>
                          </w:p>
                          <w:p w14:paraId="2E04CA04"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Authentisierung</w:t>
                            </w:r>
                            <w:r w:rsidRPr="005A2C8C">
                              <w:rPr>
                                <w:rFonts w:ascii="Perpetua" w:hAnsi="Perpetua"/>
                                <w:sz w:val="14"/>
                                <w:szCs w:val="14"/>
                              </w:rPr>
                              <w:t>: Der Prozess, durch den die Identität eines Benutzers überprüft wird, z. B. durch Eingabe von Benutzername und Passwort.</w:t>
                            </w:r>
                          </w:p>
                          <w:p w14:paraId="08C6D0F3"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Autorisierung</w:t>
                            </w:r>
                            <w:r w:rsidRPr="005A2C8C">
                              <w:rPr>
                                <w:rFonts w:ascii="Perpetua" w:hAnsi="Perpetua"/>
                                <w:sz w:val="14"/>
                                <w:szCs w:val="14"/>
                              </w:rPr>
                              <w:t>: Bestimmt, welche Rechte ein authentifizierter Benutzer auf Ressourcen im Netzwerk hat, z. B. Lese- oder Schreibzugriff auf Dateien.</w:t>
                            </w:r>
                          </w:p>
                          <w:p w14:paraId="4E4AB76B"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4. Rolle von Kerberos in Directory Services: </w:t>
                            </w:r>
                            <w:r w:rsidRPr="005A2C8C">
                              <w:rPr>
                                <w:rFonts w:ascii="Perpetua" w:hAnsi="Perpetua"/>
                                <w:sz w:val="14"/>
                                <w:szCs w:val="14"/>
                                <w:u w:val="single"/>
                              </w:rPr>
                              <w:t>Kerberos als Authentisierungsdienst</w:t>
                            </w:r>
                            <w:r w:rsidRPr="005A2C8C">
                              <w:rPr>
                                <w:rFonts w:ascii="Perpetua" w:hAnsi="Perpetua"/>
                                <w:sz w:val="14"/>
                                <w:szCs w:val="14"/>
                              </w:rPr>
                              <w:t>: Kerberos sorgt dafür, dass Benutzer und Server ihre Identität nachweisen können, ohne Passwörter über das Netzwerk zu senden.</w:t>
                            </w:r>
                          </w:p>
                          <w:p w14:paraId="236B661B"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5. Begriffe innerhalb von Kerberos:</w:t>
                            </w:r>
                          </w:p>
                          <w:p w14:paraId="1B067174" w14:textId="09F040D2" w:rsidR="00065915" w:rsidRPr="00065915" w:rsidRDefault="00065915" w:rsidP="00065915">
                            <w:pPr>
                              <w:spacing w:after="0"/>
                              <w:rPr>
                                <w:rFonts w:ascii="Perpetua" w:hAnsi="Perpetua"/>
                                <w:sz w:val="14"/>
                                <w:szCs w:val="14"/>
                              </w:rPr>
                            </w:pPr>
                            <w:r w:rsidRPr="00065915">
                              <w:rPr>
                                <w:rFonts w:ascii="Perpetua" w:hAnsi="Perpetua"/>
                                <w:b/>
                                <w:bCs/>
                                <w:sz w:val="14"/>
                                <w:szCs w:val="14"/>
                                <w:highlight w:val="yellow"/>
                              </w:rPr>
                              <w:t>KDC (Key Distribution Center)</w:t>
                            </w:r>
                            <w:r w:rsidRPr="00065915">
                              <w:rPr>
                                <w:rFonts w:ascii="Perpetua" w:hAnsi="Perpetua"/>
                                <w:sz w:val="14"/>
                                <w:szCs w:val="14"/>
                                <w:highlight w:val="yellow"/>
                              </w:rPr>
                              <w:t>:</w:t>
                            </w:r>
                            <w:r w:rsidRPr="00065915">
                              <w:rPr>
                                <w:rFonts w:ascii="Perpetua" w:hAnsi="Perpetua"/>
                                <w:sz w:val="14"/>
                                <w:szCs w:val="14"/>
                              </w:rPr>
                              <w:t xml:space="preserve"> Vertrauenswürdiger Dienst, der die Authentifizierung zwischen Client und Server vermittelt.</w:t>
                            </w:r>
                          </w:p>
                          <w:p w14:paraId="613B2516" w14:textId="7B22B895" w:rsidR="00065915" w:rsidRPr="00065915" w:rsidRDefault="00065915" w:rsidP="00065915">
                            <w:pPr>
                              <w:spacing w:after="0"/>
                              <w:rPr>
                                <w:rFonts w:ascii="Perpetua" w:hAnsi="Perpetua"/>
                                <w:sz w:val="14"/>
                                <w:szCs w:val="14"/>
                              </w:rPr>
                            </w:pPr>
                            <w:proofErr w:type="spellStart"/>
                            <w:r w:rsidRPr="00065915">
                              <w:rPr>
                                <w:rFonts w:ascii="Perpetua" w:hAnsi="Perpetua"/>
                                <w:b/>
                                <w:bCs/>
                                <w:sz w:val="14"/>
                                <w:szCs w:val="14"/>
                                <w:highlight w:val="yellow"/>
                              </w:rPr>
                              <w:t>Realm</w:t>
                            </w:r>
                            <w:proofErr w:type="spellEnd"/>
                            <w:r w:rsidRPr="00065915">
                              <w:rPr>
                                <w:rFonts w:ascii="Perpetua" w:hAnsi="Perpetua"/>
                                <w:sz w:val="14"/>
                                <w:szCs w:val="14"/>
                              </w:rPr>
                              <w:t>: Eine administrative Einheit innerhalb einer Kerberos-Umgebung, vergleichbar mit einer Domain.</w:t>
                            </w:r>
                          </w:p>
                          <w:p w14:paraId="350AB4CE" w14:textId="026ED3E8" w:rsidR="00065915" w:rsidRPr="00065915" w:rsidRDefault="00065915" w:rsidP="00065915">
                            <w:pPr>
                              <w:spacing w:after="0"/>
                              <w:rPr>
                                <w:rFonts w:ascii="Perpetua" w:hAnsi="Perpetua"/>
                                <w:sz w:val="14"/>
                                <w:szCs w:val="14"/>
                              </w:rPr>
                            </w:pPr>
                            <w:r w:rsidRPr="00065915">
                              <w:rPr>
                                <w:rFonts w:ascii="Perpetua" w:hAnsi="Perpetua"/>
                                <w:b/>
                                <w:bCs/>
                                <w:sz w:val="14"/>
                                <w:szCs w:val="14"/>
                                <w:highlight w:val="yellow"/>
                              </w:rPr>
                              <w:t>Principals</w:t>
                            </w:r>
                            <w:r w:rsidRPr="00065915">
                              <w:rPr>
                                <w:rFonts w:ascii="Perpetua" w:hAnsi="Perpetua"/>
                                <w:sz w:val="14"/>
                                <w:szCs w:val="14"/>
                              </w:rPr>
                              <w:t>: Eindeutige Identitäten in Kerberos, z.B. Benutzer oder Dienste.</w:t>
                            </w:r>
                          </w:p>
                          <w:p w14:paraId="76C70751" w14:textId="4030DBE8" w:rsidR="00065915" w:rsidRPr="00065915" w:rsidRDefault="00065915" w:rsidP="00065915">
                            <w:pPr>
                              <w:spacing w:after="0"/>
                              <w:rPr>
                                <w:rFonts w:ascii="Perpetua" w:hAnsi="Perpetua"/>
                                <w:sz w:val="14"/>
                                <w:szCs w:val="14"/>
                              </w:rPr>
                            </w:pPr>
                            <w:r w:rsidRPr="00065915">
                              <w:rPr>
                                <w:rFonts w:ascii="Perpetua" w:hAnsi="Perpetua"/>
                                <w:b/>
                                <w:bCs/>
                                <w:sz w:val="14"/>
                                <w:szCs w:val="14"/>
                                <w:highlight w:val="yellow"/>
                              </w:rPr>
                              <w:t>Tickets</w:t>
                            </w:r>
                            <w:r w:rsidRPr="00065915">
                              <w:rPr>
                                <w:rFonts w:ascii="Perpetua" w:hAnsi="Perpetua"/>
                                <w:sz w:val="14"/>
                                <w:szCs w:val="14"/>
                              </w:rPr>
                              <w:t>: Zeitlich begrenzte Zugriffsrechte, die von Kerberos vergeben werden.</w:t>
                            </w:r>
                          </w:p>
                          <w:p w14:paraId="4C70AF60" w14:textId="77777777" w:rsidR="00065915" w:rsidRPr="00065915" w:rsidRDefault="00065915" w:rsidP="00880FBB">
                            <w:pPr>
                              <w:spacing w:after="0"/>
                              <w:rPr>
                                <w:rFonts w:ascii="Perpetua" w:hAnsi="Perpetua"/>
                                <w:sz w:val="14"/>
                                <w:szCs w:val="14"/>
                              </w:rPr>
                            </w:pPr>
                            <w:r w:rsidRPr="00065915">
                              <w:rPr>
                                <w:rFonts w:ascii="Perpetua" w:hAnsi="Perpetua"/>
                                <w:b/>
                                <w:bCs/>
                                <w:sz w:val="14"/>
                                <w:szCs w:val="14"/>
                                <w:highlight w:val="yellow"/>
                              </w:rPr>
                              <w:t xml:space="preserve">TGT (Ticket </w:t>
                            </w:r>
                            <w:proofErr w:type="spellStart"/>
                            <w:r w:rsidRPr="00065915">
                              <w:rPr>
                                <w:rFonts w:ascii="Perpetua" w:hAnsi="Perpetua"/>
                                <w:b/>
                                <w:bCs/>
                                <w:sz w:val="14"/>
                                <w:szCs w:val="14"/>
                                <w:highlight w:val="yellow"/>
                              </w:rPr>
                              <w:t>Granting</w:t>
                            </w:r>
                            <w:proofErr w:type="spellEnd"/>
                            <w:r w:rsidRPr="00065915">
                              <w:rPr>
                                <w:rFonts w:ascii="Perpetua" w:hAnsi="Perpetua"/>
                                <w:b/>
                                <w:bCs/>
                                <w:sz w:val="14"/>
                                <w:szCs w:val="14"/>
                                <w:highlight w:val="yellow"/>
                              </w:rPr>
                              <w:t xml:space="preserve"> Ticket)</w:t>
                            </w:r>
                            <w:r w:rsidRPr="00065915">
                              <w:rPr>
                                <w:rFonts w:ascii="Perpetua" w:hAnsi="Perpetua"/>
                                <w:sz w:val="14"/>
                                <w:szCs w:val="14"/>
                                <w:highlight w:val="yellow"/>
                              </w:rPr>
                              <w:t>:</w:t>
                            </w:r>
                            <w:r w:rsidRPr="00065915">
                              <w:rPr>
                                <w:rFonts w:ascii="Perpetua" w:hAnsi="Perpetua"/>
                                <w:sz w:val="14"/>
                                <w:szCs w:val="14"/>
                              </w:rPr>
                              <w:t xml:space="preserve"> Ermöglicht das Anfordern von weiteren Tickets.</w:t>
                            </w:r>
                          </w:p>
                          <w:p w14:paraId="1A04E6F2" w14:textId="77777777" w:rsidR="00065915" w:rsidRPr="00065915" w:rsidRDefault="00065915" w:rsidP="00880FBB">
                            <w:pPr>
                              <w:spacing w:after="0"/>
                              <w:rPr>
                                <w:rFonts w:ascii="Perpetua" w:hAnsi="Perpetua"/>
                                <w:sz w:val="14"/>
                                <w:szCs w:val="14"/>
                              </w:rPr>
                            </w:pPr>
                            <w:r w:rsidRPr="00065915">
                              <w:rPr>
                                <w:rFonts w:ascii="Perpetua" w:hAnsi="Perpetua"/>
                                <w:b/>
                                <w:bCs/>
                                <w:sz w:val="14"/>
                                <w:szCs w:val="14"/>
                                <w:highlight w:val="yellow"/>
                              </w:rPr>
                              <w:t>Session Tickets</w:t>
                            </w:r>
                            <w:r w:rsidRPr="00065915">
                              <w:rPr>
                                <w:rFonts w:ascii="Perpetua" w:hAnsi="Perpetua"/>
                                <w:sz w:val="14"/>
                                <w:szCs w:val="14"/>
                              </w:rPr>
                              <w:t>: Ermöglichen den Zugriff auf spezifische Dienste.</w:t>
                            </w:r>
                          </w:p>
                          <w:p w14:paraId="38EE7B83" w14:textId="01433805" w:rsidR="00065915" w:rsidRDefault="00065915" w:rsidP="00065915">
                            <w:pPr>
                              <w:spacing w:after="0"/>
                              <w:rPr>
                                <w:rFonts w:ascii="Perpetua" w:hAnsi="Perpetua"/>
                                <w:sz w:val="14"/>
                                <w:szCs w:val="14"/>
                              </w:rPr>
                            </w:pPr>
                            <w:r w:rsidRPr="00880FBB">
                              <w:rPr>
                                <w:rFonts w:ascii="Perpetua" w:hAnsi="Perpetua"/>
                                <w:b/>
                                <w:bCs/>
                                <w:sz w:val="14"/>
                                <w:szCs w:val="14"/>
                                <w:highlight w:val="yellow"/>
                              </w:rPr>
                              <w:t>Mutual Authentication</w:t>
                            </w:r>
                            <w:r w:rsidRPr="00880FBB">
                              <w:rPr>
                                <w:rFonts w:ascii="Perpetua" w:hAnsi="Perpetua"/>
                                <w:sz w:val="14"/>
                                <w:szCs w:val="14"/>
                              </w:rPr>
                              <w:t>: Beide Seiten (Client und Server) authentifizieren sich gegenseitig.</w:t>
                            </w:r>
                          </w:p>
                          <w:p w14:paraId="422A027D" w14:textId="422B9164" w:rsidR="00027151" w:rsidRPr="00880FBB" w:rsidRDefault="00027151" w:rsidP="00065915">
                            <w:pPr>
                              <w:spacing w:after="0"/>
                              <w:rPr>
                                <w:rFonts w:ascii="Perpetua" w:hAnsi="Perpetua"/>
                                <w:sz w:val="14"/>
                                <w:szCs w:val="14"/>
                              </w:rPr>
                            </w:pPr>
                            <w:r w:rsidRPr="00027151">
                              <w:rPr>
                                <w:rFonts w:ascii="Perpetua" w:hAnsi="Perpetua"/>
                                <w:b/>
                                <w:bCs/>
                                <w:sz w:val="14"/>
                                <w:szCs w:val="14"/>
                                <w:highlight w:val="yellow"/>
                              </w:rPr>
                              <w:t>PAM (</w:t>
                            </w:r>
                            <w:proofErr w:type="spellStart"/>
                            <w:r w:rsidRPr="00027151">
                              <w:rPr>
                                <w:rFonts w:ascii="Perpetua" w:hAnsi="Perpetua"/>
                                <w:b/>
                                <w:bCs/>
                                <w:sz w:val="14"/>
                                <w:szCs w:val="14"/>
                                <w:highlight w:val="yellow"/>
                              </w:rPr>
                              <w:t>Pluggable</w:t>
                            </w:r>
                            <w:proofErr w:type="spellEnd"/>
                            <w:r w:rsidRPr="00027151">
                              <w:rPr>
                                <w:rFonts w:ascii="Perpetua" w:hAnsi="Perpetua"/>
                                <w:b/>
                                <w:bCs/>
                                <w:sz w:val="14"/>
                                <w:szCs w:val="14"/>
                                <w:highlight w:val="yellow"/>
                              </w:rPr>
                              <w:t xml:space="preserve"> Authentication Modules)</w:t>
                            </w:r>
                            <w:r w:rsidRPr="00027151">
                              <w:rPr>
                                <w:rFonts w:ascii="Perpetua" w:hAnsi="Perpetua"/>
                                <w:sz w:val="14"/>
                                <w:szCs w:val="14"/>
                              </w:rPr>
                              <w:t xml:space="preserve"> ist ein flexibles System zur Integration verschiedener Authentifizierungsmethoden in Anwendungen und Diensten unter Unix/Linux.</w:t>
                            </w:r>
                          </w:p>
                          <w:p w14:paraId="1504A405" w14:textId="5CC627B7" w:rsidR="00E23D11" w:rsidRPr="005A2C8C" w:rsidRDefault="00E23D11" w:rsidP="00065915">
                            <w:pPr>
                              <w:spacing w:after="0"/>
                              <w:rPr>
                                <w:rFonts w:ascii="Perpetua" w:hAnsi="Perpetua"/>
                                <w:b/>
                                <w:bCs/>
                                <w:sz w:val="14"/>
                                <w:szCs w:val="14"/>
                              </w:rPr>
                            </w:pPr>
                            <w:r w:rsidRPr="005A2C8C">
                              <w:rPr>
                                <w:rFonts w:ascii="Perpetua" w:hAnsi="Perpetua"/>
                                <w:b/>
                                <w:bCs/>
                                <w:sz w:val="14"/>
                                <w:szCs w:val="14"/>
                              </w:rPr>
                              <w:t>6. Komponenten einer Kerberos-Infrastruktur:</w:t>
                            </w:r>
                          </w:p>
                          <w:p w14:paraId="6E152051"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KDC</w:t>
                            </w:r>
                            <w:r w:rsidRPr="005A2C8C">
                              <w:rPr>
                                <w:rFonts w:ascii="Perpetua" w:hAnsi="Perpetua"/>
                                <w:sz w:val="14"/>
                                <w:szCs w:val="14"/>
                              </w:rPr>
                              <w:t xml:space="preserve">: Bestehend aus Authentication Service (AS) und Ticket </w:t>
                            </w:r>
                            <w:proofErr w:type="spellStart"/>
                            <w:r w:rsidRPr="005A2C8C">
                              <w:rPr>
                                <w:rFonts w:ascii="Perpetua" w:hAnsi="Perpetua"/>
                                <w:sz w:val="14"/>
                                <w:szCs w:val="14"/>
                              </w:rPr>
                              <w:t>Granting</w:t>
                            </w:r>
                            <w:proofErr w:type="spellEnd"/>
                            <w:r w:rsidRPr="005A2C8C">
                              <w:rPr>
                                <w:rFonts w:ascii="Perpetua" w:hAnsi="Perpetua"/>
                                <w:sz w:val="14"/>
                                <w:szCs w:val="14"/>
                              </w:rPr>
                              <w:t xml:space="preserve"> Service (TGS).</w:t>
                            </w:r>
                          </w:p>
                          <w:p w14:paraId="3B85AEB9"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Tickets</w:t>
                            </w:r>
                            <w:r w:rsidRPr="005A2C8C">
                              <w:rPr>
                                <w:rFonts w:ascii="Perpetua" w:hAnsi="Perpetua"/>
                                <w:sz w:val="14"/>
                                <w:szCs w:val="14"/>
                              </w:rPr>
                              <w:t xml:space="preserve">: TGT (Ticket </w:t>
                            </w:r>
                            <w:proofErr w:type="spellStart"/>
                            <w:r w:rsidRPr="005A2C8C">
                              <w:rPr>
                                <w:rFonts w:ascii="Perpetua" w:hAnsi="Perpetua"/>
                                <w:sz w:val="14"/>
                                <w:szCs w:val="14"/>
                              </w:rPr>
                              <w:t>Granting</w:t>
                            </w:r>
                            <w:proofErr w:type="spellEnd"/>
                            <w:r w:rsidRPr="005A2C8C">
                              <w:rPr>
                                <w:rFonts w:ascii="Perpetua" w:hAnsi="Perpetua"/>
                                <w:sz w:val="14"/>
                                <w:szCs w:val="14"/>
                              </w:rPr>
                              <w:t xml:space="preserve"> Ticket) und Service Tickets für den Zugriff auf Dienste.</w:t>
                            </w:r>
                          </w:p>
                          <w:p w14:paraId="128CCD3F"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7. Netzwerkdienste und Kerberos: </w:t>
                            </w:r>
                            <w:r w:rsidRPr="005A2C8C">
                              <w:rPr>
                                <w:rFonts w:ascii="Perpetua" w:hAnsi="Perpetua"/>
                                <w:sz w:val="14"/>
                                <w:szCs w:val="14"/>
                                <w:u w:val="single"/>
                              </w:rPr>
                              <w:t xml:space="preserve">Integration am Beispiel von </w:t>
                            </w:r>
                            <w:proofErr w:type="spellStart"/>
                            <w:r w:rsidRPr="005A2C8C">
                              <w:rPr>
                                <w:rFonts w:ascii="Perpetua" w:hAnsi="Perpetua"/>
                                <w:sz w:val="14"/>
                                <w:szCs w:val="14"/>
                                <w:u w:val="single"/>
                              </w:rPr>
                              <w:t>sshd</w:t>
                            </w:r>
                            <w:proofErr w:type="spellEnd"/>
                            <w:r w:rsidRPr="005A2C8C">
                              <w:rPr>
                                <w:rFonts w:ascii="Perpetua" w:hAnsi="Perpetua"/>
                                <w:sz w:val="14"/>
                                <w:szCs w:val="14"/>
                                <w:u w:val="single"/>
                              </w:rPr>
                              <w:t>:</w:t>
                            </w:r>
                            <w:r w:rsidRPr="005A2C8C">
                              <w:rPr>
                                <w:rFonts w:ascii="Perpetua" w:hAnsi="Perpetua"/>
                                <w:sz w:val="14"/>
                                <w:szCs w:val="14"/>
                              </w:rPr>
                              <w:t xml:space="preserve"> Der Prozess der Authentifizierung mittels Kerberos für Dienste wie SSH wird im zweistufigen Kerberos-Verfahren beschrieben, wo ein TGT verwendet wird, um ein Service-Ticket für den </w:t>
                            </w:r>
                            <w:proofErr w:type="spellStart"/>
                            <w:r w:rsidRPr="005A2C8C">
                              <w:rPr>
                                <w:rFonts w:ascii="Perpetua" w:hAnsi="Perpetua"/>
                                <w:sz w:val="14"/>
                                <w:szCs w:val="14"/>
                              </w:rPr>
                              <w:t>sshd</w:t>
                            </w:r>
                            <w:proofErr w:type="spellEnd"/>
                            <w:r w:rsidRPr="005A2C8C">
                              <w:rPr>
                                <w:rFonts w:ascii="Perpetua" w:hAnsi="Perpetua"/>
                                <w:sz w:val="14"/>
                                <w:szCs w:val="14"/>
                              </w:rPr>
                              <w:t>-Dienst zu erhalten.</w:t>
                            </w:r>
                          </w:p>
                          <w:p w14:paraId="3EAA9BCA"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8. SSO und </w:t>
                            </w:r>
                            <w:proofErr w:type="spellStart"/>
                            <w:r w:rsidRPr="005A2C8C">
                              <w:rPr>
                                <w:rFonts w:ascii="Perpetua" w:hAnsi="Perpetua"/>
                                <w:b/>
                                <w:bCs/>
                                <w:sz w:val="14"/>
                                <w:szCs w:val="14"/>
                              </w:rPr>
                              <w:t>Kerberos:</w:t>
                            </w:r>
                            <w:r w:rsidRPr="005A2C8C">
                              <w:rPr>
                                <w:rFonts w:ascii="Perpetua" w:hAnsi="Perpetua"/>
                                <w:sz w:val="14"/>
                                <w:szCs w:val="14"/>
                                <w:u w:val="single"/>
                              </w:rPr>
                              <w:t>Single</w:t>
                            </w:r>
                            <w:proofErr w:type="spellEnd"/>
                            <w:r w:rsidRPr="005A2C8C">
                              <w:rPr>
                                <w:rFonts w:ascii="Perpetua" w:hAnsi="Perpetua"/>
                                <w:sz w:val="14"/>
                                <w:szCs w:val="14"/>
                                <w:u w:val="single"/>
                              </w:rPr>
                              <w:t xml:space="preserve"> </w:t>
                            </w:r>
                            <w:proofErr w:type="spellStart"/>
                            <w:r w:rsidRPr="005A2C8C">
                              <w:rPr>
                                <w:rFonts w:ascii="Perpetua" w:hAnsi="Perpetua"/>
                                <w:sz w:val="14"/>
                                <w:szCs w:val="14"/>
                                <w:u w:val="single"/>
                              </w:rPr>
                              <w:t>Sign</w:t>
                            </w:r>
                            <w:proofErr w:type="spellEnd"/>
                            <w:r w:rsidRPr="005A2C8C">
                              <w:rPr>
                                <w:rFonts w:ascii="Perpetua" w:hAnsi="Perpetua"/>
                                <w:sz w:val="14"/>
                                <w:szCs w:val="14"/>
                                <w:u w:val="single"/>
                              </w:rPr>
                              <w:t>-On (SSO):</w:t>
                            </w:r>
                            <w:r w:rsidRPr="005A2C8C">
                              <w:rPr>
                                <w:rFonts w:ascii="Perpetua" w:hAnsi="Perpetua"/>
                                <w:sz w:val="14"/>
                                <w:szCs w:val="14"/>
                              </w:rPr>
                              <w:t xml:space="preserve"> Kerberos ermöglicht SSO, indem ein Benutzer sich einmal authentifiziert und Zugriff auf verschiedene Dienste erhält, ohne erneut das Passwort eingeben zu müssen.</w:t>
                            </w:r>
                          </w:p>
                          <w:p w14:paraId="32276D2D"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9. Speicherung der Kerberos-Daten: </w:t>
                            </w:r>
                            <w:r w:rsidRPr="005A2C8C">
                              <w:rPr>
                                <w:rFonts w:ascii="Perpetua" w:hAnsi="Perpetua"/>
                                <w:sz w:val="14"/>
                                <w:szCs w:val="14"/>
                                <w:u w:val="single"/>
                              </w:rPr>
                              <w:t>Speicherorte</w:t>
                            </w:r>
                            <w:r w:rsidRPr="005A2C8C">
                              <w:rPr>
                                <w:rFonts w:ascii="Perpetua" w:hAnsi="Perpetua"/>
                                <w:sz w:val="14"/>
                                <w:szCs w:val="14"/>
                              </w:rPr>
                              <w:t>: Die Kerberos-Datenbank speichert Principals und ihre Schlüssel, normalerweise auf dem KDC. In produktiven Umgebungen kann LDAP verwendet werden.</w:t>
                            </w:r>
                          </w:p>
                          <w:p w14:paraId="2D941431"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10. Das </w:t>
                            </w:r>
                            <w:proofErr w:type="spellStart"/>
                            <w:r w:rsidRPr="005A2C8C">
                              <w:rPr>
                                <w:rFonts w:ascii="Perpetua" w:hAnsi="Perpetua"/>
                                <w:b/>
                                <w:bCs/>
                                <w:sz w:val="14"/>
                                <w:szCs w:val="14"/>
                              </w:rPr>
                              <w:t>Kerberos-Protokoll:</w:t>
                            </w:r>
                            <w:r w:rsidRPr="005A2C8C">
                              <w:rPr>
                                <w:rFonts w:ascii="Perpetua" w:hAnsi="Perpetua"/>
                                <w:sz w:val="14"/>
                                <w:szCs w:val="14"/>
                                <w:u w:val="single"/>
                              </w:rPr>
                              <w:t>Ablauf</w:t>
                            </w:r>
                            <w:proofErr w:type="spellEnd"/>
                            <w:r w:rsidRPr="005A2C8C">
                              <w:rPr>
                                <w:rFonts w:ascii="Perpetua" w:hAnsi="Perpetua"/>
                                <w:sz w:val="14"/>
                                <w:szCs w:val="14"/>
                                <w:u w:val="single"/>
                              </w:rPr>
                              <w:t xml:space="preserve"> bei der Anmeldung:</w:t>
                            </w:r>
                            <w:r w:rsidRPr="005A2C8C">
                              <w:rPr>
                                <w:rFonts w:ascii="Perpetua" w:hAnsi="Perpetua"/>
                                <w:sz w:val="14"/>
                                <w:szCs w:val="14"/>
                              </w:rPr>
                              <w:t xml:space="preserve"> Wenn ein Benutzer sich bei einem Kerberos-geschützten Dienst anmeldet, durchläuft er mehrere Schritte, um ein TGT zu erhalten und anschließend damit Service-Tickets zu bekommen.</w:t>
                            </w:r>
                          </w:p>
                          <w:p w14:paraId="24D76229" w14:textId="77777777" w:rsidR="00E23D11" w:rsidRPr="005A2C8C" w:rsidRDefault="00E23D11" w:rsidP="00E23D11">
                            <w:pPr>
                              <w:spacing w:after="0"/>
                              <w:rPr>
                                <w:rFonts w:ascii="Perpetua" w:hAnsi="Perpetua"/>
                                <w:sz w:val="14"/>
                                <w:szCs w:val="14"/>
                              </w:rPr>
                            </w:pPr>
                            <w:r w:rsidRPr="005A2C8C">
                              <w:rPr>
                                <w:rFonts w:ascii="Perpetua" w:hAnsi="Perpetua"/>
                                <w:sz w:val="14"/>
                                <w:szCs w:val="14"/>
                              </w:rPr>
                              <w:t>Bedeutung von Schlüsseln: Temporäre Schlüssel (Session Keys) werden zur Authentifizierung verwendet, während Langzeitschlüssel sicher auf dem KDC gespeichert werden.</w:t>
                            </w:r>
                          </w:p>
                          <w:p w14:paraId="75DD87DF"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11. Kerberos Wichtige Schlüssel:</w:t>
                            </w:r>
                          </w:p>
                          <w:p w14:paraId="4EB27311" w14:textId="79473651" w:rsidR="00E23D11" w:rsidRPr="005A2C8C" w:rsidRDefault="00E23D11" w:rsidP="00E23D11">
                            <w:pPr>
                              <w:spacing w:after="0"/>
                              <w:rPr>
                                <w:rFonts w:ascii="Perpetua" w:hAnsi="Perpetua"/>
                                <w:sz w:val="14"/>
                                <w:szCs w:val="14"/>
                              </w:rPr>
                            </w:pPr>
                            <w:r w:rsidRPr="005A2C8C">
                              <w:rPr>
                                <w:rFonts w:ascii="Perpetua" w:hAnsi="Perpetua"/>
                                <w:sz w:val="14"/>
                                <w:szCs w:val="14"/>
                                <w:u w:val="single"/>
                              </w:rPr>
                              <w:t>Service Key:</w:t>
                            </w:r>
                            <w:r w:rsidRPr="005A2C8C">
                              <w:rPr>
                                <w:rFonts w:ascii="Perpetua" w:hAnsi="Perpetua"/>
                                <w:sz w:val="14"/>
                                <w:szCs w:val="14"/>
                              </w:rPr>
                              <w:t xml:space="preserve"> Ein langfristiger Schlüssel, den ein Dienst für die Entschlüsselung von Service-Tickets verwendet.</w:t>
                            </w:r>
                          </w:p>
                          <w:p w14:paraId="2EF53329"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Service Session Key:</w:t>
                            </w:r>
                            <w:r w:rsidRPr="005A2C8C">
                              <w:rPr>
                                <w:rFonts w:ascii="Perpetua" w:hAnsi="Perpetua"/>
                                <w:sz w:val="14"/>
                                <w:szCs w:val="14"/>
                              </w:rPr>
                              <w:t xml:space="preserve"> Ein temporärer Schlüssel, der zwischen Client und Dienst für eine Sitzung verwendet wird.</w:t>
                            </w:r>
                          </w:p>
                          <w:p w14:paraId="0FB87986"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12. Administration von </w:t>
                            </w:r>
                            <w:proofErr w:type="spellStart"/>
                            <w:r w:rsidRPr="005A2C8C">
                              <w:rPr>
                                <w:rFonts w:ascii="Perpetua" w:hAnsi="Perpetua"/>
                                <w:b/>
                                <w:bCs/>
                                <w:sz w:val="14"/>
                                <w:szCs w:val="14"/>
                              </w:rPr>
                              <w:t>Kerberos:</w:t>
                            </w:r>
                            <w:r w:rsidRPr="005A2C8C">
                              <w:rPr>
                                <w:rFonts w:ascii="Perpetua" w:hAnsi="Perpetua"/>
                                <w:sz w:val="14"/>
                                <w:szCs w:val="14"/>
                                <w:u w:val="single"/>
                              </w:rPr>
                              <w:t>Verwaltungskommandos</w:t>
                            </w:r>
                            <w:proofErr w:type="spellEnd"/>
                            <w:r w:rsidRPr="005A2C8C">
                              <w:rPr>
                                <w:rFonts w:ascii="Perpetua" w:hAnsi="Perpetua"/>
                                <w:sz w:val="14"/>
                                <w:szCs w:val="14"/>
                              </w:rPr>
                              <w:t xml:space="preserve">: Befehle wie </w:t>
                            </w:r>
                            <w:proofErr w:type="spellStart"/>
                            <w:r w:rsidRPr="005A2C8C">
                              <w:rPr>
                                <w:rFonts w:ascii="Perpetua" w:hAnsi="Perpetua"/>
                                <w:sz w:val="14"/>
                                <w:szCs w:val="14"/>
                              </w:rPr>
                              <w:t>kinit</w:t>
                            </w:r>
                            <w:proofErr w:type="spellEnd"/>
                            <w:r w:rsidRPr="005A2C8C">
                              <w:rPr>
                                <w:rFonts w:ascii="Perpetua" w:hAnsi="Perpetua"/>
                                <w:sz w:val="14"/>
                                <w:szCs w:val="14"/>
                              </w:rPr>
                              <w:t xml:space="preserve">, </w:t>
                            </w:r>
                            <w:proofErr w:type="spellStart"/>
                            <w:r w:rsidRPr="005A2C8C">
                              <w:rPr>
                                <w:rFonts w:ascii="Perpetua" w:hAnsi="Perpetua"/>
                                <w:sz w:val="14"/>
                                <w:szCs w:val="14"/>
                              </w:rPr>
                              <w:t>klist</w:t>
                            </w:r>
                            <w:proofErr w:type="spellEnd"/>
                            <w:r w:rsidRPr="005A2C8C">
                              <w:rPr>
                                <w:rFonts w:ascii="Perpetua" w:hAnsi="Perpetua"/>
                                <w:sz w:val="14"/>
                                <w:szCs w:val="14"/>
                              </w:rPr>
                              <w:t xml:space="preserve">, und </w:t>
                            </w:r>
                            <w:proofErr w:type="spellStart"/>
                            <w:r w:rsidRPr="005A2C8C">
                              <w:rPr>
                                <w:rFonts w:ascii="Perpetua" w:hAnsi="Perpetua"/>
                                <w:sz w:val="14"/>
                                <w:szCs w:val="14"/>
                              </w:rPr>
                              <w:t>kadmin</w:t>
                            </w:r>
                            <w:proofErr w:type="spellEnd"/>
                            <w:r w:rsidRPr="005A2C8C">
                              <w:rPr>
                                <w:rFonts w:ascii="Perpetua" w:hAnsi="Perpetua"/>
                                <w:sz w:val="14"/>
                                <w:szCs w:val="14"/>
                              </w:rPr>
                              <w:t xml:space="preserve"> werden zur Administration von Kerberos verwendet, z. B. um Tickets abzurufen oder Principals zu verwalten.</w:t>
                            </w:r>
                          </w:p>
                          <w:p w14:paraId="331AC40D"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13. </w:t>
                            </w:r>
                            <w:proofErr w:type="spellStart"/>
                            <w:r w:rsidRPr="005A2C8C">
                              <w:rPr>
                                <w:rFonts w:ascii="Perpetua" w:hAnsi="Perpetua"/>
                                <w:b/>
                                <w:bCs/>
                                <w:sz w:val="14"/>
                                <w:szCs w:val="14"/>
                              </w:rPr>
                              <w:t>Kerberos-Administrationsservice:</w:t>
                            </w:r>
                            <w:r w:rsidRPr="005A2C8C">
                              <w:rPr>
                                <w:rFonts w:ascii="Perpetua" w:hAnsi="Perpetua"/>
                                <w:sz w:val="14"/>
                                <w:szCs w:val="14"/>
                                <w:u w:val="single"/>
                              </w:rPr>
                              <w:t>Notwendige</w:t>
                            </w:r>
                            <w:proofErr w:type="spellEnd"/>
                            <w:r w:rsidRPr="005A2C8C">
                              <w:rPr>
                                <w:rFonts w:ascii="Perpetua" w:hAnsi="Perpetua"/>
                                <w:sz w:val="14"/>
                                <w:szCs w:val="14"/>
                                <w:u w:val="single"/>
                              </w:rPr>
                              <w:t xml:space="preserve"> Ressourcen</w:t>
                            </w:r>
                            <w:r w:rsidRPr="005A2C8C">
                              <w:rPr>
                                <w:rFonts w:ascii="Perpetua" w:hAnsi="Perpetua"/>
                                <w:sz w:val="14"/>
                                <w:szCs w:val="14"/>
                              </w:rPr>
                              <w:t>: Um einen Kerberos-Administrationsservice zu betreiben, wird ein korrekt konfigurierter KDC benötigt, der die Kerberos-Datenbank verwaltet.</w:t>
                            </w:r>
                          </w:p>
                          <w:p w14:paraId="24DFED4F" w14:textId="4F8955C1" w:rsidR="00E23D11" w:rsidRPr="005A2C8C" w:rsidRDefault="00E23D11" w:rsidP="00E23D11">
                            <w:pPr>
                              <w:spacing w:after="0"/>
                              <w:rPr>
                                <w:rFonts w:ascii="Perpetua" w:hAnsi="Perpetua"/>
                                <w:sz w:val="14"/>
                                <w:szCs w:val="14"/>
                              </w:rPr>
                            </w:pPr>
                            <w:r w:rsidRPr="005A2C8C">
                              <w:rPr>
                                <w:rFonts w:ascii="Perpetua" w:hAnsi="Perpetua"/>
                                <w:b/>
                                <w:bCs/>
                                <w:sz w:val="14"/>
                                <w:szCs w:val="14"/>
                              </w:rPr>
                              <w:t xml:space="preserve">14. Unterschiede und Bestandteile von LDAP und </w:t>
                            </w:r>
                            <w:r w:rsidR="006A58F9" w:rsidRPr="005A2C8C">
                              <w:rPr>
                                <w:rFonts w:ascii="Perpetua" w:hAnsi="Perpetua"/>
                                <w:b/>
                                <w:bCs/>
                                <w:sz w:val="14"/>
                                <w:szCs w:val="14"/>
                              </w:rPr>
                              <w:t>X.500:</w:t>
                            </w:r>
                            <w:r w:rsidR="006A58F9" w:rsidRPr="005A2C8C">
                              <w:rPr>
                                <w:rFonts w:ascii="Perpetua" w:hAnsi="Perpetua"/>
                                <w:sz w:val="14"/>
                                <w:szCs w:val="14"/>
                                <w:u w:val="single"/>
                              </w:rPr>
                              <w:t xml:space="preserve"> LDAP</w:t>
                            </w:r>
                            <w:r w:rsidRPr="005A2C8C">
                              <w:rPr>
                                <w:rFonts w:ascii="Perpetua" w:hAnsi="Perpetua"/>
                                <w:sz w:val="14"/>
                                <w:szCs w:val="14"/>
                                <w:u w:val="single"/>
                              </w:rPr>
                              <w:t xml:space="preserve"> vs. X.500:</w:t>
                            </w:r>
                            <w:r w:rsidRPr="005A2C8C">
                              <w:rPr>
                                <w:rFonts w:ascii="Perpetua" w:hAnsi="Perpetua"/>
                                <w:sz w:val="14"/>
                                <w:szCs w:val="14"/>
                              </w:rPr>
                              <w:t xml:space="preserve"> LDAP ist ein Protokoll, das den Zugriff auf Verzeichnisdienste wie X.500-basierten Verzeichnissen ermöglicht. Objekte im LDAP werden hierarchisch im Directory Information </w:t>
                            </w:r>
                            <w:proofErr w:type="spellStart"/>
                            <w:r w:rsidRPr="005A2C8C">
                              <w:rPr>
                                <w:rFonts w:ascii="Perpetua" w:hAnsi="Perpetua"/>
                                <w:sz w:val="14"/>
                                <w:szCs w:val="14"/>
                              </w:rPr>
                              <w:t>Tree</w:t>
                            </w:r>
                            <w:proofErr w:type="spellEnd"/>
                            <w:r w:rsidRPr="005A2C8C">
                              <w:rPr>
                                <w:rFonts w:ascii="Perpetua" w:hAnsi="Perpetua"/>
                                <w:sz w:val="14"/>
                                <w:szCs w:val="14"/>
                              </w:rPr>
                              <w:t xml:space="preserve"> (DIT) gespeichert.</w:t>
                            </w:r>
                          </w:p>
                          <w:p w14:paraId="3D9FA739" w14:textId="77777777" w:rsidR="00E23D11" w:rsidRPr="005A2C8C" w:rsidRDefault="00E23D11" w:rsidP="00E23D11">
                            <w:pPr>
                              <w:spacing w:after="0"/>
                              <w:rPr>
                                <w:rFonts w:ascii="Perpetua" w:hAnsi="Perpetua"/>
                                <w:sz w:val="14"/>
                                <w:szCs w:val="14"/>
                              </w:rPr>
                            </w:pPr>
                            <w:r w:rsidRPr="005A2C8C">
                              <w:rPr>
                                <w:rFonts w:ascii="Perpetua" w:hAnsi="Perpetua"/>
                                <w:b/>
                                <w:bCs/>
                                <w:sz w:val="14"/>
                                <w:szCs w:val="14"/>
                              </w:rPr>
                              <w:t>TGT =</w:t>
                            </w:r>
                            <w:r w:rsidRPr="005A2C8C">
                              <w:rPr>
                                <w:rFonts w:ascii="Perpetua" w:hAnsi="Perpetua"/>
                                <w:sz w:val="14"/>
                                <w:szCs w:val="14"/>
                              </w:rPr>
                              <w:t xml:space="preserve"> Wohnungsschlüssel (Ticket </w:t>
                            </w:r>
                            <w:proofErr w:type="spellStart"/>
                            <w:r w:rsidRPr="005A2C8C">
                              <w:rPr>
                                <w:rFonts w:ascii="Perpetua" w:hAnsi="Perpetua"/>
                                <w:sz w:val="14"/>
                                <w:szCs w:val="14"/>
                              </w:rPr>
                              <w:t>Granting</w:t>
                            </w:r>
                            <w:proofErr w:type="spellEnd"/>
                            <w:r w:rsidRPr="005A2C8C">
                              <w:rPr>
                                <w:rFonts w:ascii="Perpetua" w:hAnsi="Perpetua"/>
                                <w:sz w:val="14"/>
                                <w:szCs w:val="14"/>
                              </w:rPr>
                              <w:t xml:space="preserve"> Ticket) (Bekommt der User nach der Authentifizierung bei KDC)</w:t>
                            </w:r>
                          </w:p>
                          <w:p w14:paraId="30DF000A" w14:textId="77777777" w:rsidR="00E23D11" w:rsidRPr="005A2C8C" w:rsidRDefault="00E23D11" w:rsidP="00E23D11">
                            <w:pPr>
                              <w:spacing w:after="0"/>
                              <w:rPr>
                                <w:rFonts w:ascii="Perpetua" w:hAnsi="Perpetua"/>
                                <w:b/>
                                <w:sz w:val="14"/>
                                <w:szCs w:val="14"/>
                              </w:rPr>
                            </w:pPr>
                            <w:r w:rsidRPr="005A2C8C">
                              <w:rPr>
                                <w:rFonts w:ascii="Perpetua" w:hAnsi="Perpetua"/>
                                <w:b/>
                                <w:bCs/>
                                <w:sz w:val="14"/>
                                <w:szCs w:val="14"/>
                              </w:rPr>
                              <w:t>ST =</w:t>
                            </w:r>
                            <w:r w:rsidRPr="005A2C8C">
                              <w:rPr>
                                <w:rFonts w:ascii="Perpetua" w:hAnsi="Perpetua"/>
                                <w:sz w:val="14"/>
                                <w:szCs w:val="14"/>
                              </w:rPr>
                              <w:t xml:space="preserve"> Türenschlüssel (Session Ticket) (Bekommt der User vom TGT) (Bei Ablauf neues Ticket von 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EC000" id="_x0000_t202" coordsize="21600,21600" o:spt="202" path="m,l,21600r21600,l21600,xe">
                <v:stroke joinstyle="miter"/>
                <v:path gradientshapeok="t" o:connecttype="rect"/>
              </v:shapetype>
              <v:shape id="Textfeld 4" o:spid="_x0000_s1026" type="#_x0000_t202" style="position:absolute;margin-left:-36.9pt;margin-top:-51.05pt;width:419.05pt;height:377.4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" fillcolor="white [3201]" strokecolor="white [3212]" strokeweight="1.5pt">
                <v:textbox>
                  <w:txbxContent>
                    <w:p w14:paraId="741C00AD"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1. Directory Services verstehen: </w:t>
                      </w:r>
                      <w:r w:rsidRPr="005A2C8C">
                        <w:rPr>
                          <w:rFonts w:ascii="Perpetua" w:hAnsi="Perpetua"/>
                          <w:sz w:val="14"/>
                          <w:szCs w:val="14"/>
                          <w:u w:val="single"/>
                        </w:rPr>
                        <w:t>Definition</w:t>
                      </w:r>
                      <w:r w:rsidRPr="005A2C8C">
                        <w:rPr>
                          <w:rFonts w:ascii="Perpetua" w:hAnsi="Perpetua"/>
                          <w:sz w:val="14"/>
                          <w:szCs w:val="14"/>
                        </w:rPr>
                        <w:t xml:space="preserve">: Ein Directory Service (Verzeichnisdienst) verwaltet die Objekte in einem Rechnernetzwerk, wie Benutzer, Rechner, Drucker, etc. Dieser Service basiert häufig auf der X.500-Spezifikation, und der Zugriff erfolgt meist über </w:t>
                      </w:r>
                      <w:r w:rsidRPr="005A2C8C">
                        <w:rPr>
                          <w:rFonts w:ascii="Perpetua" w:hAnsi="Perpetua"/>
                          <w:sz w:val="14"/>
                          <w:szCs w:val="14"/>
                          <w:highlight w:val="yellow"/>
                        </w:rPr>
                        <w:t>LDAP (Lightweight Directory Access Protocol).</w:t>
                      </w:r>
                    </w:p>
                    <w:p w14:paraId="7152F4EA" w14:textId="77777777" w:rsidR="00E23D11" w:rsidRPr="002876E6" w:rsidRDefault="00E23D11" w:rsidP="00E23D11">
                      <w:pPr>
                        <w:spacing w:after="0"/>
                        <w:rPr>
                          <w:rFonts w:ascii="Perpetua" w:hAnsi="Perpetua"/>
                          <w:sz w:val="14"/>
                          <w:szCs w:val="14"/>
                          <w:lang w:val="fr-CH"/>
                        </w:rPr>
                      </w:pPr>
                      <w:proofErr w:type="spellStart"/>
                      <w:proofErr w:type="gramStart"/>
                      <w:r w:rsidRPr="002876E6">
                        <w:rPr>
                          <w:rFonts w:ascii="Perpetua" w:hAnsi="Perpetua"/>
                          <w:sz w:val="14"/>
                          <w:szCs w:val="14"/>
                          <w:lang w:val="fr-CH"/>
                        </w:rPr>
                        <w:t>Beispielkomponenten</w:t>
                      </w:r>
                      <w:proofErr w:type="spellEnd"/>
                      <w:r w:rsidRPr="002876E6">
                        <w:rPr>
                          <w:rFonts w:ascii="Perpetua" w:hAnsi="Perpetua"/>
                          <w:sz w:val="14"/>
                          <w:szCs w:val="14"/>
                          <w:lang w:val="fr-CH"/>
                        </w:rPr>
                        <w:t>:</w:t>
                      </w:r>
                      <w:proofErr w:type="gramEnd"/>
                      <w:r w:rsidRPr="002876E6">
                        <w:rPr>
                          <w:rFonts w:ascii="Perpetua" w:hAnsi="Perpetua"/>
                          <w:sz w:val="14"/>
                          <w:szCs w:val="14"/>
                          <w:lang w:val="fr-CH"/>
                        </w:rPr>
                        <w:t xml:space="preserve"> Active Directory Domain Services (ADDS) von Microsoft.</w:t>
                      </w:r>
                    </w:p>
                    <w:p w14:paraId="168AAFD1"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2. Kerberos in einer Microsoft ADDS-Infrastruktur: </w:t>
                      </w:r>
                      <w:r w:rsidRPr="005A2C8C">
                        <w:rPr>
                          <w:rFonts w:ascii="Perpetua" w:hAnsi="Perpetua"/>
                          <w:sz w:val="14"/>
                          <w:szCs w:val="14"/>
                          <w:u w:val="single"/>
                        </w:rPr>
                        <w:t>Kerberos</w:t>
                      </w:r>
                      <w:r w:rsidRPr="005A2C8C">
                        <w:rPr>
                          <w:rFonts w:ascii="Perpetua" w:hAnsi="Perpetua"/>
                          <w:sz w:val="14"/>
                          <w:szCs w:val="14"/>
                        </w:rPr>
                        <w:t xml:space="preserve"> in ADDS: In Microsoft-Umgebungen wird Kerberos v5 als primärer Authentifizierungsdienst verwendet, </w:t>
                      </w:r>
                      <w:proofErr w:type="spellStart"/>
                      <w:r w:rsidRPr="005A2C8C">
                        <w:rPr>
                          <w:rFonts w:ascii="Perpetua" w:hAnsi="Perpetua"/>
                          <w:sz w:val="14"/>
                          <w:szCs w:val="14"/>
                        </w:rPr>
                        <w:t>vorallem</w:t>
                      </w:r>
                      <w:proofErr w:type="spellEnd"/>
                      <w:r w:rsidRPr="005A2C8C">
                        <w:rPr>
                          <w:rFonts w:ascii="Perpetua" w:hAnsi="Perpetua"/>
                          <w:sz w:val="14"/>
                          <w:szCs w:val="14"/>
                        </w:rPr>
                        <w:t xml:space="preserve"> ab Windows 2000 mit </w:t>
                      </w:r>
                      <w:proofErr w:type="spellStart"/>
                      <w:r w:rsidRPr="005A2C8C">
                        <w:rPr>
                          <w:rFonts w:ascii="Perpetua" w:hAnsi="Perpetua"/>
                          <w:sz w:val="14"/>
                          <w:szCs w:val="14"/>
                        </w:rPr>
                        <w:t>Active</w:t>
                      </w:r>
                      <w:proofErr w:type="spellEnd"/>
                      <w:r w:rsidRPr="005A2C8C">
                        <w:rPr>
                          <w:rFonts w:ascii="Perpetua" w:hAnsi="Perpetua"/>
                          <w:sz w:val="14"/>
                          <w:szCs w:val="14"/>
                        </w:rPr>
                        <w:t xml:space="preserve"> Directory.</w:t>
                      </w:r>
                    </w:p>
                    <w:p w14:paraId="6187B3AC"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3. Authentisierung vs. Autorisierung:</w:t>
                      </w:r>
                    </w:p>
                    <w:p w14:paraId="2E04CA04"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Authentisierung</w:t>
                      </w:r>
                      <w:r w:rsidRPr="005A2C8C">
                        <w:rPr>
                          <w:rFonts w:ascii="Perpetua" w:hAnsi="Perpetua"/>
                          <w:sz w:val="14"/>
                          <w:szCs w:val="14"/>
                        </w:rPr>
                        <w:t>: Der Prozess, durch den die Identität eines Benutzers überprüft wird, z. B. durch Eingabe von Benutzername und Passwort.</w:t>
                      </w:r>
                    </w:p>
                    <w:p w14:paraId="08C6D0F3"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Autorisierung</w:t>
                      </w:r>
                      <w:r w:rsidRPr="005A2C8C">
                        <w:rPr>
                          <w:rFonts w:ascii="Perpetua" w:hAnsi="Perpetua"/>
                          <w:sz w:val="14"/>
                          <w:szCs w:val="14"/>
                        </w:rPr>
                        <w:t>: Bestimmt, welche Rechte ein authentifizierter Benutzer auf Ressourcen im Netzwerk hat, z. B. Lese- oder Schreibzugriff auf Dateien.</w:t>
                      </w:r>
                    </w:p>
                    <w:p w14:paraId="4E4AB76B"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4. Rolle von Kerberos in Directory Services: </w:t>
                      </w:r>
                      <w:r w:rsidRPr="005A2C8C">
                        <w:rPr>
                          <w:rFonts w:ascii="Perpetua" w:hAnsi="Perpetua"/>
                          <w:sz w:val="14"/>
                          <w:szCs w:val="14"/>
                          <w:u w:val="single"/>
                        </w:rPr>
                        <w:t>Kerberos als Authentisierungsdienst</w:t>
                      </w:r>
                      <w:r w:rsidRPr="005A2C8C">
                        <w:rPr>
                          <w:rFonts w:ascii="Perpetua" w:hAnsi="Perpetua"/>
                          <w:sz w:val="14"/>
                          <w:szCs w:val="14"/>
                        </w:rPr>
                        <w:t>: Kerberos sorgt dafür, dass Benutzer und Server ihre Identität nachweisen können, ohne Passwörter über das Netzwerk zu senden.</w:t>
                      </w:r>
                    </w:p>
                    <w:p w14:paraId="236B661B"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5. Begriffe innerhalb von Kerberos:</w:t>
                      </w:r>
                    </w:p>
                    <w:p w14:paraId="1B067174" w14:textId="09F040D2" w:rsidR="00065915" w:rsidRPr="00065915" w:rsidRDefault="00065915" w:rsidP="00065915">
                      <w:pPr>
                        <w:spacing w:after="0"/>
                        <w:rPr>
                          <w:rFonts w:ascii="Perpetua" w:hAnsi="Perpetua"/>
                          <w:sz w:val="14"/>
                          <w:szCs w:val="14"/>
                        </w:rPr>
                      </w:pPr>
                      <w:r w:rsidRPr="00065915">
                        <w:rPr>
                          <w:rFonts w:ascii="Perpetua" w:hAnsi="Perpetua"/>
                          <w:b/>
                          <w:bCs/>
                          <w:sz w:val="14"/>
                          <w:szCs w:val="14"/>
                          <w:highlight w:val="yellow"/>
                        </w:rPr>
                        <w:t>KDC (Key Distribution Center)</w:t>
                      </w:r>
                      <w:r w:rsidRPr="00065915">
                        <w:rPr>
                          <w:rFonts w:ascii="Perpetua" w:hAnsi="Perpetua"/>
                          <w:sz w:val="14"/>
                          <w:szCs w:val="14"/>
                          <w:highlight w:val="yellow"/>
                        </w:rPr>
                        <w:t>:</w:t>
                      </w:r>
                      <w:r w:rsidRPr="00065915">
                        <w:rPr>
                          <w:rFonts w:ascii="Perpetua" w:hAnsi="Perpetua"/>
                          <w:sz w:val="14"/>
                          <w:szCs w:val="14"/>
                        </w:rPr>
                        <w:t xml:space="preserve"> Vertrauenswürdiger Dienst, der die Authentifizierung zwischen Client und Server vermittelt.</w:t>
                      </w:r>
                    </w:p>
                    <w:p w14:paraId="613B2516" w14:textId="7B22B895" w:rsidR="00065915" w:rsidRPr="00065915" w:rsidRDefault="00065915" w:rsidP="00065915">
                      <w:pPr>
                        <w:spacing w:after="0"/>
                        <w:rPr>
                          <w:rFonts w:ascii="Perpetua" w:hAnsi="Perpetua"/>
                          <w:sz w:val="14"/>
                          <w:szCs w:val="14"/>
                        </w:rPr>
                      </w:pPr>
                      <w:proofErr w:type="spellStart"/>
                      <w:r w:rsidRPr="00065915">
                        <w:rPr>
                          <w:rFonts w:ascii="Perpetua" w:hAnsi="Perpetua"/>
                          <w:b/>
                          <w:bCs/>
                          <w:sz w:val="14"/>
                          <w:szCs w:val="14"/>
                          <w:highlight w:val="yellow"/>
                        </w:rPr>
                        <w:t>Realm</w:t>
                      </w:r>
                      <w:proofErr w:type="spellEnd"/>
                      <w:r w:rsidRPr="00065915">
                        <w:rPr>
                          <w:rFonts w:ascii="Perpetua" w:hAnsi="Perpetua"/>
                          <w:sz w:val="14"/>
                          <w:szCs w:val="14"/>
                        </w:rPr>
                        <w:t>: Eine administrative Einheit innerhalb einer Kerberos-Umgebung, vergleichbar mit einer Domain.</w:t>
                      </w:r>
                    </w:p>
                    <w:p w14:paraId="350AB4CE" w14:textId="026ED3E8" w:rsidR="00065915" w:rsidRPr="00065915" w:rsidRDefault="00065915" w:rsidP="00065915">
                      <w:pPr>
                        <w:spacing w:after="0"/>
                        <w:rPr>
                          <w:rFonts w:ascii="Perpetua" w:hAnsi="Perpetua"/>
                          <w:sz w:val="14"/>
                          <w:szCs w:val="14"/>
                        </w:rPr>
                      </w:pPr>
                      <w:r w:rsidRPr="00065915">
                        <w:rPr>
                          <w:rFonts w:ascii="Perpetua" w:hAnsi="Perpetua"/>
                          <w:b/>
                          <w:bCs/>
                          <w:sz w:val="14"/>
                          <w:szCs w:val="14"/>
                          <w:highlight w:val="yellow"/>
                        </w:rPr>
                        <w:t>Principals</w:t>
                      </w:r>
                      <w:r w:rsidRPr="00065915">
                        <w:rPr>
                          <w:rFonts w:ascii="Perpetua" w:hAnsi="Perpetua"/>
                          <w:sz w:val="14"/>
                          <w:szCs w:val="14"/>
                        </w:rPr>
                        <w:t>: Eindeutige Identitäten in Kerberos, z.B. Benutzer oder Dienste.</w:t>
                      </w:r>
                    </w:p>
                    <w:p w14:paraId="76C70751" w14:textId="4030DBE8" w:rsidR="00065915" w:rsidRPr="00065915" w:rsidRDefault="00065915" w:rsidP="00065915">
                      <w:pPr>
                        <w:spacing w:after="0"/>
                        <w:rPr>
                          <w:rFonts w:ascii="Perpetua" w:hAnsi="Perpetua"/>
                          <w:sz w:val="14"/>
                          <w:szCs w:val="14"/>
                        </w:rPr>
                      </w:pPr>
                      <w:r w:rsidRPr="00065915">
                        <w:rPr>
                          <w:rFonts w:ascii="Perpetua" w:hAnsi="Perpetua"/>
                          <w:b/>
                          <w:bCs/>
                          <w:sz w:val="14"/>
                          <w:szCs w:val="14"/>
                          <w:highlight w:val="yellow"/>
                        </w:rPr>
                        <w:t>Tickets</w:t>
                      </w:r>
                      <w:r w:rsidRPr="00065915">
                        <w:rPr>
                          <w:rFonts w:ascii="Perpetua" w:hAnsi="Perpetua"/>
                          <w:sz w:val="14"/>
                          <w:szCs w:val="14"/>
                        </w:rPr>
                        <w:t>: Zeitlich begrenzte Zugriffsrechte, die von Kerberos vergeben werden.</w:t>
                      </w:r>
                    </w:p>
                    <w:p w14:paraId="4C70AF60" w14:textId="77777777" w:rsidR="00065915" w:rsidRPr="00065915" w:rsidRDefault="00065915" w:rsidP="00880FBB">
                      <w:pPr>
                        <w:spacing w:after="0"/>
                        <w:rPr>
                          <w:rFonts w:ascii="Perpetua" w:hAnsi="Perpetua"/>
                          <w:sz w:val="14"/>
                          <w:szCs w:val="14"/>
                        </w:rPr>
                      </w:pPr>
                      <w:r w:rsidRPr="00065915">
                        <w:rPr>
                          <w:rFonts w:ascii="Perpetua" w:hAnsi="Perpetua"/>
                          <w:b/>
                          <w:bCs/>
                          <w:sz w:val="14"/>
                          <w:szCs w:val="14"/>
                          <w:highlight w:val="yellow"/>
                        </w:rPr>
                        <w:t xml:space="preserve">TGT (Ticket </w:t>
                      </w:r>
                      <w:proofErr w:type="spellStart"/>
                      <w:r w:rsidRPr="00065915">
                        <w:rPr>
                          <w:rFonts w:ascii="Perpetua" w:hAnsi="Perpetua"/>
                          <w:b/>
                          <w:bCs/>
                          <w:sz w:val="14"/>
                          <w:szCs w:val="14"/>
                          <w:highlight w:val="yellow"/>
                        </w:rPr>
                        <w:t>Granting</w:t>
                      </w:r>
                      <w:proofErr w:type="spellEnd"/>
                      <w:r w:rsidRPr="00065915">
                        <w:rPr>
                          <w:rFonts w:ascii="Perpetua" w:hAnsi="Perpetua"/>
                          <w:b/>
                          <w:bCs/>
                          <w:sz w:val="14"/>
                          <w:szCs w:val="14"/>
                          <w:highlight w:val="yellow"/>
                        </w:rPr>
                        <w:t xml:space="preserve"> Ticket)</w:t>
                      </w:r>
                      <w:r w:rsidRPr="00065915">
                        <w:rPr>
                          <w:rFonts w:ascii="Perpetua" w:hAnsi="Perpetua"/>
                          <w:sz w:val="14"/>
                          <w:szCs w:val="14"/>
                          <w:highlight w:val="yellow"/>
                        </w:rPr>
                        <w:t>:</w:t>
                      </w:r>
                      <w:r w:rsidRPr="00065915">
                        <w:rPr>
                          <w:rFonts w:ascii="Perpetua" w:hAnsi="Perpetua"/>
                          <w:sz w:val="14"/>
                          <w:szCs w:val="14"/>
                        </w:rPr>
                        <w:t xml:space="preserve"> Ermöglicht das Anfordern von weiteren Tickets.</w:t>
                      </w:r>
                    </w:p>
                    <w:p w14:paraId="1A04E6F2" w14:textId="77777777" w:rsidR="00065915" w:rsidRPr="00065915" w:rsidRDefault="00065915" w:rsidP="00880FBB">
                      <w:pPr>
                        <w:spacing w:after="0"/>
                        <w:rPr>
                          <w:rFonts w:ascii="Perpetua" w:hAnsi="Perpetua"/>
                          <w:sz w:val="14"/>
                          <w:szCs w:val="14"/>
                        </w:rPr>
                      </w:pPr>
                      <w:r w:rsidRPr="00065915">
                        <w:rPr>
                          <w:rFonts w:ascii="Perpetua" w:hAnsi="Perpetua"/>
                          <w:b/>
                          <w:bCs/>
                          <w:sz w:val="14"/>
                          <w:szCs w:val="14"/>
                          <w:highlight w:val="yellow"/>
                        </w:rPr>
                        <w:t>Session Tickets</w:t>
                      </w:r>
                      <w:r w:rsidRPr="00065915">
                        <w:rPr>
                          <w:rFonts w:ascii="Perpetua" w:hAnsi="Perpetua"/>
                          <w:sz w:val="14"/>
                          <w:szCs w:val="14"/>
                        </w:rPr>
                        <w:t>: Ermöglichen den Zugriff auf spezifische Dienste.</w:t>
                      </w:r>
                    </w:p>
                    <w:p w14:paraId="38EE7B83" w14:textId="01433805" w:rsidR="00065915" w:rsidRDefault="00065915" w:rsidP="00065915">
                      <w:pPr>
                        <w:spacing w:after="0"/>
                        <w:rPr>
                          <w:rFonts w:ascii="Perpetua" w:hAnsi="Perpetua"/>
                          <w:sz w:val="14"/>
                          <w:szCs w:val="14"/>
                        </w:rPr>
                      </w:pPr>
                      <w:r w:rsidRPr="00880FBB">
                        <w:rPr>
                          <w:rFonts w:ascii="Perpetua" w:hAnsi="Perpetua"/>
                          <w:b/>
                          <w:bCs/>
                          <w:sz w:val="14"/>
                          <w:szCs w:val="14"/>
                          <w:highlight w:val="yellow"/>
                        </w:rPr>
                        <w:t>Mutual Authentication</w:t>
                      </w:r>
                      <w:r w:rsidRPr="00880FBB">
                        <w:rPr>
                          <w:rFonts w:ascii="Perpetua" w:hAnsi="Perpetua"/>
                          <w:sz w:val="14"/>
                          <w:szCs w:val="14"/>
                        </w:rPr>
                        <w:t>: Beide Seiten (Client und Server) authentifizieren sich gegenseitig.</w:t>
                      </w:r>
                    </w:p>
                    <w:p w14:paraId="422A027D" w14:textId="422B9164" w:rsidR="00027151" w:rsidRPr="00880FBB" w:rsidRDefault="00027151" w:rsidP="00065915">
                      <w:pPr>
                        <w:spacing w:after="0"/>
                        <w:rPr>
                          <w:rFonts w:ascii="Perpetua" w:hAnsi="Perpetua"/>
                          <w:sz w:val="14"/>
                          <w:szCs w:val="14"/>
                        </w:rPr>
                      </w:pPr>
                      <w:r w:rsidRPr="00027151">
                        <w:rPr>
                          <w:rFonts w:ascii="Perpetua" w:hAnsi="Perpetua"/>
                          <w:b/>
                          <w:bCs/>
                          <w:sz w:val="14"/>
                          <w:szCs w:val="14"/>
                          <w:highlight w:val="yellow"/>
                        </w:rPr>
                        <w:t>PAM (</w:t>
                      </w:r>
                      <w:proofErr w:type="spellStart"/>
                      <w:r w:rsidRPr="00027151">
                        <w:rPr>
                          <w:rFonts w:ascii="Perpetua" w:hAnsi="Perpetua"/>
                          <w:b/>
                          <w:bCs/>
                          <w:sz w:val="14"/>
                          <w:szCs w:val="14"/>
                          <w:highlight w:val="yellow"/>
                        </w:rPr>
                        <w:t>Pluggable</w:t>
                      </w:r>
                      <w:proofErr w:type="spellEnd"/>
                      <w:r w:rsidRPr="00027151">
                        <w:rPr>
                          <w:rFonts w:ascii="Perpetua" w:hAnsi="Perpetua"/>
                          <w:b/>
                          <w:bCs/>
                          <w:sz w:val="14"/>
                          <w:szCs w:val="14"/>
                          <w:highlight w:val="yellow"/>
                        </w:rPr>
                        <w:t xml:space="preserve"> Authentication Modules)</w:t>
                      </w:r>
                      <w:r w:rsidRPr="00027151">
                        <w:rPr>
                          <w:rFonts w:ascii="Perpetua" w:hAnsi="Perpetua"/>
                          <w:sz w:val="14"/>
                          <w:szCs w:val="14"/>
                        </w:rPr>
                        <w:t xml:space="preserve"> ist ein flexibles System zur Integration verschiedener Authentifizierungsmethoden in Anwendungen und Diensten unter Unix/Linux.</w:t>
                      </w:r>
                    </w:p>
                    <w:p w14:paraId="1504A405" w14:textId="5CC627B7" w:rsidR="00E23D11" w:rsidRPr="005A2C8C" w:rsidRDefault="00E23D11" w:rsidP="00065915">
                      <w:pPr>
                        <w:spacing w:after="0"/>
                        <w:rPr>
                          <w:rFonts w:ascii="Perpetua" w:hAnsi="Perpetua"/>
                          <w:b/>
                          <w:bCs/>
                          <w:sz w:val="14"/>
                          <w:szCs w:val="14"/>
                        </w:rPr>
                      </w:pPr>
                      <w:r w:rsidRPr="005A2C8C">
                        <w:rPr>
                          <w:rFonts w:ascii="Perpetua" w:hAnsi="Perpetua"/>
                          <w:b/>
                          <w:bCs/>
                          <w:sz w:val="14"/>
                          <w:szCs w:val="14"/>
                        </w:rPr>
                        <w:t>6. Komponenten einer Kerberos-Infrastruktur:</w:t>
                      </w:r>
                    </w:p>
                    <w:p w14:paraId="6E152051"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KDC</w:t>
                      </w:r>
                      <w:r w:rsidRPr="005A2C8C">
                        <w:rPr>
                          <w:rFonts w:ascii="Perpetua" w:hAnsi="Perpetua"/>
                          <w:sz w:val="14"/>
                          <w:szCs w:val="14"/>
                        </w:rPr>
                        <w:t xml:space="preserve">: Bestehend aus Authentication Service (AS) und Ticket </w:t>
                      </w:r>
                      <w:proofErr w:type="spellStart"/>
                      <w:r w:rsidRPr="005A2C8C">
                        <w:rPr>
                          <w:rFonts w:ascii="Perpetua" w:hAnsi="Perpetua"/>
                          <w:sz w:val="14"/>
                          <w:szCs w:val="14"/>
                        </w:rPr>
                        <w:t>Granting</w:t>
                      </w:r>
                      <w:proofErr w:type="spellEnd"/>
                      <w:r w:rsidRPr="005A2C8C">
                        <w:rPr>
                          <w:rFonts w:ascii="Perpetua" w:hAnsi="Perpetua"/>
                          <w:sz w:val="14"/>
                          <w:szCs w:val="14"/>
                        </w:rPr>
                        <w:t xml:space="preserve"> Service (TGS).</w:t>
                      </w:r>
                    </w:p>
                    <w:p w14:paraId="3B85AEB9"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Tickets</w:t>
                      </w:r>
                      <w:r w:rsidRPr="005A2C8C">
                        <w:rPr>
                          <w:rFonts w:ascii="Perpetua" w:hAnsi="Perpetua"/>
                          <w:sz w:val="14"/>
                          <w:szCs w:val="14"/>
                        </w:rPr>
                        <w:t xml:space="preserve">: TGT (Ticket </w:t>
                      </w:r>
                      <w:proofErr w:type="spellStart"/>
                      <w:r w:rsidRPr="005A2C8C">
                        <w:rPr>
                          <w:rFonts w:ascii="Perpetua" w:hAnsi="Perpetua"/>
                          <w:sz w:val="14"/>
                          <w:szCs w:val="14"/>
                        </w:rPr>
                        <w:t>Granting</w:t>
                      </w:r>
                      <w:proofErr w:type="spellEnd"/>
                      <w:r w:rsidRPr="005A2C8C">
                        <w:rPr>
                          <w:rFonts w:ascii="Perpetua" w:hAnsi="Perpetua"/>
                          <w:sz w:val="14"/>
                          <w:szCs w:val="14"/>
                        </w:rPr>
                        <w:t xml:space="preserve"> Ticket) und Service Tickets für den Zugriff auf Dienste.</w:t>
                      </w:r>
                    </w:p>
                    <w:p w14:paraId="128CCD3F"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7. Netzwerkdienste und Kerberos: </w:t>
                      </w:r>
                      <w:r w:rsidRPr="005A2C8C">
                        <w:rPr>
                          <w:rFonts w:ascii="Perpetua" w:hAnsi="Perpetua"/>
                          <w:sz w:val="14"/>
                          <w:szCs w:val="14"/>
                          <w:u w:val="single"/>
                        </w:rPr>
                        <w:t xml:space="preserve">Integration am Beispiel von </w:t>
                      </w:r>
                      <w:proofErr w:type="spellStart"/>
                      <w:r w:rsidRPr="005A2C8C">
                        <w:rPr>
                          <w:rFonts w:ascii="Perpetua" w:hAnsi="Perpetua"/>
                          <w:sz w:val="14"/>
                          <w:szCs w:val="14"/>
                          <w:u w:val="single"/>
                        </w:rPr>
                        <w:t>sshd</w:t>
                      </w:r>
                      <w:proofErr w:type="spellEnd"/>
                      <w:r w:rsidRPr="005A2C8C">
                        <w:rPr>
                          <w:rFonts w:ascii="Perpetua" w:hAnsi="Perpetua"/>
                          <w:sz w:val="14"/>
                          <w:szCs w:val="14"/>
                          <w:u w:val="single"/>
                        </w:rPr>
                        <w:t>:</w:t>
                      </w:r>
                      <w:r w:rsidRPr="005A2C8C">
                        <w:rPr>
                          <w:rFonts w:ascii="Perpetua" w:hAnsi="Perpetua"/>
                          <w:sz w:val="14"/>
                          <w:szCs w:val="14"/>
                        </w:rPr>
                        <w:t xml:space="preserve"> Der Prozess der Authentifizierung mittels Kerberos für Dienste wie SSH wird im zweistufigen Kerberos-Verfahren beschrieben, wo ein TGT verwendet wird, um ein Service-Ticket für den </w:t>
                      </w:r>
                      <w:proofErr w:type="spellStart"/>
                      <w:r w:rsidRPr="005A2C8C">
                        <w:rPr>
                          <w:rFonts w:ascii="Perpetua" w:hAnsi="Perpetua"/>
                          <w:sz w:val="14"/>
                          <w:szCs w:val="14"/>
                        </w:rPr>
                        <w:t>sshd</w:t>
                      </w:r>
                      <w:proofErr w:type="spellEnd"/>
                      <w:r w:rsidRPr="005A2C8C">
                        <w:rPr>
                          <w:rFonts w:ascii="Perpetua" w:hAnsi="Perpetua"/>
                          <w:sz w:val="14"/>
                          <w:szCs w:val="14"/>
                        </w:rPr>
                        <w:t>-Dienst zu erhalten.</w:t>
                      </w:r>
                    </w:p>
                    <w:p w14:paraId="3EAA9BCA"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8. SSO und </w:t>
                      </w:r>
                      <w:proofErr w:type="spellStart"/>
                      <w:r w:rsidRPr="005A2C8C">
                        <w:rPr>
                          <w:rFonts w:ascii="Perpetua" w:hAnsi="Perpetua"/>
                          <w:b/>
                          <w:bCs/>
                          <w:sz w:val="14"/>
                          <w:szCs w:val="14"/>
                        </w:rPr>
                        <w:t>Kerberos:</w:t>
                      </w:r>
                      <w:r w:rsidRPr="005A2C8C">
                        <w:rPr>
                          <w:rFonts w:ascii="Perpetua" w:hAnsi="Perpetua"/>
                          <w:sz w:val="14"/>
                          <w:szCs w:val="14"/>
                          <w:u w:val="single"/>
                        </w:rPr>
                        <w:t>Single</w:t>
                      </w:r>
                      <w:proofErr w:type="spellEnd"/>
                      <w:r w:rsidRPr="005A2C8C">
                        <w:rPr>
                          <w:rFonts w:ascii="Perpetua" w:hAnsi="Perpetua"/>
                          <w:sz w:val="14"/>
                          <w:szCs w:val="14"/>
                          <w:u w:val="single"/>
                        </w:rPr>
                        <w:t xml:space="preserve"> </w:t>
                      </w:r>
                      <w:proofErr w:type="spellStart"/>
                      <w:r w:rsidRPr="005A2C8C">
                        <w:rPr>
                          <w:rFonts w:ascii="Perpetua" w:hAnsi="Perpetua"/>
                          <w:sz w:val="14"/>
                          <w:szCs w:val="14"/>
                          <w:u w:val="single"/>
                        </w:rPr>
                        <w:t>Sign</w:t>
                      </w:r>
                      <w:proofErr w:type="spellEnd"/>
                      <w:r w:rsidRPr="005A2C8C">
                        <w:rPr>
                          <w:rFonts w:ascii="Perpetua" w:hAnsi="Perpetua"/>
                          <w:sz w:val="14"/>
                          <w:szCs w:val="14"/>
                          <w:u w:val="single"/>
                        </w:rPr>
                        <w:t>-On (SSO):</w:t>
                      </w:r>
                      <w:r w:rsidRPr="005A2C8C">
                        <w:rPr>
                          <w:rFonts w:ascii="Perpetua" w:hAnsi="Perpetua"/>
                          <w:sz w:val="14"/>
                          <w:szCs w:val="14"/>
                        </w:rPr>
                        <w:t xml:space="preserve"> Kerberos ermöglicht SSO, indem ein Benutzer sich einmal authentifiziert und Zugriff auf verschiedene Dienste erhält, ohne erneut das Passwort eingeben zu müssen.</w:t>
                      </w:r>
                    </w:p>
                    <w:p w14:paraId="32276D2D"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9. Speicherung der Kerberos-Daten: </w:t>
                      </w:r>
                      <w:r w:rsidRPr="005A2C8C">
                        <w:rPr>
                          <w:rFonts w:ascii="Perpetua" w:hAnsi="Perpetua"/>
                          <w:sz w:val="14"/>
                          <w:szCs w:val="14"/>
                          <w:u w:val="single"/>
                        </w:rPr>
                        <w:t>Speicherorte</w:t>
                      </w:r>
                      <w:r w:rsidRPr="005A2C8C">
                        <w:rPr>
                          <w:rFonts w:ascii="Perpetua" w:hAnsi="Perpetua"/>
                          <w:sz w:val="14"/>
                          <w:szCs w:val="14"/>
                        </w:rPr>
                        <w:t>: Die Kerberos-Datenbank speichert Principals und ihre Schlüssel, normalerweise auf dem KDC. In produktiven Umgebungen kann LDAP verwendet werden.</w:t>
                      </w:r>
                    </w:p>
                    <w:p w14:paraId="2D941431"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10. Das </w:t>
                      </w:r>
                      <w:proofErr w:type="spellStart"/>
                      <w:r w:rsidRPr="005A2C8C">
                        <w:rPr>
                          <w:rFonts w:ascii="Perpetua" w:hAnsi="Perpetua"/>
                          <w:b/>
                          <w:bCs/>
                          <w:sz w:val="14"/>
                          <w:szCs w:val="14"/>
                        </w:rPr>
                        <w:t>Kerberos-Protokoll:</w:t>
                      </w:r>
                      <w:r w:rsidRPr="005A2C8C">
                        <w:rPr>
                          <w:rFonts w:ascii="Perpetua" w:hAnsi="Perpetua"/>
                          <w:sz w:val="14"/>
                          <w:szCs w:val="14"/>
                          <w:u w:val="single"/>
                        </w:rPr>
                        <w:t>Ablauf</w:t>
                      </w:r>
                      <w:proofErr w:type="spellEnd"/>
                      <w:r w:rsidRPr="005A2C8C">
                        <w:rPr>
                          <w:rFonts w:ascii="Perpetua" w:hAnsi="Perpetua"/>
                          <w:sz w:val="14"/>
                          <w:szCs w:val="14"/>
                          <w:u w:val="single"/>
                        </w:rPr>
                        <w:t xml:space="preserve"> bei der Anmeldung:</w:t>
                      </w:r>
                      <w:r w:rsidRPr="005A2C8C">
                        <w:rPr>
                          <w:rFonts w:ascii="Perpetua" w:hAnsi="Perpetua"/>
                          <w:sz w:val="14"/>
                          <w:szCs w:val="14"/>
                        </w:rPr>
                        <w:t xml:space="preserve"> Wenn ein Benutzer sich bei einem Kerberos-geschützten Dienst anmeldet, durchläuft er mehrere Schritte, um ein TGT zu erhalten und anschließend damit Service-Tickets zu bekommen.</w:t>
                      </w:r>
                    </w:p>
                    <w:p w14:paraId="24D76229" w14:textId="77777777" w:rsidR="00E23D11" w:rsidRPr="005A2C8C" w:rsidRDefault="00E23D11" w:rsidP="00E23D11">
                      <w:pPr>
                        <w:spacing w:after="0"/>
                        <w:rPr>
                          <w:rFonts w:ascii="Perpetua" w:hAnsi="Perpetua"/>
                          <w:sz w:val="14"/>
                          <w:szCs w:val="14"/>
                        </w:rPr>
                      </w:pPr>
                      <w:r w:rsidRPr="005A2C8C">
                        <w:rPr>
                          <w:rFonts w:ascii="Perpetua" w:hAnsi="Perpetua"/>
                          <w:sz w:val="14"/>
                          <w:szCs w:val="14"/>
                        </w:rPr>
                        <w:t>Bedeutung von Schlüsseln: Temporäre Schlüssel (Session Keys) werden zur Authentifizierung verwendet, während Langzeitschlüssel sicher auf dem KDC gespeichert werden.</w:t>
                      </w:r>
                    </w:p>
                    <w:p w14:paraId="75DD87DF"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11. Kerberos Wichtige Schlüssel:</w:t>
                      </w:r>
                    </w:p>
                    <w:p w14:paraId="4EB27311" w14:textId="79473651" w:rsidR="00E23D11" w:rsidRPr="005A2C8C" w:rsidRDefault="00E23D11" w:rsidP="00E23D11">
                      <w:pPr>
                        <w:spacing w:after="0"/>
                        <w:rPr>
                          <w:rFonts w:ascii="Perpetua" w:hAnsi="Perpetua"/>
                          <w:sz w:val="14"/>
                          <w:szCs w:val="14"/>
                        </w:rPr>
                      </w:pPr>
                      <w:r w:rsidRPr="005A2C8C">
                        <w:rPr>
                          <w:rFonts w:ascii="Perpetua" w:hAnsi="Perpetua"/>
                          <w:sz w:val="14"/>
                          <w:szCs w:val="14"/>
                          <w:u w:val="single"/>
                        </w:rPr>
                        <w:t>Service Key:</w:t>
                      </w:r>
                      <w:r w:rsidRPr="005A2C8C">
                        <w:rPr>
                          <w:rFonts w:ascii="Perpetua" w:hAnsi="Perpetua"/>
                          <w:sz w:val="14"/>
                          <w:szCs w:val="14"/>
                        </w:rPr>
                        <w:t xml:space="preserve"> Ein langfristiger Schlüssel, den ein Dienst für die Entschlüsselung von Service-Tickets verwendet.</w:t>
                      </w:r>
                    </w:p>
                    <w:p w14:paraId="2EF53329" w14:textId="77777777" w:rsidR="00E23D11" w:rsidRPr="005A2C8C" w:rsidRDefault="00E23D11" w:rsidP="00E23D11">
                      <w:pPr>
                        <w:spacing w:after="0"/>
                        <w:rPr>
                          <w:rFonts w:ascii="Perpetua" w:hAnsi="Perpetua"/>
                          <w:sz w:val="14"/>
                          <w:szCs w:val="14"/>
                        </w:rPr>
                      </w:pPr>
                      <w:r w:rsidRPr="005A2C8C">
                        <w:rPr>
                          <w:rFonts w:ascii="Perpetua" w:hAnsi="Perpetua"/>
                          <w:sz w:val="14"/>
                          <w:szCs w:val="14"/>
                          <w:u w:val="single"/>
                        </w:rPr>
                        <w:t>Service Session Key:</w:t>
                      </w:r>
                      <w:r w:rsidRPr="005A2C8C">
                        <w:rPr>
                          <w:rFonts w:ascii="Perpetua" w:hAnsi="Perpetua"/>
                          <w:sz w:val="14"/>
                          <w:szCs w:val="14"/>
                        </w:rPr>
                        <w:t xml:space="preserve"> Ein temporärer Schlüssel, der zwischen Client und Dienst für eine Sitzung verwendet wird.</w:t>
                      </w:r>
                    </w:p>
                    <w:p w14:paraId="0FB87986"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12. Administration von </w:t>
                      </w:r>
                      <w:proofErr w:type="spellStart"/>
                      <w:r w:rsidRPr="005A2C8C">
                        <w:rPr>
                          <w:rFonts w:ascii="Perpetua" w:hAnsi="Perpetua"/>
                          <w:b/>
                          <w:bCs/>
                          <w:sz w:val="14"/>
                          <w:szCs w:val="14"/>
                        </w:rPr>
                        <w:t>Kerberos:</w:t>
                      </w:r>
                      <w:r w:rsidRPr="005A2C8C">
                        <w:rPr>
                          <w:rFonts w:ascii="Perpetua" w:hAnsi="Perpetua"/>
                          <w:sz w:val="14"/>
                          <w:szCs w:val="14"/>
                          <w:u w:val="single"/>
                        </w:rPr>
                        <w:t>Verwaltungskommandos</w:t>
                      </w:r>
                      <w:proofErr w:type="spellEnd"/>
                      <w:r w:rsidRPr="005A2C8C">
                        <w:rPr>
                          <w:rFonts w:ascii="Perpetua" w:hAnsi="Perpetua"/>
                          <w:sz w:val="14"/>
                          <w:szCs w:val="14"/>
                        </w:rPr>
                        <w:t xml:space="preserve">: Befehle wie </w:t>
                      </w:r>
                      <w:proofErr w:type="spellStart"/>
                      <w:r w:rsidRPr="005A2C8C">
                        <w:rPr>
                          <w:rFonts w:ascii="Perpetua" w:hAnsi="Perpetua"/>
                          <w:sz w:val="14"/>
                          <w:szCs w:val="14"/>
                        </w:rPr>
                        <w:t>kinit</w:t>
                      </w:r>
                      <w:proofErr w:type="spellEnd"/>
                      <w:r w:rsidRPr="005A2C8C">
                        <w:rPr>
                          <w:rFonts w:ascii="Perpetua" w:hAnsi="Perpetua"/>
                          <w:sz w:val="14"/>
                          <w:szCs w:val="14"/>
                        </w:rPr>
                        <w:t xml:space="preserve">, </w:t>
                      </w:r>
                      <w:proofErr w:type="spellStart"/>
                      <w:r w:rsidRPr="005A2C8C">
                        <w:rPr>
                          <w:rFonts w:ascii="Perpetua" w:hAnsi="Perpetua"/>
                          <w:sz w:val="14"/>
                          <w:szCs w:val="14"/>
                        </w:rPr>
                        <w:t>klist</w:t>
                      </w:r>
                      <w:proofErr w:type="spellEnd"/>
                      <w:r w:rsidRPr="005A2C8C">
                        <w:rPr>
                          <w:rFonts w:ascii="Perpetua" w:hAnsi="Perpetua"/>
                          <w:sz w:val="14"/>
                          <w:szCs w:val="14"/>
                        </w:rPr>
                        <w:t xml:space="preserve">, und </w:t>
                      </w:r>
                      <w:proofErr w:type="spellStart"/>
                      <w:r w:rsidRPr="005A2C8C">
                        <w:rPr>
                          <w:rFonts w:ascii="Perpetua" w:hAnsi="Perpetua"/>
                          <w:sz w:val="14"/>
                          <w:szCs w:val="14"/>
                        </w:rPr>
                        <w:t>kadmin</w:t>
                      </w:r>
                      <w:proofErr w:type="spellEnd"/>
                      <w:r w:rsidRPr="005A2C8C">
                        <w:rPr>
                          <w:rFonts w:ascii="Perpetua" w:hAnsi="Perpetua"/>
                          <w:sz w:val="14"/>
                          <w:szCs w:val="14"/>
                        </w:rPr>
                        <w:t xml:space="preserve"> werden zur Administration von Kerberos verwendet, z. B. um Tickets abzurufen oder Principals zu verwalten.</w:t>
                      </w:r>
                    </w:p>
                    <w:p w14:paraId="331AC40D" w14:textId="77777777" w:rsidR="00E23D11" w:rsidRPr="005A2C8C" w:rsidRDefault="00E23D11" w:rsidP="00E23D11">
                      <w:pPr>
                        <w:spacing w:after="0"/>
                        <w:rPr>
                          <w:rFonts w:ascii="Perpetua" w:hAnsi="Perpetua"/>
                          <w:b/>
                          <w:bCs/>
                          <w:sz w:val="14"/>
                          <w:szCs w:val="14"/>
                        </w:rPr>
                      </w:pPr>
                      <w:r w:rsidRPr="005A2C8C">
                        <w:rPr>
                          <w:rFonts w:ascii="Perpetua" w:hAnsi="Perpetua"/>
                          <w:b/>
                          <w:bCs/>
                          <w:sz w:val="14"/>
                          <w:szCs w:val="14"/>
                        </w:rPr>
                        <w:t xml:space="preserve">13. </w:t>
                      </w:r>
                      <w:proofErr w:type="spellStart"/>
                      <w:r w:rsidRPr="005A2C8C">
                        <w:rPr>
                          <w:rFonts w:ascii="Perpetua" w:hAnsi="Perpetua"/>
                          <w:b/>
                          <w:bCs/>
                          <w:sz w:val="14"/>
                          <w:szCs w:val="14"/>
                        </w:rPr>
                        <w:t>Kerberos-Administrationsservice:</w:t>
                      </w:r>
                      <w:r w:rsidRPr="005A2C8C">
                        <w:rPr>
                          <w:rFonts w:ascii="Perpetua" w:hAnsi="Perpetua"/>
                          <w:sz w:val="14"/>
                          <w:szCs w:val="14"/>
                          <w:u w:val="single"/>
                        </w:rPr>
                        <w:t>Notwendige</w:t>
                      </w:r>
                      <w:proofErr w:type="spellEnd"/>
                      <w:r w:rsidRPr="005A2C8C">
                        <w:rPr>
                          <w:rFonts w:ascii="Perpetua" w:hAnsi="Perpetua"/>
                          <w:sz w:val="14"/>
                          <w:szCs w:val="14"/>
                          <w:u w:val="single"/>
                        </w:rPr>
                        <w:t xml:space="preserve"> Ressourcen</w:t>
                      </w:r>
                      <w:r w:rsidRPr="005A2C8C">
                        <w:rPr>
                          <w:rFonts w:ascii="Perpetua" w:hAnsi="Perpetua"/>
                          <w:sz w:val="14"/>
                          <w:szCs w:val="14"/>
                        </w:rPr>
                        <w:t>: Um einen Kerberos-Administrationsservice zu betreiben, wird ein korrekt konfigurierter KDC benötigt, der die Kerberos-Datenbank verwaltet.</w:t>
                      </w:r>
                    </w:p>
                    <w:p w14:paraId="24DFED4F" w14:textId="4F8955C1" w:rsidR="00E23D11" w:rsidRPr="005A2C8C" w:rsidRDefault="00E23D11" w:rsidP="00E23D11">
                      <w:pPr>
                        <w:spacing w:after="0"/>
                        <w:rPr>
                          <w:rFonts w:ascii="Perpetua" w:hAnsi="Perpetua"/>
                          <w:sz w:val="14"/>
                          <w:szCs w:val="14"/>
                        </w:rPr>
                      </w:pPr>
                      <w:r w:rsidRPr="005A2C8C">
                        <w:rPr>
                          <w:rFonts w:ascii="Perpetua" w:hAnsi="Perpetua"/>
                          <w:b/>
                          <w:bCs/>
                          <w:sz w:val="14"/>
                          <w:szCs w:val="14"/>
                        </w:rPr>
                        <w:t xml:space="preserve">14. Unterschiede und Bestandteile von LDAP und </w:t>
                      </w:r>
                      <w:r w:rsidR="006A58F9" w:rsidRPr="005A2C8C">
                        <w:rPr>
                          <w:rFonts w:ascii="Perpetua" w:hAnsi="Perpetua"/>
                          <w:b/>
                          <w:bCs/>
                          <w:sz w:val="14"/>
                          <w:szCs w:val="14"/>
                        </w:rPr>
                        <w:t>X.500:</w:t>
                      </w:r>
                      <w:r w:rsidR="006A58F9" w:rsidRPr="005A2C8C">
                        <w:rPr>
                          <w:rFonts w:ascii="Perpetua" w:hAnsi="Perpetua"/>
                          <w:sz w:val="14"/>
                          <w:szCs w:val="14"/>
                          <w:u w:val="single"/>
                        </w:rPr>
                        <w:t xml:space="preserve"> LDAP</w:t>
                      </w:r>
                      <w:r w:rsidRPr="005A2C8C">
                        <w:rPr>
                          <w:rFonts w:ascii="Perpetua" w:hAnsi="Perpetua"/>
                          <w:sz w:val="14"/>
                          <w:szCs w:val="14"/>
                          <w:u w:val="single"/>
                        </w:rPr>
                        <w:t xml:space="preserve"> vs. X.500:</w:t>
                      </w:r>
                      <w:r w:rsidRPr="005A2C8C">
                        <w:rPr>
                          <w:rFonts w:ascii="Perpetua" w:hAnsi="Perpetua"/>
                          <w:sz w:val="14"/>
                          <w:szCs w:val="14"/>
                        </w:rPr>
                        <w:t xml:space="preserve"> LDAP ist ein Protokoll, das den Zugriff auf Verzeichnisdienste wie X.500-basierten Verzeichnissen ermöglicht. Objekte im LDAP werden hierarchisch im Directory Information </w:t>
                      </w:r>
                      <w:proofErr w:type="spellStart"/>
                      <w:r w:rsidRPr="005A2C8C">
                        <w:rPr>
                          <w:rFonts w:ascii="Perpetua" w:hAnsi="Perpetua"/>
                          <w:sz w:val="14"/>
                          <w:szCs w:val="14"/>
                        </w:rPr>
                        <w:t>Tree</w:t>
                      </w:r>
                      <w:proofErr w:type="spellEnd"/>
                      <w:r w:rsidRPr="005A2C8C">
                        <w:rPr>
                          <w:rFonts w:ascii="Perpetua" w:hAnsi="Perpetua"/>
                          <w:sz w:val="14"/>
                          <w:szCs w:val="14"/>
                        </w:rPr>
                        <w:t xml:space="preserve"> (DIT) gespeichert.</w:t>
                      </w:r>
                    </w:p>
                    <w:p w14:paraId="3D9FA739" w14:textId="77777777" w:rsidR="00E23D11" w:rsidRPr="005A2C8C" w:rsidRDefault="00E23D11" w:rsidP="00E23D11">
                      <w:pPr>
                        <w:spacing w:after="0"/>
                        <w:rPr>
                          <w:rFonts w:ascii="Perpetua" w:hAnsi="Perpetua"/>
                          <w:sz w:val="14"/>
                          <w:szCs w:val="14"/>
                        </w:rPr>
                      </w:pPr>
                      <w:r w:rsidRPr="005A2C8C">
                        <w:rPr>
                          <w:rFonts w:ascii="Perpetua" w:hAnsi="Perpetua"/>
                          <w:b/>
                          <w:bCs/>
                          <w:sz w:val="14"/>
                          <w:szCs w:val="14"/>
                        </w:rPr>
                        <w:t>TGT =</w:t>
                      </w:r>
                      <w:r w:rsidRPr="005A2C8C">
                        <w:rPr>
                          <w:rFonts w:ascii="Perpetua" w:hAnsi="Perpetua"/>
                          <w:sz w:val="14"/>
                          <w:szCs w:val="14"/>
                        </w:rPr>
                        <w:t xml:space="preserve"> Wohnungsschlüssel (Ticket </w:t>
                      </w:r>
                      <w:proofErr w:type="spellStart"/>
                      <w:r w:rsidRPr="005A2C8C">
                        <w:rPr>
                          <w:rFonts w:ascii="Perpetua" w:hAnsi="Perpetua"/>
                          <w:sz w:val="14"/>
                          <w:szCs w:val="14"/>
                        </w:rPr>
                        <w:t>Granting</w:t>
                      </w:r>
                      <w:proofErr w:type="spellEnd"/>
                      <w:r w:rsidRPr="005A2C8C">
                        <w:rPr>
                          <w:rFonts w:ascii="Perpetua" w:hAnsi="Perpetua"/>
                          <w:sz w:val="14"/>
                          <w:szCs w:val="14"/>
                        </w:rPr>
                        <w:t xml:space="preserve"> Ticket) (Bekommt der User nach der Authentifizierung bei KDC)</w:t>
                      </w:r>
                    </w:p>
                    <w:p w14:paraId="30DF000A" w14:textId="77777777" w:rsidR="00E23D11" w:rsidRPr="005A2C8C" w:rsidRDefault="00E23D11" w:rsidP="00E23D11">
                      <w:pPr>
                        <w:spacing w:after="0"/>
                        <w:rPr>
                          <w:rFonts w:ascii="Perpetua" w:hAnsi="Perpetua"/>
                          <w:b/>
                          <w:sz w:val="14"/>
                          <w:szCs w:val="14"/>
                        </w:rPr>
                      </w:pPr>
                      <w:r w:rsidRPr="005A2C8C">
                        <w:rPr>
                          <w:rFonts w:ascii="Perpetua" w:hAnsi="Perpetua"/>
                          <w:b/>
                          <w:bCs/>
                          <w:sz w:val="14"/>
                          <w:szCs w:val="14"/>
                        </w:rPr>
                        <w:t>ST =</w:t>
                      </w:r>
                      <w:r w:rsidRPr="005A2C8C">
                        <w:rPr>
                          <w:rFonts w:ascii="Perpetua" w:hAnsi="Perpetua"/>
                          <w:sz w:val="14"/>
                          <w:szCs w:val="14"/>
                        </w:rPr>
                        <w:t xml:space="preserve"> Türenschlüssel (Session Ticket) (Bekommt der User vom TGT) (Bei Ablauf neues Ticket von TGT)</w:t>
                      </w:r>
                    </w:p>
                  </w:txbxContent>
                </v:textbox>
                <w10:wrap anchorx="margin"/>
              </v:shape>
            </w:pict>
          </mc:Fallback>
        </mc:AlternateContent>
      </w:r>
      <w:r w:rsidR="005A2C8C">
        <w:rPr>
          <w:rFonts w:eastAsia="Calibri"/>
          <w:noProof/>
          <w:lang w:val="de-DE"/>
        </w:rPr>
        <mc:AlternateContent>
          <mc:Choice Requires="wps">
            <w:drawing>
              <wp:anchor distT="0" distB="0" distL="114300" distR="114300" simplePos="0" relativeHeight="251658241" behindDoc="0" locked="0" layoutInCell="1" allowOverlap="1" wp14:anchorId="777237F6" wp14:editId="04513080">
                <wp:simplePos x="0" y="0"/>
                <wp:positionH relativeFrom="margin">
                  <wp:posOffset>4781336</wp:posOffset>
                </wp:positionH>
                <wp:positionV relativeFrom="paragraph">
                  <wp:posOffset>-650752</wp:posOffset>
                </wp:positionV>
                <wp:extent cx="5217160" cy="6732905"/>
                <wp:effectExtent l="0" t="0" r="21590" b="10795"/>
                <wp:wrapNone/>
                <wp:docPr id="1183443305" name="Textfeld 2"/>
                <wp:cNvGraphicFramePr/>
                <a:graphic xmlns:a="http://schemas.openxmlformats.org/drawingml/2006/main">
                  <a:graphicData uri="http://schemas.microsoft.com/office/word/2010/wordprocessingShape">
                    <wps:wsp>
                      <wps:cNvSpPr txBox="1"/>
                      <wps:spPr>
                        <a:xfrm>
                          <a:off x="0" y="0"/>
                          <a:ext cx="5217160" cy="6732905"/>
                        </a:xfrm>
                        <a:prstGeom prst="rect">
                          <a:avLst/>
                        </a:prstGeom>
                        <a:solidFill>
                          <a:schemeClr val="bg1"/>
                        </a:solidFill>
                        <a:ln w="19050">
                          <a:solidFill>
                            <a:schemeClr val="bg1"/>
                          </a:solidFill>
                        </a:ln>
                      </wps:spPr>
                      <wps:txbx>
                        <w:txbxContent>
                          <w:p w14:paraId="2323D076" w14:textId="77777777" w:rsidR="00445075" w:rsidRPr="005A2C8C" w:rsidRDefault="00445075" w:rsidP="00E23D11">
                            <w:pPr>
                              <w:spacing w:after="0" w:line="240" w:lineRule="auto"/>
                              <w:rPr>
                                <w:rFonts w:ascii="Perpetua" w:hAnsi="Perpetua"/>
                                <w:b/>
                                <w:bCs/>
                                <w:sz w:val="14"/>
                                <w:szCs w:val="14"/>
                              </w:rPr>
                            </w:pPr>
                            <w:r w:rsidRPr="005A2C8C">
                              <w:rPr>
                                <w:rFonts w:ascii="Perpetua" w:hAnsi="Perpetua"/>
                                <w:b/>
                                <w:bCs/>
                                <w:sz w:val="14"/>
                                <w:szCs w:val="14"/>
                              </w:rPr>
                              <w:t>Betriebssystem-Verwaltung und Dienste:</w:t>
                            </w:r>
                          </w:p>
                          <w:p w14:paraId="3001030E"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sudo apt:</w:t>
                            </w:r>
                            <w:r w:rsidRPr="005A2C8C">
                              <w:rPr>
                                <w:rFonts w:ascii="Perpetua" w:hAnsi="Perpetua"/>
                                <w:sz w:val="14"/>
                                <w:szCs w:val="14"/>
                              </w:rPr>
                              <w:t xml:space="preserve"> Wird verwendet, um das Betriebssystem und installierte Pakete zu aktualisieren.</w:t>
                            </w:r>
                          </w:p>
                          <w:p w14:paraId="31DEEECD" w14:textId="77777777" w:rsidR="00445075" w:rsidRPr="005A2C8C" w:rsidRDefault="00445075" w:rsidP="00E23D11">
                            <w:pPr>
                              <w:numPr>
                                <w:ilvl w:val="0"/>
                                <w:numId w:val="1"/>
                              </w:numPr>
                              <w:spacing w:after="0" w:line="240" w:lineRule="auto"/>
                              <w:rPr>
                                <w:rFonts w:ascii="Perpetua" w:hAnsi="Perpetua"/>
                                <w:sz w:val="14"/>
                                <w:szCs w:val="14"/>
                              </w:rPr>
                            </w:pPr>
                            <w:r w:rsidRPr="005A2C8C">
                              <w:rPr>
                                <w:rFonts w:ascii="Perpetua" w:hAnsi="Perpetua"/>
                                <w:sz w:val="14"/>
                                <w:szCs w:val="14"/>
                              </w:rPr>
                              <w:t>Problem: Du möchtest sicherstellen, dass alle Pakete auf dem neuesten Stand sind und Sicherheitsupdates angewendet wurden.</w:t>
                            </w:r>
                          </w:p>
                          <w:p w14:paraId="507C0996" w14:textId="77777777" w:rsidR="00445075" w:rsidRPr="005A2C8C" w:rsidRDefault="00445075" w:rsidP="00E23D11">
                            <w:pPr>
                              <w:numPr>
                                <w:ilvl w:val="0"/>
                                <w:numId w:val="1"/>
                              </w:numPr>
                              <w:spacing w:after="0" w:line="240" w:lineRule="auto"/>
                              <w:rPr>
                                <w:rFonts w:ascii="Perpetua" w:hAnsi="Perpetua"/>
                                <w:sz w:val="14"/>
                                <w:szCs w:val="14"/>
                              </w:rPr>
                            </w:pPr>
                            <w:r w:rsidRPr="005A2C8C">
                              <w:rPr>
                                <w:rFonts w:ascii="Perpetua" w:hAnsi="Perpetua"/>
                                <w:sz w:val="14"/>
                                <w:szCs w:val="14"/>
                              </w:rPr>
                              <w:t>Beispiel</w:t>
                            </w:r>
                            <w:r w:rsidRPr="00B3509A">
                              <w:rPr>
                                <w:rFonts w:ascii="Perpetua" w:hAnsi="Perpetua"/>
                                <w:sz w:val="14"/>
                                <w:szCs w:val="14"/>
                                <w:highlight w:val="yellow"/>
                              </w:rPr>
                              <w:t>: sudo apt update &amp;&amp; sudo apt upgrade</w:t>
                            </w:r>
                          </w:p>
                          <w:p w14:paraId="41889489"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ntpdate</w:t>
                            </w:r>
                            <w:r w:rsidRPr="005A2C8C">
                              <w:rPr>
                                <w:rFonts w:ascii="Perpetua" w:hAnsi="Perpetua"/>
                                <w:sz w:val="14"/>
                                <w:szCs w:val="14"/>
                              </w:rPr>
                              <w:t>: Dient zur Zeitsynchronisation mit einem NTP-Server.</w:t>
                            </w:r>
                          </w:p>
                          <w:p w14:paraId="2FB72BD4" w14:textId="77777777" w:rsidR="00445075" w:rsidRPr="005A2C8C" w:rsidRDefault="00445075" w:rsidP="00E23D11">
                            <w:pPr>
                              <w:numPr>
                                <w:ilvl w:val="0"/>
                                <w:numId w:val="2"/>
                              </w:numPr>
                              <w:spacing w:after="0" w:line="240" w:lineRule="auto"/>
                              <w:rPr>
                                <w:rFonts w:ascii="Perpetua" w:hAnsi="Perpetua"/>
                                <w:sz w:val="14"/>
                                <w:szCs w:val="14"/>
                              </w:rPr>
                            </w:pPr>
                            <w:r w:rsidRPr="005A2C8C">
                              <w:rPr>
                                <w:rFonts w:ascii="Perpetua" w:hAnsi="Perpetua"/>
                                <w:sz w:val="14"/>
                                <w:szCs w:val="14"/>
                              </w:rPr>
                              <w:t>Problem: Wenn die Systemzeit nicht synchron ist, was in Kerberos-Umgebungen zu Authentifizierungsproblemen führen kann.</w:t>
                            </w:r>
                          </w:p>
                          <w:p w14:paraId="2119389D" w14:textId="77777777" w:rsidR="00445075" w:rsidRPr="005A2C8C" w:rsidRDefault="00445075" w:rsidP="00E23D11">
                            <w:pPr>
                              <w:numPr>
                                <w:ilvl w:val="0"/>
                                <w:numId w:val="2"/>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sudo ntpdate ntp.server.com</w:t>
                            </w:r>
                          </w:p>
                          <w:p w14:paraId="5F9D9548"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systemctl</w:t>
                            </w:r>
                            <w:r w:rsidRPr="005A2C8C">
                              <w:rPr>
                                <w:rFonts w:ascii="Perpetua" w:hAnsi="Perpetua"/>
                                <w:sz w:val="14"/>
                                <w:szCs w:val="14"/>
                              </w:rPr>
                              <w:t>: Wird verwendet, um Dienste zu starten, stoppen oder neu zu starten.</w:t>
                            </w:r>
                          </w:p>
                          <w:p w14:paraId="3B74D87A" w14:textId="77777777" w:rsidR="00445075" w:rsidRPr="00B3509A" w:rsidRDefault="00445075" w:rsidP="00E23D11">
                            <w:pPr>
                              <w:numPr>
                                <w:ilvl w:val="0"/>
                                <w:numId w:val="3"/>
                              </w:numPr>
                              <w:spacing w:after="0" w:line="240" w:lineRule="auto"/>
                              <w:rPr>
                                <w:rFonts w:ascii="Perpetua" w:hAnsi="Perpetua"/>
                                <w:sz w:val="14"/>
                                <w:szCs w:val="14"/>
                              </w:rPr>
                            </w:pPr>
                            <w:r w:rsidRPr="00B3509A">
                              <w:rPr>
                                <w:rFonts w:ascii="Perpetua" w:hAnsi="Perpetua"/>
                                <w:sz w:val="14"/>
                                <w:szCs w:val="14"/>
                              </w:rPr>
                              <w:t>Problem: Ein Dienst wie DNS oder Kerberos muss neu gestartet oder überprüft werden.</w:t>
                            </w:r>
                          </w:p>
                          <w:p w14:paraId="0CA19AB0" w14:textId="77777777" w:rsidR="00445075" w:rsidRPr="00B3509A" w:rsidRDefault="00445075" w:rsidP="00E23D11">
                            <w:pPr>
                              <w:numPr>
                                <w:ilvl w:val="0"/>
                                <w:numId w:val="3"/>
                              </w:numPr>
                              <w:spacing w:after="0" w:line="240" w:lineRule="auto"/>
                              <w:rPr>
                                <w:rFonts w:ascii="Perpetua" w:hAnsi="Perpetua"/>
                                <w:sz w:val="14"/>
                                <w:szCs w:val="14"/>
                              </w:rPr>
                            </w:pPr>
                            <w:r w:rsidRPr="00B3509A">
                              <w:rPr>
                                <w:rFonts w:ascii="Perpetua" w:hAnsi="Perpetua"/>
                                <w:sz w:val="14"/>
                                <w:szCs w:val="14"/>
                              </w:rPr>
                              <w:t xml:space="preserve">Beispiel: </w:t>
                            </w:r>
                            <w:r w:rsidRPr="00B3509A">
                              <w:rPr>
                                <w:rFonts w:ascii="Perpetua" w:hAnsi="Perpetua"/>
                                <w:sz w:val="14"/>
                                <w:szCs w:val="14"/>
                                <w:highlight w:val="yellow"/>
                              </w:rPr>
                              <w:t>sudo systemctl restart dns-server</w:t>
                            </w:r>
                          </w:p>
                          <w:p w14:paraId="2EB807AA" w14:textId="3241C701" w:rsidR="00445075" w:rsidRPr="005A2C8C" w:rsidRDefault="00445075" w:rsidP="00E23D11">
                            <w:pPr>
                              <w:spacing w:after="0" w:line="240" w:lineRule="auto"/>
                              <w:rPr>
                                <w:rFonts w:ascii="Perpetua" w:hAnsi="Perpetua"/>
                                <w:b/>
                                <w:bCs/>
                                <w:sz w:val="14"/>
                                <w:szCs w:val="14"/>
                              </w:rPr>
                            </w:pPr>
                            <w:r w:rsidRPr="005A2C8C">
                              <w:rPr>
                                <w:rFonts w:ascii="Perpetua" w:hAnsi="Perpetua"/>
                                <w:b/>
                                <w:bCs/>
                                <w:sz w:val="14"/>
                                <w:szCs w:val="14"/>
                              </w:rPr>
                              <w:t>Kerberos-spezifische Befehle:</w:t>
                            </w:r>
                            <w:r>
                              <w:rPr>
                                <w:rFonts w:ascii="Perpetua" w:hAnsi="Perpetua"/>
                                <w:b/>
                                <w:bCs/>
                                <w:sz w:val="14"/>
                                <w:szCs w:val="14"/>
                              </w:rPr>
                              <w:t xml:space="preserve"> Diese Befehle werden für den CC (Credential</w:t>
                            </w:r>
                            <w:r w:rsidRPr="00A426A2">
                              <w:rPr>
                                <w:rFonts w:ascii="Perpetua" w:hAnsi="Perpetua"/>
                                <w:b/>
                                <w:bCs/>
                                <w:sz w:val="14"/>
                                <w:szCs w:val="14"/>
                                <w:u w:val="single"/>
                              </w:rPr>
                              <w:t xml:space="preserve"> Cache) gebraucht:</w:t>
                            </w:r>
                          </w:p>
                          <w:p w14:paraId="650AC14C" w14:textId="2819969C"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kinit</w:t>
                            </w:r>
                            <w:r w:rsidRPr="005A2C8C">
                              <w:rPr>
                                <w:rFonts w:ascii="Perpetua" w:hAnsi="Perpetua"/>
                                <w:sz w:val="14"/>
                                <w:szCs w:val="14"/>
                              </w:rPr>
                              <w:t>: Fordert ein Kerberos-Ticket (TGT) vom KDC an.</w:t>
                            </w:r>
                            <w:r>
                              <w:rPr>
                                <w:rFonts w:ascii="Perpetua" w:hAnsi="Perpetua"/>
                                <w:sz w:val="14"/>
                                <w:szCs w:val="14"/>
                              </w:rPr>
                              <w:t xml:space="preserve"> (Kann auch für einen anderen Benutzer ein Ticket anfordern)</w:t>
                            </w:r>
                          </w:p>
                          <w:p w14:paraId="68A677D1"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Ein Benutzer muss sich im Netzwerk authentifizieren, um Zugriff auf Dienste zu erhalten.</w:t>
                            </w:r>
                          </w:p>
                          <w:p w14:paraId="554F8CC1"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kinit username@REALM</w:t>
                            </w:r>
                          </w:p>
                          <w:p w14:paraId="67D79D4E"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klist</w:t>
                            </w:r>
                            <w:r w:rsidRPr="005A2C8C">
                              <w:rPr>
                                <w:rFonts w:ascii="Perpetua" w:hAnsi="Perpetua"/>
                                <w:sz w:val="14"/>
                                <w:szCs w:val="14"/>
                              </w:rPr>
                              <w:t>: Zeigt die aktuell gespeicherten Kerberos-Tickets an.</w:t>
                            </w:r>
                          </w:p>
                          <w:p w14:paraId="55BAA754"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Du möchtest überprüfen, ob der Benutzer über gültige Tickets verfügt oder welche Tickets aktuell im Credential Cache gespeichert sind.</w:t>
                            </w:r>
                          </w:p>
                          <w:p w14:paraId="74B2343A"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klist</w:t>
                            </w:r>
                          </w:p>
                          <w:p w14:paraId="738A98CB" w14:textId="2764D753"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kvno</w:t>
                            </w:r>
                            <w:r w:rsidRPr="005A2C8C">
                              <w:rPr>
                                <w:rFonts w:ascii="Perpetua" w:hAnsi="Perpetua"/>
                                <w:sz w:val="14"/>
                                <w:szCs w:val="14"/>
                              </w:rPr>
                              <w:t>: Gibt die Version eines Service-Tickets zurück.</w:t>
                            </w:r>
                            <w:r>
                              <w:rPr>
                                <w:rFonts w:ascii="Perpetua" w:hAnsi="Perpetua"/>
                                <w:sz w:val="14"/>
                                <w:szCs w:val="14"/>
                              </w:rPr>
                              <w:t xml:space="preserve"> / Bewirkt zusätzlichen Eintrag im CC (Service Tickets (Allgemein: TGT). Unter Linux im TMP Verzeichnis)</w:t>
                            </w:r>
                          </w:p>
                          <w:p w14:paraId="27148A2D"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Überprüfen, welche Version eines Tickets verwendet wird, oft zur Fehlerbehebung oder zur Sicherstellung der richtigen Ticketnutzung.</w:t>
                            </w:r>
                          </w:p>
                          <w:p w14:paraId="5A059F83"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kvno service_name</w:t>
                            </w:r>
                          </w:p>
                          <w:p w14:paraId="24C54327"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kpasswd</w:t>
                            </w:r>
                            <w:r w:rsidRPr="005A2C8C">
                              <w:rPr>
                                <w:rFonts w:ascii="Perpetua" w:hAnsi="Perpetua"/>
                                <w:sz w:val="14"/>
                                <w:szCs w:val="14"/>
                              </w:rPr>
                              <w:t>: Ändert das Kerberos-Passwort.</w:t>
                            </w:r>
                          </w:p>
                          <w:p w14:paraId="3EADEB7C"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Ein Benutzer muss sein Passwort in der Kerberos-Datenbank ändern.</w:t>
                            </w:r>
                          </w:p>
                          <w:p w14:paraId="312FD65B"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kpasswd</w:t>
                            </w:r>
                          </w:p>
                          <w:p w14:paraId="133F2087"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kdestroy</w:t>
                            </w:r>
                            <w:r w:rsidRPr="005A2C8C">
                              <w:rPr>
                                <w:rFonts w:ascii="Perpetua" w:hAnsi="Perpetua"/>
                                <w:sz w:val="14"/>
                                <w:szCs w:val="14"/>
                              </w:rPr>
                              <w:t>: Zerstört alle im Credential Cache gespeicherten Kerberos-Tickets.</w:t>
                            </w:r>
                          </w:p>
                          <w:p w14:paraId="77CF88BF"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Es ist notwendig, die Authentifizierungsinformationen eines Benutzers zu entfernen, zum Beispiel bei einem Abmeldeprozess.</w:t>
                            </w:r>
                          </w:p>
                          <w:p w14:paraId="6FBDFFF2"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kdestroy</w:t>
                            </w:r>
                          </w:p>
                          <w:p w14:paraId="6710CACB"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kadmin.local</w:t>
                            </w:r>
                            <w:r w:rsidRPr="005A2C8C">
                              <w:rPr>
                                <w:rFonts w:ascii="Perpetua" w:hAnsi="Perpetua"/>
                                <w:sz w:val="14"/>
                                <w:szCs w:val="14"/>
                              </w:rPr>
                              <w:t>: Verwaltung von Kerberos-Principals direkt auf dem KDC.</w:t>
                            </w:r>
                          </w:p>
                          <w:p w14:paraId="0A40AC89"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Administrieren der Kerberos-Datenbank, z. B. Hinzufügen oder Entfernen von Benutzern (Principals).</w:t>
                            </w:r>
                          </w:p>
                          <w:p w14:paraId="6E27AEA0"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Beispiele:</w:t>
                            </w:r>
                          </w:p>
                          <w:p w14:paraId="03632C6F" w14:textId="77777777" w:rsidR="00445075" w:rsidRPr="005A2C8C" w:rsidRDefault="00445075" w:rsidP="00E23D11">
                            <w:pPr>
                              <w:numPr>
                                <w:ilvl w:val="1"/>
                                <w:numId w:val="4"/>
                              </w:numPr>
                              <w:spacing w:after="0" w:line="240" w:lineRule="auto"/>
                              <w:rPr>
                                <w:rFonts w:ascii="Perpetua" w:hAnsi="Perpetua"/>
                                <w:sz w:val="14"/>
                                <w:szCs w:val="14"/>
                              </w:rPr>
                            </w:pPr>
                            <w:r w:rsidRPr="005A2C8C">
                              <w:rPr>
                                <w:rFonts w:ascii="Perpetua" w:hAnsi="Perpetua"/>
                                <w:sz w:val="14"/>
                                <w:szCs w:val="14"/>
                              </w:rPr>
                              <w:t>addprinc username@REALM - Hinzufügen eines neuen Principals.</w:t>
                            </w:r>
                          </w:p>
                          <w:p w14:paraId="0EAC5EFE" w14:textId="77777777" w:rsidR="00445075" w:rsidRPr="005A2C8C" w:rsidRDefault="00445075" w:rsidP="00E23D11">
                            <w:pPr>
                              <w:numPr>
                                <w:ilvl w:val="1"/>
                                <w:numId w:val="4"/>
                              </w:numPr>
                              <w:spacing w:after="0" w:line="240" w:lineRule="auto"/>
                              <w:rPr>
                                <w:rFonts w:ascii="Perpetua" w:hAnsi="Perpetua"/>
                                <w:sz w:val="14"/>
                                <w:szCs w:val="14"/>
                              </w:rPr>
                            </w:pPr>
                            <w:r w:rsidRPr="005A2C8C">
                              <w:rPr>
                                <w:rFonts w:ascii="Perpetua" w:hAnsi="Perpetua"/>
                                <w:sz w:val="14"/>
                                <w:szCs w:val="14"/>
                              </w:rPr>
                              <w:t>delprinc username@REALM - Löschen eines Principals.</w:t>
                            </w:r>
                          </w:p>
                          <w:p w14:paraId="05C4E063" w14:textId="77777777" w:rsidR="00445075" w:rsidRPr="005A2C8C" w:rsidRDefault="00445075" w:rsidP="00E23D11">
                            <w:pPr>
                              <w:numPr>
                                <w:ilvl w:val="1"/>
                                <w:numId w:val="4"/>
                              </w:numPr>
                              <w:spacing w:after="0" w:line="240" w:lineRule="auto"/>
                              <w:rPr>
                                <w:rFonts w:ascii="Perpetua" w:hAnsi="Perpetua"/>
                                <w:sz w:val="14"/>
                                <w:szCs w:val="14"/>
                              </w:rPr>
                            </w:pPr>
                            <w:r w:rsidRPr="005A2C8C">
                              <w:rPr>
                                <w:rFonts w:ascii="Perpetua" w:hAnsi="Perpetua"/>
                                <w:sz w:val="14"/>
                                <w:szCs w:val="14"/>
                              </w:rPr>
                              <w:t>ktadd username@REALM - Hinzufügen eines Principals zur Keytab-Datei.</w:t>
                            </w:r>
                          </w:p>
                          <w:p w14:paraId="6CE0EC96" w14:textId="77777777" w:rsidR="00445075" w:rsidRPr="005A2C8C" w:rsidRDefault="00445075" w:rsidP="00E23D11">
                            <w:pPr>
                              <w:numPr>
                                <w:ilvl w:val="1"/>
                                <w:numId w:val="4"/>
                              </w:numPr>
                              <w:spacing w:after="0" w:line="240" w:lineRule="auto"/>
                              <w:rPr>
                                <w:rFonts w:ascii="Perpetua" w:hAnsi="Perpetua"/>
                                <w:sz w:val="14"/>
                                <w:szCs w:val="14"/>
                              </w:rPr>
                            </w:pPr>
                            <w:r w:rsidRPr="005A2C8C">
                              <w:rPr>
                                <w:rFonts w:ascii="Perpetua" w:hAnsi="Perpetua"/>
                                <w:sz w:val="14"/>
                                <w:szCs w:val="14"/>
                              </w:rPr>
                              <w:t>getprinc username@REALM - Anzeigen der Informationen eines Principals.</w:t>
                            </w:r>
                          </w:p>
                          <w:p w14:paraId="0BE1204B" w14:textId="77777777" w:rsidR="00445075" w:rsidRPr="005A2C8C" w:rsidRDefault="00445075" w:rsidP="00E23D11">
                            <w:pPr>
                              <w:spacing w:after="0" w:line="240" w:lineRule="auto"/>
                              <w:rPr>
                                <w:rFonts w:ascii="Perpetua" w:hAnsi="Perpetua"/>
                                <w:b/>
                                <w:bCs/>
                                <w:sz w:val="14"/>
                                <w:szCs w:val="14"/>
                              </w:rPr>
                            </w:pPr>
                            <w:r w:rsidRPr="005A2C8C">
                              <w:rPr>
                                <w:rFonts w:ascii="Perpetua" w:hAnsi="Perpetua"/>
                                <w:b/>
                                <w:bCs/>
                                <w:sz w:val="14"/>
                                <w:szCs w:val="14"/>
                              </w:rPr>
                              <w:t>LDAP-spezifische Befehle:</w:t>
                            </w:r>
                          </w:p>
                          <w:p w14:paraId="56A0A301"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ldapsearch</w:t>
                            </w:r>
                            <w:r w:rsidRPr="005A2C8C">
                              <w:rPr>
                                <w:rFonts w:ascii="Perpetua" w:hAnsi="Perpetua"/>
                                <w:sz w:val="14"/>
                                <w:szCs w:val="14"/>
                              </w:rPr>
                              <w:t>: Suchen nach LDAP-Daten.</w:t>
                            </w:r>
                          </w:p>
                          <w:p w14:paraId="6B9A3B52"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Problem: Du musst Informationen über LDAP-Objekte abfragen, z. B. Benutzer oder Gruppen.</w:t>
                            </w:r>
                          </w:p>
                          <w:p w14:paraId="16E2B074"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Beispiel: ldapsearch -x -h vmKDC -b dc=example,dc=com '(cn=Erika*)'</w:t>
                            </w:r>
                          </w:p>
                          <w:p w14:paraId="119808C4"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ldapmodify</w:t>
                            </w:r>
                            <w:r w:rsidRPr="005A2C8C">
                              <w:rPr>
                                <w:rFonts w:ascii="Perpetua" w:hAnsi="Perpetua"/>
                                <w:sz w:val="14"/>
                                <w:szCs w:val="14"/>
                              </w:rPr>
                              <w:t>: Änderungen an LDAP-Daten vornehmen.</w:t>
                            </w:r>
                          </w:p>
                          <w:p w14:paraId="10950AA4"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Problem: Es ist notwendig, Attribute von LDAP-Objekten zu ändern, z. B. eine neue E-Mail-Adresse hinzufügen.</w:t>
                            </w:r>
                          </w:p>
                          <w:p w14:paraId="40C5FB56" w14:textId="77777777" w:rsidR="00445075" w:rsidRPr="005A2C8C" w:rsidRDefault="00445075" w:rsidP="00E23D11">
                            <w:pPr>
                              <w:numPr>
                                <w:ilvl w:val="0"/>
                                <w:numId w:val="5"/>
                              </w:numPr>
                              <w:spacing w:after="0" w:line="240" w:lineRule="auto"/>
                              <w:rPr>
                                <w:rFonts w:ascii="Perpetua" w:hAnsi="Perpetua"/>
                                <w:sz w:val="14"/>
                                <w:szCs w:val="14"/>
                                <w:lang w:val="en-US"/>
                              </w:rPr>
                            </w:pPr>
                            <w:r w:rsidRPr="005A2C8C">
                              <w:rPr>
                                <w:rFonts w:ascii="Perpetua" w:hAnsi="Perpetua"/>
                                <w:sz w:val="14"/>
                                <w:szCs w:val="14"/>
                                <w:lang w:val="en-US"/>
                              </w:rPr>
                              <w:t>Beispiel: ldapmodify -x -D cn=admin,dc=example,dc=com -w 'passwort' -f datei.ldif</w:t>
                            </w:r>
                          </w:p>
                          <w:p w14:paraId="0647F035"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ldapadd</w:t>
                            </w:r>
                            <w:r w:rsidRPr="005A2C8C">
                              <w:rPr>
                                <w:rFonts w:ascii="Perpetua" w:hAnsi="Perpetua"/>
                                <w:sz w:val="14"/>
                                <w:szCs w:val="14"/>
                              </w:rPr>
                              <w:t>: Hinzufügen neuer LDAP-Objekte.</w:t>
                            </w:r>
                          </w:p>
                          <w:p w14:paraId="10D6CC31"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Problem: Ein neues Objekt, wie ein Benutzer oder eine Gruppe, muss zum LDAP-Verzeichnis hinzugefügt werden.</w:t>
                            </w:r>
                          </w:p>
                          <w:p w14:paraId="1B642A5A" w14:textId="77777777" w:rsidR="00445075" w:rsidRPr="005A2C8C" w:rsidRDefault="00445075" w:rsidP="00E23D11">
                            <w:pPr>
                              <w:numPr>
                                <w:ilvl w:val="0"/>
                                <w:numId w:val="5"/>
                              </w:numPr>
                              <w:spacing w:after="0" w:line="240" w:lineRule="auto"/>
                              <w:rPr>
                                <w:rFonts w:ascii="Perpetua" w:hAnsi="Perpetua"/>
                                <w:sz w:val="14"/>
                                <w:szCs w:val="14"/>
                                <w:lang w:val="en-US"/>
                              </w:rPr>
                            </w:pPr>
                            <w:r w:rsidRPr="005A2C8C">
                              <w:rPr>
                                <w:rFonts w:ascii="Perpetua" w:hAnsi="Perpetua"/>
                                <w:sz w:val="14"/>
                                <w:szCs w:val="14"/>
                                <w:lang w:val="en-US"/>
                              </w:rPr>
                              <w:t>Beispiel: ldapadd -x -D cn=admin,dc=example,dc=com -w 'passwort' -f new_user.ldif</w:t>
                            </w:r>
                          </w:p>
                          <w:p w14:paraId="6CB97B29"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ldapdelete</w:t>
                            </w:r>
                            <w:r w:rsidRPr="005A2C8C">
                              <w:rPr>
                                <w:rFonts w:ascii="Perpetua" w:hAnsi="Perpetua"/>
                                <w:sz w:val="14"/>
                                <w:szCs w:val="14"/>
                              </w:rPr>
                              <w:t>: Löschen von LDAP-Objekten.</w:t>
                            </w:r>
                          </w:p>
                          <w:p w14:paraId="22B6C424"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Problem: Ein existierendes Objekt muss aus dem LDAP-Verzeichnis entfernt werden.</w:t>
                            </w:r>
                          </w:p>
                          <w:p w14:paraId="588F5073" w14:textId="77777777" w:rsidR="00445075" w:rsidRPr="002876E6" w:rsidRDefault="00445075" w:rsidP="00E23D11">
                            <w:pPr>
                              <w:numPr>
                                <w:ilvl w:val="0"/>
                                <w:numId w:val="5"/>
                              </w:numPr>
                              <w:spacing w:after="0" w:line="240" w:lineRule="auto"/>
                              <w:rPr>
                                <w:rFonts w:ascii="Perpetua" w:hAnsi="Perpetua"/>
                                <w:sz w:val="14"/>
                                <w:szCs w:val="14"/>
                                <w:lang w:val="fr-CH"/>
                              </w:rPr>
                            </w:pPr>
                            <w:proofErr w:type="spellStart"/>
                            <w:proofErr w:type="gramStart"/>
                            <w:r w:rsidRPr="002876E6">
                              <w:rPr>
                                <w:rFonts w:ascii="Perpetua" w:hAnsi="Perpetua"/>
                                <w:sz w:val="14"/>
                                <w:szCs w:val="14"/>
                                <w:lang w:val="fr-CH"/>
                              </w:rPr>
                              <w:t>Beispiel</w:t>
                            </w:r>
                            <w:proofErr w:type="spellEnd"/>
                            <w:r w:rsidRPr="002876E6">
                              <w:rPr>
                                <w:rFonts w:ascii="Perpetua" w:hAnsi="Perpetua"/>
                                <w:sz w:val="14"/>
                                <w:szCs w:val="14"/>
                                <w:lang w:val="fr-CH"/>
                              </w:rPr>
                              <w:t>:</w:t>
                            </w:r>
                            <w:proofErr w:type="gramEnd"/>
                            <w:r w:rsidRPr="002876E6">
                              <w:rPr>
                                <w:rFonts w:ascii="Perpetua" w:hAnsi="Perpetua"/>
                                <w:sz w:val="14"/>
                                <w:szCs w:val="14"/>
                                <w:lang w:val="fr-CH"/>
                              </w:rPr>
                              <w:t xml:space="preserve"> </w:t>
                            </w:r>
                            <w:proofErr w:type="spellStart"/>
                            <w:r w:rsidRPr="002876E6">
                              <w:rPr>
                                <w:rFonts w:ascii="Perpetua" w:hAnsi="Perpetua"/>
                                <w:sz w:val="14"/>
                                <w:szCs w:val="14"/>
                                <w:lang w:val="fr-CH"/>
                              </w:rPr>
                              <w:t>ldapdelete</w:t>
                            </w:r>
                            <w:proofErr w:type="spellEnd"/>
                            <w:r w:rsidRPr="002876E6">
                              <w:rPr>
                                <w:rFonts w:ascii="Perpetua" w:hAnsi="Perpetua"/>
                                <w:sz w:val="14"/>
                                <w:szCs w:val="14"/>
                                <w:lang w:val="fr-CH"/>
                              </w:rPr>
                              <w:t xml:space="preserve"> -x -D </w:t>
                            </w:r>
                            <w:proofErr w:type="spellStart"/>
                            <w:r w:rsidRPr="002876E6">
                              <w:rPr>
                                <w:rFonts w:ascii="Perpetua" w:hAnsi="Perpetua"/>
                                <w:sz w:val="14"/>
                                <w:szCs w:val="14"/>
                                <w:lang w:val="fr-CH"/>
                              </w:rPr>
                              <w:t>cn</w:t>
                            </w:r>
                            <w:proofErr w:type="spellEnd"/>
                            <w:r w:rsidRPr="002876E6">
                              <w:rPr>
                                <w:rFonts w:ascii="Perpetua" w:hAnsi="Perpetua"/>
                                <w:sz w:val="14"/>
                                <w:szCs w:val="14"/>
                                <w:lang w:val="fr-CH"/>
                              </w:rPr>
                              <w:t>=</w:t>
                            </w:r>
                            <w:proofErr w:type="spellStart"/>
                            <w:r w:rsidRPr="002876E6">
                              <w:rPr>
                                <w:rFonts w:ascii="Perpetua" w:hAnsi="Perpetua"/>
                                <w:sz w:val="14"/>
                                <w:szCs w:val="14"/>
                                <w:lang w:val="fr-CH"/>
                              </w:rPr>
                              <w:t>admin,dc</w:t>
                            </w:r>
                            <w:proofErr w:type="spellEnd"/>
                            <w:r w:rsidRPr="002876E6">
                              <w:rPr>
                                <w:rFonts w:ascii="Perpetua" w:hAnsi="Perpetua"/>
                                <w:sz w:val="14"/>
                                <w:szCs w:val="14"/>
                                <w:lang w:val="fr-CH"/>
                              </w:rPr>
                              <w:t>=</w:t>
                            </w:r>
                            <w:proofErr w:type="spellStart"/>
                            <w:r w:rsidRPr="002876E6">
                              <w:rPr>
                                <w:rFonts w:ascii="Perpetua" w:hAnsi="Perpetua"/>
                                <w:sz w:val="14"/>
                                <w:szCs w:val="14"/>
                                <w:lang w:val="fr-CH"/>
                              </w:rPr>
                              <w:t>example,dc</w:t>
                            </w:r>
                            <w:proofErr w:type="spellEnd"/>
                            <w:r w:rsidRPr="002876E6">
                              <w:rPr>
                                <w:rFonts w:ascii="Perpetua" w:hAnsi="Perpetua"/>
                                <w:sz w:val="14"/>
                                <w:szCs w:val="14"/>
                                <w:lang w:val="fr-CH"/>
                              </w:rPr>
                              <w:t>=com -w '</w:t>
                            </w:r>
                            <w:proofErr w:type="spellStart"/>
                            <w:r w:rsidRPr="002876E6">
                              <w:rPr>
                                <w:rFonts w:ascii="Perpetua" w:hAnsi="Perpetua"/>
                                <w:sz w:val="14"/>
                                <w:szCs w:val="14"/>
                                <w:lang w:val="fr-CH"/>
                              </w:rPr>
                              <w:t>passwort</w:t>
                            </w:r>
                            <w:proofErr w:type="spellEnd"/>
                            <w:r w:rsidRPr="002876E6">
                              <w:rPr>
                                <w:rFonts w:ascii="Perpetua" w:hAnsi="Perpetua"/>
                                <w:sz w:val="14"/>
                                <w:szCs w:val="14"/>
                                <w:lang w:val="fr-CH"/>
                              </w:rPr>
                              <w:t>' "</w:t>
                            </w:r>
                            <w:proofErr w:type="spellStart"/>
                            <w:r w:rsidRPr="002876E6">
                              <w:rPr>
                                <w:rFonts w:ascii="Perpetua" w:hAnsi="Perpetua"/>
                                <w:sz w:val="14"/>
                                <w:szCs w:val="14"/>
                                <w:lang w:val="fr-CH"/>
                              </w:rPr>
                              <w:t>cn</w:t>
                            </w:r>
                            <w:proofErr w:type="spellEnd"/>
                            <w:r w:rsidRPr="002876E6">
                              <w:rPr>
                                <w:rFonts w:ascii="Perpetua" w:hAnsi="Perpetua"/>
                                <w:sz w:val="14"/>
                                <w:szCs w:val="14"/>
                                <w:lang w:val="fr-CH"/>
                              </w:rPr>
                              <w:t xml:space="preserve">=Erika </w:t>
                            </w:r>
                            <w:proofErr w:type="spellStart"/>
                            <w:r w:rsidRPr="002876E6">
                              <w:rPr>
                                <w:rFonts w:ascii="Perpetua" w:hAnsi="Perpetua"/>
                                <w:sz w:val="14"/>
                                <w:szCs w:val="14"/>
                                <w:lang w:val="fr-CH"/>
                              </w:rPr>
                              <w:t>Musterfrau,ou</w:t>
                            </w:r>
                            <w:proofErr w:type="spellEnd"/>
                            <w:r w:rsidRPr="002876E6">
                              <w:rPr>
                                <w:rFonts w:ascii="Perpetua" w:hAnsi="Perpetua"/>
                                <w:sz w:val="14"/>
                                <w:szCs w:val="14"/>
                                <w:lang w:val="fr-CH"/>
                              </w:rPr>
                              <w:t>=</w:t>
                            </w:r>
                            <w:proofErr w:type="spellStart"/>
                            <w:r w:rsidRPr="002876E6">
                              <w:rPr>
                                <w:rFonts w:ascii="Perpetua" w:hAnsi="Perpetua"/>
                                <w:sz w:val="14"/>
                                <w:szCs w:val="14"/>
                                <w:lang w:val="fr-CH"/>
                              </w:rPr>
                              <w:t>people,dc</w:t>
                            </w:r>
                            <w:proofErr w:type="spellEnd"/>
                            <w:r w:rsidRPr="002876E6">
                              <w:rPr>
                                <w:rFonts w:ascii="Perpetua" w:hAnsi="Perpetua"/>
                                <w:sz w:val="14"/>
                                <w:szCs w:val="14"/>
                                <w:lang w:val="fr-CH"/>
                              </w:rPr>
                              <w:t>=</w:t>
                            </w:r>
                            <w:proofErr w:type="spellStart"/>
                            <w:r w:rsidRPr="002876E6">
                              <w:rPr>
                                <w:rFonts w:ascii="Perpetua" w:hAnsi="Perpetua"/>
                                <w:sz w:val="14"/>
                                <w:szCs w:val="14"/>
                                <w:lang w:val="fr-CH"/>
                              </w:rPr>
                              <w:t>example,dc</w:t>
                            </w:r>
                            <w:proofErr w:type="spellEnd"/>
                            <w:r w:rsidRPr="002876E6">
                              <w:rPr>
                                <w:rFonts w:ascii="Perpetua" w:hAnsi="Perpetua"/>
                                <w:sz w:val="14"/>
                                <w:szCs w:val="14"/>
                                <w:lang w:val="fr-CH"/>
                              </w:rPr>
                              <w:t>=com"</w:t>
                            </w:r>
                          </w:p>
                          <w:p w14:paraId="0D0E2E89" w14:textId="77777777" w:rsidR="00445075" w:rsidRPr="002876E6" w:rsidRDefault="00445075" w:rsidP="00E23D11">
                            <w:pPr>
                              <w:spacing w:after="0" w:line="240" w:lineRule="auto"/>
                              <w:rPr>
                                <w:rFonts w:ascii="Perpetua" w:hAnsi="Perpetua"/>
                                <w:sz w:val="14"/>
                                <w:szCs w:val="14"/>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237F6" id="Textfeld 2" o:spid="_x0000_s1027" type="#_x0000_t202" style="position:absolute;margin-left:376.5pt;margin-top:-51.25pt;width:410.8pt;height:530.1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" fillcolor="white [3212]" strokecolor="white [3212]" strokeweight="1.5pt">
                <v:textbox>
                  <w:txbxContent>
                    <w:p w14:paraId="2323D076" w14:textId="77777777" w:rsidR="00445075" w:rsidRPr="005A2C8C" w:rsidRDefault="00445075" w:rsidP="00E23D11">
                      <w:pPr>
                        <w:spacing w:after="0" w:line="240" w:lineRule="auto"/>
                        <w:rPr>
                          <w:rFonts w:ascii="Perpetua" w:hAnsi="Perpetua"/>
                          <w:b/>
                          <w:bCs/>
                          <w:sz w:val="14"/>
                          <w:szCs w:val="14"/>
                        </w:rPr>
                      </w:pPr>
                      <w:r w:rsidRPr="005A2C8C">
                        <w:rPr>
                          <w:rFonts w:ascii="Perpetua" w:hAnsi="Perpetua"/>
                          <w:b/>
                          <w:bCs/>
                          <w:sz w:val="14"/>
                          <w:szCs w:val="14"/>
                        </w:rPr>
                        <w:t>Betriebssystem-Verwaltung und Dienste:</w:t>
                      </w:r>
                    </w:p>
                    <w:p w14:paraId="3001030E"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sudo apt:</w:t>
                      </w:r>
                      <w:r w:rsidRPr="005A2C8C">
                        <w:rPr>
                          <w:rFonts w:ascii="Perpetua" w:hAnsi="Perpetua"/>
                          <w:sz w:val="14"/>
                          <w:szCs w:val="14"/>
                        </w:rPr>
                        <w:t xml:space="preserve"> Wird verwendet, um das Betriebssystem und installierte Pakete zu aktualisieren.</w:t>
                      </w:r>
                    </w:p>
                    <w:p w14:paraId="31DEEECD" w14:textId="77777777" w:rsidR="00445075" w:rsidRPr="005A2C8C" w:rsidRDefault="00445075" w:rsidP="00E23D11">
                      <w:pPr>
                        <w:numPr>
                          <w:ilvl w:val="0"/>
                          <w:numId w:val="1"/>
                        </w:numPr>
                        <w:spacing w:after="0" w:line="240" w:lineRule="auto"/>
                        <w:rPr>
                          <w:rFonts w:ascii="Perpetua" w:hAnsi="Perpetua"/>
                          <w:sz w:val="14"/>
                          <w:szCs w:val="14"/>
                        </w:rPr>
                      </w:pPr>
                      <w:r w:rsidRPr="005A2C8C">
                        <w:rPr>
                          <w:rFonts w:ascii="Perpetua" w:hAnsi="Perpetua"/>
                          <w:sz w:val="14"/>
                          <w:szCs w:val="14"/>
                        </w:rPr>
                        <w:t>Problem: Du möchtest sicherstellen, dass alle Pakete auf dem neuesten Stand sind und Sicherheitsupdates angewendet wurden.</w:t>
                      </w:r>
                    </w:p>
                    <w:p w14:paraId="507C0996" w14:textId="77777777" w:rsidR="00445075" w:rsidRPr="005A2C8C" w:rsidRDefault="00445075" w:rsidP="00E23D11">
                      <w:pPr>
                        <w:numPr>
                          <w:ilvl w:val="0"/>
                          <w:numId w:val="1"/>
                        </w:numPr>
                        <w:spacing w:after="0" w:line="240" w:lineRule="auto"/>
                        <w:rPr>
                          <w:rFonts w:ascii="Perpetua" w:hAnsi="Perpetua"/>
                          <w:sz w:val="14"/>
                          <w:szCs w:val="14"/>
                        </w:rPr>
                      </w:pPr>
                      <w:r w:rsidRPr="005A2C8C">
                        <w:rPr>
                          <w:rFonts w:ascii="Perpetua" w:hAnsi="Perpetua"/>
                          <w:sz w:val="14"/>
                          <w:szCs w:val="14"/>
                        </w:rPr>
                        <w:t>Beispiel</w:t>
                      </w:r>
                      <w:r w:rsidRPr="00B3509A">
                        <w:rPr>
                          <w:rFonts w:ascii="Perpetua" w:hAnsi="Perpetua"/>
                          <w:sz w:val="14"/>
                          <w:szCs w:val="14"/>
                          <w:highlight w:val="yellow"/>
                        </w:rPr>
                        <w:t>: sudo apt update &amp;&amp; sudo apt upgrade</w:t>
                      </w:r>
                    </w:p>
                    <w:p w14:paraId="41889489"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ntpdate</w:t>
                      </w:r>
                      <w:r w:rsidRPr="005A2C8C">
                        <w:rPr>
                          <w:rFonts w:ascii="Perpetua" w:hAnsi="Perpetua"/>
                          <w:sz w:val="14"/>
                          <w:szCs w:val="14"/>
                        </w:rPr>
                        <w:t>: Dient zur Zeitsynchronisation mit einem NTP-Server.</w:t>
                      </w:r>
                    </w:p>
                    <w:p w14:paraId="2FB72BD4" w14:textId="77777777" w:rsidR="00445075" w:rsidRPr="005A2C8C" w:rsidRDefault="00445075" w:rsidP="00E23D11">
                      <w:pPr>
                        <w:numPr>
                          <w:ilvl w:val="0"/>
                          <w:numId w:val="2"/>
                        </w:numPr>
                        <w:spacing w:after="0" w:line="240" w:lineRule="auto"/>
                        <w:rPr>
                          <w:rFonts w:ascii="Perpetua" w:hAnsi="Perpetua"/>
                          <w:sz w:val="14"/>
                          <w:szCs w:val="14"/>
                        </w:rPr>
                      </w:pPr>
                      <w:r w:rsidRPr="005A2C8C">
                        <w:rPr>
                          <w:rFonts w:ascii="Perpetua" w:hAnsi="Perpetua"/>
                          <w:sz w:val="14"/>
                          <w:szCs w:val="14"/>
                        </w:rPr>
                        <w:t>Problem: Wenn die Systemzeit nicht synchron ist, was in Kerberos-Umgebungen zu Authentifizierungsproblemen führen kann.</w:t>
                      </w:r>
                    </w:p>
                    <w:p w14:paraId="2119389D" w14:textId="77777777" w:rsidR="00445075" w:rsidRPr="005A2C8C" w:rsidRDefault="00445075" w:rsidP="00E23D11">
                      <w:pPr>
                        <w:numPr>
                          <w:ilvl w:val="0"/>
                          <w:numId w:val="2"/>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sudo ntpdate ntp.server.com</w:t>
                      </w:r>
                    </w:p>
                    <w:p w14:paraId="5F9D9548"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systemctl</w:t>
                      </w:r>
                      <w:r w:rsidRPr="005A2C8C">
                        <w:rPr>
                          <w:rFonts w:ascii="Perpetua" w:hAnsi="Perpetua"/>
                          <w:sz w:val="14"/>
                          <w:szCs w:val="14"/>
                        </w:rPr>
                        <w:t>: Wird verwendet, um Dienste zu starten, stoppen oder neu zu starten.</w:t>
                      </w:r>
                    </w:p>
                    <w:p w14:paraId="3B74D87A" w14:textId="77777777" w:rsidR="00445075" w:rsidRPr="00B3509A" w:rsidRDefault="00445075" w:rsidP="00E23D11">
                      <w:pPr>
                        <w:numPr>
                          <w:ilvl w:val="0"/>
                          <w:numId w:val="3"/>
                        </w:numPr>
                        <w:spacing w:after="0" w:line="240" w:lineRule="auto"/>
                        <w:rPr>
                          <w:rFonts w:ascii="Perpetua" w:hAnsi="Perpetua"/>
                          <w:sz w:val="14"/>
                          <w:szCs w:val="14"/>
                        </w:rPr>
                      </w:pPr>
                      <w:r w:rsidRPr="00B3509A">
                        <w:rPr>
                          <w:rFonts w:ascii="Perpetua" w:hAnsi="Perpetua"/>
                          <w:sz w:val="14"/>
                          <w:szCs w:val="14"/>
                        </w:rPr>
                        <w:t>Problem: Ein Dienst wie DNS oder Kerberos muss neu gestartet oder überprüft werden.</w:t>
                      </w:r>
                    </w:p>
                    <w:p w14:paraId="0CA19AB0" w14:textId="77777777" w:rsidR="00445075" w:rsidRPr="00B3509A" w:rsidRDefault="00445075" w:rsidP="00E23D11">
                      <w:pPr>
                        <w:numPr>
                          <w:ilvl w:val="0"/>
                          <w:numId w:val="3"/>
                        </w:numPr>
                        <w:spacing w:after="0" w:line="240" w:lineRule="auto"/>
                        <w:rPr>
                          <w:rFonts w:ascii="Perpetua" w:hAnsi="Perpetua"/>
                          <w:sz w:val="14"/>
                          <w:szCs w:val="14"/>
                        </w:rPr>
                      </w:pPr>
                      <w:r w:rsidRPr="00B3509A">
                        <w:rPr>
                          <w:rFonts w:ascii="Perpetua" w:hAnsi="Perpetua"/>
                          <w:sz w:val="14"/>
                          <w:szCs w:val="14"/>
                        </w:rPr>
                        <w:t xml:space="preserve">Beispiel: </w:t>
                      </w:r>
                      <w:r w:rsidRPr="00B3509A">
                        <w:rPr>
                          <w:rFonts w:ascii="Perpetua" w:hAnsi="Perpetua"/>
                          <w:sz w:val="14"/>
                          <w:szCs w:val="14"/>
                          <w:highlight w:val="yellow"/>
                        </w:rPr>
                        <w:t>sudo systemctl restart dns-server</w:t>
                      </w:r>
                    </w:p>
                    <w:p w14:paraId="2EB807AA" w14:textId="3241C701" w:rsidR="00445075" w:rsidRPr="005A2C8C" w:rsidRDefault="00445075" w:rsidP="00E23D11">
                      <w:pPr>
                        <w:spacing w:after="0" w:line="240" w:lineRule="auto"/>
                        <w:rPr>
                          <w:rFonts w:ascii="Perpetua" w:hAnsi="Perpetua"/>
                          <w:b/>
                          <w:bCs/>
                          <w:sz w:val="14"/>
                          <w:szCs w:val="14"/>
                        </w:rPr>
                      </w:pPr>
                      <w:r w:rsidRPr="005A2C8C">
                        <w:rPr>
                          <w:rFonts w:ascii="Perpetua" w:hAnsi="Perpetua"/>
                          <w:b/>
                          <w:bCs/>
                          <w:sz w:val="14"/>
                          <w:szCs w:val="14"/>
                        </w:rPr>
                        <w:t>Kerberos-spezifische Befehle:</w:t>
                      </w:r>
                      <w:r>
                        <w:rPr>
                          <w:rFonts w:ascii="Perpetua" w:hAnsi="Perpetua"/>
                          <w:b/>
                          <w:bCs/>
                          <w:sz w:val="14"/>
                          <w:szCs w:val="14"/>
                        </w:rPr>
                        <w:t xml:space="preserve"> Diese Befehle werden für den CC (Credential</w:t>
                      </w:r>
                      <w:r w:rsidRPr="00A426A2">
                        <w:rPr>
                          <w:rFonts w:ascii="Perpetua" w:hAnsi="Perpetua"/>
                          <w:b/>
                          <w:bCs/>
                          <w:sz w:val="14"/>
                          <w:szCs w:val="14"/>
                          <w:u w:val="single"/>
                        </w:rPr>
                        <w:t xml:space="preserve"> Cache) gebraucht:</w:t>
                      </w:r>
                    </w:p>
                    <w:p w14:paraId="650AC14C" w14:textId="2819969C"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kinit</w:t>
                      </w:r>
                      <w:r w:rsidRPr="005A2C8C">
                        <w:rPr>
                          <w:rFonts w:ascii="Perpetua" w:hAnsi="Perpetua"/>
                          <w:sz w:val="14"/>
                          <w:szCs w:val="14"/>
                        </w:rPr>
                        <w:t>: Fordert ein Kerberos-Ticket (TGT) vom KDC an.</w:t>
                      </w:r>
                      <w:r>
                        <w:rPr>
                          <w:rFonts w:ascii="Perpetua" w:hAnsi="Perpetua"/>
                          <w:sz w:val="14"/>
                          <w:szCs w:val="14"/>
                        </w:rPr>
                        <w:t xml:space="preserve"> (Kann auch für einen anderen Benutzer ein Ticket anfordern)</w:t>
                      </w:r>
                    </w:p>
                    <w:p w14:paraId="68A677D1"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Ein Benutzer muss sich im Netzwerk authentifizieren, um Zugriff auf Dienste zu erhalten.</w:t>
                      </w:r>
                    </w:p>
                    <w:p w14:paraId="554F8CC1"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kinit username@REALM</w:t>
                      </w:r>
                    </w:p>
                    <w:p w14:paraId="67D79D4E"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klist</w:t>
                      </w:r>
                      <w:r w:rsidRPr="005A2C8C">
                        <w:rPr>
                          <w:rFonts w:ascii="Perpetua" w:hAnsi="Perpetua"/>
                          <w:sz w:val="14"/>
                          <w:szCs w:val="14"/>
                        </w:rPr>
                        <w:t>: Zeigt die aktuell gespeicherten Kerberos-Tickets an.</w:t>
                      </w:r>
                    </w:p>
                    <w:p w14:paraId="55BAA754"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Du möchtest überprüfen, ob der Benutzer über gültige Tickets verfügt oder welche Tickets aktuell im Credential Cache gespeichert sind.</w:t>
                      </w:r>
                    </w:p>
                    <w:p w14:paraId="74B2343A"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klist</w:t>
                      </w:r>
                    </w:p>
                    <w:p w14:paraId="738A98CB" w14:textId="2764D753"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kvno</w:t>
                      </w:r>
                      <w:r w:rsidRPr="005A2C8C">
                        <w:rPr>
                          <w:rFonts w:ascii="Perpetua" w:hAnsi="Perpetua"/>
                          <w:sz w:val="14"/>
                          <w:szCs w:val="14"/>
                        </w:rPr>
                        <w:t>: Gibt die Version eines Service-Tickets zurück.</w:t>
                      </w:r>
                      <w:r>
                        <w:rPr>
                          <w:rFonts w:ascii="Perpetua" w:hAnsi="Perpetua"/>
                          <w:sz w:val="14"/>
                          <w:szCs w:val="14"/>
                        </w:rPr>
                        <w:t xml:space="preserve"> / Bewirkt zusätzlichen Eintrag im CC (Service Tickets (Allgemein: TGT). Unter Linux im TMP Verzeichnis)</w:t>
                      </w:r>
                    </w:p>
                    <w:p w14:paraId="27148A2D"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Überprüfen, welche Version eines Tickets verwendet wird, oft zur Fehlerbehebung oder zur Sicherstellung der richtigen Ticketnutzung.</w:t>
                      </w:r>
                    </w:p>
                    <w:p w14:paraId="5A059F83"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kvno service_name</w:t>
                      </w:r>
                    </w:p>
                    <w:p w14:paraId="24C54327"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kpasswd</w:t>
                      </w:r>
                      <w:r w:rsidRPr="005A2C8C">
                        <w:rPr>
                          <w:rFonts w:ascii="Perpetua" w:hAnsi="Perpetua"/>
                          <w:sz w:val="14"/>
                          <w:szCs w:val="14"/>
                        </w:rPr>
                        <w:t>: Ändert das Kerberos-Passwort.</w:t>
                      </w:r>
                    </w:p>
                    <w:p w14:paraId="3EADEB7C"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Ein Benutzer muss sein Passwort in der Kerberos-Datenbank ändern.</w:t>
                      </w:r>
                    </w:p>
                    <w:p w14:paraId="312FD65B"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kpasswd</w:t>
                      </w:r>
                    </w:p>
                    <w:p w14:paraId="133F2087"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kdestroy</w:t>
                      </w:r>
                      <w:r w:rsidRPr="005A2C8C">
                        <w:rPr>
                          <w:rFonts w:ascii="Perpetua" w:hAnsi="Perpetua"/>
                          <w:sz w:val="14"/>
                          <w:szCs w:val="14"/>
                        </w:rPr>
                        <w:t>: Zerstört alle im Credential Cache gespeicherten Kerberos-Tickets.</w:t>
                      </w:r>
                    </w:p>
                    <w:p w14:paraId="77CF88BF"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Es ist notwendig, die Authentifizierungsinformationen eines Benutzers zu entfernen, zum Beispiel bei einem Abmeldeprozess.</w:t>
                      </w:r>
                    </w:p>
                    <w:p w14:paraId="6FBDFFF2"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 xml:space="preserve">Beispiel: </w:t>
                      </w:r>
                      <w:r w:rsidRPr="00B3509A">
                        <w:rPr>
                          <w:rFonts w:ascii="Perpetua" w:hAnsi="Perpetua"/>
                          <w:sz w:val="14"/>
                          <w:szCs w:val="14"/>
                          <w:highlight w:val="yellow"/>
                        </w:rPr>
                        <w:t>kdestroy</w:t>
                      </w:r>
                    </w:p>
                    <w:p w14:paraId="6710CACB"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kadmin.local</w:t>
                      </w:r>
                      <w:r w:rsidRPr="005A2C8C">
                        <w:rPr>
                          <w:rFonts w:ascii="Perpetua" w:hAnsi="Perpetua"/>
                          <w:sz w:val="14"/>
                          <w:szCs w:val="14"/>
                        </w:rPr>
                        <w:t>: Verwaltung von Kerberos-Principals direkt auf dem KDC.</w:t>
                      </w:r>
                    </w:p>
                    <w:p w14:paraId="0A40AC89"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Problem: Administrieren der Kerberos-Datenbank, z. B. Hinzufügen oder Entfernen von Benutzern (Principals).</w:t>
                      </w:r>
                    </w:p>
                    <w:p w14:paraId="6E27AEA0" w14:textId="77777777" w:rsidR="00445075" w:rsidRPr="005A2C8C" w:rsidRDefault="00445075" w:rsidP="00E23D11">
                      <w:pPr>
                        <w:numPr>
                          <w:ilvl w:val="0"/>
                          <w:numId w:val="4"/>
                        </w:numPr>
                        <w:spacing w:after="0" w:line="240" w:lineRule="auto"/>
                        <w:rPr>
                          <w:rFonts w:ascii="Perpetua" w:hAnsi="Perpetua"/>
                          <w:sz w:val="14"/>
                          <w:szCs w:val="14"/>
                        </w:rPr>
                      </w:pPr>
                      <w:r w:rsidRPr="005A2C8C">
                        <w:rPr>
                          <w:rFonts w:ascii="Perpetua" w:hAnsi="Perpetua"/>
                          <w:sz w:val="14"/>
                          <w:szCs w:val="14"/>
                        </w:rPr>
                        <w:t>Beispiele:</w:t>
                      </w:r>
                    </w:p>
                    <w:p w14:paraId="03632C6F" w14:textId="77777777" w:rsidR="00445075" w:rsidRPr="005A2C8C" w:rsidRDefault="00445075" w:rsidP="00E23D11">
                      <w:pPr>
                        <w:numPr>
                          <w:ilvl w:val="1"/>
                          <w:numId w:val="4"/>
                        </w:numPr>
                        <w:spacing w:after="0" w:line="240" w:lineRule="auto"/>
                        <w:rPr>
                          <w:rFonts w:ascii="Perpetua" w:hAnsi="Perpetua"/>
                          <w:sz w:val="14"/>
                          <w:szCs w:val="14"/>
                        </w:rPr>
                      </w:pPr>
                      <w:r w:rsidRPr="005A2C8C">
                        <w:rPr>
                          <w:rFonts w:ascii="Perpetua" w:hAnsi="Perpetua"/>
                          <w:sz w:val="14"/>
                          <w:szCs w:val="14"/>
                        </w:rPr>
                        <w:t>addprinc username@REALM - Hinzufügen eines neuen Principals.</w:t>
                      </w:r>
                    </w:p>
                    <w:p w14:paraId="0EAC5EFE" w14:textId="77777777" w:rsidR="00445075" w:rsidRPr="005A2C8C" w:rsidRDefault="00445075" w:rsidP="00E23D11">
                      <w:pPr>
                        <w:numPr>
                          <w:ilvl w:val="1"/>
                          <w:numId w:val="4"/>
                        </w:numPr>
                        <w:spacing w:after="0" w:line="240" w:lineRule="auto"/>
                        <w:rPr>
                          <w:rFonts w:ascii="Perpetua" w:hAnsi="Perpetua"/>
                          <w:sz w:val="14"/>
                          <w:szCs w:val="14"/>
                        </w:rPr>
                      </w:pPr>
                      <w:r w:rsidRPr="005A2C8C">
                        <w:rPr>
                          <w:rFonts w:ascii="Perpetua" w:hAnsi="Perpetua"/>
                          <w:sz w:val="14"/>
                          <w:szCs w:val="14"/>
                        </w:rPr>
                        <w:t>delprinc username@REALM - Löschen eines Principals.</w:t>
                      </w:r>
                    </w:p>
                    <w:p w14:paraId="05C4E063" w14:textId="77777777" w:rsidR="00445075" w:rsidRPr="005A2C8C" w:rsidRDefault="00445075" w:rsidP="00E23D11">
                      <w:pPr>
                        <w:numPr>
                          <w:ilvl w:val="1"/>
                          <w:numId w:val="4"/>
                        </w:numPr>
                        <w:spacing w:after="0" w:line="240" w:lineRule="auto"/>
                        <w:rPr>
                          <w:rFonts w:ascii="Perpetua" w:hAnsi="Perpetua"/>
                          <w:sz w:val="14"/>
                          <w:szCs w:val="14"/>
                        </w:rPr>
                      </w:pPr>
                      <w:r w:rsidRPr="005A2C8C">
                        <w:rPr>
                          <w:rFonts w:ascii="Perpetua" w:hAnsi="Perpetua"/>
                          <w:sz w:val="14"/>
                          <w:szCs w:val="14"/>
                        </w:rPr>
                        <w:t>ktadd username@REALM - Hinzufügen eines Principals zur Keytab-Datei.</w:t>
                      </w:r>
                    </w:p>
                    <w:p w14:paraId="6CE0EC96" w14:textId="77777777" w:rsidR="00445075" w:rsidRPr="005A2C8C" w:rsidRDefault="00445075" w:rsidP="00E23D11">
                      <w:pPr>
                        <w:numPr>
                          <w:ilvl w:val="1"/>
                          <w:numId w:val="4"/>
                        </w:numPr>
                        <w:spacing w:after="0" w:line="240" w:lineRule="auto"/>
                        <w:rPr>
                          <w:rFonts w:ascii="Perpetua" w:hAnsi="Perpetua"/>
                          <w:sz w:val="14"/>
                          <w:szCs w:val="14"/>
                        </w:rPr>
                      </w:pPr>
                      <w:r w:rsidRPr="005A2C8C">
                        <w:rPr>
                          <w:rFonts w:ascii="Perpetua" w:hAnsi="Perpetua"/>
                          <w:sz w:val="14"/>
                          <w:szCs w:val="14"/>
                        </w:rPr>
                        <w:t>getprinc username@REALM - Anzeigen der Informationen eines Principals.</w:t>
                      </w:r>
                    </w:p>
                    <w:p w14:paraId="0BE1204B" w14:textId="77777777" w:rsidR="00445075" w:rsidRPr="005A2C8C" w:rsidRDefault="00445075" w:rsidP="00E23D11">
                      <w:pPr>
                        <w:spacing w:after="0" w:line="240" w:lineRule="auto"/>
                        <w:rPr>
                          <w:rFonts w:ascii="Perpetua" w:hAnsi="Perpetua"/>
                          <w:b/>
                          <w:bCs/>
                          <w:sz w:val="14"/>
                          <w:szCs w:val="14"/>
                        </w:rPr>
                      </w:pPr>
                      <w:r w:rsidRPr="005A2C8C">
                        <w:rPr>
                          <w:rFonts w:ascii="Perpetua" w:hAnsi="Perpetua"/>
                          <w:b/>
                          <w:bCs/>
                          <w:sz w:val="14"/>
                          <w:szCs w:val="14"/>
                        </w:rPr>
                        <w:t>LDAP-spezifische Befehle:</w:t>
                      </w:r>
                    </w:p>
                    <w:p w14:paraId="56A0A301"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ldapsearch</w:t>
                      </w:r>
                      <w:r w:rsidRPr="005A2C8C">
                        <w:rPr>
                          <w:rFonts w:ascii="Perpetua" w:hAnsi="Perpetua"/>
                          <w:sz w:val="14"/>
                          <w:szCs w:val="14"/>
                        </w:rPr>
                        <w:t>: Suchen nach LDAP-Daten.</w:t>
                      </w:r>
                    </w:p>
                    <w:p w14:paraId="6B9A3B52"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Problem: Du musst Informationen über LDAP-Objekte abfragen, z. B. Benutzer oder Gruppen.</w:t>
                      </w:r>
                    </w:p>
                    <w:p w14:paraId="16E2B074"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Beispiel: ldapsearch -x -h vmKDC -b dc=example,dc=com '(cn=Erika*)'</w:t>
                      </w:r>
                    </w:p>
                    <w:p w14:paraId="119808C4"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ldapmodify</w:t>
                      </w:r>
                      <w:r w:rsidRPr="005A2C8C">
                        <w:rPr>
                          <w:rFonts w:ascii="Perpetua" w:hAnsi="Perpetua"/>
                          <w:sz w:val="14"/>
                          <w:szCs w:val="14"/>
                        </w:rPr>
                        <w:t>: Änderungen an LDAP-Daten vornehmen.</w:t>
                      </w:r>
                    </w:p>
                    <w:p w14:paraId="10950AA4"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Problem: Es ist notwendig, Attribute von LDAP-Objekten zu ändern, z. B. eine neue E-Mail-Adresse hinzufügen.</w:t>
                      </w:r>
                    </w:p>
                    <w:p w14:paraId="40C5FB56" w14:textId="77777777" w:rsidR="00445075" w:rsidRPr="005A2C8C" w:rsidRDefault="00445075" w:rsidP="00E23D11">
                      <w:pPr>
                        <w:numPr>
                          <w:ilvl w:val="0"/>
                          <w:numId w:val="5"/>
                        </w:numPr>
                        <w:spacing w:after="0" w:line="240" w:lineRule="auto"/>
                        <w:rPr>
                          <w:rFonts w:ascii="Perpetua" w:hAnsi="Perpetua"/>
                          <w:sz w:val="14"/>
                          <w:szCs w:val="14"/>
                          <w:lang w:val="en-US"/>
                        </w:rPr>
                      </w:pPr>
                      <w:r w:rsidRPr="005A2C8C">
                        <w:rPr>
                          <w:rFonts w:ascii="Perpetua" w:hAnsi="Perpetua"/>
                          <w:sz w:val="14"/>
                          <w:szCs w:val="14"/>
                          <w:lang w:val="en-US"/>
                        </w:rPr>
                        <w:t>Beispiel: ldapmodify -x -D cn=admin,dc=example,dc=com -w 'passwort' -f datei.ldif</w:t>
                      </w:r>
                    </w:p>
                    <w:p w14:paraId="0647F035"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ldapadd</w:t>
                      </w:r>
                      <w:r w:rsidRPr="005A2C8C">
                        <w:rPr>
                          <w:rFonts w:ascii="Perpetua" w:hAnsi="Perpetua"/>
                          <w:sz w:val="14"/>
                          <w:szCs w:val="14"/>
                        </w:rPr>
                        <w:t>: Hinzufügen neuer LDAP-Objekte.</w:t>
                      </w:r>
                    </w:p>
                    <w:p w14:paraId="10D6CC31"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Problem: Ein neues Objekt, wie ein Benutzer oder eine Gruppe, muss zum LDAP-Verzeichnis hinzugefügt werden.</w:t>
                      </w:r>
                    </w:p>
                    <w:p w14:paraId="1B642A5A" w14:textId="77777777" w:rsidR="00445075" w:rsidRPr="005A2C8C" w:rsidRDefault="00445075" w:rsidP="00E23D11">
                      <w:pPr>
                        <w:numPr>
                          <w:ilvl w:val="0"/>
                          <w:numId w:val="5"/>
                        </w:numPr>
                        <w:spacing w:after="0" w:line="240" w:lineRule="auto"/>
                        <w:rPr>
                          <w:rFonts w:ascii="Perpetua" w:hAnsi="Perpetua"/>
                          <w:sz w:val="14"/>
                          <w:szCs w:val="14"/>
                          <w:lang w:val="en-US"/>
                        </w:rPr>
                      </w:pPr>
                      <w:r w:rsidRPr="005A2C8C">
                        <w:rPr>
                          <w:rFonts w:ascii="Perpetua" w:hAnsi="Perpetua"/>
                          <w:sz w:val="14"/>
                          <w:szCs w:val="14"/>
                          <w:lang w:val="en-US"/>
                        </w:rPr>
                        <w:t>Beispiel: ldapadd -x -D cn=admin,dc=example,dc=com -w 'passwort' -f new_user.ldif</w:t>
                      </w:r>
                    </w:p>
                    <w:p w14:paraId="6CB97B29" w14:textId="77777777" w:rsidR="00445075" w:rsidRPr="005A2C8C" w:rsidRDefault="00445075" w:rsidP="00E23D11">
                      <w:pPr>
                        <w:spacing w:after="0" w:line="240" w:lineRule="auto"/>
                        <w:rPr>
                          <w:rFonts w:ascii="Perpetua" w:hAnsi="Perpetua"/>
                          <w:sz w:val="14"/>
                          <w:szCs w:val="14"/>
                        </w:rPr>
                      </w:pPr>
                      <w:r w:rsidRPr="005A2C8C">
                        <w:rPr>
                          <w:rFonts w:ascii="Perpetua" w:hAnsi="Perpetua"/>
                          <w:b/>
                          <w:bCs/>
                          <w:sz w:val="14"/>
                          <w:szCs w:val="14"/>
                        </w:rPr>
                        <w:t>ldapdelete</w:t>
                      </w:r>
                      <w:r w:rsidRPr="005A2C8C">
                        <w:rPr>
                          <w:rFonts w:ascii="Perpetua" w:hAnsi="Perpetua"/>
                          <w:sz w:val="14"/>
                          <w:szCs w:val="14"/>
                        </w:rPr>
                        <w:t>: Löschen von LDAP-Objekten.</w:t>
                      </w:r>
                    </w:p>
                    <w:p w14:paraId="22B6C424" w14:textId="77777777" w:rsidR="00445075" w:rsidRPr="005A2C8C" w:rsidRDefault="00445075" w:rsidP="00E23D11">
                      <w:pPr>
                        <w:numPr>
                          <w:ilvl w:val="0"/>
                          <w:numId w:val="5"/>
                        </w:numPr>
                        <w:spacing w:after="0" w:line="240" w:lineRule="auto"/>
                        <w:rPr>
                          <w:rFonts w:ascii="Perpetua" w:hAnsi="Perpetua"/>
                          <w:sz w:val="14"/>
                          <w:szCs w:val="14"/>
                        </w:rPr>
                      </w:pPr>
                      <w:r w:rsidRPr="005A2C8C">
                        <w:rPr>
                          <w:rFonts w:ascii="Perpetua" w:hAnsi="Perpetua"/>
                          <w:sz w:val="14"/>
                          <w:szCs w:val="14"/>
                        </w:rPr>
                        <w:t>Problem: Ein existierendes Objekt muss aus dem LDAP-Verzeichnis entfernt werden.</w:t>
                      </w:r>
                    </w:p>
                    <w:p w14:paraId="588F5073" w14:textId="77777777" w:rsidR="00445075" w:rsidRPr="002876E6" w:rsidRDefault="00445075" w:rsidP="00E23D11">
                      <w:pPr>
                        <w:numPr>
                          <w:ilvl w:val="0"/>
                          <w:numId w:val="5"/>
                        </w:numPr>
                        <w:spacing w:after="0" w:line="240" w:lineRule="auto"/>
                        <w:rPr>
                          <w:rFonts w:ascii="Perpetua" w:hAnsi="Perpetua"/>
                          <w:sz w:val="14"/>
                          <w:szCs w:val="14"/>
                          <w:lang w:val="fr-CH"/>
                        </w:rPr>
                      </w:pPr>
                      <w:proofErr w:type="spellStart"/>
                      <w:proofErr w:type="gramStart"/>
                      <w:r w:rsidRPr="002876E6">
                        <w:rPr>
                          <w:rFonts w:ascii="Perpetua" w:hAnsi="Perpetua"/>
                          <w:sz w:val="14"/>
                          <w:szCs w:val="14"/>
                          <w:lang w:val="fr-CH"/>
                        </w:rPr>
                        <w:t>Beispiel</w:t>
                      </w:r>
                      <w:proofErr w:type="spellEnd"/>
                      <w:r w:rsidRPr="002876E6">
                        <w:rPr>
                          <w:rFonts w:ascii="Perpetua" w:hAnsi="Perpetua"/>
                          <w:sz w:val="14"/>
                          <w:szCs w:val="14"/>
                          <w:lang w:val="fr-CH"/>
                        </w:rPr>
                        <w:t>:</w:t>
                      </w:r>
                      <w:proofErr w:type="gramEnd"/>
                      <w:r w:rsidRPr="002876E6">
                        <w:rPr>
                          <w:rFonts w:ascii="Perpetua" w:hAnsi="Perpetua"/>
                          <w:sz w:val="14"/>
                          <w:szCs w:val="14"/>
                          <w:lang w:val="fr-CH"/>
                        </w:rPr>
                        <w:t xml:space="preserve"> </w:t>
                      </w:r>
                      <w:proofErr w:type="spellStart"/>
                      <w:r w:rsidRPr="002876E6">
                        <w:rPr>
                          <w:rFonts w:ascii="Perpetua" w:hAnsi="Perpetua"/>
                          <w:sz w:val="14"/>
                          <w:szCs w:val="14"/>
                          <w:lang w:val="fr-CH"/>
                        </w:rPr>
                        <w:t>ldapdelete</w:t>
                      </w:r>
                      <w:proofErr w:type="spellEnd"/>
                      <w:r w:rsidRPr="002876E6">
                        <w:rPr>
                          <w:rFonts w:ascii="Perpetua" w:hAnsi="Perpetua"/>
                          <w:sz w:val="14"/>
                          <w:szCs w:val="14"/>
                          <w:lang w:val="fr-CH"/>
                        </w:rPr>
                        <w:t xml:space="preserve"> -x -D </w:t>
                      </w:r>
                      <w:proofErr w:type="spellStart"/>
                      <w:r w:rsidRPr="002876E6">
                        <w:rPr>
                          <w:rFonts w:ascii="Perpetua" w:hAnsi="Perpetua"/>
                          <w:sz w:val="14"/>
                          <w:szCs w:val="14"/>
                          <w:lang w:val="fr-CH"/>
                        </w:rPr>
                        <w:t>cn</w:t>
                      </w:r>
                      <w:proofErr w:type="spellEnd"/>
                      <w:r w:rsidRPr="002876E6">
                        <w:rPr>
                          <w:rFonts w:ascii="Perpetua" w:hAnsi="Perpetua"/>
                          <w:sz w:val="14"/>
                          <w:szCs w:val="14"/>
                          <w:lang w:val="fr-CH"/>
                        </w:rPr>
                        <w:t>=</w:t>
                      </w:r>
                      <w:proofErr w:type="spellStart"/>
                      <w:r w:rsidRPr="002876E6">
                        <w:rPr>
                          <w:rFonts w:ascii="Perpetua" w:hAnsi="Perpetua"/>
                          <w:sz w:val="14"/>
                          <w:szCs w:val="14"/>
                          <w:lang w:val="fr-CH"/>
                        </w:rPr>
                        <w:t>admin,dc</w:t>
                      </w:r>
                      <w:proofErr w:type="spellEnd"/>
                      <w:r w:rsidRPr="002876E6">
                        <w:rPr>
                          <w:rFonts w:ascii="Perpetua" w:hAnsi="Perpetua"/>
                          <w:sz w:val="14"/>
                          <w:szCs w:val="14"/>
                          <w:lang w:val="fr-CH"/>
                        </w:rPr>
                        <w:t>=</w:t>
                      </w:r>
                      <w:proofErr w:type="spellStart"/>
                      <w:r w:rsidRPr="002876E6">
                        <w:rPr>
                          <w:rFonts w:ascii="Perpetua" w:hAnsi="Perpetua"/>
                          <w:sz w:val="14"/>
                          <w:szCs w:val="14"/>
                          <w:lang w:val="fr-CH"/>
                        </w:rPr>
                        <w:t>example,dc</w:t>
                      </w:r>
                      <w:proofErr w:type="spellEnd"/>
                      <w:r w:rsidRPr="002876E6">
                        <w:rPr>
                          <w:rFonts w:ascii="Perpetua" w:hAnsi="Perpetua"/>
                          <w:sz w:val="14"/>
                          <w:szCs w:val="14"/>
                          <w:lang w:val="fr-CH"/>
                        </w:rPr>
                        <w:t>=com -w '</w:t>
                      </w:r>
                      <w:proofErr w:type="spellStart"/>
                      <w:r w:rsidRPr="002876E6">
                        <w:rPr>
                          <w:rFonts w:ascii="Perpetua" w:hAnsi="Perpetua"/>
                          <w:sz w:val="14"/>
                          <w:szCs w:val="14"/>
                          <w:lang w:val="fr-CH"/>
                        </w:rPr>
                        <w:t>passwort</w:t>
                      </w:r>
                      <w:proofErr w:type="spellEnd"/>
                      <w:r w:rsidRPr="002876E6">
                        <w:rPr>
                          <w:rFonts w:ascii="Perpetua" w:hAnsi="Perpetua"/>
                          <w:sz w:val="14"/>
                          <w:szCs w:val="14"/>
                          <w:lang w:val="fr-CH"/>
                        </w:rPr>
                        <w:t>' "</w:t>
                      </w:r>
                      <w:proofErr w:type="spellStart"/>
                      <w:r w:rsidRPr="002876E6">
                        <w:rPr>
                          <w:rFonts w:ascii="Perpetua" w:hAnsi="Perpetua"/>
                          <w:sz w:val="14"/>
                          <w:szCs w:val="14"/>
                          <w:lang w:val="fr-CH"/>
                        </w:rPr>
                        <w:t>cn</w:t>
                      </w:r>
                      <w:proofErr w:type="spellEnd"/>
                      <w:r w:rsidRPr="002876E6">
                        <w:rPr>
                          <w:rFonts w:ascii="Perpetua" w:hAnsi="Perpetua"/>
                          <w:sz w:val="14"/>
                          <w:szCs w:val="14"/>
                          <w:lang w:val="fr-CH"/>
                        </w:rPr>
                        <w:t xml:space="preserve">=Erika </w:t>
                      </w:r>
                      <w:proofErr w:type="spellStart"/>
                      <w:r w:rsidRPr="002876E6">
                        <w:rPr>
                          <w:rFonts w:ascii="Perpetua" w:hAnsi="Perpetua"/>
                          <w:sz w:val="14"/>
                          <w:szCs w:val="14"/>
                          <w:lang w:val="fr-CH"/>
                        </w:rPr>
                        <w:t>Musterfrau,ou</w:t>
                      </w:r>
                      <w:proofErr w:type="spellEnd"/>
                      <w:r w:rsidRPr="002876E6">
                        <w:rPr>
                          <w:rFonts w:ascii="Perpetua" w:hAnsi="Perpetua"/>
                          <w:sz w:val="14"/>
                          <w:szCs w:val="14"/>
                          <w:lang w:val="fr-CH"/>
                        </w:rPr>
                        <w:t>=</w:t>
                      </w:r>
                      <w:proofErr w:type="spellStart"/>
                      <w:r w:rsidRPr="002876E6">
                        <w:rPr>
                          <w:rFonts w:ascii="Perpetua" w:hAnsi="Perpetua"/>
                          <w:sz w:val="14"/>
                          <w:szCs w:val="14"/>
                          <w:lang w:val="fr-CH"/>
                        </w:rPr>
                        <w:t>people,dc</w:t>
                      </w:r>
                      <w:proofErr w:type="spellEnd"/>
                      <w:r w:rsidRPr="002876E6">
                        <w:rPr>
                          <w:rFonts w:ascii="Perpetua" w:hAnsi="Perpetua"/>
                          <w:sz w:val="14"/>
                          <w:szCs w:val="14"/>
                          <w:lang w:val="fr-CH"/>
                        </w:rPr>
                        <w:t>=</w:t>
                      </w:r>
                      <w:proofErr w:type="spellStart"/>
                      <w:r w:rsidRPr="002876E6">
                        <w:rPr>
                          <w:rFonts w:ascii="Perpetua" w:hAnsi="Perpetua"/>
                          <w:sz w:val="14"/>
                          <w:szCs w:val="14"/>
                          <w:lang w:val="fr-CH"/>
                        </w:rPr>
                        <w:t>example,dc</w:t>
                      </w:r>
                      <w:proofErr w:type="spellEnd"/>
                      <w:r w:rsidRPr="002876E6">
                        <w:rPr>
                          <w:rFonts w:ascii="Perpetua" w:hAnsi="Perpetua"/>
                          <w:sz w:val="14"/>
                          <w:szCs w:val="14"/>
                          <w:lang w:val="fr-CH"/>
                        </w:rPr>
                        <w:t>=com"</w:t>
                      </w:r>
                    </w:p>
                    <w:p w14:paraId="0D0E2E89" w14:textId="77777777" w:rsidR="00445075" w:rsidRPr="002876E6" w:rsidRDefault="00445075" w:rsidP="00E23D11">
                      <w:pPr>
                        <w:spacing w:after="0" w:line="240" w:lineRule="auto"/>
                        <w:rPr>
                          <w:rFonts w:ascii="Perpetua" w:hAnsi="Perpetua"/>
                          <w:sz w:val="14"/>
                          <w:szCs w:val="14"/>
                          <w:lang w:val="fr-CH"/>
                        </w:rPr>
                      </w:pPr>
                    </w:p>
                  </w:txbxContent>
                </v:textbox>
                <w10:wrap anchorx="margin"/>
              </v:shape>
            </w:pict>
          </mc:Fallback>
        </mc:AlternateContent>
      </w:r>
    </w:p>
    <w:p w14:paraId="3A3424FB" w14:textId="77777777" w:rsidR="00E23D11" w:rsidRDefault="00E23D11" w:rsidP="00E23D11">
      <w:pPr>
        <w:spacing w:after="0" w:line="240" w:lineRule="auto"/>
        <w:rPr>
          <w:lang w:val="de-DE"/>
        </w:rPr>
      </w:pPr>
    </w:p>
    <w:p w14:paraId="7D7B7344" w14:textId="77777777" w:rsidR="00E23D11" w:rsidRDefault="00E23D11" w:rsidP="00E23D11">
      <w:pPr>
        <w:spacing w:after="0" w:line="240" w:lineRule="auto"/>
        <w:rPr>
          <w:lang w:val="de-DE"/>
        </w:rPr>
      </w:pPr>
    </w:p>
    <w:p w14:paraId="0401FFDA" w14:textId="77777777" w:rsidR="00E23D11" w:rsidRDefault="00E23D11" w:rsidP="00E23D11">
      <w:pPr>
        <w:spacing w:after="0" w:line="240" w:lineRule="auto"/>
        <w:rPr>
          <w:lang w:val="de-DE"/>
        </w:rPr>
      </w:pPr>
    </w:p>
    <w:p w14:paraId="5BC10351" w14:textId="77777777" w:rsidR="00E23D11" w:rsidRDefault="00E23D11" w:rsidP="00E23D11">
      <w:pPr>
        <w:spacing w:after="0" w:line="240" w:lineRule="auto"/>
        <w:rPr>
          <w:lang w:val="de-DE"/>
        </w:rPr>
      </w:pPr>
    </w:p>
    <w:p w14:paraId="16A93250" w14:textId="77777777" w:rsidR="00E23D11" w:rsidRDefault="00E23D11" w:rsidP="00E23D11">
      <w:pPr>
        <w:spacing w:after="0" w:line="240" w:lineRule="auto"/>
        <w:rPr>
          <w:lang w:val="de-DE"/>
        </w:rPr>
      </w:pPr>
    </w:p>
    <w:p w14:paraId="73FBF283" w14:textId="356304CE" w:rsidR="00E23D11" w:rsidRDefault="00E23D11" w:rsidP="00E23D11">
      <w:pPr>
        <w:spacing w:after="0" w:line="240" w:lineRule="auto"/>
        <w:rPr>
          <w:lang w:val="de-DE"/>
        </w:rPr>
      </w:pPr>
    </w:p>
    <w:p w14:paraId="2393886C" w14:textId="77777777" w:rsidR="00E23D11" w:rsidRDefault="00E23D11" w:rsidP="00E23D11">
      <w:pPr>
        <w:spacing w:after="0" w:line="240" w:lineRule="auto"/>
        <w:rPr>
          <w:lang w:val="de-DE"/>
        </w:rPr>
      </w:pPr>
    </w:p>
    <w:p w14:paraId="6DE56263" w14:textId="256BFA5D" w:rsidR="00E23D11" w:rsidRDefault="00E23D11" w:rsidP="00E23D11">
      <w:pPr>
        <w:spacing w:after="0" w:line="240" w:lineRule="auto"/>
        <w:rPr>
          <w:lang w:val="de-DE"/>
        </w:rPr>
      </w:pPr>
    </w:p>
    <w:p w14:paraId="13FC50ED" w14:textId="0985771F" w:rsidR="00E23D11" w:rsidRDefault="00E23D11" w:rsidP="00E23D11">
      <w:pPr>
        <w:spacing w:after="0" w:line="240" w:lineRule="auto"/>
        <w:rPr>
          <w:lang w:val="de-DE"/>
        </w:rPr>
      </w:pPr>
    </w:p>
    <w:p w14:paraId="51B9495F" w14:textId="24789BD9" w:rsidR="00E23D11" w:rsidRDefault="00E23D11" w:rsidP="00E23D11">
      <w:pPr>
        <w:spacing w:after="0" w:line="240" w:lineRule="auto"/>
        <w:rPr>
          <w:lang w:val="de-DE"/>
        </w:rPr>
      </w:pPr>
    </w:p>
    <w:p w14:paraId="4C40A0F8" w14:textId="6CAE965A" w:rsidR="00E23D11" w:rsidRDefault="00E23D11" w:rsidP="00E23D11">
      <w:pPr>
        <w:spacing w:after="0" w:line="240" w:lineRule="auto"/>
        <w:rPr>
          <w:lang w:val="de-DE"/>
        </w:rPr>
      </w:pPr>
    </w:p>
    <w:p w14:paraId="666C33AA" w14:textId="00D022B1" w:rsidR="00E23D11" w:rsidRDefault="00E23D11" w:rsidP="00E23D11">
      <w:pPr>
        <w:spacing w:after="0" w:line="240" w:lineRule="auto"/>
        <w:rPr>
          <w:lang w:val="de-DE"/>
        </w:rPr>
      </w:pPr>
    </w:p>
    <w:p w14:paraId="6006FE56" w14:textId="70FE1FFF" w:rsidR="00E23D11" w:rsidRDefault="00E23D11" w:rsidP="00E23D11">
      <w:pPr>
        <w:spacing w:after="0" w:line="240" w:lineRule="auto"/>
        <w:rPr>
          <w:lang w:val="de-DE"/>
        </w:rPr>
      </w:pPr>
    </w:p>
    <w:p w14:paraId="07581392" w14:textId="4ACC5D61" w:rsidR="00E23D11" w:rsidRDefault="00E23D11" w:rsidP="00E23D11">
      <w:pPr>
        <w:spacing w:after="0" w:line="240" w:lineRule="auto"/>
        <w:rPr>
          <w:lang w:val="de-DE"/>
        </w:rPr>
      </w:pPr>
    </w:p>
    <w:p w14:paraId="58F371D9" w14:textId="65318503" w:rsidR="00E23D11" w:rsidRDefault="00E23D11" w:rsidP="00E23D11">
      <w:pPr>
        <w:spacing w:after="0" w:line="240" w:lineRule="auto"/>
        <w:rPr>
          <w:lang w:val="de-DE"/>
        </w:rPr>
      </w:pPr>
    </w:p>
    <w:p w14:paraId="0E637950" w14:textId="74328981" w:rsidR="00E23D11" w:rsidRDefault="00E23D11" w:rsidP="00E23D11">
      <w:pPr>
        <w:spacing w:after="0" w:line="240" w:lineRule="auto"/>
        <w:rPr>
          <w:lang w:val="de-DE"/>
        </w:rPr>
      </w:pPr>
    </w:p>
    <w:p w14:paraId="19319F9F" w14:textId="0BFD4F17" w:rsidR="00E23D11" w:rsidRDefault="00E23D11" w:rsidP="00E23D11">
      <w:pPr>
        <w:spacing w:after="0" w:line="240" w:lineRule="auto"/>
        <w:rPr>
          <w:lang w:val="de-DE"/>
        </w:rPr>
      </w:pPr>
    </w:p>
    <w:p w14:paraId="1FC55B06" w14:textId="7CDEDA4D" w:rsidR="00E23D11" w:rsidRDefault="00E23D11" w:rsidP="00E23D11">
      <w:pPr>
        <w:spacing w:after="0" w:line="240" w:lineRule="auto"/>
        <w:rPr>
          <w:lang w:val="de-DE"/>
        </w:rPr>
      </w:pPr>
    </w:p>
    <w:p w14:paraId="7141BADC" w14:textId="37B1BB97" w:rsidR="00E23D11" w:rsidRDefault="00E23D11" w:rsidP="00E23D11">
      <w:pPr>
        <w:spacing w:after="0" w:line="240" w:lineRule="auto"/>
        <w:rPr>
          <w:lang w:val="de-DE"/>
        </w:rPr>
      </w:pPr>
    </w:p>
    <w:p w14:paraId="01AA8748" w14:textId="29FCF525" w:rsidR="00E23D11" w:rsidRDefault="00E23D11" w:rsidP="00E23D11">
      <w:pPr>
        <w:spacing w:after="0" w:line="240" w:lineRule="auto"/>
        <w:rPr>
          <w:lang w:val="de-DE"/>
        </w:rPr>
      </w:pPr>
    </w:p>
    <w:p w14:paraId="0614844A" w14:textId="3322B206" w:rsidR="00E23D11" w:rsidRDefault="00E23D11" w:rsidP="00E23D11">
      <w:pPr>
        <w:spacing w:after="0" w:line="240" w:lineRule="auto"/>
        <w:rPr>
          <w:lang w:val="de-DE"/>
        </w:rPr>
      </w:pPr>
    </w:p>
    <w:p w14:paraId="5C23C806" w14:textId="034C07D1" w:rsidR="00E23D11" w:rsidRDefault="00E23D11" w:rsidP="00E23D11">
      <w:pPr>
        <w:spacing w:after="0" w:line="240" w:lineRule="auto"/>
        <w:rPr>
          <w:lang w:val="de-DE"/>
        </w:rPr>
      </w:pPr>
    </w:p>
    <w:p w14:paraId="63BD8767" w14:textId="2A59228E" w:rsidR="00E23D11" w:rsidRDefault="00180DA8" w:rsidP="00E23D11">
      <w:pPr>
        <w:spacing w:after="0" w:line="240" w:lineRule="auto"/>
        <w:rPr>
          <w:lang w:val="de-DE"/>
        </w:rPr>
      </w:pPr>
      <w:r>
        <w:rPr>
          <w:noProof/>
          <w:lang w:val="de-DE"/>
        </w:rPr>
        <mc:AlternateContent>
          <mc:Choice Requires="wps">
            <w:drawing>
              <wp:anchor distT="0" distB="0" distL="114300" distR="114300" simplePos="0" relativeHeight="251658242" behindDoc="1" locked="0" layoutInCell="1" allowOverlap="1" wp14:anchorId="7DAFAE56" wp14:editId="7382D889">
                <wp:simplePos x="0" y="0"/>
                <wp:positionH relativeFrom="page">
                  <wp:posOffset>71562</wp:posOffset>
                </wp:positionH>
                <wp:positionV relativeFrom="paragraph">
                  <wp:posOffset>223713</wp:posOffset>
                </wp:positionV>
                <wp:extent cx="3048000" cy="1425575"/>
                <wp:effectExtent l="0" t="0" r="19050" b="22225"/>
                <wp:wrapNone/>
                <wp:docPr id="1725513126" name="Textfeld 6"/>
                <wp:cNvGraphicFramePr/>
                <a:graphic xmlns:a="http://schemas.openxmlformats.org/drawingml/2006/main">
                  <a:graphicData uri="http://schemas.microsoft.com/office/word/2010/wordprocessingShape">
                    <wps:wsp>
                      <wps:cNvSpPr txBox="1"/>
                      <wps:spPr>
                        <a:xfrm>
                          <a:off x="0" y="0"/>
                          <a:ext cx="3048000" cy="1425575"/>
                        </a:xfrm>
                        <a:prstGeom prst="rect">
                          <a:avLst/>
                        </a:prstGeom>
                        <a:solidFill>
                          <a:schemeClr val="lt1"/>
                        </a:solidFill>
                        <a:ln w="19050">
                          <a:solidFill>
                            <a:schemeClr val="bg1"/>
                          </a:solidFill>
                        </a:ln>
                      </wps:spPr>
                      <wps:txbx>
                        <w:txbxContent>
                          <w:p w14:paraId="1AA591D0"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highlight w:val="yellow"/>
                              </w:rPr>
                              <w:t>Einstufiges Kerberos-Verfahren:</w:t>
                            </w:r>
                          </w:p>
                          <w:p w14:paraId="5CD799D3"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AS-REQ: Client sendet Anfrage an KDC für Dienst-Ticket.</w:t>
                            </w:r>
                            <w:r w:rsidR="00831E02">
                              <w:rPr>
                                <w:rFonts w:ascii="Perpetua" w:hAnsi="Perpetua"/>
                                <w:sz w:val="14"/>
                                <w:szCs w:val="14"/>
                              </w:rPr>
                              <w:t xml:space="preserve"> </w:t>
                            </w:r>
                          </w:p>
                          <w:p w14:paraId="56351582"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AS-REP: KDC erstellt Session Key und Dienst-Ticket, verschlüsselt für Client und Dienst.</w:t>
                            </w:r>
                            <w:r w:rsidR="00745E6C">
                              <w:rPr>
                                <w:rFonts w:ascii="Perpetua" w:hAnsi="Perpetua"/>
                                <w:sz w:val="14"/>
                                <w:szCs w:val="14"/>
                              </w:rPr>
                              <w:t xml:space="preserve"> </w:t>
                            </w:r>
                            <w:r w:rsidRPr="005A2C8C">
                              <w:rPr>
                                <w:rFonts w:ascii="Perpetua" w:hAnsi="Perpetua"/>
                                <w:sz w:val="14"/>
                                <w:szCs w:val="14"/>
                              </w:rPr>
                              <w:t>Entschlüsselung: Client entschlüsselt Session Key.</w:t>
                            </w:r>
                          </w:p>
                          <w:p w14:paraId="4D86FE9B"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AP-REQ: Client sendet Ticket und Authenticator an Dienst.</w:t>
                            </w:r>
                            <w:r w:rsidR="00122729">
                              <w:rPr>
                                <w:rFonts w:ascii="Perpetua" w:hAnsi="Perpetua"/>
                                <w:sz w:val="14"/>
                                <w:szCs w:val="14"/>
                              </w:rPr>
                              <w:t xml:space="preserve"> </w:t>
                            </w:r>
                            <w:r w:rsidR="00122729" w:rsidRPr="00515295">
                              <w:rPr>
                                <w:rFonts w:ascii="Perpetua" w:hAnsi="Perpetua"/>
                                <w:sz w:val="14"/>
                                <w:szCs w:val="14"/>
                              </w:rPr>
                              <w:t>(</w:t>
                            </w:r>
                            <w:r w:rsidR="00261388" w:rsidRPr="00515295">
                              <w:rPr>
                                <w:rFonts w:ascii="Perpetua" w:hAnsi="Perpetua"/>
                                <w:sz w:val="14"/>
                                <w:szCs w:val="14"/>
                              </w:rPr>
                              <w:t>Client</w:t>
                            </w:r>
                          </w:p>
                          <w:p w14:paraId="4EE26D1B"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Überprüfung: Dienst entschlüsselt Ticket, prüft Authenticator, authentifiziert Client.</w:t>
                            </w:r>
                          </w:p>
                          <w:p w14:paraId="5F8074C1"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highlight w:val="yellow"/>
                              </w:rPr>
                              <w:t>Zweistufiges Kerberos-Verfahren:</w:t>
                            </w:r>
                          </w:p>
                          <w:p w14:paraId="5E0C090C" w14:textId="77777777" w:rsidR="00EA0A6D" w:rsidRPr="00515295" w:rsidRDefault="00EA0A6D" w:rsidP="00EA0A6D">
                            <w:pPr>
                              <w:spacing w:after="0" w:line="240" w:lineRule="auto"/>
                              <w:rPr>
                                <w:rFonts w:ascii="Perpetua" w:hAnsi="Perpetua"/>
                                <w:sz w:val="14"/>
                                <w:szCs w:val="14"/>
                                <w:lang w:val="en-US"/>
                              </w:rPr>
                            </w:pPr>
                            <w:r w:rsidRPr="005A2C8C">
                              <w:rPr>
                                <w:rFonts w:ascii="Perpetua" w:hAnsi="Perpetua"/>
                                <w:sz w:val="14"/>
                                <w:szCs w:val="14"/>
                              </w:rPr>
                              <w:t>AS-REQ: Client fordert TGT vom KDC an.</w:t>
                            </w:r>
                            <w:r w:rsidR="001D7E3D" w:rsidRPr="001D7E3D">
                              <w:rPr>
                                <w:rFonts w:ascii="Perpetua" w:hAnsi="Perpetua"/>
                                <w:sz w:val="14"/>
                                <w:szCs w:val="14"/>
                              </w:rPr>
                              <w:t xml:space="preserve"> </w:t>
                            </w:r>
                            <w:r w:rsidR="001D7E3D" w:rsidRPr="00515295">
                              <w:rPr>
                                <w:rFonts w:ascii="Perpetua" w:hAnsi="Perpetua"/>
                                <w:sz w:val="14"/>
                                <w:szCs w:val="14"/>
                                <w:lang w:val="en-US"/>
                              </w:rPr>
                              <w:t>(Client -&gt; KDC</w:t>
                            </w:r>
                            <w:r w:rsidR="003D2BBD" w:rsidRPr="00515295">
                              <w:rPr>
                                <w:rFonts w:ascii="Perpetua" w:hAnsi="Perpetua"/>
                                <w:sz w:val="14"/>
                                <w:szCs w:val="14"/>
                                <w:lang w:val="en-US"/>
                              </w:rPr>
                              <w:t xml:space="preserve"> (AS)</w:t>
                            </w:r>
                            <w:r w:rsidR="001D7E3D" w:rsidRPr="00515295">
                              <w:rPr>
                                <w:rFonts w:ascii="Perpetua" w:hAnsi="Perpetua"/>
                                <w:sz w:val="14"/>
                                <w:szCs w:val="14"/>
                                <w:lang w:val="en-US"/>
                              </w:rPr>
                              <w:t>)</w:t>
                            </w:r>
                          </w:p>
                          <w:p w14:paraId="0EC3F1A5" w14:textId="77777777" w:rsidR="00EA0A6D" w:rsidRPr="00515295" w:rsidRDefault="00EA0A6D" w:rsidP="00EA0A6D">
                            <w:pPr>
                              <w:spacing w:after="0" w:line="240" w:lineRule="auto"/>
                              <w:rPr>
                                <w:rFonts w:ascii="Perpetua" w:hAnsi="Perpetua"/>
                                <w:sz w:val="14"/>
                                <w:szCs w:val="14"/>
                                <w:lang w:val="en-US"/>
                              </w:rPr>
                            </w:pPr>
                            <w:r w:rsidRPr="00515295">
                              <w:rPr>
                                <w:rFonts w:ascii="Perpetua" w:hAnsi="Perpetua"/>
                                <w:sz w:val="14"/>
                                <w:szCs w:val="14"/>
                                <w:lang w:val="en-US"/>
                              </w:rPr>
                              <w:t xml:space="preserve">AS-REP: KDC </w:t>
                            </w:r>
                            <w:proofErr w:type="spellStart"/>
                            <w:r w:rsidRPr="00515295">
                              <w:rPr>
                                <w:rFonts w:ascii="Perpetua" w:hAnsi="Perpetua"/>
                                <w:sz w:val="14"/>
                                <w:szCs w:val="14"/>
                                <w:lang w:val="en-US"/>
                              </w:rPr>
                              <w:t>gibt</w:t>
                            </w:r>
                            <w:proofErr w:type="spellEnd"/>
                            <w:r w:rsidRPr="00515295">
                              <w:rPr>
                                <w:rFonts w:ascii="Perpetua" w:hAnsi="Perpetua"/>
                                <w:sz w:val="14"/>
                                <w:szCs w:val="14"/>
                                <w:lang w:val="en-US"/>
                              </w:rPr>
                              <w:t xml:space="preserve"> TGT und TGS-Session Key an Client </w:t>
                            </w:r>
                            <w:proofErr w:type="spellStart"/>
                            <w:r w:rsidRPr="00515295">
                              <w:rPr>
                                <w:rFonts w:ascii="Perpetua" w:hAnsi="Perpetua"/>
                                <w:sz w:val="14"/>
                                <w:szCs w:val="14"/>
                                <w:lang w:val="en-US"/>
                              </w:rPr>
                              <w:t>zurück</w:t>
                            </w:r>
                            <w:proofErr w:type="spellEnd"/>
                            <w:r w:rsidRPr="00515295">
                              <w:rPr>
                                <w:rFonts w:ascii="Perpetua" w:hAnsi="Perpetua"/>
                                <w:sz w:val="14"/>
                                <w:szCs w:val="14"/>
                                <w:lang w:val="en-US"/>
                              </w:rPr>
                              <w:t>.</w:t>
                            </w:r>
                            <w:r w:rsidR="001D7E3D" w:rsidRPr="00515295">
                              <w:rPr>
                                <w:rFonts w:ascii="Perpetua" w:hAnsi="Perpetua"/>
                                <w:sz w:val="14"/>
                                <w:szCs w:val="14"/>
                                <w:lang w:val="en-US"/>
                              </w:rPr>
                              <w:t xml:space="preserve"> (KDC </w:t>
                            </w:r>
                            <w:r w:rsidR="003D2BBD" w:rsidRPr="003D2BBD">
                              <w:rPr>
                                <w:rFonts w:ascii="Perpetua" w:hAnsi="Perpetua"/>
                                <w:sz w:val="14"/>
                                <w:szCs w:val="14"/>
                                <w:lang w:val="en-GB"/>
                              </w:rPr>
                              <w:t>(AS)</w:t>
                            </w:r>
                            <w:r w:rsidR="001D7E3D" w:rsidRPr="003D2BBD">
                              <w:rPr>
                                <w:rFonts w:ascii="Perpetua" w:hAnsi="Perpetua"/>
                                <w:sz w:val="14"/>
                                <w:szCs w:val="14"/>
                                <w:lang w:val="en-GB"/>
                              </w:rPr>
                              <w:t xml:space="preserve"> </w:t>
                            </w:r>
                            <w:r w:rsidR="001D7E3D" w:rsidRPr="00515295">
                              <w:rPr>
                                <w:rFonts w:ascii="Perpetua" w:hAnsi="Perpetua"/>
                                <w:sz w:val="14"/>
                                <w:szCs w:val="14"/>
                                <w:lang w:val="en-US"/>
                              </w:rPr>
                              <w:t>-&gt; Client)</w:t>
                            </w:r>
                          </w:p>
                          <w:p w14:paraId="0E1A0A15" w14:textId="2461E5D5"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 xml:space="preserve">TGS-REQ: Client fordert </w:t>
                            </w:r>
                            <w:r w:rsidR="007A5BC0">
                              <w:rPr>
                                <w:rFonts w:ascii="Perpetua" w:hAnsi="Perpetua"/>
                                <w:sz w:val="14"/>
                                <w:szCs w:val="14"/>
                              </w:rPr>
                              <w:t>Service</w:t>
                            </w:r>
                            <w:r w:rsidRPr="005A2C8C">
                              <w:rPr>
                                <w:rFonts w:ascii="Perpetua" w:hAnsi="Perpetua"/>
                                <w:sz w:val="14"/>
                                <w:szCs w:val="14"/>
                              </w:rPr>
                              <w:t>-Ticket vom TGS mit TGT und Authenticator an.</w:t>
                            </w:r>
                            <w:r w:rsidR="001D7E3D">
                              <w:rPr>
                                <w:rFonts w:ascii="Perpetua" w:hAnsi="Perpetua"/>
                                <w:sz w:val="14"/>
                                <w:szCs w:val="14"/>
                              </w:rPr>
                              <w:t xml:space="preserve"> </w:t>
                            </w:r>
                            <w:r w:rsidR="003D2BBD" w:rsidRPr="00515295">
                              <w:rPr>
                                <w:rFonts w:ascii="Perpetua" w:hAnsi="Perpetua"/>
                                <w:sz w:val="14"/>
                                <w:szCs w:val="14"/>
                              </w:rPr>
                              <w:t>(</w:t>
                            </w:r>
                            <w:r w:rsidR="001D7E3D" w:rsidRPr="00515295">
                              <w:rPr>
                                <w:rFonts w:ascii="Perpetua" w:hAnsi="Perpetua"/>
                                <w:sz w:val="14"/>
                                <w:szCs w:val="14"/>
                              </w:rPr>
                              <w:t>Client</w:t>
                            </w:r>
                            <w:r w:rsidR="003D2BBD" w:rsidRPr="00515295">
                              <w:rPr>
                                <w:rFonts w:ascii="Perpetua" w:hAnsi="Perpetua"/>
                                <w:sz w:val="14"/>
                                <w:szCs w:val="14"/>
                              </w:rPr>
                              <w:t xml:space="preserve"> -&gt; KDC (TGS))</w:t>
                            </w:r>
                          </w:p>
                          <w:p w14:paraId="18017184" w14:textId="3C7AFADC" w:rsidR="00EA0A6D" w:rsidRPr="00515295" w:rsidRDefault="00EA0A6D" w:rsidP="00EA0A6D">
                            <w:pPr>
                              <w:spacing w:after="0" w:line="240" w:lineRule="auto"/>
                              <w:rPr>
                                <w:rFonts w:ascii="Perpetua" w:hAnsi="Perpetua"/>
                                <w:sz w:val="14"/>
                                <w:szCs w:val="14"/>
                                <w:lang w:val="en-US"/>
                              </w:rPr>
                            </w:pPr>
                            <w:r w:rsidRPr="005A2C8C">
                              <w:rPr>
                                <w:rFonts w:ascii="Perpetua" w:hAnsi="Perpetua"/>
                                <w:sz w:val="14"/>
                                <w:szCs w:val="14"/>
                              </w:rPr>
                              <w:t xml:space="preserve">TGS-REP: TGS erstellt </w:t>
                            </w:r>
                            <w:r w:rsidR="007A5BC0">
                              <w:rPr>
                                <w:rFonts w:ascii="Perpetua" w:hAnsi="Perpetua"/>
                                <w:sz w:val="14"/>
                                <w:szCs w:val="14"/>
                              </w:rPr>
                              <w:t>Service</w:t>
                            </w:r>
                            <w:r w:rsidRPr="005A2C8C">
                              <w:rPr>
                                <w:rFonts w:ascii="Perpetua" w:hAnsi="Perpetua"/>
                                <w:sz w:val="14"/>
                                <w:szCs w:val="14"/>
                              </w:rPr>
                              <w:t xml:space="preserve">-Ticket und </w:t>
                            </w:r>
                            <w:r w:rsidR="001937A0">
                              <w:rPr>
                                <w:rFonts w:ascii="Perpetua" w:hAnsi="Perpetua"/>
                                <w:sz w:val="14"/>
                                <w:szCs w:val="14"/>
                              </w:rPr>
                              <w:t xml:space="preserve">Authenticator der </w:t>
                            </w:r>
                            <w:r w:rsidRPr="005A2C8C">
                              <w:rPr>
                                <w:rFonts w:ascii="Perpetua" w:hAnsi="Perpetua"/>
                                <w:sz w:val="14"/>
                                <w:szCs w:val="14"/>
                              </w:rPr>
                              <w:t xml:space="preserve">verschlüsselt </w:t>
                            </w:r>
                            <w:r w:rsidR="001937A0">
                              <w:rPr>
                                <w:rFonts w:ascii="Perpetua" w:hAnsi="Perpetua"/>
                                <w:sz w:val="14"/>
                                <w:szCs w:val="14"/>
                              </w:rPr>
                              <w:t>ist</w:t>
                            </w:r>
                            <w:r w:rsidRPr="005A2C8C">
                              <w:rPr>
                                <w:rFonts w:ascii="Perpetua" w:hAnsi="Perpetua"/>
                                <w:sz w:val="14"/>
                                <w:szCs w:val="14"/>
                              </w:rPr>
                              <w:t xml:space="preserve"> für Client und Dienst.</w:t>
                            </w:r>
                            <w:r w:rsidR="00AC1E5E">
                              <w:rPr>
                                <w:rFonts w:ascii="Perpetua" w:hAnsi="Perpetua"/>
                                <w:sz w:val="14"/>
                                <w:szCs w:val="14"/>
                              </w:rPr>
                              <w:t xml:space="preserve"> </w:t>
                            </w:r>
                            <w:r w:rsidR="00AC1E5E" w:rsidRPr="00515295">
                              <w:rPr>
                                <w:rFonts w:ascii="Perpetua" w:hAnsi="Perpetua"/>
                                <w:sz w:val="14"/>
                                <w:szCs w:val="14"/>
                                <w:lang w:val="en-US"/>
                              </w:rPr>
                              <w:t>(KDC (TGS) -&gt; Client)</w:t>
                            </w:r>
                          </w:p>
                          <w:p w14:paraId="0A6C9D0A" w14:textId="665F66AD" w:rsidR="00EA0A6D" w:rsidRPr="002876E6" w:rsidRDefault="00EA0A6D" w:rsidP="00EA0A6D">
                            <w:pPr>
                              <w:spacing w:after="0" w:line="240" w:lineRule="auto"/>
                              <w:rPr>
                                <w:rFonts w:ascii="Perpetua" w:hAnsi="Perpetua"/>
                                <w:sz w:val="14"/>
                                <w:szCs w:val="14"/>
                                <w:lang w:val="fr-CH"/>
                              </w:rPr>
                            </w:pPr>
                            <w:r w:rsidRPr="00515295">
                              <w:rPr>
                                <w:rFonts w:ascii="Perpetua" w:hAnsi="Perpetua"/>
                                <w:sz w:val="14"/>
                                <w:szCs w:val="14"/>
                                <w:lang w:val="en-US"/>
                              </w:rPr>
                              <w:t xml:space="preserve">AP-REQ: Client </w:t>
                            </w:r>
                            <w:proofErr w:type="spellStart"/>
                            <w:r w:rsidRPr="00515295">
                              <w:rPr>
                                <w:rFonts w:ascii="Perpetua" w:hAnsi="Perpetua"/>
                                <w:sz w:val="14"/>
                                <w:szCs w:val="14"/>
                                <w:lang w:val="en-US"/>
                              </w:rPr>
                              <w:t>sendet</w:t>
                            </w:r>
                            <w:proofErr w:type="spellEnd"/>
                            <w:r w:rsidRPr="00515295">
                              <w:rPr>
                                <w:rFonts w:ascii="Perpetua" w:hAnsi="Perpetua"/>
                                <w:sz w:val="14"/>
                                <w:szCs w:val="14"/>
                                <w:lang w:val="en-US"/>
                              </w:rPr>
                              <w:t xml:space="preserve"> </w:t>
                            </w:r>
                            <w:r w:rsidR="007A5BC0" w:rsidRPr="00515295">
                              <w:rPr>
                                <w:rFonts w:ascii="Perpetua" w:hAnsi="Perpetua"/>
                                <w:sz w:val="14"/>
                                <w:szCs w:val="14"/>
                                <w:lang w:val="en-US"/>
                              </w:rPr>
                              <w:t>Service</w:t>
                            </w:r>
                            <w:r w:rsidRPr="00515295">
                              <w:rPr>
                                <w:rFonts w:ascii="Perpetua" w:hAnsi="Perpetua"/>
                                <w:sz w:val="14"/>
                                <w:szCs w:val="14"/>
                                <w:lang w:val="en-US"/>
                              </w:rPr>
                              <w:t>-Ticket und Authenticator an Dienst.</w:t>
                            </w:r>
                            <w:r w:rsidR="001E530F" w:rsidRPr="00515295">
                              <w:rPr>
                                <w:rFonts w:ascii="Perpetua" w:hAnsi="Perpetua"/>
                                <w:sz w:val="14"/>
                                <w:szCs w:val="14"/>
                                <w:lang w:val="en-US"/>
                              </w:rPr>
                              <w:t xml:space="preserve"> </w:t>
                            </w:r>
                            <w:r w:rsidR="001E530F" w:rsidRPr="002876E6">
                              <w:rPr>
                                <w:rFonts w:ascii="Perpetua" w:hAnsi="Perpetua"/>
                                <w:sz w:val="14"/>
                                <w:szCs w:val="14"/>
                                <w:lang w:val="fr-CH"/>
                              </w:rPr>
                              <w:t>(Client</w:t>
                            </w:r>
                            <w:r w:rsidR="00D52D66" w:rsidRPr="002876E6">
                              <w:rPr>
                                <w:rFonts w:ascii="Perpetua" w:hAnsi="Perpetua"/>
                                <w:sz w:val="14"/>
                                <w:szCs w:val="14"/>
                                <w:lang w:val="fr-CH"/>
                              </w:rPr>
                              <w:t xml:space="preserve"> </w:t>
                            </w:r>
                            <w:r w:rsidR="00E53936" w:rsidRPr="002876E6">
                              <w:rPr>
                                <w:rFonts w:ascii="Perpetua" w:hAnsi="Perpetua"/>
                                <w:sz w:val="14"/>
                                <w:szCs w:val="14"/>
                                <w:lang w:val="fr-CH"/>
                              </w:rPr>
                              <w:t>-&gt; Server/Service)</w:t>
                            </w:r>
                          </w:p>
                          <w:p w14:paraId="03D13212"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AP-REP: Optional, Dienst sendet Authentifizierungsantwort zurück, bestätigt Legitimität.</w:t>
                            </w:r>
                            <w:r w:rsidR="00E53936">
                              <w:rPr>
                                <w:rFonts w:ascii="Perpetua" w:hAnsi="Perpetua"/>
                                <w:sz w:val="14"/>
                                <w:szCs w:val="14"/>
                              </w:rPr>
                              <w:t xml:space="preserve"> (Server/Service -&gt;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FAE56" id="Textfeld 6" o:spid="_x0000_s1028" type="#_x0000_t202" style="position:absolute;margin-left:5.65pt;margin-top:17.6pt;width:240pt;height:112.2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" fillcolor="white [3201]" strokecolor="white [3212]" strokeweight="1.5pt">
                <v:textbox>
                  <w:txbxContent>
                    <w:p w14:paraId="1AA591D0"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highlight w:val="yellow"/>
                        </w:rPr>
                        <w:t>Einstufiges Kerberos-Verfahren:</w:t>
                      </w:r>
                    </w:p>
                    <w:p w14:paraId="5CD799D3"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AS-REQ: Client sendet Anfrage an KDC für Dienst-Ticket.</w:t>
                      </w:r>
                      <w:r w:rsidR="00831E02">
                        <w:rPr>
                          <w:rFonts w:ascii="Perpetua" w:hAnsi="Perpetua"/>
                          <w:sz w:val="14"/>
                          <w:szCs w:val="14"/>
                        </w:rPr>
                        <w:t xml:space="preserve"> </w:t>
                      </w:r>
                    </w:p>
                    <w:p w14:paraId="56351582"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AS-REP: KDC erstellt Session Key und Dienst-Ticket, verschlüsselt für Client und Dienst.</w:t>
                      </w:r>
                      <w:r w:rsidR="00745E6C">
                        <w:rPr>
                          <w:rFonts w:ascii="Perpetua" w:hAnsi="Perpetua"/>
                          <w:sz w:val="14"/>
                          <w:szCs w:val="14"/>
                        </w:rPr>
                        <w:t xml:space="preserve"> </w:t>
                      </w:r>
                      <w:r w:rsidRPr="005A2C8C">
                        <w:rPr>
                          <w:rFonts w:ascii="Perpetua" w:hAnsi="Perpetua"/>
                          <w:sz w:val="14"/>
                          <w:szCs w:val="14"/>
                        </w:rPr>
                        <w:t>Entschlüsselung: Client entschlüsselt Session Key.</w:t>
                      </w:r>
                    </w:p>
                    <w:p w14:paraId="4D86FE9B"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AP-REQ: Client sendet Ticket und Authenticator an Dienst.</w:t>
                      </w:r>
                      <w:r w:rsidR="00122729">
                        <w:rPr>
                          <w:rFonts w:ascii="Perpetua" w:hAnsi="Perpetua"/>
                          <w:sz w:val="14"/>
                          <w:szCs w:val="14"/>
                        </w:rPr>
                        <w:t xml:space="preserve"> </w:t>
                      </w:r>
                      <w:r w:rsidR="00122729" w:rsidRPr="00515295">
                        <w:rPr>
                          <w:rFonts w:ascii="Perpetua" w:hAnsi="Perpetua"/>
                          <w:sz w:val="14"/>
                          <w:szCs w:val="14"/>
                        </w:rPr>
                        <w:t>(</w:t>
                      </w:r>
                      <w:r w:rsidR="00261388" w:rsidRPr="00515295">
                        <w:rPr>
                          <w:rFonts w:ascii="Perpetua" w:hAnsi="Perpetua"/>
                          <w:sz w:val="14"/>
                          <w:szCs w:val="14"/>
                        </w:rPr>
                        <w:t>Client</w:t>
                      </w:r>
                    </w:p>
                    <w:p w14:paraId="4EE26D1B"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Überprüfung: Dienst entschlüsselt Ticket, prüft Authenticator, authentifiziert Client.</w:t>
                      </w:r>
                    </w:p>
                    <w:p w14:paraId="5F8074C1"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highlight w:val="yellow"/>
                        </w:rPr>
                        <w:t>Zweistufiges Kerberos-Verfahren:</w:t>
                      </w:r>
                    </w:p>
                    <w:p w14:paraId="5E0C090C" w14:textId="77777777" w:rsidR="00EA0A6D" w:rsidRPr="00515295" w:rsidRDefault="00EA0A6D" w:rsidP="00EA0A6D">
                      <w:pPr>
                        <w:spacing w:after="0" w:line="240" w:lineRule="auto"/>
                        <w:rPr>
                          <w:rFonts w:ascii="Perpetua" w:hAnsi="Perpetua"/>
                          <w:sz w:val="14"/>
                          <w:szCs w:val="14"/>
                          <w:lang w:val="en-US"/>
                        </w:rPr>
                      </w:pPr>
                      <w:r w:rsidRPr="005A2C8C">
                        <w:rPr>
                          <w:rFonts w:ascii="Perpetua" w:hAnsi="Perpetua"/>
                          <w:sz w:val="14"/>
                          <w:szCs w:val="14"/>
                        </w:rPr>
                        <w:t>AS-REQ: Client fordert TGT vom KDC an.</w:t>
                      </w:r>
                      <w:r w:rsidR="001D7E3D" w:rsidRPr="001D7E3D">
                        <w:rPr>
                          <w:rFonts w:ascii="Perpetua" w:hAnsi="Perpetua"/>
                          <w:sz w:val="14"/>
                          <w:szCs w:val="14"/>
                        </w:rPr>
                        <w:t xml:space="preserve"> </w:t>
                      </w:r>
                      <w:r w:rsidR="001D7E3D" w:rsidRPr="00515295">
                        <w:rPr>
                          <w:rFonts w:ascii="Perpetua" w:hAnsi="Perpetua"/>
                          <w:sz w:val="14"/>
                          <w:szCs w:val="14"/>
                          <w:lang w:val="en-US"/>
                        </w:rPr>
                        <w:t>(Client -&gt; KDC</w:t>
                      </w:r>
                      <w:r w:rsidR="003D2BBD" w:rsidRPr="00515295">
                        <w:rPr>
                          <w:rFonts w:ascii="Perpetua" w:hAnsi="Perpetua"/>
                          <w:sz w:val="14"/>
                          <w:szCs w:val="14"/>
                          <w:lang w:val="en-US"/>
                        </w:rPr>
                        <w:t xml:space="preserve"> (AS)</w:t>
                      </w:r>
                      <w:r w:rsidR="001D7E3D" w:rsidRPr="00515295">
                        <w:rPr>
                          <w:rFonts w:ascii="Perpetua" w:hAnsi="Perpetua"/>
                          <w:sz w:val="14"/>
                          <w:szCs w:val="14"/>
                          <w:lang w:val="en-US"/>
                        </w:rPr>
                        <w:t>)</w:t>
                      </w:r>
                    </w:p>
                    <w:p w14:paraId="0EC3F1A5" w14:textId="77777777" w:rsidR="00EA0A6D" w:rsidRPr="00515295" w:rsidRDefault="00EA0A6D" w:rsidP="00EA0A6D">
                      <w:pPr>
                        <w:spacing w:after="0" w:line="240" w:lineRule="auto"/>
                        <w:rPr>
                          <w:rFonts w:ascii="Perpetua" w:hAnsi="Perpetua"/>
                          <w:sz w:val="14"/>
                          <w:szCs w:val="14"/>
                          <w:lang w:val="en-US"/>
                        </w:rPr>
                      </w:pPr>
                      <w:r w:rsidRPr="00515295">
                        <w:rPr>
                          <w:rFonts w:ascii="Perpetua" w:hAnsi="Perpetua"/>
                          <w:sz w:val="14"/>
                          <w:szCs w:val="14"/>
                          <w:lang w:val="en-US"/>
                        </w:rPr>
                        <w:t xml:space="preserve">AS-REP: KDC </w:t>
                      </w:r>
                      <w:proofErr w:type="spellStart"/>
                      <w:r w:rsidRPr="00515295">
                        <w:rPr>
                          <w:rFonts w:ascii="Perpetua" w:hAnsi="Perpetua"/>
                          <w:sz w:val="14"/>
                          <w:szCs w:val="14"/>
                          <w:lang w:val="en-US"/>
                        </w:rPr>
                        <w:t>gibt</w:t>
                      </w:r>
                      <w:proofErr w:type="spellEnd"/>
                      <w:r w:rsidRPr="00515295">
                        <w:rPr>
                          <w:rFonts w:ascii="Perpetua" w:hAnsi="Perpetua"/>
                          <w:sz w:val="14"/>
                          <w:szCs w:val="14"/>
                          <w:lang w:val="en-US"/>
                        </w:rPr>
                        <w:t xml:space="preserve"> TGT und TGS-Session Key an Client </w:t>
                      </w:r>
                      <w:proofErr w:type="spellStart"/>
                      <w:r w:rsidRPr="00515295">
                        <w:rPr>
                          <w:rFonts w:ascii="Perpetua" w:hAnsi="Perpetua"/>
                          <w:sz w:val="14"/>
                          <w:szCs w:val="14"/>
                          <w:lang w:val="en-US"/>
                        </w:rPr>
                        <w:t>zurück</w:t>
                      </w:r>
                      <w:proofErr w:type="spellEnd"/>
                      <w:r w:rsidRPr="00515295">
                        <w:rPr>
                          <w:rFonts w:ascii="Perpetua" w:hAnsi="Perpetua"/>
                          <w:sz w:val="14"/>
                          <w:szCs w:val="14"/>
                          <w:lang w:val="en-US"/>
                        </w:rPr>
                        <w:t>.</w:t>
                      </w:r>
                      <w:r w:rsidR="001D7E3D" w:rsidRPr="00515295">
                        <w:rPr>
                          <w:rFonts w:ascii="Perpetua" w:hAnsi="Perpetua"/>
                          <w:sz w:val="14"/>
                          <w:szCs w:val="14"/>
                          <w:lang w:val="en-US"/>
                        </w:rPr>
                        <w:t xml:space="preserve"> (KDC </w:t>
                      </w:r>
                      <w:r w:rsidR="003D2BBD" w:rsidRPr="003D2BBD">
                        <w:rPr>
                          <w:rFonts w:ascii="Perpetua" w:hAnsi="Perpetua"/>
                          <w:sz w:val="14"/>
                          <w:szCs w:val="14"/>
                          <w:lang w:val="en-GB"/>
                        </w:rPr>
                        <w:t>(AS)</w:t>
                      </w:r>
                      <w:r w:rsidR="001D7E3D" w:rsidRPr="003D2BBD">
                        <w:rPr>
                          <w:rFonts w:ascii="Perpetua" w:hAnsi="Perpetua"/>
                          <w:sz w:val="14"/>
                          <w:szCs w:val="14"/>
                          <w:lang w:val="en-GB"/>
                        </w:rPr>
                        <w:t xml:space="preserve"> </w:t>
                      </w:r>
                      <w:r w:rsidR="001D7E3D" w:rsidRPr="00515295">
                        <w:rPr>
                          <w:rFonts w:ascii="Perpetua" w:hAnsi="Perpetua"/>
                          <w:sz w:val="14"/>
                          <w:szCs w:val="14"/>
                          <w:lang w:val="en-US"/>
                        </w:rPr>
                        <w:t>-&gt; Client)</w:t>
                      </w:r>
                    </w:p>
                    <w:p w14:paraId="0E1A0A15" w14:textId="2461E5D5"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 xml:space="preserve">TGS-REQ: Client fordert </w:t>
                      </w:r>
                      <w:r w:rsidR="007A5BC0">
                        <w:rPr>
                          <w:rFonts w:ascii="Perpetua" w:hAnsi="Perpetua"/>
                          <w:sz w:val="14"/>
                          <w:szCs w:val="14"/>
                        </w:rPr>
                        <w:t>Service</w:t>
                      </w:r>
                      <w:r w:rsidRPr="005A2C8C">
                        <w:rPr>
                          <w:rFonts w:ascii="Perpetua" w:hAnsi="Perpetua"/>
                          <w:sz w:val="14"/>
                          <w:szCs w:val="14"/>
                        </w:rPr>
                        <w:t>-Ticket vom TGS mit TGT und Authenticator an.</w:t>
                      </w:r>
                      <w:r w:rsidR="001D7E3D">
                        <w:rPr>
                          <w:rFonts w:ascii="Perpetua" w:hAnsi="Perpetua"/>
                          <w:sz w:val="14"/>
                          <w:szCs w:val="14"/>
                        </w:rPr>
                        <w:t xml:space="preserve"> </w:t>
                      </w:r>
                      <w:r w:rsidR="003D2BBD" w:rsidRPr="00515295">
                        <w:rPr>
                          <w:rFonts w:ascii="Perpetua" w:hAnsi="Perpetua"/>
                          <w:sz w:val="14"/>
                          <w:szCs w:val="14"/>
                        </w:rPr>
                        <w:t>(</w:t>
                      </w:r>
                      <w:r w:rsidR="001D7E3D" w:rsidRPr="00515295">
                        <w:rPr>
                          <w:rFonts w:ascii="Perpetua" w:hAnsi="Perpetua"/>
                          <w:sz w:val="14"/>
                          <w:szCs w:val="14"/>
                        </w:rPr>
                        <w:t>Client</w:t>
                      </w:r>
                      <w:r w:rsidR="003D2BBD" w:rsidRPr="00515295">
                        <w:rPr>
                          <w:rFonts w:ascii="Perpetua" w:hAnsi="Perpetua"/>
                          <w:sz w:val="14"/>
                          <w:szCs w:val="14"/>
                        </w:rPr>
                        <w:t xml:space="preserve"> -&gt; KDC (TGS))</w:t>
                      </w:r>
                    </w:p>
                    <w:p w14:paraId="18017184" w14:textId="3C7AFADC" w:rsidR="00EA0A6D" w:rsidRPr="00515295" w:rsidRDefault="00EA0A6D" w:rsidP="00EA0A6D">
                      <w:pPr>
                        <w:spacing w:after="0" w:line="240" w:lineRule="auto"/>
                        <w:rPr>
                          <w:rFonts w:ascii="Perpetua" w:hAnsi="Perpetua"/>
                          <w:sz w:val="14"/>
                          <w:szCs w:val="14"/>
                          <w:lang w:val="en-US"/>
                        </w:rPr>
                      </w:pPr>
                      <w:r w:rsidRPr="005A2C8C">
                        <w:rPr>
                          <w:rFonts w:ascii="Perpetua" w:hAnsi="Perpetua"/>
                          <w:sz w:val="14"/>
                          <w:szCs w:val="14"/>
                        </w:rPr>
                        <w:t xml:space="preserve">TGS-REP: TGS erstellt </w:t>
                      </w:r>
                      <w:r w:rsidR="007A5BC0">
                        <w:rPr>
                          <w:rFonts w:ascii="Perpetua" w:hAnsi="Perpetua"/>
                          <w:sz w:val="14"/>
                          <w:szCs w:val="14"/>
                        </w:rPr>
                        <w:t>Service</w:t>
                      </w:r>
                      <w:r w:rsidRPr="005A2C8C">
                        <w:rPr>
                          <w:rFonts w:ascii="Perpetua" w:hAnsi="Perpetua"/>
                          <w:sz w:val="14"/>
                          <w:szCs w:val="14"/>
                        </w:rPr>
                        <w:t xml:space="preserve">-Ticket und </w:t>
                      </w:r>
                      <w:r w:rsidR="001937A0">
                        <w:rPr>
                          <w:rFonts w:ascii="Perpetua" w:hAnsi="Perpetua"/>
                          <w:sz w:val="14"/>
                          <w:szCs w:val="14"/>
                        </w:rPr>
                        <w:t xml:space="preserve">Authenticator der </w:t>
                      </w:r>
                      <w:r w:rsidRPr="005A2C8C">
                        <w:rPr>
                          <w:rFonts w:ascii="Perpetua" w:hAnsi="Perpetua"/>
                          <w:sz w:val="14"/>
                          <w:szCs w:val="14"/>
                        </w:rPr>
                        <w:t xml:space="preserve">verschlüsselt </w:t>
                      </w:r>
                      <w:r w:rsidR="001937A0">
                        <w:rPr>
                          <w:rFonts w:ascii="Perpetua" w:hAnsi="Perpetua"/>
                          <w:sz w:val="14"/>
                          <w:szCs w:val="14"/>
                        </w:rPr>
                        <w:t>ist</w:t>
                      </w:r>
                      <w:r w:rsidRPr="005A2C8C">
                        <w:rPr>
                          <w:rFonts w:ascii="Perpetua" w:hAnsi="Perpetua"/>
                          <w:sz w:val="14"/>
                          <w:szCs w:val="14"/>
                        </w:rPr>
                        <w:t xml:space="preserve"> für Client und Dienst.</w:t>
                      </w:r>
                      <w:r w:rsidR="00AC1E5E">
                        <w:rPr>
                          <w:rFonts w:ascii="Perpetua" w:hAnsi="Perpetua"/>
                          <w:sz w:val="14"/>
                          <w:szCs w:val="14"/>
                        </w:rPr>
                        <w:t xml:space="preserve"> </w:t>
                      </w:r>
                      <w:r w:rsidR="00AC1E5E" w:rsidRPr="00515295">
                        <w:rPr>
                          <w:rFonts w:ascii="Perpetua" w:hAnsi="Perpetua"/>
                          <w:sz w:val="14"/>
                          <w:szCs w:val="14"/>
                          <w:lang w:val="en-US"/>
                        </w:rPr>
                        <w:t>(KDC (TGS) -&gt; Client)</w:t>
                      </w:r>
                    </w:p>
                    <w:p w14:paraId="0A6C9D0A" w14:textId="665F66AD" w:rsidR="00EA0A6D" w:rsidRPr="002876E6" w:rsidRDefault="00EA0A6D" w:rsidP="00EA0A6D">
                      <w:pPr>
                        <w:spacing w:after="0" w:line="240" w:lineRule="auto"/>
                        <w:rPr>
                          <w:rFonts w:ascii="Perpetua" w:hAnsi="Perpetua"/>
                          <w:sz w:val="14"/>
                          <w:szCs w:val="14"/>
                          <w:lang w:val="fr-CH"/>
                        </w:rPr>
                      </w:pPr>
                      <w:r w:rsidRPr="00515295">
                        <w:rPr>
                          <w:rFonts w:ascii="Perpetua" w:hAnsi="Perpetua"/>
                          <w:sz w:val="14"/>
                          <w:szCs w:val="14"/>
                          <w:lang w:val="en-US"/>
                        </w:rPr>
                        <w:t xml:space="preserve">AP-REQ: Client </w:t>
                      </w:r>
                      <w:proofErr w:type="spellStart"/>
                      <w:r w:rsidRPr="00515295">
                        <w:rPr>
                          <w:rFonts w:ascii="Perpetua" w:hAnsi="Perpetua"/>
                          <w:sz w:val="14"/>
                          <w:szCs w:val="14"/>
                          <w:lang w:val="en-US"/>
                        </w:rPr>
                        <w:t>sendet</w:t>
                      </w:r>
                      <w:proofErr w:type="spellEnd"/>
                      <w:r w:rsidRPr="00515295">
                        <w:rPr>
                          <w:rFonts w:ascii="Perpetua" w:hAnsi="Perpetua"/>
                          <w:sz w:val="14"/>
                          <w:szCs w:val="14"/>
                          <w:lang w:val="en-US"/>
                        </w:rPr>
                        <w:t xml:space="preserve"> </w:t>
                      </w:r>
                      <w:r w:rsidR="007A5BC0" w:rsidRPr="00515295">
                        <w:rPr>
                          <w:rFonts w:ascii="Perpetua" w:hAnsi="Perpetua"/>
                          <w:sz w:val="14"/>
                          <w:szCs w:val="14"/>
                          <w:lang w:val="en-US"/>
                        </w:rPr>
                        <w:t>Service</w:t>
                      </w:r>
                      <w:r w:rsidRPr="00515295">
                        <w:rPr>
                          <w:rFonts w:ascii="Perpetua" w:hAnsi="Perpetua"/>
                          <w:sz w:val="14"/>
                          <w:szCs w:val="14"/>
                          <w:lang w:val="en-US"/>
                        </w:rPr>
                        <w:t>-Ticket und Authenticator an Dienst.</w:t>
                      </w:r>
                      <w:r w:rsidR="001E530F" w:rsidRPr="00515295">
                        <w:rPr>
                          <w:rFonts w:ascii="Perpetua" w:hAnsi="Perpetua"/>
                          <w:sz w:val="14"/>
                          <w:szCs w:val="14"/>
                          <w:lang w:val="en-US"/>
                        </w:rPr>
                        <w:t xml:space="preserve"> </w:t>
                      </w:r>
                      <w:r w:rsidR="001E530F" w:rsidRPr="002876E6">
                        <w:rPr>
                          <w:rFonts w:ascii="Perpetua" w:hAnsi="Perpetua"/>
                          <w:sz w:val="14"/>
                          <w:szCs w:val="14"/>
                          <w:lang w:val="fr-CH"/>
                        </w:rPr>
                        <w:t>(Client</w:t>
                      </w:r>
                      <w:r w:rsidR="00D52D66" w:rsidRPr="002876E6">
                        <w:rPr>
                          <w:rFonts w:ascii="Perpetua" w:hAnsi="Perpetua"/>
                          <w:sz w:val="14"/>
                          <w:szCs w:val="14"/>
                          <w:lang w:val="fr-CH"/>
                        </w:rPr>
                        <w:t xml:space="preserve"> </w:t>
                      </w:r>
                      <w:r w:rsidR="00E53936" w:rsidRPr="002876E6">
                        <w:rPr>
                          <w:rFonts w:ascii="Perpetua" w:hAnsi="Perpetua"/>
                          <w:sz w:val="14"/>
                          <w:szCs w:val="14"/>
                          <w:lang w:val="fr-CH"/>
                        </w:rPr>
                        <w:t>-&gt; Server/Service)</w:t>
                      </w:r>
                    </w:p>
                    <w:p w14:paraId="03D13212" w14:textId="77777777" w:rsidR="00EA0A6D" w:rsidRPr="005A2C8C" w:rsidRDefault="00EA0A6D" w:rsidP="00EA0A6D">
                      <w:pPr>
                        <w:spacing w:after="0" w:line="240" w:lineRule="auto"/>
                        <w:rPr>
                          <w:rFonts w:ascii="Perpetua" w:hAnsi="Perpetua"/>
                          <w:sz w:val="14"/>
                          <w:szCs w:val="14"/>
                        </w:rPr>
                      </w:pPr>
                      <w:r w:rsidRPr="005A2C8C">
                        <w:rPr>
                          <w:rFonts w:ascii="Perpetua" w:hAnsi="Perpetua"/>
                          <w:sz w:val="14"/>
                          <w:szCs w:val="14"/>
                        </w:rPr>
                        <w:t>AP-REP: Optional, Dienst sendet Authentifizierungsantwort zurück, bestätigt Legitimität.</w:t>
                      </w:r>
                      <w:r w:rsidR="00E53936">
                        <w:rPr>
                          <w:rFonts w:ascii="Perpetua" w:hAnsi="Perpetua"/>
                          <w:sz w:val="14"/>
                          <w:szCs w:val="14"/>
                        </w:rPr>
                        <w:t xml:space="preserve"> (Server/Service -&gt; Client)</w:t>
                      </w:r>
                    </w:p>
                  </w:txbxContent>
                </v:textbox>
                <w10:wrap anchorx="page"/>
              </v:shape>
            </w:pict>
          </mc:Fallback>
        </mc:AlternateContent>
      </w:r>
    </w:p>
    <w:p w14:paraId="79006749" w14:textId="398A83D2" w:rsidR="00E23D11" w:rsidRDefault="00180DA8" w:rsidP="00E23D11">
      <w:pPr>
        <w:spacing w:after="0" w:line="240" w:lineRule="auto"/>
        <w:rPr>
          <w:lang w:val="de-DE"/>
        </w:rPr>
      </w:pPr>
      <w:r w:rsidRPr="00180DA8">
        <w:rPr>
          <w:noProof/>
          <w:lang w:val="de-DE"/>
        </w:rPr>
        <w:drawing>
          <wp:anchor distT="0" distB="0" distL="114300" distR="114300" simplePos="0" relativeHeight="251658257" behindDoc="0" locked="0" layoutInCell="1" allowOverlap="1" wp14:anchorId="70829E7A" wp14:editId="0E6FA297">
            <wp:simplePos x="0" y="0"/>
            <wp:positionH relativeFrom="column">
              <wp:posOffset>2546847</wp:posOffset>
            </wp:positionH>
            <wp:positionV relativeFrom="paragraph">
              <wp:posOffset>21885</wp:posOffset>
            </wp:positionV>
            <wp:extent cx="2302732" cy="1808720"/>
            <wp:effectExtent l="0" t="0" r="2540" b="1270"/>
            <wp:wrapNone/>
            <wp:docPr id="14011136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13624" name=""/>
                    <pic:cNvPicPr/>
                  </pic:nvPicPr>
                  <pic:blipFill>
                    <a:blip r:embed="rId8">
                      <a:extLst>
                        <a:ext uri="{28A0092B-C50C-407E-A947-70E740481C1C}">
                          <a14:useLocalDpi xmlns:a14="http://schemas.microsoft.com/office/drawing/2010/main" val="0"/>
                        </a:ext>
                      </a:extLst>
                    </a:blip>
                    <a:stretch>
                      <a:fillRect/>
                    </a:stretch>
                  </pic:blipFill>
                  <pic:spPr>
                    <a:xfrm>
                      <a:off x="0" y="0"/>
                      <a:ext cx="2302732" cy="1808720"/>
                    </a:xfrm>
                    <a:prstGeom prst="rect">
                      <a:avLst/>
                    </a:prstGeom>
                  </pic:spPr>
                </pic:pic>
              </a:graphicData>
            </a:graphic>
            <wp14:sizeRelH relativeFrom="page">
              <wp14:pctWidth>0</wp14:pctWidth>
            </wp14:sizeRelH>
            <wp14:sizeRelV relativeFrom="page">
              <wp14:pctHeight>0</wp14:pctHeight>
            </wp14:sizeRelV>
          </wp:anchor>
        </w:drawing>
      </w:r>
    </w:p>
    <w:p w14:paraId="1F8758CD" w14:textId="5CE78948" w:rsidR="00E23D11" w:rsidRDefault="00E23D11" w:rsidP="00E23D11">
      <w:pPr>
        <w:spacing w:after="0" w:line="240" w:lineRule="auto"/>
        <w:rPr>
          <w:lang w:val="de-DE"/>
        </w:rPr>
      </w:pPr>
    </w:p>
    <w:p w14:paraId="26667EED" w14:textId="17F47D5C" w:rsidR="00E23D11" w:rsidRDefault="00E23D11" w:rsidP="00E23D11">
      <w:pPr>
        <w:spacing w:after="0" w:line="240" w:lineRule="auto"/>
        <w:rPr>
          <w:lang w:val="de-DE"/>
        </w:rPr>
      </w:pPr>
    </w:p>
    <w:p w14:paraId="45200464" w14:textId="34234379" w:rsidR="00E23D11" w:rsidRDefault="00E23D11" w:rsidP="00E23D11">
      <w:pPr>
        <w:spacing w:after="0" w:line="240" w:lineRule="auto"/>
        <w:rPr>
          <w:lang w:val="de-DE"/>
        </w:rPr>
      </w:pPr>
    </w:p>
    <w:p w14:paraId="7855564D" w14:textId="22BE66B0" w:rsidR="00E23D11" w:rsidRDefault="00E23D11" w:rsidP="00E23D11">
      <w:pPr>
        <w:spacing w:after="0" w:line="240" w:lineRule="auto"/>
        <w:rPr>
          <w:lang w:val="de-DE"/>
        </w:rPr>
      </w:pPr>
    </w:p>
    <w:p w14:paraId="7CDCD057" w14:textId="6054FDFA" w:rsidR="00E23D11" w:rsidRDefault="00E23D11" w:rsidP="00E23D11">
      <w:pPr>
        <w:spacing w:after="0" w:line="240" w:lineRule="auto"/>
        <w:rPr>
          <w:lang w:val="de-DE"/>
        </w:rPr>
      </w:pPr>
    </w:p>
    <w:p w14:paraId="3E3189EC" w14:textId="10EE22D3" w:rsidR="00E23D11" w:rsidRDefault="00E23D11" w:rsidP="00E23D11">
      <w:pPr>
        <w:spacing w:after="0" w:line="240" w:lineRule="auto"/>
        <w:rPr>
          <w:lang w:val="de-DE"/>
        </w:rPr>
      </w:pPr>
    </w:p>
    <w:p w14:paraId="0D85075E" w14:textId="02995AF0" w:rsidR="00E23D11" w:rsidRDefault="00E23D11" w:rsidP="00E23D11">
      <w:pPr>
        <w:spacing w:after="0" w:line="240" w:lineRule="auto"/>
        <w:rPr>
          <w:lang w:val="de-DE"/>
        </w:rPr>
      </w:pPr>
    </w:p>
    <w:p w14:paraId="43785274" w14:textId="77777777" w:rsidR="00E23D11" w:rsidRDefault="00E23D11" w:rsidP="00E23D11">
      <w:pPr>
        <w:spacing w:after="0" w:line="240" w:lineRule="auto"/>
        <w:rPr>
          <w:lang w:val="de-DE"/>
        </w:rPr>
      </w:pPr>
    </w:p>
    <w:p w14:paraId="79FFF38B" w14:textId="56C6C303" w:rsidR="00E23D11" w:rsidRDefault="00E23D11" w:rsidP="00E23D11">
      <w:pPr>
        <w:spacing w:after="0" w:line="240" w:lineRule="auto"/>
        <w:rPr>
          <w:lang w:val="de-DE"/>
        </w:rPr>
      </w:pPr>
    </w:p>
    <w:p w14:paraId="6B2F1FAB" w14:textId="7053062A" w:rsidR="00E23D11" w:rsidRDefault="00E23D11" w:rsidP="00E23D11">
      <w:pPr>
        <w:spacing w:after="0" w:line="240" w:lineRule="auto"/>
        <w:rPr>
          <w:lang w:val="de-DE"/>
        </w:rPr>
      </w:pPr>
    </w:p>
    <w:p w14:paraId="09DECCD9" w14:textId="70CE989C" w:rsidR="00E23D11" w:rsidRDefault="00E23D11" w:rsidP="00E23D11">
      <w:pPr>
        <w:spacing w:after="0" w:line="240" w:lineRule="auto"/>
        <w:rPr>
          <w:lang w:val="de-DE"/>
        </w:rPr>
      </w:pPr>
    </w:p>
    <w:p w14:paraId="43655FB2" w14:textId="0D5E0C4D" w:rsidR="00E23D11" w:rsidRDefault="00C418DB" w:rsidP="00E23D11">
      <w:pPr>
        <w:spacing w:after="0" w:line="240" w:lineRule="auto"/>
        <w:rPr>
          <w:lang w:val="de-DE"/>
        </w:rPr>
      </w:pPr>
      <w:r w:rsidRPr="00C11042">
        <w:rPr>
          <w:noProof/>
        </w:rPr>
        <w:drawing>
          <wp:anchor distT="0" distB="0" distL="114300" distR="114300" simplePos="0" relativeHeight="251658254" behindDoc="0" locked="0" layoutInCell="1" allowOverlap="1" wp14:anchorId="2762726F" wp14:editId="6C0A8E48">
            <wp:simplePos x="0" y="0"/>
            <wp:positionH relativeFrom="column">
              <wp:posOffset>7689216</wp:posOffset>
            </wp:positionH>
            <wp:positionV relativeFrom="paragraph">
              <wp:posOffset>-668884</wp:posOffset>
            </wp:positionV>
            <wp:extent cx="2326234" cy="3184504"/>
            <wp:effectExtent l="0" t="0" r="0" b="0"/>
            <wp:wrapNone/>
            <wp:docPr id="4422640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64080" name="Grafik 1" descr="Ein Bild, das Text, Screenshot, Schrift, Zah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8587" cy="3187725"/>
                    </a:xfrm>
                    <a:prstGeom prst="rect">
                      <a:avLst/>
                    </a:prstGeom>
                  </pic:spPr>
                </pic:pic>
              </a:graphicData>
            </a:graphic>
            <wp14:sizeRelH relativeFrom="margin">
              <wp14:pctWidth>0</wp14:pctWidth>
            </wp14:sizeRelH>
            <wp14:sizeRelV relativeFrom="margin">
              <wp14:pctHeight>0</wp14:pctHeight>
            </wp14:sizeRelV>
          </wp:anchor>
        </w:drawing>
      </w:r>
      <w:r>
        <w:rPr>
          <w:noProof/>
          <w:lang w:val="de-DE"/>
        </w:rPr>
        <mc:AlternateContent>
          <mc:Choice Requires="wps">
            <w:drawing>
              <wp:anchor distT="0" distB="0" distL="114300" distR="114300" simplePos="0" relativeHeight="251658244" behindDoc="0" locked="0" layoutInCell="1" allowOverlap="1" wp14:anchorId="06BAF72A" wp14:editId="43487D80">
                <wp:simplePos x="0" y="0"/>
                <wp:positionH relativeFrom="page">
                  <wp:posOffset>6015990</wp:posOffset>
                </wp:positionH>
                <wp:positionV relativeFrom="paragraph">
                  <wp:posOffset>-594868</wp:posOffset>
                </wp:positionV>
                <wp:extent cx="2302980" cy="2070022"/>
                <wp:effectExtent l="0" t="0" r="21590" b="26035"/>
                <wp:wrapNone/>
                <wp:docPr id="1970808770" name="Textfeld 4"/>
                <wp:cNvGraphicFramePr/>
                <a:graphic xmlns:a="http://schemas.openxmlformats.org/drawingml/2006/main">
                  <a:graphicData uri="http://schemas.microsoft.com/office/word/2010/wordprocessingShape">
                    <wps:wsp>
                      <wps:cNvSpPr txBox="1"/>
                      <wps:spPr>
                        <a:xfrm>
                          <a:off x="0" y="0"/>
                          <a:ext cx="2302980" cy="2070022"/>
                        </a:xfrm>
                        <a:prstGeom prst="rect">
                          <a:avLst/>
                        </a:prstGeom>
                        <a:solidFill>
                          <a:schemeClr val="lt1"/>
                        </a:solidFill>
                        <a:ln w="19050">
                          <a:solidFill>
                            <a:schemeClr val="bg1"/>
                          </a:solidFill>
                        </a:ln>
                      </wps:spPr>
                      <wps:txbx>
                        <w:txbxContent>
                          <w:p w14:paraId="22F7FBF5" w14:textId="77777777" w:rsidR="008F1528" w:rsidRPr="003B70BC" w:rsidRDefault="008F1528" w:rsidP="00411D64">
                            <w:pPr>
                              <w:pStyle w:val="NoSpacing"/>
                              <w:rPr>
                                <w:rFonts w:ascii="Perpetua" w:hAnsi="Perpetua"/>
                                <w:sz w:val="14"/>
                                <w:szCs w:val="14"/>
                                <w:lang w:val="en-GB"/>
                              </w:rPr>
                            </w:pPr>
                            <w:r w:rsidRPr="003B70BC">
                              <w:rPr>
                                <w:rFonts w:ascii="Perpetua" w:hAnsi="Perpetua"/>
                                <w:sz w:val="14"/>
                                <w:szCs w:val="14"/>
                                <w:lang w:val="en-GB"/>
                              </w:rPr>
                              <w:t xml:space="preserve">Kinit </w:t>
                            </w:r>
                            <w:proofErr w:type="spellStart"/>
                            <w:r w:rsidRPr="003B70BC">
                              <w:rPr>
                                <w:rFonts w:ascii="Perpetua" w:hAnsi="Perpetua"/>
                                <w:sz w:val="14"/>
                                <w:szCs w:val="14"/>
                                <w:lang w:val="en-GB"/>
                              </w:rPr>
                              <w:t>maxm</w:t>
                            </w:r>
                            <w:proofErr w:type="spellEnd"/>
                          </w:p>
                          <w:p w14:paraId="24E23B08" w14:textId="1EE00E14" w:rsidR="008F1528" w:rsidRPr="003B70BC" w:rsidRDefault="008F1528" w:rsidP="00411D64">
                            <w:pPr>
                              <w:pStyle w:val="NoSpacing"/>
                              <w:rPr>
                                <w:rFonts w:ascii="Perpetua" w:hAnsi="Perpetua"/>
                                <w:sz w:val="14"/>
                                <w:szCs w:val="14"/>
                                <w:lang w:val="en-GB"/>
                              </w:rPr>
                            </w:pPr>
                            <w:r w:rsidRPr="003B70BC">
                              <w:rPr>
                                <w:rFonts w:ascii="Perpetua" w:hAnsi="Perpetua"/>
                                <w:sz w:val="14"/>
                                <w:szCs w:val="14"/>
                                <w:lang w:val="en-GB"/>
                              </w:rPr>
                              <w:t xml:space="preserve">(AAA) </w:t>
                            </w:r>
                            <w:proofErr w:type="spellStart"/>
                            <w:r w:rsidRPr="003B70BC">
                              <w:rPr>
                                <w:rFonts w:ascii="Perpetua" w:hAnsi="Perpetua"/>
                                <w:sz w:val="14"/>
                                <w:szCs w:val="14"/>
                                <w:lang w:val="en-GB"/>
                              </w:rPr>
                              <w:t>Authentification</w:t>
                            </w:r>
                            <w:proofErr w:type="spellEnd"/>
                            <w:r w:rsidRPr="003B70BC">
                              <w:rPr>
                                <w:rFonts w:ascii="Perpetua" w:hAnsi="Perpetua"/>
                                <w:sz w:val="14"/>
                                <w:szCs w:val="14"/>
                                <w:lang w:val="en-GB"/>
                              </w:rPr>
                              <w:t>-Authorization-Accounting</w:t>
                            </w:r>
                          </w:p>
                          <w:p w14:paraId="15FF6A24" w14:textId="77777777" w:rsidR="008F1528" w:rsidRPr="003B70BC" w:rsidRDefault="008F1528" w:rsidP="00411D64">
                            <w:pPr>
                              <w:pStyle w:val="NoSpacing"/>
                              <w:rPr>
                                <w:rFonts w:ascii="Perpetua" w:hAnsi="Perpetua"/>
                                <w:sz w:val="14"/>
                                <w:szCs w:val="14"/>
                                <w:lang w:val="en-GB"/>
                              </w:rPr>
                            </w:pPr>
                            <w:r w:rsidRPr="003B70BC">
                              <w:rPr>
                                <w:rFonts w:ascii="Perpetua" w:hAnsi="Perpetua"/>
                                <w:sz w:val="14"/>
                                <w:szCs w:val="14"/>
                                <w:lang w:val="en-GB"/>
                              </w:rPr>
                              <w:t>AS = Authentication Server -&gt; sends TGT to client, client with TGT goes to TGS, TGS give the client an ST key</w:t>
                            </w:r>
                          </w:p>
                          <w:p w14:paraId="02979E74"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rPr>
                              <w:t xml:space="preserve">DN (LDAP) = </w:t>
                            </w:r>
                            <w:proofErr w:type="spellStart"/>
                            <w:r w:rsidRPr="003B70BC">
                              <w:rPr>
                                <w:rFonts w:ascii="Perpetua" w:hAnsi="Perpetua"/>
                                <w:sz w:val="14"/>
                                <w:szCs w:val="14"/>
                              </w:rPr>
                              <w:t>Distinguished</w:t>
                            </w:r>
                            <w:proofErr w:type="spellEnd"/>
                            <w:r w:rsidRPr="003B70BC">
                              <w:rPr>
                                <w:rFonts w:ascii="Perpetua" w:hAnsi="Perpetua"/>
                                <w:sz w:val="14"/>
                                <w:szCs w:val="14"/>
                              </w:rPr>
                              <w:t xml:space="preserve"> Name</w:t>
                            </w:r>
                          </w:p>
                          <w:p w14:paraId="0DA68489"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rPr>
                              <w:t>Description entschlüsseln:</w:t>
                            </w:r>
                          </w:p>
                          <w:p w14:paraId="48373EAF" w14:textId="77777777" w:rsidR="008F1528" w:rsidRPr="003B70BC" w:rsidRDefault="008F1528" w:rsidP="00411D64">
                            <w:pPr>
                              <w:pStyle w:val="NoSpacing"/>
                              <w:rPr>
                                <w:rFonts w:ascii="Perpetua" w:hAnsi="Perpetua"/>
                                <w:sz w:val="14"/>
                                <w:szCs w:val="14"/>
                                <w:lang w:val="fr-CH"/>
                              </w:rPr>
                            </w:pPr>
                            <w:r w:rsidRPr="003B70BC">
                              <w:rPr>
                                <w:rFonts w:ascii="Perpetua" w:hAnsi="Perpetua"/>
                                <w:sz w:val="14"/>
                                <w:szCs w:val="14"/>
                                <w:lang w:val="fr-CH"/>
                              </w:rPr>
                              <w:t>Echo &lt;description&gt; | base64 -d</w:t>
                            </w:r>
                          </w:p>
                          <w:p w14:paraId="268AC5D6"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lang w:val="fr-CH"/>
                              </w:rPr>
                              <w:t xml:space="preserve"> LDAP Syntax: &amp; (Und), ! </w:t>
                            </w:r>
                            <w:r w:rsidRPr="003B70BC">
                              <w:rPr>
                                <w:rFonts w:ascii="Perpetua" w:hAnsi="Perpetua"/>
                                <w:sz w:val="14"/>
                                <w:szCs w:val="14"/>
                              </w:rPr>
                              <w:t xml:space="preserve">(nicht), | (oder), </w:t>
                            </w:r>
                            <w:proofErr w:type="spellStart"/>
                            <w:r w:rsidRPr="003B70BC">
                              <w:rPr>
                                <w:rFonts w:ascii="Perpetua" w:hAnsi="Perpetua"/>
                                <w:sz w:val="14"/>
                                <w:szCs w:val="14"/>
                              </w:rPr>
                              <w:t>suchfilter</w:t>
                            </w:r>
                            <w:proofErr w:type="spellEnd"/>
                            <w:r w:rsidRPr="003B70BC">
                              <w:rPr>
                                <w:rFonts w:ascii="Perpetua" w:hAnsi="Perpetua"/>
                                <w:sz w:val="14"/>
                                <w:szCs w:val="14"/>
                              </w:rPr>
                              <w:t xml:space="preserve"> immer in runden klammern</w:t>
                            </w:r>
                          </w:p>
                          <w:p w14:paraId="0226D61E" w14:textId="01C96740" w:rsidR="008F1528" w:rsidRPr="003B70BC" w:rsidRDefault="008F1528" w:rsidP="00411D64">
                            <w:pPr>
                              <w:pStyle w:val="NoSpacing"/>
                              <w:rPr>
                                <w:rFonts w:ascii="Perpetua" w:hAnsi="Perpetua"/>
                                <w:b/>
                                <w:sz w:val="14"/>
                                <w:szCs w:val="14"/>
                                <w:lang w:val="en-GB"/>
                              </w:rPr>
                            </w:pPr>
                            <w:proofErr w:type="spellStart"/>
                            <w:r w:rsidRPr="003B70BC">
                              <w:rPr>
                                <w:rFonts w:ascii="Perpetua" w:hAnsi="Perpetua"/>
                                <w:b/>
                                <w:sz w:val="14"/>
                                <w:szCs w:val="14"/>
                                <w:lang w:val="en-GB"/>
                              </w:rPr>
                              <w:t>ldapsearch</w:t>
                            </w:r>
                            <w:proofErr w:type="spellEnd"/>
                            <w:r w:rsidRPr="003B70BC">
                              <w:rPr>
                                <w:rFonts w:ascii="Perpetua" w:hAnsi="Perpetua"/>
                                <w:b/>
                                <w:sz w:val="14"/>
                                <w:szCs w:val="14"/>
                                <w:lang w:val="en-GB"/>
                              </w:rPr>
                              <w:t xml:space="preserve"> -x -h </w:t>
                            </w:r>
                            <w:proofErr w:type="spellStart"/>
                            <w:r w:rsidRPr="003B70BC">
                              <w:rPr>
                                <w:rFonts w:ascii="Perpetua" w:hAnsi="Perpetua"/>
                                <w:b/>
                                <w:sz w:val="14"/>
                                <w:szCs w:val="14"/>
                                <w:lang w:val="en-GB"/>
                              </w:rPr>
                              <w:t>vmKDC</w:t>
                            </w:r>
                            <w:proofErr w:type="spellEnd"/>
                            <w:r w:rsidRPr="003B70BC">
                              <w:rPr>
                                <w:rFonts w:ascii="Perpetua" w:hAnsi="Perpetua"/>
                                <w:b/>
                                <w:sz w:val="14"/>
                                <w:szCs w:val="14"/>
                                <w:lang w:val="en-GB"/>
                              </w:rPr>
                              <w:t xml:space="preserve"> -b dc=</w:t>
                            </w:r>
                            <w:proofErr w:type="spellStart"/>
                            <w:r w:rsidRPr="003B70BC">
                              <w:rPr>
                                <w:rFonts w:ascii="Perpetua" w:hAnsi="Perpetua"/>
                                <w:b/>
                                <w:sz w:val="14"/>
                                <w:szCs w:val="14"/>
                                <w:lang w:val="en-GB"/>
                              </w:rPr>
                              <w:t>example,dc</w:t>
                            </w:r>
                            <w:proofErr w:type="spellEnd"/>
                            <w:r w:rsidRPr="003B70BC">
                              <w:rPr>
                                <w:rFonts w:ascii="Perpetua" w:hAnsi="Perpetua"/>
                                <w:b/>
                                <w:sz w:val="14"/>
                                <w:szCs w:val="14"/>
                                <w:lang w:val="en-GB"/>
                              </w:rPr>
                              <w:t>=com '(&amp;(</w:t>
                            </w:r>
                            <w:proofErr w:type="spellStart"/>
                            <w:r w:rsidRPr="003B70BC">
                              <w:rPr>
                                <w:rFonts w:ascii="Perpetua" w:hAnsi="Perpetua"/>
                                <w:b/>
                                <w:sz w:val="14"/>
                                <w:szCs w:val="14"/>
                                <w:lang w:val="en-GB"/>
                              </w:rPr>
                              <w:t>objectClass</w:t>
                            </w:r>
                            <w:proofErr w:type="spellEnd"/>
                            <w:r w:rsidRPr="003B70BC">
                              <w:rPr>
                                <w:rFonts w:ascii="Perpetua" w:hAnsi="Perpetua"/>
                                <w:b/>
                                <w:sz w:val="14"/>
                                <w:szCs w:val="14"/>
                                <w:lang w:val="en-GB"/>
                              </w:rPr>
                              <w:t>=person)(</w:t>
                            </w:r>
                            <w:proofErr w:type="spellStart"/>
                            <w:r w:rsidRPr="003B70BC">
                              <w:rPr>
                                <w:rFonts w:ascii="Perpetua" w:hAnsi="Perpetua"/>
                                <w:b/>
                                <w:sz w:val="14"/>
                                <w:szCs w:val="14"/>
                                <w:lang w:val="en-GB"/>
                              </w:rPr>
                              <w:t>seeAlso</w:t>
                            </w:r>
                            <w:proofErr w:type="spellEnd"/>
                            <w:r w:rsidRPr="003B70BC">
                              <w:rPr>
                                <w:rFonts w:ascii="Perpetua" w:hAnsi="Perpetua"/>
                                <w:b/>
                                <w:sz w:val="14"/>
                                <w:szCs w:val="14"/>
                                <w:lang w:val="en-GB"/>
                              </w:rPr>
                              <w:t xml:space="preserve">=*))' </w:t>
                            </w:r>
                            <w:proofErr w:type="spellStart"/>
                            <w:r w:rsidRPr="003B70BC">
                              <w:rPr>
                                <w:rFonts w:ascii="Perpetua" w:hAnsi="Perpetua"/>
                                <w:b/>
                                <w:sz w:val="14"/>
                                <w:szCs w:val="14"/>
                                <w:lang w:val="en-GB"/>
                              </w:rPr>
                              <w:t>cn</w:t>
                            </w:r>
                            <w:proofErr w:type="spellEnd"/>
                          </w:p>
                          <w:p w14:paraId="5C1C2CFD" w14:textId="04058C5F" w:rsidR="009066E8" w:rsidRPr="003B70BC" w:rsidRDefault="009066E8" w:rsidP="00411D64">
                            <w:pPr>
                              <w:pStyle w:val="NoSpacing"/>
                              <w:rPr>
                                <w:rFonts w:ascii="Perpetua" w:hAnsi="Perpetua"/>
                                <w:sz w:val="14"/>
                                <w:szCs w:val="14"/>
                              </w:rPr>
                            </w:pPr>
                            <w:r w:rsidRPr="003B70BC">
                              <w:rPr>
                                <w:rFonts w:ascii="Perpetua" w:hAnsi="Perpetua"/>
                                <w:sz w:val="14"/>
                                <w:szCs w:val="14"/>
                              </w:rPr>
                              <w:t xml:space="preserve">-D = Angabe Benutzer für suche, -w </w:t>
                            </w:r>
                            <w:proofErr w:type="spellStart"/>
                            <w:r w:rsidRPr="003B70BC">
                              <w:rPr>
                                <w:rFonts w:ascii="Perpetua" w:hAnsi="Perpetua"/>
                                <w:sz w:val="14"/>
                                <w:szCs w:val="14"/>
                              </w:rPr>
                              <w:t>passwort</w:t>
                            </w:r>
                            <w:proofErr w:type="spellEnd"/>
                            <w:r w:rsidRPr="003B70BC">
                              <w:rPr>
                                <w:rFonts w:ascii="Perpetua" w:hAnsi="Perpetua"/>
                                <w:sz w:val="14"/>
                                <w:szCs w:val="14"/>
                              </w:rPr>
                              <w:t xml:space="preserve"> in </w:t>
                            </w:r>
                            <w:proofErr w:type="spellStart"/>
                            <w:r w:rsidRPr="003B70BC">
                              <w:rPr>
                                <w:rFonts w:ascii="Perpetua" w:hAnsi="Perpetua"/>
                                <w:sz w:val="14"/>
                                <w:szCs w:val="14"/>
                              </w:rPr>
                              <w:t>konsole</w:t>
                            </w:r>
                            <w:proofErr w:type="spellEnd"/>
                            <w:r w:rsidRPr="003B70BC">
                              <w:rPr>
                                <w:rFonts w:ascii="Perpetua" w:hAnsi="Perpetua"/>
                                <w:sz w:val="14"/>
                                <w:szCs w:val="14"/>
                              </w:rPr>
                              <w:t xml:space="preserve">, -W </w:t>
                            </w:r>
                            <w:proofErr w:type="spellStart"/>
                            <w:r w:rsidRPr="003B70BC">
                              <w:rPr>
                                <w:rFonts w:ascii="Perpetua" w:hAnsi="Perpetua"/>
                                <w:sz w:val="14"/>
                                <w:szCs w:val="14"/>
                              </w:rPr>
                              <w:t>angabe</w:t>
                            </w:r>
                            <w:proofErr w:type="spellEnd"/>
                            <w:r w:rsidRPr="003B70BC">
                              <w:rPr>
                                <w:rFonts w:ascii="Perpetua" w:hAnsi="Perpetua"/>
                                <w:sz w:val="14"/>
                                <w:szCs w:val="14"/>
                              </w:rPr>
                              <w:t xml:space="preserve"> Passwort interaktiv, -y </w:t>
                            </w:r>
                            <w:proofErr w:type="spellStart"/>
                            <w:r w:rsidRPr="003B70BC">
                              <w:rPr>
                                <w:rFonts w:ascii="Perpetua" w:hAnsi="Perpetua"/>
                                <w:sz w:val="14"/>
                                <w:szCs w:val="14"/>
                              </w:rPr>
                              <w:t>passwortfile</w:t>
                            </w:r>
                            <w:proofErr w:type="spellEnd"/>
                          </w:p>
                          <w:p w14:paraId="74EA5A49" w14:textId="52FB25FF" w:rsidR="009066E8" w:rsidRPr="003B70BC" w:rsidRDefault="009066E8" w:rsidP="00411D64">
                            <w:pPr>
                              <w:pStyle w:val="NoSpacing"/>
                              <w:rPr>
                                <w:rFonts w:ascii="Perpetua" w:hAnsi="Perpetua"/>
                                <w:sz w:val="14"/>
                                <w:szCs w:val="14"/>
                              </w:rPr>
                            </w:pPr>
                            <w:r w:rsidRPr="003B70BC">
                              <w:rPr>
                                <w:rFonts w:ascii="Perpetua" w:hAnsi="Perpetua"/>
                                <w:sz w:val="14"/>
                                <w:szCs w:val="14"/>
                              </w:rPr>
                              <w:t>-x = simple bind (</w:t>
                            </w:r>
                            <w:proofErr w:type="spellStart"/>
                            <w:r w:rsidRPr="003B70BC">
                              <w:rPr>
                                <w:rFonts w:ascii="Perpetua" w:hAnsi="Perpetua"/>
                                <w:sz w:val="14"/>
                                <w:szCs w:val="14"/>
                              </w:rPr>
                              <w:t>anmeldedaten</w:t>
                            </w:r>
                            <w:proofErr w:type="spellEnd"/>
                            <w:r w:rsidRPr="003B70BC">
                              <w:rPr>
                                <w:rFonts w:ascii="Perpetua" w:hAnsi="Perpetua"/>
                                <w:sz w:val="14"/>
                                <w:szCs w:val="14"/>
                              </w:rPr>
                              <w:t>)</w:t>
                            </w:r>
                          </w:p>
                          <w:p w14:paraId="26F0E609"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rPr>
                              <w:t xml:space="preserve">-b = </w:t>
                            </w:r>
                            <w:proofErr w:type="spellStart"/>
                            <w:r w:rsidRPr="003B70BC">
                              <w:rPr>
                                <w:rFonts w:ascii="Perpetua" w:hAnsi="Perpetua"/>
                                <w:sz w:val="14"/>
                                <w:szCs w:val="14"/>
                              </w:rPr>
                              <w:t>suchbasis</w:t>
                            </w:r>
                            <w:proofErr w:type="spellEnd"/>
                          </w:p>
                          <w:p w14:paraId="10232A58" w14:textId="77777777" w:rsidR="008F1528" w:rsidRPr="00DD6150" w:rsidRDefault="008F1528" w:rsidP="00411D64">
                            <w:pPr>
                              <w:pStyle w:val="NoSpacing"/>
                              <w:rPr>
                                <w:rFonts w:ascii="Perpetua" w:hAnsi="Perpetua"/>
                                <w:sz w:val="14"/>
                                <w:szCs w:val="14"/>
                                <w:lang w:val="fr-CH"/>
                              </w:rPr>
                            </w:pPr>
                            <w:r w:rsidRPr="00DD6150">
                              <w:rPr>
                                <w:rFonts w:ascii="Perpetua" w:hAnsi="Perpetua"/>
                                <w:sz w:val="14"/>
                                <w:szCs w:val="14"/>
                                <w:lang w:val="fr-CH"/>
                              </w:rPr>
                              <w:t>-h = Angabe Hostname</w:t>
                            </w:r>
                          </w:p>
                          <w:p w14:paraId="301C29CB" w14:textId="77777777" w:rsidR="008F1528" w:rsidRPr="003B70BC" w:rsidRDefault="008F1528" w:rsidP="00411D64">
                            <w:pPr>
                              <w:pStyle w:val="NoSpacing"/>
                              <w:rPr>
                                <w:rFonts w:ascii="Perpetua" w:hAnsi="Perpetua"/>
                                <w:sz w:val="14"/>
                                <w:szCs w:val="14"/>
                                <w:lang w:val="fr-CH"/>
                              </w:rPr>
                            </w:pPr>
                            <w:r w:rsidRPr="003B70BC">
                              <w:rPr>
                                <w:rFonts w:ascii="Perpetua" w:hAnsi="Perpetua"/>
                                <w:sz w:val="14"/>
                                <w:szCs w:val="14"/>
                                <w:lang w:val="fr-CH"/>
                              </w:rPr>
                              <w:t xml:space="preserve">Ou = </w:t>
                            </w:r>
                            <w:proofErr w:type="spellStart"/>
                            <w:r w:rsidRPr="003B70BC">
                              <w:rPr>
                                <w:rFonts w:ascii="Perpetua" w:hAnsi="Perpetua"/>
                                <w:sz w:val="14"/>
                                <w:szCs w:val="14"/>
                                <w:lang w:val="fr-CH"/>
                              </w:rPr>
                              <w:t>organisational</w:t>
                            </w:r>
                            <w:proofErr w:type="spellEnd"/>
                            <w:r w:rsidRPr="003B70BC">
                              <w:rPr>
                                <w:rFonts w:ascii="Perpetua" w:hAnsi="Perpetua"/>
                                <w:sz w:val="14"/>
                                <w:szCs w:val="14"/>
                                <w:lang w:val="fr-CH"/>
                              </w:rPr>
                              <w:t xml:space="preserve"> unit</w:t>
                            </w:r>
                          </w:p>
                          <w:p w14:paraId="437C2797" w14:textId="77777777" w:rsidR="008F1528" w:rsidRPr="003B70BC" w:rsidRDefault="008F1528" w:rsidP="00411D64">
                            <w:pPr>
                              <w:pStyle w:val="NoSpacing"/>
                              <w:rPr>
                                <w:rFonts w:ascii="Perpetua" w:hAnsi="Perpetua"/>
                                <w:sz w:val="14"/>
                                <w:szCs w:val="14"/>
                                <w:lang w:val="fr-CH"/>
                              </w:rPr>
                            </w:pPr>
                            <w:r w:rsidRPr="003B70BC">
                              <w:rPr>
                                <w:rFonts w:ascii="Perpetua" w:hAnsi="Perpetua"/>
                                <w:sz w:val="14"/>
                                <w:szCs w:val="14"/>
                                <w:lang w:val="fr-CH"/>
                              </w:rPr>
                              <w:t>Dc = Domain component</w:t>
                            </w:r>
                          </w:p>
                          <w:p w14:paraId="187260F5" w14:textId="77777777" w:rsidR="00AF01E7" w:rsidRDefault="007A3E96" w:rsidP="00411D64">
                            <w:pPr>
                              <w:pStyle w:val="NoSpacing"/>
                              <w:rPr>
                                <w:lang w:val="fr-CH"/>
                              </w:rPr>
                            </w:pPr>
                            <w:proofErr w:type="spellStart"/>
                            <w:r w:rsidRPr="00074523">
                              <w:rPr>
                                <w:sz w:val="16"/>
                                <w:szCs w:val="16"/>
                              </w:rPr>
                              <w:t>L</w:t>
                            </w:r>
                            <w:r w:rsidR="00D37182" w:rsidRPr="00074523">
                              <w:rPr>
                                <w:sz w:val="16"/>
                                <w:szCs w:val="16"/>
                              </w:rPr>
                              <w:t>istprincs</w:t>
                            </w:r>
                            <w:proofErr w:type="spellEnd"/>
                            <w:r w:rsidR="007F06D4" w:rsidRPr="00074523">
                              <w:rPr>
                                <w:sz w:val="16"/>
                                <w:szCs w:val="16"/>
                              </w:rPr>
                              <w:t xml:space="preserve"> -&gt;</w:t>
                            </w:r>
                            <w:r w:rsidR="00074523" w:rsidRPr="00074523">
                              <w:rPr>
                                <w:sz w:val="16"/>
                                <w:szCs w:val="16"/>
                              </w:rPr>
                              <w:t xml:space="preserve"> Angelegten </w:t>
                            </w:r>
                            <w:proofErr w:type="spellStart"/>
                            <w:r w:rsidR="00074523" w:rsidRPr="00074523">
                              <w:rPr>
                                <w:sz w:val="16"/>
                                <w:szCs w:val="16"/>
                              </w:rPr>
                              <w:t>Principal</w:t>
                            </w:r>
                            <w:proofErr w:type="spellEnd"/>
                            <w:r w:rsidR="00074523" w:rsidRPr="00074523">
                              <w:rPr>
                                <w:sz w:val="16"/>
                                <w:szCs w:val="16"/>
                              </w:rPr>
                              <w:t xml:space="preserve"> anzeigen lassen</w:t>
                            </w:r>
                            <w:r w:rsidRPr="00074523">
                              <w:rPr>
                                <w:sz w:val="16"/>
                                <w:szCs w:val="16"/>
                              </w:rPr>
                              <w:t xml:space="preserve"> </w:t>
                            </w:r>
                          </w:p>
                          <w:p w14:paraId="6E2331E5" w14:textId="1218D7AB" w:rsidR="00D37182" w:rsidRPr="00074523" w:rsidRDefault="00414569" w:rsidP="00411D64">
                            <w:pPr>
                              <w:pStyle w:val="NoSpacing"/>
                            </w:pPr>
                            <w:r w:rsidRPr="00414569">
                              <w:rPr>
                                <w:noProof/>
                                <w:lang w:val="fr-CH"/>
                              </w:rPr>
                              <w:drawing>
                                <wp:inline distT="0" distB="0" distL="0" distR="0" wp14:anchorId="7D11857C" wp14:editId="281CB2B6">
                                  <wp:extent cx="2100580" cy="1270635"/>
                                  <wp:effectExtent l="0" t="0" r="0" b="5715"/>
                                  <wp:docPr id="104866518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0580" cy="1270635"/>
                                          </a:xfrm>
                                          <a:prstGeom prst="rect">
                                            <a:avLst/>
                                          </a:prstGeom>
                                          <a:noFill/>
                                          <a:ln>
                                            <a:noFill/>
                                          </a:ln>
                                        </pic:spPr>
                                      </pic:pic>
                                    </a:graphicData>
                                  </a:graphic>
                                </wp:inline>
                              </w:drawing>
                            </w:r>
                          </w:p>
                          <w:p w14:paraId="76AC2F05" w14:textId="77777777" w:rsidR="008F1528" w:rsidRPr="003B70BC" w:rsidRDefault="008F1528" w:rsidP="00411D64">
                            <w:pPr>
                              <w:pStyle w:val="NoSpacing"/>
                              <w:rPr>
                                <w:rFonts w:ascii="Perpetua" w:hAnsi="Perpetua"/>
                                <w:sz w:val="14"/>
                                <w:szCs w:val="14"/>
                              </w:rPr>
                            </w:pPr>
                          </w:p>
                          <w:p w14:paraId="4694B86B"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rPr>
                              <w:t xml:space="preserve"> </w:t>
                            </w:r>
                          </w:p>
                          <w:p w14:paraId="5273C666" w14:textId="77777777" w:rsidR="008F1528" w:rsidRPr="003B70BC" w:rsidRDefault="008F1528" w:rsidP="00411D64">
                            <w:pPr>
                              <w:pStyle w:val="NoSpacing"/>
                              <w:rPr>
                                <w:rFonts w:ascii="Perpetua" w:hAnsi="Perpetua"/>
                                <w:sz w:val="14"/>
                                <w:szCs w:val="14"/>
                              </w:rPr>
                            </w:pPr>
                          </w:p>
                          <w:p w14:paraId="52CA8D59" w14:textId="77777777" w:rsidR="00E23D11" w:rsidRPr="003B70BC" w:rsidRDefault="00E23D11" w:rsidP="00411D64">
                            <w:pPr>
                              <w:pStyle w:val="NoSpacing"/>
                              <w:rPr>
                                <w:rFonts w:ascii="Perpetua" w:hAnsi="Perpetua"/>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AF72A" id="_x0000_s1029" type="#_x0000_t202" style="position:absolute;margin-left:473.7pt;margin-top:-46.85pt;width:181.35pt;height:163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" fillcolor="white [3201]" strokecolor="white [3212]" strokeweight="1.5pt">
                <v:textbox>
                  <w:txbxContent>
                    <w:p w14:paraId="22F7FBF5" w14:textId="77777777" w:rsidR="008F1528" w:rsidRPr="003B70BC" w:rsidRDefault="008F1528" w:rsidP="00411D64">
                      <w:pPr>
                        <w:pStyle w:val="NoSpacing"/>
                        <w:rPr>
                          <w:rFonts w:ascii="Perpetua" w:hAnsi="Perpetua"/>
                          <w:sz w:val="14"/>
                          <w:szCs w:val="14"/>
                          <w:lang w:val="en-GB"/>
                        </w:rPr>
                      </w:pPr>
                      <w:r w:rsidRPr="003B70BC">
                        <w:rPr>
                          <w:rFonts w:ascii="Perpetua" w:hAnsi="Perpetua"/>
                          <w:sz w:val="14"/>
                          <w:szCs w:val="14"/>
                          <w:lang w:val="en-GB"/>
                        </w:rPr>
                        <w:t xml:space="preserve">Kinit </w:t>
                      </w:r>
                      <w:proofErr w:type="spellStart"/>
                      <w:r w:rsidRPr="003B70BC">
                        <w:rPr>
                          <w:rFonts w:ascii="Perpetua" w:hAnsi="Perpetua"/>
                          <w:sz w:val="14"/>
                          <w:szCs w:val="14"/>
                          <w:lang w:val="en-GB"/>
                        </w:rPr>
                        <w:t>maxm</w:t>
                      </w:r>
                      <w:proofErr w:type="spellEnd"/>
                    </w:p>
                    <w:p w14:paraId="24E23B08" w14:textId="1EE00E14" w:rsidR="008F1528" w:rsidRPr="003B70BC" w:rsidRDefault="008F1528" w:rsidP="00411D64">
                      <w:pPr>
                        <w:pStyle w:val="NoSpacing"/>
                        <w:rPr>
                          <w:rFonts w:ascii="Perpetua" w:hAnsi="Perpetua"/>
                          <w:sz w:val="14"/>
                          <w:szCs w:val="14"/>
                          <w:lang w:val="en-GB"/>
                        </w:rPr>
                      </w:pPr>
                      <w:r w:rsidRPr="003B70BC">
                        <w:rPr>
                          <w:rFonts w:ascii="Perpetua" w:hAnsi="Perpetua"/>
                          <w:sz w:val="14"/>
                          <w:szCs w:val="14"/>
                          <w:lang w:val="en-GB"/>
                        </w:rPr>
                        <w:t xml:space="preserve">(AAA) </w:t>
                      </w:r>
                      <w:proofErr w:type="spellStart"/>
                      <w:r w:rsidRPr="003B70BC">
                        <w:rPr>
                          <w:rFonts w:ascii="Perpetua" w:hAnsi="Perpetua"/>
                          <w:sz w:val="14"/>
                          <w:szCs w:val="14"/>
                          <w:lang w:val="en-GB"/>
                        </w:rPr>
                        <w:t>Authentification</w:t>
                      </w:r>
                      <w:proofErr w:type="spellEnd"/>
                      <w:r w:rsidRPr="003B70BC">
                        <w:rPr>
                          <w:rFonts w:ascii="Perpetua" w:hAnsi="Perpetua"/>
                          <w:sz w:val="14"/>
                          <w:szCs w:val="14"/>
                          <w:lang w:val="en-GB"/>
                        </w:rPr>
                        <w:t>-Authorization-Accounting</w:t>
                      </w:r>
                    </w:p>
                    <w:p w14:paraId="15FF6A24" w14:textId="77777777" w:rsidR="008F1528" w:rsidRPr="003B70BC" w:rsidRDefault="008F1528" w:rsidP="00411D64">
                      <w:pPr>
                        <w:pStyle w:val="NoSpacing"/>
                        <w:rPr>
                          <w:rFonts w:ascii="Perpetua" w:hAnsi="Perpetua"/>
                          <w:sz w:val="14"/>
                          <w:szCs w:val="14"/>
                          <w:lang w:val="en-GB"/>
                        </w:rPr>
                      </w:pPr>
                      <w:r w:rsidRPr="003B70BC">
                        <w:rPr>
                          <w:rFonts w:ascii="Perpetua" w:hAnsi="Perpetua"/>
                          <w:sz w:val="14"/>
                          <w:szCs w:val="14"/>
                          <w:lang w:val="en-GB"/>
                        </w:rPr>
                        <w:t>AS = Authentication Server -&gt; sends TGT to client, client with TGT goes to TGS, TGS give the client an ST key</w:t>
                      </w:r>
                    </w:p>
                    <w:p w14:paraId="02979E74"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rPr>
                        <w:t xml:space="preserve">DN (LDAP) = </w:t>
                      </w:r>
                      <w:proofErr w:type="spellStart"/>
                      <w:r w:rsidRPr="003B70BC">
                        <w:rPr>
                          <w:rFonts w:ascii="Perpetua" w:hAnsi="Perpetua"/>
                          <w:sz w:val="14"/>
                          <w:szCs w:val="14"/>
                        </w:rPr>
                        <w:t>Distinguished</w:t>
                      </w:r>
                      <w:proofErr w:type="spellEnd"/>
                      <w:r w:rsidRPr="003B70BC">
                        <w:rPr>
                          <w:rFonts w:ascii="Perpetua" w:hAnsi="Perpetua"/>
                          <w:sz w:val="14"/>
                          <w:szCs w:val="14"/>
                        </w:rPr>
                        <w:t xml:space="preserve"> Name</w:t>
                      </w:r>
                    </w:p>
                    <w:p w14:paraId="0DA68489"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rPr>
                        <w:t>Description entschlüsseln:</w:t>
                      </w:r>
                    </w:p>
                    <w:p w14:paraId="48373EAF" w14:textId="77777777" w:rsidR="008F1528" w:rsidRPr="003B70BC" w:rsidRDefault="008F1528" w:rsidP="00411D64">
                      <w:pPr>
                        <w:pStyle w:val="NoSpacing"/>
                        <w:rPr>
                          <w:rFonts w:ascii="Perpetua" w:hAnsi="Perpetua"/>
                          <w:sz w:val="14"/>
                          <w:szCs w:val="14"/>
                          <w:lang w:val="fr-CH"/>
                        </w:rPr>
                      </w:pPr>
                      <w:r w:rsidRPr="003B70BC">
                        <w:rPr>
                          <w:rFonts w:ascii="Perpetua" w:hAnsi="Perpetua"/>
                          <w:sz w:val="14"/>
                          <w:szCs w:val="14"/>
                          <w:lang w:val="fr-CH"/>
                        </w:rPr>
                        <w:t>Echo &lt;description&gt; | base64 -d</w:t>
                      </w:r>
                    </w:p>
                    <w:p w14:paraId="268AC5D6"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lang w:val="fr-CH"/>
                        </w:rPr>
                        <w:t xml:space="preserve"> LDAP Syntax: &amp; (Und), ! </w:t>
                      </w:r>
                      <w:r w:rsidRPr="003B70BC">
                        <w:rPr>
                          <w:rFonts w:ascii="Perpetua" w:hAnsi="Perpetua"/>
                          <w:sz w:val="14"/>
                          <w:szCs w:val="14"/>
                        </w:rPr>
                        <w:t xml:space="preserve">(nicht), | (oder), </w:t>
                      </w:r>
                      <w:proofErr w:type="spellStart"/>
                      <w:r w:rsidRPr="003B70BC">
                        <w:rPr>
                          <w:rFonts w:ascii="Perpetua" w:hAnsi="Perpetua"/>
                          <w:sz w:val="14"/>
                          <w:szCs w:val="14"/>
                        </w:rPr>
                        <w:t>suchfilter</w:t>
                      </w:r>
                      <w:proofErr w:type="spellEnd"/>
                      <w:r w:rsidRPr="003B70BC">
                        <w:rPr>
                          <w:rFonts w:ascii="Perpetua" w:hAnsi="Perpetua"/>
                          <w:sz w:val="14"/>
                          <w:szCs w:val="14"/>
                        </w:rPr>
                        <w:t xml:space="preserve"> immer in runden klammern</w:t>
                      </w:r>
                    </w:p>
                    <w:p w14:paraId="0226D61E" w14:textId="01C96740" w:rsidR="008F1528" w:rsidRPr="003B70BC" w:rsidRDefault="008F1528" w:rsidP="00411D64">
                      <w:pPr>
                        <w:pStyle w:val="NoSpacing"/>
                        <w:rPr>
                          <w:rFonts w:ascii="Perpetua" w:hAnsi="Perpetua"/>
                          <w:b/>
                          <w:sz w:val="14"/>
                          <w:szCs w:val="14"/>
                          <w:lang w:val="en-GB"/>
                        </w:rPr>
                      </w:pPr>
                      <w:proofErr w:type="spellStart"/>
                      <w:r w:rsidRPr="003B70BC">
                        <w:rPr>
                          <w:rFonts w:ascii="Perpetua" w:hAnsi="Perpetua"/>
                          <w:b/>
                          <w:sz w:val="14"/>
                          <w:szCs w:val="14"/>
                          <w:lang w:val="en-GB"/>
                        </w:rPr>
                        <w:t>ldapsearch</w:t>
                      </w:r>
                      <w:proofErr w:type="spellEnd"/>
                      <w:r w:rsidRPr="003B70BC">
                        <w:rPr>
                          <w:rFonts w:ascii="Perpetua" w:hAnsi="Perpetua"/>
                          <w:b/>
                          <w:sz w:val="14"/>
                          <w:szCs w:val="14"/>
                          <w:lang w:val="en-GB"/>
                        </w:rPr>
                        <w:t xml:space="preserve"> -x -h </w:t>
                      </w:r>
                      <w:proofErr w:type="spellStart"/>
                      <w:r w:rsidRPr="003B70BC">
                        <w:rPr>
                          <w:rFonts w:ascii="Perpetua" w:hAnsi="Perpetua"/>
                          <w:b/>
                          <w:sz w:val="14"/>
                          <w:szCs w:val="14"/>
                          <w:lang w:val="en-GB"/>
                        </w:rPr>
                        <w:t>vmKDC</w:t>
                      </w:r>
                      <w:proofErr w:type="spellEnd"/>
                      <w:r w:rsidRPr="003B70BC">
                        <w:rPr>
                          <w:rFonts w:ascii="Perpetua" w:hAnsi="Perpetua"/>
                          <w:b/>
                          <w:sz w:val="14"/>
                          <w:szCs w:val="14"/>
                          <w:lang w:val="en-GB"/>
                        </w:rPr>
                        <w:t xml:space="preserve"> -b dc=</w:t>
                      </w:r>
                      <w:proofErr w:type="spellStart"/>
                      <w:r w:rsidRPr="003B70BC">
                        <w:rPr>
                          <w:rFonts w:ascii="Perpetua" w:hAnsi="Perpetua"/>
                          <w:b/>
                          <w:sz w:val="14"/>
                          <w:szCs w:val="14"/>
                          <w:lang w:val="en-GB"/>
                        </w:rPr>
                        <w:t>example,dc</w:t>
                      </w:r>
                      <w:proofErr w:type="spellEnd"/>
                      <w:r w:rsidRPr="003B70BC">
                        <w:rPr>
                          <w:rFonts w:ascii="Perpetua" w:hAnsi="Perpetua"/>
                          <w:b/>
                          <w:sz w:val="14"/>
                          <w:szCs w:val="14"/>
                          <w:lang w:val="en-GB"/>
                        </w:rPr>
                        <w:t>=com '(&amp;(</w:t>
                      </w:r>
                      <w:proofErr w:type="spellStart"/>
                      <w:r w:rsidRPr="003B70BC">
                        <w:rPr>
                          <w:rFonts w:ascii="Perpetua" w:hAnsi="Perpetua"/>
                          <w:b/>
                          <w:sz w:val="14"/>
                          <w:szCs w:val="14"/>
                          <w:lang w:val="en-GB"/>
                        </w:rPr>
                        <w:t>objectClass</w:t>
                      </w:r>
                      <w:proofErr w:type="spellEnd"/>
                      <w:r w:rsidRPr="003B70BC">
                        <w:rPr>
                          <w:rFonts w:ascii="Perpetua" w:hAnsi="Perpetua"/>
                          <w:b/>
                          <w:sz w:val="14"/>
                          <w:szCs w:val="14"/>
                          <w:lang w:val="en-GB"/>
                        </w:rPr>
                        <w:t>=person)(</w:t>
                      </w:r>
                      <w:proofErr w:type="spellStart"/>
                      <w:r w:rsidRPr="003B70BC">
                        <w:rPr>
                          <w:rFonts w:ascii="Perpetua" w:hAnsi="Perpetua"/>
                          <w:b/>
                          <w:sz w:val="14"/>
                          <w:szCs w:val="14"/>
                          <w:lang w:val="en-GB"/>
                        </w:rPr>
                        <w:t>seeAlso</w:t>
                      </w:r>
                      <w:proofErr w:type="spellEnd"/>
                      <w:r w:rsidRPr="003B70BC">
                        <w:rPr>
                          <w:rFonts w:ascii="Perpetua" w:hAnsi="Perpetua"/>
                          <w:b/>
                          <w:sz w:val="14"/>
                          <w:szCs w:val="14"/>
                          <w:lang w:val="en-GB"/>
                        </w:rPr>
                        <w:t xml:space="preserve">=*))' </w:t>
                      </w:r>
                      <w:proofErr w:type="spellStart"/>
                      <w:r w:rsidRPr="003B70BC">
                        <w:rPr>
                          <w:rFonts w:ascii="Perpetua" w:hAnsi="Perpetua"/>
                          <w:b/>
                          <w:sz w:val="14"/>
                          <w:szCs w:val="14"/>
                          <w:lang w:val="en-GB"/>
                        </w:rPr>
                        <w:t>cn</w:t>
                      </w:r>
                      <w:proofErr w:type="spellEnd"/>
                    </w:p>
                    <w:p w14:paraId="5C1C2CFD" w14:textId="04058C5F" w:rsidR="009066E8" w:rsidRPr="003B70BC" w:rsidRDefault="009066E8" w:rsidP="00411D64">
                      <w:pPr>
                        <w:pStyle w:val="NoSpacing"/>
                        <w:rPr>
                          <w:rFonts w:ascii="Perpetua" w:hAnsi="Perpetua"/>
                          <w:sz w:val="14"/>
                          <w:szCs w:val="14"/>
                        </w:rPr>
                      </w:pPr>
                      <w:r w:rsidRPr="003B70BC">
                        <w:rPr>
                          <w:rFonts w:ascii="Perpetua" w:hAnsi="Perpetua"/>
                          <w:sz w:val="14"/>
                          <w:szCs w:val="14"/>
                        </w:rPr>
                        <w:t xml:space="preserve">-D = Angabe Benutzer für suche, -w </w:t>
                      </w:r>
                      <w:proofErr w:type="spellStart"/>
                      <w:r w:rsidRPr="003B70BC">
                        <w:rPr>
                          <w:rFonts w:ascii="Perpetua" w:hAnsi="Perpetua"/>
                          <w:sz w:val="14"/>
                          <w:szCs w:val="14"/>
                        </w:rPr>
                        <w:t>passwort</w:t>
                      </w:r>
                      <w:proofErr w:type="spellEnd"/>
                      <w:r w:rsidRPr="003B70BC">
                        <w:rPr>
                          <w:rFonts w:ascii="Perpetua" w:hAnsi="Perpetua"/>
                          <w:sz w:val="14"/>
                          <w:szCs w:val="14"/>
                        </w:rPr>
                        <w:t xml:space="preserve"> in </w:t>
                      </w:r>
                      <w:proofErr w:type="spellStart"/>
                      <w:r w:rsidRPr="003B70BC">
                        <w:rPr>
                          <w:rFonts w:ascii="Perpetua" w:hAnsi="Perpetua"/>
                          <w:sz w:val="14"/>
                          <w:szCs w:val="14"/>
                        </w:rPr>
                        <w:t>konsole</w:t>
                      </w:r>
                      <w:proofErr w:type="spellEnd"/>
                      <w:r w:rsidRPr="003B70BC">
                        <w:rPr>
                          <w:rFonts w:ascii="Perpetua" w:hAnsi="Perpetua"/>
                          <w:sz w:val="14"/>
                          <w:szCs w:val="14"/>
                        </w:rPr>
                        <w:t xml:space="preserve">, -W </w:t>
                      </w:r>
                      <w:proofErr w:type="spellStart"/>
                      <w:r w:rsidRPr="003B70BC">
                        <w:rPr>
                          <w:rFonts w:ascii="Perpetua" w:hAnsi="Perpetua"/>
                          <w:sz w:val="14"/>
                          <w:szCs w:val="14"/>
                        </w:rPr>
                        <w:t>angabe</w:t>
                      </w:r>
                      <w:proofErr w:type="spellEnd"/>
                      <w:r w:rsidRPr="003B70BC">
                        <w:rPr>
                          <w:rFonts w:ascii="Perpetua" w:hAnsi="Perpetua"/>
                          <w:sz w:val="14"/>
                          <w:szCs w:val="14"/>
                        </w:rPr>
                        <w:t xml:space="preserve"> Passwort interaktiv, -y </w:t>
                      </w:r>
                      <w:proofErr w:type="spellStart"/>
                      <w:r w:rsidRPr="003B70BC">
                        <w:rPr>
                          <w:rFonts w:ascii="Perpetua" w:hAnsi="Perpetua"/>
                          <w:sz w:val="14"/>
                          <w:szCs w:val="14"/>
                        </w:rPr>
                        <w:t>passwortfile</w:t>
                      </w:r>
                      <w:proofErr w:type="spellEnd"/>
                    </w:p>
                    <w:p w14:paraId="74EA5A49" w14:textId="52FB25FF" w:rsidR="009066E8" w:rsidRPr="003B70BC" w:rsidRDefault="009066E8" w:rsidP="00411D64">
                      <w:pPr>
                        <w:pStyle w:val="NoSpacing"/>
                        <w:rPr>
                          <w:rFonts w:ascii="Perpetua" w:hAnsi="Perpetua"/>
                          <w:sz w:val="14"/>
                          <w:szCs w:val="14"/>
                        </w:rPr>
                      </w:pPr>
                      <w:r w:rsidRPr="003B70BC">
                        <w:rPr>
                          <w:rFonts w:ascii="Perpetua" w:hAnsi="Perpetua"/>
                          <w:sz w:val="14"/>
                          <w:szCs w:val="14"/>
                        </w:rPr>
                        <w:t>-x = simple bind (</w:t>
                      </w:r>
                      <w:proofErr w:type="spellStart"/>
                      <w:r w:rsidRPr="003B70BC">
                        <w:rPr>
                          <w:rFonts w:ascii="Perpetua" w:hAnsi="Perpetua"/>
                          <w:sz w:val="14"/>
                          <w:szCs w:val="14"/>
                        </w:rPr>
                        <w:t>anmeldedaten</w:t>
                      </w:r>
                      <w:proofErr w:type="spellEnd"/>
                      <w:r w:rsidRPr="003B70BC">
                        <w:rPr>
                          <w:rFonts w:ascii="Perpetua" w:hAnsi="Perpetua"/>
                          <w:sz w:val="14"/>
                          <w:szCs w:val="14"/>
                        </w:rPr>
                        <w:t>)</w:t>
                      </w:r>
                    </w:p>
                    <w:p w14:paraId="26F0E609"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rPr>
                        <w:t xml:space="preserve">-b = </w:t>
                      </w:r>
                      <w:proofErr w:type="spellStart"/>
                      <w:r w:rsidRPr="003B70BC">
                        <w:rPr>
                          <w:rFonts w:ascii="Perpetua" w:hAnsi="Perpetua"/>
                          <w:sz w:val="14"/>
                          <w:szCs w:val="14"/>
                        </w:rPr>
                        <w:t>suchbasis</w:t>
                      </w:r>
                      <w:proofErr w:type="spellEnd"/>
                    </w:p>
                    <w:p w14:paraId="10232A58" w14:textId="77777777" w:rsidR="008F1528" w:rsidRPr="00DD6150" w:rsidRDefault="008F1528" w:rsidP="00411D64">
                      <w:pPr>
                        <w:pStyle w:val="NoSpacing"/>
                        <w:rPr>
                          <w:rFonts w:ascii="Perpetua" w:hAnsi="Perpetua"/>
                          <w:sz w:val="14"/>
                          <w:szCs w:val="14"/>
                          <w:lang w:val="fr-CH"/>
                        </w:rPr>
                      </w:pPr>
                      <w:r w:rsidRPr="00DD6150">
                        <w:rPr>
                          <w:rFonts w:ascii="Perpetua" w:hAnsi="Perpetua"/>
                          <w:sz w:val="14"/>
                          <w:szCs w:val="14"/>
                          <w:lang w:val="fr-CH"/>
                        </w:rPr>
                        <w:t>-h = Angabe Hostname</w:t>
                      </w:r>
                    </w:p>
                    <w:p w14:paraId="301C29CB" w14:textId="77777777" w:rsidR="008F1528" w:rsidRPr="003B70BC" w:rsidRDefault="008F1528" w:rsidP="00411D64">
                      <w:pPr>
                        <w:pStyle w:val="NoSpacing"/>
                        <w:rPr>
                          <w:rFonts w:ascii="Perpetua" w:hAnsi="Perpetua"/>
                          <w:sz w:val="14"/>
                          <w:szCs w:val="14"/>
                          <w:lang w:val="fr-CH"/>
                        </w:rPr>
                      </w:pPr>
                      <w:r w:rsidRPr="003B70BC">
                        <w:rPr>
                          <w:rFonts w:ascii="Perpetua" w:hAnsi="Perpetua"/>
                          <w:sz w:val="14"/>
                          <w:szCs w:val="14"/>
                          <w:lang w:val="fr-CH"/>
                        </w:rPr>
                        <w:t xml:space="preserve">Ou = </w:t>
                      </w:r>
                      <w:proofErr w:type="spellStart"/>
                      <w:r w:rsidRPr="003B70BC">
                        <w:rPr>
                          <w:rFonts w:ascii="Perpetua" w:hAnsi="Perpetua"/>
                          <w:sz w:val="14"/>
                          <w:szCs w:val="14"/>
                          <w:lang w:val="fr-CH"/>
                        </w:rPr>
                        <w:t>organisational</w:t>
                      </w:r>
                      <w:proofErr w:type="spellEnd"/>
                      <w:r w:rsidRPr="003B70BC">
                        <w:rPr>
                          <w:rFonts w:ascii="Perpetua" w:hAnsi="Perpetua"/>
                          <w:sz w:val="14"/>
                          <w:szCs w:val="14"/>
                          <w:lang w:val="fr-CH"/>
                        </w:rPr>
                        <w:t xml:space="preserve"> unit</w:t>
                      </w:r>
                    </w:p>
                    <w:p w14:paraId="437C2797" w14:textId="77777777" w:rsidR="008F1528" w:rsidRPr="003B70BC" w:rsidRDefault="008F1528" w:rsidP="00411D64">
                      <w:pPr>
                        <w:pStyle w:val="NoSpacing"/>
                        <w:rPr>
                          <w:rFonts w:ascii="Perpetua" w:hAnsi="Perpetua"/>
                          <w:sz w:val="14"/>
                          <w:szCs w:val="14"/>
                          <w:lang w:val="fr-CH"/>
                        </w:rPr>
                      </w:pPr>
                      <w:r w:rsidRPr="003B70BC">
                        <w:rPr>
                          <w:rFonts w:ascii="Perpetua" w:hAnsi="Perpetua"/>
                          <w:sz w:val="14"/>
                          <w:szCs w:val="14"/>
                          <w:lang w:val="fr-CH"/>
                        </w:rPr>
                        <w:t>Dc = Domain component</w:t>
                      </w:r>
                    </w:p>
                    <w:p w14:paraId="187260F5" w14:textId="77777777" w:rsidR="00AF01E7" w:rsidRDefault="007A3E96" w:rsidP="00411D64">
                      <w:pPr>
                        <w:pStyle w:val="NoSpacing"/>
                        <w:rPr>
                          <w:lang w:val="fr-CH"/>
                        </w:rPr>
                      </w:pPr>
                      <w:proofErr w:type="spellStart"/>
                      <w:r w:rsidRPr="00074523">
                        <w:rPr>
                          <w:sz w:val="16"/>
                          <w:szCs w:val="16"/>
                        </w:rPr>
                        <w:t>L</w:t>
                      </w:r>
                      <w:r w:rsidR="00D37182" w:rsidRPr="00074523">
                        <w:rPr>
                          <w:sz w:val="16"/>
                          <w:szCs w:val="16"/>
                        </w:rPr>
                        <w:t>istprincs</w:t>
                      </w:r>
                      <w:proofErr w:type="spellEnd"/>
                      <w:r w:rsidR="007F06D4" w:rsidRPr="00074523">
                        <w:rPr>
                          <w:sz w:val="16"/>
                          <w:szCs w:val="16"/>
                        </w:rPr>
                        <w:t xml:space="preserve"> -&gt;</w:t>
                      </w:r>
                      <w:r w:rsidR="00074523" w:rsidRPr="00074523">
                        <w:rPr>
                          <w:sz w:val="16"/>
                          <w:szCs w:val="16"/>
                        </w:rPr>
                        <w:t xml:space="preserve"> Angelegten </w:t>
                      </w:r>
                      <w:proofErr w:type="spellStart"/>
                      <w:r w:rsidR="00074523" w:rsidRPr="00074523">
                        <w:rPr>
                          <w:sz w:val="16"/>
                          <w:szCs w:val="16"/>
                        </w:rPr>
                        <w:t>Principal</w:t>
                      </w:r>
                      <w:proofErr w:type="spellEnd"/>
                      <w:r w:rsidR="00074523" w:rsidRPr="00074523">
                        <w:rPr>
                          <w:sz w:val="16"/>
                          <w:szCs w:val="16"/>
                        </w:rPr>
                        <w:t xml:space="preserve"> anzeigen lassen</w:t>
                      </w:r>
                      <w:r w:rsidRPr="00074523">
                        <w:rPr>
                          <w:sz w:val="16"/>
                          <w:szCs w:val="16"/>
                        </w:rPr>
                        <w:t xml:space="preserve"> </w:t>
                      </w:r>
                    </w:p>
                    <w:p w14:paraId="6E2331E5" w14:textId="1218D7AB" w:rsidR="00D37182" w:rsidRPr="00074523" w:rsidRDefault="00414569" w:rsidP="00411D64">
                      <w:pPr>
                        <w:pStyle w:val="NoSpacing"/>
                      </w:pPr>
                      <w:r w:rsidRPr="00414569">
                        <w:rPr>
                          <w:noProof/>
                          <w:lang w:val="fr-CH"/>
                        </w:rPr>
                        <w:drawing>
                          <wp:inline distT="0" distB="0" distL="0" distR="0" wp14:anchorId="7D11857C" wp14:editId="281CB2B6">
                            <wp:extent cx="2100580" cy="1270635"/>
                            <wp:effectExtent l="0" t="0" r="0" b="5715"/>
                            <wp:docPr id="104866518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0580" cy="1270635"/>
                                    </a:xfrm>
                                    <a:prstGeom prst="rect">
                                      <a:avLst/>
                                    </a:prstGeom>
                                    <a:noFill/>
                                    <a:ln>
                                      <a:noFill/>
                                    </a:ln>
                                  </pic:spPr>
                                </pic:pic>
                              </a:graphicData>
                            </a:graphic>
                          </wp:inline>
                        </w:drawing>
                      </w:r>
                    </w:p>
                    <w:p w14:paraId="76AC2F05" w14:textId="77777777" w:rsidR="008F1528" w:rsidRPr="003B70BC" w:rsidRDefault="008F1528" w:rsidP="00411D64">
                      <w:pPr>
                        <w:pStyle w:val="NoSpacing"/>
                        <w:rPr>
                          <w:rFonts w:ascii="Perpetua" w:hAnsi="Perpetua"/>
                          <w:sz w:val="14"/>
                          <w:szCs w:val="14"/>
                        </w:rPr>
                      </w:pPr>
                    </w:p>
                    <w:p w14:paraId="4694B86B" w14:textId="77777777" w:rsidR="008F1528" w:rsidRPr="003B70BC" w:rsidRDefault="008F1528" w:rsidP="00411D64">
                      <w:pPr>
                        <w:pStyle w:val="NoSpacing"/>
                        <w:rPr>
                          <w:rFonts w:ascii="Perpetua" w:hAnsi="Perpetua"/>
                          <w:sz w:val="14"/>
                          <w:szCs w:val="14"/>
                        </w:rPr>
                      </w:pPr>
                      <w:r w:rsidRPr="003B70BC">
                        <w:rPr>
                          <w:rFonts w:ascii="Perpetua" w:hAnsi="Perpetua"/>
                          <w:sz w:val="14"/>
                          <w:szCs w:val="14"/>
                        </w:rPr>
                        <w:t xml:space="preserve"> </w:t>
                      </w:r>
                    </w:p>
                    <w:p w14:paraId="5273C666" w14:textId="77777777" w:rsidR="008F1528" w:rsidRPr="003B70BC" w:rsidRDefault="008F1528" w:rsidP="00411D64">
                      <w:pPr>
                        <w:pStyle w:val="NoSpacing"/>
                        <w:rPr>
                          <w:rFonts w:ascii="Perpetua" w:hAnsi="Perpetua"/>
                          <w:sz w:val="14"/>
                          <w:szCs w:val="14"/>
                        </w:rPr>
                      </w:pPr>
                    </w:p>
                    <w:p w14:paraId="52CA8D59" w14:textId="77777777" w:rsidR="00E23D11" w:rsidRPr="003B70BC" w:rsidRDefault="00E23D11" w:rsidP="00411D64">
                      <w:pPr>
                        <w:pStyle w:val="NoSpacing"/>
                        <w:rPr>
                          <w:rFonts w:ascii="Perpetua" w:hAnsi="Perpetua"/>
                          <w:sz w:val="14"/>
                          <w:szCs w:val="14"/>
                        </w:rPr>
                      </w:pPr>
                    </w:p>
                  </w:txbxContent>
                </v:textbox>
                <w10:wrap anchorx="page"/>
              </v:shape>
            </w:pict>
          </mc:Fallback>
        </mc:AlternateContent>
      </w:r>
      <w:r w:rsidR="000952F9">
        <w:rPr>
          <w:noProof/>
          <w:lang w:val="de-DE"/>
        </w:rPr>
        <mc:AlternateContent>
          <mc:Choice Requires="wps">
            <w:drawing>
              <wp:anchor distT="0" distB="0" distL="114300" distR="114300" simplePos="0" relativeHeight="251658240" behindDoc="0" locked="0" layoutInCell="1" allowOverlap="1" wp14:anchorId="41484887" wp14:editId="1D05AD1C">
                <wp:simplePos x="0" y="0"/>
                <wp:positionH relativeFrom="column">
                  <wp:posOffset>717103</wp:posOffset>
                </wp:positionH>
                <wp:positionV relativeFrom="paragraph">
                  <wp:posOffset>-1845441</wp:posOffset>
                </wp:positionV>
                <wp:extent cx="3581400" cy="5933950"/>
                <wp:effectExtent l="5080" t="0" r="24130" b="24130"/>
                <wp:wrapNone/>
                <wp:docPr id="27630401" name="Textfeld 5"/>
                <wp:cNvGraphicFramePr/>
                <a:graphic xmlns:a="http://schemas.openxmlformats.org/drawingml/2006/main">
                  <a:graphicData uri="http://schemas.microsoft.com/office/word/2010/wordprocessingShape">
                    <wps:wsp>
                      <wps:cNvSpPr txBox="1"/>
                      <wps:spPr>
                        <a:xfrm rot="16200000">
                          <a:off x="0" y="0"/>
                          <a:ext cx="3581400" cy="5933950"/>
                        </a:xfrm>
                        <a:prstGeom prst="rect">
                          <a:avLst/>
                        </a:prstGeom>
                        <a:solidFill>
                          <a:schemeClr val="lt1"/>
                        </a:solidFill>
                        <a:ln w="19050">
                          <a:solidFill>
                            <a:schemeClr val="bg1"/>
                          </a:solidFill>
                        </a:ln>
                      </wps:spPr>
                      <wps:txbx>
                        <w:txbxContent>
                          <w:p w14:paraId="30D27A39" w14:textId="77777777" w:rsidR="009B2C43" w:rsidRPr="003B70BC" w:rsidRDefault="009B2C43" w:rsidP="0079362D">
                            <w:pPr>
                              <w:spacing w:after="0" w:line="240" w:lineRule="auto"/>
                              <w:rPr>
                                <w:rFonts w:ascii="Perpetua" w:hAnsi="Perpetua"/>
                                <w:b/>
                                <w:bCs/>
                                <w:sz w:val="14"/>
                                <w:szCs w:val="14"/>
                                <w:highlight w:val="yellow"/>
                              </w:rPr>
                            </w:pPr>
                            <w:r w:rsidRPr="003B70BC">
                              <w:rPr>
                                <w:rFonts w:ascii="Perpetua" w:hAnsi="Perpetua"/>
                                <w:b/>
                                <w:bCs/>
                                <w:sz w:val="14"/>
                                <w:szCs w:val="14"/>
                                <w:highlight w:val="yellow"/>
                              </w:rPr>
                              <w:t xml:space="preserve">1. Integration von Kerberos mit Netzwerkdiensten (am Beispiel von </w:t>
                            </w:r>
                            <w:proofErr w:type="spellStart"/>
                            <w:r w:rsidRPr="003B70BC">
                              <w:rPr>
                                <w:rFonts w:ascii="Perpetua" w:hAnsi="Perpetua"/>
                                <w:b/>
                                <w:bCs/>
                                <w:sz w:val="14"/>
                                <w:szCs w:val="14"/>
                                <w:highlight w:val="yellow"/>
                              </w:rPr>
                              <w:t>sshd</w:t>
                            </w:r>
                            <w:proofErr w:type="spellEnd"/>
                            <w:r w:rsidRPr="003B70BC">
                              <w:rPr>
                                <w:rFonts w:ascii="Perpetua" w:hAnsi="Perpetua"/>
                                <w:b/>
                                <w:bCs/>
                                <w:sz w:val="14"/>
                                <w:szCs w:val="14"/>
                                <w:highlight w:val="yellow"/>
                              </w:rPr>
                              <w:t>)</w:t>
                            </w:r>
                          </w:p>
                          <w:p w14:paraId="15A79FC5" w14:textId="77777777" w:rsidR="009B2C43" w:rsidRPr="003B70BC" w:rsidRDefault="009B2C43" w:rsidP="0079362D">
                            <w:pPr>
                              <w:spacing w:after="0" w:line="240" w:lineRule="auto"/>
                              <w:rPr>
                                <w:rFonts w:ascii="Perpetua" w:hAnsi="Perpetua"/>
                                <w:sz w:val="14"/>
                                <w:szCs w:val="14"/>
                              </w:rPr>
                            </w:pPr>
                            <w:r w:rsidRPr="003B70BC">
                              <w:rPr>
                                <w:rFonts w:ascii="Perpetua" w:hAnsi="Perpetua"/>
                                <w:b/>
                                <w:bCs/>
                                <w:sz w:val="14"/>
                                <w:szCs w:val="14"/>
                              </w:rPr>
                              <w:t>Erklärung:</w:t>
                            </w:r>
                            <w:r w:rsidRPr="003B70BC">
                              <w:rPr>
                                <w:rFonts w:ascii="Perpetua" w:hAnsi="Perpetua"/>
                                <w:sz w:val="14"/>
                                <w:szCs w:val="14"/>
                              </w:rPr>
                              <w:t xml:space="preserve"> Kerberos kann verwendet werden, um Netzwerkdienste wie SSH zu authentifizieren. Dies erfolgt durch das zweistufige Kerberos-Verfahren, bei dem der Benutzer zunächst ein Ticket </w:t>
                            </w:r>
                            <w:proofErr w:type="spellStart"/>
                            <w:r w:rsidRPr="003B70BC">
                              <w:rPr>
                                <w:rFonts w:ascii="Perpetua" w:hAnsi="Perpetua"/>
                                <w:sz w:val="14"/>
                                <w:szCs w:val="14"/>
                              </w:rPr>
                              <w:t>Granting</w:t>
                            </w:r>
                            <w:proofErr w:type="spellEnd"/>
                            <w:r w:rsidRPr="003B70BC">
                              <w:rPr>
                                <w:rFonts w:ascii="Perpetua" w:hAnsi="Perpetua"/>
                                <w:sz w:val="14"/>
                                <w:szCs w:val="14"/>
                              </w:rPr>
                              <w:t xml:space="preserve"> Ticket (TGT) vom Key Distribution Center (KDC) anfordert. Mit diesem TGT kann der Benutzer dann ein Service-Ticket für den spezifischen Dienst, z. B. </w:t>
                            </w:r>
                            <w:proofErr w:type="spellStart"/>
                            <w:r w:rsidRPr="003B70BC">
                              <w:rPr>
                                <w:rFonts w:ascii="Perpetua" w:hAnsi="Perpetua"/>
                                <w:sz w:val="14"/>
                                <w:szCs w:val="14"/>
                              </w:rPr>
                              <w:t>sshd</w:t>
                            </w:r>
                            <w:proofErr w:type="spellEnd"/>
                            <w:r w:rsidRPr="003B70BC">
                              <w:rPr>
                                <w:rFonts w:ascii="Perpetua" w:hAnsi="Perpetua"/>
                                <w:sz w:val="14"/>
                                <w:szCs w:val="14"/>
                              </w:rPr>
                              <w:t>, erhalten.</w:t>
                            </w:r>
                          </w:p>
                          <w:p w14:paraId="5AA911D8" w14:textId="77777777" w:rsidR="009B2C43" w:rsidRPr="003B70BC" w:rsidRDefault="009B2C43" w:rsidP="0079362D">
                            <w:pPr>
                              <w:spacing w:after="0" w:line="240" w:lineRule="auto"/>
                              <w:rPr>
                                <w:rFonts w:ascii="Perpetua" w:hAnsi="Perpetua"/>
                                <w:sz w:val="14"/>
                                <w:szCs w:val="14"/>
                              </w:rPr>
                            </w:pPr>
                            <w:r w:rsidRPr="003B70BC">
                              <w:rPr>
                                <w:rFonts w:ascii="Perpetua" w:hAnsi="Perpetua"/>
                                <w:b/>
                                <w:bCs/>
                                <w:sz w:val="14"/>
                                <w:szCs w:val="14"/>
                              </w:rPr>
                              <w:t>Beispiel:</w:t>
                            </w:r>
                          </w:p>
                          <w:p w14:paraId="231E7E09" w14:textId="77777777" w:rsidR="009B2C43" w:rsidRPr="003B70BC" w:rsidRDefault="009B2C43" w:rsidP="0079362D">
                            <w:pPr>
                              <w:numPr>
                                <w:ilvl w:val="0"/>
                                <w:numId w:val="36"/>
                              </w:numPr>
                              <w:spacing w:after="0" w:line="240" w:lineRule="auto"/>
                              <w:rPr>
                                <w:rFonts w:ascii="Perpetua" w:hAnsi="Perpetua"/>
                                <w:sz w:val="14"/>
                                <w:szCs w:val="14"/>
                              </w:rPr>
                            </w:pPr>
                            <w:r w:rsidRPr="003B70BC">
                              <w:rPr>
                                <w:rFonts w:ascii="Perpetua" w:hAnsi="Perpetua"/>
                                <w:sz w:val="14"/>
                                <w:szCs w:val="14"/>
                              </w:rPr>
                              <w:t xml:space="preserve">Der Benutzer gibt </w:t>
                            </w:r>
                            <w:proofErr w:type="spellStart"/>
                            <w:r w:rsidRPr="003B70BC">
                              <w:rPr>
                                <w:rFonts w:ascii="Perpetua" w:hAnsi="Perpetua"/>
                                <w:sz w:val="14"/>
                                <w:szCs w:val="14"/>
                              </w:rPr>
                              <w:t>kinit</w:t>
                            </w:r>
                            <w:proofErr w:type="spellEnd"/>
                            <w:r w:rsidRPr="003B70BC">
                              <w:rPr>
                                <w:rFonts w:ascii="Perpetua" w:hAnsi="Perpetua"/>
                                <w:sz w:val="14"/>
                                <w:szCs w:val="14"/>
                              </w:rPr>
                              <w:t xml:space="preserve"> ein, um ein TGT zu erhalten.</w:t>
                            </w:r>
                          </w:p>
                          <w:p w14:paraId="63D5EEB1" w14:textId="77777777" w:rsidR="009B2C43" w:rsidRPr="003B70BC" w:rsidRDefault="009B2C43" w:rsidP="0079362D">
                            <w:pPr>
                              <w:numPr>
                                <w:ilvl w:val="0"/>
                                <w:numId w:val="36"/>
                              </w:numPr>
                              <w:spacing w:after="0" w:line="240" w:lineRule="auto"/>
                              <w:rPr>
                                <w:rFonts w:ascii="Perpetua" w:hAnsi="Perpetua"/>
                                <w:sz w:val="14"/>
                                <w:szCs w:val="14"/>
                              </w:rPr>
                            </w:pPr>
                            <w:r w:rsidRPr="003B70BC">
                              <w:rPr>
                                <w:rFonts w:ascii="Perpetua" w:hAnsi="Perpetua"/>
                                <w:sz w:val="14"/>
                                <w:szCs w:val="14"/>
                              </w:rPr>
                              <w:t xml:space="preserve">Danach authentifiziert sich der Benutzer mit </w:t>
                            </w:r>
                            <w:proofErr w:type="spellStart"/>
                            <w:r w:rsidRPr="003B70BC">
                              <w:rPr>
                                <w:rFonts w:ascii="Perpetua" w:hAnsi="Perpetua"/>
                                <w:sz w:val="14"/>
                                <w:szCs w:val="14"/>
                              </w:rPr>
                              <w:t>ssh</w:t>
                            </w:r>
                            <w:proofErr w:type="spellEnd"/>
                            <w:r w:rsidRPr="003B70BC">
                              <w:rPr>
                                <w:rFonts w:ascii="Perpetua" w:hAnsi="Perpetua"/>
                                <w:sz w:val="14"/>
                                <w:szCs w:val="14"/>
                              </w:rPr>
                              <w:t xml:space="preserve"> </w:t>
                            </w:r>
                            <w:proofErr w:type="spellStart"/>
                            <w:r w:rsidRPr="003B70BC">
                              <w:rPr>
                                <w:rFonts w:ascii="Perpetua" w:hAnsi="Perpetua"/>
                                <w:sz w:val="14"/>
                                <w:szCs w:val="14"/>
                              </w:rPr>
                              <w:t>user@hostname</w:t>
                            </w:r>
                            <w:proofErr w:type="spellEnd"/>
                            <w:r w:rsidRPr="003B70BC">
                              <w:rPr>
                                <w:rFonts w:ascii="Perpetua" w:hAnsi="Perpetua"/>
                                <w:sz w:val="14"/>
                                <w:szCs w:val="14"/>
                              </w:rPr>
                              <w:t xml:space="preserve">, wobei ein Service-Ticket für </w:t>
                            </w:r>
                            <w:proofErr w:type="spellStart"/>
                            <w:r w:rsidRPr="003B70BC">
                              <w:rPr>
                                <w:rFonts w:ascii="Perpetua" w:hAnsi="Perpetua"/>
                                <w:sz w:val="14"/>
                                <w:szCs w:val="14"/>
                              </w:rPr>
                              <w:t>sshd</w:t>
                            </w:r>
                            <w:proofErr w:type="spellEnd"/>
                            <w:r w:rsidRPr="003B70BC">
                              <w:rPr>
                                <w:rFonts w:ascii="Perpetua" w:hAnsi="Perpetua"/>
                                <w:sz w:val="14"/>
                                <w:szCs w:val="14"/>
                              </w:rPr>
                              <w:t xml:space="preserve"> angefordert wird.</w:t>
                            </w:r>
                          </w:p>
                          <w:p w14:paraId="2132EAD2" w14:textId="77777777" w:rsidR="009B2C43" w:rsidRPr="003B70BC" w:rsidRDefault="009B2C43" w:rsidP="0079362D">
                            <w:pPr>
                              <w:numPr>
                                <w:ilvl w:val="0"/>
                                <w:numId w:val="36"/>
                              </w:numPr>
                              <w:spacing w:after="0" w:line="240" w:lineRule="auto"/>
                              <w:rPr>
                                <w:rFonts w:ascii="Perpetua" w:hAnsi="Perpetua"/>
                                <w:sz w:val="14"/>
                                <w:szCs w:val="14"/>
                              </w:rPr>
                            </w:pPr>
                            <w:r w:rsidRPr="003B70BC">
                              <w:rPr>
                                <w:rFonts w:ascii="Perpetua" w:hAnsi="Perpetua"/>
                                <w:sz w:val="14"/>
                                <w:szCs w:val="14"/>
                              </w:rPr>
                              <w:t>Der SSH-Dienst überprüft das Ticket und gewährt den Zugriff, ohne dass der Benutzer erneut ein Passwort eingeben muss.</w:t>
                            </w:r>
                          </w:p>
                          <w:p w14:paraId="3967510F" w14:textId="52475009" w:rsidR="009B2C43" w:rsidRPr="003B70BC" w:rsidRDefault="009B2C43" w:rsidP="0079362D">
                            <w:pPr>
                              <w:spacing w:after="0" w:line="240" w:lineRule="auto"/>
                              <w:rPr>
                                <w:rFonts w:ascii="Perpetua" w:hAnsi="Perpetua"/>
                                <w:sz w:val="14"/>
                                <w:szCs w:val="14"/>
                                <w:u w:val="single"/>
                              </w:rPr>
                            </w:pPr>
                            <w:r w:rsidRPr="003B70BC">
                              <w:rPr>
                                <w:rFonts w:ascii="Perpetua" w:hAnsi="Perpetua"/>
                                <w:b/>
                                <w:bCs/>
                                <w:sz w:val="14"/>
                                <w:szCs w:val="14"/>
                              </w:rPr>
                              <w:t>Befehl</w:t>
                            </w:r>
                            <w:r w:rsidR="003B1658" w:rsidRPr="003B70BC">
                              <w:rPr>
                                <w:rFonts w:ascii="Perpetua" w:hAnsi="Perpetua"/>
                                <w:b/>
                                <w:bCs/>
                                <w:sz w:val="14"/>
                                <w:szCs w:val="14"/>
                              </w:rPr>
                              <w:t xml:space="preserve">: </w:t>
                            </w:r>
                            <w:proofErr w:type="spellStart"/>
                            <w:r w:rsidR="003B1658" w:rsidRPr="003B70BC">
                              <w:rPr>
                                <w:rFonts w:ascii="Perpetua" w:hAnsi="Perpetua"/>
                                <w:sz w:val="14"/>
                                <w:szCs w:val="14"/>
                                <w:u w:val="single"/>
                              </w:rPr>
                              <w:t>ssh</w:t>
                            </w:r>
                            <w:proofErr w:type="spellEnd"/>
                            <w:r w:rsidR="003B1658" w:rsidRPr="003B70BC">
                              <w:rPr>
                                <w:rFonts w:ascii="Perpetua" w:hAnsi="Perpetua"/>
                                <w:sz w:val="14"/>
                                <w:szCs w:val="14"/>
                                <w:u w:val="single"/>
                              </w:rPr>
                              <w:t xml:space="preserve"> -K </w:t>
                            </w:r>
                            <w:proofErr w:type="spellStart"/>
                            <w:r w:rsidR="003B1658" w:rsidRPr="003B70BC">
                              <w:rPr>
                                <w:rFonts w:ascii="Perpetua" w:hAnsi="Perpetua"/>
                                <w:sz w:val="14"/>
                                <w:szCs w:val="14"/>
                                <w:u w:val="single"/>
                              </w:rPr>
                              <w:t>user@hostname</w:t>
                            </w:r>
                            <w:proofErr w:type="spellEnd"/>
                          </w:p>
                          <w:p w14:paraId="5F9FE364" w14:textId="77777777" w:rsidR="00CD39FB" w:rsidRPr="003B70BC" w:rsidRDefault="00CD39FB" w:rsidP="0079362D">
                            <w:pPr>
                              <w:spacing w:after="0" w:line="240" w:lineRule="auto"/>
                              <w:rPr>
                                <w:rFonts w:ascii="Perpetua" w:hAnsi="Perpetua"/>
                                <w:sz w:val="14"/>
                                <w:szCs w:val="14"/>
                              </w:rPr>
                            </w:pPr>
                            <w:r w:rsidRPr="003B70BC">
                              <w:rPr>
                                <w:rFonts w:ascii="Perpetua" w:hAnsi="Perpetua"/>
                                <w:sz w:val="14"/>
                                <w:szCs w:val="14"/>
                              </w:rPr>
                              <w:t>Dieser Befehl nutzt das Kerberos-Ticket für die SSH-Anmeldung.</w:t>
                            </w:r>
                          </w:p>
                          <w:p w14:paraId="13E36226" w14:textId="77777777" w:rsidR="00CD39FB" w:rsidRPr="003B70BC" w:rsidRDefault="00CD39FB" w:rsidP="0079362D">
                            <w:pPr>
                              <w:spacing w:after="0" w:line="240" w:lineRule="auto"/>
                              <w:rPr>
                                <w:rFonts w:ascii="Perpetua" w:hAnsi="Perpetua"/>
                                <w:b/>
                                <w:bCs/>
                                <w:sz w:val="14"/>
                                <w:szCs w:val="14"/>
                                <w:highlight w:val="yellow"/>
                              </w:rPr>
                            </w:pPr>
                            <w:r w:rsidRPr="003B70BC">
                              <w:rPr>
                                <w:rFonts w:ascii="Perpetua" w:hAnsi="Perpetua"/>
                                <w:b/>
                                <w:bCs/>
                                <w:sz w:val="14"/>
                                <w:szCs w:val="14"/>
                                <w:highlight w:val="yellow"/>
                              </w:rPr>
                              <w:t>2. Kerberos-Protokoll und Schlüsselaustausch</w:t>
                            </w:r>
                          </w:p>
                          <w:p w14:paraId="15391816" w14:textId="77777777" w:rsidR="00CD39FB" w:rsidRPr="003B70BC" w:rsidRDefault="00CD39FB" w:rsidP="0079362D">
                            <w:pPr>
                              <w:spacing w:after="0" w:line="240" w:lineRule="auto"/>
                              <w:rPr>
                                <w:rFonts w:ascii="Perpetua" w:hAnsi="Perpetua"/>
                                <w:sz w:val="14"/>
                                <w:szCs w:val="14"/>
                              </w:rPr>
                            </w:pPr>
                            <w:r w:rsidRPr="003B70BC">
                              <w:rPr>
                                <w:rFonts w:ascii="Perpetua" w:hAnsi="Perpetua"/>
                                <w:b/>
                                <w:bCs/>
                                <w:sz w:val="14"/>
                                <w:szCs w:val="14"/>
                              </w:rPr>
                              <w:t>Erklärung:</w:t>
                            </w:r>
                            <w:r w:rsidRPr="003B70BC">
                              <w:rPr>
                                <w:rFonts w:ascii="Perpetua" w:hAnsi="Perpetua"/>
                                <w:sz w:val="14"/>
                                <w:szCs w:val="14"/>
                              </w:rPr>
                              <w:t xml:space="preserve"> Kerberos verwendet zwei Arten von Schlüsseln:</w:t>
                            </w:r>
                          </w:p>
                          <w:p w14:paraId="4A5DB405" w14:textId="77777777" w:rsidR="00CD39FB" w:rsidRPr="003B70BC" w:rsidRDefault="00CD39FB" w:rsidP="0079362D">
                            <w:pPr>
                              <w:numPr>
                                <w:ilvl w:val="0"/>
                                <w:numId w:val="37"/>
                              </w:numPr>
                              <w:spacing w:after="0" w:line="240" w:lineRule="auto"/>
                              <w:rPr>
                                <w:rFonts w:ascii="Perpetua" w:hAnsi="Perpetua"/>
                                <w:sz w:val="14"/>
                                <w:szCs w:val="14"/>
                              </w:rPr>
                            </w:pPr>
                            <w:r w:rsidRPr="003B70BC">
                              <w:rPr>
                                <w:rFonts w:ascii="Perpetua" w:hAnsi="Perpetua"/>
                                <w:b/>
                                <w:bCs/>
                                <w:sz w:val="14"/>
                                <w:szCs w:val="14"/>
                              </w:rPr>
                              <w:t>Langzeitschlüssel (Long-Term Keys):</w:t>
                            </w:r>
                            <w:r w:rsidRPr="003B70BC">
                              <w:rPr>
                                <w:rFonts w:ascii="Perpetua" w:hAnsi="Perpetua"/>
                                <w:sz w:val="14"/>
                                <w:szCs w:val="14"/>
                              </w:rPr>
                              <w:t xml:space="preserve"> Diese sind in der KDC-Datenbank gespeichert und werden zur Verschlüsselung von Tickets verwendet.</w:t>
                            </w:r>
                          </w:p>
                          <w:p w14:paraId="07D00E38" w14:textId="77777777" w:rsidR="00CD39FB" w:rsidRPr="003B70BC" w:rsidRDefault="00CD39FB" w:rsidP="0079362D">
                            <w:pPr>
                              <w:numPr>
                                <w:ilvl w:val="0"/>
                                <w:numId w:val="37"/>
                              </w:numPr>
                              <w:spacing w:after="0" w:line="240" w:lineRule="auto"/>
                              <w:rPr>
                                <w:rFonts w:ascii="Perpetua" w:hAnsi="Perpetua"/>
                                <w:sz w:val="14"/>
                                <w:szCs w:val="14"/>
                              </w:rPr>
                            </w:pPr>
                            <w:r w:rsidRPr="003B70BC">
                              <w:rPr>
                                <w:rFonts w:ascii="Perpetua" w:hAnsi="Perpetua"/>
                                <w:b/>
                                <w:bCs/>
                                <w:sz w:val="14"/>
                                <w:szCs w:val="14"/>
                              </w:rPr>
                              <w:t>Temporäre Schlüssel (Session Keys):</w:t>
                            </w:r>
                            <w:r w:rsidRPr="003B70BC">
                              <w:rPr>
                                <w:rFonts w:ascii="Perpetua" w:hAnsi="Perpetua"/>
                                <w:sz w:val="14"/>
                                <w:szCs w:val="14"/>
                              </w:rPr>
                              <w:t xml:space="preserve"> Diese werden bei jeder Authentifizierungssitzung erzeugt und zwischen dem Client und dem Dienst ausgetauscht.</w:t>
                            </w:r>
                          </w:p>
                          <w:p w14:paraId="53BE2B1F" w14:textId="77777777" w:rsidR="00CD39FB" w:rsidRPr="003B70BC" w:rsidRDefault="00CD39FB" w:rsidP="0079362D">
                            <w:pPr>
                              <w:spacing w:after="0" w:line="240" w:lineRule="auto"/>
                              <w:rPr>
                                <w:rFonts w:ascii="Perpetua" w:hAnsi="Perpetua"/>
                                <w:sz w:val="14"/>
                                <w:szCs w:val="14"/>
                              </w:rPr>
                            </w:pPr>
                            <w:r w:rsidRPr="003B70BC">
                              <w:rPr>
                                <w:rFonts w:ascii="Perpetua" w:hAnsi="Perpetua"/>
                                <w:b/>
                                <w:bCs/>
                                <w:sz w:val="14"/>
                                <w:szCs w:val="14"/>
                              </w:rPr>
                              <w:t>Beispiel:</w:t>
                            </w:r>
                          </w:p>
                          <w:p w14:paraId="4189279E" w14:textId="77777777" w:rsidR="00CD39FB" w:rsidRPr="003B70BC" w:rsidRDefault="00CD39FB" w:rsidP="0079362D">
                            <w:pPr>
                              <w:numPr>
                                <w:ilvl w:val="0"/>
                                <w:numId w:val="38"/>
                              </w:numPr>
                              <w:spacing w:after="0" w:line="240" w:lineRule="auto"/>
                              <w:rPr>
                                <w:rFonts w:ascii="Perpetua" w:hAnsi="Perpetua"/>
                                <w:sz w:val="14"/>
                                <w:szCs w:val="14"/>
                              </w:rPr>
                            </w:pPr>
                            <w:r w:rsidRPr="003B70BC">
                              <w:rPr>
                                <w:rFonts w:ascii="Perpetua" w:hAnsi="Perpetua"/>
                                <w:sz w:val="14"/>
                                <w:szCs w:val="14"/>
                              </w:rPr>
                              <w:t>Der Client fordert ein TGT an, das mit dem Langzeitschlüssel des Clients verschlüsselt ist.</w:t>
                            </w:r>
                          </w:p>
                          <w:p w14:paraId="45C1ACB1" w14:textId="77777777" w:rsidR="00CD39FB" w:rsidRPr="003B70BC" w:rsidRDefault="00CD39FB" w:rsidP="0079362D">
                            <w:pPr>
                              <w:numPr>
                                <w:ilvl w:val="0"/>
                                <w:numId w:val="38"/>
                              </w:numPr>
                              <w:spacing w:after="0" w:line="240" w:lineRule="auto"/>
                              <w:rPr>
                                <w:rFonts w:ascii="Perpetua" w:hAnsi="Perpetua"/>
                                <w:sz w:val="14"/>
                                <w:szCs w:val="14"/>
                              </w:rPr>
                            </w:pPr>
                            <w:r w:rsidRPr="003B70BC">
                              <w:rPr>
                                <w:rFonts w:ascii="Perpetua" w:hAnsi="Perpetua"/>
                                <w:sz w:val="14"/>
                                <w:szCs w:val="14"/>
                              </w:rPr>
                              <w:t>Mit dem TGT wird ein Session Key erzeugt, der für die Dauer der Sitzung gilt und für die sichere Kommunikation zwischen dem Client und dem Dienst verwendet wird.</w:t>
                            </w:r>
                          </w:p>
                          <w:p w14:paraId="04CAD57D" w14:textId="71C5FE0D" w:rsidR="00400E3D" w:rsidRPr="003B70BC" w:rsidRDefault="00CD39FB" w:rsidP="0079362D">
                            <w:pPr>
                              <w:spacing w:after="0" w:line="240" w:lineRule="auto"/>
                              <w:rPr>
                                <w:rFonts w:ascii="Perpetua" w:hAnsi="Perpetua"/>
                                <w:sz w:val="14"/>
                                <w:szCs w:val="14"/>
                                <w:u w:val="single"/>
                              </w:rPr>
                            </w:pPr>
                            <w:r w:rsidRPr="003B70BC">
                              <w:rPr>
                                <w:rFonts w:ascii="Perpetua" w:hAnsi="Perpetua"/>
                                <w:b/>
                                <w:bCs/>
                                <w:sz w:val="14"/>
                                <w:szCs w:val="14"/>
                              </w:rPr>
                              <w:t>Befehl:</w:t>
                            </w:r>
                            <w:r w:rsidRPr="003B70BC">
                              <w:rPr>
                                <w:rFonts w:ascii="Perpetua" w:hAnsi="Perpetua"/>
                                <w:sz w:val="14"/>
                                <w:szCs w:val="14"/>
                              </w:rPr>
                              <w:t xml:space="preserve"> </w:t>
                            </w:r>
                            <w:proofErr w:type="spellStart"/>
                            <w:r w:rsidR="00CC56B8" w:rsidRPr="003B70BC">
                              <w:rPr>
                                <w:rFonts w:ascii="Perpetua" w:hAnsi="Perpetua"/>
                                <w:sz w:val="14"/>
                                <w:szCs w:val="14"/>
                                <w:u w:val="single"/>
                              </w:rPr>
                              <w:t>klist</w:t>
                            </w:r>
                            <w:proofErr w:type="spellEnd"/>
                          </w:p>
                          <w:p w14:paraId="07BE0F6B" w14:textId="77777777" w:rsidR="0058364D" w:rsidRPr="003B70BC" w:rsidRDefault="0058364D" w:rsidP="0079362D">
                            <w:pPr>
                              <w:spacing w:after="0" w:line="240" w:lineRule="auto"/>
                              <w:rPr>
                                <w:rFonts w:ascii="Perpetua" w:hAnsi="Perpetua"/>
                                <w:b/>
                                <w:bCs/>
                                <w:sz w:val="14"/>
                                <w:szCs w:val="14"/>
                                <w:highlight w:val="yellow"/>
                              </w:rPr>
                            </w:pPr>
                            <w:r w:rsidRPr="003B70BC">
                              <w:rPr>
                                <w:rFonts w:ascii="Perpetua" w:hAnsi="Perpetua"/>
                                <w:b/>
                                <w:bCs/>
                                <w:sz w:val="14"/>
                                <w:szCs w:val="14"/>
                                <w:highlight w:val="yellow"/>
                              </w:rPr>
                              <w:t>3. Unterschiede zwischen LDAP und X.500 sowie LDAP-Suche</w:t>
                            </w:r>
                          </w:p>
                          <w:p w14:paraId="21621F9D" w14:textId="77777777" w:rsidR="0058364D" w:rsidRPr="003B70BC" w:rsidRDefault="0058364D" w:rsidP="0079362D">
                            <w:pPr>
                              <w:spacing w:after="0" w:line="240" w:lineRule="auto"/>
                              <w:rPr>
                                <w:rFonts w:ascii="Perpetua" w:hAnsi="Perpetua"/>
                                <w:sz w:val="14"/>
                                <w:szCs w:val="14"/>
                              </w:rPr>
                            </w:pPr>
                            <w:r w:rsidRPr="003B70BC">
                              <w:rPr>
                                <w:rFonts w:ascii="Perpetua" w:hAnsi="Perpetua"/>
                                <w:b/>
                                <w:bCs/>
                                <w:sz w:val="14"/>
                                <w:szCs w:val="14"/>
                              </w:rPr>
                              <w:t>Erklärung:</w:t>
                            </w:r>
                          </w:p>
                          <w:p w14:paraId="4C639629" w14:textId="77777777" w:rsidR="0058364D" w:rsidRPr="003B70BC" w:rsidRDefault="0058364D" w:rsidP="0079362D">
                            <w:pPr>
                              <w:numPr>
                                <w:ilvl w:val="0"/>
                                <w:numId w:val="39"/>
                              </w:numPr>
                              <w:spacing w:after="0" w:line="240" w:lineRule="auto"/>
                              <w:rPr>
                                <w:rFonts w:ascii="Perpetua" w:hAnsi="Perpetua"/>
                                <w:sz w:val="14"/>
                                <w:szCs w:val="14"/>
                              </w:rPr>
                            </w:pPr>
                            <w:r w:rsidRPr="003B70BC">
                              <w:rPr>
                                <w:rFonts w:ascii="Perpetua" w:hAnsi="Perpetua"/>
                                <w:b/>
                                <w:bCs/>
                                <w:sz w:val="14"/>
                                <w:szCs w:val="14"/>
                              </w:rPr>
                              <w:t>X.500:</w:t>
                            </w:r>
                            <w:r w:rsidRPr="003B70BC">
                              <w:rPr>
                                <w:rFonts w:ascii="Perpetua" w:hAnsi="Perpetua"/>
                                <w:sz w:val="14"/>
                                <w:szCs w:val="14"/>
                              </w:rPr>
                              <w:t xml:space="preserve"> Ein Standard für Verzeichnisdienste, auf dem LDAP basiert. Es beschreibt ein Verzeichnis, das hierarchisch aufgebaut ist und Informationen über Benutzer, Geräte, etc. speichert.</w:t>
                            </w:r>
                          </w:p>
                          <w:p w14:paraId="238491B7" w14:textId="77777777" w:rsidR="0058364D" w:rsidRPr="003B70BC" w:rsidRDefault="0058364D" w:rsidP="0079362D">
                            <w:pPr>
                              <w:numPr>
                                <w:ilvl w:val="0"/>
                                <w:numId w:val="39"/>
                              </w:numPr>
                              <w:spacing w:after="0" w:line="240" w:lineRule="auto"/>
                              <w:rPr>
                                <w:rFonts w:ascii="Perpetua" w:hAnsi="Perpetua"/>
                                <w:sz w:val="14"/>
                                <w:szCs w:val="14"/>
                              </w:rPr>
                            </w:pPr>
                            <w:r w:rsidRPr="003B70BC">
                              <w:rPr>
                                <w:rFonts w:ascii="Perpetua" w:hAnsi="Perpetua"/>
                                <w:b/>
                                <w:bCs/>
                                <w:sz w:val="14"/>
                                <w:szCs w:val="14"/>
                              </w:rPr>
                              <w:t>LDAP (Lightweight Directory Access Protocol):</w:t>
                            </w:r>
                            <w:r w:rsidRPr="003B70BC">
                              <w:rPr>
                                <w:rFonts w:ascii="Perpetua" w:hAnsi="Perpetua"/>
                                <w:sz w:val="14"/>
                                <w:szCs w:val="14"/>
                              </w:rPr>
                              <w:t xml:space="preserve"> Ein Protokoll zum Zugriff auf X.500-Verzeichnisdienste. Es ermöglicht die Abfrage und Modifikation von Informationen in einem Verzeichnis.</w:t>
                            </w:r>
                          </w:p>
                          <w:p w14:paraId="2FD6E5C2" w14:textId="77777777" w:rsidR="0058364D" w:rsidRPr="003B70BC" w:rsidRDefault="0058364D" w:rsidP="0079362D">
                            <w:pPr>
                              <w:spacing w:after="0" w:line="240" w:lineRule="auto"/>
                              <w:rPr>
                                <w:rFonts w:ascii="Perpetua" w:hAnsi="Perpetua"/>
                                <w:sz w:val="14"/>
                                <w:szCs w:val="14"/>
                              </w:rPr>
                            </w:pPr>
                            <w:r w:rsidRPr="003B70BC">
                              <w:rPr>
                                <w:rFonts w:ascii="Perpetua" w:hAnsi="Perpetua"/>
                                <w:b/>
                                <w:bCs/>
                                <w:sz w:val="14"/>
                                <w:szCs w:val="14"/>
                              </w:rPr>
                              <w:t>Beispiel:</w:t>
                            </w:r>
                            <w:r w:rsidRPr="003B70BC">
                              <w:rPr>
                                <w:rFonts w:ascii="Perpetua" w:hAnsi="Perpetua"/>
                                <w:sz w:val="14"/>
                                <w:szCs w:val="14"/>
                              </w:rPr>
                              <w:t xml:space="preserve"> Ein Benutzer sucht nach allen Einträgen, deren Name mit "Erika" beginnt:</w:t>
                            </w:r>
                          </w:p>
                          <w:p w14:paraId="7EBF84D3" w14:textId="1724B873" w:rsidR="00CC56B8" w:rsidRPr="003B70BC" w:rsidRDefault="00C21605" w:rsidP="0079362D">
                            <w:pPr>
                              <w:spacing w:after="0" w:line="240" w:lineRule="auto"/>
                              <w:rPr>
                                <w:rFonts w:ascii="Perpetua" w:hAnsi="Perpetua"/>
                                <w:sz w:val="14"/>
                                <w:szCs w:val="14"/>
                              </w:rPr>
                            </w:pPr>
                            <w:r w:rsidRPr="003B70BC">
                              <w:rPr>
                                <w:rFonts w:ascii="Perpetua" w:hAnsi="Perpetua"/>
                                <w:b/>
                                <w:bCs/>
                                <w:sz w:val="14"/>
                                <w:szCs w:val="14"/>
                              </w:rPr>
                              <w:t>Befehl:</w:t>
                            </w:r>
                            <w:r w:rsidRPr="003B70BC">
                              <w:rPr>
                                <w:rFonts w:ascii="Perpetua" w:hAnsi="Perpetua"/>
                                <w:sz w:val="20"/>
                                <w:szCs w:val="20"/>
                              </w:rPr>
                              <w:t xml:space="preserve"> </w:t>
                            </w:r>
                            <w:proofErr w:type="spellStart"/>
                            <w:r w:rsidRPr="003B70BC">
                              <w:rPr>
                                <w:rFonts w:ascii="Perpetua" w:hAnsi="Perpetua"/>
                                <w:sz w:val="14"/>
                                <w:szCs w:val="14"/>
                              </w:rPr>
                              <w:t>ldapsearch</w:t>
                            </w:r>
                            <w:proofErr w:type="spellEnd"/>
                            <w:r w:rsidRPr="003B70BC">
                              <w:rPr>
                                <w:rFonts w:ascii="Perpetua" w:hAnsi="Perpetua"/>
                                <w:sz w:val="14"/>
                                <w:szCs w:val="14"/>
                              </w:rPr>
                              <w:t xml:space="preserve"> -x -h ldap.example.com -b dc=</w:t>
                            </w:r>
                            <w:proofErr w:type="spellStart"/>
                            <w:r w:rsidRPr="003B70BC">
                              <w:rPr>
                                <w:rFonts w:ascii="Perpetua" w:hAnsi="Perpetua"/>
                                <w:sz w:val="14"/>
                                <w:szCs w:val="14"/>
                              </w:rPr>
                              <w:t>example,dc</w:t>
                            </w:r>
                            <w:proofErr w:type="spellEnd"/>
                            <w:r w:rsidRPr="003B70BC">
                              <w:rPr>
                                <w:rFonts w:ascii="Perpetua" w:hAnsi="Perpetua"/>
                                <w:sz w:val="14"/>
                                <w:szCs w:val="14"/>
                              </w:rPr>
                              <w:t>=</w:t>
                            </w:r>
                            <w:proofErr w:type="spellStart"/>
                            <w:r w:rsidRPr="003B70BC">
                              <w:rPr>
                                <w:rFonts w:ascii="Perpetua" w:hAnsi="Perpetua"/>
                                <w:sz w:val="14"/>
                                <w:szCs w:val="14"/>
                              </w:rPr>
                              <w:t>com</w:t>
                            </w:r>
                            <w:proofErr w:type="spellEnd"/>
                            <w:r w:rsidRPr="003B70BC">
                              <w:rPr>
                                <w:rFonts w:ascii="Perpetua" w:hAnsi="Perpetua"/>
                                <w:sz w:val="14"/>
                                <w:szCs w:val="14"/>
                              </w:rPr>
                              <w:t xml:space="preserve"> '(cn=Erika*)'</w:t>
                            </w:r>
                          </w:p>
                          <w:p w14:paraId="04BBE4D8" w14:textId="77777777" w:rsidR="009C5B3D" w:rsidRPr="003B70BC" w:rsidRDefault="009C5B3D" w:rsidP="0079362D">
                            <w:pPr>
                              <w:spacing w:after="0" w:line="240" w:lineRule="auto"/>
                              <w:rPr>
                                <w:rFonts w:ascii="Perpetua" w:hAnsi="Perpetua"/>
                                <w:b/>
                                <w:sz w:val="14"/>
                                <w:szCs w:val="14"/>
                                <w:lang w:val="en-GB"/>
                              </w:rPr>
                            </w:pPr>
                            <w:r w:rsidRPr="003B70BC">
                              <w:rPr>
                                <w:rFonts w:ascii="Perpetua" w:hAnsi="Perpetua"/>
                                <w:b/>
                                <w:sz w:val="14"/>
                                <w:szCs w:val="14"/>
                                <w:highlight w:val="yellow"/>
                                <w:lang w:val="en-GB"/>
                              </w:rPr>
                              <w:t>4. Single Sign-On (SSO) und Mechanismen</w:t>
                            </w:r>
                          </w:p>
                          <w:p w14:paraId="3746F348" w14:textId="77777777" w:rsidR="009C5B3D" w:rsidRPr="003B70BC" w:rsidRDefault="009C5B3D" w:rsidP="0079362D">
                            <w:pPr>
                              <w:spacing w:after="0" w:line="240" w:lineRule="auto"/>
                              <w:rPr>
                                <w:rFonts w:ascii="Perpetua" w:hAnsi="Perpetua"/>
                                <w:sz w:val="14"/>
                                <w:szCs w:val="14"/>
                              </w:rPr>
                            </w:pPr>
                            <w:r w:rsidRPr="003B70BC">
                              <w:rPr>
                                <w:rFonts w:ascii="Perpetua" w:hAnsi="Perpetua"/>
                                <w:b/>
                                <w:bCs/>
                                <w:sz w:val="14"/>
                                <w:szCs w:val="14"/>
                              </w:rPr>
                              <w:t>Erklärung:</w:t>
                            </w:r>
                            <w:r w:rsidRPr="003B70BC">
                              <w:rPr>
                                <w:rFonts w:ascii="Perpetua" w:hAnsi="Perpetua"/>
                                <w:sz w:val="14"/>
                                <w:szCs w:val="14"/>
                              </w:rPr>
                              <w:t xml:space="preserve"> SSO ermöglicht es Benutzern, sich einmal anzumelden und dann auf mehrere Dienste zuzugreifen, ohne erneut ein Passwort eingeben zu müssen. Dies wird durch das Kerberos-Protokoll ermöglicht, indem nach der ersten Anmeldung alle weiteren Authentifizierungen mit Tickets (TGT und Service-Tickets) durchgeführt werden.</w:t>
                            </w:r>
                          </w:p>
                          <w:p w14:paraId="37EFEF91" w14:textId="77777777" w:rsidR="009C5B3D" w:rsidRPr="003B70BC" w:rsidRDefault="009C5B3D" w:rsidP="0079362D">
                            <w:pPr>
                              <w:spacing w:after="0" w:line="240" w:lineRule="auto"/>
                              <w:rPr>
                                <w:rFonts w:ascii="Perpetua" w:hAnsi="Perpetua"/>
                                <w:sz w:val="14"/>
                                <w:szCs w:val="14"/>
                              </w:rPr>
                            </w:pPr>
                            <w:r w:rsidRPr="003B70BC">
                              <w:rPr>
                                <w:rFonts w:ascii="Perpetua" w:hAnsi="Perpetua"/>
                                <w:b/>
                                <w:bCs/>
                                <w:sz w:val="14"/>
                                <w:szCs w:val="14"/>
                              </w:rPr>
                              <w:t>Beispiel:</w:t>
                            </w:r>
                            <w:r w:rsidRPr="003B70BC">
                              <w:rPr>
                                <w:rFonts w:ascii="Perpetua" w:hAnsi="Perpetua"/>
                                <w:sz w:val="14"/>
                                <w:szCs w:val="14"/>
                              </w:rPr>
                              <w:t xml:space="preserve"> Ein Benutzer meldet sich an seinem Arbeitsplatzrechner an und erhält ein TGT. Anschließend kann er ohne weitere Passwortabfrage auf Netzwerkressourcen wie Drucker oder Dateiserver zugreifen.</w:t>
                            </w:r>
                          </w:p>
                          <w:p w14:paraId="7844C174" w14:textId="33C9C327" w:rsidR="00C21605" w:rsidRPr="003B70BC" w:rsidRDefault="009C5B3D" w:rsidP="0079362D">
                            <w:pPr>
                              <w:spacing w:after="0" w:line="240" w:lineRule="auto"/>
                              <w:rPr>
                                <w:rFonts w:ascii="Perpetua" w:hAnsi="Perpetua"/>
                                <w:sz w:val="14"/>
                                <w:szCs w:val="14"/>
                              </w:rPr>
                            </w:pPr>
                            <w:r w:rsidRPr="003B70BC">
                              <w:rPr>
                                <w:rFonts w:ascii="Perpetua" w:hAnsi="Perpetua"/>
                                <w:b/>
                                <w:bCs/>
                                <w:sz w:val="14"/>
                                <w:szCs w:val="14"/>
                              </w:rPr>
                              <w:t>Befehl</w:t>
                            </w:r>
                            <w:r w:rsidRPr="003B70BC">
                              <w:rPr>
                                <w:rFonts w:ascii="Perpetua" w:hAnsi="Perpetua"/>
                                <w:sz w:val="14"/>
                                <w:szCs w:val="14"/>
                              </w:rPr>
                              <w:t xml:space="preserve">: </w:t>
                            </w:r>
                            <w:proofErr w:type="spellStart"/>
                            <w:r w:rsidRPr="003B70BC">
                              <w:rPr>
                                <w:rFonts w:ascii="Perpetua" w:hAnsi="Perpetua"/>
                                <w:sz w:val="14"/>
                                <w:szCs w:val="14"/>
                              </w:rPr>
                              <w:t>klist</w:t>
                            </w:r>
                            <w:proofErr w:type="spellEnd"/>
                            <w:r w:rsidRPr="003B70BC">
                              <w:rPr>
                                <w:rFonts w:ascii="Perpetua" w:hAnsi="Perpetua"/>
                                <w:sz w:val="14"/>
                                <w:szCs w:val="14"/>
                              </w:rPr>
                              <w:t xml:space="preserve"> -A</w:t>
                            </w:r>
                          </w:p>
                          <w:p w14:paraId="52C1A21B" w14:textId="6974BC59" w:rsidR="009C5B3D" w:rsidRPr="003B70BC" w:rsidRDefault="009C5B3D" w:rsidP="0079362D">
                            <w:pPr>
                              <w:spacing w:after="0" w:line="240" w:lineRule="auto"/>
                              <w:rPr>
                                <w:rFonts w:ascii="Perpetua" w:hAnsi="Perpetua"/>
                                <w:sz w:val="14"/>
                                <w:szCs w:val="14"/>
                              </w:rPr>
                            </w:pPr>
                            <w:r w:rsidRPr="003B70BC">
                              <w:rPr>
                                <w:rFonts w:ascii="Perpetua" w:hAnsi="Perpetua"/>
                                <w:sz w:val="14"/>
                                <w:szCs w:val="14"/>
                              </w:rPr>
                              <w:t>Überprüfung des TGT für SSO</w:t>
                            </w:r>
                          </w:p>
                          <w:p w14:paraId="73A2372F" w14:textId="77777777" w:rsidR="0079362D" w:rsidRPr="003B70BC" w:rsidRDefault="0079362D" w:rsidP="0079362D">
                            <w:pPr>
                              <w:spacing w:after="0" w:line="240" w:lineRule="auto"/>
                              <w:rPr>
                                <w:rFonts w:ascii="Perpetua" w:hAnsi="Perpetua"/>
                                <w:b/>
                                <w:bCs/>
                                <w:sz w:val="14"/>
                                <w:szCs w:val="14"/>
                              </w:rPr>
                            </w:pPr>
                            <w:r w:rsidRPr="003B70BC">
                              <w:rPr>
                                <w:rFonts w:ascii="Perpetua" w:hAnsi="Perpetua"/>
                                <w:b/>
                                <w:bCs/>
                                <w:sz w:val="14"/>
                                <w:szCs w:val="14"/>
                                <w:highlight w:val="yellow"/>
                              </w:rPr>
                              <w:t>5. Speicherorte von Kerberos-Daten</w:t>
                            </w:r>
                          </w:p>
                          <w:p w14:paraId="312C089A" w14:textId="77777777" w:rsidR="0079362D" w:rsidRPr="003B70BC" w:rsidRDefault="0079362D" w:rsidP="0079362D">
                            <w:pPr>
                              <w:spacing w:after="0" w:line="240" w:lineRule="auto"/>
                              <w:rPr>
                                <w:rFonts w:ascii="Perpetua" w:hAnsi="Perpetua"/>
                                <w:sz w:val="14"/>
                                <w:szCs w:val="14"/>
                              </w:rPr>
                            </w:pPr>
                            <w:r w:rsidRPr="003B70BC">
                              <w:rPr>
                                <w:rFonts w:ascii="Perpetua" w:hAnsi="Perpetua"/>
                                <w:b/>
                                <w:bCs/>
                                <w:sz w:val="14"/>
                                <w:szCs w:val="14"/>
                              </w:rPr>
                              <w:t>Erklärung:</w:t>
                            </w:r>
                            <w:r w:rsidRPr="003B70BC">
                              <w:rPr>
                                <w:rFonts w:ascii="Perpetua" w:hAnsi="Perpetua"/>
                                <w:sz w:val="14"/>
                                <w:szCs w:val="14"/>
                              </w:rPr>
                              <w:t xml:space="preserve"> Kerberos-Daten, wie Principals und Schlüssel, werden hauptsächlich in der KDC-Datenbank gespeichert. Diese kann lokal auf dem KDC oder in einem LDAP-Verzeichnis gespeichert werden. Zusätzlich können </w:t>
                            </w:r>
                            <w:proofErr w:type="spellStart"/>
                            <w:r w:rsidRPr="003B70BC">
                              <w:rPr>
                                <w:rFonts w:ascii="Perpetua" w:hAnsi="Perpetua"/>
                                <w:sz w:val="14"/>
                                <w:szCs w:val="14"/>
                              </w:rPr>
                              <w:t>Keytabs</w:t>
                            </w:r>
                            <w:proofErr w:type="spellEnd"/>
                            <w:r w:rsidRPr="003B70BC">
                              <w:rPr>
                                <w:rFonts w:ascii="Perpetua" w:hAnsi="Perpetua"/>
                                <w:sz w:val="14"/>
                                <w:szCs w:val="14"/>
                              </w:rPr>
                              <w:t xml:space="preserve"> (Dateien, die verschlüsselte Schlüssel enthalten) verwendet werden, um Dienste ohne Passwort zu authentifizieren.</w:t>
                            </w:r>
                          </w:p>
                          <w:p w14:paraId="0152BF9C" w14:textId="77777777" w:rsidR="0079362D" w:rsidRPr="003B70BC" w:rsidRDefault="0079362D" w:rsidP="0079362D">
                            <w:pPr>
                              <w:spacing w:after="0" w:line="240" w:lineRule="auto"/>
                              <w:rPr>
                                <w:rFonts w:ascii="Perpetua" w:hAnsi="Perpetua"/>
                                <w:sz w:val="14"/>
                                <w:szCs w:val="14"/>
                              </w:rPr>
                            </w:pPr>
                            <w:r w:rsidRPr="003B70BC">
                              <w:rPr>
                                <w:rFonts w:ascii="Perpetua" w:hAnsi="Perpetua"/>
                                <w:b/>
                                <w:bCs/>
                                <w:sz w:val="14"/>
                                <w:szCs w:val="14"/>
                              </w:rPr>
                              <w:t>Beispiel:</w:t>
                            </w:r>
                          </w:p>
                          <w:p w14:paraId="5E8D77F8" w14:textId="77777777" w:rsidR="0079362D" w:rsidRPr="003B70BC" w:rsidRDefault="0079362D" w:rsidP="0079362D">
                            <w:pPr>
                              <w:numPr>
                                <w:ilvl w:val="0"/>
                                <w:numId w:val="40"/>
                              </w:numPr>
                              <w:spacing w:after="0" w:line="240" w:lineRule="auto"/>
                              <w:rPr>
                                <w:rFonts w:ascii="Perpetua" w:hAnsi="Perpetua"/>
                                <w:sz w:val="14"/>
                                <w:szCs w:val="14"/>
                              </w:rPr>
                            </w:pPr>
                            <w:proofErr w:type="spellStart"/>
                            <w:r w:rsidRPr="003B70BC">
                              <w:rPr>
                                <w:rFonts w:ascii="Perpetua" w:hAnsi="Perpetua"/>
                                <w:b/>
                                <w:bCs/>
                                <w:sz w:val="14"/>
                                <w:szCs w:val="14"/>
                              </w:rPr>
                              <w:t>Keytab</w:t>
                            </w:r>
                            <w:proofErr w:type="spellEnd"/>
                            <w:r w:rsidRPr="003B70BC">
                              <w:rPr>
                                <w:rFonts w:ascii="Perpetua" w:hAnsi="Perpetua"/>
                                <w:b/>
                                <w:bCs/>
                                <w:sz w:val="14"/>
                                <w:szCs w:val="14"/>
                              </w:rPr>
                              <w:t xml:space="preserve"> Speicherort:</w:t>
                            </w:r>
                            <w:r w:rsidRPr="003B70BC">
                              <w:rPr>
                                <w:rFonts w:ascii="Perpetua" w:hAnsi="Perpetua"/>
                                <w:sz w:val="14"/>
                                <w:szCs w:val="14"/>
                              </w:rPr>
                              <w:t xml:space="preserve"> /etc/krb5.keytab</w:t>
                            </w:r>
                          </w:p>
                          <w:p w14:paraId="74405D0D" w14:textId="77777777" w:rsidR="0079362D" w:rsidRPr="003B70BC" w:rsidRDefault="0079362D" w:rsidP="0079362D">
                            <w:pPr>
                              <w:numPr>
                                <w:ilvl w:val="0"/>
                                <w:numId w:val="40"/>
                              </w:numPr>
                              <w:spacing w:after="0" w:line="240" w:lineRule="auto"/>
                              <w:rPr>
                                <w:rFonts w:ascii="Perpetua" w:hAnsi="Perpetua"/>
                                <w:sz w:val="14"/>
                                <w:szCs w:val="14"/>
                              </w:rPr>
                            </w:pPr>
                            <w:r w:rsidRPr="003B70BC">
                              <w:rPr>
                                <w:rFonts w:ascii="Perpetua" w:hAnsi="Perpetua"/>
                                <w:b/>
                                <w:bCs/>
                                <w:sz w:val="14"/>
                                <w:szCs w:val="14"/>
                              </w:rPr>
                              <w:t>KDC-Datenbank:</w:t>
                            </w:r>
                            <w:r w:rsidRPr="003B70BC">
                              <w:rPr>
                                <w:rFonts w:ascii="Perpetua" w:hAnsi="Perpetua"/>
                                <w:sz w:val="14"/>
                                <w:szCs w:val="14"/>
                              </w:rPr>
                              <w:t xml:space="preserve"> Wird typischerweise auf dem KDC-Server selbst gespeichert.</w:t>
                            </w:r>
                          </w:p>
                          <w:p w14:paraId="6528CE35" w14:textId="77777777" w:rsidR="0079362D" w:rsidRPr="003B70BC" w:rsidRDefault="0079362D" w:rsidP="0079362D">
                            <w:pPr>
                              <w:spacing w:after="0" w:line="240" w:lineRule="auto"/>
                              <w:rPr>
                                <w:rFonts w:ascii="Perpetua" w:hAnsi="Perpetua"/>
                                <w:sz w:val="14"/>
                                <w:szCs w:val="14"/>
                              </w:rPr>
                            </w:pPr>
                          </w:p>
                          <w:p w14:paraId="177036AA" w14:textId="3296BC00" w:rsidR="0079362D" w:rsidRPr="003B70BC" w:rsidRDefault="0079362D" w:rsidP="0079362D">
                            <w:pPr>
                              <w:spacing w:after="0" w:line="240" w:lineRule="auto"/>
                              <w:rPr>
                                <w:rFonts w:ascii="Perpetua" w:hAnsi="Perpetua"/>
                                <w:sz w:val="14"/>
                                <w:szCs w:val="14"/>
                              </w:rPr>
                            </w:pPr>
                            <w:r w:rsidRPr="003B70BC">
                              <w:rPr>
                                <w:rFonts w:ascii="Perpetua" w:hAnsi="Perpetua"/>
                                <w:b/>
                                <w:bCs/>
                                <w:sz w:val="14"/>
                                <w:szCs w:val="14"/>
                              </w:rPr>
                              <w:t>Befehl</w:t>
                            </w:r>
                            <w:r w:rsidRPr="003B70BC">
                              <w:rPr>
                                <w:rFonts w:ascii="Perpetua" w:hAnsi="Perpetua"/>
                                <w:sz w:val="14"/>
                                <w:szCs w:val="14"/>
                              </w:rPr>
                              <w:t xml:space="preserve">: </w:t>
                            </w:r>
                            <w:proofErr w:type="spellStart"/>
                            <w:r w:rsidRPr="003B70BC">
                              <w:rPr>
                                <w:rFonts w:ascii="Perpetua" w:hAnsi="Perpetua"/>
                                <w:sz w:val="14"/>
                                <w:szCs w:val="14"/>
                              </w:rPr>
                              <w:t>ktutil</w:t>
                            </w:r>
                            <w:proofErr w:type="spellEnd"/>
                          </w:p>
                          <w:p w14:paraId="1995B8EA" w14:textId="1FE39D29" w:rsidR="0079362D" w:rsidRPr="003B70BC" w:rsidRDefault="0079362D" w:rsidP="0079362D">
                            <w:pPr>
                              <w:spacing w:after="0" w:line="240" w:lineRule="auto"/>
                              <w:rPr>
                                <w:rFonts w:ascii="Perpetua" w:hAnsi="Perpetua"/>
                                <w:sz w:val="14"/>
                                <w:szCs w:val="14"/>
                              </w:rPr>
                            </w:pPr>
                            <w:r w:rsidRPr="003B70BC">
                              <w:rPr>
                                <w:rFonts w:ascii="Perpetua" w:hAnsi="Perpetua"/>
                                <w:sz w:val="14"/>
                                <w:szCs w:val="14"/>
                              </w:rPr>
                              <w:t xml:space="preserve"># Verwaltung von </w:t>
                            </w:r>
                            <w:proofErr w:type="spellStart"/>
                            <w:r w:rsidRPr="003B70BC">
                              <w:rPr>
                                <w:rFonts w:ascii="Perpetua" w:hAnsi="Perpetua"/>
                                <w:sz w:val="14"/>
                                <w:szCs w:val="14"/>
                              </w:rPr>
                              <w:t>Keytabs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84887" id="Textfeld 5" o:spid="_x0000_s1030" type="#_x0000_t202" style="position:absolute;margin-left:56.45pt;margin-top:-145.3pt;width:282pt;height:467.2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" fillcolor="white [3201]" strokecolor="white [3212]" strokeweight="1.5pt">
                <v:textbox>
                  <w:txbxContent>
                    <w:p w14:paraId="30D27A39" w14:textId="77777777" w:rsidR="009B2C43" w:rsidRPr="003B70BC" w:rsidRDefault="009B2C43" w:rsidP="0079362D">
                      <w:pPr>
                        <w:spacing w:after="0" w:line="240" w:lineRule="auto"/>
                        <w:rPr>
                          <w:rFonts w:ascii="Perpetua" w:hAnsi="Perpetua"/>
                          <w:b/>
                          <w:bCs/>
                          <w:sz w:val="14"/>
                          <w:szCs w:val="14"/>
                          <w:highlight w:val="yellow"/>
                        </w:rPr>
                      </w:pPr>
                      <w:r w:rsidRPr="003B70BC">
                        <w:rPr>
                          <w:rFonts w:ascii="Perpetua" w:hAnsi="Perpetua"/>
                          <w:b/>
                          <w:bCs/>
                          <w:sz w:val="14"/>
                          <w:szCs w:val="14"/>
                          <w:highlight w:val="yellow"/>
                        </w:rPr>
                        <w:t xml:space="preserve">1. Integration von Kerberos mit Netzwerkdiensten (am Beispiel von </w:t>
                      </w:r>
                      <w:proofErr w:type="spellStart"/>
                      <w:r w:rsidRPr="003B70BC">
                        <w:rPr>
                          <w:rFonts w:ascii="Perpetua" w:hAnsi="Perpetua"/>
                          <w:b/>
                          <w:bCs/>
                          <w:sz w:val="14"/>
                          <w:szCs w:val="14"/>
                          <w:highlight w:val="yellow"/>
                        </w:rPr>
                        <w:t>sshd</w:t>
                      </w:r>
                      <w:proofErr w:type="spellEnd"/>
                      <w:r w:rsidRPr="003B70BC">
                        <w:rPr>
                          <w:rFonts w:ascii="Perpetua" w:hAnsi="Perpetua"/>
                          <w:b/>
                          <w:bCs/>
                          <w:sz w:val="14"/>
                          <w:szCs w:val="14"/>
                          <w:highlight w:val="yellow"/>
                        </w:rPr>
                        <w:t>)</w:t>
                      </w:r>
                    </w:p>
                    <w:p w14:paraId="15A79FC5" w14:textId="77777777" w:rsidR="009B2C43" w:rsidRPr="003B70BC" w:rsidRDefault="009B2C43" w:rsidP="0079362D">
                      <w:pPr>
                        <w:spacing w:after="0" w:line="240" w:lineRule="auto"/>
                        <w:rPr>
                          <w:rFonts w:ascii="Perpetua" w:hAnsi="Perpetua"/>
                          <w:sz w:val="14"/>
                          <w:szCs w:val="14"/>
                        </w:rPr>
                      </w:pPr>
                      <w:r w:rsidRPr="003B70BC">
                        <w:rPr>
                          <w:rFonts w:ascii="Perpetua" w:hAnsi="Perpetua"/>
                          <w:b/>
                          <w:bCs/>
                          <w:sz w:val="14"/>
                          <w:szCs w:val="14"/>
                        </w:rPr>
                        <w:t>Erklärung:</w:t>
                      </w:r>
                      <w:r w:rsidRPr="003B70BC">
                        <w:rPr>
                          <w:rFonts w:ascii="Perpetua" w:hAnsi="Perpetua"/>
                          <w:sz w:val="14"/>
                          <w:szCs w:val="14"/>
                        </w:rPr>
                        <w:t xml:space="preserve"> Kerberos kann verwendet werden, um Netzwerkdienste wie SSH zu authentifizieren. Dies erfolgt durch das zweistufige Kerberos-Verfahren, bei dem der Benutzer zunächst ein Ticket </w:t>
                      </w:r>
                      <w:proofErr w:type="spellStart"/>
                      <w:r w:rsidRPr="003B70BC">
                        <w:rPr>
                          <w:rFonts w:ascii="Perpetua" w:hAnsi="Perpetua"/>
                          <w:sz w:val="14"/>
                          <w:szCs w:val="14"/>
                        </w:rPr>
                        <w:t>Granting</w:t>
                      </w:r>
                      <w:proofErr w:type="spellEnd"/>
                      <w:r w:rsidRPr="003B70BC">
                        <w:rPr>
                          <w:rFonts w:ascii="Perpetua" w:hAnsi="Perpetua"/>
                          <w:sz w:val="14"/>
                          <w:szCs w:val="14"/>
                        </w:rPr>
                        <w:t xml:space="preserve"> Ticket (TGT) vom Key Distribution Center (KDC) anfordert. Mit diesem TGT kann der Benutzer dann ein Service-Ticket für den spezifischen Dienst, z. B. </w:t>
                      </w:r>
                      <w:proofErr w:type="spellStart"/>
                      <w:r w:rsidRPr="003B70BC">
                        <w:rPr>
                          <w:rFonts w:ascii="Perpetua" w:hAnsi="Perpetua"/>
                          <w:sz w:val="14"/>
                          <w:szCs w:val="14"/>
                        </w:rPr>
                        <w:t>sshd</w:t>
                      </w:r>
                      <w:proofErr w:type="spellEnd"/>
                      <w:r w:rsidRPr="003B70BC">
                        <w:rPr>
                          <w:rFonts w:ascii="Perpetua" w:hAnsi="Perpetua"/>
                          <w:sz w:val="14"/>
                          <w:szCs w:val="14"/>
                        </w:rPr>
                        <w:t>, erhalten.</w:t>
                      </w:r>
                    </w:p>
                    <w:p w14:paraId="5AA911D8" w14:textId="77777777" w:rsidR="009B2C43" w:rsidRPr="003B70BC" w:rsidRDefault="009B2C43" w:rsidP="0079362D">
                      <w:pPr>
                        <w:spacing w:after="0" w:line="240" w:lineRule="auto"/>
                        <w:rPr>
                          <w:rFonts w:ascii="Perpetua" w:hAnsi="Perpetua"/>
                          <w:sz w:val="14"/>
                          <w:szCs w:val="14"/>
                        </w:rPr>
                      </w:pPr>
                      <w:r w:rsidRPr="003B70BC">
                        <w:rPr>
                          <w:rFonts w:ascii="Perpetua" w:hAnsi="Perpetua"/>
                          <w:b/>
                          <w:bCs/>
                          <w:sz w:val="14"/>
                          <w:szCs w:val="14"/>
                        </w:rPr>
                        <w:t>Beispiel:</w:t>
                      </w:r>
                    </w:p>
                    <w:p w14:paraId="231E7E09" w14:textId="77777777" w:rsidR="009B2C43" w:rsidRPr="003B70BC" w:rsidRDefault="009B2C43" w:rsidP="0079362D">
                      <w:pPr>
                        <w:numPr>
                          <w:ilvl w:val="0"/>
                          <w:numId w:val="36"/>
                        </w:numPr>
                        <w:spacing w:after="0" w:line="240" w:lineRule="auto"/>
                        <w:rPr>
                          <w:rFonts w:ascii="Perpetua" w:hAnsi="Perpetua"/>
                          <w:sz w:val="14"/>
                          <w:szCs w:val="14"/>
                        </w:rPr>
                      </w:pPr>
                      <w:r w:rsidRPr="003B70BC">
                        <w:rPr>
                          <w:rFonts w:ascii="Perpetua" w:hAnsi="Perpetua"/>
                          <w:sz w:val="14"/>
                          <w:szCs w:val="14"/>
                        </w:rPr>
                        <w:t xml:space="preserve">Der Benutzer gibt </w:t>
                      </w:r>
                      <w:proofErr w:type="spellStart"/>
                      <w:r w:rsidRPr="003B70BC">
                        <w:rPr>
                          <w:rFonts w:ascii="Perpetua" w:hAnsi="Perpetua"/>
                          <w:sz w:val="14"/>
                          <w:szCs w:val="14"/>
                        </w:rPr>
                        <w:t>kinit</w:t>
                      </w:r>
                      <w:proofErr w:type="spellEnd"/>
                      <w:r w:rsidRPr="003B70BC">
                        <w:rPr>
                          <w:rFonts w:ascii="Perpetua" w:hAnsi="Perpetua"/>
                          <w:sz w:val="14"/>
                          <w:szCs w:val="14"/>
                        </w:rPr>
                        <w:t xml:space="preserve"> ein, um ein TGT zu erhalten.</w:t>
                      </w:r>
                    </w:p>
                    <w:p w14:paraId="63D5EEB1" w14:textId="77777777" w:rsidR="009B2C43" w:rsidRPr="003B70BC" w:rsidRDefault="009B2C43" w:rsidP="0079362D">
                      <w:pPr>
                        <w:numPr>
                          <w:ilvl w:val="0"/>
                          <w:numId w:val="36"/>
                        </w:numPr>
                        <w:spacing w:after="0" w:line="240" w:lineRule="auto"/>
                        <w:rPr>
                          <w:rFonts w:ascii="Perpetua" w:hAnsi="Perpetua"/>
                          <w:sz w:val="14"/>
                          <w:szCs w:val="14"/>
                        </w:rPr>
                      </w:pPr>
                      <w:r w:rsidRPr="003B70BC">
                        <w:rPr>
                          <w:rFonts w:ascii="Perpetua" w:hAnsi="Perpetua"/>
                          <w:sz w:val="14"/>
                          <w:szCs w:val="14"/>
                        </w:rPr>
                        <w:t xml:space="preserve">Danach authentifiziert sich der Benutzer mit </w:t>
                      </w:r>
                      <w:proofErr w:type="spellStart"/>
                      <w:r w:rsidRPr="003B70BC">
                        <w:rPr>
                          <w:rFonts w:ascii="Perpetua" w:hAnsi="Perpetua"/>
                          <w:sz w:val="14"/>
                          <w:szCs w:val="14"/>
                        </w:rPr>
                        <w:t>ssh</w:t>
                      </w:r>
                      <w:proofErr w:type="spellEnd"/>
                      <w:r w:rsidRPr="003B70BC">
                        <w:rPr>
                          <w:rFonts w:ascii="Perpetua" w:hAnsi="Perpetua"/>
                          <w:sz w:val="14"/>
                          <w:szCs w:val="14"/>
                        </w:rPr>
                        <w:t xml:space="preserve"> </w:t>
                      </w:r>
                      <w:proofErr w:type="spellStart"/>
                      <w:r w:rsidRPr="003B70BC">
                        <w:rPr>
                          <w:rFonts w:ascii="Perpetua" w:hAnsi="Perpetua"/>
                          <w:sz w:val="14"/>
                          <w:szCs w:val="14"/>
                        </w:rPr>
                        <w:t>user@hostname</w:t>
                      </w:r>
                      <w:proofErr w:type="spellEnd"/>
                      <w:r w:rsidRPr="003B70BC">
                        <w:rPr>
                          <w:rFonts w:ascii="Perpetua" w:hAnsi="Perpetua"/>
                          <w:sz w:val="14"/>
                          <w:szCs w:val="14"/>
                        </w:rPr>
                        <w:t xml:space="preserve">, wobei ein Service-Ticket für </w:t>
                      </w:r>
                      <w:proofErr w:type="spellStart"/>
                      <w:r w:rsidRPr="003B70BC">
                        <w:rPr>
                          <w:rFonts w:ascii="Perpetua" w:hAnsi="Perpetua"/>
                          <w:sz w:val="14"/>
                          <w:szCs w:val="14"/>
                        </w:rPr>
                        <w:t>sshd</w:t>
                      </w:r>
                      <w:proofErr w:type="spellEnd"/>
                      <w:r w:rsidRPr="003B70BC">
                        <w:rPr>
                          <w:rFonts w:ascii="Perpetua" w:hAnsi="Perpetua"/>
                          <w:sz w:val="14"/>
                          <w:szCs w:val="14"/>
                        </w:rPr>
                        <w:t xml:space="preserve"> angefordert wird.</w:t>
                      </w:r>
                    </w:p>
                    <w:p w14:paraId="2132EAD2" w14:textId="77777777" w:rsidR="009B2C43" w:rsidRPr="003B70BC" w:rsidRDefault="009B2C43" w:rsidP="0079362D">
                      <w:pPr>
                        <w:numPr>
                          <w:ilvl w:val="0"/>
                          <w:numId w:val="36"/>
                        </w:numPr>
                        <w:spacing w:after="0" w:line="240" w:lineRule="auto"/>
                        <w:rPr>
                          <w:rFonts w:ascii="Perpetua" w:hAnsi="Perpetua"/>
                          <w:sz w:val="14"/>
                          <w:szCs w:val="14"/>
                        </w:rPr>
                      </w:pPr>
                      <w:r w:rsidRPr="003B70BC">
                        <w:rPr>
                          <w:rFonts w:ascii="Perpetua" w:hAnsi="Perpetua"/>
                          <w:sz w:val="14"/>
                          <w:szCs w:val="14"/>
                        </w:rPr>
                        <w:t>Der SSH-Dienst überprüft das Ticket und gewährt den Zugriff, ohne dass der Benutzer erneut ein Passwort eingeben muss.</w:t>
                      </w:r>
                    </w:p>
                    <w:p w14:paraId="3967510F" w14:textId="52475009" w:rsidR="009B2C43" w:rsidRPr="003B70BC" w:rsidRDefault="009B2C43" w:rsidP="0079362D">
                      <w:pPr>
                        <w:spacing w:after="0" w:line="240" w:lineRule="auto"/>
                        <w:rPr>
                          <w:rFonts w:ascii="Perpetua" w:hAnsi="Perpetua"/>
                          <w:sz w:val="14"/>
                          <w:szCs w:val="14"/>
                          <w:u w:val="single"/>
                        </w:rPr>
                      </w:pPr>
                      <w:r w:rsidRPr="003B70BC">
                        <w:rPr>
                          <w:rFonts w:ascii="Perpetua" w:hAnsi="Perpetua"/>
                          <w:b/>
                          <w:bCs/>
                          <w:sz w:val="14"/>
                          <w:szCs w:val="14"/>
                        </w:rPr>
                        <w:t>Befehl</w:t>
                      </w:r>
                      <w:r w:rsidR="003B1658" w:rsidRPr="003B70BC">
                        <w:rPr>
                          <w:rFonts w:ascii="Perpetua" w:hAnsi="Perpetua"/>
                          <w:b/>
                          <w:bCs/>
                          <w:sz w:val="14"/>
                          <w:szCs w:val="14"/>
                        </w:rPr>
                        <w:t xml:space="preserve">: </w:t>
                      </w:r>
                      <w:proofErr w:type="spellStart"/>
                      <w:r w:rsidR="003B1658" w:rsidRPr="003B70BC">
                        <w:rPr>
                          <w:rFonts w:ascii="Perpetua" w:hAnsi="Perpetua"/>
                          <w:sz w:val="14"/>
                          <w:szCs w:val="14"/>
                          <w:u w:val="single"/>
                        </w:rPr>
                        <w:t>ssh</w:t>
                      </w:r>
                      <w:proofErr w:type="spellEnd"/>
                      <w:r w:rsidR="003B1658" w:rsidRPr="003B70BC">
                        <w:rPr>
                          <w:rFonts w:ascii="Perpetua" w:hAnsi="Perpetua"/>
                          <w:sz w:val="14"/>
                          <w:szCs w:val="14"/>
                          <w:u w:val="single"/>
                        </w:rPr>
                        <w:t xml:space="preserve"> -K </w:t>
                      </w:r>
                      <w:proofErr w:type="spellStart"/>
                      <w:r w:rsidR="003B1658" w:rsidRPr="003B70BC">
                        <w:rPr>
                          <w:rFonts w:ascii="Perpetua" w:hAnsi="Perpetua"/>
                          <w:sz w:val="14"/>
                          <w:szCs w:val="14"/>
                          <w:u w:val="single"/>
                        </w:rPr>
                        <w:t>user@hostname</w:t>
                      </w:r>
                      <w:proofErr w:type="spellEnd"/>
                    </w:p>
                    <w:p w14:paraId="5F9FE364" w14:textId="77777777" w:rsidR="00CD39FB" w:rsidRPr="003B70BC" w:rsidRDefault="00CD39FB" w:rsidP="0079362D">
                      <w:pPr>
                        <w:spacing w:after="0" w:line="240" w:lineRule="auto"/>
                        <w:rPr>
                          <w:rFonts w:ascii="Perpetua" w:hAnsi="Perpetua"/>
                          <w:sz w:val="14"/>
                          <w:szCs w:val="14"/>
                        </w:rPr>
                      </w:pPr>
                      <w:r w:rsidRPr="003B70BC">
                        <w:rPr>
                          <w:rFonts w:ascii="Perpetua" w:hAnsi="Perpetua"/>
                          <w:sz w:val="14"/>
                          <w:szCs w:val="14"/>
                        </w:rPr>
                        <w:t>Dieser Befehl nutzt das Kerberos-Ticket für die SSH-Anmeldung.</w:t>
                      </w:r>
                    </w:p>
                    <w:p w14:paraId="13E36226" w14:textId="77777777" w:rsidR="00CD39FB" w:rsidRPr="003B70BC" w:rsidRDefault="00CD39FB" w:rsidP="0079362D">
                      <w:pPr>
                        <w:spacing w:after="0" w:line="240" w:lineRule="auto"/>
                        <w:rPr>
                          <w:rFonts w:ascii="Perpetua" w:hAnsi="Perpetua"/>
                          <w:b/>
                          <w:bCs/>
                          <w:sz w:val="14"/>
                          <w:szCs w:val="14"/>
                          <w:highlight w:val="yellow"/>
                        </w:rPr>
                      </w:pPr>
                      <w:r w:rsidRPr="003B70BC">
                        <w:rPr>
                          <w:rFonts w:ascii="Perpetua" w:hAnsi="Perpetua"/>
                          <w:b/>
                          <w:bCs/>
                          <w:sz w:val="14"/>
                          <w:szCs w:val="14"/>
                          <w:highlight w:val="yellow"/>
                        </w:rPr>
                        <w:t>2. Kerberos-Protokoll und Schlüsselaustausch</w:t>
                      </w:r>
                    </w:p>
                    <w:p w14:paraId="15391816" w14:textId="77777777" w:rsidR="00CD39FB" w:rsidRPr="003B70BC" w:rsidRDefault="00CD39FB" w:rsidP="0079362D">
                      <w:pPr>
                        <w:spacing w:after="0" w:line="240" w:lineRule="auto"/>
                        <w:rPr>
                          <w:rFonts w:ascii="Perpetua" w:hAnsi="Perpetua"/>
                          <w:sz w:val="14"/>
                          <w:szCs w:val="14"/>
                        </w:rPr>
                      </w:pPr>
                      <w:r w:rsidRPr="003B70BC">
                        <w:rPr>
                          <w:rFonts w:ascii="Perpetua" w:hAnsi="Perpetua"/>
                          <w:b/>
                          <w:bCs/>
                          <w:sz w:val="14"/>
                          <w:szCs w:val="14"/>
                        </w:rPr>
                        <w:t>Erklärung:</w:t>
                      </w:r>
                      <w:r w:rsidRPr="003B70BC">
                        <w:rPr>
                          <w:rFonts w:ascii="Perpetua" w:hAnsi="Perpetua"/>
                          <w:sz w:val="14"/>
                          <w:szCs w:val="14"/>
                        </w:rPr>
                        <w:t xml:space="preserve"> Kerberos verwendet zwei Arten von Schlüsseln:</w:t>
                      </w:r>
                    </w:p>
                    <w:p w14:paraId="4A5DB405" w14:textId="77777777" w:rsidR="00CD39FB" w:rsidRPr="003B70BC" w:rsidRDefault="00CD39FB" w:rsidP="0079362D">
                      <w:pPr>
                        <w:numPr>
                          <w:ilvl w:val="0"/>
                          <w:numId w:val="37"/>
                        </w:numPr>
                        <w:spacing w:after="0" w:line="240" w:lineRule="auto"/>
                        <w:rPr>
                          <w:rFonts w:ascii="Perpetua" w:hAnsi="Perpetua"/>
                          <w:sz w:val="14"/>
                          <w:szCs w:val="14"/>
                        </w:rPr>
                      </w:pPr>
                      <w:r w:rsidRPr="003B70BC">
                        <w:rPr>
                          <w:rFonts w:ascii="Perpetua" w:hAnsi="Perpetua"/>
                          <w:b/>
                          <w:bCs/>
                          <w:sz w:val="14"/>
                          <w:szCs w:val="14"/>
                        </w:rPr>
                        <w:t>Langzeitschlüssel (Long-Term Keys):</w:t>
                      </w:r>
                      <w:r w:rsidRPr="003B70BC">
                        <w:rPr>
                          <w:rFonts w:ascii="Perpetua" w:hAnsi="Perpetua"/>
                          <w:sz w:val="14"/>
                          <w:szCs w:val="14"/>
                        </w:rPr>
                        <w:t xml:space="preserve"> Diese sind in der KDC-Datenbank gespeichert und werden zur Verschlüsselung von Tickets verwendet.</w:t>
                      </w:r>
                    </w:p>
                    <w:p w14:paraId="07D00E38" w14:textId="77777777" w:rsidR="00CD39FB" w:rsidRPr="003B70BC" w:rsidRDefault="00CD39FB" w:rsidP="0079362D">
                      <w:pPr>
                        <w:numPr>
                          <w:ilvl w:val="0"/>
                          <w:numId w:val="37"/>
                        </w:numPr>
                        <w:spacing w:after="0" w:line="240" w:lineRule="auto"/>
                        <w:rPr>
                          <w:rFonts w:ascii="Perpetua" w:hAnsi="Perpetua"/>
                          <w:sz w:val="14"/>
                          <w:szCs w:val="14"/>
                        </w:rPr>
                      </w:pPr>
                      <w:r w:rsidRPr="003B70BC">
                        <w:rPr>
                          <w:rFonts w:ascii="Perpetua" w:hAnsi="Perpetua"/>
                          <w:b/>
                          <w:bCs/>
                          <w:sz w:val="14"/>
                          <w:szCs w:val="14"/>
                        </w:rPr>
                        <w:t>Temporäre Schlüssel (Session Keys):</w:t>
                      </w:r>
                      <w:r w:rsidRPr="003B70BC">
                        <w:rPr>
                          <w:rFonts w:ascii="Perpetua" w:hAnsi="Perpetua"/>
                          <w:sz w:val="14"/>
                          <w:szCs w:val="14"/>
                        </w:rPr>
                        <w:t xml:space="preserve"> Diese werden bei jeder Authentifizierungssitzung erzeugt und zwischen dem Client und dem Dienst ausgetauscht.</w:t>
                      </w:r>
                    </w:p>
                    <w:p w14:paraId="53BE2B1F" w14:textId="77777777" w:rsidR="00CD39FB" w:rsidRPr="003B70BC" w:rsidRDefault="00CD39FB" w:rsidP="0079362D">
                      <w:pPr>
                        <w:spacing w:after="0" w:line="240" w:lineRule="auto"/>
                        <w:rPr>
                          <w:rFonts w:ascii="Perpetua" w:hAnsi="Perpetua"/>
                          <w:sz w:val="14"/>
                          <w:szCs w:val="14"/>
                        </w:rPr>
                      </w:pPr>
                      <w:r w:rsidRPr="003B70BC">
                        <w:rPr>
                          <w:rFonts w:ascii="Perpetua" w:hAnsi="Perpetua"/>
                          <w:b/>
                          <w:bCs/>
                          <w:sz w:val="14"/>
                          <w:szCs w:val="14"/>
                        </w:rPr>
                        <w:t>Beispiel:</w:t>
                      </w:r>
                    </w:p>
                    <w:p w14:paraId="4189279E" w14:textId="77777777" w:rsidR="00CD39FB" w:rsidRPr="003B70BC" w:rsidRDefault="00CD39FB" w:rsidP="0079362D">
                      <w:pPr>
                        <w:numPr>
                          <w:ilvl w:val="0"/>
                          <w:numId w:val="38"/>
                        </w:numPr>
                        <w:spacing w:after="0" w:line="240" w:lineRule="auto"/>
                        <w:rPr>
                          <w:rFonts w:ascii="Perpetua" w:hAnsi="Perpetua"/>
                          <w:sz w:val="14"/>
                          <w:szCs w:val="14"/>
                        </w:rPr>
                      </w:pPr>
                      <w:r w:rsidRPr="003B70BC">
                        <w:rPr>
                          <w:rFonts w:ascii="Perpetua" w:hAnsi="Perpetua"/>
                          <w:sz w:val="14"/>
                          <w:szCs w:val="14"/>
                        </w:rPr>
                        <w:t>Der Client fordert ein TGT an, das mit dem Langzeitschlüssel des Clients verschlüsselt ist.</w:t>
                      </w:r>
                    </w:p>
                    <w:p w14:paraId="45C1ACB1" w14:textId="77777777" w:rsidR="00CD39FB" w:rsidRPr="003B70BC" w:rsidRDefault="00CD39FB" w:rsidP="0079362D">
                      <w:pPr>
                        <w:numPr>
                          <w:ilvl w:val="0"/>
                          <w:numId w:val="38"/>
                        </w:numPr>
                        <w:spacing w:after="0" w:line="240" w:lineRule="auto"/>
                        <w:rPr>
                          <w:rFonts w:ascii="Perpetua" w:hAnsi="Perpetua"/>
                          <w:sz w:val="14"/>
                          <w:szCs w:val="14"/>
                        </w:rPr>
                      </w:pPr>
                      <w:r w:rsidRPr="003B70BC">
                        <w:rPr>
                          <w:rFonts w:ascii="Perpetua" w:hAnsi="Perpetua"/>
                          <w:sz w:val="14"/>
                          <w:szCs w:val="14"/>
                        </w:rPr>
                        <w:t>Mit dem TGT wird ein Session Key erzeugt, der für die Dauer der Sitzung gilt und für die sichere Kommunikation zwischen dem Client und dem Dienst verwendet wird.</w:t>
                      </w:r>
                    </w:p>
                    <w:p w14:paraId="04CAD57D" w14:textId="71C5FE0D" w:rsidR="00400E3D" w:rsidRPr="003B70BC" w:rsidRDefault="00CD39FB" w:rsidP="0079362D">
                      <w:pPr>
                        <w:spacing w:after="0" w:line="240" w:lineRule="auto"/>
                        <w:rPr>
                          <w:rFonts w:ascii="Perpetua" w:hAnsi="Perpetua"/>
                          <w:sz w:val="14"/>
                          <w:szCs w:val="14"/>
                          <w:u w:val="single"/>
                        </w:rPr>
                      </w:pPr>
                      <w:r w:rsidRPr="003B70BC">
                        <w:rPr>
                          <w:rFonts w:ascii="Perpetua" w:hAnsi="Perpetua"/>
                          <w:b/>
                          <w:bCs/>
                          <w:sz w:val="14"/>
                          <w:szCs w:val="14"/>
                        </w:rPr>
                        <w:t>Befehl:</w:t>
                      </w:r>
                      <w:r w:rsidRPr="003B70BC">
                        <w:rPr>
                          <w:rFonts w:ascii="Perpetua" w:hAnsi="Perpetua"/>
                          <w:sz w:val="14"/>
                          <w:szCs w:val="14"/>
                        </w:rPr>
                        <w:t xml:space="preserve"> </w:t>
                      </w:r>
                      <w:proofErr w:type="spellStart"/>
                      <w:r w:rsidR="00CC56B8" w:rsidRPr="003B70BC">
                        <w:rPr>
                          <w:rFonts w:ascii="Perpetua" w:hAnsi="Perpetua"/>
                          <w:sz w:val="14"/>
                          <w:szCs w:val="14"/>
                          <w:u w:val="single"/>
                        </w:rPr>
                        <w:t>klist</w:t>
                      </w:r>
                      <w:proofErr w:type="spellEnd"/>
                    </w:p>
                    <w:p w14:paraId="07BE0F6B" w14:textId="77777777" w:rsidR="0058364D" w:rsidRPr="003B70BC" w:rsidRDefault="0058364D" w:rsidP="0079362D">
                      <w:pPr>
                        <w:spacing w:after="0" w:line="240" w:lineRule="auto"/>
                        <w:rPr>
                          <w:rFonts w:ascii="Perpetua" w:hAnsi="Perpetua"/>
                          <w:b/>
                          <w:bCs/>
                          <w:sz w:val="14"/>
                          <w:szCs w:val="14"/>
                          <w:highlight w:val="yellow"/>
                        </w:rPr>
                      </w:pPr>
                      <w:r w:rsidRPr="003B70BC">
                        <w:rPr>
                          <w:rFonts w:ascii="Perpetua" w:hAnsi="Perpetua"/>
                          <w:b/>
                          <w:bCs/>
                          <w:sz w:val="14"/>
                          <w:szCs w:val="14"/>
                          <w:highlight w:val="yellow"/>
                        </w:rPr>
                        <w:t>3. Unterschiede zwischen LDAP und X.500 sowie LDAP-Suche</w:t>
                      </w:r>
                    </w:p>
                    <w:p w14:paraId="21621F9D" w14:textId="77777777" w:rsidR="0058364D" w:rsidRPr="003B70BC" w:rsidRDefault="0058364D" w:rsidP="0079362D">
                      <w:pPr>
                        <w:spacing w:after="0" w:line="240" w:lineRule="auto"/>
                        <w:rPr>
                          <w:rFonts w:ascii="Perpetua" w:hAnsi="Perpetua"/>
                          <w:sz w:val="14"/>
                          <w:szCs w:val="14"/>
                        </w:rPr>
                      </w:pPr>
                      <w:r w:rsidRPr="003B70BC">
                        <w:rPr>
                          <w:rFonts w:ascii="Perpetua" w:hAnsi="Perpetua"/>
                          <w:b/>
                          <w:bCs/>
                          <w:sz w:val="14"/>
                          <w:szCs w:val="14"/>
                        </w:rPr>
                        <w:t>Erklärung:</w:t>
                      </w:r>
                    </w:p>
                    <w:p w14:paraId="4C639629" w14:textId="77777777" w:rsidR="0058364D" w:rsidRPr="003B70BC" w:rsidRDefault="0058364D" w:rsidP="0079362D">
                      <w:pPr>
                        <w:numPr>
                          <w:ilvl w:val="0"/>
                          <w:numId w:val="39"/>
                        </w:numPr>
                        <w:spacing w:after="0" w:line="240" w:lineRule="auto"/>
                        <w:rPr>
                          <w:rFonts w:ascii="Perpetua" w:hAnsi="Perpetua"/>
                          <w:sz w:val="14"/>
                          <w:szCs w:val="14"/>
                        </w:rPr>
                      </w:pPr>
                      <w:r w:rsidRPr="003B70BC">
                        <w:rPr>
                          <w:rFonts w:ascii="Perpetua" w:hAnsi="Perpetua"/>
                          <w:b/>
                          <w:bCs/>
                          <w:sz w:val="14"/>
                          <w:szCs w:val="14"/>
                        </w:rPr>
                        <w:t>X.500:</w:t>
                      </w:r>
                      <w:r w:rsidRPr="003B70BC">
                        <w:rPr>
                          <w:rFonts w:ascii="Perpetua" w:hAnsi="Perpetua"/>
                          <w:sz w:val="14"/>
                          <w:szCs w:val="14"/>
                        </w:rPr>
                        <w:t xml:space="preserve"> Ein Standard für Verzeichnisdienste, auf dem LDAP basiert. Es beschreibt ein Verzeichnis, das hierarchisch aufgebaut ist und Informationen über Benutzer, Geräte, etc. speichert.</w:t>
                      </w:r>
                    </w:p>
                    <w:p w14:paraId="238491B7" w14:textId="77777777" w:rsidR="0058364D" w:rsidRPr="003B70BC" w:rsidRDefault="0058364D" w:rsidP="0079362D">
                      <w:pPr>
                        <w:numPr>
                          <w:ilvl w:val="0"/>
                          <w:numId w:val="39"/>
                        </w:numPr>
                        <w:spacing w:after="0" w:line="240" w:lineRule="auto"/>
                        <w:rPr>
                          <w:rFonts w:ascii="Perpetua" w:hAnsi="Perpetua"/>
                          <w:sz w:val="14"/>
                          <w:szCs w:val="14"/>
                        </w:rPr>
                      </w:pPr>
                      <w:r w:rsidRPr="003B70BC">
                        <w:rPr>
                          <w:rFonts w:ascii="Perpetua" w:hAnsi="Perpetua"/>
                          <w:b/>
                          <w:bCs/>
                          <w:sz w:val="14"/>
                          <w:szCs w:val="14"/>
                        </w:rPr>
                        <w:t>LDAP (Lightweight Directory Access Protocol):</w:t>
                      </w:r>
                      <w:r w:rsidRPr="003B70BC">
                        <w:rPr>
                          <w:rFonts w:ascii="Perpetua" w:hAnsi="Perpetua"/>
                          <w:sz w:val="14"/>
                          <w:szCs w:val="14"/>
                        </w:rPr>
                        <w:t xml:space="preserve"> Ein Protokoll zum Zugriff auf X.500-Verzeichnisdienste. Es ermöglicht die Abfrage und Modifikation von Informationen in einem Verzeichnis.</w:t>
                      </w:r>
                    </w:p>
                    <w:p w14:paraId="2FD6E5C2" w14:textId="77777777" w:rsidR="0058364D" w:rsidRPr="003B70BC" w:rsidRDefault="0058364D" w:rsidP="0079362D">
                      <w:pPr>
                        <w:spacing w:after="0" w:line="240" w:lineRule="auto"/>
                        <w:rPr>
                          <w:rFonts w:ascii="Perpetua" w:hAnsi="Perpetua"/>
                          <w:sz w:val="14"/>
                          <w:szCs w:val="14"/>
                        </w:rPr>
                      </w:pPr>
                      <w:r w:rsidRPr="003B70BC">
                        <w:rPr>
                          <w:rFonts w:ascii="Perpetua" w:hAnsi="Perpetua"/>
                          <w:b/>
                          <w:bCs/>
                          <w:sz w:val="14"/>
                          <w:szCs w:val="14"/>
                        </w:rPr>
                        <w:t>Beispiel:</w:t>
                      </w:r>
                      <w:r w:rsidRPr="003B70BC">
                        <w:rPr>
                          <w:rFonts w:ascii="Perpetua" w:hAnsi="Perpetua"/>
                          <w:sz w:val="14"/>
                          <w:szCs w:val="14"/>
                        </w:rPr>
                        <w:t xml:space="preserve"> Ein Benutzer sucht nach allen Einträgen, deren Name mit "Erika" beginnt:</w:t>
                      </w:r>
                    </w:p>
                    <w:p w14:paraId="7EBF84D3" w14:textId="1724B873" w:rsidR="00CC56B8" w:rsidRPr="003B70BC" w:rsidRDefault="00C21605" w:rsidP="0079362D">
                      <w:pPr>
                        <w:spacing w:after="0" w:line="240" w:lineRule="auto"/>
                        <w:rPr>
                          <w:rFonts w:ascii="Perpetua" w:hAnsi="Perpetua"/>
                          <w:sz w:val="14"/>
                          <w:szCs w:val="14"/>
                        </w:rPr>
                      </w:pPr>
                      <w:r w:rsidRPr="003B70BC">
                        <w:rPr>
                          <w:rFonts w:ascii="Perpetua" w:hAnsi="Perpetua"/>
                          <w:b/>
                          <w:bCs/>
                          <w:sz w:val="14"/>
                          <w:szCs w:val="14"/>
                        </w:rPr>
                        <w:t>Befehl:</w:t>
                      </w:r>
                      <w:r w:rsidRPr="003B70BC">
                        <w:rPr>
                          <w:rFonts w:ascii="Perpetua" w:hAnsi="Perpetua"/>
                          <w:sz w:val="20"/>
                          <w:szCs w:val="20"/>
                        </w:rPr>
                        <w:t xml:space="preserve"> </w:t>
                      </w:r>
                      <w:proofErr w:type="spellStart"/>
                      <w:r w:rsidRPr="003B70BC">
                        <w:rPr>
                          <w:rFonts w:ascii="Perpetua" w:hAnsi="Perpetua"/>
                          <w:sz w:val="14"/>
                          <w:szCs w:val="14"/>
                        </w:rPr>
                        <w:t>ldapsearch</w:t>
                      </w:r>
                      <w:proofErr w:type="spellEnd"/>
                      <w:r w:rsidRPr="003B70BC">
                        <w:rPr>
                          <w:rFonts w:ascii="Perpetua" w:hAnsi="Perpetua"/>
                          <w:sz w:val="14"/>
                          <w:szCs w:val="14"/>
                        </w:rPr>
                        <w:t xml:space="preserve"> -x -h ldap.example.com -b dc=</w:t>
                      </w:r>
                      <w:proofErr w:type="spellStart"/>
                      <w:r w:rsidRPr="003B70BC">
                        <w:rPr>
                          <w:rFonts w:ascii="Perpetua" w:hAnsi="Perpetua"/>
                          <w:sz w:val="14"/>
                          <w:szCs w:val="14"/>
                        </w:rPr>
                        <w:t>example,dc</w:t>
                      </w:r>
                      <w:proofErr w:type="spellEnd"/>
                      <w:r w:rsidRPr="003B70BC">
                        <w:rPr>
                          <w:rFonts w:ascii="Perpetua" w:hAnsi="Perpetua"/>
                          <w:sz w:val="14"/>
                          <w:szCs w:val="14"/>
                        </w:rPr>
                        <w:t>=</w:t>
                      </w:r>
                      <w:proofErr w:type="spellStart"/>
                      <w:r w:rsidRPr="003B70BC">
                        <w:rPr>
                          <w:rFonts w:ascii="Perpetua" w:hAnsi="Perpetua"/>
                          <w:sz w:val="14"/>
                          <w:szCs w:val="14"/>
                        </w:rPr>
                        <w:t>com</w:t>
                      </w:r>
                      <w:proofErr w:type="spellEnd"/>
                      <w:r w:rsidRPr="003B70BC">
                        <w:rPr>
                          <w:rFonts w:ascii="Perpetua" w:hAnsi="Perpetua"/>
                          <w:sz w:val="14"/>
                          <w:szCs w:val="14"/>
                        </w:rPr>
                        <w:t xml:space="preserve"> '(cn=Erika*)'</w:t>
                      </w:r>
                    </w:p>
                    <w:p w14:paraId="04BBE4D8" w14:textId="77777777" w:rsidR="009C5B3D" w:rsidRPr="003B70BC" w:rsidRDefault="009C5B3D" w:rsidP="0079362D">
                      <w:pPr>
                        <w:spacing w:after="0" w:line="240" w:lineRule="auto"/>
                        <w:rPr>
                          <w:rFonts w:ascii="Perpetua" w:hAnsi="Perpetua"/>
                          <w:b/>
                          <w:sz w:val="14"/>
                          <w:szCs w:val="14"/>
                          <w:lang w:val="en-GB"/>
                        </w:rPr>
                      </w:pPr>
                      <w:r w:rsidRPr="003B70BC">
                        <w:rPr>
                          <w:rFonts w:ascii="Perpetua" w:hAnsi="Perpetua"/>
                          <w:b/>
                          <w:sz w:val="14"/>
                          <w:szCs w:val="14"/>
                          <w:highlight w:val="yellow"/>
                          <w:lang w:val="en-GB"/>
                        </w:rPr>
                        <w:t>4. Single Sign-On (SSO) und Mechanismen</w:t>
                      </w:r>
                    </w:p>
                    <w:p w14:paraId="3746F348" w14:textId="77777777" w:rsidR="009C5B3D" w:rsidRPr="003B70BC" w:rsidRDefault="009C5B3D" w:rsidP="0079362D">
                      <w:pPr>
                        <w:spacing w:after="0" w:line="240" w:lineRule="auto"/>
                        <w:rPr>
                          <w:rFonts w:ascii="Perpetua" w:hAnsi="Perpetua"/>
                          <w:sz w:val="14"/>
                          <w:szCs w:val="14"/>
                        </w:rPr>
                      </w:pPr>
                      <w:r w:rsidRPr="003B70BC">
                        <w:rPr>
                          <w:rFonts w:ascii="Perpetua" w:hAnsi="Perpetua"/>
                          <w:b/>
                          <w:bCs/>
                          <w:sz w:val="14"/>
                          <w:szCs w:val="14"/>
                        </w:rPr>
                        <w:t>Erklärung:</w:t>
                      </w:r>
                      <w:r w:rsidRPr="003B70BC">
                        <w:rPr>
                          <w:rFonts w:ascii="Perpetua" w:hAnsi="Perpetua"/>
                          <w:sz w:val="14"/>
                          <w:szCs w:val="14"/>
                        </w:rPr>
                        <w:t xml:space="preserve"> SSO ermöglicht es Benutzern, sich einmal anzumelden und dann auf mehrere Dienste zuzugreifen, ohne erneut ein Passwort eingeben zu müssen. Dies wird durch das Kerberos-Protokoll ermöglicht, indem nach der ersten Anmeldung alle weiteren Authentifizierungen mit Tickets (TGT und Service-Tickets) durchgeführt werden.</w:t>
                      </w:r>
                    </w:p>
                    <w:p w14:paraId="37EFEF91" w14:textId="77777777" w:rsidR="009C5B3D" w:rsidRPr="003B70BC" w:rsidRDefault="009C5B3D" w:rsidP="0079362D">
                      <w:pPr>
                        <w:spacing w:after="0" w:line="240" w:lineRule="auto"/>
                        <w:rPr>
                          <w:rFonts w:ascii="Perpetua" w:hAnsi="Perpetua"/>
                          <w:sz w:val="14"/>
                          <w:szCs w:val="14"/>
                        </w:rPr>
                      </w:pPr>
                      <w:r w:rsidRPr="003B70BC">
                        <w:rPr>
                          <w:rFonts w:ascii="Perpetua" w:hAnsi="Perpetua"/>
                          <w:b/>
                          <w:bCs/>
                          <w:sz w:val="14"/>
                          <w:szCs w:val="14"/>
                        </w:rPr>
                        <w:t>Beispiel:</w:t>
                      </w:r>
                      <w:r w:rsidRPr="003B70BC">
                        <w:rPr>
                          <w:rFonts w:ascii="Perpetua" w:hAnsi="Perpetua"/>
                          <w:sz w:val="14"/>
                          <w:szCs w:val="14"/>
                        </w:rPr>
                        <w:t xml:space="preserve"> Ein Benutzer meldet sich an seinem Arbeitsplatzrechner an und erhält ein TGT. Anschließend kann er ohne weitere Passwortabfrage auf Netzwerkressourcen wie Drucker oder Dateiserver zugreifen.</w:t>
                      </w:r>
                    </w:p>
                    <w:p w14:paraId="7844C174" w14:textId="33C9C327" w:rsidR="00C21605" w:rsidRPr="003B70BC" w:rsidRDefault="009C5B3D" w:rsidP="0079362D">
                      <w:pPr>
                        <w:spacing w:after="0" w:line="240" w:lineRule="auto"/>
                        <w:rPr>
                          <w:rFonts w:ascii="Perpetua" w:hAnsi="Perpetua"/>
                          <w:sz w:val="14"/>
                          <w:szCs w:val="14"/>
                        </w:rPr>
                      </w:pPr>
                      <w:r w:rsidRPr="003B70BC">
                        <w:rPr>
                          <w:rFonts w:ascii="Perpetua" w:hAnsi="Perpetua"/>
                          <w:b/>
                          <w:bCs/>
                          <w:sz w:val="14"/>
                          <w:szCs w:val="14"/>
                        </w:rPr>
                        <w:t>Befehl</w:t>
                      </w:r>
                      <w:r w:rsidRPr="003B70BC">
                        <w:rPr>
                          <w:rFonts w:ascii="Perpetua" w:hAnsi="Perpetua"/>
                          <w:sz w:val="14"/>
                          <w:szCs w:val="14"/>
                        </w:rPr>
                        <w:t xml:space="preserve">: </w:t>
                      </w:r>
                      <w:proofErr w:type="spellStart"/>
                      <w:r w:rsidRPr="003B70BC">
                        <w:rPr>
                          <w:rFonts w:ascii="Perpetua" w:hAnsi="Perpetua"/>
                          <w:sz w:val="14"/>
                          <w:szCs w:val="14"/>
                        </w:rPr>
                        <w:t>klist</w:t>
                      </w:r>
                      <w:proofErr w:type="spellEnd"/>
                      <w:r w:rsidRPr="003B70BC">
                        <w:rPr>
                          <w:rFonts w:ascii="Perpetua" w:hAnsi="Perpetua"/>
                          <w:sz w:val="14"/>
                          <w:szCs w:val="14"/>
                        </w:rPr>
                        <w:t xml:space="preserve"> -A</w:t>
                      </w:r>
                    </w:p>
                    <w:p w14:paraId="52C1A21B" w14:textId="6974BC59" w:rsidR="009C5B3D" w:rsidRPr="003B70BC" w:rsidRDefault="009C5B3D" w:rsidP="0079362D">
                      <w:pPr>
                        <w:spacing w:after="0" w:line="240" w:lineRule="auto"/>
                        <w:rPr>
                          <w:rFonts w:ascii="Perpetua" w:hAnsi="Perpetua"/>
                          <w:sz w:val="14"/>
                          <w:szCs w:val="14"/>
                        </w:rPr>
                      </w:pPr>
                      <w:r w:rsidRPr="003B70BC">
                        <w:rPr>
                          <w:rFonts w:ascii="Perpetua" w:hAnsi="Perpetua"/>
                          <w:sz w:val="14"/>
                          <w:szCs w:val="14"/>
                        </w:rPr>
                        <w:t>Überprüfung des TGT für SSO</w:t>
                      </w:r>
                    </w:p>
                    <w:p w14:paraId="73A2372F" w14:textId="77777777" w:rsidR="0079362D" w:rsidRPr="003B70BC" w:rsidRDefault="0079362D" w:rsidP="0079362D">
                      <w:pPr>
                        <w:spacing w:after="0" w:line="240" w:lineRule="auto"/>
                        <w:rPr>
                          <w:rFonts w:ascii="Perpetua" w:hAnsi="Perpetua"/>
                          <w:b/>
                          <w:bCs/>
                          <w:sz w:val="14"/>
                          <w:szCs w:val="14"/>
                        </w:rPr>
                      </w:pPr>
                      <w:r w:rsidRPr="003B70BC">
                        <w:rPr>
                          <w:rFonts w:ascii="Perpetua" w:hAnsi="Perpetua"/>
                          <w:b/>
                          <w:bCs/>
                          <w:sz w:val="14"/>
                          <w:szCs w:val="14"/>
                          <w:highlight w:val="yellow"/>
                        </w:rPr>
                        <w:t>5. Speicherorte von Kerberos-Daten</w:t>
                      </w:r>
                    </w:p>
                    <w:p w14:paraId="312C089A" w14:textId="77777777" w:rsidR="0079362D" w:rsidRPr="003B70BC" w:rsidRDefault="0079362D" w:rsidP="0079362D">
                      <w:pPr>
                        <w:spacing w:after="0" w:line="240" w:lineRule="auto"/>
                        <w:rPr>
                          <w:rFonts w:ascii="Perpetua" w:hAnsi="Perpetua"/>
                          <w:sz w:val="14"/>
                          <w:szCs w:val="14"/>
                        </w:rPr>
                      </w:pPr>
                      <w:r w:rsidRPr="003B70BC">
                        <w:rPr>
                          <w:rFonts w:ascii="Perpetua" w:hAnsi="Perpetua"/>
                          <w:b/>
                          <w:bCs/>
                          <w:sz w:val="14"/>
                          <w:szCs w:val="14"/>
                        </w:rPr>
                        <w:t>Erklärung:</w:t>
                      </w:r>
                      <w:r w:rsidRPr="003B70BC">
                        <w:rPr>
                          <w:rFonts w:ascii="Perpetua" w:hAnsi="Perpetua"/>
                          <w:sz w:val="14"/>
                          <w:szCs w:val="14"/>
                        </w:rPr>
                        <w:t xml:space="preserve"> Kerberos-Daten, wie Principals und Schlüssel, werden hauptsächlich in der KDC-Datenbank gespeichert. Diese kann lokal auf dem KDC oder in einem LDAP-Verzeichnis gespeichert werden. Zusätzlich können </w:t>
                      </w:r>
                      <w:proofErr w:type="spellStart"/>
                      <w:r w:rsidRPr="003B70BC">
                        <w:rPr>
                          <w:rFonts w:ascii="Perpetua" w:hAnsi="Perpetua"/>
                          <w:sz w:val="14"/>
                          <w:szCs w:val="14"/>
                        </w:rPr>
                        <w:t>Keytabs</w:t>
                      </w:r>
                      <w:proofErr w:type="spellEnd"/>
                      <w:r w:rsidRPr="003B70BC">
                        <w:rPr>
                          <w:rFonts w:ascii="Perpetua" w:hAnsi="Perpetua"/>
                          <w:sz w:val="14"/>
                          <w:szCs w:val="14"/>
                        </w:rPr>
                        <w:t xml:space="preserve"> (Dateien, die verschlüsselte Schlüssel enthalten) verwendet werden, um Dienste ohne Passwort zu authentifizieren.</w:t>
                      </w:r>
                    </w:p>
                    <w:p w14:paraId="0152BF9C" w14:textId="77777777" w:rsidR="0079362D" w:rsidRPr="003B70BC" w:rsidRDefault="0079362D" w:rsidP="0079362D">
                      <w:pPr>
                        <w:spacing w:after="0" w:line="240" w:lineRule="auto"/>
                        <w:rPr>
                          <w:rFonts w:ascii="Perpetua" w:hAnsi="Perpetua"/>
                          <w:sz w:val="14"/>
                          <w:szCs w:val="14"/>
                        </w:rPr>
                      </w:pPr>
                      <w:r w:rsidRPr="003B70BC">
                        <w:rPr>
                          <w:rFonts w:ascii="Perpetua" w:hAnsi="Perpetua"/>
                          <w:b/>
                          <w:bCs/>
                          <w:sz w:val="14"/>
                          <w:szCs w:val="14"/>
                        </w:rPr>
                        <w:t>Beispiel:</w:t>
                      </w:r>
                    </w:p>
                    <w:p w14:paraId="5E8D77F8" w14:textId="77777777" w:rsidR="0079362D" w:rsidRPr="003B70BC" w:rsidRDefault="0079362D" w:rsidP="0079362D">
                      <w:pPr>
                        <w:numPr>
                          <w:ilvl w:val="0"/>
                          <w:numId w:val="40"/>
                        </w:numPr>
                        <w:spacing w:after="0" w:line="240" w:lineRule="auto"/>
                        <w:rPr>
                          <w:rFonts w:ascii="Perpetua" w:hAnsi="Perpetua"/>
                          <w:sz w:val="14"/>
                          <w:szCs w:val="14"/>
                        </w:rPr>
                      </w:pPr>
                      <w:proofErr w:type="spellStart"/>
                      <w:r w:rsidRPr="003B70BC">
                        <w:rPr>
                          <w:rFonts w:ascii="Perpetua" w:hAnsi="Perpetua"/>
                          <w:b/>
                          <w:bCs/>
                          <w:sz w:val="14"/>
                          <w:szCs w:val="14"/>
                        </w:rPr>
                        <w:t>Keytab</w:t>
                      </w:r>
                      <w:proofErr w:type="spellEnd"/>
                      <w:r w:rsidRPr="003B70BC">
                        <w:rPr>
                          <w:rFonts w:ascii="Perpetua" w:hAnsi="Perpetua"/>
                          <w:b/>
                          <w:bCs/>
                          <w:sz w:val="14"/>
                          <w:szCs w:val="14"/>
                        </w:rPr>
                        <w:t xml:space="preserve"> Speicherort:</w:t>
                      </w:r>
                      <w:r w:rsidRPr="003B70BC">
                        <w:rPr>
                          <w:rFonts w:ascii="Perpetua" w:hAnsi="Perpetua"/>
                          <w:sz w:val="14"/>
                          <w:szCs w:val="14"/>
                        </w:rPr>
                        <w:t xml:space="preserve"> /etc/krb5.keytab</w:t>
                      </w:r>
                    </w:p>
                    <w:p w14:paraId="74405D0D" w14:textId="77777777" w:rsidR="0079362D" w:rsidRPr="003B70BC" w:rsidRDefault="0079362D" w:rsidP="0079362D">
                      <w:pPr>
                        <w:numPr>
                          <w:ilvl w:val="0"/>
                          <w:numId w:val="40"/>
                        </w:numPr>
                        <w:spacing w:after="0" w:line="240" w:lineRule="auto"/>
                        <w:rPr>
                          <w:rFonts w:ascii="Perpetua" w:hAnsi="Perpetua"/>
                          <w:sz w:val="14"/>
                          <w:szCs w:val="14"/>
                        </w:rPr>
                      </w:pPr>
                      <w:r w:rsidRPr="003B70BC">
                        <w:rPr>
                          <w:rFonts w:ascii="Perpetua" w:hAnsi="Perpetua"/>
                          <w:b/>
                          <w:bCs/>
                          <w:sz w:val="14"/>
                          <w:szCs w:val="14"/>
                        </w:rPr>
                        <w:t>KDC-Datenbank:</w:t>
                      </w:r>
                      <w:r w:rsidRPr="003B70BC">
                        <w:rPr>
                          <w:rFonts w:ascii="Perpetua" w:hAnsi="Perpetua"/>
                          <w:sz w:val="14"/>
                          <w:szCs w:val="14"/>
                        </w:rPr>
                        <w:t xml:space="preserve"> Wird typischerweise auf dem KDC-Server selbst gespeichert.</w:t>
                      </w:r>
                    </w:p>
                    <w:p w14:paraId="6528CE35" w14:textId="77777777" w:rsidR="0079362D" w:rsidRPr="003B70BC" w:rsidRDefault="0079362D" w:rsidP="0079362D">
                      <w:pPr>
                        <w:spacing w:after="0" w:line="240" w:lineRule="auto"/>
                        <w:rPr>
                          <w:rFonts w:ascii="Perpetua" w:hAnsi="Perpetua"/>
                          <w:sz w:val="14"/>
                          <w:szCs w:val="14"/>
                        </w:rPr>
                      </w:pPr>
                    </w:p>
                    <w:p w14:paraId="177036AA" w14:textId="3296BC00" w:rsidR="0079362D" w:rsidRPr="003B70BC" w:rsidRDefault="0079362D" w:rsidP="0079362D">
                      <w:pPr>
                        <w:spacing w:after="0" w:line="240" w:lineRule="auto"/>
                        <w:rPr>
                          <w:rFonts w:ascii="Perpetua" w:hAnsi="Perpetua"/>
                          <w:sz w:val="14"/>
                          <w:szCs w:val="14"/>
                        </w:rPr>
                      </w:pPr>
                      <w:r w:rsidRPr="003B70BC">
                        <w:rPr>
                          <w:rFonts w:ascii="Perpetua" w:hAnsi="Perpetua"/>
                          <w:b/>
                          <w:bCs/>
                          <w:sz w:val="14"/>
                          <w:szCs w:val="14"/>
                        </w:rPr>
                        <w:t>Befehl</w:t>
                      </w:r>
                      <w:r w:rsidRPr="003B70BC">
                        <w:rPr>
                          <w:rFonts w:ascii="Perpetua" w:hAnsi="Perpetua"/>
                          <w:sz w:val="14"/>
                          <w:szCs w:val="14"/>
                        </w:rPr>
                        <w:t xml:space="preserve">: </w:t>
                      </w:r>
                      <w:proofErr w:type="spellStart"/>
                      <w:r w:rsidRPr="003B70BC">
                        <w:rPr>
                          <w:rFonts w:ascii="Perpetua" w:hAnsi="Perpetua"/>
                          <w:sz w:val="14"/>
                          <w:szCs w:val="14"/>
                        </w:rPr>
                        <w:t>ktutil</w:t>
                      </w:r>
                      <w:proofErr w:type="spellEnd"/>
                    </w:p>
                    <w:p w14:paraId="1995B8EA" w14:textId="1FE39D29" w:rsidR="0079362D" w:rsidRPr="003B70BC" w:rsidRDefault="0079362D" w:rsidP="0079362D">
                      <w:pPr>
                        <w:spacing w:after="0" w:line="240" w:lineRule="auto"/>
                        <w:rPr>
                          <w:rFonts w:ascii="Perpetua" w:hAnsi="Perpetua"/>
                          <w:sz w:val="14"/>
                          <w:szCs w:val="14"/>
                        </w:rPr>
                      </w:pPr>
                      <w:r w:rsidRPr="003B70BC">
                        <w:rPr>
                          <w:rFonts w:ascii="Perpetua" w:hAnsi="Perpetua"/>
                          <w:sz w:val="14"/>
                          <w:szCs w:val="14"/>
                        </w:rPr>
                        <w:t xml:space="preserve"># Verwaltung von </w:t>
                      </w:r>
                      <w:proofErr w:type="spellStart"/>
                      <w:r w:rsidRPr="003B70BC">
                        <w:rPr>
                          <w:rFonts w:ascii="Perpetua" w:hAnsi="Perpetua"/>
                          <w:sz w:val="14"/>
                          <w:szCs w:val="14"/>
                        </w:rPr>
                        <w:t>Keytabs</w:t>
                      </w:r>
                      <w:proofErr w:type="spellEnd"/>
                    </w:p>
                  </w:txbxContent>
                </v:textbox>
              </v:shape>
            </w:pict>
          </mc:Fallback>
        </mc:AlternateContent>
      </w:r>
    </w:p>
    <w:p w14:paraId="231518B7" w14:textId="1F3923DF" w:rsidR="00E23D11" w:rsidRDefault="00E23D11" w:rsidP="00E23D11">
      <w:pPr>
        <w:spacing w:after="0" w:line="240" w:lineRule="auto"/>
        <w:rPr>
          <w:lang w:val="de-DE"/>
        </w:rPr>
      </w:pPr>
    </w:p>
    <w:p w14:paraId="7B61F147" w14:textId="0A053E88" w:rsidR="00E23D11" w:rsidRPr="00FF3FBA" w:rsidRDefault="00E23D11" w:rsidP="00E23D11">
      <w:pPr>
        <w:spacing w:after="0" w:line="240" w:lineRule="auto"/>
        <w:rPr>
          <w:lang w:val="de-DE"/>
        </w:rPr>
      </w:pPr>
      <w:r w:rsidRPr="009574F2">
        <w:rPr>
          <w:lang w:val="de-DE"/>
        </w:rPr>
        <w:t xml:space="preserve"> </w:t>
      </w:r>
    </w:p>
    <w:p w14:paraId="1550229F" w14:textId="2613E953" w:rsidR="00AA39BB" w:rsidRPr="00E23D11" w:rsidRDefault="00C418DB" w:rsidP="00E23D11">
      <w:r>
        <w:rPr>
          <w:noProof/>
          <w:lang w:val="de-DE"/>
        </w:rPr>
        <mc:AlternateContent>
          <mc:Choice Requires="wps">
            <w:drawing>
              <wp:anchor distT="0" distB="0" distL="114300" distR="114300" simplePos="0" relativeHeight="251658248" behindDoc="0" locked="0" layoutInCell="1" allowOverlap="1" wp14:anchorId="06FCD3ED" wp14:editId="30DD6ECA">
                <wp:simplePos x="0" y="0"/>
                <wp:positionH relativeFrom="page">
                  <wp:posOffset>87630</wp:posOffset>
                </wp:positionH>
                <wp:positionV relativeFrom="paragraph">
                  <wp:posOffset>2374265</wp:posOffset>
                </wp:positionV>
                <wp:extent cx="2228850" cy="1104900"/>
                <wp:effectExtent l="0" t="0" r="19050" b="19050"/>
                <wp:wrapSquare wrapText="bothSides"/>
                <wp:docPr id="1070177223" name="Textfeld 4"/>
                <wp:cNvGraphicFramePr/>
                <a:graphic xmlns:a="http://schemas.openxmlformats.org/drawingml/2006/main">
                  <a:graphicData uri="http://schemas.microsoft.com/office/word/2010/wordprocessingShape">
                    <wps:wsp>
                      <wps:cNvSpPr txBox="1"/>
                      <wps:spPr>
                        <a:xfrm>
                          <a:off x="0" y="0"/>
                          <a:ext cx="2228850" cy="1104900"/>
                        </a:xfrm>
                        <a:prstGeom prst="rect">
                          <a:avLst/>
                        </a:prstGeom>
                        <a:solidFill>
                          <a:srgbClr val="FFFFFF"/>
                        </a:solidFill>
                        <a:ln w="9525">
                          <a:solidFill>
                            <a:srgbClr val="000000"/>
                          </a:solidFill>
                          <a:miter lim="800000"/>
                          <a:headEnd/>
                          <a:tailEnd/>
                        </a:ln>
                      </wps:spPr>
                      <wps:txbx>
                        <w:txbxContent>
                          <w:p w14:paraId="08F41FB3" w14:textId="77777777" w:rsidR="007D571D" w:rsidRPr="003B70BC" w:rsidRDefault="007D571D" w:rsidP="007D571D">
                            <w:pPr>
                              <w:pStyle w:val="NoSpacing"/>
                              <w:rPr>
                                <w:rFonts w:ascii="Perpetua" w:hAnsi="Perpetua"/>
                                <w:sz w:val="14"/>
                                <w:szCs w:val="14"/>
                              </w:rPr>
                            </w:pPr>
                            <w:r w:rsidRPr="00DB155A">
                              <w:rPr>
                                <w:rFonts w:ascii="Perpetua" w:hAnsi="Perpetua"/>
                                <w:b/>
                                <w:bCs/>
                                <w:sz w:val="14"/>
                                <w:szCs w:val="14"/>
                              </w:rPr>
                              <w:t>AES (</w:t>
                            </w:r>
                            <w:proofErr w:type="spellStart"/>
                            <w:r w:rsidRPr="00DB155A">
                              <w:rPr>
                                <w:rFonts w:ascii="Perpetua" w:hAnsi="Perpetua"/>
                                <w:b/>
                                <w:bCs/>
                                <w:sz w:val="14"/>
                                <w:szCs w:val="14"/>
                              </w:rPr>
                              <w:t>Advanced</w:t>
                            </w:r>
                            <w:proofErr w:type="spellEnd"/>
                            <w:r w:rsidRPr="00DB155A">
                              <w:rPr>
                                <w:rFonts w:ascii="Perpetua" w:hAnsi="Perpetua"/>
                                <w:b/>
                                <w:bCs/>
                                <w:sz w:val="14"/>
                                <w:szCs w:val="14"/>
                              </w:rPr>
                              <w:t xml:space="preserve"> Encryption Standard)</w:t>
                            </w:r>
                            <w:r w:rsidRPr="00DB155A">
                              <w:rPr>
                                <w:rFonts w:ascii="Perpetua" w:hAnsi="Perpetua"/>
                                <w:sz w:val="14"/>
                                <w:szCs w:val="14"/>
                              </w:rPr>
                              <w:t xml:space="preserve"> ist ein symmetrisches Verschlüsselungsverfahren, das weltweit als Standard für die sichere Verschlüsselung von Daten verwendet wird. AES verschlüsselt Datenblöcke mit einer festen Größe von 128 Bits, wobei es verschiedene Schlüssellängen unterstützt: 128, 192 oder 256 Bits. Es wird oft in verschiedenen sicherheitskritischen Anwendungen, wie z.B. in der Datenverschlüsselung für Kerberos, verwendet, um die Vertraulichkeit und Integrität von Informationen zu gewährleisten.</w:t>
                            </w:r>
                          </w:p>
                          <w:p w14:paraId="1870DE43" w14:textId="77777777" w:rsidR="007D571D" w:rsidRPr="003B70BC" w:rsidRDefault="007D571D" w:rsidP="007D571D">
                            <w:pPr>
                              <w:pStyle w:val="NoSpacing"/>
                              <w:rPr>
                                <w:rFonts w:ascii="Perpetua" w:hAnsi="Perpetua"/>
                                <w:sz w:val="14"/>
                                <w:szCs w:val="14"/>
                              </w:rPr>
                            </w:pPr>
                            <w:r w:rsidRPr="003B70BC">
                              <w:rPr>
                                <w:rFonts w:ascii="Perpetua" w:hAnsi="Perpetua"/>
                                <w:sz w:val="14"/>
                                <w:szCs w:val="14"/>
                              </w:rPr>
                              <w:t xml:space="preserve"> </w:t>
                            </w:r>
                          </w:p>
                          <w:p w14:paraId="3D0B67B6" w14:textId="77777777" w:rsidR="007D571D" w:rsidRPr="003B70BC" w:rsidRDefault="007D571D" w:rsidP="007D571D">
                            <w:pPr>
                              <w:pStyle w:val="NoSpacing"/>
                              <w:rPr>
                                <w:rFonts w:ascii="Perpetua" w:hAnsi="Perpetua"/>
                                <w:sz w:val="14"/>
                                <w:szCs w:val="14"/>
                              </w:rPr>
                            </w:pPr>
                          </w:p>
                          <w:p w14:paraId="799693DF" w14:textId="77777777" w:rsidR="007D571D" w:rsidRPr="003B70BC" w:rsidRDefault="007D571D" w:rsidP="007D571D">
                            <w:pPr>
                              <w:pStyle w:val="NoSpacing"/>
                              <w:rPr>
                                <w:rFonts w:ascii="Perpetua" w:hAnsi="Perpetua"/>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D3ED" id="_x0000_s1031" type="#_x0000_t202" style="position:absolute;margin-left:6.9pt;margin-top:186.95pt;width:175.5pt;height:87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">
                <v:textbox>
                  <w:txbxContent>
                    <w:p w14:paraId="08F41FB3" w14:textId="77777777" w:rsidR="007D571D" w:rsidRPr="003B70BC" w:rsidRDefault="007D571D" w:rsidP="007D571D">
                      <w:pPr>
                        <w:pStyle w:val="NoSpacing"/>
                        <w:rPr>
                          <w:rFonts w:ascii="Perpetua" w:hAnsi="Perpetua"/>
                          <w:sz w:val="14"/>
                          <w:szCs w:val="14"/>
                        </w:rPr>
                      </w:pPr>
                      <w:r w:rsidRPr="00DB155A">
                        <w:rPr>
                          <w:rFonts w:ascii="Perpetua" w:hAnsi="Perpetua"/>
                          <w:b/>
                          <w:bCs/>
                          <w:sz w:val="14"/>
                          <w:szCs w:val="14"/>
                        </w:rPr>
                        <w:t>AES (</w:t>
                      </w:r>
                      <w:proofErr w:type="spellStart"/>
                      <w:r w:rsidRPr="00DB155A">
                        <w:rPr>
                          <w:rFonts w:ascii="Perpetua" w:hAnsi="Perpetua"/>
                          <w:b/>
                          <w:bCs/>
                          <w:sz w:val="14"/>
                          <w:szCs w:val="14"/>
                        </w:rPr>
                        <w:t>Advanced</w:t>
                      </w:r>
                      <w:proofErr w:type="spellEnd"/>
                      <w:r w:rsidRPr="00DB155A">
                        <w:rPr>
                          <w:rFonts w:ascii="Perpetua" w:hAnsi="Perpetua"/>
                          <w:b/>
                          <w:bCs/>
                          <w:sz w:val="14"/>
                          <w:szCs w:val="14"/>
                        </w:rPr>
                        <w:t xml:space="preserve"> Encryption Standard)</w:t>
                      </w:r>
                      <w:r w:rsidRPr="00DB155A">
                        <w:rPr>
                          <w:rFonts w:ascii="Perpetua" w:hAnsi="Perpetua"/>
                          <w:sz w:val="14"/>
                          <w:szCs w:val="14"/>
                        </w:rPr>
                        <w:t xml:space="preserve"> ist ein symmetrisches Verschlüsselungsverfahren, das weltweit als Standard für die sichere Verschlüsselung von Daten verwendet wird. AES verschlüsselt Datenblöcke mit einer festen Größe von 128 Bits, wobei es verschiedene Schlüssellängen unterstützt: 128, 192 oder 256 Bits. Es wird oft in verschiedenen sicherheitskritischen Anwendungen, wie z.B. in der Datenverschlüsselung für Kerberos, verwendet, um die Vertraulichkeit und Integrität von Informationen zu gewährleisten.</w:t>
                      </w:r>
                    </w:p>
                    <w:p w14:paraId="1870DE43" w14:textId="77777777" w:rsidR="007D571D" w:rsidRPr="003B70BC" w:rsidRDefault="007D571D" w:rsidP="007D571D">
                      <w:pPr>
                        <w:pStyle w:val="NoSpacing"/>
                        <w:rPr>
                          <w:rFonts w:ascii="Perpetua" w:hAnsi="Perpetua"/>
                          <w:sz w:val="14"/>
                          <w:szCs w:val="14"/>
                        </w:rPr>
                      </w:pPr>
                      <w:r w:rsidRPr="003B70BC">
                        <w:rPr>
                          <w:rFonts w:ascii="Perpetua" w:hAnsi="Perpetua"/>
                          <w:sz w:val="14"/>
                          <w:szCs w:val="14"/>
                        </w:rPr>
                        <w:t xml:space="preserve"> </w:t>
                      </w:r>
                    </w:p>
                    <w:p w14:paraId="3D0B67B6" w14:textId="77777777" w:rsidR="007D571D" w:rsidRPr="003B70BC" w:rsidRDefault="007D571D" w:rsidP="007D571D">
                      <w:pPr>
                        <w:pStyle w:val="NoSpacing"/>
                        <w:rPr>
                          <w:rFonts w:ascii="Perpetua" w:hAnsi="Perpetua"/>
                          <w:sz w:val="14"/>
                          <w:szCs w:val="14"/>
                        </w:rPr>
                      </w:pPr>
                    </w:p>
                    <w:p w14:paraId="799693DF" w14:textId="77777777" w:rsidR="007D571D" w:rsidRPr="003B70BC" w:rsidRDefault="007D571D" w:rsidP="007D571D">
                      <w:pPr>
                        <w:pStyle w:val="NoSpacing"/>
                        <w:rPr>
                          <w:rFonts w:ascii="Perpetua" w:hAnsi="Perpetua"/>
                          <w:sz w:val="14"/>
                          <w:szCs w:val="14"/>
                        </w:rPr>
                      </w:pPr>
                    </w:p>
                  </w:txbxContent>
                </v:textbox>
                <w10:wrap type="square" anchorx="page"/>
              </v:shape>
            </w:pict>
          </mc:Fallback>
        </mc:AlternateContent>
      </w:r>
      <w:r w:rsidR="004C5F40">
        <w:rPr>
          <w:noProof/>
          <w:lang w:val="de-DE"/>
        </w:rPr>
        <mc:AlternateContent>
          <mc:Choice Requires="wps">
            <w:drawing>
              <wp:anchor distT="0" distB="0" distL="114300" distR="114300" simplePos="0" relativeHeight="251658256" behindDoc="0" locked="0" layoutInCell="1" allowOverlap="1" wp14:anchorId="35C7DCBE" wp14:editId="4FB255A7">
                <wp:simplePos x="0" y="0"/>
                <wp:positionH relativeFrom="page">
                  <wp:posOffset>5808980</wp:posOffset>
                </wp:positionH>
                <wp:positionV relativeFrom="paragraph">
                  <wp:posOffset>3491230</wp:posOffset>
                </wp:positionV>
                <wp:extent cx="2067560" cy="521970"/>
                <wp:effectExtent l="0" t="8255" r="19685" b="19685"/>
                <wp:wrapSquare wrapText="bothSides"/>
                <wp:docPr id="209311236" name="Textfeld 4"/>
                <wp:cNvGraphicFramePr/>
                <a:graphic xmlns:a="http://schemas.openxmlformats.org/drawingml/2006/main">
                  <a:graphicData uri="http://schemas.microsoft.com/office/word/2010/wordprocessingShape">
                    <wps:wsp>
                      <wps:cNvSpPr txBox="1"/>
                      <wps:spPr>
                        <a:xfrm rot="5400000">
                          <a:off x="0" y="0"/>
                          <a:ext cx="2067560" cy="521970"/>
                        </a:xfrm>
                        <a:prstGeom prst="rect">
                          <a:avLst/>
                        </a:prstGeom>
                        <a:solidFill>
                          <a:srgbClr val="FFFFFF"/>
                        </a:solidFill>
                        <a:ln w="9525">
                          <a:solidFill>
                            <a:srgbClr val="000000"/>
                          </a:solidFill>
                          <a:miter lim="800000"/>
                          <a:headEnd/>
                          <a:tailEnd/>
                        </a:ln>
                      </wps:spPr>
                      <wps:txbx>
                        <w:txbxContent>
                          <w:p w14:paraId="172E0329" w14:textId="0EB4BF2A" w:rsidR="004C5F40" w:rsidRPr="0045392E" w:rsidRDefault="004C5F40" w:rsidP="004C5F40">
                            <w:pPr>
                              <w:pStyle w:val="NoSpacing"/>
                              <w:rPr>
                                <w:rFonts w:ascii="Perpetua" w:hAnsi="Perpetua"/>
                                <w:sz w:val="14"/>
                                <w:szCs w:val="14"/>
                                <w:lang w:val="de-DE"/>
                              </w:rPr>
                            </w:pPr>
                            <w:r w:rsidRPr="004C5F40">
                              <w:rPr>
                                <w:rFonts w:ascii="Perpetua" w:hAnsi="Perpetua"/>
                                <w:sz w:val="14"/>
                                <w:szCs w:val="14"/>
                              </w:rPr>
                              <w:t>Der Dienst entschlüsselt zuerst das Service Ticket, um den Session Key und die Identität des Clients zu erhalten. Danach wird der Authenticator entschlüsselt, um die Legitimität des Clients zu überprüfen.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7DCBE" id="_x0000_s1032" type="#_x0000_t202" style="position:absolute;margin-left:457.4pt;margin-top:274.9pt;width:162.8pt;height:41.1pt;rotation:90;z-index:25165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">
                <v:textbox>
                  <w:txbxContent>
                    <w:p w14:paraId="172E0329" w14:textId="0EB4BF2A" w:rsidR="004C5F40" w:rsidRPr="0045392E" w:rsidRDefault="004C5F40" w:rsidP="004C5F40">
                      <w:pPr>
                        <w:pStyle w:val="NoSpacing"/>
                        <w:rPr>
                          <w:rFonts w:ascii="Perpetua" w:hAnsi="Perpetua"/>
                          <w:sz w:val="14"/>
                          <w:szCs w:val="14"/>
                          <w:lang w:val="de-DE"/>
                        </w:rPr>
                      </w:pPr>
                      <w:r w:rsidRPr="004C5F40">
                        <w:rPr>
                          <w:rFonts w:ascii="Perpetua" w:hAnsi="Perpetua"/>
                          <w:sz w:val="14"/>
                          <w:szCs w:val="14"/>
                        </w:rPr>
                        <w:t>Der Dienst entschlüsselt zuerst das Service Ticket, um den Session Key und die Identität des Clients zu erhalten. Danach wird der Authenticator entschlüsselt, um die Legitimität des Clients zu überprüfen.</w:t>
                      </w:r>
                    </w:p>
                  </w:txbxContent>
                </v:textbox>
                <w10:wrap type="square" anchorx="page"/>
              </v:shape>
            </w:pict>
          </mc:Fallback>
        </mc:AlternateContent>
      </w:r>
      <w:r w:rsidR="00AD7EC4">
        <w:rPr>
          <w:noProof/>
          <w:lang w:val="de-DE"/>
        </w:rPr>
        <mc:AlternateContent>
          <mc:Choice Requires="wps">
            <w:drawing>
              <wp:anchor distT="0" distB="0" distL="114300" distR="114300" simplePos="0" relativeHeight="251658255" behindDoc="0" locked="0" layoutInCell="1" allowOverlap="1" wp14:anchorId="5E3AEDD9" wp14:editId="2585FE79">
                <wp:simplePos x="0" y="0"/>
                <wp:positionH relativeFrom="page">
                  <wp:posOffset>4606925</wp:posOffset>
                </wp:positionH>
                <wp:positionV relativeFrom="paragraph">
                  <wp:posOffset>2781935</wp:posOffset>
                </wp:positionV>
                <wp:extent cx="2067560" cy="521970"/>
                <wp:effectExtent l="0" t="0" r="27940" b="11430"/>
                <wp:wrapSquare wrapText="bothSides"/>
                <wp:docPr id="398217680" name="Textfeld 4"/>
                <wp:cNvGraphicFramePr/>
                <a:graphic xmlns:a="http://schemas.openxmlformats.org/drawingml/2006/main">
                  <a:graphicData uri="http://schemas.microsoft.com/office/word/2010/wordprocessingShape">
                    <wps:wsp>
                      <wps:cNvSpPr txBox="1"/>
                      <wps:spPr>
                        <a:xfrm>
                          <a:off x="0" y="0"/>
                          <a:ext cx="2067560" cy="521970"/>
                        </a:xfrm>
                        <a:prstGeom prst="rect">
                          <a:avLst/>
                        </a:prstGeom>
                        <a:solidFill>
                          <a:srgbClr val="FFFFFF"/>
                        </a:solidFill>
                        <a:ln w="9525">
                          <a:solidFill>
                            <a:srgbClr val="000000"/>
                          </a:solidFill>
                          <a:miter lim="800000"/>
                          <a:headEnd/>
                          <a:tailEnd/>
                        </a:ln>
                      </wps:spPr>
                      <wps:txbx>
                        <w:txbxContent>
                          <w:p w14:paraId="2AB96577" w14:textId="026D8FF5" w:rsidR="00AD7EC4" w:rsidRDefault="00AD7EC4" w:rsidP="00AD7EC4">
                            <w:pPr>
                              <w:pStyle w:val="NoSpacing"/>
                              <w:rPr>
                                <w:rFonts w:ascii="Perpetua" w:hAnsi="Perpetua"/>
                                <w:sz w:val="14"/>
                                <w:szCs w:val="14"/>
                                <w:lang w:val="de-DE"/>
                              </w:rPr>
                            </w:pPr>
                            <w:r>
                              <w:rPr>
                                <w:rFonts w:ascii="Perpetua" w:hAnsi="Perpetua"/>
                                <w:sz w:val="14"/>
                                <w:szCs w:val="14"/>
                                <w:lang w:val="de-DE"/>
                              </w:rPr>
                              <w:t xml:space="preserve">TGT enthält im wesentlichen nur </w:t>
                            </w:r>
                            <w:r w:rsidR="002A1FA7">
                              <w:rPr>
                                <w:rFonts w:ascii="Perpetua" w:hAnsi="Perpetua"/>
                                <w:sz w:val="14"/>
                                <w:szCs w:val="14"/>
                                <w:lang w:val="de-DE"/>
                              </w:rPr>
                              <w:t>Session Key mit Namen des Clients</w:t>
                            </w:r>
                          </w:p>
                          <w:p w14:paraId="4FD10D8D" w14:textId="63CAF45E" w:rsidR="002A1FA7" w:rsidRPr="0045392E" w:rsidRDefault="00AB479A" w:rsidP="00AD7EC4">
                            <w:pPr>
                              <w:pStyle w:val="NoSpacing"/>
                              <w:rPr>
                                <w:rFonts w:ascii="Perpetua" w:hAnsi="Perpetua"/>
                                <w:sz w:val="14"/>
                                <w:szCs w:val="14"/>
                                <w:lang w:val="de-DE"/>
                              </w:rPr>
                            </w:pPr>
                            <w:r>
                              <w:rPr>
                                <w:rFonts w:ascii="Perpetua" w:hAnsi="Perpetua"/>
                                <w:sz w:val="14"/>
                                <w:szCs w:val="14"/>
                                <w:lang w:val="de-DE"/>
                              </w:rPr>
                              <w:t xml:space="preserve">TGT (Session </w:t>
                            </w:r>
                            <w:proofErr w:type="spellStart"/>
                            <w:r>
                              <w:rPr>
                                <w:rFonts w:ascii="Perpetua" w:hAnsi="Perpetua"/>
                                <w:sz w:val="14"/>
                                <w:szCs w:val="14"/>
                                <w:lang w:val="de-DE"/>
                              </w:rPr>
                              <w:t>key</w:t>
                            </w:r>
                            <w:proofErr w:type="spellEnd"/>
                            <w:r>
                              <w:rPr>
                                <w:rFonts w:ascii="Perpetua" w:hAnsi="Perpetua"/>
                                <w:sz w:val="14"/>
                                <w:szCs w:val="14"/>
                                <w:lang w:val="de-DE"/>
                              </w:rPr>
                              <w:t xml:space="preserve">), </w:t>
                            </w:r>
                            <w:r w:rsidR="0026376C">
                              <w:rPr>
                                <w:rFonts w:ascii="Perpetua" w:hAnsi="Perpetua"/>
                                <w:sz w:val="14"/>
                                <w:szCs w:val="14"/>
                                <w:lang w:val="de-DE"/>
                              </w:rPr>
                              <w:t xml:space="preserve">TGS gibt Service Ticket mit </w:t>
                            </w:r>
                            <w:proofErr w:type="spellStart"/>
                            <w:r w:rsidR="0026376C">
                              <w:rPr>
                                <w:rFonts w:ascii="Perpetua" w:hAnsi="Perpetua"/>
                                <w:sz w:val="14"/>
                                <w:szCs w:val="14"/>
                                <w:lang w:val="de-DE"/>
                              </w:rPr>
                              <w:t>authenticator</w:t>
                            </w:r>
                            <w:proofErr w:type="spellEnd"/>
                            <w:r w:rsidR="0026376C">
                              <w:rPr>
                                <w:rFonts w:ascii="Perpetua" w:hAnsi="Perpetua"/>
                                <w:sz w:val="14"/>
                                <w:szCs w:val="14"/>
                                <w:lang w:val="de-DE"/>
                              </w:rPr>
                              <w:t xml:space="preserve"> (</w:t>
                            </w:r>
                            <w:proofErr w:type="spellStart"/>
                            <w:r w:rsidR="0026376C">
                              <w:rPr>
                                <w:rFonts w:ascii="Perpetua" w:hAnsi="Perpetua"/>
                                <w:sz w:val="14"/>
                                <w:szCs w:val="14"/>
                                <w:lang w:val="de-DE"/>
                              </w:rPr>
                              <w:t>verschüsselt</w:t>
                            </w:r>
                            <w:proofErr w:type="spellEnd"/>
                            <w:r w:rsidR="0026376C">
                              <w:rPr>
                                <w:rFonts w:ascii="Perpetua" w:hAnsi="Perpetua"/>
                                <w:sz w:val="14"/>
                                <w:szCs w:val="14"/>
                                <w:lang w:val="de-DE"/>
                              </w:rPr>
                              <w:t xml:space="preserve"> mit </w:t>
                            </w:r>
                            <w:proofErr w:type="spellStart"/>
                            <w:r w:rsidR="0026376C">
                              <w:rPr>
                                <w:rFonts w:ascii="Perpetua" w:hAnsi="Perpetua"/>
                                <w:sz w:val="14"/>
                                <w:szCs w:val="14"/>
                                <w:lang w:val="de-DE"/>
                              </w:rPr>
                              <w:t>session</w:t>
                            </w:r>
                            <w:proofErr w:type="spellEnd"/>
                            <w:r w:rsidR="0026376C">
                              <w:rPr>
                                <w:rFonts w:ascii="Perpetua" w:hAnsi="Perpetua"/>
                                <w:sz w:val="14"/>
                                <w:szCs w:val="14"/>
                                <w:lang w:val="de-DE"/>
                              </w:rPr>
                              <w:t xml:space="preserve"> </w:t>
                            </w:r>
                            <w:proofErr w:type="spellStart"/>
                            <w:r w:rsidR="0026376C">
                              <w:rPr>
                                <w:rFonts w:ascii="Perpetua" w:hAnsi="Perpetua"/>
                                <w:sz w:val="14"/>
                                <w:szCs w:val="14"/>
                                <w:lang w:val="de-DE"/>
                              </w:rPr>
                              <w:t>key</w:t>
                            </w:r>
                            <w:proofErr w:type="spellEnd"/>
                            <w:r w:rsidR="0026376C">
                              <w:rPr>
                                <w:rFonts w:ascii="Perpetua" w:hAnsi="Perpetua"/>
                                <w:sz w:val="14"/>
                                <w:szCs w:val="14"/>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EDD9" id="_x0000_s1033" type="#_x0000_t202" style="position:absolute;margin-left:362.75pt;margin-top:219.05pt;width:162.8pt;height:41.1pt;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">
                <v:textbox>
                  <w:txbxContent>
                    <w:p w14:paraId="2AB96577" w14:textId="026D8FF5" w:rsidR="00AD7EC4" w:rsidRDefault="00AD7EC4" w:rsidP="00AD7EC4">
                      <w:pPr>
                        <w:pStyle w:val="NoSpacing"/>
                        <w:rPr>
                          <w:rFonts w:ascii="Perpetua" w:hAnsi="Perpetua"/>
                          <w:sz w:val="14"/>
                          <w:szCs w:val="14"/>
                          <w:lang w:val="de-DE"/>
                        </w:rPr>
                      </w:pPr>
                      <w:r>
                        <w:rPr>
                          <w:rFonts w:ascii="Perpetua" w:hAnsi="Perpetua"/>
                          <w:sz w:val="14"/>
                          <w:szCs w:val="14"/>
                          <w:lang w:val="de-DE"/>
                        </w:rPr>
                        <w:t xml:space="preserve">TGT enthält im wesentlichen nur </w:t>
                      </w:r>
                      <w:r w:rsidR="002A1FA7">
                        <w:rPr>
                          <w:rFonts w:ascii="Perpetua" w:hAnsi="Perpetua"/>
                          <w:sz w:val="14"/>
                          <w:szCs w:val="14"/>
                          <w:lang w:val="de-DE"/>
                        </w:rPr>
                        <w:t>Session Key mit Namen des Clients</w:t>
                      </w:r>
                    </w:p>
                    <w:p w14:paraId="4FD10D8D" w14:textId="63CAF45E" w:rsidR="002A1FA7" w:rsidRPr="0045392E" w:rsidRDefault="00AB479A" w:rsidP="00AD7EC4">
                      <w:pPr>
                        <w:pStyle w:val="NoSpacing"/>
                        <w:rPr>
                          <w:rFonts w:ascii="Perpetua" w:hAnsi="Perpetua"/>
                          <w:sz w:val="14"/>
                          <w:szCs w:val="14"/>
                          <w:lang w:val="de-DE"/>
                        </w:rPr>
                      </w:pPr>
                      <w:r>
                        <w:rPr>
                          <w:rFonts w:ascii="Perpetua" w:hAnsi="Perpetua"/>
                          <w:sz w:val="14"/>
                          <w:szCs w:val="14"/>
                          <w:lang w:val="de-DE"/>
                        </w:rPr>
                        <w:t xml:space="preserve">TGT (Session </w:t>
                      </w:r>
                      <w:proofErr w:type="spellStart"/>
                      <w:r>
                        <w:rPr>
                          <w:rFonts w:ascii="Perpetua" w:hAnsi="Perpetua"/>
                          <w:sz w:val="14"/>
                          <w:szCs w:val="14"/>
                          <w:lang w:val="de-DE"/>
                        </w:rPr>
                        <w:t>key</w:t>
                      </w:r>
                      <w:proofErr w:type="spellEnd"/>
                      <w:r>
                        <w:rPr>
                          <w:rFonts w:ascii="Perpetua" w:hAnsi="Perpetua"/>
                          <w:sz w:val="14"/>
                          <w:szCs w:val="14"/>
                          <w:lang w:val="de-DE"/>
                        </w:rPr>
                        <w:t xml:space="preserve">), </w:t>
                      </w:r>
                      <w:r w:rsidR="0026376C">
                        <w:rPr>
                          <w:rFonts w:ascii="Perpetua" w:hAnsi="Perpetua"/>
                          <w:sz w:val="14"/>
                          <w:szCs w:val="14"/>
                          <w:lang w:val="de-DE"/>
                        </w:rPr>
                        <w:t xml:space="preserve">TGS gibt Service Ticket mit </w:t>
                      </w:r>
                      <w:proofErr w:type="spellStart"/>
                      <w:r w:rsidR="0026376C">
                        <w:rPr>
                          <w:rFonts w:ascii="Perpetua" w:hAnsi="Perpetua"/>
                          <w:sz w:val="14"/>
                          <w:szCs w:val="14"/>
                          <w:lang w:val="de-DE"/>
                        </w:rPr>
                        <w:t>authenticator</w:t>
                      </w:r>
                      <w:proofErr w:type="spellEnd"/>
                      <w:r w:rsidR="0026376C">
                        <w:rPr>
                          <w:rFonts w:ascii="Perpetua" w:hAnsi="Perpetua"/>
                          <w:sz w:val="14"/>
                          <w:szCs w:val="14"/>
                          <w:lang w:val="de-DE"/>
                        </w:rPr>
                        <w:t xml:space="preserve"> (</w:t>
                      </w:r>
                      <w:proofErr w:type="spellStart"/>
                      <w:r w:rsidR="0026376C">
                        <w:rPr>
                          <w:rFonts w:ascii="Perpetua" w:hAnsi="Perpetua"/>
                          <w:sz w:val="14"/>
                          <w:szCs w:val="14"/>
                          <w:lang w:val="de-DE"/>
                        </w:rPr>
                        <w:t>verschüsselt</w:t>
                      </w:r>
                      <w:proofErr w:type="spellEnd"/>
                      <w:r w:rsidR="0026376C">
                        <w:rPr>
                          <w:rFonts w:ascii="Perpetua" w:hAnsi="Perpetua"/>
                          <w:sz w:val="14"/>
                          <w:szCs w:val="14"/>
                          <w:lang w:val="de-DE"/>
                        </w:rPr>
                        <w:t xml:space="preserve"> mit </w:t>
                      </w:r>
                      <w:proofErr w:type="spellStart"/>
                      <w:r w:rsidR="0026376C">
                        <w:rPr>
                          <w:rFonts w:ascii="Perpetua" w:hAnsi="Perpetua"/>
                          <w:sz w:val="14"/>
                          <w:szCs w:val="14"/>
                          <w:lang w:val="de-DE"/>
                        </w:rPr>
                        <w:t>session</w:t>
                      </w:r>
                      <w:proofErr w:type="spellEnd"/>
                      <w:r w:rsidR="0026376C">
                        <w:rPr>
                          <w:rFonts w:ascii="Perpetua" w:hAnsi="Perpetua"/>
                          <w:sz w:val="14"/>
                          <w:szCs w:val="14"/>
                          <w:lang w:val="de-DE"/>
                        </w:rPr>
                        <w:t xml:space="preserve"> </w:t>
                      </w:r>
                      <w:proofErr w:type="spellStart"/>
                      <w:r w:rsidR="0026376C">
                        <w:rPr>
                          <w:rFonts w:ascii="Perpetua" w:hAnsi="Perpetua"/>
                          <w:sz w:val="14"/>
                          <w:szCs w:val="14"/>
                          <w:lang w:val="de-DE"/>
                        </w:rPr>
                        <w:t>key</w:t>
                      </w:r>
                      <w:proofErr w:type="spellEnd"/>
                      <w:r w:rsidR="0026376C">
                        <w:rPr>
                          <w:rFonts w:ascii="Perpetua" w:hAnsi="Perpetua"/>
                          <w:sz w:val="14"/>
                          <w:szCs w:val="14"/>
                          <w:lang w:val="de-DE"/>
                        </w:rPr>
                        <w:t>)</w:t>
                      </w:r>
                    </w:p>
                  </w:txbxContent>
                </v:textbox>
                <w10:wrap type="square" anchorx="page"/>
              </v:shape>
            </w:pict>
          </mc:Fallback>
        </mc:AlternateContent>
      </w:r>
      <w:r w:rsidR="00326F6E">
        <w:rPr>
          <w:noProof/>
          <w:lang w:val="de-DE"/>
        </w:rPr>
        <mc:AlternateContent>
          <mc:Choice Requires="wps">
            <w:drawing>
              <wp:anchor distT="0" distB="0" distL="114300" distR="114300" simplePos="0" relativeHeight="251658253" behindDoc="0" locked="0" layoutInCell="1" allowOverlap="1" wp14:anchorId="0B7EA757" wp14:editId="3F407E45">
                <wp:simplePos x="0" y="0"/>
                <wp:positionH relativeFrom="page">
                  <wp:posOffset>4585335</wp:posOffset>
                </wp:positionH>
                <wp:positionV relativeFrom="paragraph">
                  <wp:posOffset>2363225</wp:posOffset>
                </wp:positionV>
                <wp:extent cx="2067560" cy="408940"/>
                <wp:effectExtent l="0" t="0" r="27940" b="10160"/>
                <wp:wrapSquare wrapText="bothSides"/>
                <wp:docPr id="242341340" name="Textfeld 4"/>
                <wp:cNvGraphicFramePr/>
                <a:graphic xmlns:a="http://schemas.openxmlformats.org/drawingml/2006/main">
                  <a:graphicData uri="http://schemas.microsoft.com/office/word/2010/wordprocessingShape">
                    <wps:wsp>
                      <wps:cNvSpPr txBox="1"/>
                      <wps:spPr>
                        <a:xfrm>
                          <a:off x="0" y="0"/>
                          <a:ext cx="2067560" cy="408940"/>
                        </a:xfrm>
                        <a:prstGeom prst="rect">
                          <a:avLst/>
                        </a:prstGeom>
                        <a:solidFill>
                          <a:srgbClr val="FFFFFF"/>
                        </a:solidFill>
                        <a:ln w="9525">
                          <a:solidFill>
                            <a:srgbClr val="000000"/>
                          </a:solidFill>
                          <a:miter lim="800000"/>
                          <a:headEnd/>
                          <a:tailEnd/>
                        </a:ln>
                      </wps:spPr>
                      <wps:txbx>
                        <w:txbxContent>
                          <w:p w14:paraId="10FB6208" w14:textId="637AD8AF" w:rsidR="00563DFE" w:rsidRPr="0045392E" w:rsidRDefault="0045392E" w:rsidP="00563DFE">
                            <w:pPr>
                              <w:pStyle w:val="NoSpacing"/>
                              <w:rPr>
                                <w:rFonts w:ascii="Perpetua" w:hAnsi="Perpetua"/>
                                <w:sz w:val="14"/>
                                <w:szCs w:val="14"/>
                                <w:lang w:val="de-DE"/>
                              </w:rPr>
                            </w:pPr>
                            <w:r>
                              <w:rPr>
                                <w:rFonts w:ascii="Perpetua" w:hAnsi="Perpetua"/>
                                <w:sz w:val="14"/>
                                <w:szCs w:val="14"/>
                                <w:lang w:val="de-DE"/>
                              </w:rPr>
                              <w:t xml:space="preserve">Kerberos verwendet symmetrische Verschlüsselung und </w:t>
                            </w:r>
                            <w:proofErr w:type="spellStart"/>
                            <w:r>
                              <w:rPr>
                                <w:rFonts w:ascii="Perpetua" w:hAnsi="Perpetua"/>
                                <w:sz w:val="14"/>
                                <w:szCs w:val="14"/>
                                <w:lang w:val="de-DE"/>
                              </w:rPr>
                              <w:t>shared</w:t>
                            </w:r>
                            <w:proofErr w:type="spellEnd"/>
                            <w:r>
                              <w:rPr>
                                <w:rFonts w:ascii="Perpetua" w:hAnsi="Perpetua"/>
                                <w:sz w:val="14"/>
                                <w:szCs w:val="14"/>
                                <w:lang w:val="de-DE"/>
                              </w:rPr>
                              <w:t xml:space="preserve"> Secrets (gemeinsame geheime Schlüssel) für die Authentifizierung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EA757" id="_x0000_s1034" type="#_x0000_t202" style="position:absolute;margin-left:361.05pt;margin-top:186.1pt;width:162.8pt;height:32.2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">
                <v:textbox>
                  <w:txbxContent>
                    <w:p w14:paraId="10FB6208" w14:textId="637AD8AF" w:rsidR="00563DFE" w:rsidRPr="0045392E" w:rsidRDefault="0045392E" w:rsidP="00563DFE">
                      <w:pPr>
                        <w:pStyle w:val="NoSpacing"/>
                        <w:rPr>
                          <w:rFonts w:ascii="Perpetua" w:hAnsi="Perpetua"/>
                          <w:sz w:val="14"/>
                          <w:szCs w:val="14"/>
                          <w:lang w:val="de-DE"/>
                        </w:rPr>
                      </w:pPr>
                      <w:r>
                        <w:rPr>
                          <w:rFonts w:ascii="Perpetua" w:hAnsi="Perpetua"/>
                          <w:sz w:val="14"/>
                          <w:szCs w:val="14"/>
                          <w:lang w:val="de-DE"/>
                        </w:rPr>
                        <w:t xml:space="preserve">Kerberos verwendet symmetrische Verschlüsselung und </w:t>
                      </w:r>
                      <w:proofErr w:type="spellStart"/>
                      <w:r>
                        <w:rPr>
                          <w:rFonts w:ascii="Perpetua" w:hAnsi="Perpetua"/>
                          <w:sz w:val="14"/>
                          <w:szCs w:val="14"/>
                          <w:lang w:val="de-DE"/>
                        </w:rPr>
                        <w:t>shared</w:t>
                      </w:r>
                      <w:proofErr w:type="spellEnd"/>
                      <w:r>
                        <w:rPr>
                          <w:rFonts w:ascii="Perpetua" w:hAnsi="Perpetua"/>
                          <w:sz w:val="14"/>
                          <w:szCs w:val="14"/>
                          <w:lang w:val="de-DE"/>
                        </w:rPr>
                        <w:t xml:space="preserve"> Secrets (gemeinsame geheime Schlüssel) für die Authentifizierung</w:t>
                      </w:r>
                    </w:p>
                  </w:txbxContent>
                </v:textbox>
                <w10:wrap type="square" anchorx="page"/>
              </v:shape>
            </w:pict>
          </mc:Fallback>
        </mc:AlternateContent>
      </w:r>
      <w:r w:rsidR="00326F6E">
        <w:rPr>
          <w:noProof/>
          <w:lang w:val="de-DE"/>
        </w:rPr>
        <mc:AlternateContent>
          <mc:Choice Requires="wps">
            <w:drawing>
              <wp:anchor distT="0" distB="0" distL="114300" distR="114300" simplePos="0" relativeHeight="251658249" behindDoc="0" locked="0" layoutInCell="1" allowOverlap="1" wp14:anchorId="3367729A" wp14:editId="5B813330">
                <wp:simplePos x="0" y="0"/>
                <wp:positionH relativeFrom="page">
                  <wp:posOffset>2307401</wp:posOffset>
                </wp:positionH>
                <wp:positionV relativeFrom="paragraph">
                  <wp:posOffset>2385639</wp:posOffset>
                </wp:positionV>
                <wp:extent cx="2302510" cy="981075"/>
                <wp:effectExtent l="0" t="0" r="21590" b="28575"/>
                <wp:wrapSquare wrapText="bothSides"/>
                <wp:docPr id="875015616" name="Textfeld 4"/>
                <wp:cNvGraphicFramePr/>
                <a:graphic xmlns:a="http://schemas.openxmlformats.org/drawingml/2006/main">
                  <a:graphicData uri="http://schemas.microsoft.com/office/word/2010/wordprocessingShape">
                    <wps:wsp>
                      <wps:cNvSpPr txBox="1"/>
                      <wps:spPr>
                        <a:xfrm>
                          <a:off x="0" y="0"/>
                          <a:ext cx="2302510" cy="981075"/>
                        </a:xfrm>
                        <a:prstGeom prst="rect">
                          <a:avLst/>
                        </a:prstGeom>
                        <a:solidFill>
                          <a:srgbClr val="FFFFFF"/>
                        </a:solidFill>
                        <a:ln w="9525">
                          <a:solidFill>
                            <a:srgbClr val="000000"/>
                          </a:solidFill>
                          <a:miter lim="800000"/>
                          <a:headEnd/>
                          <a:tailEnd/>
                        </a:ln>
                      </wps:spPr>
                      <wps:txbx>
                        <w:txbxContent>
                          <w:p w14:paraId="2A24C14D" w14:textId="77777777" w:rsidR="007D571D" w:rsidRPr="0093727F" w:rsidRDefault="007D571D" w:rsidP="007D571D">
                            <w:pPr>
                              <w:rPr>
                                <w:rFonts w:ascii="Perpetua" w:hAnsi="Perpetua"/>
                                <w:sz w:val="14"/>
                                <w:szCs w:val="14"/>
                              </w:rPr>
                            </w:pPr>
                            <w:r w:rsidRPr="0093727F">
                              <w:rPr>
                                <w:rFonts w:ascii="Perpetua" w:hAnsi="Perpetua"/>
                                <w:sz w:val="14"/>
                                <w:szCs w:val="14"/>
                              </w:rPr>
                              <w:t xml:space="preserve">Ein </w:t>
                            </w:r>
                            <w:proofErr w:type="spellStart"/>
                            <w:r w:rsidRPr="0093727F">
                              <w:rPr>
                                <w:rFonts w:ascii="Perpetua" w:hAnsi="Perpetua"/>
                                <w:b/>
                                <w:bCs/>
                                <w:sz w:val="14"/>
                                <w:szCs w:val="14"/>
                              </w:rPr>
                              <w:t>Silver</w:t>
                            </w:r>
                            <w:proofErr w:type="spellEnd"/>
                            <w:r w:rsidRPr="0093727F">
                              <w:rPr>
                                <w:rFonts w:ascii="Perpetua" w:hAnsi="Perpetua"/>
                                <w:b/>
                                <w:bCs/>
                                <w:sz w:val="14"/>
                                <w:szCs w:val="14"/>
                              </w:rPr>
                              <w:t xml:space="preserve"> Ticket</w:t>
                            </w:r>
                            <w:r w:rsidRPr="0093727F">
                              <w:rPr>
                                <w:rFonts w:ascii="Perpetua" w:hAnsi="Perpetua"/>
                                <w:sz w:val="14"/>
                                <w:szCs w:val="14"/>
                              </w:rPr>
                              <w:t xml:space="preserve"> ist ein gefälschtes Service Ticket (ST) in einem Kerberos-Netzwerk. Angreifer, die den Passwort-Hash eines Dienstkontos (z.B. eines Computer-Accounts) erlangen, können ein </w:t>
                            </w:r>
                            <w:proofErr w:type="spellStart"/>
                            <w:r w:rsidRPr="0093727F">
                              <w:rPr>
                                <w:rFonts w:ascii="Perpetua" w:hAnsi="Perpetua"/>
                                <w:sz w:val="14"/>
                                <w:szCs w:val="14"/>
                              </w:rPr>
                              <w:t>Silver</w:t>
                            </w:r>
                            <w:proofErr w:type="spellEnd"/>
                            <w:r w:rsidRPr="0093727F">
                              <w:rPr>
                                <w:rFonts w:ascii="Perpetua" w:hAnsi="Perpetua"/>
                                <w:sz w:val="14"/>
                                <w:szCs w:val="14"/>
                              </w:rPr>
                              <w:t xml:space="preserve"> Ticket erzeugen, das ihnen Zugang zu einem bestimmten Dienst verschafft, ohne den KDC um ein legitimes Ticket zu bitten. Da das Ticket nicht vom KDC ausgestellt wurde, bleibt dieser Angriff oft unentdeckt, was ihn besonders gefährlich macht.</w:t>
                            </w:r>
                          </w:p>
                          <w:p w14:paraId="5F188262" w14:textId="77777777" w:rsidR="007D571D" w:rsidRPr="0093727F" w:rsidRDefault="007D571D" w:rsidP="007D571D">
                            <w:pPr>
                              <w:pStyle w:val="NoSpacing"/>
                              <w:rPr>
                                <w:rFonts w:ascii="Perpetua" w:hAnsi="Perpetua"/>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7729A" id="_x0000_s1035" type="#_x0000_t202" style="position:absolute;margin-left:181.7pt;margin-top:187.85pt;width:181.3pt;height:77.2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">
                <v:textbox>
                  <w:txbxContent>
                    <w:p w14:paraId="2A24C14D" w14:textId="77777777" w:rsidR="007D571D" w:rsidRPr="0093727F" w:rsidRDefault="007D571D" w:rsidP="007D571D">
                      <w:pPr>
                        <w:rPr>
                          <w:rFonts w:ascii="Perpetua" w:hAnsi="Perpetua"/>
                          <w:sz w:val="14"/>
                          <w:szCs w:val="14"/>
                        </w:rPr>
                      </w:pPr>
                      <w:r w:rsidRPr="0093727F">
                        <w:rPr>
                          <w:rFonts w:ascii="Perpetua" w:hAnsi="Perpetua"/>
                          <w:sz w:val="14"/>
                          <w:szCs w:val="14"/>
                        </w:rPr>
                        <w:t xml:space="preserve">Ein </w:t>
                      </w:r>
                      <w:proofErr w:type="spellStart"/>
                      <w:r w:rsidRPr="0093727F">
                        <w:rPr>
                          <w:rFonts w:ascii="Perpetua" w:hAnsi="Perpetua"/>
                          <w:b/>
                          <w:bCs/>
                          <w:sz w:val="14"/>
                          <w:szCs w:val="14"/>
                        </w:rPr>
                        <w:t>Silver</w:t>
                      </w:r>
                      <w:proofErr w:type="spellEnd"/>
                      <w:r w:rsidRPr="0093727F">
                        <w:rPr>
                          <w:rFonts w:ascii="Perpetua" w:hAnsi="Perpetua"/>
                          <w:b/>
                          <w:bCs/>
                          <w:sz w:val="14"/>
                          <w:szCs w:val="14"/>
                        </w:rPr>
                        <w:t xml:space="preserve"> Ticket</w:t>
                      </w:r>
                      <w:r w:rsidRPr="0093727F">
                        <w:rPr>
                          <w:rFonts w:ascii="Perpetua" w:hAnsi="Perpetua"/>
                          <w:sz w:val="14"/>
                          <w:szCs w:val="14"/>
                        </w:rPr>
                        <w:t xml:space="preserve"> ist ein gefälschtes Service Ticket (ST) in einem Kerberos-Netzwerk. Angreifer, die den Passwort-Hash eines Dienstkontos (z.B. eines Computer-Accounts) erlangen, können ein </w:t>
                      </w:r>
                      <w:proofErr w:type="spellStart"/>
                      <w:r w:rsidRPr="0093727F">
                        <w:rPr>
                          <w:rFonts w:ascii="Perpetua" w:hAnsi="Perpetua"/>
                          <w:sz w:val="14"/>
                          <w:szCs w:val="14"/>
                        </w:rPr>
                        <w:t>Silver</w:t>
                      </w:r>
                      <w:proofErr w:type="spellEnd"/>
                      <w:r w:rsidRPr="0093727F">
                        <w:rPr>
                          <w:rFonts w:ascii="Perpetua" w:hAnsi="Perpetua"/>
                          <w:sz w:val="14"/>
                          <w:szCs w:val="14"/>
                        </w:rPr>
                        <w:t xml:space="preserve"> Ticket erzeugen, das ihnen Zugang zu einem bestimmten Dienst verschafft, ohne den KDC um ein legitimes Ticket zu bitten. Da das Ticket nicht vom KDC ausgestellt wurde, bleibt dieser Angriff oft unentdeckt, was ihn besonders gefährlich macht.</w:t>
                      </w:r>
                    </w:p>
                    <w:p w14:paraId="5F188262" w14:textId="77777777" w:rsidR="007D571D" w:rsidRPr="0093727F" w:rsidRDefault="007D571D" w:rsidP="007D571D">
                      <w:pPr>
                        <w:pStyle w:val="NoSpacing"/>
                        <w:rPr>
                          <w:rFonts w:ascii="Perpetua" w:hAnsi="Perpetua"/>
                          <w:sz w:val="14"/>
                          <w:szCs w:val="14"/>
                        </w:rPr>
                      </w:pPr>
                    </w:p>
                  </w:txbxContent>
                </v:textbox>
                <w10:wrap type="square" anchorx="page"/>
              </v:shape>
            </w:pict>
          </mc:Fallback>
        </mc:AlternateContent>
      </w:r>
      <w:r w:rsidR="006B3CE1" w:rsidRPr="00CB3020">
        <w:rPr>
          <w:noProof/>
          <w:lang w:val="de-DE"/>
        </w:rPr>
        <w:drawing>
          <wp:anchor distT="0" distB="0" distL="114300" distR="114300" simplePos="0" relativeHeight="251658247" behindDoc="0" locked="0" layoutInCell="1" allowOverlap="1" wp14:anchorId="745C6EF5" wp14:editId="514466F8">
            <wp:simplePos x="0" y="0"/>
            <wp:positionH relativeFrom="margin">
              <wp:posOffset>7385661</wp:posOffset>
            </wp:positionH>
            <wp:positionV relativeFrom="paragraph">
              <wp:posOffset>3834094</wp:posOffset>
            </wp:positionV>
            <wp:extent cx="2656205" cy="678180"/>
            <wp:effectExtent l="0" t="0" r="0" b="7620"/>
            <wp:wrapNone/>
            <wp:docPr id="893242774" name="Grafik 89324277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42774" name="Grafik 893242774" descr="Ein Bild, das Text, Screenshot, Schrift, Zahl enthält.&#10;&#10;Automatisch generierte Beschreibung"/>
                    <pic:cNvPicPr/>
                  </pic:nvPicPr>
                  <pic:blipFill rotWithShape="1">
                    <a:blip r:embed="rId11" cstate="print">
                      <a:extLst>
                        <a:ext uri="{28A0092B-C50C-407E-A947-70E740481C1C}">
                          <a14:useLocalDpi xmlns:a14="http://schemas.microsoft.com/office/drawing/2010/main" val="0"/>
                        </a:ext>
                      </a:extLst>
                    </a:blip>
                    <a:srcRect r="25514"/>
                    <a:stretch/>
                  </pic:blipFill>
                  <pic:spPr bwMode="auto">
                    <a:xfrm>
                      <a:off x="0" y="0"/>
                      <a:ext cx="2656205" cy="678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21F6" w:rsidRPr="00792C31">
        <w:rPr>
          <w:noProof/>
          <w:lang w:val="de-DE"/>
        </w:rPr>
        <w:drawing>
          <wp:anchor distT="0" distB="0" distL="114300" distR="114300" simplePos="0" relativeHeight="251658245" behindDoc="0" locked="0" layoutInCell="1" allowOverlap="1" wp14:anchorId="47183016" wp14:editId="0019A7E1">
            <wp:simplePos x="0" y="0"/>
            <wp:positionH relativeFrom="margin">
              <wp:posOffset>6020435</wp:posOffset>
            </wp:positionH>
            <wp:positionV relativeFrom="paragraph">
              <wp:posOffset>4809490</wp:posOffset>
            </wp:positionV>
            <wp:extent cx="2471420" cy="1457325"/>
            <wp:effectExtent l="0" t="0" r="5080" b="9525"/>
            <wp:wrapNone/>
            <wp:docPr id="803871274" name="Grafik 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1274" name="Grafik 7" descr="Ein Bild, das Text, Screenshot, Schrift, Zah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1420" cy="1457325"/>
                    </a:xfrm>
                    <a:prstGeom prst="rect">
                      <a:avLst/>
                    </a:prstGeom>
                  </pic:spPr>
                </pic:pic>
              </a:graphicData>
            </a:graphic>
            <wp14:sizeRelH relativeFrom="margin">
              <wp14:pctWidth>0</wp14:pctWidth>
            </wp14:sizeRelH>
            <wp14:sizeRelV relativeFrom="margin">
              <wp14:pctHeight>0</wp14:pctHeight>
            </wp14:sizeRelV>
          </wp:anchor>
        </w:drawing>
      </w:r>
      <w:r w:rsidR="00C13411">
        <w:rPr>
          <w:noProof/>
          <w:lang w:val="de-DE"/>
        </w:rPr>
        <mc:AlternateContent>
          <mc:Choice Requires="wps">
            <w:drawing>
              <wp:anchor distT="0" distB="0" distL="114300" distR="114300" simplePos="0" relativeHeight="251658250" behindDoc="0" locked="0" layoutInCell="1" allowOverlap="1" wp14:anchorId="4A94B947" wp14:editId="52535D19">
                <wp:simplePos x="0" y="0"/>
                <wp:positionH relativeFrom="page">
                  <wp:posOffset>6030552</wp:posOffset>
                </wp:positionH>
                <wp:positionV relativeFrom="paragraph">
                  <wp:posOffset>899830</wp:posOffset>
                </wp:positionV>
                <wp:extent cx="2302980" cy="1789531"/>
                <wp:effectExtent l="0" t="0" r="21590" b="20320"/>
                <wp:wrapNone/>
                <wp:docPr id="1712275865" name="Textfeld 4"/>
                <wp:cNvGraphicFramePr/>
                <a:graphic xmlns:a="http://schemas.openxmlformats.org/drawingml/2006/main">
                  <a:graphicData uri="http://schemas.microsoft.com/office/word/2010/wordprocessingShape">
                    <wps:wsp>
                      <wps:cNvSpPr txBox="1"/>
                      <wps:spPr>
                        <a:xfrm>
                          <a:off x="0" y="0"/>
                          <a:ext cx="2302980" cy="1789531"/>
                        </a:xfrm>
                        <a:prstGeom prst="rect">
                          <a:avLst/>
                        </a:prstGeom>
                        <a:solidFill>
                          <a:schemeClr val="lt1"/>
                        </a:solidFill>
                        <a:ln w="19050">
                          <a:solidFill>
                            <a:schemeClr val="bg1"/>
                          </a:solidFill>
                        </a:ln>
                      </wps:spPr>
                      <wps:txbx>
                        <w:txbxContent>
                          <w:p w14:paraId="487BDDB9" w14:textId="694AC769" w:rsidR="00C13411" w:rsidRDefault="00EE4DDC" w:rsidP="00EE4DDC">
                            <w:pPr>
                              <w:pStyle w:val="NoSpacing"/>
                              <w:numPr>
                                <w:ilvl w:val="0"/>
                                <w:numId w:val="44"/>
                              </w:numPr>
                              <w:rPr>
                                <w:rFonts w:ascii="Perpetua" w:hAnsi="Perpetua"/>
                                <w:sz w:val="14"/>
                                <w:szCs w:val="14"/>
                                <w:lang w:val="de-DE"/>
                              </w:rPr>
                            </w:pPr>
                            <w:r>
                              <w:rPr>
                                <w:rFonts w:ascii="Perpetua" w:hAnsi="Perpetua"/>
                                <w:sz w:val="14"/>
                                <w:szCs w:val="14"/>
                                <w:lang w:val="de-DE"/>
                              </w:rPr>
                              <w:t xml:space="preserve">User </w:t>
                            </w:r>
                            <w:proofErr w:type="spellStart"/>
                            <w:r>
                              <w:rPr>
                                <w:rFonts w:ascii="Perpetua" w:hAnsi="Perpetua"/>
                                <w:sz w:val="14"/>
                                <w:szCs w:val="14"/>
                                <w:lang w:val="de-DE"/>
                              </w:rPr>
                              <w:t>Principal</w:t>
                            </w:r>
                            <w:proofErr w:type="spellEnd"/>
                          </w:p>
                          <w:p w14:paraId="60138B68" w14:textId="1B6FD7FD" w:rsidR="004B64BD" w:rsidRDefault="004B64BD" w:rsidP="001E6661">
                            <w:pPr>
                              <w:pStyle w:val="NoSpacing"/>
                              <w:numPr>
                                <w:ilvl w:val="1"/>
                                <w:numId w:val="44"/>
                              </w:numPr>
                              <w:rPr>
                                <w:rFonts w:ascii="Perpetua" w:hAnsi="Perpetua"/>
                                <w:sz w:val="14"/>
                                <w:szCs w:val="14"/>
                                <w:lang w:val="de-DE"/>
                              </w:rPr>
                            </w:pPr>
                            <w:r>
                              <w:rPr>
                                <w:rFonts w:ascii="Perpetua" w:hAnsi="Perpetua"/>
                                <w:sz w:val="14"/>
                                <w:szCs w:val="14"/>
                                <w:lang w:val="de-DE"/>
                              </w:rPr>
                              <w:t>Benutzer</w:t>
                            </w:r>
                          </w:p>
                          <w:p w14:paraId="09AA2DDA" w14:textId="4BD6C518" w:rsidR="001E6661" w:rsidRPr="00440367" w:rsidRDefault="001E6661" w:rsidP="001E6661">
                            <w:pPr>
                              <w:pStyle w:val="NoSpacing"/>
                              <w:numPr>
                                <w:ilvl w:val="1"/>
                                <w:numId w:val="44"/>
                              </w:numPr>
                              <w:rPr>
                                <w:rFonts w:ascii="Perpetua" w:hAnsi="Perpetua"/>
                                <w:sz w:val="14"/>
                                <w:szCs w:val="14"/>
                                <w:lang w:val="de-DE"/>
                              </w:rPr>
                            </w:pPr>
                            <w:r>
                              <w:rPr>
                                <w:rFonts w:ascii="Perpetua" w:hAnsi="Perpetua"/>
                                <w:sz w:val="14"/>
                                <w:szCs w:val="14"/>
                                <w:lang w:val="de-DE"/>
                              </w:rPr>
                              <w:t xml:space="preserve">Beispiel: </w:t>
                            </w:r>
                            <w:proofErr w:type="spellStart"/>
                            <w:r w:rsidR="00440367" w:rsidRPr="00440367">
                              <w:rPr>
                                <w:rFonts w:ascii="Perpetua" w:hAnsi="Perpetua"/>
                                <w:sz w:val="14"/>
                                <w:szCs w:val="14"/>
                              </w:rPr>
                              <w:t>username@REALM</w:t>
                            </w:r>
                            <w:proofErr w:type="spellEnd"/>
                          </w:p>
                          <w:p w14:paraId="52BC8121" w14:textId="55DB91B2" w:rsidR="00440367" w:rsidRPr="00440367" w:rsidRDefault="00440367" w:rsidP="00440367">
                            <w:pPr>
                              <w:pStyle w:val="NoSpacing"/>
                              <w:numPr>
                                <w:ilvl w:val="0"/>
                                <w:numId w:val="44"/>
                              </w:numPr>
                              <w:rPr>
                                <w:rFonts w:ascii="Perpetua" w:hAnsi="Perpetua"/>
                                <w:sz w:val="14"/>
                                <w:szCs w:val="14"/>
                                <w:lang w:val="de-DE"/>
                              </w:rPr>
                            </w:pPr>
                            <w:r>
                              <w:rPr>
                                <w:rFonts w:ascii="Perpetua" w:hAnsi="Perpetua"/>
                                <w:sz w:val="14"/>
                                <w:szCs w:val="14"/>
                              </w:rPr>
                              <w:t xml:space="preserve">Service </w:t>
                            </w:r>
                            <w:proofErr w:type="spellStart"/>
                            <w:r>
                              <w:rPr>
                                <w:rFonts w:ascii="Perpetua" w:hAnsi="Perpetua"/>
                                <w:sz w:val="14"/>
                                <w:szCs w:val="14"/>
                              </w:rPr>
                              <w:t>Principal</w:t>
                            </w:r>
                            <w:proofErr w:type="spellEnd"/>
                          </w:p>
                          <w:p w14:paraId="0C35C67B" w14:textId="22053CE4" w:rsidR="00440367" w:rsidRPr="0018263C" w:rsidRDefault="00440367" w:rsidP="00440367">
                            <w:pPr>
                              <w:pStyle w:val="NoSpacing"/>
                              <w:numPr>
                                <w:ilvl w:val="1"/>
                                <w:numId w:val="44"/>
                              </w:numPr>
                              <w:rPr>
                                <w:rFonts w:ascii="Perpetua" w:hAnsi="Perpetua"/>
                                <w:sz w:val="14"/>
                                <w:szCs w:val="14"/>
                                <w:lang w:val="de-DE"/>
                              </w:rPr>
                            </w:pPr>
                            <w:r>
                              <w:rPr>
                                <w:rFonts w:ascii="Perpetua" w:hAnsi="Perpetua"/>
                                <w:sz w:val="14"/>
                                <w:szCs w:val="14"/>
                              </w:rPr>
                              <w:t>Dienst, der in einem Netzwerk lauft</w:t>
                            </w:r>
                          </w:p>
                          <w:p w14:paraId="2444F112" w14:textId="3A7F283F" w:rsidR="0018263C" w:rsidRPr="001A0761" w:rsidRDefault="0018263C" w:rsidP="00440367">
                            <w:pPr>
                              <w:pStyle w:val="NoSpacing"/>
                              <w:numPr>
                                <w:ilvl w:val="1"/>
                                <w:numId w:val="44"/>
                              </w:numPr>
                              <w:rPr>
                                <w:rFonts w:ascii="Perpetua" w:hAnsi="Perpetua"/>
                                <w:sz w:val="14"/>
                                <w:szCs w:val="14"/>
                                <w:lang w:val="de-DE"/>
                              </w:rPr>
                            </w:pPr>
                            <w:proofErr w:type="spellStart"/>
                            <w:r w:rsidRPr="0018263C">
                              <w:rPr>
                                <w:rFonts w:ascii="Perpetua" w:hAnsi="Perpetua"/>
                                <w:sz w:val="14"/>
                                <w:szCs w:val="14"/>
                              </w:rPr>
                              <w:t>service</w:t>
                            </w:r>
                            <w:proofErr w:type="spellEnd"/>
                            <w:r w:rsidRPr="0018263C">
                              <w:rPr>
                                <w:rFonts w:ascii="Perpetua" w:hAnsi="Perpetua"/>
                                <w:sz w:val="14"/>
                                <w:szCs w:val="14"/>
                              </w:rPr>
                              <w:t>/</w:t>
                            </w:r>
                            <w:proofErr w:type="spellStart"/>
                            <w:r w:rsidRPr="0018263C">
                              <w:rPr>
                                <w:rFonts w:ascii="Perpetua" w:hAnsi="Perpetua"/>
                                <w:sz w:val="14"/>
                                <w:szCs w:val="14"/>
                              </w:rPr>
                              <w:t>hostname@REALM</w:t>
                            </w:r>
                            <w:proofErr w:type="spellEnd"/>
                          </w:p>
                          <w:p w14:paraId="30CF0011" w14:textId="5188B339" w:rsidR="001A0761" w:rsidRPr="00DB6275" w:rsidRDefault="001A0761" w:rsidP="001A0761">
                            <w:pPr>
                              <w:pStyle w:val="NoSpacing"/>
                              <w:numPr>
                                <w:ilvl w:val="0"/>
                                <w:numId w:val="44"/>
                              </w:numPr>
                              <w:rPr>
                                <w:rFonts w:ascii="Perpetua" w:hAnsi="Perpetua"/>
                                <w:sz w:val="14"/>
                                <w:szCs w:val="14"/>
                                <w:lang w:val="de-DE"/>
                              </w:rPr>
                            </w:pPr>
                            <w:r>
                              <w:rPr>
                                <w:rFonts w:ascii="Perpetua" w:hAnsi="Perpetua"/>
                                <w:sz w:val="14"/>
                                <w:szCs w:val="14"/>
                              </w:rPr>
                              <w:t xml:space="preserve">Host </w:t>
                            </w:r>
                            <w:proofErr w:type="spellStart"/>
                            <w:r>
                              <w:rPr>
                                <w:rFonts w:ascii="Perpetua" w:hAnsi="Perpetua"/>
                                <w:sz w:val="14"/>
                                <w:szCs w:val="14"/>
                              </w:rPr>
                              <w:t>Principal</w:t>
                            </w:r>
                            <w:proofErr w:type="spellEnd"/>
                          </w:p>
                          <w:p w14:paraId="431D2095" w14:textId="0EE6C380" w:rsidR="00DB6275" w:rsidRPr="00933C7A" w:rsidRDefault="00DB6275" w:rsidP="00DB6275">
                            <w:pPr>
                              <w:pStyle w:val="NoSpacing"/>
                              <w:numPr>
                                <w:ilvl w:val="1"/>
                                <w:numId w:val="44"/>
                              </w:numPr>
                              <w:rPr>
                                <w:rFonts w:ascii="Perpetua" w:hAnsi="Perpetua"/>
                                <w:sz w:val="14"/>
                                <w:szCs w:val="14"/>
                                <w:lang w:val="de-DE"/>
                              </w:rPr>
                            </w:pPr>
                            <w:r>
                              <w:rPr>
                                <w:rFonts w:ascii="Perpetua" w:hAnsi="Perpetua"/>
                                <w:sz w:val="14"/>
                                <w:szCs w:val="14"/>
                              </w:rPr>
                              <w:t xml:space="preserve">Stellt Host oder Server </w:t>
                            </w:r>
                            <w:r w:rsidR="00933C7A">
                              <w:rPr>
                                <w:rFonts w:ascii="Perpetua" w:hAnsi="Perpetua"/>
                                <w:sz w:val="14"/>
                                <w:szCs w:val="14"/>
                              </w:rPr>
                              <w:t>d</w:t>
                            </w:r>
                            <w:r>
                              <w:rPr>
                                <w:rFonts w:ascii="Perpetua" w:hAnsi="Perpetua"/>
                                <w:sz w:val="14"/>
                                <w:szCs w:val="14"/>
                              </w:rPr>
                              <w:t>ar</w:t>
                            </w:r>
                          </w:p>
                          <w:p w14:paraId="2B0DEC60" w14:textId="29893052" w:rsidR="00915E52" w:rsidRDefault="00933C7A" w:rsidP="00915E52">
                            <w:pPr>
                              <w:pStyle w:val="NoSpacing"/>
                              <w:numPr>
                                <w:ilvl w:val="1"/>
                                <w:numId w:val="44"/>
                              </w:numPr>
                              <w:rPr>
                                <w:rFonts w:ascii="Perpetua" w:hAnsi="Perpetua"/>
                                <w:sz w:val="14"/>
                                <w:szCs w:val="14"/>
                                <w:lang w:val="de-DE"/>
                              </w:rPr>
                            </w:pPr>
                            <w:r w:rsidRPr="00933C7A">
                              <w:rPr>
                                <w:rFonts w:ascii="Perpetua" w:hAnsi="Perpetua"/>
                                <w:sz w:val="14"/>
                                <w:szCs w:val="14"/>
                              </w:rPr>
                              <w:t>host/</w:t>
                            </w:r>
                            <w:proofErr w:type="spellStart"/>
                            <w:r w:rsidRPr="00933C7A">
                              <w:rPr>
                                <w:rFonts w:ascii="Perpetua" w:hAnsi="Perpetua"/>
                                <w:sz w:val="14"/>
                                <w:szCs w:val="14"/>
                              </w:rPr>
                              <w:t>hostname@REALM</w:t>
                            </w:r>
                            <w:proofErr w:type="spellEnd"/>
                          </w:p>
                          <w:p w14:paraId="61FE8BE9" w14:textId="7132E4F6" w:rsidR="00915E52" w:rsidRDefault="00915E52" w:rsidP="00915E52">
                            <w:pPr>
                              <w:pStyle w:val="NoSpacing"/>
                              <w:numPr>
                                <w:ilvl w:val="0"/>
                                <w:numId w:val="44"/>
                              </w:numPr>
                              <w:rPr>
                                <w:rFonts w:ascii="Perpetua" w:hAnsi="Perpetua"/>
                                <w:sz w:val="14"/>
                                <w:szCs w:val="14"/>
                                <w:lang w:val="de-DE"/>
                              </w:rPr>
                            </w:pPr>
                            <w:r w:rsidRPr="00915E52">
                              <w:rPr>
                                <w:rFonts w:ascii="Perpetua" w:hAnsi="Perpetua"/>
                                <w:sz w:val="14"/>
                                <w:szCs w:val="14"/>
                                <w:lang w:val="de-DE"/>
                              </w:rPr>
                              <w:t xml:space="preserve">KDC </w:t>
                            </w:r>
                            <w:proofErr w:type="spellStart"/>
                            <w:r w:rsidRPr="00915E52">
                              <w:rPr>
                                <w:rFonts w:ascii="Perpetua" w:hAnsi="Perpetua"/>
                                <w:sz w:val="14"/>
                                <w:szCs w:val="14"/>
                                <w:lang w:val="de-DE"/>
                              </w:rPr>
                              <w:t>Principal</w:t>
                            </w:r>
                            <w:proofErr w:type="spellEnd"/>
                          </w:p>
                          <w:p w14:paraId="6E2F6FA2" w14:textId="4C3AADC7" w:rsidR="00915E52" w:rsidRDefault="00915E52" w:rsidP="00915E52">
                            <w:pPr>
                              <w:pStyle w:val="NoSpacing"/>
                              <w:numPr>
                                <w:ilvl w:val="1"/>
                                <w:numId w:val="44"/>
                              </w:numPr>
                              <w:rPr>
                                <w:rFonts w:ascii="Perpetua" w:hAnsi="Perpetua"/>
                                <w:sz w:val="14"/>
                                <w:szCs w:val="14"/>
                                <w:lang w:val="de-DE"/>
                              </w:rPr>
                            </w:pPr>
                            <w:r>
                              <w:rPr>
                                <w:rFonts w:ascii="Perpetua" w:hAnsi="Perpetua"/>
                                <w:sz w:val="14"/>
                                <w:szCs w:val="14"/>
                                <w:lang w:val="de-DE"/>
                              </w:rPr>
                              <w:t>Repräsentier KDC</w:t>
                            </w:r>
                            <w:r w:rsidR="000006CA">
                              <w:rPr>
                                <w:rFonts w:ascii="Perpetua" w:hAnsi="Perpetua"/>
                                <w:sz w:val="14"/>
                                <w:szCs w:val="14"/>
                                <w:lang w:val="de-DE"/>
                              </w:rPr>
                              <w:t xml:space="preserve"> </w:t>
                            </w:r>
                            <w:r w:rsidR="00860C1E">
                              <w:rPr>
                                <w:rFonts w:ascii="Perpetua" w:hAnsi="Perpetua"/>
                                <w:sz w:val="14"/>
                                <w:szCs w:val="14"/>
                                <w:lang w:val="de-DE"/>
                              </w:rPr>
                              <w:t>selbst</w:t>
                            </w:r>
                          </w:p>
                          <w:p w14:paraId="0D837F6D" w14:textId="4115FD26" w:rsidR="00860C1E" w:rsidRPr="00D32895" w:rsidRDefault="00860C1E" w:rsidP="00915E52">
                            <w:pPr>
                              <w:pStyle w:val="NoSpacing"/>
                              <w:numPr>
                                <w:ilvl w:val="1"/>
                                <w:numId w:val="44"/>
                              </w:numPr>
                              <w:rPr>
                                <w:rFonts w:ascii="Perpetua" w:hAnsi="Perpetua"/>
                                <w:sz w:val="14"/>
                                <w:szCs w:val="14"/>
                                <w:lang w:val="de-DE"/>
                              </w:rPr>
                            </w:pPr>
                            <w:proofErr w:type="spellStart"/>
                            <w:r w:rsidRPr="00860C1E">
                              <w:rPr>
                                <w:rFonts w:ascii="Perpetua" w:hAnsi="Perpetua"/>
                                <w:sz w:val="14"/>
                                <w:szCs w:val="14"/>
                              </w:rPr>
                              <w:t>krbtgt</w:t>
                            </w:r>
                            <w:proofErr w:type="spellEnd"/>
                            <w:r w:rsidRPr="00860C1E">
                              <w:rPr>
                                <w:rFonts w:ascii="Perpetua" w:hAnsi="Perpetua"/>
                                <w:sz w:val="14"/>
                                <w:szCs w:val="14"/>
                              </w:rPr>
                              <w:t>/REALM@REALM</w:t>
                            </w:r>
                          </w:p>
                          <w:p w14:paraId="036EF22B" w14:textId="0C395263" w:rsidR="00D32895" w:rsidRPr="00D32895" w:rsidRDefault="00D32895" w:rsidP="00D32895">
                            <w:pPr>
                              <w:pStyle w:val="NoSpacing"/>
                              <w:numPr>
                                <w:ilvl w:val="0"/>
                                <w:numId w:val="44"/>
                              </w:numPr>
                              <w:rPr>
                                <w:rFonts w:ascii="Perpetua" w:hAnsi="Perpetua"/>
                                <w:sz w:val="14"/>
                                <w:szCs w:val="14"/>
                                <w:lang w:val="de-DE"/>
                              </w:rPr>
                            </w:pPr>
                            <w:r>
                              <w:rPr>
                                <w:rFonts w:ascii="Perpetua" w:hAnsi="Perpetua"/>
                                <w:sz w:val="14"/>
                                <w:szCs w:val="14"/>
                              </w:rPr>
                              <w:t>Cross-</w:t>
                            </w:r>
                            <w:proofErr w:type="spellStart"/>
                            <w:r>
                              <w:rPr>
                                <w:rFonts w:ascii="Perpetua" w:hAnsi="Perpetua"/>
                                <w:sz w:val="14"/>
                                <w:szCs w:val="14"/>
                              </w:rPr>
                              <w:t>Realm</w:t>
                            </w:r>
                            <w:proofErr w:type="spellEnd"/>
                            <w:r>
                              <w:rPr>
                                <w:rFonts w:ascii="Perpetua" w:hAnsi="Perpetua"/>
                                <w:sz w:val="14"/>
                                <w:szCs w:val="14"/>
                              </w:rPr>
                              <w:t xml:space="preserve"> </w:t>
                            </w:r>
                            <w:proofErr w:type="spellStart"/>
                            <w:r>
                              <w:rPr>
                                <w:rFonts w:ascii="Perpetua" w:hAnsi="Perpetua"/>
                                <w:sz w:val="14"/>
                                <w:szCs w:val="14"/>
                              </w:rPr>
                              <w:t>Principal</w:t>
                            </w:r>
                            <w:proofErr w:type="spellEnd"/>
                          </w:p>
                          <w:p w14:paraId="25898A7F" w14:textId="5652012F" w:rsidR="00D32895" w:rsidRPr="00795B22" w:rsidRDefault="00AA7233" w:rsidP="00D32895">
                            <w:pPr>
                              <w:pStyle w:val="NoSpacing"/>
                              <w:numPr>
                                <w:ilvl w:val="1"/>
                                <w:numId w:val="44"/>
                              </w:numPr>
                              <w:rPr>
                                <w:rFonts w:ascii="Perpetua" w:hAnsi="Perpetua"/>
                                <w:sz w:val="14"/>
                                <w:szCs w:val="14"/>
                                <w:lang w:val="de-DE"/>
                              </w:rPr>
                            </w:pPr>
                            <w:r>
                              <w:rPr>
                                <w:rFonts w:ascii="Perpetua" w:hAnsi="Perpetua"/>
                                <w:sz w:val="14"/>
                                <w:szCs w:val="14"/>
                              </w:rPr>
                              <w:t>Authentifizierung zwischen verschiedenen Kerberos-</w:t>
                            </w:r>
                            <w:proofErr w:type="spellStart"/>
                            <w:r>
                              <w:rPr>
                                <w:rFonts w:ascii="Perpetua" w:hAnsi="Perpetua"/>
                                <w:sz w:val="14"/>
                                <w:szCs w:val="14"/>
                              </w:rPr>
                              <w:t>Realms</w:t>
                            </w:r>
                            <w:proofErr w:type="spellEnd"/>
                          </w:p>
                          <w:p w14:paraId="5391E72A" w14:textId="14DB3B43" w:rsidR="00795B22" w:rsidRPr="00915E52" w:rsidRDefault="00795B22" w:rsidP="00D32895">
                            <w:pPr>
                              <w:pStyle w:val="NoSpacing"/>
                              <w:numPr>
                                <w:ilvl w:val="1"/>
                                <w:numId w:val="44"/>
                              </w:numPr>
                              <w:rPr>
                                <w:rFonts w:ascii="Perpetua" w:hAnsi="Perpetua"/>
                                <w:sz w:val="14"/>
                                <w:szCs w:val="14"/>
                                <w:lang w:val="de-DE"/>
                              </w:rPr>
                            </w:pPr>
                            <w:proofErr w:type="spellStart"/>
                            <w:r w:rsidRPr="00795B22">
                              <w:rPr>
                                <w:rFonts w:ascii="Perpetua" w:hAnsi="Perpetua"/>
                                <w:sz w:val="14"/>
                                <w:szCs w:val="14"/>
                              </w:rPr>
                              <w:t>krbtgt</w:t>
                            </w:r>
                            <w:proofErr w:type="spellEnd"/>
                            <w:r w:rsidRPr="00795B22">
                              <w:rPr>
                                <w:rFonts w:ascii="Perpetua" w:hAnsi="Perpetua"/>
                                <w:sz w:val="14"/>
                                <w:szCs w:val="14"/>
                              </w:rPr>
                              <w:t>/REALM-B@REALM-A</w:t>
                            </w:r>
                            <w:r w:rsidR="00473916">
                              <w:rPr>
                                <w:rFonts w:ascii="Perpetua" w:hAnsi="Perpetua"/>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4B947" id="_x0000_s1036" type="#_x0000_t202" style="position:absolute;margin-left:474.85pt;margin-top:70.85pt;width:181.35pt;height:140.9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" fillcolor="white [3201]" strokecolor="white [3212]" strokeweight="1.5pt">
                <v:textbox>
                  <w:txbxContent>
                    <w:p w14:paraId="487BDDB9" w14:textId="694AC769" w:rsidR="00C13411" w:rsidRDefault="00EE4DDC" w:rsidP="00EE4DDC">
                      <w:pPr>
                        <w:pStyle w:val="NoSpacing"/>
                        <w:numPr>
                          <w:ilvl w:val="0"/>
                          <w:numId w:val="44"/>
                        </w:numPr>
                        <w:rPr>
                          <w:rFonts w:ascii="Perpetua" w:hAnsi="Perpetua"/>
                          <w:sz w:val="14"/>
                          <w:szCs w:val="14"/>
                          <w:lang w:val="de-DE"/>
                        </w:rPr>
                      </w:pPr>
                      <w:r>
                        <w:rPr>
                          <w:rFonts w:ascii="Perpetua" w:hAnsi="Perpetua"/>
                          <w:sz w:val="14"/>
                          <w:szCs w:val="14"/>
                          <w:lang w:val="de-DE"/>
                        </w:rPr>
                        <w:t xml:space="preserve">User </w:t>
                      </w:r>
                      <w:proofErr w:type="spellStart"/>
                      <w:r>
                        <w:rPr>
                          <w:rFonts w:ascii="Perpetua" w:hAnsi="Perpetua"/>
                          <w:sz w:val="14"/>
                          <w:szCs w:val="14"/>
                          <w:lang w:val="de-DE"/>
                        </w:rPr>
                        <w:t>Principal</w:t>
                      </w:r>
                      <w:proofErr w:type="spellEnd"/>
                    </w:p>
                    <w:p w14:paraId="60138B68" w14:textId="1B6FD7FD" w:rsidR="004B64BD" w:rsidRDefault="004B64BD" w:rsidP="001E6661">
                      <w:pPr>
                        <w:pStyle w:val="NoSpacing"/>
                        <w:numPr>
                          <w:ilvl w:val="1"/>
                          <w:numId w:val="44"/>
                        </w:numPr>
                        <w:rPr>
                          <w:rFonts w:ascii="Perpetua" w:hAnsi="Perpetua"/>
                          <w:sz w:val="14"/>
                          <w:szCs w:val="14"/>
                          <w:lang w:val="de-DE"/>
                        </w:rPr>
                      </w:pPr>
                      <w:r>
                        <w:rPr>
                          <w:rFonts w:ascii="Perpetua" w:hAnsi="Perpetua"/>
                          <w:sz w:val="14"/>
                          <w:szCs w:val="14"/>
                          <w:lang w:val="de-DE"/>
                        </w:rPr>
                        <w:t>Benutzer</w:t>
                      </w:r>
                    </w:p>
                    <w:p w14:paraId="09AA2DDA" w14:textId="4BD6C518" w:rsidR="001E6661" w:rsidRPr="00440367" w:rsidRDefault="001E6661" w:rsidP="001E6661">
                      <w:pPr>
                        <w:pStyle w:val="NoSpacing"/>
                        <w:numPr>
                          <w:ilvl w:val="1"/>
                          <w:numId w:val="44"/>
                        </w:numPr>
                        <w:rPr>
                          <w:rFonts w:ascii="Perpetua" w:hAnsi="Perpetua"/>
                          <w:sz w:val="14"/>
                          <w:szCs w:val="14"/>
                          <w:lang w:val="de-DE"/>
                        </w:rPr>
                      </w:pPr>
                      <w:r>
                        <w:rPr>
                          <w:rFonts w:ascii="Perpetua" w:hAnsi="Perpetua"/>
                          <w:sz w:val="14"/>
                          <w:szCs w:val="14"/>
                          <w:lang w:val="de-DE"/>
                        </w:rPr>
                        <w:t xml:space="preserve">Beispiel: </w:t>
                      </w:r>
                      <w:proofErr w:type="spellStart"/>
                      <w:r w:rsidR="00440367" w:rsidRPr="00440367">
                        <w:rPr>
                          <w:rFonts w:ascii="Perpetua" w:hAnsi="Perpetua"/>
                          <w:sz w:val="14"/>
                          <w:szCs w:val="14"/>
                        </w:rPr>
                        <w:t>username@REALM</w:t>
                      </w:r>
                      <w:proofErr w:type="spellEnd"/>
                    </w:p>
                    <w:p w14:paraId="52BC8121" w14:textId="55DB91B2" w:rsidR="00440367" w:rsidRPr="00440367" w:rsidRDefault="00440367" w:rsidP="00440367">
                      <w:pPr>
                        <w:pStyle w:val="NoSpacing"/>
                        <w:numPr>
                          <w:ilvl w:val="0"/>
                          <w:numId w:val="44"/>
                        </w:numPr>
                        <w:rPr>
                          <w:rFonts w:ascii="Perpetua" w:hAnsi="Perpetua"/>
                          <w:sz w:val="14"/>
                          <w:szCs w:val="14"/>
                          <w:lang w:val="de-DE"/>
                        </w:rPr>
                      </w:pPr>
                      <w:r>
                        <w:rPr>
                          <w:rFonts w:ascii="Perpetua" w:hAnsi="Perpetua"/>
                          <w:sz w:val="14"/>
                          <w:szCs w:val="14"/>
                        </w:rPr>
                        <w:t xml:space="preserve">Service </w:t>
                      </w:r>
                      <w:proofErr w:type="spellStart"/>
                      <w:r>
                        <w:rPr>
                          <w:rFonts w:ascii="Perpetua" w:hAnsi="Perpetua"/>
                          <w:sz w:val="14"/>
                          <w:szCs w:val="14"/>
                        </w:rPr>
                        <w:t>Principal</w:t>
                      </w:r>
                      <w:proofErr w:type="spellEnd"/>
                    </w:p>
                    <w:p w14:paraId="0C35C67B" w14:textId="22053CE4" w:rsidR="00440367" w:rsidRPr="0018263C" w:rsidRDefault="00440367" w:rsidP="00440367">
                      <w:pPr>
                        <w:pStyle w:val="NoSpacing"/>
                        <w:numPr>
                          <w:ilvl w:val="1"/>
                          <w:numId w:val="44"/>
                        </w:numPr>
                        <w:rPr>
                          <w:rFonts w:ascii="Perpetua" w:hAnsi="Perpetua"/>
                          <w:sz w:val="14"/>
                          <w:szCs w:val="14"/>
                          <w:lang w:val="de-DE"/>
                        </w:rPr>
                      </w:pPr>
                      <w:r>
                        <w:rPr>
                          <w:rFonts w:ascii="Perpetua" w:hAnsi="Perpetua"/>
                          <w:sz w:val="14"/>
                          <w:szCs w:val="14"/>
                        </w:rPr>
                        <w:t>Dienst, der in einem Netzwerk lauft</w:t>
                      </w:r>
                    </w:p>
                    <w:p w14:paraId="2444F112" w14:textId="3A7F283F" w:rsidR="0018263C" w:rsidRPr="001A0761" w:rsidRDefault="0018263C" w:rsidP="00440367">
                      <w:pPr>
                        <w:pStyle w:val="NoSpacing"/>
                        <w:numPr>
                          <w:ilvl w:val="1"/>
                          <w:numId w:val="44"/>
                        </w:numPr>
                        <w:rPr>
                          <w:rFonts w:ascii="Perpetua" w:hAnsi="Perpetua"/>
                          <w:sz w:val="14"/>
                          <w:szCs w:val="14"/>
                          <w:lang w:val="de-DE"/>
                        </w:rPr>
                      </w:pPr>
                      <w:proofErr w:type="spellStart"/>
                      <w:r w:rsidRPr="0018263C">
                        <w:rPr>
                          <w:rFonts w:ascii="Perpetua" w:hAnsi="Perpetua"/>
                          <w:sz w:val="14"/>
                          <w:szCs w:val="14"/>
                        </w:rPr>
                        <w:t>service</w:t>
                      </w:r>
                      <w:proofErr w:type="spellEnd"/>
                      <w:r w:rsidRPr="0018263C">
                        <w:rPr>
                          <w:rFonts w:ascii="Perpetua" w:hAnsi="Perpetua"/>
                          <w:sz w:val="14"/>
                          <w:szCs w:val="14"/>
                        </w:rPr>
                        <w:t>/</w:t>
                      </w:r>
                      <w:proofErr w:type="spellStart"/>
                      <w:r w:rsidRPr="0018263C">
                        <w:rPr>
                          <w:rFonts w:ascii="Perpetua" w:hAnsi="Perpetua"/>
                          <w:sz w:val="14"/>
                          <w:szCs w:val="14"/>
                        </w:rPr>
                        <w:t>hostname@REALM</w:t>
                      </w:r>
                      <w:proofErr w:type="spellEnd"/>
                    </w:p>
                    <w:p w14:paraId="30CF0011" w14:textId="5188B339" w:rsidR="001A0761" w:rsidRPr="00DB6275" w:rsidRDefault="001A0761" w:rsidP="001A0761">
                      <w:pPr>
                        <w:pStyle w:val="NoSpacing"/>
                        <w:numPr>
                          <w:ilvl w:val="0"/>
                          <w:numId w:val="44"/>
                        </w:numPr>
                        <w:rPr>
                          <w:rFonts w:ascii="Perpetua" w:hAnsi="Perpetua"/>
                          <w:sz w:val="14"/>
                          <w:szCs w:val="14"/>
                          <w:lang w:val="de-DE"/>
                        </w:rPr>
                      </w:pPr>
                      <w:r>
                        <w:rPr>
                          <w:rFonts w:ascii="Perpetua" w:hAnsi="Perpetua"/>
                          <w:sz w:val="14"/>
                          <w:szCs w:val="14"/>
                        </w:rPr>
                        <w:t xml:space="preserve">Host </w:t>
                      </w:r>
                      <w:proofErr w:type="spellStart"/>
                      <w:r>
                        <w:rPr>
                          <w:rFonts w:ascii="Perpetua" w:hAnsi="Perpetua"/>
                          <w:sz w:val="14"/>
                          <w:szCs w:val="14"/>
                        </w:rPr>
                        <w:t>Principal</w:t>
                      </w:r>
                      <w:proofErr w:type="spellEnd"/>
                    </w:p>
                    <w:p w14:paraId="431D2095" w14:textId="0EE6C380" w:rsidR="00DB6275" w:rsidRPr="00933C7A" w:rsidRDefault="00DB6275" w:rsidP="00DB6275">
                      <w:pPr>
                        <w:pStyle w:val="NoSpacing"/>
                        <w:numPr>
                          <w:ilvl w:val="1"/>
                          <w:numId w:val="44"/>
                        </w:numPr>
                        <w:rPr>
                          <w:rFonts w:ascii="Perpetua" w:hAnsi="Perpetua"/>
                          <w:sz w:val="14"/>
                          <w:szCs w:val="14"/>
                          <w:lang w:val="de-DE"/>
                        </w:rPr>
                      </w:pPr>
                      <w:r>
                        <w:rPr>
                          <w:rFonts w:ascii="Perpetua" w:hAnsi="Perpetua"/>
                          <w:sz w:val="14"/>
                          <w:szCs w:val="14"/>
                        </w:rPr>
                        <w:t xml:space="preserve">Stellt Host oder Server </w:t>
                      </w:r>
                      <w:r w:rsidR="00933C7A">
                        <w:rPr>
                          <w:rFonts w:ascii="Perpetua" w:hAnsi="Perpetua"/>
                          <w:sz w:val="14"/>
                          <w:szCs w:val="14"/>
                        </w:rPr>
                        <w:t>d</w:t>
                      </w:r>
                      <w:r>
                        <w:rPr>
                          <w:rFonts w:ascii="Perpetua" w:hAnsi="Perpetua"/>
                          <w:sz w:val="14"/>
                          <w:szCs w:val="14"/>
                        </w:rPr>
                        <w:t>ar</w:t>
                      </w:r>
                    </w:p>
                    <w:p w14:paraId="2B0DEC60" w14:textId="29893052" w:rsidR="00915E52" w:rsidRDefault="00933C7A" w:rsidP="00915E52">
                      <w:pPr>
                        <w:pStyle w:val="NoSpacing"/>
                        <w:numPr>
                          <w:ilvl w:val="1"/>
                          <w:numId w:val="44"/>
                        </w:numPr>
                        <w:rPr>
                          <w:rFonts w:ascii="Perpetua" w:hAnsi="Perpetua"/>
                          <w:sz w:val="14"/>
                          <w:szCs w:val="14"/>
                          <w:lang w:val="de-DE"/>
                        </w:rPr>
                      </w:pPr>
                      <w:r w:rsidRPr="00933C7A">
                        <w:rPr>
                          <w:rFonts w:ascii="Perpetua" w:hAnsi="Perpetua"/>
                          <w:sz w:val="14"/>
                          <w:szCs w:val="14"/>
                        </w:rPr>
                        <w:t>host/</w:t>
                      </w:r>
                      <w:proofErr w:type="spellStart"/>
                      <w:r w:rsidRPr="00933C7A">
                        <w:rPr>
                          <w:rFonts w:ascii="Perpetua" w:hAnsi="Perpetua"/>
                          <w:sz w:val="14"/>
                          <w:szCs w:val="14"/>
                        </w:rPr>
                        <w:t>hostname@REALM</w:t>
                      </w:r>
                      <w:proofErr w:type="spellEnd"/>
                    </w:p>
                    <w:p w14:paraId="61FE8BE9" w14:textId="7132E4F6" w:rsidR="00915E52" w:rsidRDefault="00915E52" w:rsidP="00915E52">
                      <w:pPr>
                        <w:pStyle w:val="NoSpacing"/>
                        <w:numPr>
                          <w:ilvl w:val="0"/>
                          <w:numId w:val="44"/>
                        </w:numPr>
                        <w:rPr>
                          <w:rFonts w:ascii="Perpetua" w:hAnsi="Perpetua"/>
                          <w:sz w:val="14"/>
                          <w:szCs w:val="14"/>
                          <w:lang w:val="de-DE"/>
                        </w:rPr>
                      </w:pPr>
                      <w:r w:rsidRPr="00915E52">
                        <w:rPr>
                          <w:rFonts w:ascii="Perpetua" w:hAnsi="Perpetua"/>
                          <w:sz w:val="14"/>
                          <w:szCs w:val="14"/>
                          <w:lang w:val="de-DE"/>
                        </w:rPr>
                        <w:t xml:space="preserve">KDC </w:t>
                      </w:r>
                      <w:proofErr w:type="spellStart"/>
                      <w:r w:rsidRPr="00915E52">
                        <w:rPr>
                          <w:rFonts w:ascii="Perpetua" w:hAnsi="Perpetua"/>
                          <w:sz w:val="14"/>
                          <w:szCs w:val="14"/>
                          <w:lang w:val="de-DE"/>
                        </w:rPr>
                        <w:t>Principal</w:t>
                      </w:r>
                      <w:proofErr w:type="spellEnd"/>
                    </w:p>
                    <w:p w14:paraId="6E2F6FA2" w14:textId="4C3AADC7" w:rsidR="00915E52" w:rsidRDefault="00915E52" w:rsidP="00915E52">
                      <w:pPr>
                        <w:pStyle w:val="NoSpacing"/>
                        <w:numPr>
                          <w:ilvl w:val="1"/>
                          <w:numId w:val="44"/>
                        </w:numPr>
                        <w:rPr>
                          <w:rFonts w:ascii="Perpetua" w:hAnsi="Perpetua"/>
                          <w:sz w:val="14"/>
                          <w:szCs w:val="14"/>
                          <w:lang w:val="de-DE"/>
                        </w:rPr>
                      </w:pPr>
                      <w:r>
                        <w:rPr>
                          <w:rFonts w:ascii="Perpetua" w:hAnsi="Perpetua"/>
                          <w:sz w:val="14"/>
                          <w:szCs w:val="14"/>
                          <w:lang w:val="de-DE"/>
                        </w:rPr>
                        <w:t>Repräsentier KDC</w:t>
                      </w:r>
                      <w:r w:rsidR="000006CA">
                        <w:rPr>
                          <w:rFonts w:ascii="Perpetua" w:hAnsi="Perpetua"/>
                          <w:sz w:val="14"/>
                          <w:szCs w:val="14"/>
                          <w:lang w:val="de-DE"/>
                        </w:rPr>
                        <w:t xml:space="preserve"> </w:t>
                      </w:r>
                      <w:r w:rsidR="00860C1E">
                        <w:rPr>
                          <w:rFonts w:ascii="Perpetua" w:hAnsi="Perpetua"/>
                          <w:sz w:val="14"/>
                          <w:szCs w:val="14"/>
                          <w:lang w:val="de-DE"/>
                        </w:rPr>
                        <w:t>selbst</w:t>
                      </w:r>
                    </w:p>
                    <w:p w14:paraId="0D837F6D" w14:textId="4115FD26" w:rsidR="00860C1E" w:rsidRPr="00D32895" w:rsidRDefault="00860C1E" w:rsidP="00915E52">
                      <w:pPr>
                        <w:pStyle w:val="NoSpacing"/>
                        <w:numPr>
                          <w:ilvl w:val="1"/>
                          <w:numId w:val="44"/>
                        </w:numPr>
                        <w:rPr>
                          <w:rFonts w:ascii="Perpetua" w:hAnsi="Perpetua"/>
                          <w:sz w:val="14"/>
                          <w:szCs w:val="14"/>
                          <w:lang w:val="de-DE"/>
                        </w:rPr>
                      </w:pPr>
                      <w:proofErr w:type="spellStart"/>
                      <w:r w:rsidRPr="00860C1E">
                        <w:rPr>
                          <w:rFonts w:ascii="Perpetua" w:hAnsi="Perpetua"/>
                          <w:sz w:val="14"/>
                          <w:szCs w:val="14"/>
                        </w:rPr>
                        <w:t>krbtgt</w:t>
                      </w:r>
                      <w:proofErr w:type="spellEnd"/>
                      <w:r w:rsidRPr="00860C1E">
                        <w:rPr>
                          <w:rFonts w:ascii="Perpetua" w:hAnsi="Perpetua"/>
                          <w:sz w:val="14"/>
                          <w:szCs w:val="14"/>
                        </w:rPr>
                        <w:t>/REALM@REALM</w:t>
                      </w:r>
                    </w:p>
                    <w:p w14:paraId="036EF22B" w14:textId="0C395263" w:rsidR="00D32895" w:rsidRPr="00D32895" w:rsidRDefault="00D32895" w:rsidP="00D32895">
                      <w:pPr>
                        <w:pStyle w:val="NoSpacing"/>
                        <w:numPr>
                          <w:ilvl w:val="0"/>
                          <w:numId w:val="44"/>
                        </w:numPr>
                        <w:rPr>
                          <w:rFonts w:ascii="Perpetua" w:hAnsi="Perpetua"/>
                          <w:sz w:val="14"/>
                          <w:szCs w:val="14"/>
                          <w:lang w:val="de-DE"/>
                        </w:rPr>
                      </w:pPr>
                      <w:r>
                        <w:rPr>
                          <w:rFonts w:ascii="Perpetua" w:hAnsi="Perpetua"/>
                          <w:sz w:val="14"/>
                          <w:szCs w:val="14"/>
                        </w:rPr>
                        <w:t>Cross-</w:t>
                      </w:r>
                      <w:proofErr w:type="spellStart"/>
                      <w:r>
                        <w:rPr>
                          <w:rFonts w:ascii="Perpetua" w:hAnsi="Perpetua"/>
                          <w:sz w:val="14"/>
                          <w:szCs w:val="14"/>
                        </w:rPr>
                        <w:t>Realm</w:t>
                      </w:r>
                      <w:proofErr w:type="spellEnd"/>
                      <w:r>
                        <w:rPr>
                          <w:rFonts w:ascii="Perpetua" w:hAnsi="Perpetua"/>
                          <w:sz w:val="14"/>
                          <w:szCs w:val="14"/>
                        </w:rPr>
                        <w:t xml:space="preserve"> </w:t>
                      </w:r>
                      <w:proofErr w:type="spellStart"/>
                      <w:r>
                        <w:rPr>
                          <w:rFonts w:ascii="Perpetua" w:hAnsi="Perpetua"/>
                          <w:sz w:val="14"/>
                          <w:szCs w:val="14"/>
                        </w:rPr>
                        <w:t>Principal</w:t>
                      </w:r>
                      <w:proofErr w:type="spellEnd"/>
                    </w:p>
                    <w:p w14:paraId="25898A7F" w14:textId="5652012F" w:rsidR="00D32895" w:rsidRPr="00795B22" w:rsidRDefault="00AA7233" w:rsidP="00D32895">
                      <w:pPr>
                        <w:pStyle w:val="NoSpacing"/>
                        <w:numPr>
                          <w:ilvl w:val="1"/>
                          <w:numId w:val="44"/>
                        </w:numPr>
                        <w:rPr>
                          <w:rFonts w:ascii="Perpetua" w:hAnsi="Perpetua"/>
                          <w:sz w:val="14"/>
                          <w:szCs w:val="14"/>
                          <w:lang w:val="de-DE"/>
                        </w:rPr>
                      </w:pPr>
                      <w:r>
                        <w:rPr>
                          <w:rFonts w:ascii="Perpetua" w:hAnsi="Perpetua"/>
                          <w:sz w:val="14"/>
                          <w:szCs w:val="14"/>
                        </w:rPr>
                        <w:t>Authentifizierung zwischen verschiedenen Kerberos-</w:t>
                      </w:r>
                      <w:proofErr w:type="spellStart"/>
                      <w:r>
                        <w:rPr>
                          <w:rFonts w:ascii="Perpetua" w:hAnsi="Perpetua"/>
                          <w:sz w:val="14"/>
                          <w:szCs w:val="14"/>
                        </w:rPr>
                        <w:t>Realms</w:t>
                      </w:r>
                      <w:proofErr w:type="spellEnd"/>
                    </w:p>
                    <w:p w14:paraId="5391E72A" w14:textId="14DB3B43" w:rsidR="00795B22" w:rsidRPr="00915E52" w:rsidRDefault="00795B22" w:rsidP="00D32895">
                      <w:pPr>
                        <w:pStyle w:val="NoSpacing"/>
                        <w:numPr>
                          <w:ilvl w:val="1"/>
                          <w:numId w:val="44"/>
                        </w:numPr>
                        <w:rPr>
                          <w:rFonts w:ascii="Perpetua" w:hAnsi="Perpetua"/>
                          <w:sz w:val="14"/>
                          <w:szCs w:val="14"/>
                          <w:lang w:val="de-DE"/>
                        </w:rPr>
                      </w:pPr>
                      <w:proofErr w:type="spellStart"/>
                      <w:r w:rsidRPr="00795B22">
                        <w:rPr>
                          <w:rFonts w:ascii="Perpetua" w:hAnsi="Perpetua"/>
                          <w:sz w:val="14"/>
                          <w:szCs w:val="14"/>
                        </w:rPr>
                        <w:t>krbtgt</w:t>
                      </w:r>
                      <w:proofErr w:type="spellEnd"/>
                      <w:r w:rsidRPr="00795B22">
                        <w:rPr>
                          <w:rFonts w:ascii="Perpetua" w:hAnsi="Perpetua"/>
                          <w:sz w:val="14"/>
                          <w:szCs w:val="14"/>
                        </w:rPr>
                        <w:t>/REALM-B@REALM-A</w:t>
                      </w:r>
                      <w:r w:rsidR="00473916">
                        <w:rPr>
                          <w:rFonts w:ascii="Perpetua" w:hAnsi="Perpetua"/>
                          <w:sz w:val="14"/>
                          <w:szCs w:val="14"/>
                        </w:rPr>
                        <w:t xml:space="preserve"> </w:t>
                      </w:r>
                    </w:p>
                  </w:txbxContent>
                </v:textbox>
                <w10:wrap anchorx="page"/>
              </v:shape>
            </w:pict>
          </mc:Fallback>
        </mc:AlternateContent>
      </w:r>
      <w:r w:rsidR="006E21F6" w:rsidRPr="009574F2">
        <w:rPr>
          <w:noProof/>
          <w:lang w:val="de-DE"/>
        </w:rPr>
        <w:drawing>
          <wp:anchor distT="0" distB="0" distL="114300" distR="114300" simplePos="0" relativeHeight="251658251" behindDoc="0" locked="0" layoutInCell="1" allowOverlap="1" wp14:anchorId="5B5AA4F2" wp14:editId="2A0580FC">
            <wp:simplePos x="0" y="0"/>
            <wp:positionH relativeFrom="margin">
              <wp:posOffset>8403590</wp:posOffset>
            </wp:positionH>
            <wp:positionV relativeFrom="paragraph">
              <wp:posOffset>4521304</wp:posOffset>
            </wp:positionV>
            <wp:extent cx="1707515" cy="1757572"/>
            <wp:effectExtent l="0" t="0" r="6985" b="0"/>
            <wp:wrapNone/>
            <wp:docPr id="1619477334" name="Grafik 1" descr="Ein Bild, das Diagramm, Reihe, Entwurf,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77334" name="Grafik 1" descr="Ein Bild, das Diagramm, Reihe, Entwurf,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1710325" cy="1760465"/>
                    </a:xfrm>
                    <a:prstGeom prst="rect">
                      <a:avLst/>
                    </a:prstGeom>
                  </pic:spPr>
                </pic:pic>
              </a:graphicData>
            </a:graphic>
            <wp14:sizeRelH relativeFrom="margin">
              <wp14:pctWidth>0</wp14:pctWidth>
            </wp14:sizeRelH>
            <wp14:sizeRelV relativeFrom="margin">
              <wp14:pctHeight>0</wp14:pctHeight>
            </wp14:sizeRelV>
          </wp:anchor>
        </w:drawing>
      </w:r>
      <w:r w:rsidR="006E21F6">
        <w:rPr>
          <w:noProof/>
          <w:lang w:val="de-DE"/>
        </w:rPr>
        <mc:AlternateContent>
          <mc:Choice Requires="wps">
            <w:drawing>
              <wp:anchor distT="0" distB="0" distL="114300" distR="114300" simplePos="0" relativeHeight="251658246" behindDoc="1" locked="0" layoutInCell="1" allowOverlap="1" wp14:anchorId="02958985" wp14:editId="674D1B2E">
                <wp:simplePos x="0" y="0"/>
                <wp:positionH relativeFrom="page">
                  <wp:posOffset>1785780</wp:posOffset>
                </wp:positionH>
                <wp:positionV relativeFrom="paragraph">
                  <wp:posOffset>1511775</wp:posOffset>
                </wp:positionV>
                <wp:extent cx="3035935" cy="6467160"/>
                <wp:effectExtent l="0" t="952" r="11112" b="11113"/>
                <wp:wrapNone/>
                <wp:docPr id="1738644896" name="Textfeld 3"/>
                <wp:cNvGraphicFramePr/>
                <a:graphic xmlns:a="http://schemas.openxmlformats.org/drawingml/2006/main">
                  <a:graphicData uri="http://schemas.microsoft.com/office/word/2010/wordprocessingShape">
                    <wps:wsp>
                      <wps:cNvSpPr txBox="1"/>
                      <wps:spPr>
                        <a:xfrm rot="16200000">
                          <a:off x="0" y="0"/>
                          <a:ext cx="3035935" cy="6467160"/>
                        </a:xfrm>
                        <a:prstGeom prst="rect">
                          <a:avLst/>
                        </a:prstGeom>
                        <a:solidFill>
                          <a:schemeClr val="lt1"/>
                        </a:solidFill>
                        <a:ln w="19050">
                          <a:solidFill>
                            <a:schemeClr val="bg1"/>
                          </a:solidFill>
                        </a:ln>
                      </wps:spPr>
                      <wps:txbx>
                        <w:txbxContent>
                          <w:p w14:paraId="0654F192"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KDC Abkürzung:</w:t>
                            </w:r>
                          </w:p>
                          <w:p w14:paraId="03C41891" w14:textId="77777777" w:rsidR="00E23D11" w:rsidRPr="003B70BC" w:rsidRDefault="00E23D11" w:rsidP="006E21F6">
                            <w:pPr>
                              <w:pStyle w:val="ListParagraph"/>
                              <w:numPr>
                                <w:ilvl w:val="0"/>
                                <w:numId w:val="30"/>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Bedeutung von KDC in einem Kerberos-Netz.</w:t>
                            </w:r>
                          </w:p>
                          <w:p w14:paraId="14EF1615" w14:textId="77777777" w:rsidR="00E23D11" w:rsidRPr="003B70BC" w:rsidRDefault="00E23D11" w:rsidP="006E21F6">
                            <w:pPr>
                              <w:pStyle w:val="ListParagraph"/>
                              <w:numPr>
                                <w:ilvl w:val="0"/>
                                <w:numId w:val="30"/>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Key Distribution Center.</w:t>
                            </w:r>
                          </w:p>
                          <w:p w14:paraId="332EE395"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Rolle des KDC:</w:t>
                            </w:r>
                          </w:p>
                          <w:p w14:paraId="28DD92F3" w14:textId="77777777" w:rsidR="00E23D11" w:rsidRPr="003B70BC" w:rsidRDefault="00E23D11" w:rsidP="006E21F6">
                            <w:pPr>
                              <w:pStyle w:val="ListParagraph"/>
                              <w:numPr>
                                <w:ilvl w:val="0"/>
                                <w:numId w:val="29"/>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Funktion des KDC im Kerberos-Netz.</w:t>
                            </w:r>
                          </w:p>
                          <w:p w14:paraId="575B3EDE" w14:textId="77777777" w:rsidR="00E23D11" w:rsidRPr="003B70BC" w:rsidRDefault="00E23D11" w:rsidP="006E21F6">
                            <w:pPr>
                              <w:pStyle w:val="ListParagraph"/>
                              <w:numPr>
                                <w:ilvl w:val="0"/>
                                <w:numId w:val="29"/>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w:t>
                            </w:r>
                            <w:proofErr w:type="spellStart"/>
                            <w:r w:rsidRPr="003B70BC">
                              <w:rPr>
                                <w:rFonts w:ascii="Perpetua" w:hAnsi="Perpetua"/>
                                <w:sz w:val="14"/>
                                <w:szCs w:val="14"/>
                              </w:rPr>
                              <w:t>Trusted</w:t>
                            </w:r>
                            <w:proofErr w:type="spellEnd"/>
                            <w:r w:rsidRPr="003B70BC">
                              <w:rPr>
                                <w:rFonts w:ascii="Perpetua" w:hAnsi="Perpetua"/>
                                <w:sz w:val="14"/>
                                <w:szCs w:val="14"/>
                              </w:rPr>
                              <w:t xml:space="preserve"> Third Party.</w:t>
                            </w:r>
                          </w:p>
                          <w:p w14:paraId="6287B0E3"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KDC-Komponente in Windows-Netzwerk:</w:t>
                            </w:r>
                          </w:p>
                          <w:p w14:paraId="0A99DBB8" w14:textId="77777777" w:rsidR="00E23D11" w:rsidRPr="003B70BC" w:rsidRDefault="00E23D11" w:rsidP="006E21F6">
                            <w:pPr>
                              <w:pStyle w:val="ListParagraph"/>
                              <w:numPr>
                                <w:ilvl w:val="0"/>
                                <w:numId w:val="28"/>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Entsprechung des KDC in Windows.</w:t>
                            </w:r>
                          </w:p>
                          <w:p w14:paraId="4B8EE0DC" w14:textId="77777777" w:rsidR="00E23D11" w:rsidRPr="003B70BC" w:rsidRDefault="00E23D11" w:rsidP="006E21F6">
                            <w:pPr>
                              <w:pStyle w:val="ListParagraph"/>
                              <w:numPr>
                                <w:ilvl w:val="0"/>
                                <w:numId w:val="28"/>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Domain Controller (DC).</w:t>
                            </w:r>
                          </w:p>
                          <w:p w14:paraId="4355288B"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Zuständigkeit des KDC:</w:t>
                            </w:r>
                          </w:p>
                          <w:p w14:paraId="3501476B" w14:textId="77777777" w:rsidR="00E23D11" w:rsidRPr="003B70BC" w:rsidRDefault="00E23D11" w:rsidP="006E21F6">
                            <w:pPr>
                              <w:pStyle w:val="ListParagraph"/>
                              <w:numPr>
                                <w:ilvl w:val="0"/>
                                <w:numId w:val="27"/>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Aufgaben des KDC.</w:t>
                            </w:r>
                          </w:p>
                          <w:p w14:paraId="0D1DB56E" w14:textId="77777777" w:rsidR="00E23D11" w:rsidRPr="003B70BC" w:rsidRDefault="00E23D11" w:rsidP="006E21F6">
                            <w:pPr>
                              <w:pStyle w:val="ListParagraph"/>
                              <w:numPr>
                                <w:ilvl w:val="0"/>
                                <w:numId w:val="27"/>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Vergabe von TGTs und Service Tickets.</w:t>
                            </w:r>
                          </w:p>
                          <w:p w14:paraId="47C60378"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Kerberos’ 3 Köpfe:</w:t>
                            </w:r>
                          </w:p>
                          <w:p w14:paraId="127FE984" w14:textId="77777777" w:rsidR="00E23D11" w:rsidRPr="003B70BC" w:rsidRDefault="00E23D11" w:rsidP="006E21F6">
                            <w:pPr>
                              <w:pStyle w:val="ListParagraph"/>
                              <w:numPr>
                                <w:ilvl w:val="0"/>
                                <w:numId w:val="26"/>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Symbolik der 3 Köpfe von Kerberos.</w:t>
                            </w:r>
                          </w:p>
                          <w:p w14:paraId="502E150A" w14:textId="77777777" w:rsidR="00E23D11" w:rsidRPr="003B70BC" w:rsidRDefault="00E23D11" w:rsidP="006E21F6">
                            <w:pPr>
                              <w:pStyle w:val="ListParagraph"/>
                              <w:numPr>
                                <w:ilvl w:val="0"/>
                                <w:numId w:val="26"/>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Client, Server, KDC.</w:t>
                            </w:r>
                          </w:p>
                          <w:p w14:paraId="12EA014B"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Bezeichnung von Objekten:</w:t>
                            </w:r>
                          </w:p>
                          <w:p w14:paraId="364059DC" w14:textId="77777777" w:rsidR="00E23D11" w:rsidRPr="003B70BC" w:rsidRDefault="00E23D11" w:rsidP="006E21F6">
                            <w:pPr>
                              <w:pStyle w:val="ListParagraph"/>
                              <w:numPr>
                                <w:ilvl w:val="0"/>
                                <w:numId w:val="25"/>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Namen von Client und Server im Kerberos-Netz.</w:t>
                            </w:r>
                          </w:p>
                          <w:p w14:paraId="5DC42EED" w14:textId="77777777" w:rsidR="00E23D11" w:rsidRPr="003B70BC" w:rsidRDefault="00E23D11" w:rsidP="006E21F6">
                            <w:pPr>
                              <w:pStyle w:val="ListParagraph"/>
                              <w:numPr>
                                <w:ilvl w:val="0"/>
                                <w:numId w:val="25"/>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Principals.</w:t>
                            </w:r>
                          </w:p>
                          <w:p w14:paraId="4A492A6A"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Verwaltungseinheit im Kerberos-Netz:</w:t>
                            </w:r>
                          </w:p>
                          <w:p w14:paraId="73ED090F" w14:textId="77777777" w:rsidR="00E23D11" w:rsidRPr="003B70BC" w:rsidRDefault="00E23D11" w:rsidP="006E21F6">
                            <w:pPr>
                              <w:pStyle w:val="ListParagraph"/>
                              <w:numPr>
                                <w:ilvl w:val="0"/>
                                <w:numId w:val="24"/>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Äquivalent zur Domain in Windows.</w:t>
                            </w:r>
                          </w:p>
                          <w:p w14:paraId="67817B82" w14:textId="77777777" w:rsidR="00E23D11" w:rsidRPr="003B70BC" w:rsidRDefault="00E23D11" w:rsidP="006E21F6">
                            <w:pPr>
                              <w:pStyle w:val="ListParagraph"/>
                              <w:numPr>
                                <w:ilvl w:val="0"/>
                                <w:numId w:val="24"/>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w:t>
                            </w:r>
                            <w:proofErr w:type="spellStart"/>
                            <w:r w:rsidRPr="003B70BC">
                              <w:rPr>
                                <w:rFonts w:ascii="Perpetua" w:hAnsi="Perpetua"/>
                                <w:sz w:val="14"/>
                                <w:szCs w:val="14"/>
                              </w:rPr>
                              <w:t>Realm</w:t>
                            </w:r>
                            <w:proofErr w:type="spellEnd"/>
                            <w:r w:rsidRPr="003B70BC">
                              <w:rPr>
                                <w:rFonts w:ascii="Perpetua" w:hAnsi="Perpetua"/>
                                <w:sz w:val="14"/>
                                <w:szCs w:val="14"/>
                              </w:rPr>
                              <w:t>.</w:t>
                            </w:r>
                          </w:p>
                          <w:p w14:paraId="6D6C1C31"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Schwächstes Glied im Kerberos-Netzwerk:</w:t>
                            </w:r>
                          </w:p>
                          <w:p w14:paraId="67826834" w14:textId="77777777" w:rsidR="00E23D11" w:rsidRPr="003B70BC" w:rsidRDefault="00E23D11" w:rsidP="006E21F6">
                            <w:pPr>
                              <w:pStyle w:val="ListParagraph"/>
                              <w:numPr>
                                <w:ilvl w:val="0"/>
                                <w:numId w:val="23"/>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Sicherheitsrisiko im Kerberos-System.</w:t>
                            </w:r>
                          </w:p>
                          <w:p w14:paraId="10E47C05" w14:textId="77777777" w:rsidR="00E23D11" w:rsidRPr="003B70BC" w:rsidRDefault="00E23D11" w:rsidP="006E21F6">
                            <w:pPr>
                              <w:pStyle w:val="ListParagraph"/>
                              <w:numPr>
                                <w:ilvl w:val="0"/>
                                <w:numId w:val="23"/>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Sicherheit des KDC.</w:t>
                            </w:r>
                          </w:p>
                          <w:p w14:paraId="2876793A"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Maßnahmen zur Schwachstellenbekämpfung:</w:t>
                            </w:r>
                          </w:p>
                          <w:p w14:paraId="64155C64" w14:textId="77777777" w:rsidR="00E23D11" w:rsidRPr="003B70BC" w:rsidRDefault="00E23D11" w:rsidP="006E21F6">
                            <w:pPr>
                              <w:pStyle w:val="ListParagraph"/>
                              <w:numPr>
                                <w:ilvl w:val="0"/>
                                <w:numId w:val="22"/>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Schritte zur Sicherung des KDC.</w:t>
                            </w:r>
                          </w:p>
                          <w:p w14:paraId="22865C9E" w14:textId="77777777" w:rsidR="00E23D11" w:rsidRPr="003B70BC" w:rsidRDefault="00E23D11" w:rsidP="006E21F6">
                            <w:pPr>
                              <w:pStyle w:val="ListParagraph"/>
                              <w:numPr>
                                <w:ilvl w:val="0"/>
                                <w:numId w:val="22"/>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Sicherheitsupdates, Zugriffsbeschränkungen, Verschlüsselung.</w:t>
                            </w:r>
                          </w:p>
                          <w:p w14:paraId="179BEFA5"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Verschlüsselungsprotokoll Kerberos v5:</w:t>
                            </w:r>
                          </w:p>
                          <w:p w14:paraId="5445430A" w14:textId="77777777" w:rsidR="00E23D11" w:rsidRPr="003B70BC" w:rsidRDefault="00E23D11" w:rsidP="006E21F6">
                            <w:pPr>
                              <w:numPr>
                                <w:ilvl w:val="0"/>
                                <w:numId w:val="7"/>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Verwendetes Verschlüsselungsprotokoll.</w:t>
                            </w:r>
                          </w:p>
                          <w:p w14:paraId="0029B605" w14:textId="77777777" w:rsidR="00E23D11" w:rsidRPr="003B70BC" w:rsidRDefault="00E23D11" w:rsidP="006E21F6">
                            <w:pPr>
                              <w:numPr>
                                <w:ilvl w:val="0"/>
                                <w:numId w:val="7"/>
                              </w:numPr>
                              <w:spacing w:after="0" w:line="240" w:lineRule="auto"/>
                              <w:rPr>
                                <w:rFonts w:ascii="Perpetua" w:hAnsi="Perpetua"/>
                                <w:sz w:val="14"/>
                                <w:szCs w:val="14"/>
                                <w:lang w:val="en-GB"/>
                              </w:rPr>
                            </w:pPr>
                            <w:proofErr w:type="spellStart"/>
                            <w:r w:rsidRPr="003B70BC">
                              <w:rPr>
                                <w:rFonts w:ascii="Perpetua" w:hAnsi="Perpetua"/>
                                <w:b/>
                                <w:sz w:val="14"/>
                                <w:szCs w:val="14"/>
                                <w:lang w:val="en-GB"/>
                              </w:rPr>
                              <w:t>Antwort</w:t>
                            </w:r>
                            <w:proofErr w:type="spellEnd"/>
                            <w:r w:rsidRPr="003B70BC">
                              <w:rPr>
                                <w:rFonts w:ascii="Perpetua" w:hAnsi="Perpetua"/>
                                <w:b/>
                                <w:sz w:val="14"/>
                                <w:szCs w:val="14"/>
                                <w:lang w:val="en-GB"/>
                              </w:rPr>
                              <w:t>:</w:t>
                            </w:r>
                            <w:r w:rsidRPr="003B70BC">
                              <w:rPr>
                                <w:rFonts w:ascii="Perpetua" w:hAnsi="Perpetua"/>
                                <w:sz w:val="14"/>
                                <w:szCs w:val="14"/>
                                <w:lang w:val="en-GB"/>
                              </w:rPr>
                              <w:t xml:space="preserve"> AES (Advanced Encryption Standard).</w:t>
                            </w:r>
                          </w:p>
                          <w:p w14:paraId="5B389A0F"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Verschlüsselungsart:</w:t>
                            </w:r>
                          </w:p>
                          <w:p w14:paraId="257B0CCA" w14:textId="77777777" w:rsidR="00E23D11" w:rsidRPr="003B70BC" w:rsidRDefault="00E23D11" w:rsidP="006E21F6">
                            <w:pPr>
                              <w:numPr>
                                <w:ilvl w:val="0"/>
                                <w:numId w:val="9"/>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Symmetrische oder asymmetrische Verschlüsselung.</w:t>
                            </w:r>
                          </w:p>
                          <w:p w14:paraId="7CA6735A" w14:textId="77777777" w:rsidR="00E23D11" w:rsidRPr="003B70BC" w:rsidRDefault="00E23D11" w:rsidP="006E21F6">
                            <w:pPr>
                              <w:numPr>
                                <w:ilvl w:val="0"/>
                                <w:numId w:val="9"/>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Symmetrisch.</w:t>
                            </w:r>
                          </w:p>
                          <w:p w14:paraId="18A438F6" w14:textId="77777777" w:rsidR="00E23D11" w:rsidRPr="003B70BC" w:rsidRDefault="00E23D11" w:rsidP="006E21F6">
                            <w:pPr>
                              <w:spacing w:after="0" w:line="240" w:lineRule="auto"/>
                              <w:rPr>
                                <w:rFonts w:ascii="Perpetua" w:hAnsi="Perpetua"/>
                                <w:sz w:val="14"/>
                                <w:szCs w:val="14"/>
                              </w:rPr>
                            </w:pPr>
                            <w:proofErr w:type="spellStart"/>
                            <w:r w:rsidRPr="003B70BC">
                              <w:rPr>
                                <w:rFonts w:ascii="Perpetua" w:hAnsi="Perpetua"/>
                                <w:b/>
                                <w:bCs/>
                                <w:sz w:val="14"/>
                                <w:szCs w:val="14"/>
                              </w:rPr>
                              <w:t>Silver</w:t>
                            </w:r>
                            <w:proofErr w:type="spellEnd"/>
                            <w:r w:rsidRPr="003B70BC">
                              <w:rPr>
                                <w:rFonts w:ascii="Perpetua" w:hAnsi="Perpetua"/>
                                <w:b/>
                                <w:bCs/>
                                <w:sz w:val="14"/>
                                <w:szCs w:val="14"/>
                              </w:rPr>
                              <w:t xml:space="preserve"> Ticket:</w:t>
                            </w:r>
                          </w:p>
                          <w:p w14:paraId="6F29F32E" w14:textId="77777777" w:rsidR="00E23D11" w:rsidRPr="003B70BC" w:rsidRDefault="00E23D11" w:rsidP="006E21F6">
                            <w:pPr>
                              <w:numPr>
                                <w:ilvl w:val="0"/>
                                <w:numId w:val="11"/>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Gefälschtes Ticket im Kerberos-Kontext.</w:t>
                            </w:r>
                          </w:p>
                          <w:p w14:paraId="3763264B" w14:textId="77777777" w:rsidR="00E23D11" w:rsidRPr="003B70BC" w:rsidRDefault="00E23D11" w:rsidP="006E21F6">
                            <w:pPr>
                              <w:numPr>
                                <w:ilvl w:val="0"/>
                                <w:numId w:val="11"/>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Service Ticket.</w:t>
                            </w:r>
                          </w:p>
                          <w:p w14:paraId="71C0EB60"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 xml:space="preserve">Voraussetzungen für </w:t>
                            </w:r>
                            <w:proofErr w:type="spellStart"/>
                            <w:r w:rsidRPr="003B70BC">
                              <w:rPr>
                                <w:rFonts w:ascii="Perpetua" w:hAnsi="Perpetua"/>
                                <w:b/>
                                <w:bCs/>
                                <w:sz w:val="14"/>
                                <w:szCs w:val="14"/>
                              </w:rPr>
                              <w:t>Silver</w:t>
                            </w:r>
                            <w:proofErr w:type="spellEnd"/>
                            <w:r w:rsidRPr="003B70BC">
                              <w:rPr>
                                <w:rFonts w:ascii="Perpetua" w:hAnsi="Perpetua"/>
                                <w:b/>
                                <w:bCs/>
                                <w:sz w:val="14"/>
                                <w:szCs w:val="14"/>
                              </w:rPr>
                              <w:t xml:space="preserve"> Ticket-Angriff:</w:t>
                            </w:r>
                          </w:p>
                          <w:p w14:paraId="1112C3CE" w14:textId="77777777" w:rsidR="00E23D11" w:rsidRPr="003B70BC" w:rsidRDefault="00E23D11" w:rsidP="006E21F6">
                            <w:pPr>
                              <w:numPr>
                                <w:ilvl w:val="0"/>
                                <w:numId w:val="13"/>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Notwendige Kenntnisse für den Angriff.</w:t>
                            </w:r>
                          </w:p>
                          <w:p w14:paraId="17EE681E" w14:textId="77777777" w:rsidR="00E23D11" w:rsidRPr="003B70BC" w:rsidRDefault="00E23D11" w:rsidP="006E21F6">
                            <w:pPr>
                              <w:numPr>
                                <w:ilvl w:val="0"/>
                                <w:numId w:val="13"/>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Service </w:t>
                            </w:r>
                            <w:proofErr w:type="spellStart"/>
                            <w:r w:rsidRPr="003B70BC">
                              <w:rPr>
                                <w:rFonts w:ascii="Perpetua" w:hAnsi="Perpetua"/>
                                <w:sz w:val="14"/>
                                <w:szCs w:val="14"/>
                              </w:rPr>
                              <w:t>Principal</w:t>
                            </w:r>
                            <w:proofErr w:type="spellEnd"/>
                            <w:r w:rsidRPr="003B70BC">
                              <w:rPr>
                                <w:rFonts w:ascii="Perpetua" w:hAnsi="Perpetua"/>
                                <w:sz w:val="14"/>
                                <w:szCs w:val="14"/>
                              </w:rPr>
                              <w:t xml:space="preserve"> Key.</w:t>
                            </w:r>
                          </w:p>
                          <w:p w14:paraId="301CF5CE"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Manipulationsschritt:</w:t>
                            </w:r>
                          </w:p>
                          <w:p w14:paraId="620EAE6F" w14:textId="77777777" w:rsidR="00E23D11" w:rsidRPr="003B70BC" w:rsidRDefault="00E23D11" w:rsidP="006E21F6">
                            <w:pPr>
                              <w:numPr>
                                <w:ilvl w:val="0"/>
                                <w:numId w:val="15"/>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Zeitpunkt der Manipulation im Kerberos-Ablauf.</w:t>
                            </w:r>
                          </w:p>
                          <w:p w14:paraId="6846C6EB" w14:textId="77777777" w:rsidR="00E23D11" w:rsidRPr="003B70BC" w:rsidRDefault="00E23D11" w:rsidP="006E21F6">
                            <w:pPr>
                              <w:numPr>
                                <w:ilvl w:val="0"/>
                                <w:numId w:val="15"/>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Schritt 5 (AP_REQ).</w:t>
                            </w:r>
                          </w:p>
                          <w:p w14:paraId="7E4A031A"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Tickets im Kerberos-Protokoll:</w:t>
                            </w:r>
                          </w:p>
                          <w:p w14:paraId="78660590" w14:textId="77777777" w:rsidR="00E23D11" w:rsidRPr="003B70BC" w:rsidRDefault="00E23D11" w:rsidP="006E21F6">
                            <w:pPr>
                              <w:numPr>
                                <w:ilvl w:val="0"/>
                                <w:numId w:val="17"/>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Arten von Tickets.</w:t>
                            </w:r>
                          </w:p>
                          <w:p w14:paraId="7CF04EBC" w14:textId="77777777" w:rsidR="00E23D11" w:rsidRPr="003B70BC" w:rsidRDefault="00E23D11" w:rsidP="006E21F6">
                            <w:pPr>
                              <w:numPr>
                                <w:ilvl w:val="0"/>
                                <w:numId w:val="17"/>
                              </w:numPr>
                              <w:spacing w:after="0" w:line="240" w:lineRule="auto"/>
                              <w:rPr>
                                <w:rFonts w:ascii="Perpetua" w:hAnsi="Perpetua"/>
                                <w:sz w:val="14"/>
                                <w:szCs w:val="14"/>
                                <w:lang w:val="en-GB"/>
                              </w:rPr>
                            </w:pPr>
                            <w:proofErr w:type="spellStart"/>
                            <w:r w:rsidRPr="003B70BC">
                              <w:rPr>
                                <w:rFonts w:ascii="Perpetua" w:hAnsi="Perpetua"/>
                                <w:b/>
                                <w:sz w:val="14"/>
                                <w:szCs w:val="14"/>
                                <w:lang w:val="en-GB"/>
                              </w:rPr>
                              <w:t>Antwort</w:t>
                            </w:r>
                            <w:proofErr w:type="spellEnd"/>
                            <w:r w:rsidRPr="003B70BC">
                              <w:rPr>
                                <w:rFonts w:ascii="Perpetua" w:hAnsi="Perpetua"/>
                                <w:b/>
                                <w:sz w:val="14"/>
                                <w:szCs w:val="14"/>
                                <w:lang w:val="en-GB"/>
                              </w:rPr>
                              <w:t>:</w:t>
                            </w:r>
                            <w:r w:rsidRPr="003B70BC">
                              <w:rPr>
                                <w:rFonts w:ascii="Perpetua" w:hAnsi="Perpetua"/>
                                <w:sz w:val="14"/>
                                <w:szCs w:val="14"/>
                                <w:lang w:val="en-GB"/>
                              </w:rPr>
                              <w:t xml:space="preserve"> Ticket Granting Ticket (TGT) und Service Ticket.</w:t>
                            </w:r>
                          </w:p>
                          <w:p w14:paraId="2A097204"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Manipulation mit KDC-Langzeitschlüssel:</w:t>
                            </w:r>
                          </w:p>
                          <w:p w14:paraId="4767D6B3" w14:textId="77777777" w:rsidR="00E23D11" w:rsidRPr="003B70BC" w:rsidRDefault="00E23D11" w:rsidP="006E21F6">
                            <w:pPr>
                              <w:numPr>
                                <w:ilvl w:val="0"/>
                                <w:numId w:val="19"/>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Was mit dem Langzeitschlüssel gemacht werden kann.</w:t>
                            </w:r>
                          </w:p>
                          <w:p w14:paraId="75A4634C" w14:textId="77777777" w:rsidR="00E23D11" w:rsidRPr="003B70BC" w:rsidRDefault="00E23D11" w:rsidP="006E21F6">
                            <w:pPr>
                              <w:numPr>
                                <w:ilvl w:val="0"/>
                                <w:numId w:val="19"/>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Gefälschte TGTs erstellen.</w:t>
                            </w:r>
                          </w:p>
                          <w:p w14:paraId="3E824562"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Erste Kontrolle bei Problemen:</w:t>
                            </w:r>
                          </w:p>
                          <w:p w14:paraId="26AC944C" w14:textId="77777777" w:rsidR="00E23D11" w:rsidRPr="003B70BC" w:rsidRDefault="00E23D11" w:rsidP="006E21F6">
                            <w:pPr>
                              <w:numPr>
                                <w:ilvl w:val="0"/>
                                <w:numId w:val="21"/>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Erste Maßnahme bei Authentifizierungsproblemen.</w:t>
                            </w:r>
                          </w:p>
                          <w:p w14:paraId="45C1FD54" w14:textId="77777777" w:rsidR="00E23D11" w:rsidRPr="003B70BC" w:rsidRDefault="00E23D11" w:rsidP="006E21F6">
                            <w:pPr>
                              <w:numPr>
                                <w:ilvl w:val="0"/>
                                <w:numId w:val="21"/>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Uhrzeitsynchronisierung zwischen Clients und KDC prüfen.</w:t>
                            </w:r>
                          </w:p>
                          <w:p w14:paraId="3E205190" w14:textId="77777777" w:rsidR="00E23D11" w:rsidRPr="003B70BC" w:rsidRDefault="00E23D11" w:rsidP="006E21F6">
                            <w:pPr>
                              <w:spacing w:after="0" w:line="240" w:lineRule="auto"/>
                              <w:rPr>
                                <w:rFonts w:ascii="Perpetua" w:hAnsi="Perpetua"/>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58985" id="Textfeld 3" o:spid="_x0000_s1037" type="#_x0000_t202" style="position:absolute;margin-left:140.6pt;margin-top:119.05pt;width:239.05pt;height:509.25pt;rotation:-90;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" fillcolor="white [3201]" strokecolor="white [3212]" strokeweight="1.5pt">
                <v:textbox>
                  <w:txbxContent>
                    <w:p w14:paraId="0654F192"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KDC Abkürzung:</w:t>
                      </w:r>
                    </w:p>
                    <w:p w14:paraId="03C41891" w14:textId="77777777" w:rsidR="00E23D11" w:rsidRPr="003B70BC" w:rsidRDefault="00E23D11" w:rsidP="006E21F6">
                      <w:pPr>
                        <w:pStyle w:val="ListParagraph"/>
                        <w:numPr>
                          <w:ilvl w:val="0"/>
                          <w:numId w:val="30"/>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Bedeutung von KDC in einem Kerberos-Netz.</w:t>
                      </w:r>
                    </w:p>
                    <w:p w14:paraId="14EF1615" w14:textId="77777777" w:rsidR="00E23D11" w:rsidRPr="003B70BC" w:rsidRDefault="00E23D11" w:rsidP="006E21F6">
                      <w:pPr>
                        <w:pStyle w:val="ListParagraph"/>
                        <w:numPr>
                          <w:ilvl w:val="0"/>
                          <w:numId w:val="30"/>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Key Distribution Center.</w:t>
                      </w:r>
                    </w:p>
                    <w:p w14:paraId="332EE395"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Rolle des KDC:</w:t>
                      </w:r>
                    </w:p>
                    <w:p w14:paraId="28DD92F3" w14:textId="77777777" w:rsidR="00E23D11" w:rsidRPr="003B70BC" w:rsidRDefault="00E23D11" w:rsidP="006E21F6">
                      <w:pPr>
                        <w:pStyle w:val="ListParagraph"/>
                        <w:numPr>
                          <w:ilvl w:val="0"/>
                          <w:numId w:val="29"/>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Funktion des KDC im Kerberos-Netz.</w:t>
                      </w:r>
                    </w:p>
                    <w:p w14:paraId="575B3EDE" w14:textId="77777777" w:rsidR="00E23D11" w:rsidRPr="003B70BC" w:rsidRDefault="00E23D11" w:rsidP="006E21F6">
                      <w:pPr>
                        <w:pStyle w:val="ListParagraph"/>
                        <w:numPr>
                          <w:ilvl w:val="0"/>
                          <w:numId w:val="29"/>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w:t>
                      </w:r>
                      <w:proofErr w:type="spellStart"/>
                      <w:r w:rsidRPr="003B70BC">
                        <w:rPr>
                          <w:rFonts w:ascii="Perpetua" w:hAnsi="Perpetua"/>
                          <w:sz w:val="14"/>
                          <w:szCs w:val="14"/>
                        </w:rPr>
                        <w:t>Trusted</w:t>
                      </w:r>
                      <w:proofErr w:type="spellEnd"/>
                      <w:r w:rsidRPr="003B70BC">
                        <w:rPr>
                          <w:rFonts w:ascii="Perpetua" w:hAnsi="Perpetua"/>
                          <w:sz w:val="14"/>
                          <w:szCs w:val="14"/>
                        </w:rPr>
                        <w:t xml:space="preserve"> Third Party.</w:t>
                      </w:r>
                    </w:p>
                    <w:p w14:paraId="6287B0E3"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KDC-Komponente in Windows-Netzwerk:</w:t>
                      </w:r>
                    </w:p>
                    <w:p w14:paraId="0A99DBB8" w14:textId="77777777" w:rsidR="00E23D11" w:rsidRPr="003B70BC" w:rsidRDefault="00E23D11" w:rsidP="006E21F6">
                      <w:pPr>
                        <w:pStyle w:val="ListParagraph"/>
                        <w:numPr>
                          <w:ilvl w:val="0"/>
                          <w:numId w:val="28"/>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Entsprechung des KDC in Windows.</w:t>
                      </w:r>
                    </w:p>
                    <w:p w14:paraId="4B8EE0DC" w14:textId="77777777" w:rsidR="00E23D11" w:rsidRPr="003B70BC" w:rsidRDefault="00E23D11" w:rsidP="006E21F6">
                      <w:pPr>
                        <w:pStyle w:val="ListParagraph"/>
                        <w:numPr>
                          <w:ilvl w:val="0"/>
                          <w:numId w:val="28"/>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Domain Controller (DC).</w:t>
                      </w:r>
                    </w:p>
                    <w:p w14:paraId="4355288B"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Zuständigkeit des KDC:</w:t>
                      </w:r>
                    </w:p>
                    <w:p w14:paraId="3501476B" w14:textId="77777777" w:rsidR="00E23D11" w:rsidRPr="003B70BC" w:rsidRDefault="00E23D11" w:rsidP="006E21F6">
                      <w:pPr>
                        <w:pStyle w:val="ListParagraph"/>
                        <w:numPr>
                          <w:ilvl w:val="0"/>
                          <w:numId w:val="27"/>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Aufgaben des KDC.</w:t>
                      </w:r>
                    </w:p>
                    <w:p w14:paraId="0D1DB56E" w14:textId="77777777" w:rsidR="00E23D11" w:rsidRPr="003B70BC" w:rsidRDefault="00E23D11" w:rsidP="006E21F6">
                      <w:pPr>
                        <w:pStyle w:val="ListParagraph"/>
                        <w:numPr>
                          <w:ilvl w:val="0"/>
                          <w:numId w:val="27"/>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Vergabe von TGTs und Service Tickets.</w:t>
                      </w:r>
                    </w:p>
                    <w:p w14:paraId="47C60378"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Kerberos’ 3 Köpfe:</w:t>
                      </w:r>
                    </w:p>
                    <w:p w14:paraId="127FE984" w14:textId="77777777" w:rsidR="00E23D11" w:rsidRPr="003B70BC" w:rsidRDefault="00E23D11" w:rsidP="006E21F6">
                      <w:pPr>
                        <w:pStyle w:val="ListParagraph"/>
                        <w:numPr>
                          <w:ilvl w:val="0"/>
                          <w:numId w:val="26"/>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Symbolik der 3 Köpfe von Kerberos.</w:t>
                      </w:r>
                    </w:p>
                    <w:p w14:paraId="502E150A" w14:textId="77777777" w:rsidR="00E23D11" w:rsidRPr="003B70BC" w:rsidRDefault="00E23D11" w:rsidP="006E21F6">
                      <w:pPr>
                        <w:pStyle w:val="ListParagraph"/>
                        <w:numPr>
                          <w:ilvl w:val="0"/>
                          <w:numId w:val="26"/>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Client, Server, KDC.</w:t>
                      </w:r>
                    </w:p>
                    <w:p w14:paraId="12EA014B"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Bezeichnung von Objekten:</w:t>
                      </w:r>
                    </w:p>
                    <w:p w14:paraId="364059DC" w14:textId="77777777" w:rsidR="00E23D11" w:rsidRPr="003B70BC" w:rsidRDefault="00E23D11" w:rsidP="006E21F6">
                      <w:pPr>
                        <w:pStyle w:val="ListParagraph"/>
                        <w:numPr>
                          <w:ilvl w:val="0"/>
                          <w:numId w:val="25"/>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Namen von Client und Server im Kerberos-Netz.</w:t>
                      </w:r>
                    </w:p>
                    <w:p w14:paraId="5DC42EED" w14:textId="77777777" w:rsidR="00E23D11" w:rsidRPr="003B70BC" w:rsidRDefault="00E23D11" w:rsidP="006E21F6">
                      <w:pPr>
                        <w:pStyle w:val="ListParagraph"/>
                        <w:numPr>
                          <w:ilvl w:val="0"/>
                          <w:numId w:val="25"/>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Principals.</w:t>
                      </w:r>
                    </w:p>
                    <w:p w14:paraId="4A492A6A"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Verwaltungseinheit im Kerberos-Netz:</w:t>
                      </w:r>
                    </w:p>
                    <w:p w14:paraId="73ED090F" w14:textId="77777777" w:rsidR="00E23D11" w:rsidRPr="003B70BC" w:rsidRDefault="00E23D11" w:rsidP="006E21F6">
                      <w:pPr>
                        <w:pStyle w:val="ListParagraph"/>
                        <w:numPr>
                          <w:ilvl w:val="0"/>
                          <w:numId w:val="24"/>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Äquivalent zur Domain in Windows.</w:t>
                      </w:r>
                    </w:p>
                    <w:p w14:paraId="67817B82" w14:textId="77777777" w:rsidR="00E23D11" w:rsidRPr="003B70BC" w:rsidRDefault="00E23D11" w:rsidP="006E21F6">
                      <w:pPr>
                        <w:pStyle w:val="ListParagraph"/>
                        <w:numPr>
                          <w:ilvl w:val="0"/>
                          <w:numId w:val="24"/>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w:t>
                      </w:r>
                      <w:proofErr w:type="spellStart"/>
                      <w:r w:rsidRPr="003B70BC">
                        <w:rPr>
                          <w:rFonts w:ascii="Perpetua" w:hAnsi="Perpetua"/>
                          <w:sz w:val="14"/>
                          <w:szCs w:val="14"/>
                        </w:rPr>
                        <w:t>Realm</w:t>
                      </w:r>
                      <w:proofErr w:type="spellEnd"/>
                      <w:r w:rsidRPr="003B70BC">
                        <w:rPr>
                          <w:rFonts w:ascii="Perpetua" w:hAnsi="Perpetua"/>
                          <w:sz w:val="14"/>
                          <w:szCs w:val="14"/>
                        </w:rPr>
                        <w:t>.</w:t>
                      </w:r>
                    </w:p>
                    <w:p w14:paraId="6D6C1C31"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Schwächstes Glied im Kerberos-Netzwerk:</w:t>
                      </w:r>
                    </w:p>
                    <w:p w14:paraId="67826834" w14:textId="77777777" w:rsidR="00E23D11" w:rsidRPr="003B70BC" w:rsidRDefault="00E23D11" w:rsidP="006E21F6">
                      <w:pPr>
                        <w:pStyle w:val="ListParagraph"/>
                        <w:numPr>
                          <w:ilvl w:val="0"/>
                          <w:numId w:val="23"/>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Sicherheitsrisiko im Kerberos-System.</w:t>
                      </w:r>
                    </w:p>
                    <w:p w14:paraId="10E47C05" w14:textId="77777777" w:rsidR="00E23D11" w:rsidRPr="003B70BC" w:rsidRDefault="00E23D11" w:rsidP="006E21F6">
                      <w:pPr>
                        <w:pStyle w:val="ListParagraph"/>
                        <w:numPr>
                          <w:ilvl w:val="0"/>
                          <w:numId w:val="23"/>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Sicherheit des KDC.</w:t>
                      </w:r>
                    </w:p>
                    <w:p w14:paraId="2876793A"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Maßnahmen zur Schwachstellenbekämpfung:</w:t>
                      </w:r>
                    </w:p>
                    <w:p w14:paraId="64155C64" w14:textId="77777777" w:rsidR="00E23D11" w:rsidRPr="003B70BC" w:rsidRDefault="00E23D11" w:rsidP="006E21F6">
                      <w:pPr>
                        <w:pStyle w:val="ListParagraph"/>
                        <w:numPr>
                          <w:ilvl w:val="0"/>
                          <w:numId w:val="22"/>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Schritte zur Sicherung des KDC.</w:t>
                      </w:r>
                    </w:p>
                    <w:p w14:paraId="22865C9E" w14:textId="77777777" w:rsidR="00E23D11" w:rsidRPr="003B70BC" w:rsidRDefault="00E23D11" w:rsidP="006E21F6">
                      <w:pPr>
                        <w:pStyle w:val="ListParagraph"/>
                        <w:numPr>
                          <w:ilvl w:val="0"/>
                          <w:numId w:val="22"/>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Sicherheitsupdates, Zugriffsbeschränkungen, Verschlüsselung.</w:t>
                      </w:r>
                    </w:p>
                    <w:p w14:paraId="179BEFA5"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Verschlüsselungsprotokoll Kerberos v5:</w:t>
                      </w:r>
                    </w:p>
                    <w:p w14:paraId="5445430A" w14:textId="77777777" w:rsidR="00E23D11" w:rsidRPr="003B70BC" w:rsidRDefault="00E23D11" w:rsidP="006E21F6">
                      <w:pPr>
                        <w:numPr>
                          <w:ilvl w:val="0"/>
                          <w:numId w:val="7"/>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Verwendetes Verschlüsselungsprotokoll.</w:t>
                      </w:r>
                    </w:p>
                    <w:p w14:paraId="0029B605" w14:textId="77777777" w:rsidR="00E23D11" w:rsidRPr="003B70BC" w:rsidRDefault="00E23D11" w:rsidP="006E21F6">
                      <w:pPr>
                        <w:numPr>
                          <w:ilvl w:val="0"/>
                          <w:numId w:val="7"/>
                        </w:numPr>
                        <w:spacing w:after="0" w:line="240" w:lineRule="auto"/>
                        <w:rPr>
                          <w:rFonts w:ascii="Perpetua" w:hAnsi="Perpetua"/>
                          <w:sz w:val="14"/>
                          <w:szCs w:val="14"/>
                          <w:lang w:val="en-GB"/>
                        </w:rPr>
                      </w:pPr>
                      <w:proofErr w:type="spellStart"/>
                      <w:r w:rsidRPr="003B70BC">
                        <w:rPr>
                          <w:rFonts w:ascii="Perpetua" w:hAnsi="Perpetua"/>
                          <w:b/>
                          <w:sz w:val="14"/>
                          <w:szCs w:val="14"/>
                          <w:lang w:val="en-GB"/>
                        </w:rPr>
                        <w:t>Antwort</w:t>
                      </w:r>
                      <w:proofErr w:type="spellEnd"/>
                      <w:r w:rsidRPr="003B70BC">
                        <w:rPr>
                          <w:rFonts w:ascii="Perpetua" w:hAnsi="Perpetua"/>
                          <w:b/>
                          <w:sz w:val="14"/>
                          <w:szCs w:val="14"/>
                          <w:lang w:val="en-GB"/>
                        </w:rPr>
                        <w:t>:</w:t>
                      </w:r>
                      <w:r w:rsidRPr="003B70BC">
                        <w:rPr>
                          <w:rFonts w:ascii="Perpetua" w:hAnsi="Perpetua"/>
                          <w:sz w:val="14"/>
                          <w:szCs w:val="14"/>
                          <w:lang w:val="en-GB"/>
                        </w:rPr>
                        <w:t xml:space="preserve"> AES (Advanced Encryption Standard).</w:t>
                      </w:r>
                    </w:p>
                    <w:p w14:paraId="5B389A0F"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Verschlüsselungsart:</w:t>
                      </w:r>
                    </w:p>
                    <w:p w14:paraId="257B0CCA" w14:textId="77777777" w:rsidR="00E23D11" w:rsidRPr="003B70BC" w:rsidRDefault="00E23D11" w:rsidP="006E21F6">
                      <w:pPr>
                        <w:numPr>
                          <w:ilvl w:val="0"/>
                          <w:numId w:val="9"/>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Symmetrische oder asymmetrische Verschlüsselung.</w:t>
                      </w:r>
                    </w:p>
                    <w:p w14:paraId="7CA6735A" w14:textId="77777777" w:rsidR="00E23D11" w:rsidRPr="003B70BC" w:rsidRDefault="00E23D11" w:rsidP="006E21F6">
                      <w:pPr>
                        <w:numPr>
                          <w:ilvl w:val="0"/>
                          <w:numId w:val="9"/>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Symmetrisch.</w:t>
                      </w:r>
                    </w:p>
                    <w:p w14:paraId="18A438F6" w14:textId="77777777" w:rsidR="00E23D11" w:rsidRPr="003B70BC" w:rsidRDefault="00E23D11" w:rsidP="006E21F6">
                      <w:pPr>
                        <w:spacing w:after="0" w:line="240" w:lineRule="auto"/>
                        <w:rPr>
                          <w:rFonts w:ascii="Perpetua" w:hAnsi="Perpetua"/>
                          <w:sz w:val="14"/>
                          <w:szCs w:val="14"/>
                        </w:rPr>
                      </w:pPr>
                      <w:proofErr w:type="spellStart"/>
                      <w:r w:rsidRPr="003B70BC">
                        <w:rPr>
                          <w:rFonts w:ascii="Perpetua" w:hAnsi="Perpetua"/>
                          <w:b/>
                          <w:bCs/>
                          <w:sz w:val="14"/>
                          <w:szCs w:val="14"/>
                        </w:rPr>
                        <w:t>Silver</w:t>
                      </w:r>
                      <w:proofErr w:type="spellEnd"/>
                      <w:r w:rsidRPr="003B70BC">
                        <w:rPr>
                          <w:rFonts w:ascii="Perpetua" w:hAnsi="Perpetua"/>
                          <w:b/>
                          <w:bCs/>
                          <w:sz w:val="14"/>
                          <w:szCs w:val="14"/>
                        </w:rPr>
                        <w:t xml:space="preserve"> Ticket:</w:t>
                      </w:r>
                    </w:p>
                    <w:p w14:paraId="6F29F32E" w14:textId="77777777" w:rsidR="00E23D11" w:rsidRPr="003B70BC" w:rsidRDefault="00E23D11" w:rsidP="006E21F6">
                      <w:pPr>
                        <w:numPr>
                          <w:ilvl w:val="0"/>
                          <w:numId w:val="11"/>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Gefälschtes Ticket im Kerberos-Kontext.</w:t>
                      </w:r>
                    </w:p>
                    <w:p w14:paraId="3763264B" w14:textId="77777777" w:rsidR="00E23D11" w:rsidRPr="003B70BC" w:rsidRDefault="00E23D11" w:rsidP="006E21F6">
                      <w:pPr>
                        <w:numPr>
                          <w:ilvl w:val="0"/>
                          <w:numId w:val="11"/>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Service Ticket.</w:t>
                      </w:r>
                    </w:p>
                    <w:p w14:paraId="71C0EB60"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 xml:space="preserve">Voraussetzungen für </w:t>
                      </w:r>
                      <w:proofErr w:type="spellStart"/>
                      <w:r w:rsidRPr="003B70BC">
                        <w:rPr>
                          <w:rFonts w:ascii="Perpetua" w:hAnsi="Perpetua"/>
                          <w:b/>
                          <w:bCs/>
                          <w:sz w:val="14"/>
                          <w:szCs w:val="14"/>
                        </w:rPr>
                        <w:t>Silver</w:t>
                      </w:r>
                      <w:proofErr w:type="spellEnd"/>
                      <w:r w:rsidRPr="003B70BC">
                        <w:rPr>
                          <w:rFonts w:ascii="Perpetua" w:hAnsi="Perpetua"/>
                          <w:b/>
                          <w:bCs/>
                          <w:sz w:val="14"/>
                          <w:szCs w:val="14"/>
                        </w:rPr>
                        <w:t xml:space="preserve"> Ticket-Angriff:</w:t>
                      </w:r>
                    </w:p>
                    <w:p w14:paraId="1112C3CE" w14:textId="77777777" w:rsidR="00E23D11" w:rsidRPr="003B70BC" w:rsidRDefault="00E23D11" w:rsidP="006E21F6">
                      <w:pPr>
                        <w:numPr>
                          <w:ilvl w:val="0"/>
                          <w:numId w:val="13"/>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Notwendige Kenntnisse für den Angriff.</w:t>
                      </w:r>
                    </w:p>
                    <w:p w14:paraId="17EE681E" w14:textId="77777777" w:rsidR="00E23D11" w:rsidRPr="003B70BC" w:rsidRDefault="00E23D11" w:rsidP="006E21F6">
                      <w:pPr>
                        <w:numPr>
                          <w:ilvl w:val="0"/>
                          <w:numId w:val="13"/>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Service </w:t>
                      </w:r>
                      <w:proofErr w:type="spellStart"/>
                      <w:r w:rsidRPr="003B70BC">
                        <w:rPr>
                          <w:rFonts w:ascii="Perpetua" w:hAnsi="Perpetua"/>
                          <w:sz w:val="14"/>
                          <w:szCs w:val="14"/>
                        </w:rPr>
                        <w:t>Principal</w:t>
                      </w:r>
                      <w:proofErr w:type="spellEnd"/>
                      <w:r w:rsidRPr="003B70BC">
                        <w:rPr>
                          <w:rFonts w:ascii="Perpetua" w:hAnsi="Perpetua"/>
                          <w:sz w:val="14"/>
                          <w:szCs w:val="14"/>
                        </w:rPr>
                        <w:t xml:space="preserve"> Key.</w:t>
                      </w:r>
                    </w:p>
                    <w:p w14:paraId="301CF5CE"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Manipulationsschritt:</w:t>
                      </w:r>
                    </w:p>
                    <w:p w14:paraId="620EAE6F" w14:textId="77777777" w:rsidR="00E23D11" w:rsidRPr="003B70BC" w:rsidRDefault="00E23D11" w:rsidP="006E21F6">
                      <w:pPr>
                        <w:numPr>
                          <w:ilvl w:val="0"/>
                          <w:numId w:val="15"/>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Zeitpunkt der Manipulation im Kerberos-Ablauf.</w:t>
                      </w:r>
                    </w:p>
                    <w:p w14:paraId="6846C6EB" w14:textId="77777777" w:rsidR="00E23D11" w:rsidRPr="003B70BC" w:rsidRDefault="00E23D11" w:rsidP="006E21F6">
                      <w:pPr>
                        <w:numPr>
                          <w:ilvl w:val="0"/>
                          <w:numId w:val="15"/>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Schritt 5 (AP_REQ).</w:t>
                      </w:r>
                    </w:p>
                    <w:p w14:paraId="7E4A031A"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Tickets im Kerberos-Protokoll:</w:t>
                      </w:r>
                    </w:p>
                    <w:p w14:paraId="78660590" w14:textId="77777777" w:rsidR="00E23D11" w:rsidRPr="003B70BC" w:rsidRDefault="00E23D11" w:rsidP="006E21F6">
                      <w:pPr>
                        <w:numPr>
                          <w:ilvl w:val="0"/>
                          <w:numId w:val="17"/>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Arten von Tickets.</w:t>
                      </w:r>
                    </w:p>
                    <w:p w14:paraId="7CF04EBC" w14:textId="77777777" w:rsidR="00E23D11" w:rsidRPr="003B70BC" w:rsidRDefault="00E23D11" w:rsidP="006E21F6">
                      <w:pPr>
                        <w:numPr>
                          <w:ilvl w:val="0"/>
                          <w:numId w:val="17"/>
                        </w:numPr>
                        <w:spacing w:after="0" w:line="240" w:lineRule="auto"/>
                        <w:rPr>
                          <w:rFonts w:ascii="Perpetua" w:hAnsi="Perpetua"/>
                          <w:sz w:val="14"/>
                          <w:szCs w:val="14"/>
                          <w:lang w:val="en-GB"/>
                        </w:rPr>
                      </w:pPr>
                      <w:proofErr w:type="spellStart"/>
                      <w:r w:rsidRPr="003B70BC">
                        <w:rPr>
                          <w:rFonts w:ascii="Perpetua" w:hAnsi="Perpetua"/>
                          <w:b/>
                          <w:sz w:val="14"/>
                          <w:szCs w:val="14"/>
                          <w:lang w:val="en-GB"/>
                        </w:rPr>
                        <w:t>Antwort</w:t>
                      </w:r>
                      <w:proofErr w:type="spellEnd"/>
                      <w:r w:rsidRPr="003B70BC">
                        <w:rPr>
                          <w:rFonts w:ascii="Perpetua" w:hAnsi="Perpetua"/>
                          <w:b/>
                          <w:sz w:val="14"/>
                          <w:szCs w:val="14"/>
                          <w:lang w:val="en-GB"/>
                        </w:rPr>
                        <w:t>:</w:t>
                      </w:r>
                      <w:r w:rsidRPr="003B70BC">
                        <w:rPr>
                          <w:rFonts w:ascii="Perpetua" w:hAnsi="Perpetua"/>
                          <w:sz w:val="14"/>
                          <w:szCs w:val="14"/>
                          <w:lang w:val="en-GB"/>
                        </w:rPr>
                        <w:t xml:space="preserve"> Ticket Granting Ticket (TGT) und Service Ticket.</w:t>
                      </w:r>
                    </w:p>
                    <w:p w14:paraId="2A097204"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Manipulation mit KDC-Langzeitschlüssel:</w:t>
                      </w:r>
                    </w:p>
                    <w:p w14:paraId="4767D6B3" w14:textId="77777777" w:rsidR="00E23D11" w:rsidRPr="003B70BC" w:rsidRDefault="00E23D11" w:rsidP="006E21F6">
                      <w:pPr>
                        <w:numPr>
                          <w:ilvl w:val="0"/>
                          <w:numId w:val="19"/>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Was mit dem Langzeitschlüssel gemacht werden kann.</w:t>
                      </w:r>
                    </w:p>
                    <w:p w14:paraId="75A4634C" w14:textId="77777777" w:rsidR="00E23D11" w:rsidRPr="003B70BC" w:rsidRDefault="00E23D11" w:rsidP="006E21F6">
                      <w:pPr>
                        <w:numPr>
                          <w:ilvl w:val="0"/>
                          <w:numId w:val="19"/>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Gefälschte TGTs erstellen.</w:t>
                      </w:r>
                    </w:p>
                    <w:p w14:paraId="3E824562" w14:textId="77777777" w:rsidR="00E23D11" w:rsidRPr="003B70BC" w:rsidRDefault="00E23D11" w:rsidP="006E21F6">
                      <w:pPr>
                        <w:spacing w:after="0" w:line="240" w:lineRule="auto"/>
                        <w:rPr>
                          <w:rFonts w:ascii="Perpetua" w:hAnsi="Perpetua"/>
                          <w:sz w:val="14"/>
                          <w:szCs w:val="14"/>
                        </w:rPr>
                      </w:pPr>
                      <w:r w:rsidRPr="003B70BC">
                        <w:rPr>
                          <w:rFonts w:ascii="Perpetua" w:hAnsi="Perpetua"/>
                          <w:b/>
                          <w:bCs/>
                          <w:sz w:val="14"/>
                          <w:szCs w:val="14"/>
                        </w:rPr>
                        <w:t>Erste Kontrolle bei Problemen:</w:t>
                      </w:r>
                    </w:p>
                    <w:p w14:paraId="26AC944C" w14:textId="77777777" w:rsidR="00E23D11" w:rsidRPr="003B70BC" w:rsidRDefault="00E23D11" w:rsidP="006E21F6">
                      <w:pPr>
                        <w:numPr>
                          <w:ilvl w:val="0"/>
                          <w:numId w:val="21"/>
                        </w:numPr>
                        <w:spacing w:after="0" w:line="240" w:lineRule="auto"/>
                        <w:rPr>
                          <w:rFonts w:ascii="Perpetua" w:hAnsi="Perpetua"/>
                          <w:sz w:val="14"/>
                          <w:szCs w:val="14"/>
                        </w:rPr>
                      </w:pPr>
                      <w:r w:rsidRPr="003B70BC">
                        <w:rPr>
                          <w:rFonts w:ascii="Perpetua" w:hAnsi="Perpetua"/>
                          <w:b/>
                          <w:bCs/>
                          <w:sz w:val="14"/>
                          <w:szCs w:val="14"/>
                        </w:rPr>
                        <w:t>Worum geht es:</w:t>
                      </w:r>
                      <w:r w:rsidRPr="003B70BC">
                        <w:rPr>
                          <w:rFonts w:ascii="Perpetua" w:hAnsi="Perpetua"/>
                          <w:sz w:val="14"/>
                          <w:szCs w:val="14"/>
                        </w:rPr>
                        <w:t xml:space="preserve"> Erste Maßnahme bei Authentifizierungsproblemen.</w:t>
                      </w:r>
                    </w:p>
                    <w:p w14:paraId="45C1FD54" w14:textId="77777777" w:rsidR="00E23D11" w:rsidRPr="003B70BC" w:rsidRDefault="00E23D11" w:rsidP="006E21F6">
                      <w:pPr>
                        <w:numPr>
                          <w:ilvl w:val="0"/>
                          <w:numId w:val="21"/>
                        </w:numPr>
                        <w:spacing w:after="0" w:line="240" w:lineRule="auto"/>
                        <w:rPr>
                          <w:rFonts w:ascii="Perpetua" w:hAnsi="Perpetua"/>
                          <w:sz w:val="14"/>
                          <w:szCs w:val="14"/>
                        </w:rPr>
                      </w:pPr>
                      <w:r w:rsidRPr="003B70BC">
                        <w:rPr>
                          <w:rFonts w:ascii="Perpetua" w:hAnsi="Perpetua"/>
                          <w:b/>
                          <w:bCs/>
                          <w:sz w:val="14"/>
                          <w:szCs w:val="14"/>
                        </w:rPr>
                        <w:t>Antwort:</w:t>
                      </w:r>
                      <w:r w:rsidRPr="003B70BC">
                        <w:rPr>
                          <w:rFonts w:ascii="Perpetua" w:hAnsi="Perpetua"/>
                          <w:sz w:val="14"/>
                          <w:szCs w:val="14"/>
                        </w:rPr>
                        <w:t xml:space="preserve"> Uhrzeitsynchronisierung zwischen Clients und KDC prüfen.</w:t>
                      </w:r>
                    </w:p>
                    <w:p w14:paraId="3E205190" w14:textId="77777777" w:rsidR="00E23D11" w:rsidRPr="003B70BC" w:rsidRDefault="00E23D11" w:rsidP="006E21F6">
                      <w:pPr>
                        <w:spacing w:after="0" w:line="240" w:lineRule="auto"/>
                        <w:rPr>
                          <w:rFonts w:ascii="Perpetua" w:hAnsi="Perpetua"/>
                          <w:sz w:val="14"/>
                          <w:szCs w:val="14"/>
                        </w:rPr>
                      </w:pPr>
                    </w:p>
                  </w:txbxContent>
                </v:textbox>
                <w10:wrap anchorx="page"/>
              </v:shape>
            </w:pict>
          </mc:Fallback>
        </mc:AlternateContent>
      </w:r>
      <w:r w:rsidR="006E21F6" w:rsidRPr="00E06C02">
        <w:rPr>
          <w:noProof/>
          <w:lang w:val="de-DE"/>
        </w:rPr>
        <w:drawing>
          <wp:anchor distT="0" distB="0" distL="114300" distR="114300" simplePos="0" relativeHeight="251658252" behindDoc="0" locked="0" layoutInCell="1" allowOverlap="1" wp14:anchorId="5537A40E" wp14:editId="1E8A4D0E">
            <wp:simplePos x="0" y="0"/>
            <wp:positionH relativeFrom="margin">
              <wp:posOffset>7627030</wp:posOffset>
            </wp:positionH>
            <wp:positionV relativeFrom="paragraph">
              <wp:posOffset>1946762</wp:posOffset>
            </wp:positionV>
            <wp:extent cx="2461406" cy="1889291"/>
            <wp:effectExtent l="0" t="0" r="0" b="0"/>
            <wp:wrapNone/>
            <wp:docPr id="1978317004" name="Grafik 1978317004"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17004" name="Grafik 1978317004" descr="Ein Bild, das Text, Diagramm, Screenshot,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1406" cy="1889291"/>
                    </a:xfrm>
                    <a:prstGeom prst="rect">
                      <a:avLst/>
                    </a:prstGeom>
                  </pic:spPr>
                </pic:pic>
              </a:graphicData>
            </a:graphic>
            <wp14:sizeRelH relativeFrom="margin">
              <wp14:pctWidth>0</wp14:pctWidth>
            </wp14:sizeRelH>
            <wp14:sizeRelV relativeFrom="margin">
              <wp14:pctHeight>0</wp14:pctHeight>
            </wp14:sizeRelV>
          </wp:anchor>
        </w:drawing>
      </w:r>
    </w:p>
    <w:sectPr w:rsidR="00AA39BB" w:rsidRPr="00E23D11" w:rsidSect="002F5D69">
      <w:pgSz w:w="16838" w:h="11906" w:orient="landscape" w:code="9"/>
      <w:pgMar w:top="1134" w:right="851" w:bottom="851" w:left="85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erpetua">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2CA"/>
    <w:multiLevelType w:val="multilevel"/>
    <w:tmpl w:val="8896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36FE"/>
    <w:multiLevelType w:val="multilevel"/>
    <w:tmpl w:val="F494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F3E09"/>
    <w:multiLevelType w:val="multilevel"/>
    <w:tmpl w:val="1C1A97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A264A"/>
    <w:multiLevelType w:val="multilevel"/>
    <w:tmpl w:val="2DBCDF9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44F50"/>
    <w:multiLevelType w:val="hybridMultilevel"/>
    <w:tmpl w:val="3A6CA2F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080229B"/>
    <w:multiLevelType w:val="multilevel"/>
    <w:tmpl w:val="82FA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505EC"/>
    <w:multiLevelType w:val="multilevel"/>
    <w:tmpl w:val="B4CC99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A4919"/>
    <w:multiLevelType w:val="multilevel"/>
    <w:tmpl w:val="F89E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55543"/>
    <w:multiLevelType w:val="multilevel"/>
    <w:tmpl w:val="62E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1498C"/>
    <w:multiLevelType w:val="multilevel"/>
    <w:tmpl w:val="630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4277B"/>
    <w:multiLevelType w:val="hybridMultilevel"/>
    <w:tmpl w:val="B23E7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F7A51A5"/>
    <w:multiLevelType w:val="hybridMultilevel"/>
    <w:tmpl w:val="E1DE9B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02F754C"/>
    <w:multiLevelType w:val="multilevel"/>
    <w:tmpl w:val="75A2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732AA"/>
    <w:multiLevelType w:val="hybridMultilevel"/>
    <w:tmpl w:val="E708C6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BE94F45"/>
    <w:multiLevelType w:val="hybridMultilevel"/>
    <w:tmpl w:val="986498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FAF75F5"/>
    <w:multiLevelType w:val="multilevel"/>
    <w:tmpl w:val="2228C0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A200D"/>
    <w:multiLevelType w:val="multilevel"/>
    <w:tmpl w:val="861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B1335"/>
    <w:multiLevelType w:val="multilevel"/>
    <w:tmpl w:val="34E8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630AA"/>
    <w:multiLevelType w:val="hybridMultilevel"/>
    <w:tmpl w:val="7298C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20112D8"/>
    <w:multiLevelType w:val="multilevel"/>
    <w:tmpl w:val="5156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A3BAE"/>
    <w:multiLevelType w:val="hybridMultilevel"/>
    <w:tmpl w:val="9F340A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2FA5270"/>
    <w:multiLevelType w:val="hybridMultilevel"/>
    <w:tmpl w:val="9EB6573C"/>
    <w:lvl w:ilvl="0" w:tplc="08070001">
      <w:start w:val="1"/>
      <w:numFmt w:val="bullet"/>
      <w:lvlText w:val=""/>
      <w:lvlJc w:val="left"/>
      <w:pPr>
        <w:ind w:left="1440" w:hanging="360"/>
      </w:pPr>
      <w:rPr>
        <w:rFonts w:ascii="Symbol" w:hAnsi="Symbol" w:hint="default"/>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32FB0C22"/>
    <w:multiLevelType w:val="multilevel"/>
    <w:tmpl w:val="47F8711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1D2FE0"/>
    <w:multiLevelType w:val="multilevel"/>
    <w:tmpl w:val="C344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00205"/>
    <w:multiLevelType w:val="multilevel"/>
    <w:tmpl w:val="68A0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91066"/>
    <w:multiLevelType w:val="hybridMultilevel"/>
    <w:tmpl w:val="B0042A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81538AA"/>
    <w:multiLevelType w:val="hybridMultilevel"/>
    <w:tmpl w:val="8FECF584"/>
    <w:lvl w:ilvl="0" w:tplc="386259E8">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476E0E"/>
    <w:multiLevelType w:val="multilevel"/>
    <w:tmpl w:val="E0C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C78BC"/>
    <w:multiLevelType w:val="multilevel"/>
    <w:tmpl w:val="3A86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31A87"/>
    <w:multiLevelType w:val="hybridMultilevel"/>
    <w:tmpl w:val="A2FC4B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40E1015"/>
    <w:multiLevelType w:val="multilevel"/>
    <w:tmpl w:val="4EC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62841"/>
    <w:multiLevelType w:val="hybridMultilevel"/>
    <w:tmpl w:val="E67817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FD97FBC"/>
    <w:multiLevelType w:val="multilevel"/>
    <w:tmpl w:val="626C62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016858"/>
    <w:multiLevelType w:val="hybridMultilevel"/>
    <w:tmpl w:val="AF8058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32E4BEE"/>
    <w:multiLevelType w:val="hybridMultilevel"/>
    <w:tmpl w:val="4E0E0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53311D"/>
    <w:multiLevelType w:val="multilevel"/>
    <w:tmpl w:val="AB96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E56F6"/>
    <w:multiLevelType w:val="multilevel"/>
    <w:tmpl w:val="D076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B31A4F"/>
    <w:multiLevelType w:val="multilevel"/>
    <w:tmpl w:val="E9CA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E6E75"/>
    <w:multiLevelType w:val="hybridMultilevel"/>
    <w:tmpl w:val="282EB4B0"/>
    <w:lvl w:ilvl="0" w:tplc="1B0E68A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C1525FF"/>
    <w:multiLevelType w:val="multilevel"/>
    <w:tmpl w:val="D94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215D1"/>
    <w:multiLevelType w:val="multilevel"/>
    <w:tmpl w:val="39B66F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A96DBC"/>
    <w:multiLevelType w:val="multilevel"/>
    <w:tmpl w:val="1506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B34BF4"/>
    <w:multiLevelType w:val="hybridMultilevel"/>
    <w:tmpl w:val="115AF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BD73A57"/>
    <w:multiLevelType w:val="hybridMultilevel"/>
    <w:tmpl w:val="9B28E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48258166">
    <w:abstractNumId w:val="7"/>
  </w:num>
  <w:num w:numId="2" w16cid:durableId="21783425">
    <w:abstractNumId w:val="1"/>
  </w:num>
  <w:num w:numId="3" w16cid:durableId="1667703607">
    <w:abstractNumId w:val="14"/>
  </w:num>
  <w:num w:numId="4" w16cid:durableId="741635748">
    <w:abstractNumId w:val="21"/>
  </w:num>
  <w:num w:numId="5" w16cid:durableId="1714572780">
    <w:abstractNumId w:val="10"/>
  </w:num>
  <w:num w:numId="6" w16cid:durableId="136919007">
    <w:abstractNumId w:val="36"/>
  </w:num>
  <w:num w:numId="7" w16cid:durableId="1809931570">
    <w:abstractNumId w:val="19"/>
  </w:num>
  <w:num w:numId="8" w16cid:durableId="302124365">
    <w:abstractNumId w:val="6"/>
  </w:num>
  <w:num w:numId="9" w16cid:durableId="708797243">
    <w:abstractNumId w:val="0"/>
  </w:num>
  <w:num w:numId="10" w16cid:durableId="1597205651">
    <w:abstractNumId w:val="2"/>
  </w:num>
  <w:num w:numId="11" w16cid:durableId="1341353258">
    <w:abstractNumId w:val="12"/>
  </w:num>
  <w:num w:numId="12" w16cid:durableId="78908106">
    <w:abstractNumId w:val="15"/>
  </w:num>
  <w:num w:numId="13" w16cid:durableId="685598021">
    <w:abstractNumId w:val="9"/>
  </w:num>
  <w:num w:numId="14" w16cid:durableId="482427345">
    <w:abstractNumId w:val="32"/>
  </w:num>
  <w:num w:numId="15" w16cid:durableId="173034326">
    <w:abstractNumId w:val="30"/>
  </w:num>
  <w:num w:numId="16" w16cid:durableId="914704820">
    <w:abstractNumId w:val="40"/>
  </w:num>
  <w:num w:numId="17" w16cid:durableId="200561086">
    <w:abstractNumId w:val="27"/>
  </w:num>
  <w:num w:numId="18" w16cid:durableId="1616214734">
    <w:abstractNumId w:val="22"/>
  </w:num>
  <w:num w:numId="19" w16cid:durableId="747652871">
    <w:abstractNumId w:val="5"/>
  </w:num>
  <w:num w:numId="20" w16cid:durableId="769862026">
    <w:abstractNumId w:val="3"/>
  </w:num>
  <w:num w:numId="21" w16cid:durableId="1177816648">
    <w:abstractNumId w:val="28"/>
  </w:num>
  <w:num w:numId="22" w16cid:durableId="1249657017">
    <w:abstractNumId w:val="29"/>
  </w:num>
  <w:num w:numId="23" w16cid:durableId="707922388">
    <w:abstractNumId w:val="20"/>
  </w:num>
  <w:num w:numId="24" w16cid:durableId="62487772">
    <w:abstractNumId w:val="31"/>
  </w:num>
  <w:num w:numId="25" w16cid:durableId="228737835">
    <w:abstractNumId w:val="42"/>
  </w:num>
  <w:num w:numId="26" w16cid:durableId="187837989">
    <w:abstractNumId w:val="43"/>
  </w:num>
  <w:num w:numId="27" w16cid:durableId="1208100610">
    <w:abstractNumId w:val="25"/>
  </w:num>
  <w:num w:numId="28" w16cid:durableId="1063069185">
    <w:abstractNumId w:val="13"/>
  </w:num>
  <w:num w:numId="29" w16cid:durableId="95944955">
    <w:abstractNumId w:val="34"/>
  </w:num>
  <w:num w:numId="30" w16cid:durableId="1960140163">
    <w:abstractNumId w:val="18"/>
  </w:num>
  <w:num w:numId="31" w16cid:durableId="2098473207">
    <w:abstractNumId w:val="35"/>
  </w:num>
  <w:num w:numId="32" w16cid:durableId="823547807">
    <w:abstractNumId w:val="24"/>
  </w:num>
  <w:num w:numId="33" w16cid:durableId="477653822">
    <w:abstractNumId w:val="23"/>
  </w:num>
  <w:num w:numId="34" w16cid:durableId="37364942">
    <w:abstractNumId w:val="11"/>
  </w:num>
  <w:num w:numId="35" w16cid:durableId="64379444">
    <w:abstractNumId w:val="33"/>
  </w:num>
  <w:num w:numId="36" w16cid:durableId="1050303787">
    <w:abstractNumId w:val="17"/>
  </w:num>
  <w:num w:numId="37" w16cid:durableId="2132243092">
    <w:abstractNumId w:val="39"/>
  </w:num>
  <w:num w:numId="38" w16cid:durableId="1050349449">
    <w:abstractNumId w:val="41"/>
  </w:num>
  <w:num w:numId="39" w16cid:durableId="1188179592">
    <w:abstractNumId w:val="16"/>
  </w:num>
  <w:num w:numId="40" w16cid:durableId="2130933051">
    <w:abstractNumId w:val="37"/>
  </w:num>
  <w:num w:numId="41" w16cid:durableId="1860853046">
    <w:abstractNumId w:val="26"/>
  </w:num>
  <w:num w:numId="42" w16cid:durableId="1268267902">
    <w:abstractNumId w:val="8"/>
  </w:num>
  <w:num w:numId="43" w16cid:durableId="855851859">
    <w:abstractNumId w:val="38"/>
  </w:num>
  <w:num w:numId="44" w16cid:durableId="665983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FA"/>
    <w:rsid w:val="000006CA"/>
    <w:rsid w:val="00002471"/>
    <w:rsid w:val="00006B15"/>
    <w:rsid w:val="000167F6"/>
    <w:rsid w:val="000172CD"/>
    <w:rsid w:val="00022A2C"/>
    <w:rsid w:val="00027151"/>
    <w:rsid w:val="0002756F"/>
    <w:rsid w:val="00040D92"/>
    <w:rsid w:val="0004270E"/>
    <w:rsid w:val="000474F7"/>
    <w:rsid w:val="00054364"/>
    <w:rsid w:val="0005598E"/>
    <w:rsid w:val="00064DCC"/>
    <w:rsid w:val="00065915"/>
    <w:rsid w:val="00074523"/>
    <w:rsid w:val="00074BEA"/>
    <w:rsid w:val="00085E3F"/>
    <w:rsid w:val="00090958"/>
    <w:rsid w:val="00093407"/>
    <w:rsid w:val="00094F5A"/>
    <w:rsid w:val="000952F9"/>
    <w:rsid w:val="000C2B0A"/>
    <w:rsid w:val="000C6524"/>
    <w:rsid w:val="000D63E8"/>
    <w:rsid w:val="000E2A9C"/>
    <w:rsid w:val="000E4066"/>
    <w:rsid w:val="000E6B19"/>
    <w:rsid w:val="000E79D3"/>
    <w:rsid w:val="000F1378"/>
    <w:rsid w:val="00100F70"/>
    <w:rsid w:val="001017DE"/>
    <w:rsid w:val="00110396"/>
    <w:rsid w:val="001167BC"/>
    <w:rsid w:val="00120720"/>
    <w:rsid w:val="00122729"/>
    <w:rsid w:val="001307AA"/>
    <w:rsid w:val="00166B02"/>
    <w:rsid w:val="00172807"/>
    <w:rsid w:val="00180DA8"/>
    <w:rsid w:val="0018263C"/>
    <w:rsid w:val="001855D5"/>
    <w:rsid w:val="0018592F"/>
    <w:rsid w:val="0018641C"/>
    <w:rsid w:val="00186F94"/>
    <w:rsid w:val="001937A0"/>
    <w:rsid w:val="001A0761"/>
    <w:rsid w:val="001A5D88"/>
    <w:rsid w:val="001B25AA"/>
    <w:rsid w:val="001D7E3D"/>
    <w:rsid w:val="001E530F"/>
    <w:rsid w:val="001E6661"/>
    <w:rsid w:val="001E7860"/>
    <w:rsid w:val="001F0F87"/>
    <w:rsid w:val="002055DE"/>
    <w:rsid w:val="00213128"/>
    <w:rsid w:val="00213B01"/>
    <w:rsid w:val="00216AA4"/>
    <w:rsid w:val="00216B45"/>
    <w:rsid w:val="00240D10"/>
    <w:rsid w:val="00250643"/>
    <w:rsid w:val="0025228A"/>
    <w:rsid w:val="00253A4D"/>
    <w:rsid w:val="00261388"/>
    <w:rsid w:val="0026364E"/>
    <w:rsid w:val="0026376C"/>
    <w:rsid w:val="002876E6"/>
    <w:rsid w:val="002A1FA7"/>
    <w:rsid w:val="002A2A54"/>
    <w:rsid w:val="002A6436"/>
    <w:rsid w:val="002B6F65"/>
    <w:rsid w:val="002C274C"/>
    <w:rsid w:val="002C3365"/>
    <w:rsid w:val="002D3397"/>
    <w:rsid w:val="002F5D69"/>
    <w:rsid w:val="002F5E4E"/>
    <w:rsid w:val="002F6C12"/>
    <w:rsid w:val="002F7BDA"/>
    <w:rsid w:val="00322A6F"/>
    <w:rsid w:val="00326F6E"/>
    <w:rsid w:val="00352B7E"/>
    <w:rsid w:val="003638E5"/>
    <w:rsid w:val="003652FC"/>
    <w:rsid w:val="00384D17"/>
    <w:rsid w:val="0039155E"/>
    <w:rsid w:val="00397A4C"/>
    <w:rsid w:val="003B1658"/>
    <w:rsid w:val="003B5875"/>
    <w:rsid w:val="003B6907"/>
    <w:rsid w:val="003B70BC"/>
    <w:rsid w:val="003D2752"/>
    <w:rsid w:val="003D2BBD"/>
    <w:rsid w:val="003D3183"/>
    <w:rsid w:val="003D5958"/>
    <w:rsid w:val="003E6C1D"/>
    <w:rsid w:val="003E6CFA"/>
    <w:rsid w:val="003F33CC"/>
    <w:rsid w:val="00400E3D"/>
    <w:rsid w:val="00411D64"/>
    <w:rsid w:val="00414569"/>
    <w:rsid w:val="004255EE"/>
    <w:rsid w:val="00431153"/>
    <w:rsid w:val="00437EA1"/>
    <w:rsid w:val="00440367"/>
    <w:rsid w:val="004438CB"/>
    <w:rsid w:val="00445075"/>
    <w:rsid w:val="0044615A"/>
    <w:rsid w:val="00450884"/>
    <w:rsid w:val="0045392E"/>
    <w:rsid w:val="00460965"/>
    <w:rsid w:val="00464ADC"/>
    <w:rsid w:val="00467F82"/>
    <w:rsid w:val="00473916"/>
    <w:rsid w:val="0048172E"/>
    <w:rsid w:val="004928FA"/>
    <w:rsid w:val="00496EA1"/>
    <w:rsid w:val="00497861"/>
    <w:rsid w:val="004B36CD"/>
    <w:rsid w:val="004B64BD"/>
    <w:rsid w:val="004C5F40"/>
    <w:rsid w:val="004D044A"/>
    <w:rsid w:val="004D400B"/>
    <w:rsid w:val="004E4568"/>
    <w:rsid w:val="004E5B4B"/>
    <w:rsid w:val="004F6BE0"/>
    <w:rsid w:val="00515295"/>
    <w:rsid w:val="00516590"/>
    <w:rsid w:val="00516ADC"/>
    <w:rsid w:val="00523090"/>
    <w:rsid w:val="005237AE"/>
    <w:rsid w:val="00534472"/>
    <w:rsid w:val="00541E1E"/>
    <w:rsid w:val="00543F70"/>
    <w:rsid w:val="00546CE5"/>
    <w:rsid w:val="00552169"/>
    <w:rsid w:val="00553CA7"/>
    <w:rsid w:val="005622E7"/>
    <w:rsid w:val="00563DFE"/>
    <w:rsid w:val="00566C41"/>
    <w:rsid w:val="00570895"/>
    <w:rsid w:val="0058364D"/>
    <w:rsid w:val="005871B6"/>
    <w:rsid w:val="005A2C8C"/>
    <w:rsid w:val="005A361F"/>
    <w:rsid w:val="005B25D8"/>
    <w:rsid w:val="005B646B"/>
    <w:rsid w:val="005C23E3"/>
    <w:rsid w:val="005F52BF"/>
    <w:rsid w:val="00601010"/>
    <w:rsid w:val="00601E71"/>
    <w:rsid w:val="006078BF"/>
    <w:rsid w:val="006109F7"/>
    <w:rsid w:val="00611496"/>
    <w:rsid w:val="00616217"/>
    <w:rsid w:val="006162A5"/>
    <w:rsid w:val="00616A55"/>
    <w:rsid w:val="0062150C"/>
    <w:rsid w:val="00634317"/>
    <w:rsid w:val="00634472"/>
    <w:rsid w:val="006346DA"/>
    <w:rsid w:val="00636AE2"/>
    <w:rsid w:val="00636E20"/>
    <w:rsid w:val="006405E9"/>
    <w:rsid w:val="00640755"/>
    <w:rsid w:val="00652D52"/>
    <w:rsid w:val="006535C2"/>
    <w:rsid w:val="006704B0"/>
    <w:rsid w:val="00671A97"/>
    <w:rsid w:val="0067468D"/>
    <w:rsid w:val="00676898"/>
    <w:rsid w:val="00682C88"/>
    <w:rsid w:val="006834FE"/>
    <w:rsid w:val="00685EB4"/>
    <w:rsid w:val="006A36E2"/>
    <w:rsid w:val="006A58F9"/>
    <w:rsid w:val="006A69A3"/>
    <w:rsid w:val="006B21C3"/>
    <w:rsid w:val="006B3CE1"/>
    <w:rsid w:val="006C1021"/>
    <w:rsid w:val="006D2768"/>
    <w:rsid w:val="006D4147"/>
    <w:rsid w:val="006E1770"/>
    <w:rsid w:val="006E21F6"/>
    <w:rsid w:val="006F5E2F"/>
    <w:rsid w:val="00702C56"/>
    <w:rsid w:val="007154B8"/>
    <w:rsid w:val="00724B6B"/>
    <w:rsid w:val="00726F28"/>
    <w:rsid w:val="0074121A"/>
    <w:rsid w:val="00743EED"/>
    <w:rsid w:val="0074439A"/>
    <w:rsid w:val="00745E6C"/>
    <w:rsid w:val="00751805"/>
    <w:rsid w:val="00751F3B"/>
    <w:rsid w:val="00752B8A"/>
    <w:rsid w:val="00773385"/>
    <w:rsid w:val="00792C31"/>
    <w:rsid w:val="0079362D"/>
    <w:rsid w:val="00793DA8"/>
    <w:rsid w:val="00795B22"/>
    <w:rsid w:val="00796041"/>
    <w:rsid w:val="007A0DCD"/>
    <w:rsid w:val="007A278E"/>
    <w:rsid w:val="007A3E96"/>
    <w:rsid w:val="007A4C9A"/>
    <w:rsid w:val="007A5BC0"/>
    <w:rsid w:val="007A7BA1"/>
    <w:rsid w:val="007C14CB"/>
    <w:rsid w:val="007C23C2"/>
    <w:rsid w:val="007D4F08"/>
    <w:rsid w:val="007D571D"/>
    <w:rsid w:val="007E35C0"/>
    <w:rsid w:val="007F06D4"/>
    <w:rsid w:val="007F2D72"/>
    <w:rsid w:val="007F77B8"/>
    <w:rsid w:val="00827569"/>
    <w:rsid w:val="00831E02"/>
    <w:rsid w:val="00834D1B"/>
    <w:rsid w:val="00844624"/>
    <w:rsid w:val="008476C8"/>
    <w:rsid w:val="00857EC9"/>
    <w:rsid w:val="00860C1E"/>
    <w:rsid w:val="008715A0"/>
    <w:rsid w:val="00880FBB"/>
    <w:rsid w:val="008876C8"/>
    <w:rsid w:val="0089086C"/>
    <w:rsid w:val="0089467B"/>
    <w:rsid w:val="008A2DD4"/>
    <w:rsid w:val="008A4114"/>
    <w:rsid w:val="008A74E1"/>
    <w:rsid w:val="008C39BA"/>
    <w:rsid w:val="008C576A"/>
    <w:rsid w:val="008E0709"/>
    <w:rsid w:val="008E4633"/>
    <w:rsid w:val="008E7B5D"/>
    <w:rsid w:val="008F1528"/>
    <w:rsid w:val="00900DFC"/>
    <w:rsid w:val="009066E8"/>
    <w:rsid w:val="00915E52"/>
    <w:rsid w:val="00933C7A"/>
    <w:rsid w:val="00934EDE"/>
    <w:rsid w:val="009574F2"/>
    <w:rsid w:val="009676D4"/>
    <w:rsid w:val="00970A26"/>
    <w:rsid w:val="00972511"/>
    <w:rsid w:val="00972F17"/>
    <w:rsid w:val="00973D3A"/>
    <w:rsid w:val="00990A5B"/>
    <w:rsid w:val="00991B18"/>
    <w:rsid w:val="00995793"/>
    <w:rsid w:val="0099714F"/>
    <w:rsid w:val="009B2C43"/>
    <w:rsid w:val="009B33F1"/>
    <w:rsid w:val="009B6C65"/>
    <w:rsid w:val="009C4743"/>
    <w:rsid w:val="009C5B3D"/>
    <w:rsid w:val="009E3790"/>
    <w:rsid w:val="009F1E5E"/>
    <w:rsid w:val="009F32FC"/>
    <w:rsid w:val="00A0438F"/>
    <w:rsid w:val="00A079CE"/>
    <w:rsid w:val="00A16FB4"/>
    <w:rsid w:val="00A24151"/>
    <w:rsid w:val="00A24272"/>
    <w:rsid w:val="00A24A8B"/>
    <w:rsid w:val="00A25EF4"/>
    <w:rsid w:val="00A27318"/>
    <w:rsid w:val="00A426A2"/>
    <w:rsid w:val="00A46853"/>
    <w:rsid w:val="00A647B7"/>
    <w:rsid w:val="00A86699"/>
    <w:rsid w:val="00A8695A"/>
    <w:rsid w:val="00A914AC"/>
    <w:rsid w:val="00A9212B"/>
    <w:rsid w:val="00A965EC"/>
    <w:rsid w:val="00AA39BB"/>
    <w:rsid w:val="00AA7233"/>
    <w:rsid w:val="00AB2A78"/>
    <w:rsid w:val="00AB3551"/>
    <w:rsid w:val="00AB479A"/>
    <w:rsid w:val="00AC1E5E"/>
    <w:rsid w:val="00AD2E33"/>
    <w:rsid w:val="00AD3C59"/>
    <w:rsid w:val="00AD6790"/>
    <w:rsid w:val="00AD7EC4"/>
    <w:rsid w:val="00AE78D7"/>
    <w:rsid w:val="00AF01E7"/>
    <w:rsid w:val="00AF0D2B"/>
    <w:rsid w:val="00AF30E7"/>
    <w:rsid w:val="00AF6DED"/>
    <w:rsid w:val="00B076EE"/>
    <w:rsid w:val="00B13EBC"/>
    <w:rsid w:val="00B162E9"/>
    <w:rsid w:val="00B25822"/>
    <w:rsid w:val="00B30DC3"/>
    <w:rsid w:val="00B3509A"/>
    <w:rsid w:val="00B432DB"/>
    <w:rsid w:val="00B4474D"/>
    <w:rsid w:val="00B52CAD"/>
    <w:rsid w:val="00B53F1A"/>
    <w:rsid w:val="00B63292"/>
    <w:rsid w:val="00B6567F"/>
    <w:rsid w:val="00B6744B"/>
    <w:rsid w:val="00B7615B"/>
    <w:rsid w:val="00BA10FC"/>
    <w:rsid w:val="00BB6A65"/>
    <w:rsid w:val="00BC61C7"/>
    <w:rsid w:val="00BD2BD1"/>
    <w:rsid w:val="00BD457C"/>
    <w:rsid w:val="00BE42EE"/>
    <w:rsid w:val="00BE70DA"/>
    <w:rsid w:val="00C059C1"/>
    <w:rsid w:val="00C12CEA"/>
    <w:rsid w:val="00C13411"/>
    <w:rsid w:val="00C13941"/>
    <w:rsid w:val="00C145A7"/>
    <w:rsid w:val="00C16B58"/>
    <w:rsid w:val="00C204DA"/>
    <w:rsid w:val="00C21605"/>
    <w:rsid w:val="00C244FF"/>
    <w:rsid w:val="00C365E3"/>
    <w:rsid w:val="00C4061C"/>
    <w:rsid w:val="00C418DB"/>
    <w:rsid w:val="00C422A8"/>
    <w:rsid w:val="00C46DEF"/>
    <w:rsid w:val="00C56D57"/>
    <w:rsid w:val="00C56FEC"/>
    <w:rsid w:val="00C75194"/>
    <w:rsid w:val="00CA2AD3"/>
    <w:rsid w:val="00CA623B"/>
    <w:rsid w:val="00CB3020"/>
    <w:rsid w:val="00CB50E4"/>
    <w:rsid w:val="00CC18C4"/>
    <w:rsid w:val="00CC56B8"/>
    <w:rsid w:val="00CD0C34"/>
    <w:rsid w:val="00CD39FB"/>
    <w:rsid w:val="00CE386A"/>
    <w:rsid w:val="00CF223D"/>
    <w:rsid w:val="00CF46CF"/>
    <w:rsid w:val="00CF6A69"/>
    <w:rsid w:val="00D00AF6"/>
    <w:rsid w:val="00D05D7C"/>
    <w:rsid w:val="00D21889"/>
    <w:rsid w:val="00D2626C"/>
    <w:rsid w:val="00D32895"/>
    <w:rsid w:val="00D357B3"/>
    <w:rsid w:val="00D35943"/>
    <w:rsid w:val="00D35A42"/>
    <w:rsid w:val="00D37182"/>
    <w:rsid w:val="00D41F63"/>
    <w:rsid w:val="00D45AA0"/>
    <w:rsid w:val="00D46E0B"/>
    <w:rsid w:val="00D51F6F"/>
    <w:rsid w:val="00D52D66"/>
    <w:rsid w:val="00D548F3"/>
    <w:rsid w:val="00D54A77"/>
    <w:rsid w:val="00D55E05"/>
    <w:rsid w:val="00D73E5D"/>
    <w:rsid w:val="00D77444"/>
    <w:rsid w:val="00D81017"/>
    <w:rsid w:val="00D81F35"/>
    <w:rsid w:val="00D8747C"/>
    <w:rsid w:val="00DA12B6"/>
    <w:rsid w:val="00DA27C4"/>
    <w:rsid w:val="00DA6022"/>
    <w:rsid w:val="00DB01FF"/>
    <w:rsid w:val="00DB2773"/>
    <w:rsid w:val="00DB6275"/>
    <w:rsid w:val="00DC03E1"/>
    <w:rsid w:val="00DC1D6B"/>
    <w:rsid w:val="00DC42CB"/>
    <w:rsid w:val="00DD395D"/>
    <w:rsid w:val="00DD6150"/>
    <w:rsid w:val="00DE17E2"/>
    <w:rsid w:val="00DE22E2"/>
    <w:rsid w:val="00DE2EFB"/>
    <w:rsid w:val="00DE485D"/>
    <w:rsid w:val="00DE5DE1"/>
    <w:rsid w:val="00DE696C"/>
    <w:rsid w:val="00DF0B67"/>
    <w:rsid w:val="00DF7022"/>
    <w:rsid w:val="00E06C02"/>
    <w:rsid w:val="00E1510D"/>
    <w:rsid w:val="00E22988"/>
    <w:rsid w:val="00E23D11"/>
    <w:rsid w:val="00E36ED4"/>
    <w:rsid w:val="00E46E45"/>
    <w:rsid w:val="00E47579"/>
    <w:rsid w:val="00E53936"/>
    <w:rsid w:val="00E757FE"/>
    <w:rsid w:val="00E84284"/>
    <w:rsid w:val="00E95BB4"/>
    <w:rsid w:val="00EA0A6D"/>
    <w:rsid w:val="00EB1072"/>
    <w:rsid w:val="00EB21FD"/>
    <w:rsid w:val="00EB2D72"/>
    <w:rsid w:val="00EB36A3"/>
    <w:rsid w:val="00ED1C65"/>
    <w:rsid w:val="00ED318E"/>
    <w:rsid w:val="00ED5EDA"/>
    <w:rsid w:val="00EE4C7F"/>
    <w:rsid w:val="00EE4DDC"/>
    <w:rsid w:val="00F13941"/>
    <w:rsid w:val="00F210F8"/>
    <w:rsid w:val="00F24C95"/>
    <w:rsid w:val="00F334B5"/>
    <w:rsid w:val="00F36EA0"/>
    <w:rsid w:val="00F40DB5"/>
    <w:rsid w:val="00F42F51"/>
    <w:rsid w:val="00F44820"/>
    <w:rsid w:val="00F46D05"/>
    <w:rsid w:val="00F74D28"/>
    <w:rsid w:val="00F771A2"/>
    <w:rsid w:val="00F814D6"/>
    <w:rsid w:val="00FA494B"/>
    <w:rsid w:val="00FC1B04"/>
    <w:rsid w:val="00FD30EC"/>
    <w:rsid w:val="00FD3F3E"/>
    <w:rsid w:val="00FF3CB3"/>
    <w:rsid w:val="00FF3FBA"/>
    <w:rsid w:val="0BFAEB86"/>
    <w:rsid w:val="12EEA778"/>
    <w:rsid w:val="17EA67D0"/>
    <w:rsid w:val="1D4614EE"/>
    <w:rsid w:val="2DD182F1"/>
    <w:rsid w:val="4BAB799F"/>
    <w:rsid w:val="57EEC6C8"/>
    <w:rsid w:val="661CEE2B"/>
    <w:rsid w:val="76FA3774"/>
    <w:rsid w:val="7E3CE41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454F"/>
  <w15:chartTrackingRefBased/>
  <w15:docId w15:val="{B7A684AF-716B-49AE-ABE6-EFD82F99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8F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928F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928FA"/>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928FA"/>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928FA"/>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4928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28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28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28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8F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928F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928FA"/>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928FA"/>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4928FA"/>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4928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28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28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28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2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8F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8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28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8FA"/>
    <w:rPr>
      <w:i/>
      <w:iCs/>
      <w:color w:val="404040" w:themeColor="text1" w:themeTint="BF"/>
    </w:rPr>
  </w:style>
  <w:style w:type="paragraph" w:styleId="ListParagraph">
    <w:name w:val="List Paragraph"/>
    <w:basedOn w:val="Normal"/>
    <w:uiPriority w:val="34"/>
    <w:qFormat/>
    <w:rsid w:val="004928FA"/>
    <w:pPr>
      <w:ind w:left="720"/>
      <w:contextualSpacing/>
    </w:pPr>
  </w:style>
  <w:style w:type="character" w:styleId="IntenseEmphasis">
    <w:name w:val="Intense Emphasis"/>
    <w:basedOn w:val="DefaultParagraphFont"/>
    <w:uiPriority w:val="21"/>
    <w:qFormat/>
    <w:rsid w:val="004928FA"/>
    <w:rPr>
      <w:i/>
      <w:iCs/>
      <w:color w:val="365F91" w:themeColor="accent1" w:themeShade="BF"/>
    </w:rPr>
  </w:style>
  <w:style w:type="paragraph" w:styleId="IntenseQuote">
    <w:name w:val="Intense Quote"/>
    <w:basedOn w:val="Normal"/>
    <w:next w:val="Normal"/>
    <w:link w:val="IntenseQuoteChar"/>
    <w:uiPriority w:val="30"/>
    <w:qFormat/>
    <w:rsid w:val="004928F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928FA"/>
    <w:rPr>
      <w:i/>
      <w:iCs/>
      <w:color w:val="365F91" w:themeColor="accent1" w:themeShade="BF"/>
    </w:rPr>
  </w:style>
  <w:style w:type="character" w:styleId="IntenseReference">
    <w:name w:val="Intense Reference"/>
    <w:basedOn w:val="DefaultParagraphFont"/>
    <w:uiPriority w:val="32"/>
    <w:qFormat/>
    <w:rsid w:val="004928FA"/>
    <w:rPr>
      <w:b/>
      <w:bCs/>
      <w:smallCaps/>
      <w:color w:val="365F91" w:themeColor="accent1" w:themeShade="BF"/>
      <w:spacing w:val="5"/>
    </w:rPr>
  </w:style>
  <w:style w:type="character" w:styleId="Hyperlink">
    <w:name w:val="Hyperlink"/>
    <w:basedOn w:val="DefaultParagraphFont"/>
    <w:uiPriority w:val="99"/>
    <w:unhideWhenUsed/>
    <w:rsid w:val="00B63292"/>
    <w:rPr>
      <w:color w:val="0000FF" w:themeColor="hyperlink"/>
      <w:u w:val="single"/>
    </w:rPr>
  </w:style>
  <w:style w:type="character" w:styleId="UnresolvedMention">
    <w:name w:val="Unresolved Mention"/>
    <w:basedOn w:val="DefaultParagraphFont"/>
    <w:uiPriority w:val="99"/>
    <w:semiHidden/>
    <w:unhideWhenUsed/>
    <w:rsid w:val="00B63292"/>
    <w:rPr>
      <w:color w:val="605E5C"/>
      <w:shd w:val="clear" w:color="auto" w:fill="E1DFDD"/>
    </w:rPr>
  </w:style>
  <w:style w:type="paragraph" w:customStyle="1" w:styleId="Default">
    <w:name w:val="Default"/>
    <w:rsid w:val="00240D10"/>
    <w:pPr>
      <w:autoSpaceDE w:val="0"/>
      <w:autoSpaceDN w:val="0"/>
      <w:adjustRightInd w:val="0"/>
      <w:spacing w:after="0" w:line="240" w:lineRule="auto"/>
    </w:pPr>
    <w:rPr>
      <w:rFonts w:ascii="Verdana" w:hAnsi="Verdana" w:cs="Verdana"/>
      <w:color w:val="000000"/>
      <w:kern w:val="0"/>
      <w:sz w:val="24"/>
      <w:szCs w:val="24"/>
    </w:rPr>
  </w:style>
  <w:style w:type="paragraph" w:styleId="NoSpacing">
    <w:name w:val="No Spacing"/>
    <w:uiPriority w:val="1"/>
    <w:qFormat/>
    <w:rsid w:val="00240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3364">
      <w:bodyDiv w:val="1"/>
      <w:marLeft w:val="0"/>
      <w:marRight w:val="0"/>
      <w:marTop w:val="0"/>
      <w:marBottom w:val="0"/>
      <w:divBdr>
        <w:top w:val="none" w:sz="0" w:space="0" w:color="auto"/>
        <w:left w:val="none" w:sz="0" w:space="0" w:color="auto"/>
        <w:bottom w:val="none" w:sz="0" w:space="0" w:color="auto"/>
        <w:right w:val="none" w:sz="0" w:space="0" w:color="auto"/>
      </w:divBdr>
    </w:div>
    <w:div w:id="124470632">
      <w:bodyDiv w:val="1"/>
      <w:marLeft w:val="0"/>
      <w:marRight w:val="0"/>
      <w:marTop w:val="0"/>
      <w:marBottom w:val="0"/>
      <w:divBdr>
        <w:top w:val="none" w:sz="0" w:space="0" w:color="auto"/>
        <w:left w:val="none" w:sz="0" w:space="0" w:color="auto"/>
        <w:bottom w:val="none" w:sz="0" w:space="0" w:color="auto"/>
        <w:right w:val="none" w:sz="0" w:space="0" w:color="auto"/>
      </w:divBdr>
    </w:div>
    <w:div w:id="189035417">
      <w:bodyDiv w:val="1"/>
      <w:marLeft w:val="0"/>
      <w:marRight w:val="0"/>
      <w:marTop w:val="0"/>
      <w:marBottom w:val="0"/>
      <w:divBdr>
        <w:top w:val="none" w:sz="0" w:space="0" w:color="auto"/>
        <w:left w:val="none" w:sz="0" w:space="0" w:color="auto"/>
        <w:bottom w:val="none" w:sz="0" w:space="0" w:color="auto"/>
        <w:right w:val="none" w:sz="0" w:space="0" w:color="auto"/>
      </w:divBdr>
    </w:div>
    <w:div w:id="222522932">
      <w:bodyDiv w:val="1"/>
      <w:marLeft w:val="0"/>
      <w:marRight w:val="0"/>
      <w:marTop w:val="0"/>
      <w:marBottom w:val="0"/>
      <w:divBdr>
        <w:top w:val="none" w:sz="0" w:space="0" w:color="auto"/>
        <w:left w:val="none" w:sz="0" w:space="0" w:color="auto"/>
        <w:bottom w:val="none" w:sz="0" w:space="0" w:color="auto"/>
        <w:right w:val="none" w:sz="0" w:space="0" w:color="auto"/>
      </w:divBdr>
    </w:div>
    <w:div w:id="251361425">
      <w:bodyDiv w:val="1"/>
      <w:marLeft w:val="0"/>
      <w:marRight w:val="0"/>
      <w:marTop w:val="0"/>
      <w:marBottom w:val="0"/>
      <w:divBdr>
        <w:top w:val="none" w:sz="0" w:space="0" w:color="auto"/>
        <w:left w:val="none" w:sz="0" w:space="0" w:color="auto"/>
        <w:bottom w:val="none" w:sz="0" w:space="0" w:color="auto"/>
        <w:right w:val="none" w:sz="0" w:space="0" w:color="auto"/>
      </w:divBdr>
      <w:divsChild>
        <w:div w:id="1558275353">
          <w:marLeft w:val="0"/>
          <w:marRight w:val="0"/>
          <w:marTop w:val="0"/>
          <w:marBottom w:val="0"/>
          <w:divBdr>
            <w:top w:val="none" w:sz="0" w:space="0" w:color="auto"/>
            <w:left w:val="none" w:sz="0" w:space="0" w:color="auto"/>
            <w:bottom w:val="none" w:sz="0" w:space="0" w:color="auto"/>
            <w:right w:val="none" w:sz="0" w:space="0" w:color="auto"/>
          </w:divBdr>
          <w:divsChild>
            <w:div w:id="1401828345">
              <w:marLeft w:val="0"/>
              <w:marRight w:val="0"/>
              <w:marTop w:val="0"/>
              <w:marBottom w:val="0"/>
              <w:divBdr>
                <w:top w:val="none" w:sz="0" w:space="0" w:color="auto"/>
                <w:left w:val="none" w:sz="0" w:space="0" w:color="auto"/>
                <w:bottom w:val="none" w:sz="0" w:space="0" w:color="auto"/>
                <w:right w:val="none" w:sz="0" w:space="0" w:color="auto"/>
              </w:divBdr>
              <w:divsChild>
                <w:div w:id="1728650651">
                  <w:marLeft w:val="0"/>
                  <w:marRight w:val="0"/>
                  <w:marTop w:val="0"/>
                  <w:marBottom w:val="0"/>
                  <w:divBdr>
                    <w:top w:val="none" w:sz="0" w:space="0" w:color="auto"/>
                    <w:left w:val="none" w:sz="0" w:space="0" w:color="auto"/>
                    <w:bottom w:val="none" w:sz="0" w:space="0" w:color="auto"/>
                    <w:right w:val="none" w:sz="0" w:space="0" w:color="auto"/>
                  </w:divBdr>
                  <w:divsChild>
                    <w:div w:id="569536739">
                      <w:marLeft w:val="0"/>
                      <w:marRight w:val="0"/>
                      <w:marTop w:val="0"/>
                      <w:marBottom w:val="0"/>
                      <w:divBdr>
                        <w:top w:val="none" w:sz="0" w:space="0" w:color="auto"/>
                        <w:left w:val="none" w:sz="0" w:space="0" w:color="auto"/>
                        <w:bottom w:val="none" w:sz="0" w:space="0" w:color="auto"/>
                        <w:right w:val="none" w:sz="0" w:space="0" w:color="auto"/>
                      </w:divBdr>
                      <w:divsChild>
                        <w:div w:id="620920752">
                          <w:marLeft w:val="0"/>
                          <w:marRight w:val="0"/>
                          <w:marTop w:val="0"/>
                          <w:marBottom w:val="0"/>
                          <w:divBdr>
                            <w:top w:val="none" w:sz="0" w:space="0" w:color="auto"/>
                            <w:left w:val="none" w:sz="0" w:space="0" w:color="auto"/>
                            <w:bottom w:val="none" w:sz="0" w:space="0" w:color="auto"/>
                            <w:right w:val="none" w:sz="0" w:space="0" w:color="auto"/>
                          </w:divBdr>
                          <w:divsChild>
                            <w:div w:id="7576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792005">
      <w:bodyDiv w:val="1"/>
      <w:marLeft w:val="0"/>
      <w:marRight w:val="0"/>
      <w:marTop w:val="0"/>
      <w:marBottom w:val="0"/>
      <w:divBdr>
        <w:top w:val="none" w:sz="0" w:space="0" w:color="auto"/>
        <w:left w:val="none" w:sz="0" w:space="0" w:color="auto"/>
        <w:bottom w:val="none" w:sz="0" w:space="0" w:color="auto"/>
        <w:right w:val="none" w:sz="0" w:space="0" w:color="auto"/>
      </w:divBdr>
    </w:div>
    <w:div w:id="328799417">
      <w:bodyDiv w:val="1"/>
      <w:marLeft w:val="0"/>
      <w:marRight w:val="0"/>
      <w:marTop w:val="0"/>
      <w:marBottom w:val="0"/>
      <w:divBdr>
        <w:top w:val="none" w:sz="0" w:space="0" w:color="auto"/>
        <w:left w:val="none" w:sz="0" w:space="0" w:color="auto"/>
        <w:bottom w:val="none" w:sz="0" w:space="0" w:color="auto"/>
        <w:right w:val="none" w:sz="0" w:space="0" w:color="auto"/>
      </w:divBdr>
    </w:div>
    <w:div w:id="385418590">
      <w:bodyDiv w:val="1"/>
      <w:marLeft w:val="0"/>
      <w:marRight w:val="0"/>
      <w:marTop w:val="0"/>
      <w:marBottom w:val="0"/>
      <w:divBdr>
        <w:top w:val="none" w:sz="0" w:space="0" w:color="auto"/>
        <w:left w:val="none" w:sz="0" w:space="0" w:color="auto"/>
        <w:bottom w:val="none" w:sz="0" w:space="0" w:color="auto"/>
        <w:right w:val="none" w:sz="0" w:space="0" w:color="auto"/>
      </w:divBdr>
    </w:div>
    <w:div w:id="420374286">
      <w:bodyDiv w:val="1"/>
      <w:marLeft w:val="0"/>
      <w:marRight w:val="0"/>
      <w:marTop w:val="0"/>
      <w:marBottom w:val="0"/>
      <w:divBdr>
        <w:top w:val="none" w:sz="0" w:space="0" w:color="auto"/>
        <w:left w:val="none" w:sz="0" w:space="0" w:color="auto"/>
        <w:bottom w:val="none" w:sz="0" w:space="0" w:color="auto"/>
        <w:right w:val="none" w:sz="0" w:space="0" w:color="auto"/>
      </w:divBdr>
    </w:div>
    <w:div w:id="471294351">
      <w:bodyDiv w:val="1"/>
      <w:marLeft w:val="0"/>
      <w:marRight w:val="0"/>
      <w:marTop w:val="0"/>
      <w:marBottom w:val="0"/>
      <w:divBdr>
        <w:top w:val="none" w:sz="0" w:space="0" w:color="auto"/>
        <w:left w:val="none" w:sz="0" w:space="0" w:color="auto"/>
        <w:bottom w:val="none" w:sz="0" w:space="0" w:color="auto"/>
        <w:right w:val="none" w:sz="0" w:space="0" w:color="auto"/>
      </w:divBdr>
    </w:div>
    <w:div w:id="540360441">
      <w:bodyDiv w:val="1"/>
      <w:marLeft w:val="0"/>
      <w:marRight w:val="0"/>
      <w:marTop w:val="0"/>
      <w:marBottom w:val="0"/>
      <w:divBdr>
        <w:top w:val="none" w:sz="0" w:space="0" w:color="auto"/>
        <w:left w:val="none" w:sz="0" w:space="0" w:color="auto"/>
        <w:bottom w:val="none" w:sz="0" w:space="0" w:color="auto"/>
        <w:right w:val="none" w:sz="0" w:space="0" w:color="auto"/>
      </w:divBdr>
    </w:div>
    <w:div w:id="547184796">
      <w:bodyDiv w:val="1"/>
      <w:marLeft w:val="0"/>
      <w:marRight w:val="0"/>
      <w:marTop w:val="0"/>
      <w:marBottom w:val="0"/>
      <w:divBdr>
        <w:top w:val="none" w:sz="0" w:space="0" w:color="auto"/>
        <w:left w:val="none" w:sz="0" w:space="0" w:color="auto"/>
        <w:bottom w:val="none" w:sz="0" w:space="0" w:color="auto"/>
        <w:right w:val="none" w:sz="0" w:space="0" w:color="auto"/>
      </w:divBdr>
    </w:div>
    <w:div w:id="650065841">
      <w:bodyDiv w:val="1"/>
      <w:marLeft w:val="0"/>
      <w:marRight w:val="0"/>
      <w:marTop w:val="0"/>
      <w:marBottom w:val="0"/>
      <w:divBdr>
        <w:top w:val="none" w:sz="0" w:space="0" w:color="auto"/>
        <w:left w:val="none" w:sz="0" w:space="0" w:color="auto"/>
        <w:bottom w:val="none" w:sz="0" w:space="0" w:color="auto"/>
        <w:right w:val="none" w:sz="0" w:space="0" w:color="auto"/>
      </w:divBdr>
    </w:div>
    <w:div w:id="721289635">
      <w:bodyDiv w:val="1"/>
      <w:marLeft w:val="0"/>
      <w:marRight w:val="0"/>
      <w:marTop w:val="0"/>
      <w:marBottom w:val="0"/>
      <w:divBdr>
        <w:top w:val="none" w:sz="0" w:space="0" w:color="auto"/>
        <w:left w:val="none" w:sz="0" w:space="0" w:color="auto"/>
        <w:bottom w:val="none" w:sz="0" w:space="0" w:color="auto"/>
        <w:right w:val="none" w:sz="0" w:space="0" w:color="auto"/>
      </w:divBdr>
    </w:div>
    <w:div w:id="750733684">
      <w:bodyDiv w:val="1"/>
      <w:marLeft w:val="0"/>
      <w:marRight w:val="0"/>
      <w:marTop w:val="0"/>
      <w:marBottom w:val="0"/>
      <w:divBdr>
        <w:top w:val="none" w:sz="0" w:space="0" w:color="auto"/>
        <w:left w:val="none" w:sz="0" w:space="0" w:color="auto"/>
        <w:bottom w:val="none" w:sz="0" w:space="0" w:color="auto"/>
        <w:right w:val="none" w:sz="0" w:space="0" w:color="auto"/>
      </w:divBdr>
    </w:div>
    <w:div w:id="841313921">
      <w:bodyDiv w:val="1"/>
      <w:marLeft w:val="0"/>
      <w:marRight w:val="0"/>
      <w:marTop w:val="0"/>
      <w:marBottom w:val="0"/>
      <w:divBdr>
        <w:top w:val="none" w:sz="0" w:space="0" w:color="auto"/>
        <w:left w:val="none" w:sz="0" w:space="0" w:color="auto"/>
        <w:bottom w:val="none" w:sz="0" w:space="0" w:color="auto"/>
        <w:right w:val="none" w:sz="0" w:space="0" w:color="auto"/>
      </w:divBdr>
    </w:div>
    <w:div w:id="845562759">
      <w:bodyDiv w:val="1"/>
      <w:marLeft w:val="0"/>
      <w:marRight w:val="0"/>
      <w:marTop w:val="0"/>
      <w:marBottom w:val="0"/>
      <w:divBdr>
        <w:top w:val="none" w:sz="0" w:space="0" w:color="auto"/>
        <w:left w:val="none" w:sz="0" w:space="0" w:color="auto"/>
        <w:bottom w:val="none" w:sz="0" w:space="0" w:color="auto"/>
        <w:right w:val="none" w:sz="0" w:space="0" w:color="auto"/>
      </w:divBdr>
    </w:div>
    <w:div w:id="1001852932">
      <w:bodyDiv w:val="1"/>
      <w:marLeft w:val="0"/>
      <w:marRight w:val="0"/>
      <w:marTop w:val="0"/>
      <w:marBottom w:val="0"/>
      <w:divBdr>
        <w:top w:val="none" w:sz="0" w:space="0" w:color="auto"/>
        <w:left w:val="none" w:sz="0" w:space="0" w:color="auto"/>
        <w:bottom w:val="none" w:sz="0" w:space="0" w:color="auto"/>
        <w:right w:val="none" w:sz="0" w:space="0" w:color="auto"/>
      </w:divBdr>
    </w:div>
    <w:div w:id="1018893044">
      <w:bodyDiv w:val="1"/>
      <w:marLeft w:val="0"/>
      <w:marRight w:val="0"/>
      <w:marTop w:val="0"/>
      <w:marBottom w:val="0"/>
      <w:divBdr>
        <w:top w:val="none" w:sz="0" w:space="0" w:color="auto"/>
        <w:left w:val="none" w:sz="0" w:space="0" w:color="auto"/>
        <w:bottom w:val="none" w:sz="0" w:space="0" w:color="auto"/>
        <w:right w:val="none" w:sz="0" w:space="0" w:color="auto"/>
      </w:divBdr>
    </w:div>
    <w:div w:id="1032919167">
      <w:bodyDiv w:val="1"/>
      <w:marLeft w:val="0"/>
      <w:marRight w:val="0"/>
      <w:marTop w:val="0"/>
      <w:marBottom w:val="0"/>
      <w:divBdr>
        <w:top w:val="none" w:sz="0" w:space="0" w:color="auto"/>
        <w:left w:val="none" w:sz="0" w:space="0" w:color="auto"/>
        <w:bottom w:val="none" w:sz="0" w:space="0" w:color="auto"/>
        <w:right w:val="none" w:sz="0" w:space="0" w:color="auto"/>
      </w:divBdr>
    </w:div>
    <w:div w:id="1221013974">
      <w:bodyDiv w:val="1"/>
      <w:marLeft w:val="0"/>
      <w:marRight w:val="0"/>
      <w:marTop w:val="0"/>
      <w:marBottom w:val="0"/>
      <w:divBdr>
        <w:top w:val="none" w:sz="0" w:space="0" w:color="auto"/>
        <w:left w:val="none" w:sz="0" w:space="0" w:color="auto"/>
        <w:bottom w:val="none" w:sz="0" w:space="0" w:color="auto"/>
        <w:right w:val="none" w:sz="0" w:space="0" w:color="auto"/>
      </w:divBdr>
    </w:div>
    <w:div w:id="1289048335">
      <w:bodyDiv w:val="1"/>
      <w:marLeft w:val="0"/>
      <w:marRight w:val="0"/>
      <w:marTop w:val="0"/>
      <w:marBottom w:val="0"/>
      <w:divBdr>
        <w:top w:val="none" w:sz="0" w:space="0" w:color="auto"/>
        <w:left w:val="none" w:sz="0" w:space="0" w:color="auto"/>
        <w:bottom w:val="none" w:sz="0" w:space="0" w:color="auto"/>
        <w:right w:val="none" w:sz="0" w:space="0" w:color="auto"/>
      </w:divBdr>
    </w:div>
    <w:div w:id="1319922058">
      <w:bodyDiv w:val="1"/>
      <w:marLeft w:val="0"/>
      <w:marRight w:val="0"/>
      <w:marTop w:val="0"/>
      <w:marBottom w:val="0"/>
      <w:divBdr>
        <w:top w:val="none" w:sz="0" w:space="0" w:color="auto"/>
        <w:left w:val="none" w:sz="0" w:space="0" w:color="auto"/>
        <w:bottom w:val="none" w:sz="0" w:space="0" w:color="auto"/>
        <w:right w:val="none" w:sz="0" w:space="0" w:color="auto"/>
      </w:divBdr>
    </w:div>
    <w:div w:id="1489396772">
      <w:bodyDiv w:val="1"/>
      <w:marLeft w:val="0"/>
      <w:marRight w:val="0"/>
      <w:marTop w:val="0"/>
      <w:marBottom w:val="0"/>
      <w:divBdr>
        <w:top w:val="none" w:sz="0" w:space="0" w:color="auto"/>
        <w:left w:val="none" w:sz="0" w:space="0" w:color="auto"/>
        <w:bottom w:val="none" w:sz="0" w:space="0" w:color="auto"/>
        <w:right w:val="none" w:sz="0" w:space="0" w:color="auto"/>
      </w:divBdr>
      <w:divsChild>
        <w:div w:id="1163353977">
          <w:marLeft w:val="0"/>
          <w:marRight w:val="0"/>
          <w:marTop w:val="0"/>
          <w:marBottom w:val="0"/>
          <w:divBdr>
            <w:top w:val="none" w:sz="0" w:space="0" w:color="auto"/>
            <w:left w:val="none" w:sz="0" w:space="0" w:color="auto"/>
            <w:bottom w:val="none" w:sz="0" w:space="0" w:color="auto"/>
            <w:right w:val="none" w:sz="0" w:space="0" w:color="auto"/>
          </w:divBdr>
          <w:divsChild>
            <w:div w:id="485437972">
              <w:marLeft w:val="0"/>
              <w:marRight w:val="0"/>
              <w:marTop w:val="0"/>
              <w:marBottom w:val="0"/>
              <w:divBdr>
                <w:top w:val="none" w:sz="0" w:space="0" w:color="auto"/>
                <w:left w:val="none" w:sz="0" w:space="0" w:color="auto"/>
                <w:bottom w:val="none" w:sz="0" w:space="0" w:color="auto"/>
                <w:right w:val="none" w:sz="0" w:space="0" w:color="auto"/>
              </w:divBdr>
              <w:divsChild>
                <w:div w:id="375081796">
                  <w:marLeft w:val="0"/>
                  <w:marRight w:val="0"/>
                  <w:marTop w:val="0"/>
                  <w:marBottom w:val="0"/>
                  <w:divBdr>
                    <w:top w:val="none" w:sz="0" w:space="0" w:color="auto"/>
                    <w:left w:val="none" w:sz="0" w:space="0" w:color="auto"/>
                    <w:bottom w:val="none" w:sz="0" w:space="0" w:color="auto"/>
                    <w:right w:val="none" w:sz="0" w:space="0" w:color="auto"/>
                  </w:divBdr>
                  <w:divsChild>
                    <w:div w:id="528226670">
                      <w:marLeft w:val="0"/>
                      <w:marRight w:val="0"/>
                      <w:marTop w:val="0"/>
                      <w:marBottom w:val="0"/>
                      <w:divBdr>
                        <w:top w:val="none" w:sz="0" w:space="0" w:color="auto"/>
                        <w:left w:val="none" w:sz="0" w:space="0" w:color="auto"/>
                        <w:bottom w:val="none" w:sz="0" w:space="0" w:color="auto"/>
                        <w:right w:val="none" w:sz="0" w:space="0" w:color="auto"/>
                      </w:divBdr>
                      <w:divsChild>
                        <w:div w:id="1128662951">
                          <w:marLeft w:val="0"/>
                          <w:marRight w:val="0"/>
                          <w:marTop w:val="0"/>
                          <w:marBottom w:val="0"/>
                          <w:divBdr>
                            <w:top w:val="none" w:sz="0" w:space="0" w:color="auto"/>
                            <w:left w:val="none" w:sz="0" w:space="0" w:color="auto"/>
                            <w:bottom w:val="none" w:sz="0" w:space="0" w:color="auto"/>
                            <w:right w:val="none" w:sz="0" w:space="0" w:color="auto"/>
                          </w:divBdr>
                          <w:divsChild>
                            <w:div w:id="16066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03443">
      <w:bodyDiv w:val="1"/>
      <w:marLeft w:val="0"/>
      <w:marRight w:val="0"/>
      <w:marTop w:val="0"/>
      <w:marBottom w:val="0"/>
      <w:divBdr>
        <w:top w:val="none" w:sz="0" w:space="0" w:color="auto"/>
        <w:left w:val="none" w:sz="0" w:space="0" w:color="auto"/>
        <w:bottom w:val="none" w:sz="0" w:space="0" w:color="auto"/>
        <w:right w:val="none" w:sz="0" w:space="0" w:color="auto"/>
      </w:divBdr>
    </w:div>
    <w:div w:id="1598101090">
      <w:bodyDiv w:val="1"/>
      <w:marLeft w:val="0"/>
      <w:marRight w:val="0"/>
      <w:marTop w:val="0"/>
      <w:marBottom w:val="0"/>
      <w:divBdr>
        <w:top w:val="none" w:sz="0" w:space="0" w:color="auto"/>
        <w:left w:val="none" w:sz="0" w:space="0" w:color="auto"/>
        <w:bottom w:val="none" w:sz="0" w:space="0" w:color="auto"/>
        <w:right w:val="none" w:sz="0" w:space="0" w:color="auto"/>
      </w:divBdr>
    </w:div>
    <w:div w:id="1843660076">
      <w:bodyDiv w:val="1"/>
      <w:marLeft w:val="0"/>
      <w:marRight w:val="0"/>
      <w:marTop w:val="0"/>
      <w:marBottom w:val="0"/>
      <w:divBdr>
        <w:top w:val="none" w:sz="0" w:space="0" w:color="auto"/>
        <w:left w:val="none" w:sz="0" w:space="0" w:color="auto"/>
        <w:bottom w:val="none" w:sz="0" w:space="0" w:color="auto"/>
        <w:right w:val="none" w:sz="0" w:space="0" w:color="auto"/>
      </w:divBdr>
    </w:div>
    <w:div w:id="1860120983">
      <w:bodyDiv w:val="1"/>
      <w:marLeft w:val="0"/>
      <w:marRight w:val="0"/>
      <w:marTop w:val="0"/>
      <w:marBottom w:val="0"/>
      <w:divBdr>
        <w:top w:val="none" w:sz="0" w:space="0" w:color="auto"/>
        <w:left w:val="none" w:sz="0" w:space="0" w:color="auto"/>
        <w:bottom w:val="none" w:sz="0" w:space="0" w:color="auto"/>
        <w:right w:val="none" w:sz="0" w:space="0" w:color="auto"/>
      </w:divBdr>
    </w:div>
    <w:div w:id="1905876077">
      <w:bodyDiv w:val="1"/>
      <w:marLeft w:val="0"/>
      <w:marRight w:val="0"/>
      <w:marTop w:val="0"/>
      <w:marBottom w:val="0"/>
      <w:divBdr>
        <w:top w:val="none" w:sz="0" w:space="0" w:color="auto"/>
        <w:left w:val="none" w:sz="0" w:space="0" w:color="auto"/>
        <w:bottom w:val="none" w:sz="0" w:space="0" w:color="auto"/>
        <w:right w:val="none" w:sz="0" w:space="0" w:color="auto"/>
      </w:divBdr>
    </w:div>
    <w:div w:id="2005622499">
      <w:bodyDiv w:val="1"/>
      <w:marLeft w:val="0"/>
      <w:marRight w:val="0"/>
      <w:marTop w:val="0"/>
      <w:marBottom w:val="0"/>
      <w:divBdr>
        <w:top w:val="none" w:sz="0" w:space="0" w:color="auto"/>
        <w:left w:val="none" w:sz="0" w:space="0" w:color="auto"/>
        <w:bottom w:val="none" w:sz="0" w:space="0" w:color="auto"/>
        <w:right w:val="none" w:sz="0" w:space="0" w:color="auto"/>
      </w:divBdr>
    </w:div>
    <w:div w:id="214148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2f386a-f168-41ec-bddd-01b79a3a3b8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BD84F51210F1F48BF1CD9FA3C24A423" ma:contentTypeVersion="16" ma:contentTypeDescription="Ein neues Dokument erstellen." ma:contentTypeScope="" ma:versionID="623d9543dc8d74e5e6bde092bd7aaca4">
  <xsd:schema xmlns:xsd="http://www.w3.org/2001/XMLSchema" xmlns:xs="http://www.w3.org/2001/XMLSchema" xmlns:p="http://schemas.microsoft.com/office/2006/metadata/properties" xmlns:ns3="9dc3ecec-433a-4a88-a44c-b06c01cc61b8" xmlns:ns4="1b2f386a-f168-41ec-bddd-01b79a3a3b81" targetNamespace="http://schemas.microsoft.com/office/2006/metadata/properties" ma:root="true" ma:fieldsID="3c30dc973b9f5ad8f83739e77000fd22" ns3:_="" ns4:_="">
    <xsd:import namespace="9dc3ecec-433a-4a88-a44c-b06c01cc61b8"/>
    <xsd:import namespace="1b2f386a-f168-41ec-bddd-01b79a3a3b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_activity" minOccurs="0"/>
                <xsd:element ref="ns4:MediaServiceSearchProperties" minOccurs="0"/>
                <xsd:element ref="ns4:MediaServiceObjectDetectorVersions" minOccurs="0"/>
                <xsd:element ref="ns4:MediaServiceLocation"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c3ecec-433a-4a88-a44c-b06c01cc61b8"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2f386a-f168-41ec-bddd-01b79a3a3b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E4221-C9C8-49C1-B1E5-923B78766814}">
  <ds:schemaRefs>
    <ds:schemaRef ds:uri="http://schemas.microsoft.com/office/2006/metadata/properties"/>
    <ds:schemaRef ds:uri="http://schemas.microsoft.com/office/infopath/2007/PartnerControls"/>
    <ds:schemaRef ds:uri="1b2f386a-f168-41ec-bddd-01b79a3a3b81"/>
  </ds:schemaRefs>
</ds:datastoreItem>
</file>

<file path=customXml/itemProps2.xml><?xml version="1.0" encoding="utf-8"?>
<ds:datastoreItem xmlns:ds="http://schemas.openxmlformats.org/officeDocument/2006/customXml" ds:itemID="{832CD75B-14CE-4788-A0E8-011183DFF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c3ecec-433a-4a88-a44c-b06c01cc61b8"/>
    <ds:schemaRef ds:uri="1b2f386a-f168-41ec-bddd-01b79a3a3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A9095-1E97-4A58-B25A-A9E4623833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51</Characters>
  <Application>Microsoft Office Word</Application>
  <DocSecurity>4</DocSecurity>
  <Lines>1</Lines>
  <Paragraphs>1</Paragraphs>
  <ScaleCrop>false</ScaleCrop>
  <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Ramesh</dc:creator>
  <cp:keywords/>
  <dc:description/>
  <cp:lastModifiedBy>Vladan Marlon Vranjes</cp:lastModifiedBy>
  <cp:revision>302</cp:revision>
  <cp:lastPrinted>2024-09-03T20:15:00Z</cp:lastPrinted>
  <dcterms:created xsi:type="dcterms:W3CDTF">2024-08-29T01:31:00Z</dcterms:created>
  <dcterms:modified xsi:type="dcterms:W3CDTF">2024-09-04T20:45:00Z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0x010100FBD84F51210F1F48BF1CD9FA3C24A423</vt:lpwstr>
  </property>
  <property fmtid="{D5CDD505-2E9C-101B-9397-08002B2CF9AE}" pid="3" name="MSIP_Label_c5c8fc13-10ff-486c-8b98-f1c4969692dd_Enabled">
    <vt:lpwstr>true</vt:lpwstr>
  </property>
  <property fmtid="{D5CDD505-2E9C-101B-9397-08002B2CF9AE}" pid="4" name="MSIP_Label_c5c8fc13-10ff-486c-8b98-f1c4969692dd_SetDate">
    <vt:lpwstr>2024-09-04T05:26:24Z</vt:lpwstr>
  </property>
  <property fmtid="{D5CDD505-2E9C-101B-9397-08002B2CF9AE}" pid="5" name="MSIP_Label_c5c8fc13-10ff-486c-8b98-f1c4969692dd_Method">
    <vt:lpwstr>Privileged</vt:lpwstr>
  </property>
  <property fmtid="{D5CDD505-2E9C-101B-9397-08002B2CF9AE}" pid="6" name="MSIP_Label_c5c8fc13-10ff-486c-8b98-f1c4969692dd_Name">
    <vt:lpwstr>L3</vt:lpwstr>
  </property>
  <property fmtid="{D5CDD505-2E9C-101B-9397-08002B2CF9AE}" pid="7" name="MSIP_Label_c5c8fc13-10ff-486c-8b98-f1c4969692dd_SiteId">
    <vt:lpwstr>6ae27add-8276-4a38-88c1-3a9c1f973767</vt:lpwstr>
  </property>
  <property fmtid="{D5CDD505-2E9C-101B-9397-08002B2CF9AE}" pid="8" name="MSIP_Label_c5c8fc13-10ff-486c-8b98-f1c4969692dd_ActionId">
    <vt:lpwstr>40617e42-e70f-4072-8eaa-08dc1acaabb3</vt:lpwstr>
  </property>
  <property fmtid="{D5CDD505-2E9C-101B-9397-08002B2CF9AE}" pid="9" name="MSIP_Label_c5c8fc13-10ff-486c-8b98-f1c4969692dd_ContentBits">
    <vt:lpwstr>0</vt:lpwstr>
  </property>
</Properties>
</file>