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C4D07" w:rsidR="003C1A72" w:rsidP="002F6B58" w:rsidRDefault="006730F8" w14:paraId="4E47C1E7" w14:textId="1ABA2800">
      <w:pPr>
        <w:pStyle w:val="Titel"/>
        <w:ind w:right="401"/>
      </w:pPr>
      <w:r w:rsidRPr="00FC4D07">
        <w:t>Dokumentation</w:t>
      </w:r>
      <w:r w:rsidRPr="00FC4D07" w:rsidR="00F71E5A">
        <w:t xml:space="preserve"> vom </w:t>
      </w:r>
      <w:r w:rsidRPr="00FC4D07">
        <w:t xml:space="preserve">Modul 169 Tag </w:t>
      </w:r>
      <w:r w:rsidRPr="00FC4D07" w:rsidR="3A342D05">
        <w:t>6</w:t>
      </w:r>
    </w:p>
    <w:p w:rsidRPr="00FC4D07" w:rsidR="00F71E5A" w:rsidP="002F6B58" w:rsidRDefault="00F71E5A" w14:paraId="5CA9762E" w14:textId="4ED698B1">
      <w:pPr>
        <w:pStyle w:val="Untertitel"/>
        <w:ind w:right="401"/>
      </w:pPr>
      <w:r w:rsidRPr="00FC4D07">
        <w:t>Erstellt von: Vladan Vranjes</w:t>
      </w:r>
      <w:r w:rsidRPr="00FC4D07" w:rsidR="00FF1731">
        <w:t xml:space="preserve"> </w:t>
      </w:r>
    </w:p>
    <w:p w:rsidRPr="00FC4D07" w:rsidR="00FF1731" w:rsidP="002F6B58" w:rsidRDefault="00FF1731" w14:paraId="0F85F589" w14:textId="4117B992">
      <w:pPr>
        <w:pStyle w:val="Untertitel"/>
        <w:ind w:right="401"/>
      </w:pPr>
      <w:r w:rsidRPr="00FC4D07">
        <w:t>Klasse Inf2022c</w:t>
      </w:r>
    </w:p>
    <w:p w:rsidRPr="00FC4D07" w:rsidR="001A6330" w:rsidP="002F6B58" w:rsidRDefault="00F71E5A" w14:paraId="6DF0D098" w14:textId="537DCCC9">
      <w:pPr>
        <w:pStyle w:val="Untertitel"/>
        <w:ind w:right="401"/>
      </w:pPr>
      <w:r w:rsidRPr="00FC4D07">
        <w:t xml:space="preserve">Kontakt: </w:t>
      </w:r>
      <w:hyperlink w:history="1" r:id="rId7">
        <w:r w:rsidRPr="00FC4D07" w:rsidR="006E31B2">
          <w:rPr>
            <w:rStyle w:val="Hyperlink"/>
          </w:rPr>
          <w:t>vvr140992@stud.gibb.ch</w:t>
        </w:r>
      </w:hyperlink>
    </w:p>
    <w:p w:rsidRPr="00FC4D07" w:rsidR="006E31B2" w:rsidP="002F6B58" w:rsidRDefault="006E31B2" w14:paraId="7295E227" w14:textId="3B6AB7E0">
      <w:pPr>
        <w:ind w:right="401"/>
        <w:jc w:val="center"/>
      </w:pPr>
      <w:r w:rsidRPr="00FC4D07">
        <w:rPr>
          <w:noProof/>
        </w:rPr>
        <w:drawing>
          <wp:inline distT="0" distB="0" distL="0" distR="0" wp14:anchorId="403FB573" wp14:editId="4A8F9DAC">
            <wp:extent cx="3438453" cy="2886075"/>
            <wp:effectExtent l="0" t="0" r="0" b="0"/>
            <wp:docPr id="926046641" name="Picture 1" descr="Setting Up an Ubuntu 20.04 Docker Container | by Spencer Pollock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 Up an Ubuntu 20.04 Docker Container | by Spencer Pollock | The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7648" cy="2902186"/>
                    </a:xfrm>
                    <a:prstGeom prst="rect">
                      <a:avLst/>
                    </a:prstGeom>
                    <a:noFill/>
                    <a:ln>
                      <a:noFill/>
                    </a:ln>
                  </pic:spPr>
                </pic:pic>
              </a:graphicData>
            </a:graphic>
          </wp:inline>
        </w:drawing>
      </w:r>
    </w:p>
    <w:sdt>
      <w:sdtPr>
        <w:id w:val="1076151256"/>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Content>
        <w:p w:rsidRPr="00FC4D07" w:rsidR="001A6330" w:rsidP="2874E26B" w:rsidRDefault="001A6330" w14:paraId="11AB7908" w14:textId="58812838">
          <w:pPr>
            <w:pStyle w:val="Inhaltsverzeichnisberschrift"/>
            <w:ind w:right="401"/>
          </w:pPr>
          <w:r w:rsidRPr="00FC4D07">
            <w:t>Contents</w:t>
          </w:r>
        </w:p>
        <w:p w:rsidR="003844EC" w:rsidRDefault="49E7786C" w14:paraId="026A0A16" w14:textId="524D3FDD">
          <w:pPr>
            <w:pStyle w:val="Verzeichnis1"/>
            <w:tabs>
              <w:tab w:val="right" w:leader="dot" w:pos="9016"/>
            </w:tabs>
            <w:rPr>
              <w:rFonts w:eastAsiaTheme="minorEastAsia"/>
              <w:noProof/>
              <w:kern w:val="2"/>
              <w:sz w:val="24"/>
              <w:szCs w:val="24"/>
              <w:lang w:eastAsia="de-CH"/>
              <w14:ligatures w14:val="standardContextual"/>
            </w:rPr>
          </w:pPr>
          <w:r w:rsidRPr="00FC4D07">
            <w:fldChar w:fldCharType="begin"/>
          </w:r>
          <w:r w:rsidRPr="00FC4D07" w:rsidR="001A6330">
            <w:instrText>TOC \o "1-3" \h \z \u</w:instrText>
          </w:r>
          <w:r w:rsidRPr="00FC4D07">
            <w:fldChar w:fldCharType="separate"/>
          </w:r>
          <w:hyperlink w:history="1" w:anchor="_Toc161382977">
            <w:r w:rsidRPr="00891374" w:rsidR="003844EC">
              <w:rPr>
                <w:rStyle w:val="Hyperlink"/>
                <w:noProof/>
              </w:rPr>
              <w:t>Erläutern Sie was der Raft-Konsens-Algorithmus ist und warum es in einem Cluster immer eine ungerade Anzahl Server geben sollte</w:t>
            </w:r>
            <w:r w:rsidR="003844EC">
              <w:rPr>
                <w:noProof/>
                <w:webHidden/>
              </w:rPr>
              <w:tab/>
            </w:r>
            <w:r w:rsidR="003844EC">
              <w:rPr>
                <w:noProof/>
                <w:webHidden/>
              </w:rPr>
              <w:fldChar w:fldCharType="begin"/>
            </w:r>
            <w:r w:rsidR="003844EC">
              <w:rPr>
                <w:noProof/>
                <w:webHidden/>
              </w:rPr>
              <w:instrText xml:space="preserve"> PAGEREF _Toc161382977 \h </w:instrText>
            </w:r>
            <w:r w:rsidR="003844EC">
              <w:rPr>
                <w:noProof/>
                <w:webHidden/>
              </w:rPr>
            </w:r>
            <w:r w:rsidR="003844EC">
              <w:rPr>
                <w:noProof/>
                <w:webHidden/>
              </w:rPr>
              <w:fldChar w:fldCharType="separate"/>
            </w:r>
            <w:r w:rsidR="003844EC">
              <w:rPr>
                <w:noProof/>
                <w:webHidden/>
              </w:rPr>
              <w:t>2</w:t>
            </w:r>
            <w:r w:rsidR="003844EC">
              <w:rPr>
                <w:noProof/>
                <w:webHidden/>
              </w:rPr>
              <w:fldChar w:fldCharType="end"/>
            </w:r>
          </w:hyperlink>
        </w:p>
        <w:p w:rsidR="003844EC" w:rsidRDefault="003844EC" w14:paraId="3911A823" w14:textId="6DD0F7F6">
          <w:pPr>
            <w:pStyle w:val="Verzeichnis1"/>
            <w:tabs>
              <w:tab w:val="right" w:leader="dot" w:pos="9016"/>
            </w:tabs>
            <w:rPr>
              <w:rFonts w:eastAsiaTheme="minorEastAsia"/>
              <w:noProof/>
              <w:kern w:val="2"/>
              <w:sz w:val="24"/>
              <w:szCs w:val="24"/>
              <w:lang w:eastAsia="de-CH"/>
              <w14:ligatures w14:val="standardContextual"/>
            </w:rPr>
          </w:pPr>
          <w:hyperlink w:history="1" w:anchor="_Toc161382978">
            <w:r w:rsidRPr="00891374">
              <w:rPr>
                <w:rStyle w:val="Hyperlink"/>
                <w:noProof/>
              </w:rPr>
              <w:t>Halten Sie fest, wie die App in Kubernetes läuft.</w:t>
            </w:r>
            <w:r>
              <w:rPr>
                <w:noProof/>
                <w:webHidden/>
              </w:rPr>
              <w:tab/>
            </w:r>
            <w:r>
              <w:rPr>
                <w:noProof/>
                <w:webHidden/>
              </w:rPr>
              <w:fldChar w:fldCharType="begin"/>
            </w:r>
            <w:r>
              <w:rPr>
                <w:noProof/>
                <w:webHidden/>
              </w:rPr>
              <w:instrText xml:space="preserve"> PAGEREF _Toc161382978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756C1EC1" w14:textId="4D0D2FF0">
          <w:pPr>
            <w:pStyle w:val="Verzeichnis1"/>
            <w:tabs>
              <w:tab w:val="right" w:leader="dot" w:pos="9016"/>
            </w:tabs>
            <w:rPr>
              <w:rFonts w:eastAsiaTheme="minorEastAsia"/>
              <w:noProof/>
              <w:kern w:val="2"/>
              <w:sz w:val="24"/>
              <w:szCs w:val="24"/>
              <w:lang w:eastAsia="de-CH"/>
              <w14:ligatures w14:val="standardContextual"/>
            </w:rPr>
          </w:pPr>
          <w:hyperlink w:history="1" w:anchor="_Toc161382979">
            <w:r w:rsidRPr="00891374">
              <w:rPr>
                <w:rStyle w:val="Hyperlink"/>
                <w:noProof/>
              </w:rPr>
              <w:t>Kurzer Eintrag zu Self Healing, Scale Down, Scale Up</w:t>
            </w:r>
            <w:r>
              <w:rPr>
                <w:noProof/>
                <w:webHidden/>
              </w:rPr>
              <w:tab/>
            </w:r>
            <w:r>
              <w:rPr>
                <w:noProof/>
                <w:webHidden/>
              </w:rPr>
              <w:fldChar w:fldCharType="begin"/>
            </w:r>
            <w:r>
              <w:rPr>
                <w:noProof/>
                <w:webHidden/>
              </w:rPr>
              <w:instrText xml:space="preserve"> PAGEREF _Toc161382979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4FE4D35D" w14:textId="383A9527">
          <w:pPr>
            <w:pStyle w:val="Verzeichnis2"/>
            <w:tabs>
              <w:tab w:val="right" w:leader="dot" w:pos="9016"/>
            </w:tabs>
            <w:rPr>
              <w:noProof/>
            </w:rPr>
          </w:pPr>
          <w:hyperlink w:history="1" w:anchor="_Toc161382980">
            <w:r w:rsidRPr="00891374">
              <w:rPr>
                <w:rStyle w:val="Hyperlink"/>
                <w:noProof/>
              </w:rPr>
              <w:t>Self-Healing:</w:t>
            </w:r>
            <w:r>
              <w:rPr>
                <w:noProof/>
                <w:webHidden/>
              </w:rPr>
              <w:tab/>
            </w:r>
            <w:r>
              <w:rPr>
                <w:noProof/>
                <w:webHidden/>
              </w:rPr>
              <w:fldChar w:fldCharType="begin"/>
            </w:r>
            <w:r>
              <w:rPr>
                <w:noProof/>
                <w:webHidden/>
              </w:rPr>
              <w:instrText xml:space="preserve"> PAGEREF _Toc161382980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188D7D5D" w14:textId="7516B94C">
          <w:pPr>
            <w:pStyle w:val="Verzeichnis2"/>
            <w:tabs>
              <w:tab w:val="right" w:leader="dot" w:pos="9016"/>
            </w:tabs>
            <w:rPr>
              <w:noProof/>
            </w:rPr>
          </w:pPr>
          <w:hyperlink w:history="1" w:anchor="_Toc161382981">
            <w:r w:rsidRPr="00891374">
              <w:rPr>
                <w:rStyle w:val="Hyperlink"/>
                <w:noProof/>
              </w:rPr>
              <w:t>Scale Down:</w:t>
            </w:r>
            <w:r>
              <w:rPr>
                <w:noProof/>
                <w:webHidden/>
              </w:rPr>
              <w:tab/>
            </w:r>
            <w:r>
              <w:rPr>
                <w:noProof/>
                <w:webHidden/>
              </w:rPr>
              <w:fldChar w:fldCharType="begin"/>
            </w:r>
            <w:r>
              <w:rPr>
                <w:noProof/>
                <w:webHidden/>
              </w:rPr>
              <w:instrText xml:space="preserve"> PAGEREF _Toc161382981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070F25D1" w14:textId="259FC04B">
          <w:pPr>
            <w:pStyle w:val="Verzeichnis2"/>
            <w:tabs>
              <w:tab w:val="right" w:leader="dot" w:pos="9016"/>
            </w:tabs>
            <w:rPr>
              <w:noProof/>
            </w:rPr>
          </w:pPr>
          <w:hyperlink w:history="1" w:anchor="_Toc161382982">
            <w:r w:rsidRPr="00891374">
              <w:rPr>
                <w:rStyle w:val="Hyperlink"/>
                <w:noProof/>
              </w:rPr>
              <w:t>Scale Up:</w:t>
            </w:r>
            <w:r>
              <w:rPr>
                <w:noProof/>
                <w:webHidden/>
              </w:rPr>
              <w:tab/>
            </w:r>
            <w:r>
              <w:rPr>
                <w:noProof/>
                <w:webHidden/>
              </w:rPr>
              <w:fldChar w:fldCharType="begin"/>
            </w:r>
            <w:r>
              <w:rPr>
                <w:noProof/>
                <w:webHidden/>
              </w:rPr>
              <w:instrText xml:space="preserve"> PAGEREF _Toc161382982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6B2A6BE9" w14:textId="79C5D75D">
          <w:pPr>
            <w:pStyle w:val="Verzeichnis1"/>
            <w:tabs>
              <w:tab w:val="right" w:leader="dot" w:pos="9016"/>
            </w:tabs>
            <w:rPr>
              <w:rFonts w:eastAsiaTheme="minorEastAsia"/>
              <w:noProof/>
              <w:kern w:val="2"/>
              <w:sz w:val="24"/>
              <w:szCs w:val="24"/>
              <w:lang w:eastAsia="de-CH"/>
              <w14:ligatures w14:val="standardContextual"/>
            </w:rPr>
          </w:pPr>
          <w:hyperlink w:history="1" w:anchor="_Toc161382983">
            <w:r w:rsidRPr="00891374">
              <w:rPr>
                <w:rStyle w:val="Hyperlink"/>
                <w:noProof/>
              </w:rPr>
              <w:t>PrintScreen, dass das Rolling Update funktioniert. Version 2 ist im Dashboard ersichtlich</w:t>
            </w:r>
            <w:r>
              <w:rPr>
                <w:noProof/>
                <w:webHidden/>
              </w:rPr>
              <w:tab/>
            </w:r>
            <w:r>
              <w:rPr>
                <w:noProof/>
                <w:webHidden/>
              </w:rPr>
              <w:fldChar w:fldCharType="begin"/>
            </w:r>
            <w:r>
              <w:rPr>
                <w:noProof/>
                <w:webHidden/>
              </w:rPr>
              <w:instrText xml:space="preserve"> PAGEREF _Toc161382983 \h </w:instrText>
            </w:r>
            <w:r>
              <w:rPr>
                <w:noProof/>
                <w:webHidden/>
              </w:rPr>
            </w:r>
            <w:r>
              <w:rPr>
                <w:noProof/>
                <w:webHidden/>
              </w:rPr>
              <w:fldChar w:fldCharType="separate"/>
            </w:r>
            <w:r>
              <w:rPr>
                <w:noProof/>
                <w:webHidden/>
              </w:rPr>
              <w:t>2</w:t>
            </w:r>
            <w:r>
              <w:rPr>
                <w:noProof/>
                <w:webHidden/>
              </w:rPr>
              <w:fldChar w:fldCharType="end"/>
            </w:r>
          </w:hyperlink>
        </w:p>
        <w:p w:rsidR="003844EC" w:rsidRDefault="003844EC" w14:paraId="557AB132" w14:textId="1264764E">
          <w:pPr>
            <w:pStyle w:val="Verzeichnis1"/>
            <w:tabs>
              <w:tab w:val="right" w:leader="dot" w:pos="9016"/>
            </w:tabs>
            <w:rPr>
              <w:rFonts w:eastAsiaTheme="minorEastAsia"/>
              <w:noProof/>
              <w:kern w:val="2"/>
              <w:sz w:val="24"/>
              <w:szCs w:val="24"/>
              <w:lang w:eastAsia="de-CH"/>
              <w14:ligatures w14:val="standardContextual"/>
            </w:rPr>
          </w:pPr>
          <w:hyperlink w:history="1" w:anchor="_Toc161382984">
            <w:r w:rsidRPr="00891374">
              <w:rPr>
                <w:rStyle w:val="Hyperlink"/>
                <w:noProof/>
              </w:rPr>
              <w:t>Eintrag zu Blue Green Deployment</w:t>
            </w:r>
            <w:r>
              <w:rPr>
                <w:noProof/>
                <w:webHidden/>
              </w:rPr>
              <w:tab/>
            </w:r>
            <w:r>
              <w:rPr>
                <w:noProof/>
                <w:webHidden/>
              </w:rPr>
              <w:fldChar w:fldCharType="begin"/>
            </w:r>
            <w:r>
              <w:rPr>
                <w:noProof/>
                <w:webHidden/>
              </w:rPr>
              <w:instrText xml:space="preserve"> PAGEREF _Toc161382984 \h </w:instrText>
            </w:r>
            <w:r>
              <w:rPr>
                <w:noProof/>
                <w:webHidden/>
              </w:rPr>
            </w:r>
            <w:r>
              <w:rPr>
                <w:noProof/>
                <w:webHidden/>
              </w:rPr>
              <w:fldChar w:fldCharType="separate"/>
            </w:r>
            <w:r>
              <w:rPr>
                <w:noProof/>
                <w:webHidden/>
              </w:rPr>
              <w:t>2</w:t>
            </w:r>
            <w:r>
              <w:rPr>
                <w:noProof/>
                <w:webHidden/>
              </w:rPr>
              <w:fldChar w:fldCharType="end"/>
            </w:r>
          </w:hyperlink>
        </w:p>
        <w:p w:rsidRPr="00FC4D07" w:rsidR="49E7786C" w:rsidP="49E7786C" w:rsidRDefault="49E7786C" w14:paraId="346BCAB6" w14:textId="5EECA633">
          <w:pPr>
            <w:pStyle w:val="Verzeichnis1"/>
            <w:tabs>
              <w:tab w:val="right" w:leader="dot" w:pos="9015"/>
            </w:tabs>
            <w:rPr>
              <w:rStyle w:val="Hyperlink"/>
            </w:rPr>
          </w:pPr>
          <w:r w:rsidRPr="00FC4D07">
            <w:fldChar w:fldCharType="end"/>
          </w:r>
        </w:p>
      </w:sdtContent>
      <w:sdtEndPr>
        <w:rPr>
          <w:rFonts w:ascii="Calibri" w:hAnsi="Calibri" w:eastAsia="Calibri" w:cs="Arial" w:asciiTheme="minorAscii" w:hAnsiTheme="minorAscii" w:eastAsiaTheme="minorAscii" w:cstheme="minorBidi"/>
          <w:color w:val="auto"/>
          <w:sz w:val="22"/>
          <w:szCs w:val="22"/>
        </w:rPr>
      </w:sdtEndPr>
    </w:sdt>
    <w:p w:rsidRPr="00FC4D07" w:rsidR="002F6B58" w:rsidP="2874E26B" w:rsidRDefault="002F6B58" w14:paraId="288EAD43" w14:textId="69AF353C">
      <w:pPr>
        <w:rPr>
          <w:b/>
          <w:bCs/>
        </w:rPr>
      </w:pPr>
    </w:p>
    <w:p w:rsidRPr="00FC4D07" w:rsidR="001A6330" w:rsidP="002F6B58" w:rsidRDefault="001A6330" w14:paraId="7A4ED17D" w14:textId="121E452B">
      <w:pPr>
        <w:ind w:right="401"/>
      </w:pPr>
    </w:p>
    <w:p w:rsidRPr="00FC4D07" w:rsidR="521E6ECB" w:rsidP="00B74D76" w:rsidRDefault="001A6330" w14:paraId="7D0B6633" w14:textId="14A69352">
      <w:pPr>
        <w:ind w:right="401"/>
      </w:pPr>
      <w:r w:rsidRPr="00FC4D07">
        <w:br w:type="page"/>
      </w:r>
    </w:p>
    <w:p w:rsidRPr="00FC4D07" w:rsidR="107DB85C" w:rsidP="1DE30115" w:rsidRDefault="107DB85C" w14:paraId="2D91851A" w14:textId="3BFA47E7">
      <w:pPr>
        <w:pStyle w:val="berschrift1"/>
      </w:pPr>
      <w:bookmarkStart w:name="_Toc161382977" w:id="0"/>
      <w:r w:rsidRPr="00FC4D07">
        <w:lastRenderedPageBreak/>
        <w:t>Erläutern Sie was der Raft-Konsens-Algorithmus ist und warum es in einem Cluster immer eine ungerade Anzahl Server geben sollte</w:t>
      </w:r>
      <w:bookmarkEnd w:id="0"/>
    </w:p>
    <w:p w:rsidRPr="00FC4D07" w:rsidR="00DB5D29" w:rsidP="002268F9" w:rsidRDefault="002268F9" w14:paraId="251E21FF" w14:textId="77777777">
      <w:pPr>
        <w:ind w:right="401"/>
      </w:pPr>
      <w:r w:rsidRPr="00FC4D07">
        <w:t xml:space="preserve">Der Raft-Konsens-Algorithmus ist ein verteiltes Konsensprotokoll, das in verteilten Systemen wie verteilten Datenbanken oder zur Zustandsreplikation eingesetzt wird. </w:t>
      </w:r>
    </w:p>
    <w:p w:rsidRPr="00FC4D07" w:rsidR="002268F9" w:rsidP="002268F9" w:rsidRDefault="002268F9" w14:paraId="34E490F7" w14:textId="0D5F892C">
      <w:pPr>
        <w:ind w:right="401"/>
      </w:pPr>
      <w:r w:rsidRPr="00FC4D07">
        <w:t>Er wurde entwickelt, um die Verwaltung von Konsistenz und Verfügbarkeit in einem Cluster von Servern zu vereinfachen.</w:t>
      </w:r>
    </w:p>
    <w:p w:rsidRPr="00FC4D07" w:rsidR="1DE30115" w:rsidP="002268F9" w:rsidRDefault="002268F9" w14:paraId="5E947151" w14:textId="2D37211D">
      <w:pPr>
        <w:ind w:right="401"/>
      </w:pPr>
      <w:r w:rsidRPr="00FC4D07">
        <w:t>Es wird empfohlen, eine ungerade Anzahl von Servern in einem Raft-Cluster zu hab</w:t>
      </w:r>
      <w:r w:rsidRPr="00FC4D07" w:rsidR="0089646C">
        <w:t xml:space="preserve">en. </w:t>
      </w:r>
      <w:r w:rsidRPr="00FC4D07">
        <w:t xml:space="preserve">Dies liegt daran, dass der Raft-Algorithmus in der Lage ist, Konsens zu erreichen, solange die Mehrheit der Server (die Hälfte plus eins) verfügbar ist. Mit einer ungeraden Anzahl von Servern wird vermieden, dass der Cluster in einem Pattzustand </w:t>
      </w:r>
      <w:r w:rsidRPr="00FC4D07" w:rsidR="005F6835">
        <w:t>kommt</w:t>
      </w:r>
      <w:r w:rsidRPr="00FC4D07">
        <w:t>, wenn eine Störung auftritt und genau die Hälfte der Server nicht erreichbar ist.</w:t>
      </w:r>
    </w:p>
    <w:p w:rsidRPr="00FC4D07" w:rsidR="107DB85C" w:rsidP="1DE30115" w:rsidRDefault="107DB85C" w14:paraId="3C176ACA" w14:textId="459DDD48">
      <w:pPr>
        <w:pStyle w:val="berschrift1"/>
        <w:rPr/>
      </w:pPr>
      <w:bookmarkStart w:name="_Toc161382978" w:id="1"/>
      <w:r w:rsidR="107DB85C">
        <w:rPr/>
        <w:t>Halten Sie fest</w:t>
      </w:r>
      <w:r w:rsidR="00FC4D07">
        <w:rPr/>
        <w:t>,</w:t>
      </w:r>
      <w:r w:rsidR="107DB85C">
        <w:rPr/>
        <w:t xml:space="preserve"> wie die App in Kubernetes läuft.</w:t>
      </w:r>
      <w:bookmarkEnd w:id="1"/>
      <w:r w:rsidR="107DB85C">
        <w:rPr/>
        <w:t xml:space="preserve"> </w:t>
      </w:r>
    </w:p>
    <w:p w:rsidR="4A986CC6" w:rsidP="58FB732E" w:rsidRDefault="4A986CC6" w14:paraId="070496E4" w14:textId="3F25B731">
      <w:pPr>
        <w:pStyle w:val="berschrift2"/>
        <w:rPr/>
      </w:pPr>
      <w:r w:rsidR="4A986CC6">
        <w:rPr/>
        <w:t>Redis Master</w:t>
      </w:r>
    </w:p>
    <w:p w:rsidR="1DE30115" w:rsidP="1DE30115" w:rsidRDefault="007025C0" w14:paraId="6432E911" w14:textId="509672E5">
      <w:r w:rsidRPr="007025C0">
        <w:t>Er</w:t>
      </w:r>
      <w:r>
        <w:t>stelle das File</w:t>
      </w:r>
      <w:r w:rsidR="0051347D">
        <w:t xml:space="preserve">: </w:t>
      </w:r>
      <w:r w:rsidRPr="007025C0" w:rsidR="00753AB3">
        <w:t>Redis-master-controller.yaml</w:t>
      </w:r>
    </w:p>
    <w:p w:rsidR="0051347D" w:rsidP="1DE30115" w:rsidRDefault="0051347D" w14:paraId="62CD9AB7" w14:textId="51A98462">
      <w:r>
        <w:t>(Hier musst du dein image das du beim ersten Projekt genutzt hast aus dem Registry nutzen.)</w:t>
      </w:r>
    </w:p>
    <w:p w:rsidR="00A52D42" w:rsidP="00B91F11" w:rsidRDefault="00B91F11" w14:paraId="6C224647" w14:textId="57D97584">
      <w:r w:rsidRPr="00B91F11">
        <w:drawing>
          <wp:inline distT="0" distB="0" distL="0" distR="0" wp14:anchorId="14FA9921" wp14:editId="213589DE">
            <wp:extent cx="4324350" cy="3119415"/>
            <wp:effectExtent l="0" t="0" r="0" b="5080"/>
            <wp:docPr id="2655067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6792" name=""/>
                    <pic:cNvPicPr/>
                  </pic:nvPicPr>
                  <pic:blipFill>
                    <a:blip r:embed="rId9"/>
                    <a:stretch>
                      <a:fillRect/>
                    </a:stretch>
                  </pic:blipFill>
                  <pic:spPr>
                    <a:xfrm>
                      <a:off x="0" y="0"/>
                      <a:ext cx="4328624" cy="3122498"/>
                    </a:xfrm>
                    <a:prstGeom prst="rect">
                      <a:avLst/>
                    </a:prstGeom>
                  </pic:spPr>
                </pic:pic>
              </a:graphicData>
            </a:graphic>
          </wp:inline>
        </w:drawing>
      </w:r>
    </w:p>
    <w:p w:rsidR="005C016A" w:rsidP="00A52D42" w:rsidRDefault="005C016A" w14:paraId="122F34C0" w14:textId="395C5E9D">
      <w:pPr>
        <w:jc w:val="both"/>
      </w:pPr>
      <w:r>
        <w:t xml:space="preserve">Starte </w:t>
      </w:r>
      <w:r w:rsidR="0051347D">
        <w:t xml:space="preserve">dann </w:t>
      </w:r>
      <w:r>
        <w:t xml:space="preserve">dieses File mit: </w:t>
      </w:r>
    </w:p>
    <w:p w:rsidR="005C016A" w:rsidP="58FB732E" w:rsidRDefault="005C016A" w14:paraId="6CB8445F" w14:textId="2562404E">
      <w:pPr>
        <w:pBdr>
          <w:top w:val="single" w:color="FF000000" w:sz="4" w:space="1"/>
          <w:left w:val="single" w:color="FF000000" w:sz="4" w:space="4"/>
          <w:bottom w:val="single" w:color="FF000000" w:sz="4" w:space="1"/>
          <w:right w:val="single" w:color="FF000000" w:sz="4" w:space="4"/>
        </w:pBdr>
        <w:jc w:val="both"/>
        <w:rPr>
          <w:b w:val="1"/>
          <w:bCs w:val="1"/>
        </w:rPr>
      </w:pPr>
      <w:r w:rsidRPr="58FB732E" w:rsidR="005C016A">
        <w:rPr>
          <w:b w:val="1"/>
          <w:bCs w:val="1"/>
        </w:rPr>
        <w:t>kubectl</w:t>
      </w:r>
      <w:r w:rsidRPr="58FB732E" w:rsidR="005C016A">
        <w:rPr>
          <w:b w:val="1"/>
          <w:bCs w:val="1"/>
        </w:rPr>
        <w:t xml:space="preserve"> </w:t>
      </w:r>
      <w:r w:rsidRPr="58FB732E" w:rsidR="005C016A">
        <w:rPr>
          <w:b w:val="1"/>
          <w:bCs w:val="1"/>
        </w:rPr>
        <w:t>create</w:t>
      </w:r>
      <w:r w:rsidRPr="58FB732E" w:rsidR="005C016A">
        <w:rPr>
          <w:b w:val="1"/>
          <w:bCs w:val="1"/>
        </w:rPr>
        <w:t xml:space="preserve"> -f </w:t>
      </w:r>
      <w:r w:rsidRPr="58FB732E" w:rsidR="005C016A">
        <w:rPr>
          <w:b w:val="1"/>
          <w:bCs w:val="1"/>
          <w:highlight w:val="green"/>
        </w:rPr>
        <w:t>redis-master-</w:t>
      </w:r>
      <w:r w:rsidRPr="58FB732E" w:rsidR="005C016A">
        <w:rPr>
          <w:b w:val="1"/>
          <w:bCs w:val="1"/>
          <w:highlight w:val="green"/>
        </w:rPr>
        <w:t>controller.yaml</w:t>
      </w:r>
      <w:r w:rsidRPr="58FB732E" w:rsidR="005C016A">
        <w:rPr>
          <w:b w:val="1"/>
          <w:bCs w:val="1"/>
        </w:rPr>
        <w:t xml:space="preserve"> -n </w:t>
      </w:r>
      <w:r w:rsidRPr="58FB732E" w:rsidR="005C016A">
        <w:rPr>
          <w:b w:val="1"/>
          <w:bCs w:val="1"/>
          <w:highlight w:val="cyan"/>
        </w:rPr>
        <w:t>to-do-app</w:t>
      </w:r>
    </w:p>
    <w:p w:rsidR="00A22CC9" w:rsidP="005C016A" w:rsidRDefault="007025C0" w14:paraId="126B8BC2" w14:textId="5EAE0EED">
      <w:pPr>
        <w:jc w:val="both"/>
        <w:rPr/>
      </w:pPr>
      <w:r w:rsidR="007025C0">
        <w:rPr/>
        <w:t>Wobei</w:t>
      </w:r>
      <w:r w:rsidR="007025C0">
        <w:rPr/>
        <w:t>:</w:t>
      </w:r>
      <w:r w:rsidR="007025C0">
        <w:rPr/>
        <w:t xml:space="preserve"> </w:t>
      </w:r>
      <w:r w:rsidRPr="58FB732E" w:rsidR="00A22CC9">
        <w:rPr>
          <w:highlight w:val="green"/>
        </w:rPr>
        <w:t>Filename</w:t>
      </w:r>
      <w:r w:rsidR="00A22CC9">
        <w:rPr/>
        <w:t xml:space="preserve"> </w:t>
      </w:r>
      <w:r w:rsidRPr="58FB732E" w:rsidR="007025C0">
        <w:rPr>
          <w:highlight w:val="cyan"/>
        </w:rPr>
        <w:t>Namespace</w:t>
      </w:r>
    </w:p>
    <w:p w:rsidR="79C828AC" w:rsidP="58FB732E" w:rsidRDefault="79C828AC" w14:paraId="261B9E71" w14:textId="158DADFB">
      <w:pPr>
        <w:pStyle w:val="Standard"/>
        <w:jc w:val="both"/>
        <w:rPr>
          <w:highlight w:val="cyan"/>
        </w:rPr>
      </w:pPr>
      <w:r w:rsidR="79C828AC">
        <w:rPr/>
        <w:t>Danach auch:</w:t>
      </w:r>
    </w:p>
    <w:p w:rsidR="79C828AC" w:rsidP="58FB732E" w:rsidRDefault="79C828AC" w14:paraId="16952B35" w14:textId="7CF2A768">
      <w:pPr>
        <w:pStyle w:val="Standard"/>
        <w:pBdr>
          <w:top w:val="single" w:color="000000" w:sz="4" w:space="4"/>
          <w:left w:val="single" w:color="000000" w:sz="4" w:space="4"/>
          <w:bottom w:val="single" w:color="000000" w:sz="4" w:space="4"/>
          <w:right w:val="single" w:color="000000" w:sz="4" w:space="4"/>
        </w:pBdr>
        <w:jc w:val="both"/>
        <w:rPr/>
      </w:pPr>
      <w:r w:rsidR="79C828AC">
        <w:rPr/>
        <w:t>kubectl</w:t>
      </w:r>
      <w:r w:rsidR="79C828AC">
        <w:rPr/>
        <w:t xml:space="preserve"> </w:t>
      </w:r>
      <w:r w:rsidR="79C828AC">
        <w:rPr/>
        <w:t>create</w:t>
      </w:r>
      <w:r w:rsidR="79C828AC">
        <w:rPr/>
        <w:t xml:space="preserve"> -f redis-master-</w:t>
      </w:r>
      <w:r w:rsidR="79C828AC">
        <w:rPr/>
        <w:t>service.yaml</w:t>
      </w:r>
      <w:r w:rsidR="79C828AC">
        <w:rPr/>
        <w:t xml:space="preserve"> -n to-do-app</w:t>
      </w:r>
    </w:p>
    <w:p w:rsidR="00941A0C" w:rsidP="005C016A" w:rsidRDefault="00EB65A2" w14:paraId="4CCEBE99" w14:textId="7A336233">
      <w:pPr>
        <w:jc w:val="both"/>
      </w:pPr>
      <w:r>
        <w:t>Namespaces anzeigen:</w:t>
      </w:r>
    </w:p>
    <w:p w:rsidR="00EB65A2" w:rsidP="00EB65A2" w:rsidRDefault="00EB65A2" w14:paraId="03338C5B" w14:textId="79B53C04">
      <w:pPr>
        <w:pBdr>
          <w:top w:val="single" w:color="auto" w:sz="4" w:space="1"/>
          <w:left w:val="single" w:color="auto" w:sz="4" w:space="4"/>
          <w:bottom w:val="single" w:color="auto" w:sz="4" w:space="1"/>
          <w:right w:val="single" w:color="auto" w:sz="4" w:space="4"/>
        </w:pBdr>
        <w:jc w:val="both"/>
      </w:pPr>
      <w:r>
        <w:t>Kubectl get namespaces</w:t>
      </w:r>
    </w:p>
    <w:p w:rsidR="00DF0C90" w:rsidP="00DF0C90" w:rsidRDefault="00DF0C90" w14:paraId="176A0D93" w14:textId="16E2C836">
      <w:bookmarkStart w:name="_Toc161382979" w:id="2"/>
      <w:r>
        <w:t>Namespace ändern:</w:t>
      </w:r>
    </w:p>
    <w:p w:rsidRPr="00FE7253" w:rsidR="00FE0E7D" w:rsidP="00FE7253" w:rsidRDefault="00FE7253" w14:paraId="1ECF0582" w14:textId="191C2FA9">
      <w:pPr>
        <w:pBdr>
          <w:top w:val="single" w:color="auto" w:sz="4" w:space="1"/>
          <w:left w:val="single" w:color="auto" w:sz="4" w:space="4"/>
          <w:bottom w:val="single" w:color="auto" w:sz="4" w:space="1"/>
          <w:right w:val="single" w:color="auto" w:sz="4" w:space="4"/>
        </w:pBdr>
        <w:rPr/>
      </w:pPr>
      <w:r w:rsidR="00FE7253">
        <w:rPr/>
        <w:t>kubectl config set-context --current --namespace=</w:t>
      </w:r>
    </w:p>
    <w:p w:rsidR="6F1E8074" w:rsidP="58FB732E" w:rsidRDefault="6F1E8074" w14:paraId="2CBCE822" w14:textId="3E3B968F">
      <w:pPr>
        <w:pStyle w:val="berschrift2"/>
        <w:rPr/>
      </w:pPr>
      <w:r w:rsidR="6F1E8074">
        <w:rPr/>
        <w:t>Redis Slave</w:t>
      </w:r>
    </w:p>
    <w:p w:rsidR="00F452FC" w:rsidP="00F452FC" w:rsidRDefault="00F452FC" w14:paraId="38289E79" w14:textId="557E1546">
      <w:r>
        <w:lastRenderedPageBreak/>
        <w:t>Hier dasselbe machen mit «redis-slave-controller»</w:t>
      </w:r>
    </w:p>
    <w:p w:rsidR="00F452FC" w:rsidP="00F452FC" w:rsidRDefault="00F452FC" w14:paraId="4B0F3453" w14:textId="67BDFEBA">
      <w:r w:rsidRPr="00F452FC">
        <w:drawing>
          <wp:inline distT="0" distB="0" distL="0" distR="0" wp14:anchorId="7EE202DA" wp14:editId="0F128423">
            <wp:extent cx="5054662" cy="3698875"/>
            <wp:effectExtent l="0" t="0" r="0" b="0"/>
            <wp:docPr id="144674507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45079" name="Grafik 1" descr="Ein Bild, das Text, Screenshot enthält.&#10;&#10;Automatisch generierte Beschreibung"/>
                    <pic:cNvPicPr/>
                  </pic:nvPicPr>
                  <pic:blipFill>
                    <a:blip r:embed="rId10"/>
                    <a:stretch>
                      <a:fillRect/>
                    </a:stretch>
                  </pic:blipFill>
                  <pic:spPr>
                    <a:xfrm>
                      <a:off x="0" y="0"/>
                      <a:ext cx="5055823" cy="3699725"/>
                    </a:xfrm>
                    <a:prstGeom prst="rect">
                      <a:avLst/>
                    </a:prstGeom>
                  </pic:spPr>
                </pic:pic>
              </a:graphicData>
            </a:graphic>
          </wp:inline>
        </w:drawing>
      </w:r>
    </w:p>
    <w:p w:rsidR="00F452FC" w:rsidP="00F452FC" w:rsidRDefault="00F452FC" w14:paraId="2B6ACE25" w14:textId="77777777">
      <w:pPr>
        <w:jc w:val="both"/>
      </w:pPr>
      <w:r>
        <w:t xml:space="preserve">Starte dann dieses File mit: </w:t>
      </w:r>
    </w:p>
    <w:p w:rsidRPr="00F452FC" w:rsidR="00F452FC" w:rsidP="00F452FC" w:rsidRDefault="00F452FC" w14:paraId="3B732421" w14:textId="2B968AA8">
      <w:pPr>
        <w:pBdr>
          <w:top w:val="single" w:color="auto" w:sz="4" w:space="1"/>
          <w:left w:val="single" w:color="auto" w:sz="4" w:space="4"/>
          <w:bottom w:val="single" w:color="auto" w:sz="4" w:space="1"/>
          <w:right w:val="single" w:color="auto" w:sz="4" w:space="4"/>
        </w:pBdr>
        <w:jc w:val="both"/>
        <w:rPr>
          <w:b/>
          <w:bCs/>
          <w:lang w:val="fr-CH"/>
        </w:rPr>
      </w:pPr>
      <w:r w:rsidRPr="58FB732E" w:rsidR="00F452FC">
        <w:rPr>
          <w:b w:val="1"/>
          <w:bCs w:val="1"/>
          <w:lang w:val="fr-CH"/>
        </w:rPr>
        <w:t>kubectl create -f redis-</w:t>
      </w:r>
      <w:r w:rsidRPr="58FB732E" w:rsidR="00F452FC">
        <w:rPr>
          <w:b w:val="1"/>
          <w:bCs w:val="1"/>
          <w:lang w:val="fr-CH"/>
        </w:rPr>
        <w:t>slave</w:t>
      </w:r>
      <w:r w:rsidRPr="58FB732E" w:rsidR="00F452FC">
        <w:rPr>
          <w:b w:val="1"/>
          <w:bCs w:val="1"/>
          <w:lang w:val="fr-CH"/>
        </w:rPr>
        <w:t>-controller.yaml -n to-do-app</w:t>
      </w:r>
    </w:p>
    <w:p w:rsidR="40F76EA3" w:rsidP="58FB732E" w:rsidRDefault="40F76EA3" w14:paraId="5B8A1988" w14:textId="3098F430">
      <w:pPr>
        <w:pStyle w:val="Standard"/>
        <w:suppressLineNumbers w:val="0"/>
        <w:bidi w:val="0"/>
        <w:spacing w:before="0" w:beforeAutospacing="off" w:after="160" w:afterAutospacing="off" w:line="259" w:lineRule="auto"/>
        <w:ind w:left="0" w:right="0"/>
        <w:jc w:val="left"/>
        <w:rPr/>
      </w:pPr>
      <w:r w:rsidR="40F76EA3">
        <w:rPr/>
        <w:t>Danach auch:</w:t>
      </w:r>
    </w:p>
    <w:p w:rsidR="40F76EA3" w:rsidP="58FB732E" w:rsidRDefault="40F76EA3" w14:paraId="0A1B5EF4" w14:textId="4006B9C3">
      <w:pPr>
        <w:pStyle w:val="Standard"/>
        <w:suppressLineNumbers w:val="0"/>
        <w:pBdr>
          <w:top w:val="single" w:color="000000" w:sz="4" w:space="4"/>
          <w:left w:val="single" w:color="000000" w:sz="4" w:space="4"/>
          <w:bottom w:val="single" w:color="000000" w:sz="4" w:space="4"/>
          <w:right w:val="single" w:color="000000" w:sz="4" w:space="4"/>
        </w:pBdr>
        <w:bidi w:val="0"/>
        <w:spacing w:before="0" w:beforeAutospacing="off" w:after="160" w:afterAutospacing="off" w:line="259" w:lineRule="auto"/>
        <w:ind w:left="0" w:right="0"/>
        <w:jc w:val="left"/>
        <w:rPr/>
      </w:pPr>
      <w:r w:rsidR="40F76EA3">
        <w:rPr/>
        <w:t>kubectl</w:t>
      </w:r>
      <w:r w:rsidR="40F76EA3">
        <w:rPr/>
        <w:t xml:space="preserve"> </w:t>
      </w:r>
      <w:r w:rsidR="40F76EA3">
        <w:rPr/>
        <w:t>create</w:t>
      </w:r>
      <w:r w:rsidR="40F76EA3">
        <w:rPr/>
        <w:t xml:space="preserve"> -f redis-slave-</w:t>
      </w:r>
      <w:r w:rsidR="40F76EA3">
        <w:rPr/>
        <w:t>service.yaml</w:t>
      </w:r>
      <w:r w:rsidR="40F76EA3">
        <w:rPr/>
        <w:t xml:space="preserve"> -n to-do-app</w:t>
      </w:r>
    </w:p>
    <w:p w:rsidR="00F452FC" w:rsidP="58FB732E" w:rsidRDefault="00F452FC" w14:paraId="4F9BE9F2" w14:textId="275D4F71">
      <w:pPr>
        <w:pStyle w:val="berschrift2"/>
        <w:rPr/>
      </w:pPr>
      <w:r w:rsidR="40F76EA3">
        <w:rPr/>
        <w:t>To do App</w:t>
      </w:r>
    </w:p>
    <w:p w:rsidR="40F76EA3" w:rsidP="58FB732E" w:rsidRDefault="40F76EA3" w14:paraId="06D718CC" w14:textId="7595AB09">
      <w:pPr>
        <w:pStyle w:val="Standard"/>
        <w:rPr/>
      </w:pPr>
      <w:r w:rsidR="40F76EA3">
        <w:rPr/>
        <w:t>(Bild)</w:t>
      </w:r>
    </w:p>
    <w:p w:rsidR="40F76EA3" w:rsidP="58FB732E" w:rsidRDefault="40F76EA3" w14:paraId="557C819E" w14:textId="49BA850F">
      <w:pPr>
        <w:pStyle w:val="Standard"/>
        <w:rPr/>
      </w:pPr>
      <w:r w:rsidR="40F76EA3">
        <w:rPr/>
        <w:t>Startte</w:t>
      </w:r>
      <w:r w:rsidR="40F76EA3">
        <w:rPr/>
        <w:t xml:space="preserve"> das File mit:</w:t>
      </w:r>
    </w:p>
    <w:p w:rsidR="40F76EA3" w:rsidP="58FB732E" w:rsidRDefault="40F76EA3" w14:paraId="165B2480" w14:textId="265D8334">
      <w:pPr>
        <w:pStyle w:val="Standard"/>
        <w:pBdr>
          <w:top w:val="single" w:color="000000" w:sz="4" w:space="4"/>
          <w:left w:val="single" w:color="000000" w:sz="4" w:space="4"/>
          <w:bottom w:val="single" w:color="000000" w:sz="4" w:space="4"/>
          <w:right w:val="single" w:color="000000" w:sz="4" w:space="4"/>
        </w:pBdr>
        <w:rPr/>
      </w:pPr>
      <w:r w:rsidR="40F76EA3">
        <w:rPr/>
        <w:t>kubectl</w:t>
      </w:r>
      <w:r w:rsidR="40F76EA3">
        <w:rPr/>
        <w:t xml:space="preserve"> </w:t>
      </w:r>
      <w:r w:rsidR="40F76EA3">
        <w:rPr/>
        <w:t>create</w:t>
      </w:r>
      <w:r w:rsidR="40F76EA3">
        <w:rPr/>
        <w:t xml:space="preserve"> -f </w:t>
      </w:r>
      <w:r w:rsidR="40F76EA3">
        <w:rPr/>
        <w:t>todo</w:t>
      </w:r>
      <w:r w:rsidR="40F76EA3">
        <w:rPr/>
        <w:t>-app-</w:t>
      </w:r>
      <w:r w:rsidR="40F76EA3">
        <w:rPr/>
        <w:t>deploy.yaml</w:t>
      </w:r>
      <w:r w:rsidR="40F76EA3">
        <w:rPr/>
        <w:t xml:space="preserve"> -n to-do-app</w:t>
      </w:r>
    </w:p>
    <w:p w:rsidR="40F76EA3" w:rsidP="58FB732E" w:rsidRDefault="40F76EA3" w14:paraId="7F102EAB" w14:textId="0575D7CA">
      <w:pPr>
        <w:pStyle w:val="Standard"/>
        <w:rPr/>
      </w:pPr>
      <w:r w:rsidR="40F76EA3">
        <w:rPr/>
        <w:t>Teste</w:t>
      </w:r>
      <w:r w:rsidR="40F76EA3">
        <w:rPr/>
        <w:t xml:space="preserve"> ob die Pods am </w:t>
      </w:r>
      <w:r w:rsidR="40F76EA3">
        <w:rPr/>
        <w:t>laufen</w:t>
      </w:r>
      <w:r w:rsidR="40F76EA3">
        <w:rPr/>
        <w:t xml:space="preserve"> sind:</w:t>
      </w:r>
    </w:p>
    <w:p w:rsidR="40F76EA3" w:rsidP="58FB732E" w:rsidRDefault="40F76EA3" w14:paraId="48CC013A" w14:textId="2305CCC5">
      <w:pPr>
        <w:pStyle w:val="Standard"/>
        <w:pBdr>
          <w:top w:val="single" w:color="000000" w:sz="4" w:space="4"/>
          <w:left w:val="single" w:color="000000" w:sz="4" w:space="4"/>
          <w:bottom w:val="single" w:color="000000" w:sz="4" w:space="4"/>
          <w:right w:val="single" w:color="000000" w:sz="4" w:space="4"/>
        </w:pBdr>
        <w:rPr/>
      </w:pPr>
      <w:r w:rsidR="40F76EA3">
        <w:rPr/>
        <w:t>kubectl</w:t>
      </w:r>
      <w:r w:rsidR="40F76EA3">
        <w:rPr/>
        <w:t xml:space="preserve"> </w:t>
      </w:r>
      <w:r w:rsidR="40F76EA3">
        <w:rPr/>
        <w:t>get</w:t>
      </w:r>
      <w:r w:rsidR="40F76EA3">
        <w:rPr/>
        <w:t xml:space="preserve"> </w:t>
      </w:r>
      <w:r w:rsidR="40F76EA3">
        <w:rPr/>
        <w:t>pods</w:t>
      </w:r>
      <w:r w:rsidR="40F76EA3">
        <w:rPr/>
        <w:t xml:space="preserve"> -l </w:t>
      </w:r>
      <w:r w:rsidR="40F76EA3">
        <w:rPr/>
        <w:t>app</w:t>
      </w:r>
      <w:r w:rsidR="40F76EA3">
        <w:rPr/>
        <w:t>=</w:t>
      </w:r>
      <w:r w:rsidR="40F76EA3">
        <w:rPr/>
        <w:t>todo</w:t>
      </w:r>
      <w:r w:rsidR="40F76EA3">
        <w:rPr/>
        <w:t>-app -n to-do-app</w:t>
      </w:r>
    </w:p>
    <w:p w:rsidR="40F76EA3" w:rsidP="58FB732E" w:rsidRDefault="40F76EA3" w14:paraId="29B58D55" w14:textId="66DD9E28">
      <w:pPr>
        <w:pStyle w:val="Standard"/>
        <w:rPr/>
      </w:pPr>
      <w:r w:rsidR="40F76EA3">
        <w:rPr/>
        <w:t>Sobald die Pods gestartet sind, richte die Services ein:</w:t>
      </w:r>
    </w:p>
    <w:p w:rsidR="40F76EA3" w:rsidP="58FB732E" w:rsidRDefault="40F76EA3" w14:paraId="7454EC23" w14:textId="538609BE">
      <w:pPr>
        <w:pStyle w:val="Standard"/>
        <w:pBdr>
          <w:top w:val="single" w:color="000000" w:sz="4" w:space="4"/>
          <w:left w:val="single" w:color="000000" w:sz="4" w:space="4"/>
          <w:bottom w:val="single" w:color="000000" w:sz="4" w:space="4"/>
          <w:right w:val="single" w:color="000000" w:sz="4" w:space="4"/>
        </w:pBdr>
        <w:rPr/>
      </w:pPr>
      <w:r w:rsidR="40F76EA3">
        <w:rPr/>
        <w:t>k</w:t>
      </w:r>
      <w:r w:rsidR="40F76EA3">
        <w:rPr/>
        <w:t>ubectl</w:t>
      </w:r>
      <w:r w:rsidR="40F76EA3">
        <w:rPr/>
        <w:t xml:space="preserve"> </w:t>
      </w:r>
      <w:r w:rsidR="40F76EA3">
        <w:rPr/>
        <w:t>c</w:t>
      </w:r>
      <w:r w:rsidR="40F76EA3">
        <w:rPr/>
        <w:t>reate</w:t>
      </w:r>
      <w:r w:rsidR="40F76EA3">
        <w:rPr/>
        <w:t xml:space="preserve"> </w:t>
      </w:r>
      <w:r w:rsidR="40F76EA3">
        <w:rPr/>
        <w:t xml:space="preserve">-f </w:t>
      </w:r>
      <w:r w:rsidR="40F76EA3">
        <w:rPr/>
        <w:t>t</w:t>
      </w:r>
      <w:r w:rsidR="40F76EA3">
        <w:rPr/>
        <w:t>odo</w:t>
      </w:r>
      <w:r w:rsidR="40F76EA3">
        <w:rPr/>
        <w:t>-</w:t>
      </w:r>
      <w:r w:rsidR="40F76EA3">
        <w:rPr/>
        <w:t>app-service-</w:t>
      </w:r>
      <w:r w:rsidR="40F76EA3">
        <w:rPr/>
        <w:t>d</w:t>
      </w:r>
      <w:r w:rsidR="40F76EA3">
        <w:rPr/>
        <w:t>eploy.yaml</w:t>
      </w:r>
      <w:r w:rsidR="40F76EA3">
        <w:rPr/>
        <w:t xml:space="preserve"> </w:t>
      </w:r>
      <w:r w:rsidR="40F76EA3">
        <w:rPr/>
        <w:t>-n to-do-app</w:t>
      </w:r>
    </w:p>
    <w:p w:rsidR="3CF9F08C" w:rsidP="58FB732E" w:rsidRDefault="3CF9F08C" w14:paraId="07927562" w14:textId="7824A660">
      <w:pPr>
        <w:pStyle w:val="Standard"/>
        <w:rPr/>
      </w:pPr>
      <w:r w:rsidR="3CF9F08C">
        <w:rPr/>
        <w:t>Nun können wir den aktuellen Status des Clusters verifizieren. Die Endpoints sind Endpunkte, auf die, vorausgesetzt es handelt sich um "</w:t>
      </w:r>
      <w:r w:rsidR="3CF9F08C">
        <w:rPr/>
        <w:t>öffentlichte</w:t>
      </w:r>
      <w:r w:rsidR="3CF9F08C">
        <w:rPr/>
        <w:t>" bzw. erreichbare IP-</w:t>
      </w:r>
      <w:r w:rsidR="3CF9F08C">
        <w:rPr/>
        <w:t>Addressen</w:t>
      </w:r>
      <w:r w:rsidR="3CF9F08C">
        <w:rPr/>
        <w:t>, einfach zugegriffen werden kann mit Lens.</w:t>
      </w:r>
    </w:p>
    <w:p w:rsidR="12FAA0AE" w:rsidP="58FB732E" w:rsidRDefault="12FAA0AE" w14:paraId="21E5439C" w14:textId="74E18FB5">
      <w:pPr>
        <w:pStyle w:val="Standard"/>
        <w:rPr/>
      </w:pPr>
      <w:r w:rsidR="12FAA0AE">
        <w:drawing>
          <wp:inline wp14:editId="600CA431" wp14:anchorId="682495DC">
            <wp:extent cx="4572000" cy="1066800"/>
            <wp:effectExtent l="0" t="0" r="0" b="0"/>
            <wp:docPr id="1838461544" name="" title=""/>
            <wp:cNvGraphicFramePr>
              <a:graphicFrameLocks noChangeAspect="1"/>
            </wp:cNvGraphicFramePr>
            <a:graphic>
              <a:graphicData uri="http://schemas.openxmlformats.org/drawingml/2006/picture">
                <pic:pic>
                  <pic:nvPicPr>
                    <pic:cNvPr id="0" name=""/>
                    <pic:cNvPicPr/>
                  </pic:nvPicPr>
                  <pic:blipFill>
                    <a:blip r:embed="Rdf3abd1e6a204ba0">
                      <a:extLst>
                        <a:ext xmlns:a="http://schemas.openxmlformats.org/drawingml/2006/main" uri="{28A0092B-C50C-407E-A947-70E740481C1C}">
                          <a14:useLocalDpi val="0"/>
                        </a:ext>
                      </a:extLst>
                    </a:blip>
                    <a:stretch>
                      <a:fillRect/>
                    </a:stretch>
                  </pic:blipFill>
                  <pic:spPr>
                    <a:xfrm>
                      <a:off x="0" y="0"/>
                      <a:ext cx="4572000" cy="1066800"/>
                    </a:xfrm>
                    <a:prstGeom prst="rect">
                      <a:avLst/>
                    </a:prstGeom>
                  </pic:spPr>
                </pic:pic>
              </a:graphicData>
            </a:graphic>
          </wp:inline>
        </w:drawing>
      </w:r>
    </w:p>
    <w:p w:rsidR="3CF9F08C" w:rsidP="58FB732E" w:rsidRDefault="3CF9F08C" w14:paraId="2C4D9A1D" w14:textId="027692EB">
      <w:pPr>
        <w:pStyle w:val="Standard"/>
        <w:rPr/>
      </w:pPr>
      <w:r w:rsidR="3CF9F08C">
        <w:rPr/>
        <w:t xml:space="preserve">Nun </w:t>
      </w:r>
      <w:r w:rsidR="7C9437D4">
        <w:rPr/>
        <w:t>sollten wir danach im Browser auf unsere App Zugriff haben:</w:t>
      </w:r>
    </w:p>
    <w:p w:rsidR="3CF9F08C" w:rsidP="58FB732E" w:rsidRDefault="3CF9F08C" w14:paraId="6192D9FD" w14:textId="01BE4403">
      <w:pPr>
        <w:pStyle w:val="Standard"/>
        <w:pBdr>
          <w:top w:val="single" w:color="000000" w:sz="4" w:space="4"/>
          <w:left w:val="single" w:color="000000" w:sz="4" w:space="4"/>
          <w:bottom w:val="single" w:color="000000" w:sz="4" w:space="4"/>
          <w:right w:val="single" w:color="000000" w:sz="4" w:space="4"/>
        </w:pBdr>
        <w:rPr/>
      </w:pPr>
      <w:r w:rsidR="3CF9F08C">
        <w:rPr/>
        <w:t>kubectl</w:t>
      </w:r>
      <w:r w:rsidR="3CF9F08C">
        <w:rPr/>
        <w:t xml:space="preserve"> -n to-do-app port-forward </w:t>
      </w:r>
      <w:r w:rsidR="3CF9F08C">
        <w:rPr/>
        <w:t>svc</w:t>
      </w:r>
      <w:r w:rsidR="3CF9F08C">
        <w:rPr/>
        <w:t>/</w:t>
      </w:r>
      <w:r w:rsidR="3CF9F08C">
        <w:rPr/>
        <w:t>todo</w:t>
      </w:r>
      <w:r w:rsidR="3CF9F08C">
        <w:rPr/>
        <w:t>-app-service 8080:80</w:t>
      </w:r>
    </w:p>
    <w:p w:rsidR="5ABC51E0" w:rsidP="58FB732E" w:rsidRDefault="5ABC51E0" w14:paraId="56578E79" w14:textId="52CE26E2">
      <w:pPr>
        <w:pStyle w:val="Standard"/>
        <w:rPr/>
      </w:pPr>
      <w:r w:rsidR="5ABC51E0">
        <w:drawing>
          <wp:inline wp14:editId="4C311ED0" wp14:anchorId="716CF0C6">
            <wp:extent cx="2829242" cy="2895600"/>
            <wp:effectExtent l="0" t="0" r="0" b="0"/>
            <wp:docPr id="454134901" name="" title=""/>
            <wp:cNvGraphicFramePr>
              <a:graphicFrameLocks noChangeAspect="1"/>
            </wp:cNvGraphicFramePr>
            <a:graphic>
              <a:graphicData uri="http://schemas.openxmlformats.org/drawingml/2006/picture">
                <pic:pic>
                  <pic:nvPicPr>
                    <pic:cNvPr id="0" name=""/>
                    <pic:cNvPicPr/>
                  </pic:nvPicPr>
                  <pic:blipFill>
                    <a:blip r:embed="R481c6f39ff214cc0">
                      <a:extLst>
                        <a:ext xmlns:a="http://schemas.openxmlformats.org/drawingml/2006/main" uri="{28A0092B-C50C-407E-A947-70E740481C1C}">
                          <a14:useLocalDpi val="0"/>
                        </a:ext>
                      </a:extLst>
                    </a:blip>
                    <a:stretch>
                      <a:fillRect/>
                    </a:stretch>
                  </pic:blipFill>
                  <pic:spPr>
                    <a:xfrm>
                      <a:off x="0" y="0"/>
                      <a:ext cx="2829242" cy="2895600"/>
                    </a:xfrm>
                    <a:prstGeom prst="rect">
                      <a:avLst/>
                    </a:prstGeom>
                  </pic:spPr>
                </pic:pic>
              </a:graphicData>
            </a:graphic>
          </wp:inline>
        </w:drawing>
      </w:r>
    </w:p>
    <w:p w:rsidRPr="00FC4D07" w:rsidR="107DB85C" w:rsidP="49E7786C" w:rsidRDefault="107DB85C" w14:paraId="474F6D5E" w14:textId="695D378A">
      <w:pPr>
        <w:pStyle w:val="berschrift1"/>
      </w:pPr>
      <w:r w:rsidRPr="00FC4D07">
        <w:t>Kurzer Eintrag zu Self Healing, Scale Down, Scale Up</w:t>
      </w:r>
      <w:bookmarkEnd w:id="2"/>
    </w:p>
    <w:p w:rsidRPr="00FC4D07" w:rsidR="000D35D8" w:rsidP="000D35D8" w:rsidRDefault="000D35D8" w14:paraId="7EFC158A" w14:textId="77777777">
      <w:pPr>
        <w:pStyle w:val="berschrift2"/>
      </w:pPr>
      <w:bookmarkStart w:name="_Toc161382980" w:id="3"/>
      <w:r w:rsidRPr="00FC4D07">
        <w:t>Self-Healing:</w:t>
      </w:r>
      <w:bookmarkEnd w:id="3"/>
      <w:r w:rsidRPr="00FC4D07">
        <w:t xml:space="preserve"> </w:t>
      </w:r>
    </w:p>
    <w:p w:rsidRPr="00FC4D07" w:rsidR="000D35D8" w:rsidP="000D35D8" w:rsidRDefault="000D35D8" w14:paraId="09834946" w14:textId="35CCC7B3">
      <w:r w:rsidRPr="00FC4D07">
        <w:t>Kubernetes bietet Mechanismen für die Selbstheilung von Anwendungen. Wenn ein Pod oder ein Container innerhalb eines Pods fehlschlägt, erkennt Kubernetes den Ausfall und startet automatisch einen neuen Pod oder Container, um den gewünschten Zustand wiederherzustellen.</w:t>
      </w:r>
    </w:p>
    <w:p w:rsidRPr="00FC4D07" w:rsidR="000D35D8" w:rsidP="000D35D8" w:rsidRDefault="000D35D8" w14:paraId="6E24C42E" w14:textId="77777777">
      <w:pPr>
        <w:pStyle w:val="berschrift2"/>
      </w:pPr>
      <w:bookmarkStart w:name="_Toc161382981" w:id="4"/>
      <w:r w:rsidRPr="00FC4D07">
        <w:t>Scale Down:</w:t>
      </w:r>
      <w:bookmarkEnd w:id="4"/>
      <w:r w:rsidRPr="00FC4D07">
        <w:t xml:space="preserve"> </w:t>
      </w:r>
    </w:p>
    <w:p w:rsidRPr="00FC4D07" w:rsidR="000D35D8" w:rsidP="000D35D8" w:rsidRDefault="000D35D8" w14:paraId="4286ED7C" w14:textId="785448E0">
      <w:r w:rsidRPr="00FC4D07">
        <w:t>Kubernetes ermöglicht das automatische Skalieren von Anwendungen basierend auf ihrer Auslastung. Wenn die Ressourcennutzung abnimmt und weniger Instanzen der Anwendung benötigt werden, skaliert Kubernetes die Anzahl der Pods oder Container automatisch nach unten, um Ressourcen zu sparen.</w:t>
      </w:r>
    </w:p>
    <w:p w:rsidRPr="00FC4D07" w:rsidR="000D35D8" w:rsidP="000D35D8" w:rsidRDefault="000D35D8" w14:paraId="3E7515F8" w14:textId="77777777">
      <w:pPr>
        <w:pStyle w:val="berschrift2"/>
      </w:pPr>
      <w:bookmarkStart w:name="_Toc161382982" w:id="5"/>
      <w:r w:rsidRPr="00FC4D07">
        <w:t>Scale Up:</w:t>
      </w:r>
      <w:bookmarkEnd w:id="5"/>
      <w:r w:rsidRPr="00FC4D07">
        <w:t xml:space="preserve"> </w:t>
      </w:r>
    </w:p>
    <w:p w:rsidRPr="00FC4D07" w:rsidR="1DE30115" w:rsidP="000D35D8" w:rsidRDefault="000D35D8" w14:paraId="717084E3" w14:textId="1387091B">
      <w:r w:rsidRPr="00FC4D07">
        <w:t>Umgekehrt skaliert Kubernetes bei steigender Auslastung automatisch die Anzahl der Pods oder Container nach oben, um eine ausreichende Kapazität und Leistungsfähigkeit der Anwendung sicherzustellen.</w:t>
      </w:r>
    </w:p>
    <w:p w:rsidRPr="00FC4D07" w:rsidR="107DB85C" w:rsidP="1DE30115" w:rsidRDefault="107DB85C" w14:paraId="0925F7D8" w14:textId="18B2E6DC">
      <w:pPr>
        <w:pStyle w:val="berschrift1"/>
        <w:rPr/>
      </w:pPr>
      <w:bookmarkStart w:name="_Toc161382983" w:id="6"/>
      <w:r w:rsidR="107DB85C">
        <w:rPr/>
        <w:t>Rolling Update funktioniert</w:t>
      </w:r>
      <w:r w:rsidR="6A4CC9F7">
        <w:rPr/>
        <w:t xml:space="preserve"> &amp;</w:t>
      </w:r>
      <w:r w:rsidR="107DB85C">
        <w:rPr/>
        <w:t xml:space="preserve"> Version </w:t>
      </w:r>
      <w:r w:rsidR="107DB85C">
        <w:rPr/>
        <w:t>2 im</w:t>
      </w:r>
      <w:r w:rsidR="107DB85C">
        <w:rPr/>
        <w:t xml:space="preserve"> Dashboard ersichtlich</w:t>
      </w:r>
      <w:bookmarkEnd w:id="6"/>
    </w:p>
    <w:p w:rsidRPr="00FC4D07" w:rsidR="1DE30115" w:rsidP="58FB732E" w:rsidRDefault="00965975" w14:paraId="37AF458D" w14:textId="694C47E4">
      <w:pPr>
        <w:pStyle w:val="berschrift2"/>
        <w:rPr/>
      </w:pPr>
      <w:r w:rsidR="4EF896B7">
        <w:rPr/>
        <w:t>Rolling</w:t>
      </w:r>
      <w:r w:rsidR="4EF896B7">
        <w:rPr/>
        <w:t xml:space="preserve"> Update</w:t>
      </w:r>
    </w:p>
    <w:p w:rsidRPr="00FC4D07" w:rsidR="1DE30115" w:rsidP="58FB732E" w:rsidRDefault="00965975" w14:paraId="74A3FB1E" w14:textId="295036DD">
      <w:pPr>
        <w:pStyle w:val="Standard"/>
        <w:rPr/>
      </w:pPr>
      <w:r w:rsidR="4EF896B7">
        <w:rPr/>
        <w:t xml:space="preserve">Bevor man eins ausführen kann, muss man zuerst die Anwendung </w:t>
      </w:r>
      <w:r w:rsidR="4EF896B7">
        <w:rPr/>
        <w:t>hoc</w:t>
      </w:r>
      <w:r w:rsidR="4EF896B7">
        <w:rPr/>
        <w:t>hskalieren.</w:t>
      </w:r>
    </w:p>
    <w:p w:rsidRPr="00FC4D07" w:rsidR="1DE30115" w:rsidP="58FB732E" w:rsidRDefault="00965975" w14:paraId="5EC286CF" w14:textId="20E27ED4">
      <w:pPr>
        <w:pStyle w:val="Standard"/>
        <w:pBdr>
          <w:top w:val="single" w:color="000000" w:sz="4" w:space="4"/>
          <w:left w:val="single" w:color="000000" w:sz="4" w:space="4"/>
          <w:bottom w:val="single" w:color="000000" w:sz="4" w:space="4"/>
          <w:right w:val="single" w:color="000000" w:sz="4" w:space="4"/>
        </w:pBdr>
        <w:rPr/>
      </w:pPr>
      <w:r w:rsidR="0BED522B">
        <w:rPr/>
        <w:t>kubectl</w:t>
      </w:r>
      <w:r w:rsidR="0BED522B">
        <w:rPr/>
        <w:t xml:space="preserve"> scale --</w:t>
      </w:r>
      <w:r w:rsidR="0BED522B">
        <w:rPr/>
        <w:t>replicas</w:t>
      </w:r>
      <w:r w:rsidR="0BED522B">
        <w:rPr/>
        <w:t xml:space="preserve">=5  deployment </w:t>
      </w:r>
      <w:r w:rsidR="0BED522B">
        <w:rPr/>
        <w:t>todo</w:t>
      </w:r>
      <w:r w:rsidR="0BED522B">
        <w:rPr/>
        <w:t>-app-deployment -n to-do-app</w:t>
      </w:r>
    </w:p>
    <w:p w:rsidRPr="00FC4D07" w:rsidR="1DE30115" w:rsidP="58FB732E" w:rsidRDefault="00965975" w14:paraId="2DBB6C54" w14:textId="0F109123">
      <w:pPr>
        <w:pStyle w:val="Standard"/>
        <w:rPr/>
      </w:pPr>
      <w:r w:rsidR="0BED522B">
        <w:rPr/>
        <w:t>Dies erzeugt uns 5 Pods des Frontends.</w:t>
      </w:r>
    </w:p>
    <w:p w:rsidRPr="00FC4D07" w:rsidR="1DE30115" w:rsidP="58FB732E" w:rsidRDefault="00965975" w14:paraId="5189132E" w14:textId="59E2BCD9">
      <w:pPr>
        <w:pStyle w:val="Standard"/>
        <w:rPr>
          <w:rFonts w:ascii="Calibri" w:hAnsi="Calibri" w:eastAsia="Calibri" w:cs="Calibri"/>
          <w:noProof w:val="0"/>
          <w:sz w:val="22"/>
          <w:szCs w:val="22"/>
          <w:lang w:val="de-CH"/>
        </w:rPr>
      </w:pPr>
      <w:r w:rsidR="0BED522B">
        <w:rPr/>
        <w:t xml:space="preserve">Momentan </w:t>
      </w:r>
      <w:r w:rsidRPr="58FB732E" w:rsidR="0BED522B">
        <w:rPr>
          <w:rFonts w:ascii="Segoe UI" w:hAnsi="Segoe UI" w:eastAsia="Segoe UI" w:cs="Segoe UI"/>
          <w:b w:val="0"/>
          <w:bCs w:val="0"/>
          <w:i w:val="0"/>
          <w:iCs w:val="0"/>
          <w:caps w:val="0"/>
          <w:smallCaps w:val="0"/>
          <w:noProof w:val="0"/>
          <w:sz w:val="21"/>
          <w:szCs w:val="21"/>
          <w:lang w:val="de-CH"/>
        </w:rPr>
        <w:t xml:space="preserve">läuft noch die Version 1 </w:t>
      </w:r>
      <w:r w:rsidRPr="58FB732E" w:rsidR="0BED522B">
        <w:rPr>
          <w:rFonts w:ascii="Segoe UI" w:hAnsi="Segoe UI" w:eastAsia="Segoe UI" w:cs="Segoe UI"/>
          <w:b w:val="0"/>
          <w:bCs w:val="0"/>
          <w:i w:val="0"/>
          <w:iCs w:val="0"/>
          <w:caps w:val="0"/>
          <w:smallCaps w:val="0"/>
          <w:noProof w:val="0"/>
          <w:sz w:val="21"/>
          <w:szCs w:val="21"/>
          <w:lang w:val="de-CH"/>
        </w:rPr>
        <w:t>der App</w:t>
      </w:r>
      <w:r w:rsidRPr="58FB732E" w:rsidR="0BED522B">
        <w:rPr>
          <w:rFonts w:ascii="Segoe UI" w:hAnsi="Segoe UI" w:eastAsia="Segoe UI" w:cs="Segoe UI"/>
          <w:b w:val="0"/>
          <w:bCs w:val="0"/>
          <w:i w:val="0"/>
          <w:iCs w:val="0"/>
          <w:caps w:val="0"/>
          <w:smallCaps w:val="0"/>
          <w:noProof w:val="0"/>
          <w:sz w:val="21"/>
          <w:szCs w:val="21"/>
          <w:lang w:val="de-CH"/>
        </w:rPr>
        <w:t>.</w:t>
      </w:r>
    </w:p>
    <w:p w:rsidRPr="00FC4D07" w:rsidR="1DE30115" w:rsidP="58FB732E" w:rsidRDefault="00965975" w14:paraId="2D3D7581" w14:textId="499FCB91">
      <w:pPr>
        <w:pStyle w:val="Standard"/>
        <w:rPr/>
      </w:pPr>
      <w:r w:rsidR="1A5E2671">
        <w:drawing>
          <wp:inline wp14:editId="3C9391D4" wp14:anchorId="0EEC4151">
            <wp:extent cx="4572000" cy="1524000"/>
            <wp:effectExtent l="0" t="0" r="0" b="0"/>
            <wp:docPr id="1840065071" name="" title=""/>
            <wp:cNvGraphicFramePr>
              <a:graphicFrameLocks noChangeAspect="1"/>
            </wp:cNvGraphicFramePr>
            <a:graphic>
              <a:graphicData uri="http://schemas.openxmlformats.org/drawingml/2006/picture">
                <pic:pic>
                  <pic:nvPicPr>
                    <pic:cNvPr id="0" name=""/>
                    <pic:cNvPicPr/>
                  </pic:nvPicPr>
                  <pic:blipFill>
                    <a:blip r:embed="Rd83b090c531e4c1b">
                      <a:extLst>
                        <a:ext xmlns:a="http://schemas.openxmlformats.org/drawingml/2006/main" uri="{28A0092B-C50C-407E-A947-70E740481C1C}">
                          <a14:useLocalDpi val="0"/>
                        </a:ext>
                      </a:extLst>
                    </a:blip>
                    <a:stretch>
                      <a:fillRect/>
                    </a:stretch>
                  </pic:blipFill>
                  <pic:spPr>
                    <a:xfrm>
                      <a:off x="0" y="0"/>
                      <a:ext cx="4572000" cy="1524000"/>
                    </a:xfrm>
                    <a:prstGeom prst="rect">
                      <a:avLst/>
                    </a:prstGeom>
                  </pic:spPr>
                </pic:pic>
              </a:graphicData>
            </a:graphic>
          </wp:inline>
        </w:drawing>
      </w:r>
    </w:p>
    <w:p w:rsidRPr="00FC4D07" w:rsidR="1DE30115" w:rsidP="58FB732E" w:rsidRDefault="00965975" w14:paraId="148AC962" w14:textId="3FF3CBA7">
      <w:pPr>
        <w:pStyle w:val="Standard"/>
        <w:pBdr>
          <w:top w:val="single" w:color="000000" w:sz="4" w:space="4"/>
          <w:left w:val="single" w:color="000000" w:sz="4" w:space="4"/>
          <w:bottom w:val="single" w:color="000000" w:sz="4" w:space="4"/>
          <w:right w:val="single" w:color="000000" w:sz="4" w:space="4"/>
        </w:pBdr>
        <w:rPr>
          <w:rFonts w:ascii="Segoe UI" w:hAnsi="Segoe UI" w:eastAsia="Segoe UI" w:cs="Segoe UI"/>
          <w:b w:val="0"/>
          <w:bCs w:val="0"/>
          <w:i w:val="0"/>
          <w:iCs w:val="0"/>
          <w:caps w:val="0"/>
          <w:smallCaps w:val="0"/>
          <w:noProof w:val="0"/>
          <w:sz w:val="21"/>
          <w:szCs w:val="21"/>
          <w:lang w:val="de-CH"/>
        </w:rPr>
      </w:pPr>
      <w:r w:rsidRPr="58FB732E" w:rsidR="0BED522B">
        <w:rPr>
          <w:rFonts w:ascii="Segoe UI" w:hAnsi="Segoe UI" w:eastAsia="Segoe UI" w:cs="Segoe UI"/>
          <w:b w:val="0"/>
          <w:bCs w:val="0"/>
          <w:i w:val="0"/>
          <w:iCs w:val="0"/>
          <w:caps w:val="0"/>
          <w:smallCaps w:val="0"/>
          <w:noProof w:val="0"/>
          <w:sz w:val="21"/>
          <w:szCs w:val="21"/>
          <w:lang w:val="de-CH"/>
        </w:rPr>
        <w:t>kubectl</w:t>
      </w:r>
      <w:r w:rsidRPr="58FB732E" w:rsidR="0BED522B">
        <w:rPr>
          <w:rFonts w:ascii="Segoe UI" w:hAnsi="Segoe UI" w:eastAsia="Segoe UI" w:cs="Segoe UI"/>
          <w:b w:val="0"/>
          <w:bCs w:val="0"/>
          <w:i w:val="0"/>
          <w:iCs w:val="0"/>
          <w:caps w:val="0"/>
          <w:smallCaps w:val="0"/>
          <w:noProof w:val="0"/>
          <w:sz w:val="21"/>
          <w:szCs w:val="21"/>
          <w:lang w:val="de-CH"/>
        </w:rPr>
        <w:t xml:space="preserve"> </w:t>
      </w:r>
      <w:r w:rsidRPr="58FB732E" w:rsidR="0BED522B">
        <w:rPr>
          <w:rFonts w:ascii="Segoe UI" w:hAnsi="Segoe UI" w:eastAsia="Segoe UI" w:cs="Segoe UI"/>
          <w:b w:val="0"/>
          <w:bCs w:val="0"/>
          <w:i w:val="0"/>
          <w:iCs w:val="0"/>
          <w:caps w:val="0"/>
          <w:smallCaps w:val="0"/>
          <w:noProof w:val="0"/>
          <w:sz w:val="21"/>
          <w:szCs w:val="21"/>
          <w:lang w:val="de-CH"/>
        </w:rPr>
        <w:t>apply</w:t>
      </w:r>
      <w:r w:rsidRPr="58FB732E" w:rsidR="0BED522B">
        <w:rPr>
          <w:rFonts w:ascii="Segoe UI" w:hAnsi="Segoe UI" w:eastAsia="Segoe UI" w:cs="Segoe UI"/>
          <w:b w:val="0"/>
          <w:bCs w:val="0"/>
          <w:i w:val="0"/>
          <w:iCs w:val="0"/>
          <w:caps w:val="0"/>
          <w:smallCaps w:val="0"/>
          <w:noProof w:val="0"/>
          <w:sz w:val="21"/>
          <w:szCs w:val="21"/>
          <w:lang w:val="de-CH"/>
        </w:rPr>
        <w:t xml:space="preserve"> -f todo-app-deploy-v2.yaml -n to-do-app</w:t>
      </w:r>
    </w:p>
    <w:p w:rsidRPr="00FC4D07" w:rsidR="1DE30115" w:rsidP="58FB732E" w:rsidRDefault="00965975" w14:paraId="253461D6" w14:textId="70345592">
      <w:pPr>
        <w:pStyle w:val="Standard"/>
        <w:rPr/>
      </w:pPr>
      <w:r w:rsidRPr="58FB732E" w:rsidR="0BED522B">
        <w:rPr>
          <w:rFonts w:ascii="Segoe UI" w:hAnsi="Segoe UI" w:eastAsia="Segoe UI" w:cs="Segoe UI"/>
          <w:b w:val="0"/>
          <w:bCs w:val="0"/>
          <w:i w:val="0"/>
          <w:iCs w:val="0"/>
          <w:caps w:val="0"/>
          <w:smallCaps w:val="0"/>
          <w:noProof w:val="0"/>
          <w:sz w:val="21"/>
          <w:szCs w:val="21"/>
          <w:lang w:val="de-CH"/>
        </w:rPr>
        <w:t>Nun sehen wir wie nach und nach die Pots ersetzt werden.</w:t>
      </w:r>
    </w:p>
    <w:p w:rsidRPr="00FC4D07" w:rsidR="1DE30115" w:rsidP="58FB732E" w:rsidRDefault="00965975" w14:paraId="4B4FE85B" w14:textId="20083984">
      <w:pPr>
        <w:pStyle w:val="Standard"/>
        <w:rPr/>
      </w:pPr>
      <w:r w:rsidR="5FCEC561">
        <w:drawing>
          <wp:inline wp14:editId="77605EEC" wp14:anchorId="4DA219AC">
            <wp:extent cx="2554171" cy="3305807"/>
            <wp:effectExtent l="0" t="0" r="0" b="0"/>
            <wp:docPr id="476616509" name="" title=""/>
            <wp:cNvGraphicFramePr>
              <a:graphicFrameLocks noChangeAspect="1"/>
            </wp:cNvGraphicFramePr>
            <a:graphic>
              <a:graphicData uri="http://schemas.openxmlformats.org/drawingml/2006/picture">
                <pic:pic>
                  <pic:nvPicPr>
                    <pic:cNvPr id="0" name=""/>
                    <pic:cNvPicPr/>
                  </pic:nvPicPr>
                  <pic:blipFill>
                    <a:blip r:embed="R6b858656957e4766">
                      <a:extLst>
                        <a:ext xmlns:a="http://schemas.openxmlformats.org/drawingml/2006/main" uri="{28A0092B-C50C-407E-A947-70E740481C1C}">
                          <a14:useLocalDpi val="0"/>
                        </a:ext>
                      </a:extLst>
                    </a:blip>
                    <a:stretch>
                      <a:fillRect/>
                    </a:stretch>
                  </pic:blipFill>
                  <pic:spPr>
                    <a:xfrm>
                      <a:off x="0" y="0"/>
                      <a:ext cx="2554171" cy="3305807"/>
                    </a:xfrm>
                    <a:prstGeom prst="rect">
                      <a:avLst/>
                    </a:prstGeom>
                  </pic:spPr>
                </pic:pic>
              </a:graphicData>
            </a:graphic>
          </wp:inline>
        </w:drawing>
      </w:r>
    </w:p>
    <w:p w:rsidRPr="00FC4D07" w:rsidR="1DE30115" w:rsidP="58FB732E" w:rsidRDefault="00965975" w14:paraId="17792782" w14:textId="29E56C8D">
      <w:pPr>
        <w:pStyle w:val="Standard"/>
        <w:rPr/>
      </w:pPr>
      <w:r w:rsidR="5FCEC561">
        <w:rPr/>
        <w:t>Zuunterst steht nun auch bei Image: “v2”</w:t>
      </w:r>
    </w:p>
    <w:p w:rsidRPr="00FC4D07" w:rsidR="107DB85C" w:rsidP="49E7786C" w:rsidRDefault="107DB85C" w14:paraId="4BD029BB" w14:textId="4805A138">
      <w:pPr>
        <w:pStyle w:val="berschrift1"/>
      </w:pPr>
      <w:bookmarkStart w:name="_Toc161382984" w:id="7"/>
      <w:r w:rsidRPr="00FC4D07">
        <w:t>Eintrag zu Blue Green Deployment</w:t>
      </w:r>
      <w:bookmarkEnd w:id="7"/>
    </w:p>
    <w:p w:rsidRPr="00FC4D07" w:rsidR="1DE30115" w:rsidP="1DE30115" w:rsidRDefault="00697771" w14:paraId="19FCC286" w14:textId="1E4FCE05">
      <w:r w:rsidRPr="00FC4D07">
        <w:t>Beim Blue-Green Deployment werden zwei identische Produktionsumgebungen parallel betrieben: eine "blaue" und eine "grüne" Umgebung. Die aktive Umgebung, die den Live-Verkehr erhält, wird als "blau" bezeichnet, während die neue Version der Anwendung in der "grünen" Umgebung bereitgestellt wird und getestet wird. Sobald die Tests abgeschlossen sind, wird der Verkehr von der "blauen" auf die "grüne" Umgebung umgeleitet, wodurch das Update ohne Downtime für die Benutzer durchgeführt wird.</w:t>
      </w:r>
    </w:p>
    <w:p w:rsidR="1DE30115" w:rsidP="1DE30115" w:rsidRDefault="1DE30115" w14:paraId="3F32052E" w14:textId="0A06414A">
      <w:pPr>
        <w:ind w:right="401"/>
        <w:rPr>
          <w:lang w:val="en-GB"/>
        </w:rPr>
      </w:pPr>
    </w:p>
    <w:sectPr w:rsidR="1DE30115" w:rsidSect="00921382">
      <w:footerReference w:type="default" r:id="rId1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Pr="00FC4D07" w:rsidR="00921382" w:rsidP="00034E3C" w:rsidRDefault="00921382" w14:paraId="5E7FD795" w14:textId="77777777">
      <w:pPr>
        <w:spacing w:after="0" w:line="240" w:lineRule="auto"/>
      </w:pPr>
      <w:r w:rsidRPr="00FC4D07">
        <w:separator/>
      </w:r>
    </w:p>
  </w:endnote>
  <w:endnote w:type="continuationSeparator" w:id="0">
    <w:p w:rsidRPr="00FC4D07" w:rsidR="00921382" w:rsidP="00034E3C" w:rsidRDefault="00921382" w14:paraId="2FA7C267" w14:textId="77777777">
      <w:pPr>
        <w:spacing w:after="0" w:line="240" w:lineRule="auto"/>
      </w:pPr>
      <w:r w:rsidRPr="00FC4D07">
        <w:continuationSeparator/>
      </w:r>
    </w:p>
  </w:endnote>
  <w:endnote w:type="continuationNotice" w:id="1">
    <w:p w:rsidRPr="00FC4D07" w:rsidR="00921382" w:rsidRDefault="00921382" w14:paraId="25F73CC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015765"/>
      <w:docPartObj>
        <w:docPartGallery w:val="Page Numbers (Bottom of Page)"/>
        <w:docPartUnique/>
      </w:docPartObj>
    </w:sdtPr>
    <w:sdtContent>
      <w:p w:rsidRPr="00FC4D07" w:rsidR="00FB5AB9" w:rsidRDefault="00FB5AB9" w14:paraId="383FFC16" w14:textId="41104735">
        <w:pPr>
          <w:pStyle w:val="Fuzeile"/>
          <w:jc w:val="right"/>
        </w:pPr>
        <w:r w:rsidRPr="00FC4D07">
          <w:fldChar w:fldCharType="begin"/>
        </w:r>
        <w:r w:rsidRPr="00FC4D07">
          <w:instrText>PAGE   \* MERGEFORMAT</w:instrText>
        </w:r>
        <w:r w:rsidRPr="00FC4D07">
          <w:fldChar w:fldCharType="separate"/>
        </w:r>
        <w:r w:rsidRPr="00FC4D07">
          <w:t>2</w:t>
        </w:r>
        <w:r w:rsidRPr="00FC4D07">
          <w:fldChar w:fldCharType="end"/>
        </w:r>
      </w:p>
    </w:sdtContent>
  </w:sdt>
  <w:p w:rsidRPr="00FC4D07" w:rsidR="00034E3C" w:rsidRDefault="00034E3C" w14:paraId="288832C3"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Pr="00FC4D07" w:rsidR="00921382" w:rsidP="00034E3C" w:rsidRDefault="00921382" w14:paraId="2733D72E" w14:textId="77777777">
      <w:pPr>
        <w:spacing w:after="0" w:line="240" w:lineRule="auto"/>
      </w:pPr>
      <w:r w:rsidRPr="00FC4D07">
        <w:separator/>
      </w:r>
    </w:p>
  </w:footnote>
  <w:footnote w:type="continuationSeparator" w:id="0">
    <w:p w:rsidRPr="00FC4D07" w:rsidR="00921382" w:rsidP="00034E3C" w:rsidRDefault="00921382" w14:paraId="5347868B" w14:textId="77777777">
      <w:pPr>
        <w:spacing w:after="0" w:line="240" w:lineRule="auto"/>
      </w:pPr>
      <w:r w:rsidRPr="00FC4D07">
        <w:continuationSeparator/>
      </w:r>
    </w:p>
  </w:footnote>
  <w:footnote w:type="continuationNotice" w:id="1">
    <w:p w:rsidRPr="00FC4D07" w:rsidR="00921382" w:rsidRDefault="00921382" w14:paraId="23D2634D" w14:textId="7777777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44C874"/>
    <w:rsid w:val="000056F4"/>
    <w:rsid w:val="00010AC9"/>
    <w:rsid w:val="00034E3C"/>
    <w:rsid w:val="00072AFD"/>
    <w:rsid w:val="0008269A"/>
    <w:rsid w:val="000A3658"/>
    <w:rsid w:val="000B2EF2"/>
    <w:rsid w:val="000D35D8"/>
    <w:rsid w:val="000D4ECD"/>
    <w:rsid w:val="000F0720"/>
    <w:rsid w:val="001079EB"/>
    <w:rsid w:val="001164D1"/>
    <w:rsid w:val="0011776A"/>
    <w:rsid w:val="00135866"/>
    <w:rsid w:val="00153CD9"/>
    <w:rsid w:val="001A6330"/>
    <w:rsid w:val="001C6CAE"/>
    <w:rsid w:val="002216AE"/>
    <w:rsid w:val="002268F9"/>
    <w:rsid w:val="00235A0B"/>
    <w:rsid w:val="00262B17"/>
    <w:rsid w:val="0026537E"/>
    <w:rsid w:val="0027396C"/>
    <w:rsid w:val="002833A6"/>
    <w:rsid w:val="0029787F"/>
    <w:rsid w:val="002A3A25"/>
    <w:rsid w:val="002E4E72"/>
    <w:rsid w:val="002F6B58"/>
    <w:rsid w:val="00301ADF"/>
    <w:rsid w:val="003254A1"/>
    <w:rsid w:val="00345F63"/>
    <w:rsid w:val="003523C3"/>
    <w:rsid w:val="00363A77"/>
    <w:rsid w:val="003844EC"/>
    <w:rsid w:val="003871CF"/>
    <w:rsid w:val="00397D47"/>
    <w:rsid w:val="003A7A86"/>
    <w:rsid w:val="003C0048"/>
    <w:rsid w:val="003C1A72"/>
    <w:rsid w:val="00407218"/>
    <w:rsid w:val="0041634E"/>
    <w:rsid w:val="0043469A"/>
    <w:rsid w:val="00493218"/>
    <w:rsid w:val="004A3A38"/>
    <w:rsid w:val="004A6664"/>
    <w:rsid w:val="004E53E7"/>
    <w:rsid w:val="00506B43"/>
    <w:rsid w:val="0051347D"/>
    <w:rsid w:val="00566056"/>
    <w:rsid w:val="005737F1"/>
    <w:rsid w:val="00594870"/>
    <w:rsid w:val="005B07A1"/>
    <w:rsid w:val="005C016A"/>
    <w:rsid w:val="005D00CF"/>
    <w:rsid w:val="005D76AD"/>
    <w:rsid w:val="005E5E91"/>
    <w:rsid w:val="005F4240"/>
    <w:rsid w:val="005F6835"/>
    <w:rsid w:val="00606570"/>
    <w:rsid w:val="00620EFB"/>
    <w:rsid w:val="00650B38"/>
    <w:rsid w:val="006730F8"/>
    <w:rsid w:val="00684CE4"/>
    <w:rsid w:val="00690301"/>
    <w:rsid w:val="0069126D"/>
    <w:rsid w:val="00697771"/>
    <w:rsid w:val="006A10E0"/>
    <w:rsid w:val="006B7567"/>
    <w:rsid w:val="006C1C89"/>
    <w:rsid w:val="006E31B2"/>
    <w:rsid w:val="006E46DC"/>
    <w:rsid w:val="006F5B64"/>
    <w:rsid w:val="006F6910"/>
    <w:rsid w:val="006F6B54"/>
    <w:rsid w:val="007025C0"/>
    <w:rsid w:val="00726CAF"/>
    <w:rsid w:val="00730C45"/>
    <w:rsid w:val="00734B94"/>
    <w:rsid w:val="00753AB3"/>
    <w:rsid w:val="007A032B"/>
    <w:rsid w:val="007D6DF4"/>
    <w:rsid w:val="007F407B"/>
    <w:rsid w:val="0081595A"/>
    <w:rsid w:val="00822E2A"/>
    <w:rsid w:val="00835250"/>
    <w:rsid w:val="00877E47"/>
    <w:rsid w:val="00880110"/>
    <w:rsid w:val="00884280"/>
    <w:rsid w:val="0089646C"/>
    <w:rsid w:val="008A14B4"/>
    <w:rsid w:val="008C0DE5"/>
    <w:rsid w:val="008E2246"/>
    <w:rsid w:val="008F2767"/>
    <w:rsid w:val="0090294E"/>
    <w:rsid w:val="00921382"/>
    <w:rsid w:val="009232BB"/>
    <w:rsid w:val="00941A0C"/>
    <w:rsid w:val="00947364"/>
    <w:rsid w:val="009509EA"/>
    <w:rsid w:val="00957E9F"/>
    <w:rsid w:val="00965975"/>
    <w:rsid w:val="009A7529"/>
    <w:rsid w:val="009B47E5"/>
    <w:rsid w:val="009C628E"/>
    <w:rsid w:val="009D7B42"/>
    <w:rsid w:val="009F11E1"/>
    <w:rsid w:val="009F5454"/>
    <w:rsid w:val="00A22CC9"/>
    <w:rsid w:val="00A22FF6"/>
    <w:rsid w:val="00A35BB9"/>
    <w:rsid w:val="00A52D42"/>
    <w:rsid w:val="00AA033B"/>
    <w:rsid w:val="00AB1E14"/>
    <w:rsid w:val="00AF4287"/>
    <w:rsid w:val="00AF5348"/>
    <w:rsid w:val="00B04B2E"/>
    <w:rsid w:val="00B328A0"/>
    <w:rsid w:val="00B57494"/>
    <w:rsid w:val="00B74D76"/>
    <w:rsid w:val="00B75FB2"/>
    <w:rsid w:val="00B91F11"/>
    <w:rsid w:val="00C02C14"/>
    <w:rsid w:val="00C04020"/>
    <w:rsid w:val="00C41FC9"/>
    <w:rsid w:val="00C47874"/>
    <w:rsid w:val="00C764DF"/>
    <w:rsid w:val="00C917FC"/>
    <w:rsid w:val="00CA5569"/>
    <w:rsid w:val="00D07499"/>
    <w:rsid w:val="00D2403B"/>
    <w:rsid w:val="00D319AB"/>
    <w:rsid w:val="00D61536"/>
    <w:rsid w:val="00D7637B"/>
    <w:rsid w:val="00DA57D8"/>
    <w:rsid w:val="00DB5D29"/>
    <w:rsid w:val="00DC18B8"/>
    <w:rsid w:val="00DF0C90"/>
    <w:rsid w:val="00E64C44"/>
    <w:rsid w:val="00E87E72"/>
    <w:rsid w:val="00EB5F87"/>
    <w:rsid w:val="00EB65A2"/>
    <w:rsid w:val="00EE2107"/>
    <w:rsid w:val="00F330CB"/>
    <w:rsid w:val="00F42D02"/>
    <w:rsid w:val="00F452FC"/>
    <w:rsid w:val="00F662E3"/>
    <w:rsid w:val="00F71E5A"/>
    <w:rsid w:val="00F8631C"/>
    <w:rsid w:val="00F92BA7"/>
    <w:rsid w:val="00F94C4A"/>
    <w:rsid w:val="00FB5AB9"/>
    <w:rsid w:val="00FC4D07"/>
    <w:rsid w:val="00FD3CC9"/>
    <w:rsid w:val="00FD5770"/>
    <w:rsid w:val="00FE0E7D"/>
    <w:rsid w:val="00FE7253"/>
    <w:rsid w:val="00FF1731"/>
    <w:rsid w:val="0BED522B"/>
    <w:rsid w:val="0CB0366B"/>
    <w:rsid w:val="102EF92B"/>
    <w:rsid w:val="107DB85C"/>
    <w:rsid w:val="12FAA0AE"/>
    <w:rsid w:val="137031C1"/>
    <w:rsid w:val="15026A4E"/>
    <w:rsid w:val="19CA0902"/>
    <w:rsid w:val="1A5E2671"/>
    <w:rsid w:val="1DE30115"/>
    <w:rsid w:val="2384AB3D"/>
    <w:rsid w:val="2874E26B"/>
    <w:rsid w:val="2B8FBD22"/>
    <w:rsid w:val="2C626A32"/>
    <w:rsid w:val="3344C874"/>
    <w:rsid w:val="3461A9A8"/>
    <w:rsid w:val="387FEA40"/>
    <w:rsid w:val="3A342D05"/>
    <w:rsid w:val="3AB7C2CF"/>
    <w:rsid w:val="3C395984"/>
    <w:rsid w:val="3CF9F08C"/>
    <w:rsid w:val="3EE1806F"/>
    <w:rsid w:val="40F76EA3"/>
    <w:rsid w:val="41270453"/>
    <w:rsid w:val="466AA29F"/>
    <w:rsid w:val="49E7786C"/>
    <w:rsid w:val="4A986CC6"/>
    <w:rsid w:val="4CB82D15"/>
    <w:rsid w:val="4E15FE0D"/>
    <w:rsid w:val="4EF896B7"/>
    <w:rsid w:val="521E6ECB"/>
    <w:rsid w:val="57B45727"/>
    <w:rsid w:val="58FB732E"/>
    <w:rsid w:val="5936FF2B"/>
    <w:rsid w:val="5ABC51E0"/>
    <w:rsid w:val="5F175B9E"/>
    <w:rsid w:val="5FCEC561"/>
    <w:rsid w:val="66863284"/>
    <w:rsid w:val="67203AB0"/>
    <w:rsid w:val="6747B050"/>
    <w:rsid w:val="68E380B1"/>
    <w:rsid w:val="68EDE0F3"/>
    <w:rsid w:val="69D5145E"/>
    <w:rsid w:val="6A4CC9F7"/>
    <w:rsid w:val="6B96F37E"/>
    <w:rsid w:val="6F1E8074"/>
    <w:rsid w:val="724BF7CD"/>
    <w:rsid w:val="7852ED3B"/>
    <w:rsid w:val="79C828AC"/>
    <w:rsid w:val="7C2E9F5C"/>
    <w:rsid w:val="7C3CE983"/>
    <w:rsid w:val="7C9437D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C874"/>
  <w15:chartTrackingRefBased/>
  <w15:docId w15:val="{990DD092-EB41-443F-A1D3-F100D47A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F452FC"/>
    <w:rPr>
      <w:lang w:val="de-CH"/>
    </w:rPr>
  </w:style>
  <w:style w:type="paragraph" w:styleId="berschrift1">
    <w:name w:val="heading 1"/>
    <w:basedOn w:val="Standard"/>
    <w:next w:val="Standard"/>
    <w:link w:val="berschrift1Zchn"/>
    <w:uiPriority w:val="9"/>
    <w:qFormat/>
    <w:rsid w:val="001A6330"/>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666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6730F8"/>
    <w:pPr>
      <w:spacing w:after="0" w:line="240" w:lineRule="auto"/>
      <w:contextualSpacing/>
      <w:jc w:val="center"/>
    </w:pPr>
    <w:rPr>
      <w:rFonts w:asciiTheme="majorHAnsi" w:hAnsiTheme="majorHAnsi" w:eastAsiaTheme="majorEastAsia" w:cstheme="majorBidi"/>
      <w:spacing w:val="-10"/>
      <w:kern w:val="28"/>
      <w:sz w:val="56"/>
      <w:szCs w:val="56"/>
    </w:rPr>
  </w:style>
  <w:style w:type="character" w:styleId="TitelZchn" w:customStyle="1">
    <w:name w:val="Titel Zchn"/>
    <w:basedOn w:val="Absatz-Standardschriftart"/>
    <w:link w:val="Titel"/>
    <w:uiPriority w:val="10"/>
    <w:rsid w:val="006730F8"/>
    <w:rPr>
      <w:rFonts w:asciiTheme="majorHAnsi" w:hAnsiTheme="majorHAnsi" w:eastAsiaTheme="majorEastAsia" w:cstheme="majorBidi"/>
      <w:spacing w:val="-10"/>
      <w:kern w:val="28"/>
      <w:sz w:val="56"/>
      <w:szCs w:val="56"/>
    </w:rPr>
  </w:style>
  <w:style w:type="character" w:styleId="berschrift1Zchn" w:customStyle="1">
    <w:name w:val="Überschrift 1 Zchn"/>
    <w:basedOn w:val="Absatz-Standardschriftart"/>
    <w:link w:val="berschrift1"/>
    <w:uiPriority w:val="9"/>
    <w:rsid w:val="001A6330"/>
    <w:rPr>
      <w:rFonts w:asciiTheme="majorHAnsi" w:hAnsiTheme="majorHAnsi" w:eastAsiaTheme="majorEastAsia"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A6330"/>
    <w:pPr>
      <w:outlineLvl w:val="9"/>
    </w:pPr>
  </w:style>
  <w:style w:type="paragraph" w:styleId="Untertitel">
    <w:name w:val="Subtitle"/>
    <w:basedOn w:val="Standard"/>
    <w:next w:val="Standard"/>
    <w:link w:val="UntertitelZchn"/>
    <w:uiPriority w:val="11"/>
    <w:qFormat/>
    <w:rsid w:val="002F6B58"/>
    <w:pPr>
      <w:numPr>
        <w:ilvl w:val="1"/>
      </w:numPr>
      <w:jc w:val="center"/>
    </w:pPr>
    <w:rPr>
      <w:rFonts w:eastAsiaTheme="minorEastAsia"/>
      <w:color w:val="5A5A5A" w:themeColor="text1" w:themeTint="A5"/>
      <w:spacing w:val="15"/>
    </w:rPr>
  </w:style>
  <w:style w:type="character" w:styleId="UntertitelZchn" w:customStyle="1">
    <w:name w:val="Untertitel Zchn"/>
    <w:basedOn w:val="Absatz-Standardschriftart"/>
    <w:link w:val="Untertitel"/>
    <w:uiPriority w:val="11"/>
    <w:rsid w:val="002F6B58"/>
    <w:rPr>
      <w:rFonts w:eastAsiaTheme="minorEastAsia"/>
      <w:color w:val="5A5A5A" w:themeColor="text1" w:themeTint="A5"/>
      <w:spacing w:val="15"/>
    </w:rPr>
  </w:style>
  <w:style w:type="character" w:styleId="Hyperlink">
    <w:name w:val="Hyperlink"/>
    <w:basedOn w:val="Absatz-Standardschriftart"/>
    <w:uiPriority w:val="99"/>
    <w:unhideWhenUsed/>
    <w:rsid w:val="006E31B2"/>
    <w:rPr>
      <w:color w:val="0563C1" w:themeColor="hyperlink"/>
      <w:u w:val="single"/>
    </w:rPr>
  </w:style>
  <w:style w:type="character" w:styleId="NichtaufgelsteErwhnung">
    <w:name w:val="Unresolved Mention"/>
    <w:basedOn w:val="Absatz-Standardschriftart"/>
    <w:uiPriority w:val="99"/>
    <w:semiHidden/>
    <w:unhideWhenUsed/>
    <w:rsid w:val="006E31B2"/>
    <w:rPr>
      <w:color w:val="605E5C"/>
      <w:shd w:val="clear" w:color="auto" w:fill="E1DFDD"/>
    </w:rPr>
  </w:style>
  <w:style w:type="paragraph" w:styleId="Verzeichnis1">
    <w:name w:val="toc 1"/>
    <w:basedOn w:val="Standard"/>
    <w:next w:val="Standard"/>
    <w:autoRedefine/>
    <w:uiPriority w:val="39"/>
    <w:unhideWhenUsed/>
    <w:rsid w:val="002F6B58"/>
    <w:pPr>
      <w:spacing w:after="100"/>
    </w:pPr>
  </w:style>
  <w:style w:type="character" w:styleId="berschrift2Zchn" w:customStyle="1">
    <w:name w:val="Überschrift 2 Zchn"/>
    <w:basedOn w:val="Absatz-Standardschriftart"/>
    <w:link w:val="berschrift2"/>
    <w:uiPriority w:val="9"/>
    <w:rsid w:val="004A6664"/>
    <w:rPr>
      <w:rFonts w:asciiTheme="majorHAnsi" w:hAnsiTheme="majorHAnsi" w:eastAsiaTheme="majorEastAsia" w:cstheme="majorBidi"/>
      <w:color w:val="2F5496" w:themeColor="accent1" w:themeShade="BF"/>
      <w:sz w:val="26"/>
      <w:szCs w:val="26"/>
    </w:rPr>
  </w:style>
  <w:style w:type="paragraph" w:styleId="Kopfzeile">
    <w:name w:val="header"/>
    <w:basedOn w:val="Standard"/>
    <w:link w:val="KopfzeileZchn"/>
    <w:uiPriority w:val="99"/>
    <w:unhideWhenUsed/>
    <w:rsid w:val="00034E3C"/>
    <w:pPr>
      <w:tabs>
        <w:tab w:val="center" w:pos="4513"/>
        <w:tab w:val="right" w:pos="9026"/>
      </w:tabs>
      <w:spacing w:after="0" w:line="240" w:lineRule="auto"/>
    </w:pPr>
  </w:style>
  <w:style w:type="character" w:styleId="KopfzeileZchn" w:customStyle="1">
    <w:name w:val="Kopfzeile Zchn"/>
    <w:basedOn w:val="Absatz-Standardschriftart"/>
    <w:link w:val="Kopfzeile"/>
    <w:uiPriority w:val="99"/>
    <w:rsid w:val="00034E3C"/>
  </w:style>
  <w:style w:type="paragraph" w:styleId="Fuzeile">
    <w:name w:val="footer"/>
    <w:basedOn w:val="Standard"/>
    <w:link w:val="FuzeileZchn"/>
    <w:uiPriority w:val="99"/>
    <w:unhideWhenUsed/>
    <w:rsid w:val="00034E3C"/>
    <w:pPr>
      <w:tabs>
        <w:tab w:val="center" w:pos="4513"/>
        <w:tab w:val="right" w:pos="9026"/>
      </w:tabs>
      <w:spacing w:after="0" w:line="240" w:lineRule="auto"/>
    </w:pPr>
  </w:style>
  <w:style w:type="character" w:styleId="FuzeileZchn" w:customStyle="1">
    <w:name w:val="Fußzeile Zchn"/>
    <w:basedOn w:val="Absatz-Standardschriftart"/>
    <w:link w:val="Fuzeile"/>
    <w:uiPriority w:val="99"/>
    <w:rsid w:val="00034E3C"/>
  </w:style>
  <w:style w:type="paragraph" w:styleId="HTMLVorformatiert">
    <w:name w:val="HTML Preformatted"/>
    <w:basedOn w:val="Standard"/>
    <w:link w:val="HTMLVorformatiertZchn"/>
    <w:uiPriority w:val="99"/>
    <w:semiHidden/>
    <w:unhideWhenUsed/>
    <w:rsid w:val="00606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VorformatiertZchn" w:customStyle="1">
    <w:name w:val="HTML Vorformatiert Zchn"/>
    <w:basedOn w:val="Absatz-Standardschriftart"/>
    <w:link w:val="HTMLVorformatiert"/>
    <w:uiPriority w:val="99"/>
    <w:semiHidden/>
    <w:rsid w:val="00606570"/>
    <w:rPr>
      <w:rFonts w:ascii="Courier New" w:hAnsi="Courier New" w:eastAsia="Times New Roman" w:cs="Courier New"/>
      <w:sz w:val="20"/>
      <w:szCs w:val="20"/>
    </w:rPr>
  </w:style>
  <w:style w:type="character" w:styleId="HTMLCode">
    <w:name w:val="HTML Code"/>
    <w:basedOn w:val="Absatz-Standardschriftart"/>
    <w:uiPriority w:val="99"/>
    <w:semiHidden/>
    <w:unhideWhenUsed/>
    <w:rsid w:val="00606570"/>
    <w:rPr>
      <w:rFonts w:ascii="Courier New" w:hAnsi="Courier New" w:eastAsia="Times New Roman" w:cs="Courier New"/>
      <w:sz w:val="20"/>
      <w:szCs w:val="20"/>
    </w:rPr>
  </w:style>
  <w:style w:type="character" w:styleId="token" w:customStyle="1">
    <w:name w:val="token"/>
    <w:basedOn w:val="Absatz-Standardschriftart"/>
    <w:rsid w:val="00606570"/>
  </w:style>
  <w:style w:type="paragraph" w:styleId="KeinLeerraum">
    <w:name w:val="No Spacing"/>
    <w:uiPriority w:val="1"/>
    <w:qFormat/>
    <w:rsid w:val="001079EB"/>
    <w:pPr>
      <w:spacing w:after="0" w:line="240" w:lineRule="auto"/>
    </w:pPr>
  </w:style>
  <w:style w:type="character" w:styleId="normaltextrun" w:customStyle="1">
    <w:name w:val="normaltextrun"/>
    <w:basedOn w:val="Absatz-Standardschriftart"/>
    <w:rsid w:val="000B2EF2"/>
  </w:style>
  <w:style w:type="character" w:styleId="eop" w:customStyle="1">
    <w:name w:val="eop"/>
    <w:basedOn w:val="Absatz-Standardschriftart"/>
    <w:rsid w:val="000B2EF2"/>
  </w:style>
  <w:style w:type="paragraph" w:styleId="Listenabsatz">
    <w:name w:val="List Paragraph"/>
    <w:basedOn w:val="Standard"/>
    <w:uiPriority w:val="34"/>
    <w:qFormat/>
    <w:rsid w:val="00690301"/>
    <w:pPr>
      <w:ind w:left="720"/>
      <w:contextualSpacing/>
    </w:pPr>
  </w:style>
  <w:style w:type="paragraph" w:styleId="Verzeichnis2">
    <w:name w:val="toc 2"/>
    <w:basedOn w:val="Standard"/>
    <w:next w:val="Standard"/>
    <w:autoRedefine/>
    <w:uiPriority w:val="39"/>
    <w:unhideWhenUsed/>
    <w:rsid w:val="003844E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8743">
      <w:bodyDiv w:val="1"/>
      <w:marLeft w:val="0"/>
      <w:marRight w:val="0"/>
      <w:marTop w:val="0"/>
      <w:marBottom w:val="0"/>
      <w:divBdr>
        <w:top w:val="none" w:sz="0" w:space="0" w:color="auto"/>
        <w:left w:val="none" w:sz="0" w:space="0" w:color="auto"/>
        <w:bottom w:val="none" w:sz="0" w:space="0" w:color="auto"/>
        <w:right w:val="none" w:sz="0" w:space="0" w:color="auto"/>
      </w:divBdr>
    </w:div>
    <w:div w:id="124585448">
      <w:bodyDiv w:val="1"/>
      <w:marLeft w:val="0"/>
      <w:marRight w:val="0"/>
      <w:marTop w:val="0"/>
      <w:marBottom w:val="0"/>
      <w:divBdr>
        <w:top w:val="none" w:sz="0" w:space="0" w:color="auto"/>
        <w:left w:val="none" w:sz="0" w:space="0" w:color="auto"/>
        <w:bottom w:val="none" w:sz="0" w:space="0" w:color="auto"/>
        <w:right w:val="none" w:sz="0" w:space="0" w:color="auto"/>
      </w:divBdr>
    </w:div>
    <w:div w:id="637884973">
      <w:bodyDiv w:val="1"/>
      <w:marLeft w:val="0"/>
      <w:marRight w:val="0"/>
      <w:marTop w:val="0"/>
      <w:marBottom w:val="0"/>
      <w:divBdr>
        <w:top w:val="none" w:sz="0" w:space="0" w:color="auto"/>
        <w:left w:val="none" w:sz="0" w:space="0" w:color="auto"/>
        <w:bottom w:val="none" w:sz="0" w:space="0" w:color="auto"/>
        <w:right w:val="none" w:sz="0" w:space="0" w:color="auto"/>
      </w:divBdr>
      <w:divsChild>
        <w:div w:id="1910656374">
          <w:marLeft w:val="0"/>
          <w:marRight w:val="0"/>
          <w:marTop w:val="0"/>
          <w:marBottom w:val="0"/>
          <w:divBdr>
            <w:top w:val="single" w:sz="2" w:space="0" w:color="E3E3E3"/>
            <w:left w:val="single" w:sz="2" w:space="0" w:color="E3E3E3"/>
            <w:bottom w:val="single" w:sz="2" w:space="0" w:color="E3E3E3"/>
            <w:right w:val="single" w:sz="2" w:space="0" w:color="E3E3E3"/>
          </w:divBdr>
          <w:divsChild>
            <w:div w:id="754403251">
              <w:marLeft w:val="0"/>
              <w:marRight w:val="0"/>
              <w:marTop w:val="0"/>
              <w:marBottom w:val="0"/>
              <w:divBdr>
                <w:top w:val="single" w:sz="2" w:space="0" w:color="E3E3E3"/>
                <w:left w:val="single" w:sz="2" w:space="0" w:color="E3E3E3"/>
                <w:bottom w:val="single" w:sz="2" w:space="0" w:color="E3E3E3"/>
                <w:right w:val="single" w:sz="2" w:space="0" w:color="E3E3E3"/>
              </w:divBdr>
            </w:div>
            <w:div w:id="712924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238392">
          <w:marLeft w:val="0"/>
          <w:marRight w:val="0"/>
          <w:marTop w:val="0"/>
          <w:marBottom w:val="0"/>
          <w:divBdr>
            <w:top w:val="single" w:sz="2" w:space="0" w:color="E3E3E3"/>
            <w:left w:val="single" w:sz="2" w:space="0" w:color="E3E3E3"/>
            <w:bottom w:val="single" w:sz="2" w:space="0" w:color="E3E3E3"/>
            <w:right w:val="single" w:sz="2" w:space="0" w:color="E3E3E3"/>
          </w:divBdr>
          <w:divsChild>
            <w:div w:id="1512332939">
              <w:marLeft w:val="0"/>
              <w:marRight w:val="0"/>
              <w:marTop w:val="0"/>
              <w:marBottom w:val="0"/>
              <w:divBdr>
                <w:top w:val="single" w:sz="2" w:space="0" w:color="E3E3E3"/>
                <w:left w:val="single" w:sz="2" w:space="0" w:color="E3E3E3"/>
                <w:bottom w:val="single" w:sz="2" w:space="0" w:color="E3E3E3"/>
                <w:right w:val="single" w:sz="2" w:space="0" w:color="E3E3E3"/>
              </w:divBdr>
            </w:div>
            <w:div w:id="36706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0367627">
          <w:marLeft w:val="0"/>
          <w:marRight w:val="0"/>
          <w:marTop w:val="0"/>
          <w:marBottom w:val="0"/>
          <w:divBdr>
            <w:top w:val="single" w:sz="2" w:space="0" w:color="E3E3E3"/>
            <w:left w:val="single" w:sz="2" w:space="0" w:color="E3E3E3"/>
            <w:bottom w:val="single" w:sz="2" w:space="0" w:color="E3E3E3"/>
            <w:right w:val="single" w:sz="2" w:space="0" w:color="E3E3E3"/>
          </w:divBdr>
          <w:divsChild>
            <w:div w:id="146751114">
              <w:marLeft w:val="0"/>
              <w:marRight w:val="0"/>
              <w:marTop w:val="0"/>
              <w:marBottom w:val="0"/>
              <w:divBdr>
                <w:top w:val="single" w:sz="2" w:space="0" w:color="E3E3E3"/>
                <w:left w:val="single" w:sz="2" w:space="0" w:color="E3E3E3"/>
                <w:bottom w:val="single" w:sz="2" w:space="0" w:color="E3E3E3"/>
                <w:right w:val="single" w:sz="2" w:space="0" w:color="E3E3E3"/>
              </w:divBdr>
            </w:div>
            <w:div w:id="1143229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8227614">
          <w:marLeft w:val="0"/>
          <w:marRight w:val="0"/>
          <w:marTop w:val="0"/>
          <w:marBottom w:val="0"/>
          <w:divBdr>
            <w:top w:val="single" w:sz="2" w:space="0" w:color="E3E3E3"/>
            <w:left w:val="single" w:sz="2" w:space="0" w:color="E3E3E3"/>
            <w:bottom w:val="single" w:sz="2" w:space="0" w:color="E3E3E3"/>
            <w:right w:val="single" w:sz="2" w:space="0" w:color="E3E3E3"/>
          </w:divBdr>
          <w:divsChild>
            <w:div w:id="1848011258">
              <w:marLeft w:val="0"/>
              <w:marRight w:val="0"/>
              <w:marTop w:val="0"/>
              <w:marBottom w:val="0"/>
              <w:divBdr>
                <w:top w:val="single" w:sz="2" w:space="0" w:color="E3E3E3"/>
                <w:left w:val="single" w:sz="2" w:space="0" w:color="E3E3E3"/>
                <w:bottom w:val="single" w:sz="2" w:space="0" w:color="E3E3E3"/>
                <w:right w:val="single" w:sz="2" w:space="0" w:color="E3E3E3"/>
              </w:divBdr>
            </w:div>
            <w:div w:id="1024749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302068">
          <w:marLeft w:val="0"/>
          <w:marRight w:val="0"/>
          <w:marTop w:val="0"/>
          <w:marBottom w:val="0"/>
          <w:divBdr>
            <w:top w:val="single" w:sz="2" w:space="0" w:color="E3E3E3"/>
            <w:left w:val="single" w:sz="2" w:space="0" w:color="E3E3E3"/>
            <w:bottom w:val="single" w:sz="2" w:space="0" w:color="E3E3E3"/>
            <w:right w:val="single" w:sz="2" w:space="0" w:color="E3E3E3"/>
          </w:divBdr>
          <w:divsChild>
            <w:div w:id="702366476">
              <w:marLeft w:val="0"/>
              <w:marRight w:val="0"/>
              <w:marTop w:val="0"/>
              <w:marBottom w:val="0"/>
              <w:divBdr>
                <w:top w:val="single" w:sz="2" w:space="0" w:color="E3E3E3"/>
                <w:left w:val="single" w:sz="2" w:space="0" w:color="E3E3E3"/>
                <w:bottom w:val="single" w:sz="2" w:space="0" w:color="E3E3E3"/>
                <w:right w:val="single" w:sz="2" w:space="0" w:color="E3E3E3"/>
              </w:divBdr>
            </w:div>
            <w:div w:id="112867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502324">
          <w:marLeft w:val="0"/>
          <w:marRight w:val="0"/>
          <w:marTop w:val="0"/>
          <w:marBottom w:val="0"/>
          <w:divBdr>
            <w:top w:val="single" w:sz="2" w:space="0" w:color="E3E3E3"/>
            <w:left w:val="single" w:sz="2" w:space="0" w:color="E3E3E3"/>
            <w:bottom w:val="single" w:sz="2" w:space="0" w:color="E3E3E3"/>
            <w:right w:val="single" w:sz="2" w:space="0" w:color="E3E3E3"/>
          </w:divBdr>
          <w:divsChild>
            <w:div w:id="1870139067">
              <w:marLeft w:val="0"/>
              <w:marRight w:val="0"/>
              <w:marTop w:val="0"/>
              <w:marBottom w:val="0"/>
              <w:divBdr>
                <w:top w:val="single" w:sz="2" w:space="0" w:color="E3E3E3"/>
                <w:left w:val="single" w:sz="2" w:space="0" w:color="E3E3E3"/>
                <w:bottom w:val="single" w:sz="2" w:space="0" w:color="E3E3E3"/>
                <w:right w:val="single" w:sz="2" w:space="0" w:color="E3E3E3"/>
              </w:divBdr>
            </w:div>
            <w:div w:id="719330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5256456">
      <w:bodyDiv w:val="1"/>
      <w:marLeft w:val="0"/>
      <w:marRight w:val="0"/>
      <w:marTop w:val="0"/>
      <w:marBottom w:val="0"/>
      <w:divBdr>
        <w:top w:val="none" w:sz="0" w:space="0" w:color="auto"/>
        <w:left w:val="none" w:sz="0" w:space="0" w:color="auto"/>
        <w:bottom w:val="none" w:sz="0" w:space="0" w:color="auto"/>
        <w:right w:val="none" w:sz="0" w:space="0" w:color="auto"/>
      </w:divBdr>
    </w:div>
    <w:div w:id="983050157">
      <w:bodyDiv w:val="1"/>
      <w:marLeft w:val="0"/>
      <w:marRight w:val="0"/>
      <w:marTop w:val="0"/>
      <w:marBottom w:val="0"/>
      <w:divBdr>
        <w:top w:val="none" w:sz="0" w:space="0" w:color="auto"/>
        <w:left w:val="none" w:sz="0" w:space="0" w:color="auto"/>
        <w:bottom w:val="none" w:sz="0" w:space="0" w:color="auto"/>
        <w:right w:val="none" w:sz="0" w:space="0" w:color="auto"/>
      </w:divBdr>
      <w:divsChild>
        <w:div w:id="210266671">
          <w:marLeft w:val="0"/>
          <w:marRight w:val="0"/>
          <w:marTop w:val="0"/>
          <w:marBottom w:val="0"/>
          <w:divBdr>
            <w:top w:val="none" w:sz="0" w:space="0" w:color="auto"/>
            <w:left w:val="none" w:sz="0" w:space="0" w:color="auto"/>
            <w:bottom w:val="none" w:sz="0" w:space="0" w:color="auto"/>
            <w:right w:val="none" w:sz="0" w:space="0" w:color="auto"/>
          </w:divBdr>
        </w:div>
      </w:divsChild>
    </w:div>
    <w:div w:id="1109398877">
      <w:bodyDiv w:val="1"/>
      <w:marLeft w:val="0"/>
      <w:marRight w:val="0"/>
      <w:marTop w:val="0"/>
      <w:marBottom w:val="0"/>
      <w:divBdr>
        <w:top w:val="none" w:sz="0" w:space="0" w:color="auto"/>
        <w:left w:val="none" w:sz="0" w:space="0" w:color="auto"/>
        <w:bottom w:val="none" w:sz="0" w:space="0" w:color="auto"/>
        <w:right w:val="none" w:sz="0" w:space="0" w:color="auto"/>
      </w:divBdr>
      <w:divsChild>
        <w:div w:id="1503548327">
          <w:marLeft w:val="0"/>
          <w:marRight w:val="0"/>
          <w:marTop w:val="0"/>
          <w:marBottom w:val="0"/>
          <w:divBdr>
            <w:top w:val="none" w:sz="0" w:space="0" w:color="auto"/>
            <w:left w:val="none" w:sz="0" w:space="0" w:color="auto"/>
            <w:bottom w:val="none" w:sz="0" w:space="0" w:color="auto"/>
            <w:right w:val="none" w:sz="0" w:space="0" w:color="auto"/>
          </w:divBdr>
        </w:div>
      </w:divsChild>
    </w:div>
    <w:div w:id="2144151174">
      <w:bodyDiv w:val="1"/>
      <w:marLeft w:val="0"/>
      <w:marRight w:val="0"/>
      <w:marTop w:val="0"/>
      <w:marBottom w:val="0"/>
      <w:divBdr>
        <w:top w:val="none" w:sz="0" w:space="0" w:color="auto"/>
        <w:left w:val="none" w:sz="0" w:space="0" w:color="auto"/>
        <w:bottom w:val="none" w:sz="0" w:space="0" w:color="auto"/>
        <w:right w:val="none" w:sz="0" w:space="0" w:color="auto"/>
      </w:divBdr>
      <w:divsChild>
        <w:div w:id="915943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mailto:vvr140992@stud.gibb.ch"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image" Target="media/image3.png" Id="rId10"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image" Target="/media/image4.png" Id="Rdf3abd1e6a204ba0" /><Relationship Type="http://schemas.openxmlformats.org/officeDocument/2006/relationships/image" Target="/media/image5.png" Id="R481c6f39ff214cc0" /><Relationship Type="http://schemas.openxmlformats.org/officeDocument/2006/relationships/image" Target="/media/image6.png" Id="Rd83b090c531e4c1b" /><Relationship Type="http://schemas.openxmlformats.org/officeDocument/2006/relationships/image" Target="/media/image7.png" Id="R6b858656957e4766" /><Relationship Type="http://schemas.openxmlformats.org/officeDocument/2006/relationships/glossaryDocument" Target="glossary/document.xml" Id="R29332785be3648c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32b5a07-4218-4d01-b22f-8361cc5ac89c}"/>
      </w:docPartPr>
      <w:docPartBody>
        <w:p w14:paraId="0ADF066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A87E-2250-4264-9F38-46036EA0CDD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Vladan Marlon Vranjes</dc:creator>
  <keywords/>
  <dc:description/>
  <lastModifiedBy>Vladan Marlon Vranjes</lastModifiedBy>
  <revision>154</revision>
  <dcterms:created xsi:type="dcterms:W3CDTF">2024-03-04T14:14:00.0000000Z</dcterms:created>
  <dcterms:modified xsi:type="dcterms:W3CDTF">2024-03-21T15:08:29.9870190Z</dcterms:modified>
</coreProperties>
</file>