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4"/>
        </w:rPr>
        <w:t>Vladan Simic - Test Task 1 Manual QA Report</w:t>
      </w:r>
    </w:p>
    <w:p>
      <w:pPr>
        <w:jc w:val="center"/>
      </w:pPr>
      <w:r>
        <w:rPr>
          <w:i/>
        </w:rPr>
        <w:t>Target: https://test-qa.capslock.global/</w:t>
      </w:r>
    </w:p>
    <w:tbl>
      <w:tblPr>
        <w:tblStyle w:val="TableGrid"/>
        <w:tblW w:type="dxa" w:w="9360"/>
        <w:jc w:val="center"/>
        <w:tblLook w:firstColumn="1" w:firstRow="1" w:lastColumn="0" w:lastRow="0" w:noHBand="0" w:noVBand="1" w:val="04A0"/>
        <w:tblInd w:w="120" w:type="dxa"/>
      </w:tblPr>
      <w:tblGrid>
        <w:gridCol w:w="4680"/>
        <w:gridCol w:w="4680"/>
      </w:tblGrid>
      <w:tr>
        <w:tc>
          <w:tcPr>
            <w:tcW w:type="dxa" w:w="2600"/>
            <w:vAlign w:val="center"/>
            <w:tcMar>
              <w:top w:w="80" w:type="dxa"/>
              <w:bottom w:w="80" w:type="dxa"/>
              <w:start w:w="120" w:type="dxa"/>
              <w:end w:w="120" w:type="dxa"/>
            </w:tcMar>
            <w:shd w:fill="F2F4F7"/>
          </w:tcPr>
          <w:p>
            <w:pPr>
              <w:spacing w:after="40"/>
              <w:jc w:val="center"/>
            </w:pPr>
            <w:r/>
            <w:r>
              <w:rPr>
                <w:b/>
                <w:sz w:val="19"/>
              </w:rPr>
              <w:t>Field</w:t>
            </w:r>
          </w:p>
        </w:tc>
        <w:tc>
          <w:tcPr>
            <w:tcW w:type="dxa" w:w="6760"/>
            <w:vAlign w:val="center"/>
            <w:tcMar>
              <w:top w:w="80" w:type="dxa"/>
              <w:bottom w:w="80" w:type="dxa"/>
              <w:start w:w="120" w:type="dxa"/>
              <w:end w:w="120" w:type="dxa"/>
            </w:tcMar>
            <w:shd w:fill="F2F4F7"/>
          </w:tcPr>
          <w:p>
            <w:pPr>
              <w:spacing w:after="40"/>
              <w:jc w:val="center"/>
            </w:pPr>
            <w:r/>
            <w:r>
              <w:rPr>
                <w:b/>
                <w:sz w:val="19"/>
              </w:rPr>
              <w:t>Value</w:t>
            </w:r>
          </w:p>
        </w:tc>
      </w:tr>
      <w:tr>
        <w:tc>
          <w:tcPr>
            <w:tcW w:type="dxa" w:w="2600"/>
            <w:vAlign w:val="center"/>
            <w:tcMar>
              <w:top w:w="80" w:type="dxa"/>
              <w:bottom w:w="80" w:type="dxa"/>
              <w:start w:w="120" w:type="dxa"/>
              <w:end w:w="120" w:type="dxa"/>
            </w:tcMar>
          </w:tcPr>
          <w:p>
            <w:pPr>
              <w:spacing w:after="40"/>
            </w:pPr>
            <w:r/>
            <w:r>
              <w:rPr>
                <w:b w:val="0"/>
                <w:sz w:val="19"/>
              </w:rPr>
              <w:t>Document purpose</w:t>
            </w:r>
          </w:p>
        </w:tc>
        <w:tc>
          <w:tcPr>
            <w:tcW w:type="dxa" w:w="6760"/>
            <w:vAlign w:val="center"/>
            <w:tcMar>
              <w:top w:w="80" w:type="dxa"/>
              <w:bottom w:w="80" w:type="dxa"/>
              <w:start w:w="120" w:type="dxa"/>
              <w:end w:w="120" w:type="dxa"/>
            </w:tcMar>
          </w:tcPr>
          <w:p>
            <w:pPr>
              <w:spacing w:after="40"/>
            </w:pPr>
            <w:r/>
            <w:r>
              <w:rPr>
                <w:b w:val="0"/>
                <w:sz w:val="19"/>
              </w:rPr>
              <w:t>Manual QA bug report for the recruitment assignment</w:t>
            </w:r>
          </w:p>
        </w:tc>
      </w:tr>
      <w:tr>
        <w:tc>
          <w:tcPr>
            <w:tcW w:type="dxa" w:w="2600"/>
            <w:vAlign w:val="center"/>
            <w:tcMar>
              <w:top w:w="80" w:type="dxa"/>
              <w:bottom w:w="80" w:type="dxa"/>
              <w:start w:w="120" w:type="dxa"/>
              <w:end w:w="120" w:type="dxa"/>
            </w:tcMar>
          </w:tcPr>
          <w:p>
            <w:pPr>
              <w:spacing w:after="40"/>
            </w:pPr>
            <w:r/>
            <w:r>
              <w:rPr>
                <w:b w:val="0"/>
                <w:sz w:val="19"/>
              </w:rPr>
              <w:t>Date tested</w:t>
            </w:r>
          </w:p>
        </w:tc>
        <w:tc>
          <w:tcPr>
            <w:tcW w:type="dxa" w:w="6760"/>
            <w:vAlign w:val="center"/>
            <w:tcMar>
              <w:top w:w="80" w:type="dxa"/>
              <w:bottom w:w="80" w:type="dxa"/>
              <w:start w:w="120" w:type="dxa"/>
              <w:end w:w="120" w:type="dxa"/>
            </w:tcMar>
          </w:tcPr>
          <w:p>
            <w:pPr>
              <w:spacing w:after="40"/>
            </w:pPr>
            <w:r/>
            <w:r>
              <w:rPr>
                <w:b w:val="0"/>
                <w:sz w:val="19"/>
              </w:rPr>
              <w:t>June 11, 2026</w:t>
            </w:r>
          </w:p>
        </w:tc>
      </w:tr>
      <w:tr>
        <w:tc>
          <w:tcPr>
            <w:tcW w:type="dxa" w:w="2600"/>
            <w:vAlign w:val="center"/>
            <w:tcMar>
              <w:top w:w="80" w:type="dxa"/>
              <w:bottom w:w="80" w:type="dxa"/>
              <w:start w:w="120" w:type="dxa"/>
              <w:end w:w="120" w:type="dxa"/>
            </w:tcMar>
          </w:tcPr>
          <w:p>
            <w:pPr>
              <w:spacing w:after="40"/>
            </w:pPr>
            <w:r/>
            <w:r>
              <w:rPr>
                <w:b w:val="0"/>
                <w:sz w:val="19"/>
              </w:rPr>
              <w:t>Tester</w:t>
            </w:r>
          </w:p>
        </w:tc>
        <w:tc>
          <w:tcPr>
            <w:tcW w:type="dxa" w:w="6760"/>
            <w:vAlign w:val="center"/>
            <w:tcMar>
              <w:top w:w="80" w:type="dxa"/>
              <w:bottom w:w="80" w:type="dxa"/>
              <w:start w:w="120" w:type="dxa"/>
              <w:end w:w="120" w:type="dxa"/>
            </w:tcMar>
          </w:tcPr>
          <w:p>
            <w:pPr>
              <w:spacing w:after="40"/>
            </w:pPr>
            <w:r/>
            <w:r>
              <w:rPr>
                <w:b w:val="0"/>
                <w:sz w:val="19"/>
              </w:rPr>
              <w:t>Vladan Simic</w:t>
            </w:r>
          </w:p>
        </w:tc>
      </w:tr>
      <w:tr>
        <w:tc>
          <w:tcPr>
            <w:tcW w:type="dxa" w:w="2600"/>
            <w:vAlign w:val="center"/>
            <w:tcMar>
              <w:top w:w="80" w:type="dxa"/>
              <w:bottom w:w="80" w:type="dxa"/>
              <w:start w:w="120" w:type="dxa"/>
              <w:end w:w="120" w:type="dxa"/>
            </w:tcMar>
          </w:tcPr>
          <w:p>
            <w:pPr>
              <w:spacing w:after="40"/>
            </w:pPr>
            <w:r/>
            <w:r>
              <w:rPr>
                <w:b w:val="0"/>
                <w:sz w:val="19"/>
              </w:rPr>
              <w:t>Primary browser</w:t>
            </w:r>
          </w:p>
        </w:tc>
        <w:tc>
          <w:tcPr>
            <w:tcW w:type="dxa" w:w="6760"/>
            <w:vAlign w:val="center"/>
            <w:tcMar>
              <w:top w:w="80" w:type="dxa"/>
              <w:bottom w:w="80" w:type="dxa"/>
              <w:start w:w="120" w:type="dxa"/>
              <w:end w:w="120" w:type="dxa"/>
            </w:tcMar>
          </w:tcPr>
          <w:p>
            <w:pPr>
              <w:spacing w:after="40"/>
            </w:pPr>
            <w:r/>
            <w:r>
              <w:rPr>
                <w:b w:val="0"/>
                <w:sz w:val="19"/>
              </w:rPr>
              <w:t>Google Chrome on Windows</w:t>
            </w:r>
          </w:p>
        </w:tc>
      </w:tr>
      <w:tr>
        <w:tc>
          <w:tcPr>
            <w:tcW w:type="dxa" w:w="2600"/>
            <w:vAlign w:val="center"/>
            <w:tcMar>
              <w:top w:w="80" w:type="dxa"/>
              <w:bottom w:w="80" w:type="dxa"/>
              <w:start w:w="120" w:type="dxa"/>
              <w:end w:w="120" w:type="dxa"/>
            </w:tcMar>
          </w:tcPr>
          <w:p>
            <w:pPr>
              <w:spacing w:after="40"/>
            </w:pPr>
            <w:r/>
            <w:r>
              <w:rPr>
                <w:b w:val="0"/>
                <w:sz w:val="19"/>
              </w:rPr>
              <w:t>Primary viewport</w:t>
            </w:r>
          </w:p>
        </w:tc>
        <w:tc>
          <w:tcPr>
            <w:tcW w:type="dxa" w:w="6760"/>
            <w:vAlign w:val="center"/>
            <w:tcMar>
              <w:top w:w="80" w:type="dxa"/>
              <w:bottom w:w="80" w:type="dxa"/>
              <w:start w:w="120" w:type="dxa"/>
              <w:end w:w="120" w:type="dxa"/>
            </w:tcMar>
          </w:tcPr>
          <w:p>
            <w:pPr>
              <w:spacing w:after="40"/>
            </w:pPr>
            <w:r/>
            <w:r>
              <w:rPr>
                <w:b w:val="0"/>
                <w:sz w:val="19"/>
              </w:rPr>
              <w:t>Desktop 1366 x 900</w:t>
            </w:r>
          </w:p>
        </w:tc>
      </w:tr>
      <w:tr>
        <w:tc>
          <w:tcPr>
            <w:tcW w:type="dxa" w:w="2600"/>
            <w:vAlign w:val="center"/>
            <w:tcMar>
              <w:top w:w="80" w:type="dxa"/>
              <w:bottom w:w="80" w:type="dxa"/>
              <w:start w:w="120" w:type="dxa"/>
              <w:end w:w="120" w:type="dxa"/>
            </w:tcMar>
          </w:tcPr>
          <w:p>
            <w:pPr>
              <w:spacing w:after="40"/>
            </w:pPr>
            <w:r/>
            <w:r>
              <w:rPr>
                <w:b w:val="0"/>
                <w:sz w:val="19"/>
              </w:rPr>
              <w:t>Evidence collected</w:t>
            </w:r>
          </w:p>
        </w:tc>
        <w:tc>
          <w:tcPr>
            <w:tcW w:type="dxa" w:w="6760"/>
            <w:vAlign w:val="center"/>
            <w:tcMar>
              <w:top w:w="80" w:type="dxa"/>
              <w:bottom w:w="80" w:type="dxa"/>
              <w:start w:w="120" w:type="dxa"/>
              <w:end w:w="120" w:type="dxa"/>
            </w:tcMar>
          </w:tcPr>
          <w:p>
            <w:pPr>
              <w:spacing w:after="40"/>
            </w:pPr>
            <w:r/>
            <w:r>
              <w:rPr>
                <w:b w:val="0"/>
                <w:sz w:val="19"/>
              </w:rPr>
              <w:t>Dynamic UI checks, network observation, client-side JavaScript review</w:t>
            </w:r>
          </w:p>
        </w:tc>
      </w:tr>
    </w:tbl>
    <w:p/>
    <w:p>
      <w:pPr>
        <w:pStyle w:val="Heading1"/>
      </w:pPr>
      <w:r>
        <w:t>Executive Summary</w:t>
      </w:r>
    </w:p>
    <w:p>
      <w:r>
        <w:t>The lead funnel has several high-impact defects that can directly affect revenue operations. The most serious issue is that the user can reach the Thank you page after a nominally successful submission, while the observed network traffic only sends the ZIP step and not the completed lead details. The form also accepts invalid ZIP formats, allows unqualified property types to continue, and permits users to proceed without selecting required interest data.</w:t>
      </w:r>
    </w:p>
    <w:p>
      <w:r>
        <w:t>Overall risk: the current funnel can create incomplete, invalid, or unqualified leads while still reporting a successful conversion to the user.</w:t>
      </w:r>
    </w:p>
    <w:p>
      <w:pPr>
        <w:pStyle w:val="Heading1"/>
      </w:pPr>
      <w:r>
        <w:t>Scope</w:t>
      </w:r>
    </w:p>
    <w:p>
      <w:pPr>
        <w:pStyle w:val="ListBullet"/>
      </w:pPr>
      <w:r>
        <w:t>In scope: multi-step form validation, top and bottom form behavior, lead qualification flow, successful redirect, and network behavior visible from the browser.</w:t>
      </w:r>
    </w:p>
    <w:p>
      <w:pPr>
        <w:pStyle w:val="ListBullet"/>
      </w:pPr>
      <w:r>
        <w:t>In scope: validation rules listed in the assignment for required fields, ZIP, email, phone, and Thank you redirect.</w:t>
      </w:r>
    </w:p>
    <w:p>
      <w:pPr>
        <w:pStyle w:val="ListBullet"/>
      </w:pPr>
      <w:r>
        <w:t>Out of scope: backend database verification, CRM ingestion, email/SMS delivery, internal analytics dashboards, and production monitoring systems.</w:t>
      </w:r>
    </w:p>
    <w:p>
      <w:r>
        <w:br w:type="page"/>
      </w:r>
    </w:p>
    <w:p>
      <w:pPr>
        <w:pStyle w:val="Heading1"/>
      </w:pPr>
      <w:r>
        <w:t>Requirements Traceability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600"/>
            <w:vAlign w:val="center"/>
            <w:tcMar>
              <w:top w:w="80" w:type="dxa"/>
              <w:bottom w:w="80" w:type="dxa"/>
              <w:start w:w="120" w:type="dxa"/>
              <w:end w:w="120" w:type="dxa"/>
            </w:tcMar>
            <w:shd w:fill="F2F4F7"/>
          </w:tcPr>
          <w:p>
            <w:pPr>
              <w:spacing w:after="40"/>
              <w:jc w:val="center"/>
            </w:pPr>
            <w:r/>
            <w:r>
              <w:rPr>
                <w:b/>
                <w:sz w:val="17"/>
              </w:rPr>
              <w:t>Requirement</w:t>
            </w:r>
          </w:p>
        </w:tc>
        <w:tc>
          <w:tcPr>
            <w:tcW w:type="dxa" w:w="1200"/>
            <w:vAlign w:val="center"/>
            <w:tcMar>
              <w:top w:w="80" w:type="dxa"/>
              <w:bottom w:w="80" w:type="dxa"/>
              <w:start w:w="120" w:type="dxa"/>
              <w:end w:w="120" w:type="dxa"/>
            </w:tcMar>
            <w:shd w:fill="F2F4F7"/>
          </w:tcPr>
          <w:p>
            <w:pPr>
              <w:spacing w:after="40"/>
              <w:jc w:val="center"/>
            </w:pPr>
            <w:r/>
            <w:r>
              <w:rPr>
                <w:b/>
                <w:sz w:val="17"/>
              </w:rPr>
              <w:t>Status</w:t>
            </w:r>
          </w:p>
        </w:tc>
        <w:tc>
          <w:tcPr>
            <w:tcW w:type="dxa" w:w="4050"/>
            <w:vAlign w:val="center"/>
            <w:tcMar>
              <w:top w:w="80" w:type="dxa"/>
              <w:bottom w:w="80" w:type="dxa"/>
              <w:start w:w="120" w:type="dxa"/>
              <w:end w:w="120" w:type="dxa"/>
            </w:tcMar>
            <w:shd w:fill="F2F4F7"/>
          </w:tcPr>
          <w:p>
            <w:pPr>
              <w:spacing w:after="40"/>
              <w:jc w:val="center"/>
            </w:pPr>
            <w:r/>
            <w:r>
              <w:rPr>
                <w:b/>
                <w:sz w:val="17"/>
              </w:rPr>
              <w:t>Observation</w:t>
            </w:r>
          </w:p>
        </w:tc>
        <w:tc>
          <w:tcPr>
            <w:tcW w:type="dxa" w:w="1510"/>
            <w:vAlign w:val="center"/>
            <w:tcMar>
              <w:top w:w="80" w:type="dxa"/>
              <w:bottom w:w="80" w:type="dxa"/>
              <w:start w:w="120" w:type="dxa"/>
              <w:end w:w="120" w:type="dxa"/>
            </w:tcMar>
            <w:shd w:fill="F2F4F7"/>
          </w:tcPr>
          <w:p>
            <w:pPr>
              <w:spacing w:after="40"/>
              <w:jc w:val="center"/>
            </w:pPr>
            <w:r/>
            <w:r>
              <w:rPr>
                <w:b/>
                <w:sz w:val="17"/>
              </w:rPr>
              <w:t>Related bugs</w:t>
            </w:r>
          </w:p>
        </w:tc>
      </w:tr>
      <w:tr>
        <w:tc>
          <w:tcPr>
            <w:tcW w:type="dxa" w:w="2600"/>
            <w:vAlign w:val="center"/>
            <w:tcMar>
              <w:top w:w="80" w:type="dxa"/>
              <w:bottom w:w="80" w:type="dxa"/>
              <w:start w:w="120" w:type="dxa"/>
              <w:end w:w="120" w:type="dxa"/>
            </w:tcMar>
          </w:tcPr>
          <w:p>
            <w:pPr>
              <w:spacing w:after="40"/>
            </w:pPr>
            <w:r/>
            <w:r>
              <w:rPr>
                <w:b w:val="0"/>
                <w:sz w:val="17"/>
              </w:rPr>
              <w:t>All fields are required</w:t>
            </w:r>
          </w:p>
        </w:tc>
        <w:tc>
          <w:tcPr>
            <w:tcW w:type="dxa" w:w="1200"/>
            <w:vAlign w:val="center"/>
            <w:tcMar>
              <w:top w:w="80" w:type="dxa"/>
              <w:bottom w:w="80" w:type="dxa"/>
              <w:start w:w="120" w:type="dxa"/>
              <w:end w:w="120" w:type="dxa"/>
            </w:tcMar>
          </w:tcPr>
          <w:p>
            <w:pPr>
              <w:spacing w:after="40"/>
            </w:pPr>
            <w:r/>
            <w:r>
              <w:rPr>
                <w:b w:val="0"/>
                <w:sz w:val="17"/>
              </w:rPr>
              <w:t>Fail</w:t>
            </w:r>
          </w:p>
        </w:tc>
        <w:tc>
          <w:tcPr>
            <w:tcW w:type="dxa" w:w="4050"/>
            <w:vAlign w:val="center"/>
            <w:tcMar>
              <w:top w:w="80" w:type="dxa"/>
              <w:bottom w:w="80" w:type="dxa"/>
              <w:start w:w="120" w:type="dxa"/>
              <w:end w:w="120" w:type="dxa"/>
            </w:tcMar>
          </w:tcPr>
          <w:p>
            <w:pPr>
              <w:spacing w:after="40"/>
            </w:pPr>
            <w:r/>
            <w:r>
              <w:rPr>
                <w:b w:val="0"/>
                <w:sz w:val="17"/>
              </w:rPr>
              <w:t>Interest selection is optional in practice</w:t>
            </w:r>
          </w:p>
        </w:tc>
        <w:tc>
          <w:tcPr>
            <w:tcW w:type="dxa" w:w="1510"/>
            <w:vAlign w:val="center"/>
            <w:tcMar>
              <w:top w:w="80" w:type="dxa"/>
              <w:bottom w:w="80" w:type="dxa"/>
              <w:start w:w="120" w:type="dxa"/>
              <w:end w:w="120" w:type="dxa"/>
            </w:tcMar>
          </w:tcPr>
          <w:p>
            <w:pPr>
              <w:spacing w:after="40"/>
            </w:pPr>
            <w:r/>
            <w:r>
              <w:rPr>
                <w:b w:val="0"/>
                <w:sz w:val="17"/>
              </w:rPr>
              <w:t>BUG-03</w:t>
            </w:r>
          </w:p>
        </w:tc>
      </w:tr>
      <w:tr>
        <w:tc>
          <w:tcPr>
            <w:tcW w:type="dxa" w:w="2600"/>
            <w:vAlign w:val="center"/>
            <w:tcMar>
              <w:top w:w="80" w:type="dxa"/>
              <w:bottom w:w="80" w:type="dxa"/>
              <w:start w:w="120" w:type="dxa"/>
              <w:end w:w="120" w:type="dxa"/>
            </w:tcMar>
          </w:tcPr>
          <w:p>
            <w:pPr>
              <w:spacing w:after="40"/>
            </w:pPr>
            <w:r/>
            <w:r>
              <w:rPr>
                <w:b w:val="0"/>
                <w:sz w:val="17"/>
              </w:rPr>
              <w:t>ZIP code must contain exactly 5 digits</w:t>
            </w:r>
          </w:p>
        </w:tc>
        <w:tc>
          <w:tcPr>
            <w:tcW w:type="dxa" w:w="1200"/>
            <w:vAlign w:val="center"/>
            <w:tcMar>
              <w:top w:w="80" w:type="dxa"/>
              <w:bottom w:w="80" w:type="dxa"/>
              <w:start w:w="120" w:type="dxa"/>
              <w:end w:w="120" w:type="dxa"/>
            </w:tcMar>
          </w:tcPr>
          <w:p>
            <w:pPr>
              <w:spacing w:after="40"/>
            </w:pPr>
            <w:r/>
            <w:r>
              <w:rPr>
                <w:b w:val="0"/>
                <w:sz w:val="17"/>
              </w:rPr>
              <w:t>Fail</w:t>
            </w:r>
          </w:p>
        </w:tc>
        <w:tc>
          <w:tcPr>
            <w:tcW w:type="dxa" w:w="4050"/>
            <w:vAlign w:val="center"/>
            <w:tcMar>
              <w:top w:w="80" w:type="dxa"/>
              <w:bottom w:w="80" w:type="dxa"/>
              <w:start w:w="120" w:type="dxa"/>
              <w:end w:w="120" w:type="dxa"/>
            </w:tcMar>
          </w:tcPr>
          <w:p>
            <w:pPr>
              <w:spacing w:after="40"/>
            </w:pPr>
            <w:r/>
            <w:r>
              <w:rPr>
                <w:b w:val="0"/>
                <w:sz w:val="17"/>
              </w:rPr>
              <w:t>ZIP+4 and Canadian postal code are accepted</w:t>
            </w:r>
          </w:p>
        </w:tc>
        <w:tc>
          <w:tcPr>
            <w:tcW w:type="dxa" w:w="1510"/>
            <w:vAlign w:val="center"/>
            <w:tcMar>
              <w:top w:w="80" w:type="dxa"/>
              <w:bottom w:w="80" w:type="dxa"/>
              <w:start w:w="120" w:type="dxa"/>
              <w:end w:w="120" w:type="dxa"/>
            </w:tcMar>
          </w:tcPr>
          <w:p>
            <w:pPr>
              <w:spacing w:after="40"/>
            </w:pPr>
            <w:r/>
            <w:r>
              <w:rPr>
                <w:b w:val="0"/>
                <w:sz w:val="17"/>
              </w:rPr>
              <w:t>BUG-01, BUG-02</w:t>
            </w:r>
          </w:p>
        </w:tc>
      </w:tr>
      <w:tr>
        <w:tc>
          <w:tcPr>
            <w:tcW w:type="dxa" w:w="2600"/>
            <w:vAlign w:val="center"/>
            <w:tcMar>
              <w:top w:w="80" w:type="dxa"/>
              <w:bottom w:w="80" w:type="dxa"/>
              <w:start w:w="120" w:type="dxa"/>
              <w:end w:w="120" w:type="dxa"/>
            </w:tcMar>
          </w:tcPr>
          <w:p>
            <w:pPr>
              <w:spacing w:after="40"/>
            </w:pPr>
            <w:r/>
            <w:r>
              <w:rPr>
                <w:b w:val="0"/>
                <w:sz w:val="17"/>
              </w:rPr>
              <w:t>Email must match a valid email pattern</w:t>
            </w:r>
          </w:p>
        </w:tc>
        <w:tc>
          <w:tcPr>
            <w:tcW w:type="dxa" w:w="1200"/>
            <w:vAlign w:val="center"/>
            <w:tcMar>
              <w:top w:w="80" w:type="dxa"/>
              <w:bottom w:w="80" w:type="dxa"/>
              <w:start w:w="120" w:type="dxa"/>
              <w:end w:w="120" w:type="dxa"/>
            </w:tcMar>
          </w:tcPr>
          <w:p>
            <w:pPr>
              <w:spacing w:after="40"/>
            </w:pPr>
            <w:r/>
            <w:r>
              <w:rPr>
                <w:b w:val="0"/>
                <w:sz w:val="17"/>
              </w:rPr>
              <w:t>Partial fail</w:t>
            </w:r>
          </w:p>
        </w:tc>
        <w:tc>
          <w:tcPr>
            <w:tcW w:type="dxa" w:w="4050"/>
            <w:vAlign w:val="center"/>
            <w:tcMar>
              <w:top w:w="80" w:type="dxa"/>
              <w:bottom w:w="80" w:type="dxa"/>
              <w:start w:w="120" w:type="dxa"/>
              <w:end w:w="120" w:type="dxa"/>
            </w:tcMar>
          </w:tcPr>
          <w:p>
            <w:pPr>
              <w:spacing w:after="40"/>
            </w:pPr>
            <w:r/>
            <w:r>
              <w:rPr>
                <w:b w:val="0"/>
                <w:sz w:val="17"/>
              </w:rPr>
              <w:t>Invalid email is blocked without clear inline error</w:t>
            </w:r>
          </w:p>
        </w:tc>
        <w:tc>
          <w:tcPr>
            <w:tcW w:type="dxa" w:w="1510"/>
            <w:vAlign w:val="center"/>
            <w:tcMar>
              <w:top w:w="80" w:type="dxa"/>
              <w:bottom w:w="80" w:type="dxa"/>
              <w:start w:w="120" w:type="dxa"/>
              <w:end w:w="120" w:type="dxa"/>
            </w:tcMar>
          </w:tcPr>
          <w:p>
            <w:pPr>
              <w:spacing w:after="40"/>
            </w:pPr>
            <w:r/>
            <w:r>
              <w:rPr>
                <w:b w:val="0"/>
                <w:sz w:val="17"/>
              </w:rPr>
              <w:t>BUG-09</w:t>
            </w:r>
          </w:p>
        </w:tc>
      </w:tr>
      <w:tr>
        <w:tc>
          <w:tcPr>
            <w:tcW w:type="dxa" w:w="2600"/>
            <w:vAlign w:val="center"/>
            <w:tcMar>
              <w:top w:w="80" w:type="dxa"/>
              <w:bottom w:w="80" w:type="dxa"/>
              <w:start w:w="120" w:type="dxa"/>
              <w:end w:w="120" w:type="dxa"/>
            </w:tcMar>
          </w:tcPr>
          <w:p>
            <w:pPr>
              <w:spacing w:after="40"/>
            </w:pPr>
            <w:r/>
            <w:r>
              <w:rPr>
                <w:b w:val="0"/>
                <w:sz w:val="17"/>
              </w:rPr>
              <w:t>Phone must contain exactly 10 digits</w:t>
            </w:r>
          </w:p>
        </w:tc>
        <w:tc>
          <w:tcPr>
            <w:tcW w:type="dxa" w:w="1200"/>
            <w:vAlign w:val="center"/>
            <w:tcMar>
              <w:top w:w="80" w:type="dxa"/>
              <w:bottom w:w="80" w:type="dxa"/>
              <w:start w:w="120" w:type="dxa"/>
              <w:end w:w="120" w:type="dxa"/>
            </w:tcMar>
          </w:tcPr>
          <w:p>
            <w:pPr>
              <w:spacing w:after="40"/>
            </w:pPr>
            <w:r/>
            <w:r>
              <w:rPr>
                <w:b w:val="0"/>
                <w:sz w:val="17"/>
              </w:rPr>
              <w:t>Fail</w:t>
            </w:r>
          </w:p>
        </w:tc>
        <w:tc>
          <w:tcPr>
            <w:tcW w:type="dxa" w:w="4050"/>
            <w:vAlign w:val="center"/>
            <w:tcMar>
              <w:top w:w="80" w:type="dxa"/>
              <w:bottom w:w="80" w:type="dxa"/>
              <w:start w:w="120" w:type="dxa"/>
              <w:end w:w="120" w:type="dxa"/>
            </w:tcMar>
          </w:tcPr>
          <w:p>
            <w:pPr>
              <w:spacing w:after="40"/>
            </w:pPr>
            <w:r/>
            <w:r>
              <w:rPr>
                <w:b w:val="0"/>
                <w:sz w:val="17"/>
              </w:rPr>
              <w:t>Validation/mask rules do not cleanly match the requirement</w:t>
            </w:r>
          </w:p>
        </w:tc>
        <w:tc>
          <w:tcPr>
            <w:tcW w:type="dxa" w:w="1510"/>
            <w:vAlign w:val="center"/>
            <w:tcMar>
              <w:top w:w="80" w:type="dxa"/>
              <w:bottom w:w="80" w:type="dxa"/>
              <w:start w:w="120" w:type="dxa"/>
              <w:end w:w="120" w:type="dxa"/>
            </w:tcMar>
          </w:tcPr>
          <w:p>
            <w:pPr>
              <w:spacing w:after="40"/>
            </w:pPr>
            <w:r/>
            <w:r>
              <w:rPr>
                <w:b w:val="0"/>
                <w:sz w:val="17"/>
              </w:rPr>
              <w:t>BUG-07, BUG-08</w:t>
            </w:r>
          </w:p>
        </w:tc>
      </w:tr>
      <w:tr>
        <w:tc>
          <w:tcPr>
            <w:tcW w:type="dxa" w:w="2600"/>
            <w:vAlign w:val="center"/>
            <w:tcMar>
              <w:top w:w="80" w:type="dxa"/>
              <w:bottom w:w="80" w:type="dxa"/>
              <w:start w:w="120" w:type="dxa"/>
              <w:end w:w="120" w:type="dxa"/>
            </w:tcMar>
          </w:tcPr>
          <w:p>
            <w:pPr>
              <w:spacing w:after="40"/>
            </w:pPr>
            <w:r/>
            <w:r>
              <w:rPr>
                <w:b w:val="0"/>
                <w:sz w:val="17"/>
              </w:rPr>
              <w:t>Successful submission redirects to Thank you page</w:t>
            </w:r>
          </w:p>
        </w:tc>
        <w:tc>
          <w:tcPr>
            <w:tcW w:type="dxa" w:w="1200"/>
            <w:vAlign w:val="center"/>
            <w:tcMar>
              <w:top w:w="80" w:type="dxa"/>
              <w:bottom w:w="80" w:type="dxa"/>
              <w:start w:w="120" w:type="dxa"/>
              <w:end w:w="120" w:type="dxa"/>
            </w:tcMar>
          </w:tcPr>
          <w:p>
            <w:pPr>
              <w:spacing w:after="40"/>
            </w:pPr>
            <w:r/>
            <w:r>
              <w:rPr>
                <w:b w:val="0"/>
                <w:sz w:val="17"/>
              </w:rPr>
              <w:t>Partial pass</w:t>
            </w:r>
          </w:p>
        </w:tc>
        <w:tc>
          <w:tcPr>
            <w:tcW w:type="dxa" w:w="4050"/>
            <w:vAlign w:val="center"/>
            <w:tcMar>
              <w:top w:w="80" w:type="dxa"/>
              <w:bottom w:w="80" w:type="dxa"/>
              <w:start w:w="120" w:type="dxa"/>
              <w:end w:w="120" w:type="dxa"/>
            </w:tcMar>
          </w:tcPr>
          <w:p>
            <w:pPr>
              <w:spacing w:after="40"/>
            </w:pPr>
            <w:r/>
            <w:r>
              <w:rPr>
                <w:b w:val="0"/>
                <w:sz w:val="17"/>
              </w:rPr>
              <w:t>Redirect works, but complete lead payload is not observed</w:t>
            </w:r>
          </w:p>
        </w:tc>
        <w:tc>
          <w:tcPr>
            <w:tcW w:type="dxa" w:w="1510"/>
            <w:vAlign w:val="center"/>
            <w:tcMar>
              <w:top w:w="80" w:type="dxa"/>
              <w:bottom w:w="80" w:type="dxa"/>
              <w:start w:w="120" w:type="dxa"/>
              <w:end w:w="120" w:type="dxa"/>
            </w:tcMar>
          </w:tcPr>
          <w:p>
            <w:pPr>
              <w:spacing w:after="40"/>
            </w:pPr>
            <w:r/>
            <w:r>
              <w:rPr>
                <w:b w:val="0"/>
                <w:sz w:val="17"/>
              </w:rPr>
              <w:t>BUG-06</w:t>
            </w:r>
          </w:p>
        </w:tc>
      </w:tr>
    </w:tbl>
    <w:p/>
    <w:p>
      <w:pPr>
        <w:pStyle w:val="Heading1"/>
      </w:pPr>
      <w:r>
        <w:t>Prioritized Bug Summary</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850"/>
            <w:vAlign w:val="center"/>
            <w:tcMar>
              <w:top w:w="80" w:type="dxa"/>
              <w:bottom w:w="80" w:type="dxa"/>
              <w:start w:w="120" w:type="dxa"/>
              <w:end w:w="120" w:type="dxa"/>
            </w:tcMar>
            <w:shd w:fill="F2F4F7"/>
          </w:tcPr>
          <w:p>
            <w:pPr>
              <w:spacing w:after="40"/>
              <w:jc w:val="center"/>
            </w:pPr>
            <w:r/>
            <w:r>
              <w:rPr>
                <w:b/>
                <w:sz w:val="16"/>
              </w:rPr>
              <w:t>ID</w:t>
            </w:r>
          </w:p>
        </w:tc>
        <w:tc>
          <w:tcPr>
            <w:tcW w:type="dxa" w:w="1100"/>
            <w:vAlign w:val="center"/>
            <w:tcMar>
              <w:top w:w="80" w:type="dxa"/>
              <w:bottom w:w="80" w:type="dxa"/>
              <w:start w:w="120" w:type="dxa"/>
              <w:end w:w="120" w:type="dxa"/>
            </w:tcMar>
            <w:shd w:fill="F2F4F7"/>
          </w:tcPr>
          <w:p>
            <w:pPr>
              <w:spacing w:after="40"/>
              <w:jc w:val="center"/>
            </w:pPr>
            <w:r/>
            <w:r>
              <w:rPr>
                <w:b/>
                <w:sz w:val="16"/>
              </w:rPr>
              <w:t>Severity</w:t>
            </w:r>
          </w:p>
        </w:tc>
        <w:tc>
          <w:tcPr>
            <w:tcW w:type="dxa" w:w="850"/>
            <w:vAlign w:val="center"/>
            <w:tcMar>
              <w:top w:w="80" w:type="dxa"/>
              <w:bottom w:w="80" w:type="dxa"/>
              <w:start w:w="120" w:type="dxa"/>
              <w:end w:w="120" w:type="dxa"/>
            </w:tcMar>
            <w:shd w:fill="F2F4F7"/>
          </w:tcPr>
          <w:p>
            <w:pPr>
              <w:spacing w:after="40"/>
              <w:jc w:val="center"/>
            </w:pPr>
            <w:r/>
            <w:r>
              <w:rPr>
                <w:b/>
                <w:sz w:val="16"/>
              </w:rPr>
              <w:t>Priority</w:t>
            </w:r>
          </w:p>
        </w:tc>
        <w:tc>
          <w:tcPr>
            <w:tcW w:type="dxa" w:w="1700"/>
            <w:vAlign w:val="center"/>
            <w:tcMar>
              <w:top w:w="80" w:type="dxa"/>
              <w:bottom w:w="80" w:type="dxa"/>
              <w:start w:w="120" w:type="dxa"/>
              <w:end w:w="120" w:type="dxa"/>
            </w:tcMar>
            <w:shd w:fill="F2F4F7"/>
          </w:tcPr>
          <w:p>
            <w:pPr>
              <w:spacing w:after="40"/>
              <w:jc w:val="center"/>
            </w:pPr>
            <w:r/>
            <w:r>
              <w:rPr>
                <w:b/>
                <w:sz w:val="16"/>
              </w:rPr>
              <w:t>Area</w:t>
            </w:r>
          </w:p>
        </w:tc>
        <w:tc>
          <w:tcPr>
            <w:tcW w:type="dxa" w:w="4860"/>
            <w:vAlign w:val="center"/>
            <w:tcMar>
              <w:top w:w="80" w:type="dxa"/>
              <w:bottom w:w="80" w:type="dxa"/>
              <w:start w:w="120" w:type="dxa"/>
              <w:end w:w="120" w:type="dxa"/>
            </w:tcMar>
            <w:shd w:fill="F2F4F7"/>
          </w:tcPr>
          <w:p>
            <w:pPr>
              <w:spacing w:after="40"/>
              <w:jc w:val="center"/>
            </w:pPr>
            <w:r/>
            <w:r>
              <w:rPr>
                <w:b/>
                <w:sz w:val="16"/>
              </w:rPr>
              <w:t>Summary</w:t>
            </w:r>
          </w:p>
        </w:tc>
      </w:tr>
      <w:tr>
        <w:tc>
          <w:tcPr>
            <w:tcW w:type="dxa" w:w="850"/>
            <w:vAlign w:val="center"/>
            <w:tcMar>
              <w:top w:w="80" w:type="dxa"/>
              <w:bottom w:w="80" w:type="dxa"/>
              <w:start w:w="120" w:type="dxa"/>
              <w:end w:w="120" w:type="dxa"/>
            </w:tcMar>
          </w:tcPr>
          <w:p>
            <w:pPr>
              <w:spacing w:after="40"/>
            </w:pPr>
            <w:r/>
            <w:r>
              <w:rPr>
                <w:b w:val="0"/>
                <w:sz w:val="16"/>
              </w:rPr>
              <w:t>BUG-01</w:t>
            </w:r>
          </w:p>
        </w:tc>
        <w:tc>
          <w:tcPr>
            <w:tcW w:type="dxa" w:w="1100"/>
            <w:vAlign w:val="center"/>
            <w:tcMar>
              <w:top w:w="80" w:type="dxa"/>
              <w:bottom w:w="80" w:type="dxa"/>
              <w:start w:w="120" w:type="dxa"/>
              <w:end w:w="120" w:type="dxa"/>
            </w:tcMar>
          </w:tcPr>
          <w:p>
            <w:pPr>
              <w:spacing w:after="40"/>
            </w:pPr>
            <w:r/>
            <w:r>
              <w:rPr>
                <w:b w:val="0"/>
                <w:sz w:val="16"/>
              </w:rPr>
              <w:t>Critical</w:t>
            </w:r>
          </w:p>
        </w:tc>
        <w:tc>
          <w:tcPr>
            <w:tcW w:type="dxa" w:w="850"/>
            <w:vAlign w:val="center"/>
            <w:tcMar>
              <w:top w:w="80" w:type="dxa"/>
              <w:bottom w:w="80" w:type="dxa"/>
              <w:start w:w="120" w:type="dxa"/>
              <w:end w:w="120" w:type="dxa"/>
            </w:tcMar>
          </w:tcPr>
          <w:p>
            <w:pPr>
              <w:spacing w:after="40"/>
            </w:pPr>
            <w:r/>
            <w:r>
              <w:rPr>
                <w:b w:val="0"/>
                <w:sz w:val="16"/>
              </w:rPr>
              <w:t>P1</w:t>
            </w:r>
          </w:p>
        </w:tc>
        <w:tc>
          <w:tcPr>
            <w:tcW w:type="dxa" w:w="1700"/>
            <w:vAlign w:val="center"/>
            <w:tcMar>
              <w:top w:w="80" w:type="dxa"/>
              <w:bottom w:w="80" w:type="dxa"/>
              <w:start w:w="120" w:type="dxa"/>
              <w:end w:w="120" w:type="dxa"/>
            </w:tcMar>
          </w:tcPr>
          <w:p>
            <w:pPr>
              <w:spacing w:after="40"/>
            </w:pPr>
            <w:r/>
            <w:r>
              <w:rPr>
                <w:b w:val="0"/>
                <w:sz w:val="16"/>
              </w:rPr>
              <w:t>ZIP validation</w:t>
            </w:r>
          </w:p>
        </w:tc>
        <w:tc>
          <w:tcPr>
            <w:tcW w:type="dxa" w:w="4860"/>
            <w:vAlign w:val="center"/>
            <w:tcMar>
              <w:top w:w="80" w:type="dxa"/>
              <w:bottom w:w="80" w:type="dxa"/>
              <w:start w:w="120" w:type="dxa"/>
              <w:end w:w="120" w:type="dxa"/>
            </w:tcMar>
          </w:tcPr>
          <w:p>
            <w:pPr>
              <w:spacing w:after="40"/>
            </w:pPr>
            <w:r/>
            <w:r>
              <w:rPr>
                <w:b w:val="0"/>
                <w:sz w:val="16"/>
              </w:rPr>
              <w:t>ZIP+4 value is accepted although ZIP must contain exactly 5 digits</w:t>
            </w:r>
          </w:p>
        </w:tc>
      </w:tr>
      <w:tr>
        <w:tc>
          <w:tcPr>
            <w:tcW w:type="dxa" w:w="850"/>
            <w:vAlign w:val="center"/>
            <w:tcMar>
              <w:top w:w="80" w:type="dxa"/>
              <w:bottom w:w="80" w:type="dxa"/>
              <w:start w:w="120" w:type="dxa"/>
              <w:end w:w="120" w:type="dxa"/>
            </w:tcMar>
          </w:tcPr>
          <w:p>
            <w:pPr>
              <w:spacing w:after="40"/>
            </w:pPr>
            <w:r/>
            <w:r>
              <w:rPr>
                <w:b w:val="0"/>
                <w:sz w:val="16"/>
              </w:rPr>
              <w:t>BUG-02</w:t>
            </w:r>
          </w:p>
        </w:tc>
        <w:tc>
          <w:tcPr>
            <w:tcW w:type="dxa" w:w="1100"/>
            <w:vAlign w:val="center"/>
            <w:tcMar>
              <w:top w:w="80" w:type="dxa"/>
              <w:bottom w:w="80" w:type="dxa"/>
              <w:start w:w="120" w:type="dxa"/>
              <w:end w:w="120" w:type="dxa"/>
            </w:tcMar>
          </w:tcPr>
          <w:p>
            <w:pPr>
              <w:spacing w:after="40"/>
            </w:pPr>
            <w:r/>
            <w:r>
              <w:rPr>
                <w:b w:val="0"/>
                <w:sz w:val="16"/>
              </w:rPr>
              <w:t>Critical</w:t>
            </w:r>
          </w:p>
        </w:tc>
        <w:tc>
          <w:tcPr>
            <w:tcW w:type="dxa" w:w="850"/>
            <w:vAlign w:val="center"/>
            <w:tcMar>
              <w:top w:w="80" w:type="dxa"/>
              <w:bottom w:w="80" w:type="dxa"/>
              <w:start w:w="120" w:type="dxa"/>
              <w:end w:w="120" w:type="dxa"/>
            </w:tcMar>
          </w:tcPr>
          <w:p>
            <w:pPr>
              <w:spacing w:after="40"/>
            </w:pPr>
            <w:r/>
            <w:r>
              <w:rPr>
                <w:b w:val="0"/>
                <w:sz w:val="16"/>
              </w:rPr>
              <w:t>P1</w:t>
            </w:r>
          </w:p>
        </w:tc>
        <w:tc>
          <w:tcPr>
            <w:tcW w:type="dxa" w:w="1700"/>
            <w:vAlign w:val="center"/>
            <w:tcMar>
              <w:top w:w="80" w:type="dxa"/>
              <w:bottom w:w="80" w:type="dxa"/>
              <w:start w:w="120" w:type="dxa"/>
              <w:end w:w="120" w:type="dxa"/>
            </w:tcMar>
          </w:tcPr>
          <w:p>
            <w:pPr>
              <w:spacing w:after="40"/>
            </w:pPr>
            <w:r/>
            <w:r>
              <w:rPr>
                <w:b w:val="0"/>
                <w:sz w:val="16"/>
              </w:rPr>
              <w:t>ZIP validation</w:t>
            </w:r>
          </w:p>
        </w:tc>
        <w:tc>
          <w:tcPr>
            <w:tcW w:type="dxa" w:w="4860"/>
            <w:vAlign w:val="center"/>
            <w:tcMar>
              <w:top w:w="80" w:type="dxa"/>
              <w:bottom w:w="80" w:type="dxa"/>
              <w:start w:w="120" w:type="dxa"/>
              <w:end w:w="120" w:type="dxa"/>
            </w:tcMar>
          </w:tcPr>
          <w:p>
            <w:pPr>
              <w:spacing w:after="40"/>
            </w:pPr>
            <w:r/>
            <w:r>
              <w:rPr>
                <w:b w:val="0"/>
                <w:sz w:val="16"/>
              </w:rPr>
              <w:t>Canadian postal code is accepted in a US ZIP-only field</w:t>
            </w:r>
          </w:p>
        </w:tc>
      </w:tr>
      <w:tr>
        <w:tc>
          <w:tcPr>
            <w:tcW w:type="dxa" w:w="850"/>
            <w:vAlign w:val="center"/>
            <w:tcMar>
              <w:top w:w="80" w:type="dxa"/>
              <w:bottom w:w="80" w:type="dxa"/>
              <w:start w:w="120" w:type="dxa"/>
              <w:end w:w="120" w:type="dxa"/>
            </w:tcMar>
          </w:tcPr>
          <w:p>
            <w:pPr>
              <w:spacing w:after="40"/>
            </w:pPr>
            <w:r/>
            <w:r>
              <w:rPr>
                <w:b w:val="0"/>
                <w:sz w:val="16"/>
              </w:rPr>
              <w:t>BUG-03</w:t>
            </w:r>
          </w:p>
        </w:tc>
        <w:tc>
          <w:tcPr>
            <w:tcW w:type="dxa" w:w="1100"/>
            <w:vAlign w:val="center"/>
            <w:tcMar>
              <w:top w:w="80" w:type="dxa"/>
              <w:bottom w:w="80" w:type="dxa"/>
              <w:start w:w="120" w:type="dxa"/>
              <w:end w:w="120" w:type="dxa"/>
            </w:tcMar>
          </w:tcPr>
          <w:p>
            <w:pPr>
              <w:spacing w:after="40"/>
            </w:pPr>
            <w:r/>
            <w:r>
              <w:rPr>
                <w:b w:val="0"/>
                <w:sz w:val="16"/>
              </w:rPr>
              <w:t>Critical</w:t>
            </w:r>
          </w:p>
        </w:tc>
        <w:tc>
          <w:tcPr>
            <w:tcW w:type="dxa" w:w="850"/>
            <w:vAlign w:val="center"/>
            <w:tcMar>
              <w:top w:w="80" w:type="dxa"/>
              <w:bottom w:w="80" w:type="dxa"/>
              <w:start w:w="120" w:type="dxa"/>
              <w:end w:w="120" w:type="dxa"/>
            </w:tcMar>
          </w:tcPr>
          <w:p>
            <w:pPr>
              <w:spacing w:after="40"/>
            </w:pPr>
            <w:r/>
            <w:r>
              <w:rPr>
                <w:b w:val="0"/>
                <w:sz w:val="16"/>
              </w:rPr>
              <w:t>P1</w:t>
            </w:r>
          </w:p>
        </w:tc>
        <w:tc>
          <w:tcPr>
            <w:tcW w:type="dxa" w:w="1700"/>
            <w:vAlign w:val="center"/>
            <w:tcMar>
              <w:top w:w="80" w:type="dxa"/>
              <w:bottom w:w="80" w:type="dxa"/>
              <w:start w:w="120" w:type="dxa"/>
              <w:end w:w="120" w:type="dxa"/>
            </w:tcMar>
          </w:tcPr>
          <w:p>
            <w:pPr>
              <w:spacing w:after="40"/>
            </w:pPr>
            <w:r/>
            <w:r>
              <w:rPr>
                <w:b w:val="0"/>
                <w:sz w:val="16"/>
              </w:rPr>
              <w:t>Required fields</w:t>
            </w:r>
          </w:p>
        </w:tc>
        <w:tc>
          <w:tcPr>
            <w:tcW w:type="dxa" w:w="4860"/>
            <w:vAlign w:val="center"/>
            <w:tcMar>
              <w:top w:w="80" w:type="dxa"/>
              <w:bottom w:w="80" w:type="dxa"/>
              <w:start w:w="120" w:type="dxa"/>
              <w:end w:w="120" w:type="dxa"/>
            </w:tcMar>
          </w:tcPr>
          <w:p>
            <w:pPr>
              <w:spacing w:after="40"/>
            </w:pPr>
            <w:r/>
            <w:r>
              <w:rPr>
                <w:b w:val="0"/>
                <w:sz w:val="16"/>
              </w:rPr>
              <w:t>Interest selection is not required</w:t>
            </w:r>
          </w:p>
        </w:tc>
      </w:tr>
      <w:tr>
        <w:tc>
          <w:tcPr>
            <w:tcW w:type="dxa" w:w="850"/>
            <w:vAlign w:val="center"/>
            <w:tcMar>
              <w:top w:w="80" w:type="dxa"/>
              <w:bottom w:w="80" w:type="dxa"/>
              <w:start w:w="120" w:type="dxa"/>
              <w:end w:w="120" w:type="dxa"/>
            </w:tcMar>
          </w:tcPr>
          <w:p>
            <w:pPr>
              <w:spacing w:after="40"/>
            </w:pPr>
            <w:r/>
            <w:r>
              <w:rPr>
                <w:b w:val="0"/>
                <w:sz w:val="16"/>
              </w:rPr>
              <w:t>BUG-04</w:t>
            </w:r>
          </w:p>
        </w:tc>
        <w:tc>
          <w:tcPr>
            <w:tcW w:type="dxa" w:w="1100"/>
            <w:vAlign w:val="center"/>
            <w:tcMar>
              <w:top w:w="80" w:type="dxa"/>
              <w:bottom w:w="80" w:type="dxa"/>
              <w:start w:w="120" w:type="dxa"/>
              <w:end w:w="120" w:type="dxa"/>
            </w:tcMar>
          </w:tcPr>
          <w:p>
            <w:pPr>
              <w:spacing w:after="40"/>
            </w:pPr>
            <w:r/>
            <w:r>
              <w:rPr>
                <w:b w:val="0"/>
                <w:sz w:val="16"/>
              </w:rPr>
              <w:t>Critical</w:t>
            </w:r>
          </w:p>
        </w:tc>
        <w:tc>
          <w:tcPr>
            <w:tcW w:type="dxa" w:w="850"/>
            <w:vAlign w:val="center"/>
            <w:tcMar>
              <w:top w:w="80" w:type="dxa"/>
              <w:bottom w:w="80" w:type="dxa"/>
              <w:start w:w="120" w:type="dxa"/>
              <w:end w:w="120" w:type="dxa"/>
            </w:tcMar>
          </w:tcPr>
          <w:p>
            <w:pPr>
              <w:spacing w:after="40"/>
            </w:pPr>
            <w:r/>
            <w:r>
              <w:rPr>
                <w:b w:val="0"/>
                <w:sz w:val="16"/>
              </w:rPr>
              <w:t>P1</w:t>
            </w:r>
          </w:p>
        </w:tc>
        <w:tc>
          <w:tcPr>
            <w:tcW w:type="dxa" w:w="1700"/>
            <w:vAlign w:val="center"/>
            <w:tcMar>
              <w:top w:w="80" w:type="dxa"/>
              <w:bottom w:w="80" w:type="dxa"/>
              <w:start w:w="120" w:type="dxa"/>
              <w:end w:w="120" w:type="dxa"/>
            </w:tcMar>
          </w:tcPr>
          <w:p>
            <w:pPr>
              <w:spacing w:after="40"/>
            </w:pPr>
            <w:r/>
            <w:r>
              <w:rPr>
                <w:b w:val="0"/>
                <w:sz w:val="16"/>
              </w:rPr>
              <w:t>Lead qualification</w:t>
            </w:r>
          </w:p>
        </w:tc>
        <w:tc>
          <w:tcPr>
            <w:tcW w:type="dxa" w:w="4860"/>
            <w:vAlign w:val="center"/>
            <w:tcMar>
              <w:top w:w="80" w:type="dxa"/>
              <w:bottom w:w="80" w:type="dxa"/>
              <w:start w:w="120" w:type="dxa"/>
              <w:end w:w="120" w:type="dxa"/>
            </w:tcMar>
          </w:tcPr>
          <w:p>
            <w:pPr>
              <w:spacing w:after="40"/>
            </w:pPr>
            <w:r/>
            <w:r>
              <w:rPr>
                <w:b w:val="0"/>
                <w:sz w:val="16"/>
              </w:rPr>
              <w:t>Rental Property is accepted even though it should be blocked</w:t>
            </w:r>
          </w:p>
        </w:tc>
      </w:tr>
      <w:tr>
        <w:tc>
          <w:tcPr>
            <w:tcW w:type="dxa" w:w="850"/>
            <w:vAlign w:val="center"/>
            <w:tcMar>
              <w:top w:w="80" w:type="dxa"/>
              <w:bottom w:w="80" w:type="dxa"/>
              <w:start w:w="120" w:type="dxa"/>
              <w:end w:w="120" w:type="dxa"/>
            </w:tcMar>
          </w:tcPr>
          <w:p>
            <w:pPr>
              <w:spacing w:after="40"/>
            </w:pPr>
            <w:r/>
            <w:r>
              <w:rPr>
                <w:b w:val="0"/>
                <w:sz w:val="16"/>
              </w:rPr>
              <w:t>BUG-05</w:t>
            </w:r>
          </w:p>
        </w:tc>
        <w:tc>
          <w:tcPr>
            <w:tcW w:type="dxa" w:w="1100"/>
            <w:vAlign w:val="center"/>
            <w:tcMar>
              <w:top w:w="80" w:type="dxa"/>
              <w:bottom w:w="80" w:type="dxa"/>
              <w:start w:w="120" w:type="dxa"/>
              <w:end w:w="120" w:type="dxa"/>
            </w:tcMar>
          </w:tcPr>
          <w:p>
            <w:pPr>
              <w:spacing w:after="40"/>
            </w:pPr>
            <w:r/>
            <w:r>
              <w:rPr>
                <w:b w:val="0"/>
                <w:sz w:val="16"/>
              </w:rPr>
              <w:t>Critical</w:t>
            </w:r>
          </w:p>
        </w:tc>
        <w:tc>
          <w:tcPr>
            <w:tcW w:type="dxa" w:w="850"/>
            <w:vAlign w:val="center"/>
            <w:tcMar>
              <w:top w:w="80" w:type="dxa"/>
              <w:bottom w:w="80" w:type="dxa"/>
              <w:start w:w="120" w:type="dxa"/>
              <w:end w:w="120" w:type="dxa"/>
            </w:tcMar>
          </w:tcPr>
          <w:p>
            <w:pPr>
              <w:spacing w:after="40"/>
            </w:pPr>
            <w:r/>
            <w:r>
              <w:rPr>
                <w:b w:val="0"/>
                <w:sz w:val="16"/>
              </w:rPr>
              <w:t>P1</w:t>
            </w:r>
          </w:p>
        </w:tc>
        <w:tc>
          <w:tcPr>
            <w:tcW w:type="dxa" w:w="1700"/>
            <w:vAlign w:val="center"/>
            <w:tcMar>
              <w:top w:w="80" w:type="dxa"/>
              <w:bottom w:w="80" w:type="dxa"/>
              <w:start w:w="120" w:type="dxa"/>
              <w:end w:w="120" w:type="dxa"/>
            </w:tcMar>
          </w:tcPr>
          <w:p>
            <w:pPr>
              <w:spacing w:after="40"/>
            </w:pPr>
            <w:r/>
            <w:r>
              <w:rPr>
                <w:b w:val="0"/>
                <w:sz w:val="16"/>
              </w:rPr>
              <w:t>Lead qualification</w:t>
            </w:r>
          </w:p>
        </w:tc>
        <w:tc>
          <w:tcPr>
            <w:tcW w:type="dxa" w:w="4860"/>
            <w:vAlign w:val="center"/>
            <w:tcMar>
              <w:top w:w="80" w:type="dxa"/>
              <w:bottom w:w="80" w:type="dxa"/>
              <w:start w:w="120" w:type="dxa"/>
              <w:end w:w="120" w:type="dxa"/>
            </w:tcMar>
          </w:tcPr>
          <w:p>
            <w:pPr>
              <w:spacing w:after="40"/>
            </w:pPr>
            <w:r/>
            <w:r>
              <w:rPr>
                <w:b w:val="0"/>
                <w:sz w:val="16"/>
              </w:rPr>
              <w:t>Mobile Home is accepted even though it should be blocked</w:t>
            </w:r>
          </w:p>
        </w:tc>
      </w:tr>
      <w:tr>
        <w:tc>
          <w:tcPr>
            <w:tcW w:type="dxa" w:w="850"/>
            <w:vAlign w:val="center"/>
            <w:tcMar>
              <w:top w:w="80" w:type="dxa"/>
              <w:bottom w:w="80" w:type="dxa"/>
              <w:start w:w="120" w:type="dxa"/>
              <w:end w:w="120" w:type="dxa"/>
            </w:tcMar>
          </w:tcPr>
          <w:p>
            <w:pPr>
              <w:spacing w:after="40"/>
            </w:pPr>
            <w:r/>
            <w:r>
              <w:rPr>
                <w:b w:val="0"/>
                <w:sz w:val="16"/>
              </w:rPr>
              <w:t>BUG-06</w:t>
            </w:r>
          </w:p>
        </w:tc>
        <w:tc>
          <w:tcPr>
            <w:tcW w:type="dxa" w:w="1100"/>
            <w:vAlign w:val="center"/>
            <w:tcMar>
              <w:top w:w="80" w:type="dxa"/>
              <w:bottom w:w="80" w:type="dxa"/>
              <w:start w:w="120" w:type="dxa"/>
              <w:end w:w="120" w:type="dxa"/>
            </w:tcMar>
          </w:tcPr>
          <w:p>
            <w:pPr>
              <w:spacing w:after="40"/>
            </w:pPr>
            <w:r/>
            <w:r>
              <w:rPr>
                <w:b w:val="0"/>
                <w:sz w:val="16"/>
              </w:rPr>
              <w:t>Critical</w:t>
            </w:r>
          </w:p>
        </w:tc>
        <w:tc>
          <w:tcPr>
            <w:tcW w:type="dxa" w:w="850"/>
            <w:vAlign w:val="center"/>
            <w:tcMar>
              <w:top w:w="80" w:type="dxa"/>
              <w:bottom w:w="80" w:type="dxa"/>
              <w:start w:w="120" w:type="dxa"/>
              <w:end w:w="120" w:type="dxa"/>
            </w:tcMar>
          </w:tcPr>
          <w:p>
            <w:pPr>
              <w:spacing w:after="40"/>
            </w:pPr>
            <w:r/>
            <w:r>
              <w:rPr>
                <w:b w:val="0"/>
                <w:sz w:val="16"/>
              </w:rPr>
              <w:t>P1</w:t>
            </w:r>
          </w:p>
        </w:tc>
        <w:tc>
          <w:tcPr>
            <w:tcW w:type="dxa" w:w="1700"/>
            <w:vAlign w:val="center"/>
            <w:tcMar>
              <w:top w:w="80" w:type="dxa"/>
              <w:bottom w:w="80" w:type="dxa"/>
              <w:start w:w="120" w:type="dxa"/>
              <w:end w:w="120" w:type="dxa"/>
            </w:tcMar>
          </w:tcPr>
          <w:p>
            <w:pPr>
              <w:spacing w:after="40"/>
            </w:pPr>
            <w:r/>
            <w:r>
              <w:rPr>
                <w:b w:val="0"/>
                <w:sz w:val="16"/>
              </w:rPr>
              <w:t>Submission</w:t>
            </w:r>
          </w:p>
        </w:tc>
        <w:tc>
          <w:tcPr>
            <w:tcW w:type="dxa" w:w="4860"/>
            <w:vAlign w:val="center"/>
            <w:tcMar>
              <w:top w:w="80" w:type="dxa"/>
              <w:bottom w:w="80" w:type="dxa"/>
              <w:start w:w="120" w:type="dxa"/>
              <w:end w:w="120" w:type="dxa"/>
            </w:tcMar>
          </w:tcPr>
          <w:p>
            <w:pPr>
              <w:spacing w:after="40"/>
            </w:pPr>
            <w:r/>
            <w:r>
              <w:rPr>
                <w:b w:val="0"/>
                <w:sz w:val="16"/>
              </w:rPr>
              <w:t>Successful submit redirects to Thank you without sending complete lead data</w:t>
            </w:r>
          </w:p>
        </w:tc>
      </w:tr>
      <w:tr>
        <w:tc>
          <w:tcPr>
            <w:tcW w:type="dxa" w:w="850"/>
            <w:vAlign w:val="center"/>
            <w:tcMar>
              <w:top w:w="80" w:type="dxa"/>
              <w:bottom w:w="80" w:type="dxa"/>
              <w:start w:w="120" w:type="dxa"/>
              <w:end w:w="120" w:type="dxa"/>
            </w:tcMar>
          </w:tcPr>
          <w:p>
            <w:pPr>
              <w:spacing w:after="40"/>
            </w:pPr>
            <w:r/>
            <w:r>
              <w:rPr>
                <w:b w:val="0"/>
                <w:sz w:val="16"/>
              </w:rPr>
              <w:t>BUG-07</w:t>
            </w:r>
          </w:p>
        </w:tc>
        <w:tc>
          <w:tcPr>
            <w:tcW w:type="dxa" w:w="1100"/>
            <w:vAlign w:val="center"/>
            <w:tcMar>
              <w:top w:w="80" w:type="dxa"/>
              <w:bottom w:w="80" w:type="dxa"/>
              <w:start w:w="120" w:type="dxa"/>
              <w:end w:w="120" w:type="dxa"/>
            </w:tcMar>
          </w:tcPr>
          <w:p>
            <w:pPr>
              <w:spacing w:after="40"/>
            </w:pPr>
            <w:r/>
            <w:r>
              <w:rPr>
                <w:b w:val="0"/>
                <w:sz w:val="16"/>
              </w:rPr>
              <w:t>High</w:t>
            </w:r>
          </w:p>
        </w:tc>
        <w:tc>
          <w:tcPr>
            <w:tcW w:type="dxa" w:w="850"/>
            <w:vAlign w:val="center"/>
            <w:tcMar>
              <w:top w:w="80" w:type="dxa"/>
              <w:bottom w:w="80" w:type="dxa"/>
              <w:start w:w="120" w:type="dxa"/>
              <w:end w:w="120" w:type="dxa"/>
            </w:tcMar>
          </w:tcPr>
          <w:p>
            <w:pPr>
              <w:spacing w:after="40"/>
            </w:pPr>
            <w:r/>
            <w:r>
              <w:rPr>
                <w:b w:val="0"/>
                <w:sz w:val="16"/>
              </w:rPr>
              <w:t>P2</w:t>
            </w:r>
          </w:p>
        </w:tc>
        <w:tc>
          <w:tcPr>
            <w:tcW w:type="dxa" w:w="1700"/>
            <w:vAlign w:val="center"/>
            <w:tcMar>
              <w:top w:w="80" w:type="dxa"/>
              <w:bottom w:w="80" w:type="dxa"/>
              <w:start w:w="120" w:type="dxa"/>
              <w:end w:w="120" w:type="dxa"/>
            </w:tcMar>
          </w:tcPr>
          <w:p>
            <w:pPr>
              <w:spacing w:after="40"/>
            </w:pPr>
            <w:r/>
            <w:r>
              <w:rPr>
                <w:b w:val="0"/>
                <w:sz w:val="16"/>
              </w:rPr>
              <w:t>Phone validation</w:t>
            </w:r>
          </w:p>
        </w:tc>
        <w:tc>
          <w:tcPr>
            <w:tcW w:type="dxa" w:w="4860"/>
            <w:vAlign w:val="center"/>
            <w:tcMar>
              <w:top w:w="80" w:type="dxa"/>
              <w:bottom w:w="80" w:type="dxa"/>
              <w:start w:w="120" w:type="dxa"/>
              <w:end w:w="120" w:type="dxa"/>
            </w:tcMar>
          </w:tcPr>
          <w:p>
            <w:pPr>
              <w:spacing w:after="40"/>
            </w:pPr>
            <w:r/>
            <w:r>
              <w:rPr>
                <w:b w:val="0"/>
                <w:sz w:val="16"/>
              </w:rPr>
              <w:t>Phone validation does not match the 'exactly 10 digits' requirement</w:t>
            </w:r>
          </w:p>
        </w:tc>
      </w:tr>
      <w:tr>
        <w:tc>
          <w:tcPr>
            <w:tcW w:type="dxa" w:w="850"/>
            <w:vAlign w:val="center"/>
            <w:tcMar>
              <w:top w:w="80" w:type="dxa"/>
              <w:bottom w:w="80" w:type="dxa"/>
              <w:start w:w="120" w:type="dxa"/>
              <w:end w:w="120" w:type="dxa"/>
            </w:tcMar>
          </w:tcPr>
          <w:p>
            <w:pPr>
              <w:spacing w:after="40"/>
            </w:pPr>
            <w:r/>
            <w:r>
              <w:rPr>
                <w:b w:val="0"/>
                <w:sz w:val="16"/>
              </w:rPr>
              <w:t>BUG-08</w:t>
            </w:r>
          </w:p>
        </w:tc>
        <w:tc>
          <w:tcPr>
            <w:tcW w:type="dxa" w:w="1100"/>
            <w:vAlign w:val="center"/>
            <w:tcMar>
              <w:top w:w="80" w:type="dxa"/>
              <w:bottom w:w="80" w:type="dxa"/>
              <w:start w:w="120" w:type="dxa"/>
              <w:end w:w="120" w:type="dxa"/>
            </w:tcMar>
          </w:tcPr>
          <w:p>
            <w:pPr>
              <w:spacing w:after="40"/>
            </w:pPr>
            <w:r/>
            <w:r>
              <w:rPr>
                <w:b w:val="0"/>
                <w:sz w:val="16"/>
              </w:rPr>
              <w:t>High</w:t>
            </w:r>
          </w:p>
        </w:tc>
        <w:tc>
          <w:tcPr>
            <w:tcW w:type="dxa" w:w="850"/>
            <w:vAlign w:val="center"/>
            <w:tcMar>
              <w:top w:w="80" w:type="dxa"/>
              <w:bottom w:w="80" w:type="dxa"/>
              <w:start w:w="120" w:type="dxa"/>
              <w:end w:w="120" w:type="dxa"/>
            </w:tcMar>
          </w:tcPr>
          <w:p>
            <w:pPr>
              <w:spacing w:after="40"/>
            </w:pPr>
            <w:r/>
            <w:r>
              <w:rPr>
                <w:b w:val="0"/>
                <w:sz w:val="16"/>
              </w:rPr>
              <w:t>P2</w:t>
            </w:r>
          </w:p>
        </w:tc>
        <w:tc>
          <w:tcPr>
            <w:tcW w:type="dxa" w:w="1700"/>
            <w:vAlign w:val="center"/>
            <w:tcMar>
              <w:top w:w="80" w:type="dxa"/>
              <w:bottom w:w="80" w:type="dxa"/>
              <w:start w:w="120" w:type="dxa"/>
              <w:end w:w="120" w:type="dxa"/>
            </w:tcMar>
          </w:tcPr>
          <w:p>
            <w:pPr>
              <w:spacing w:after="40"/>
            </w:pPr>
            <w:r/>
            <w:r>
              <w:rPr>
                <w:b w:val="0"/>
                <w:sz w:val="16"/>
              </w:rPr>
              <w:t>Phone input</w:t>
            </w:r>
          </w:p>
        </w:tc>
        <w:tc>
          <w:tcPr>
            <w:tcW w:type="dxa" w:w="4860"/>
            <w:vAlign w:val="center"/>
            <w:tcMar>
              <w:top w:w="80" w:type="dxa"/>
              <w:bottom w:w="80" w:type="dxa"/>
              <w:start w:w="120" w:type="dxa"/>
              <w:end w:w="120" w:type="dxa"/>
            </w:tcMar>
          </w:tcPr>
          <w:p>
            <w:pPr>
              <w:spacing w:after="40"/>
            </w:pPr>
            <w:r/>
            <w:r>
              <w:rPr>
                <w:b w:val="0"/>
                <w:sz w:val="16"/>
              </w:rPr>
              <w:t>Phone mask blocks some 10-digit numeric values without explaining the rule</w:t>
            </w:r>
          </w:p>
        </w:tc>
      </w:tr>
      <w:tr>
        <w:tc>
          <w:tcPr>
            <w:tcW w:type="dxa" w:w="850"/>
            <w:vAlign w:val="center"/>
            <w:tcMar>
              <w:top w:w="80" w:type="dxa"/>
              <w:bottom w:w="80" w:type="dxa"/>
              <w:start w:w="120" w:type="dxa"/>
              <w:end w:w="120" w:type="dxa"/>
            </w:tcMar>
          </w:tcPr>
          <w:p>
            <w:pPr>
              <w:spacing w:after="40"/>
            </w:pPr>
            <w:r/>
            <w:r>
              <w:rPr>
                <w:b w:val="0"/>
                <w:sz w:val="16"/>
              </w:rPr>
              <w:t>BUG-09</w:t>
            </w:r>
          </w:p>
        </w:tc>
        <w:tc>
          <w:tcPr>
            <w:tcW w:type="dxa" w:w="1100"/>
            <w:vAlign w:val="center"/>
            <w:tcMar>
              <w:top w:w="80" w:type="dxa"/>
              <w:bottom w:w="80" w:type="dxa"/>
              <w:start w:w="120" w:type="dxa"/>
              <w:end w:w="120" w:type="dxa"/>
            </w:tcMar>
          </w:tcPr>
          <w:p>
            <w:pPr>
              <w:spacing w:after="40"/>
            </w:pPr>
            <w:r/>
            <w:r>
              <w:rPr>
                <w:b w:val="0"/>
                <w:sz w:val="16"/>
              </w:rPr>
              <w:t>High</w:t>
            </w:r>
          </w:p>
        </w:tc>
        <w:tc>
          <w:tcPr>
            <w:tcW w:type="dxa" w:w="850"/>
            <w:vAlign w:val="center"/>
            <w:tcMar>
              <w:top w:w="80" w:type="dxa"/>
              <w:bottom w:w="80" w:type="dxa"/>
              <w:start w:w="120" w:type="dxa"/>
              <w:end w:w="120" w:type="dxa"/>
            </w:tcMar>
          </w:tcPr>
          <w:p>
            <w:pPr>
              <w:spacing w:after="40"/>
            </w:pPr>
            <w:r/>
            <w:r>
              <w:rPr>
                <w:b w:val="0"/>
                <w:sz w:val="16"/>
              </w:rPr>
              <w:t>P2</w:t>
            </w:r>
          </w:p>
        </w:tc>
        <w:tc>
          <w:tcPr>
            <w:tcW w:type="dxa" w:w="1700"/>
            <w:vAlign w:val="center"/>
            <w:tcMar>
              <w:top w:w="80" w:type="dxa"/>
              <w:bottom w:w="80" w:type="dxa"/>
              <w:start w:w="120" w:type="dxa"/>
              <w:end w:w="120" w:type="dxa"/>
            </w:tcMar>
          </w:tcPr>
          <w:p>
            <w:pPr>
              <w:spacing w:after="40"/>
            </w:pPr>
            <w:r/>
            <w:r>
              <w:rPr>
                <w:b w:val="0"/>
                <w:sz w:val="16"/>
              </w:rPr>
              <w:t>Email validation UX</w:t>
            </w:r>
          </w:p>
        </w:tc>
        <w:tc>
          <w:tcPr>
            <w:tcW w:type="dxa" w:w="4860"/>
            <w:vAlign w:val="center"/>
            <w:tcMar>
              <w:top w:w="80" w:type="dxa"/>
              <w:bottom w:w="80" w:type="dxa"/>
              <w:start w:w="120" w:type="dxa"/>
              <w:end w:w="120" w:type="dxa"/>
            </w:tcMar>
          </w:tcPr>
          <w:p>
            <w:pPr>
              <w:spacing w:after="40"/>
            </w:pPr>
            <w:r/>
            <w:r>
              <w:rPr>
                <w:b w:val="0"/>
                <w:sz w:val="16"/>
              </w:rPr>
              <w:t>Invalid email shows no inline form validation message</w:t>
            </w:r>
          </w:p>
        </w:tc>
      </w:tr>
      <w:tr>
        <w:tc>
          <w:tcPr>
            <w:tcW w:type="dxa" w:w="850"/>
            <w:vAlign w:val="center"/>
            <w:tcMar>
              <w:top w:w="80" w:type="dxa"/>
              <w:bottom w:w="80" w:type="dxa"/>
              <w:start w:w="120" w:type="dxa"/>
              <w:end w:w="120" w:type="dxa"/>
            </w:tcMar>
          </w:tcPr>
          <w:p>
            <w:pPr>
              <w:spacing w:after="40"/>
            </w:pPr>
            <w:r/>
            <w:r>
              <w:rPr>
                <w:b w:val="0"/>
                <w:sz w:val="16"/>
              </w:rPr>
              <w:t>BUG-10</w:t>
            </w:r>
          </w:p>
        </w:tc>
        <w:tc>
          <w:tcPr>
            <w:tcW w:type="dxa" w:w="1100"/>
            <w:vAlign w:val="center"/>
            <w:tcMar>
              <w:top w:w="80" w:type="dxa"/>
              <w:bottom w:w="80" w:type="dxa"/>
              <w:start w:w="120" w:type="dxa"/>
              <w:end w:w="120" w:type="dxa"/>
            </w:tcMar>
          </w:tcPr>
          <w:p>
            <w:pPr>
              <w:spacing w:after="40"/>
            </w:pPr>
            <w:r/>
            <w:r>
              <w:rPr>
                <w:b w:val="0"/>
                <w:sz w:val="16"/>
              </w:rPr>
              <w:t>High</w:t>
            </w:r>
          </w:p>
        </w:tc>
        <w:tc>
          <w:tcPr>
            <w:tcW w:type="dxa" w:w="850"/>
            <w:vAlign w:val="center"/>
            <w:tcMar>
              <w:top w:w="80" w:type="dxa"/>
              <w:bottom w:w="80" w:type="dxa"/>
              <w:start w:w="120" w:type="dxa"/>
              <w:end w:w="120" w:type="dxa"/>
            </w:tcMar>
          </w:tcPr>
          <w:p>
            <w:pPr>
              <w:spacing w:after="40"/>
            </w:pPr>
            <w:r/>
            <w:r>
              <w:rPr>
                <w:b w:val="0"/>
                <w:sz w:val="16"/>
              </w:rPr>
              <w:t>P2</w:t>
            </w:r>
          </w:p>
        </w:tc>
        <w:tc>
          <w:tcPr>
            <w:tcW w:type="dxa" w:w="1700"/>
            <w:vAlign w:val="center"/>
            <w:tcMar>
              <w:top w:w="80" w:type="dxa"/>
              <w:bottom w:w="80" w:type="dxa"/>
              <w:start w:w="120" w:type="dxa"/>
              <w:end w:w="120" w:type="dxa"/>
            </w:tcMar>
          </w:tcPr>
          <w:p>
            <w:pPr>
              <w:spacing w:after="40"/>
            </w:pPr>
            <w:r/>
            <w:r>
              <w:rPr>
                <w:b w:val="0"/>
                <w:sz w:val="16"/>
              </w:rPr>
              <w:t>Duplicate form flow</w:t>
            </w:r>
          </w:p>
        </w:tc>
        <w:tc>
          <w:tcPr>
            <w:tcW w:type="dxa" w:w="4860"/>
            <w:vAlign w:val="center"/>
            <w:tcMar>
              <w:top w:w="80" w:type="dxa"/>
              <w:bottom w:w="80" w:type="dxa"/>
              <w:start w:w="120" w:type="dxa"/>
              <w:end w:w="120" w:type="dxa"/>
            </w:tcMar>
          </w:tcPr>
          <w:p>
            <w:pPr>
              <w:spacing w:after="40"/>
            </w:pPr>
            <w:r/>
            <w:r>
              <w:rPr>
                <w:b w:val="0"/>
                <w:sz w:val="16"/>
              </w:rPr>
              <w:t>Bottom form submission scrolls the user to the top form area</w:t>
            </w:r>
          </w:p>
        </w:tc>
      </w:tr>
    </w:tbl>
    <w:p/>
    <w:p>
      <w:pPr>
        <w:pStyle w:val="Heading1"/>
      </w:pPr>
      <w:r>
        <w:t>Detailed Bugs</w:t>
      </w:r>
    </w:p>
    <w:p>
      <w:pPr>
        <w:pStyle w:val="Heading2"/>
      </w:pPr>
      <w:r>
        <w:t>BUG-01 - ZIP+4 value is accepted although ZIP must contain exactly 5 digits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Critical</w:t>
            </w:r>
          </w:p>
        </w:tc>
        <w:tc>
          <w:tcPr>
            <w:tcW w:type="dxa" w:w="1400"/>
            <w:vAlign w:val="center"/>
            <w:tcMar>
              <w:top w:w="80" w:type="dxa"/>
              <w:bottom w:w="80" w:type="dxa"/>
              <w:start w:w="120" w:type="dxa"/>
              <w:end w:w="120" w:type="dxa"/>
            </w:tcMar>
          </w:tcPr>
          <w:p>
            <w:pPr>
              <w:spacing w:after="40"/>
            </w:pPr>
            <w:r/>
            <w:r>
              <w:rPr>
                <w:b w:val="0"/>
                <w:sz w:val="18"/>
              </w:rPr>
              <w:t>P1</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ZIP validation</w:t>
            </w:r>
          </w:p>
        </w:tc>
      </w:tr>
    </w:tbl>
    <w:p/>
    <w:p>
      <w:pPr>
        <w:spacing w:after="60"/>
      </w:pPr>
      <w:r>
        <w:rPr>
          <w:b/>
        </w:rPr>
        <w:t xml:space="preserve">Bug description: </w:t>
      </w:r>
      <w:r>
        <w:t>On step 1 of the lead form, the ZIP field accepts a ZIP+4 value such as 12345-6789 and advances the user to step 2.</w:t>
      </w:r>
    </w:p>
    <w:p>
      <w:r>
        <w:rPr>
          <w:b/>
        </w:rPr>
        <w:t>Steps to reproduce:</w:t>
      </w:r>
    </w:p>
    <w:p>
      <w:pPr>
        <w:pStyle w:val="ListNumber"/>
      </w:pPr>
      <w:r>
        <w:t>Open https://test-qa.capslock.global/.</w:t>
      </w:r>
    </w:p>
    <w:p>
      <w:pPr>
        <w:pStyle w:val="ListNumber"/>
      </w:pPr>
      <w:r>
        <w:t>Enter 12345-6789 in the ZIP Code field.</w:t>
      </w:r>
    </w:p>
    <w:p>
      <w:pPr>
        <w:pStyle w:val="ListNumber"/>
      </w:pPr>
      <w:r>
        <w:t>Click Next.</w:t>
      </w:r>
    </w:p>
    <w:p>
      <w:pPr>
        <w:spacing w:after="60"/>
      </w:pPr>
      <w:r>
        <w:rPr>
          <w:b/>
        </w:rPr>
        <w:t xml:space="preserve">Expected result: </w:t>
      </w:r>
      <w:r>
        <w:t>The value is rejected because the field must contain exactly 5 digits.</w:t>
      </w:r>
    </w:p>
    <w:p>
      <w:pPr>
        <w:spacing w:after="60"/>
      </w:pPr>
      <w:r>
        <w:rPr>
          <w:b/>
        </w:rPr>
        <w:t xml:space="preserve">Actual result: </w:t>
      </w:r>
      <w:r>
        <w:t>The form accepts the value and posts stepNumber=1&amp;zipCode=12345-6789 to /test-task/handle-form.</w:t>
      </w:r>
    </w:p>
    <w:p>
      <w:pPr>
        <w:spacing w:after="60"/>
      </w:pPr>
      <w:r>
        <w:rPr>
          <w:b/>
        </w:rPr>
        <w:t xml:space="preserve">Business impact: </w:t>
      </w:r>
      <w:r>
        <w:t>Invalid location data can enter the funnel, harming lead routing, service area checks, analytics, and sales follow-up quality.</w:t>
      </w:r>
    </w:p>
    <w:p>
      <w:pPr>
        <w:spacing w:after="60"/>
      </w:pPr>
      <w:r>
        <w:rPr>
          <w:b/>
        </w:rPr>
        <w:t xml:space="preserve">Evidence: </w:t>
      </w:r>
      <w:r>
        <w:t>Dynamic screenshot and network observation.</w:t>
      </w:r>
    </w:p>
    <w:p>
      <w:pPr>
        <w:spacing w:after="80"/>
        <w:jc w:val="center"/>
      </w:pPr>
      <w:r>
        <w:rPr>
          <w:i/>
          <w:color w:val="555555"/>
          <w:sz w:val="18"/>
        </w:rPr>
        <w:t>Evidence for BUG-01</w:t>
      </w:r>
    </w:p>
    <w:p>
      <w:r>
        <w:drawing>
          <wp:inline xmlns:a="http://schemas.openxmlformats.org/drawingml/2006/main" xmlns:pic="http://schemas.openxmlformats.org/drawingml/2006/picture">
            <wp:extent cx="5394960" cy="8358389"/>
            <wp:docPr id="1" name="Picture 1"/>
            <wp:cNvGraphicFramePr>
              <a:graphicFrameLocks noChangeAspect="1"/>
            </wp:cNvGraphicFramePr>
            <a:graphic>
              <a:graphicData uri="http://schemas.openxmlformats.org/drawingml/2006/picture">
                <pic:pic>
                  <pic:nvPicPr>
                    <pic:cNvPr id="0" name="zip_plus4_annotated.jpg"/>
                    <pic:cNvPicPr/>
                  </pic:nvPicPr>
                  <pic:blipFill>
                    <a:blip r:embed="rId10"/>
                    <a:stretch>
                      <a:fillRect/>
                    </a:stretch>
                  </pic:blipFill>
                  <pic:spPr>
                    <a:xfrm>
                      <a:off x="0" y="0"/>
                      <a:ext cx="5394960" cy="8358389"/>
                    </a:xfrm>
                    <a:prstGeom prst="rect"/>
                  </pic:spPr>
                </pic:pic>
              </a:graphicData>
            </a:graphic>
          </wp:inline>
        </w:drawing>
      </w:r>
    </w:p>
    <w:p>
      <w:pPr>
        <w:pStyle w:val="Heading2"/>
      </w:pPr>
      <w:r>
        <w:t>BUG-02 - Canadian postal code is accepted in a US ZIP-only field</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Critical</w:t>
            </w:r>
          </w:p>
        </w:tc>
        <w:tc>
          <w:tcPr>
            <w:tcW w:type="dxa" w:w="1400"/>
            <w:vAlign w:val="center"/>
            <w:tcMar>
              <w:top w:w="80" w:type="dxa"/>
              <w:bottom w:w="80" w:type="dxa"/>
              <w:start w:w="120" w:type="dxa"/>
              <w:end w:w="120" w:type="dxa"/>
            </w:tcMar>
          </w:tcPr>
          <w:p>
            <w:pPr>
              <w:spacing w:after="40"/>
            </w:pPr>
            <w:r/>
            <w:r>
              <w:rPr>
                <w:b w:val="0"/>
                <w:sz w:val="18"/>
              </w:rPr>
              <w:t>P1</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ZIP validation</w:t>
            </w:r>
          </w:p>
        </w:tc>
      </w:tr>
    </w:tbl>
    <w:p/>
    <w:p>
      <w:pPr>
        <w:spacing w:after="60"/>
      </w:pPr>
      <w:r>
        <w:rPr>
          <w:b/>
        </w:rPr>
        <w:t xml:space="preserve">Bug description: </w:t>
      </w:r>
      <w:r>
        <w:t>The ZIP Code field accepts K1A 0B1 and advances to the next step even though the requirement says ZIP must contain exactly 5 digits.</w:t>
      </w:r>
    </w:p>
    <w:p>
      <w:r>
        <w:rPr>
          <w:b/>
        </w:rPr>
        <w:t>Steps to reproduce:</w:t>
      </w:r>
    </w:p>
    <w:p>
      <w:pPr>
        <w:pStyle w:val="ListNumber"/>
      </w:pPr>
      <w:r>
        <w:t>Open the page.</w:t>
      </w:r>
    </w:p>
    <w:p>
      <w:pPr>
        <w:pStyle w:val="ListNumber"/>
      </w:pPr>
      <w:r>
        <w:t>Enter K1A 0B1 in the ZIP Code field.</w:t>
      </w:r>
    </w:p>
    <w:p>
      <w:pPr>
        <w:pStyle w:val="ListNumber"/>
      </w:pPr>
      <w:r>
        <w:t>Click Next.</w:t>
      </w:r>
    </w:p>
    <w:p>
      <w:pPr>
        <w:spacing w:after="60"/>
      </w:pPr>
      <w:r>
        <w:rPr>
          <w:b/>
        </w:rPr>
        <w:t xml:space="preserve">Expected result: </w:t>
      </w:r>
      <w:r>
        <w:t>The value is rejected because it is not exactly 5 digits.</w:t>
      </w:r>
    </w:p>
    <w:p>
      <w:pPr>
        <w:spacing w:after="60"/>
      </w:pPr>
      <w:r>
        <w:rPr>
          <w:b/>
        </w:rPr>
        <w:t xml:space="preserve">Actual result: </w:t>
      </w:r>
      <w:r>
        <w:t>The form advances to step 2 and posts zipCode=K1A+0B1.</w:t>
      </w:r>
    </w:p>
    <w:p>
      <w:pPr>
        <w:spacing w:after="60"/>
      </w:pPr>
      <w:r>
        <w:rPr>
          <w:b/>
        </w:rPr>
        <w:t xml:space="preserve">Business impact: </w:t>
      </w:r>
      <w:r>
        <w:t>Non-US or malformed location values can be treated as valid leads, creating wasted sales effort and unreliable market data.</w:t>
      </w:r>
    </w:p>
    <w:p>
      <w:pPr>
        <w:spacing w:after="60"/>
      </w:pPr>
      <w:r>
        <w:rPr>
          <w:b/>
        </w:rPr>
        <w:t xml:space="preserve">Evidence: </w:t>
      </w:r>
      <w:r>
        <w:t>Dynamic screenshot and network observation.</w:t>
      </w:r>
    </w:p>
    <w:p>
      <w:pPr>
        <w:spacing w:after="80"/>
        <w:jc w:val="center"/>
      </w:pPr>
      <w:r>
        <w:rPr>
          <w:i/>
          <w:color w:val="555555"/>
          <w:sz w:val="18"/>
        </w:rPr>
        <w:t>Evidence for BUG-02</w:t>
      </w:r>
    </w:p>
    <w:p>
      <w:r>
        <w:drawing>
          <wp:inline xmlns:a="http://schemas.openxmlformats.org/drawingml/2006/main" xmlns:pic="http://schemas.openxmlformats.org/drawingml/2006/picture">
            <wp:extent cx="5394960" cy="8358389"/>
            <wp:docPr id="2" name="Picture 2"/>
            <wp:cNvGraphicFramePr>
              <a:graphicFrameLocks noChangeAspect="1"/>
            </wp:cNvGraphicFramePr>
            <a:graphic>
              <a:graphicData uri="http://schemas.openxmlformats.org/drawingml/2006/picture">
                <pic:pic>
                  <pic:nvPicPr>
                    <pic:cNvPr id="0" name="zip_canada_annotated.jpg"/>
                    <pic:cNvPicPr/>
                  </pic:nvPicPr>
                  <pic:blipFill>
                    <a:blip r:embed="rId11"/>
                    <a:stretch>
                      <a:fillRect/>
                    </a:stretch>
                  </pic:blipFill>
                  <pic:spPr>
                    <a:xfrm>
                      <a:off x="0" y="0"/>
                      <a:ext cx="5394960" cy="8358389"/>
                    </a:xfrm>
                    <a:prstGeom prst="rect"/>
                  </pic:spPr>
                </pic:pic>
              </a:graphicData>
            </a:graphic>
          </wp:inline>
        </w:drawing>
      </w:r>
    </w:p>
    <w:p>
      <w:pPr>
        <w:pStyle w:val="Heading2"/>
      </w:pPr>
      <w:r>
        <w:t>BUG-03 - Interest selection is not required</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Critical</w:t>
            </w:r>
          </w:p>
        </w:tc>
        <w:tc>
          <w:tcPr>
            <w:tcW w:type="dxa" w:w="1400"/>
            <w:vAlign w:val="center"/>
            <w:tcMar>
              <w:top w:w="80" w:type="dxa"/>
              <w:bottom w:w="80" w:type="dxa"/>
              <w:start w:w="120" w:type="dxa"/>
              <w:end w:w="120" w:type="dxa"/>
            </w:tcMar>
          </w:tcPr>
          <w:p>
            <w:pPr>
              <w:spacing w:after="40"/>
            </w:pPr>
            <w:r/>
            <w:r>
              <w:rPr>
                <w:b w:val="0"/>
                <w:sz w:val="18"/>
              </w:rPr>
              <w:t>P1</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Required fields</w:t>
            </w:r>
          </w:p>
        </w:tc>
      </w:tr>
    </w:tbl>
    <w:p/>
    <w:p>
      <w:pPr>
        <w:spacing w:after="60"/>
      </w:pPr>
      <w:r>
        <w:rPr>
          <w:b/>
        </w:rPr>
        <w:t xml:space="preserve">Bug description: </w:t>
      </w:r>
      <w:r>
        <w:t>On step 2, the user can continue without selecting any option under 'Why are you interested in a walk-in tub?'.</w:t>
      </w:r>
    </w:p>
    <w:p>
      <w:r>
        <w:rPr>
          <w:b/>
        </w:rPr>
        <w:t>Steps to reproduce:</w:t>
      </w:r>
    </w:p>
    <w:p>
      <w:pPr>
        <w:pStyle w:val="ListNumber"/>
      </w:pPr>
      <w:r>
        <w:t>Enter a valid ZIP such as 90210.</w:t>
      </w:r>
    </w:p>
    <w:p>
      <w:pPr>
        <w:pStyle w:val="ListNumber"/>
      </w:pPr>
      <w:r>
        <w:t>Leave Independence, Safety, Therapy, and Other unchecked.</w:t>
      </w:r>
    </w:p>
    <w:p>
      <w:pPr>
        <w:pStyle w:val="ListNumber"/>
      </w:pPr>
      <w:r>
        <w:t>Click Next.</w:t>
      </w:r>
    </w:p>
    <w:p>
      <w:pPr>
        <w:spacing w:after="60"/>
      </w:pPr>
      <w:r>
        <w:rPr>
          <w:b/>
        </w:rPr>
        <w:t xml:space="preserve">Expected result: </w:t>
      </w:r>
      <w:r>
        <w:t>The user remains on step 2 and sees a required-field validation message.</w:t>
      </w:r>
    </w:p>
    <w:p>
      <w:pPr>
        <w:spacing w:after="60"/>
      </w:pPr>
      <w:r>
        <w:rPr>
          <w:b/>
        </w:rPr>
        <w:t xml:space="preserve">Actual result: </w:t>
      </w:r>
      <w:r>
        <w:t>The form advances to the property step with no error.</w:t>
      </w:r>
    </w:p>
    <w:p>
      <w:pPr>
        <w:spacing w:after="60"/>
      </w:pPr>
      <w:r>
        <w:rPr>
          <w:b/>
        </w:rPr>
        <w:t xml:space="preserve">Business impact: </w:t>
      </w:r>
      <w:r>
        <w:t>Sales and marketing lose intent data needed to qualify and personalize the lead.</w:t>
      </w:r>
    </w:p>
    <w:p>
      <w:pPr>
        <w:spacing w:after="60"/>
      </w:pPr>
      <w:r>
        <w:rPr>
          <w:b/>
        </w:rPr>
        <w:t xml:space="preserve">Evidence: </w:t>
      </w:r>
      <w:r>
        <w:t>Dynamic screenshot showing step 3 active while all interest checkboxes remain unchecked.</w:t>
      </w:r>
    </w:p>
    <w:p>
      <w:pPr>
        <w:spacing w:after="80"/>
        <w:jc w:val="center"/>
      </w:pPr>
      <w:r>
        <w:rPr>
          <w:i/>
          <w:color w:val="555555"/>
          <w:sz w:val="18"/>
        </w:rPr>
        <w:t>Evidence for BUG-03</w:t>
      </w:r>
    </w:p>
    <w:p>
      <w:r>
        <w:drawing>
          <wp:inline xmlns:a="http://schemas.openxmlformats.org/drawingml/2006/main" xmlns:pic="http://schemas.openxmlformats.org/drawingml/2006/picture">
            <wp:extent cx="5394960" cy="8738315"/>
            <wp:docPr id="3" name="Picture 3"/>
            <wp:cNvGraphicFramePr>
              <a:graphicFrameLocks noChangeAspect="1"/>
            </wp:cNvGraphicFramePr>
            <a:graphic>
              <a:graphicData uri="http://schemas.openxmlformats.org/drawingml/2006/picture">
                <pic:pic>
                  <pic:nvPicPr>
                    <pic:cNvPr id="0" name="why_empty_annotated.jpg"/>
                    <pic:cNvPicPr/>
                  </pic:nvPicPr>
                  <pic:blipFill>
                    <a:blip r:embed="rId12"/>
                    <a:stretch>
                      <a:fillRect/>
                    </a:stretch>
                  </pic:blipFill>
                  <pic:spPr>
                    <a:xfrm>
                      <a:off x="0" y="0"/>
                      <a:ext cx="5394960" cy="8738315"/>
                    </a:xfrm>
                    <a:prstGeom prst="rect"/>
                  </pic:spPr>
                </pic:pic>
              </a:graphicData>
            </a:graphic>
          </wp:inline>
        </w:drawing>
      </w:r>
    </w:p>
    <w:p>
      <w:pPr>
        <w:pStyle w:val="Heading2"/>
      </w:pPr>
      <w:r>
        <w:t>BUG-04 - Rental Property is accepted even though it should be blocked</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Critical</w:t>
            </w:r>
          </w:p>
        </w:tc>
        <w:tc>
          <w:tcPr>
            <w:tcW w:type="dxa" w:w="1400"/>
            <w:vAlign w:val="center"/>
            <w:tcMar>
              <w:top w:w="80" w:type="dxa"/>
              <w:bottom w:w="80" w:type="dxa"/>
              <w:start w:w="120" w:type="dxa"/>
              <w:end w:w="120" w:type="dxa"/>
            </w:tcMar>
          </w:tcPr>
          <w:p>
            <w:pPr>
              <w:spacing w:after="40"/>
            </w:pPr>
            <w:r/>
            <w:r>
              <w:rPr>
                <w:b w:val="0"/>
                <w:sz w:val="18"/>
              </w:rPr>
              <w:t>P1</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Lead qualification</w:t>
            </w:r>
          </w:p>
        </w:tc>
      </w:tr>
    </w:tbl>
    <w:p/>
    <w:p>
      <w:pPr>
        <w:spacing w:after="60"/>
      </w:pPr>
      <w:r>
        <w:rPr>
          <w:b/>
        </w:rPr>
        <w:t xml:space="preserve">Bug description: </w:t>
      </w:r>
      <w:r>
        <w:t>The property step contains an ineligible-property message for rental/mobile homes, but selecting Rental Property advances the user to name/email collection.</w:t>
      </w:r>
    </w:p>
    <w:p>
      <w:r>
        <w:rPr>
          <w:b/>
        </w:rPr>
        <w:t>Steps to reproduce:</w:t>
      </w:r>
    </w:p>
    <w:p>
      <w:pPr>
        <w:pStyle w:val="ListNumber"/>
      </w:pPr>
      <w:r>
        <w:t>Enter ZIP 90210.</w:t>
      </w:r>
    </w:p>
    <w:p>
      <w:pPr>
        <w:pStyle w:val="ListNumber"/>
      </w:pPr>
      <w:r>
        <w:t>Select Safety.</w:t>
      </w:r>
    </w:p>
    <w:p>
      <w:pPr>
        <w:pStyle w:val="ListNumber"/>
      </w:pPr>
      <w:r>
        <w:t>Select Rental Property.</w:t>
      </w:r>
    </w:p>
    <w:p>
      <w:pPr>
        <w:pStyle w:val="ListNumber"/>
      </w:pPr>
      <w:r>
        <w:t>Click Next.</w:t>
      </w:r>
    </w:p>
    <w:p>
      <w:pPr>
        <w:spacing w:after="60"/>
      </w:pPr>
      <w:r>
        <w:rPr>
          <w:b/>
        </w:rPr>
        <w:t xml:space="preserve">Expected result: </w:t>
      </w:r>
      <w:r>
        <w:t>The user remains on the property step and sees the ineligible-property message.</w:t>
      </w:r>
    </w:p>
    <w:p>
      <w:pPr>
        <w:spacing w:after="60"/>
      </w:pPr>
      <w:r>
        <w:rPr>
          <w:b/>
        </w:rPr>
        <w:t xml:space="preserve">Actual result: </w:t>
      </w:r>
      <w:r>
        <w:t>The form advances to the name/email step and continues collecting the lead.</w:t>
      </w:r>
    </w:p>
    <w:p>
      <w:pPr>
        <w:spacing w:after="60"/>
      </w:pPr>
      <w:r>
        <w:rPr>
          <w:b/>
        </w:rPr>
        <w:t xml:space="preserve">Business impact: </w:t>
      </w:r>
      <w:r>
        <w:t>Unqualified leads enter the funnel, increasing cost per valid lead and wasting sales team time.</w:t>
      </w:r>
    </w:p>
    <w:p>
      <w:pPr>
        <w:spacing w:after="60"/>
      </w:pPr>
      <w:r>
        <w:rPr>
          <w:b/>
        </w:rPr>
        <w:t xml:space="preserve">Evidence: </w:t>
      </w:r>
      <w:r>
        <w:t>Dynamic screenshot with Rental Property selected and step 4 active.</w:t>
      </w:r>
    </w:p>
    <w:p>
      <w:pPr>
        <w:spacing w:after="80"/>
        <w:jc w:val="center"/>
      </w:pPr>
      <w:r>
        <w:rPr>
          <w:i/>
          <w:color w:val="555555"/>
          <w:sz w:val="18"/>
        </w:rPr>
        <w:t>Evidence for BUG-04</w:t>
      </w:r>
    </w:p>
    <w:p>
      <w:r>
        <w:drawing>
          <wp:inline xmlns:a="http://schemas.openxmlformats.org/drawingml/2006/main" xmlns:pic="http://schemas.openxmlformats.org/drawingml/2006/picture">
            <wp:extent cx="5394960" cy="9878096"/>
            <wp:docPr id="4" name="Picture 4"/>
            <wp:cNvGraphicFramePr>
              <a:graphicFrameLocks noChangeAspect="1"/>
            </wp:cNvGraphicFramePr>
            <a:graphic>
              <a:graphicData uri="http://schemas.openxmlformats.org/drawingml/2006/picture">
                <pic:pic>
                  <pic:nvPicPr>
                    <pic:cNvPr id="0" name="rental_annotated.jpg"/>
                    <pic:cNvPicPr/>
                  </pic:nvPicPr>
                  <pic:blipFill>
                    <a:blip r:embed="rId13"/>
                    <a:stretch>
                      <a:fillRect/>
                    </a:stretch>
                  </pic:blipFill>
                  <pic:spPr>
                    <a:xfrm>
                      <a:off x="0" y="0"/>
                      <a:ext cx="5394960" cy="9878096"/>
                    </a:xfrm>
                    <a:prstGeom prst="rect"/>
                  </pic:spPr>
                </pic:pic>
              </a:graphicData>
            </a:graphic>
          </wp:inline>
        </w:drawing>
      </w:r>
    </w:p>
    <w:p>
      <w:pPr>
        <w:pStyle w:val="Heading2"/>
      </w:pPr>
      <w:r>
        <w:t>BUG-05 - Mobile Home is accepted even though it should be blocked</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Critical</w:t>
            </w:r>
          </w:p>
        </w:tc>
        <w:tc>
          <w:tcPr>
            <w:tcW w:type="dxa" w:w="1400"/>
            <w:vAlign w:val="center"/>
            <w:tcMar>
              <w:top w:w="80" w:type="dxa"/>
              <w:bottom w:w="80" w:type="dxa"/>
              <w:start w:w="120" w:type="dxa"/>
              <w:end w:w="120" w:type="dxa"/>
            </w:tcMar>
          </w:tcPr>
          <w:p>
            <w:pPr>
              <w:spacing w:after="40"/>
            </w:pPr>
            <w:r/>
            <w:r>
              <w:rPr>
                <w:b w:val="0"/>
                <w:sz w:val="18"/>
              </w:rPr>
              <w:t>P1</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Lead qualification</w:t>
            </w:r>
          </w:p>
        </w:tc>
      </w:tr>
    </w:tbl>
    <w:p/>
    <w:p>
      <w:pPr>
        <w:spacing w:after="60"/>
      </w:pPr>
      <w:r>
        <w:rPr>
          <w:b/>
        </w:rPr>
        <w:t xml:space="preserve">Bug description: </w:t>
      </w:r>
      <w:r>
        <w:t>The Mobile Home option is configured as an ineligible value, but the user can still continue to the name/email step.</w:t>
      </w:r>
    </w:p>
    <w:p>
      <w:r>
        <w:rPr>
          <w:b/>
        </w:rPr>
        <w:t>Steps to reproduce:</w:t>
      </w:r>
    </w:p>
    <w:p>
      <w:pPr>
        <w:pStyle w:val="ListNumber"/>
      </w:pPr>
      <w:r>
        <w:t>Enter ZIP 90210.</w:t>
      </w:r>
    </w:p>
    <w:p>
      <w:pPr>
        <w:pStyle w:val="ListNumber"/>
      </w:pPr>
      <w:r>
        <w:t>Select Safety.</w:t>
      </w:r>
    </w:p>
    <w:p>
      <w:pPr>
        <w:pStyle w:val="ListNumber"/>
      </w:pPr>
      <w:r>
        <w:t>Select Mobile Home.</w:t>
      </w:r>
    </w:p>
    <w:p>
      <w:pPr>
        <w:pStyle w:val="ListNumber"/>
      </w:pPr>
      <w:r>
        <w:t>Click Next.</w:t>
      </w:r>
    </w:p>
    <w:p>
      <w:pPr>
        <w:spacing w:after="60"/>
      </w:pPr>
      <w:r>
        <w:rPr>
          <w:b/>
        </w:rPr>
        <w:t xml:space="preserve">Expected result: </w:t>
      </w:r>
      <w:r>
        <w:t>The user remains on the property step and sees the ineligible-property message.</w:t>
      </w:r>
    </w:p>
    <w:p>
      <w:pPr>
        <w:spacing w:after="60"/>
      </w:pPr>
      <w:r>
        <w:rPr>
          <w:b/>
        </w:rPr>
        <w:t xml:space="preserve">Actual result: </w:t>
      </w:r>
      <w:r>
        <w:t>The form advances to the name/email step with Mobile Home selected.</w:t>
      </w:r>
    </w:p>
    <w:p>
      <w:pPr>
        <w:spacing w:after="60"/>
      </w:pPr>
      <w:r>
        <w:rPr>
          <w:b/>
        </w:rPr>
        <w:t xml:space="preserve">Business impact: </w:t>
      </w:r>
      <w:r>
        <w:t>The system captures leads that the business explicitly says it cannot service.</w:t>
      </w:r>
    </w:p>
    <w:p>
      <w:pPr>
        <w:spacing w:after="60"/>
      </w:pPr>
      <w:r>
        <w:rPr>
          <w:b/>
        </w:rPr>
        <w:t xml:space="preserve">Evidence: </w:t>
      </w:r>
      <w:r>
        <w:t>Dynamic screenshot and form state showing Mobile Home checked while step 4 is active.</w:t>
      </w:r>
    </w:p>
    <w:p>
      <w:pPr>
        <w:spacing w:after="80"/>
        <w:jc w:val="center"/>
      </w:pPr>
      <w:r>
        <w:rPr>
          <w:i/>
          <w:color w:val="555555"/>
          <w:sz w:val="18"/>
        </w:rPr>
        <w:t>Evidence for BUG-05</w:t>
      </w:r>
    </w:p>
    <w:p>
      <w:r>
        <w:drawing>
          <wp:inline xmlns:a="http://schemas.openxmlformats.org/drawingml/2006/main" xmlns:pic="http://schemas.openxmlformats.org/drawingml/2006/picture">
            <wp:extent cx="5394960" cy="9878096"/>
            <wp:docPr id="5" name="Picture 5"/>
            <wp:cNvGraphicFramePr>
              <a:graphicFrameLocks noChangeAspect="1"/>
            </wp:cNvGraphicFramePr>
            <a:graphic>
              <a:graphicData uri="http://schemas.openxmlformats.org/drawingml/2006/picture">
                <pic:pic>
                  <pic:nvPicPr>
                    <pic:cNvPr id="0" name="mobile_home_annotated.jpg"/>
                    <pic:cNvPicPr/>
                  </pic:nvPicPr>
                  <pic:blipFill>
                    <a:blip r:embed="rId14"/>
                    <a:stretch>
                      <a:fillRect/>
                    </a:stretch>
                  </pic:blipFill>
                  <pic:spPr>
                    <a:xfrm>
                      <a:off x="0" y="0"/>
                      <a:ext cx="5394960" cy="9878096"/>
                    </a:xfrm>
                    <a:prstGeom prst="rect"/>
                  </pic:spPr>
                </pic:pic>
              </a:graphicData>
            </a:graphic>
          </wp:inline>
        </w:drawing>
      </w:r>
    </w:p>
    <w:p>
      <w:pPr>
        <w:pStyle w:val="Heading2"/>
      </w:pPr>
      <w:r>
        <w:t>BUG-06 - Successful submit redirects to Thank you without sending complete lead data</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Critical</w:t>
            </w:r>
          </w:p>
        </w:tc>
        <w:tc>
          <w:tcPr>
            <w:tcW w:type="dxa" w:w="1400"/>
            <w:vAlign w:val="center"/>
            <w:tcMar>
              <w:top w:w="80" w:type="dxa"/>
              <w:bottom w:w="80" w:type="dxa"/>
              <w:start w:w="120" w:type="dxa"/>
              <w:end w:w="120" w:type="dxa"/>
            </w:tcMar>
          </w:tcPr>
          <w:p>
            <w:pPr>
              <w:spacing w:after="40"/>
            </w:pPr>
            <w:r/>
            <w:r>
              <w:rPr>
                <w:b w:val="0"/>
                <w:sz w:val="18"/>
              </w:rPr>
              <w:t>P1</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Submission</w:t>
            </w:r>
          </w:p>
        </w:tc>
      </w:tr>
    </w:tbl>
    <w:p/>
    <w:p>
      <w:pPr>
        <w:spacing w:after="60"/>
      </w:pPr>
      <w:r>
        <w:rPr>
          <w:b/>
        </w:rPr>
        <w:t xml:space="preserve">Bug description: </w:t>
      </w:r>
      <w:r>
        <w:t>The user can complete the funnel and reach /thankyou, but observed network traffic contains only the ZIP step POST. No request containing name, email, phone, interest, or property was observed before redirect.</w:t>
      </w:r>
    </w:p>
    <w:p>
      <w:r>
        <w:rPr>
          <w:b/>
        </w:rPr>
        <w:t>Steps to reproduce:</w:t>
      </w:r>
    </w:p>
    <w:p>
      <w:pPr>
        <w:pStyle w:val="ListNumber"/>
      </w:pPr>
      <w:r>
        <w:t>Complete the form with ZIP 90210, Safety, Owned House / Condo, Test User, user@example.com, and 2345678901.</w:t>
      </w:r>
    </w:p>
    <w:p>
      <w:pPr>
        <w:pStyle w:val="ListNumber"/>
      </w:pPr>
      <w:r>
        <w:t>Click Submit Your Request.</w:t>
      </w:r>
    </w:p>
    <w:p>
      <w:pPr>
        <w:pStyle w:val="ListNumber"/>
      </w:pPr>
      <w:r>
        <w:t>Observe network traffic and final URL.</w:t>
      </w:r>
    </w:p>
    <w:p>
      <w:pPr>
        <w:spacing w:after="60"/>
      </w:pPr>
      <w:r>
        <w:rPr>
          <w:b/>
        </w:rPr>
        <w:t xml:space="preserve">Expected result: </w:t>
      </w:r>
      <w:r>
        <w:t>The complete lead payload is submitted before the user is redirected to the Thank you page.</w:t>
      </w:r>
    </w:p>
    <w:p>
      <w:pPr>
        <w:spacing w:after="60"/>
      </w:pPr>
      <w:r>
        <w:rPr>
          <w:b/>
        </w:rPr>
        <w:t xml:space="preserve">Actual result: </w:t>
      </w:r>
      <w:r>
        <w:t>The user is redirected to /thankyou, while the observed payload is only stepNumber=1&amp;zipCode=90210.</w:t>
      </w:r>
    </w:p>
    <w:p>
      <w:pPr>
        <w:spacing w:after="60"/>
      </w:pPr>
      <w:r>
        <w:rPr>
          <w:b/>
        </w:rPr>
        <w:t xml:space="preserve">Business impact: </w:t>
      </w:r>
      <w:r>
        <w:t>This is the highest business risk: the user sees a successful conversion, but the business may not receive actionable contact details.</w:t>
      </w:r>
    </w:p>
    <w:p>
      <w:pPr>
        <w:spacing w:after="60"/>
      </w:pPr>
      <w:r>
        <w:rPr>
          <w:b/>
        </w:rPr>
        <w:t xml:space="preserve">Evidence: </w:t>
      </w:r>
      <w:r>
        <w:t>Network evidence table and Thank you screenshot.</w:t>
      </w:r>
    </w:p>
    <w:p>
      <w:pPr>
        <w:spacing w:after="80"/>
        <w:jc w:val="center"/>
      </w:pPr>
      <w:r>
        <w:rPr>
          <w:i/>
          <w:color w:val="555555"/>
          <w:sz w:val="18"/>
        </w:rPr>
        <w:t>Evidence for BUG-06</w:t>
      </w:r>
    </w:p>
    <w:p>
      <w:r>
        <w:drawing>
          <wp:inline xmlns:a="http://schemas.openxmlformats.org/drawingml/2006/main" xmlns:pic="http://schemas.openxmlformats.org/drawingml/2006/picture">
            <wp:extent cx="5394960" cy="2589581"/>
            <wp:docPr id="6" name="Picture 6"/>
            <wp:cNvGraphicFramePr>
              <a:graphicFrameLocks noChangeAspect="1"/>
            </wp:cNvGraphicFramePr>
            <a:graphic>
              <a:graphicData uri="http://schemas.openxmlformats.org/drawingml/2006/picture">
                <pic:pic>
                  <pic:nvPicPr>
                    <pic:cNvPr id="0" name="network_final_submit.png"/>
                    <pic:cNvPicPr/>
                  </pic:nvPicPr>
                  <pic:blipFill>
                    <a:blip r:embed="rId15"/>
                    <a:stretch>
                      <a:fillRect/>
                    </a:stretch>
                  </pic:blipFill>
                  <pic:spPr>
                    <a:xfrm>
                      <a:off x="0" y="0"/>
                      <a:ext cx="5394960" cy="2589581"/>
                    </a:xfrm>
                    <a:prstGeom prst="rect"/>
                  </pic:spPr>
                </pic:pic>
              </a:graphicData>
            </a:graphic>
          </wp:inline>
        </w:drawing>
      </w:r>
    </w:p>
    <w:p>
      <w:pPr>
        <w:spacing w:after="80"/>
        <w:jc w:val="center"/>
      </w:pPr>
      <w:r>
        <w:rPr>
          <w:i/>
          <w:color w:val="555555"/>
          <w:sz w:val="18"/>
        </w:rPr>
        <w:t>Additional evidence for BUG-06: Thank you page reached</w:t>
      </w:r>
    </w:p>
    <w:p>
      <w:r>
        <w:drawing>
          <wp:inline xmlns:a="http://schemas.openxmlformats.org/drawingml/2006/main" xmlns:pic="http://schemas.openxmlformats.org/drawingml/2006/picture">
            <wp:extent cx="5394960" cy="3554512"/>
            <wp:docPr id="7" name="Picture 7"/>
            <wp:cNvGraphicFramePr>
              <a:graphicFrameLocks noChangeAspect="1"/>
            </wp:cNvGraphicFramePr>
            <a:graphic>
              <a:graphicData uri="http://schemas.openxmlformats.org/drawingml/2006/picture">
                <pic:pic>
                  <pic:nvPicPr>
                    <pic:cNvPr id="0" name="valid-submit-thankyou.png"/>
                    <pic:cNvPicPr/>
                  </pic:nvPicPr>
                  <pic:blipFill>
                    <a:blip r:embed="rId16"/>
                    <a:stretch>
                      <a:fillRect/>
                    </a:stretch>
                  </pic:blipFill>
                  <pic:spPr>
                    <a:xfrm>
                      <a:off x="0" y="0"/>
                      <a:ext cx="5394960" cy="3554512"/>
                    </a:xfrm>
                    <a:prstGeom prst="rect"/>
                  </pic:spPr>
                </pic:pic>
              </a:graphicData>
            </a:graphic>
          </wp:inline>
        </w:drawing>
      </w:r>
    </w:p>
    <w:p>
      <w:pPr>
        <w:pStyle w:val="Heading2"/>
      </w:pPr>
      <w:r>
        <w:t>BUG-07 - Phone validation does not match the 'exactly 10 digits' requirement</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High</w:t>
            </w:r>
          </w:p>
        </w:tc>
        <w:tc>
          <w:tcPr>
            <w:tcW w:type="dxa" w:w="1400"/>
            <w:vAlign w:val="center"/>
            <w:tcMar>
              <w:top w:w="80" w:type="dxa"/>
              <w:bottom w:w="80" w:type="dxa"/>
              <w:start w:w="120" w:type="dxa"/>
              <w:end w:w="120" w:type="dxa"/>
            </w:tcMar>
          </w:tcPr>
          <w:p>
            <w:pPr>
              <w:spacing w:after="40"/>
            </w:pPr>
            <w:r/>
            <w:r>
              <w:rPr>
                <w:b w:val="0"/>
                <w:sz w:val="18"/>
              </w:rPr>
              <w:t>P2</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Phone validation</w:t>
            </w:r>
          </w:p>
        </w:tc>
      </w:tr>
    </w:tbl>
    <w:p/>
    <w:p>
      <w:pPr>
        <w:spacing w:after="60"/>
      </w:pPr>
      <w:r>
        <w:rPr>
          <w:b/>
        </w:rPr>
        <w:t xml:space="preserve">Bug description: </w:t>
      </w:r>
      <w:r>
        <w:t>The JavaScript phone validator allows optional country code, separators, alphanumeric groups, and optional extensions. This is broader than the stated requirement.</w:t>
      </w:r>
    </w:p>
    <w:p>
      <w:r>
        <w:rPr>
          <w:b/>
        </w:rPr>
        <w:t>Steps to reproduce:</w:t>
      </w:r>
    </w:p>
    <w:p>
      <w:pPr>
        <w:pStyle w:val="ListNumber"/>
      </w:pPr>
      <w:r>
        <w:t>Review the phone validation rule in the client JavaScript.</w:t>
      </w:r>
    </w:p>
    <w:p>
      <w:pPr>
        <w:pStyle w:val="ListNumber"/>
      </w:pPr>
      <w:r>
        <w:t>Compare it with the assignment requirement: phone number must contain exactly 10 digits.</w:t>
      </w:r>
    </w:p>
    <w:p>
      <w:pPr>
        <w:spacing w:after="60"/>
      </w:pPr>
      <w:r>
        <w:rPr>
          <w:b/>
        </w:rPr>
        <w:t xml:space="preserve">Expected result: </w:t>
      </w:r>
      <w:r>
        <w:t>Validation accepts only 10 numeric digits after normalization.</w:t>
      </w:r>
    </w:p>
    <w:p>
      <w:pPr>
        <w:spacing w:after="60"/>
      </w:pPr>
      <w:r>
        <w:rPr>
          <w:b/>
        </w:rPr>
        <w:t xml:space="preserve">Actual result: </w:t>
      </w:r>
      <w:r>
        <w:t>The implementation permits formats outside the stated rule.</w:t>
      </w:r>
    </w:p>
    <w:p>
      <w:pPr>
        <w:spacing w:after="60"/>
      </w:pPr>
      <w:r>
        <w:rPr>
          <w:b/>
        </w:rPr>
        <w:t xml:space="preserve">Business impact: </w:t>
      </w:r>
      <w:r>
        <w:t>Lead phone values may be inconsistent across CRM, dialer, analytics, and deduplication systems.</w:t>
      </w:r>
    </w:p>
    <w:p>
      <w:pPr>
        <w:spacing w:after="60"/>
      </w:pPr>
      <w:r>
        <w:rPr>
          <w:b/>
        </w:rPr>
        <w:t xml:space="preserve">Evidence: </w:t>
      </w:r>
      <w:r>
        <w:t>Implementation evidence: optional country code and extension handling in the phone regex.</w:t>
      </w:r>
    </w:p>
    <w:p>
      <w:pPr>
        <w:pStyle w:val="Heading2"/>
      </w:pPr>
      <w:r>
        <w:t>BUG-08 - Phone mask blocks some 10-digit numeric values without explaining the rule</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High</w:t>
            </w:r>
          </w:p>
        </w:tc>
        <w:tc>
          <w:tcPr>
            <w:tcW w:type="dxa" w:w="1400"/>
            <w:vAlign w:val="center"/>
            <w:tcMar>
              <w:top w:w="80" w:type="dxa"/>
              <w:bottom w:w="80" w:type="dxa"/>
              <w:start w:w="120" w:type="dxa"/>
              <w:end w:w="120" w:type="dxa"/>
            </w:tcMar>
          </w:tcPr>
          <w:p>
            <w:pPr>
              <w:spacing w:after="40"/>
            </w:pPr>
            <w:r/>
            <w:r>
              <w:rPr>
                <w:b w:val="0"/>
                <w:sz w:val="18"/>
              </w:rPr>
              <w:t>P2</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Phone input</w:t>
            </w:r>
          </w:p>
        </w:tc>
      </w:tr>
    </w:tbl>
    <w:p/>
    <w:p>
      <w:pPr>
        <w:spacing w:after="60"/>
      </w:pPr>
      <w:r>
        <w:rPr>
          <w:b/>
        </w:rPr>
        <w:t xml:space="preserve">Bug description: </w:t>
      </w:r>
      <w:r>
        <w:t>The phone mask uses X=[023456789] for the first digit, so a value starting with 1 cannot be entered normally, despite the assignment only stating 'exactly 10 digits'.</w:t>
      </w:r>
    </w:p>
    <w:p>
      <w:r>
        <w:rPr>
          <w:b/>
        </w:rPr>
        <w:t>Steps to reproduce:</w:t>
      </w:r>
    </w:p>
    <w:p>
      <w:pPr>
        <w:pStyle w:val="ListNumber"/>
      </w:pPr>
      <w:r>
        <w:t>Reach the phone step.</w:t>
      </w:r>
    </w:p>
    <w:p>
      <w:pPr>
        <w:pStyle w:val="ListNumber"/>
      </w:pPr>
      <w:r>
        <w:t>Try to type 1234567890.</w:t>
      </w:r>
    </w:p>
    <w:p>
      <w:pPr>
        <w:pStyle w:val="ListNumber"/>
      </w:pPr>
      <w:r>
        <w:t>Observe the masked input behavior.</w:t>
      </w:r>
    </w:p>
    <w:p>
      <w:pPr>
        <w:spacing w:after="60"/>
      </w:pPr>
      <w:r>
        <w:rPr>
          <w:b/>
        </w:rPr>
        <w:t xml:space="preserve">Expected result: </w:t>
      </w:r>
      <w:r>
        <w:t>The UI rule is aligned with the stated requirement or clearly explains any additional phone-number restrictions.</w:t>
      </w:r>
    </w:p>
    <w:p>
      <w:pPr>
        <w:spacing w:after="60"/>
      </w:pPr>
      <w:r>
        <w:rPr>
          <w:b/>
        </w:rPr>
        <w:t xml:space="preserve">Actual result: </w:t>
      </w:r>
      <w:r>
        <w:t>The UI silently imposes an extra first-digit restriction.</w:t>
      </w:r>
    </w:p>
    <w:p>
      <w:pPr>
        <w:spacing w:after="60"/>
      </w:pPr>
      <w:r>
        <w:rPr>
          <w:b/>
        </w:rPr>
        <w:t xml:space="preserve">Business impact: </w:t>
      </w:r>
      <w:r>
        <w:t>Users with valid-looking 10-digit input may be blocked or confused; QA acceptance criteria become ambiguous.</w:t>
      </w:r>
    </w:p>
    <w:p>
      <w:pPr>
        <w:spacing w:after="60"/>
      </w:pPr>
      <w:r>
        <w:rPr>
          <w:b/>
        </w:rPr>
        <w:t xml:space="preserve">Evidence: </w:t>
      </w:r>
      <w:r>
        <w:t>Implementation evidence: mask '(X99)999-9999' and X definition excludes 1.</w:t>
      </w:r>
    </w:p>
    <w:p>
      <w:pPr>
        <w:spacing w:after="80"/>
        <w:jc w:val="center"/>
      </w:pPr>
      <w:r>
        <w:rPr>
          <w:i/>
          <w:color w:val="555555"/>
          <w:sz w:val="18"/>
        </w:rPr>
        <w:t>Evidence for BUG-08</w:t>
      </w:r>
    </w:p>
    <w:p>
      <w:r>
        <w:drawing>
          <wp:inline xmlns:a="http://schemas.openxmlformats.org/drawingml/2006/main" xmlns:pic="http://schemas.openxmlformats.org/drawingml/2006/picture">
            <wp:extent cx="5394960" cy="11397803"/>
            <wp:docPr id="8" name="Picture 8"/>
            <wp:cNvGraphicFramePr>
              <a:graphicFrameLocks noChangeAspect="1"/>
            </wp:cNvGraphicFramePr>
            <a:graphic>
              <a:graphicData uri="http://schemas.openxmlformats.org/drawingml/2006/picture">
                <pic:pic>
                  <pic:nvPicPr>
                    <pic:cNvPr id="0" name="phone_short_annotated.jpg"/>
                    <pic:cNvPicPr/>
                  </pic:nvPicPr>
                  <pic:blipFill>
                    <a:blip r:embed="rId17"/>
                    <a:stretch>
                      <a:fillRect/>
                    </a:stretch>
                  </pic:blipFill>
                  <pic:spPr>
                    <a:xfrm>
                      <a:off x="0" y="0"/>
                      <a:ext cx="5394960" cy="11397803"/>
                    </a:xfrm>
                    <a:prstGeom prst="rect"/>
                  </pic:spPr>
                </pic:pic>
              </a:graphicData>
            </a:graphic>
          </wp:inline>
        </w:drawing>
      </w:r>
    </w:p>
    <w:p>
      <w:pPr>
        <w:pStyle w:val="Heading2"/>
      </w:pPr>
      <w:r>
        <w:t>BUG-09 - Invalid email shows no inline form validation message</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High</w:t>
            </w:r>
          </w:p>
        </w:tc>
        <w:tc>
          <w:tcPr>
            <w:tcW w:type="dxa" w:w="1400"/>
            <w:vAlign w:val="center"/>
            <w:tcMar>
              <w:top w:w="80" w:type="dxa"/>
              <w:bottom w:w="80" w:type="dxa"/>
              <w:start w:w="120" w:type="dxa"/>
              <w:end w:w="120" w:type="dxa"/>
            </w:tcMar>
          </w:tcPr>
          <w:p>
            <w:pPr>
              <w:spacing w:after="40"/>
            </w:pPr>
            <w:r/>
            <w:r>
              <w:rPr>
                <w:b w:val="0"/>
                <w:sz w:val="18"/>
              </w:rPr>
              <w:t>P2</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Email validation UX</w:t>
            </w:r>
          </w:p>
        </w:tc>
      </w:tr>
    </w:tbl>
    <w:p/>
    <w:p>
      <w:pPr>
        <w:spacing w:after="60"/>
      </w:pPr>
      <w:r>
        <w:rPr>
          <w:b/>
        </w:rPr>
        <w:t xml:space="preserve">Bug description: </w:t>
      </w:r>
      <w:r>
        <w:t>Entering bad-email keeps the user on the name/email step, but the form's inline error block remains empty.</w:t>
      </w:r>
    </w:p>
    <w:p>
      <w:r>
        <w:rPr>
          <w:b/>
        </w:rPr>
        <w:t>Steps to reproduce:</w:t>
      </w:r>
    </w:p>
    <w:p>
      <w:pPr>
        <w:pStyle w:val="ListNumber"/>
      </w:pPr>
      <w:r>
        <w:t>Enter ZIP 90210.</w:t>
      </w:r>
    </w:p>
    <w:p>
      <w:pPr>
        <w:pStyle w:val="ListNumber"/>
      </w:pPr>
      <w:r>
        <w:t>Select Safety.</w:t>
      </w:r>
    </w:p>
    <w:p>
      <w:pPr>
        <w:pStyle w:val="ListNumber"/>
      </w:pPr>
      <w:r>
        <w:t>Select Owned House / Condo.</w:t>
      </w:r>
    </w:p>
    <w:p>
      <w:pPr>
        <w:pStyle w:val="ListNumber"/>
      </w:pPr>
      <w:r>
        <w:t>Enter Test User and bad-email.</w:t>
      </w:r>
    </w:p>
    <w:p>
      <w:pPr>
        <w:pStyle w:val="ListNumber"/>
      </w:pPr>
      <w:r>
        <w:t>Click Go To Estimate.</w:t>
      </w:r>
    </w:p>
    <w:p>
      <w:pPr>
        <w:spacing w:after="60"/>
      </w:pPr>
      <w:r>
        <w:rPr>
          <w:b/>
        </w:rPr>
        <w:t xml:space="preserve">Expected result: </w:t>
      </w:r>
      <w:r>
        <w:t>A clear inline email validation message is shown next to the email field.</w:t>
      </w:r>
    </w:p>
    <w:p>
      <w:pPr>
        <w:spacing w:after="60"/>
      </w:pPr>
      <w:r>
        <w:rPr>
          <w:b/>
        </w:rPr>
        <w:t xml:space="preserve">Actual result: </w:t>
      </w:r>
      <w:r>
        <w:t>The user remains on the same step with no visible inline form error in the captured UI.</w:t>
      </w:r>
    </w:p>
    <w:p>
      <w:pPr>
        <w:spacing w:after="60"/>
      </w:pPr>
      <w:r>
        <w:rPr>
          <w:b/>
        </w:rPr>
        <w:t xml:space="preserve">Business impact: </w:t>
      </w:r>
      <w:r>
        <w:t>Users may not understand why they cannot proceed, increasing abandonment at a high-intent step.</w:t>
      </w:r>
    </w:p>
    <w:p>
      <w:pPr>
        <w:spacing w:after="60"/>
      </w:pPr>
      <w:r>
        <w:rPr>
          <w:b/>
        </w:rPr>
        <w:t xml:space="preserve">Evidence: </w:t>
      </w:r>
      <w:r>
        <w:t>Dynamic screenshot showing invalid email retained without an inline error.</w:t>
      </w:r>
    </w:p>
    <w:p>
      <w:pPr>
        <w:spacing w:after="80"/>
        <w:jc w:val="center"/>
      </w:pPr>
      <w:r>
        <w:rPr>
          <w:i/>
          <w:color w:val="555555"/>
          <w:sz w:val="18"/>
        </w:rPr>
        <w:t>Evidence for BUG-09</w:t>
      </w:r>
    </w:p>
    <w:p>
      <w:r>
        <w:drawing>
          <wp:inline xmlns:a="http://schemas.openxmlformats.org/drawingml/2006/main" xmlns:pic="http://schemas.openxmlformats.org/drawingml/2006/picture">
            <wp:extent cx="5394960" cy="10258023"/>
            <wp:docPr id="9" name="Picture 9"/>
            <wp:cNvGraphicFramePr>
              <a:graphicFrameLocks noChangeAspect="1"/>
            </wp:cNvGraphicFramePr>
            <a:graphic>
              <a:graphicData uri="http://schemas.openxmlformats.org/drawingml/2006/picture">
                <pic:pic>
                  <pic:nvPicPr>
                    <pic:cNvPr id="0" name="email_invalid_annotated.jpg"/>
                    <pic:cNvPicPr/>
                  </pic:nvPicPr>
                  <pic:blipFill>
                    <a:blip r:embed="rId18"/>
                    <a:stretch>
                      <a:fillRect/>
                    </a:stretch>
                  </pic:blipFill>
                  <pic:spPr>
                    <a:xfrm>
                      <a:off x="0" y="0"/>
                      <a:ext cx="5394960" cy="10258023"/>
                    </a:xfrm>
                    <a:prstGeom prst="rect"/>
                  </pic:spPr>
                </pic:pic>
              </a:graphicData>
            </a:graphic>
          </wp:inline>
        </w:drawing>
      </w:r>
    </w:p>
    <w:p>
      <w:pPr>
        <w:pStyle w:val="Heading2"/>
      </w:pPr>
      <w:r>
        <w:t>BUG-10 - Bottom form submission scrolls the user to the top form area</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F2F4F7"/>
          </w:tcPr>
          <w:p>
            <w:pPr>
              <w:spacing w:after="40"/>
              <w:jc w:val="center"/>
            </w:pPr>
            <w:r/>
            <w:r>
              <w:rPr>
                <w:b/>
                <w:sz w:val="18"/>
              </w:rPr>
              <w:t>Severity</w:t>
            </w:r>
          </w:p>
        </w:tc>
        <w:tc>
          <w:tcPr>
            <w:tcW w:type="dxa" w:w="1400"/>
            <w:vAlign w:val="center"/>
            <w:tcMar>
              <w:top w:w="80" w:type="dxa"/>
              <w:bottom w:w="80" w:type="dxa"/>
              <w:start w:w="120" w:type="dxa"/>
              <w:end w:w="120" w:type="dxa"/>
            </w:tcMar>
            <w:shd w:fill="F2F4F7"/>
          </w:tcPr>
          <w:p>
            <w:pPr>
              <w:spacing w:after="40"/>
              <w:jc w:val="center"/>
            </w:pPr>
            <w:r/>
            <w:r>
              <w:rPr>
                <w:b/>
                <w:sz w:val="18"/>
              </w:rPr>
              <w:t>Priority</w:t>
            </w:r>
          </w:p>
        </w:tc>
        <w:tc>
          <w:tcPr>
            <w:tcW w:type="dxa" w:w="2300"/>
            <w:vAlign w:val="center"/>
            <w:tcMar>
              <w:top w:w="80" w:type="dxa"/>
              <w:bottom w:w="80" w:type="dxa"/>
              <w:start w:w="120" w:type="dxa"/>
              <w:end w:w="120" w:type="dxa"/>
            </w:tcMar>
            <w:shd w:fill="F2F4F7"/>
          </w:tcPr>
          <w:p>
            <w:pPr>
              <w:spacing w:after="40"/>
              <w:jc w:val="center"/>
            </w:pPr>
            <w:r/>
            <w:r>
              <w:rPr>
                <w:b/>
                <w:sz w:val="18"/>
              </w:rPr>
              <w:t>Reproducibility</w:t>
            </w:r>
          </w:p>
        </w:tc>
        <w:tc>
          <w:tcPr>
            <w:tcW w:type="dxa" w:w="3860"/>
            <w:vAlign w:val="center"/>
            <w:tcMar>
              <w:top w:w="80" w:type="dxa"/>
              <w:bottom w:w="80" w:type="dxa"/>
              <w:start w:w="120" w:type="dxa"/>
              <w:end w:w="120" w:type="dxa"/>
            </w:tcMar>
            <w:shd w:fill="F2F4F7"/>
          </w:tcPr>
          <w:p>
            <w:pPr>
              <w:spacing w:after="40"/>
              <w:jc w:val="center"/>
            </w:pPr>
            <w:r/>
            <w:r>
              <w:rPr>
                <w:b/>
                <w:sz w:val="18"/>
              </w:rPr>
              <w:t>Area</w:t>
            </w:r>
          </w:p>
        </w:tc>
      </w:tr>
      <w:tr>
        <w:tc>
          <w:tcPr>
            <w:tcW w:type="dxa" w:w="1800"/>
            <w:vAlign w:val="center"/>
            <w:tcMar>
              <w:top w:w="80" w:type="dxa"/>
              <w:bottom w:w="80" w:type="dxa"/>
              <w:start w:w="120" w:type="dxa"/>
              <w:end w:w="120" w:type="dxa"/>
            </w:tcMar>
          </w:tcPr>
          <w:p>
            <w:pPr>
              <w:spacing w:after="40"/>
            </w:pPr>
            <w:r/>
            <w:r>
              <w:rPr>
                <w:b w:val="0"/>
                <w:sz w:val="18"/>
              </w:rPr>
              <w:t>High</w:t>
            </w:r>
          </w:p>
        </w:tc>
        <w:tc>
          <w:tcPr>
            <w:tcW w:type="dxa" w:w="1400"/>
            <w:vAlign w:val="center"/>
            <w:tcMar>
              <w:top w:w="80" w:type="dxa"/>
              <w:bottom w:w="80" w:type="dxa"/>
              <w:start w:w="120" w:type="dxa"/>
              <w:end w:w="120" w:type="dxa"/>
            </w:tcMar>
          </w:tcPr>
          <w:p>
            <w:pPr>
              <w:spacing w:after="40"/>
            </w:pPr>
            <w:r/>
            <w:r>
              <w:rPr>
                <w:b w:val="0"/>
                <w:sz w:val="18"/>
              </w:rPr>
              <w:t>P2</w:t>
            </w:r>
          </w:p>
        </w:tc>
        <w:tc>
          <w:tcPr>
            <w:tcW w:type="dxa" w:w="2300"/>
            <w:vAlign w:val="center"/>
            <w:tcMar>
              <w:top w:w="80" w:type="dxa"/>
              <w:bottom w:w="80" w:type="dxa"/>
              <w:start w:w="120" w:type="dxa"/>
              <w:end w:w="120" w:type="dxa"/>
            </w:tcMar>
          </w:tcPr>
          <w:p>
            <w:pPr>
              <w:spacing w:after="40"/>
            </w:pPr>
            <w:r/>
            <w:r>
              <w:rPr>
                <w:b w:val="0"/>
                <w:sz w:val="18"/>
              </w:rPr>
              <w:t>100%</w:t>
            </w:r>
          </w:p>
        </w:tc>
        <w:tc>
          <w:tcPr>
            <w:tcW w:type="dxa" w:w="3860"/>
            <w:vAlign w:val="center"/>
            <w:tcMar>
              <w:top w:w="80" w:type="dxa"/>
              <w:bottom w:w="80" w:type="dxa"/>
              <w:start w:w="120" w:type="dxa"/>
              <w:end w:w="120" w:type="dxa"/>
            </w:tcMar>
          </w:tcPr>
          <w:p>
            <w:pPr>
              <w:spacing w:after="40"/>
            </w:pPr>
            <w:r/>
            <w:r>
              <w:rPr>
                <w:b w:val="0"/>
                <w:sz w:val="18"/>
              </w:rPr>
              <w:t>Duplicate form flow</w:t>
            </w:r>
          </w:p>
        </w:tc>
      </w:tr>
    </w:tbl>
    <w:p/>
    <w:p>
      <w:pPr>
        <w:spacing w:after="60"/>
      </w:pPr>
      <w:r>
        <w:rPr>
          <w:b/>
        </w:rPr>
        <w:t xml:space="preserve">Bug description: </w:t>
      </w:r>
      <w:r>
        <w:t>The page has two lead form instances. When the bottom form submits ZIP, the implementation scrolls the user to the top form container.</w:t>
      </w:r>
    </w:p>
    <w:p>
      <w:r>
        <w:rPr>
          <w:b/>
        </w:rPr>
        <w:t>Steps to reproduce:</w:t>
      </w:r>
    </w:p>
    <w:p>
      <w:pPr>
        <w:pStyle w:val="ListNumber"/>
      </w:pPr>
      <w:r>
        <w:t>Scroll to the bottom form.</w:t>
      </w:r>
    </w:p>
    <w:p>
      <w:pPr>
        <w:pStyle w:val="ListNumber"/>
      </w:pPr>
      <w:r>
        <w:t>Enter ZIP 90210.</w:t>
      </w:r>
    </w:p>
    <w:p>
      <w:pPr>
        <w:pStyle w:val="ListNumber"/>
      </w:pPr>
      <w:r>
        <w:t>Click Next.</w:t>
      </w:r>
    </w:p>
    <w:p>
      <w:pPr>
        <w:spacing w:after="60"/>
      </w:pPr>
      <w:r>
        <w:rPr>
          <w:b/>
        </w:rPr>
        <w:t xml:space="preserve">Expected result: </w:t>
      </w:r>
      <w:r>
        <w:t>The user remains in the bottom form and continues the quiz there.</w:t>
      </w:r>
    </w:p>
    <w:p>
      <w:pPr>
        <w:spacing w:after="60"/>
      </w:pPr>
      <w:r>
        <w:rPr>
          <w:b/>
        </w:rPr>
        <w:t xml:space="preserve">Actual result: </w:t>
      </w:r>
      <w:r>
        <w:t>The viewport jumps to the top form area, interrupting context.</w:t>
      </w:r>
    </w:p>
    <w:p>
      <w:pPr>
        <w:spacing w:after="60"/>
      </w:pPr>
      <w:r>
        <w:rPr>
          <w:b/>
        </w:rPr>
        <w:t xml:space="preserve">Business impact: </w:t>
      </w:r>
      <w:r>
        <w:t>This can cause confusion, duplicate form state risk, and conversion loss on long landing pages.</w:t>
      </w:r>
    </w:p>
    <w:p>
      <w:pPr>
        <w:spacing w:after="60"/>
      </w:pPr>
      <w:r>
        <w:rPr>
          <w:b/>
        </w:rPr>
        <w:t xml:space="preserve">Evidence: </w:t>
      </w:r>
      <w:r>
        <w:t>Dynamic screenshot and state data: before scrollY was 7070, after submit scrollY was 4388.</w:t>
      </w:r>
    </w:p>
    <w:p>
      <w:pPr>
        <w:spacing w:after="80"/>
        <w:jc w:val="center"/>
      </w:pPr>
      <w:r>
        <w:rPr>
          <w:i/>
          <w:color w:val="555555"/>
          <w:sz w:val="18"/>
        </w:rPr>
        <w:t>Evidence for BUG-10</w:t>
      </w:r>
    </w:p>
    <w:p>
      <w:r>
        <w:drawing>
          <wp:inline xmlns:a="http://schemas.openxmlformats.org/drawingml/2006/main" xmlns:pic="http://schemas.openxmlformats.org/drawingml/2006/picture">
            <wp:extent cx="5394960" cy="9878096"/>
            <wp:docPr id="10" name="Picture 10"/>
            <wp:cNvGraphicFramePr>
              <a:graphicFrameLocks noChangeAspect="1"/>
            </wp:cNvGraphicFramePr>
            <a:graphic>
              <a:graphicData uri="http://schemas.openxmlformats.org/drawingml/2006/picture">
                <pic:pic>
                  <pic:nvPicPr>
                    <pic:cNvPr id="0" name="bottom_form_annotated.jpg"/>
                    <pic:cNvPicPr/>
                  </pic:nvPicPr>
                  <pic:blipFill>
                    <a:blip r:embed="rId19"/>
                    <a:stretch>
                      <a:fillRect/>
                    </a:stretch>
                  </pic:blipFill>
                  <pic:spPr>
                    <a:xfrm>
                      <a:off x="0" y="0"/>
                      <a:ext cx="5394960" cy="9878096"/>
                    </a:xfrm>
                    <a:prstGeom prst="rect"/>
                  </pic:spPr>
                </pic:pic>
              </a:graphicData>
            </a:graphic>
          </wp:inline>
        </w:drawing>
      </w:r>
    </w:p>
    <w:p>
      <w:pPr>
        <w:pStyle w:val="Heading1"/>
      </w:pPr>
      <w:r>
        <w:t>Boundary Test Matrix</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000"/>
            <w:vAlign w:val="center"/>
            <w:tcMar>
              <w:top w:w="80" w:type="dxa"/>
              <w:bottom w:w="80" w:type="dxa"/>
              <w:start w:w="120" w:type="dxa"/>
              <w:end w:w="120" w:type="dxa"/>
            </w:tcMar>
            <w:shd w:fill="F2F4F7"/>
          </w:tcPr>
          <w:p>
            <w:pPr>
              <w:spacing w:after="40"/>
              <w:jc w:val="center"/>
            </w:pPr>
            <w:r/>
            <w:r>
              <w:rPr>
                <w:b/>
                <w:sz w:val="16"/>
              </w:rPr>
              <w:t>Field</w:t>
            </w:r>
          </w:p>
        </w:tc>
        <w:tc>
          <w:tcPr>
            <w:tcW w:type="dxa" w:w="2000"/>
            <w:vAlign w:val="center"/>
            <w:tcMar>
              <w:top w:w="80" w:type="dxa"/>
              <w:bottom w:w="80" w:type="dxa"/>
              <w:start w:w="120" w:type="dxa"/>
              <w:end w:w="120" w:type="dxa"/>
            </w:tcMar>
            <w:shd w:fill="F2F4F7"/>
          </w:tcPr>
          <w:p>
            <w:pPr>
              <w:spacing w:after="40"/>
              <w:jc w:val="center"/>
            </w:pPr>
            <w:r/>
            <w:r>
              <w:rPr>
                <w:b/>
                <w:sz w:val="16"/>
              </w:rPr>
              <w:t>Test value</w:t>
            </w:r>
          </w:p>
        </w:tc>
        <w:tc>
          <w:tcPr>
            <w:tcW w:type="dxa" w:w="2700"/>
            <w:vAlign w:val="center"/>
            <w:tcMar>
              <w:top w:w="80" w:type="dxa"/>
              <w:bottom w:w="80" w:type="dxa"/>
              <w:start w:w="120" w:type="dxa"/>
              <w:end w:w="120" w:type="dxa"/>
            </w:tcMar>
            <w:shd w:fill="F2F4F7"/>
          </w:tcPr>
          <w:p>
            <w:pPr>
              <w:spacing w:after="40"/>
              <w:jc w:val="center"/>
            </w:pPr>
            <w:r/>
            <w:r>
              <w:rPr>
                <w:b/>
                <w:sz w:val="16"/>
              </w:rPr>
              <w:t>Expected</w:t>
            </w:r>
          </w:p>
        </w:tc>
        <w:tc>
          <w:tcPr>
            <w:tcW w:type="dxa" w:w="3660"/>
            <w:vAlign w:val="center"/>
            <w:tcMar>
              <w:top w:w="80" w:type="dxa"/>
              <w:bottom w:w="80" w:type="dxa"/>
              <w:start w:w="120" w:type="dxa"/>
              <w:end w:w="120" w:type="dxa"/>
            </w:tcMar>
            <w:shd w:fill="F2F4F7"/>
          </w:tcPr>
          <w:p>
            <w:pPr>
              <w:spacing w:after="40"/>
              <w:jc w:val="center"/>
            </w:pPr>
            <w:r/>
            <w:r>
              <w:rPr>
                <w:b/>
                <w:sz w:val="16"/>
              </w:rPr>
              <w:t>Observed</w:t>
            </w:r>
          </w:p>
        </w:tc>
      </w:tr>
      <w:tr>
        <w:tc>
          <w:tcPr>
            <w:tcW w:type="dxa" w:w="1000"/>
            <w:vAlign w:val="center"/>
            <w:tcMar>
              <w:top w:w="80" w:type="dxa"/>
              <w:bottom w:w="80" w:type="dxa"/>
              <w:start w:w="120" w:type="dxa"/>
              <w:end w:w="120" w:type="dxa"/>
            </w:tcMar>
          </w:tcPr>
          <w:p>
            <w:pPr>
              <w:spacing w:after="40"/>
            </w:pPr>
            <w:r/>
            <w:r>
              <w:rPr>
                <w:b w:val="0"/>
                <w:sz w:val="16"/>
              </w:rPr>
              <w:t>ZIP</w:t>
            </w:r>
          </w:p>
        </w:tc>
        <w:tc>
          <w:tcPr>
            <w:tcW w:type="dxa" w:w="2000"/>
            <w:vAlign w:val="center"/>
            <w:tcMar>
              <w:top w:w="80" w:type="dxa"/>
              <w:bottom w:w="80" w:type="dxa"/>
              <w:start w:w="120" w:type="dxa"/>
              <w:end w:w="120" w:type="dxa"/>
            </w:tcMar>
          </w:tcPr>
          <w:p>
            <w:pPr>
              <w:spacing w:after="40"/>
            </w:pPr>
            <w:r/>
            <w:r>
              <w:rPr>
                <w:b w:val="0"/>
                <w:sz w:val="16"/>
              </w:rPr>
              <w:t>empty</w:t>
            </w:r>
          </w:p>
        </w:tc>
        <w:tc>
          <w:tcPr>
            <w:tcW w:type="dxa" w:w="2700"/>
            <w:vAlign w:val="center"/>
            <w:tcMar>
              <w:top w:w="80" w:type="dxa"/>
              <w:bottom w:w="80" w:type="dxa"/>
              <w:start w:w="120" w:type="dxa"/>
              <w:end w:w="120" w:type="dxa"/>
            </w:tcMar>
          </w:tcPr>
          <w:p>
            <w:pPr>
              <w:spacing w:after="40"/>
            </w:pPr>
            <w:r/>
            <w:r>
              <w:rPr>
                <w:b w:val="0"/>
                <w:sz w:val="16"/>
              </w:rPr>
              <w:t>Reject</w:t>
            </w:r>
          </w:p>
        </w:tc>
        <w:tc>
          <w:tcPr>
            <w:tcW w:type="dxa" w:w="3660"/>
            <w:vAlign w:val="center"/>
            <w:tcMar>
              <w:top w:w="80" w:type="dxa"/>
              <w:bottom w:w="80" w:type="dxa"/>
              <w:start w:w="120" w:type="dxa"/>
              <w:end w:w="120" w:type="dxa"/>
            </w:tcMar>
          </w:tcPr>
          <w:p>
            <w:pPr>
              <w:spacing w:after="40"/>
            </w:pPr>
            <w:r/>
            <w:r>
              <w:rPr>
                <w:b w:val="0"/>
                <w:sz w:val="16"/>
              </w:rPr>
              <w:t>Rejected with 'Enter your ZIP code.'</w:t>
            </w:r>
          </w:p>
        </w:tc>
      </w:tr>
      <w:tr>
        <w:tc>
          <w:tcPr>
            <w:tcW w:type="dxa" w:w="1000"/>
            <w:vAlign w:val="center"/>
            <w:tcMar>
              <w:top w:w="80" w:type="dxa"/>
              <w:bottom w:w="80" w:type="dxa"/>
              <w:start w:w="120" w:type="dxa"/>
              <w:end w:w="120" w:type="dxa"/>
            </w:tcMar>
          </w:tcPr>
          <w:p>
            <w:pPr>
              <w:spacing w:after="40"/>
            </w:pPr>
            <w:r/>
            <w:r>
              <w:rPr>
                <w:b w:val="0"/>
                <w:sz w:val="16"/>
              </w:rPr>
              <w:t>ZIP</w:t>
            </w:r>
          </w:p>
        </w:tc>
        <w:tc>
          <w:tcPr>
            <w:tcW w:type="dxa" w:w="2000"/>
            <w:vAlign w:val="center"/>
            <w:tcMar>
              <w:top w:w="80" w:type="dxa"/>
              <w:bottom w:w="80" w:type="dxa"/>
              <w:start w:w="120" w:type="dxa"/>
              <w:end w:w="120" w:type="dxa"/>
            </w:tcMar>
          </w:tcPr>
          <w:p>
            <w:pPr>
              <w:spacing w:after="40"/>
            </w:pPr>
            <w:r/>
            <w:r>
              <w:rPr>
                <w:b w:val="0"/>
                <w:sz w:val="16"/>
              </w:rPr>
              <w:t>1234</w:t>
            </w:r>
          </w:p>
        </w:tc>
        <w:tc>
          <w:tcPr>
            <w:tcW w:type="dxa" w:w="2700"/>
            <w:vAlign w:val="center"/>
            <w:tcMar>
              <w:top w:w="80" w:type="dxa"/>
              <w:bottom w:w="80" w:type="dxa"/>
              <w:start w:w="120" w:type="dxa"/>
              <w:end w:w="120" w:type="dxa"/>
            </w:tcMar>
          </w:tcPr>
          <w:p>
            <w:pPr>
              <w:spacing w:after="40"/>
            </w:pPr>
            <w:r/>
            <w:r>
              <w:rPr>
                <w:b w:val="0"/>
                <w:sz w:val="16"/>
              </w:rPr>
              <w:t>Reject</w:t>
            </w:r>
          </w:p>
        </w:tc>
        <w:tc>
          <w:tcPr>
            <w:tcW w:type="dxa" w:w="3660"/>
            <w:vAlign w:val="center"/>
            <w:tcMar>
              <w:top w:w="80" w:type="dxa"/>
              <w:bottom w:w="80" w:type="dxa"/>
              <w:start w:w="120" w:type="dxa"/>
              <w:end w:w="120" w:type="dxa"/>
            </w:tcMar>
          </w:tcPr>
          <w:p>
            <w:pPr>
              <w:spacing w:after="40"/>
            </w:pPr>
            <w:r/>
            <w:r>
              <w:rPr>
                <w:b w:val="0"/>
                <w:sz w:val="16"/>
              </w:rPr>
              <w:t>Rejected as wrong ZIP</w:t>
            </w:r>
          </w:p>
        </w:tc>
      </w:tr>
      <w:tr>
        <w:tc>
          <w:tcPr>
            <w:tcW w:type="dxa" w:w="1000"/>
            <w:vAlign w:val="center"/>
            <w:tcMar>
              <w:top w:w="80" w:type="dxa"/>
              <w:bottom w:w="80" w:type="dxa"/>
              <w:start w:w="120" w:type="dxa"/>
              <w:end w:w="120" w:type="dxa"/>
            </w:tcMar>
          </w:tcPr>
          <w:p>
            <w:pPr>
              <w:spacing w:after="40"/>
            </w:pPr>
            <w:r/>
            <w:r>
              <w:rPr>
                <w:b w:val="0"/>
                <w:sz w:val="16"/>
              </w:rPr>
              <w:t>ZIP</w:t>
            </w:r>
          </w:p>
        </w:tc>
        <w:tc>
          <w:tcPr>
            <w:tcW w:type="dxa" w:w="2000"/>
            <w:vAlign w:val="center"/>
            <w:tcMar>
              <w:top w:w="80" w:type="dxa"/>
              <w:bottom w:w="80" w:type="dxa"/>
              <w:start w:w="120" w:type="dxa"/>
              <w:end w:w="120" w:type="dxa"/>
            </w:tcMar>
          </w:tcPr>
          <w:p>
            <w:pPr>
              <w:spacing w:after="40"/>
            </w:pPr>
            <w:r/>
            <w:r>
              <w:rPr>
                <w:b w:val="0"/>
                <w:sz w:val="16"/>
              </w:rPr>
              <w:t>12345</w:t>
            </w:r>
          </w:p>
        </w:tc>
        <w:tc>
          <w:tcPr>
            <w:tcW w:type="dxa" w:w="2700"/>
            <w:vAlign w:val="center"/>
            <w:tcMar>
              <w:top w:w="80" w:type="dxa"/>
              <w:bottom w:w="80" w:type="dxa"/>
              <w:start w:w="120" w:type="dxa"/>
              <w:end w:w="120" w:type="dxa"/>
            </w:tcMar>
          </w:tcPr>
          <w:p>
            <w:pPr>
              <w:spacing w:after="40"/>
            </w:pPr>
            <w:r/>
            <w:r>
              <w:rPr>
                <w:b w:val="0"/>
                <w:sz w:val="16"/>
              </w:rPr>
              <w:t>Accept</w:t>
            </w:r>
          </w:p>
        </w:tc>
        <w:tc>
          <w:tcPr>
            <w:tcW w:type="dxa" w:w="3660"/>
            <w:vAlign w:val="center"/>
            <w:tcMar>
              <w:top w:w="80" w:type="dxa"/>
              <w:bottom w:w="80" w:type="dxa"/>
              <w:start w:w="120" w:type="dxa"/>
              <w:end w:w="120" w:type="dxa"/>
            </w:tcMar>
          </w:tcPr>
          <w:p>
            <w:pPr>
              <w:spacing w:after="40"/>
            </w:pPr>
            <w:r/>
            <w:r>
              <w:rPr>
                <w:b w:val="0"/>
                <w:sz w:val="16"/>
              </w:rPr>
              <w:t>Accepted</w:t>
            </w:r>
          </w:p>
        </w:tc>
      </w:tr>
      <w:tr>
        <w:tc>
          <w:tcPr>
            <w:tcW w:type="dxa" w:w="1000"/>
            <w:vAlign w:val="center"/>
            <w:tcMar>
              <w:top w:w="80" w:type="dxa"/>
              <w:bottom w:w="80" w:type="dxa"/>
              <w:start w:w="120" w:type="dxa"/>
              <w:end w:w="120" w:type="dxa"/>
            </w:tcMar>
          </w:tcPr>
          <w:p>
            <w:pPr>
              <w:spacing w:after="40"/>
            </w:pPr>
            <w:r/>
            <w:r>
              <w:rPr>
                <w:b w:val="0"/>
                <w:sz w:val="16"/>
              </w:rPr>
              <w:t>ZIP</w:t>
            </w:r>
          </w:p>
        </w:tc>
        <w:tc>
          <w:tcPr>
            <w:tcW w:type="dxa" w:w="2000"/>
            <w:vAlign w:val="center"/>
            <w:tcMar>
              <w:top w:w="80" w:type="dxa"/>
              <w:bottom w:w="80" w:type="dxa"/>
              <w:start w:w="120" w:type="dxa"/>
              <w:end w:w="120" w:type="dxa"/>
            </w:tcMar>
          </w:tcPr>
          <w:p>
            <w:pPr>
              <w:spacing w:after="40"/>
            </w:pPr>
            <w:r/>
            <w:r>
              <w:rPr>
                <w:b w:val="0"/>
                <w:sz w:val="16"/>
              </w:rPr>
              <w:t>123456</w:t>
            </w:r>
          </w:p>
        </w:tc>
        <w:tc>
          <w:tcPr>
            <w:tcW w:type="dxa" w:w="2700"/>
            <w:vAlign w:val="center"/>
            <w:tcMar>
              <w:top w:w="80" w:type="dxa"/>
              <w:bottom w:w="80" w:type="dxa"/>
              <w:start w:w="120" w:type="dxa"/>
              <w:end w:w="120" w:type="dxa"/>
            </w:tcMar>
          </w:tcPr>
          <w:p>
            <w:pPr>
              <w:spacing w:after="40"/>
            </w:pPr>
            <w:r/>
            <w:r>
              <w:rPr>
                <w:b w:val="0"/>
                <w:sz w:val="16"/>
              </w:rPr>
              <w:t>Reject</w:t>
            </w:r>
          </w:p>
        </w:tc>
        <w:tc>
          <w:tcPr>
            <w:tcW w:type="dxa" w:w="3660"/>
            <w:vAlign w:val="center"/>
            <w:tcMar>
              <w:top w:w="80" w:type="dxa"/>
              <w:bottom w:w="80" w:type="dxa"/>
              <w:start w:w="120" w:type="dxa"/>
              <w:end w:w="120" w:type="dxa"/>
            </w:tcMar>
          </w:tcPr>
          <w:p>
            <w:pPr>
              <w:spacing w:after="40"/>
            </w:pPr>
            <w:r/>
            <w:r>
              <w:rPr>
                <w:b w:val="0"/>
                <w:sz w:val="16"/>
              </w:rPr>
              <w:t>Rejected as wrong ZIP</w:t>
            </w:r>
          </w:p>
        </w:tc>
      </w:tr>
      <w:tr>
        <w:tc>
          <w:tcPr>
            <w:tcW w:type="dxa" w:w="1000"/>
            <w:vAlign w:val="center"/>
            <w:tcMar>
              <w:top w:w="80" w:type="dxa"/>
              <w:bottom w:w="80" w:type="dxa"/>
              <w:start w:w="120" w:type="dxa"/>
              <w:end w:w="120" w:type="dxa"/>
            </w:tcMar>
          </w:tcPr>
          <w:p>
            <w:pPr>
              <w:spacing w:after="40"/>
            </w:pPr>
            <w:r/>
            <w:r>
              <w:rPr>
                <w:b w:val="0"/>
                <w:sz w:val="16"/>
              </w:rPr>
              <w:t>ZIP</w:t>
            </w:r>
          </w:p>
        </w:tc>
        <w:tc>
          <w:tcPr>
            <w:tcW w:type="dxa" w:w="2000"/>
            <w:vAlign w:val="center"/>
            <w:tcMar>
              <w:top w:w="80" w:type="dxa"/>
              <w:bottom w:w="80" w:type="dxa"/>
              <w:start w:w="120" w:type="dxa"/>
              <w:end w:w="120" w:type="dxa"/>
            </w:tcMar>
          </w:tcPr>
          <w:p>
            <w:pPr>
              <w:spacing w:after="40"/>
            </w:pPr>
            <w:r/>
            <w:r>
              <w:rPr>
                <w:b w:val="0"/>
                <w:sz w:val="16"/>
              </w:rPr>
              <w:t>12345-6789</w:t>
            </w:r>
          </w:p>
        </w:tc>
        <w:tc>
          <w:tcPr>
            <w:tcW w:type="dxa" w:w="2700"/>
            <w:vAlign w:val="center"/>
            <w:tcMar>
              <w:top w:w="80" w:type="dxa"/>
              <w:bottom w:w="80" w:type="dxa"/>
              <w:start w:w="120" w:type="dxa"/>
              <w:end w:w="120" w:type="dxa"/>
            </w:tcMar>
          </w:tcPr>
          <w:p>
            <w:pPr>
              <w:spacing w:after="40"/>
            </w:pPr>
            <w:r/>
            <w:r>
              <w:rPr>
                <w:b w:val="0"/>
                <w:sz w:val="16"/>
              </w:rPr>
              <w:t>Reject</w:t>
            </w:r>
          </w:p>
        </w:tc>
        <w:tc>
          <w:tcPr>
            <w:tcW w:type="dxa" w:w="3660"/>
            <w:vAlign w:val="center"/>
            <w:tcMar>
              <w:top w:w="80" w:type="dxa"/>
              <w:bottom w:w="80" w:type="dxa"/>
              <w:start w:w="120" w:type="dxa"/>
              <w:end w:w="120" w:type="dxa"/>
            </w:tcMar>
          </w:tcPr>
          <w:p>
            <w:pPr>
              <w:spacing w:after="40"/>
            </w:pPr>
            <w:r/>
            <w:r>
              <w:rPr>
                <w:b w:val="0"/>
                <w:sz w:val="16"/>
              </w:rPr>
              <w:t>Accepted - BUG-01</w:t>
            </w:r>
          </w:p>
        </w:tc>
      </w:tr>
      <w:tr>
        <w:tc>
          <w:tcPr>
            <w:tcW w:type="dxa" w:w="1000"/>
            <w:vAlign w:val="center"/>
            <w:tcMar>
              <w:top w:w="80" w:type="dxa"/>
              <w:bottom w:w="80" w:type="dxa"/>
              <w:start w:w="120" w:type="dxa"/>
              <w:end w:w="120" w:type="dxa"/>
            </w:tcMar>
          </w:tcPr>
          <w:p>
            <w:pPr>
              <w:spacing w:after="40"/>
            </w:pPr>
            <w:r/>
            <w:r>
              <w:rPr>
                <w:b w:val="0"/>
                <w:sz w:val="16"/>
              </w:rPr>
              <w:t>ZIP</w:t>
            </w:r>
          </w:p>
        </w:tc>
        <w:tc>
          <w:tcPr>
            <w:tcW w:type="dxa" w:w="2000"/>
            <w:vAlign w:val="center"/>
            <w:tcMar>
              <w:top w:w="80" w:type="dxa"/>
              <w:bottom w:w="80" w:type="dxa"/>
              <w:start w:w="120" w:type="dxa"/>
              <w:end w:w="120" w:type="dxa"/>
            </w:tcMar>
          </w:tcPr>
          <w:p>
            <w:pPr>
              <w:spacing w:after="40"/>
            </w:pPr>
            <w:r/>
            <w:r>
              <w:rPr>
                <w:b w:val="0"/>
                <w:sz w:val="16"/>
              </w:rPr>
              <w:t>K1A 0B1</w:t>
            </w:r>
          </w:p>
        </w:tc>
        <w:tc>
          <w:tcPr>
            <w:tcW w:type="dxa" w:w="2700"/>
            <w:vAlign w:val="center"/>
            <w:tcMar>
              <w:top w:w="80" w:type="dxa"/>
              <w:bottom w:w="80" w:type="dxa"/>
              <w:start w:w="120" w:type="dxa"/>
              <w:end w:w="120" w:type="dxa"/>
            </w:tcMar>
          </w:tcPr>
          <w:p>
            <w:pPr>
              <w:spacing w:after="40"/>
            </w:pPr>
            <w:r/>
            <w:r>
              <w:rPr>
                <w:b w:val="0"/>
                <w:sz w:val="16"/>
              </w:rPr>
              <w:t>Reject</w:t>
            </w:r>
          </w:p>
        </w:tc>
        <w:tc>
          <w:tcPr>
            <w:tcW w:type="dxa" w:w="3660"/>
            <w:vAlign w:val="center"/>
            <w:tcMar>
              <w:top w:w="80" w:type="dxa"/>
              <w:bottom w:w="80" w:type="dxa"/>
              <w:start w:w="120" w:type="dxa"/>
              <w:end w:w="120" w:type="dxa"/>
            </w:tcMar>
          </w:tcPr>
          <w:p>
            <w:pPr>
              <w:spacing w:after="40"/>
            </w:pPr>
            <w:r/>
            <w:r>
              <w:rPr>
                <w:b w:val="0"/>
                <w:sz w:val="16"/>
              </w:rPr>
              <w:t>Accepted - BUG-02</w:t>
            </w:r>
          </w:p>
        </w:tc>
      </w:tr>
      <w:tr>
        <w:tc>
          <w:tcPr>
            <w:tcW w:type="dxa" w:w="1000"/>
            <w:vAlign w:val="center"/>
            <w:tcMar>
              <w:top w:w="80" w:type="dxa"/>
              <w:bottom w:w="80" w:type="dxa"/>
              <w:start w:w="120" w:type="dxa"/>
              <w:end w:w="120" w:type="dxa"/>
            </w:tcMar>
          </w:tcPr>
          <w:p>
            <w:pPr>
              <w:spacing w:after="40"/>
            </w:pPr>
            <w:r/>
            <w:r>
              <w:rPr>
                <w:b w:val="0"/>
                <w:sz w:val="16"/>
              </w:rPr>
              <w:t>ZIP</w:t>
            </w:r>
          </w:p>
        </w:tc>
        <w:tc>
          <w:tcPr>
            <w:tcW w:type="dxa" w:w="2000"/>
            <w:vAlign w:val="center"/>
            <w:tcMar>
              <w:top w:w="80" w:type="dxa"/>
              <w:bottom w:w="80" w:type="dxa"/>
              <w:start w:w="120" w:type="dxa"/>
              <w:end w:w="120" w:type="dxa"/>
            </w:tcMar>
          </w:tcPr>
          <w:p>
            <w:pPr>
              <w:spacing w:after="40"/>
            </w:pPr>
            <w:r/>
            <w:r>
              <w:rPr>
                <w:b w:val="0"/>
                <w:sz w:val="16"/>
              </w:rPr>
              <w:t>abcde</w:t>
            </w:r>
          </w:p>
        </w:tc>
        <w:tc>
          <w:tcPr>
            <w:tcW w:type="dxa" w:w="2700"/>
            <w:vAlign w:val="center"/>
            <w:tcMar>
              <w:top w:w="80" w:type="dxa"/>
              <w:bottom w:w="80" w:type="dxa"/>
              <w:start w:w="120" w:type="dxa"/>
              <w:end w:w="120" w:type="dxa"/>
            </w:tcMar>
          </w:tcPr>
          <w:p>
            <w:pPr>
              <w:spacing w:after="40"/>
            </w:pPr>
            <w:r/>
            <w:r>
              <w:rPr>
                <w:b w:val="0"/>
                <w:sz w:val="16"/>
              </w:rPr>
              <w:t>Reject</w:t>
            </w:r>
          </w:p>
        </w:tc>
        <w:tc>
          <w:tcPr>
            <w:tcW w:type="dxa" w:w="3660"/>
            <w:vAlign w:val="center"/>
            <w:tcMar>
              <w:top w:w="80" w:type="dxa"/>
              <w:bottom w:w="80" w:type="dxa"/>
              <w:start w:w="120" w:type="dxa"/>
              <w:end w:w="120" w:type="dxa"/>
            </w:tcMar>
          </w:tcPr>
          <w:p>
            <w:pPr>
              <w:spacing w:after="40"/>
            </w:pPr>
            <w:r/>
            <w:r>
              <w:rPr>
                <w:b w:val="0"/>
                <w:sz w:val="16"/>
              </w:rPr>
              <w:t>Rejected as wrong ZIP</w:t>
            </w:r>
          </w:p>
        </w:tc>
      </w:tr>
      <w:tr>
        <w:tc>
          <w:tcPr>
            <w:tcW w:type="dxa" w:w="1000"/>
            <w:vAlign w:val="center"/>
            <w:tcMar>
              <w:top w:w="80" w:type="dxa"/>
              <w:bottom w:w="80" w:type="dxa"/>
              <w:start w:w="120" w:type="dxa"/>
              <w:end w:w="120" w:type="dxa"/>
            </w:tcMar>
          </w:tcPr>
          <w:p>
            <w:pPr>
              <w:spacing w:after="40"/>
            </w:pPr>
            <w:r/>
            <w:r>
              <w:rPr>
                <w:b w:val="0"/>
                <w:sz w:val="16"/>
              </w:rPr>
              <w:t>Email</w:t>
            </w:r>
          </w:p>
        </w:tc>
        <w:tc>
          <w:tcPr>
            <w:tcW w:type="dxa" w:w="2000"/>
            <w:vAlign w:val="center"/>
            <w:tcMar>
              <w:top w:w="80" w:type="dxa"/>
              <w:bottom w:w="80" w:type="dxa"/>
              <w:start w:w="120" w:type="dxa"/>
              <w:end w:w="120" w:type="dxa"/>
            </w:tcMar>
          </w:tcPr>
          <w:p>
            <w:pPr>
              <w:spacing w:after="40"/>
            </w:pPr>
            <w:r/>
            <w:r>
              <w:rPr>
                <w:b w:val="0"/>
                <w:sz w:val="16"/>
              </w:rPr>
              <w:t>bad-email</w:t>
            </w:r>
          </w:p>
        </w:tc>
        <w:tc>
          <w:tcPr>
            <w:tcW w:type="dxa" w:w="2700"/>
            <w:vAlign w:val="center"/>
            <w:tcMar>
              <w:top w:w="80" w:type="dxa"/>
              <w:bottom w:w="80" w:type="dxa"/>
              <w:start w:w="120" w:type="dxa"/>
              <w:end w:w="120" w:type="dxa"/>
            </w:tcMar>
          </w:tcPr>
          <w:p>
            <w:pPr>
              <w:spacing w:after="40"/>
            </w:pPr>
            <w:r/>
            <w:r>
              <w:rPr>
                <w:b w:val="0"/>
                <w:sz w:val="16"/>
              </w:rPr>
              <w:t>Reject with clear message</w:t>
            </w:r>
          </w:p>
        </w:tc>
        <w:tc>
          <w:tcPr>
            <w:tcW w:type="dxa" w:w="3660"/>
            <w:vAlign w:val="center"/>
            <w:tcMar>
              <w:top w:w="80" w:type="dxa"/>
              <w:bottom w:w="80" w:type="dxa"/>
              <w:start w:w="120" w:type="dxa"/>
              <w:end w:w="120" w:type="dxa"/>
            </w:tcMar>
          </w:tcPr>
          <w:p>
            <w:pPr>
              <w:spacing w:after="40"/>
            </w:pPr>
            <w:r/>
            <w:r>
              <w:rPr>
                <w:b w:val="0"/>
                <w:sz w:val="16"/>
              </w:rPr>
              <w:t>No inline form message - BUG-09</w:t>
            </w:r>
          </w:p>
        </w:tc>
      </w:tr>
      <w:tr>
        <w:tc>
          <w:tcPr>
            <w:tcW w:type="dxa" w:w="1000"/>
            <w:vAlign w:val="center"/>
            <w:tcMar>
              <w:top w:w="80" w:type="dxa"/>
              <w:bottom w:w="80" w:type="dxa"/>
              <w:start w:w="120" w:type="dxa"/>
              <w:end w:w="120" w:type="dxa"/>
            </w:tcMar>
          </w:tcPr>
          <w:p>
            <w:pPr>
              <w:spacing w:after="40"/>
            </w:pPr>
            <w:r/>
            <w:r>
              <w:rPr>
                <w:b w:val="0"/>
                <w:sz w:val="16"/>
              </w:rPr>
              <w:t>Email</w:t>
            </w:r>
          </w:p>
        </w:tc>
        <w:tc>
          <w:tcPr>
            <w:tcW w:type="dxa" w:w="2000"/>
            <w:vAlign w:val="center"/>
            <w:tcMar>
              <w:top w:w="80" w:type="dxa"/>
              <w:bottom w:w="80" w:type="dxa"/>
              <w:start w:w="120" w:type="dxa"/>
              <w:end w:w="120" w:type="dxa"/>
            </w:tcMar>
          </w:tcPr>
          <w:p>
            <w:pPr>
              <w:spacing w:after="40"/>
            </w:pPr>
            <w:r/>
            <w:r>
              <w:rPr>
                <w:b w:val="0"/>
                <w:sz w:val="16"/>
              </w:rPr>
              <w:t>user@example.com</w:t>
            </w:r>
          </w:p>
        </w:tc>
        <w:tc>
          <w:tcPr>
            <w:tcW w:type="dxa" w:w="2700"/>
            <w:vAlign w:val="center"/>
            <w:tcMar>
              <w:top w:w="80" w:type="dxa"/>
              <w:bottom w:w="80" w:type="dxa"/>
              <w:start w:w="120" w:type="dxa"/>
              <w:end w:w="120" w:type="dxa"/>
            </w:tcMar>
          </w:tcPr>
          <w:p>
            <w:pPr>
              <w:spacing w:after="40"/>
            </w:pPr>
            <w:r/>
            <w:r>
              <w:rPr>
                <w:b w:val="0"/>
                <w:sz w:val="16"/>
              </w:rPr>
              <w:t>Accept</w:t>
            </w:r>
          </w:p>
        </w:tc>
        <w:tc>
          <w:tcPr>
            <w:tcW w:type="dxa" w:w="3660"/>
            <w:vAlign w:val="center"/>
            <w:tcMar>
              <w:top w:w="80" w:type="dxa"/>
              <w:bottom w:w="80" w:type="dxa"/>
              <w:start w:w="120" w:type="dxa"/>
              <w:end w:w="120" w:type="dxa"/>
            </w:tcMar>
          </w:tcPr>
          <w:p>
            <w:pPr>
              <w:spacing w:after="40"/>
            </w:pPr>
            <w:r/>
            <w:r>
              <w:rPr>
                <w:b w:val="0"/>
                <w:sz w:val="16"/>
              </w:rPr>
              <w:t>Accepted</w:t>
            </w:r>
          </w:p>
        </w:tc>
      </w:tr>
      <w:tr>
        <w:tc>
          <w:tcPr>
            <w:tcW w:type="dxa" w:w="1000"/>
            <w:vAlign w:val="center"/>
            <w:tcMar>
              <w:top w:w="80" w:type="dxa"/>
              <w:bottom w:w="80" w:type="dxa"/>
              <w:start w:w="120" w:type="dxa"/>
              <w:end w:w="120" w:type="dxa"/>
            </w:tcMar>
          </w:tcPr>
          <w:p>
            <w:pPr>
              <w:spacing w:after="40"/>
            </w:pPr>
            <w:r/>
            <w:r>
              <w:rPr>
                <w:b w:val="0"/>
                <w:sz w:val="16"/>
              </w:rPr>
              <w:t>Phone</w:t>
            </w:r>
          </w:p>
        </w:tc>
        <w:tc>
          <w:tcPr>
            <w:tcW w:type="dxa" w:w="2000"/>
            <w:vAlign w:val="center"/>
            <w:tcMar>
              <w:top w:w="80" w:type="dxa"/>
              <w:bottom w:w="80" w:type="dxa"/>
              <w:start w:w="120" w:type="dxa"/>
              <w:end w:w="120" w:type="dxa"/>
            </w:tcMar>
          </w:tcPr>
          <w:p>
            <w:pPr>
              <w:spacing w:after="40"/>
            </w:pPr>
            <w:r/>
            <w:r>
              <w:rPr>
                <w:b w:val="0"/>
                <w:sz w:val="16"/>
              </w:rPr>
              <w:t>12345</w:t>
            </w:r>
          </w:p>
        </w:tc>
        <w:tc>
          <w:tcPr>
            <w:tcW w:type="dxa" w:w="2700"/>
            <w:vAlign w:val="center"/>
            <w:tcMar>
              <w:top w:w="80" w:type="dxa"/>
              <w:bottom w:w="80" w:type="dxa"/>
              <w:start w:w="120" w:type="dxa"/>
              <w:end w:w="120" w:type="dxa"/>
            </w:tcMar>
          </w:tcPr>
          <w:p>
            <w:pPr>
              <w:spacing w:after="40"/>
            </w:pPr>
            <w:r/>
            <w:r>
              <w:rPr>
                <w:b w:val="0"/>
                <w:sz w:val="16"/>
              </w:rPr>
              <w:t>Reject</w:t>
            </w:r>
          </w:p>
        </w:tc>
        <w:tc>
          <w:tcPr>
            <w:tcW w:type="dxa" w:w="3660"/>
            <w:vAlign w:val="center"/>
            <w:tcMar>
              <w:top w:w="80" w:type="dxa"/>
              <w:bottom w:w="80" w:type="dxa"/>
              <w:start w:w="120" w:type="dxa"/>
              <w:end w:w="120" w:type="dxa"/>
            </w:tcMar>
          </w:tcPr>
          <w:p>
            <w:pPr>
              <w:spacing w:after="40"/>
            </w:pPr>
            <w:r/>
            <w:r>
              <w:rPr>
                <w:b w:val="0"/>
                <w:sz w:val="16"/>
              </w:rPr>
              <w:t>Rejected as wrong phone number</w:t>
            </w:r>
          </w:p>
        </w:tc>
      </w:tr>
      <w:tr>
        <w:tc>
          <w:tcPr>
            <w:tcW w:type="dxa" w:w="1000"/>
            <w:vAlign w:val="center"/>
            <w:tcMar>
              <w:top w:w="80" w:type="dxa"/>
              <w:bottom w:w="80" w:type="dxa"/>
              <w:start w:w="120" w:type="dxa"/>
              <w:end w:w="120" w:type="dxa"/>
            </w:tcMar>
          </w:tcPr>
          <w:p>
            <w:pPr>
              <w:spacing w:after="40"/>
            </w:pPr>
            <w:r/>
            <w:r>
              <w:rPr>
                <w:b w:val="0"/>
                <w:sz w:val="16"/>
              </w:rPr>
              <w:t>Phone</w:t>
            </w:r>
          </w:p>
        </w:tc>
        <w:tc>
          <w:tcPr>
            <w:tcW w:type="dxa" w:w="2000"/>
            <w:vAlign w:val="center"/>
            <w:tcMar>
              <w:top w:w="80" w:type="dxa"/>
              <w:bottom w:w="80" w:type="dxa"/>
              <w:start w:w="120" w:type="dxa"/>
              <w:end w:w="120" w:type="dxa"/>
            </w:tcMar>
          </w:tcPr>
          <w:p>
            <w:pPr>
              <w:spacing w:after="40"/>
            </w:pPr>
            <w:r/>
            <w:r>
              <w:rPr>
                <w:b w:val="0"/>
                <w:sz w:val="16"/>
              </w:rPr>
              <w:t>2345678901</w:t>
            </w:r>
          </w:p>
        </w:tc>
        <w:tc>
          <w:tcPr>
            <w:tcW w:type="dxa" w:w="2700"/>
            <w:vAlign w:val="center"/>
            <w:tcMar>
              <w:top w:w="80" w:type="dxa"/>
              <w:bottom w:w="80" w:type="dxa"/>
              <w:start w:w="120" w:type="dxa"/>
              <w:end w:w="120" w:type="dxa"/>
            </w:tcMar>
          </w:tcPr>
          <w:p>
            <w:pPr>
              <w:spacing w:after="40"/>
            </w:pPr>
            <w:r/>
            <w:r>
              <w:rPr>
                <w:b w:val="0"/>
                <w:sz w:val="16"/>
              </w:rPr>
              <w:t>Accept</w:t>
            </w:r>
          </w:p>
        </w:tc>
        <w:tc>
          <w:tcPr>
            <w:tcW w:type="dxa" w:w="3660"/>
            <w:vAlign w:val="center"/>
            <w:tcMar>
              <w:top w:w="80" w:type="dxa"/>
              <w:bottom w:w="80" w:type="dxa"/>
              <w:start w:w="120" w:type="dxa"/>
              <w:end w:w="120" w:type="dxa"/>
            </w:tcMar>
          </w:tcPr>
          <w:p>
            <w:pPr>
              <w:spacing w:after="40"/>
            </w:pPr>
            <w:r/>
            <w:r>
              <w:rPr>
                <w:b w:val="0"/>
                <w:sz w:val="16"/>
              </w:rPr>
              <w:t>Accepted and redirected</w:t>
            </w:r>
          </w:p>
        </w:tc>
      </w:tr>
      <w:tr>
        <w:tc>
          <w:tcPr>
            <w:tcW w:type="dxa" w:w="1000"/>
            <w:vAlign w:val="center"/>
            <w:tcMar>
              <w:top w:w="80" w:type="dxa"/>
              <w:bottom w:w="80" w:type="dxa"/>
              <w:start w:w="120" w:type="dxa"/>
              <w:end w:w="120" w:type="dxa"/>
            </w:tcMar>
          </w:tcPr>
          <w:p>
            <w:pPr>
              <w:spacing w:after="40"/>
            </w:pPr>
            <w:r/>
            <w:r>
              <w:rPr>
                <w:b w:val="0"/>
                <w:sz w:val="16"/>
              </w:rPr>
              <w:t>Phone</w:t>
            </w:r>
          </w:p>
        </w:tc>
        <w:tc>
          <w:tcPr>
            <w:tcW w:type="dxa" w:w="2000"/>
            <w:vAlign w:val="center"/>
            <w:tcMar>
              <w:top w:w="80" w:type="dxa"/>
              <w:bottom w:w="80" w:type="dxa"/>
              <w:start w:w="120" w:type="dxa"/>
              <w:end w:w="120" w:type="dxa"/>
            </w:tcMar>
          </w:tcPr>
          <w:p>
            <w:pPr>
              <w:spacing w:after="40"/>
            </w:pPr>
            <w:r/>
            <w:r>
              <w:rPr>
                <w:b w:val="0"/>
                <w:sz w:val="16"/>
              </w:rPr>
              <w:t>1234567890</w:t>
            </w:r>
          </w:p>
        </w:tc>
        <w:tc>
          <w:tcPr>
            <w:tcW w:type="dxa" w:w="2700"/>
            <w:vAlign w:val="center"/>
            <w:tcMar>
              <w:top w:w="80" w:type="dxa"/>
              <w:bottom w:w="80" w:type="dxa"/>
              <w:start w:w="120" w:type="dxa"/>
              <w:end w:w="120" w:type="dxa"/>
            </w:tcMar>
          </w:tcPr>
          <w:p>
            <w:pPr>
              <w:spacing w:after="40"/>
            </w:pPr>
            <w:r/>
            <w:r>
              <w:rPr>
                <w:b w:val="0"/>
                <w:sz w:val="16"/>
              </w:rPr>
              <w:t>Accept per written requirement</w:t>
            </w:r>
          </w:p>
        </w:tc>
        <w:tc>
          <w:tcPr>
            <w:tcW w:type="dxa" w:w="3660"/>
            <w:vAlign w:val="center"/>
            <w:tcMar>
              <w:top w:w="80" w:type="dxa"/>
              <w:bottom w:w="80" w:type="dxa"/>
              <w:start w:w="120" w:type="dxa"/>
              <w:end w:w="120" w:type="dxa"/>
            </w:tcMar>
          </w:tcPr>
          <w:p>
            <w:pPr>
              <w:spacing w:after="40"/>
            </w:pPr>
            <w:r/>
            <w:r>
              <w:rPr>
                <w:b w:val="0"/>
                <w:sz w:val="16"/>
              </w:rPr>
              <w:t>Input mask adds an undocumented first-digit restriction - BUG-08</w:t>
            </w:r>
          </w:p>
        </w:tc>
      </w:tr>
    </w:tbl>
    <w:p/>
    <w:p>
      <w:pPr>
        <w:pStyle w:val="Heading1"/>
      </w:pPr>
      <w:r>
        <w:t>Observed But Not Selected In Top 10</w:t>
      </w:r>
    </w:p>
    <w:p>
      <w:pPr>
        <w:pStyle w:val="ListBullet"/>
      </w:pPr>
      <w:r>
        <w:t>Typo in visible copy: 'Michigian' appears instead of 'Michigan' in the form heading.</w:t>
      </w:r>
    </w:p>
    <w:p>
      <w:pPr>
        <w:pStyle w:val="ListBullet"/>
      </w:pPr>
      <w:r>
        <w:t>A 404 console error appears during page load; this should be investigated but was lower priority than lead-data issues.</w:t>
      </w:r>
    </w:p>
    <w:p>
      <w:pPr>
        <w:pStyle w:val="ListBullet"/>
      </w:pPr>
      <w:r>
        <w:t>Many form controls do not declare native required/pattern attributes, increasing reliance on custom JavaScript validation.</w:t>
      </w:r>
    </w:p>
    <w:p>
      <w:pPr>
        <w:pStyle w:val="ListBullet"/>
      </w:pPr>
      <w:r>
        <w:t>The page duplicates the same funnel twice, which increases the risk of inconsistent state and scroll behavior.</w:t>
      </w:r>
    </w:p>
    <w:p>
      <w:pPr>
        <w:pStyle w:val="ListBullet"/>
      </w:pPr>
      <w:r>
        <w:t>The sorry/out-of-area email path uses a separate email input and should be regression-tested once access to valid out-of-area data is confirmed.</w:t>
      </w:r>
    </w:p>
    <w:p>
      <w:pPr>
        <w:pStyle w:val="Heading1"/>
      </w:pPr>
      <w:r>
        <w:t>Recommendations</w:t>
      </w:r>
    </w:p>
    <w:p>
      <w:pPr>
        <w:pStyle w:val="ListBullet"/>
      </w:pPr>
      <w:r>
        <w:t>Enforce all validation rules on both client side and server side.</w:t>
      </w:r>
    </w:p>
    <w:p>
      <w:pPr>
        <w:pStyle w:val="ListBullet"/>
      </w:pPr>
      <w:r>
        <w:t>Normalize ZIP and phone values before validation and storage; reject anything outside the stated acceptance criteria.</w:t>
      </w:r>
    </w:p>
    <w:p>
      <w:pPr>
        <w:pStyle w:val="ListBullet"/>
      </w:pPr>
      <w:r>
        <w:t>Block ineligible property types before collecting contact details.</w:t>
      </w:r>
    </w:p>
    <w:p>
      <w:pPr>
        <w:pStyle w:val="ListBullet"/>
      </w:pPr>
      <w:r>
        <w:t>Submit the complete lead payload before redirecting to the Thank you page.</w:t>
      </w:r>
    </w:p>
    <w:p>
      <w:pPr>
        <w:pStyle w:val="ListBullet"/>
      </w:pPr>
      <w:r>
        <w:t>Add automated API or integration tests that verify the final submitted payload contains ZIP, interest, property, name, email, and phone.</w:t>
      </w:r>
    </w:p>
    <w:p>
      <w:pPr>
        <w:pStyle w:val="ListBullet"/>
      </w:pPr>
      <w:r>
        <w:t>Use one shared form component/configuration for top and bottom forms to prevent divergent behavior.</w:t>
      </w:r>
    </w:p>
    <w:p>
      <w:pPr>
        <w:pStyle w:val="ListBullet"/>
      </w:pPr>
      <w:r>
        <w:t>Add user-facing inline validation messages for every blocked field, including email.</w:t>
      </w:r>
    </w:p>
    <w:p>
      <w:pPr>
        <w:pStyle w:val="Heading1"/>
      </w:pPr>
      <w:r>
        <w:t>Final Risk Summary</w:t>
      </w:r>
    </w:p>
    <w:p>
      <w:r>
        <w:t>The highest-priority fixes are BUG-06, BUG-01/BUG-02, BUG-03, BUG-04, and BUG-05. Together, these issues mean that the business can lose complete contact information, accept invalid locations, and continue with leads that should be rejected. Fixing these first would most directly protect lead quality, sales efficiency, and conversion reporting.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Vladan Simic | Test Task 1 - Manual QA Report | test-qa.capslock.global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Task 1 Manual QA Report</dc:title>
  <dc:subject>Manual QA bug report for test-qa.capslock.global</dc:subject>
  <dc:creator>Vladan Simic</dc:creator>
  <cp:keywords>QA, Manual Testing, Bug Report, Lead Form, Validation</cp:keywords>
  <dc:description>generated by python-docx</dc:description>
  <cp:lastModifiedBy/>
  <cp:revision>1</cp:revision>
  <dcterms:created xsi:type="dcterms:W3CDTF">2013-12-23T23:15:00Z</dcterms:created>
  <dcterms:modified xsi:type="dcterms:W3CDTF">2013-12-23T23:15:00Z</dcterms:modified>
  <cp:category/>
</cp:coreProperties>
</file>