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Magacin-Dokumentacija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folderu magacin se nalazi aplikacija sa nazivom magacin.exe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Kada se aplikacija pokrene dobija se glavna strana sa poljima za unos ID-a i Kolicine, kao i dugmad za dodavanje i uzimanje proizvoda sa stanja. Ukoliko proizvod ne postoji ili ga nema dovoljno na stanju ispisuje se odgovarajuca poruka.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Takodje postoji i toolbar sa sledecim opcijama: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-Provera ID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-Provera naziv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Proizvodi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-Dodaj proizvod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-Obrisi proizvod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-Exit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Izvestaj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-Napravi izvestaj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-Napravi fajl izvestaja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Provera ID nam vraca sve informacije o proizvodu ukoliko proizvod postoji u magacinu, search se radi po id.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Provera naziv radi istu stvar samo sto nam dozvoljava search po nazivu.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Dodaj proizvod nam sluzi da dodam novi proizvod u magacin sa id koji ne postoji.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Obrisi proizvod nam brise proizvod iz magacina sa odredjenim ID.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gasi aplikaciju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Napravi izvestaj funkcija idalje ne radi nista.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Napravi fajl izvestaja nam kreira fajl izvesta-danasnji daturm u kom nam ispisuje sve proizvode koje imamo u magacinu.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Pocetne vrednosti za proizvode su: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  <w:tab/>
        <w:t xml:space="preserve">KOLICINA</w:t>
        <w:tab/>
        <w:t xml:space="preserve">NAZIV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48</w:t>
        <w:tab/>
        <w:tab/>
        <w:t xml:space="preserve">Cokolada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44</w:t>
        <w:tab/>
        <w:tab/>
        <w:t xml:space="preserve">Limenka kukuruz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19</w:t>
        <w:tab/>
        <w:tab/>
        <w:t xml:space="preserve">Krastavac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10</w:t>
        <w:tab/>
        <w:tab/>
        <w:t xml:space="preserve">Marakuja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50</w:t>
        <w:tab/>
        <w:tab/>
        <w:t xml:space="preserve">Limun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KLA4PRlTMaRS232/8LSf+4ryuw==">AMUW2mXHjtFDe2JHBWl6uay+2ay7zfqeyHh4qGkLUFCgCDaBc/bsFsjRFvm0iqabbaQIxtMfPobpL2UOjlG5Z444yc6mSFtkR9TfcDOubBjWaH0y9qY/QFM=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