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0994" w14:textId="5D41509A" w:rsidR="00BA5ADF" w:rsidRDefault="00DD3B08">
      <w:r w:rsidRPr="00DD3B08">
        <w:drawing>
          <wp:inline distT="0" distB="0" distL="0" distR="0" wp14:anchorId="2DBE0355" wp14:editId="7D6E1FEC">
            <wp:extent cx="5400040" cy="1339215"/>
            <wp:effectExtent l="0" t="0" r="0" b="0"/>
            <wp:docPr id="1002534280" name="Imagen 1" descr="Comprobacion de que ya existe la red prueba que pide el ejercicio y como se inician los 3 servidores en la red dentro de contene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4280" name="Imagen 1" descr="Comprobacion de que ya existe la red prueba que pide el ejercicio y como se inician los 3 servidores en la red dentro de contenedore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57DE" w14:textId="5774599F" w:rsidR="005657E9" w:rsidRDefault="005657E9">
      <w:r w:rsidRPr="005657E9">
        <w:drawing>
          <wp:inline distT="0" distB="0" distL="0" distR="0" wp14:anchorId="259F11E3" wp14:editId="1784F551">
            <wp:extent cx="5400040" cy="1750060"/>
            <wp:effectExtent l="0" t="0" r="0" b="2540"/>
            <wp:docPr id="470584364" name="Imagen 1" descr="comprobando la ip y mascara de subred del server 1 tras intalar lo necesartio para el mensaje brodta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4364" name="Imagen 1" descr="comprobando la ip y mascara de subred del server 1 tras intalar lo necesartio para el mensaje brodtac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0099" w14:textId="35F59137" w:rsidR="00435BA6" w:rsidRDefault="000D20F3">
      <w:r w:rsidRPr="000D20F3">
        <w:drawing>
          <wp:inline distT="0" distB="0" distL="0" distR="0" wp14:anchorId="28D0B264" wp14:editId="371B5193">
            <wp:extent cx="5400040" cy="312420"/>
            <wp:effectExtent l="0" t="0" r="0" b="0"/>
            <wp:docPr id="1127437570" name="Imagen 1" descr="se ejecuta el servidor con ip de destilno la brodtas y confirma que a respondido un server el primero en conte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7570" name="Imagen 1" descr="se ejecuta el servidor con ip de destilno la brodtas y confirma que a respondido un server el primero en contesta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AA4" w14:textId="70B78A98" w:rsidR="000D20F3" w:rsidRDefault="006C4F98">
      <w:r w:rsidRPr="006C4F98">
        <w:drawing>
          <wp:inline distT="0" distB="0" distL="0" distR="0" wp14:anchorId="4C4CD20B" wp14:editId="66B4DBF7">
            <wp:extent cx="5400040" cy="568325"/>
            <wp:effectExtent l="0" t="0" r="0" b="3175"/>
            <wp:docPr id="2076320406" name="Imagen 1" descr="sde borra los servers el cliente(como su ejecucion termino se borro antes el solo) y la red prueb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20406" name="Imagen 1" descr="sde borra los servers el cliente(como su ejecucion termino se borro antes el solo) y la red prueba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A95" w14:textId="77777777" w:rsidR="00705DCC" w:rsidRPr="00705DCC" w:rsidRDefault="00705DCC" w:rsidP="00705DCC">
      <w:pPr>
        <w:rPr>
          <w:b/>
          <w:bCs/>
        </w:rPr>
      </w:pPr>
      <w:r w:rsidRPr="00705DCC">
        <w:rPr>
          <w:b/>
          <w:bCs/>
        </w:rPr>
        <w:t>Objetivo</w:t>
      </w:r>
    </w:p>
    <w:p w14:paraId="0A63912A" w14:textId="77777777" w:rsidR="00705DCC" w:rsidRPr="00705DCC" w:rsidRDefault="00705DCC" w:rsidP="00705DCC">
      <w:r w:rsidRPr="00705DCC">
        <w:t xml:space="preserve">Desplegar tres servidores UDP que escuchan mensajes de descubrimiento por </w:t>
      </w:r>
      <w:r w:rsidRPr="00705DCC">
        <w:rPr>
          <w:b/>
          <w:bCs/>
        </w:rPr>
        <w:t>broadcast</w:t>
      </w:r>
      <w:r w:rsidRPr="00705DCC">
        <w:t xml:space="preserve"> dentro de una subred Docker aislada, y ejecutar un cliente que difunde a la dirección de broadcast, detecta a los servidores y se comunica con el primero que responde.</w:t>
      </w:r>
    </w:p>
    <w:p w14:paraId="28C4B5A0" w14:textId="77777777" w:rsidR="00705DCC" w:rsidRPr="00705DCC" w:rsidRDefault="00705DCC" w:rsidP="00705DCC">
      <w:pPr>
        <w:rPr>
          <w:b/>
          <w:bCs/>
        </w:rPr>
      </w:pPr>
      <w:r w:rsidRPr="00705DCC">
        <w:rPr>
          <w:b/>
          <w:bCs/>
        </w:rPr>
        <w:t>Entorno y preparación</w:t>
      </w:r>
    </w:p>
    <w:p w14:paraId="1D788BE6" w14:textId="77777777" w:rsidR="00705DCC" w:rsidRPr="00705DCC" w:rsidRDefault="00705DCC" w:rsidP="00705DCC">
      <w:pPr>
        <w:numPr>
          <w:ilvl w:val="0"/>
          <w:numId w:val="1"/>
        </w:numPr>
      </w:pPr>
      <w:r w:rsidRPr="00705DCC">
        <w:t>Carpeta de trabajo con los programas del ejercicio: servidor de broadcast y cliente.</w:t>
      </w:r>
    </w:p>
    <w:p w14:paraId="349BC90D" w14:textId="77777777" w:rsidR="00705DCC" w:rsidRPr="00705DCC" w:rsidRDefault="00705DCC" w:rsidP="00705DCC">
      <w:pPr>
        <w:numPr>
          <w:ilvl w:val="0"/>
          <w:numId w:val="1"/>
        </w:numPr>
      </w:pPr>
      <w:r w:rsidRPr="00705DCC">
        <w:t>Imagen de Python basada en Debian (variante “</w:t>
      </w:r>
      <w:proofErr w:type="spellStart"/>
      <w:r w:rsidRPr="00705DCC">
        <w:t>bullseye</w:t>
      </w:r>
      <w:proofErr w:type="spellEnd"/>
      <w:r w:rsidRPr="00705DCC">
        <w:t>”), para disponer de utilidades de sistema.</w:t>
      </w:r>
    </w:p>
    <w:p w14:paraId="577CD109" w14:textId="77777777" w:rsidR="00705DCC" w:rsidRPr="00705DCC" w:rsidRDefault="00705DCC" w:rsidP="00705DCC">
      <w:pPr>
        <w:numPr>
          <w:ilvl w:val="0"/>
          <w:numId w:val="1"/>
        </w:numPr>
      </w:pPr>
      <w:r w:rsidRPr="00705DCC">
        <w:t xml:space="preserve">Red Docker llamada </w:t>
      </w:r>
      <w:r w:rsidRPr="00705DCC">
        <w:rPr>
          <w:b/>
          <w:bCs/>
        </w:rPr>
        <w:t>pruebas</w:t>
      </w:r>
      <w:r w:rsidRPr="00705DCC">
        <w:t xml:space="preserve"> (si ya existía, se reutilizó).</w:t>
      </w:r>
    </w:p>
    <w:p w14:paraId="6A6C33E3" w14:textId="77777777" w:rsidR="00705DCC" w:rsidRPr="00705DCC" w:rsidRDefault="00705DCC" w:rsidP="00705DCC">
      <w:pPr>
        <w:rPr>
          <w:b/>
          <w:bCs/>
        </w:rPr>
      </w:pPr>
      <w:r w:rsidRPr="00705DCC">
        <w:rPr>
          <w:b/>
          <w:bCs/>
        </w:rPr>
        <w:t>Procedimiento realizado</w:t>
      </w:r>
    </w:p>
    <w:p w14:paraId="540F81B3" w14:textId="77777777" w:rsidR="00705DCC" w:rsidRPr="00705DCC" w:rsidRDefault="00705DCC" w:rsidP="00705DCC">
      <w:pPr>
        <w:numPr>
          <w:ilvl w:val="0"/>
          <w:numId w:val="2"/>
        </w:numPr>
      </w:pPr>
      <w:r w:rsidRPr="00705DCC">
        <w:rPr>
          <w:b/>
          <w:bCs/>
        </w:rPr>
        <w:t>Red de trabajo</w:t>
      </w:r>
      <w:r w:rsidRPr="00705DCC">
        <w:br/>
        <w:t>Se utilizó la red Docker pruebas para aislar el laboratorio y permitir la resolución de nombres entre contenedores.</w:t>
      </w:r>
    </w:p>
    <w:p w14:paraId="71EFA1FE" w14:textId="77777777" w:rsidR="00705DCC" w:rsidRPr="00705DCC" w:rsidRDefault="00705DCC" w:rsidP="00705DCC">
      <w:pPr>
        <w:numPr>
          <w:ilvl w:val="0"/>
          <w:numId w:val="2"/>
        </w:numPr>
      </w:pPr>
      <w:r w:rsidRPr="00705DCC">
        <w:rPr>
          <w:b/>
          <w:bCs/>
        </w:rPr>
        <w:t>Lanzamiento de los servidores</w:t>
      </w:r>
      <w:r w:rsidRPr="00705DCC">
        <w:br/>
        <w:t xml:space="preserve">Se iniciaron </w:t>
      </w:r>
      <w:r w:rsidRPr="00705DCC">
        <w:rPr>
          <w:b/>
          <w:bCs/>
        </w:rPr>
        <w:t>tres contenedores</w:t>
      </w:r>
      <w:r w:rsidRPr="00705DCC">
        <w:t xml:space="preserve"> (servidor1, servidor2 y servidor3), todos conectados a la red pruebas, montando la carpeta local como /</w:t>
      </w:r>
      <w:proofErr w:type="gramStart"/>
      <w:r w:rsidRPr="00705DCC">
        <w:t>app</w:t>
      </w:r>
      <w:proofErr w:type="gramEnd"/>
      <w:r w:rsidRPr="00705DCC">
        <w:t xml:space="preserve"> y ejecutando el script del servidor en primer plano del contenedor.</w:t>
      </w:r>
    </w:p>
    <w:p w14:paraId="112671AE" w14:textId="77777777" w:rsidR="00705DCC" w:rsidRPr="00705DCC" w:rsidRDefault="00705DCC" w:rsidP="00705DCC">
      <w:pPr>
        <w:numPr>
          <w:ilvl w:val="0"/>
          <w:numId w:val="2"/>
        </w:numPr>
      </w:pPr>
      <w:r w:rsidRPr="00705DCC">
        <w:rPr>
          <w:b/>
          <w:bCs/>
        </w:rPr>
        <w:lastRenderedPageBreak/>
        <w:t>Comprobación inicial</w:t>
      </w:r>
      <w:r w:rsidRPr="00705DCC">
        <w:br/>
        <w:t>Se verificó que los tres servidores estuvieran “Up” y asociados a la red pruebas.</w:t>
      </w:r>
      <w:r w:rsidRPr="00705DCC">
        <w:br/>
        <w:t>(Captura recomendada: listado de contenedores mostrando los tres servidores activos y la red.)</w:t>
      </w:r>
    </w:p>
    <w:p w14:paraId="0AE3E2FA" w14:textId="77777777" w:rsidR="00705DCC" w:rsidRPr="00705DCC" w:rsidRDefault="00705DCC" w:rsidP="00705DCC">
      <w:pPr>
        <w:numPr>
          <w:ilvl w:val="0"/>
          <w:numId w:val="2"/>
        </w:numPr>
      </w:pPr>
      <w:r w:rsidRPr="00705DCC">
        <w:rPr>
          <w:b/>
          <w:bCs/>
        </w:rPr>
        <w:t>Obtención de la subred y cálculo de broadcast</w:t>
      </w:r>
      <w:r w:rsidRPr="00705DCC">
        <w:br/>
        <w:t xml:space="preserve">Se inspeccionó la red pruebas para conocer su subred. El sistema devolvió </w:t>
      </w:r>
      <w:r w:rsidRPr="00705DCC">
        <w:rPr>
          <w:b/>
          <w:bCs/>
        </w:rPr>
        <w:t>172.18.0.0/16</w:t>
      </w:r>
      <w:r w:rsidRPr="00705DCC">
        <w:t>.</w:t>
      </w:r>
      <w:r w:rsidRPr="00705DCC">
        <w:br/>
        <w:t xml:space="preserve">A partir de esa máscara (/16), la dirección de broadcast correspondiente es </w:t>
      </w:r>
      <w:r w:rsidRPr="00705DCC">
        <w:rPr>
          <w:b/>
          <w:bCs/>
        </w:rPr>
        <w:t>172.18.255.255</w:t>
      </w:r>
      <w:r w:rsidRPr="00705DCC">
        <w:t>.</w:t>
      </w:r>
      <w:r w:rsidRPr="00705DCC">
        <w:br/>
        <w:t>(Captura recomendada: inspección de la red mostrando la subred.)</w:t>
      </w:r>
    </w:p>
    <w:p w14:paraId="63873E3A" w14:textId="77777777" w:rsidR="00705DCC" w:rsidRPr="00705DCC" w:rsidRDefault="00705DCC" w:rsidP="00705DCC">
      <w:pPr>
        <w:numPr>
          <w:ilvl w:val="0"/>
          <w:numId w:val="2"/>
        </w:numPr>
      </w:pPr>
      <w:r w:rsidRPr="00705DCC">
        <w:rPr>
          <w:b/>
          <w:bCs/>
        </w:rPr>
        <w:t>Ejecución del cliente</w:t>
      </w:r>
      <w:r w:rsidRPr="00705DCC">
        <w:br/>
        <w:t xml:space="preserve">Se lanzó un contenedor en la misma red pruebas con el script del cliente, indicándole como destino la </w:t>
      </w:r>
      <w:r w:rsidRPr="00705DCC">
        <w:rPr>
          <w:b/>
          <w:bCs/>
        </w:rPr>
        <w:t>IP de broadcast 172.18.255.255</w:t>
      </w:r>
      <w:r w:rsidRPr="00705DCC">
        <w:t xml:space="preserve"> y el puerto del ejercicio. El cliente difundió su mensaje de descubrimiento y recogió las respuestas.</w:t>
      </w:r>
    </w:p>
    <w:p w14:paraId="566B13C1" w14:textId="77777777" w:rsidR="00705DCC" w:rsidRPr="00705DCC" w:rsidRDefault="00705DCC" w:rsidP="00705DCC">
      <w:pPr>
        <w:numPr>
          <w:ilvl w:val="0"/>
          <w:numId w:val="2"/>
        </w:numPr>
      </w:pPr>
      <w:r w:rsidRPr="00705DCC">
        <w:rPr>
          <w:b/>
          <w:bCs/>
        </w:rPr>
        <w:t>Resultado de la detección</w:t>
      </w:r>
      <w:r w:rsidRPr="00705DCC">
        <w:br/>
        <w:t xml:space="preserve">El cliente informó en pantalla del </w:t>
      </w:r>
      <w:r w:rsidRPr="00705DCC">
        <w:rPr>
          <w:b/>
          <w:bCs/>
        </w:rPr>
        <w:t>servidor encontrado</w:t>
      </w:r>
      <w:r w:rsidRPr="00705DCC">
        <w:t xml:space="preserve"> (mostrando su IP interna en la red pruebas y el puerto). Con ello quedó demostrado que los tres servidores recibieron el broadcast y que el cliente seleccionó al primero que respondió para enviar el mensaje “HOLA”.</w:t>
      </w:r>
      <w:r w:rsidRPr="00705DCC">
        <w:br/>
        <w:t>(Captura recomendada: salida del cliente con el texto “Servidor encontrado: (IP, puerto) → SERVIDOR ACTIVO”.)</w:t>
      </w:r>
    </w:p>
    <w:p w14:paraId="64E1C766" w14:textId="77777777" w:rsidR="00705DCC" w:rsidRPr="00705DCC" w:rsidRDefault="00705DCC" w:rsidP="00705DCC">
      <w:pPr>
        <w:numPr>
          <w:ilvl w:val="0"/>
          <w:numId w:val="2"/>
        </w:numPr>
      </w:pPr>
      <w:r w:rsidRPr="00705DCC">
        <w:rPr>
          <w:b/>
          <w:bCs/>
        </w:rPr>
        <w:t>Verificación final (opcional)</w:t>
      </w:r>
    </w:p>
    <w:p w14:paraId="44AB90A9" w14:textId="77777777" w:rsidR="00705DCC" w:rsidRPr="00705DCC" w:rsidRDefault="00705DCC" w:rsidP="00705DCC">
      <w:pPr>
        <w:numPr>
          <w:ilvl w:val="1"/>
          <w:numId w:val="2"/>
        </w:numPr>
      </w:pPr>
      <w:r w:rsidRPr="00705DCC">
        <w:t>Identificación de la IP de cada servidor dentro de la red pruebas.</w:t>
      </w:r>
    </w:p>
    <w:p w14:paraId="04D97FDC" w14:textId="77777777" w:rsidR="00705DCC" w:rsidRPr="00705DCC" w:rsidRDefault="00705DCC" w:rsidP="00705DCC">
      <w:pPr>
        <w:numPr>
          <w:ilvl w:val="1"/>
          <w:numId w:val="2"/>
        </w:numPr>
      </w:pPr>
      <w:r w:rsidRPr="00705DCC">
        <w:t>Consulta de los registros de cada servidor para observar la recepción del mensaje de descubrimiento y, en el elegido, la petición “HOLA”.</w:t>
      </w:r>
      <w:r w:rsidRPr="00705DCC">
        <w:br/>
        <w:t xml:space="preserve">(Capturas recomendadas: inspección de contenedores con sus </w:t>
      </w:r>
      <w:proofErr w:type="spellStart"/>
      <w:r w:rsidRPr="00705DCC">
        <w:t>IPs</w:t>
      </w:r>
      <w:proofErr w:type="spellEnd"/>
      <w:r w:rsidRPr="00705DCC">
        <w:t xml:space="preserve"> internas y, si se desea, extractos de logs.)</w:t>
      </w:r>
    </w:p>
    <w:p w14:paraId="270AD3F2" w14:textId="77777777" w:rsidR="00705DCC" w:rsidRPr="00705DCC" w:rsidRDefault="00705DCC" w:rsidP="00705DCC">
      <w:pPr>
        <w:rPr>
          <w:b/>
          <w:bCs/>
        </w:rPr>
      </w:pPr>
      <w:r w:rsidRPr="00705DCC">
        <w:rPr>
          <w:b/>
          <w:bCs/>
        </w:rPr>
        <w:t>Evidencias incluidas</w:t>
      </w:r>
    </w:p>
    <w:p w14:paraId="6571A728" w14:textId="77777777" w:rsidR="00705DCC" w:rsidRPr="00705DCC" w:rsidRDefault="00705DCC" w:rsidP="00705DCC">
      <w:pPr>
        <w:numPr>
          <w:ilvl w:val="0"/>
          <w:numId w:val="3"/>
        </w:numPr>
      </w:pPr>
      <w:r w:rsidRPr="00705DCC">
        <w:t>Listado de contenedores con los tres servidores activos en pruebas.</w:t>
      </w:r>
    </w:p>
    <w:p w14:paraId="542684DE" w14:textId="77777777" w:rsidR="00705DCC" w:rsidRPr="00705DCC" w:rsidRDefault="00705DCC" w:rsidP="00705DCC">
      <w:pPr>
        <w:numPr>
          <w:ilvl w:val="0"/>
          <w:numId w:val="3"/>
        </w:numPr>
      </w:pPr>
      <w:r w:rsidRPr="00705DCC">
        <w:t xml:space="preserve">Inspección de la red mostrando la subred </w:t>
      </w:r>
      <w:r w:rsidRPr="00705DCC">
        <w:rPr>
          <w:b/>
          <w:bCs/>
        </w:rPr>
        <w:t>172.18.0.0/16</w:t>
      </w:r>
      <w:r w:rsidRPr="00705DCC">
        <w:t>.</w:t>
      </w:r>
    </w:p>
    <w:p w14:paraId="64C42298" w14:textId="77777777" w:rsidR="00705DCC" w:rsidRPr="00705DCC" w:rsidRDefault="00705DCC" w:rsidP="00705DCC">
      <w:pPr>
        <w:numPr>
          <w:ilvl w:val="0"/>
          <w:numId w:val="3"/>
        </w:numPr>
      </w:pPr>
      <w:r w:rsidRPr="00705DCC">
        <w:t>Salida del cliente indicando el servidor activo (IP interna y puerto).</w:t>
      </w:r>
    </w:p>
    <w:p w14:paraId="53701B47" w14:textId="77777777" w:rsidR="00705DCC" w:rsidRPr="00705DCC" w:rsidRDefault="00705DCC" w:rsidP="00705DCC">
      <w:pPr>
        <w:numPr>
          <w:ilvl w:val="0"/>
          <w:numId w:val="3"/>
        </w:numPr>
      </w:pPr>
      <w:r w:rsidRPr="00705DCC">
        <w:t>(Opcional) Inspecciones/logs de servidores donde se aprecia la recepción del broadcast.</w:t>
      </w:r>
    </w:p>
    <w:p w14:paraId="0ED34884" w14:textId="77777777" w:rsidR="00705DCC" w:rsidRPr="00705DCC" w:rsidRDefault="00705DCC" w:rsidP="00705DCC">
      <w:pPr>
        <w:rPr>
          <w:b/>
          <w:bCs/>
        </w:rPr>
      </w:pPr>
      <w:r w:rsidRPr="00705DCC">
        <w:rPr>
          <w:b/>
          <w:bCs/>
        </w:rPr>
        <w:t>Conclusión</w:t>
      </w:r>
    </w:p>
    <w:p w14:paraId="5A919BA3" w14:textId="77777777" w:rsidR="00705DCC" w:rsidRPr="00705DCC" w:rsidRDefault="00705DCC" w:rsidP="00705DCC">
      <w:r w:rsidRPr="00705DCC">
        <w:t xml:space="preserve">Se ha puesto en marcha un escenario UDP con </w:t>
      </w:r>
      <w:r w:rsidRPr="00705DCC">
        <w:rPr>
          <w:b/>
          <w:bCs/>
        </w:rPr>
        <w:t>descubrimiento por broadcast</w:t>
      </w:r>
      <w:r w:rsidRPr="00705DCC">
        <w:t xml:space="preserve"> en una red Docker aislada. El cliente difundió a la dirección de broadcast </w:t>
      </w:r>
      <w:r w:rsidRPr="00705DCC">
        <w:rPr>
          <w:b/>
          <w:bCs/>
        </w:rPr>
        <w:t>172.18.255.255</w:t>
      </w:r>
      <w:r w:rsidRPr="00705DCC">
        <w:t>, recibió respuesta de los servidores y estableció comunicación con el primero que contestó. El ejercicio confirma el funcionamiento del broadcast en una red Docker, la resolución por nombres dentro de la misma red y el uso de contenedores para aislar servicios y pruebas.</w:t>
      </w:r>
    </w:p>
    <w:p w14:paraId="1F0C9216" w14:textId="77777777" w:rsidR="00705DCC" w:rsidRPr="00705DCC" w:rsidRDefault="00705DCC" w:rsidP="00705DCC">
      <w:pPr>
        <w:rPr>
          <w:vanish/>
        </w:rPr>
      </w:pPr>
      <w:r w:rsidRPr="00705DCC">
        <w:rPr>
          <w:vanish/>
        </w:rPr>
        <w:lastRenderedPageBreak/>
        <w:t>Principio del formulario</w:t>
      </w:r>
    </w:p>
    <w:p w14:paraId="404D0F9D" w14:textId="77777777" w:rsidR="00705DCC" w:rsidRPr="00705DCC" w:rsidRDefault="00705DCC" w:rsidP="00705DCC"/>
    <w:p w14:paraId="675CC7A9" w14:textId="77777777" w:rsidR="00705DCC" w:rsidRPr="00705DCC" w:rsidRDefault="00705DCC" w:rsidP="00705DCC">
      <w:r w:rsidRPr="00705DCC">
        <w:t>Pensando</w:t>
      </w:r>
    </w:p>
    <w:p w14:paraId="6D647F20" w14:textId="77777777" w:rsidR="00705DCC" w:rsidRPr="00705DCC" w:rsidRDefault="00705DCC" w:rsidP="00705DCC">
      <w:pPr>
        <w:rPr>
          <w:vanish/>
        </w:rPr>
      </w:pPr>
      <w:r w:rsidRPr="00705DCC">
        <w:rPr>
          <w:vanish/>
        </w:rPr>
        <w:t>Final del formulario</w:t>
      </w:r>
    </w:p>
    <w:p w14:paraId="52CBCDCA" w14:textId="77777777" w:rsidR="00705DCC" w:rsidRDefault="00705DCC"/>
    <w:sectPr w:rsidR="00705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3CCB"/>
    <w:multiLevelType w:val="multilevel"/>
    <w:tmpl w:val="10A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71AF1"/>
    <w:multiLevelType w:val="multilevel"/>
    <w:tmpl w:val="B0F6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C4E60"/>
    <w:multiLevelType w:val="multilevel"/>
    <w:tmpl w:val="11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87868">
    <w:abstractNumId w:val="2"/>
  </w:num>
  <w:num w:numId="2" w16cid:durableId="1121337364">
    <w:abstractNumId w:val="1"/>
  </w:num>
  <w:num w:numId="3" w16cid:durableId="2863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3F"/>
    <w:rsid w:val="000D20F3"/>
    <w:rsid w:val="00142A93"/>
    <w:rsid w:val="00435BA6"/>
    <w:rsid w:val="005657E9"/>
    <w:rsid w:val="005B55F4"/>
    <w:rsid w:val="006218BA"/>
    <w:rsid w:val="006C4F98"/>
    <w:rsid w:val="00705DCC"/>
    <w:rsid w:val="007D0B90"/>
    <w:rsid w:val="00A22B35"/>
    <w:rsid w:val="00B218A6"/>
    <w:rsid w:val="00BA5ADF"/>
    <w:rsid w:val="00BA7AAA"/>
    <w:rsid w:val="00CB7AAE"/>
    <w:rsid w:val="00D85FFE"/>
    <w:rsid w:val="00DD3B08"/>
    <w:rsid w:val="00F2373F"/>
    <w:rsid w:val="00F85A7A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8645"/>
  <w15:chartTrackingRefBased/>
  <w15:docId w15:val="{EEDB3DD7-1B9F-4577-9DEC-BBEAEADD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496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Rebolo Cabo</dc:creator>
  <cp:keywords/>
  <dc:description/>
  <cp:lastModifiedBy>Francisco Rebolo Cabo</cp:lastModifiedBy>
  <cp:revision>14</cp:revision>
  <dcterms:created xsi:type="dcterms:W3CDTF">2025-10-02T08:50:00Z</dcterms:created>
  <dcterms:modified xsi:type="dcterms:W3CDTF">2025-10-02T09:17:00Z</dcterms:modified>
</cp:coreProperties>
</file>