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A973" w14:textId="77777777" w:rsidR="00050054" w:rsidRDefault="00000000">
      <w:pPr>
        <w:pStyle w:val="Ttulo1"/>
      </w:pPr>
      <w:r>
        <w:t>Memoria de la Práctica 5 – Desarrollo y Despliegue Completo de una Aplicación</w:t>
      </w:r>
    </w:p>
    <w:p w14:paraId="1297A03C" w14:textId="77777777" w:rsidR="00050054" w:rsidRDefault="00000000">
      <w:pPr>
        <w:pStyle w:val="Ttulo2"/>
      </w:pPr>
      <w:r>
        <w:t>1. Introducción</w:t>
      </w:r>
    </w:p>
    <w:p w14:paraId="5DEAD026" w14:textId="77777777" w:rsidR="00050054" w:rsidRDefault="00000000">
      <w:r>
        <w:t>En esta práctica se desarrolla una aplicación completa compuesta por una API REST en Flask, un sistema de autenticación BasicAuth, un sistema de trabajos asíncronos con Redis y un Worker, un servidor Nginx para archivos estáticos y un despliegue completo mediante Docker Compose.</w:t>
      </w:r>
    </w:p>
    <w:p w14:paraId="14401E0B" w14:textId="77777777" w:rsidR="00050054" w:rsidRDefault="00000000">
      <w:pPr>
        <w:pStyle w:val="Ttulo2"/>
      </w:pPr>
      <w:r>
        <w:t>2. Arquitectura General</w:t>
      </w:r>
    </w:p>
    <w:p w14:paraId="7ACD5679" w14:textId="3B83E69A" w:rsidR="00050054" w:rsidRDefault="00000000">
      <w:r>
        <w:t>La aplicación consta de cuatro servicios principales: API, Worker, Redis y Nginx.</w:t>
      </w:r>
      <w:r w:rsidR="00D271CD">
        <w:t xml:space="preserve"> </w:t>
      </w:r>
    </w:p>
    <w:p w14:paraId="7E68265B" w14:textId="45A2EC70" w:rsidR="00D271CD" w:rsidRDefault="00D271CD">
      <w:r>
        <w:t>Este es su flujo:</w:t>
      </w:r>
    </w:p>
    <w:p w14:paraId="651DC6F2" w14:textId="61170EB0" w:rsidR="00D271CD" w:rsidRDefault="00D271CD">
      <w:r>
        <w:rPr>
          <w:noProof/>
        </w:rPr>
        <w:drawing>
          <wp:inline distT="0" distB="0" distL="0" distR="0" wp14:anchorId="4C9B5A7E" wp14:editId="181B35AB">
            <wp:extent cx="5486400" cy="1245870"/>
            <wp:effectExtent l="0" t="0" r="0" b="0"/>
            <wp:docPr id="212946738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67385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B463" w14:textId="77777777" w:rsidR="00050054" w:rsidRDefault="00000000">
      <w:pPr>
        <w:pStyle w:val="Ttulo2"/>
      </w:pPr>
      <w:r>
        <w:t>3. API: Diseño y Funcionamiento</w:t>
      </w:r>
    </w:p>
    <w:p w14:paraId="07080F16" w14:textId="77777777" w:rsidR="00050054" w:rsidRDefault="00000000">
      <w:r>
        <w:t>La API implementa los endpoints POST /fibo y GET /fibo/&lt;job_id&gt;. También utiliza autenticación BasicAuth y carga credenciales almacenadas en un archivo de texto externo con hashes scrypt.</w:t>
      </w:r>
    </w:p>
    <w:p w14:paraId="39E7A056" w14:textId="34B2A566" w:rsidR="00D271CD" w:rsidRDefault="00D271CD">
      <w:r w:rsidRPr="00D271CD">
        <w:drawing>
          <wp:inline distT="0" distB="0" distL="0" distR="0" wp14:anchorId="44800E6D" wp14:editId="5C0777FD">
            <wp:extent cx="5486400" cy="298450"/>
            <wp:effectExtent l="0" t="0" r="0" b="6350"/>
            <wp:docPr id="1989543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3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A39F" w14:textId="54EA9598" w:rsidR="006409B7" w:rsidRDefault="006409B7">
      <w:r w:rsidRPr="006409B7">
        <w:drawing>
          <wp:inline distT="0" distB="0" distL="0" distR="0" wp14:anchorId="4679BDF0" wp14:editId="3DFF4D1B">
            <wp:extent cx="5486400" cy="720725"/>
            <wp:effectExtent l="0" t="0" r="0" b="3175"/>
            <wp:docPr id="57012919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29198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F059" w14:textId="0BC0B24A" w:rsidR="006409B7" w:rsidRDefault="006409B7">
      <w:r w:rsidRPr="006409B7">
        <w:lastRenderedPageBreak/>
        <w:drawing>
          <wp:inline distT="0" distB="0" distL="0" distR="0" wp14:anchorId="7A84710F" wp14:editId="4756A0F4">
            <wp:extent cx="5486400" cy="2873375"/>
            <wp:effectExtent l="0" t="0" r="0" b="3175"/>
            <wp:docPr id="13659636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6366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423A" w14:textId="4C9B314B" w:rsidR="006409B7" w:rsidRDefault="006409B7">
      <w:r w:rsidRPr="006409B7">
        <w:drawing>
          <wp:inline distT="0" distB="0" distL="0" distR="0" wp14:anchorId="78BED971" wp14:editId="536DA6A4">
            <wp:extent cx="5486400" cy="1155065"/>
            <wp:effectExtent l="0" t="0" r="0" b="6985"/>
            <wp:docPr id="5786520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5205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5BB5" w14:textId="77777777" w:rsidR="00050054" w:rsidRDefault="00000000">
      <w:pPr>
        <w:pStyle w:val="Ttulo2"/>
      </w:pPr>
      <w:r>
        <w:t>4. Worker y Sistema de Colas</w:t>
      </w:r>
    </w:p>
    <w:p w14:paraId="413DFB8E" w14:textId="30A8E1E2" w:rsidR="00050054" w:rsidRDefault="00000000">
      <w:r>
        <w:t>El Worker procesa trabajos en segundo plano, leyendo tareas de Redis y actualizando el progreso.</w:t>
      </w:r>
      <w:r w:rsidR="006409B7" w:rsidRPr="006409B7">
        <w:t xml:space="preserve"> </w:t>
      </w:r>
      <w:r w:rsidR="006409B7" w:rsidRPr="006409B7">
        <w:drawing>
          <wp:inline distT="0" distB="0" distL="0" distR="0" wp14:anchorId="2BFC5053" wp14:editId="46C50837">
            <wp:extent cx="5486400" cy="2037080"/>
            <wp:effectExtent l="0" t="0" r="0" b="1270"/>
            <wp:docPr id="12722817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8171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8B3E" w14:textId="77777777" w:rsidR="00050054" w:rsidRDefault="00000000">
      <w:pPr>
        <w:pStyle w:val="Ttulo2"/>
      </w:pPr>
      <w:r>
        <w:t>5. Redis como Backend</w:t>
      </w:r>
    </w:p>
    <w:p w14:paraId="0A83A34B" w14:textId="77777777" w:rsidR="00050054" w:rsidRDefault="00000000">
      <w:r>
        <w:t>Redis almacena progreso y resultados de los cálculos de Fibonacci.</w:t>
      </w:r>
    </w:p>
    <w:p w14:paraId="552CA22C" w14:textId="146C231E" w:rsidR="006409B7" w:rsidRDefault="006409B7">
      <w:r w:rsidRPr="006409B7">
        <w:lastRenderedPageBreak/>
        <w:drawing>
          <wp:inline distT="0" distB="0" distL="0" distR="0" wp14:anchorId="138BF511" wp14:editId="04EC3AEC">
            <wp:extent cx="5486400" cy="997585"/>
            <wp:effectExtent l="0" t="0" r="0" b="0"/>
            <wp:docPr id="17729251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2510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884E" w14:textId="77777777" w:rsidR="00050054" w:rsidRDefault="00000000">
      <w:pPr>
        <w:pStyle w:val="Ttulo2"/>
      </w:pPr>
      <w:r>
        <w:t>6. Nginx como Servidor Estático</w:t>
      </w:r>
    </w:p>
    <w:p w14:paraId="1F2BC0BA" w14:textId="77777777" w:rsidR="00050054" w:rsidRDefault="00000000">
      <w:r>
        <w:t>Nginx sirve los archivos main.html y main-auth.html.</w:t>
      </w:r>
    </w:p>
    <w:p w14:paraId="2953D52B" w14:textId="7190708A" w:rsidR="006409B7" w:rsidRDefault="006409B7">
      <w:r w:rsidRPr="006409B7">
        <w:drawing>
          <wp:inline distT="0" distB="0" distL="0" distR="0" wp14:anchorId="4D3A5A5D" wp14:editId="3E364752">
            <wp:extent cx="5486400" cy="645795"/>
            <wp:effectExtent l="0" t="0" r="0" b="1905"/>
            <wp:docPr id="980391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91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EB5F" w14:textId="77777777" w:rsidR="00050054" w:rsidRDefault="00000000">
      <w:pPr>
        <w:pStyle w:val="Ttulo2"/>
      </w:pPr>
      <w:r>
        <w:t>7. Dockerización Completa</w:t>
      </w:r>
    </w:p>
    <w:p w14:paraId="17F7381C" w14:textId="5405CC59" w:rsidR="00C253E6" w:rsidRDefault="00000000">
      <w:r>
        <w:t>Se han creado Dockerfiles para API y Worker, además de un docker-compose.yml para orquestar los servicios.</w:t>
      </w:r>
      <w:r w:rsidR="00C253E6">
        <w:t xml:space="preserve"> Se puede ver en las respectivas carpetas</w:t>
      </w:r>
    </w:p>
    <w:p w14:paraId="3BABF404" w14:textId="77777777" w:rsidR="00050054" w:rsidRDefault="00000000">
      <w:pPr>
        <w:pStyle w:val="Ttulo2"/>
      </w:pPr>
      <w:r>
        <w:t>9. Conclusión</w:t>
      </w:r>
    </w:p>
    <w:p w14:paraId="4EBD0A68" w14:textId="77777777" w:rsidR="00050054" w:rsidRDefault="00000000">
      <w:r>
        <w:t>La práctica cumple todos los requisitos: autenticación, API REST, Redis, Worker, despliegue con Docker y Nginx como servidor estático.</w:t>
      </w:r>
    </w:p>
    <w:sectPr w:rsidR="000500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067014">
    <w:abstractNumId w:val="8"/>
  </w:num>
  <w:num w:numId="2" w16cid:durableId="1787045101">
    <w:abstractNumId w:val="6"/>
  </w:num>
  <w:num w:numId="3" w16cid:durableId="1937134586">
    <w:abstractNumId w:val="5"/>
  </w:num>
  <w:num w:numId="4" w16cid:durableId="1693923049">
    <w:abstractNumId w:val="4"/>
  </w:num>
  <w:num w:numId="5" w16cid:durableId="1253397089">
    <w:abstractNumId w:val="7"/>
  </w:num>
  <w:num w:numId="6" w16cid:durableId="1412506704">
    <w:abstractNumId w:val="3"/>
  </w:num>
  <w:num w:numId="7" w16cid:durableId="1374967211">
    <w:abstractNumId w:val="2"/>
  </w:num>
  <w:num w:numId="8" w16cid:durableId="1501848851">
    <w:abstractNumId w:val="1"/>
  </w:num>
  <w:num w:numId="9" w16cid:durableId="173716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054"/>
    <w:rsid w:val="0006063C"/>
    <w:rsid w:val="0015074B"/>
    <w:rsid w:val="0029639D"/>
    <w:rsid w:val="00326F90"/>
    <w:rsid w:val="006409B7"/>
    <w:rsid w:val="009C5707"/>
    <w:rsid w:val="00AA1D8D"/>
    <w:rsid w:val="00B47730"/>
    <w:rsid w:val="00C253E6"/>
    <w:rsid w:val="00CB0664"/>
    <w:rsid w:val="00D271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66FAB7"/>
  <w14:defaultImageDpi w14:val="300"/>
  <w15:docId w15:val="{1C96C162-2A77-4DE9-8C50-75A83277D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205</Words>
  <Characters>1153</Characters>
  <Application>Microsoft Office Word</Application>
  <DocSecurity>0</DocSecurity>
  <Lines>29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Rebolo Cabo</cp:lastModifiedBy>
  <cp:revision>2</cp:revision>
  <dcterms:created xsi:type="dcterms:W3CDTF">2013-12-23T23:15:00Z</dcterms:created>
  <dcterms:modified xsi:type="dcterms:W3CDTF">2025-12-11T22:00:00Z</dcterms:modified>
  <cp:category/>
</cp:coreProperties>
</file>