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6EA80" w14:textId="335420E5" w:rsidR="6E1070B1" w:rsidRDefault="6E1070B1" w:rsidP="6E1070B1">
      <w:pPr>
        <w:pStyle w:val="1"/>
        <w:rPr>
          <w:rFonts w:ascii="Trebuchet MS" w:eastAsia="Trebuchet MS" w:hAnsi="Trebuchet MS" w:cs="Trebuchet MS"/>
          <w:b/>
          <w:bCs/>
          <w:color w:val="FFFFFF" w:themeColor="background1"/>
          <w:sz w:val="48"/>
          <w:szCs w:val="48"/>
        </w:rPr>
      </w:pPr>
      <w:r w:rsidRPr="6E1070B1">
        <w:rPr>
          <w:rFonts w:ascii="Trebuchet MS" w:eastAsia="Trebuchet MS" w:hAnsi="Trebuchet MS" w:cs="Trebuchet MS"/>
          <w:b/>
          <w:bCs/>
          <w:color w:val="FFFFFF" w:themeColor="background1"/>
          <w:sz w:val="48"/>
          <w:szCs w:val="48"/>
        </w:rPr>
        <w:t xml:space="preserve">            Сложност на алгоритми</w:t>
      </w:r>
      <w:bookmarkStart w:id="0" w:name="_GoBack"/>
      <w:bookmarkEnd w:id="0"/>
    </w:p>
    <w:p w14:paraId="040E22AE" w14:textId="3FD57BD8" w:rsidR="6E1070B1" w:rsidRPr="00FA3B1E" w:rsidRDefault="6E1070B1" w:rsidP="6E1070B1">
      <w:pPr>
        <w:jc w:val="both"/>
        <w:rPr>
          <w:rFonts w:ascii="Trebuchet MS" w:eastAsia="Trebuchet MS" w:hAnsi="Trebuchet MS" w:cs="Trebuchet MS"/>
          <w:color w:val="000000" w:themeColor="text1"/>
          <w:sz w:val="28"/>
          <w:szCs w:val="28"/>
        </w:rPr>
      </w:pPr>
      <w:r w:rsidRPr="00FA3B1E">
        <w:rPr>
          <w:rFonts w:ascii="Trebuchet MS" w:eastAsia="Trebuchet MS" w:hAnsi="Trebuchet MS" w:cs="Trebuchet MS"/>
          <w:color w:val="000000" w:themeColor="text1"/>
          <w:sz w:val="28"/>
          <w:szCs w:val="28"/>
        </w:rPr>
        <w:t xml:space="preserve">В темата за сортиране разгледахме два алгоритъма (Bubble Sort и Selection Sort), за които казахме, че са относително бавни. Как можем да определим, че един алгоритъм е по-бърз от друг? Един начин би бил да напишем и двата и да тестваме с различни входни данни, като така правим емпирична проверка. Това, обаче, не винаги е особено хубаво решение, тъй като за целта трябва да имплементираме </w:t>
      </w:r>
      <w:r w:rsidRPr="00FA3B1E">
        <w:rPr>
          <w:rFonts w:ascii="Trebuchet MS" w:eastAsia="Trebuchet MS" w:hAnsi="Trebuchet MS" w:cs="Trebuchet MS"/>
          <w:i/>
          <w:iCs/>
          <w:color w:val="000000" w:themeColor="text1"/>
          <w:sz w:val="28"/>
          <w:szCs w:val="28"/>
        </w:rPr>
        <w:t>и двата</w:t>
      </w:r>
      <w:r w:rsidRPr="00FA3B1E">
        <w:rPr>
          <w:rFonts w:ascii="Trebuchet MS" w:eastAsia="Trebuchet MS" w:hAnsi="Trebuchet MS" w:cs="Trebuchet MS"/>
          <w:color w:val="000000" w:themeColor="text1"/>
          <w:sz w:val="28"/>
          <w:szCs w:val="28"/>
        </w:rPr>
        <w:t xml:space="preserve"> алгоритъма. На състезание рядко ще имате достатъчно време за да направите това, така че би било хубаво да знаем друг начин, по който да предвиждаме бързината на алгоритъма, който смятаме да напишем, </w:t>
      </w:r>
      <w:r w:rsidRPr="00FA3B1E">
        <w:rPr>
          <w:rFonts w:ascii="Trebuchet MS" w:eastAsia="Trebuchet MS" w:hAnsi="Trebuchet MS" w:cs="Trebuchet MS"/>
          <w:i/>
          <w:iCs/>
          <w:color w:val="000000" w:themeColor="text1"/>
          <w:sz w:val="28"/>
          <w:szCs w:val="28"/>
        </w:rPr>
        <w:t>преди</w:t>
      </w:r>
      <w:r w:rsidRPr="00FA3B1E">
        <w:rPr>
          <w:rFonts w:ascii="Trebuchet MS" w:eastAsia="Trebuchet MS" w:hAnsi="Trebuchet MS" w:cs="Trebuchet MS"/>
          <w:color w:val="000000" w:themeColor="text1"/>
          <w:sz w:val="28"/>
          <w:szCs w:val="28"/>
        </w:rPr>
        <w:t xml:space="preserve"> да го напишем. Тук ще разгледаме един много разпространен начин за оценка, който в повечето случаи дава достатъчно добра апроксимация на времето, което ще е нужно на вашето решение да обработи дадени входни данни.</w:t>
      </w:r>
      <w:r w:rsidRPr="00FA3B1E">
        <w:rPr>
          <w:color w:val="000000" w:themeColor="text1"/>
        </w:rPr>
        <w:br/>
      </w:r>
    </w:p>
    <w:p w14:paraId="60D554DE" w14:textId="4931B9A9" w:rsidR="6E1070B1" w:rsidRPr="00FA3B1E" w:rsidRDefault="6E1070B1" w:rsidP="6E1070B1">
      <w:pPr>
        <w:pStyle w:val="3"/>
        <w:rPr>
          <w:rFonts w:ascii="Trebuchet MS" w:eastAsia="Trebuchet MS" w:hAnsi="Trebuchet MS" w:cs="Trebuchet MS"/>
          <w:b/>
          <w:bCs/>
          <w:color w:val="000000" w:themeColor="text1"/>
          <w:sz w:val="28"/>
          <w:szCs w:val="28"/>
        </w:rPr>
      </w:pPr>
      <w:r w:rsidRPr="00FA3B1E">
        <w:rPr>
          <w:rFonts w:ascii="Trebuchet MS" w:eastAsia="Trebuchet MS" w:hAnsi="Trebuchet MS" w:cs="Trebuchet MS"/>
          <w:b/>
          <w:bCs/>
          <w:color w:val="000000" w:themeColor="text1"/>
          <w:sz w:val="28"/>
          <w:szCs w:val="28"/>
        </w:rPr>
        <w:t>Сравнение на различни решения</w:t>
      </w:r>
    </w:p>
    <w:p w14:paraId="59B53377" w14:textId="6E9A9A29" w:rsidR="6E1070B1" w:rsidRPr="00FA3B1E" w:rsidRDefault="6E1070B1" w:rsidP="6E1070B1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FA3B1E">
        <w:rPr>
          <w:rFonts w:ascii="Trebuchet MS" w:eastAsia="Trebuchet MS" w:hAnsi="Trebuchet MS" w:cs="Trebuchet MS"/>
          <w:color w:val="000000" w:themeColor="text1"/>
          <w:sz w:val="28"/>
          <w:szCs w:val="28"/>
        </w:rPr>
        <w:t xml:space="preserve">За мен лично, най-лесният начин за разбиране на идеята за сложности на алгоритми е чрез даване на конкретни примери. Затова ще разгледаме една сравнително проста задача (модификация на </w:t>
      </w:r>
      <w:r w:rsidRPr="00FA3B1E">
        <w:rPr>
          <w:rFonts w:ascii="Trebuchet MS" w:eastAsia="Trebuchet MS" w:hAnsi="Trebuchet MS" w:cs="Trebuchet MS"/>
          <w:b/>
          <w:bCs/>
          <w:color w:val="000000" w:themeColor="text1"/>
          <w:sz w:val="28"/>
          <w:szCs w:val="28"/>
        </w:rPr>
        <w:t>Zero Sum</w:t>
      </w:r>
      <w:r w:rsidRPr="00FA3B1E">
        <w:rPr>
          <w:rFonts w:ascii="Trebuchet MS" w:eastAsia="Trebuchet MS" w:hAnsi="Trebuchet MS" w:cs="Trebuchet MS"/>
          <w:color w:val="000000" w:themeColor="text1"/>
          <w:sz w:val="28"/>
          <w:szCs w:val="28"/>
        </w:rPr>
        <w:t>), за която ще покажем три различни решения.</w:t>
      </w:r>
    </w:p>
    <w:p w14:paraId="1B3A20A8" w14:textId="6C2160E9" w:rsidR="6E1070B1" w:rsidRPr="00FA3B1E" w:rsidRDefault="6E1070B1" w:rsidP="6E1070B1">
      <w:pPr>
        <w:rPr>
          <w:color w:val="000000" w:themeColor="text1"/>
        </w:rPr>
      </w:pPr>
    </w:p>
    <w:sectPr w:rsidR="6E1070B1" w:rsidRPr="00FA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AFB0B"/>
    <w:rsid w:val="00FA3B1E"/>
    <w:rsid w:val="5B6AFB0B"/>
    <w:rsid w:val="6E10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FB0B"/>
  <w15:chartTrackingRefBased/>
  <w15:docId w15:val="{E9900562-B839-4A53-BFEC-526857A2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Delqn Daskalov</dc:creator>
  <cp:keywords/>
  <dc:description/>
  <cp:lastModifiedBy>Vladi</cp:lastModifiedBy>
  <cp:revision>3</cp:revision>
  <dcterms:created xsi:type="dcterms:W3CDTF">2022-09-22T07:02:00Z</dcterms:created>
  <dcterms:modified xsi:type="dcterms:W3CDTF">2022-09-22T20:27:00Z</dcterms:modified>
</cp:coreProperties>
</file>