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2B6C2" w14:textId="77777777" w:rsidR="00951756" w:rsidRPr="00951756" w:rsidRDefault="00951756" w:rsidP="00951756">
      <w:pPr>
        <w:shd w:val="clear" w:color="auto" w:fill="FFFFFF"/>
        <w:spacing w:after="0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  <w:bookmarkStart w:id="0" w:name="_GoBack"/>
      <w:bookmarkEnd w:id="0"/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Общие правила работы:</w:t>
      </w:r>
    </w:p>
    <w:p w14:paraId="7469F362" w14:textId="02042099" w:rsidR="00951756" w:rsidRPr="00951756" w:rsidRDefault="00951756" w:rsidP="0095175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 xml:space="preserve">Магазины разделены на группы для еженедельного объезда. В неделю нужно посещать 6 </w:t>
      </w:r>
      <w:r>
        <w:rPr>
          <w:rFonts w:ascii="Arial" w:eastAsia="Times New Roman" w:hAnsi="Arial" w:cs="Arial"/>
          <w:color w:val="1A1A1A"/>
          <w:sz w:val="24"/>
          <w:szCs w:val="24"/>
          <w:lang w:eastAsia="ru-RU"/>
        </w:rPr>
        <w:t>адресов наших ТТ, не заходя в них, а направляться по всем конкурентам, которые находятся рядом.</w:t>
      </w:r>
    </w:p>
    <w:p w14:paraId="1FAAFEAC" w14:textId="035C1AD2" w:rsidR="00951756" w:rsidRPr="00951756" w:rsidRDefault="00951756" w:rsidP="0095175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 xml:space="preserve">График работы: 8-часовой день, 5/2, </w:t>
      </w:r>
      <w:r>
        <w:rPr>
          <w:rFonts w:ascii="Arial" w:eastAsia="Times New Roman" w:hAnsi="Arial" w:cs="Arial"/>
          <w:color w:val="1A1A1A"/>
          <w:sz w:val="24"/>
          <w:szCs w:val="24"/>
          <w:lang w:eastAsia="ru-RU"/>
        </w:rPr>
        <w:t xml:space="preserve">понедельник – день объездов, далее работа с таблицей </w:t>
      </w:r>
      <w:proofErr w:type="spellStart"/>
      <w:r>
        <w:rPr>
          <w:rFonts w:ascii="Arial" w:eastAsia="Times New Roman" w:hAnsi="Arial" w:cs="Arial"/>
          <w:color w:val="1A1A1A"/>
          <w:sz w:val="24"/>
          <w:szCs w:val="24"/>
          <w:lang w:val="en-US" w:eastAsia="ru-RU"/>
        </w:rPr>
        <w:t>Exel</w:t>
      </w:r>
      <w:proofErr w:type="spellEnd"/>
    </w:p>
    <w:p w14:paraId="7DF8E0ED" w14:textId="77777777" w:rsidR="00951756" w:rsidRPr="00951756" w:rsidRDefault="00951756" w:rsidP="0095175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 xml:space="preserve">Ключевое требование: каждый понедельник до 10:00 сдаётся таблица и фотографии мониторинга за прошедшую неделю. (посредством задачи в </w:t>
      </w:r>
      <w:proofErr w:type="spellStart"/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Битрикс</w:t>
      </w:r>
      <w:proofErr w:type="spellEnd"/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)</w:t>
      </w:r>
    </w:p>
    <w:p w14:paraId="4FD9D923" w14:textId="77777777" w:rsidR="00951756" w:rsidRPr="00951756" w:rsidRDefault="00951756" w:rsidP="0095175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Если позиция из списка отсутствует у конкурента — поле остаётся пустым.</w:t>
      </w:r>
    </w:p>
    <w:p w14:paraId="736BE310" w14:textId="4738AF5A" w:rsidR="00951756" w:rsidRPr="00951756" w:rsidRDefault="00951756" w:rsidP="0095175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 xml:space="preserve">Фотографии по </w:t>
      </w:r>
      <w:r>
        <w:rPr>
          <w:rFonts w:ascii="Arial" w:eastAsia="Times New Roman" w:hAnsi="Arial" w:cs="Arial"/>
          <w:color w:val="1A1A1A"/>
          <w:sz w:val="24"/>
          <w:szCs w:val="24"/>
          <w:lang w:eastAsia="ru-RU"/>
        </w:rPr>
        <w:t>калининградской области</w:t>
      </w:r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 xml:space="preserve"> будут присылать сами магазины. Регламент и способ отправки уточним позже.</w:t>
      </w:r>
    </w:p>
    <w:p w14:paraId="0CF2C45E" w14:textId="77777777" w:rsidR="00951756" w:rsidRPr="00951756" w:rsidRDefault="00951756" w:rsidP="00951756">
      <w:pPr>
        <w:shd w:val="clear" w:color="auto" w:fill="FFFFFF"/>
        <w:spacing w:after="0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Направления мониторинга (2 листа во вложении):</w:t>
      </w:r>
    </w:p>
    <w:p w14:paraId="5863FED2" w14:textId="77777777" w:rsidR="00951756" w:rsidRPr="00951756" w:rsidRDefault="00951756" w:rsidP="00951756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Продукты питания</w:t>
      </w:r>
    </w:p>
    <w:p w14:paraId="0F33B2BB" w14:textId="77777777" w:rsidR="00951756" w:rsidRPr="00951756" w:rsidRDefault="00951756" w:rsidP="00951756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 xml:space="preserve">Бытовая химия, </w:t>
      </w:r>
      <w:proofErr w:type="spellStart"/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уходовая</w:t>
      </w:r>
      <w:proofErr w:type="spellEnd"/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 xml:space="preserve"> косметика, гигиенические средства</w:t>
      </w:r>
    </w:p>
    <w:p w14:paraId="4D5C6DC0" w14:textId="77777777" w:rsidR="00951756" w:rsidRPr="00951756" w:rsidRDefault="00951756" w:rsidP="00951756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В каждом листе указаны конкуренты с адресами. В некоторых случаях адреса могут пересекаться.</w:t>
      </w:r>
    </w:p>
    <w:p w14:paraId="6DEB32F8" w14:textId="77777777" w:rsidR="00951756" w:rsidRPr="00951756" w:rsidRDefault="00951756" w:rsidP="00951756">
      <w:pPr>
        <w:shd w:val="clear" w:color="auto" w:fill="FFFFFF"/>
        <w:spacing w:after="0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Правила фиксации цен:</w:t>
      </w:r>
    </w:p>
    <w:p w14:paraId="730F3439" w14:textId="77777777" w:rsidR="00951756" w:rsidRPr="00951756" w:rsidRDefault="00951756" w:rsidP="00951756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 xml:space="preserve">Не ориентируйтесь на «вкус» (аромат) продукта. Например, если в таблице указан «Гель для душа </w:t>
      </w:r>
      <w:proofErr w:type="spellStart"/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Nivea</w:t>
      </w:r>
      <w:proofErr w:type="spellEnd"/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 xml:space="preserve"> 250 мл Арбуз», а на полке стоит «Персик» — вы всё равно вносите цену в строку «Арбуз», не изменяя наименование.</w:t>
      </w:r>
    </w:p>
    <w:p w14:paraId="295370B6" w14:textId="77777777" w:rsidR="00951756" w:rsidRPr="00951756" w:rsidRDefault="00951756" w:rsidP="00951756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Если на один и тот же товар в разных ароматах разные цены — указывайте диапазон, например: 299–399.</w:t>
      </w:r>
    </w:p>
    <w:p w14:paraId="0117AF4B" w14:textId="77777777" w:rsidR="00951756" w:rsidRPr="00951756" w:rsidRDefault="00951756" w:rsidP="00951756">
      <w:pPr>
        <w:shd w:val="clear" w:color="auto" w:fill="FFFFFF"/>
        <w:spacing w:after="0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В последствии позиции для мониторинга сократятся, не все то, что есть у нас, есть у наших конкурентов.</w:t>
      </w:r>
    </w:p>
    <w:p w14:paraId="04AC7411" w14:textId="331F5665" w:rsidR="00951756" w:rsidRPr="00951756" w:rsidRDefault="00951756" w:rsidP="00951756">
      <w:pPr>
        <w:shd w:val="clear" w:color="auto" w:fill="FFFFFF"/>
        <w:spacing w:after="0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Магазины </w:t>
      </w:r>
      <w:proofErr w:type="spellStart"/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Спар</w:t>
      </w:r>
      <w:proofErr w:type="spellEnd"/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, Пятерочка, КБ, Фикс</w:t>
      </w:r>
      <w:r>
        <w:rPr>
          <w:rFonts w:ascii="Arial" w:eastAsia="Times New Roman" w:hAnsi="Arial" w:cs="Arial"/>
          <w:color w:val="1A1A1A"/>
          <w:sz w:val="24"/>
          <w:szCs w:val="24"/>
          <w:lang w:eastAsia="ru-RU"/>
        </w:rPr>
        <w:t xml:space="preserve"> Прайс</w:t>
      </w:r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, Виктория, Дельта Дисконт прайс можно посещать не весь список, а отобрать один большого формата и 1 маленького формата, чтобы определить разницу в ассортименте. Областные магазины не нужно просить мониторить эти сети</w:t>
      </w:r>
      <w:r>
        <w:rPr>
          <w:rFonts w:ascii="Arial" w:eastAsia="Times New Roman" w:hAnsi="Arial" w:cs="Arial"/>
          <w:color w:val="1A1A1A"/>
          <w:sz w:val="24"/>
          <w:szCs w:val="24"/>
          <w:lang w:eastAsia="ru-RU"/>
        </w:rPr>
        <w:t>. Они заполняются посредством мониторинга магазинов г. Калининграда.</w:t>
      </w:r>
    </w:p>
    <w:p w14:paraId="66ED5CE8" w14:textId="77777777" w:rsidR="00951756" w:rsidRPr="00951756" w:rsidRDefault="00951756" w:rsidP="00951756">
      <w:pPr>
        <w:shd w:val="clear" w:color="auto" w:fill="FFFFFF"/>
        <w:spacing w:after="0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 </w:t>
      </w:r>
    </w:p>
    <w:p w14:paraId="3B12267A" w14:textId="7631E3B4" w:rsidR="00951756" w:rsidRPr="00951756" w:rsidRDefault="00951756" w:rsidP="00951756">
      <w:pPr>
        <w:shd w:val="clear" w:color="auto" w:fill="FFFFFF"/>
        <w:spacing w:after="0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 xml:space="preserve">По областным магазинам ставится задача в </w:t>
      </w:r>
      <w:proofErr w:type="spellStart"/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Битрикс</w:t>
      </w:r>
      <w:proofErr w:type="spellEnd"/>
      <w:r w:rsidRPr="00951756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, 1 задача на 1 наш магазин, в этой задаче должны быть прописаны все магазины, которые нужно от фотографировать нашим магазинам</w:t>
      </w:r>
      <w:r>
        <w:rPr>
          <w:rFonts w:ascii="Arial" w:eastAsia="Times New Roman" w:hAnsi="Arial" w:cs="Arial"/>
          <w:color w:val="1A1A1A"/>
          <w:sz w:val="24"/>
          <w:szCs w:val="24"/>
          <w:lang w:eastAsia="ru-RU"/>
        </w:rPr>
        <w:t>.</w:t>
      </w:r>
    </w:p>
    <w:p w14:paraId="5372AA2B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D42E0"/>
    <w:multiLevelType w:val="multilevel"/>
    <w:tmpl w:val="BC52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64434B"/>
    <w:multiLevelType w:val="multilevel"/>
    <w:tmpl w:val="9B6C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2A45F7"/>
    <w:multiLevelType w:val="multilevel"/>
    <w:tmpl w:val="CCC2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127"/>
    <w:rsid w:val="006C0B77"/>
    <w:rsid w:val="008242FF"/>
    <w:rsid w:val="00870751"/>
    <w:rsid w:val="00922C48"/>
    <w:rsid w:val="00951756"/>
    <w:rsid w:val="00B915B7"/>
    <w:rsid w:val="00EA59DF"/>
    <w:rsid w:val="00EE4070"/>
    <w:rsid w:val="00F12C76"/>
    <w:rsid w:val="00F6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5F43B"/>
  <w15:chartTrackingRefBased/>
  <w15:docId w15:val="{A813234F-C6F2-470E-B241-AEC762462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1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72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Стяглова</dc:creator>
  <cp:keywords/>
  <dc:description/>
  <cp:lastModifiedBy>Яна Стяглова</cp:lastModifiedBy>
  <cp:revision>2</cp:revision>
  <dcterms:created xsi:type="dcterms:W3CDTF">2026-06-16T06:03:00Z</dcterms:created>
  <dcterms:modified xsi:type="dcterms:W3CDTF">2026-06-16T06:07:00Z</dcterms:modified>
</cp:coreProperties>
</file>