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outline/>
          <w:color w:val="000000"/>
          <w:sz w:val="44"/>
          <w:lang w:val="en-US"/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NUMPY &amp; MatPlotLib</w:t>
      </w:r>
    </w:p>
    <w:tbl>
      <w:tblPr>
        <w:tblStyle w:val="a8"/>
        <w:tblW w:w="10456" w:type="dxa"/>
        <w:jc w:val="left"/>
        <w:tblInd w:w="-20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6774"/>
      </w:tblGrid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np.ones((3, 3) np.uint8)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массив нулей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_DdeLink__491_2699330747"/>
            <w:bookmarkEnd w:id="0"/>
            <w:r>
              <w:rPr>
                <w:lang w:val="en-US"/>
              </w:rPr>
              <w:t>np.zeros_like(array)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массив нулей, размера как array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np.empty([0], dtype=np.float32)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пустой массив(здесь это вектор) нулевой длины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type(arr) == np.ndarray: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проверка на то, что это массив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arr.dtype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тип элементов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a.shape == (355, 64, 8)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a[0, :, :] .shape == (64, 8)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a[:, :7, :] .shape == (355, 7, 8)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операции над измерениями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len(arr)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аналогично arr.shape[0]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np.sum(arr, axis =</w:t>
            </w:r>
            <w:r>
              <w:rPr>
                <w:b/>
              </w:rPr>
              <w:t xml:space="preserve"> </w:t>
            </w:r>
            <w:r>
              <w:rPr/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суммировать элементы массива по оси 0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np.mean(arr)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среднее. Можно добавить axis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arr.reshape(m, n)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преобразовать массив к размеру m*n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arr.flatten()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векторизовать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arr1 == arr2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те места, где эл-ты совпадают -&gt; True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np.array_equal(arr1, arr2)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— если массивы идентичны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</w:t>
            </w:r>
            <w:bookmarkStart w:id="1" w:name="__DdeLink__1484_1878997235"/>
            <w:bookmarkEnd w:id="1"/>
            <w:r>
              <w:rPr>
                <w:lang w:val="en-US"/>
              </w:rPr>
              <w:t>asarray(ls)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ls = arr.tolist()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из списка в массив и наоборот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 = arr[np.newaxis, :]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добавить новое измерение в начало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arr=np.append(arr, value/arr2)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добавить в конец массива число или массив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x_cp = np.copy(x)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копирование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 =     [1, 2, 3, 4, 5, 6]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mask = [1, 0, 0, 0, 1, 1]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 = arr[mask, ...]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аналогично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np.delete(arr, mask, axis=0)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Удаление элементов с помощью маски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[1, 5, 6]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indx_max = np.argmax(arr)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индекс максимального элемента (можно указать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indxs = np.where[arr == 0)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массив индексов, где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arr[i]</w:t>
            </w:r>
            <w:bookmarkStart w:id="2" w:name="_GoBack"/>
            <w:bookmarkEnd w:id="2"/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np.where(</w:t>
            </w:r>
            <w:r>
              <w:rPr>
                <w:b/>
                <w:color w:val="FF0000"/>
                <w:lang w:val="en-US"/>
              </w:rPr>
              <w:t>arr &lt; 10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70AD47" w:themeColor="accent6"/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2E74B5" w:themeColor="accent1" w:themeShade="bf"/>
                <w:lang w:val="en-US"/>
              </w:rPr>
              <w:t>arr*10</w:t>
            </w:r>
            <w:r>
              <w:rPr>
                <w:lang w:val="en-US"/>
              </w:rPr>
              <w:t>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все элементы массива, которые </w:t>
            </w:r>
            <w:r>
              <w:rPr>
                <w:b/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&lt;10</w:t>
            </w:r>
            <w:r>
              <w:rPr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b/>
                <w:color w:val="70AD47" w:themeColor="accent6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обнулятся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а остальные будут </w:t>
            </w:r>
            <w:r>
              <w:rPr>
                <w:b/>
                <w:color w:val="2E74B5" w:themeColor="accent1" w:themeShade="bf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умножены на 10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np.random.rand(rows, columns)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массив случайных чисел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np.random.normal(0.0, pow(k, -0.5), (rows, columns))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нормальное отклонение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np.random.randint(a, b, n)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np.random.random(n)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-вектор рандомных чисел между 0.0 и 1.0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np.random.uniform(a, b, n)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float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a.shape == (3, 18, 16)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a.size == 3*18*16=864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a.ndim = 3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размерность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размер всего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кол-во измерений в тензоре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np.add(W1, W2) == W1+W2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суммирование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np.subtract(W1, W2)==W1-W2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вычитание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np.dot(W1, W2)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==W1@W2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матриц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np.dot(a, b)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скалярное произведение векторов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prodW = W1*W2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элементов массивов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np.prod(A)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всех элементов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 = np.concatenate( (a1, a2) 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склейка двух массивов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и а2 (можно указать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matrix.diaginal()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вектор диагональных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matrix.diagonal(offset =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вектор элементов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выше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диагонали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matrix.trace()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след матрицы – сумма диагональных элементов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np.det(arr)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определитель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np.linalg.norm(arr)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Евклидова норма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</w:rPr>
              <w:t>Wt = W.T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транспонирование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np.linalg.inv(M)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обратная матрица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Eigenvals, eigenvecs =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np.linalg.eig(arr)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Собств числа и собств вектора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(np.all(A &gt; 0))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/>
              <w:t>если все элементы матрицы А &gt; 0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(np.any(A &gt; 0))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/>
              <w:t>если какой-то элементы матрицы А &gt; 0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np.digitize(arr, bins=[10, 20, 30])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в массиве </w:t>
            </w:r>
            <w:r>
              <w:rPr>
                <w:lang w:val="en-US"/>
              </w:rPr>
              <w:t>arr</w:t>
            </w:r>
            <w:r>
              <w:rPr/>
              <w:t xml:space="preserve"> все значения меньше 10 -&gt;</w:t>
            </w:r>
            <w:r>
              <w:rPr>
                <w:b/>
                <w:color w:val="000000" w:themeColor="text1"/>
              </w:rPr>
              <w:t>0</w:t>
            </w:r>
            <w:r>
              <w:rPr/>
              <w:t xml:space="preserve">, значения [10, 20) -&gt; </w:t>
            </w:r>
            <w:r>
              <w:rPr>
                <w:b/>
                <w:color w:val="000000" w:themeColor="text1"/>
              </w:rPr>
              <w:t>1</w:t>
            </w:r>
            <w:r>
              <w:rPr/>
              <w:t xml:space="preserve">, значения [20, 30) -&gt; </w:t>
            </w:r>
            <w:r>
              <w:rPr>
                <w:b/>
                <w:color w:val="000000" w:themeColor="text1"/>
              </w:rPr>
              <w:t>2</w:t>
            </w:r>
            <w:r>
              <w:rPr/>
              <w:t xml:space="preserve">, значения &gt;= 30 -&gt; </w:t>
            </w:r>
            <w:r>
              <w:rPr>
                <w:b/>
              </w:rPr>
              <w:t>3</w:t>
            </w:r>
            <w:r>
              <w:rPr/>
              <w:t xml:space="preserve">. Чтобы сравнивать по правому краю, добавить параметр </w:t>
            </w:r>
            <w:r>
              <w:rPr>
                <w:b/>
                <w:lang w:val="en-US"/>
              </w:rPr>
              <w:t>right</w:t>
            </w:r>
            <w:r>
              <w:rPr>
                <w:b/>
              </w:rPr>
              <w:t>=</w:t>
            </w:r>
            <w:r>
              <w:rPr>
                <w:b/>
                <w:lang w:val="en-US"/>
              </w:rPr>
              <w:t>True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np.swapaxes(arr, m, n)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замена измерение (осей)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np.save(‘arr.npy’, np.array([1,2,3]) 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сохранение массива в файл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np.load(‘arr.npy’)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загрузка массива из файла</w:t>
            </w:r>
          </w:p>
        </w:tc>
      </w:tr>
      <w:tr>
        <w:trPr/>
        <w:tc>
          <w:tcPr>
            <w:tcW w:w="10455" w:type="dxa"/>
            <w:gridSpan w:val="2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plt.plot(X.numpy(), Y.numpy, c=’</w:t>
            </w:r>
            <w:r>
              <w:rPr>
                <w:b/>
                <w:color w:val="FF000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‘o’,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=’name of line’, linewidth=3, alpha=0.2)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построение графика.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alpha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-степень прозрачности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plt.title(‘$ y = sinX $’)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устанавливаем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диапазон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plt.scatter(x, y,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=’point’, s=2)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отобразить одну точку в системе координат.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размер точки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savefig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fmt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сохранение графика в файл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 = plt.figure()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fig.add_axis([0, 0, 1, 1]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polar=’True’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полярной системы координат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plt.title(‘name graphic’)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 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plt.xlabel(‘axis name’)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подпись оси Х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plt.axis(‘off’)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отключить оси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legend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(loc=’upper left’)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добавление легенды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plt.subplot(m, n, index)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plt.imshow(imgRGB)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несколько графиков в одной картинке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кол-во строк и столбцов.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index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номер текущего 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plt.figure(1)</w:t>
              <w:br/>
              <w:t># draw</w:t>
              <w:br/>
              <w:t>plt.figure(2)</w:t>
              <w:br/>
              <w:t># draw</w:t>
              <w:br/>
              <w:t>plt.show()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нарисуем графики в двух разных окнах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matplotlib.rcParams['figure.figsize'] = (x.0, y.0)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задаем размер окна.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80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pixels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графика в окне</w:t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854d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LibreOffice/5.1.6.2$Linux_X86_64 LibreOffice_project/10m0$Build-2</Application>
  <Pages>2</Pages>
  <Words>559</Words>
  <Characters>3482</Characters>
  <CharactersWithSpaces>3909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2020-04-21T11:26:00Z</dcterms:created>
  <dc:creator>Admin</dc:creator>
  <dc:description/>
  <dc:language>ru-RU</dc:language>
  <cp:lastModifiedBy/>
  <dcterms:modified xsi:type="dcterms:W3CDTF">2020-11-17T18:46:00Z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