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0456" w:type="dxa"/>
        <w:jc w:val="left"/>
        <w:tblInd w:w="-100" w:type="dxa"/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30"/>
        <w:gridCol w:w="5925"/>
      </w:tblGrid>
      <w:tr>
        <w:trPr/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torch.rand(3.5)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/>
                <w:bCs/>
                <w:sz w:val="24"/>
                <w:szCs w:val="24"/>
              </w:rPr>
              <w:t>weight.data()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веса данного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 w:val="false"/>
                <w:bCs w:val="false"/>
                <w:sz w:val="24"/>
                <w:szCs w:val="24"/>
              </w:rPr>
              <w:t>weight.</w:t>
            </w:r>
            <w:r>
              <w:rPr>
                <w:b/>
                <w:bCs/>
                <w:sz w:val="24"/>
                <w:szCs w:val="24"/>
              </w:rPr>
              <w:t>grad</w:t>
            </w:r>
            <w:r>
              <w:rPr>
                <w:b w:val="false"/>
                <w:bCs w:val="false"/>
                <w:sz w:val="24"/>
                <w:szCs w:val="24"/>
              </w:rPr>
              <w:t>.data()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градиент для весов данного слоя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= torch.device("cuda:0" if torch.cuda.is_available() else "cpu")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model.to(device)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автоматический выбор устройства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optimizer.step() 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 the update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4)обр распр-е ошибки - градиентный спуск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5)оптимизатор обновляет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loss.backward()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вычисляет производную ошибки по каждому </w:t>
            </w:r>
            <w:r>
              <w:rPr>
                <w:b/>
                <w:bCs/>
                <w:sz w:val="24"/>
                <w:szCs w:val="24"/>
              </w:rPr>
              <w:t>параметру модели x</w:t>
            </w:r>
            <w:r>
              <w:rPr>
                <w:sz w:val="24"/>
                <w:szCs w:val="24"/>
              </w:rPr>
              <w:t xml:space="preserve">, который имеет </w:t>
            </w:r>
            <w:r>
              <w:rPr>
                <w:i/>
                <w:iCs/>
                <w:sz w:val="24"/>
                <w:szCs w:val="24"/>
              </w:rPr>
              <w:t>requires_grad=True</w:t>
            </w:r>
            <w:r>
              <w:rPr>
                <w:sz w:val="24"/>
                <w:szCs w:val="24"/>
              </w:rPr>
              <w:t xml:space="preserve">. И записывает значения в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.grad. Это просто подсчет градиентов. Он не обновляет веса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optimizer.step()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веса, используя x.grad</w:t>
              <w:br/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_new =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- lr * x.grad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optimizer.zero_grad()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b w:val="false"/>
                <w:bCs w:val="false"/>
                <w:sz w:val="24"/>
                <w:szCs w:val="24"/>
              </w:rPr>
              <w:t>.grad = 0 для каждого параметра модели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Важно вызывать </w:t>
            </w:r>
            <w:r>
              <w:rPr>
                <w:b/>
                <w:bCs/>
                <w:i/>
                <w:iCs/>
                <w:color w:val="FF3333"/>
                <w:sz w:val="24"/>
                <w:szCs w:val="24"/>
              </w:rPr>
              <w:t>до loss.backward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weight_decay </w:t>
            </w:r>
            <w:r>
              <w:rPr>
                <w:b w:val="false"/>
                <w:bCs w:val="false"/>
                <w:sz w:val="24"/>
                <w:szCs w:val="24"/>
              </w:rPr>
              <w:t>- еще один параметр у optimizer (1e-4)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это аналогия Regularization Loss - штраф за слишком большое значение весов:</w:t>
              <w:br/>
              <w:t xml:space="preserve">loss = loss + </w:t>
            </w:r>
            <w:r>
              <w:rPr>
                <w:b/>
                <w:bCs/>
                <w:sz w:val="24"/>
                <w:szCs w:val="24"/>
              </w:rPr>
              <w:t>weight_decay</w:t>
            </w:r>
            <w:r>
              <w:rPr>
                <w:sz w:val="24"/>
                <w:szCs w:val="24"/>
              </w:rPr>
              <w:t xml:space="preserve"> * L2norm_weights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= StepLR(optimizer, step_size=500, gamma=0.1, last_eposh=-1)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scheduler.step()  # </w:t>
            </w:r>
            <w:r>
              <w:rPr>
                <w:i/>
                <w:iCs/>
                <w:sz w:val="24"/>
                <w:szCs w:val="24"/>
              </w:rPr>
              <w:t>счетчик шагов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каждые 500 шагов будет понижать learning rate в 10 раз. Можно поставить ограничение last_epoch, после которой не будет изменений lr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loss.backward()</w:t>
              <w:br/>
            </w:r>
            <w:r>
              <w:rPr>
                <w:b/>
                <w:bCs/>
                <w:sz w:val="24"/>
                <w:szCs w:val="24"/>
              </w:rPr>
              <w:t>clip_grad_norm_</w:t>
            </w:r>
            <w:r>
              <w:rPr>
                <w:sz w:val="24"/>
                <w:szCs w:val="24"/>
              </w:rPr>
              <w:t xml:space="preserve">(model.parametres(), </w:t>
            </w:r>
            <w:r>
              <w:rPr>
                <w:b/>
                <w:bCs/>
                <w:color w:val="FF3333"/>
                <w:sz w:val="24"/>
                <w:szCs w:val="24"/>
              </w:rPr>
              <w:t>max_norm=0.25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optimizer.step()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FF3333"/>
              </w:rPr>
            </w:pPr>
            <w:r>
              <w:rPr>
                <w:i/>
                <w:iCs/>
                <w:color w:val="FF3333"/>
                <w:sz w:val="24"/>
                <w:szCs w:val="24"/>
              </w:rPr>
              <w:t>Очень важный параметр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Помимо исчезновения (vanishing) градиента возникает также взрыв (explode) градиента. Он усиливается от слоя к слою. </w:t>
            </w:r>
            <w:r>
              <w:rPr>
                <w:b/>
                <w:bCs/>
              </w:rPr>
              <w:t>clip_grad_norm</w:t>
            </w:r>
            <w:r>
              <w:rPr/>
              <w:t xml:space="preserve">  нормирует градиент всех весов (либо конкретных), предотвращая слишком большое изменение. Другими словами, чтобы все время выполнять небольшие обновления весов, уменьшаем скорости обучения только для больших градиентов. 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p in model.parameters():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p.data.add_(p.grad.data, alpha=-lr)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вместо optimizer.step() веса можно обновлять так. Если лосс не падает, то возможно надо увеличить </w:t>
            </w:r>
            <w:r>
              <w:rPr>
                <w:b w:val="false"/>
                <w:bCs w:val="false"/>
                <w:color w:val="FF3333"/>
                <w:sz w:val="24"/>
                <w:szCs w:val="24"/>
              </w:rPr>
              <w:t>max_norm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some_tensor # </w:t>
            </w:r>
            <w:r>
              <w:rPr>
                <w:i/>
                <w:iCs/>
                <w:sz w:val="24"/>
                <w:szCs w:val="24"/>
              </w:rPr>
              <w:t>req_grad=True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torch.no_grad():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y = x ** 2  # </w:t>
            </w:r>
            <w:r>
              <w:rPr>
                <w:i/>
                <w:iCs/>
                <w:sz w:val="24"/>
                <w:szCs w:val="24"/>
              </w:rPr>
              <w:t>req_grad=False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переменные и/или слои в данном блоке будут не обучаемы. Даже если входные тензоры (х) были req_grad=True. Это уменьшает расход памяти и времени. Это рекомендуется для прогона тестовых батчей, тогда как eval() для единичный предсказаний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model.eval()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для предсказаний (Где нет батчей). Он лишь отключает слои dropout, batch_norm.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nn.ReLU(</w:t>
            </w:r>
            <w:r>
              <w:rPr>
                <w:b/>
                <w:bCs/>
                <w:sz w:val="24"/>
                <w:szCs w:val="24"/>
              </w:rPr>
              <w:t>inplace</w:t>
            </w:r>
            <w:r>
              <w:rPr>
                <w:sz w:val="24"/>
                <w:szCs w:val="24"/>
              </w:rPr>
              <w:t>=True)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inplace</w:t>
            </w:r>
            <w:r>
              <w:rPr>
                <w:sz w:val="24"/>
                <w:szCs w:val="24"/>
              </w:rPr>
              <w:t xml:space="preserve">=True, перезаписывает переменную в графе, которая была до слоя ReLU. То есть отдельный узел активации не создается 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592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0455" w:type="dxa"/>
            <w:gridSpan w:val="2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453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5925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np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CNN_</w:t>
      </w:r>
      <w:r>
        <w:rPr>
          <w:b w:val="false"/>
          <w:bCs w:val="false"/>
          <w:sz w:val="24"/>
          <w:szCs w:val="24"/>
        </w:rPr>
        <w:t xml:space="preserve">model.py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>тесты из Test DataSet  (no grad and model.train())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eval.py  # </w:t>
      </w:r>
      <w:r>
        <w:rPr>
          <w:b w:val="false"/>
          <w:bCs w:val="false"/>
          <w:i/>
          <w:iCs/>
          <w:sz w:val="24"/>
          <w:szCs w:val="24"/>
        </w:rPr>
        <w:t>тесты из других источников (например, .wav)  (model.eval)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best_model.pt   # </w:t>
      </w:r>
      <w:r>
        <w:rPr>
          <w:b w:val="false"/>
          <w:bCs w:val="false"/>
          <w:i/>
          <w:iCs/>
          <w:sz w:val="24"/>
          <w:szCs w:val="24"/>
        </w:rPr>
        <w:t>должно быть указано, что это за модель в dev/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 xml:space="preserve">по завершению разработки </w:t>
      </w:r>
      <w:bookmarkStart w:id="1" w:name="__DdeLink__577_981101545"/>
      <w:bookmarkEnd w:id="1"/>
      <w:r>
        <w:rPr>
          <w:b w:val="false"/>
          <w:bCs w:val="false"/>
          <w:i/>
          <w:iCs/>
          <w:color w:val="0000FF"/>
          <w:sz w:val="24"/>
          <w:szCs w:val="24"/>
        </w:rPr>
        <w:t>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preprocess.sh  # </w:t>
      </w:r>
      <w:r>
        <w:rPr>
          <w:b w:val="false"/>
          <w:bCs w:val="false"/>
          <w:i/>
          <w:iCs/>
          <w:sz w:val="24"/>
          <w:szCs w:val="24"/>
        </w:rPr>
        <w:t>shell скрипт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(например, расчет accuracy)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>пример того, как организованы данные (здесь же README.txt)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 xml:space="preserve">здесь также мб 2-3 тестовые записи, на которых можно быстро </w:t>
        <w:tab/>
        <w:tab/>
        <w:tab/>
        <w:t>проверить работоспособность модели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torch_serve/  # </w:t>
      </w:r>
      <w:r>
        <w:rPr>
          <w:b w:val="false"/>
          <w:bCs w:val="false"/>
          <w:i/>
          <w:iCs/>
          <w:sz w:val="24"/>
          <w:szCs w:val="24"/>
        </w:rPr>
        <w:t xml:space="preserve">для серверного использования </w:t>
      </w:r>
      <w:r>
        <w:rPr>
          <w:b w:val="false"/>
          <w:bCs w:val="false"/>
          <w:i/>
          <w:iCs/>
          <w:color w:val="0000FF"/>
          <w:sz w:val="24"/>
          <w:szCs w:val="24"/>
        </w:rPr>
        <w:t>(пока что только для единичного образца)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MyHandler.py  # </w:t>
      </w:r>
      <w:r>
        <w:rPr>
          <w:b w:val="false"/>
          <w:bCs w:val="false"/>
          <w:i/>
          <w:iCs/>
          <w:sz w:val="24"/>
          <w:szCs w:val="24"/>
        </w:rPr>
        <w:t>многие функции берутся из eval.py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другие модули типа utils, data, eval подключается из проекта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debug.py       # </w:t>
      </w:r>
      <w:r>
        <w:rPr>
          <w:b w:val="false"/>
          <w:bCs w:val="false"/>
          <w:i/>
          <w:iCs/>
          <w:sz w:val="24"/>
          <w:szCs w:val="24"/>
        </w:rPr>
        <w:t>для отладки перед упаковкой в архив.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>по завершению разработки 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test_request.py  # </w:t>
      </w:r>
      <w:r>
        <w:rPr>
          <w:b w:val="false"/>
          <w:bCs w:val="false"/>
          <w:i/>
          <w:iCs/>
          <w:sz w:val="24"/>
          <w:szCs w:val="24"/>
        </w:rPr>
        <w:t>тестовый скрипт обработки запроса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- trace_model.py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traced_model.pt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dev/     # </w:t>
      </w:r>
      <w:r>
        <w:rPr>
          <w:b w:val="false"/>
          <w:bCs w:val="false"/>
          <w:i/>
          <w:iCs/>
          <w:sz w:val="24"/>
          <w:szCs w:val="24"/>
        </w:rPr>
        <w:t xml:space="preserve">develop - папка, которая НЕ ВХОДИТ в итоговый проект. Она добавляется в </w:t>
      </w:r>
      <w:r>
        <w:rPr>
          <w:b/>
          <w:bCs/>
          <w:i/>
          <w:iCs/>
          <w:sz w:val="24"/>
          <w:szCs w:val="24"/>
        </w:rPr>
        <w:t>.hgignore</w:t>
      </w:r>
      <w:r>
        <w:rPr>
          <w:b w:val="false"/>
          <w:bCs w:val="false"/>
          <w:i/>
          <w:iCs/>
          <w:sz w:val="24"/>
          <w:szCs w:val="24"/>
        </w:rPr>
        <w:t>. Здесь хранятся результаты тестов, базовые модели-прототипы, краш-тесты,  всякие временные файлы (preprocessed_sound.wav)   и т. п.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* __init__.py  # </w:t>
      </w:r>
      <w:r>
        <w:rPr>
          <w:b w:val="false"/>
          <w:bCs w:val="false"/>
          <w:i/>
          <w:iCs/>
          <w:sz w:val="24"/>
          <w:szCs w:val="24"/>
        </w:rPr>
        <w:t>по желанию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  <w:u w:val="single"/>
        </w:rPr>
        <w:t>Замечание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всевозможные проверки</w:t>
      </w:r>
      <w:r>
        <w:rPr>
          <w:sz w:val="24"/>
          <w:szCs w:val="24"/>
        </w:rPr>
        <w:t xml:space="preserve"> сырой записи/записей в методе eval_wavs проводятся при параметре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Отдельно устанавливается параметр </w:t>
      </w:r>
      <w:r>
        <w:rPr>
          <w:b/>
          <w:bCs/>
          <w:i w:val="false"/>
          <w:iCs w:val="false"/>
          <w:color w:val="3333FF"/>
          <w:sz w:val="24"/>
          <w:szCs w:val="24"/>
        </w:rPr>
        <w:t>preprocessing</w:t>
      </w:r>
      <w:r>
        <w:rPr>
          <w:i w:val="false"/>
          <w:iCs w:val="false"/>
          <w:sz w:val="24"/>
          <w:szCs w:val="24"/>
        </w:rPr>
        <w:t>=True/False, который использует ffmpeg при несовпадении sample rate, codec, n_channels</w:t>
      </w:r>
      <w:r>
        <w:rPr>
          <w:sz w:val="24"/>
          <w:szCs w:val="24"/>
        </w:rPr>
        <w:t xml:space="preserve">. В этом случае автоматически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Чтобы сэкономить время и не выполнять эти проверки, нужно установить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>=False. Однако в любом случае (в тч при подаче на вход numpy сэмпла вместо wavpath) нужно выполнить проверку на мин. длину записи.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eval_wavs</w:t>
      </w:r>
      <w:r>
        <w:rPr>
          <w:sz w:val="24"/>
          <w:szCs w:val="24"/>
        </w:rPr>
        <w:t xml:space="preserve"> для вывода текстов ошибок должен быть параметр logger, который либо равен объекту (вывод в консоль/файл), либо None (без вывода вообще)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postprocess</w:t>
      </w:r>
      <w:r>
        <w:rPr>
          <w:sz w:val="24"/>
          <w:szCs w:val="24"/>
        </w:rPr>
        <w:t xml:space="preserve"> неверному входу будет соответствовать не просто None, строка ошибки.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Application>LibreOffice/5.1.6.2$Linux_X86_64 LibreOffice_project/10m0$Build-2</Application>
  <Pages>6</Pages>
  <Words>1311</Words>
  <Characters>8972</Characters>
  <CharactersWithSpaces>10285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2020-11-23T13:37:16Z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