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A51C10" w14:textId="4166BCAB" w:rsidR="00BC602B" w:rsidRPr="00BC602B" w:rsidRDefault="00BC602B" w:rsidP="00BC602B">
      <w:pPr>
        <w:pStyle w:val="Heading1"/>
        <w:jc w:val="center"/>
      </w:pPr>
      <w:r>
        <w:rPr>
          <w:lang w:val="en-US"/>
        </w:rPr>
        <w:t>EcmaScript</w:t>
      </w:r>
      <w:r w:rsidRPr="00BC602B">
        <w:t xml:space="preserve"> 6 </w:t>
      </w:r>
      <w:r>
        <w:rPr>
          <w:lang w:val="en-US"/>
        </w:rPr>
        <w:t>syntax</w:t>
      </w:r>
    </w:p>
    <w:p w14:paraId="0865CAFF" w14:textId="6E2C32D4" w:rsidR="00BC602B" w:rsidRPr="00CB1233" w:rsidRDefault="00C75EF1">
      <w:r>
        <w:t xml:space="preserve">След излизането на </w:t>
      </w:r>
      <w:r w:rsidRPr="00BC602B">
        <w:rPr>
          <w:b/>
          <w:bCs/>
          <w:lang w:val="en-US"/>
        </w:rPr>
        <w:t>ES</w:t>
      </w:r>
      <w:r w:rsidRPr="00BC602B">
        <w:rPr>
          <w:b/>
          <w:bCs/>
        </w:rPr>
        <w:t>6</w:t>
      </w:r>
      <w:r w:rsidRPr="00C75EF1">
        <w:t xml:space="preserve"> </w:t>
      </w:r>
      <w:r>
        <w:t>(</w:t>
      </w:r>
      <w:r w:rsidRPr="00BC602B">
        <w:rPr>
          <w:b/>
          <w:bCs/>
          <w:lang w:val="en-US"/>
        </w:rPr>
        <w:t>EcmaScript</w:t>
      </w:r>
      <w:r w:rsidRPr="00BC602B">
        <w:rPr>
          <w:b/>
          <w:bCs/>
        </w:rPr>
        <w:t xml:space="preserve"> 6</w:t>
      </w:r>
      <w:r w:rsidRPr="00C75EF1">
        <w:t>)</w:t>
      </w:r>
      <w:r>
        <w:t xml:space="preserve"> синтаксиса</w:t>
      </w:r>
      <w:r w:rsidRPr="00C75EF1">
        <w:t xml:space="preserve">, </w:t>
      </w:r>
      <w:r w:rsidRPr="00BC602B">
        <w:rPr>
          <w:b/>
          <w:bCs/>
          <w:lang w:val="en-US"/>
        </w:rPr>
        <w:t>JS</w:t>
      </w:r>
      <w:r w:rsidRPr="00C75EF1">
        <w:t xml:space="preserve"> </w:t>
      </w:r>
      <w:r>
        <w:t>разработчиците се радват н</w:t>
      </w:r>
      <w:r w:rsidR="00BC602B">
        <w:t xml:space="preserve">а </w:t>
      </w:r>
      <w:r w:rsidRPr="00BC602B">
        <w:rPr>
          <w:b/>
          <w:bCs/>
        </w:rPr>
        <w:t>нов</w:t>
      </w:r>
      <w:r w:rsidR="00BC602B">
        <w:t xml:space="preserve"> и наистина </w:t>
      </w:r>
      <w:r w:rsidR="00BC602B" w:rsidRPr="00BC602B">
        <w:rPr>
          <w:b/>
          <w:bCs/>
        </w:rPr>
        <w:t>динамичен</w:t>
      </w:r>
      <w:r w:rsidR="00BC602B">
        <w:t xml:space="preserve"> код, който може вече да се нарече модерен и по-четим (колкото и това да е възможно в едн</w:t>
      </w:r>
      <w:r w:rsidR="00BC602B">
        <w:rPr>
          <w:lang w:val="en-US"/>
        </w:rPr>
        <w:t>o</w:t>
      </w:r>
      <w:r w:rsidR="00BC602B" w:rsidRPr="00BC602B">
        <w:t xml:space="preserve"> </w:t>
      </w:r>
      <w:r w:rsidR="00BC602B">
        <w:rPr>
          <w:lang w:val="en-US"/>
        </w:rPr>
        <w:t>JS</w:t>
      </w:r>
      <w:r w:rsidR="00BC602B" w:rsidRPr="00BC602B">
        <w:t xml:space="preserve"> </w:t>
      </w:r>
      <w:r w:rsidR="00BC602B">
        <w:t>приложение.. :</w:t>
      </w:r>
      <w:r w:rsidR="00BC602B">
        <w:rPr>
          <w:lang w:val="en-US"/>
        </w:rPr>
        <w:t>D</w:t>
      </w:r>
      <w:r w:rsidR="00BC602B">
        <w:t>)</w:t>
      </w:r>
      <w:r w:rsidR="00BC602B" w:rsidRPr="00BC602B">
        <w:t xml:space="preserve">. </w:t>
      </w:r>
      <w:r w:rsidR="00BC602B" w:rsidRPr="00BC602B">
        <w:rPr>
          <w:b/>
          <w:bCs/>
        </w:rPr>
        <w:t>Е</w:t>
      </w:r>
      <w:r w:rsidR="00BC602B" w:rsidRPr="00BC602B">
        <w:rPr>
          <w:b/>
          <w:bCs/>
          <w:lang w:val="en-US"/>
        </w:rPr>
        <w:t>S</w:t>
      </w:r>
      <w:r w:rsidR="00BC602B" w:rsidRPr="00BC602B">
        <w:rPr>
          <w:b/>
          <w:bCs/>
        </w:rPr>
        <w:t>6</w:t>
      </w:r>
      <w:r w:rsidR="00BC602B" w:rsidRPr="00BC602B">
        <w:t xml:space="preserve"> </w:t>
      </w:r>
      <w:r w:rsidR="00BC602B">
        <w:t xml:space="preserve">синтаксиса ни предоставя писането на </w:t>
      </w:r>
      <w:r w:rsidR="00BC602B" w:rsidRPr="00BC602B">
        <w:rPr>
          <w:b/>
          <w:bCs/>
        </w:rPr>
        <w:t>по-малко код</w:t>
      </w:r>
      <w:r w:rsidR="00BC602B">
        <w:t xml:space="preserve">, който допринася </w:t>
      </w:r>
      <w:r w:rsidR="00BC602B" w:rsidRPr="00BC602B">
        <w:rPr>
          <w:b/>
          <w:bCs/>
        </w:rPr>
        <w:t>повече</w:t>
      </w:r>
      <w:r w:rsidR="00BC602B">
        <w:t xml:space="preserve"> като </w:t>
      </w:r>
      <w:r w:rsidR="00BC602B" w:rsidRPr="00BC602B">
        <w:rPr>
          <w:b/>
          <w:bCs/>
        </w:rPr>
        <w:t>функционалност</w:t>
      </w:r>
      <w:r w:rsidR="00BC602B">
        <w:t xml:space="preserve">. Нека всъщност да видим всеки един от тези нови </w:t>
      </w:r>
      <w:r w:rsidR="00BC602B">
        <w:rPr>
          <w:lang w:val="en-US"/>
        </w:rPr>
        <w:t>fe</w:t>
      </w:r>
      <w:r w:rsidR="00CB1233">
        <w:rPr>
          <w:lang w:val="en-US"/>
        </w:rPr>
        <w:t>ature</w:t>
      </w:r>
      <w:r w:rsidR="001C69A4">
        <w:rPr>
          <w:lang w:val="en-US"/>
        </w:rPr>
        <w:t>s</w:t>
      </w:r>
      <w:r w:rsidR="00CB1233" w:rsidRPr="00CB1233">
        <w:t>.</w:t>
      </w:r>
    </w:p>
    <w:p w14:paraId="52028836" w14:textId="1D60D493" w:rsidR="00BC602B" w:rsidRPr="008A2AA1" w:rsidRDefault="00BC602B" w:rsidP="00BC602B">
      <w:pPr>
        <w:pStyle w:val="Heading2"/>
      </w:pPr>
      <w:r>
        <w:rPr>
          <w:lang w:val="en-US"/>
        </w:rPr>
        <w:t>c</w:t>
      </w:r>
      <w:r w:rsidRPr="00BC602B">
        <w:rPr>
          <w:lang w:val="en-US"/>
        </w:rPr>
        <w:t>onst</w:t>
      </w:r>
      <w:r w:rsidRPr="001C69A4">
        <w:t xml:space="preserve"> </w:t>
      </w:r>
      <w:r w:rsidRPr="00BC602B">
        <w:rPr>
          <w:lang w:val="en-US"/>
        </w:rPr>
        <w:t>and</w:t>
      </w:r>
      <w:r w:rsidRPr="001C69A4">
        <w:t xml:space="preserve"> </w:t>
      </w:r>
      <w:r w:rsidRPr="00BC602B">
        <w:rPr>
          <w:lang w:val="en-US"/>
        </w:rPr>
        <w:t>let</w:t>
      </w:r>
    </w:p>
    <w:p w14:paraId="26C7C6D3" w14:textId="7C0F1D82" w:rsidR="00BC602B" w:rsidRDefault="00BC602B" w:rsidP="00BC602B">
      <w:r w:rsidRPr="00BC602B">
        <w:rPr>
          <w:b/>
          <w:bCs/>
          <w:lang w:val="en-US"/>
        </w:rPr>
        <w:t>const</w:t>
      </w:r>
      <w:r>
        <w:t xml:space="preserve"> е нова ключова дума в </w:t>
      </w:r>
      <w:r w:rsidRPr="00BC602B">
        <w:rPr>
          <w:b/>
          <w:bCs/>
          <w:lang w:val="en-US"/>
        </w:rPr>
        <w:t>ES</w:t>
      </w:r>
      <w:r w:rsidRPr="000045BA">
        <w:rPr>
          <w:b/>
          <w:bCs/>
        </w:rPr>
        <w:t>6</w:t>
      </w:r>
      <w:r>
        <w:t xml:space="preserve"> за деклариране на променливи. </w:t>
      </w:r>
      <w:r w:rsidR="001C69A4">
        <w:t>Тя е много по</w:t>
      </w:r>
      <w:r w:rsidR="00CB1233">
        <w:t xml:space="preserve"> надеждна</w:t>
      </w:r>
      <w:r w:rsidR="00CB1233" w:rsidRPr="00CB1233">
        <w:t xml:space="preserve"> </w:t>
      </w:r>
      <w:r w:rsidR="00CB1233">
        <w:t xml:space="preserve">от </w:t>
      </w:r>
      <w:r w:rsidR="00CB1233" w:rsidRPr="00CB1233">
        <w:rPr>
          <w:b/>
          <w:bCs/>
          <w:lang w:val="en-US"/>
        </w:rPr>
        <w:t>var</w:t>
      </w:r>
      <w:r w:rsidR="001C69A4">
        <w:t xml:space="preserve">. Веднъж след като променлива бъде инициализиране с </w:t>
      </w:r>
      <w:r w:rsidR="001C69A4" w:rsidRPr="001C69A4">
        <w:rPr>
          <w:b/>
          <w:bCs/>
          <w:lang w:val="en-US"/>
        </w:rPr>
        <w:t>const</w:t>
      </w:r>
      <w:r w:rsidR="001C69A4" w:rsidRPr="001C69A4">
        <w:t xml:space="preserve"> </w:t>
      </w:r>
      <w:r w:rsidR="001C69A4">
        <w:t xml:space="preserve">тя не може да бъде презаписана. С други думи тя е </w:t>
      </w:r>
      <w:r w:rsidR="001C69A4" w:rsidRPr="00CB1233">
        <w:rPr>
          <w:b/>
          <w:bCs/>
          <w:lang w:val="en-US"/>
        </w:rPr>
        <w:t>immutable</w:t>
      </w:r>
      <w:r w:rsidR="001C69A4" w:rsidRPr="001C69A4">
        <w:t xml:space="preserve"> </w:t>
      </w:r>
      <w:r w:rsidR="001C69A4">
        <w:t xml:space="preserve">променлива, с изключение когато се използва </w:t>
      </w:r>
      <w:r w:rsidR="000045BA">
        <w:t>за</w:t>
      </w:r>
      <w:r w:rsidR="001C69A4">
        <w:t xml:space="preserve"> обекти.</w:t>
      </w:r>
    </w:p>
    <w:p w14:paraId="3B5BC141" w14:textId="7E04B047" w:rsidR="000045BA" w:rsidRDefault="00CB1233">
      <w:r>
        <w:t xml:space="preserve">Може да бъде изключително полезна в случаи, когато селектираме елементи, които знаем и не очакваме по никакъв начин да бъдат променени. </w:t>
      </w:r>
      <w:r w:rsidR="000045BA">
        <w:t xml:space="preserve">Ако това се случи и се пробваме да променим </w:t>
      </w:r>
      <w:r w:rsidR="000045BA" w:rsidRPr="000045BA">
        <w:rPr>
          <w:b/>
          <w:bCs/>
          <w:lang w:val="en-US"/>
        </w:rPr>
        <w:t>const</w:t>
      </w:r>
      <w:r w:rsidR="000045BA" w:rsidRPr="000045BA">
        <w:t xml:space="preserve"> </w:t>
      </w:r>
      <w:r w:rsidR="000045BA">
        <w:t>променлива, ще получим грешка.</w:t>
      </w:r>
    </w:p>
    <w:p w14:paraId="14EB8589" w14:textId="27B4B994" w:rsidR="00D83DDD" w:rsidRDefault="00D83DDD">
      <w:r>
        <w:rPr>
          <w:noProof/>
        </w:rPr>
        <w:drawing>
          <wp:inline distT="0" distB="0" distL="0" distR="0" wp14:anchorId="5B40218E" wp14:editId="369AEBA0">
            <wp:extent cx="5731510" cy="2175510"/>
            <wp:effectExtent l="19050" t="19050" r="2159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C9F5F" w14:textId="75BA166B" w:rsidR="000045BA" w:rsidRDefault="000045BA" w:rsidP="000045BA">
      <w:r>
        <w:rPr>
          <w:b/>
          <w:bCs/>
          <w:lang w:val="en-US"/>
        </w:rPr>
        <w:t>l</w:t>
      </w:r>
      <w:r w:rsidRPr="000045BA">
        <w:rPr>
          <w:b/>
          <w:bCs/>
          <w:lang w:val="en-US"/>
        </w:rPr>
        <w:t>et</w:t>
      </w:r>
      <w:r>
        <w:t xml:space="preserve"> може да бъде презаписана и ще приеме новата стойност, която му бъде зададена (Създава </w:t>
      </w:r>
      <w:r>
        <w:rPr>
          <w:lang w:val="en-US"/>
        </w:rPr>
        <w:t>mutable</w:t>
      </w:r>
      <w:r w:rsidRPr="000045BA">
        <w:t xml:space="preserve"> </w:t>
      </w:r>
      <w:r>
        <w:t xml:space="preserve">променлива). </w:t>
      </w:r>
      <w:r w:rsidRPr="000045BA">
        <w:rPr>
          <w:b/>
          <w:bCs/>
          <w:lang w:val="en-US"/>
        </w:rPr>
        <w:t>let</w:t>
      </w:r>
      <w:r w:rsidRPr="000045BA">
        <w:t xml:space="preserve"> </w:t>
      </w:r>
      <w:r>
        <w:t>е както и</w:t>
      </w:r>
      <w:r w:rsidRPr="000045BA">
        <w:t xml:space="preserve"> </w:t>
      </w:r>
      <w:r w:rsidRPr="000045BA">
        <w:rPr>
          <w:b/>
          <w:bCs/>
          <w:lang w:val="en-US"/>
        </w:rPr>
        <w:t>c</w:t>
      </w:r>
      <w:r>
        <w:rPr>
          <w:b/>
          <w:bCs/>
          <w:lang w:val="en-US"/>
        </w:rPr>
        <w:t>onst</w:t>
      </w:r>
      <w:r w:rsidRPr="000045BA">
        <w:rPr>
          <w:b/>
          <w:bCs/>
        </w:rPr>
        <w:t xml:space="preserve"> </w:t>
      </w:r>
      <w:r>
        <w:t xml:space="preserve">са </w:t>
      </w:r>
      <w:r>
        <w:rPr>
          <w:lang w:val="en-US"/>
        </w:rPr>
        <w:t>blocked</w:t>
      </w:r>
      <w:r w:rsidRPr="000045BA">
        <w:t>-</w:t>
      </w:r>
      <w:r>
        <w:rPr>
          <w:lang w:val="en-US"/>
        </w:rPr>
        <w:t>scope</w:t>
      </w:r>
      <w:r w:rsidRPr="000045BA">
        <w:t xml:space="preserve"> </w:t>
      </w:r>
      <w:r>
        <w:t>променливи</w:t>
      </w:r>
      <w:r w:rsidR="00D83DDD" w:rsidRPr="00D83DDD">
        <w:t xml:space="preserve"> (</w:t>
      </w:r>
      <w:r w:rsidR="00D83DDD">
        <w:t xml:space="preserve">променливата е достъпна само в текущия </w:t>
      </w:r>
      <w:r w:rsidR="00D83DDD" w:rsidRPr="00D83DDD">
        <w:rPr>
          <w:b/>
          <w:bCs/>
          <w:lang w:val="en-US"/>
        </w:rPr>
        <w:t>scope</w:t>
      </w:r>
      <w:r w:rsidR="00D83DDD" w:rsidRPr="00D83DDD">
        <w:t>)</w:t>
      </w:r>
      <w:r>
        <w:t xml:space="preserve">. Това накратко казано, значи ще </w:t>
      </w:r>
      <w:r w:rsidR="00D83DDD" w:rsidRPr="00D83DDD">
        <w:t>"</w:t>
      </w:r>
      <w:r>
        <w:t>живеят</w:t>
      </w:r>
      <w:r w:rsidR="00D83DDD" w:rsidRPr="00D83DDD">
        <w:t>"</w:t>
      </w:r>
      <w:r>
        <w:t xml:space="preserve"> от последната отваряща къдрава скоба</w:t>
      </w:r>
      <w:r w:rsidR="00D83DDD" w:rsidRPr="00D83DDD">
        <w:t xml:space="preserve"> ("</w:t>
      </w:r>
      <w:r w:rsidR="00D83DDD" w:rsidRPr="00D83DDD">
        <w:rPr>
          <w:b/>
          <w:bCs/>
        </w:rPr>
        <w:t>{</w:t>
      </w:r>
      <w:r w:rsidR="00D83DDD" w:rsidRPr="00D83DDD">
        <w:t>"}</w:t>
      </w:r>
      <w:r>
        <w:t xml:space="preserve"> до първата затваряща такава</w:t>
      </w:r>
      <w:r w:rsidR="00D83DDD" w:rsidRPr="00D83DDD">
        <w:t xml:space="preserve"> ("</w:t>
      </w:r>
      <w:r w:rsidR="00D83DDD" w:rsidRPr="00D83DDD">
        <w:rPr>
          <w:b/>
          <w:bCs/>
        </w:rPr>
        <w:t>}</w:t>
      </w:r>
      <w:r w:rsidR="00D83DDD" w:rsidRPr="00D83DDD">
        <w:t>")</w:t>
      </w:r>
      <w:r>
        <w:t>.</w:t>
      </w:r>
      <w:bookmarkStart w:id="0" w:name="_GoBack"/>
      <w:bookmarkEnd w:id="0"/>
    </w:p>
    <w:p w14:paraId="7EFAFE14" w14:textId="6E48F2BA" w:rsidR="00D83DDD" w:rsidRDefault="00ED72AA" w:rsidP="000045BA">
      <w:r>
        <w:rPr>
          <w:noProof/>
        </w:rPr>
        <w:drawing>
          <wp:inline distT="0" distB="0" distL="0" distR="0" wp14:anchorId="7F94C7D2" wp14:editId="407300F5">
            <wp:extent cx="5210175" cy="1847850"/>
            <wp:effectExtent l="19050" t="19050" r="2857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84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B3E9F" w14:textId="7F775072" w:rsidR="00D83DDD" w:rsidRPr="00C917A6" w:rsidRDefault="00D83DDD" w:rsidP="00D83DDD">
      <w:pPr>
        <w:pStyle w:val="Heading2"/>
      </w:pPr>
      <w:r w:rsidRPr="00D83DDD">
        <w:rPr>
          <w:lang w:val="en-US"/>
        </w:rPr>
        <w:lastRenderedPageBreak/>
        <w:t>Arrow</w:t>
      </w:r>
      <w:r w:rsidRPr="00C917A6">
        <w:t xml:space="preserve"> </w:t>
      </w:r>
      <w:r w:rsidRPr="00D83DDD">
        <w:rPr>
          <w:lang w:val="en-US"/>
        </w:rPr>
        <w:t>functions</w:t>
      </w:r>
    </w:p>
    <w:p w14:paraId="1F5620D3" w14:textId="449667A5" w:rsidR="00D83DDD" w:rsidRPr="00C11DB3" w:rsidRDefault="00D83DDD" w:rsidP="00D83DDD">
      <w:r>
        <w:rPr>
          <w:lang w:val="en-US"/>
        </w:rPr>
        <w:t>Arrow</w:t>
      </w:r>
      <w:r w:rsidRPr="00C917A6">
        <w:t xml:space="preserve"> </w:t>
      </w:r>
      <w:r>
        <w:t>функциите</w:t>
      </w:r>
      <w:r w:rsidR="00C11DB3">
        <w:t xml:space="preserve"> са</w:t>
      </w:r>
      <w:r w:rsidR="00C11DB3" w:rsidRPr="00C917A6">
        <w:t xml:space="preserve"> </w:t>
      </w:r>
      <w:r w:rsidR="00C11DB3">
        <w:t xml:space="preserve">един от наистина готини </w:t>
      </w:r>
      <w:r w:rsidR="00C11DB3">
        <w:rPr>
          <w:lang w:val="en-US"/>
        </w:rPr>
        <w:t>features</w:t>
      </w:r>
      <w:r w:rsidR="00C11DB3">
        <w:t xml:space="preserve">, които ни предоставя </w:t>
      </w:r>
      <w:r w:rsidR="00C11DB3">
        <w:rPr>
          <w:lang w:val="en-US"/>
        </w:rPr>
        <w:t>ES</w:t>
      </w:r>
      <w:r w:rsidR="00C11DB3" w:rsidRPr="00C917A6">
        <w:t xml:space="preserve">6. </w:t>
      </w:r>
      <w:r w:rsidR="00C11DB3">
        <w:t xml:space="preserve">Правят кода ни </w:t>
      </w:r>
      <w:r w:rsidR="00C11DB3" w:rsidRPr="00C11DB3">
        <w:rPr>
          <w:b/>
          <w:bCs/>
        </w:rPr>
        <w:t>по-четим</w:t>
      </w:r>
      <w:r w:rsidR="00C11DB3">
        <w:t xml:space="preserve">, </w:t>
      </w:r>
      <w:r w:rsidR="00C11DB3" w:rsidRPr="00C11DB3">
        <w:rPr>
          <w:b/>
          <w:bCs/>
        </w:rPr>
        <w:t>по-структуриран</w:t>
      </w:r>
      <w:r w:rsidR="00C11DB3">
        <w:t xml:space="preserve"> и изглежда доста </w:t>
      </w:r>
      <w:r w:rsidR="00C11DB3" w:rsidRPr="00C11DB3">
        <w:rPr>
          <w:b/>
          <w:bCs/>
          <w:lang w:val="en-US"/>
        </w:rPr>
        <w:t>fancy</w:t>
      </w:r>
      <w:r w:rsidR="00C11DB3">
        <w:t>. Вместо да използваме:</w:t>
      </w:r>
    </w:p>
    <w:p w14:paraId="1D002BED" w14:textId="5609E5AF" w:rsidR="00C11DB3" w:rsidRDefault="00C11DB3" w:rsidP="00D83DDD">
      <w:pPr>
        <w:rPr>
          <w:lang w:val="en-US"/>
        </w:rPr>
      </w:pPr>
      <w:r>
        <w:rPr>
          <w:noProof/>
        </w:rPr>
        <w:drawing>
          <wp:inline distT="0" distB="0" distL="0" distR="0" wp14:anchorId="5D751DEB" wp14:editId="7F4A0760">
            <wp:extent cx="3881438" cy="2001353"/>
            <wp:effectExtent l="19050" t="19050" r="2413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6418" cy="2024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D557F" w14:textId="47912718" w:rsidR="00C11DB3" w:rsidRDefault="00044876" w:rsidP="00D83DDD">
      <w:r>
        <w:t>Вече може да използваме:</w:t>
      </w:r>
    </w:p>
    <w:p w14:paraId="2695B1B7" w14:textId="59D20582" w:rsidR="00044876" w:rsidRDefault="00044876" w:rsidP="00044876">
      <w:r>
        <w:rPr>
          <w:noProof/>
        </w:rPr>
        <w:drawing>
          <wp:inline distT="0" distB="0" distL="0" distR="0" wp14:anchorId="2E5345EA" wp14:editId="26B71CA1">
            <wp:extent cx="5731510" cy="2146935"/>
            <wp:effectExtent l="19050" t="19050" r="2159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A2ED4" w14:textId="77C39743" w:rsidR="00044876" w:rsidRDefault="00044876" w:rsidP="00044876">
      <w:r>
        <w:t xml:space="preserve">Както виждате, </w:t>
      </w:r>
      <w:r w:rsidRPr="00044876">
        <w:rPr>
          <w:b/>
          <w:bCs/>
          <w:lang w:val="en-US"/>
        </w:rPr>
        <w:t>arrow</w:t>
      </w:r>
      <w:r w:rsidRPr="00044876">
        <w:t xml:space="preserve"> </w:t>
      </w:r>
      <w:r w:rsidRPr="00044876">
        <w:rPr>
          <w:b/>
          <w:bCs/>
        </w:rPr>
        <w:t>функциите</w:t>
      </w:r>
      <w:r>
        <w:t xml:space="preserve"> изглеждат визуално много </w:t>
      </w:r>
      <w:r w:rsidRPr="00044876">
        <w:rPr>
          <w:b/>
          <w:bCs/>
        </w:rPr>
        <w:t>по-чисти</w:t>
      </w:r>
      <w:r>
        <w:t>. Няма нужда вече да използваме стария синтаксис, освен ако не ни се налага разбира се.</w:t>
      </w:r>
    </w:p>
    <w:p w14:paraId="258EDBF4" w14:textId="6BE44F16" w:rsidR="00044876" w:rsidRDefault="00044876" w:rsidP="00044876">
      <w:r>
        <w:t xml:space="preserve">Също така, може да бъдат използвани с </w:t>
      </w:r>
      <w:r w:rsidRPr="00044876">
        <w:rPr>
          <w:b/>
          <w:bCs/>
          <w:lang w:val="en-US"/>
        </w:rPr>
        <w:t>map</w:t>
      </w:r>
      <w:r w:rsidRPr="00044876">
        <w:t xml:space="preserve">, </w:t>
      </w:r>
      <w:r w:rsidRPr="00044876">
        <w:rPr>
          <w:b/>
          <w:bCs/>
          <w:lang w:val="en-US"/>
        </w:rPr>
        <w:t>filter</w:t>
      </w:r>
      <w:r w:rsidRPr="00044876">
        <w:t xml:space="preserve"> </w:t>
      </w:r>
      <w:r>
        <w:rPr>
          <w:lang w:val="en-US"/>
        </w:rPr>
        <w:t>and</w:t>
      </w:r>
      <w:r w:rsidRPr="00044876">
        <w:t xml:space="preserve"> </w:t>
      </w:r>
      <w:r w:rsidRPr="00044876">
        <w:rPr>
          <w:b/>
          <w:bCs/>
          <w:lang w:val="en-US"/>
        </w:rPr>
        <w:t>reduce</w:t>
      </w:r>
      <w:r w:rsidRPr="00044876">
        <w:t xml:space="preserve"> </w:t>
      </w:r>
      <w:r>
        <w:t>вградените функции.</w:t>
      </w:r>
    </w:p>
    <w:p w14:paraId="30BAEB44" w14:textId="40A80FC3" w:rsidR="00044876" w:rsidRDefault="00044876" w:rsidP="00044876">
      <w:r>
        <w:rPr>
          <w:noProof/>
        </w:rPr>
        <w:drawing>
          <wp:inline distT="0" distB="0" distL="0" distR="0" wp14:anchorId="0E1A2C15" wp14:editId="667F673A">
            <wp:extent cx="5731510" cy="1414780"/>
            <wp:effectExtent l="19050" t="19050" r="2159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7170B4" w14:textId="429A8D0F" w:rsidR="00044876" w:rsidRDefault="00044876" w:rsidP="00044876">
      <w:r w:rsidRPr="00044876">
        <w:rPr>
          <w:b/>
          <w:bCs/>
          <w:lang w:val="en-US"/>
        </w:rPr>
        <w:t>Map</w:t>
      </w:r>
      <w:r w:rsidRPr="00044876">
        <w:t xml:space="preserve"> </w:t>
      </w:r>
      <w:r>
        <w:t xml:space="preserve">функцията разписана с </w:t>
      </w:r>
      <w:r>
        <w:rPr>
          <w:lang w:val="en-US"/>
        </w:rPr>
        <w:t>arrow</w:t>
      </w:r>
      <w:r w:rsidRPr="00044876">
        <w:t xml:space="preserve"> </w:t>
      </w:r>
      <w:r>
        <w:t>функция в случая изглежда по-четима и чиста.</w:t>
      </w:r>
      <w:r w:rsidR="0027078B">
        <w:t xml:space="preserve"> </w:t>
      </w:r>
      <w:r w:rsidR="0027078B">
        <w:rPr>
          <w:lang w:val="en-US"/>
        </w:rPr>
        <w:t>ES</w:t>
      </w:r>
      <w:r w:rsidR="0027078B" w:rsidRPr="0027078B">
        <w:t xml:space="preserve">6 </w:t>
      </w:r>
      <w:r w:rsidR="0027078B">
        <w:t xml:space="preserve">синтаксиса ни предоставя по-кратък, но същевремено по-елегантен код. Може да използвате същата логика с </w:t>
      </w:r>
      <w:r w:rsidR="0027078B" w:rsidRPr="0027078B">
        <w:rPr>
          <w:b/>
          <w:bCs/>
          <w:lang w:val="en-US"/>
        </w:rPr>
        <w:t>filter</w:t>
      </w:r>
      <w:r w:rsidR="0027078B" w:rsidRPr="0027078B">
        <w:t xml:space="preserve"> </w:t>
      </w:r>
      <w:r w:rsidR="0027078B">
        <w:t xml:space="preserve">и </w:t>
      </w:r>
      <w:r w:rsidR="0027078B" w:rsidRPr="0027078B">
        <w:rPr>
          <w:b/>
          <w:bCs/>
          <w:lang w:val="en-US"/>
        </w:rPr>
        <w:t>reduce</w:t>
      </w:r>
      <w:r w:rsidR="0027078B">
        <w:t xml:space="preserve"> функциите.</w:t>
      </w:r>
    </w:p>
    <w:p w14:paraId="3E224BEB" w14:textId="49F7402C" w:rsidR="0027078B" w:rsidRPr="00C917A6" w:rsidRDefault="0027078B" w:rsidP="0027078B">
      <w:pPr>
        <w:pStyle w:val="Heading2"/>
      </w:pPr>
      <w:r>
        <w:rPr>
          <w:lang w:val="en-US"/>
        </w:rPr>
        <w:lastRenderedPageBreak/>
        <w:t>Template</w:t>
      </w:r>
      <w:r w:rsidRPr="00C917A6">
        <w:t xml:space="preserve"> </w:t>
      </w:r>
      <w:r>
        <w:rPr>
          <w:lang w:val="en-US"/>
        </w:rPr>
        <w:t>Literals</w:t>
      </w:r>
    </w:p>
    <w:p w14:paraId="2D65C1B6" w14:textId="0C065772" w:rsidR="0027078B" w:rsidRDefault="0014165F" w:rsidP="0027078B">
      <w:pPr>
        <w:rPr>
          <w:noProof/>
        </w:rPr>
      </w:pPr>
      <w:r w:rsidRPr="0014165F">
        <w:t>С</w:t>
      </w:r>
      <w:r>
        <w:rPr>
          <w:b/>
          <w:bCs/>
        </w:rPr>
        <w:t xml:space="preserve"> т</w:t>
      </w:r>
      <w:r w:rsidR="0027078B" w:rsidRPr="0027078B">
        <w:rPr>
          <w:b/>
          <w:bCs/>
        </w:rPr>
        <w:t>емплейтния литерал</w:t>
      </w:r>
      <w:r w:rsidR="0027078B">
        <w:t xml:space="preserve"> или </w:t>
      </w:r>
      <w:r w:rsidR="0027078B" w:rsidRPr="0027078B">
        <w:rPr>
          <w:b/>
          <w:bCs/>
        </w:rPr>
        <w:t>темплейтен стринг</w:t>
      </w:r>
      <w:r w:rsidR="0027078B" w:rsidRPr="00C917A6">
        <w:t xml:space="preserve"> </w:t>
      </w:r>
      <w:r>
        <w:t>в</w:t>
      </w:r>
      <w:r w:rsidR="0027078B">
        <w:t>ече няма нужда да използваме плюс (</w:t>
      </w:r>
      <w:r w:rsidR="0027078B" w:rsidRPr="0027078B">
        <w:rPr>
          <w:b/>
          <w:bCs/>
        </w:rPr>
        <w:t>+</w:t>
      </w:r>
      <w:r w:rsidR="0027078B" w:rsidRPr="0027078B">
        <w:t>)</w:t>
      </w:r>
      <w:r w:rsidR="0027078B">
        <w:t xml:space="preserve"> оператора за да конкратенираме стрингове или когато искаме да използваме променлива в стринг.</w:t>
      </w:r>
      <w:r w:rsidR="0027078B" w:rsidRPr="0027078B">
        <w:rPr>
          <w:noProof/>
        </w:rPr>
        <w:t xml:space="preserve"> </w:t>
      </w:r>
      <w:r w:rsidR="0027078B">
        <w:rPr>
          <w:noProof/>
        </w:rPr>
        <w:drawing>
          <wp:inline distT="0" distB="0" distL="0" distR="0" wp14:anchorId="5C2C80E2" wp14:editId="4EC8F603">
            <wp:extent cx="5731510" cy="1824990"/>
            <wp:effectExtent l="19050" t="19050" r="2159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E5AF7" w14:textId="046468C1" w:rsidR="0014165F" w:rsidRDefault="0014165F" w:rsidP="0027078B">
      <w:pPr>
        <w:rPr>
          <w:noProof/>
        </w:rPr>
      </w:pPr>
      <w:r>
        <w:rPr>
          <w:noProof/>
        </w:rPr>
        <w:t xml:space="preserve">Изглежда толкова лесно нали? </w:t>
      </w:r>
      <w:r w:rsidRPr="0014165F">
        <w:rPr>
          <w:b/>
          <w:bCs/>
          <w:noProof/>
        </w:rPr>
        <w:t>Разликата</w:t>
      </w:r>
      <w:r>
        <w:rPr>
          <w:noProof/>
        </w:rPr>
        <w:t xml:space="preserve"> между стария и новия синтаксис е наистина </w:t>
      </w:r>
      <w:r w:rsidRPr="0014165F">
        <w:rPr>
          <w:b/>
          <w:bCs/>
          <w:noProof/>
        </w:rPr>
        <w:t>голяма</w:t>
      </w:r>
      <w:r>
        <w:rPr>
          <w:noProof/>
        </w:rPr>
        <w:t xml:space="preserve">. Когато работим със стрингове, </w:t>
      </w:r>
      <w:r w:rsidRPr="0014165F">
        <w:rPr>
          <w:b/>
          <w:bCs/>
          <w:noProof/>
        </w:rPr>
        <w:t>темплейтния литерал</w:t>
      </w:r>
      <w:r>
        <w:rPr>
          <w:noProof/>
        </w:rPr>
        <w:t xml:space="preserve"> изглежда доста по-организиран и добре структуриран от стария </w:t>
      </w:r>
      <w:r>
        <w:rPr>
          <w:noProof/>
          <w:lang w:val="en-US"/>
        </w:rPr>
        <w:t>ES</w:t>
      </w:r>
      <w:r w:rsidRPr="0014165F">
        <w:rPr>
          <w:noProof/>
        </w:rPr>
        <w:t xml:space="preserve">5. </w:t>
      </w:r>
      <w:r>
        <w:rPr>
          <w:noProof/>
        </w:rPr>
        <w:t>А и както сами виждате, успяхме да съберем цялата функция на 1 ред</w:t>
      </w:r>
      <w:r w:rsidRPr="0014165F">
        <w:rPr>
          <w:noProof/>
        </w:rPr>
        <w:t xml:space="preserve"> </w:t>
      </w:r>
      <w:r w:rsidRPr="0014165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B136BCA" w14:textId="1D096CC1" w:rsidR="0014165F" w:rsidRPr="00C917A6" w:rsidRDefault="0014165F" w:rsidP="0014165F">
      <w:pPr>
        <w:pStyle w:val="Heading2"/>
        <w:rPr>
          <w:noProof/>
        </w:rPr>
      </w:pPr>
      <w:r>
        <w:rPr>
          <w:noProof/>
          <w:lang w:val="en-US"/>
        </w:rPr>
        <w:t>Default</w:t>
      </w:r>
      <w:r w:rsidRPr="00C917A6">
        <w:rPr>
          <w:noProof/>
        </w:rPr>
        <w:t xml:space="preserve"> </w:t>
      </w:r>
      <w:r>
        <w:rPr>
          <w:noProof/>
          <w:lang w:val="en-US"/>
        </w:rPr>
        <w:t>parameters</w:t>
      </w:r>
    </w:p>
    <w:p w14:paraId="4E341F6C" w14:textId="149A584B" w:rsidR="0014165F" w:rsidRDefault="0014165F" w:rsidP="0014165F">
      <w:r>
        <w:t xml:space="preserve">Параметрите по подразбиране </w:t>
      </w:r>
      <w:r w:rsidRPr="00C917A6">
        <w:t>(</w:t>
      </w:r>
      <w:r w:rsidRPr="0014165F">
        <w:rPr>
          <w:b/>
          <w:bCs/>
          <w:lang w:val="en-US"/>
        </w:rPr>
        <w:t>default</w:t>
      </w:r>
      <w:r w:rsidRPr="00C917A6">
        <w:rPr>
          <w:b/>
          <w:bCs/>
        </w:rPr>
        <w:t xml:space="preserve"> </w:t>
      </w:r>
      <w:r w:rsidRPr="0014165F">
        <w:rPr>
          <w:b/>
          <w:bCs/>
          <w:lang w:val="en-US"/>
        </w:rPr>
        <w:t>parameters</w:t>
      </w:r>
      <w:r w:rsidRPr="00C917A6">
        <w:t xml:space="preserve">) </w:t>
      </w:r>
      <w:r>
        <w:t xml:space="preserve">ни позвоялват да дефинираме параметри в аванс така, че когато забравим да добавим параметър във функцията, която използваме, да не получим </w:t>
      </w:r>
      <w:r w:rsidRPr="0014165F">
        <w:rPr>
          <w:b/>
          <w:bCs/>
          <w:lang w:val="en-US"/>
        </w:rPr>
        <w:t>undefined</w:t>
      </w:r>
      <w:r>
        <w:rPr>
          <w:b/>
          <w:bCs/>
        </w:rPr>
        <w:t xml:space="preserve"> </w:t>
      </w:r>
      <w:r>
        <w:t>или грешка. В ситуациите, когато извикаме функция с липсващ параметър, ще бъде взета стойността от параметъра, който сме създали в аванс.</w:t>
      </w:r>
    </w:p>
    <w:p w14:paraId="0039FED4" w14:textId="6E6B4471" w:rsidR="0014165F" w:rsidRPr="008A0D5D" w:rsidRDefault="008A0D5D" w:rsidP="0014165F">
      <w:pPr>
        <w:rPr>
          <w:lang w:val="en-US"/>
        </w:rPr>
      </w:pPr>
      <w:r>
        <w:t>Ето направо един пример</w:t>
      </w:r>
      <w:r>
        <w:rPr>
          <w:lang w:val="en-US"/>
        </w:rPr>
        <w:t>:</w:t>
      </w:r>
    </w:p>
    <w:p w14:paraId="7D2258B1" w14:textId="271BDB12" w:rsidR="008A0D5D" w:rsidRDefault="008A0D5D" w:rsidP="0014165F">
      <w:pPr>
        <w:rPr>
          <w:lang w:val="en-US"/>
        </w:rPr>
      </w:pPr>
      <w:r>
        <w:rPr>
          <w:noProof/>
        </w:rPr>
        <w:drawing>
          <wp:inline distT="0" distB="0" distL="0" distR="0" wp14:anchorId="1EFC5857" wp14:editId="2D977979">
            <wp:extent cx="5731510" cy="542290"/>
            <wp:effectExtent l="19050" t="19050" r="2159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AFF948" w14:textId="17CE6371" w:rsidR="008A0D5D" w:rsidRPr="008A0D5D" w:rsidRDefault="008A0D5D" w:rsidP="0014165F">
      <w:pPr>
        <w:rPr>
          <w:lang w:val="en-US"/>
        </w:rPr>
      </w:pPr>
      <w:r>
        <w:t xml:space="preserve">В текущата ситуация, функцията връща </w:t>
      </w:r>
      <w:r w:rsidRPr="008A0D5D">
        <w:rPr>
          <w:b/>
          <w:bCs/>
          <w:lang w:val="en-US"/>
        </w:rPr>
        <w:t>undefined</w:t>
      </w:r>
      <w:r>
        <w:rPr>
          <w:b/>
          <w:bCs/>
          <w:lang w:val="en-US"/>
        </w:rPr>
        <w:t xml:space="preserve">, </w:t>
      </w:r>
      <w:r>
        <w:t>защото не сме подали вторния параметър за годините</w:t>
      </w:r>
      <w:r>
        <w:rPr>
          <w:lang w:val="en-US"/>
        </w:rPr>
        <w:t>.</w:t>
      </w:r>
    </w:p>
    <w:p w14:paraId="07C3C1D8" w14:textId="74BBB9B0" w:rsidR="008A0D5D" w:rsidRDefault="008A0D5D" w:rsidP="0014165F">
      <w:r>
        <w:t xml:space="preserve">Ако имахме </w:t>
      </w:r>
      <w:r w:rsidRPr="008A0D5D">
        <w:rPr>
          <w:b/>
          <w:bCs/>
        </w:rPr>
        <w:t>параметър по подразбиране</w:t>
      </w:r>
      <w:r>
        <w:t xml:space="preserve">, нямаше да получим </w:t>
      </w:r>
      <w:r w:rsidRPr="008A0D5D">
        <w:rPr>
          <w:b/>
          <w:bCs/>
          <w:lang w:val="en-US"/>
        </w:rPr>
        <w:t>undefined</w:t>
      </w:r>
      <w:r>
        <w:t xml:space="preserve">, а именно стойността която сме задали. </w:t>
      </w:r>
    </w:p>
    <w:p w14:paraId="17518C27" w14:textId="60CF9570" w:rsidR="008A0D5D" w:rsidRDefault="008A0D5D" w:rsidP="0014165F">
      <w:pPr>
        <w:rPr>
          <w:lang w:val="en-US"/>
        </w:rPr>
      </w:pPr>
      <w:r>
        <w:rPr>
          <w:noProof/>
        </w:rPr>
        <w:drawing>
          <wp:inline distT="0" distB="0" distL="0" distR="0" wp14:anchorId="77F71C1A" wp14:editId="0A11EE12">
            <wp:extent cx="5731510" cy="1178560"/>
            <wp:effectExtent l="19050" t="19050" r="21590" b="215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4D74F" w14:textId="29B31C4A" w:rsidR="008A0D5D" w:rsidRPr="008A0D5D" w:rsidRDefault="008A0D5D" w:rsidP="0014165F">
      <w:r>
        <w:t xml:space="preserve">В случаите, когато зададем параметри в аванс, но при извикването на функцията подадем всички очаквани параметри, които функцията очаква нашите параметри в аванс ще бъдат </w:t>
      </w:r>
      <w:r w:rsidRPr="008A0D5D">
        <w:rPr>
          <w:b/>
          <w:bCs/>
        </w:rPr>
        <w:t>презанисани</w:t>
      </w:r>
      <w:r>
        <w:t xml:space="preserve"> с тези които функцията получи.</w:t>
      </w:r>
    </w:p>
    <w:p w14:paraId="245D10D4" w14:textId="5750F934" w:rsidR="008A0D5D" w:rsidRDefault="008A0D5D" w:rsidP="0014165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196B72" wp14:editId="4F37FC73">
            <wp:extent cx="5731510" cy="1221740"/>
            <wp:effectExtent l="19050" t="19050" r="21590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5342E" w14:textId="526257E2" w:rsidR="008A0D5D" w:rsidRDefault="008A0D5D" w:rsidP="0014165F">
      <w:r w:rsidRPr="008A0D5D">
        <w:t>Както виждате, функцията връща стойност, въпреки че пропуснахме втория параметър. Сега с параметъра по подразбиране можем да се справим с грешката предварително.</w:t>
      </w:r>
    </w:p>
    <w:p w14:paraId="21D25B7C" w14:textId="3502E968" w:rsidR="008A0D5D" w:rsidRPr="00C917A6" w:rsidRDefault="008A0D5D" w:rsidP="008A0D5D">
      <w:pPr>
        <w:pStyle w:val="Heading2"/>
      </w:pPr>
      <w:r>
        <w:rPr>
          <w:lang w:val="en-US"/>
        </w:rPr>
        <w:t>Array</w:t>
      </w:r>
      <w:r w:rsidRPr="00C917A6">
        <w:t xml:space="preserve"> </w:t>
      </w:r>
      <w:r>
        <w:rPr>
          <w:lang w:val="en-US"/>
        </w:rPr>
        <w:t>and</w:t>
      </w:r>
      <w:r w:rsidRPr="00C917A6">
        <w:t xml:space="preserve"> </w:t>
      </w:r>
      <w:r>
        <w:rPr>
          <w:lang w:val="en-US"/>
        </w:rPr>
        <w:t>object</w:t>
      </w:r>
      <w:r w:rsidRPr="00C917A6">
        <w:t xml:space="preserve"> </w:t>
      </w:r>
      <w:r>
        <w:rPr>
          <w:lang w:val="en-US"/>
        </w:rPr>
        <w:t>destructing</w:t>
      </w:r>
    </w:p>
    <w:p w14:paraId="4BC0FEAA" w14:textId="022423F2" w:rsidR="008A0D5D" w:rsidRDefault="008A0D5D" w:rsidP="008A0D5D">
      <w:r>
        <w:t>Деструктурирането прави</w:t>
      </w:r>
      <w:r w:rsidR="00472ABC">
        <w:t xml:space="preserve"> задаването на стойност на масив или обект много по-лесно.</w:t>
      </w:r>
    </w:p>
    <w:p w14:paraId="3F839D28" w14:textId="38E12C88" w:rsidR="00472ABC" w:rsidRPr="00337BE6" w:rsidRDefault="00472ABC" w:rsidP="008A0D5D">
      <w:r>
        <w:t>По стария начин, нещата биха изглеждали подобно на</w:t>
      </w:r>
      <w:r w:rsidR="00337BE6" w:rsidRPr="00337BE6">
        <w:t>:</w:t>
      </w:r>
    </w:p>
    <w:p w14:paraId="45B9386F" w14:textId="6D627BE7" w:rsidR="00472ABC" w:rsidRDefault="00472ABC" w:rsidP="008A0D5D">
      <w:pPr>
        <w:rPr>
          <w:lang w:val="en-US"/>
        </w:rPr>
      </w:pPr>
      <w:r>
        <w:rPr>
          <w:noProof/>
        </w:rPr>
        <w:drawing>
          <wp:inline distT="0" distB="0" distL="0" distR="0" wp14:anchorId="5E5A9D29" wp14:editId="2D6959B5">
            <wp:extent cx="5731510" cy="2758440"/>
            <wp:effectExtent l="19050" t="19050" r="21590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84360" w14:textId="3F67A51C" w:rsidR="00337BE6" w:rsidRDefault="00337BE6" w:rsidP="008A0D5D">
      <w:pPr>
        <w:rPr>
          <w:lang w:val="en-US"/>
        </w:rPr>
      </w:pPr>
      <w:r>
        <w:t xml:space="preserve">С </w:t>
      </w:r>
      <w:r>
        <w:rPr>
          <w:lang w:val="en-US"/>
        </w:rPr>
        <w:t xml:space="preserve">ES6 </w:t>
      </w:r>
      <w:r>
        <w:t>синтаксиса обаче:</w:t>
      </w:r>
    </w:p>
    <w:p w14:paraId="0635FB4B" w14:textId="31762869" w:rsidR="00337BE6" w:rsidRDefault="00337BE6" w:rsidP="008A0D5D">
      <w:pPr>
        <w:rPr>
          <w:lang w:val="en-US"/>
        </w:rPr>
      </w:pPr>
      <w:r>
        <w:rPr>
          <w:noProof/>
        </w:rPr>
        <w:drawing>
          <wp:inline distT="0" distB="0" distL="0" distR="0" wp14:anchorId="4D69BDF8" wp14:editId="2A7D938C">
            <wp:extent cx="5731510" cy="2341245"/>
            <wp:effectExtent l="19050" t="19050" r="21590" b="209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9172B" w14:textId="2C3CEA65" w:rsidR="00337BE6" w:rsidRDefault="00337BE6" w:rsidP="008A0D5D">
      <w:r>
        <w:lastRenderedPageBreak/>
        <w:t xml:space="preserve">С </w:t>
      </w:r>
      <w:r>
        <w:rPr>
          <w:lang w:val="en-US"/>
        </w:rPr>
        <w:t xml:space="preserve">ES5 </w:t>
      </w:r>
      <w:r>
        <w:t xml:space="preserve">синтаксиса, трябва да зададем стойност на всяка една променлива по отделно. С </w:t>
      </w:r>
      <w:r>
        <w:rPr>
          <w:lang w:val="en-US"/>
        </w:rPr>
        <w:t>ES</w:t>
      </w:r>
      <w:r w:rsidRPr="00337BE6">
        <w:t>6</w:t>
      </w:r>
      <w:r>
        <w:t xml:space="preserve"> просто задаваме нашите стойностти в къдрави скоби </w:t>
      </w:r>
      <w:r w:rsidRPr="00337BE6">
        <w:t>"</w:t>
      </w:r>
      <w:r w:rsidRPr="00337BE6">
        <w:rPr>
          <w:b/>
          <w:bCs/>
        </w:rPr>
        <w:t>{}</w:t>
      </w:r>
      <w:r w:rsidRPr="00337BE6">
        <w:t xml:space="preserve">", </w:t>
      </w:r>
      <w:r>
        <w:t>за да вземем всяко едно от пропъртитата на обекта.</w:t>
      </w:r>
    </w:p>
    <w:p w14:paraId="37F8F11E" w14:textId="1A4085C2" w:rsidR="00337BE6" w:rsidRDefault="00337BE6" w:rsidP="008A0D5D">
      <w:r>
        <w:t>Това с което трябва да се внимава, е че ако инициализираме променлива с неидентично име на пр</w:t>
      </w:r>
      <w:r>
        <w:rPr>
          <w:lang w:val="en-US"/>
        </w:rPr>
        <w:t>o</w:t>
      </w:r>
      <w:r>
        <w:t xml:space="preserve">пърти на самия обект, ще получим </w:t>
      </w:r>
      <w:r>
        <w:rPr>
          <w:lang w:val="en-US"/>
        </w:rPr>
        <w:t>undefined</w:t>
      </w:r>
      <w:r w:rsidRPr="00337BE6">
        <w:t xml:space="preserve">. </w:t>
      </w:r>
      <w:r>
        <w:t>Например ако имаме пропърти с име "</w:t>
      </w:r>
      <w:r w:rsidRPr="00337BE6">
        <w:rPr>
          <w:b/>
          <w:bCs/>
          <w:lang w:val="en-US"/>
        </w:rPr>
        <w:t>name</w:t>
      </w:r>
      <w:r>
        <w:t>"</w:t>
      </w:r>
      <w:r w:rsidRPr="00337BE6">
        <w:t xml:space="preserve"> </w:t>
      </w:r>
      <w:r>
        <w:t xml:space="preserve">и то бъде записано в променлива </w:t>
      </w:r>
      <w:r w:rsidRPr="00337BE6">
        <w:t>"</w:t>
      </w:r>
      <w:r w:rsidRPr="00337BE6">
        <w:rPr>
          <w:b/>
          <w:bCs/>
          <w:lang w:val="en-US"/>
        </w:rPr>
        <w:t>username</w:t>
      </w:r>
      <w:r w:rsidRPr="00337BE6">
        <w:t xml:space="preserve">" </w:t>
      </w:r>
      <w:r>
        <w:t xml:space="preserve">посредством деструктуриране ще получим </w:t>
      </w:r>
      <w:r w:rsidRPr="00337BE6">
        <w:rPr>
          <w:b/>
          <w:bCs/>
          <w:lang w:val="en-US"/>
        </w:rPr>
        <w:t>undefined</w:t>
      </w:r>
      <w:r w:rsidRPr="00337BE6">
        <w:t>.</w:t>
      </w:r>
    </w:p>
    <w:p w14:paraId="3858111C" w14:textId="14B8AB74" w:rsidR="00337BE6" w:rsidRDefault="00337BE6" w:rsidP="008A0D5D">
      <w:r>
        <w:rPr>
          <w:noProof/>
        </w:rPr>
        <w:drawing>
          <wp:inline distT="0" distB="0" distL="0" distR="0" wp14:anchorId="31C93270" wp14:editId="380436D7">
            <wp:extent cx="3755445" cy="2709862"/>
            <wp:effectExtent l="19050" t="19050" r="1651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0264" cy="2727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63059" w14:textId="5E9FBF82" w:rsidR="00337BE6" w:rsidRPr="00C917A6" w:rsidRDefault="00337BE6" w:rsidP="008A0D5D">
      <w:r>
        <w:t>Винаги името на променливата трябва да</w:t>
      </w:r>
      <w:r w:rsidR="00E06E80">
        <w:t xml:space="preserve"> бъде идентично</w:t>
      </w:r>
      <w:r>
        <w:t xml:space="preserve"> на името на самото пропърти.</w:t>
      </w:r>
      <w:r w:rsidR="00E06E80">
        <w:t xml:space="preserve"> В случаите когато искаме да променим името на променливата използвайки деструктуриране, може да използваме "</w:t>
      </w:r>
      <w:r w:rsidR="00E06E80" w:rsidRPr="00E06E80">
        <w:rPr>
          <w:b/>
          <w:bCs/>
        </w:rPr>
        <w:t>:</w:t>
      </w:r>
      <w:r w:rsidR="00E06E80">
        <w:t>"</w:t>
      </w:r>
    </w:p>
    <w:p w14:paraId="3182CE78" w14:textId="695D895B" w:rsidR="00E06E80" w:rsidRDefault="00E06E80" w:rsidP="008A0D5D">
      <w:pPr>
        <w:rPr>
          <w:lang w:val="en-US"/>
        </w:rPr>
      </w:pPr>
      <w:r>
        <w:rPr>
          <w:noProof/>
        </w:rPr>
        <w:drawing>
          <wp:inline distT="0" distB="0" distL="0" distR="0" wp14:anchorId="13EC5111" wp14:editId="6A055367">
            <wp:extent cx="3783234" cy="1643062"/>
            <wp:effectExtent l="19050" t="19050" r="27305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6014" cy="1661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B5A53" w14:textId="1FD037EC" w:rsidR="00E06E80" w:rsidRDefault="00E06E80" w:rsidP="008A0D5D">
      <w:r>
        <w:t>В ситуациите когато използваме масиви, може да използваме същия синтаксис като този с обектите. Просто трябва да заместим къдравите скоби с квадратни "</w:t>
      </w:r>
      <w:r w:rsidRPr="00E06E80">
        <w:rPr>
          <w:b/>
          <w:bCs/>
          <w:lang w:val="en-US"/>
        </w:rPr>
        <w:t>[]</w:t>
      </w:r>
      <w:r>
        <w:t>".</w:t>
      </w:r>
    </w:p>
    <w:p w14:paraId="11FE13B5" w14:textId="791EAD70" w:rsidR="00E06E80" w:rsidRDefault="00E06E80" w:rsidP="008A0D5D">
      <w:r>
        <w:rPr>
          <w:noProof/>
        </w:rPr>
        <w:drawing>
          <wp:inline distT="0" distB="0" distL="0" distR="0" wp14:anchorId="0D8C539A" wp14:editId="6C7C56E6">
            <wp:extent cx="4438650" cy="1426112"/>
            <wp:effectExtent l="19050" t="19050" r="19050" b="222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1035" cy="1439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09381" w14:textId="6F99AE51" w:rsidR="00E06E80" w:rsidRPr="00E06E80" w:rsidRDefault="00E06E80" w:rsidP="008A0D5D">
      <w:r>
        <w:lastRenderedPageBreak/>
        <w:t>Деструктурирането на масиви, може да бъде използвано</w:t>
      </w:r>
      <w:r w:rsidRPr="00E06E80">
        <w:t xml:space="preserve"> </w:t>
      </w:r>
      <w:r>
        <w:t xml:space="preserve">и в ситуации на </w:t>
      </w:r>
      <w:r w:rsidRPr="00E06E80">
        <w:rPr>
          <w:b/>
          <w:bCs/>
          <w:lang w:val="en-US"/>
        </w:rPr>
        <w:t>split</w:t>
      </w:r>
      <w:r>
        <w:t>.</w:t>
      </w:r>
    </w:p>
    <w:p w14:paraId="26067E5C" w14:textId="162BAAE5" w:rsidR="00E06E80" w:rsidRDefault="00E06E80" w:rsidP="008A0D5D">
      <w:pPr>
        <w:rPr>
          <w:lang w:val="en-US"/>
        </w:rPr>
      </w:pPr>
      <w:r>
        <w:rPr>
          <w:noProof/>
        </w:rPr>
        <w:drawing>
          <wp:inline distT="0" distB="0" distL="0" distR="0" wp14:anchorId="5CA899C5" wp14:editId="138FFEB9">
            <wp:extent cx="4074318" cy="1271588"/>
            <wp:effectExtent l="19050" t="19050" r="21590" b="241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9517" cy="1285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47C2B3" w14:textId="7EDA8CC2" w:rsidR="00E06E80" w:rsidRDefault="00E06E80" w:rsidP="00E06E80">
      <w:pPr>
        <w:pStyle w:val="Heading2"/>
        <w:rPr>
          <w:lang w:val="en-US"/>
        </w:rPr>
      </w:pPr>
      <w:r>
        <w:rPr>
          <w:lang w:val="en-US"/>
        </w:rPr>
        <w:t>Import and export</w:t>
      </w:r>
    </w:p>
    <w:p w14:paraId="2156E517" w14:textId="1C04934D" w:rsidR="00E06E80" w:rsidRDefault="00E001F5" w:rsidP="008A0D5D">
      <w:r>
        <w:t xml:space="preserve">Използвайки </w:t>
      </w:r>
      <w:r w:rsidRPr="00E001F5">
        <w:rPr>
          <w:b/>
          <w:bCs/>
          <w:lang w:val="en-US"/>
        </w:rPr>
        <w:t>import</w:t>
      </w:r>
      <w:r>
        <w:rPr>
          <w:lang w:val="en-US"/>
        </w:rPr>
        <w:t xml:space="preserve"> </w:t>
      </w:r>
      <w:r>
        <w:t xml:space="preserve">и </w:t>
      </w:r>
      <w:r w:rsidRPr="00E001F5">
        <w:rPr>
          <w:b/>
          <w:bCs/>
          <w:lang w:val="en-US"/>
        </w:rPr>
        <w:t>export</w:t>
      </w:r>
      <w:r>
        <w:rPr>
          <w:lang w:val="en-US"/>
        </w:rPr>
        <w:t xml:space="preserve"> </w:t>
      </w:r>
      <w:r>
        <w:t xml:space="preserve">в </w:t>
      </w:r>
      <w:r>
        <w:rPr>
          <w:lang w:val="en-US"/>
        </w:rPr>
        <w:t xml:space="preserve">JavaScript </w:t>
      </w:r>
      <w:r>
        <w:t>приложение, то става наистина доста</w:t>
      </w:r>
      <w:r>
        <w:rPr>
          <w:lang w:val="en-US"/>
        </w:rPr>
        <w:t xml:space="preserve"> </w:t>
      </w:r>
      <w:r>
        <w:t>"гъвкаво". Те позволяват създаването и преизползването на отделни компоненти (</w:t>
      </w:r>
      <w:r>
        <w:rPr>
          <w:lang w:val="en-US"/>
        </w:rPr>
        <w:t>JS</w:t>
      </w:r>
      <w:r w:rsidRPr="00E001F5">
        <w:t xml:space="preserve"> </w:t>
      </w:r>
      <w:r>
        <w:t>логика) през различни файлове.</w:t>
      </w:r>
    </w:p>
    <w:p w14:paraId="7693A019" w14:textId="20C90815" w:rsidR="00E001F5" w:rsidRDefault="00E001F5" w:rsidP="008A0D5D">
      <w:r w:rsidRPr="00E001F5">
        <w:rPr>
          <w:b/>
          <w:bCs/>
        </w:rPr>
        <w:t>Е</w:t>
      </w:r>
      <w:r w:rsidRPr="00E001F5">
        <w:rPr>
          <w:b/>
          <w:bCs/>
          <w:lang w:val="en-US"/>
        </w:rPr>
        <w:t>xport</w:t>
      </w:r>
      <w:r w:rsidRPr="00E001F5">
        <w:rPr>
          <w:b/>
          <w:bCs/>
        </w:rPr>
        <w:t xml:space="preserve"> </w:t>
      </w:r>
      <w:r>
        <w:t>ключовата дума позволява "изнасянето" на модул за да бъде използван в друг</w:t>
      </w:r>
      <w:r w:rsidRPr="00E001F5">
        <w:t xml:space="preserve"> </w:t>
      </w:r>
      <w:r>
        <w:rPr>
          <w:lang w:val="en-US"/>
        </w:rPr>
        <w:t>JavaScript</w:t>
      </w:r>
      <w:r w:rsidRPr="00E001F5">
        <w:t xml:space="preserve"> </w:t>
      </w:r>
      <w:r>
        <w:t xml:space="preserve">файл. </w:t>
      </w:r>
      <w:r w:rsidRPr="00E001F5">
        <w:rPr>
          <w:b/>
          <w:bCs/>
          <w:lang w:val="en-US"/>
        </w:rPr>
        <w:t>Import</w:t>
      </w:r>
      <w:r>
        <w:rPr>
          <w:b/>
          <w:bCs/>
        </w:rPr>
        <w:t xml:space="preserve"> </w:t>
      </w:r>
      <w:r>
        <w:t xml:space="preserve">от своя страна, </w:t>
      </w:r>
      <w:r w:rsidRPr="00E001F5">
        <w:t>"</w:t>
      </w:r>
      <w:r>
        <w:t>вмъква" вече "изнесен" модул и позволява използването на разписаната в него функционалност.</w:t>
      </w:r>
    </w:p>
    <w:p w14:paraId="5B47C646" w14:textId="55DF8B35" w:rsidR="00E001F5" w:rsidRPr="00095471" w:rsidRDefault="00E001F5" w:rsidP="008A0D5D">
      <w:r>
        <w:t>Да кажем, че имаме 2 отделни файла</w:t>
      </w:r>
      <w:r w:rsidR="00095471" w:rsidRPr="00095471">
        <w:t>, "</w:t>
      </w:r>
      <w:r w:rsidR="00095471" w:rsidRPr="00095471">
        <w:rPr>
          <w:b/>
          <w:bCs/>
          <w:lang w:val="en-US"/>
        </w:rPr>
        <w:t>greetingComponent</w:t>
      </w:r>
      <w:r w:rsidR="00095471" w:rsidRPr="00095471">
        <w:rPr>
          <w:b/>
          <w:bCs/>
        </w:rPr>
        <w:t>.</w:t>
      </w:r>
      <w:r w:rsidR="00095471" w:rsidRPr="00095471">
        <w:rPr>
          <w:b/>
          <w:bCs/>
          <w:lang w:val="en-US"/>
        </w:rPr>
        <w:t>js</w:t>
      </w:r>
      <w:r w:rsidR="00095471" w:rsidRPr="00095471">
        <w:t xml:space="preserve">" </w:t>
      </w:r>
      <w:r w:rsidR="00095471">
        <w:t>и стартова точка "</w:t>
      </w:r>
      <w:r w:rsidR="00095471" w:rsidRPr="00095471">
        <w:rPr>
          <w:b/>
          <w:bCs/>
          <w:lang w:val="en-US"/>
        </w:rPr>
        <w:t>index</w:t>
      </w:r>
      <w:r w:rsidR="00095471" w:rsidRPr="00095471">
        <w:rPr>
          <w:b/>
          <w:bCs/>
        </w:rPr>
        <w:t>.</w:t>
      </w:r>
      <w:r w:rsidR="00095471" w:rsidRPr="00095471">
        <w:rPr>
          <w:b/>
          <w:bCs/>
          <w:lang w:val="en-US"/>
        </w:rPr>
        <w:t>js</w:t>
      </w:r>
      <w:r w:rsidR="00095471">
        <w:t>"</w:t>
      </w:r>
    </w:p>
    <w:p w14:paraId="673B3D7D" w14:textId="7BEC4D63" w:rsidR="00095471" w:rsidRDefault="00095471" w:rsidP="008A0D5D">
      <w:pPr>
        <w:rPr>
          <w:lang w:val="en-US"/>
        </w:rPr>
      </w:pPr>
      <w:r>
        <w:rPr>
          <w:noProof/>
        </w:rPr>
        <w:drawing>
          <wp:inline distT="0" distB="0" distL="0" distR="0" wp14:anchorId="17B77656" wp14:editId="15DD0F4B">
            <wp:extent cx="2076450" cy="600075"/>
            <wp:effectExtent l="19050" t="19050" r="1905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969" b="1"/>
                    <a:stretch/>
                  </pic:blipFill>
                  <pic:spPr bwMode="auto">
                    <a:xfrm>
                      <a:off x="0" y="0"/>
                      <a:ext cx="2076450" cy="600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1C6B4" w14:textId="33250613" w:rsidR="00095471" w:rsidRDefault="00095471" w:rsidP="008A0D5D">
      <w:r>
        <w:t>Ако искаме да използваме функционалността на</w:t>
      </w:r>
      <w:r>
        <w:rPr>
          <w:lang w:val="en-US"/>
        </w:rPr>
        <w:t xml:space="preserve"> </w:t>
      </w:r>
      <w:r w:rsidRPr="00095471">
        <w:rPr>
          <w:b/>
          <w:bCs/>
          <w:lang w:val="en-US"/>
        </w:rPr>
        <w:t>greetingComponent</w:t>
      </w:r>
      <w:r>
        <w:rPr>
          <w:b/>
          <w:bCs/>
        </w:rPr>
        <w:t xml:space="preserve"> </w:t>
      </w:r>
      <w:r>
        <w:t xml:space="preserve">в </w:t>
      </w:r>
      <w:r w:rsidRPr="00095471">
        <w:rPr>
          <w:b/>
          <w:bCs/>
          <w:lang w:val="en-US"/>
        </w:rPr>
        <w:t>index</w:t>
      </w:r>
      <w:r>
        <w:rPr>
          <w:lang w:val="en-US"/>
        </w:rPr>
        <w:t xml:space="preserve"> </w:t>
      </w:r>
      <w:r>
        <w:t>файла, това може да се случи по следния начин:</w:t>
      </w:r>
    </w:p>
    <w:p w14:paraId="0FA1B535" w14:textId="5B1C2F8D" w:rsidR="00095471" w:rsidRPr="00095471" w:rsidRDefault="00095471" w:rsidP="008A0D5D">
      <w:r w:rsidRPr="00095471">
        <w:rPr>
          <w:b/>
          <w:bCs/>
          <w:lang w:val="en-US"/>
        </w:rPr>
        <w:t>greetingComponent</w:t>
      </w:r>
      <w:r w:rsidRPr="00095471">
        <w:rPr>
          <w:b/>
          <w:bCs/>
        </w:rPr>
        <w:t>.</w:t>
      </w:r>
      <w:r w:rsidRPr="00095471">
        <w:rPr>
          <w:b/>
          <w:bCs/>
          <w:lang w:val="en-US"/>
        </w:rPr>
        <w:t>js</w:t>
      </w:r>
      <w:r w:rsidRPr="00095471">
        <w:t xml:space="preserve"> </w:t>
      </w:r>
      <w:r>
        <w:t>ще изглежда по подобен начин:</w:t>
      </w:r>
    </w:p>
    <w:p w14:paraId="23C29E54" w14:textId="635920DE" w:rsidR="00E001F5" w:rsidRDefault="00E001F5" w:rsidP="008A0D5D">
      <w:pPr>
        <w:rPr>
          <w:lang w:val="en-US"/>
        </w:rPr>
      </w:pPr>
      <w:r>
        <w:rPr>
          <w:noProof/>
        </w:rPr>
        <w:drawing>
          <wp:inline distT="0" distB="0" distL="0" distR="0" wp14:anchorId="3567C782" wp14:editId="319CCF48">
            <wp:extent cx="5731510" cy="890270"/>
            <wp:effectExtent l="19050" t="19050" r="21590" b="241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ECD05" w14:textId="435FDDDF" w:rsidR="00095471" w:rsidRPr="00095471" w:rsidRDefault="00095471" w:rsidP="008A0D5D">
      <w:r>
        <w:t xml:space="preserve">И аналогично, за да използваме вече </w:t>
      </w:r>
      <w:r w:rsidRPr="00095471">
        <w:rPr>
          <w:b/>
          <w:bCs/>
          <w:lang w:val="en-US"/>
        </w:rPr>
        <w:t>export</w:t>
      </w:r>
      <w:r>
        <w:rPr>
          <w:lang w:val="en-US"/>
        </w:rPr>
        <w:t>-</w:t>
      </w:r>
      <w:r>
        <w:t xml:space="preserve">натия модул, той трябвада бъде </w:t>
      </w:r>
      <w:r w:rsidRPr="00095471">
        <w:rPr>
          <w:b/>
          <w:bCs/>
          <w:lang w:val="en-US"/>
        </w:rPr>
        <w:t>import</w:t>
      </w:r>
      <w:r>
        <w:t>-нат във файла където искаме да бъде използвам.</w:t>
      </w:r>
    </w:p>
    <w:p w14:paraId="6179324B" w14:textId="4FCF8D53" w:rsidR="00095471" w:rsidRDefault="00095471" w:rsidP="008A0D5D">
      <w:pPr>
        <w:rPr>
          <w:lang w:val="en-US"/>
        </w:rPr>
      </w:pPr>
      <w:r>
        <w:rPr>
          <w:noProof/>
        </w:rPr>
        <w:drawing>
          <wp:inline distT="0" distB="0" distL="0" distR="0" wp14:anchorId="540572BB" wp14:editId="75CBE2C5">
            <wp:extent cx="5731510" cy="1186180"/>
            <wp:effectExtent l="19050" t="19050" r="21590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D96C5" w14:textId="1EF28E58" w:rsidR="00095471" w:rsidRDefault="00095471" w:rsidP="008A0D5D">
      <w:r>
        <w:t>Ако искаме да изнесем повече функционалност от един модул (файл) това, може да стане като използваме деструктуриране на обект.</w:t>
      </w:r>
    </w:p>
    <w:p w14:paraId="5A4B7C97" w14:textId="69042519" w:rsidR="003969E4" w:rsidRDefault="003969E4" w:rsidP="008A0D5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5518CD" wp14:editId="73323ABC">
            <wp:extent cx="4800600" cy="1459965"/>
            <wp:effectExtent l="19050" t="19050" r="19050" b="260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5730" cy="14706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01203" w14:textId="0F478DA0" w:rsidR="003969E4" w:rsidRDefault="003969E4" w:rsidP="008A0D5D">
      <w:r>
        <w:t xml:space="preserve">Доста яко, нали?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710FAAE" w14:textId="6F566305" w:rsidR="003969E4" w:rsidRDefault="003969E4" w:rsidP="003969E4">
      <w:pPr>
        <w:pStyle w:val="Heading2"/>
        <w:rPr>
          <w:lang w:val="en-US"/>
        </w:rPr>
      </w:pPr>
      <w:r>
        <w:rPr>
          <w:lang w:val="en-US"/>
        </w:rPr>
        <w:t>Promises</w:t>
      </w:r>
    </w:p>
    <w:p w14:paraId="6021AE40" w14:textId="5A85235B" w:rsidR="008A2AA1" w:rsidRDefault="008A2AA1" w:rsidP="008A2AA1">
      <w:r>
        <w:t xml:space="preserve">Промисите предоставят възможността за асинхронност в </w:t>
      </w:r>
      <w:r>
        <w:rPr>
          <w:lang w:val="en-US"/>
        </w:rPr>
        <w:t xml:space="preserve">JavaScript. </w:t>
      </w:r>
      <w:r>
        <w:t xml:space="preserve">Може да бъдат използвани </w:t>
      </w:r>
      <w:r w:rsidR="00B20C7A">
        <w:t>когато</w:t>
      </w:r>
      <w:r>
        <w:t xml:space="preserve"> искаме да</w:t>
      </w:r>
      <w:r>
        <w:rPr>
          <w:lang w:val="en-US"/>
        </w:rPr>
        <w:t xml:space="preserve"> </w:t>
      </w:r>
      <w:r>
        <w:t xml:space="preserve">вземем (достъпим) информация от </w:t>
      </w:r>
      <w:r>
        <w:rPr>
          <w:lang w:val="en-US"/>
        </w:rPr>
        <w:t>API (Application Programming Interface)</w:t>
      </w:r>
      <w:r>
        <w:t xml:space="preserve"> или имаме функция която отнема известно време за да бъде изпълнена. Промисите правят</w:t>
      </w:r>
      <w:r w:rsidR="00B20C7A">
        <w:t xml:space="preserve"> решаването на дадени проблеми много по лесно.</w:t>
      </w:r>
    </w:p>
    <w:p w14:paraId="40AA36F8" w14:textId="0EA8F214" w:rsidR="00B20C7A" w:rsidRPr="00C917A6" w:rsidRDefault="00B20C7A" w:rsidP="008A2AA1">
      <w:r>
        <w:t xml:space="preserve">Ето и пример за </w:t>
      </w:r>
      <w:r>
        <w:rPr>
          <w:lang w:val="en-US"/>
        </w:rPr>
        <w:t>promise</w:t>
      </w:r>
      <w:r w:rsidRPr="00C917A6">
        <w:t>:</w:t>
      </w:r>
    </w:p>
    <w:p w14:paraId="025BB4B9" w14:textId="46B08213" w:rsidR="00B20C7A" w:rsidRDefault="00B20C7A" w:rsidP="008A2AA1">
      <w:r>
        <w:rPr>
          <w:noProof/>
        </w:rPr>
        <w:drawing>
          <wp:inline distT="0" distB="0" distL="0" distR="0" wp14:anchorId="42830534" wp14:editId="452A0E84">
            <wp:extent cx="4748213" cy="2517721"/>
            <wp:effectExtent l="19050" t="19050" r="14605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1342" cy="2529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AF01C" w14:textId="6EA8EDB5" w:rsidR="00F503D2" w:rsidRDefault="00F503D2" w:rsidP="008A2AA1">
      <w:r>
        <w:t>Ако принтираме наш</w:t>
      </w:r>
      <w:r>
        <w:rPr>
          <w:lang w:val="en-US"/>
        </w:rPr>
        <w:t>a</w:t>
      </w:r>
      <w:r>
        <w:t xml:space="preserve">та функция ще видим, че връща </w:t>
      </w:r>
      <w:r w:rsidRPr="00F503D2">
        <w:rPr>
          <w:b/>
          <w:bCs/>
          <w:lang w:val="en-US"/>
        </w:rPr>
        <w:t>Promise</w:t>
      </w:r>
      <w:r w:rsidRPr="00F503D2">
        <w:t xml:space="preserve">. </w:t>
      </w:r>
      <w:r>
        <w:t>В този случай ако искаме да изпълним функцията след като сме получили информацията от която имаме нужда</w:t>
      </w:r>
      <w:r w:rsidR="00F171FE">
        <w:t>,</w:t>
      </w:r>
      <w:r>
        <w:t xml:space="preserve"> трябва да използваме </w:t>
      </w:r>
      <w:r w:rsidRPr="00F503D2">
        <w:rPr>
          <w:b/>
          <w:bCs/>
          <w:lang w:val="en-US"/>
        </w:rPr>
        <w:t>Promise</w:t>
      </w:r>
      <w:r w:rsidRPr="00F503D2">
        <w:t xml:space="preserve">. </w:t>
      </w:r>
      <w:r>
        <w:rPr>
          <w:lang w:val="en-US"/>
        </w:rPr>
        <w:t>Promise</w:t>
      </w:r>
      <w:r w:rsidRPr="00F503D2">
        <w:t xml:space="preserve"> </w:t>
      </w:r>
      <w:r>
        <w:t xml:space="preserve">приема два параметъра </w:t>
      </w:r>
      <w:r w:rsidRPr="00F503D2">
        <w:rPr>
          <w:b/>
          <w:bCs/>
          <w:lang w:val="en-US"/>
        </w:rPr>
        <w:t>resolve</w:t>
      </w:r>
      <w:r w:rsidRPr="00F503D2">
        <w:rPr>
          <w:b/>
          <w:bCs/>
        </w:rPr>
        <w:t xml:space="preserve"> </w:t>
      </w:r>
      <w:r>
        <w:t xml:space="preserve">и </w:t>
      </w:r>
      <w:r>
        <w:rPr>
          <w:b/>
          <w:bCs/>
          <w:lang w:val="en-US"/>
        </w:rPr>
        <w:t>reject</w:t>
      </w:r>
      <w:r w:rsidRPr="00F503D2">
        <w:t xml:space="preserve"> </w:t>
      </w:r>
      <w:r>
        <w:t>за да</w:t>
      </w:r>
      <w:r w:rsidRPr="00F503D2">
        <w:t xml:space="preserve"> </w:t>
      </w:r>
      <w:r>
        <w:t xml:space="preserve">обработим </w:t>
      </w:r>
      <w:r w:rsidRPr="00F503D2">
        <w:rPr>
          <w:b/>
          <w:bCs/>
        </w:rPr>
        <w:t>неочаквани грешки</w:t>
      </w:r>
      <w:r>
        <w:t>.</w:t>
      </w:r>
    </w:p>
    <w:p w14:paraId="18CCC120" w14:textId="34D99821" w:rsidR="00F503D2" w:rsidRPr="00F171FE" w:rsidRDefault="00F503D2" w:rsidP="008A2AA1">
      <w:r>
        <w:rPr>
          <w:b/>
          <w:bCs/>
          <w:lang w:val="en-US"/>
        </w:rPr>
        <w:t>f</w:t>
      </w:r>
      <w:r w:rsidRPr="00F503D2">
        <w:rPr>
          <w:b/>
          <w:bCs/>
          <w:lang w:val="en-US"/>
        </w:rPr>
        <w:t>etch</w:t>
      </w:r>
      <w:r w:rsidRPr="00F503D2">
        <w:rPr>
          <w:b/>
          <w:bCs/>
        </w:rPr>
        <w:t xml:space="preserve"> </w:t>
      </w:r>
      <w:r>
        <w:t xml:space="preserve">функцията сама по себе си връща </w:t>
      </w:r>
      <w:r w:rsidRPr="00F503D2">
        <w:rPr>
          <w:b/>
          <w:bCs/>
          <w:lang w:val="en-US"/>
        </w:rPr>
        <w:t>Promise</w:t>
      </w:r>
      <w:r w:rsidR="00F171FE">
        <w:t xml:space="preserve"> така, че трябва да обработим 2 промиса:</w:t>
      </w:r>
    </w:p>
    <w:p w14:paraId="12DC6D29" w14:textId="21B7E1C3" w:rsidR="00F503D2" w:rsidRPr="00F503D2" w:rsidRDefault="00F503D2" w:rsidP="008A2AA1">
      <w:r>
        <w:rPr>
          <w:noProof/>
        </w:rPr>
        <w:drawing>
          <wp:inline distT="0" distB="0" distL="0" distR="0" wp14:anchorId="2A30E4A8" wp14:editId="1474FF88">
            <wp:extent cx="5731510" cy="1508125"/>
            <wp:effectExtent l="19050" t="19050" r="21590" b="15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97DB15" w14:textId="78776507" w:rsidR="003969E4" w:rsidRPr="00C917A6" w:rsidRDefault="003969E4" w:rsidP="003969E4">
      <w:pPr>
        <w:pStyle w:val="Heading2"/>
      </w:pPr>
      <w:r>
        <w:rPr>
          <w:lang w:val="en-US"/>
        </w:rPr>
        <w:lastRenderedPageBreak/>
        <w:t>Rest</w:t>
      </w:r>
      <w:r w:rsidRPr="00C917A6">
        <w:t xml:space="preserve"> </w:t>
      </w:r>
      <w:r>
        <w:rPr>
          <w:lang w:val="en-US"/>
        </w:rPr>
        <w:t>parameter</w:t>
      </w:r>
      <w:r w:rsidRPr="00C917A6">
        <w:t xml:space="preserve"> </w:t>
      </w:r>
      <w:r>
        <w:rPr>
          <w:lang w:val="en-US"/>
        </w:rPr>
        <w:t>and</w:t>
      </w:r>
      <w:r w:rsidRPr="00C917A6">
        <w:t xml:space="preserve"> </w:t>
      </w:r>
      <w:r>
        <w:rPr>
          <w:lang w:val="en-US"/>
        </w:rPr>
        <w:t>Spread</w:t>
      </w:r>
      <w:r w:rsidRPr="00C917A6">
        <w:t xml:space="preserve"> </w:t>
      </w:r>
      <w:r>
        <w:rPr>
          <w:lang w:val="en-US"/>
        </w:rPr>
        <w:t>operator</w:t>
      </w:r>
    </w:p>
    <w:p w14:paraId="176BBF19" w14:textId="647ACD0D" w:rsidR="00F171FE" w:rsidRDefault="00F171FE" w:rsidP="00F171FE">
      <w:r w:rsidRPr="001E787A">
        <w:rPr>
          <w:b/>
          <w:bCs/>
          <w:lang w:val="en-US"/>
        </w:rPr>
        <w:t>Rest</w:t>
      </w:r>
      <w:r w:rsidRPr="00C917A6">
        <w:rPr>
          <w:b/>
          <w:bCs/>
        </w:rPr>
        <w:t xml:space="preserve"> </w:t>
      </w:r>
      <w:r w:rsidR="001E787A">
        <w:rPr>
          <w:b/>
          <w:bCs/>
        </w:rPr>
        <w:t>параметъра</w:t>
      </w:r>
      <w:r>
        <w:t xml:space="preserve"> се използват</w:t>
      </w:r>
      <w:r w:rsidR="001E787A" w:rsidRPr="00C917A6">
        <w:t xml:space="preserve"> </w:t>
      </w:r>
      <w:r w:rsidR="001E787A">
        <w:t xml:space="preserve">за получаване </w:t>
      </w:r>
      <w:r w:rsidR="001E787A" w:rsidRPr="001E787A">
        <w:t>на аргумента на масив и връща нов масив.</w:t>
      </w:r>
      <w:r>
        <w:rPr>
          <w:noProof/>
        </w:rPr>
        <w:drawing>
          <wp:inline distT="0" distB="0" distL="0" distR="0" wp14:anchorId="28552ADB" wp14:editId="66091438">
            <wp:extent cx="5242871" cy="1914525"/>
            <wp:effectExtent l="19050" t="19050" r="152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998" cy="1921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4773B" w14:textId="38D85BD5" w:rsidR="001E787A" w:rsidRPr="00C917A6" w:rsidRDefault="001E787A" w:rsidP="00F171FE">
      <w:r w:rsidRPr="001E787A">
        <w:rPr>
          <w:b/>
          <w:bCs/>
          <w:lang w:val="en-US"/>
        </w:rPr>
        <w:t>Spread</w:t>
      </w:r>
      <w:r w:rsidRPr="001E787A">
        <w:t xml:space="preserve"> </w:t>
      </w:r>
      <w:r w:rsidRPr="001E787A">
        <w:rPr>
          <w:b/>
          <w:bCs/>
        </w:rPr>
        <w:t>оператора</w:t>
      </w:r>
      <w:r>
        <w:t xml:space="preserve"> има същия синтаксис като </w:t>
      </w:r>
      <w:r w:rsidRPr="001E787A">
        <w:rPr>
          <w:b/>
          <w:bCs/>
          <w:lang w:val="en-US"/>
        </w:rPr>
        <w:t>rest</w:t>
      </w:r>
      <w:r w:rsidRPr="001E787A">
        <w:rPr>
          <w:b/>
          <w:bCs/>
        </w:rPr>
        <w:t xml:space="preserve"> параметъра</w:t>
      </w:r>
      <w:r>
        <w:t xml:space="preserve">, но той приема масив, а не аргументи от такъв. Може да използваме </w:t>
      </w:r>
      <w:r w:rsidRPr="001E787A">
        <w:rPr>
          <w:b/>
          <w:bCs/>
          <w:lang w:val="en-US"/>
        </w:rPr>
        <w:t>spread</w:t>
      </w:r>
      <w:r w:rsidRPr="001E787A">
        <w:rPr>
          <w:b/>
          <w:bCs/>
        </w:rPr>
        <w:t xml:space="preserve"> оператора</w:t>
      </w:r>
      <w:r>
        <w:rPr>
          <w:b/>
          <w:bCs/>
        </w:rPr>
        <w:t xml:space="preserve"> </w:t>
      </w:r>
      <w:r>
        <w:t>за да вземем стойностите от масив вместо да използваме цикъл или друг метод.</w:t>
      </w:r>
    </w:p>
    <w:p w14:paraId="3E3D9F31" w14:textId="5749C33D" w:rsidR="0029367E" w:rsidRDefault="001E787A" w:rsidP="00F171FE">
      <w:pPr>
        <w:rPr>
          <w:lang w:val="en-US"/>
        </w:rPr>
      </w:pPr>
      <w:r>
        <w:rPr>
          <w:noProof/>
        </w:rPr>
        <w:drawing>
          <wp:inline distT="0" distB="0" distL="0" distR="0" wp14:anchorId="061680BF" wp14:editId="5880E101">
            <wp:extent cx="4757738" cy="1606646"/>
            <wp:effectExtent l="19050" t="19050" r="2413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9262" cy="1627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71A6F" w14:textId="26FA3F87" w:rsidR="003969E4" w:rsidRDefault="003969E4" w:rsidP="003969E4">
      <w:pPr>
        <w:pStyle w:val="Heading2"/>
      </w:pPr>
      <w:r>
        <w:rPr>
          <w:lang w:val="en-US"/>
        </w:rPr>
        <w:t>Classes</w:t>
      </w:r>
    </w:p>
    <w:p w14:paraId="6963E61D" w14:textId="7E1AC212" w:rsidR="0029367E" w:rsidRDefault="0029367E" w:rsidP="0029367E">
      <w:r w:rsidRPr="0029367E">
        <w:rPr>
          <w:b/>
          <w:bCs/>
        </w:rPr>
        <w:t>Класовете</w:t>
      </w:r>
      <w:r>
        <w:t xml:space="preserve"> са </w:t>
      </w:r>
      <w:r w:rsidRPr="0029367E">
        <w:rPr>
          <w:b/>
          <w:bCs/>
        </w:rPr>
        <w:t>ядрото</w:t>
      </w:r>
      <w:r>
        <w:t xml:space="preserve"> на обектно ориентираното програмиране (</w:t>
      </w:r>
      <w:r w:rsidRPr="0029367E">
        <w:rPr>
          <w:b/>
          <w:bCs/>
        </w:rPr>
        <w:t>ООП</w:t>
      </w:r>
      <w:r>
        <w:t>). Те правят кода по-структуриран както и капсулиран (защитен). Използването на класове придава на нашия код добра структура и лесно може да се ориентираме в него.</w:t>
      </w:r>
    </w:p>
    <w:p w14:paraId="7D8E52C8" w14:textId="47C94374" w:rsidR="0029367E" w:rsidRDefault="0029367E" w:rsidP="0029367E">
      <w:r>
        <w:t xml:space="preserve">За да създадем </w:t>
      </w:r>
      <w:r w:rsidRPr="00FF2936">
        <w:rPr>
          <w:b/>
          <w:bCs/>
        </w:rPr>
        <w:t>клас</w:t>
      </w:r>
      <w:r>
        <w:t xml:space="preserve"> трябва да използваме ключовата дума </w:t>
      </w:r>
      <w:r w:rsidRPr="0029367E">
        <w:t>"</w:t>
      </w:r>
      <w:r w:rsidRPr="0029367E">
        <w:rPr>
          <w:b/>
          <w:bCs/>
          <w:lang w:val="en-US"/>
        </w:rPr>
        <w:t>class</w:t>
      </w:r>
      <w:r w:rsidRPr="0029367E">
        <w:t>"</w:t>
      </w:r>
      <w:r w:rsidRPr="0029367E">
        <w:rPr>
          <w:b/>
          <w:bCs/>
        </w:rPr>
        <w:t xml:space="preserve"> </w:t>
      </w:r>
      <w:r>
        <w:t xml:space="preserve">следвана от </w:t>
      </w:r>
      <w:r w:rsidRPr="00FF2936">
        <w:rPr>
          <w:b/>
          <w:bCs/>
        </w:rPr>
        <w:t>име</w:t>
      </w:r>
      <w:r>
        <w:t xml:space="preserve"> на класа и </w:t>
      </w:r>
      <w:r w:rsidRPr="00FF2936">
        <w:rPr>
          <w:b/>
          <w:bCs/>
        </w:rPr>
        <w:t>къдрави</w:t>
      </w:r>
      <w:r>
        <w:t xml:space="preserve"> </w:t>
      </w:r>
      <w:r w:rsidRPr="00FF2936">
        <w:rPr>
          <w:b/>
          <w:bCs/>
        </w:rPr>
        <w:t>скоби</w:t>
      </w:r>
      <w:r w:rsidR="00FF2936">
        <w:t>.</w:t>
      </w:r>
    </w:p>
    <w:p w14:paraId="27295F82" w14:textId="572DB7EA" w:rsidR="00FF2936" w:rsidRPr="00FF2936" w:rsidRDefault="00FF2936" w:rsidP="0029367E">
      <w:r>
        <w:t>След като</w:t>
      </w:r>
      <w:r w:rsidRPr="00FF2936">
        <w:t xml:space="preserve"> </w:t>
      </w:r>
      <w:r>
        <w:t>разпишем някаква логика в нашия клас, м</w:t>
      </w:r>
      <w:r w:rsidRPr="00FF2936">
        <w:t xml:space="preserve">ожем да получим достъп до </w:t>
      </w:r>
      <w:r>
        <w:t>нея</w:t>
      </w:r>
      <w:r w:rsidRPr="00FF2936">
        <w:t xml:space="preserve">, като използваме ключова дума </w:t>
      </w:r>
      <w:r>
        <w:t>"</w:t>
      </w:r>
      <w:r w:rsidRPr="00FF2936">
        <w:rPr>
          <w:b/>
          <w:bCs/>
          <w:lang w:val="en-US"/>
        </w:rPr>
        <w:t>new</w:t>
      </w:r>
      <w:r>
        <w:rPr>
          <w:b/>
          <w:bCs/>
        </w:rPr>
        <w:t>"</w:t>
      </w:r>
      <w:r>
        <w:t>:</w:t>
      </w:r>
    </w:p>
    <w:p w14:paraId="0B385535" w14:textId="56453100" w:rsidR="0029367E" w:rsidRPr="00FF2936" w:rsidRDefault="00FF2936" w:rsidP="0029367E">
      <w:r>
        <w:rPr>
          <w:noProof/>
        </w:rPr>
        <w:lastRenderedPageBreak/>
        <w:drawing>
          <wp:inline distT="0" distB="0" distL="0" distR="0" wp14:anchorId="094416A6" wp14:editId="7402489B">
            <wp:extent cx="5731510" cy="2347595"/>
            <wp:effectExtent l="19050" t="19050" r="2159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C4F8D5" w14:textId="20E1E25B" w:rsidR="003969E4" w:rsidRDefault="003969E4" w:rsidP="003969E4">
      <w:pPr>
        <w:pStyle w:val="Heading2"/>
      </w:pPr>
      <w:r>
        <w:rPr>
          <w:lang w:val="en-US"/>
        </w:rPr>
        <w:t>Conclusion</w:t>
      </w:r>
    </w:p>
    <w:p w14:paraId="14B58AE9" w14:textId="3B46531A" w:rsidR="00FF2936" w:rsidRPr="00FF2936" w:rsidRDefault="00FF2936" w:rsidP="00FF2936">
      <w:r>
        <w:t>Надяваме се статията да е била полезна и да сте научили нещо ново, което ще ви бъде полезно за вбъдеще.</w:t>
      </w:r>
    </w:p>
    <w:sectPr w:rsidR="00FF2936" w:rsidRPr="00FF29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EF1"/>
    <w:rsid w:val="000045BA"/>
    <w:rsid w:val="00044876"/>
    <w:rsid w:val="00095471"/>
    <w:rsid w:val="00135C82"/>
    <w:rsid w:val="0014165F"/>
    <w:rsid w:val="001C69A4"/>
    <w:rsid w:val="001E787A"/>
    <w:rsid w:val="0027078B"/>
    <w:rsid w:val="0029367E"/>
    <w:rsid w:val="00337BE6"/>
    <w:rsid w:val="00364F43"/>
    <w:rsid w:val="00375974"/>
    <w:rsid w:val="003969E4"/>
    <w:rsid w:val="00472ABC"/>
    <w:rsid w:val="008A0D5D"/>
    <w:rsid w:val="008A2AA1"/>
    <w:rsid w:val="00B20C7A"/>
    <w:rsid w:val="00BC602B"/>
    <w:rsid w:val="00C11DB3"/>
    <w:rsid w:val="00C75EF1"/>
    <w:rsid w:val="00C917A6"/>
    <w:rsid w:val="00CB1233"/>
    <w:rsid w:val="00D83DDD"/>
    <w:rsid w:val="00E001F5"/>
    <w:rsid w:val="00E06E80"/>
    <w:rsid w:val="00ED72AA"/>
    <w:rsid w:val="00F171FE"/>
    <w:rsid w:val="00F503D2"/>
    <w:rsid w:val="00FF2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BFFAD6"/>
  <w15:chartTrackingRefBased/>
  <w15:docId w15:val="{405C141E-CB81-4AF4-A36A-0A27FD565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bg-B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60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0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C602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C602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C60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C602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C602B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C60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60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6E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E8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32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8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42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8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53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41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99673-CBF3-4A22-8715-206A0C399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9</Pages>
  <Words>1042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Hristomir Asenov</dc:creator>
  <cp:keywords/>
  <dc:description/>
  <cp:lastModifiedBy>Hristomir Asenov</cp:lastModifiedBy>
  <cp:revision>5</cp:revision>
  <dcterms:created xsi:type="dcterms:W3CDTF">2019-11-19T16:19:00Z</dcterms:created>
  <dcterms:modified xsi:type="dcterms:W3CDTF">2020-01-30T12:07:00Z</dcterms:modified>
</cp:coreProperties>
</file>