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3016D" w14:textId="57D0000B" w:rsidR="00A3066A" w:rsidRDefault="00A3066A" w:rsidP="00A3066A">
      <w:pPr>
        <w:spacing w:line="25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МИНОБРНАУКИ РОССИИ</w:t>
      </w:r>
    </w:p>
    <w:p w14:paraId="4FBAA3BD" w14:textId="77777777" w:rsidR="00A3066A" w:rsidRDefault="00A3066A" w:rsidP="00A3066A">
      <w:pPr>
        <w:spacing w:line="256" w:lineRule="auto"/>
        <w:jc w:val="center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ФЕДЕРАЛЬНОЕ ГОСУДАРСТВЕННОЕ БЮДЖЕТНОЕ ОБРАЗОВАТЕЛЬНОЕ УЧРЕЖДЕНИЕ</w:t>
      </w:r>
    </w:p>
    <w:p w14:paraId="46286E4A" w14:textId="77777777" w:rsidR="00A3066A" w:rsidRDefault="00A3066A" w:rsidP="00A3066A">
      <w:pPr>
        <w:spacing w:line="256" w:lineRule="auto"/>
        <w:jc w:val="center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ВЫСШЕГО ОБРАЗОВАНИЯ</w:t>
      </w:r>
    </w:p>
    <w:p w14:paraId="181BE48D" w14:textId="77777777" w:rsidR="00A3066A" w:rsidRDefault="00A3066A" w:rsidP="00A3066A">
      <w:pPr>
        <w:spacing w:line="25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“ВОРОНЕЖСКИЙ ГОСУДАРСТВЕННЫЙ УНИВЕРСИТЕТ”</w:t>
      </w:r>
    </w:p>
    <w:p w14:paraId="011BBCA2" w14:textId="77777777" w:rsidR="00A3066A" w:rsidRDefault="00A3066A" w:rsidP="00A3066A">
      <w:pPr>
        <w:spacing w:after="160" w:line="256" w:lineRule="auto"/>
        <w:jc w:val="center"/>
        <w:rPr>
          <w:rFonts w:ascii="Arial" w:hAnsi="Arial" w:cs="Arial"/>
          <w:b/>
        </w:rPr>
      </w:pPr>
    </w:p>
    <w:p w14:paraId="20204A4D" w14:textId="77777777" w:rsidR="00A3066A" w:rsidRDefault="00A3066A" w:rsidP="00A3066A">
      <w:pPr>
        <w:spacing w:after="160" w:line="256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Факультет </w:t>
      </w:r>
      <w:r>
        <w:rPr>
          <w:rFonts w:ascii="Arial" w:hAnsi="Arial" w:cs="Arial"/>
          <w:i/>
        </w:rPr>
        <w:t>компьютерных наук</w:t>
      </w:r>
    </w:p>
    <w:p w14:paraId="11CF2F56" w14:textId="77777777" w:rsidR="00A3066A" w:rsidRDefault="00A3066A" w:rsidP="00A3066A">
      <w:pPr>
        <w:spacing w:after="160" w:line="256" w:lineRule="auto"/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</w:rPr>
        <w:t>Кафедра</w:t>
      </w:r>
      <w:r>
        <w:rPr>
          <w:rFonts w:ascii="Arial" w:hAnsi="Arial" w:cs="Arial"/>
          <w:i/>
        </w:rPr>
        <w:t xml:space="preserve"> программирования и информационных технологий</w:t>
      </w:r>
    </w:p>
    <w:p w14:paraId="5457C088" w14:textId="77777777" w:rsidR="00A3066A" w:rsidRDefault="00A3066A" w:rsidP="00A3066A">
      <w:pPr>
        <w:spacing w:after="160" w:line="256" w:lineRule="auto"/>
        <w:jc w:val="center"/>
        <w:rPr>
          <w:rFonts w:ascii="Arial" w:hAnsi="Arial" w:cs="Arial"/>
          <w:i/>
        </w:rPr>
      </w:pPr>
    </w:p>
    <w:p w14:paraId="21167F8B" w14:textId="3BF44ECE" w:rsidR="00375D14" w:rsidRDefault="00375D14" w:rsidP="00A3066A">
      <w:pPr>
        <w:spacing w:after="160" w:line="256" w:lineRule="auto"/>
        <w:jc w:val="center"/>
        <w:rPr>
          <w:rFonts w:ascii="Arial" w:hAnsi="Arial" w:cs="Arial"/>
          <w:i/>
        </w:rPr>
      </w:pPr>
    </w:p>
    <w:p w14:paraId="26800B61" w14:textId="77777777" w:rsidR="00BC7A0E" w:rsidRDefault="00BC7A0E" w:rsidP="00A3066A">
      <w:pPr>
        <w:spacing w:after="160" w:line="256" w:lineRule="auto"/>
        <w:jc w:val="center"/>
        <w:rPr>
          <w:rFonts w:ascii="Arial" w:hAnsi="Arial" w:cs="Arial"/>
          <w:i/>
        </w:rPr>
      </w:pPr>
    </w:p>
    <w:p w14:paraId="29FE9A17" w14:textId="21AA936D" w:rsidR="00A3066A" w:rsidRPr="006358D5" w:rsidRDefault="00BC7A0E" w:rsidP="00A3066A">
      <w:pPr>
        <w:spacing w:after="160" w:line="256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Лабораторная работа </w:t>
      </w:r>
      <w:r w:rsidR="00CB1F49">
        <w:rPr>
          <w:rFonts w:ascii="Arial" w:hAnsi="Arial" w:cs="Arial"/>
          <w:i/>
          <w:lang w:val="en-US"/>
        </w:rPr>
        <w:t>3</w:t>
      </w:r>
      <w:r>
        <w:rPr>
          <w:rFonts w:ascii="Arial" w:hAnsi="Arial" w:cs="Arial"/>
          <w:i/>
        </w:rPr>
        <w:t xml:space="preserve"> </w:t>
      </w:r>
      <w:r w:rsidRPr="006358D5">
        <w:rPr>
          <w:rFonts w:ascii="Arial" w:hAnsi="Arial" w:cs="Arial"/>
          <w:i/>
        </w:rPr>
        <w:t>“</w:t>
      </w:r>
      <w:r w:rsidR="00CB1F49">
        <w:rPr>
          <w:rFonts w:ascii="Arial" w:hAnsi="Arial" w:cs="Arial"/>
          <w:i/>
          <w:lang w:val="en-US"/>
        </w:rPr>
        <w:t>IDEF</w:t>
      </w:r>
      <w:r w:rsidRPr="006358D5">
        <w:rPr>
          <w:rFonts w:ascii="Arial" w:hAnsi="Arial" w:cs="Arial"/>
          <w:i/>
        </w:rPr>
        <w:t>”</w:t>
      </w:r>
    </w:p>
    <w:p w14:paraId="585F15EE" w14:textId="343EF54B" w:rsidR="00A3066A" w:rsidRDefault="00A3066A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6E551430" w14:textId="50F45C63" w:rsidR="00BC7A0E" w:rsidRDefault="00BC7A0E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498931FB" w14:textId="2F4F593B" w:rsidR="00BC7A0E" w:rsidRDefault="00BC7A0E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1CD75F02" w14:textId="77777777" w:rsidR="00BC7A0E" w:rsidRDefault="00BC7A0E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0BF75707" w14:textId="2AD24D15" w:rsidR="00BC7A0E" w:rsidRDefault="00BC7A0E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5F11A4FB" w14:textId="77777777" w:rsidR="00BC7A0E" w:rsidRDefault="00BC7A0E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52D93209" w14:textId="77777777" w:rsidR="00A3066A" w:rsidRDefault="00A3066A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716176A8" w14:textId="77777777" w:rsidR="00A3066A" w:rsidRDefault="00A3066A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431200BE" w14:textId="77777777" w:rsidR="00A3066A" w:rsidRDefault="00A3066A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24B360A7" w14:textId="77777777" w:rsidR="00A3066A" w:rsidRDefault="00A3066A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2D6B273A" w14:textId="77777777" w:rsidR="00A3066A" w:rsidRDefault="00A3066A" w:rsidP="006921F8">
      <w:pPr>
        <w:pStyle w:val="22"/>
        <w:suppressAutoHyphens/>
        <w:spacing w:before="120" w:line="240" w:lineRule="auto"/>
        <w:rPr>
          <w:rFonts w:ascii="Arial" w:hAnsi="Arial" w:cs="Arial"/>
          <w:i/>
          <w:sz w:val="24"/>
          <w:szCs w:val="24"/>
        </w:rPr>
      </w:pPr>
    </w:p>
    <w:p w14:paraId="4F3AB41E" w14:textId="054FA800" w:rsidR="006921F8" w:rsidRDefault="006921F8" w:rsidP="00A3066A">
      <w:pPr>
        <w:spacing w:before="240" w:after="120"/>
        <w:rPr>
          <w:rFonts w:ascii="Arial" w:hAnsi="Arial" w:cs="Arial"/>
        </w:rPr>
      </w:pPr>
    </w:p>
    <w:p w14:paraId="5BECAE70" w14:textId="77777777" w:rsidR="00D44C4B" w:rsidRDefault="00D44C4B" w:rsidP="00A3066A">
      <w:pPr>
        <w:spacing w:before="240" w:after="120"/>
        <w:rPr>
          <w:rFonts w:ascii="Arial" w:hAnsi="Arial" w:cs="Arial"/>
        </w:rPr>
      </w:pPr>
    </w:p>
    <w:p w14:paraId="7571750F" w14:textId="77777777" w:rsidR="00BC7A0E" w:rsidRDefault="00BC7A0E" w:rsidP="00A3066A">
      <w:pPr>
        <w:spacing w:before="240" w:after="120"/>
        <w:rPr>
          <w:rFonts w:ascii="Arial" w:hAnsi="Arial" w:cs="Arial"/>
        </w:rPr>
      </w:pPr>
    </w:p>
    <w:p w14:paraId="15C6AE44" w14:textId="77777777" w:rsidR="00BC7A0E" w:rsidRDefault="00BC7A0E" w:rsidP="00BC7A0E">
      <w:pPr>
        <w:spacing w:before="240" w:after="120"/>
        <w:rPr>
          <w:rFonts w:ascii="Arial" w:hAnsi="Arial" w:cs="Arial"/>
        </w:rPr>
      </w:pPr>
    </w:p>
    <w:p w14:paraId="537E63F5" w14:textId="64082DEA" w:rsidR="00BC7A0E" w:rsidRPr="00D147C6" w:rsidRDefault="00BC7A0E" w:rsidP="00A3066A">
      <w:pPr>
        <w:spacing w:before="240" w:after="120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Руководитель </w:t>
      </w:r>
      <w:r w:rsidR="001A40F8">
        <w:rPr>
          <w:rFonts w:ascii="Arial" w:hAnsi="Arial" w:cs="Arial"/>
        </w:rPr>
        <w:t xml:space="preserve">  </w:t>
      </w:r>
      <w:r w:rsidR="001A40F8">
        <w:rPr>
          <w:rFonts w:ascii="Arial" w:hAnsi="Arial" w:cs="Arial"/>
        </w:rPr>
        <w:tab/>
      </w:r>
      <w:r w:rsidR="001A40F8">
        <w:rPr>
          <w:rFonts w:ascii="Arial" w:hAnsi="Arial" w:cs="Arial"/>
        </w:rPr>
        <w:tab/>
      </w:r>
      <w:r w:rsidR="001A40F8">
        <w:rPr>
          <w:rFonts w:ascii="Arial" w:hAnsi="Arial" w:cs="Arial"/>
        </w:rPr>
        <w:tab/>
      </w:r>
      <w:r w:rsidR="001A40F8">
        <w:rPr>
          <w:rFonts w:ascii="Arial" w:hAnsi="Arial" w:cs="Arial"/>
        </w:rPr>
        <w:tab/>
      </w:r>
      <w:r w:rsidRPr="00A3066A">
        <w:rPr>
          <w:rFonts w:ascii="Arial" w:hAnsi="Arial" w:cs="Arial"/>
          <w:i/>
          <w:iCs/>
        </w:rPr>
        <w:t>Д.</w:t>
      </w:r>
      <w:r w:rsidR="00D147C6">
        <w:rPr>
          <w:rFonts w:ascii="Arial" w:hAnsi="Arial" w:cs="Arial"/>
          <w:i/>
          <w:iCs/>
        </w:rPr>
        <w:t>Н. Борисов</w:t>
      </w:r>
    </w:p>
    <w:p w14:paraId="79FC8D61" w14:textId="5ECBDB0A" w:rsidR="00A3066A" w:rsidRPr="001A7035" w:rsidRDefault="00A3066A" w:rsidP="00A3066A">
      <w:pPr>
        <w:spacing w:before="240" w:after="120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Обучающийся </w:t>
      </w:r>
      <w:r w:rsidR="001A40F8">
        <w:rPr>
          <w:rFonts w:ascii="Arial" w:hAnsi="Arial" w:cs="Arial"/>
        </w:rPr>
        <w:tab/>
      </w:r>
      <w:r w:rsidR="001A40F8">
        <w:rPr>
          <w:rFonts w:ascii="Arial" w:hAnsi="Arial" w:cs="Arial"/>
        </w:rPr>
        <w:tab/>
      </w:r>
      <w:r w:rsidR="001A40F8">
        <w:rPr>
          <w:rFonts w:ascii="Arial" w:hAnsi="Arial" w:cs="Arial"/>
        </w:rPr>
        <w:tab/>
      </w:r>
      <w:r w:rsidR="001A40F8">
        <w:rPr>
          <w:rFonts w:ascii="Arial" w:hAnsi="Arial" w:cs="Arial"/>
        </w:rPr>
        <w:tab/>
      </w:r>
      <w:r>
        <w:rPr>
          <w:rFonts w:ascii="Arial" w:hAnsi="Arial" w:cs="Arial"/>
          <w:i/>
        </w:rPr>
        <w:t>В.М.</w:t>
      </w:r>
      <w:r w:rsidR="009716A4" w:rsidRPr="009716A4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Беспалов</w:t>
      </w:r>
      <w:r w:rsidR="001A7035" w:rsidRPr="001A7035">
        <w:rPr>
          <w:rFonts w:ascii="Arial" w:hAnsi="Arial" w:cs="Arial"/>
          <w:i/>
        </w:rPr>
        <w:t xml:space="preserve">, </w:t>
      </w:r>
      <w:r w:rsidR="001A7035">
        <w:rPr>
          <w:rFonts w:ascii="Arial" w:hAnsi="Arial" w:cs="Arial"/>
          <w:i/>
        </w:rPr>
        <w:t>группа 3.1</w:t>
      </w:r>
    </w:p>
    <w:p w14:paraId="78EE81BC" w14:textId="77777777" w:rsidR="00A3066A" w:rsidRPr="00FB2877" w:rsidRDefault="00A3066A" w:rsidP="00A3066A">
      <w:pPr>
        <w:spacing w:before="240" w:after="120"/>
        <w:rPr>
          <w:rFonts w:ascii="Arial" w:hAnsi="Arial" w:cs="Arial"/>
          <w:i/>
        </w:rPr>
      </w:pPr>
    </w:p>
    <w:p w14:paraId="70F41137" w14:textId="1746D8B1" w:rsidR="00A3066A" w:rsidRPr="001A7035" w:rsidRDefault="00A3066A" w:rsidP="00A3066A">
      <w:pPr>
        <w:spacing w:before="2040"/>
        <w:jc w:val="center"/>
        <w:rPr>
          <w:rFonts w:ascii="Arial" w:hAnsi="Arial" w:cs="Arial"/>
        </w:rPr>
      </w:pPr>
      <w:r>
        <w:rPr>
          <w:rFonts w:ascii="Arial" w:hAnsi="Arial" w:cs="Arial"/>
        </w:rPr>
        <w:t>Воронеж 20</w:t>
      </w:r>
      <w:r w:rsidRPr="00A3066A">
        <w:rPr>
          <w:rFonts w:ascii="Arial" w:hAnsi="Arial" w:cs="Arial"/>
        </w:rPr>
        <w:t>2</w:t>
      </w:r>
      <w:r w:rsidR="00D44C4B" w:rsidRPr="001A7035">
        <w:rPr>
          <w:rFonts w:ascii="Arial" w:hAnsi="Arial" w:cs="Arial"/>
        </w:rPr>
        <w:t>2</w:t>
      </w:r>
    </w:p>
    <w:p w14:paraId="41CAB4C9" w14:textId="5E455800" w:rsidR="00864A8C" w:rsidRDefault="00864A8C" w:rsidP="00A3066A">
      <w:pPr>
        <w:spacing w:after="160" w:line="259" w:lineRule="auto"/>
        <w:jc w:val="center"/>
      </w:pPr>
    </w:p>
    <w:p w14:paraId="5C7AEEDE" w14:textId="77777777" w:rsidR="003072E8" w:rsidRDefault="00864A8C" w:rsidP="001A7035">
      <w:pPr>
        <w:pStyle w:val="aff2"/>
        <w:rPr>
          <w:noProof/>
        </w:rPr>
      </w:pPr>
      <w:bookmarkStart w:id="0" w:name="_Toc99108767"/>
      <w:r>
        <w:t>Содержание</w:t>
      </w:r>
      <w:bookmarkEnd w:id="0"/>
      <w:r w:rsidR="00AD5866" w:rsidRPr="001A7035">
        <w:rPr>
          <w:sz w:val="28"/>
          <w:szCs w:val="28"/>
        </w:rPr>
        <w:fldChar w:fldCharType="begin"/>
      </w:r>
      <w:r w:rsidR="00AD5866" w:rsidRPr="001A7035">
        <w:rPr>
          <w:sz w:val="28"/>
          <w:szCs w:val="28"/>
        </w:rPr>
        <w:instrText xml:space="preserve"> TOC \h \z \t "Введение/Заключение,1,Глава,1,Заголовок списка источников,1,Название приложения,1,Параграф,2,Приложение,1,Пункт,3,Содержание,1" </w:instrText>
      </w:r>
      <w:r w:rsidR="00AD5866" w:rsidRPr="001A7035">
        <w:rPr>
          <w:sz w:val="28"/>
          <w:szCs w:val="28"/>
        </w:rPr>
        <w:fldChar w:fldCharType="separate"/>
      </w:r>
    </w:p>
    <w:p w14:paraId="732AAC3D" w14:textId="0416388A" w:rsidR="003072E8" w:rsidRPr="003072E8" w:rsidRDefault="003072E8" w:rsidP="003072E8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67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>Содержание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_Toc99108767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2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471E8816" w14:textId="548FDD13" w:rsidR="003072E8" w:rsidRPr="003072E8" w:rsidRDefault="003072E8" w:rsidP="003072E8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68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>Описание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_Toc99108768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4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79578B6E" w14:textId="43101211" w:rsidR="003072E8" w:rsidRPr="003072E8" w:rsidRDefault="003072E8" w:rsidP="003072E8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69" w:history="1">
        <w:r w:rsidRPr="003072E8">
          <w:rPr>
            <w:rStyle w:val="af0"/>
            <w:rFonts w:eastAsiaTheme="majorEastAsia"/>
            <w:noProof/>
            <w:sz w:val="28"/>
            <w:szCs w:val="28"/>
            <w:lang w:val="en-US"/>
          </w:rPr>
          <w:t>1.</w:t>
        </w:r>
        <w:r w:rsidRPr="003072E8">
          <w:rPr>
            <w:rStyle w:val="af0"/>
            <w:rFonts w:eastAsiaTheme="majorEastAsia"/>
            <w:noProof/>
            <w:sz w:val="28"/>
            <w:szCs w:val="28"/>
          </w:rPr>
          <w:t xml:space="preserve"> Диаграммы </w:t>
        </w:r>
        <w:r w:rsidRPr="003072E8">
          <w:rPr>
            <w:rStyle w:val="af0"/>
            <w:rFonts w:eastAsiaTheme="majorEastAsia"/>
            <w:noProof/>
            <w:sz w:val="28"/>
            <w:szCs w:val="28"/>
            <w:lang w:val="en-US"/>
          </w:rPr>
          <w:t>IDEF0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_Toc99108769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6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2E8CFA31" w14:textId="29AF1247" w:rsidR="003072E8" w:rsidRPr="003072E8" w:rsidRDefault="003072E8" w:rsidP="003072E8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70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>1.1. Описание контекстной диаграммы верхнего уровня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_Toc99108770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6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7166EDC2" w14:textId="5379F762" w:rsidR="003072E8" w:rsidRPr="003072E8" w:rsidRDefault="003072E8" w:rsidP="003072E8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71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>1.1.1. Первый уровень декомпозиции.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_Toc99108771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7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14BC2204" w14:textId="69F15074" w:rsidR="003072E8" w:rsidRPr="003072E8" w:rsidRDefault="003072E8" w:rsidP="003072E8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72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>1.2. Второй уровень декомпозиции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_Toc99108772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8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1071B4B8" w14:textId="7B04307F" w:rsidR="003072E8" w:rsidRPr="003072E8" w:rsidRDefault="003072E8" w:rsidP="003072E8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73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>1.2.1. Декомпозиция А1 (обработка сигнала)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_Toc99108773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8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752EB255" w14:textId="325EED88" w:rsidR="003072E8" w:rsidRPr="003072E8" w:rsidRDefault="003072E8" w:rsidP="003072E8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74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>1.2.2. Декомпозиция А2 (проверка АТС)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_Toc99108774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9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1B7C6FA0" w14:textId="5840D402" w:rsidR="003072E8" w:rsidRPr="003072E8" w:rsidRDefault="003072E8" w:rsidP="003072E8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75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>1.3. Третий уровень декомпозиции.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_Toc99108775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10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0FD313A3" w14:textId="36E9437C" w:rsidR="003072E8" w:rsidRPr="003072E8" w:rsidRDefault="003072E8" w:rsidP="003072E8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76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>1.3.1. Декомпозиция А11 (проверка структуры сигнала)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_Toc99108776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10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2FA504C5" w14:textId="7056A976" w:rsidR="003072E8" w:rsidRPr="003072E8" w:rsidRDefault="003072E8" w:rsidP="003072E8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77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 xml:space="preserve">1.3.2. Декомпозиция </w:t>
        </w:r>
        <w:r w:rsidRPr="003072E8">
          <w:rPr>
            <w:rStyle w:val="af0"/>
            <w:rFonts w:eastAsiaTheme="majorEastAsia"/>
            <w:noProof/>
            <w:sz w:val="28"/>
            <w:szCs w:val="28"/>
            <w:lang w:val="en-US"/>
          </w:rPr>
          <w:t>A</w:t>
        </w:r>
        <w:r w:rsidRPr="003072E8">
          <w:rPr>
            <w:rStyle w:val="af0"/>
            <w:rFonts w:eastAsiaTheme="majorEastAsia"/>
            <w:noProof/>
            <w:sz w:val="28"/>
            <w:szCs w:val="28"/>
          </w:rPr>
          <w:t>12 (определение действия АТС в ответ на сигнал)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_Toc99108777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11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68B4C804" w14:textId="488BCD75" w:rsidR="003072E8" w:rsidRPr="003072E8" w:rsidRDefault="003072E8" w:rsidP="003072E8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78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 xml:space="preserve">1.3.3. Декомпозиция </w:t>
        </w:r>
        <w:r w:rsidRPr="003072E8">
          <w:rPr>
            <w:rStyle w:val="af0"/>
            <w:rFonts w:eastAsiaTheme="majorEastAsia"/>
            <w:noProof/>
            <w:sz w:val="28"/>
            <w:szCs w:val="28"/>
            <w:lang w:val="en-US"/>
          </w:rPr>
          <w:t>A</w:t>
        </w:r>
        <w:r w:rsidRPr="003072E8">
          <w:rPr>
            <w:rStyle w:val="af0"/>
            <w:rFonts w:eastAsiaTheme="majorEastAsia"/>
            <w:noProof/>
            <w:sz w:val="28"/>
            <w:szCs w:val="28"/>
          </w:rPr>
          <w:t>22 (решение ошибки АТС)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_Toc99108778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12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7A6A221B" w14:textId="197B91BC" w:rsidR="003072E8" w:rsidRPr="003072E8" w:rsidRDefault="003072E8" w:rsidP="003072E8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79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>1.4. Четвёртый уровень декомпозиции.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_Toc99108779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13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54AB7226" w14:textId="76FE24C7" w:rsidR="003072E8" w:rsidRPr="003072E8" w:rsidRDefault="003072E8" w:rsidP="003072E8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80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>1.4.1. Декомпозиция А112 (проверка источника сигнала)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_Toc99108780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13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5046FDE3" w14:textId="3D351C43" w:rsidR="003072E8" w:rsidRPr="003072E8" w:rsidRDefault="003072E8" w:rsidP="003072E8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81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 xml:space="preserve">1.4.2. Декомпозиция </w:t>
        </w:r>
        <w:r w:rsidRPr="003072E8">
          <w:rPr>
            <w:rStyle w:val="af0"/>
            <w:rFonts w:eastAsiaTheme="majorEastAsia"/>
            <w:noProof/>
            <w:sz w:val="28"/>
            <w:szCs w:val="28"/>
            <w:lang w:val="en-US"/>
          </w:rPr>
          <w:t>A</w:t>
        </w:r>
        <w:r w:rsidRPr="003072E8">
          <w:rPr>
            <w:rStyle w:val="af0"/>
            <w:rFonts w:eastAsiaTheme="majorEastAsia"/>
            <w:noProof/>
            <w:sz w:val="28"/>
            <w:szCs w:val="28"/>
          </w:rPr>
          <w:t>122 (Обработать сигнал по его типу).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_Toc99108781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14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4E86BE63" w14:textId="01DA9808" w:rsidR="003072E8" w:rsidRPr="003072E8" w:rsidRDefault="003072E8" w:rsidP="003072E8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82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 xml:space="preserve">1.4.3. Декомпозиция </w:t>
        </w:r>
        <w:r w:rsidRPr="003072E8">
          <w:rPr>
            <w:rStyle w:val="af0"/>
            <w:rFonts w:eastAsiaTheme="majorEastAsia"/>
            <w:noProof/>
            <w:sz w:val="28"/>
            <w:szCs w:val="28"/>
            <w:lang w:val="en-US"/>
          </w:rPr>
          <w:t>A</w:t>
        </w:r>
        <w:r w:rsidRPr="003072E8">
          <w:rPr>
            <w:rStyle w:val="af0"/>
            <w:rFonts w:eastAsiaTheme="majorEastAsia"/>
            <w:noProof/>
            <w:sz w:val="28"/>
            <w:szCs w:val="28"/>
          </w:rPr>
          <w:t>222 (решение ошибки АТС)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_Toc99108782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15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2242BC66" w14:textId="3E844302" w:rsidR="003072E8" w:rsidRPr="003072E8" w:rsidRDefault="003072E8" w:rsidP="003072E8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83" w:history="1">
        <w:r w:rsidRPr="003072E8">
          <w:rPr>
            <w:rStyle w:val="af0"/>
            <w:rFonts w:eastAsiaTheme="majorEastAsia"/>
            <w:noProof/>
            <w:sz w:val="28"/>
            <w:szCs w:val="28"/>
            <w:lang w:val="en-US"/>
          </w:rPr>
          <w:t>2.</w:t>
        </w:r>
        <w:r w:rsidRPr="003072E8">
          <w:rPr>
            <w:rStyle w:val="af0"/>
            <w:rFonts w:eastAsiaTheme="majorEastAsia"/>
            <w:noProof/>
            <w:sz w:val="28"/>
            <w:szCs w:val="28"/>
          </w:rPr>
          <w:t xml:space="preserve"> Диаграммы классов </w:t>
        </w:r>
        <w:r w:rsidRPr="003072E8">
          <w:rPr>
            <w:rStyle w:val="af0"/>
            <w:rFonts w:eastAsiaTheme="majorEastAsia"/>
            <w:noProof/>
            <w:sz w:val="28"/>
            <w:szCs w:val="28"/>
            <w:lang w:val="en-US"/>
          </w:rPr>
          <w:t>IDEF3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_Toc99108783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16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75426620" w14:textId="1B1C3281" w:rsidR="003072E8" w:rsidRPr="003072E8" w:rsidRDefault="003072E8" w:rsidP="003072E8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84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>2.1.</w:t>
        </w:r>
        <w:r w:rsidRPr="003072E8">
          <w:rPr>
            <w:rStyle w:val="af0"/>
            <w:rFonts w:eastAsiaTheme="majorEastAsia"/>
            <w:noProof/>
            <w:sz w:val="28"/>
            <w:szCs w:val="28"/>
            <w:lang w:val="en-US"/>
          </w:rPr>
          <w:t xml:space="preserve"> PFDD </w:t>
        </w:r>
        <w:r w:rsidRPr="003072E8">
          <w:rPr>
            <w:rStyle w:val="af0"/>
            <w:rFonts w:eastAsiaTheme="majorEastAsia"/>
            <w:noProof/>
            <w:sz w:val="28"/>
            <w:szCs w:val="28"/>
          </w:rPr>
          <w:t>Диаграммы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_Toc99108784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16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0F54C7FF" w14:textId="2291DBE5" w:rsidR="003072E8" w:rsidRPr="003072E8" w:rsidRDefault="003072E8" w:rsidP="003072E8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85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>2.1.1. Описание диаграммы верхнего уровня «Работа АТС»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_Toc99108785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16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42894A8B" w14:textId="318D7030" w:rsidR="003072E8" w:rsidRPr="003072E8" w:rsidRDefault="003072E8" w:rsidP="003072E8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86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>2.1.2. Описание диаграммы работа АТС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_Toc99108786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17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27FD8639" w14:textId="4A7A159C" w:rsidR="003072E8" w:rsidRPr="003072E8" w:rsidRDefault="003072E8" w:rsidP="003072E8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87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>2.1.3. Описание диаграммы «Получить сигнал»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_Toc99108787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18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4412F660" w14:textId="1D274EF0" w:rsidR="003072E8" w:rsidRPr="003072E8" w:rsidRDefault="003072E8" w:rsidP="003072E8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88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>2.1.4. Описание диаграммы «Получить тип сигнала»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_Toc99108788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19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26828729" w14:textId="52792949" w:rsidR="003072E8" w:rsidRPr="003072E8" w:rsidRDefault="003072E8" w:rsidP="003072E8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89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>2.1.5. Описание диаграммы «Обработка перемещения сигнала с память»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_Toc99108789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20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7887F1E7" w14:textId="49BEC473" w:rsidR="003072E8" w:rsidRPr="003072E8" w:rsidRDefault="003072E8" w:rsidP="003072E8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90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>2.1.6. Описание диаграммы «Обработка сигнала»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_Toc99108790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21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12582C19" w14:textId="67F669B0" w:rsidR="003072E8" w:rsidRPr="003072E8" w:rsidRDefault="003072E8" w:rsidP="003072E8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91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>2.1.7. Диаграмма «Оправка сигнала»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_Toc99108791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22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5BA07440" w14:textId="2E4B050D" w:rsidR="003072E8" w:rsidRPr="003072E8" w:rsidRDefault="003072E8" w:rsidP="003072E8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92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>2.2.</w:t>
        </w:r>
        <w:r w:rsidRPr="003072E8">
          <w:rPr>
            <w:rStyle w:val="af0"/>
            <w:rFonts w:eastAsiaTheme="majorEastAsia"/>
            <w:noProof/>
            <w:sz w:val="28"/>
            <w:szCs w:val="28"/>
            <w:lang w:val="en-US"/>
          </w:rPr>
          <w:t xml:space="preserve"> OSTN </w:t>
        </w:r>
        <w:r w:rsidRPr="003072E8">
          <w:rPr>
            <w:rStyle w:val="af0"/>
            <w:rFonts w:eastAsiaTheme="majorEastAsia"/>
            <w:noProof/>
            <w:sz w:val="28"/>
            <w:szCs w:val="28"/>
          </w:rPr>
          <w:t>диаграммы.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_Toc99108792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23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3598ABCB" w14:textId="17D87532" w:rsidR="003072E8" w:rsidRPr="003072E8" w:rsidRDefault="003072E8" w:rsidP="003072E8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93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>3. Диаграммы потока данных (</w:t>
        </w:r>
        <w:r w:rsidRPr="003072E8">
          <w:rPr>
            <w:rStyle w:val="af0"/>
            <w:rFonts w:eastAsiaTheme="majorEastAsia"/>
            <w:noProof/>
            <w:sz w:val="28"/>
            <w:szCs w:val="28"/>
            <w:lang w:val="en-US"/>
          </w:rPr>
          <w:t>DFD)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_Toc99108793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25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3D035DD8" w14:textId="43EAC5AE" w:rsidR="003072E8" w:rsidRPr="003072E8" w:rsidRDefault="003072E8" w:rsidP="003072E8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94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>3.1. Описание потока данных «Сделать звонок при помощи АТС»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_Toc99108794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25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4533EBCE" w14:textId="616007CE" w:rsidR="003072E8" w:rsidRPr="003072E8" w:rsidRDefault="003072E8" w:rsidP="003072E8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95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 xml:space="preserve">3.2. Первый уровень декомпозиции </w:t>
        </w:r>
        <w:r w:rsidRPr="003072E8">
          <w:rPr>
            <w:rStyle w:val="af0"/>
            <w:rFonts w:eastAsiaTheme="majorEastAsia"/>
            <w:noProof/>
            <w:sz w:val="28"/>
            <w:szCs w:val="28"/>
            <w:lang w:val="en-US"/>
          </w:rPr>
          <w:t>DFD</w:t>
        </w:r>
        <w:r w:rsidRPr="003072E8">
          <w:rPr>
            <w:rStyle w:val="af0"/>
            <w:rFonts w:eastAsiaTheme="majorEastAsia"/>
            <w:noProof/>
            <w:sz w:val="28"/>
            <w:szCs w:val="28"/>
          </w:rPr>
          <w:t xml:space="preserve"> (Сделать звонок).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_Toc99108795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26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73EA0A7C" w14:textId="0EBD1DEA" w:rsidR="003072E8" w:rsidRPr="003072E8" w:rsidRDefault="003072E8" w:rsidP="003072E8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96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 xml:space="preserve">3.3. Второй уровень декомпозиции </w:t>
        </w:r>
        <w:r w:rsidRPr="003072E8">
          <w:rPr>
            <w:rStyle w:val="af0"/>
            <w:rFonts w:eastAsiaTheme="majorEastAsia"/>
            <w:noProof/>
            <w:sz w:val="28"/>
            <w:szCs w:val="28"/>
            <w:lang w:val="en-US"/>
          </w:rPr>
          <w:t>DFD</w:t>
        </w:r>
        <w:r w:rsidRPr="003072E8">
          <w:rPr>
            <w:rStyle w:val="af0"/>
            <w:rFonts w:eastAsiaTheme="majorEastAsia"/>
            <w:noProof/>
            <w:sz w:val="28"/>
            <w:szCs w:val="28"/>
          </w:rPr>
          <w:t>.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_Toc99108796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27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74A13047" w14:textId="654B6D2B" w:rsidR="003072E8" w:rsidRPr="003072E8" w:rsidRDefault="003072E8" w:rsidP="003072E8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97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>3.3.1. Декомпозиция блока получить сигнал.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_Toc99108797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27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66C61019" w14:textId="59E009EF" w:rsidR="003072E8" w:rsidRPr="003072E8" w:rsidRDefault="003072E8" w:rsidP="003072E8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98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>3.3.2. Декомпозиция блока «Обработать сигнал»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_Toc99108798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28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5764761B" w14:textId="64A49288" w:rsidR="003072E8" w:rsidRPr="003072E8" w:rsidRDefault="003072E8" w:rsidP="003072E8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799" w:history="1">
        <w:r w:rsidRPr="003072E8">
          <w:rPr>
            <w:rStyle w:val="af0"/>
            <w:rFonts w:eastAsiaTheme="majorEastAsia"/>
            <w:noProof/>
            <w:sz w:val="28"/>
            <w:szCs w:val="28"/>
            <w:lang w:val="en-US"/>
          </w:rPr>
          <w:t>3.4.</w:t>
        </w:r>
        <w:r w:rsidRPr="003072E8">
          <w:rPr>
            <w:rStyle w:val="af0"/>
            <w:rFonts w:eastAsiaTheme="majorEastAsia"/>
            <w:noProof/>
            <w:sz w:val="28"/>
            <w:szCs w:val="28"/>
          </w:rPr>
          <w:t xml:space="preserve"> Третий уровень декомпозиции </w:t>
        </w:r>
        <w:r w:rsidRPr="003072E8">
          <w:rPr>
            <w:rStyle w:val="af0"/>
            <w:rFonts w:eastAsiaTheme="majorEastAsia"/>
            <w:noProof/>
            <w:sz w:val="28"/>
            <w:szCs w:val="28"/>
            <w:lang w:val="en-US"/>
          </w:rPr>
          <w:t>DFD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_Toc99108799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29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4413E0A5" w14:textId="5886A394" w:rsidR="003072E8" w:rsidRPr="003072E8" w:rsidRDefault="003072E8" w:rsidP="003072E8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99108800" w:history="1">
        <w:r w:rsidRPr="003072E8">
          <w:rPr>
            <w:rStyle w:val="af0"/>
            <w:rFonts w:eastAsiaTheme="majorEastAsia"/>
            <w:noProof/>
            <w:sz w:val="28"/>
            <w:szCs w:val="28"/>
          </w:rPr>
          <w:t xml:space="preserve">3.4.1. Декомпозиция </w:t>
        </w:r>
        <w:r w:rsidRPr="003072E8">
          <w:rPr>
            <w:rStyle w:val="af0"/>
            <w:rFonts w:eastAsiaTheme="majorEastAsia"/>
            <w:noProof/>
            <w:sz w:val="28"/>
            <w:szCs w:val="28"/>
            <w:lang w:val="en-US"/>
          </w:rPr>
          <w:t>DFD</w:t>
        </w:r>
        <w:r w:rsidRPr="003072E8">
          <w:rPr>
            <w:rStyle w:val="af0"/>
            <w:rFonts w:eastAsiaTheme="majorEastAsia"/>
            <w:noProof/>
            <w:sz w:val="28"/>
            <w:szCs w:val="28"/>
          </w:rPr>
          <w:t xml:space="preserve"> «Обработка корректного сигнала»</w:t>
        </w:r>
        <w:r w:rsidRPr="003072E8">
          <w:rPr>
            <w:noProof/>
            <w:webHidden/>
            <w:sz w:val="28"/>
            <w:szCs w:val="28"/>
          </w:rPr>
          <w:tab/>
        </w:r>
        <w:r w:rsidRPr="003072E8">
          <w:rPr>
            <w:noProof/>
            <w:webHidden/>
            <w:sz w:val="28"/>
            <w:szCs w:val="28"/>
          </w:rPr>
          <w:fldChar w:fldCharType="begin"/>
        </w:r>
        <w:r w:rsidRPr="003072E8">
          <w:rPr>
            <w:noProof/>
            <w:webHidden/>
            <w:sz w:val="28"/>
            <w:szCs w:val="28"/>
          </w:rPr>
          <w:instrText xml:space="preserve"> PAGEREF _Toc99108800 \h </w:instrText>
        </w:r>
        <w:r w:rsidRPr="003072E8">
          <w:rPr>
            <w:noProof/>
            <w:webHidden/>
            <w:sz w:val="28"/>
            <w:szCs w:val="28"/>
          </w:rPr>
        </w:r>
        <w:r w:rsidRPr="003072E8">
          <w:rPr>
            <w:noProof/>
            <w:webHidden/>
            <w:sz w:val="28"/>
            <w:szCs w:val="28"/>
          </w:rPr>
          <w:fldChar w:fldCharType="separate"/>
        </w:r>
        <w:r w:rsidR="002E77AC">
          <w:rPr>
            <w:noProof/>
            <w:webHidden/>
            <w:sz w:val="28"/>
            <w:szCs w:val="28"/>
          </w:rPr>
          <w:t>29</w:t>
        </w:r>
        <w:r w:rsidRPr="003072E8">
          <w:rPr>
            <w:noProof/>
            <w:webHidden/>
            <w:sz w:val="28"/>
            <w:szCs w:val="28"/>
          </w:rPr>
          <w:fldChar w:fldCharType="end"/>
        </w:r>
      </w:hyperlink>
    </w:p>
    <w:p w14:paraId="69B175B9" w14:textId="3C71D409" w:rsidR="008E1DB2" w:rsidRDefault="00AD5866" w:rsidP="001A7035">
      <w:pPr>
        <w:spacing w:after="160" w:line="360" w:lineRule="auto"/>
        <w:rPr>
          <w:sz w:val="28"/>
          <w:szCs w:val="28"/>
        </w:rPr>
      </w:pPr>
      <w:r w:rsidRPr="001A7035">
        <w:rPr>
          <w:sz w:val="28"/>
          <w:szCs w:val="28"/>
        </w:rPr>
        <w:fldChar w:fldCharType="end"/>
      </w:r>
    </w:p>
    <w:p w14:paraId="75E02247" w14:textId="77777777" w:rsidR="008E1DB2" w:rsidRDefault="008E1DB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B9EA74" w14:textId="220842B0" w:rsidR="00864A8C" w:rsidRDefault="006D57D1" w:rsidP="00864A8C">
      <w:pPr>
        <w:pStyle w:val="ac"/>
      </w:pPr>
      <w:bookmarkStart w:id="1" w:name="_Toc99108768"/>
      <w:r>
        <w:lastRenderedPageBreak/>
        <w:t>Описание</w:t>
      </w:r>
      <w:bookmarkEnd w:id="1"/>
    </w:p>
    <w:p w14:paraId="58CDBAC5" w14:textId="77777777" w:rsidR="006D57D1" w:rsidRDefault="006D57D1" w:rsidP="006D57D1">
      <w:pPr>
        <w:pStyle w:val="af1"/>
      </w:pPr>
      <w:r>
        <w:t xml:space="preserve">Требуется разработать средствами Rational Rose модель программного обеспечения встроенного микропроцессора учрежденческой мини-АТС (автоматической телефонной станции). </w:t>
      </w:r>
    </w:p>
    <w:p w14:paraId="7868B1D6" w14:textId="77777777" w:rsidR="006D57D1" w:rsidRDefault="006D57D1" w:rsidP="006D57D1">
      <w:pPr>
        <w:pStyle w:val="af1"/>
      </w:pPr>
      <w:r>
        <w:t xml:space="preserve">Мини-АТС осуществляет связь между служащими учреждения. Каждый абонент подключен к ней линией связи. Мини-АТС соединяет линии абонентов (осуществляет коммутацию линий). Абоненты имеют номера, состоящие из трех цифр. Специальный номер 9 зарезервирован для внешней связи. Телефонное соединение абонентов производится следующим образом. Абонент поднимает трубку телефона, и мини-АТС получает сигнал «Трубка». В ответ мини-АТС посылает сигнал «Тон». Приняв этот сигнал, абонент набирает телефонный номер (посылает три сигнала «Цифра»). Мини-АТС проверяет готовность вызываемого абонента. Если абонент не готов (его линия занята), мини-АТС посылает вызывающему абоненту сигнал «Занято». Если абонент готов, мини-АТС посылает обоим абонентам сигнал «Вызов». При этом телефон вызываемого абонента начинает звонить, а вызывающий абонент слышит в трубке длинные гудки. Вызываемый абонент снимает трубку, и мини-АТС получает от него сигнал «Трубка», после чего осуществляет коммутацию линии. Абоненты обмениваются сигналами «Данные», которые мини-АТС должна передавать от одного абонента к другому. Когда один из абонентов опускает трубку, мини-АТС получает сигнал «Конец» и посылает другому абоненту сигнал «Тон». </w:t>
      </w:r>
    </w:p>
    <w:p w14:paraId="264B8AC1" w14:textId="3B16E555" w:rsidR="006D57D1" w:rsidRDefault="006D57D1" w:rsidP="006D57D1">
      <w:pPr>
        <w:pStyle w:val="af1"/>
      </w:pPr>
      <w:r>
        <w:t xml:space="preserve">В любой момент абонент может положить трубку, при этом мини-АТС получает сигнал «Конец». После получения этого сигнала сеанс обслуживания абонента завершается. </w:t>
      </w:r>
    </w:p>
    <w:p w14:paraId="0D836C6C" w14:textId="77777777" w:rsidR="006D57D1" w:rsidRDefault="006D57D1" w:rsidP="006D57D1">
      <w:pPr>
        <w:pStyle w:val="af1"/>
      </w:pPr>
      <w:r>
        <w:t xml:space="preserve">Если абонент желает соединиться с абонентом за пределами учреждения, то он набирает номер «9». Мини-АТС посылает по линии, соединяющей с внешней (городской) АТС, сигнал «Трубка» и в дальнейшем служит посредником между телефоном абонента и внешней АТС. Она принимает и передает сигналы и данные между ними, не внося никаких </w:t>
      </w:r>
      <w:r>
        <w:lastRenderedPageBreak/>
        <w:t xml:space="preserve">изменений. Единственное исключение касается завершения сеанса. Получив от городской АТС сигнал «Конец», мини-АТС посылает абоненту сигнал «Тон», и ждет сигнала «Конец» для завершения обслуживания абонента. Если же вызывавший абонент первым вешает трубку, то мини-АТС получает сигнал «Конец», передает его городской АТС и завершает сеанс. </w:t>
      </w:r>
    </w:p>
    <w:p w14:paraId="31F326BD" w14:textId="12800879" w:rsidR="00B763F4" w:rsidRPr="005B5299" w:rsidRDefault="006D57D1" w:rsidP="006D57D1">
      <w:pPr>
        <w:pStyle w:val="af1"/>
      </w:pPr>
      <w:r>
        <w:t>Мини-АТС может получить сигнал «Вызов» от городской АТС. Это происходит, когда нет соединений с внешними абонентами. Сигнал «Вызов» от городской АТС передается абоненту с кодом «000». Только этот абонент может отвечать на внешние звонки.</w:t>
      </w:r>
    </w:p>
    <w:p w14:paraId="54D1B99C" w14:textId="77777777" w:rsidR="00B763F4" w:rsidRPr="005B5299" w:rsidRDefault="00B763F4">
      <w:pPr>
        <w:spacing w:after="160" w:line="259" w:lineRule="auto"/>
        <w:rPr>
          <w:sz w:val="28"/>
        </w:rPr>
      </w:pPr>
      <w:r w:rsidRPr="005B5299">
        <w:br w:type="page"/>
      </w:r>
    </w:p>
    <w:p w14:paraId="6973C144" w14:textId="033412A9" w:rsidR="003B663E" w:rsidRPr="003B663E" w:rsidRDefault="003B663E" w:rsidP="004F3940">
      <w:pPr>
        <w:pStyle w:val="a3"/>
        <w:rPr>
          <w:lang w:val="en-US"/>
        </w:rPr>
      </w:pPr>
      <w:bookmarkStart w:id="2" w:name="_Toc99108769"/>
      <w:r>
        <w:lastRenderedPageBreak/>
        <w:t xml:space="preserve">Диаграммы </w:t>
      </w:r>
      <w:r>
        <w:rPr>
          <w:lang w:val="en-US"/>
        </w:rPr>
        <w:t>IDEF0</w:t>
      </w:r>
      <w:bookmarkEnd w:id="2"/>
    </w:p>
    <w:p w14:paraId="0AB33373" w14:textId="137ACF6A" w:rsidR="004F3940" w:rsidRPr="003B663E" w:rsidRDefault="00CF3534" w:rsidP="00B3780A">
      <w:pPr>
        <w:pStyle w:val="a4"/>
      </w:pPr>
      <w:bookmarkStart w:id="3" w:name="_Toc99108770"/>
      <w:r>
        <w:t>Описание контекстной диаграммы верхнего уровня</w:t>
      </w:r>
      <w:bookmarkEnd w:id="3"/>
    </w:p>
    <w:p w14:paraId="3BD66DBB" w14:textId="0025370D" w:rsidR="00F8549A" w:rsidRDefault="005A6CDB" w:rsidP="00351F9E">
      <w:pPr>
        <w:pStyle w:val="affc"/>
      </w:pPr>
      <w:r w:rsidRPr="005A6CDB">
        <w:rPr>
          <w:noProof/>
        </w:rPr>
        <w:drawing>
          <wp:inline distT="0" distB="0" distL="0" distR="0" wp14:anchorId="1DBC7EA9" wp14:editId="56E3E717">
            <wp:extent cx="5940425" cy="45110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8218" w14:textId="1BE503FB" w:rsidR="00351F9E" w:rsidRPr="00F8549A" w:rsidRDefault="00351F9E" w:rsidP="00F8549A">
      <w:pPr>
        <w:pStyle w:val="a6"/>
      </w:pPr>
      <w:r>
        <w:t xml:space="preserve">Диаграмма </w:t>
      </w:r>
      <w:r>
        <w:rPr>
          <w:lang w:val="en-US"/>
        </w:rPr>
        <w:t>IDEF-0</w:t>
      </w:r>
    </w:p>
    <w:p w14:paraId="1AFA5D64" w14:textId="14FF0846" w:rsidR="00351F9E" w:rsidRDefault="00351F9E" w:rsidP="00351F9E">
      <w:pPr>
        <w:pStyle w:val="af1"/>
      </w:pPr>
      <w:r>
        <w:t>Данная диаграмма является обобщением системы АТС. Она представляет собой общие входные и выходные параметры, которые она получает.</w:t>
      </w:r>
    </w:p>
    <w:p w14:paraId="1E414289" w14:textId="115F52CF" w:rsidR="00351F9E" w:rsidRDefault="00351F9E" w:rsidP="00351F9E">
      <w:pPr>
        <w:pStyle w:val="af1"/>
      </w:pPr>
      <w:r>
        <w:t>В качестве входных параметров, данная система получает заранее определённый набор входящих сигналов (сигналы от телефонов, подключенных к ней).</w:t>
      </w:r>
    </w:p>
    <w:p w14:paraId="7BD75A97" w14:textId="54324939" w:rsidR="00351F9E" w:rsidRDefault="00351F9E" w:rsidP="00351F9E">
      <w:pPr>
        <w:pStyle w:val="af1"/>
      </w:pPr>
      <w:r>
        <w:t xml:space="preserve">В качестве выходных параметров, данная система производит </w:t>
      </w:r>
      <w:r w:rsidR="00CF3534">
        <w:t xml:space="preserve">заранее определённый </w:t>
      </w:r>
      <w:r>
        <w:t>набор выходных сигналов</w:t>
      </w:r>
      <w:r w:rsidR="00CF3534">
        <w:t xml:space="preserve"> (сигнал «гудок»</w:t>
      </w:r>
      <w:r w:rsidR="00CF3534" w:rsidRPr="00CF3534">
        <w:t>;</w:t>
      </w:r>
      <w:r w:rsidR="00CF3534">
        <w:t xml:space="preserve"> сигнал, информирующий пользователя о том, что другой пользователь положил трубку и т.д.).</w:t>
      </w:r>
    </w:p>
    <w:p w14:paraId="282FE9D9" w14:textId="61D75C1D" w:rsidR="00CF3534" w:rsidRDefault="00CF3534" w:rsidP="00351F9E">
      <w:pPr>
        <w:pStyle w:val="af1"/>
      </w:pPr>
      <w:r>
        <w:lastRenderedPageBreak/>
        <w:t>В качестве управления используется документация АТС, которая была написана в лаб. 1.</w:t>
      </w:r>
    </w:p>
    <w:p w14:paraId="23F9A6DA" w14:textId="77777777" w:rsidR="00CF3534" w:rsidRDefault="00CF3534" w:rsidP="00351F9E">
      <w:pPr>
        <w:pStyle w:val="af1"/>
      </w:pPr>
      <w:r>
        <w:t>В качестве механизма выступает обслуживающий персонал АТС (нужно поддерживать систему в случае неисправностей), а также техническое оснащение.</w:t>
      </w:r>
    </w:p>
    <w:p w14:paraId="64640BBA" w14:textId="77777777" w:rsidR="00CF3534" w:rsidRDefault="00CF3534" w:rsidP="00B3780A">
      <w:pPr>
        <w:pStyle w:val="a5"/>
      </w:pPr>
      <w:bookmarkStart w:id="4" w:name="_Toc99108771"/>
      <w:r>
        <w:t>Первый уровень декомпозиции.</w:t>
      </w:r>
      <w:bookmarkEnd w:id="4"/>
    </w:p>
    <w:p w14:paraId="3F6DE880" w14:textId="77777777" w:rsidR="00EC386F" w:rsidRDefault="005A6CDB" w:rsidP="005A6CDB">
      <w:pPr>
        <w:pStyle w:val="affc"/>
      </w:pPr>
      <w:r w:rsidRPr="005A6CDB">
        <w:rPr>
          <w:noProof/>
          <w:lang w:val="en-US"/>
        </w:rPr>
        <w:drawing>
          <wp:inline distT="0" distB="0" distL="0" distR="0" wp14:anchorId="40EC9985" wp14:editId="1E073D2A">
            <wp:extent cx="5940425" cy="44951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D202" w14:textId="262DA05D" w:rsidR="00F8549A" w:rsidRPr="00EC386F" w:rsidRDefault="00E01FD7" w:rsidP="00EC386F">
      <w:pPr>
        <w:pStyle w:val="a6"/>
      </w:pPr>
      <w:r>
        <w:t xml:space="preserve">Первый уровень декомпозиции </w:t>
      </w:r>
      <w:r w:rsidR="00EC386F">
        <w:t>АТС</w:t>
      </w:r>
    </w:p>
    <w:p w14:paraId="7ADE9D16" w14:textId="1680943E" w:rsidR="00E01FD7" w:rsidRDefault="00E01FD7" w:rsidP="00E01FD7">
      <w:pPr>
        <w:pStyle w:val="af1"/>
      </w:pPr>
      <w:r>
        <w:t>Данная диаграмма раскрывает функциональный блок высшего уровня системы АТС.</w:t>
      </w:r>
    </w:p>
    <w:p w14:paraId="63B44467" w14:textId="7B7A7463" w:rsidR="00E01FD7" w:rsidRDefault="005A6CDB" w:rsidP="00E01FD7">
      <w:pPr>
        <w:pStyle w:val="af1"/>
      </w:pPr>
      <w:r>
        <w:t xml:space="preserve">В его состав входят два функциональных блока: </w:t>
      </w:r>
    </w:p>
    <w:p w14:paraId="30768D9D" w14:textId="183EFB6B" w:rsidR="005A6CDB" w:rsidRPr="00D673FD" w:rsidRDefault="005A6CDB" w:rsidP="005A6CDB">
      <w:pPr>
        <w:pStyle w:val="a1"/>
        <w:rPr>
          <w:lang w:val="ru-RU"/>
        </w:rPr>
      </w:pPr>
      <w:r>
        <w:t>A</w:t>
      </w:r>
      <w:r w:rsidRPr="00D673FD">
        <w:rPr>
          <w:lang w:val="ru-RU"/>
        </w:rPr>
        <w:t xml:space="preserve">1 </w:t>
      </w:r>
      <w:r w:rsidR="00D673FD" w:rsidRPr="00D673FD">
        <w:rPr>
          <w:lang w:val="ru-RU"/>
        </w:rPr>
        <w:t>–</w:t>
      </w:r>
      <w:r w:rsidRPr="00D673FD">
        <w:rPr>
          <w:lang w:val="ru-RU"/>
        </w:rPr>
        <w:t xml:space="preserve"> </w:t>
      </w:r>
      <w:r w:rsidR="00D673FD">
        <w:rPr>
          <w:b w:val="0"/>
          <w:bCs w:val="0"/>
          <w:lang w:val="ru-RU"/>
        </w:rPr>
        <w:t xml:space="preserve">Обработка входящего сигнала. Отвечает за полный процесс обработки сигнала, начиная от проверки его целостности, заканчивая посланием отправкой </w:t>
      </w:r>
      <w:r w:rsidR="00D673FD">
        <w:rPr>
          <w:b w:val="0"/>
          <w:bCs w:val="0"/>
          <w:lang w:val="ru-RU"/>
        </w:rPr>
        <w:lastRenderedPageBreak/>
        <w:t>результирующего сигнала.</w:t>
      </w:r>
      <w:r w:rsidR="00FC697D">
        <w:rPr>
          <w:b w:val="0"/>
          <w:bCs w:val="0"/>
          <w:lang w:val="ru-RU"/>
        </w:rPr>
        <w:t xml:space="preserve"> В случае исправности АТС сигнал посылается одному или нескольким телефонам.</w:t>
      </w:r>
    </w:p>
    <w:p w14:paraId="2BCD5A66" w14:textId="5CA5C9BA" w:rsidR="00D673FD" w:rsidRPr="002A3004" w:rsidRDefault="00D673FD" w:rsidP="005A6CDB">
      <w:pPr>
        <w:pStyle w:val="a1"/>
        <w:rPr>
          <w:lang w:val="ru-RU"/>
        </w:rPr>
      </w:pPr>
      <w:r>
        <w:rPr>
          <w:lang w:val="ru-RU"/>
        </w:rPr>
        <w:t xml:space="preserve">А2 – </w:t>
      </w:r>
      <w:r>
        <w:rPr>
          <w:b w:val="0"/>
          <w:bCs w:val="0"/>
          <w:lang w:val="ru-RU"/>
        </w:rPr>
        <w:t>Проверка работоспособности АТС. Посылает сигнал персоналу о том, что в работе АТС имеются неисправности, связанные с состоянием канала связи между АТС и несколькими телефонами.</w:t>
      </w:r>
      <w:r w:rsidR="00FC697D">
        <w:rPr>
          <w:b w:val="0"/>
          <w:bCs w:val="0"/>
          <w:lang w:val="ru-RU"/>
        </w:rPr>
        <w:t xml:space="preserve"> В этом случае сигнал посылается н</w:t>
      </w:r>
      <w:r w:rsidR="002A3004">
        <w:rPr>
          <w:b w:val="0"/>
          <w:bCs w:val="0"/>
          <w:lang w:val="ru-RU"/>
        </w:rPr>
        <w:t>е телефону (например, пользователь снимает трубку, а в ответ сигнал не приходит), а ответственному за тех. состояние АТС.</w:t>
      </w:r>
    </w:p>
    <w:p w14:paraId="5F38D21D" w14:textId="37ACDC06" w:rsidR="002A3004" w:rsidRDefault="002A3004" w:rsidP="007F33B6">
      <w:pPr>
        <w:pStyle w:val="a4"/>
      </w:pPr>
      <w:bookmarkStart w:id="5" w:name="_Toc99108772"/>
      <w:r>
        <w:t>Второй уровень декомпозиции</w:t>
      </w:r>
      <w:bookmarkEnd w:id="5"/>
    </w:p>
    <w:p w14:paraId="7D81B2E9" w14:textId="47588CA8" w:rsidR="002A3004" w:rsidRDefault="00865AC1" w:rsidP="007F33B6">
      <w:pPr>
        <w:pStyle w:val="a5"/>
      </w:pPr>
      <w:bookmarkStart w:id="6" w:name="_Toc99108773"/>
      <w:r>
        <w:t>Декомпозиция А1 (обработка сигнала)</w:t>
      </w:r>
      <w:bookmarkEnd w:id="6"/>
    </w:p>
    <w:p w14:paraId="58336892" w14:textId="251980CA" w:rsidR="00865AC1" w:rsidRDefault="00865AC1" w:rsidP="00865AC1">
      <w:pPr>
        <w:pStyle w:val="affc"/>
      </w:pPr>
      <w:r w:rsidRPr="00865AC1">
        <w:rPr>
          <w:noProof/>
        </w:rPr>
        <w:drawing>
          <wp:inline distT="0" distB="0" distL="0" distR="0" wp14:anchorId="13514D72" wp14:editId="48A961CB">
            <wp:extent cx="5940425" cy="44684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8944" w14:textId="00F3C421" w:rsidR="00865AC1" w:rsidRDefault="00865AC1" w:rsidP="00865AC1">
      <w:pPr>
        <w:pStyle w:val="a6"/>
      </w:pPr>
      <w:r>
        <w:t>Декомпозиция «обработка сигнала»</w:t>
      </w:r>
    </w:p>
    <w:p w14:paraId="22B7CC94" w14:textId="4748CB79" w:rsidR="00865AC1" w:rsidRDefault="00865AC1" w:rsidP="00865AC1">
      <w:pPr>
        <w:pStyle w:val="af1"/>
      </w:pPr>
      <w:r>
        <w:t>Данная диаграмма раскрывает функциональный блок «Обработка сигнала» первого уровня декомпозиции.</w:t>
      </w:r>
    </w:p>
    <w:p w14:paraId="4EB2ACEF" w14:textId="7E5BD5A2" w:rsidR="00865AC1" w:rsidRDefault="00865AC1" w:rsidP="00865AC1">
      <w:pPr>
        <w:pStyle w:val="af1"/>
      </w:pPr>
      <w:r>
        <w:lastRenderedPageBreak/>
        <w:t>В его состав входят два функциональных блока</w:t>
      </w:r>
      <w:r w:rsidR="00E435CC">
        <w:t xml:space="preserve"> более низкого уровня</w:t>
      </w:r>
      <w:r>
        <w:t>:</w:t>
      </w:r>
    </w:p>
    <w:p w14:paraId="61507337" w14:textId="46CBAEEF" w:rsidR="00865AC1" w:rsidRPr="00865AC1" w:rsidRDefault="00865AC1" w:rsidP="00865AC1">
      <w:pPr>
        <w:pStyle w:val="a1"/>
        <w:rPr>
          <w:lang w:val="ru-RU"/>
        </w:rPr>
      </w:pPr>
      <w:r>
        <w:t>A</w:t>
      </w:r>
      <w:r w:rsidRPr="00865AC1">
        <w:rPr>
          <w:lang w:val="ru-RU"/>
        </w:rPr>
        <w:t xml:space="preserve">11 – </w:t>
      </w:r>
      <w:r>
        <w:rPr>
          <w:b w:val="0"/>
          <w:bCs w:val="0"/>
          <w:lang w:val="ru-RU"/>
        </w:rPr>
        <w:t>проверить структуру сигнала. В данной модели предполагается, что сигнал идёт исходя из определённого поведения. В том случае, если сигнал имеет неверную структуру, то АТС сообщает об ошибке оператору (вероятно, проблемы с каналом связи).</w:t>
      </w:r>
    </w:p>
    <w:p w14:paraId="0F02D281" w14:textId="4E7C30D1" w:rsidR="00865AC1" w:rsidRPr="00E435CC" w:rsidRDefault="00865AC1" w:rsidP="00865AC1">
      <w:pPr>
        <w:pStyle w:val="a1"/>
        <w:rPr>
          <w:lang w:val="ru-RU"/>
        </w:rPr>
      </w:pPr>
      <w:r>
        <w:t>A</w:t>
      </w:r>
      <w:r w:rsidRPr="00865AC1">
        <w:rPr>
          <w:lang w:val="ru-RU"/>
        </w:rPr>
        <w:t>12</w:t>
      </w:r>
      <w:r>
        <w:rPr>
          <w:lang w:val="ru-RU"/>
        </w:rPr>
        <w:t xml:space="preserve"> – </w:t>
      </w:r>
      <w:r>
        <w:rPr>
          <w:b w:val="0"/>
          <w:bCs w:val="0"/>
          <w:lang w:val="ru-RU"/>
        </w:rPr>
        <w:t>выполнение действия, исходя из типа сигнала: в зависимости от типа сигнала, можно выполнить разнообразные действия</w:t>
      </w:r>
      <w:r w:rsidR="00E435CC">
        <w:rPr>
          <w:b w:val="0"/>
          <w:bCs w:val="0"/>
          <w:lang w:val="ru-RU"/>
        </w:rPr>
        <w:t xml:space="preserve"> (послать гудок, отправить данные между двумя телефонами и т.д). Данный блок посылает сигнал, соответствующий типу на один или несколько телефонов.</w:t>
      </w:r>
    </w:p>
    <w:p w14:paraId="0D6993E7" w14:textId="562577DA" w:rsidR="00E435CC" w:rsidRDefault="00E435CC" w:rsidP="007F33B6">
      <w:pPr>
        <w:pStyle w:val="a5"/>
      </w:pPr>
      <w:bookmarkStart w:id="7" w:name="_Toc99108774"/>
      <w:r>
        <w:t>Декомпозиция А2 (проверка АТС)</w:t>
      </w:r>
      <w:bookmarkEnd w:id="7"/>
    </w:p>
    <w:p w14:paraId="7673B8FB" w14:textId="55052D39" w:rsidR="00E435CC" w:rsidRDefault="00E435CC" w:rsidP="00E435CC">
      <w:pPr>
        <w:pStyle w:val="affc"/>
      </w:pPr>
      <w:r w:rsidRPr="00E435CC">
        <w:rPr>
          <w:noProof/>
        </w:rPr>
        <w:drawing>
          <wp:inline distT="0" distB="0" distL="0" distR="0" wp14:anchorId="61D6636C" wp14:editId="78F473A3">
            <wp:extent cx="5940425" cy="45561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CB09" w14:textId="0DA6908A" w:rsidR="00E435CC" w:rsidRDefault="00E435CC" w:rsidP="00E435CC">
      <w:pPr>
        <w:pStyle w:val="a6"/>
      </w:pPr>
      <w:r>
        <w:lastRenderedPageBreak/>
        <w:t>Декомпозиция «Проверка АТС»</w:t>
      </w:r>
    </w:p>
    <w:p w14:paraId="241F9B2B" w14:textId="7E55F39A" w:rsidR="00E435CC" w:rsidRDefault="00E435CC" w:rsidP="00E435CC">
      <w:pPr>
        <w:pStyle w:val="af1"/>
      </w:pPr>
      <w:r>
        <w:t>Данная диаграмма раскрывает функциональный блок «Проверка АТС» первого уровня декомпозиции.</w:t>
      </w:r>
    </w:p>
    <w:p w14:paraId="6B908913" w14:textId="5FC50CC3" w:rsidR="00E435CC" w:rsidRDefault="00E435CC" w:rsidP="00E435CC">
      <w:pPr>
        <w:pStyle w:val="af1"/>
      </w:pPr>
      <w:r>
        <w:t>В его состав входят два функциональных блока более низкого уровня:</w:t>
      </w:r>
    </w:p>
    <w:p w14:paraId="25877C65" w14:textId="20792E59" w:rsidR="00E435CC" w:rsidRPr="000125FA" w:rsidRDefault="00E435CC" w:rsidP="00E435CC">
      <w:pPr>
        <w:pStyle w:val="a1"/>
        <w:rPr>
          <w:lang w:val="ru-RU"/>
        </w:rPr>
      </w:pPr>
      <w:r>
        <w:t>A</w:t>
      </w:r>
      <w:r w:rsidRPr="00E435CC">
        <w:rPr>
          <w:lang w:val="ru-RU"/>
        </w:rPr>
        <w:t xml:space="preserve">21 – </w:t>
      </w:r>
      <w:r>
        <w:rPr>
          <w:b w:val="0"/>
          <w:bCs w:val="0"/>
          <w:lang w:val="ru-RU"/>
        </w:rPr>
        <w:t xml:space="preserve">получить код ошибки. При возникновении ошибки определённого типа, АТС возвращает </w:t>
      </w:r>
      <w:r w:rsidR="000125FA">
        <w:rPr>
          <w:b w:val="0"/>
          <w:bCs w:val="0"/>
          <w:lang w:val="ru-RU"/>
        </w:rPr>
        <w:t>сигнал об ошибке, а также код данной ошибки.</w:t>
      </w:r>
    </w:p>
    <w:p w14:paraId="63F3D96E" w14:textId="04218F16" w:rsidR="000125FA" w:rsidRPr="000125FA" w:rsidRDefault="000125FA" w:rsidP="00E435CC">
      <w:pPr>
        <w:pStyle w:val="a1"/>
        <w:rPr>
          <w:lang w:val="ru-RU"/>
        </w:rPr>
      </w:pPr>
      <w:r>
        <w:rPr>
          <w:lang w:val="ru-RU"/>
        </w:rPr>
        <w:t xml:space="preserve">А22 – </w:t>
      </w:r>
      <w:r>
        <w:rPr>
          <w:b w:val="0"/>
          <w:bCs w:val="0"/>
          <w:lang w:val="ru-RU"/>
        </w:rPr>
        <w:t>решить проблему. Решение проблемы подразумевает определение проблемы, устранение причины её возникновения, а также проверку при помощи отправки сигнала.</w:t>
      </w:r>
    </w:p>
    <w:p w14:paraId="167B0175" w14:textId="76174C0E" w:rsidR="000125FA" w:rsidRDefault="000125FA" w:rsidP="007F33B6">
      <w:pPr>
        <w:pStyle w:val="a4"/>
      </w:pPr>
      <w:bookmarkStart w:id="8" w:name="_Toc99108775"/>
      <w:r>
        <w:t>Третий уровень декомпозиции.</w:t>
      </w:r>
      <w:bookmarkEnd w:id="8"/>
    </w:p>
    <w:p w14:paraId="76CDB7C2" w14:textId="2924C120" w:rsidR="000125FA" w:rsidRDefault="000125FA" w:rsidP="007F33B6">
      <w:pPr>
        <w:pStyle w:val="a5"/>
      </w:pPr>
      <w:bookmarkStart w:id="9" w:name="_Toc99108776"/>
      <w:r>
        <w:t>Декомпозиция А11 (проверка структуры сигнала)</w:t>
      </w:r>
      <w:bookmarkEnd w:id="9"/>
    </w:p>
    <w:p w14:paraId="0211C04C" w14:textId="689FB334" w:rsidR="000125FA" w:rsidRDefault="000125FA" w:rsidP="000125FA">
      <w:pPr>
        <w:pStyle w:val="affc"/>
        <w:rPr>
          <w:lang w:val="en-US"/>
        </w:rPr>
      </w:pPr>
      <w:r w:rsidRPr="000125FA">
        <w:rPr>
          <w:noProof/>
        </w:rPr>
        <w:drawing>
          <wp:inline distT="0" distB="0" distL="0" distR="0" wp14:anchorId="7F8C68AC" wp14:editId="51DDFBA3">
            <wp:extent cx="5940425" cy="45205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CA4D" w14:textId="699124D4" w:rsidR="000125FA" w:rsidRPr="000125FA" w:rsidRDefault="000125FA" w:rsidP="000125FA">
      <w:pPr>
        <w:pStyle w:val="a6"/>
        <w:rPr>
          <w:lang w:val="en-US"/>
        </w:rPr>
      </w:pPr>
      <w:r>
        <w:lastRenderedPageBreak/>
        <w:t>Декомпозиция «</w:t>
      </w:r>
      <w:bookmarkStart w:id="10" w:name="_Hlk99041922"/>
      <w:r>
        <w:t>Проверить структуру сигнала</w:t>
      </w:r>
      <w:bookmarkEnd w:id="10"/>
      <w:r>
        <w:t>»</w:t>
      </w:r>
    </w:p>
    <w:p w14:paraId="60935271" w14:textId="49AD7A90" w:rsidR="000125FA" w:rsidRDefault="000125FA" w:rsidP="000125FA">
      <w:pPr>
        <w:pStyle w:val="af1"/>
      </w:pPr>
      <w:r>
        <w:t>Данная диаграмма раскрывает функциональный блок «Проверить структуру сигнала» второго уровня декомпозиции.</w:t>
      </w:r>
    </w:p>
    <w:p w14:paraId="32872C04" w14:textId="0454F3AC" w:rsidR="000125FA" w:rsidRDefault="000125FA" w:rsidP="000125FA">
      <w:pPr>
        <w:pStyle w:val="af1"/>
      </w:pPr>
      <w:r>
        <w:t>В его состав входят два функциональных блока более низкого уровня:</w:t>
      </w:r>
    </w:p>
    <w:p w14:paraId="4A14C6CE" w14:textId="3F5E00CF" w:rsidR="000125FA" w:rsidRPr="00CA14CD" w:rsidRDefault="000125FA" w:rsidP="000125FA">
      <w:pPr>
        <w:pStyle w:val="a1"/>
        <w:rPr>
          <w:lang w:val="ru-RU"/>
        </w:rPr>
      </w:pPr>
      <w:r>
        <w:t>A</w:t>
      </w:r>
      <w:r w:rsidRPr="00CA14CD">
        <w:rPr>
          <w:lang w:val="ru-RU"/>
        </w:rPr>
        <w:t xml:space="preserve">111 </w:t>
      </w:r>
      <w:r w:rsidR="00CA14CD" w:rsidRPr="00CA14CD">
        <w:rPr>
          <w:lang w:val="ru-RU"/>
        </w:rPr>
        <w:t>–</w:t>
      </w:r>
      <w:r w:rsidRPr="00CA14CD">
        <w:rPr>
          <w:lang w:val="ru-RU"/>
        </w:rPr>
        <w:t xml:space="preserve"> </w:t>
      </w:r>
      <w:r w:rsidR="00CA14CD">
        <w:rPr>
          <w:b w:val="0"/>
          <w:bCs w:val="0"/>
          <w:lang w:val="ru-RU"/>
        </w:rPr>
        <w:t xml:space="preserve">Проверить целостность сигнала. В данную проверку входит проверка на непрерывность сигнала (не произошло не одной критической задержки при получении), а также на </w:t>
      </w:r>
      <w:r w:rsidR="00CA14CD">
        <w:rPr>
          <w:b w:val="0"/>
          <w:bCs w:val="0"/>
        </w:rPr>
        <w:t>CRC</w:t>
      </w:r>
      <w:r w:rsidR="00CA14CD" w:rsidRPr="00CA14CD">
        <w:rPr>
          <w:b w:val="0"/>
          <w:bCs w:val="0"/>
          <w:lang w:val="ru-RU"/>
        </w:rPr>
        <w:t xml:space="preserve">, </w:t>
      </w:r>
      <w:r w:rsidR="00CA14CD">
        <w:rPr>
          <w:b w:val="0"/>
          <w:bCs w:val="0"/>
          <w:lang w:val="ru-RU"/>
        </w:rPr>
        <w:t xml:space="preserve">которая отсылается в конце. В случае, если условие проверки не выполнено, возвращается код ошибки. </w:t>
      </w:r>
    </w:p>
    <w:p w14:paraId="0669272A" w14:textId="260AEB06" w:rsidR="00CA14CD" w:rsidRPr="00FC7CA5" w:rsidRDefault="00CA14CD" w:rsidP="000125FA">
      <w:pPr>
        <w:pStyle w:val="a1"/>
        <w:rPr>
          <w:lang w:val="ru-RU"/>
        </w:rPr>
      </w:pPr>
      <w:r>
        <w:t>A</w:t>
      </w:r>
      <w:r w:rsidRPr="00CA14CD">
        <w:rPr>
          <w:lang w:val="ru-RU"/>
        </w:rPr>
        <w:t xml:space="preserve">112 – </w:t>
      </w:r>
      <w:r>
        <w:rPr>
          <w:b w:val="0"/>
          <w:bCs w:val="0"/>
          <w:lang w:val="ru-RU"/>
        </w:rPr>
        <w:t>Проверка источника сигнала. Проверяет зарегистрирован ли телефон в системе или нет. Возвращает код ошибки в том случае, если невозможно</w:t>
      </w:r>
      <w:r w:rsidR="00974616" w:rsidRPr="00FC7CA5">
        <w:rPr>
          <w:b w:val="0"/>
          <w:bCs w:val="0"/>
          <w:lang w:val="ru-RU"/>
        </w:rPr>
        <w:t xml:space="preserve"> </w:t>
      </w:r>
      <w:r w:rsidR="00FC7CA5">
        <w:rPr>
          <w:b w:val="0"/>
          <w:bCs w:val="0"/>
          <w:lang w:val="ru-RU"/>
        </w:rPr>
        <w:t>найти источник сигнала в списке.</w:t>
      </w:r>
    </w:p>
    <w:p w14:paraId="0BE7010D" w14:textId="46AB6843" w:rsidR="00FC7CA5" w:rsidRDefault="00FC7CA5" w:rsidP="007F33B6">
      <w:pPr>
        <w:pStyle w:val="a5"/>
      </w:pPr>
      <w:bookmarkStart w:id="11" w:name="_Toc99108777"/>
      <w:r>
        <w:t xml:space="preserve">Декомпозиция </w:t>
      </w:r>
      <w:r>
        <w:rPr>
          <w:lang w:val="en-US"/>
        </w:rPr>
        <w:t>A</w:t>
      </w:r>
      <w:r w:rsidRPr="00FC7CA5">
        <w:t>12</w:t>
      </w:r>
      <w:r>
        <w:t xml:space="preserve"> (определение действия АТС в ответ на сигнал)</w:t>
      </w:r>
      <w:bookmarkEnd w:id="11"/>
    </w:p>
    <w:p w14:paraId="38CBAE47" w14:textId="0565D49B" w:rsidR="00FC7CA5" w:rsidRPr="00FC7CA5" w:rsidRDefault="00FC7CA5" w:rsidP="00FC7CA5">
      <w:pPr>
        <w:pStyle w:val="affc"/>
      </w:pPr>
      <w:r w:rsidRPr="00FC7CA5">
        <w:rPr>
          <w:noProof/>
        </w:rPr>
        <w:drawing>
          <wp:inline distT="0" distB="0" distL="0" distR="0" wp14:anchorId="2E99FCCD" wp14:editId="4FA2A162">
            <wp:extent cx="5676182" cy="4317053"/>
            <wp:effectExtent l="0" t="0" r="127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8707" cy="431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C0AB" w14:textId="04D3853A" w:rsidR="00E435CC" w:rsidRDefault="00FC7CA5" w:rsidP="00FC7CA5">
      <w:pPr>
        <w:pStyle w:val="a6"/>
      </w:pPr>
      <w:r>
        <w:lastRenderedPageBreak/>
        <w:t>Декомпозиция «Определение ответного действия»</w:t>
      </w:r>
    </w:p>
    <w:p w14:paraId="41AAB1CD" w14:textId="480507E8" w:rsidR="00FC7CA5" w:rsidRDefault="00FC7CA5" w:rsidP="00FC7CA5">
      <w:pPr>
        <w:pStyle w:val="af1"/>
      </w:pPr>
      <w:r>
        <w:t>Данная диаграмма раскрывает функциональный блок «Определение ответного действия» второго уровня декомпозиции.</w:t>
      </w:r>
    </w:p>
    <w:p w14:paraId="040D1B1D" w14:textId="371FCB12" w:rsidR="00FC7CA5" w:rsidRDefault="00FC7CA5" w:rsidP="00FC7CA5">
      <w:pPr>
        <w:pStyle w:val="af1"/>
      </w:pPr>
      <w:r>
        <w:t>В его состав входят два функциональных блока более низкого уровня:</w:t>
      </w:r>
    </w:p>
    <w:p w14:paraId="59BE4947" w14:textId="43B5D666" w:rsidR="00FC7CA5" w:rsidRPr="00F63333" w:rsidRDefault="00FC7CA5" w:rsidP="00FC7CA5">
      <w:pPr>
        <w:pStyle w:val="a1"/>
        <w:rPr>
          <w:lang w:val="ru-RU"/>
        </w:rPr>
      </w:pPr>
      <w:r>
        <w:t>A</w:t>
      </w:r>
      <w:r w:rsidRPr="00F63333">
        <w:rPr>
          <w:lang w:val="ru-RU"/>
        </w:rPr>
        <w:t xml:space="preserve">121 </w:t>
      </w:r>
      <w:r w:rsidR="00F63333" w:rsidRPr="00F63333">
        <w:rPr>
          <w:lang w:val="ru-RU"/>
        </w:rPr>
        <w:t>–</w:t>
      </w:r>
      <w:r w:rsidRPr="00F63333">
        <w:rPr>
          <w:lang w:val="ru-RU"/>
        </w:rPr>
        <w:t xml:space="preserve"> </w:t>
      </w:r>
      <w:r w:rsidR="00F63333">
        <w:rPr>
          <w:b w:val="0"/>
          <w:bCs w:val="0"/>
          <w:lang w:val="ru-RU"/>
        </w:rPr>
        <w:t>получение типа сигнала. Так как предполагается, что каждый сигнал имеет тип, то, для определения действия нужно сначала узнать тип сигнала.</w:t>
      </w:r>
    </w:p>
    <w:p w14:paraId="31EEE371" w14:textId="6A5DC40C" w:rsidR="00F63333" w:rsidRPr="00F63333" w:rsidRDefault="00F63333" w:rsidP="00FC7CA5">
      <w:pPr>
        <w:pStyle w:val="a1"/>
        <w:rPr>
          <w:lang w:val="ru-RU"/>
        </w:rPr>
      </w:pPr>
      <w:r>
        <w:t>A</w:t>
      </w:r>
      <w:r w:rsidRPr="00F63333">
        <w:rPr>
          <w:lang w:val="ru-RU"/>
        </w:rPr>
        <w:t xml:space="preserve">122 </w:t>
      </w:r>
      <w:r>
        <w:rPr>
          <w:lang w:val="ru-RU"/>
        </w:rPr>
        <w:t xml:space="preserve">– </w:t>
      </w:r>
      <w:r>
        <w:rPr>
          <w:b w:val="0"/>
          <w:bCs w:val="0"/>
          <w:lang w:val="ru-RU"/>
        </w:rPr>
        <w:t xml:space="preserve">обработка сигнала в зависимости от типа. Передается тип сигнала и содержимое сигнала. </w:t>
      </w:r>
    </w:p>
    <w:p w14:paraId="2A37012A" w14:textId="493CEBC9" w:rsidR="00F63333" w:rsidRDefault="00F63333" w:rsidP="007F33B6">
      <w:pPr>
        <w:pStyle w:val="a5"/>
      </w:pPr>
      <w:bookmarkStart w:id="12" w:name="_Toc99108778"/>
      <w:r>
        <w:t xml:space="preserve">Декомпозиция </w:t>
      </w:r>
      <w:r>
        <w:rPr>
          <w:lang w:val="en-US"/>
        </w:rPr>
        <w:t>A</w:t>
      </w:r>
      <w:r w:rsidRPr="00F63333">
        <w:t xml:space="preserve">22 </w:t>
      </w:r>
      <w:r>
        <w:t>(решение ошибки АТС)</w:t>
      </w:r>
      <w:bookmarkEnd w:id="12"/>
    </w:p>
    <w:p w14:paraId="412E5217" w14:textId="476BF890" w:rsidR="00F63333" w:rsidRDefault="00026274" w:rsidP="00F63333">
      <w:pPr>
        <w:pStyle w:val="affc"/>
      </w:pPr>
      <w:r w:rsidRPr="00026274">
        <w:rPr>
          <w:noProof/>
        </w:rPr>
        <w:drawing>
          <wp:inline distT="0" distB="0" distL="0" distR="0" wp14:anchorId="142B7D50" wp14:editId="0D134000">
            <wp:extent cx="5940425" cy="45085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2FFA" w14:textId="4F9ED814" w:rsidR="00F63333" w:rsidRDefault="00F63333" w:rsidP="00F63333">
      <w:pPr>
        <w:pStyle w:val="a6"/>
      </w:pPr>
      <w:r>
        <w:t>Декомпозиция «Решение ошибки АТС»</w:t>
      </w:r>
    </w:p>
    <w:p w14:paraId="7C1C5EC0" w14:textId="6993E666" w:rsidR="00F63333" w:rsidRDefault="00F63333" w:rsidP="00F63333">
      <w:pPr>
        <w:pStyle w:val="af1"/>
      </w:pPr>
      <w:bookmarkStart w:id="13" w:name="_Hlk99046797"/>
      <w:r>
        <w:t>Данная диаграмма раскрывает функциональный блок «Решение ошибки АТС» второго уровня декомпозиции.</w:t>
      </w:r>
    </w:p>
    <w:p w14:paraId="55D63F85" w14:textId="685CF892" w:rsidR="00F63333" w:rsidRDefault="00F63333" w:rsidP="00F63333">
      <w:pPr>
        <w:pStyle w:val="af1"/>
      </w:pPr>
      <w:r>
        <w:lastRenderedPageBreak/>
        <w:t>В его состав входят два функциональных блока более низкого уровня:</w:t>
      </w:r>
    </w:p>
    <w:bookmarkEnd w:id="13"/>
    <w:p w14:paraId="51B8DA25" w14:textId="217B4735" w:rsidR="00F63333" w:rsidRPr="00AE0485" w:rsidRDefault="00AE0485" w:rsidP="00F63333">
      <w:pPr>
        <w:pStyle w:val="a1"/>
        <w:rPr>
          <w:lang w:val="ru-RU"/>
        </w:rPr>
      </w:pPr>
      <w:r>
        <w:t>A</w:t>
      </w:r>
      <w:r w:rsidRPr="00AE0485">
        <w:rPr>
          <w:lang w:val="ru-RU"/>
        </w:rPr>
        <w:t xml:space="preserve">221 </w:t>
      </w:r>
      <w:r>
        <w:rPr>
          <w:lang w:val="ru-RU"/>
        </w:rPr>
        <w:t xml:space="preserve">– </w:t>
      </w:r>
      <w:r w:rsidRPr="00AE0485">
        <w:rPr>
          <w:b w:val="0"/>
          <w:bCs w:val="0"/>
          <w:lang w:val="ru-RU"/>
        </w:rPr>
        <w:t>прове</w:t>
      </w:r>
      <w:r>
        <w:rPr>
          <w:b w:val="0"/>
          <w:bCs w:val="0"/>
          <w:lang w:val="ru-RU"/>
        </w:rPr>
        <w:t>рка таблицы ошибок. Так как АТС возвращает код ошибки, то по этому коду возможно определить приблизительную проблему.</w:t>
      </w:r>
    </w:p>
    <w:p w14:paraId="11677DF8" w14:textId="52AF8C23" w:rsidR="00AE0485" w:rsidRPr="00AE0485" w:rsidRDefault="00AE0485" w:rsidP="00F63333">
      <w:pPr>
        <w:pStyle w:val="a1"/>
        <w:rPr>
          <w:lang w:val="ru-RU"/>
        </w:rPr>
      </w:pPr>
      <w:r>
        <w:t>A</w:t>
      </w:r>
      <w:r w:rsidRPr="00AE0485">
        <w:rPr>
          <w:lang w:val="ru-RU"/>
        </w:rPr>
        <w:t>222</w:t>
      </w:r>
      <w:r>
        <w:rPr>
          <w:lang w:val="ru-RU"/>
        </w:rPr>
        <w:t xml:space="preserve"> – </w:t>
      </w:r>
      <w:r>
        <w:rPr>
          <w:b w:val="0"/>
          <w:bCs w:val="0"/>
          <w:lang w:val="ru-RU"/>
        </w:rPr>
        <w:t>решение проблемы. При помощи кода ошибки возможно начать непосредственно решение проблемы, возникшей с АТС.</w:t>
      </w:r>
    </w:p>
    <w:p w14:paraId="339FF095" w14:textId="44CAB418" w:rsidR="00AE0485" w:rsidRDefault="00AE0485" w:rsidP="007F33B6">
      <w:pPr>
        <w:pStyle w:val="a4"/>
      </w:pPr>
      <w:bookmarkStart w:id="14" w:name="_Toc99108779"/>
      <w:r>
        <w:t>Четвёртый уровень декомпозиции.</w:t>
      </w:r>
      <w:bookmarkEnd w:id="14"/>
    </w:p>
    <w:p w14:paraId="2F6BC4E0" w14:textId="6C2D5108" w:rsidR="00AE0485" w:rsidRDefault="00AE60D8" w:rsidP="007F33B6">
      <w:pPr>
        <w:pStyle w:val="a5"/>
      </w:pPr>
      <w:bookmarkStart w:id="15" w:name="_Toc99108780"/>
      <w:r>
        <w:t>Декомпозиция А</w:t>
      </w:r>
      <w:r w:rsidRPr="00AE60D8">
        <w:t xml:space="preserve">112 </w:t>
      </w:r>
      <w:r>
        <w:t>(проверка источника сигнала)</w:t>
      </w:r>
      <w:bookmarkEnd w:id="15"/>
    </w:p>
    <w:p w14:paraId="168851A6" w14:textId="77777777" w:rsidR="00026274" w:rsidRDefault="00026274" w:rsidP="00026274">
      <w:pPr>
        <w:pStyle w:val="affc"/>
      </w:pPr>
      <w:r w:rsidRPr="00026274">
        <w:rPr>
          <w:noProof/>
        </w:rPr>
        <w:drawing>
          <wp:inline distT="0" distB="0" distL="0" distR="0" wp14:anchorId="2369E7A1" wp14:editId="4BCB4C82">
            <wp:extent cx="5940425" cy="45116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C302" w14:textId="6FF7F53E" w:rsidR="00AE60D8" w:rsidRDefault="00AE60D8" w:rsidP="00026274">
      <w:pPr>
        <w:pStyle w:val="a6"/>
      </w:pPr>
      <w:r>
        <w:t>Декомпозиция «Проверить источник сигнала»</w:t>
      </w:r>
    </w:p>
    <w:p w14:paraId="4BC78C75" w14:textId="06381593" w:rsidR="00AE60D8" w:rsidRDefault="00AE60D8" w:rsidP="00AE60D8">
      <w:pPr>
        <w:pStyle w:val="af1"/>
      </w:pPr>
      <w:r>
        <w:t>Данная диаграмма раскрывает функциональный блок «Проверить источник сигнала» третьего уровня декомпозиции.</w:t>
      </w:r>
    </w:p>
    <w:p w14:paraId="4CB9B2CD" w14:textId="30A05715" w:rsidR="00AE60D8" w:rsidRDefault="00AE60D8" w:rsidP="00AE60D8">
      <w:pPr>
        <w:pStyle w:val="af1"/>
      </w:pPr>
      <w:r>
        <w:t>В его состав входят два функциональных блока более низкого уровня:</w:t>
      </w:r>
    </w:p>
    <w:p w14:paraId="1239A0B1" w14:textId="3C2A9B59" w:rsidR="00AE60D8" w:rsidRPr="00AE60D8" w:rsidRDefault="00AE60D8" w:rsidP="00AE60D8">
      <w:pPr>
        <w:pStyle w:val="a1"/>
        <w:rPr>
          <w:lang w:val="ru-RU"/>
        </w:rPr>
      </w:pPr>
      <w:r>
        <w:lastRenderedPageBreak/>
        <w:t>A</w:t>
      </w:r>
      <w:r w:rsidRPr="00AE60D8">
        <w:rPr>
          <w:lang w:val="ru-RU"/>
        </w:rPr>
        <w:t xml:space="preserve">1121 – </w:t>
      </w:r>
      <w:r>
        <w:rPr>
          <w:b w:val="0"/>
          <w:bCs w:val="0"/>
          <w:lang w:val="ru-RU"/>
        </w:rPr>
        <w:t>получить список возможных источников (телефонов). Данный блок отвечает за получение всех возможных (подключенных к АТС) телефонов.</w:t>
      </w:r>
    </w:p>
    <w:p w14:paraId="49966CE3" w14:textId="7E5FE832" w:rsidR="00AE60D8" w:rsidRPr="00026274" w:rsidRDefault="00AE60D8" w:rsidP="00AE60D8">
      <w:pPr>
        <w:pStyle w:val="a1"/>
        <w:rPr>
          <w:lang w:val="ru-RU"/>
        </w:rPr>
      </w:pPr>
      <w:r>
        <w:t>A</w:t>
      </w:r>
      <w:r w:rsidRPr="00026274">
        <w:rPr>
          <w:lang w:val="ru-RU"/>
        </w:rPr>
        <w:t xml:space="preserve">1122 – </w:t>
      </w:r>
      <w:r>
        <w:rPr>
          <w:b w:val="0"/>
          <w:bCs w:val="0"/>
          <w:lang w:val="ru-RU"/>
        </w:rPr>
        <w:t>проверить</w:t>
      </w:r>
      <w:r w:rsidR="00026274">
        <w:rPr>
          <w:b w:val="0"/>
          <w:bCs w:val="0"/>
          <w:lang w:val="ru-RU"/>
        </w:rPr>
        <w:t>, что сигнал имеет корректный источник, используя таблицу источников.</w:t>
      </w:r>
    </w:p>
    <w:p w14:paraId="405BC7B7" w14:textId="5271177A" w:rsidR="00026274" w:rsidRDefault="00026274" w:rsidP="007F33B6">
      <w:pPr>
        <w:pStyle w:val="a5"/>
      </w:pPr>
      <w:bookmarkStart w:id="16" w:name="_Toc99108781"/>
      <w:r>
        <w:t xml:space="preserve">Декомпозиция </w:t>
      </w:r>
      <w:r>
        <w:rPr>
          <w:lang w:val="en-US"/>
        </w:rPr>
        <w:t>A</w:t>
      </w:r>
      <w:r w:rsidRPr="00026274">
        <w:t>122 (</w:t>
      </w:r>
      <w:r>
        <w:t>Обработать сигнал по его типу).</w:t>
      </w:r>
      <w:bookmarkEnd w:id="16"/>
    </w:p>
    <w:p w14:paraId="52DF894E" w14:textId="079F900D" w:rsidR="00026274" w:rsidRDefault="00026274" w:rsidP="00026274">
      <w:pPr>
        <w:pStyle w:val="affc"/>
        <w:rPr>
          <w:lang w:val="en-US"/>
        </w:rPr>
      </w:pPr>
      <w:r w:rsidRPr="00026274">
        <w:rPr>
          <w:noProof/>
          <w:lang w:val="en-US"/>
        </w:rPr>
        <w:drawing>
          <wp:inline distT="0" distB="0" distL="0" distR="0" wp14:anchorId="6A7E615A" wp14:editId="3DE726F0">
            <wp:extent cx="5940425" cy="45345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FBD2" w14:textId="368AF427" w:rsidR="00026274" w:rsidRDefault="00026274" w:rsidP="00026274">
      <w:pPr>
        <w:pStyle w:val="a6"/>
      </w:pPr>
      <w:r>
        <w:t>Декомпозиция «Обработать сигнал по его типу»</w:t>
      </w:r>
    </w:p>
    <w:p w14:paraId="69514F1B" w14:textId="4F02B765" w:rsidR="00026274" w:rsidRDefault="00026274" w:rsidP="00026274">
      <w:pPr>
        <w:pStyle w:val="af1"/>
      </w:pPr>
      <w:r>
        <w:t>Данная диаграмма раскрывает функциональный блок «Обработать сигнал по его типу» третьего уровня декомпозиции.</w:t>
      </w:r>
    </w:p>
    <w:p w14:paraId="6F54B08C" w14:textId="364280D3" w:rsidR="00026274" w:rsidRDefault="00026274" w:rsidP="00026274">
      <w:pPr>
        <w:pStyle w:val="af1"/>
      </w:pPr>
      <w:r>
        <w:t>В его состав входят два функциональных блока более низкого уровня:</w:t>
      </w:r>
    </w:p>
    <w:p w14:paraId="3054DE0B" w14:textId="7F94FBB3" w:rsidR="00026274" w:rsidRPr="00EC386F" w:rsidRDefault="00EC386F" w:rsidP="00EC386F">
      <w:pPr>
        <w:pStyle w:val="a1"/>
        <w:rPr>
          <w:lang w:val="ru-RU"/>
        </w:rPr>
      </w:pPr>
      <w:r>
        <w:t>A</w:t>
      </w:r>
      <w:r w:rsidRPr="00EC386F">
        <w:rPr>
          <w:lang w:val="ru-RU"/>
        </w:rPr>
        <w:t xml:space="preserve">1221 – </w:t>
      </w:r>
      <w:r>
        <w:rPr>
          <w:b w:val="0"/>
          <w:bCs w:val="0"/>
          <w:lang w:val="ru-RU"/>
        </w:rPr>
        <w:t>Обработать сигнал для первого телефона (обработка последовательна)</w:t>
      </w:r>
    </w:p>
    <w:p w14:paraId="118910FE" w14:textId="4137AAB1" w:rsidR="00EC386F" w:rsidRPr="00EC386F" w:rsidRDefault="00EC386F" w:rsidP="00EC386F">
      <w:pPr>
        <w:pStyle w:val="a1"/>
        <w:rPr>
          <w:lang w:val="ru-RU"/>
        </w:rPr>
      </w:pPr>
      <w:r>
        <w:lastRenderedPageBreak/>
        <w:t>A</w:t>
      </w:r>
      <w:r w:rsidRPr="00EC386F">
        <w:rPr>
          <w:lang w:val="ru-RU"/>
        </w:rPr>
        <w:t xml:space="preserve">1222 – </w:t>
      </w:r>
      <w:r>
        <w:rPr>
          <w:b w:val="0"/>
          <w:bCs w:val="0"/>
          <w:lang w:val="ru-RU"/>
        </w:rPr>
        <w:t>Обработать сигнал для второго телефона (в том случае, если сигнал необходимо передать на второй телефон. К примеру, начало звонка, сам звонок, сброс трубки)</w:t>
      </w:r>
    </w:p>
    <w:p w14:paraId="0F9C1076" w14:textId="6DF2CE9F" w:rsidR="00EC386F" w:rsidRDefault="00EC386F" w:rsidP="007F33B6">
      <w:pPr>
        <w:pStyle w:val="a5"/>
      </w:pPr>
      <w:bookmarkStart w:id="17" w:name="_Toc99108782"/>
      <w:r>
        <w:t xml:space="preserve">Декомпозиция </w:t>
      </w:r>
      <w:r>
        <w:rPr>
          <w:lang w:val="en-US"/>
        </w:rPr>
        <w:t>A</w:t>
      </w:r>
      <w:r w:rsidRPr="00EC386F">
        <w:t>222 (</w:t>
      </w:r>
      <w:r>
        <w:t>решение ошибки АТС)</w:t>
      </w:r>
      <w:bookmarkEnd w:id="17"/>
    </w:p>
    <w:p w14:paraId="16EDA552" w14:textId="093A27C0" w:rsidR="00EC386F" w:rsidRDefault="00EC386F" w:rsidP="00EC386F">
      <w:pPr>
        <w:pStyle w:val="affc"/>
        <w:rPr>
          <w:lang w:val="en-US"/>
        </w:rPr>
      </w:pPr>
      <w:r w:rsidRPr="00EC386F">
        <w:rPr>
          <w:noProof/>
          <w:lang w:val="en-US"/>
        </w:rPr>
        <w:drawing>
          <wp:inline distT="0" distB="0" distL="0" distR="0" wp14:anchorId="7D87B43C" wp14:editId="62C3B66C">
            <wp:extent cx="5940425" cy="45275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B46A" w14:textId="56FDA650" w:rsidR="00EC386F" w:rsidRDefault="00EC386F" w:rsidP="00EC386F">
      <w:pPr>
        <w:pStyle w:val="a6"/>
      </w:pPr>
      <w:r>
        <w:t>Решение ошибки АТС</w:t>
      </w:r>
    </w:p>
    <w:p w14:paraId="5BE236F5" w14:textId="62E98093" w:rsidR="00EC386F" w:rsidRDefault="00EC386F" w:rsidP="00EC386F">
      <w:pPr>
        <w:pStyle w:val="af1"/>
      </w:pPr>
      <w:r>
        <w:t>Данная диаграмма раскрывает функциональный блок «Решение ошибки АТС» третьего уровня декомпозиции.</w:t>
      </w:r>
    </w:p>
    <w:p w14:paraId="0BA51383" w14:textId="77777777" w:rsidR="00EC386F" w:rsidRDefault="00EC386F" w:rsidP="00EC386F">
      <w:pPr>
        <w:pStyle w:val="af1"/>
      </w:pPr>
      <w:r>
        <w:t>В его состав входят два функциональных блока более низкого уровня:</w:t>
      </w:r>
    </w:p>
    <w:p w14:paraId="32F67985" w14:textId="316F07E6" w:rsidR="00EC386F" w:rsidRPr="003B663E" w:rsidRDefault="003B663E" w:rsidP="00EC386F">
      <w:pPr>
        <w:pStyle w:val="a1"/>
        <w:rPr>
          <w:lang w:val="ru-RU"/>
        </w:rPr>
      </w:pPr>
      <w:r>
        <w:t>A</w:t>
      </w:r>
      <w:r w:rsidRPr="003B663E">
        <w:rPr>
          <w:lang w:val="ru-RU"/>
        </w:rPr>
        <w:t xml:space="preserve">2221 – </w:t>
      </w:r>
      <w:r w:rsidRPr="003B663E">
        <w:rPr>
          <w:b w:val="0"/>
          <w:bCs w:val="0"/>
          <w:lang w:val="ru-RU"/>
        </w:rPr>
        <w:t>и</w:t>
      </w:r>
      <w:r>
        <w:rPr>
          <w:b w:val="0"/>
          <w:bCs w:val="0"/>
          <w:lang w:val="ru-RU"/>
        </w:rPr>
        <w:t>справление ошибки (по заранее определённой причине проблемы)</w:t>
      </w:r>
    </w:p>
    <w:p w14:paraId="2243DA16" w14:textId="12308856" w:rsidR="003B663E" w:rsidRPr="003B663E" w:rsidRDefault="003B663E" w:rsidP="00EC386F">
      <w:pPr>
        <w:pStyle w:val="a1"/>
        <w:rPr>
          <w:lang w:val="ru-RU"/>
        </w:rPr>
      </w:pPr>
      <w:r>
        <w:t>A</w:t>
      </w:r>
      <w:r w:rsidRPr="003B663E">
        <w:rPr>
          <w:lang w:val="ru-RU"/>
        </w:rPr>
        <w:t xml:space="preserve">2222 – </w:t>
      </w:r>
      <w:r>
        <w:rPr>
          <w:b w:val="0"/>
          <w:bCs w:val="0"/>
          <w:lang w:val="ru-RU"/>
        </w:rPr>
        <w:t>отправка сигнала для проверки работоспособности.</w:t>
      </w:r>
    </w:p>
    <w:p w14:paraId="6AEB0502" w14:textId="7E5BF973" w:rsidR="003B663E" w:rsidRDefault="003B663E" w:rsidP="003B663E">
      <w:pPr>
        <w:pStyle w:val="a3"/>
        <w:rPr>
          <w:lang w:val="en-US"/>
        </w:rPr>
      </w:pPr>
      <w:bookmarkStart w:id="18" w:name="_Toc99108783"/>
      <w:r>
        <w:lastRenderedPageBreak/>
        <w:t xml:space="preserve">Диаграммы классов </w:t>
      </w:r>
      <w:r w:rsidR="007F33B6">
        <w:rPr>
          <w:lang w:val="en-US"/>
        </w:rPr>
        <w:t>IDEF3</w:t>
      </w:r>
      <w:bookmarkEnd w:id="18"/>
    </w:p>
    <w:p w14:paraId="297DA897" w14:textId="353372E5" w:rsidR="00DB1F82" w:rsidRDefault="00DB1F82" w:rsidP="00DB1F82">
      <w:pPr>
        <w:pStyle w:val="a4"/>
      </w:pPr>
      <w:bookmarkStart w:id="19" w:name="_Toc99108784"/>
      <w:r>
        <w:rPr>
          <w:lang w:val="en-US"/>
        </w:rPr>
        <w:t xml:space="preserve">PFDD </w:t>
      </w:r>
      <w:r>
        <w:t>Диаграммы</w:t>
      </w:r>
      <w:bookmarkEnd w:id="19"/>
    </w:p>
    <w:p w14:paraId="11CB87C5" w14:textId="2D0DBA3E" w:rsidR="00DB1F82" w:rsidRDefault="00DB1F82" w:rsidP="00DB1F82">
      <w:pPr>
        <w:pStyle w:val="a5"/>
      </w:pPr>
      <w:bookmarkStart w:id="20" w:name="_Toc99108785"/>
      <w:r>
        <w:t>Описание диаграммы верхнего уровня «Работа АТС»</w:t>
      </w:r>
      <w:bookmarkEnd w:id="20"/>
    </w:p>
    <w:p w14:paraId="02AEA6DB" w14:textId="77FB4D95" w:rsidR="002C2608" w:rsidRDefault="00F2539A" w:rsidP="00DD77B1">
      <w:pPr>
        <w:pStyle w:val="affc"/>
      </w:pPr>
      <w:r w:rsidRPr="00F2539A">
        <w:drawing>
          <wp:inline distT="0" distB="0" distL="0" distR="0" wp14:anchorId="7EDC4B4E" wp14:editId="5DBC5705">
            <wp:extent cx="5940425" cy="45427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E2DB" w14:textId="22E3DAA6" w:rsidR="00DD77B1" w:rsidRDefault="00F2539A" w:rsidP="00DD77B1">
      <w:pPr>
        <w:pStyle w:val="a6"/>
      </w:pPr>
      <w:r>
        <w:t xml:space="preserve">Общая </w:t>
      </w:r>
      <w:r>
        <w:rPr>
          <w:lang w:val="en-US"/>
        </w:rPr>
        <w:t xml:space="preserve">PFDD </w:t>
      </w:r>
      <w:r>
        <w:t>диаграмма</w:t>
      </w:r>
    </w:p>
    <w:p w14:paraId="1D50CFFF" w14:textId="01BD480D" w:rsidR="00DD77B1" w:rsidRDefault="00DD77B1" w:rsidP="00DD77B1">
      <w:pPr>
        <w:pStyle w:val="af1"/>
      </w:pPr>
      <w:r>
        <w:t>Данная диаграмма является наиболее общим представлением работы АТС. Блок работы «работа АТС» связан с внешними сигналами. АТС получает от пользователя определённые сигналы (которые генерируются телефоном), производит специальную обработку этих сигналов и возв</w:t>
      </w:r>
      <w:r w:rsidR="007E1C56">
        <w:t xml:space="preserve">ращает новый сигнал (возможно, основанный на старом). </w:t>
      </w:r>
    </w:p>
    <w:p w14:paraId="5581D457" w14:textId="6E54F2B8" w:rsidR="007E1C56" w:rsidRDefault="00B4000A" w:rsidP="00B4000A">
      <w:pPr>
        <w:pStyle w:val="a5"/>
      </w:pPr>
      <w:bookmarkStart w:id="21" w:name="_Toc99108786"/>
      <w:r>
        <w:lastRenderedPageBreak/>
        <w:t>Описание диаграммы работа АТС</w:t>
      </w:r>
      <w:bookmarkEnd w:id="21"/>
    </w:p>
    <w:p w14:paraId="1A833C2E" w14:textId="6B9E8907" w:rsidR="00B4000A" w:rsidRDefault="00431AD5" w:rsidP="00B4000A">
      <w:pPr>
        <w:pStyle w:val="affc"/>
      </w:pPr>
      <w:r w:rsidRPr="00431AD5">
        <w:drawing>
          <wp:inline distT="0" distB="0" distL="0" distR="0" wp14:anchorId="3BFBC8D4" wp14:editId="54EA47B8">
            <wp:extent cx="5940425" cy="45523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A4E7" w14:textId="447FAE73" w:rsidR="00431AD5" w:rsidRPr="00431AD5" w:rsidRDefault="00431AD5" w:rsidP="00431AD5">
      <w:pPr>
        <w:pStyle w:val="a6"/>
      </w:pPr>
      <w:r>
        <w:t xml:space="preserve">Декомпозиция </w:t>
      </w:r>
      <w:r>
        <w:rPr>
          <w:lang w:val="en-US"/>
        </w:rPr>
        <w:t xml:space="preserve">PFDD </w:t>
      </w:r>
      <w:r>
        <w:t>диаграммы верхнего уровня</w:t>
      </w:r>
    </w:p>
    <w:p w14:paraId="1B1D42EA" w14:textId="2F679715" w:rsidR="00B4000A" w:rsidRDefault="00B4000A" w:rsidP="00B4000A">
      <w:pPr>
        <w:pStyle w:val="af1"/>
      </w:pPr>
      <w:r>
        <w:t>На данной диаграмме показана декомпозиция блока «Работа АТС».</w:t>
      </w:r>
    </w:p>
    <w:p w14:paraId="341BC231" w14:textId="4C4A09E5" w:rsidR="00B4000A" w:rsidRDefault="00B4000A" w:rsidP="00B4000A">
      <w:pPr>
        <w:pStyle w:val="af1"/>
      </w:pPr>
      <w:r>
        <w:t>Как видно из диаграммы, после получения</w:t>
      </w:r>
      <w:r w:rsidR="00431AD5">
        <w:t xml:space="preserve"> входящего сигнала</w:t>
      </w:r>
      <w:r>
        <w:t>, происходит первичная обработка сигнала (выделение из него структур). Далее, происходит полная обработка сигнала. После этого происходит посылка сигнала в ответ (возможно, на несколько направлений).</w:t>
      </w:r>
    </w:p>
    <w:p w14:paraId="4F6A7413" w14:textId="49EEC3A4" w:rsidR="008E38B3" w:rsidRDefault="008E38B3" w:rsidP="008E38B3">
      <w:pPr>
        <w:pStyle w:val="a5"/>
      </w:pPr>
      <w:bookmarkStart w:id="22" w:name="_Toc99108787"/>
      <w:r>
        <w:lastRenderedPageBreak/>
        <w:t>Описание диаграммы «Получить сигнал»</w:t>
      </w:r>
      <w:bookmarkEnd w:id="22"/>
    </w:p>
    <w:p w14:paraId="67D44264" w14:textId="53C0D507" w:rsidR="008E38B3" w:rsidRDefault="008E38B3" w:rsidP="008E38B3">
      <w:pPr>
        <w:pStyle w:val="affc"/>
      </w:pPr>
      <w:r w:rsidRPr="008E38B3">
        <w:drawing>
          <wp:inline distT="0" distB="0" distL="0" distR="0" wp14:anchorId="69C2888E" wp14:editId="5B728763">
            <wp:extent cx="5940425" cy="45707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553F" w14:textId="0CF4B9B3" w:rsidR="008E38B3" w:rsidRDefault="008E38B3" w:rsidP="008E38B3">
      <w:pPr>
        <w:pStyle w:val="a6"/>
      </w:pPr>
      <w:r>
        <w:t xml:space="preserve">Декомпозиция </w:t>
      </w:r>
      <w:r>
        <w:rPr>
          <w:lang w:val="en-US"/>
        </w:rPr>
        <w:t>PFDD</w:t>
      </w:r>
      <w:r w:rsidRPr="008E38B3">
        <w:t xml:space="preserve"> </w:t>
      </w:r>
      <w:r>
        <w:t>блока «Получить сигнал»</w:t>
      </w:r>
    </w:p>
    <w:p w14:paraId="353EEC8A" w14:textId="552C3A36" w:rsidR="008E38B3" w:rsidRDefault="008E38B3" w:rsidP="008E38B3">
      <w:pPr>
        <w:pStyle w:val="af1"/>
      </w:pPr>
      <w:r>
        <w:t>На данной диаграмме показана декомпозиция блока «</w:t>
      </w:r>
      <w:r>
        <w:t>Получить сигнал</w:t>
      </w:r>
      <w:r>
        <w:t>».</w:t>
      </w:r>
    </w:p>
    <w:p w14:paraId="4A053BCE" w14:textId="4487E479" w:rsidR="008E38B3" w:rsidRDefault="008E38B3" w:rsidP="008E38B3">
      <w:pPr>
        <w:pStyle w:val="af1"/>
      </w:pPr>
      <w:r>
        <w:t>Как видно из диаграммы, после получения входящего сигнала, происходит первичная обработка сигнала (выделение из него структур</w:t>
      </w:r>
      <w:r>
        <w:t>ы</w:t>
      </w:r>
      <w:r>
        <w:t>)</w:t>
      </w:r>
      <w:r>
        <w:t xml:space="preserve"> в виде типа</w:t>
      </w:r>
      <w:r>
        <w:t>. Далее, происходит полная обработка сигнала</w:t>
      </w:r>
      <w:r>
        <w:t xml:space="preserve">, которая должна записать данные сигнала в внутреннюю </w:t>
      </w:r>
      <w:r w:rsidRPr="008E38B3">
        <w:t>(</w:t>
      </w:r>
      <w:r>
        <w:rPr>
          <w:lang w:val="en-US"/>
        </w:rPr>
        <w:t>RAM</w:t>
      </w:r>
      <w:r w:rsidRPr="008E38B3">
        <w:t xml:space="preserve">) </w:t>
      </w:r>
      <w:r>
        <w:t>память АТС.</w:t>
      </w:r>
      <w:r>
        <w:t xml:space="preserve"> После этого происходит посылка сигнала </w:t>
      </w:r>
      <w:r w:rsidR="002C750E">
        <w:t>д</w:t>
      </w:r>
      <w:r w:rsidR="006A3172">
        <w:t>ля дальнейшей обработки (уже в виде набора байт в внутренней памяти)</w:t>
      </w:r>
      <w:r>
        <w:t>.</w:t>
      </w:r>
    </w:p>
    <w:p w14:paraId="2384BB35" w14:textId="77777777" w:rsidR="008E38B3" w:rsidRPr="008E38B3" w:rsidRDefault="008E38B3" w:rsidP="008E38B3">
      <w:pPr>
        <w:pStyle w:val="af1"/>
      </w:pPr>
    </w:p>
    <w:p w14:paraId="6F46751E" w14:textId="78E38AA0" w:rsidR="00431AD5" w:rsidRDefault="00431AD5" w:rsidP="00431AD5">
      <w:pPr>
        <w:pStyle w:val="a5"/>
      </w:pPr>
      <w:bookmarkStart w:id="23" w:name="_Toc99108788"/>
      <w:r>
        <w:lastRenderedPageBreak/>
        <w:t xml:space="preserve">Описание диаграммы «Получить </w:t>
      </w:r>
      <w:r w:rsidR="008E38B3">
        <w:t xml:space="preserve">тип </w:t>
      </w:r>
      <w:r>
        <w:t>сигнал</w:t>
      </w:r>
      <w:r w:rsidR="008E38B3">
        <w:t>а</w:t>
      </w:r>
      <w:r>
        <w:t>»</w:t>
      </w:r>
      <w:bookmarkEnd w:id="23"/>
    </w:p>
    <w:p w14:paraId="6B30D705" w14:textId="0706763B" w:rsidR="003A63D5" w:rsidRDefault="003A63D5" w:rsidP="003A63D5">
      <w:pPr>
        <w:pStyle w:val="affc"/>
      </w:pPr>
      <w:r w:rsidRPr="003A63D5">
        <w:drawing>
          <wp:inline distT="0" distB="0" distL="0" distR="0" wp14:anchorId="74EE5DB2" wp14:editId="599011C4">
            <wp:extent cx="5940425" cy="45072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69BC" w14:textId="56FE2C21" w:rsidR="003A63D5" w:rsidRDefault="003A63D5" w:rsidP="003A63D5">
      <w:pPr>
        <w:pStyle w:val="a6"/>
      </w:pPr>
      <w:r>
        <w:rPr>
          <w:lang w:val="en-US"/>
        </w:rPr>
        <w:t>PFDD</w:t>
      </w:r>
      <w:r w:rsidRPr="003A63D5">
        <w:t xml:space="preserve"> </w:t>
      </w:r>
      <w:r>
        <w:t>диаграмма получения типа сигнала.</w:t>
      </w:r>
    </w:p>
    <w:p w14:paraId="6FEFC760" w14:textId="5794CA28" w:rsidR="003A63D5" w:rsidRDefault="003A63D5" w:rsidP="003A63D5">
      <w:pPr>
        <w:pStyle w:val="af1"/>
      </w:pPr>
      <w:r>
        <w:t>На данной диаграмме отображена декомпозиция блока «Получить тип сигнала».</w:t>
      </w:r>
    </w:p>
    <w:p w14:paraId="484AB090" w14:textId="1D60E924" w:rsidR="00431AD5" w:rsidRDefault="003A63D5" w:rsidP="00B4000A">
      <w:pPr>
        <w:pStyle w:val="af1"/>
      </w:pPr>
      <w:r>
        <w:t>В самом начале программа пытается получить тип. Далее, в зависимости от полученного типа, система либо посылает т.н. «</w:t>
      </w:r>
      <w:r>
        <w:rPr>
          <w:lang w:val="en-US"/>
        </w:rPr>
        <w:t>null</w:t>
      </w:r>
      <w:r>
        <w:t>» символ с кодом ошибки</w:t>
      </w:r>
      <w:r w:rsidR="008E38B3">
        <w:t xml:space="preserve">, либо отправляет сигнал с префиксом в виде типа, который именуется на диаграмме, как </w:t>
      </w:r>
      <w:r w:rsidR="008E38B3">
        <w:rPr>
          <w:lang w:val="en-US"/>
        </w:rPr>
        <w:t>Preprocessed</w:t>
      </w:r>
      <w:r w:rsidR="008E38B3" w:rsidRPr="008E38B3">
        <w:t xml:space="preserve"> </w:t>
      </w:r>
      <w:r w:rsidR="008E38B3">
        <w:rPr>
          <w:lang w:val="en-US"/>
        </w:rPr>
        <w:t>Signal</w:t>
      </w:r>
      <w:r w:rsidR="008E38B3" w:rsidRPr="008E38B3">
        <w:t>.</w:t>
      </w:r>
    </w:p>
    <w:p w14:paraId="29DCBCA8" w14:textId="11FF3FEF" w:rsidR="00086E02" w:rsidRDefault="00086E02" w:rsidP="00086E02">
      <w:pPr>
        <w:pStyle w:val="a5"/>
      </w:pPr>
      <w:bookmarkStart w:id="24" w:name="_Toc99108789"/>
      <w:r>
        <w:lastRenderedPageBreak/>
        <w:t>Описание диаграммы «Обработка перемещения сигнала с память»</w:t>
      </w:r>
      <w:bookmarkEnd w:id="24"/>
    </w:p>
    <w:p w14:paraId="08447D1C" w14:textId="25F267EC" w:rsidR="00086E02" w:rsidRDefault="00086E02" w:rsidP="00086E02">
      <w:pPr>
        <w:pStyle w:val="affc"/>
      </w:pPr>
      <w:r w:rsidRPr="00086E02">
        <w:drawing>
          <wp:inline distT="0" distB="0" distL="0" distR="0" wp14:anchorId="34077A3A" wp14:editId="585A9426">
            <wp:extent cx="5940425" cy="45624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94B6" w14:textId="0BAE42B2" w:rsidR="00086E02" w:rsidRDefault="00086E02" w:rsidP="00086E02">
      <w:pPr>
        <w:pStyle w:val="a6"/>
      </w:pPr>
      <w:r>
        <w:rPr>
          <w:lang w:val="en-US"/>
        </w:rPr>
        <w:t>PFDD</w:t>
      </w:r>
      <w:r w:rsidRPr="00086E02">
        <w:t xml:space="preserve"> </w:t>
      </w:r>
      <w:r>
        <w:t>диаграмма копирования данных сигнала в структуру в памяти</w:t>
      </w:r>
    </w:p>
    <w:p w14:paraId="5ED9F526" w14:textId="6979C826" w:rsidR="00086E02" w:rsidRDefault="00086E02" w:rsidP="00086E02">
      <w:pPr>
        <w:pStyle w:val="af1"/>
      </w:pPr>
      <w:r>
        <w:t>На данной диаграмме отображена декомпозиция блока «</w:t>
      </w:r>
      <w:r>
        <w:t>Обработка перемещения сигнала в память</w:t>
      </w:r>
      <w:r>
        <w:t>».</w:t>
      </w:r>
    </w:p>
    <w:p w14:paraId="6A9E97CF" w14:textId="10468571" w:rsidR="00086E02" w:rsidRDefault="00086E02" w:rsidP="00086E02">
      <w:pPr>
        <w:pStyle w:val="af1"/>
      </w:pPr>
      <w:r>
        <w:t xml:space="preserve">Данная диаграмма является условной, так как АТС может посылать ответный сигнал </w:t>
      </w:r>
      <w:r w:rsidR="00EF56AE">
        <w:t xml:space="preserve">на </w:t>
      </w:r>
      <w:r>
        <w:t xml:space="preserve">несколько </w:t>
      </w:r>
      <w:r w:rsidR="00EF56AE">
        <w:t xml:space="preserve">устройств, </w:t>
      </w:r>
      <w:r>
        <w:t xml:space="preserve">в зависимости </w:t>
      </w:r>
      <w:r w:rsidR="00EF56AE">
        <w:t>от типа входящего сигнала.</w:t>
      </w:r>
    </w:p>
    <w:p w14:paraId="7C7A0C1A" w14:textId="69FA9231" w:rsidR="00EF56AE" w:rsidRDefault="00EF56AE" w:rsidP="00086E02">
      <w:pPr>
        <w:pStyle w:val="af1"/>
      </w:pPr>
      <w:r>
        <w:t xml:space="preserve">В том случае, если это сигнал простого снятия трубки, то сигнал будет послан только на телефон снявшего. Если это звонок при незанятом </w:t>
      </w:r>
      <w:r w:rsidR="000329D6">
        <w:t>вто</w:t>
      </w:r>
      <w:r>
        <w:t>ром телефоне, то будут посланы два сигнала. И т.д.</w:t>
      </w:r>
    </w:p>
    <w:p w14:paraId="25E64FAC" w14:textId="2E22EE42" w:rsidR="00AC7B4E" w:rsidRDefault="000329D6" w:rsidP="000329D6">
      <w:pPr>
        <w:pStyle w:val="a5"/>
      </w:pPr>
      <w:bookmarkStart w:id="25" w:name="_Toc99108790"/>
      <w:r>
        <w:lastRenderedPageBreak/>
        <w:t>Описание диаграммы «Обработка сигнала»</w:t>
      </w:r>
      <w:bookmarkEnd w:id="25"/>
    </w:p>
    <w:p w14:paraId="0D1B19E5" w14:textId="0CDC1981" w:rsidR="000329D6" w:rsidRDefault="000329D6" w:rsidP="000329D6">
      <w:pPr>
        <w:pStyle w:val="affc"/>
      </w:pPr>
      <w:r w:rsidRPr="000329D6">
        <w:drawing>
          <wp:inline distT="0" distB="0" distL="0" distR="0" wp14:anchorId="63D35D3C" wp14:editId="468C3BBA">
            <wp:extent cx="5940425" cy="46323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0F8D" w14:textId="40BED4A9" w:rsidR="000329D6" w:rsidRDefault="000329D6" w:rsidP="000329D6">
      <w:pPr>
        <w:pStyle w:val="a6"/>
      </w:pPr>
      <w:r>
        <w:rPr>
          <w:lang w:val="en-US"/>
        </w:rPr>
        <w:t xml:space="preserve">PFDD </w:t>
      </w:r>
      <w:r>
        <w:t>диаграмма обработки сигнала</w:t>
      </w:r>
    </w:p>
    <w:p w14:paraId="4C8816CC" w14:textId="7A6DDD7A" w:rsidR="000329D6" w:rsidRDefault="000329D6" w:rsidP="000329D6">
      <w:pPr>
        <w:pStyle w:val="af1"/>
      </w:pPr>
      <w:r>
        <w:t xml:space="preserve">На данной диаграмме отображена декомпозиция блока «Обработка </w:t>
      </w:r>
      <w:r>
        <w:t>сигнала</w:t>
      </w:r>
      <w:r>
        <w:t>».</w:t>
      </w:r>
    </w:p>
    <w:p w14:paraId="1BDF726B" w14:textId="5C3DDF9B" w:rsidR="000329D6" w:rsidRDefault="000329D6" w:rsidP="000329D6">
      <w:pPr>
        <w:pStyle w:val="af1"/>
      </w:pPr>
      <w:r>
        <w:t>На д</w:t>
      </w:r>
      <w:r>
        <w:t>анн</w:t>
      </w:r>
      <w:r>
        <w:t>ой</w:t>
      </w:r>
      <w:r>
        <w:t xml:space="preserve"> диаграмм</w:t>
      </w:r>
      <w:r>
        <w:t>е отображено усиление сигнала в том случае, если сигнал – сообщение, затем передача усиленного сигнала в обработчик данного сигнала</w:t>
      </w:r>
      <w:r>
        <w:t>.</w:t>
      </w:r>
    </w:p>
    <w:p w14:paraId="4CB82921" w14:textId="66D48BB4" w:rsidR="000329D6" w:rsidRDefault="000329D6" w:rsidP="000329D6">
      <w:pPr>
        <w:pStyle w:val="a5"/>
      </w:pPr>
      <w:bookmarkStart w:id="26" w:name="_Toc99108791"/>
      <w:r>
        <w:lastRenderedPageBreak/>
        <w:t>Диаграмма «Оправка сигнала»</w:t>
      </w:r>
      <w:bookmarkEnd w:id="26"/>
    </w:p>
    <w:p w14:paraId="03005EE6" w14:textId="5CC95091" w:rsidR="000329D6" w:rsidRDefault="004450C1" w:rsidP="000329D6">
      <w:pPr>
        <w:pStyle w:val="affc"/>
      </w:pPr>
      <w:r w:rsidRPr="004450C1">
        <w:drawing>
          <wp:inline distT="0" distB="0" distL="0" distR="0" wp14:anchorId="60954506" wp14:editId="76F2D459">
            <wp:extent cx="5940425" cy="45624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BCCB" w14:textId="6FEE2D7D" w:rsidR="004450C1" w:rsidRDefault="004450C1" w:rsidP="004450C1">
      <w:pPr>
        <w:pStyle w:val="a6"/>
      </w:pPr>
      <w:r>
        <w:rPr>
          <w:lang w:val="en-US"/>
        </w:rPr>
        <w:t xml:space="preserve">PFDD </w:t>
      </w:r>
      <w:r>
        <w:t>диаграмма отправка сигнала</w:t>
      </w:r>
    </w:p>
    <w:p w14:paraId="1F54016F" w14:textId="7FB49C39" w:rsidR="004450C1" w:rsidRDefault="004450C1" w:rsidP="004450C1">
      <w:pPr>
        <w:pStyle w:val="af1"/>
      </w:pPr>
      <w:r>
        <w:t xml:space="preserve">На данной диаграмме отображена последовательность действий перед отправкой сигнала. </w:t>
      </w:r>
    </w:p>
    <w:p w14:paraId="4EDA259A" w14:textId="0A751174" w:rsidR="004450C1" w:rsidRDefault="004450C1" w:rsidP="004450C1">
      <w:pPr>
        <w:pStyle w:val="af1"/>
      </w:pPr>
      <w:r>
        <w:t xml:space="preserve">Сначала в сигнал добавляется проверка целостности (в данном случае – </w:t>
      </w:r>
      <w:r>
        <w:rPr>
          <w:lang w:val="en-US"/>
        </w:rPr>
        <w:t>CRC</w:t>
      </w:r>
      <w:r w:rsidRPr="004450C1">
        <w:t xml:space="preserve">), </w:t>
      </w:r>
      <w:r>
        <w:t>затем сигнал из памяти кодируется в аналоговую версию и отправляется.</w:t>
      </w:r>
    </w:p>
    <w:p w14:paraId="482B3F05" w14:textId="15753E34" w:rsidR="004450C1" w:rsidRDefault="004450C1" w:rsidP="004450C1">
      <w:pPr>
        <w:pStyle w:val="a4"/>
      </w:pPr>
      <w:bookmarkStart w:id="27" w:name="_Toc99108792"/>
      <w:r>
        <w:rPr>
          <w:lang w:val="en-US"/>
        </w:rPr>
        <w:lastRenderedPageBreak/>
        <w:t xml:space="preserve">OSTN </w:t>
      </w:r>
      <w:r>
        <w:t>диаграммы.</w:t>
      </w:r>
      <w:bookmarkEnd w:id="27"/>
    </w:p>
    <w:p w14:paraId="4DE02017" w14:textId="16085776" w:rsidR="000218E1" w:rsidRDefault="000218E1" w:rsidP="000218E1">
      <w:pPr>
        <w:pStyle w:val="affc"/>
      </w:pPr>
      <w:r>
        <w:rPr>
          <w:noProof/>
        </w:rPr>
        <w:drawing>
          <wp:inline distT="0" distB="0" distL="0" distR="0" wp14:anchorId="7530F7F7" wp14:editId="53B3065F">
            <wp:extent cx="5940425" cy="3263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00163" w14:textId="7AC9F81C" w:rsidR="000218E1" w:rsidRDefault="000218E1" w:rsidP="000218E1">
      <w:pPr>
        <w:pStyle w:val="a6"/>
      </w:pPr>
      <w:r>
        <w:rPr>
          <w:lang w:val="en-US"/>
        </w:rPr>
        <w:t>OSTN</w:t>
      </w:r>
      <w:r w:rsidRPr="000218E1">
        <w:t xml:space="preserve"> </w:t>
      </w:r>
      <w:r>
        <w:t>диаграмма АТС с точки зрения пользователя</w:t>
      </w:r>
    </w:p>
    <w:p w14:paraId="314031F3" w14:textId="143CDBBC" w:rsidR="000218E1" w:rsidRDefault="000218E1" w:rsidP="000218E1">
      <w:pPr>
        <w:pStyle w:val="af1"/>
      </w:pPr>
      <w:r>
        <w:t>Данная диаграмма показывает процесс обработки звонка пользователя с точки зрения пользователя.</w:t>
      </w:r>
    </w:p>
    <w:p w14:paraId="7DC67B5B" w14:textId="66511654" w:rsidR="000218E1" w:rsidRDefault="000218E1" w:rsidP="000218E1">
      <w:pPr>
        <w:pStyle w:val="af1"/>
      </w:pPr>
      <w:r>
        <w:t>Всего было выделено пять состояний:</w:t>
      </w:r>
    </w:p>
    <w:p w14:paraId="25F6B1CE" w14:textId="087FA80F" w:rsidR="000218E1" w:rsidRPr="000218E1" w:rsidRDefault="000218E1" w:rsidP="000218E1">
      <w:pPr>
        <w:pStyle w:val="a1"/>
        <w:rPr>
          <w:lang w:val="ru-RU"/>
        </w:rPr>
      </w:pPr>
      <w:r>
        <w:rPr>
          <w:b w:val="0"/>
          <w:bCs w:val="0"/>
          <w:lang w:val="ru-RU"/>
        </w:rPr>
        <w:t>Нет входящих или выходящих сигналов</w:t>
      </w:r>
    </w:p>
    <w:p w14:paraId="2065B937" w14:textId="3C7FEC82" w:rsidR="000218E1" w:rsidRPr="000218E1" w:rsidRDefault="000218E1" w:rsidP="000218E1">
      <w:pPr>
        <w:pStyle w:val="a1"/>
      </w:pPr>
      <w:r>
        <w:rPr>
          <w:b w:val="0"/>
          <w:bCs w:val="0"/>
          <w:lang w:val="ru-RU"/>
        </w:rPr>
        <w:t>Выходящий сигнал «Тон»</w:t>
      </w:r>
    </w:p>
    <w:p w14:paraId="12A11D5B" w14:textId="7AFB8FDD" w:rsidR="000218E1" w:rsidRPr="000218E1" w:rsidRDefault="000218E1" w:rsidP="000218E1">
      <w:pPr>
        <w:pStyle w:val="a1"/>
      </w:pPr>
      <w:r>
        <w:rPr>
          <w:b w:val="0"/>
          <w:bCs w:val="0"/>
          <w:lang w:val="ru-RU"/>
        </w:rPr>
        <w:t>Проверка целевого номера</w:t>
      </w:r>
    </w:p>
    <w:p w14:paraId="1FCB09FF" w14:textId="3DAAE38F" w:rsidR="000218E1" w:rsidRPr="000218E1" w:rsidRDefault="000218E1" w:rsidP="000218E1">
      <w:pPr>
        <w:pStyle w:val="a1"/>
      </w:pPr>
      <w:r>
        <w:rPr>
          <w:b w:val="0"/>
          <w:bCs w:val="0"/>
          <w:lang w:val="ru-RU"/>
        </w:rPr>
        <w:t>Сигнал «Номер занят»</w:t>
      </w:r>
    </w:p>
    <w:p w14:paraId="5FE8BEC9" w14:textId="4BC8BA90" w:rsidR="000218E1" w:rsidRPr="000218E1" w:rsidRDefault="000218E1" w:rsidP="000218E1">
      <w:pPr>
        <w:pStyle w:val="a1"/>
        <w:rPr>
          <w:lang w:val="ru-RU"/>
        </w:rPr>
      </w:pPr>
      <w:r>
        <w:rPr>
          <w:b w:val="0"/>
          <w:bCs w:val="0"/>
          <w:lang w:val="ru-RU"/>
        </w:rPr>
        <w:t>Сигнал гудок для звонящего, звонок - для целевого абонента</w:t>
      </w:r>
    </w:p>
    <w:p w14:paraId="6EAA0C7E" w14:textId="398C3904" w:rsidR="000218E1" w:rsidRDefault="000218E1" w:rsidP="000218E1">
      <w:pPr>
        <w:pStyle w:val="af1"/>
      </w:pPr>
      <w:r>
        <w:t>Также были выделены переходы:</w:t>
      </w:r>
    </w:p>
    <w:p w14:paraId="53742645" w14:textId="0E63E81C" w:rsidR="000218E1" w:rsidRPr="00710F46" w:rsidRDefault="000218E1" w:rsidP="000218E1">
      <w:pPr>
        <w:pStyle w:val="a1"/>
        <w:rPr>
          <w:lang w:val="ru-RU"/>
        </w:rPr>
      </w:pPr>
      <w:r>
        <w:rPr>
          <w:b w:val="0"/>
          <w:bCs w:val="0"/>
          <w:lang w:val="ru-RU"/>
        </w:rPr>
        <w:t>Нет входящих или выходящих сигналов -</w:t>
      </w:r>
      <w:r w:rsidRPr="000218E1">
        <w:rPr>
          <w:b w:val="0"/>
          <w:bCs w:val="0"/>
          <w:lang w:val="ru-RU"/>
        </w:rPr>
        <w:t xml:space="preserve">&gt; </w:t>
      </w:r>
      <w:r>
        <w:rPr>
          <w:b w:val="0"/>
          <w:bCs w:val="0"/>
          <w:lang w:val="ru-RU"/>
        </w:rPr>
        <w:t>входящий сигнал тон. Данный переход осуществляется простым снятием трубки абонентом, если ему в этот момент никто не звонит.</w:t>
      </w:r>
      <w:r w:rsidR="00710F46">
        <w:rPr>
          <w:b w:val="0"/>
          <w:bCs w:val="0"/>
          <w:lang w:val="ru-RU"/>
        </w:rPr>
        <w:t xml:space="preserve"> (при снятии трубки посылается сигнал «Тон» к АТС и она </w:t>
      </w:r>
      <w:r w:rsidR="00710F46">
        <w:rPr>
          <w:b w:val="0"/>
          <w:bCs w:val="0"/>
          <w:lang w:val="ru-RU"/>
        </w:rPr>
        <w:lastRenderedPageBreak/>
        <w:t>отвечает им абоненту до тех пор, пока он не положит трубку или не позвонит на какой-либо номер.</w:t>
      </w:r>
    </w:p>
    <w:p w14:paraId="137687C2" w14:textId="187E4B27" w:rsidR="00710F46" w:rsidRPr="000218E1" w:rsidRDefault="00710F46" w:rsidP="000218E1">
      <w:pPr>
        <w:pStyle w:val="a1"/>
        <w:rPr>
          <w:lang w:val="ru-RU"/>
        </w:rPr>
      </w:pPr>
      <w:r>
        <w:rPr>
          <w:b w:val="0"/>
          <w:bCs w:val="0"/>
          <w:lang w:val="ru-RU"/>
        </w:rPr>
        <w:t>Выходящий сигнал «Тон» -</w:t>
      </w:r>
      <w:r w:rsidRPr="00710F46">
        <w:rPr>
          <w:b w:val="0"/>
          <w:bCs w:val="0"/>
          <w:lang w:val="ru-RU"/>
        </w:rPr>
        <w:t xml:space="preserve">&gt; </w:t>
      </w:r>
      <w:r>
        <w:rPr>
          <w:b w:val="0"/>
          <w:bCs w:val="0"/>
          <w:lang w:val="ru-RU"/>
        </w:rPr>
        <w:t>Проверка целевого номера. Данный переход осуществляется при помощи набора номера абонентом. Т.е. телефон посылает АТС номер, на который он собирается звонить.</w:t>
      </w:r>
    </w:p>
    <w:p w14:paraId="6CDEE44B" w14:textId="075B600C" w:rsidR="000218E1" w:rsidRPr="00710F46" w:rsidRDefault="00710F46" w:rsidP="000218E1">
      <w:pPr>
        <w:pStyle w:val="a1"/>
        <w:rPr>
          <w:lang w:val="ru-RU"/>
        </w:rPr>
      </w:pPr>
      <w:r>
        <w:rPr>
          <w:b w:val="0"/>
          <w:bCs w:val="0"/>
          <w:lang w:val="ru-RU"/>
        </w:rPr>
        <w:t>Проверка целевого номера -</w:t>
      </w:r>
      <w:r w:rsidRPr="00710F46">
        <w:rPr>
          <w:b w:val="0"/>
          <w:bCs w:val="0"/>
          <w:lang w:val="ru-RU"/>
        </w:rPr>
        <w:t xml:space="preserve">&gt; </w:t>
      </w:r>
      <w:r>
        <w:rPr>
          <w:b w:val="0"/>
          <w:bCs w:val="0"/>
          <w:lang w:val="ru-RU"/>
        </w:rPr>
        <w:t>Сигнал «Номер занят». В том случае, если при проверке оказывается, что номер занят, то в ответ звонящему посылается сигнал «Номер занят».</w:t>
      </w:r>
    </w:p>
    <w:p w14:paraId="2D9DB1D6" w14:textId="66F09189" w:rsidR="004450C1" w:rsidRPr="003072E8" w:rsidRDefault="00710F46" w:rsidP="003072E8">
      <w:pPr>
        <w:pStyle w:val="a1"/>
        <w:rPr>
          <w:lang w:val="ru-RU"/>
        </w:rPr>
      </w:pPr>
      <w:r>
        <w:rPr>
          <w:b w:val="0"/>
          <w:bCs w:val="0"/>
          <w:lang w:val="ru-RU"/>
        </w:rPr>
        <w:t xml:space="preserve">Проверка целевого номера </w:t>
      </w:r>
      <w:r w:rsidRPr="00710F46">
        <w:rPr>
          <w:b w:val="0"/>
          <w:bCs w:val="0"/>
          <w:lang w:val="ru-RU"/>
        </w:rPr>
        <w:t xml:space="preserve">-&gt; </w:t>
      </w:r>
      <w:r>
        <w:rPr>
          <w:b w:val="0"/>
          <w:bCs w:val="0"/>
          <w:lang w:val="ru-RU"/>
        </w:rPr>
        <w:t>Сигнал «Гудок» для звонящего, «Звонок» - для целевого номера</w:t>
      </w:r>
      <w:r w:rsidR="003072E8">
        <w:rPr>
          <w:b w:val="0"/>
          <w:bCs w:val="0"/>
          <w:lang w:val="ru-RU"/>
        </w:rPr>
        <w:t>. В случае, если необходимый номер не занят, то телефону, связанному с этим номером, посылается сигнал «звонок».</w:t>
      </w:r>
    </w:p>
    <w:p w14:paraId="32119BBD" w14:textId="7AA02FD1" w:rsidR="00347F39" w:rsidRDefault="00347F39" w:rsidP="00347F39">
      <w:pPr>
        <w:pStyle w:val="a3"/>
      </w:pPr>
      <w:bookmarkStart w:id="28" w:name="_Toc99108793"/>
      <w:r>
        <w:lastRenderedPageBreak/>
        <w:t>Диаграммы потока данных (</w:t>
      </w:r>
      <w:r>
        <w:rPr>
          <w:lang w:val="en-US"/>
        </w:rPr>
        <w:t>DFD)</w:t>
      </w:r>
      <w:bookmarkEnd w:id="28"/>
    </w:p>
    <w:p w14:paraId="73F1331B" w14:textId="1F1F60E6" w:rsidR="000329D6" w:rsidRDefault="00D7090D" w:rsidP="00D7090D">
      <w:pPr>
        <w:pStyle w:val="a4"/>
      </w:pPr>
      <w:bookmarkStart w:id="29" w:name="_Toc99108794"/>
      <w:r>
        <w:t>Описание потока данных «Сделать звонок при помощи АТС»</w:t>
      </w:r>
      <w:bookmarkEnd w:id="29"/>
    </w:p>
    <w:p w14:paraId="11D52123" w14:textId="68CC2D95" w:rsidR="00D7090D" w:rsidRDefault="00D7090D" w:rsidP="00D7090D">
      <w:pPr>
        <w:pStyle w:val="affc"/>
      </w:pPr>
      <w:r w:rsidRPr="00D7090D">
        <w:drawing>
          <wp:inline distT="0" distB="0" distL="0" distR="0" wp14:anchorId="3F1A0328" wp14:editId="2DB7372B">
            <wp:extent cx="5940425" cy="45275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9979" w14:textId="1BAF7BD8" w:rsidR="00D7090D" w:rsidRDefault="00D7090D" w:rsidP="00D7090D">
      <w:pPr>
        <w:pStyle w:val="a6"/>
      </w:pPr>
      <w:r>
        <w:rPr>
          <w:lang w:val="en-US"/>
        </w:rPr>
        <w:t>DFD</w:t>
      </w:r>
      <w:r w:rsidRPr="00D7090D">
        <w:t xml:space="preserve"> </w:t>
      </w:r>
      <w:r>
        <w:t>диаграмма сделать звонок при помощи АТС</w:t>
      </w:r>
    </w:p>
    <w:p w14:paraId="37BE6949" w14:textId="4CE9A905" w:rsidR="00D7090D" w:rsidRDefault="00D7090D" w:rsidP="00D7090D">
      <w:pPr>
        <w:pStyle w:val="af1"/>
      </w:pPr>
      <w:r>
        <w:t>Данная диаграмма описывает поток</w:t>
      </w:r>
      <w:r w:rsidR="003147AC">
        <w:t>и</w:t>
      </w:r>
      <w:r>
        <w:t xml:space="preserve"> данных, происходящий при звонке при помощи АТС в наиболее общем виде.</w:t>
      </w:r>
    </w:p>
    <w:p w14:paraId="469D41ED" w14:textId="0BD9CAA5" w:rsidR="00D7090D" w:rsidRDefault="003147AC" w:rsidP="00D7090D">
      <w:pPr>
        <w:pStyle w:val="af1"/>
      </w:pPr>
      <w:r>
        <w:t>Ниже перечислен полный список потоков данных:</w:t>
      </w:r>
    </w:p>
    <w:p w14:paraId="3D3FD304" w14:textId="33C2D7EB" w:rsidR="003147AC" w:rsidRPr="003147AC" w:rsidRDefault="003147AC" w:rsidP="003147AC">
      <w:pPr>
        <w:pStyle w:val="a1"/>
        <w:rPr>
          <w:lang w:val="ru-RU"/>
        </w:rPr>
      </w:pPr>
      <w:r>
        <w:rPr>
          <w:lang w:val="ru-RU"/>
        </w:rPr>
        <w:t>Входящий сигнал</w:t>
      </w:r>
      <w:r>
        <w:rPr>
          <w:b w:val="0"/>
          <w:bCs w:val="0"/>
          <w:lang w:val="ru-RU"/>
        </w:rPr>
        <w:t xml:space="preserve"> – сигнал, который поступил от одного из абонентов.</w:t>
      </w:r>
    </w:p>
    <w:p w14:paraId="54E21522" w14:textId="2553D87D" w:rsidR="003147AC" w:rsidRPr="003147AC" w:rsidRDefault="003147AC" w:rsidP="003147AC">
      <w:pPr>
        <w:pStyle w:val="a1"/>
        <w:rPr>
          <w:lang w:val="ru-RU"/>
        </w:rPr>
      </w:pPr>
      <w:r>
        <w:rPr>
          <w:lang w:val="ru-RU"/>
        </w:rPr>
        <w:t xml:space="preserve">Выходящий сигнал – </w:t>
      </w:r>
      <w:r w:rsidRPr="003147AC">
        <w:rPr>
          <w:b w:val="0"/>
          <w:bCs w:val="0"/>
          <w:lang w:val="ru-RU"/>
        </w:rPr>
        <w:t xml:space="preserve">два </w:t>
      </w:r>
      <w:r w:rsidRPr="003147AC">
        <w:rPr>
          <w:b w:val="0"/>
          <w:bCs w:val="0"/>
          <w:i/>
          <w:iCs/>
          <w:lang w:val="ru-RU"/>
        </w:rPr>
        <w:t>различных</w:t>
      </w:r>
      <w:r>
        <w:rPr>
          <w:b w:val="0"/>
          <w:bCs w:val="0"/>
          <w:lang w:val="ru-RU"/>
        </w:rPr>
        <w:t xml:space="preserve"> </w:t>
      </w:r>
      <w:r w:rsidRPr="003147AC">
        <w:rPr>
          <w:b w:val="0"/>
          <w:bCs w:val="0"/>
          <w:lang w:val="ru-RU"/>
        </w:rPr>
        <w:t>сигна</w:t>
      </w:r>
      <w:r>
        <w:rPr>
          <w:b w:val="0"/>
          <w:bCs w:val="0"/>
          <w:lang w:val="ru-RU"/>
        </w:rPr>
        <w:t>ла, которые посылаются звонящему и ответчику в зависимости от входного сигнала.</w:t>
      </w:r>
    </w:p>
    <w:p w14:paraId="1CA4FD5E" w14:textId="0FD2D675" w:rsidR="003147AC" w:rsidRDefault="003147AC" w:rsidP="003147AC">
      <w:pPr>
        <w:pStyle w:val="af1"/>
      </w:pPr>
      <w:r>
        <w:t>Процессы – сделать звонок, внешние сущности – звонящий клиент и отвечающий клиент.</w:t>
      </w:r>
    </w:p>
    <w:p w14:paraId="267A0393" w14:textId="03B76BA9" w:rsidR="003147AC" w:rsidRPr="003147AC" w:rsidRDefault="003147AC" w:rsidP="003147AC">
      <w:pPr>
        <w:pStyle w:val="a4"/>
      </w:pPr>
      <w:bookmarkStart w:id="30" w:name="_Toc99108795"/>
      <w:r>
        <w:lastRenderedPageBreak/>
        <w:t xml:space="preserve">Первый уровень декомпозиции </w:t>
      </w:r>
      <w:r>
        <w:rPr>
          <w:lang w:val="en-US"/>
        </w:rPr>
        <w:t>DFD</w:t>
      </w:r>
      <w:r w:rsidRPr="003147AC">
        <w:t xml:space="preserve"> (</w:t>
      </w:r>
      <w:r>
        <w:t>Сделать звонок</w:t>
      </w:r>
      <w:r w:rsidRPr="003147AC">
        <w:t>).</w:t>
      </w:r>
      <w:bookmarkEnd w:id="30"/>
    </w:p>
    <w:p w14:paraId="101B6B95" w14:textId="77927986" w:rsidR="003147AC" w:rsidRPr="003147AC" w:rsidRDefault="003147AC" w:rsidP="003147AC">
      <w:pPr>
        <w:pStyle w:val="af1"/>
        <w:rPr>
          <w:lang w:val="en-US"/>
        </w:rPr>
      </w:pPr>
      <w:r w:rsidRPr="003147AC">
        <w:rPr>
          <w:lang w:val="en-US"/>
        </w:rPr>
        <w:drawing>
          <wp:inline distT="0" distB="0" distL="0" distR="0" wp14:anchorId="494D1233" wp14:editId="3AC95092">
            <wp:extent cx="5940425" cy="45135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13E6" w14:textId="787377C0" w:rsidR="00D7090D" w:rsidRDefault="003147AC" w:rsidP="003147AC">
      <w:pPr>
        <w:pStyle w:val="a6"/>
      </w:pPr>
      <w:r>
        <w:t>Декомпозиция «Сделать звонок»</w:t>
      </w:r>
    </w:p>
    <w:p w14:paraId="00C5F438" w14:textId="3214A122" w:rsidR="003147AC" w:rsidRDefault="003147AC" w:rsidP="003147AC">
      <w:pPr>
        <w:pStyle w:val="af1"/>
      </w:pPr>
      <w:r>
        <w:t xml:space="preserve">На данной </w:t>
      </w:r>
      <w:r>
        <w:rPr>
          <w:lang w:val="en-US"/>
        </w:rPr>
        <w:t>DFD</w:t>
      </w:r>
      <w:r w:rsidRPr="003147AC">
        <w:t xml:space="preserve"> </w:t>
      </w:r>
      <w:r>
        <w:t>представлена декомпозиция наивысшего уровня звонка АТС.</w:t>
      </w:r>
    </w:p>
    <w:p w14:paraId="5C765317" w14:textId="597F1678" w:rsidR="003147AC" w:rsidRDefault="002D44AB" w:rsidP="003147AC">
      <w:pPr>
        <w:pStyle w:val="af1"/>
      </w:pPr>
      <w:r>
        <w:t xml:space="preserve">На ней отображена последовательность получения сигнала и его препроцессинга, сохранение сигнала (параллельное получение данных об адресах, сохраненных в ПЗУ). </w:t>
      </w:r>
    </w:p>
    <w:p w14:paraId="7B8DE93C" w14:textId="466F2029" w:rsidR="002D44AB" w:rsidRDefault="002D44AB" w:rsidP="003147AC">
      <w:pPr>
        <w:pStyle w:val="af1"/>
      </w:pPr>
      <w:r>
        <w:t>А также на диаграмме отображен момент, когда происходит обработка сигнала.</w:t>
      </w:r>
    </w:p>
    <w:p w14:paraId="3031AB79" w14:textId="6C17BB54" w:rsidR="002D44AB" w:rsidRDefault="002D44AB" w:rsidP="002D44AB">
      <w:pPr>
        <w:pStyle w:val="a4"/>
      </w:pPr>
      <w:bookmarkStart w:id="31" w:name="_Toc99108796"/>
      <w:r>
        <w:lastRenderedPageBreak/>
        <w:t xml:space="preserve">Второй уровень декомпозиции </w:t>
      </w:r>
      <w:r>
        <w:rPr>
          <w:lang w:val="en-US"/>
        </w:rPr>
        <w:t>DFD</w:t>
      </w:r>
      <w:r>
        <w:t>.</w:t>
      </w:r>
      <w:bookmarkEnd w:id="31"/>
    </w:p>
    <w:p w14:paraId="657A809F" w14:textId="6626C1D0" w:rsidR="002D44AB" w:rsidRDefault="002D44AB" w:rsidP="002D44AB">
      <w:pPr>
        <w:pStyle w:val="a5"/>
      </w:pPr>
      <w:bookmarkStart w:id="32" w:name="_Toc99108797"/>
      <w:r>
        <w:t>Декомпозиция блока получить сигнал.</w:t>
      </w:r>
      <w:bookmarkEnd w:id="32"/>
    </w:p>
    <w:p w14:paraId="77E631AF" w14:textId="04AC9027" w:rsidR="002D44AB" w:rsidRDefault="002D44AB" w:rsidP="002D44AB">
      <w:pPr>
        <w:pStyle w:val="affc"/>
      </w:pPr>
      <w:r w:rsidRPr="002D44AB">
        <w:drawing>
          <wp:inline distT="0" distB="0" distL="0" distR="0" wp14:anchorId="6EA5653D" wp14:editId="745BE6A7">
            <wp:extent cx="5940425" cy="45097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E8D4" w14:textId="29A6E6F9" w:rsidR="002D44AB" w:rsidRDefault="002D44AB" w:rsidP="002D44AB">
      <w:pPr>
        <w:pStyle w:val="a6"/>
      </w:pPr>
      <w:r>
        <w:t xml:space="preserve">Декомпозиция </w:t>
      </w:r>
      <w:r>
        <w:rPr>
          <w:lang w:val="en-US"/>
        </w:rPr>
        <w:t xml:space="preserve">DFD </w:t>
      </w:r>
      <w:r>
        <w:t>получить сигнал.</w:t>
      </w:r>
    </w:p>
    <w:p w14:paraId="02F7B707" w14:textId="36238A9C" w:rsidR="002D44AB" w:rsidRDefault="002D44AB" w:rsidP="002D44AB">
      <w:pPr>
        <w:pStyle w:val="af1"/>
      </w:pPr>
      <w:r>
        <w:t>На данной диаграмме отображен</w:t>
      </w:r>
      <w:r w:rsidR="00BE1A4B">
        <w:t xml:space="preserve"> поток данных, который должен происходить при получении сигнала. </w:t>
      </w:r>
    </w:p>
    <w:p w14:paraId="0C896595" w14:textId="6A716182" w:rsidR="00BE1A4B" w:rsidRDefault="00BE1A4B" w:rsidP="002D44AB">
      <w:pPr>
        <w:pStyle w:val="af1"/>
      </w:pPr>
      <w:r>
        <w:t>Так как сигнал модулирован, то сначала происходит его демодуляция (демодулированный сигнал сохраняется в памяти).</w:t>
      </w:r>
    </w:p>
    <w:p w14:paraId="1AB6B5F5" w14:textId="4DA14E03" w:rsidR="00BE1A4B" w:rsidRDefault="00BE1A4B" w:rsidP="002D44AB">
      <w:pPr>
        <w:pStyle w:val="af1"/>
      </w:pPr>
      <w:r>
        <w:t>Затем, сохранённый сигнал преобразуется к заранее определённому типу структуры в памяти, при этом, одновременно с этим процессом происходит инициализация загрузки списка устройств в сети с их адресами (если они уже не были загружены).</w:t>
      </w:r>
    </w:p>
    <w:p w14:paraId="403A98D0" w14:textId="48A534CA" w:rsidR="00BE1A4B" w:rsidRDefault="00BE1A4B" w:rsidP="002D44AB">
      <w:pPr>
        <w:pStyle w:val="af1"/>
      </w:pPr>
      <w:r>
        <w:t>Далее возвращается структура с сигналом в демодулированном виде.</w:t>
      </w:r>
    </w:p>
    <w:p w14:paraId="04E6F4EA" w14:textId="3C8C3F49" w:rsidR="00BE1A4B" w:rsidRDefault="00BE1A4B" w:rsidP="00BE1A4B">
      <w:pPr>
        <w:pStyle w:val="a5"/>
      </w:pPr>
      <w:bookmarkStart w:id="33" w:name="_Toc99108798"/>
      <w:r>
        <w:lastRenderedPageBreak/>
        <w:t>Декомпозиция блока «Обработать сигнал»</w:t>
      </w:r>
      <w:bookmarkEnd w:id="33"/>
    </w:p>
    <w:p w14:paraId="6B64B35A" w14:textId="6CC31D28" w:rsidR="00BE1A4B" w:rsidRDefault="00E25F54" w:rsidP="00BE1A4B">
      <w:pPr>
        <w:pStyle w:val="affc"/>
      </w:pPr>
      <w:r w:rsidRPr="00E25F54">
        <w:drawing>
          <wp:inline distT="0" distB="0" distL="0" distR="0" wp14:anchorId="62DEDEF6" wp14:editId="5238EC03">
            <wp:extent cx="5940425" cy="45135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8138" w14:textId="04F4FC81" w:rsidR="00E25F54" w:rsidRDefault="00E25F54" w:rsidP="00E25F54">
      <w:pPr>
        <w:pStyle w:val="a6"/>
      </w:pPr>
      <w:r>
        <w:rPr>
          <w:lang w:val="en-US"/>
        </w:rPr>
        <w:t xml:space="preserve">DFD </w:t>
      </w:r>
      <w:r>
        <w:t>диаграмма «Обработать сигнал»</w:t>
      </w:r>
    </w:p>
    <w:p w14:paraId="4587A0FE" w14:textId="28A7795B" w:rsidR="00E25F54" w:rsidRDefault="00E25F54" w:rsidP="00E25F54">
      <w:pPr>
        <w:pStyle w:val="af1"/>
      </w:pPr>
      <w:r>
        <w:t xml:space="preserve">На данной диаграмме представлен поток данных внутри блока обработать сигнал. </w:t>
      </w:r>
    </w:p>
    <w:p w14:paraId="3BE755A6" w14:textId="5AD535D4" w:rsidR="00E25F54" w:rsidRDefault="00E25F54" w:rsidP="00E25F54">
      <w:pPr>
        <w:pStyle w:val="af1"/>
      </w:pPr>
      <w:r>
        <w:t xml:space="preserve">К этому моменту система уже получила список устройств и структуру с сигналом. </w:t>
      </w:r>
    </w:p>
    <w:p w14:paraId="17834D5A" w14:textId="77777777" w:rsidR="00E25F54" w:rsidRDefault="00E25F54" w:rsidP="00E25F54">
      <w:pPr>
        <w:pStyle w:val="af1"/>
      </w:pPr>
      <w:r>
        <w:t xml:space="preserve">Сначала система проводит проверку: валидны ли сигналы или нет. Если они не существуют в списке, то система поднимает ошибку с кодом недоступности сигнала отправителя или приёмника (их именно нет в списке). Иначе, в структуру данных дописывается запись о верности адресов. </w:t>
      </w:r>
    </w:p>
    <w:p w14:paraId="407EF669" w14:textId="160A05C5" w:rsidR="00E25F54" w:rsidRDefault="00E25F54" w:rsidP="00E25F54">
      <w:pPr>
        <w:pStyle w:val="af1"/>
      </w:pPr>
      <w:r>
        <w:t>Далее, система обрабатывает сигнал, учитывая, данные о его валидности.</w:t>
      </w:r>
    </w:p>
    <w:p w14:paraId="198C185B" w14:textId="5607311F" w:rsidR="00E25F54" w:rsidRDefault="00E25F54" w:rsidP="00E25F54">
      <w:pPr>
        <w:pStyle w:val="a4"/>
        <w:rPr>
          <w:lang w:val="en-US"/>
        </w:rPr>
      </w:pPr>
      <w:bookmarkStart w:id="34" w:name="_Toc99108799"/>
      <w:r>
        <w:lastRenderedPageBreak/>
        <w:t xml:space="preserve">Третий уровень декомпозиции </w:t>
      </w:r>
      <w:r>
        <w:rPr>
          <w:lang w:val="en-US"/>
        </w:rPr>
        <w:t>DFD</w:t>
      </w:r>
      <w:bookmarkEnd w:id="34"/>
    </w:p>
    <w:p w14:paraId="6CF44847" w14:textId="414BEC15" w:rsidR="00E25F54" w:rsidRDefault="00E25F54" w:rsidP="00E25F54">
      <w:pPr>
        <w:pStyle w:val="a5"/>
      </w:pPr>
      <w:bookmarkStart w:id="35" w:name="_Toc99108800"/>
      <w:r>
        <w:t xml:space="preserve">Декомпозиция </w:t>
      </w:r>
      <w:r w:rsidR="00C3050B">
        <w:rPr>
          <w:lang w:val="en-US"/>
        </w:rPr>
        <w:t>DFD</w:t>
      </w:r>
      <w:r w:rsidR="00C3050B" w:rsidRPr="00C3050B">
        <w:t xml:space="preserve"> </w:t>
      </w:r>
      <w:r w:rsidR="00C3050B">
        <w:t>«Обработка корректного сигнала»</w:t>
      </w:r>
      <w:bookmarkEnd w:id="35"/>
    </w:p>
    <w:p w14:paraId="18ACABE3" w14:textId="6C2036F6" w:rsidR="00C3050B" w:rsidRDefault="00C3050B" w:rsidP="00C3050B">
      <w:pPr>
        <w:pStyle w:val="affc"/>
      </w:pPr>
      <w:r w:rsidRPr="00C3050B">
        <w:drawing>
          <wp:inline distT="0" distB="0" distL="0" distR="0" wp14:anchorId="2EF6C5C7" wp14:editId="366C19A2">
            <wp:extent cx="5940425" cy="45402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76C7" w14:textId="705F9499" w:rsidR="00C3050B" w:rsidRDefault="00C3050B" w:rsidP="00C3050B">
      <w:pPr>
        <w:pStyle w:val="a6"/>
      </w:pPr>
      <w:r>
        <w:t xml:space="preserve">Диаграмма </w:t>
      </w:r>
      <w:r>
        <w:rPr>
          <w:lang w:val="en-US"/>
        </w:rPr>
        <w:t>DFD</w:t>
      </w:r>
      <w:r w:rsidRPr="00C3050B">
        <w:t xml:space="preserve"> </w:t>
      </w:r>
      <w:r>
        <w:t>«Обработка корректного сигнала.»</w:t>
      </w:r>
    </w:p>
    <w:p w14:paraId="32994356" w14:textId="6309A935" w:rsidR="00D5471D" w:rsidRDefault="00D5471D" w:rsidP="00D5471D">
      <w:pPr>
        <w:pStyle w:val="af1"/>
      </w:pPr>
      <w:r>
        <w:t>На данной диаграмме представлен поток данных внутри блока «Обработка корректного сигнала».</w:t>
      </w:r>
    </w:p>
    <w:p w14:paraId="04AD2F7F" w14:textId="49D9255E" w:rsidR="00D5471D" w:rsidRPr="00D5471D" w:rsidRDefault="00D5471D" w:rsidP="00D5471D">
      <w:pPr>
        <w:pStyle w:val="af1"/>
      </w:pPr>
      <w:r>
        <w:t xml:space="preserve">При работе с данным случаем, предполагается, что данные являются корректными, следовательно, проверка типа сигнала предполагает только изменение действий АТС, в зависимости от его структуры. А поведение следующего блока позволяет разветвить выход (в зависимости от типа сигнала. К примеру, если человек взял трубку без входящего звонка, то выход не будет разветвлён на два. При этом если звонок уже идёт и идёт постоянная посылка сигналов между двумя трубками, то разветвление будет осуществлено). </w:t>
      </w:r>
    </w:p>
    <w:p w14:paraId="374168FA" w14:textId="77777777" w:rsidR="00086E02" w:rsidRPr="00086E02" w:rsidRDefault="00086E02" w:rsidP="00086E02">
      <w:pPr>
        <w:pStyle w:val="af1"/>
      </w:pPr>
    </w:p>
    <w:p w14:paraId="36E86588" w14:textId="77777777" w:rsidR="008E38B3" w:rsidRPr="008E38B3" w:rsidRDefault="008E38B3" w:rsidP="00B4000A">
      <w:pPr>
        <w:pStyle w:val="af1"/>
      </w:pPr>
    </w:p>
    <w:p w14:paraId="40DBE724" w14:textId="77777777" w:rsidR="00EC386F" w:rsidRPr="00EC386F" w:rsidRDefault="00EC386F" w:rsidP="00EC386F">
      <w:pPr>
        <w:pStyle w:val="af1"/>
      </w:pPr>
    </w:p>
    <w:p w14:paraId="3C9A83CD" w14:textId="77777777" w:rsidR="00EC386F" w:rsidRPr="00EC386F" w:rsidRDefault="00EC386F" w:rsidP="00EC386F">
      <w:pPr>
        <w:pStyle w:val="af1"/>
      </w:pPr>
    </w:p>
    <w:p w14:paraId="0BC53FD5" w14:textId="77777777" w:rsidR="00026274" w:rsidRPr="00026274" w:rsidRDefault="00026274" w:rsidP="00026274">
      <w:pPr>
        <w:pStyle w:val="af1"/>
      </w:pPr>
    </w:p>
    <w:p w14:paraId="62EAC640" w14:textId="77777777" w:rsidR="00E435CC" w:rsidRPr="00E435CC" w:rsidRDefault="00E435CC" w:rsidP="00E435CC">
      <w:pPr>
        <w:pStyle w:val="af1"/>
      </w:pPr>
    </w:p>
    <w:sectPr w:rsidR="00E435CC" w:rsidRPr="00E435CC" w:rsidSect="00183649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9C6842" w14:textId="77777777" w:rsidR="00806352" w:rsidRDefault="00806352" w:rsidP="00183649">
      <w:r>
        <w:separator/>
      </w:r>
    </w:p>
  </w:endnote>
  <w:endnote w:type="continuationSeparator" w:id="0">
    <w:p w14:paraId="509EF764" w14:textId="77777777" w:rsidR="00806352" w:rsidRDefault="00806352" w:rsidP="001836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1048343"/>
      <w:docPartObj>
        <w:docPartGallery w:val="Page Numbers (Bottom of Page)"/>
        <w:docPartUnique/>
      </w:docPartObj>
    </w:sdtPr>
    <w:sdtEndPr/>
    <w:sdtContent>
      <w:p w14:paraId="337E05EF" w14:textId="6600EDF5" w:rsidR="00183649" w:rsidRDefault="00183649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4477F8" w14:textId="77777777" w:rsidR="00183649" w:rsidRDefault="00183649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55186" w14:textId="77777777" w:rsidR="00806352" w:rsidRDefault="00806352" w:rsidP="00183649">
      <w:r>
        <w:separator/>
      </w:r>
    </w:p>
  </w:footnote>
  <w:footnote w:type="continuationSeparator" w:id="0">
    <w:p w14:paraId="01D37AF7" w14:textId="77777777" w:rsidR="00806352" w:rsidRDefault="00806352" w:rsidP="001836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066DF"/>
    <w:multiLevelType w:val="hybridMultilevel"/>
    <w:tmpl w:val="BA50132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B0E19E5"/>
    <w:multiLevelType w:val="multilevel"/>
    <w:tmpl w:val="A18ACAAC"/>
    <w:lvl w:ilvl="0">
      <w:start w:val="1"/>
      <w:numFmt w:val="none"/>
      <w:lvlRestart w:val="0"/>
      <w:suff w:val="nothing"/>
      <w:lvlText w:val="%1"/>
      <w:lvlJc w:val="left"/>
      <w:pPr>
        <w:ind w:left="0" w:firstLine="0"/>
      </w:pPr>
    </w:lvl>
    <w:lvl w:ilvl="1">
      <w:start w:val="1"/>
      <w:numFmt w:val="decimal"/>
      <w:suff w:val="nothing"/>
      <w:lvlText w:val="%2. 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709"/>
        </w:tabs>
        <w:ind w:left="0" w:firstLine="425"/>
      </w:pPr>
    </w:lvl>
    <w:lvl w:ilvl="3">
      <w:start w:val="1"/>
      <w:numFmt w:val="decimal"/>
      <w:lvlRestart w:val="1"/>
      <w:lvlText w:val="%4."/>
      <w:lvlJc w:val="left"/>
      <w:pPr>
        <w:tabs>
          <w:tab w:val="num" w:pos="850"/>
        </w:tabs>
        <w:ind w:left="0" w:firstLine="397"/>
      </w:pPr>
    </w:lvl>
    <w:lvl w:ilvl="4">
      <w:start w:val="1"/>
      <w:numFmt w:val="decimal"/>
      <w:lvlRestart w:val="1"/>
      <w:pStyle w:val="a"/>
      <w:suff w:val="nothing"/>
      <w:lvlText w:val="(%5)"/>
      <w:lvlJc w:val="left"/>
      <w:pPr>
        <w:ind w:left="0" w:firstLine="0"/>
      </w:pPr>
    </w:lvl>
    <w:lvl w:ilvl="5">
      <w:start w:val="1"/>
      <w:numFmt w:val="decimal"/>
      <w:lvlRestart w:val="1"/>
      <w:suff w:val="nothing"/>
      <w:lvlText w:val="Листинг %6"/>
      <w:lvlJc w:val="right"/>
      <w:pPr>
        <w:ind w:left="283" w:firstLine="5953"/>
      </w:pPr>
      <w:rPr>
        <w:b w:val="0"/>
        <w:i w:val="0"/>
      </w:rPr>
    </w:lvl>
    <w:lvl w:ilvl="6">
      <w:start w:val="1"/>
      <w:numFmt w:val="decimal"/>
      <w:lvlRestart w:val="1"/>
      <w:suff w:val="nothing"/>
      <w:lvlText w:val="Таблица %7"/>
      <w:lvlJc w:val="right"/>
      <w:pPr>
        <w:ind w:left="283" w:firstLine="5953"/>
      </w:pPr>
      <w:rPr>
        <w:b w:val="0"/>
        <w:i w:val="0"/>
      </w:rPr>
    </w:lvl>
    <w:lvl w:ilvl="7">
      <w:start w:val="1"/>
      <w:numFmt w:val="decimal"/>
      <w:lvlRestart w:val="1"/>
      <w:suff w:val="nothing"/>
      <w:lvlText w:val="Рис. %8. "/>
      <w:lvlJc w:val="left"/>
      <w:pPr>
        <w:ind w:left="283" w:firstLine="0"/>
      </w:pPr>
      <w:rPr>
        <w:b w:val="0"/>
        <w:i/>
      </w:rPr>
    </w:lvl>
    <w:lvl w:ilvl="8">
      <w:start w:val="1"/>
      <w:numFmt w:val="decimal"/>
      <w:lvlRestart w:val="2"/>
      <w:lvlText w:val="%9."/>
      <w:lvlJc w:val="left"/>
      <w:pPr>
        <w:tabs>
          <w:tab w:val="num" w:pos="709"/>
        </w:tabs>
        <w:ind w:left="709" w:hanging="284"/>
      </w:pPr>
    </w:lvl>
  </w:abstractNum>
  <w:abstractNum w:abstractNumId="2" w15:restartNumberingAfterBreak="0">
    <w:nsid w:val="1D557506"/>
    <w:multiLevelType w:val="hybridMultilevel"/>
    <w:tmpl w:val="AB00885C"/>
    <w:lvl w:ilvl="0" w:tplc="AA58699C">
      <w:start w:val="1"/>
      <w:numFmt w:val="decimal"/>
      <w:pStyle w:val="a0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6B673B"/>
    <w:multiLevelType w:val="hybridMultilevel"/>
    <w:tmpl w:val="2ECE0E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D2E7A4D"/>
    <w:multiLevelType w:val="hybridMultilevel"/>
    <w:tmpl w:val="52644D4C"/>
    <w:lvl w:ilvl="0" w:tplc="BA421164">
      <w:start w:val="1"/>
      <w:numFmt w:val="bullet"/>
      <w:pStyle w:val="a1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5" w15:restartNumberingAfterBreak="0">
    <w:nsid w:val="4DF20724"/>
    <w:multiLevelType w:val="hybridMultilevel"/>
    <w:tmpl w:val="BA50132C"/>
    <w:lvl w:ilvl="0" w:tplc="E0A84E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1091BED"/>
    <w:multiLevelType w:val="hybridMultilevel"/>
    <w:tmpl w:val="6C28B502"/>
    <w:lvl w:ilvl="0" w:tplc="2D4C3F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5736247"/>
    <w:multiLevelType w:val="hybridMultilevel"/>
    <w:tmpl w:val="A26CB2E6"/>
    <w:lvl w:ilvl="0" w:tplc="AF20E8EA">
      <w:start w:val="1"/>
      <w:numFmt w:val="decimal"/>
      <w:pStyle w:val="a2"/>
      <w:lvlText w:val="%1.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28C6E96"/>
    <w:multiLevelType w:val="hybridMultilevel"/>
    <w:tmpl w:val="75721134"/>
    <w:lvl w:ilvl="0" w:tplc="E4BCBD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7132131"/>
    <w:multiLevelType w:val="multilevel"/>
    <w:tmpl w:val="B14E7B6C"/>
    <w:lvl w:ilvl="0">
      <w:start w:val="1"/>
      <w:numFmt w:val="decimal"/>
      <w:pStyle w:val="a3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4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5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16B6D10"/>
    <w:multiLevelType w:val="hybridMultilevel"/>
    <w:tmpl w:val="15C0B942"/>
    <w:lvl w:ilvl="0" w:tplc="E0A84E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D3B159B"/>
    <w:multiLevelType w:val="hybridMultilevel"/>
    <w:tmpl w:val="9424D16C"/>
    <w:lvl w:ilvl="0" w:tplc="977855D0">
      <w:start w:val="1"/>
      <w:numFmt w:val="decimal"/>
      <w:pStyle w:val="a6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4F108B"/>
    <w:multiLevelType w:val="hybridMultilevel"/>
    <w:tmpl w:val="B8D42A06"/>
    <w:lvl w:ilvl="0" w:tplc="E4BCBD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9"/>
  </w:num>
  <w:num w:numId="4">
    <w:abstractNumId w:val="2"/>
  </w:num>
  <w:num w:numId="5">
    <w:abstractNumId w:val="9"/>
  </w:num>
  <w:num w:numId="6">
    <w:abstractNumId w:val="4"/>
  </w:num>
  <w:num w:numId="7">
    <w:abstractNumId w:val="7"/>
  </w:num>
  <w:num w:numId="8">
    <w:abstractNumId w:val="8"/>
  </w:num>
  <w:num w:numId="9">
    <w:abstractNumId w:val="12"/>
  </w:num>
  <w:num w:numId="10">
    <w:abstractNumId w:val="3"/>
  </w:num>
  <w:num w:numId="11">
    <w:abstractNumId w:val="1"/>
  </w:num>
  <w:num w:numId="12">
    <w:abstractNumId w:val="1"/>
  </w:num>
  <w:num w:numId="13">
    <w:abstractNumId w:val="6"/>
  </w:num>
  <w:num w:numId="14">
    <w:abstractNumId w:val="5"/>
  </w:num>
  <w:num w:numId="15">
    <w:abstractNumId w:val="0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A8C"/>
    <w:rsid w:val="000046FE"/>
    <w:rsid w:val="000070DF"/>
    <w:rsid w:val="00011238"/>
    <w:rsid w:val="000125FA"/>
    <w:rsid w:val="00017488"/>
    <w:rsid w:val="00021058"/>
    <w:rsid w:val="000218E1"/>
    <w:rsid w:val="00023125"/>
    <w:rsid w:val="00026274"/>
    <w:rsid w:val="000329D6"/>
    <w:rsid w:val="0004595E"/>
    <w:rsid w:val="00047143"/>
    <w:rsid w:val="000657E8"/>
    <w:rsid w:val="00065D0B"/>
    <w:rsid w:val="00086E02"/>
    <w:rsid w:val="0009408A"/>
    <w:rsid w:val="00096685"/>
    <w:rsid w:val="000B12FD"/>
    <w:rsid w:val="000C0950"/>
    <w:rsid w:val="000C460E"/>
    <w:rsid w:val="000D2A8D"/>
    <w:rsid w:val="000D4FF4"/>
    <w:rsid w:val="001076CF"/>
    <w:rsid w:val="00113B81"/>
    <w:rsid w:val="00120C27"/>
    <w:rsid w:val="00124079"/>
    <w:rsid w:val="00143034"/>
    <w:rsid w:val="0016348E"/>
    <w:rsid w:val="00174421"/>
    <w:rsid w:val="00176518"/>
    <w:rsid w:val="00181C7A"/>
    <w:rsid w:val="00182256"/>
    <w:rsid w:val="00183649"/>
    <w:rsid w:val="00187FC6"/>
    <w:rsid w:val="00197498"/>
    <w:rsid w:val="00197584"/>
    <w:rsid w:val="001A31E2"/>
    <w:rsid w:val="001A40F8"/>
    <w:rsid w:val="001A7035"/>
    <w:rsid w:val="001E42BE"/>
    <w:rsid w:val="0020414B"/>
    <w:rsid w:val="00230F66"/>
    <w:rsid w:val="002334F8"/>
    <w:rsid w:val="00243FD6"/>
    <w:rsid w:val="00254223"/>
    <w:rsid w:val="002618AE"/>
    <w:rsid w:val="002664C6"/>
    <w:rsid w:val="00291B21"/>
    <w:rsid w:val="00292E28"/>
    <w:rsid w:val="002976FC"/>
    <w:rsid w:val="002A3004"/>
    <w:rsid w:val="002C2608"/>
    <w:rsid w:val="002C750E"/>
    <w:rsid w:val="002D44AB"/>
    <w:rsid w:val="002D7B6D"/>
    <w:rsid w:val="002E07C0"/>
    <w:rsid w:val="002E09FD"/>
    <w:rsid w:val="002E77AC"/>
    <w:rsid w:val="00301B96"/>
    <w:rsid w:val="003072E8"/>
    <w:rsid w:val="00310BC8"/>
    <w:rsid w:val="003147AC"/>
    <w:rsid w:val="0031690F"/>
    <w:rsid w:val="00347F39"/>
    <w:rsid w:val="00351F9E"/>
    <w:rsid w:val="00364463"/>
    <w:rsid w:val="00375D14"/>
    <w:rsid w:val="003833F4"/>
    <w:rsid w:val="0039069B"/>
    <w:rsid w:val="00393520"/>
    <w:rsid w:val="003A63D5"/>
    <w:rsid w:val="003B663E"/>
    <w:rsid w:val="003C3416"/>
    <w:rsid w:val="003C593B"/>
    <w:rsid w:val="003E5793"/>
    <w:rsid w:val="00402ADE"/>
    <w:rsid w:val="004052DC"/>
    <w:rsid w:val="00425A48"/>
    <w:rsid w:val="00431AD5"/>
    <w:rsid w:val="004450C1"/>
    <w:rsid w:val="0044553F"/>
    <w:rsid w:val="004574FB"/>
    <w:rsid w:val="00457CB6"/>
    <w:rsid w:val="0046007F"/>
    <w:rsid w:val="0048372E"/>
    <w:rsid w:val="00486BDE"/>
    <w:rsid w:val="00490634"/>
    <w:rsid w:val="00494DF7"/>
    <w:rsid w:val="004A2A62"/>
    <w:rsid w:val="004A3FC5"/>
    <w:rsid w:val="004A4EEC"/>
    <w:rsid w:val="004B0771"/>
    <w:rsid w:val="004B4ED4"/>
    <w:rsid w:val="004C037A"/>
    <w:rsid w:val="004F2F1F"/>
    <w:rsid w:val="004F3940"/>
    <w:rsid w:val="004F4AF5"/>
    <w:rsid w:val="004F69E5"/>
    <w:rsid w:val="00502A8C"/>
    <w:rsid w:val="00526D47"/>
    <w:rsid w:val="005340DB"/>
    <w:rsid w:val="00534BAD"/>
    <w:rsid w:val="00536803"/>
    <w:rsid w:val="0055303E"/>
    <w:rsid w:val="00563207"/>
    <w:rsid w:val="00564814"/>
    <w:rsid w:val="00577016"/>
    <w:rsid w:val="00583B53"/>
    <w:rsid w:val="00593241"/>
    <w:rsid w:val="00595141"/>
    <w:rsid w:val="005966F9"/>
    <w:rsid w:val="005A6CDB"/>
    <w:rsid w:val="005B069E"/>
    <w:rsid w:val="005B5299"/>
    <w:rsid w:val="005C1A5A"/>
    <w:rsid w:val="005D0A4D"/>
    <w:rsid w:val="005D513E"/>
    <w:rsid w:val="005E64F9"/>
    <w:rsid w:val="005E706D"/>
    <w:rsid w:val="005F6E6B"/>
    <w:rsid w:val="00600BF8"/>
    <w:rsid w:val="00617715"/>
    <w:rsid w:val="006358D5"/>
    <w:rsid w:val="006405CD"/>
    <w:rsid w:val="006452D6"/>
    <w:rsid w:val="00653F5A"/>
    <w:rsid w:val="0065789E"/>
    <w:rsid w:val="006921F8"/>
    <w:rsid w:val="006A3172"/>
    <w:rsid w:val="006A4692"/>
    <w:rsid w:val="006B29DC"/>
    <w:rsid w:val="006C0647"/>
    <w:rsid w:val="006C0DC5"/>
    <w:rsid w:val="006C32BE"/>
    <w:rsid w:val="006C7AB2"/>
    <w:rsid w:val="006D0590"/>
    <w:rsid w:val="006D443C"/>
    <w:rsid w:val="006D57D1"/>
    <w:rsid w:val="006D78E1"/>
    <w:rsid w:val="00710F46"/>
    <w:rsid w:val="0072453D"/>
    <w:rsid w:val="00741601"/>
    <w:rsid w:val="007425ED"/>
    <w:rsid w:val="00745A15"/>
    <w:rsid w:val="007500B2"/>
    <w:rsid w:val="007504C7"/>
    <w:rsid w:val="007508DA"/>
    <w:rsid w:val="007534E3"/>
    <w:rsid w:val="00776F74"/>
    <w:rsid w:val="0078169A"/>
    <w:rsid w:val="007833BA"/>
    <w:rsid w:val="007873EB"/>
    <w:rsid w:val="007926A5"/>
    <w:rsid w:val="00796040"/>
    <w:rsid w:val="007A7B8C"/>
    <w:rsid w:val="007C3995"/>
    <w:rsid w:val="007E1C56"/>
    <w:rsid w:val="007F33B6"/>
    <w:rsid w:val="007F62B9"/>
    <w:rsid w:val="007F6550"/>
    <w:rsid w:val="00806352"/>
    <w:rsid w:val="00826705"/>
    <w:rsid w:val="00831E7C"/>
    <w:rsid w:val="00844738"/>
    <w:rsid w:val="00846292"/>
    <w:rsid w:val="00862313"/>
    <w:rsid w:val="00864A8C"/>
    <w:rsid w:val="00865AC1"/>
    <w:rsid w:val="00887A7A"/>
    <w:rsid w:val="008A599B"/>
    <w:rsid w:val="008A6A24"/>
    <w:rsid w:val="008B206E"/>
    <w:rsid w:val="008B22AD"/>
    <w:rsid w:val="008E1DB2"/>
    <w:rsid w:val="008E38B3"/>
    <w:rsid w:val="008F0392"/>
    <w:rsid w:val="00914C1B"/>
    <w:rsid w:val="00933074"/>
    <w:rsid w:val="0094053A"/>
    <w:rsid w:val="00952C97"/>
    <w:rsid w:val="00961A5F"/>
    <w:rsid w:val="00962024"/>
    <w:rsid w:val="00964814"/>
    <w:rsid w:val="009716A4"/>
    <w:rsid w:val="00974616"/>
    <w:rsid w:val="00980306"/>
    <w:rsid w:val="00980FF9"/>
    <w:rsid w:val="00991170"/>
    <w:rsid w:val="009955CF"/>
    <w:rsid w:val="009A0490"/>
    <w:rsid w:val="009A48DC"/>
    <w:rsid w:val="009D1B6B"/>
    <w:rsid w:val="009D2683"/>
    <w:rsid w:val="009D441B"/>
    <w:rsid w:val="009D5D5E"/>
    <w:rsid w:val="009E2B46"/>
    <w:rsid w:val="009F0D13"/>
    <w:rsid w:val="009F689B"/>
    <w:rsid w:val="00A05D63"/>
    <w:rsid w:val="00A11A2E"/>
    <w:rsid w:val="00A264F5"/>
    <w:rsid w:val="00A3066A"/>
    <w:rsid w:val="00A37B24"/>
    <w:rsid w:val="00A37E99"/>
    <w:rsid w:val="00A42E33"/>
    <w:rsid w:val="00A431E3"/>
    <w:rsid w:val="00A6231C"/>
    <w:rsid w:val="00A86E1E"/>
    <w:rsid w:val="00AA4450"/>
    <w:rsid w:val="00AC3340"/>
    <w:rsid w:val="00AC7B4E"/>
    <w:rsid w:val="00AD5866"/>
    <w:rsid w:val="00AE0485"/>
    <w:rsid w:val="00AE60D8"/>
    <w:rsid w:val="00AF2BEA"/>
    <w:rsid w:val="00B05352"/>
    <w:rsid w:val="00B05B98"/>
    <w:rsid w:val="00B263F4"/>
    <w:rsid w:val="00B31CF8"/>
    <w:rsid w:val="00B34727"/>
    <w:rsid w:val="00B3780A"/>
    <w:rsid w:val="00B4000A"/>
    <w:rsid w:val="00B5342F"/>
    <w:rsid w:val="00B755F2"/>
    <w:rsid w:val="00B763F4"/>
    <w:rsid w:val="00B8348D"/>
    <w:rsid w:val="00B8584E"/>
    <w:rsid w:val="00B85D38"/>
    <w:rsid w:val="00B94B98"/>
    <w:rsid w:val="00B96952"/>
    <w:rsid w:val="00BB403F"/>
    <w:rsid w:val="00BC485D"/>
    <w:rsid w:val="00BC7A0E"/>
    <w:rsid w:val="00BD4987"/>
    <w:rsid w:val="00BE1626"/>
    <w:rsid w:val="00BE1A4B"/>
    <w:rsid w:val="00BE6219"/>
    <w:rsid w:val="00C01844"/>
    <w:rsid w:val="00C03F2E"/>
    <w:rsid w:val="00C3050B"/>
    <w:rsid w:val="00C33E47"/>
    <w:rsid w:val="00C37104"/>
    <w:rsid w:val="00C8293E"/>
    <w:rsid w:val="00C85D68"/>
    <w:rsid w:val="00C91394"/>
    <w:rsid w:val="00C918E1"/>
    <w:rsid w:val="00CA14CD"/>
    <w:rsid w:val="00CA1E8D"/>
    <w:rsid w:val="00CB05D7"/>
    <w:rsid w:val="00CB1F49"/>
    <w:rsid w:val="00CB2197"/>
    <w:rsid w:val="00CB31CE"/>
    <w:rsid w:val="00CC7795"/>
    <w:rsid w:val="00CD7110"/>
    <w:rsid w:val="00CE3D8B"/>
    <w:rsid w:val="00CF1388"/>
    <w:rsid w:val="00CF3534"/>
    <w:rsid w:val="00D05B7F"/>
    <w:rsid w:val="00D147C6"/>
    <w:rsid w:val="00D15024"/>
    <w:rsid w:val="00D223EB"/>
    <w:rsid w:val="00D2688B"/>
    <w:rsid w:val="00D41FFD"/>
    <w:rsid w:val="00D44C24"/>
    <w:rsid w:val="00D44C4B"/>
    <w:rsid w:val="00D51124"/>
    <w:rsid w:val="00D5471D"/>
    <w:rsid w:val="00D673FD"/>
    <w:rsid w:val="00D70104"/>
    <w:rsid w:val="00D7090D"/>
    <w:rsid w:val="00D75B50"/>
    <w:rsid w:val="00D7611A"/>
    <w:rsid w:val="00D831D2"/>
    <w:rsid w:val="00D90901"/>
    <w:rsid w:val="00D93E1A"/>
    <w:rsid w:val="00DA7684"/>
    <w:rsid w:val="00DB1F82"/>
    <w:rsid w:val="00DD53C5"/>
    <w:rsid w:val="00DD77B1"/>
    <w:rsid w:val="00DE08DA"/>
    <w:rsid w:val="00DF2194"/>
    <w:rsid w:val="00DF7155"/>
    <w:rsid w:val="00E0141D"/>
    <w:rsid w:val="00E01CBA"/>
    <w:rsid w:val="00E01FD7"/>
    <w:rsid w:val="00E13746"/>
    <w:rsid w:val="00E24876"/>
    <w:rsid w:val="00E25F54"/>
    <w:rsid w:val="00E26E8E"/>
    <w:rsid w:val="00E40581"/>
    <w:rsid w:val="00E43379"/>
    <w:rsid w:val="00E435CC"/>
    <w:rsid w:val="00E513E7"/>
    <w:rsid w:val="00E57763"/>
    <w:rsid w:val="00E8633C"/>
    <w:rsid w:val="00E87BEB"/>
    <w:rsid w:val="00EA606D"/>
    <w:rsid w:val="00EB4F6A"/>
    <w:rsid w:val="00EC19E0"/>
    <w:rsid w:val="00EC386F"/>
    <w:rsid w:val="00ED0BB8"/>
    <w:rsid w:val="00ED5D56"/>
    <w:rsid w:val="00EE121D"/>
    <w:rsid w:val="00EF1EF4"/>
    <w:rsid w:val="00EF56AE"/>
    <w:rsid w:val="00EF7F40"/>
    <w:rsid w:val="00F20400"/>
    <w:rsid w:val="00F23C90"/>
    <w:rsid w:val="00F2539A"/>
    <w:rsid w:val="00F34164"/>
    <w:rsid w:val="00F462A5"/>
    <w:rsid w:val="00F54093"/>
    <w:rsid w:val="00F57A3E"/>
    <w:rsid w:val="00F602EF"/>
    <w:rsid w:val="00F63333"/>
    <w:rsid w:val="00F64C24"/>
    <w:rsid w:val="00F65719"/>
    <w:rsid w:val="00F81293"/>
    <w:rsid w:val="00F81F07"/>
    <w:rsid w:val="00F8549A"/>
    <w:rsid w:val="00FB2877"/>
    <w:rsid w:val="00FC0286"/>
    <w:rsid w:val="00FC697D"/>
    <w:rsid w:val="00FC7CA5"/>
    <w:rsid w:val="00FD08D7"/>
    <w:rsid w:val="00FD71BE"/>
    <w:rsid w:val="00FF1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1F44C"/>
  <w15:chartTrackingRefBased/>
  <w15:docId w15:val="{846CAF92-E16B-4E8F-B211-92C85DD69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B34727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7"/>
    <w:next w:val="a7"/>
    <w:link w:val="10"/>
    <w:uiPriority w:val="9"/>
    <w:qFormat/>
    <w:rsid w:val="00B347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B3472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B3472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7"/>
    <w:next w:val="a7"/>
    <w:link w:val="40"/>
    <w:uiPriority w:val="9"/>
    <w:semiHidden/>
    <w:unhideWhenUsed/>
    <w:qFormat/>
    <w:rsid w:val="00B3472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List Paragraph"/>
    <w:basedOn w:val="a7"/>
    <w:uiPriority w:val="34"/>
    <w:qFormat/>
    <w:rsid w:val="00B34727"/>
    <w:pPr>
      <w:ind w:left="720"/>
      <w:contextualSpacing/>
    </w:pPr>
  </w:style>
  <w:style w:type="paragraph" w:customStyle="1" w:styleId="ac">
    <w:name w:val="Введение/Заключение"/>
    <w:basedOn w:val="1"/>
    <w:next w:val="a7"/>
    <w:link w:val="ad"/>
    <w:autoRedefine/>
    <w:qFormat/>
    <w:rsid w:val="00B34727"/>
    <w:pPr>
      <w:spacing w:line="360" w:lineRule="auto"/>
      <w:jc w:val="center"/>
    </w:pPr>
    <w:rPr>
      <w:rFonts w:ascii="Times New Roman" w:hAnsi="Times New Roman"/>
      <w:b/>
      <w:color w:val="000000" w:themeColor="text1"/>
    </w:rPr>
  </w:style>
  <w:style w:type="character" w:customStyle="1" w:styleId="ad">
    <w:name w:val="Введение/Заключение Знак"/>
    <w:basedOn w:val="a8"/>
    <w:link w:val="ac"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10">
    <w:name w:val="Заголовок 1 Знак"/>
    <w:basedOn w:val="a8"/>
    <w:link w:val="1"/>
    <w:uiPriority w:val="9"/>
    <w:rsid w:val="00B3472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e">
    <w:name w:val="header"/>
    <w:basedOn w:val="a7"/>
    <w:link w:val="af"/>
    <w:uiPriority w:val="99"/>
    <w:unhideWhenUsed/>
    <w:rsid w:val="00B34727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8"/>
    <w:link w:val="ae"/>
    <w:uiPriority w:val="99"/>
    <w:rsid w:val="00B3472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Hyperlink"/>
    <w:basedOn w:val="a8"/>
    <w:uiPriority w:val="99"/>
    <w:unhideWhenUsed/>
    <w:rsid w:val="00B34727"/>
    <w:rPr>
      <w:color w:val="0563C1" w:themeColor="hyperlink"/>
      <w:u w:val="single"/>
    </w:rPr>
  </w:style>
  <w:style w:type="paragraph" w:customStyle="1" w:styleId="a3">
    <w:name w:val="Глава"/>
    <w:basedOn w:val="1"/>
    <w:next w:val="af1"/>
    <w:link w:val="af2"/>
    <w:qFormat/>
    <w:rsid w:val="00B34727"/>
    <w:pPr>
      <w:numPr>
        <w:numId w:val="5"/>
      </w:numPr>
      <w:spacing w:after="160"/>
    </w:pPr>
    <w:rPr>
      <w:rFonts w:ascii="Times New Roman" w:hAnsi="Times New Roman"/>
      <w:b/>
      <w:color w:val="auto"/>
      <w:sz w:val="28"/>
    </w:rPr>
  </w:style>
  <w:style w:type="character" w:customStyle="1" w:styleId="af2">
    <w:name w:val="Глава Знак"/>
    <w:basedOn w:val="a8"/>
    <w:link w:val="a3"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B34727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ru-RU"/>
    </w:rPr>
  </w:style>
  <w:style w:type="character" w:customStyle="1" w:styleId="30">
    <w:name w:val="Заголовок 3 Знак"/>
    <w:basedOn w:val="a8"/>
    <w:link w:val="3"/>
    <w:uiPriority w:val="9"/>
    <w:semiHidden/>
    <w:rsid w:val="00B34727"/>
    <w:rPr>
      <w:rFonts w:asciiTheme="majorHAnsi" w:eastAsiaTheme="majorEastAsia" w:hAnsiTheme="majorHAnsi" w:cstheme="majorBidi"/>
      <w:b/>
      <w:bCs/>
      <w:color w:val="4472C4" w:themeColor="accent1"/>
      <w:sz w:val="24"/>
      <w:szCs w:val="24"/>
      <w:lang w:eastAsia="ru-RU"/>
    </w:rPr>
  </w:style>
  <w:style w:type="character" w:customStyle="1" w:styleId="40">
    <w:name w:val="Заголовок 4 Знак"/>
    <w:basedOn w:val="a8"/>
    <w:link w:val="4"/>
    <w:uiPriority w:val="9"/>
    <w:semiHidden/>
    <w:rsid w:val="00B3472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f3">
    <w:name w:val="TOC Heading"/>
    <w:basedOn w:val="1"/>
    <w:next w:val="a7"/>
    <w:uiPriority w:val="39"/>
    <w:unhideWhenUsed/>
    <w:qFormat/>
    <w:rsid w:val="00B34727"/>
    <w:pPr>
      <w:spacing w:line="259" w:lineRule="auto"/>
      <w:outlineLvl w:val="9"/>
    </w:pPr>
  </w:style>
  <w:style w:type="paragraph" w:customStyle="1" w:styleId="af4">
    <w:name w:val="Заголовок списка источников"/>
    <w:basedOn w:val="ac"/>
    <w:next w:val="a7"/>
    <w:link w:val="af5"/>
    <w:autoRedefine/>
    <w:qFormat/>
    <w:rsid w:val="00B34727"/>
  </w:style>
  <w:style w:type="character" w:customStyle="1" w:styleId="af5">
    <w:name w:val="Заголовок списка источников Знак"/>
    <w:basedOn w:val="a8"/>
    <w:link w:val="af4"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styleId="af6">
    <w:name w:val="Placeholder Text"/>
    <w:basedOn w:val="a8"/>
    <w:uiPriority w:val="99"/>
    <w:semiHidden/>
    <w:rsid w:val="00B34727"/>
    <w:rPr>
      <w:color w:val="808080"/>
    </w:rPr>
  </w:style>
  <w:style w:type="character" w:styleId="af7">
    <w:name w:val="annotation reference"/>
    <w:basedOn w:val="a8"/>
    <w:uiPriority w:val="99"/>
    <w:semiHidden/>
    <w:unhideWhenUsed/>
    <w:rsid w:val="00B34727"/>
    <w:rPr>
      <w:sz w:val="16"/>
      <w:szCs w:val="16"/>
    </w:rPr>
  </w:style>
  <w:style w:type="paragraph" w:customStyle="1" w:styleId="af8">
    <w:name w:val="Код"/>
    <w:basedOn w:val="a7"/>
    <w:qFormat/>
    <w:rsid w:val="00B34727"/>
    <w:pPr>
      <w:spacing w:line="360" w:lineRule="auto"/>
      <w:ind w:firstLine="709"/>
    </w:pPr>
    <w:rPr>
      <w:rFonts w:ascii="Courier New" w:hAnsi="Courier New"/>
      <w:sz w:val="28"/>
    </w:rPr>
  </w:style>
  <w:style w:type="paragraph" w:customStyle="1" w:styleId="af9">
    <w:name w:val="Название приложения"/>
    <w:basedOn w:val="a7"/>
    <w:autoRedefine/>
    <w:qFormat/>
    <w:rsid w:val="00B34727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6">
    <w:name w:val="Название рисунка"/>
    <w:basedOn w:val="a7"/>
    <w:next w:val="af1"/>
    <w:autoRedefine/>
    <w:qFormat/>
    <w:rsid w:val="00D7090D"/>
    <w:pPr>
      <w:numPr>
        <w:numId w:val="2"/>
      </w:numPr>
      <w:spacing w:before="240" w:after="240"/>
      <w:jc w:val="center"/>
    </w:pPr>
    <w:rPr>
      <w:sz w:val="28"/>
    </w:rPr>
  </w:style>
  <w:style w:type="paragraph" w:styleId="afa">
    <w:name w:val="footer"/>
    <w:basedOn w:val="a7"/>
    <w:link w:val="afb"/>
    <w:uiPriority w:val="99"/>
    <w:unhideWhenUsed/>
    <w:rsid w:val="00B34727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8"/>
    <w:link w:val="afa"/>
    <w:uiPriority w:val="99"/>
    <w:rsid w:val="00B3472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7"/>
    <w:next w:val="a7"/>
    <w:autoRedefine/>
    <w:uiPriority w:val="39"/>
    <w:unhideWhenUsed/>
    <w:rsid w:val="00B34727"/>
    <w:pPr>
      <w:spacing w:after="100"/>
    </w:pPr>
  </w:style>
  <w:style w:type="paragraph" w:styleId="21">
    <w:name w:val="toc 2"/>
    <w:basedOn w:val="a7"/>
    <w:next w:val="a7"/>
    <w:autoRedefine/>
    <w:uiPriority w:val="39"/>
    <w:unhideWhenUsed/>
    <w:rsid w:val="00B34727"/>
    <w:pPr>
      <w:spacing w:after="100"/>
      <w:ind w:left="240"/>
    </w:pPr>
  </w:style>
  <w:style w:type="paragraph" w:styleId="31">
    <w:name w:val="toc 3"/>
    <w:basedOn w:val="a7"/>
    <w:next w:val="a7"/>
    <w:autoRedefine/>
    <w:uiPriority w:val="39"/>
    <w:unhideWhenUsed/>
    <w:rsid w:val="00B34727"/>
    <w:pPr>
      <w:spacing w:after="100"/>
      <w:ind w:left="480"/>
    </w:pPr>
  </w:style>
  <w:style w:type="paragraph" w:styleId="22">
    <w:name w:val="Body Text 2"/>
    <w:basedOn w:val="a7"/>
    <w:link w:val="23"/>
    <w:rsid w:val="00B34727"/>
    <w:pPr>
      <w:spacing w:after="120" w:line="480" w:lineRule="auto"/>
    </w:pPr>
    <w:rPr>
      <w:sz w:val="20"/>
      <w:szCs w:val="20"/>
    </w:rPr>
  </w:style>
  <w:style w:type="character" w:customStyle="1" w:styleId="23">
    <w:name w:val="Основной текст 2 Знак"/>
    <w:basedOn w:val="a8"/>
    <w:link w:val="22"/>
    <w:rsid w:val="00B3472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1">
    <w:name w:val="Основной текст курсовой"/>
    <w:basedOn w:val="a7"/>
    <w:link w:val="afc"/>
    <w:qFormat/>
    <w:rsid w:val="00B34727"/>
    <w:pPr>
      <w:spacing w:line="360" w:lineRule="auto"/>
      <w:ind w:firstLine="709"/>
      <w:jc w:val="both"/>
    </w:pPr>
    <w:rPr>
      <w:sz w:val="28"/>
    </w:rPr>
  </w:style>
  <w:style w:type="character" w:customStyle="1" w:styleId="afc">
    <w:name w:val="Основной текст курсовой Знак"/>
    <w:basedOn w:val="a8"/>
    <w:link w:val="af1"/>
    <w:rsid w:val="00B34727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4">
    <w:name w:val="Параграф"/>
    <w:basedOn w:val="a3"/>
    <w:next w:val="af1"/>
    <w:link w:val="afd"/>
    <w:qFormat/>
    <w:rsid w:val="00B34727"/>
    <w:pPr>
      <w:numPr>
        <w:ilvl w:val="1"/>
      </w:numPr>
    </w:pPr>
  </w:style>
  <w:style w:type="character" w:customStyle="1" w:styleId="afd">
    <w:name w:val="Параграф Знак"/>
    <w:basedOn w:val="af2"/>
    <w:link w:val="a4"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customStyle="1" w:styleId="a0">
    <w:name w:val="Подписи таблиц"/>
    <w:basedOn w:val="af1"/>
    <w:next w:val="af1"/>
    <w:autoRedefine/>
    <w:qFormat/>
    <w:rsid w:val="00B34727"/>
    <w:pPr>
      <w:numPr>
        <w:numId w:val="4"/>
      </w:numPr>
      <w:spacing w:line="240" w:lineRule="auto"/>
      <w:jc w:val="left"/>
    </w:pPr>
  </w:style>
  <w:style w:type="paragraph" w:customStyle="1" w:styleId="afe">
    <w:name w:val="Приложение"/>
    <w:basedOn w:val="ac"/>
    <w:link w:val="aff"/>
    <w:autoRedefine/>
    <w:qFormat/>
    <w:rsid w:val="00B34727"/>
    <w:pPr>
      <w:spacing w:line="240" w:lineRule="auto"/>
    </w:pPr>
  </w:style>
  <w:style w:type="character" w:customStyle="1" w:styleId="aff">
    <w:name w:val="Приложение Знак"/>
    <w:basedOn w:val="ad"/>
    <w:link w:val="afe"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5">
    <w:name w:val="Пункт"/>
    <w:basedOn w:val="a4"/>
    <w:next w:val="af1"/>
    <w:link w:val="aff0"/>
    <w:qFormat/>
    <w:rsid w:val="00B34727"/>
    <w:pPr>
      <w:numPr>
        <w:ilvl w:val="2"/>
      </w:numPr>
    </w:pPr>
  </w:style>
  <w:style w:type="character" w:customStyle="1" w:styleId="aff0">
    <w:name w:val="Пункт Знак"/>
    <w:basedOn w:val="afd"/>
    <w:link w:val="a5"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table" w:styleId="aff1">
    <w:name w:val="Table Grid"/>
    <w:basedOn w:val="a9"/>
    <w:uiPriority w:val="59"/>
    <w:rsid w:val="00B347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2">
    <w:name w:val="Содержание"/>
    <w:basedOn w:val="ac"/>
    <w:link w:val="aff3"/>
    <w:autoRedefine/>
    <w:qFormat/>
    <w:rsid w:val="00B34727"/>
  </w:style>
  <w:style w:type="character" w:customStyle="1" w:styleId="aff3">
    <w:name w:val="Содержание Знак"/>
    <w:basedOn w:val="afc"/>
    <w:link w:val="aff2"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1">
    <w:name w:val="Списки"/>
    <w:basedOn w:val="a7"/>
    <w:autoRedefine/>
    <w:qFormat/>
    <w:rsid w:val="000D2A8D"/>
    <w:pPr>
      <w:numPr>
        <w:numId w:val="6"/>
      </w:numPr>
      <w:spacing w:after="160" w:line="360" w:lineRule="auto"/>
      <w:jc w:val="both"/>
    </w:pPr>
    <w:rPr>
      <w:rFonts w:eastAsiaTheme="minorHAnsi" w:cstheme="minorBidi"/>
      <w:b/>
      <w:bCs/>
      <w:sz w:val="28"/>
      <w:szCs w:val="22"/>
      <w:lang w:val="en-US" w:eastAsia="en-US"/>
    </w:rPr>
  </w:style>
  <w:style w:type="paragraph" w:customStyle="1" w:styleId="a2">
    <w:name w:val="Список источников"/>
    <w:basedOn w:val="af1"/>
    <w:autoRedefine/>
    <w:qFormat/>
    <w:rsid w:val="006C7AB2"/>
    <w:pPr>
      <w:numPr>
        <w:numId w:val="7"/>
      </w:numPr>
      <w:ind w:left="1066" w:firstLine="360"/>
    </w:pPr>
    <w:rPr>
      <w:color w:val="000000" w:themeColor="text1"/>
    </w:rPr>
  </w:style>
  <w:style w:type="paragraph" w:styleId="HTML">
    <w:name w:val="HTML Preformatted"/>
    <w:basedOn w:val="a7"/>
    <w:link w:val="HTML0"/>
    <w:rsid w:val="00B347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B34727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ff4">
    <w:name w:val="Plain Text"/>
    <w:basedOn w:val="a7"/>
    <w:link w:val="aff5"/>
    <w:rsid w:val="00B34727"/>
    <w:rPr>
      <w:rFonts w:ascii="Courier New" w:hAnsi="Courier New"/>
      <w:sz w:val="20"/>
      <w:szCs w:val="20"/>
    </w:rPr>
  </w:style>
  <w:style w:type="character" w:customStyle="1" w:styleId="aff5">
    <w:name w:val="Текст Знак"/>
    <w:basedOn w:val="a8"/>
    <w:link w:val="aff4"/>
    <w:rsid w:val="00B34727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f6">
    <w:name w:val="Balloon Text"/>
    <w:basedOn w:val="a7"/>
    <w:link w:val="aff7"/>
    <w:uiPriority w:val="99"/>
    <w:semiHidden/>
    <w:unhideWhenUsed/>
    <w:rsid w:val="00B34727"/>
    <w:rPr>
      <w:rFonts w:ascii="Segoe UI" w:hAnsi="Segoe UI" w:cs="Segoe UI"/>
      <w:sz w:val="18"/>
      <w:szCs w:val="18"/>
    </w:rPr>
  </w:style>
  <w:style w:type="character" w:customStyle="1" w:styleId="aff7">
    <w:name w:val="Текст выноски Знак"/>
    <w:basedOn w:val="a8"/>
    <w:link w:val="aff6"/>
    <w:uiPriority w:val="99"/>
    <w:semiHidden/>
    <w:rsid w:val="00B34727"/>
    <w:rPr>
      <w:rFonts w:ascii="Segoe UI" w:eastAsia="Times New Roman" w:hAnsi="Segoe UI" w:cs="Segoe UI"/>
      <w:sz w:val="18"/>
      <w:szCs w:val="18"/>
      <w:lang w:eastAsia="ru-RU"/>
    </w:rPr>
  </w:style>
  <w:style w:type="paragraph" w:styleId="aff8">
    <w:name w:val="annotation text"/>
    <w:basedOn w:val="a7"/>
    <w:link w:val="aff9"/>
    <w:uiPriority w:val="99"/>
    <w:semiHidden/>
    <w:unhideWhenUsed/>
    <w:rsid w:val="00B34727"/>
    <w:rPr>
      <w:sz w:val="20"/>
      <w:szCs w:val="20"/>
    </w:rPr>
  </w:style>
  <w:style w:type="character" w:customStyle="1" w:styleId="aff9">
    <w:name w:val="Текст примечания Знак"/>
    <w:basedOn w:val="a8"/>
    <w:link w:val="aff8"/>
    <w:uiPriority w:val="99"/>
    <w:semiHidden/>
    <w:rsid w:val="00B3472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B34727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B34727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affc">
    <w:name w:val="Рисунок"/>
    <w:basedOn w:val="af1"/>
    <w:qFormat/>
    <w:rsid w:val="00D831D2"/>
    <w:pPr>
      <w:jc w:val="center"/>
    </w:pPr>
  </w:style>
  <w:style w:type="paragraph" w:customStyle="1" w:styleId="affd">
    <w:name w:val="$_Формула"/>
    <w:basedOn w:val="a7"/>
    <w:rsid w:val="00047143"/>
    <w:pPr>
      <w:suppressLineNumbers/>
      <w:suppressAutoHyphens/>
      <w:spacing w:before="20" w:after="20"/>
      <w:ind w:left="425"/>
      <w:jc w:val="center"/>
    </w:pPr>
    <w:rPr>
      <w:rFonts w:eastAsia="Calibri"/>
      <w:kern w:val="20"/>
      <w:sz w:val="20"/>
      <w:szCs w:val="22"/>
      <w:lang w:eastAsia="en-US"/>
    </w:rPr>
  </w:style>
  <w:style w:type="paragraph" w:customStyle="1" w:styleId="a">
    <w:name w:val="$_Формула_номер"/>
    <w:basedOn w:val="affd"/>
    <w:next w:val="a7"/>
    <w:rsid w:val="00047143"/>
    <w:pPr>
      <w:numPr>
        <w:ilvl w:val="4"/>
        <w:numId w:val="12"/>
      </w:numPr>
      <w:suppressLineNumbers w:val="0"/>
      <w:jc w:val="right"/>
    </w:pPr>
  </w:style>
  <w:style w:type="character" w:customStyle="1" w:styleId="sc51">
    <w:name w:val="sc51"/>
    <w:basedOn w:val="a8"/>
    <w:rsid w:val="00F23C9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8"/>
    <w:rsid w:val="00F23C9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8"/>
    <w:rsid w:val="00F23C9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8"/>
    <w:rsid w:val="00F23C9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91">
    <w:name w:val="sc191"/>
    <w:basedOn w:val="a8"/>
    <w:rsid w:val="00F23C90"/>
    <w:rPr>
      <w:rFonts w:ascii="Courier New" w:hAnsi="Courier New" w:cs="Courier New" w:hint="default"/>
      <w:color w:val="800080"/>
      <w:sz w:val="20"/>
      <w:szCs w:val="20"/>
    </w:rPr>
  </w:style>
  <w:style w:type="character" w:customStyle="1" w:styleId="sc41">
    <w:name w:val="sc41"/>
    <w:basedOn w:val="a8"/>
    <w:rsid w:val="00F23C90"/>
    <w:rPr>
      <w:rFonts w:ascii="Courier New" w:hAnsi="Courier New" w:cs="Courier New" w:hint="default"/>
      <w:color w:val="FF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8A603-5D94-430A-AEDB-35C81221E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2160</TotalTime>
  <Pages>1</Pages>
  <Words>2920</Words>
  <Characters>16647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 B</dc:creator>
  <cp:keywords/>
  <dc:description/>
  <cp:lastModifiedBy>Vladimir Bespalov</cp:lastModifiedBy>
  <cp:revision>63</cp:revision>
  <cp:lastPrinted>2022-03-25T10:55:00Z</cp:lastPrinted>
  <dcterms:created xsi:type="dcterms:W3CDTF">2021-05-30T16:58:00Z</dcterms:created>
  <dcterms:modified xsi:type="dcterms:W3CDTF">2022-03-25T10:56:00Z</dcterms:modified>
</cp:coreProperties>
</file>