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 УЧРЕЖДЕНИЕ ВЫСШЕГО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ФИНАНСОВЫЙ УНИВЕРСИТЕТ ПРИ ПРАВИТЕЛЬСТВЕ 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анализа больших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. . .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ИД22-?</w:t>
      </w:r>
    </w:p>
    <w:p w:rsidR="00000000" w:rsidDel="00000000" w:rsidP="00000000" w:rsidRDefault="00000000" w:rsidRPr="00000000" w14:paraId="0000000F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студента XXX X.X.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2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доцент, к.ф.-м.н.</w:t>
      </w:r>
    </w:p>
    <w:p w:rsidR="00000000" w:rsidDel="00000000" w:rsidP="00000000" w:rsidRDefault="00000000" w:rsidRPr="00000000" w14:paraId="00000013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предоставления в департамент:</w:t>
      </w:r>
    </w:p>
    <w:p w:rsidR="00000000" w:rsidDel="00000000" w:rsidP="00000000" w:rsidRDefault="00000000" w:rsidRPr="00000000" w14:paraId="00000016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«_____» ___________________2024г.</w:t>
      </w:r>
    </w:p>
    <w:p w:rsidR="00000000" w:rsidDel="00000000" w:rsidP="00000000" w:rsidRDefault="00000000" w:rsidRPr="00000000" w14:paraId="00000017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защиты: «____» ________2024г.</w:t>
      </w:r>
    </w:p>
    <w:p w:rsidR="00000000" w:rsidDel="00000000" w:rsidP="00000000" w:rsidRDefault="00000000" w:rsidRPr="00000000" w14:paraId="00000018">
      <w:pPr>
        <w:spacing w:line="240" w:lineRule="auto"/>
        <w:ind w:left="425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________________________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Обоснование актуальности темы. Форулировка целей и задач проекта. 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ОСНОВНАЯ ЧАСТЬ</w:t>
      </w:r>
    </w:p>
    <w:p w:rsidR="00000000" w:rsidDel="00000000" w:rsidP="00000000" w:rsidRDefault="00000000" w:rsidRPr="00000000" w14:paraId="00000023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994olmj232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Анализ источников и аналогов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8l91wr5qr9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Выбор способа решения и инструменальных средств</w:t>
      </w:r>
    </w:p>
    <w:p w:rsidR="00000000" w:rsidDel="00000000" w:rsidP="00000000" w:rsidRDefault="00000000" w:rsidRPr="00000000" w14:paraId="00000026">
      <w:pPr>
        <w:spacing w:after="0" w:line="360" w:lineRule="auto"/>
        <w:ind w:left="20" w:right="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Обоснование выбора алгоритма для решения поставленной задачи из известных алгоритмов или создание оригинального (собственного) алгоритма.</w:t>
      </w:r>
    </w:p>
    <w:p w:rsidR="00000000" w:rsidDel="00000000" w:rsidP="00000000" w:rsidRDefault="00000000" w:rsidRPr="00000000" w14:paraId="00000027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cdvr3yxzxy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1.2.1 Способы решения задачи</w:t>
      </w:r>
    </w:p>
    <w:p w:rsidR="00000000" w:rsidDel="00000000" w:rsidP="00000000" w:rsidRDefault="00000000" w:rsidRPr="00000000" w14:paraId="00000028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nvzumr28ib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1.2.2 Стек технологий для реализации проекта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 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h0v75ggn0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Описание алгоритма решения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алгоритма для решения поставленной задачи.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i9r4q82dt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 Руководство пользователя</w:t>
      </w:r>
    </w:p>
    <w:p w:rsidR="00000000" w:rsidDel="00000000" w:rsidP="00000000" w:rsidRDefault="00000000" w:rsidRPr="00000000" w14:paraId="0000002E">
      <w:pPr>
        <w:pStyle w:val="Heading2"/>
        <w:spacing w:after="120" w:before="120" w:line="259.20000000000005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penhibsmca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1.4.1 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Задачи и возможности программы «»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120" w:before="120" w:line="259.20000000000005" w:lineRule="auto"/>
        <w:rPr>
          <w:rFonts w:ascii="Georgia" w:cs="Georgia" w:eastAsia="Georgia" w:hAnsi="Georgia"/>
          <w:color w:val="242424"/>
          <w:sz w:val="30"/>
          <w:szCs w:val="30"/>
        </w:rPr>
      </w:pPr>
      <w:bookmarkStart w:colFirst="0" w:colLast="0" w:name="_w8b9jqn4ptl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1.4.2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30">
      <w:pPr>
        <w:pStyle w:val="Heading2"/>
        <w:spacing w:after="120" w:before="120" w:line="259.20000000000005" w:lineRule="auto"/>
        <w:rPr>
          <w:rFonts w:ascii="Georgia" w:cs="Georgia" w:eastAsia="Georgia" w:hAnsi="Georgia"/>
          <w:color w:val="242424"/>
          <w:sz w:val="30"/>
          <w:szCs w:val="30"/>
        </w:rPr>
      </w:pPr>
      <w:bookmarkStart w:colFirst="0" w:colLast="0" w:name="_9tmnpt93fk7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1.4.3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Установка и настройка программы</w:t>
      </w:r>
    </w:p>
    <w:p w:rsidR="00000000" w:rsidDel="00000000" w:rsidP="00000000" w:rsidRDefault="00000000" w:rsidRPr="00000000" w14:paraId="00000031">
      <w:pPr>
        <w:pStyle w:val="Heading2"/>
        <w:spacing w:after="120" w:before="120" w:line="259.20000000000005" w:lineRule="auto"/>
        <w:rPr>
          <w:rFonts w:ascii="Georgia" w:cs="Georgia" w:eastAsia="Georgia" w:hAnsi="Georgia"/>
          <w:color w:val="242424"/>
          <w:sz w:val="30"/>
          <w:szCs w:val="30"/>
        </w:rPr>
      </w:pPr>
      <w:bookmarkStart w:colFirst="0" w:colLast="0" w:name="_hu12umk08k9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1.4.4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Работа с программой</w:t>
      </w:r>
    </w:p>
    <w:p w:rsidR="00000000" w:rsidDel="00000000" w:rsidP="00000000" w:rsidRDefault="00000000" w:rsidRPr="00000000" w14:paraId="00000032">
      <w:pPr>
        <w:pStyle w:val="Heading2"/>
        <w:spacing w:after="120" w:before="120" w:line="259.20000000000005" w:lineRule="auto"/>
        <w:rPr/>
      </w:pPr>
      <w:bookmarkStart w:colFirst="0" w:colLast="0" w:name="_d1s7nfbjg2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  <w:t xml:space="preserve">. 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340" w:line="523.6363636363636" w:lineRule="auto"/>
        <w:ind w:left="72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12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y810t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и рекомендации относительно возможностей использования материалов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12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i7ojh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ИСПОЛЬЗОВАННЫХ ИСТОЧНИКОВ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973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документация Spring Framework: –  [Электронный ресурс]  –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https://docs.spring.io/spring-framework/docs/current/reference/html/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(Дата обращения: 12.04.2023).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973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Reference Guide: –  [Электронный ресурс]  –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https://docs.spring.io/spring-boot/docs/current/reference/htmlsingle/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(Дата обращения: 18.04.2023).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12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cw36ug1jp4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3F">
      <w:pPr>
        <w:tabs>
          <w:tab w:val="left" w:leader="none" w:pos="973"/>
        </w:tabs>
        <w:spacing w:after="120" w:before="120" w:line="360" w:lineRule="auto"/>
        <w:ind w:left="7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cw36ug1jp4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разделов должны отражать суть задачи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источников (частично) должен быть заполнен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Допустиво разделить основную часть на главы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b w:val="1"/>
        </w:rPr>
      </w:pPr>
      <w:bookmarkStart w:colFirst="0" w:colLast="0" w:name="_2xcytp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Руководство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Руководство пользователя (википедия)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7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454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ru.wikipedia.org/wiki/%D0%A0%D1%83%D0%BA%D0%BE%D0%B2%D0%BE%D0%B4%D1%81%D1%82%D0%B2%D0%BE_%D0%BF%D0%BE%D0%BB%D1%8C%D0%B7%D0%BE%D0%B2%D0%B0%D1%82%D0%B5%D0%BB%D1%8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spring.io/spring-framework/docs/current/reference/html/" TargetMode="External"/><Relationship Id="rId7" Type="http://schemas.openxmlformats.org/officeDocument/2006/relationships/hyperlink" Target="https://docs.spring.io/spring-boot/docs/current/reference/htmlsingle/" TargetMode="External"/><Relationship Id="rId8" Type="http://schemas.openxmlformats.org/officeDocument/2006/relationships/hyperlink" Target="https://medium.com/usethics-doc/%D1%80%D1%83%D0%BA%D0%BE%D0%B2%D0%BE%D0%B4%D1%81%D1%82%D0%B2%D0%BE-%D0%BF%D0%BE%D0%BB%D1%8C%D0%B7%D0%BE%D0%B2%D0%B0%D1%82%D0%B5%D0%BB%D1%8F-%D0%B4%D0%BB%D1%8F-%D0%BF%D0%BE%D0%BB%D1%8C%D0%B7%D0%BE%D0%B2%D0%B0%D1%82%D0%B5%D0%BB%D1%8F-8e6075dc40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