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A493" w14:textId="77777777" w:rsidR="00B96DA4" w:rsidRDefault="00B96DA4" w:rsidP="00B96DA4">
      <w:pPr>
        <w:pStyle w:val="1"/>
      </w:pPr>
      <w:bookmarkStart w:id="0" w:name="_Toc181787947"/>
      <w:bookmarkStart w:id="1" w:name="_Toc181788078"/>
      <w:r>
        <w:t>Архитектура Private LTE МиаТел</w:t>
      </w:r>
      <w:bookmarkEnd w:id="0"/>
      <w:bookmarkEnd w:id="1"/>
    </w:p>
    <w:p w14:paraId="08E07552" w14:textId="77777777" w:rsidR="00B96DA4" w:rsidRPr="00035C7B" w:rsidRDefault="00B96DA4" w:rsidP="00B96DA4">
      <w:pPr>
        <w:pStyle w:val="a3"/>
      </w:pPr>
      <w:r>
        <w:br/>
        <w:t>Архитектура Private LTE МиаТел соответствует стандартам TS 23.401, TS 24.301 и TS 29.274.</w:t>
      </w:r>
      <w:r>
        <w:br/>
        <w:t>На диаграмме ниже представлены компоненты решения Private LTE.</w:t>
      </w:r>
    </w:p>
    <w:p w14:paraId="26017D11" w14:textId="77777777" w:rsidR="00B96DA4" w:rsidRDefault="00B96DA4" w:rsidP="00B96DA4">
      <w:pPr>
        <w:pStyle w:val="a3"/>
      </w:pPr>
      <w:r>
        <w:fldChar w:fldCharType="begin"/>
      </w:r>
      <w:r>
        <w:instrText xml:space="preserve"> INCLUDEPICTURE  \d "C:/d8888e560ca50e24d4b9cb842ed00370" \* MERGEFORMATINET </w:instrText>
      </w:r>
      <w:r>
        <w:fldChar w:fldCharType="separate"/>
      </w:r>
      <w:r w:rsidRPr="00A70893">
        <w:rPr>
          <w:noProof/>
        </w:rPr>
        <w:drawing>
          <wp:inline distT="0" distB="0" distL="0" distR="0" wp14:anchorId="5419A40F" wp14:editId="76B7A664">
            <wp:extent cx="5943600" cy="2359025"/>
            <wp:effectExtent l="0" t="0" r="0" b="0"/>
            <wp:docPr id="2" name="Рисунок 15930147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93014798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227CA72" w14:textId="77777777" w:rsidR="00B96DA4" w:rsidRDefault="00B96DA4" w:rsidP="00B96DA4">
      <w:pPr>
        <w:pStyle w:val="a3"/>
      </w:pPr>
      <w:r>
        <w:br/>
        <w:t> В следующей таблице описаны роли узлов сети EPC.</w:t>
      </w:r>
    </w:p>
    <w:p w14:paraId="6B8E4603" w14:textId="77777777" w:rsidR="00B96DA4" w:rsidRDefault="00B96DA4" w:rsidP="00B96DA4">
      <w:pPr>
        <w:pStyle w:val="a3"/>
      </w:pPr>
    </w:p>
    <w:p w14:paraId="4C20CFAF" w14:textId="77777777" w:rsidR="00B96DA4" w:rsidRDefault="00B96DA4" w:rsidP="00B96DA4">
      <w:pPr>
        <w:pStyle w:val="a3"/>
      </w:pPr>
      <w:r>
        <w:t>Таблица 1. Функционал узлов EPC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8501"/>
      </w:tblGrid>
      <w:tr w:rsidR="00B96DA4" w14:paraId="30979A6B" w14:textId="77777777" w:rsidTr="009C7E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C4A50" w14:textId="77777777" w:rsidR="00B96DA4" w:rsidRPr="00035C7B" w:rsidRDefault="00B96DA4" w:rsidP="009C7E4D">
            <w:pPr>
              <w:pStyle w:val="a3"/>
              <w:jc w:val="center"/>
              <w:rPr>
                <w:b/>
                <w:bCs/>
              </w:rPr>
            </w:pPr>
            <w:r w:rsidRPr="00035C7B">
              <w:rPr>
                <w:b/>
                <w:bCs/>
              </w:rPr>
              <w:t>Узел EPC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4B9B75" w14:textId="77777777" w:rsidR="00B96DA4" w:rsidRPr="00035C7B" w:rsidRDefault="00B96DA4" w:rsidP="009C7E4D">
            <w:pPr>
              <w:pStyle w:val="a3"/>
              <w:jc w:val="center"/>
              <w:rPr>
                <w:b/>
                <w:bCs/>
              </w:rPr>
            </w:pPr>
            <w:r w:rsidRPr="00035C7B">
              <w:rPr>
                <w:b/>
                <w:bCs/>
              </w:rPr>
              <w:t>Описание/функционал</w:t>
            </w:r>
          </w:p>
        </w:tc>
      </w:tr>
      <w:tr w:rsidR="00B96DA4" w14:paraId="26009446" w14:textId="77777777" w:rsidTr="009C7E4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0BB637" w14:textId="77777777" w:rsidR="00B96DA4" w:rsidRPr="00035C7B" w:rsidRDefault="00B96DA4" w:rsidP="009C7E4D">
            <w:pPr>
              <w:pStyle w:val="a3"/>
            </w:pPr>
            <w:r w:rsidRPr="00035C7B">
              <w:t>HSS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5A306D" w14:textId="77777777" w:rsidR="00B96DA4" w:rsidRPr="00035C7B" w:rsidRDefault="00B96DA4" w:rsidP="009C7E4D">
            <w:pPr>
              <w:pStyle w:val="a3"/>
            </w:pPr>
            <w:r w:rsidRPr="00035C7B">
              <w:t xml:space="preserve">HSS представляет собой базу абонентских данных сотовой сети LTE, содержащую информацию о подписках абонентов, а также информацию о регистрации на конкретных узлах EPC сети. HSS хранит, например, местоположение UE на уровне узла MME и обеспечивает функции аутентификации и авторизации. </w:t>
            </w:r>
            <w:r w:rsidRPr="00035C7B">
              <w:br/>
              <w:t>Кроме того, модуль аутентификации AuC в составе HSS обеспечивает аутентификацию и авторизацию пользователей.</w:t>
            </w:r>
          </w:p>
        </w:tc>
      </w:tr>
      <w:tr w:rsidR="00B96DA4" w14:paraId="4EA52A93" w14:textId="77777777" w:rsidTr="009C7E4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4510A0" w14:textId="77777777" w:rsidR="00B96DA4" w:rsidRPr="00035C7B" w:rsidRDefault="00B96DA4" w:rsidP="009C7E4D">
            <w:pPr>
              <w:pStyle w:val="a3"/>
            </w:pPr>
            <w:r w:rsidRPr="00035C7B">
              <w:t>OCS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9BCA1B" w14:textId="77777777" w:rsidR="00B96DA4" w:rsidRPr="00035C7B" w:rsidRDefault="00B96DA4" w:rsidP="009C7E4D">
            <w:pPr>
              <w:pStyle w:val="a3"/>
            </w:pPr>
            <w:r w:rsidRPr="00035C7B">
              <w:t>Система онлайн-тарификации (OCS) позволяет в режиме реального времени контролировать баланс абонента и взимать плату за пользовательский трафик. OCS отвечает за применение тарифов к использованию услуг, предоставляемых такими узлами как GGSN, PGW или SCP.</w:t>
            </w:r>
          </w:p>
        </w:tc>
      </w:tr>
      <w:tr w:rsidR="00B96DA4" w14:paraId="5589C32B" w14:textId="77777777" w:rsidTr="009C7E4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F2F28" w14:textId="77777777" w:rsidR="00B96DA4" w:rsidRPr="00035C7B" w:rsidRDefault="00B96DA4" w:rsidP="009C7E4D">
            <w:pPr>
              <w:pStyle w:val="a3"/>
            </w:pPr>
            <w:r w:rsidRPr="00035C7B">
              <w:t>PCRF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0DEA2" w14:textId="77777777" w:rsidR="00B96DA4" w:rsidRPr="00035C7B" w:rsidRDefault="00B96DA4" w:rsidP="009C7E4D">
            <w:pPr>
              <w:pStyle w:val="a3"/>
            </w:pPr>
            <w:r w:rsidRPr="00035C7B">
              <w:t>Сервер управления политиками обслуживания абонентов, а также назначения QoS и правилами тарификации абонентского трафика. Основными функциями PCRF являются провиженинг правил управления пакетной сетью передачи данных на узлы GGSN/PGW, выделение канала передачи данных для голоса при входящих звонках, совместное участие с OCS в контроле сервисов в зависимости от баланса абонента, активации новых сервисов при покупке абонентом, онлайн.</w:t>
            </w:r>
          </w:p>
        </w:tc>
      </w:tr>
      <w:tr w:rsidR="00B96DA4" w14:paraId="19F8AB88" w14:textId="77777777" w:rsidTr="009C7E4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12C0E" w14:textId="77777777" w:rsidR="00B96DA4" w:rsidRPr="00035C7B" w:rsidRDefault="00B96DA4" w:rsidP="009C7E4D">
            <w:pPr>
              <w:pStyle w:val="a3"/>
            </w:pPr>
            <w:r w:rsidRPr="00035C7B">
              <w:lastRenderedPageBreak/>
              <w:t>MME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D3C9FD" w14:textId="77777777" w:rsidR="00B96DA4" w:rsidRPr="00035C7B" w:rsidRDefault="00B96DA4" w:rsidP="009C7E4D">
            <w:pPr>
              <w:pStyle w:val="a3"/>
            </w:pPr>
            <w:r w:rsidRPr="00035C7B">
              <w:t>MME (Mobility Management Entity) – это узел управления мобильностью ядра сети LTE - EPC.</w:t>
            </w:r>
          </w:p>
        </w:tc>
      </w:tr>
      <w:tr w:rsidR="00B96DA4" w14:paraId="24DCF859" w14:textId="77777777" w:rsidTr="009C7E4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D931DB" w14:textId="77777777" w:rsidR="00B96DA4" w:rsidRPr="00035C7B" w:rsidRDefault="00B96DA4" w:rsidP="009C7E4D">
            <w:pPr>
              <w:pStyle w:val="a3"/>
            </w:pPr>
            <w:r w:rsidRPr="00035C7B">
              <w:t>SGW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A9A43" w14:textId="77777777" w:rsidR="00B96DA4" w:rsidRPr="00035C7B" w:rsidRDefault="00B96DA4" w:rsidP="009C7E4D">
            <w:pPr>
              <w:pStyle w:val="a3"/>
            </w:pPr>
            <w:r w:rsidRPr="00035C7B">
              <w:t>SGW (Serving Gateway) – обслуживающий шлюз ядра EPC управляющий хэндовером между базовыми станциями (eNodeB) на интерфейсе S1 между eNodeB и EPC, а также выполняющий маршрутизацию IP-пакетов.</w:t>
            </w:r>
          </w:p>
        </w:tc>
      </w:tr>
      <w:tr w:rsidR="00B96DA4" w14:paraId="13F0A0DB" w14:textId="77777777" w:rsidTr="009C7E4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0397C" w14:textId="77777777" w:rsidR="00B96DA4" w:rsidRPr="00035C7B" w:rsidRDefault="00B96DA4" w:rsidP="009C7E4D">
            <w:pPr>
              <w:pStyle w:val="a3"/>
            </w:pPr>
            <w:r w:rsidRPr="00035C7B">
              <w:t>PGW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1A2B00" w14:textId="77777777" w:rsidR="00B96DA4" w:rsidRPr="00035C7B" w:rsidRDefault="00B96DA4" w:rsidP="009C7E4D">
            <w:pPr>
              <w:pStyle w:val="a3"/>
            </w:pPr>
            <w:r w:rsidRPr="00035C7B">
              <w:t>Packet Data Network (PDN) GateWay (PGW)— это шлюз между внутренней сетью EPC и внешними PDN, например Интернетом или корпоративной локальной сетью. PGW обеспечивает IP-подключение к внешним PDN, маршрутизацию IP-трафика, управление политиками и доступом, а также фильтрацию пакетов для каждого пользователя. PGW также используется для тарификации трафика посредством радиуса или диаметра или офлайн тарификации, посредством CDR.</w:t>
            </w:r>
          </w:p>
        </w:tc>
      </w:tr>
    </w:tbl>
    <w:p w14:paraId="11579CCC" w14:textId="77777777" w:rsidR="00B96DA4" w:rsidRPr="00035C7B" w:rsidRDefault="00B96DA4" w:rsidP="00B96DA4">
      <w:pPr>
        <w:pStyle w:val="a3"/>
      </w:pPr>
    </w:p>
    <w:p w14:paraId="6926EA2A" w14:textId="77777777" w:rsidR="00B96DA4" w:rsidRDefault="00B96DA4" w:rsidP="00B96DA4">
      <w:pPr>
        <w:pStyle w:val="a3"/>
        <w:spacing w:after="240" w:afterAutospacing="0"/>
      </w:pPr>
    </w:p>
    <w:p w14:paraId="14F245F8" w14:textId="77777777" w:rsidR="00B96DA4" w:rsidRDefault="00B96DA4" w:rsidP="00B96DA4">
      <w:pPr>
        <w:pStyle w:val="a3"/>
        <w:spacing w:after="240" w:afterAutospacing="0"/>
      </w:pPr>
    </w:p>
    <w:p w14:paraId="2D730679" w14:textId="77777777" w:rsidR="00B96DA4" w:rsidRDefault="00B96DA4" w:rsidP="00B96DA4">
      <w:pPr>
        <w:pStyle w:val="a3"/>
        <w:spacing w:after="240" w:afterAutospacing="0"/>
      </w:pPr>
    </w:p>
    <w:p w14:paraId="30CC1F75" w14:textId="77777777" w:rsidR="00B96DA4" w:rsidRDefault="00B96DA4" w:rsidP="00B96DA4">
      <w:pPr>
        <w:pStyle w:val="a3"/>
        <w:spacing w:after="240" w:afterAutospacing="0"/>
      </w:pPr>
    </w:p>
    <w:p w14:paraId="21DF9AA1" w14:textId="77777777" w:rsidR="00B96DA4" w:rsidRDefault="00B96DA4" w:rsidP="00B96DA4">
      <w:pPr>
        <w:pStyle w:val="a3"/>
        <w:spacing w:after="240" w:afterAutospacing="0"/>
      </w:pPr>
    </w:p>
    <w:p w14:paraId="1A3BE523" w14:textId="77777777" w:rsidR="00B96DA4" w:rsidRDefault="00B96DA4" w:rsidP="00B96DA4">
      <w:pPr>
        <w:pStyle w:val="a3"/>
        <w:spacing w:after="240" w:afterAutospacing="0"/>
      </w:pPr>
    </w:p>
    <w:p w14:paraId="06D2309B" w14:textId="77777777" w:rsidR="00B96DA4" w:rsidRDefault="00B96DA4" w:rsidP="00B96DA4">
      <w:pPr>
        <w:pStyle w:val="a3"/>
        <w:spacing w:after="240" w:afterAutospacing="0"/>
      </w:pPr>
    </w:p>
    <w:p w14:paraId="489F6953" w14:textId="77777777" w:rsidR="00B96DA4" w:rsidRDefault="00B96DA4" w:rsidP="00B96DA4">
      <w:pPr>
        <w:pStyle w:val="a3"/>
        <w:spacing w:after="240" w:afterAutospacing="0"/>
      </w:pPr>
    </w:p>
    <w:p w14:paraId="269865C7" w14:textId="77777777" w:rsidR="00B96DA4" w:rsidRDefault="00B96DA4" w:rsidP="00B96DA4">
      <w:pPr>
        <w:pStyle w:val="a3"/>
        <w:spacing w:after="240" w:afterAutospacing="0"/>
      </w:pPr>
    </w:p>
    <w:p w14:paraId="3F8547DA" w14:textId="77777777" w:rsidR="00B96DA4" w:rsidRDefault="00B96DA4" w:rsidP="00B96DA4">
      <w:pPr>
        <w:pStyle w:val="a3"/>
        <w:spacing w:after="240" w:afterAutospacing="0"/>
      </w:pPr>
    </w:p>
    <w:p w14:paraId="772257C0" w14:textId="77777777" w:rsidR="00B96DA4" w:rsidRDefault="00B96DA4" w:rsidP="00B96DA4">
      <w:pPr>
        <w:pStyle w:val="a3"/>
        <w:spacing w:after="240" w:afterAutospacing="0"/>
      </w:pPr>
    </w:p>
    <w:p w14:paraId="7B8D4D9E" w14:textId="77777777" w:rsidR="00B96DA4" w:rsidRDefault="00B96DA4" w:rsidP="00B96DA4">
      <w:pPr>
        <w:pStyle w:val="a3"/>
        <w:spacing w:after="240" w:afterAutospacing="0"/>
      </w:pPr>
    </w:p>
    <w:p w14:paraId="76E7A3C0" w14:textId="77777777" w:rsidR="00B96DA4" w:rsidRDefault="00B96DA4" w:rsidP="00B96DA4">
      <w:pPr>
        <w:pStyle w:val="1"/>
      </w:pPr>
      <w:bookmarkStart w:id="2" w:name="_Toc181787948"/>
      <w:bookmarkStart w:id="3" w:name="_Toc181788079"/>
      <w:r>
        <w:t>Описание интерфейсов</w:t>
      </w:r>
      <w:bookmarkEnd w:id="2"/>
      <w:bookmarkEnd w:id="3"/>
    </w:p>
    <w:p w14:paraId="2F81F89C" w14:textId="77777777" w:rsidR="00B96DA4" w:rsidRPr="000266A7" w:rsidRDefault="00B96DA4" w:rsidP="00B96DA4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7966"/>
      </w:tblGrid>
      <w:tr w:rsidR="00B96DA4" w14:paraId="6D6E0A7E" w14:textId="77777777" w:rsidTr="009C7E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B35E4" w14:textId="77777777" w:rsidR="00B96DA4" w:rsidRDefault="00B96DA4" w:rsidP="009C7E4D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F2EAB" w14:textId="77777777" w:rsidR="00B96DA4" w:rsidRDefault="00B96DA4" w:rsidP="009C7E4D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B96DA4" w14:paraId="2D8775C4" w14:textId="77777777" w:rsidTr="009C7E4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582B4" w14:textId="77777777" w:rsidR="00B96DA4" w:rsidRDefault="00B96DA4" w:rsidP="009C7E4D">
            <w:pPr>
              <w:pStyle w:val="a3"/>
            </w:pPr>
            <w:r>
              <w:t>Gx interface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401D7" w14:textId="77777777" w:rsidR="00B96DA4" w:rsidRDefault="00B96DA4" w:rsidP="009C7E4D">
            <w:pPr>
              <w:pStyle w:val="a3"/>
            </w:pPr>
            <w:r>
              <w:t>Интерфейс Gx соединяет GGSN и PGW с PCRF. Интерфейс Gx позволяет GGSN и PGW получать решения о политике QoS от PCRF. Интерфейс Gx передает пользовательские данные и данные управления между PGW и PCRF. Интерфейс Gx основан на протоколе Diameter.</w:t>
            </w:r>
          </w:p>
        </w:tc>
      </w:tr>
      <w:tr w:rsidR="00B96DA4" w14:paraId="7E15F8C6" w14:textId="77777777" w:rsidTr="009C7E4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BD9FD1" w14:textId="77777777" w:rsidR="00B96DA4" w:rsidRDefault="00B96DA4" w:rsidP="009C7E4D">
            <w:pPr>
              <w:pStyle w:val="a3"/>
            </w:pPr>
            <w:r>
              <w:lastRenderedPageBreak/>
              <w:t>Gy interface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8F6EF" w14:textId="77777777" w:rsidR="00B96DA4" w:rsidRDefault="00B96DA4" w:rsidP="009C7E4D">
            <w:pPr>
              <w:pStyle w:val="a3"/>
            </w:pPr>
            <w:r>
              <w:t>Интерфейс Gy соединяет GGSN/PGW/SCP с OCS, обеспечивая онлайн тарификацию необходимого сервиса. Основан на протоколе diameter.</w:t>
            </w:r>
          </w:p>
        </w:tc>
      </w:tr>
      <w:tr w:rsidR="00B96DA4" w14:paraId="64518BAC" w14:textId="77777777" w:rsidTr="009C7E4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5CED9" w14:textId="77777777" w:rsidR="00B96DA4" w:rsidRDefault="00B96DA4" w:rsidP="009C7E4D">
            <w:pPr>
              <w:pStyle w:val="a3"/>
            </w:pPr>
            <w:r>
              <w:t>S6a interface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D2BAF" w14:textId="77777777" w:rsidR="00B96DA4" w:rsidRDefault="00B96DA4" w:rsidP="009C7E4D">
            <w:pPr>
              <w:pStyle w:val="a3"/>
            </w:pPr>
            <w:r>
              <w:t>Интерфейс S6a соединяет MME с сервером абонентских профилей HSS. Интерфейс S6a используется для авторизации устройств UE в сети LTE 3GPP.</w:t>
            </w:r>
          </w:p>
        </w:tc>
      </w:tr>
      <w:tr w:rsidR="00B96DA4" w14:paraId="7B688ED6" w14:textId="77777777" w:rsidTr="009C7E4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8410B" w14:textId="77777777" w:rsidR="00B96DA4" w:rsidRDefault="00B96DA4" w:rsidP="009C7E4D">
            <w:pPr>
              <w:pStyle w:val="a3"/>
            </w:pPr>
            <w:r>
              <w:t>SGi interface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40AA0" w14:textId="77777777" w:rsidR="00B96DA4" w:rsidRDefault="00B96DA4" w:rsidP="009C7E4D">
            <w:pPr>
              <w:pStyle w:val="a3"/>
            </w:pPr>
            <w:r>
              <w:t>Интерфейс SGi соединяет PGW с сетью IP, в частности, частной сетью предприятия. Интерфейс передает IP-пакеты пользовательских данных между шлюзом PGW и сетью предприятия.</w:t>
            </w:r>
          </w:p>
        </w:tc>
      </w:tr>
    </w:tbl>
    <w:p w14:paraId="753CAB77" w14:textId="77777777" w:rsidR="00B96DA4" w:rsidRPr="000266A7" w:rsidRDefault="00B96DA4" w:rsidP="00B96DA4">
      <w:pPr>
        <w:pStyle w:val="a3"/>
      </w:pPr>
    </w:p>
    <w:p w14:paraId="338ADAA9" w14:textId="77777777" w:rsidR="00B96DA4" w:rsidRDefault="00B96DA4" w:rsidP="00B96DA4">
      <w:pPr>
        <w:pStyle w:val="a3"/>
        <w:spacing w:after="240" w:afterAutospacing="0"/>
      </w:pPr>
    </w:p>
    <w:p w14:paraId="70F3448E" w14:textId="77777777" w:rsidR="00B96DA4" w:rsidRDefault="00B96DA4" w:rsidP="00B96DA4">
      <w:pPr>
        <w:pStyle w:val="a3"/>
        <w:spacing w:after="240" w:afterAutospacing="0"/>
      </w:pPr>
    </w:p>
    <w:p w14:paraId="3F9A0082" w14:textId="77777777" w:rsidR="00B96DA4" w:rsidRDefault="00B96DA4" w:rsidP="00B96DA4">
      <w:pPr>
        <w:pStyle w:val="a3"/>
        <w:spacing w:after="240" w:afterAutospacing="0"/>
      </w:pPr>
    </w:p>
    <w:p w14:paraId="12125E0F" w14:textId="77777777" w:rsidR="00B96DA4" w:rsidRDefault="00B96DA4" w:rsidP="00B96DA4">
      <w:pPr>
        <w:pStyle w:val="a3"/>
        <w:spacing w:after="240" w:afterAutospacing="0"/>
      </w:pPr>
    </w:p>
    <w:p w14:paraId="65AF2F54" w14:textId="77777777" w:rsidR="00B96DA4" w:rsidRDefault="00B96DA4" w:rsidP="00B96DA4">
      <w:pPr>
        <w:pStyle w:val="a3"/>
        <w:spacing w:after="240" w:afterAutospacing="0"/>
      </w:pPr>
    </w:p>
    <w:p w14:paraId="0CB7871B" w14:textId="77777777" w:rsidR="00B96DA4" w:rsidRDefault="00B96DA4" w:rsidP="00B96DA4">
      <w:pPr>
        <w:pStyle w:val="a3"/>
        <w:spacing w:after="240" w:afterAutospacing="0"/>
      </w:pPr>
    </w:p>
    <w:p w14:paraId="77C6C543" w14:textId="77777777" w:rsidR="00B96DA4" w:rsidRDefault="00B96DA4" w:rsidP="00B96DA4">
      <w:pPr>
        <w:pStyle w:val="a3"/>
        <w:spacing w:after="240" w:afterAutospacing="0"/>
      </w:pPr>
    </w:p>
    <w:p w14:paraId="1F8A8CDC" w14:textId="77777777" w:rsidR="00B96DA4" w:rsidRDefault="00B96DA4" w:rsidP="00B96DA4">
      <w:pPr>
        <w:pStyle w:val="a3"/>
        <w:spacing w:after="240" w:afterAutospacing="0"/>
      </w:pPr>
    </w:p>
    <w:p w14:paraId="214A8E98" w14:textId="77777777" w:rsidR="00B96DA4" w:rsidRDefault="00B96DA4" w:rsidP="00B96DA4">
      <w:pPr>
        <w:pStyle w:val="a3"/>
        <w:spacing w:after="240" w:afterAutospacing="0"/>
      </w:pPr>
    </w:p>
    <w:p w14:paraId="444D1950" w14:textId="77777777" w:rsidR="00B96DA4" w:rsidRDefault="00B96DA4" w:rsidP="00B96DA4">
      <w:pPr>
        <w:pStyle w:val="a3"/>
        <w:spacing w:after="240" w:afterAutospacing="0"/>
      </w:pPr>
    </w:p>
    <w:p w14:paraId="5CD0DF76" w14:textId="77777777" w:rsidR="00B96DA4" w:rsidRDefault="00B96DA4" w:rsidP="00B96DA4">
      <w:pPr>
        <w:pStyle w:val="a3"/>
        <w:spacing w:after="240" w:afterAutospacing="0"/>
      </w:pPr>
    </w:p>
    <w:p w14:paraId="3665716A" w14:textId="77777777" w:rsidR="00C46EC4" w:rsidRDefault="00C46EC4"/>
    <w:sectPr w:rsidR="00C46EC4" w:rsidSect="0056309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C4"/>
    <w:rsid w:val="004F4A65"/>
    <w:rsid w:val="0056309C"/>
    <w:rsid w:val="00B96DA4"/>
    <w:rsid w:val="00C4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0160"/>
  <w15:chartTrackingRefBased/>
  <w15:docId w15:val="{A43DEC89-474C-9F4A-BE78-62B4536A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6D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D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96D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2025-02-24T10:11:00Z</dcterms:created>
  <dcterms:modified xsi:type="dcterms:W3CDTF">2025-02-24T10:18:00Z</dcterms:modified>
</cp:coreProperties>
</file>