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593A53">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593A53">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93A53">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593A53">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593A53">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593A53">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593A53">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593A53">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593A53">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593A53">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593A53">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593A53">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29273606"/>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29273607"/>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243D36"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243D36"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243D36"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243D36"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243D36"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243D36"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243D36"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243D36"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243D36"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05pt;height:120.4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243D36" w:rsidP="00DC2B21">
      <w:pPr>
        <w:ind w:firstLine="567"/>
        <w:jc w:val="both"/>
        <w:rPr>
          <w:szCs w:val="28"/>
          <w:lang w:val="ru-RU"/>
        </w:rPr>
      </w:pPr>
      <w:r>
        <w:rPr>
          <w:szCs w:val="28"/>
          <w:lang w:val="ru-RU"/>
        </w:rPr>
        <w:pict>
          <v:shape id="_x0000_i1026" type="#_x0000_t75" style="width:463.05pt;height:248.3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C000E2">
      <w:pPr>
        <w:pStyle w:val="a9"/>
        <w:numPr>
          <w:ilvl w:val="0"/>
          <w:numId w:val="46"/>
        </w:numPr>
        <w:ind w:left="142" w:firstLine="142"/>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C000E2">
      <w:pPr>
        <w:pStyle w:val="a9"/>
        <w:numPr>
          <w:ilvl w:val="0"/>
          <w:numId w:val="46"/>
        </w:numPr>
        <w:ind w:left="142" w:firstLine="142"/>
      </w:pPr>
      <w:r w:rsidRPr="007E62F3">
        <w:t>веб-приложения любой сложности для интернета (ASP.Net MVC, MVVM);</w:t>
      </w:r>
    </w:p>
    <w:p w:rsidR="001563FB" w:rsidRPr="007E62F3" w:rsidRDefault="001563FB" w:rsidP="00C000E2">
      <w:pPr>
        <w:pStyle w:val="a9"/>
        <w:numPr>
          <w:ilvl w:val="0"/>
          <w:numId w:val="46"/>
        </w:numPr>
        <w:ind w:left="142" w:firstLine="142"/>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C000E2">
      <w:pPr>
        <w:pStyle w:val="a9"/>
        <w:numPr>
          <w:ilvl w:val="0"/>
          <w:numId w:val="46"/>
        </w:numPr>
        <w:ind w:left="142" w:firstLine="142"/>
      </w:pPr>
      <w:r w:rsidRPr="007E62F3">
        <w:t>распределённые системы на основе веб-сервисов;</w:t>
      </w:r>
    </w:p>
    <w:p w:rsidR="001563FB" w:rsidRPr="007E62F3" w:rsidRDefault="001563FB" w:rsidP="00C000E2">
      <w:pPr>
        <w:pStyle w:val="a9"/>
        <w:numPr>
          <w:ilvl w:val="0"/>
          <w:numId w:val="46"/>
        </w:numPr>
        <w:ind w:left="142" w:firstLine="142"/>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C000E2">
      <w:pPr>
        <w:pStyle w:val="a9"/>
        <w:numPr>
          <w:ilvl w:val="0"/>
          <w:numId w:val="46"/>
        </w:numPr>
        <w:ind w:left="142" w:firstLine="142"/>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C000E2">
      <w:pPr>
        <w:pStyle w:val="a9"/>
        <w:numPr>
          <w:ilvl w:val="0"/>
          <w:numId w:val="46"/>
        </w:numPr>
        <w:ind w:left="142" w:firstLine="142"/>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C000E2">
      <w:pPr>
        <w:pStyle w:val="a9"/>
        <w:numPr>
          <w:ilvl w:val="0"/>
          <w:numId w:val="46"/>
        </w:numPr>
        <w:ind w:left="142" w:firstLine="142"/>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C000E2">
      <w:pPr>
        <w:pStyle w:val="a9"/>
        <w:numPr>
          <w:ilvl w:val="0"/>
          <w:numId w:val="46"/>
        </w:numPr>
        <w:ind w:left="142" w:firstLine="142"/>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C000E2">
      <w:pPr>
        <w:pStyle w:val="a9"/>
        <w:numPr>
          <w:ilvl w:val="0"/>
          <w:numId w:val="46"/>
        </w:numPr>
        <w:ind w:left="142" w:firstLine="142"/>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29273622"/>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29273623"/>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29273625"/>
      <w:r>
        <w:lastRenderedPageBreak/>
        <w:t>Реализация системы</w:t>
      </w:r>
      <w:bookmarkEnd w:id="26"/>
    </w:p>
    <w:p w:rsidR="005110BD" w:rsidRDefault="005110BD" w:rsidP="005B5E05">
      <w:pPr>
        <w:pStyle w:val="a2"/>
        <w:ind w:left="709"/>
      </w:pPr>
      <w:bookmarkStart w:id="27" w:name="_Toc529273626"/>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5110BD" w:rsidRDefault="005110BD" w:rsidP="005B5E05">
      <w:pPr>
        <w:pStyle w:val="a3"/>
        <w:ind w:left="709"/>
        <w:rPr>
          <w:lang w:val="ru-RU"/>
        </w:rPr>
      </w:pPr>
      <w:bookmarkStart w:id="28" w:name="_Toc529273627"/>
      <w:r>
        <w:rPr>
          <w:lang w:val="ru-RU"/>
        </w:rPr>
        <w:t>Разработка и описание пользовательского меню</w:t>
      </w:r>
      <w:bookmarkEnd w:id="28"/>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t>пользователь (</w:t>
      </w:r>
      <w:r w:rsidRPr="001538B2">
        <w:rPr>
          <w:highlight w:val="yellow"/>
        </w:rPr>
        <w:t>рисунок 112</w:t>
      </w:r>
      <w:r>
        <w:t>)</w:t>
      </w:r>
      <w:r w:rsidRPr="001538B2">
        <w:t>.</w:t>
      </w:r>
    </w:p>
    <w:p w:rsidR="001538B2" w:rsidRDefault="001538B2" w:rsidP="001538B2">
      <w:pPr>
        <w:pStyle w:val="a8"/>
      </w:pPr>
      <w:r>
        <w:rPr>
          <w:noProof/>
        </w:rPr>
        <w:drawing>
          <wp:inline distT="0" distB="0" distL="0" distR="0" wp14:anchorId="403F4AA3" wp14:editId="571F26BB">
            <wp:extent cx="2466975" cy="23431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66975" cy="2343150"/>
                    </a:xfrm>
                    <a:prstGeom prst="rect">
                      <a:avLst/>
                    </a:prstGeom>
                  </pic:spPr>
                </pic:pic>
              </a:graphicData>
            </a:graphic>
          </wp:inline>
        </w:drawing>
      </w:r>
      <w:r w:rsidRPr="001538B2">
        <w:br/>
      </w:r>
      <w:r>
        <w:t xml:space="preserve">Рисунок </w:t>
      </w:r>
      <w:r w:rsidRPr="001538B2">
        <w:rPr>
          <w:highlight w:val="yellow"/>
        </w:rPr>
        <w:t>111</w:t>
      </w:r>
      <w:r>
        <w:t xml:space="preserve"> – Форма авторизации (авторизация администратора)</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Pr="001538B2" w:rsidRDefault="006A7DBD" w:rsidP="001538B2">
      <w:pPr>
        <w:pStyle w:val="a9"/>
        <w:rPr>
          <w:lang w:eastAsia="ru-RU"/>
        </w:rPr>
      </w:pPr>
      <w:r>
        <w:rPr>
          <w:lang w:eastAsia="ru-RU"/>
        </w:rPr>
        <w:t xml:space="preserve">Нажав на кнопку «Информация» пользователь увидит форму (рисунок </w:t>
      </w:r>
      <w:r w:rsidRPr="006A7DBD">
        <w:rPr>
          <w:highlight w:val="yellow"/>
          <w:lang w:eastAsia="ru-RU"/>
        </w:rPr>
        <w:t>114</w:t>
      </w:r>
      <w:r>
        <w:rPr>
          <w:lang w:eastAsia="ru-RU"/>
        </w:rPr>
        <w:t>), в которой увидит сведения о системе и её авторах.</w:t>
      </w:r>
    </w:p>
    <w:p w:rsidR="001538B2" w:rsidRDefault="006A7DBD" w:rsidP="001538B2">
      <w:pPr>
        <w:pStyle w:val="a8"/>
      </w:pPr>
      <w:r>
        <w:rPr>
          <w:noProof/>
        </w:rPr>
        <w:lastRenderedPageBreak/>
        <w:drawing>
          <wp:inline distT="0" distB="0" distL="0" distR="0" wp14:anchorId="45DFF509" wp14:editId="3BC841E5">
            <wp:extent cx="2400300" cy="2305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00300" cy="2305050"/>
                    </a:xfrm>
                    <a:prstGeom prst="rect">
                      <a:avLst/>
                    </a:prstGeom>
                  </pic:spPr>
                </pic:pic>
              </a:graphicData>
            </a:graphic>
          </wp:inline>
        </w:drawing>
      </w:r>
      <w:r w:rsidR="001538B2" w:rsidRPr="001538B2">
        <w:br/>
      </w:r>
      <w:r w:rsidR="001538B2">
        <w:t xml:space="preserve">Рисунок </w:t>
      </w:r>
      <w:r w:rsidR="001538B2" w:rsidRPr="006A7DBD">
        <w:rPr>
          <w:highlight w:val="yellow"/>
        </w:rPr>
        <w:t>112</w:t>
      </w:r>
      <w:r w:rsidR="001538B2">
        <w:t xml:space="preserve"> – Форма авторизации (режим пользователя)</w:t>
      </w:r>
    </w:p>
    <w:p w:rsidR="006A7DBD" w:rsidRDefault="006A7DBD" w:rsidP="006A7DBD">
      <w:pPr>
        <w:pStyle w:val="a8"/>
      </w:pPr>
      <w:r>
        <w:rPr>
          <w:noProof/>
        </w:rPr>
        <w:drawing>
          <wp:inline distT="0" distB="0" distL="0" distR="0" wp14:anchorId="401B51BD" wp14:editId="731B88B6">
            <wp:extent cx="2247900" cy="26003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47900" cy="2600325"/>
                    </a:xfrm>
                    <a:prstGeom prst="rect">
                      <a:avLst/>
                    </a:prstGeom>
                  </pic:spPr>
                </pic:pic>
              </a:graphicData>
            </a:graphic>
          </wp:inline>
        </w:drawing>
      </w:r>
      <w:r w:rsidRPr="006A7DBD">
        <w:br/>
      </w:r>
      <w:r>
        <w:t xml:space="preserve">Рисунок </w:t>
      </w:r>
      <w:r w:rsidRPr="006A7DBD">
        <w:rPr>
          <w:highlight w:val="yellow"/>
        </w:rPr>
        <w:t>113</w:t>
      </w:r>
      <w:r>
        <w:t xml:space="preserve"> – Форма для регистрации нового пользователя</w:t>
      </w:r>
    </w:p>
    <w:p w:rsidR="006A7DBD" w:rsidRDefault="006A7DBD" w:rsidP="006A7DBD">
      <w:pPr>
        <w:pStyle w:val="a8"/>
      </w:pPr>
      <w:r>
        <w:rPr>
          <w:noProof/>
        </w:rPr>
        <w:drawing>
          <wp:inline distT="0" distB="0" distL="0" distR="0" wp14:anchorId="73ABB3F6" wp14:editId="1D23EA31">
            <wp:extent cx="2343150" cy="20288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43150" cy="2028825"/>
                    </a:xfrm>
                    <a:prstGeom prst="rect">
                      <a:avLst/>
                    </a:prstGeom>
                  </pic:spPr>
                </pic:pic>
              </a:graphicData>
            </a:graphic>
          </wp:inline>
        </w:drawing>
      </w:r>
      <w:r>
        <w:br/>
        <w:t>Рисунок 114 – Форма информации системы</w:t>
      </w:r>
    </w:p>
    <w:p w:rsidR="006A7DBD" w:rsidRDefault="006A7DBD" w:rsidP="006A7DBD">
      <w:pPr>
        <w:pStyle w:val="a9"/>
        <w:rPr>
          <w:b/>
          <w:i/>
          <w:lang w:eastAsia="ru-RU"/>
        </w:rPr>
      </w:pPr>
    </w:p>
    <w:p w:rsidR="006A7DBD" w:rsidRDefault="006A7DBD" w:rsidP="006A7DBD">
      <w:pPr>
        <w:pStyle w:val="a9"/>
        <w:rPr>
          <w:b/>
          <w:i/>
          <w:lang w:eastAsia="ru-RU"/>
        </w:rPr>
      </w:pPr>
    </w:p>
    <w:p w:rsidR="006A7DBD" w:rsidRDefault="006A7DBD" w:rsidP="006A7DBD">
      <w:pPr>
        <w:pStyle w:val="a9"/>
        <w:rPr>
          <w:b/>
          <w:i/>
          <w:lang w:eastAsia="ru-RU"/>
        </w:rPr>
      </w:pPr>
      <w:r w:rsidRPr="006A7DBD">
        <w:rPr>
          <w:b/>
          <w:i/>
          <w:lang w:eastAsia="ru-RU"/>
        </w:rPr>
        <w:lastRenderedPageBreak/>
        <w:t xml:space="preserve">Режим </w:t>
      </w:r>
      <w:r>
        <w:rPr>
          <w:b/>
          <w:i/>
          <w:lang w:eastAsia="ru-RU"/>
        </w:rPr>
        <w:t>пользователя</w:t>
      </w:r>
    </w:p>
    <w:p w:rsidR="006A7DBD" w:rsidRDefault="006A7DBD" w:rsidP="006A7DBD">
      <w:pPr>
        <w:pStyle w:val="a9"/>
      </w:pPr>
      <w:r>
        <w:t>После авторизации пользователь должен загрузить кроссворд, чтобы начать или продолжить разгадывание кроссворда.</w:t>
      </w:r>
      <w:r w:rsidR="00D65894">
        <w:t xml:space="preserve"> Для этого нужно выбрать файл с расширением .</w:t>
      </w:r>
      <w:proofErr w:type="spellStart"/>
      <w:r w:rsidR="00D65894">
        <w:rPr>
          <w:lang w:val="en-US"/>
        </w:rPr>
        <w:t>crwd</w:t>
      </w:r>
      <w:proofErr w:type="spellEnd"/>
      <w:r w:rsidR="00D65894" w:rsidRPr="00D65894">
        <w:t xml:space="preserve"> </w:t>
      </w:r>
      <w:r w:rsidR="00D65894">
        <w:t xml:space="preserve">и открыть его. После появляется окно для разгадывания кроссворда (рисунок </w:t>
      </w:r>
      <w:r w:rsidR="00D65894" w:rsidRPr="00D65894">
        <w:rPr>
          <w:highlight w:val="yellow"/>
        </w:rPr>
        <w:t>115</w:t>
      </w:r>
      <w:r w:rsidR="00D65894">
        <w:t>).</w:t>
      </w:r>
    </w:p>
    <w:p w:rsidR="00D65894" w:rsidRDefault="00D65894" w:rsidP="00D65894">
      <w:pPr>
        <w:pStyle w:val="a8"/>
      </w:pPr>
      <w:r>
        <w:rPr>
          <w:noProof/>
        </w:rPr>
        <w:drawing>
          <wp:inline distT="0" distB="0" distL="0" distR="0" wp14:anchorId="37E41DC9" wp14:editId="455786E1">
            <wp:extent cx="5939790" cy="41147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14756"/>
                    </a:xfrm>
                    <a:prstGeom prst="rect">
                      <a:avLst/>
                    </a:prstGeom>
                  </pic:spPr>
                </pic:pic>
              </a:graphicData>
            </a:graphic>
          </wp:inline>
        </w:drawing>
      </w:r>
      <w:r w:rsidRPr="00D65894">
        <w:br/>
      </w:r>
      <w:r>
        <w:t xml:space="preserve">Рисунок 115 – Экранная форма для </w:t>
      </w:r>
      <w:proofErr w:type="spellStart"/>
      <w:r>
        <w:t>разагдывания</w:t>
      </w:r>
      <w:proofErr w:type="spellEnd"/>
    </w:p>
    <w:p w:rsidR="009E25F2" w:rsidRDefault="009E25F2" w:rsidP="00D65894">
      <w:pPr>
        <w:pStyle w:val="a9"/>
        <w:rPr>
          <w:lang w:eastAsia="ru-RU"/>
        </w:rPr>
      </w:pPr>
      <w:r w:rsidRPr="009E25F2">
        <w:rPr>
          <w:b/>
          <w:i/>
          <w:lang w:eastAsia="ru-RU"/>
        </w:rPr>
        <w:t>Режим администратора</w:t>
      </w:r>
    </w:p>
    <w:p w:rsidR="00D65894" w:rsidRPr="005548AF" w:rsidRDefault="009E25F2" w:rsidP="009E25F2">
      <w:pPr>
        <w:pStyle w:val="a9"/>
      </w:pPr>
      <w:r w:rsidRPr="009E25F2">
        <w:t xml:space="preserve">После авторизации пользователь переходит к форме администратора (рисунок </w:t>
      </w:r>
      <w:r w:rsidRPr="009E25F2">
        <w:rPr>
          <w:highlight w:val="yellow"/>
        </w:rPr>
        <w:t>116</w:t>
      </w:r>
      <w:r>
        <w:t>).</w:t>
      </w:r>
    </w:p>
    <w:p w:rsidR="009E25F2" w:rsidRDefault="009E25F2" w:rsidP="009E25F2">
      <w:pPr>
        <w:pStyle w:val="a9"/>
      </w:pPr>
      <w:r w:rsidRPr="009E25F2">
        <w:t xml:space="preserve">На форме администратора осуществляется работа с </w:t>
      </w:r>
      <w:r>
        <w:t>кроссвордами и словарями понятий.</w:t>
      </w:r>
      <w:r w:rsidRPr="009E25F2">
        <w:t xml:space="preserve"> При нажатии на кнопку «</w:t>
      </w:r>
      <w:r>
        <w:t>Создать кроссворд</w:t>
      </w:r>
      <w:r w:rsidRPr="009E25F2">
        <w:t>» осуществляется переход к форме «</w:t>
      </w:r>
      <w:r>
        <w:t>Создание кроссворда</w:t>
      </w:r>
      <w:r w:rsidRPr="009E25F2">
        <w:t xml:space="preserve">» (рисунок </w:t>
      </w:r>
      <w:r w:rsidRPr="009E25F2">
        <w:rPr>
          <w:highlight w:val="yellow"/>
        </w:rPr>
        <w:t>117</w:t>
      </w:r>
      <w:r w:rsidRPr="009E25F2">
        <w:t xml:space="preserve">), где можно </w:t>
      </w:r>
      <w:r>
        <w:t>задать параметры кроссворда и выбрать словарь понятий</w:t>
      </w:r>
      <w:r w:rsidRPr="009E25F2">
        <w:t>.</w:t>
      </w:r>
      <w:r>
        <w:t xml:space="preserve"> После нажатия кнопки создать появляется форма «Создание/редактирование кроссворда» (рисунок </w:t>
      </w:r>
      <w:r w:rsidRPr="009E25F2">
        <w:rPr>
          <w:highlight w:val="yellow"/>
        </w:rPr>
        <w:t>118</w:t>
      </w:r>
      <w:r>
        <w:t xml:space="preserve">), </w:t>
      </w:r>
      <w:proofErr w:type="gramStart"/>
      <w:r>
        <w:t>в</w:t>
      </w:r>
      <w:proofErr w:type="gramEnd"/>
      <w:r>
        <w:t xml:space="preserve"> </w:t>
      </w:r>
      <w:proofErr w:type="gramStart"/>
      <w:r>
        <w:t>которой</w:t>
      </w:r>
      <w:proofErr w:type="gramEnd"/>
      <w:r>
        <w:t xml:space="preserve"> есть инструменты для создания кроссворда.</w:t>
      </w:r>
    </w:p>
    <w:p w:rsidR="009E25F2" w:rsidRDefault="009E25F2" w:rsidP="00BC18F6">
      <w:pPr>
        <w:pStyle w:val="a8"/>
      </w:pPr>
      <w:r>
        <w:rPr>
          <w:noProof/>
        </w:rPr>
        <w:lastRenderedPageBreak/>
        <w:drawing>
          <wp:inline distT="0" distB="0" distL="0" distR="0" wp14:anchorId="695EF31D" wp14:editId="7AA184C3">
            <wp:extent cx="2619375" cy="26289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19375" cy="262890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Экранная форма режима администратора </w:t>
      </w:r>
    </w:p>
    <w:p w:rsidR="00BC18F6" w:rsidRDefault="00BC18F6" w:rsidP="00BC18F6">
      <w:pPr>
        <w:pStyle w:val="a8"/>
      </w:pPr>
      <w:r>
        <w:rPr>
          <w:noProof/>
        </w:rPr>
        <w:drawing>
          <wp:inline distT="0" distB="0" distL="0" distR="0" wp14:anchorId="6EC85ABB" wp14:editId="174DB79D">
            <wp:extent cx="2971800" cy="25146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14600"/>
                    </a:xfrm>
                    <a:prstGeom prst="rect">
                      <a:avLst/>
                    </a:prstGeom>
                  </pic:spPr>
                </pic:pic>
              </a:graphicData>
            </a:graphic>
          </wp:inline>
        </w:drawing>
      </w:r>
      <w:r>
        <w:br/>
        <w:t xml:space="preserve">Рисунок </w:t>
      </w:r>
      <w:r w:rsidRPr="00BC18F6">
        <w:rPr>
          <w:highlight w:val="yellow"/>
        </w:rPr>
        <w:t>117</w:t>
      </w:r>
      <w:r>
        <w:t xml:space="preserve"> – Экранная форма для задания параметров кроссворда</w:t>
      </w:r>
    </w:p>
    <w:p w:rsidR="00BC18F6" w:rsidRDefault="00BC18F6" w:rsidP="00BC18F6">
      <w:pPr>
        <w:pStyle w:val="a9"/>
        <w:rPr>
          <w:lang w:eastAsia="ru-RU"/>
        </w:rPr>
      </w:pPr>
      <w:r>
        <w:rPr>
          <w:lang w:eastAsia="ru-RU"/>
        </w:rPr>
        <w:t xml:space="preserve">Нажав на форме «Режим администратора» (рисунок </w:t>
      </w:r>
      <w:r w:rsidRPr="002D7583">
        <w:rPr>
          <w:highlight w:val="yellow"/>
          <w:lang w:eastAsia="ru-RU"/>
        </w:rPr>
        <w:t>116</w:t>
      </w:r>
      <w:r>
        <w:rPr>
          <w:lang w:eastAsia="ru-RU"/>
        </w:rPr>
        <w:t>) кнопку «Редактировать кроссворд» откроется форма, в которой надо загрузить кроссворд из файла в расширении .</w:t>
      </w:r>
      <w:proofErr w:type="spellStart"/>
      <w:r>
        <w:rPr>
          <w:lang w:val="en-US" w:eastAsia="ru-RU"/>
        </w:rPr>
        <w:t>crwd</w:t>
      </w:r>
      <w:proofErr w:type="spellEnd"/>
      <w:r w:rsidRPr="00BC18F6">
        <w:rPr>
          <w:lang w:eastAsia="ru-RU"/>
        </w:rPr>
        <w:t xml:space="preserve"> </w:t>
      </w:r>
      <w:r>
        <w:rPr>
          <w:lang w:eastAsia="ru-RU"/>
        </w:rPr>
        <w:t xml:space="preserve"> и открыть его. После откроется форма, которая представлена на рисунке </w:t>
      </w:r>
      <w:r w:rsidRPr="00BC18F6">
        <w:rPr>
          <w:highlight w:val="yellow"/>
          <w:lang w:eastAsia="ru-RU"/>
        </w:rPr>
        <w:t>118</w:t>
      </w:r>
      <w:r>
        <w:rPr>
          <w:lang w:eastAsia="ru-RU"/>
        </w:rPr>
        <w:t xml:space="preserve">, на котором уже будет составлен кроссворд и администратору, нужно будет </w:t>
      </w:r>
      <w:r w:rsidR="002D7583">
        <w:rPr>
          <w:lang w:eastAsia="ru-RU"/>
        </w:rPr>
        <w:t>по необходимости</w:t>
      </w:r>
      <w:r>
        <w:rPr>
          <w:lang w:eastAsia="ru-RU"/>
        </w:rPr>
        <w:t xml:space="preserve"> изменит</w:t>
      </w:r>
      <w:r w:rsidR="002D7583">
        <w:rPr>
          <w:lang w:eastAsia="ru-RU"/>
        </w:rPr>
        <w:t>ь</w:t>
      </w:r>
      <w:r>
        <w:rPr>
          <w:lang w:eastAsia="ru-RU"/>
        </w:rPr>
        <w:t xml:space="preserve"> его так, как он захочет.</w:t>
      </w:r>
    </w:p>
    <w:p w:rsidR="006A5C39" w:rsidRDefault="006A5C39" w:rsidP="00BC18F6">
      <w:pPr>
        <w:pStyle w:val="a9"/>
        <w:rPr>
          <w:lang w:eastAsia="ru-RU"/>
        </w:rPr>
      </w:pPr>
      <w:r>
        <w:rPr>
          <w:lang w:eastAsia="ru-RU"/>
        </w:rPr>
        <w:t xml:space="preserve">На форме </w:t>
      </w:r>
      <w:r w:rsidRPr="006A5C39">
        <w:rPr>
          <w:lang w:eastAsia="ru-RU"/>
        </w:rPr>
        <w:t>«Режим администратора»</w:t>
      </w:r>
      <w:r>
        <w:rPr>
          <w:lang w:eastAsia="ru-RU"/>
        </w:rPr>
        <w:t>, можно нажать на кнопку «Создать словарь понятий», следом откроется форма</w:t>
      </w:r>
      <w:r w:rsidR="003A2070">
        <w:rPr>
          <w:lang w:eastAsia="ru-RU"/>
        </w:rPr>
        <w:t xml:space="preserve"> (рисунок </w:t>
      </w:r>
      <w:r w:rsidR="003A2070" w:rsidRPr="003A2070">
        <w:rPr>
          <w:highlight w:val="yellow"/>
          <w:lang w:eastAsia="ru-RU"/>
        </w:rPr>
        <w:t>119</w:t>
      </w:r>
      <w:r w:rsidR="003A2070">
        <w:rPr>
          <w:lang w:eastAsia="ru-RU"/>
        </w:rPr>
        <w:t>), которая дает администратору функции для создания его собственного словаря.</w:t>
      </w:r>
    </w:p>
    <w:p w:rsidR="003A2070" w:rsidRDefault="003A2070" w:rsidP="00BC18F6">
      <w:pPr>
        <w:pStyle w:val="a9"/>
        <w:rPr>
          <w:lang w:eastAsia="ru-RU"/>
        </w:rPr>
      </w:pPr>
      <w:r>
        <w:rPr>
          <w:lang w:eastAsia="ru-RU"/>
        </w:rPr>
        <w:lastRenderedPageBreak/>
        <w:t xml:space="preserve">Так же на форме «Режим администратора» есть кнопка «Редактировать словарь понятий» нажав на </w:t>
      </w:r>
      <w:proofErr w:type="gramStart"/>
      <w:r>
        <w:rPr>
          <w:lang w:eastAsia="ru-RU"/>
        </w:rPr>
        <w:t>которую</w:t>
      </w:r>
      <w:proofErr w:type="gramEnd"/>
      <w:r>
        <w:rPr>
          <w:lang w:eastAsia="ru-RU"/>
        </w:rPr>
        <w:t>, сначала откроется форма для загрузки из файла с расширением .</w:t>
      </w:r>
      <w:r>
        <w:rPr>
          <w:lang w:val="en-US" w:eastAsia="ru-RU"/>
        </w:rPr>
        <w:t>txt</w:t>
      </w:r>
      <w:r>
        <w:rPr>
          <w:lang w:eastAsia="ru-RU"/>
        </w:rPr>
        <w:t xml:space="preserve">, после выбора файла откроется форма (рисунок </w:t>
      </w:r>
      <w:r w:rsidRPr="003A2070">
        <w:rPr>
          <w:highlight w:val="yellow"/>
          <w:lang w:eastAsia="ru-RU"/>
        </w:rPr>
        <w:t>119</w:t>
      </w:r>
      <w:r>
        <w:rPr>
          <w:lang w:eastAsia="ru-RU"/>
        </w:rPr>
        <w:t>) и в ней будут загружен словарь для редактирования.</w:t>
      </w:r>
    </w:p>
    <w:p w:rsidR="00BC18F6" w:rsidRDefault="00BC18F6" w:rsidP="00BC18F6">
      <w:pPr>
        <w:pStyle w:val="a8"/>
      </w:pPr>
      <w:r>
        <w:rPr>
          <w:noProof/>
        </w:rPr>
        <w:drawing>
          <wp:inline distT="0" distB="0" distL="0" distR="0" wp14:anchorId="4F718534" wp14:editId="511001B8">
            <wp:extent cx="5611614" cy="31507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0638" cy="3155772"/>
                    </a:xfrm>
                    <a:prstGeom prst="rect">
                      <a:avLst/>
                    </a:prstGeom>
                  </pic:spPr>
                </pic:pic>
              </a:graphicData>
            </a:graphic>
          </wp:inline>
        </w:drawing>
      </w:r>
      <w:r>
        <w:br/>
        <w:t xml:space="preserve">Рисунок 118 – Экранная форма для создания </w:t>
      </w:r>
      <w:r w:rsidR="000408EF">
        <w:t>кроссворда</w:t>
      </w:r>
    </w:p>
    <w:p w:rsidR="003A2070" w:rsidRPr="000408EF" w:rsidRDefault="003A2070" w:rsidP="000408EF">
      <w:pPr>
        <w:pStyle w:val="a8"/>
      </w:pPr>
      <w:r w:rsidRPr="000408EF">
        <w:rPr>
          <w:noProof/>
        </w:rPr>
        <w:drawing>
          <wp:inline distT="0" distB="0" distL="0" distR="0" wp14:anchorId="34B00D52" wp14:editId="60FBE41F">
            <wp:extent cx="5118652" cy="37197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2105" cy="3722274"/>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5110BD" w:rsidRDefault="005110BD" w:rsidP="005B5E05">
      <w:pPr>
        <w:pStyle w:val="a3"/>
        <w:ind w:left="709"/>
        <w:rPr>
          <w:lang w:val="ru-RU"/>
        </w:rPr>
      </w:pPr>
      <w:bookmarkStart w:id="29" w:name="_Toc529273628"/>
      <w:r>
        <w:rPr>
          <w:lang w:val="ru-RU"/>
        </w:rPr>
        <w:lastRenderedPageBreak/>
        <w:t>Описание тестового примера</w:t>
      </w:r>
      <w:bookmarkEnd w:id="29"/>
    </w:p>
    <w:p w:rsidR="000408EF" w:rsidRPr="00902F6A" w:rsidRDefault="00ED476D" w:rsidP="00ED476D">
      <w:pPr>
        <w:pStyle w:val="a9"/>
      </w:pPr>
      <w:r>
        <w:t>Создадим новый кроссворд</w:t>
      </w:r>
      <w:r w:rsidRPr="00ED476D">
        <w:t xml:space="preserve"> в режиме администратора. Параметры </w:t>
      </w:r>
      <w:r>
        <w:t>кроссворда</w:t>
      </w:r>
      <w:r w:rsidRPr="00ED476D">
        <w:t xml:space="preserve"> </w:t>
      </w:r>
      <w:r>
        <w:t>будет: длина</w:t>
      </w:r>
      <w:r w:rsidRPr="00ED476D">
        <w:t xml:space="preserve"> </w:t>
      </w:r>
      <w:r>
        <w:t>сетки – 5, ширина сетки– 8</w:t>
      </w:r>
      <w:r w:rsidRPr="00ED476D">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А потом сохраним в файл с название «</w:t>
      </w:r>
      <w:proofErr w:type="spellStart"/>
      <w:r w:rsidR="00902F6A">
        <w:t>Кек</w:t>
      </w:r>
      <w:proofErr w:type="spellEnd"/>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ED476D" w:rsidP="00ED476D">
      <w:pPr>
        <w:pStyle w:val="a8"/>
      </w:pPr>
      <w:r>
        <w:rPr>
          <w:noProof/>
        </w:rPr>
        <w:drawing>
          <wp:inline distT="0" distB="0" distL="0" distR="0" wp14:anchorId="1B00982F" wp14:editId="00DAF475">
            <wp:extent cx="5939790" cy="337235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39790" cy="3372359"/>
                    </a:xfrm>
                    <a:prstGeom prst="rect">
                      <a:avLst/>
                    </a:prstGeom>
                  </pic:spPr>
                </pic:pic>
              </a:graphicData>
            </a:graphic>
          </wp:inline>
        </w:drawing>
      </w:r>
      <w:r>
        <w:br/>
        <w:t xml:space="preserve">Рисунок </w:t>
      </w:r>
      <w:r w:rsidRPr="00ED476D">
        <w:rPr>
          <w:highlight w:val="yellow"/>
        </w:rPr>
        <w:t>120</w:t>
      </w:r>
      <w:r>
        <w:t xml:space="preserve"> – Создание нового кроссворда в режиме администратора</w:t>
      </w:r>
    </w:p>
    <w:p w:rsidR="00902F6A" w:rsidRDefault="00902F6A" w:rsidP="00902F6A">
      <w:pPr>
        <w:pStyle w:val="a8"/>
      </w:pPr>
      <w:r>
        <w:rPr>
          <w:noProof/>
        </w:rPr>
        <w:drawing>
          <wp:inline distT="0" distB="0" distL="0" distR="0" wp14:anchorId="063BEBB5" wp14:editId="43CE2006">
            <wp:extent cx="4496729" cy="318052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95460" cy="3179624"/>
                    </a:xfrm>
                    <a:prstGeom prst="rect">
                      <a:avLst/>
                    </a:prstGeom>
                  </pic:spPr>
                </pic:pic>
              </a:graphicData>
            </a:graphic>
          </wp:inline>
        </w:drawing>
      </w:r>
      <w:r>
        <w:br/>
        <w:t xml:space="preserve">Рисунок </w:t>
      </w:r>
      <w:r w:rsidRPr="00902F6A">
        <w:rPr>
          <w:highlight w:val="yellow"/>
        </w:rPr>
        <w:t>121</w:t>
      </w:r>
      <w:r>
        <w:t xml:space="preserve"> –Сохранение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902F6A" w:rsidP="00902F6A">
      <w:pPr>
        <w:pStyle w:val="a8"/>
      </w:pPr>
      <w:r>
        <w:rPr>
          <w:noProof/>
        </w:rPr>
        <w:drawing>
          <wp:inline distT="0" distB="0" distL="0" distR="0" wp14:anchorId="416CE723" wp14:editId="09EC1072">
            <wp:extent cx="5939790" cy="412333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39790" cy="4123339"/>
                    </a:xfrm>
                    <a:prstGeom prst="rect">
                      <a:avLst/>
                    </a:prstGeom>
                  </pic:spPr>
                </pic:pic>
              </a:graphicData>
            </a:graphic>
          </wp:inline>
        </w:drawing>
      </w:r>
      <w:r>
        <w:br/>
        <w:t>Рисунок 122 – Кроссворд открыт для разгадывания</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рисунке </w:t>
      </w:r>
      <w:r w:rsidRPr="00AF1979">
        <w:rPr>
          <w:highlight w:val="yellow"/>
          <w:lang w:eastAsia="ru-RU"/>
        </w:rPr>
        <w:t>123</w:t>
      </w:r>
      <w:r w:rsidRPr="00AF1979">
        <w:rPr>
          <w:lang w:eastAsia="ru-RU"/>
        </w:rPr>
        <w:t xml:space="preserve">, </w:t>
      </w:r>
      <w:r>
        <w:rPr>
          <w:lang w:eastAsia="ru-RU"/>
        </w:rPr>
        <w:t xml:space="preserve"> Во время разгадывания можно использовать подсказку. На рисунке </w:t>
      </w:r>
      <w:r w:rsidRPr="00AF1979">
        <w:rPr>
          <w:highlight w:val="yellow"/>
          <w:lang w:eastAsia="ru-RU"/>
        </w:rPr>
        <w:t>124</w:t>
      </w:r>
      <w:r>
        <w:rPr>
          <w:lang w:eastAsia="ru-RU"/>
        </w:rPr>
        <w:t xml:space="preserve"> виден пример, что произойдет, а именно случайное слово впишется за пользователя.</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AF1979" w:rsidP="00AF1979">
      <w:pPr>
        <w:pStyle w:val="a8"/>
      </w:pPr>
      <w:r>
        <w:rPr>
          <w:noProof/>
        </w:rPr>
        <w:lastRenderedPageBreak/>
        <w:drawing>
          <wp:inline distT="0" distB="0" distL="0" distR="0" wp14:anchorId="5F75450F" wp14:editId="30E732AE">
            <wp:extent cx="5939790" cy="411046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4110465"/>
                    </a:xfrm>
                    <a:prstGeom prst="rect">
                      <a:avLst/>
                    </a:prstGeom>
                  </pic:spPr>
                </pic:pic>
              </a:graphicData>
            </a:graphic>
          </wp:inline>
        </w:drawing>
      </w:r>
      <w:r>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AF1979" w:rsidP="00AF1979">
      <w:pPr>
        <w:pStyle w:val="a8"/>
      </w:pPr>
      <w:r>
        <w:rPr>
          <w:noProof/>
        </w:rPr>
        <w:drawing>
          <wp:inline distT="0" distB="0" distL="0" distR="0" wp14:anchorId="3A8D5E38" wp14:editId="5C6455A5">
            <wp:extent cx="5939790" cy="412395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39790" cy="4123952"/>
                    </a:xfrm>
                    <a:prstGeom prst="rect">
                      <a:avLst/>
                    </a:prstGeom>
                  </pic:spPr>
                </pic:pic>
              </a:graphicData>
            </a:graphic>
          </wp:inline>
        </w:drawing>
      </w:r>
      <w:r>
        <w:br/>
        <w:t>Рисунок</w:t>
      </w:r>
      <w:r w:rsidR="004F7214">
        <w:t xml:space="preserve"> </w:t>
      </w:r>
      <w:r w:rsidR="004F7214" w:rsidRPr="004F7214">
        <w:rPr>
          <w:highlight w:val="yellow"/>
        </w:rPr>
        <w:t>124</w:t>
      </w:r>
      <w:r w:rsidR="004F7214">
        <w:t xml:space="preserve"> –  Использование подсказки </w:t>
      </w:r>
    </w:p>
    <w:p w:rsidR="004F7214" w:rsidRPr="004F7214" w:rsidRDefault="004F7214" w:rsidP="004F7214">
      <w:pPr>
        <w:pStyle w:val="a8"/>
      </w:pPr>
      <w:r>
        <w:rPr>
          <w:noProof/>
        </w:rPr>
        <w:lastRenderedPageBreak/>
        <w:drawing>
          <wp:inline distT="0" distB="0" distL="0" distR="0" wp14:anchorId="65183B5D" wp14:editId="6DAA4489">
            <wp:extent cx="5939790" cy="412640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39790" cy="4126404"/>
                    </a:xfrm>
                    <a:prstGeom prst="rect">
                      <a:avLst/>
                    </a:prstGeom>
                  </pic:spPr>
                </pic:pic>
              </a:graphicData>
            </a:graphic>
          </wp:inline>
        </w:drawing>
      </w:r>
      <w:r>
        <w:br/>
        <w:t xml:space="preserve">Рисунок </w:t>
      </w:r>
      <w:r w:rsidRPr="004F7214">
        <w:rPr>
          <w:highlight w:val="yellow"/>
        </w:rPr>
        <w:t>125</w:t>
      </w:r>
      <w:r>
        <w:t xml:space="preserve"> – Завершение разгадывания кроссворда</w:t>
      </w:r>
    </w:p>
    <w:p w:rsidR="005110BD" w:rsidRDefault="005110BD" w:rsidP="005B5E05">
      <w:pPr>
        <w:pStyle w:val="a2"/>
        <w:ind w:left="709"/>
      </w:pPr>
      <w:bookmarkStart w:id="30" w:name="_Toc529273629"/>
      <w:r>
        <w:t>Реализация классов и структур данных</w:t>
      </w:r>
      <w:bookmarkEnd w:id="30"/>
    </w:p>
    <w:p w:rsidR="005110BD" w:rsidRDefault="005110BD" w:rsidP="005B5E05">
      <w:pPr>
        <w:pStyle w:val="a2"/>
        <w:ind w:left="709"/>
      </w:pPr>
      <w:bookmarkStart w:id="31" w:name="_Toc529273630"/>
      <w:r>
        <w:t>Физическая модель данных (при необходимости)</w:t>
      </w:r>
      <w:bookmarkEnd w:id="31"/>
    </w:p>
    <w:p w:rsidR="005110BD" w:rsidRDefault="005110BD" w:rsidP="005B5E05">
      <w:pPr>
        <w:pStyle w:val="a2"/>
        <w:ind w:left="709"/>
      </w:pPr>
      <w:bookmarkStart w:id="32" w:name="_Toc529273631"/>
      <w:r>
        <w:t>Реализация и описание модулей программы</w:t>
      </w:r>
      <w:bookmarkEnd w:id="32"/>
    </w:p>
    <w:p w:rsidR="005110BD" w:rsidRDefault="005110BD" w:rsidP="005B5E05">
      <w:pPr>
        <w:pStyle w:val="a2"/>
        <w:ind w:left="709"/>
      </w:pPr>
      <w:bookmarkStart w:id="33" w:name="_Toc529273632"/>
      <w:r>
        <w:t>Выбор и обоснование комплекса технических средств</w:t>
      </w:r>
      <w:bookmarkEnd w:id="33"/>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p>
    <w:p w:rsidR="005548AF" w:rsidRDefault="005548AF" w:rsidP="005548AF">
      <w:pPr>
        <w:pStyle w:val="a9"/>
      </w:pP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4" w:name="_Toc529273633"/>
      <w:r>
        <w:rPr>
          <w:lang w:val="ru-RU"/>
        </w:rPr>
        <w:t>Расчет объема занимаемой памяти</w:t>
      </w:r>
      <w:bookmarkEnd w:id="34"/>
    </w:p>
    <w:p w:rsidR="005110BD" w:rsidRDefault="005110BD" w:rsidP="005110BD">
      <w:pPr>
        <w:pStyle w:val="ac"/>
      </w:pPr>
      <w:bookmarkStart w:id="35" w:name="_Toc529273634"/>
      <w:r>
        <w:t>Расчет объема внешней памяти</w:t>
      </w:r>
      <w:bookmarkEnd w:id="35"/>
    </w:p>
    <w:p w:rsidR="005548AF" w:rsidRPr="005548AF" w:rsidRDefault="005548AF" w:rsidP="005548AF">
      <w:pPr>
        <w:pStyle w:val="a9"/>
      </w:pPr>
      <w:r w:rsidRPr="005548AF">
        <w:lastRenderedPageBreak/>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rsidR="005548AF">
        <w:t xml:space="preserve"> + V</w:t>
      </w:r>
      <w:r w:rsidR="005548AF">
        <w:rPr>
          <w:vertAlign w:val="subscript"/>
        </w:rPr>
        <w:t>Ф</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(VПР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памяти, занимаемый базой данных (всеми таблицами) при ее максимальном заполнении. Пример расчета этой сос</w:t>
      </w:r>
      <w:r w:rsidR="00A20617">
        <w:t>тавляющей приведен в таблице 7;</w:t>
      </w:r>
    </w:p>
    <w:p w:rsidR="00C54657" w:rsidRPr="00C54657" w:rsidRDefault="00C54657" w:rsidP="00C54657">
      <w:pPr>
        <w:pStyle w:val="a9"/>
      </w:pPr>
      <w:proofErr w:type="gramStart"/>
      <w:r w:rsidRPr="00C54657">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(дадим оценку сверху VСПО в 200 Мб). </w:t>
      </w:r>
    </w:p>
    <w:p w:rsidR="005110BD" w:rsidRDefault="005110BD" w:rsidP="005110BD">
      <w:pPr>
        <w:pStyle w:val="a9"/>
      </w:pPr>
      <w:proofErr w:type="gramStart"/>
      <w:r>
        <w:t>V</w:t>
      </w:r>
      <w:proofErr w:type="gramEnd"/>
      <w:r>
        <w:rPr>
          <w:vertAlign w:val="subscript"/>
        </w:rPr>
        <w:t>Ф</w:t>
      </w:r>
      <w:r>
        <w:t xml:space="preserve"> – объем памяти, необходимый для хранения файлов, необходимых для работы программы (дадим ему оценку сверху в </w:t>
      </w:r>
      <w:r w:rsidR="00A20617">
        <w:t>100</w:t>
      </w:r>
      <w:r>
        <w:t xml:space="preserve"> Мб);</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proofErr w:type="gramStart"/>
      <w:r>
        <w:t>V</w:t>
      </w:r>
      <w:proofErr w:type="gramEnd"/>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A20617">
        <w:t>100 М</w:t>
      </w:r>
      <w:r>
        <w:t xml:space="preserve">б + </w:t>
      </w:r>
      <w:r w:rsidR="00A20617">
        <w:t>200</w:t>
      </w:r>
      <w:r>
        <w:t xml:space="preserve"> Мб </w:t>
      </w:r>
      <w:r>
        <w:sym w:font="Symbol" w:char="F0BB"/>
      </w:r>
      <w:r>
        <w:t xml:space="preserve"> </w:t>
      </w:r>
      <w:r w:rsidR="00A20617">
        <w:t>21,686</w:t>
      </w:r>
      <w:r>
        <w:t xml:space="preserve"> Гб.</w:t>
      </w:r>
    </w:p>
    <w:p w:rsidR="005110BD" w:rsidRDefault="005110BD" w:rsidP="005110BD">
      <w:pPr>
        <w:pStyle w:val="ac"/>
      </w:pPr>
      <w:bookmarkStart w:id="36" w:name="_Toc529273635"/>
      <w:r>
        <w:t>Расчет объема ОЗУ</w:t>
      </w:r>
      <w:bookmarkEnd w:id="36"/>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lastRenderedPageBreak/>
        <w:t>V</w:t>
      </w:r>
      <w:proofErr w:type="gramEnd"/>
      <w:r>
        <w:rPr>
          <w:vertAlign w:val="subscript"/>
        </w:rPr>
        <w:t>ОЗУ</w:t>
      </w:r>
      <w:r>
        <w:t xml:space="preserve"> = V</w:t>
      </w:r>
      <w:r>
        <w:rPr>
          <w:vertAlign w:val="subscript"/>
        </w:rPr>
        <w:t>ОС</w:t>
      </w:r>
      <w:r>
        <w:t xml:space="preserve"> + V</w:t>
      </w:r>
      <w:r>
        <w:rPr>
          <w:vertAlign w:val="subscript"/>
        </w:rPr>
        <w:t>ПР</w:t>
      </w:r>
      <w:r>
        <w:t xml:space="preserve"> + [V</w:t>
      </w:r>
      <w:r>
        <w:rPr>
          <w:vertAlign w:val="subscript"/>
        </w:rPr>
        <w:t>СПО</w:t>
      </w:r>
      <w:r>
        <w:t>] + [V</w:t>
      </w:r>
      <w:r>
        <w:rPr>
          <w:vertAlign w:val="subscript"/>
        </w:rPr>
        <w:t>БД</w:t>
      </w:r>
      <w:r>
        <w:t>],</w:t>
      </w:r>
      <w:r>
        <w:rPr>
          <w:rStyle w:val="af1"/>
        </w:rPr>
        <w:footnoteReference w:id="2"/>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CC222C">
        <w:t>20</w:t>
      </w:r>
      <w:r>
        <w:t xml:space="preserve"> Мб);</w:t>
      </w:r>
    </w:p>
    <w:p w:rsidR="005110BD" w:rsidRDefault="005110BD" w:rsidP="005110BD">
      <w:pPr>
        <w:pStyle w:val="a9"/>
      </w:pPr>
      <w:r>
        <w:t>V</w:t>
      </w:r>
      <w:r>
        <w:rPr>
          <w:vertAlign w:val="subscript"/>
        </w:rPr>
        <w:t>СПО</w:t>
      </w:r>
      <w:r>
        <w:t xml:space="preserve"> – ОЗУ, занимаемое СУБД и </w:t>
      </w:r>
      <w:proofErr w:type="gramStart"/>
      <w:r>
        <w:t>другим</w:t>
      </w:r>
      <w:proofErr w:type="gramEnd"/>
      <w:r>
        <w:t xml:space="preserve"> сопутствующим ПО </w:t>
      </w:r>
      <w:bookmarkStart w:id="37" w:name="_GoBack"/>
      <w:bookmarkEnd w:id="37"/>
      <w:r>
        <w:t>(оценим его сверху значением в 128 Мб);</w:t>
      </w:r>
    </w:p>
    <w:p w:rsidR="005110BD" w:rsidRDefault="005110BD" w:rsidP="005110BD">
      <w:pPr>
        <w:pStyle w:val="a9"/>
      </w:pPr>
      <w:proofErr w:type="gramStart"/>
      <w:r>
        <w:t>V</w:t>
      </w:r>
      <w:proofErr w:type="gramEnd"/>
      <w:r>
        <w:rPr>
          <w:vertAlign w:val="subscript"/>
        </w:rPr>
        <w:t>БД</w:t>
      </w:r>
      <w:r>
        <w:t xml:space="preserve"> – объем данных из базы, который может быть одновременно загружен в оперативную памя</w:t>
      </w:r>
      <w:r w:rsidR="00CC222C">
        <w:t>ть (дадим ему оценку сверху в 2</w:t>
      </w:r>
      <w:r>
        <w:t>0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CC222C" w:rsidRPr="00CC222C">
        <w:t xml:space="preserve">20 </w:t>
      </w:r>
      <w:r>
        <w:t xml:space="preserve">Мб + </w:t>
      </w:r>
      <w:r w:rsidR="00CC222C" w:rsidRPr="00CC222C">
        <w:t xml:space="preserve">128 </w:t>
      </w:r>
      <w:r>
        <w:t xml:space="preserve">Мб + </w:t>
      </w:r>
      <w:r w:rsidR="00CC222C" w:rsidRPr="00CC222C">
        <w:t xml:space="preserve">20 </w:t>
      </w:r>
      <w:r>
        <w:t xml:space="preserve">Мб = </w:t>
      </w:r>
      <w:r w:rsidR="00CC222C">
        <w:t>2,15 Г</w:t>
      </w:r>
      <w:r>
        <w:t>б.</w:t>
      </w:r>
    </w:p>
    <w:p w:rsidR="005110BD" w:rsidRDefault="005110BD" w:rsidP="005110BD">
      <w:pPr>
        <w:pStyle w:val="a9"/>
      </w:pPr>
      <w:r>
        <w:t xml:space="preserve">Таким образом, </w:t>
      </w:r>
      <w:r w:rsidR="00CC222C">
        <w:t>3</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29273636"/>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CC222C">
        <w:t>3</w:t>
      </w:r>
      <w:r>
        <w:t xml:space="preserve">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29273637"/>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29273638"/>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29273639"/>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w:t>
      </w:r>
      <w:proofErr w:type="spellStart"/>
      <w:r>
        <w:rPr>
          <w:sz w:val="28"/>
          <w:szCs w:val="28"/>
        </w:rPr>
        <w:t>Net</w:t>
      </w:r>
      <w:proofErr w:type="spellEnd"/>
      <w:r>
        <w:rPr>
          <w:sz w:val="28"/>
          <w:szCs w:val="28"/>
        </w:rPr>
        <w:t xml:space="preserve">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29273640"/>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 xml:space="preserve">виде </w:t>
      </w:r>
      <w:proofErr w:type="spellStart"/>
      <w:r>
        <w:rPr>
          <w:color w:val="FF0000"/>
          <w:sz w:val="28"/>
          <w:szCs w:val="28"/>
        </w:rPr>
        <w:t>zip</w:t>
      </w:r>
      <w:proofErr w:type="spellEnd"/>
      <w:r>
        <w:rPr>
          <w:color w:val="FF0000"/>
          <w:sz w:val="28"/>
          <w:szCs w:val="28"/>
        </w:rPr>
        <w:t>-архива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3"/>
      </w:r>
    </w:p>
    <w:p w:rsidR="005110BD" w:rsidRDefault="005110BD" w:rsidP="005110BD">
      <w:pPr>
        <w:pStyle w:val="a2"/>
        <w:numPr>
          <w:ilvl w:val="0"/>
          <w:numId w:val="0"/>
        </w:numPr>
        <w:tabs>
          <w:tab w:val="left" w:pos="708"/>
        </w:tabs>
        <w:ind w:left="709"/>
      </w:pPr>
      <w:bookmarkStart w:id="46" w:name="_Toc529273641"/>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29273642"/>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29273643"/>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29273644"/>
      <w:r>
        <w:rPr>
          <w:lang w:val="ru-RU"/>
        </w:rPr>
        <w:t>А.4.2 Работа с системой в режиме пользователя</w:t>
      </w:r>
      <w:bookmarkEnd w:id="49"/>
    </w:p>
    <w:p w:rsidR="005110BD" w:rsidRDefault="005110BD" w:rsidP="005110BD">
      <w:pPr>
        <w:pStyle w:val="ac"/>
      </w:pPr>
      <w:bookmarkStart w:id="50" w:name="_Toc529273645"/>
      <w:r>
        <w:t>Вход в систему (авторизация)</w:t>
      </w:r>
      <w:bookmarkEnd w:id="50"/>
    </w:p>
    <w:p w:rsidR="005110BD" w:rsidRDefault="005110BD" w:rsidP="005110BD">
      <w:pPr>
        <w:pStyle w:val="ac"/>
      </w:pPr>
      <w:bookmarkStart w:id="51" w:name="_Toc529273646"/>
      <w:r>
        <w:t>Вход в систему (регистрация)</w:t>
      </w:r>
      <w:bookmarkEnd w:id="51"/>
    </w:p>
    <w:p w:rsidR="005110BD" w:rsidRDefault="005110BD" w:rsidP="005110BD">
      <w:pPr>
        <w:pStyle w:val="ac"/>
      </w:pPr>
      <w:bookmarkStart w:id="52" w:name="_Toc529273647"/>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29273648"/>
      <w:r>
        <w:lastRenderedPageBreak/>
        <w:t xml:space="preserve">ПРИЛОЖЕНИЕ Б </w:t>
      </w:r>
      <w:r>
        <w:br/>
        <w:t>Листинг модулей программы</w:t>
      </w:r>
      <w:bookmarkEnd w:id="53"/>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A53" w:rsidRDefault="00593A53" w:rsidP="009F7A23">
      <w:pPr>
        <w:spacing w:line="240" w:lineRule="auto"/>
      </w:pPr>
      <w:r>
        <w:separator/>
      </w:r>
    </w:p>
  </w:endnote>
  <w:endnote w:type="continuationSeparator" w:id="0">
    <w:p w:rsidR="00593A53" w:rsidRDefault="00593A53"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02FF" w:usb1="4000ACFF" w:usb2="00000001" w:usb3="00000000" w:csb0="0000019F" w:csb1="00000000"/>
  </w:font>
  <w:font w:name="Times New Roman CYR">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EndPr/>
    <w:sdtContent>
      <w:p w:rsidR="005548AF" w:rsidRDefault="005548AF">
        <w:pPr>
          <w:pStyle w:val="aff5"/>
          <w:jc w:val="center"/>
        </w:pPr>
        <w:r>
          <w:fldChar w:fldCharType="begin"/>
        </w:r>
        <w:r>
          <w:instrText>PAGE   \* MERGEFORMAT</w:instrText>
        </w:r>
        <w:r>
          <w:fldChar w:fldCharType="separate"/>
        </w:r>
        <w:r w:rsidR="00243D36">
          <w:rPr>
            <w:noProof/>
          </w:rPr>
          <w:t>44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EndPr/>
    <w:sdtContent>
      <w:p w:rsidR="005548AF" w:rsidRDefault="005548AF">
        <w:pPr>
          <w:pStyle w:val="aff5"/>
          <w:jc w:val="center"/>
        </w:pPr>
        <w:r>
          <w:rPr>
            <w:noProof/>
            <w:lang w:val="ru-RU"/>
          </w:rPr>
          <w:fldChar w:fldCharType="begin"/>
        </w:r>
        <w:r>
          <w:rPr>
            <w:noProof/>
            <w:lang w:val="ru-RU"/>
          </w:rPr>
          <w:instrText>PAGE   \* MERGEFORMAT</w:instrText>
        </w:r>
        <w:r>
          <w:rPr>
            <w:noProof/>
            <w:lang w:val="ru-RU"/>
          </w:rPr>
          <w:fldChar w:fldCharType="separate"/>
        </w:r>
        <w:r w:rsidR="00243D36" w:rsidRPr="00243D36">
          <w:rPr>
            <w:noProof/>
          </w:rPr>
          <w:t>48</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EndPr/>
    <w:sdtContent>
      <w:p w:rsidR="005548AF" w:rsidRDefault="005548AF">
        <w:pPr>
          <w:pStyle w:val="aff5"/>
          <w:jc w:val="center"/>
        </w:pPr>
        <w:r>
          <w:rPr>
            <w:noProof/>
            <w:lang w:val="ru-RU"/>
          </w:rPr>
          <w:fldChar w:fldCharType="begin"/>
        </w:r>
        <w:r>
          <w:rPr>
            <w:noProof/>
            <w:lang w:val="ru-RU"/>
          </w:rPr>
          <w:instrText>PAGE   \* MERGEFORMAT</w:instrText>
        </w:r>
        <w:r>
          <w:rPr>
            <w:noProof/>
            <w:lang w:val="ru-RU"/>
          </w:rPr>
          <w:fldChar w:fldCharType="separate"/>
        </w:r>
        <w:r w:rsidR="00243D36" w:rsidRPr="00243D36">
          <w:rPr>
            <w:noProof/>
          </w:rPr>
          <w:t>59</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A53" w:rsidRDefault="00593A53" w:rsidP="009F7A23">
      <w:pPr>
        <w:spacing w:line="240" w:lineRule="auto"/>
      </w:pPr>
      <w:r>
        <w:separator/>
      </w:r>
    </w:p>
  </w:footnote>
  <w:footnote w:type="continuationSeparator" w:id="0">
    <w:p w:rsidR="00593A53" w:rsidRDefault="00593A53" w:rsidP="009F7A23">
      <w:pPr>
        <w:spacing w:line="240" w:lineRule="auto"/>
      </w:pPr>
      <w:r>
        <w:continuationSeparator/>
      </w:r>
    </w:p>
  </w:footnote>
  <w:footnote w:id="1">
    <w:p w:rsidR="005548AF" w:rsidRDefault="005548AF"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5548AF" w:rsidRDefault="005548AF" w:rsidP="005110BD">
      <w:pPr>
        <w:pStyle w:val="af"/>
        <w:rPr>
          <w:color w:val="FF0000"/>
          <w:sz w:val="24"/>
          <w:szCs w:val="24"/>
          <w:lang w:val="ru-RU"/>
        </w:rPr>
      </w:pPr>
    </w:p>
  </w:footnote>
  <w:footnote w:id="3">
    <w:p w:rsidR="005548AF" w:rsidRDefault="005548AF"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E2E26A8"/>
    <w:multiLevelType w:val="singleLevel"/>
    <w:tmpl w:val="FFFFFFFF"/>
    <w:lvl w:ilvl="0">
      <w:start w:val="1"/>
      <w:numFmt w:val="decimal"/>
      <w:lvlText w:val="%1)"/>
      <w:lvlJc w:val="left"/>
      <w:pPr>
        <w:ind w:left="2061" w:hanging="360"/>
      </w:pPr>
    </w:lvl>
  </w:abstractNum>
  <w:abstractNum w:abstractNumId="35">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408EF"/>
    <w:rsid w:val="000547B6"/>
    <w:rsid w:val="000607FD"/>
    <w:rsid w:val="00065672"/>
    <w:rsid w:val="0006647F"/>
    <w:rsid w:val="00071788"/>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A3C0A"/>
    <w:rsid w:val="001A431D"/>
    <w:rsid w:val="001D65B5"/>
    <w:rsid w:val="001F5FCA"/>
    <w:rsid w:val="001F7DD2"/>
    <w:rsid w:val="001F7F7B"/>
    <w:rsid w:val="002025C9"/>
    <w:rsid w:val="00204760"/>
    <w:rsid w:val="00207525"/>
    <w:rsid w:val="002113E1"/>
    <w:rsid w:val="002125F7"/>
    <w:rsid w:val="002203CC"/>
    <w:rsid w:val="0024181C"/>
    <w:rsid w:val="00243D36"/>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D3BF5"/>
    <w:rsid w:val="004D58F1"/>
    <w:rsid w:val="004E7920"/>
    <w:rsid w:val="004F21A0"/>
    <w:rsid w:val="004F7214"/>
    <w:rsid w:val="00501BBF"/>
    <w:rsid w:val="005110BD"/>
    <w:rsid w:val="005548AF"/>
    <w:rsid w:val="00557DD8"/>
    <w:rsid w:val="00564AC5"/>
    <w:rsid w:val="005773F6"/>
    <w:rsid w:val="0058717D"/>
    <w:rsid w:val="00590C04"/>
    <w:rsid w:val="00593A53"/>
    <w:rsid w:val="005A7223"/>
    <w:rsid w:val="005A74C3"/>
    <w:rsid w:val="005B5E05"/>
    <w:rsid w:val="005B6BF6"/>
    <w:rsid w:val="005C4E6F"/>
    <w:rsid w:val="00603DF1"/>
    <w:rsid w:val="00624EFA"/>
    <w:rsid w:val="00633840"/>
    <w:rsid w:val="00651ADA"/>
    <w:rsid w:val="00652EC7"/>
    <w:rsid w:val="00665499"/>
    <w:rsid w:val="0067478A"/>
    <w:rsid w:val="00675973"/>
    <w:rsid w:val="006818E6"/>
    <w:rsid w:val="00685FD0"/>
    <w:rsid w:val="00687B00"/>
    <w:rsid w:val="0069191A"/>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A1326"/>
    <w:rsid w:val="008A295F"/>
    <w:rsid w:val="008B1086"/>
    <w:rsid w:val="008C2FA3"/>
    <w:rsid w:val="008D330A"/>
    <w:rsid w:val="00902F6A"/>
    <w:rsid w:val="009039D0"/>
    <w:rsid w:val="00903EA3"/>
    <w:rsid w:val="00912374"/>
    <w:rsid w:val="00912422"/>
    <w:rsid w:val="009153CB"/>
    <w:rsid w:val="00955E89"/>
    <w:rsid w:val="00987F47"/>
    <w:rsid w:val="00993B07"/>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6ABC"/>
    <w:rsid w:val="00A46218"/>
    <w:rsid w:val="00A51AE2"/>
    <w:rsid w:val="00A52D1A"/>
    <w:rsid w:val="00A63011"/>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A213C"/>
    <w:rsid w:val="00BA4C79"/>
    <w:rsid w:val="00BA72CA"/>
    <w:rsid w:val="00BB2452"/>
    <w:rsid w:val="00BB48F7"/>
    <w:rsid w:val="00BC18F6"/>
    <w:rsid w:val="00BC56C3"/>
    <w:rsid w:val="00BD28B2"/>
    <w:rsid w:val="00BE1860"/>
    <w:rsid w:val="00BE64F6"/>
    <w:rsid w:val="00BF199F"/>
    <w:rsid w:val="00C000E2"/>
    <w:rsid w:val="00C34D8A"/>
    <w:rsid w:val="00C479F3"/>
    <w:rsid w:val="00C50CFC"/>
    <w:rsid w:val="00C54657"/>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semiHidden/>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D41DF-32B7-4954-B954-61A822E6F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TotalTime>
  <Pages>70</Pages>
  <Words>9834</Words>
  <Characters>56057</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Volodya</cp:lastModifiedBy>
  <cp:revision>23</cp:revision>
  <cp:lastPrinted>2018-12-04T04:54:00Z</cp:lastPrinted>
  <dcterms:created xsi:type="dcterms:W3CDTF">2018-11-05T22:52:00Z</dcterms:created>
  <dcterms:modified xsi:type="dcterms:W3CDTF">2018-12-17T08:45:00Z</dcterms:modified>
</cp:coreProperties>
</file>