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2054B3" w:rsidRDefault="002054B3" w:rsidP="002054B3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2054B3" w:rsidRDefault="002054B3" w:rsidP="002054B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2054B3" w:rsidRDefault="002054B3" w:rsidP="002054B3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2054B3" w:rsidRDefault="002054B3" w:rsidP="002054B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2054B3" w:rsidRDefault="002054B3" w:rsidP="002054B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2054B3" w:rsidRDefault="002054B3" w:rsidP="002054B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2054B3" w:rsidRDefault="002054B3" w:rsidP="002054B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2054B3" w:rsidRDefault="002054B3" w:rsidP="002054B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2054B3" w:rsidRDefault="002054B3" w:rsidP="002054B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2054B3" w:rsidRDefault="002054B3" w:rsidP="002054B3">
      <w:pPr>
        <w:tabs>
          <w:tab w:val="left" w:pos="7740"/>
        </w:tabs>
        <w:rPr>
          <w:lang w:val="ru-RU"/>
        </w:rPr>
      </w:pPr>
    </w:p>
    <w:p w:rsidR="002054B3" w:rsidRDefault="002054B3" w:rsidP="002054B3">
      <w:pPr>
        <w:tabs>
          <w:tab w:val="left" w:pos="7740"/>
        </w:tabs>
        <w:rPr>
          <w:lang w:val="ru-RU"/>
        </w:rPr>
      </w:pPr>
    </w:p>
    <w:p w:rsidR="002054B3" w:rsidRDefault="002054B3" w:rsidP="002054B3">
      <w:pPr>
        <w:tabs>
          <w:tab w:val="left" w:pos="7740"/>
        </w:tabs>
        <w:rPr>
          <w:lang w:val="ru-RU"/>
        </w:rPr>
      </w:pPr>
    </w:p>
    <w:p w:rsidR="002054B3" w:rsidRDefault="002054B3" w:rsidP="002054B3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2054B3" w:rsidRDefault="002054B3" w:rsidP="002054B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2054B3" w:rsidRDefault="002054B3" w:rsidP="002054B3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2054B3" w:rsidRDefault="002054B3" w:rsidP="002054B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2054B3" w:rsidRDefault="002054B3" w:rsidP="002054B3">
      <w:pPr>
        <w:pStyle w:val="afe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2054B3" w:rsidRDefault="002054B3" w:rsidP="002054B3">
      <w:pPr>
        <w:pStyle w:val="afe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2054B3" w:rsidRDefault="002054B3" w:rsidP="002054B3">
      <w:pPr>
        <w:pStyle w:val="afe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2054B3" w:rsidRDefault="002054B3" w:rsidP="002054B3">
      <w:pPr>
        <w:pStyle w:val="afe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2054B3" w:rsidRDefault="002054B3" w:rsidP="002054B3">
      <w:pPr>
        <w:pStyle w:val="afe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2054B3" w:rsidRDefault="002054B3" w:rsidP="00C77E8F">
      <w:pPr>
        <w:pStyle w:val="afe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2054B3" w:rsidRDefault="002054B3" w:rsidP="00C77E8F">
      <w:pPr>
        <w:pStyle w:val="afe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2054B3" w:rsidTr="002054B3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54B3" w:rsidRDefault="002054B3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54B3" w:rsidRDefault="002054B3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2054B3" w:rsidRDefault="002054B3" w:rsidP="002054B3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2054B3" w:rsidRDefault="002054B3" w:rsidP="002054B3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2054B3" w:rsidRDefault="002054B3" w:rsidP="002054B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2054B3" w:rsidRDefault="002054B3" w:rsidP="002054B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2054B3" w:rsidRDefault="002054B3" w:rsidP="002054B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2054B3" w:rsidRDefault="002054B3" w:rsidP="002054B3">
      <w:pPr>
        <w:jc w:val="center"/>
        <w:rPr>
          <w:szCs w:val="28"/>
          <w:lang w:val="ru-RU"/>
        </w:rPr>
      </w:pPr>
    </w:p>
    <w:p w:rsidR="002054B3" w:rsidRDefault="002054B3" w:rsidP="002054B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2054B3" w:rsidRDefault="002054B3" w:rsidP="002054B3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2054B3" w:rsidRDefault="002054B3" w:rsidP="00C77E8F">
      <w:pPr>
        <w:pStyle w:val="afe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2054B3" w:rsidRDefault="002054B3" w:rsidP="00C77E8F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2054B3" w:rsidRDefault="002054B3" w:rsidP="00C77E8F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2054B3" w:rsidRDefault="002054B3" w:rsidP="00C77E8F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2054B3" w:rsidRDefault="002054B3" w:rsidP="00C77E8F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2054B3" w:rsidRDefault="002054B3" w:rsidP="00C77E8F">
      <w:pPr>
        <w:pStyle w:val="a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2054B3" w:rsidRDefault="002054B3" w:rsidP="00C77E8F">
      <w:pPr>
        <w:pStyle w:val="a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2054B3" w:rsidRDefault="002054B3" w:rsidP="00C77E8F">
      <w:pPr>
        <w:pStyle w:val="a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2054B3" w:rsidRDefault="002054B3" w:rsidP="00C77E8F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2054B3" w:rsidRDefault="002054B3" w:rsidP="00C77E8F">
      <w:pPr>
        <w:pStyle w:val="afe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2054B3" w:rsidRDefault="002054B3" w:rsidP="00C77E8F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2054B3" w:rsidRDefault="002054B3" w:rsidP="00C77E8F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2054B3" w:rsidRDefault="002054B3" w:rsidP="00C77E8F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2054B3" w:rsidRDefault="002054B3" w:rsidP="00C77E8F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2054B3" w:rsidRDefault="002054B3" w:rsidP="00C77E8F">
      <w:pPr>
        <w:pStyle w:val="afe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2054B3" w:rsidRDefault="002054B3" w:rsidP="00C77E8F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2054B3" w:rsidRDefault="002054B3" w:rsidP="00C77E8F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2054B3" w:rsidRDefault="002054B3" w:rsidP="00C77E8F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2054B3" w:rsidRDefault="002054B3" w:rsidP="00C77E8F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2054B3" w:rsidRDefault="002054B3" w:rsidP="00C77E8F">
      <w:pPr>
        <w:pStyle w:val="afe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2054B3" w:rsidRDefault="002054B3" w:rsidP="00C77E8F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2054B3" w:rsidRDefault="002054B3" w:rsidP="00C77E8F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2054B3" w:rsidRDefault="002054B3" w:rsidP="00C77E8F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2054B3" w:rsidRDefault="002054B3" w:rsidP="00C77E8F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2054B3" w:rsidRDefault="002054B3" w:rsidP="00C77E8F">
      <w:pPr>
        <w:pStyle w:val="afe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2054B3" w:rsidRDefault="002054B3" w:rsidP="002054B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2054B3" w:rsidRDefault="002054B3" w:rsidP="00C77E8F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2054B3" w:rsidRDefault="002054B3" w:rsidP="00C77E8F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2054B3" w:rsidRDefault="002054B3" w:rsidP="00C77E8F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2054B3" w:rsidRDefault="002054B3" w:rsidP="00C77E8F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2054B3" w:rsidRDefault="002054B3" w:rsidP="00C77E8F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2054B3" w:rsidRDefault="002054B3" w:rsidP="00C77E8F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2054B3" w:rsidRDefault="002054B3" w:rsidP="00C77E8F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2054B3" w:rsidRDefault="002054B3" w:rsidP="00C77E8F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2054B3" w:rsidRDefault="002054B3" w:rsidP="00C77E8F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2054B3" w:rsidRDefault="002054B3" w:rsidP="00C77E8F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2054B3" w:rsidRDefault="002054B3" w:rsidP="00C77E8F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2054B3" w:rsidRDefault="002054B3" w:rsidP="00C77E8F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2054B3" w:rsidRDefault="002054B3" w:rsidP="00C77E8F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2054B3" w:rsidRDefault="002054B3" w:rsidP="00C77E8F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2054B3" w:rsidRDefault="002054B3" w:rsidP="00C77E8F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2054B3" w:rsidRDefault="002054B3" w:rsidP="002054B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2054B3" w:rsidRDefault="002054B3" w:rsidP="00C77E8F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2054B3" w:rsidRDefault="002054B3" w:rsidP="00C77E8F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2054B3" w:rsidRDefault="002054B3" w:rsidP="00C77E8F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2054B3" w:rsidRDefault="002054B3" w:rsidP="00C77E8F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2054B3" w:rsidRDefault="002054B3" w:rsidP="00C77E8F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2054B3" w:rsidRDefault="002054B3" w:rsidP="00C77E8F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2054B3" w:rsidRDefault="002054B3" w:rsidP="002054B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2054B3" w:rsidRDefault="002054B3" w:rsidP="002054B3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2054B3" w:rsidRDefault="002054B3" w:rsidP="002054B3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2054B3" w:rsidRDefault="002054B3" w:rsidP="002054B3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2054B3" w:rsidRDefault="002054B3" w:rsidP="002054B3">
      <w:pPr>
        <w:tabs>
          <w:tab w:val="left" w:pos="7371"/>
        </w:tabs>
        <w:ind w:left="2410"/>
        <w:rPr>
          <w:szCs w:val="28"/>
          <w:lang w:val="ru-RU"/>
        </w:rPr>
      </w:pPr>
    </w:p>
    <w:p w:rsidR="002054B3" w:rsidRDefault="002054B3" w:rsidP="002054B3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2054B3" w:rsidRDefault="002054B3" w:rsidP="002054B3">
      <w:pPr>
        <w:pStyle w:val="aff1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f9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2054B3" w:rsidRDefault="002054B3" w:rsidP="002054B3">
      <w:pPr>
        <w:pStyle w:val="aff1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2054B3" w:rsidRDefault="002054B3" w:rsidP="002054B3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2054B3" w:rsidRDefault="002054B3" w:rsidP="002054B3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2054B3" w:rsidRDefault="002054B3" w:rsidP="002054B3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2054B3" w:rsidRDefault="002054B3" w:rsidP="002054B3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2054B3" w:rsidRDefault="002054B3" w:rsidP="002054B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8" w:anchor="_Toc527475490" w:history="1">
        <w:r>
          <w:rPr>
            <w:rStyle w:val="a8"/>
          </w:rPr>
          <w:t>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Описание и анализ предметной области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_Toc527475490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13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9" w:anchor="_Toc527475491" w:history="1">
        <w:r>
          <w:rPr>
            <w:rStyle w:val="a8"/>
          </w:rPr>
          <w:t>1.1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Классификация кроссвордов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_Toc527475491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13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2" w:history="1">
        <w:r>
          <w:rPr>
            <w:rStyle w:val="a8"/>
          </w:rPr>
          <w:t>1.2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Правила построения кроссворда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_Toc527475492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15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3" w:history="1">
        <w:r>
          <w:rPr>
            <w:rStyle w:val="a8"/>
            <w:lang w:val="en-US"/>
          </w:rPr>
          <w:t>1.3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Описание систем-аналогов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_Toc527475493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16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4" w:history="1">
        <w:r>
          <w:rPr>
            <w:rStyle w:val="a8"/>
            <w:lang w:val="ru-RU"/>
          </w:rPr>
          <w:t>1.3.1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Приложение «Сrosswordus»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_Toc527475494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16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5" w:history="1">
        <w:r>
          <w:rPr>
            <w:rStyle w:val="a8"/>
            <w:lang w:val="ru-RU"/>
          </w:rPr>
          <w:t>1.3.2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Приложение «Puzzlecup»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_Toc527475495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17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6" w:history="1">
        <w:r>
          <w:rPr>
            <w:rStyle w:val="a8"/>
            <w:lang w:val="ru-RU"/>
          </w:rPr>
          <w:t>1.3.3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Приложение «Hot Potatoes»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_Toc527475496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18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7" w:history="1">
        <w:r>
          <w:rPr>
            <w:rStyle w:val="a8"/>
          </w:rPr>
          <w:t>1.4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Диаграмма объектов предметной области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_Toc527475497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8" w:history="1">
        <w:r>
          <w:rPr>
            <w:rStyle w:val="a8"/>
          </w:rPr>
          <w:t>1.5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Постановка задачи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_Toc527475498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7" w:anchor="_Toc527475499" w:history="1">
        <w:r>
          <w:rPr>
            <w:rStyle w:val="a8"/>
          </w:rPr>
          <w:t>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Проектирование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_Toc527475499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24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8" w:anchor="_Toc527475500" w:history="1">
        <w:r>
          <w:rPr>
            <w:rStyle w:val="a8"/>
          </w:rPr>
          <w:t>2.1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Структурная схема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_Toc527475500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24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1" w:history="1">
        <w:r>
          <w:rPr>
            <w:rStyle w:val="a8"/>
          </w:rPr>
          <w:t>2.2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Спецификация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_Toc527475501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24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2" w:history="1">
        <w:r>
          <w:rPr>
            <w:rStyle w:val="a8"/>
            <w:lang w:val="ru-RU"/>
          </w:rPr>
          <w:t>2.2.1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Функциональная спецификация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_Toc527475502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24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3" w:history="1">
        <w:r>
          <w:rPr>
            <w:rStyle w:val="a8"/>
            <w:lang w:val="ru-RU"/>
          </w:rPr>
          <w:t>2.2.2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Спецификация качества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_Toc527475503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27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4" w:history="1">
        <w:r>
          <w:rPr>
            <w:rStyle w:val="a8"/>
            <w:lang w:val="ru-RU"/>
          </w:rPr>
          <w:t>2.2.3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Перечень исключительных ситуаций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_Toc527475504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27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5" w:history="1">
        <w:r>
          <w:rPr>
            <w:rStyle w:val="a8"/>
          </w:rPr>
          <w:t>2.3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Разработка прототипа интерфейса пользователя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_Toc527475505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28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6" w:history="1">
        <w:r>
          <w:rPr>
            <w:rStyle w:val="a8"/>
          </w:rPr>
          <w:t>2.4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Разработка структур данных и классов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_Toc527475506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7" w:history="1">
        <w:r>
          <w:rPr>
            <w:rStyle w:val="a8"/>
          </w:rPr>
          <w:t>2.5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Логическая модель данных (при необходимости)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_Toc527475507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8" w:history="1">
        <w:r>
          <w:rPr>
            <w:rStyle w:val="a8"/>
          </w:rPr>
          <w:t>2.6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Выбор и обоснование алгоритмов обработки данных /Разработка и описание алгоритмов обработки данных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_Toc527475508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9" w:history="1">
        <w:r>
          <w:rPr>
            <w:rStyle w:val="a8"/>
          </w:rPr>
          <w:t>2.7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Выбор и обоснование комплекса программных средств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_Toc527475509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29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10" w:history="1">
        <w:r>
          <w:rPr>
            <w:rStyle w:val="a8"/>
            <w:lang w:val="ru-RU"/>
          </w:rPr>
          <w:t>2.7.1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Выбор языка программирования и среды разработки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_Toc527475510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31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1" w:history="1">
        <w:r>
          <w:rPr>
            <w:rStyle w:val="a8"/>
            <w:lang w:val="ru-RU"/>
          </w:rPr>
          <w:t>2.7.2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Выбор операционной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_Toc527475511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31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2" w:history="1">
        <w:r>
          <w:rPr>
            <w:rStyle w:val="a8"/>
            <w:lang w:val="ru-RU"/>
          </w:rPr>
          <w:t>2.7.3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Выбор среды программирования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_Toc527475512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31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3" w:history="1">
        <w:r>
          <w:rPr>
            <w:rStyle w:val="a8"/>
            <w:lang w:val="ru-RU"/>
          </w:rPr>
          <w:t>2.7.4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Выбор системы управления базами данных (при необходимости)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_Toc527475513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31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2" w:anchor="_Toc527475514" w:history="1">
        <w:r>
          <w:rPr>
            <w:rStyle w:val="a8"/>
          </w:rPr>
          <w:t>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Реализация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_Toc527475514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3" w:anchor="_Toc527475515" w:history="1">
        <w:r>
          <w:rPr>
            <w:rStyle w:val="a8"/>
          </w:rPr>
          <w:t>3.1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Разработка и описание интерфейса пользователя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_Toc527475515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6" w:history="1">
        <w:r>
          <w:rPr>
            <w:rStyle w:val="a8"/>
            <w:lang w:val="ru-RU"/>
          </w:rPr>
          <w:t>3.1.1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Разработка и описание пользовательского меню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_Toc527475516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7" w:history="1">
        <w:r>
          <w:rPr>
            <w:rStyle w:val="a8"/>
            <w:lang w:val="ru-RU"/>
          </w:rPr>
          <w:t>3.1.2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Описание тестового примера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_Toc527475517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8" w:history="1">
        <w:r>
          <w:rPr>
            <w:rStyle w:val="a8"/>
          </w:rPr>
          <w:t>3.2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Реализация классов и структур данных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_Toc527475518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9" w:history="1">
        <w:r>
          <w:rPr>
            <w:rStyle w:val="a8"/>
          </w:rPr>
          <w:t>3.3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Физическая модель данных (при необходимости)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_Toc527475519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20" w:history="1">
        <w:r>
          <w:rPr>
            <w:rStyle w:val="a8"/>
          </w:rPr>
          <w:t>3.4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Реализация и описание модулей программы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_Toc527475520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1" w:history="1">
        <w:r>
          <w:rPr>
            <w:rStyle w:val="a8"/>
          </w:rPr>
          <w:t>3.5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</w:rPr>
          <w:t>Выбор и обоснование комплекса технических средств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_Toc527475521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2" w:history="1">
        <w:r>
          <w:rPr>
            <w:rStyle w:val="a8"/>
            <w:lang w:val="ru-RU"/>
          </w:rPr>
          <w:t>3.5.1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Расчет объема занимаемой памяти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_Toc527475522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1" w:anchor="_Toc527475523" w:history="1">
        <w:r>
          <w:rPr>
            <w:rStyle w:val="a8"/>
          </w:rPr>
          <w:t>Расчет объема внешней памяти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_Toc527475523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32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4" w:history="1">
        <w:r>
          <w:rPr>
            <w:rStyle w:val="a8"/>
          </w:rPr>
          <w:t>Расчет объема ОЗУ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_Toc527475524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33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3" w:anchor="_Toc527475525" w:history="1">
        <w:r>
          <w:rPr>
            <w:rStyle w:val="a8"/>
            <w:lang w:val="ru-RU"/>
          </w:rPr>
          <w:t>3.5.2</w:t>
        </w:r>
        <w:r>
          <w:rPr>
            <w:rStyle w:val="a8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8"/>
            <w:lang w:val="ru-RU"/>
          </w:rPr>
          <w:t>Минимальные требования, предъявляемые к системе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_Toc527475525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34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4" w:anchor="_Toc527475526" w:history="1">
        <w:r>
          <w:rPr>
            <w:rStyle w:val="a8"/>
          </w:rPr>
          <w:t>ПРИЛОЖЕНИЕ А Руководство пользователя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_Toc527475526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5" w:anchor="_Toc527475527" w:history="1">
        <w:r>
          <w:rPr>
            <w:rStyle w:val="a8"/>
          </w:rPr>
          <w:t>А.1 Назначение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_Toc527475527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8" w:history="1">
        <w:r>
          <w:rPr>
            <w:rStyle w:val="a8"/>
          </w:rPr>
          <w:t>А.2 Условия работы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_Toc527475528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9" w:history="1">
        <w:r>
          <w:rPr>
            <w:rStyle w:val="a8"/>
          </w:rPr>
          <w:t>А.3 Установка системы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_Toc527475529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30" w:history="1">
        <w:r>
          <w:rPr>
            <w:rStyle w:val="a8"/>
          </w:rPr>
          <w:t>А.4 Работа с системой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_Toc527475530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39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1" w:history="1">
        <w:r>
          <w:rPr>
            <w:rStyle w:val="a8"/>
            <w:lang w:val="ru-RU"/>
          </w:rPr>
          <w:t>А.4.1 Работа с системой в режиме администратора (если необходимо)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_Toc527475531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0" w:anchor="_Toc527475532" w:history="1">
        <w:r>
          <w:rPr>
            <w:rStyle w:val="a8"/>
          </w:rPr>
          <w:t>Вход в систему (авторизация)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_Toc527475532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1" w:anchor="_Toc527475533" w:history="1">
        <w:r>
          <w:rPr>
            <w:rStyle w:val="a8"/>
            <w:lang w:val="ru-RU"/>
          </w:rPr>
          <w:t>А.4.2 Работа с системой в режиме пользователя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_Toc527475533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2" w:anchor="_Toc527475534" w:history="1">
        <w:r>
          <w:rPr>
            <w:rStyle w:val="a8"/>
          </w:rPr>
          <w:t>Вход в систему (авторизация)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_Toc527475534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5" w:history="1">
        <w:r>
          <w:rPr>
            <w:rStyle w:val="a8"/>
          </w:rPr>
          <w:t>Вход в систему (регистрация)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_Toc527475535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6" w:history="1">
        <w:r>
          <w:rPr>
            <w:rStyle w:val="a8"/>
          </w:rPr>
          <w:t>Настройка параметров кроссворда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_Toc527475536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40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7" w:history="1">
        <w:r>
          <w:rPr>
            <w:rStyle w:val="a8"/>
          </w:rPr>
          <w:t>ПРИЛОЖЕНИЕ Б  Листинг модулей программы</w:t>
        </w:r>
        <w:r>
          <w:rPr>
            <w:rStyle w:val="a8"/>
            <w:webHidden/>
          </w:rPr>
          <w:tab/>
        </w:r>
        <w:r>
          <w:rPr>
            <w:rStyle w:val="a8"/>
            <w:webHidden/>
          </w:rPr>
          <w:fldChar w:fldCharType="begin"/>
        </w:r>
        <w:r>
          <w:rPr>
            <w:rStyle w:val="a8"/>
            <w:webHidden/>
          </w:rPr>
          <w:instrText xml:space="preserve"> PAGEREF _Toc527475537 \h </w:instrText>
        </w:r>
        <w:r>
          <w:rPr>
            <w:rStyle w:val="a8"/>
            <w:webHidden/>
          </w:rPr>
        </w:r>
        <w:r>
          <w:rPr>
            <w:rStyle w:val="a8"/>
            <w:webHidden/>
          </w:rPr>
          <w:fldChar w:fldCharType="separate"/>
        </w:r>
        <w:r>
          <w:rPr>
            <w:rStyle w:val="a8"/>
            <w:webHidden/>
          </w:rPr>
          <w:t>41</w:t>
        </w:r>
        <w:r>
          <w:rPr>
            <w:rStyle w:val="a8"/>
            <w:webHidden/>
          </w:rPr>
          <w:fldChar w:fldCharType="end"/>
        </w:r>
      </w:hyperlink>
    </w:p>
    <w:p w:rsidR="002054B3" w:rsidRDefault="002054B3" w:rsidP="002054B3">
      <w:pPr>
        <w:pStyle w:val="aff1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2054B3" w:rsidRDefault="002054B3" w:rsidP="002054B3">
      <w:pPr>
        <w:pStyle w:val="aff6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2054B3" w:rsidRDefault="002054B3" w:rsidP="002054B3">
      <w:pPr>
        <w:pStyle w:val="af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2054B3" w:rsidRDefault="002054B3" w:rsidP="002054B3">
      <w:pPr>
        <w:pStyle w:val="af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2054B3" w:rsidRDefault="002054B3" w:rsidP="002054B3">
      <w:pPr>
        <w:pStyle w:val="af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2054B3" w:rsidRDefault="002054B3" w:rsidP="002054B3">
      <w:pPr>
        <w:pStyle w:val="af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2054B3" w:rsidRDefault="002054B3" w:rsidP="002054B3">
      <w:pPr>
        <w:pStyle w:val="af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2054B3" w:rsidRDefault="002054B3" w:rsidP="002054B3">
      <w:pPr>
        <w:pStyle w:val="af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2054B3" w:rsidRDefault="002054B3" w:rsidP="002054B3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2054B3" w:rsidRDefault="002054B3" w:rsidP="00C77E8F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2054B3" w:rsidRDefault="002054B3" w:rsidP="00C77E8F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2054B3" w:rsidRDefault="002054B3" w:rsidP="00C77E8F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2054B3" w:rsidRDefault="002054B3" w:rsidP="002054B3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2054B3" w:rsidRDefault="002054B3" w:rsidP="002054B3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2054B3" w:rsidRDefault="002054B3" w:rsidP="002054B3">
      <w:pPr>
        <w:pStyle w:val="af9"/>
      </w:pPr>
    </w:p>
    <w:p w:rsidR="002054B3" w:rsidRDefault="002054B3" w:rsidP="00C77E8F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2054B3" w:rsidRDefault="002054B3" w:rsidP="002054B3">
      <w:pPr>
        <w:pStyle w:val="af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2054B3" w:rsidRDefault="002054B3" w:rsidP="002054B3">
      <w:pPr>
        <w:pStyle w:val="af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2054B3" w:rsidRDefault="002054B3" w:rsidP="00C77E8F">
      <w:pPr>
        <w:pStyle w:val="af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2054B3" w:rsidRDefault="002054B3" w:rsidP="002054B3">
      <w:pPr>
        <w:pStyle w:val="af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21660" cy="1923415"/>
            <wp:effectExtent l="0" t="0" r="2540" b="635"/>
            <wp:docPr id="10" name="Рисунок 10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2054B3" w:rsidRDefault="002054B3" w:rsidP="00C77E8F">
      <w:pPr>
        <w:pStyle w:val="af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2054B3" w:rsidRDefault="002054B3" w:rsidP="002054B3">
      <w:pPr>
        <w:pStyle w:val="af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27605" cy="2806065"/>
            <wp:effectExtent l="0" t="0" r="0" b="0"/>
            <wp:docPr id="9" name="Рисунок 9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3" w:rsidRDefault="002054B3" w:rsidP="002054B3">
      <w:pPr>
        <w:pStyle w:val="af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2054B3" w:rsidRDefault="002054B3" w:rsidP="00C77E8F">
      <w:pPr>
        <w:pStyle w:val="af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2054B3" w:rsidRDefault="002054B3" w:rsidP="002054B3">
      <w:pPr>
        <w:pStyle w:val="af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91105" cy="2459355"/>
            <wp:effectExtent l="0" t="0" r="4445" b="0"/>
            <wp:docPr id="8" name="Рисунок 8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3" w:rsidRDefault="002054B3" w:rsidP="002054B3">
      <w:pPr>
        <w:pStyle w:val="af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2054B3" w:rsidRDefault="002054B3" w:rsidP="002054B3">
      <w:pPr>
        <w:pStyle w:val="af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2054B3" w:rsidRDefault="002054B3" w:rsidP="002054B3">
      <w:pPr>
        <w:pStyle w:val="af9"/>
        <w:rPr>
          <w:rStyle w:val="w"/>
          <w:color w:val="000000"/>
          <w:szCs w:val="28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2054B3" w:rsidRDefault="002054B3" w:rsidP="002054B3">
      <w:pPr>
        <w:pStyle w:val="af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2054B3" w:rsidRDefault="002054B3" w:rsidP="002054B3">
      <w:pPr>
        <w:pStyle w:val="af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2054B3" w:rsidRDefault="002054B3" w:rsidP="002054B3">
      <w:pPr>
        <w:pStyle w:val="af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2054B3" w:rsidRDefault="002054B3" w:rsidP="002054B3">
      <w:pPr>
        <w:pStyle w:val="af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48585" cy="2648585"/>
            <wp:effectExtent l="0" t="0" r="0" b="0"/>
            <wp:docPr id="7" name="Рисунок 7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3" w:rsidRDefault="002054B3" w:rsidP="002054B3">
      <w:pPr>
        <w:pStyle w:val="af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2054B3" w:rsidRDefault="002054B3" w:rsidP="00C77E8F">
      <w:pPr>
        <w:pStyle w:val="a3"/>
        <w:numPr>
          <w:ilvl w:val="2"/>
          <w:numId w:val="26"/>
        </w:numPr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2054B3" w:rsidRDefault="002054B3" w:rsidP="00C77E8F">
      <w:pPr>
        <w:pStyle w:val="af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2054B3" w:rsidRDefault="002054B3" w:rsidP="00C77E8F">
      <w:pPr>
        <w:pStyle w:val="af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2054B3" w:rsidRDefault="002054B3" w:rsidP="002054B3">
      <w:pPr>
        <w:pStyle w:val="af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2054B3" w:rsidRDefault="002054B3" w:rsidP="002054B3">
      <w:pPr>
        <w:pStyle w:val="afb"/>
      </w:pPr>
      <w:r>
        <w:rPr>
          <w:noProof/>
        </w:rPr>
        <w:drawing>
          <wp:inline distT="0" distB="0" distL="0" distR="0">
            <wp:extent cx="5959475" cy="2869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2054B3" w:rsidRDefault="002054B3" w:rsidP="00C77E8F">
      <w:pPr>
        <w:pStyle w:val="a3"/>
        <w:numPr>
          <w:ilvl w:val="2"/>
          <w:numId w:val="26"/>
        </w:numPr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2054B3" w:rsidRDefault="002054B3" w:rsidP="002054B3">
      <w:pPr>
        <w:pStyle w:val="af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2054B3" w:rsidRDefault="002054B3" w:rsidP="002054B3">
      <w:pPr>
        <w:pStyle w:val="af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2054B3" w:rsidRDefault="002054B3" w:rsidP="002054B3">
      <w:pPr>
        <w:pStyle w:val="af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2054B3" w:rsidRDefault="002054B3" w:rsidP="002054B3">
      <w:pPr>
        <w:pStyle w:val="afb"/>
      </w:pPr>
      <w:r>
        <w:rPr>
          <w:noProof/>
        </w:rPr>
        <w:drawing>
          <wp:inline distT="0" distB="0" distL="0" distR="0">
            <wp:extent cx="5927725" cy="2869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2054B3" w:rsidRDefault="002054B3" w:rsidP="00C77E8F">
      <w:pPr>
        <w:pStyle w:val="a3"/>
        <w:numPr>
          <w:ilvl w:val="2"/>
          <w:numId w:val="26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2054B3" w:rsidRDefault="002054B3" w:rsidP="00C77E8F">
      <w:pPr>
        <w:pStyle w:val="af9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2054B3" w:rsidRDefault="002054B3" w:rsidP="00C77E8F">
      <w:pPr>
        <w:pStyle w:val="af9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2054B3" w:rsidRDefault="002054B3" w:rsidP="002054B3">
      <w:pPr>
        <w:pStyle w:val="afb"/>
        <w:spacing w:after="0"/>
        <w:ind w:left="1072"/>
      </w:pPr>
      <w:r>
        <w:rPr>
          <w:noProof/>
        </w:rPr>
        <w:drawing>
          <wp:inline distT="0" distB="0" distL="0" distR="0">
            <wp:extent cx="3594735" cy="3027045"/>
            <wp:effectExtent l="0" t="0" r="5715" b="1905"/>
            <wp:docPr id="4" name="Рисунок 4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2054B3" w:rsidRDefault="002054B3" w:rsidP="002054B3">
      <w:pPr>
        <w:pStyle w:val="af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1" name="Рисунок 11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2054B3" w:rsidRDefault="002054B3" w:rsidP="002054B3">
      <w:pPr>
        <w:pStyle w:val="af9"/>
        <w:jc w:val="center"/>
        <w:rPr>
          <w:lang w:eastAsia="ru-RU"/>
        </w:rPr>
      </w:pPr>
    </w:p>
    <w:p w:rsidR="002054B3" w:rsidRDefault="002054B3" w:rsidP="002054B3">
      <w:pPr>
        <w:pStyle w:val="af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2054B3" w:rsidRDefault="002054B3" w:rsidP="002054B3">
      <w:pPr>
        <w:pStyle w:val="af9"/>
        <w:jc w:val="center"/>
        <w:rPr>
          <w:lang w:eastAsia="ru-RU"/>
        </w:rPr>
      </w:pPr>
    </w:p>
    <w:p w:rsidR="002054B3" w:rsidRDefault="002054B3" w:rsidP="002054B3">
      <w:pPr>
        <w:pStyle w:val="af9"/>
        <w:jc w:val="center"/>
        <w:rPr>
          <w:lang w:eastAsia="ru-RU"/>
        </w:rPr>
      </w:pP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2054B3" w:rsidRDefault="002054B3" w:rsidP="002054B3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2054B3" w:rsidRDefault="002054B3" w:rsidP="002054B3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в системе, пользователь должен авторизоваться в ней путем ввода логина и пароля. После чего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2054B3" w:rsidRDefault="002054B3" w:rsidP="002054B3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2054B3" w:rsidRDefault="002054B3" w:rsidP="002054B3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2054B3" w:rsidRDefault="002054B3" w:rsidP="00C77E8F">
      <w:pPr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или ручном.</w:t>
      </w:r>
    </w:p>
    <w:p w:rsidR="002054B3" w:rsidRDefault="002054B3" w:rsidP="00C77E8F">
      <w:pPr>
        <w:numPr>
          <w:ilvl w:val="0"/>
          <w:numId w:val="29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2054B3" w:rsidRDefault="002054B3" w:rsidP="00C77E8F">
      <w:pPr>
        <w:numPr>
          <w:ilvl w:val="0"/>
          <w:numId w:val="29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слова, а также посредством сортировки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2054B3" w:rsidRDefault="002054B3" w:rsidP="002054B3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Для этих режимов необходимо реализовать сохранение кроссворда в файл.</w:t>
      </w:r>
    </w:p>
    <w:p w:rsidR="002054B3" w:rsidRDefault="002054B3" w:rsidP="00C77E8F">
      <w:pPr>
        <w:numPr>
          <w:ilvl w:val="0"/>
          <w:numId w:val="28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понятий. Вести </w:t>
      </w:r>
      <w:r>
        <w:rPr>
          <w:lang w:val="ru-RU"/>
        </w:rPr>
        <w:lastRenderedPageBreak/>
        <w:t>словарь с широким перечнем возможностей. Например, с добавлением, удалением, изменением понятий.</w:t>
      </w:r>
    </w:p>
    <w:p w:rsidR="002054B3" w:rsidRDefault="002054B3" w:rsidP="002054B3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2054B3" w:rsidRDefault="002054B3" w:rsidP="002054B3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Пользователю должна быть представлена следующая функция:</w:t>
      </w:r>
    </w:p>
    <w:p w:rsidR="002054B3" w:rsidRDefault="002054B3" w:rsidP="002054B3">
      <w:pPr>
        <w:tabs>
          <w:tab w:val="left" w:pos="993"/>
        </w:tabs>
        <w:jc w:val="both"/>
        <w:rPr>
          <w:lang w:val="ru-RU"/>
        </w:rPr>
      </w:pPr>
      <w:r>
        <w:rPr>
          <w:i/>
          <w:lang w:val="ru-RU"/>
        </w:rPr>
        <w:tab/>
        <w:t>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Соответствующие функции для этого: выбор слова, выписывание, удаление, изменение буквы, взятие подсказки.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2054B3" w:rsidRDefault="002054B3" w:rsidP="002054B3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2054B3" w:rsidRDefault="002054B3" w:rsidP="00C77E8F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2054B3" w:rsidRDefault="002054B3" w:rsidP="00C77E8F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2054B3" w:rsidRDefault="002054B3" w:rsidP="00C77E8F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2054B3" w:rsidRDefault="002054B3" w:rsidP="00C77E8F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2054B3" w:rsidRDefault="002054B3" w:rsidP="00C77E8F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2054B3" w:rsidRDefault="002054B3" w:rsidP="00C77E8F">
      <w:pPr>
        <w:widowControl w:val="0"/>
        <w:numPr>
          <w:ilvl w:val="0"/>
          <w:numId w:val="32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2054B3" w:rsidRDefault="002054B3" w:rsidP="00C77E8F">
      <w:pPr>
        <w:widowControl w:val="0"/>
        <w:numPr>
          <w:ilvl w:val="0"/>
          <w:numId w:val="32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2054B3" w:rsidRDefault="002054B3" w:rsidP="00C77E8F">
      <w:pPr>
        <w:widowControl w:val="0"/>
        <w:numPr>
          <w:ilvl w:val="0"/>
          <w:numId w:val="32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2054B3" w:rsidRDefault="002054B3" w:rsidP="00C77E8F">
      <w:pPr>
        <w:widowControl w:val="0"/>
        <w:numPr>
          <w:ilvl w:val="0"/>
          <w:numId w:val="32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2054B3" w:rsidRDefault="002054B3" w:rsidP="00C77E8F">
      <w:pPr>
        <w:widowControl w:val="0"/>
        <w:numPr>
          <w:ilvl w:val="0"/>
          <w:numId w:val="32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2054B3" w:rsidRDefault="002054B3" w:rsidP="00C77E8F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2054B3" w:rsidRDefault="002054B3" w:rsidP="002054B3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создание нового словаря понятий;</w:t>
      </w:r>
    </w:p>
    <w:p w:rsidR="002054B3" w:rsidRDefault="002054B3" w:rsidP="00C77E8F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2054B3" w:rsidRDefault="002054B3" w:rsidP="00C77E8F">
      <w:pPr>
        <w:widowControl w:val="0"/>
        <w:numPr>
          <w:ilvl w:val="0"/>
          <w:numId w:val="34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2054B3" w:rsidRDefault="002054B3" w:rsidP="00C77E8F">
      <w:pPr>
        <w:widowControl w:val="0"/>
        <w:numPr>
          <w:ilvl w:val="0"/>
          <w:numId w:val="34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2054B3" w:rsidRDefault="002054B3" w:rsidP="00C77E8F">
      <w:pPr>
        <w:widowControl w:val="0"/>
        <w:numPr>
          <w:ilvl w:val="0"/>
          <w:numId w:val="34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2054B3" w:rsidRDefault="002054B3" w:rsidP="00C77E8F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2054B3" w:rsidRDefault="002054B3" w:rsidP="002054B3">
      <w:pPr>
        <w:pStyle w:val="af9"/>
        <w:rPr>
          <w:color w:val="FF0000"/>
          <w:lang w:eastAsia="ru-RU"/>
        </w:rPr>
      </w:pPr>
    </w:p>
    <w:p w:rsidR="002054B3" w:rsidRDefault="002054B3" w:rsidP="00C77E8F">
      <w:pPr>
        <w:pStyle w:val="a1"/>
        <w:numPr>
          <w:ilvl w:val="0"/>
          <w:numId w:val="3"/>
        </w:numPr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13" w:name="_Toc527475500"/>
      <w:r>
        <w:t>Структурная схема системы</w:t>
      </w:r>
      <w:bookmarkEnd w:id="13"/>
    </w:p>
    <w:p w:rsidR="002054B3" w:rsidRDefault="002054B3" w:rsidP="002054B3">
      <w:pPr>
        <w:pStyle w:val="af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2054B3" w:rsidRDefault="002054B3" w:rsidP="002054B3">
      <w:pPr>
        <w:pStyle w:val="af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2054B3" w:rsidRDefault="002054B3" w:rsidP="002054B3">
      <w:pPr>
        <w:pStyle w:val="af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81015" cy="38468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3" w:rsidRDefault="002054B3" w:rsidP="002054B3">
      <w:pPr>
        <w:pStyle w:val="af9"/>
        <w:rPr>
          <w:lang w:eastAsia="ru-RU"/>
        </w:rPr>
      </w:pPr>
    </w:p>
    <w:p w:rsidR="002054B3" w:rsidRDefault="002054B3" w:rsidP="002054B3">
      <w:pPr>
        <w:pStyle w:val="a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2054B3" w:rsidRDefault="002054B3" w:rsidP="00C77E8F">
      <w:pPr>
        <w:pStyle w:val="af7"/>
        <w:numPr>
          <w:ilvl w:val="0"/>
          <w:numId w:val="35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2054B3" w:rsidRDefault="002054B3" w:rsidP="00C77E8F">
      <w:pPr>
        <w:pStyle w:val="af7"/>
        <w:numPr>
          <w:ilvl w:val="0"/>
          <w:numId w:val="35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2054B3" w:rsidRDefault="002054B3" w:rsidP="00C77E8F">
      <w:pPr>
        <w:pStyle w:val="af7"/>
        <w:numPr>
          <w:ilvl w:val="0"/>
          <w:numId w:val="36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2054B3" w:rsidRDefault="002054B3" w:rsidP="00C77E8F">
      <w:pPr>
        <w:pStyle w:val="a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2054B3" w:rsidRDefault="002054B3" w:rsidP="00C77E8F">
      <w:pPr>
        <w:pStyle w:val="a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2054B3" w:rsidRDefault="002054B3" w:rsidP="00C77E8F">
      <w:pPr>
        <w:pStyle w:val="a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2054B3" w:rsidRDefault="002054B3" w:rsidP="00C77E8F">
      <w:pPr>
        <w:pStyle w:val="a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14" w:name="_Toc527475501"/>
      <w:r>
        <w:t>Спецификация системы</w:t>
      </w:r>
      <w:bookmarkEnd w:id="14"/>
    </w:p>
    <w:p w:rsidR="002054B3" w:rsidRDefault="002054B3" w:rsidP="002054B3">
      <w:pPr>
        <w:pStyle w:val="af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2054B3" w:rsidRDefault="002054B3" w:rsidP="002054B3">
      <w:pPr>
        <w:pStyle w:val="af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2054B3" w:rsidRDefault="002054B3" w:rsidP="002054B3">
      <w:pPr>
        <w:pStyle w:val="af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2054B3" w:rsidRDefault="002054B3" w:rsidP="002054B3">
      <w:pPr>
        <w:pStyle w:val="af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2054B3" w:rsidRDefault="002054B3" w:rsidP="002054B3">
      <w:pPr>
        <w:pStyle w:val="af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2054B3" w:rsidRDefault="002054B3" w:rsidP="002054B3">
      <w:pPr>
        <w:pStyle w:val="af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2054B3" w:rsidRDefault="002054B3" w:rsidP="002054B3">
      <w:pPr>
        <w:pStyle w:val="af9"/>
        <w:rPr>
          <w:i/>
          <w:lang w:eastAsia="ru-RU"/>
        </w:rPr>
      </w:pP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2054B3" w:rsidRDefault="002054B3" w:rsidP="002054B3">
      <w:pPr>
        <w:pStyle w:val="af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 [15]</w:t>
      </w:r>
    </w:p>
    <w:p w:rsidR="002054B3" w:rsidRDefault="002054B3" w:rsidP="002054B3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2054B3" w:rsidRDefault="002054B3" w:rsidP="002054B3">
      <w:pPr>
        <w:pStyle w:val="af9"/>
      </w:pPr>
      <w:r>
        <w:t>Функциональная спецификация системы приведена в таблице 2.1.</w:t>
      </w:r>
    </w:p>
    <w:p w:rsidR="002054B3" w:rsidRDefault="002054B3" w:rsidP="002054B3">
      <w:pPr>
        <w:pStyle w:val="af9"/>
      </w:pPr>
    </w:p>
    <w:p w:rsidR="002054B3" w:rsidRDefault="002054B3" w:rsidP="002054B3">
      <w:pPr>
        <w:rPr>
          <w:lang w:val="ru-RU" w:eastAsia="en-US"/>
        </w:rPr>
        <w:sectPr w:rsidR="002054B3">
          <w:pgSz w:w="11906" w:h="16838"/>
          <w:pgMar w:top="1134" w:right="851" w:bottom="1134" w:left="1701" w:header="709" w:footer="709" w:gutter="0"/>
          <w:cols w:space="720"/>
        </w:sectPr>
      </w:pPr>
    </w:p>
    <w:p w:rsidR="002054B3" w:rsidRDefault="002054B3" w:rsidP="002054B3">
      <w:pPr>
        <w:pStyle w:val="af0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2054B3" w:rsidTr="002054B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2054B3" w:rsidTr="002054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7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7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7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7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7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7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2054B3" w:rsidTr="002054B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2054B3" w:rsidTr="002054B3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2054B3" w:rsidTr="002054B3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2054B3" w:rsidTr="002054B3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2054B3" w:rsidTr="002054B3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2054B3" w:rsidTr="002054B3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2054B3" w:rsidTr="002054B3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2054B3" w:rsidRDefault="002054B3" w:rsidP="002054B3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2054B3" w:rsidTr="002054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8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8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8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8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8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8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2054B3" w:rsidTr="002054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 w:rsidP="00C77E8F">
            <w:pPr>
              <w:pStyle w:val="af0"/>
              <w:widowControl/>
              <w:numPr>
                <w:ilvl w:val="0"/>
                <w:numId w:val="39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2054B3" w:rsidRDefault="002054B3" w:rsidP="00C77E8F">
            <w:pPr>
              <w:pStyle w:val="af0"/>
              <w:widowControl/>
              <w:numPr>
                <w:ilvl w:val="0"/>
                <w:numId w:val="39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2054B3" w:rsidRDefault="002054B3" w:rsidP="00C77E8F">
            <w:pPr>
              <w:pStyle w:val="af0"/>
              <w:widowControl/>
              <w:numPr>
                <w:ilvl w:val="0"/>
                <w:numId w:val="39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2054B3" w:rsidTr="002054B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оздать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2054B3" w:rsidTr="002054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2054B3" w:rsidRDefault="002054B3" w:rsidP="002054B3">
      <w:pPr>
        <w:rPr>
          <w:lang w:val="en-US"/>
        </w:rPr>
      </w:pPr>
    </w:p>
    <w:p w:rsidR="002054B3" w:rsidRDefault="002054B3" w:rsidP="002054B3">
      <w:pPr>
        <w:rPr>
          <w:lang w:val="ru-RU"/>
        </w:rPr>
      </w:pPr>
      <w:bookmarkStart w:id="16" w:name="_GoBack"/>
      <w:bookmarkEnd w:id="16"/>
      <w:r>
        <w:rPr>
          <w:lang w:val="ru-RU"/>
        </w:rPr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2054B3" w:rsidTr="00205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054B3" w:rsidTr="002054B3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2054B3" w:rsidTr="002054B3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2054B3" w:rsidTr="002054B3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2054B3" w:rsidTr="002054B3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2054B3" w:rsidTr="002054B3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2054B3" w:rsidTr="002054B3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тфильтровать словарь понятий </w:t>
            </w:r>
            <w:r>
              <w:rPr>
                <w:sz w:val="28"/>
                <w:szCs w:val="28"/>
                <w:lang w:eastAsia="en-US"/>
              </w:rPr>
              <w:lastRenderedPageBreak/>
              <w:t>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Отфильтрованный список понятий </w:t>
            </w:r>
            <w:r>
              <w:rPr>
                <w:sz w:val="28"/>
                <w:szCs w:val="28"/>
                <w:lang w:eastAsia="en-US"/>
              </w:rPr>
              <w:lastRenderedPageBreak/>
              <w:t>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2054B3" w:rsidRDefault="002054B3" w:rsidP="002054B3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2054B3" w:rsidTr="002054B3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054B3" w:rsidTr="002054B3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2054B3" w:rsidTr="002054B3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2054B3" w:rsidTr="002054B3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2054B3" w:rsidRDefault="002054B3" w:rsidP="002054B3">
      <w:pPr>
        <w:pStyle w:val="af9"/>
        <w:ind w:firstLine="0"/>
      </w:pPr>
    </w:p>
    <w:p w:rsidR="002054B3" w:rsidRDefault="002054B3" w:rsidP="002054B3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2054B3" w:rsidTr="002054B3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054B3" w:rsidTr="002054B3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2054B3" w:rsidTr="002054B3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2054B3" w:rsidTr="002054B3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pStyle w:val="af0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2054B3" w:rsidRDefault="002054B3" w:rsidP="002054B3">
      <w:pPr>
        <w:rPr>
          <w:lang w:val="ru-RU" w:eastAsia="en-US"/>
        </w:rPr>
        <w:sectPr w:rsidR="002054B3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2054B3" w:rsidRDefault="002054B3" w:rsidP="002054B3">
      <w:pPr>
        <w:pStyle w:val="af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2054B3" w:rsidRDefault="002054B3" w:rsidP="002054B3">
      <w:pPr>
        <w:pStyle w:val="af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системы.</w:t>
      </w:r>
    </w:p>
    <w:p w:rsidR="002054B3" w:rsidRDefault="002054B3" w:rsidP="002054B3">
      <w:pPr>
        <w:pStyle w:val="af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2054B3" w:rsidRDefault="002054B3" w:rsidP="002054B3">
      <w:pPr>
        <w:pStyle w:val="af9"/>
        <w:ind w:firstLine="0"/>
      </w:pPr>
      <w:r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2054B3" w:rsidTr="002054B3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2054B3" w:rsidTr="002054B3"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 возможно открыть файл справки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 возможно найти файл справки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2054B3" w:rsidTr="002054B3"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2054B3" w:rsidTr="002054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4B3" w:rsidRDefault="002054B3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Выдача аналогичного сообщения </w:t>
            </w:r>
          </w:p>
        </w:tc>
      </w:tr>
      <w:tr w:rsidR="002054B3" w:rsidTr="002054B3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0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</w:tr>
    </w:tbl>
    <w:p w:rsidR="002054B3" w:rsidRDefault="002054B3" w:rsidP="002054B3">
      <w:pPr>
        <w:pStyle w:val="af9"/>
      </w:pP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r>
        <w:rPr>
          <w:b w:val="0"/>
        </w:rP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2054B3" w:rsidRDefault="002054B3" w:rsidP="002054B3">
      <w:pPr>
        <w:pStyle w:val="af9"/>
        <w:rPr>
          <w:color w:val="FF0000"/>
          <w:lang w:eastAsia="ru-RU"/>
        </w:rPr>
      </w:pPr>
      <w:r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2054B3" w:rsidRDefault="002054B3" w:rsidP="002054B3">
      <w:pPr>
        <w:pStyle w:val="afb"/>
        <w:spacing w:after="120"/>
      </w:pPr>
      <w:r>
        <w:rPr>
          <w:noProof/>
        </w:rPr>
        <w:drawing>
          <wp:inline distT="0" distB="0" distL="0" distR="0">
            <wp:extent cx="3878580" cy="261683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>
        <w:rPr>
          <w:szCs w:val="24"/>
        </w:rPr>
        <w:t xml:space="preserve">5 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2054B3">
      <w:pPr>
        <w:pStyle w:val="af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>
        <w:t xml:space="preserve">рисунке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22" w:name="_Toc527475507"/>
      <w:r>
        <w:t>Логическая модель данных (при необходимости)</w:t>
      </w:r>
      <w:bookmarkEnd w:id="22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2054B3">
      <w:pPr>
        <w:pStyle w:val="af9"/>
      </w:pPr>
    </w:p>
    <w:p w:rsidR="002054B3" w:rsidRDefault="002054B3" w:rsidP="002054B3">
      <w:pPr>
        <w:rPr>
          <w:lang w:val="ru-RU" w:eastAsia="en-US"/>
        </w:rPr>
        <w:sectPr w:rsidR="002054B3">
          <w:pgSz w:w="11906" w:h="16838"/>
          <w:pgMar w:top="1134" w:right="851" w:bottom="1134" w:left="1701" w:header="709" w:footer="709" w:gutter="0"/>
          <w:cols w:space="720"/>
        </w:sectPr>
      </w:pPr>
    </w:p>
    <w:p w:rsidR="002054B3" w:rsidRDefault="002054B3" w:rsidP="002054B3">
      <w:pPr>
        <w:pStyle w:val="aff1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97290" cy="4540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2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3" w:rsidRDefault="002054B3" w:rsidP="002054B3">
      <w:pPr>
        <w:pStyle w:val="af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2054B3" w:rsidRDefault="002054B3" w:rsidP="002054B3">
      <w:pPr>
        <w:rPr>
          <w:lang w:val="ru-RU"/>
        </w:rPr>
        <w:sectPr w:rsidR="002054B3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2054B3" w:rsidRDefault="002054B3" w:rsidP="002054B3">
      <w:pPr>
        <w:pStyle w:val="af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2054B3" w:rsidRDefault="002054B3" w:rsidP="002054B3">
      <w:pPr>
        <w:pStyle w:val="af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2054B3" w:rsidRDefault="002054B3" w:rsidP="002054B3">
      <w:pPr>
        <w:pStyle w:val="af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2054B3" w:rsidRDefault="002054B3" w:rsidP="002054B3">
      <w:pPr>
        <w:pStyle w:val="af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2054B3" w:rsidRDefault="002054B3" w:rsidP="00C77E8F">
      <w:pPr>
        <w:pStyle w:val="a1"/>
        <w:numPr>
          <w:ilvl w:val="0"/>
          <w:numId w:val="3"/>
        </w:numPr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2054B3" w:rsidRDefault="002054B3" w:rsidP="00C77E8F">
      <w:pPr>
        <w:pStyle w:val="a3"/>
        <w:numPr>
          <w:ilvl w:val="2"/>
          <w:numId w:val="3"/>
        </w:numPr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2054B3" w:rsidRDefault="002054B3" w:rsidP="00C77E8F">
      <w:pPr>
        <w:pStyle w:val="a3"/>
        <w:numPr>
          <w:ilvl w:val="2"/>
          <w:numId w:val="3"/>
        </w:numPr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2054B3" w:rsidRDefault="002054B3" w:rsidP="00C77E8F">
      <w:pPr>
        <w:pStyle w:val="a2"/>
        <w:numPr>
          <w:ilvl w:val="1"/>
          <w:numId w:val="3"/>
        </w:numPr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2054B3" w:rsidRDefault="002054B3" w:rsidP="00C77E8F">
      <w:pPr>
        <w:pStyle w:val="a3"/>
        <w:numPr>
          <w:ilvl w:val="2"/>
          <w:numId w:val="3"/>
        </w:numPr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2054B3" w:rsidRDefault="002054B3" w:rsidP="002054B3">
      <w:pPr>
        <w:pStyle w:val="afd"/>
      </w:pPr>
      <w:bookmarkStart w:id="39" w:name="_Toc527475523"/>
      <w:r>
        <w:t>Расчет объема внешней памяти</w:t>
      </w:r>
      <w:bookmarkEnd w:id="39"/>
    </w:p>
    <w:p w:rsidR="002054B3" w:rsidRDefault="002054B3" w:rsidP="002054B3">
      <w:pPr>
        <w:pStyle w:val="af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f9"/>
        </w:rPr>
        <w:footnoteReference w:id="2"/>
      </w:r>
      <w:r>
        <w:t>,</w:t>
      </w:r>
    </w:p>
    <w:p w:rsidR="002054B3" w:rsidRDefault="002054B3" w:rsidP="002054B3">
      <w:pPr>
        <w:pStyle w:val="af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2054B3" w:rsidRDefault="002054B3" w:rsidP="002054B3">
      <w:pPr>
        <w:pStyle w:val="afc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2054B3" w:rsidTr="002054B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2054B3" w:rsidTr="002054B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2054B3" w:rsidTr="002054B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2054B3" w:rsidTr="002054B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2054B3" w:rsidTr="002054B3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2054B3" w:rsidTr="002054B3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4B3" w:rsidRDefault="002054B3">
            <w:pPr>
              <w:pStyle w:val="aff0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2054B3" w:rsidRDefault="002054B3" w:rsidP="002054B3">
      <w:pPr>
        <w:pStyle w:val="af9"/>
      </w:pPr>
      <w:r>
        <w:t>Таким образом, суммарный объем внешней памяти составит: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2054B3" w:rsidRDefault="002054B3" w:rsidP="002054B3">
      <w:pPr>
        <w:pStyle w:val="afd"/>
      </w:pPr>
      <w:bookmarkStart w:id="40" w:name="_Toc527475524"/>
      <w:r>
        <w:t>Расчет объема ОЗУ</w:t>
      </w:r>
      <w:bookmarkEnd w:id="40"/>
    </w:p>
    <w:p w:rsidR="002054B3" w:rsidRDefault="002054B3" w:rsidP="002054B3">
      <w:pPr>
        <w:pStyle w:val="af9"/>
      </w:pPr>
      <w:r>
        <w:t>Для расчета необходимого объема ОЗУ воспользуемся следующей формулой: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f9"/>
        </w:rPr>
        <w:footnoteReference w:id="3"/>
      </w:r>
    </w:p>
    <w:p w:rsidR="002054B3" w:rsidRDefault="002054B3" w:rsidP="002054B3">
      <w:pPr>
        <w:pStyle w:val="af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2054B3" w:rsidRDefault="002054B3" w:rsidP="002054B3">
      <w:pPr>
        <w:pStyle w:val="af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2054B3" w:rsidRDefault="002054B3" w:rsidP="002054B3">
      <w:pPr>
        <w:pStyle w:val="af9"/>
      </w:pPr>
      <w:r>
        <w:lastRenderedPageBreak/>
        <w:t>Суммарные объемы ОЗУ составит:</w:t>
      </w:r>
    </w:p>
    <w:p w:rsidR="002054B3" w:rsidRDefault="002054B3" w:rsidP="002054B3">
      <w:pPr>
        <w:pStyle w:val="af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2054B3" w:rsidRDefault="002054B3" w:rsidP="002054B3">
      <w:pPr>
        <w:pStyle w:val="af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2054B3" w:rsidRDefault="002054B3" w:rsidP="00C77E8F">
      <w:pPr>
        <w:pStyle w:val="a3"/>
        <w:numPr>
          <w:ilvl w:val="2"/>
          <w:numId w:val="3"/>
        </w:numPr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2054B3" w:rsidRDefault="002054B3" w:rsidP="002054B3">
      <w:pPr>
        <w:pStyle w:val="af9"/>
      </w:pPr>
      <w:r>
        <w:t>Для корректного функционирования системы необходимо:</w:t>
      </w:r>
    </w:p>
    <w:p w:rsidR="002054B3" w:rsidRDefault="002054B3" w:rsidP="00C77E8F">
      <w:pPr>
        <w:pStyle w:val="11"/>
        <w:numPr>
          <w:ilvl w:val="0"/>
          <w:numId w:val="40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2054B3" w:rsidRDefault="002054B3" w:rsidP="00C77E8F">
      <w:pPr>
        <w:pStyle w:val="11"/>
        <w:numPr>
          <w:ilvl w:val="0"/>
          <w:numId w:val="40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2054B3" w:rsidRDefault="002054B3" w:rsidP="00C77E8F">
      <w:pPr>
        <w:pStyle w:val="11"/>
        <w:numPr>
          <w:ilvl w:val="0"/>
          <w:numId w:val="40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2054B3" w:rsidRDefault="002054B3" w:rsidP="00C77E8F">
      <w:pPr>
        <w:pStyle w:val="11"/>
        <w:numPr>
          <w:ilvl w:val="0"/>
          <w:numId w:val="40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2054B3" w:rsidRDefault="002054B3" w:rsidP="00C77E8F">
      <w:pPr>
        <w:pStyle w:val="11"/>
        <w:numPr>
          <w:ilvl w:val="0"/>
          <w:numId w:val="40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2054B3" w:rsidRDefault="002054B3" w:rsidP="002054B3">
      <w:pPr>
        <w:pStyle w:val="af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2054B3" w:rsidRDefault="002054B3" w:rsidP="002054B3">
      <w:pPr>
        <w:pStyle w:val="aff6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2054B3" w:rsidRDefault="002054B3" w:rsidP="002054B3">
      <w:pPr>
        <w:pStyle w:val="af9"/>
      </w:pPr>
      <w:r>
        <w:t>Во время лабораторного практикума была разработана автоматизированная система …, позволяющая ….</w:t>
      </w:r>
    </w:p>
    <w:p w:rsidR="002054B3" w:rsidRDefault="002054B3" w:rsidP="002054B3">
      <w:pPr>
        <w:pStyle w:val="af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2054B3" w:rsidRDefault="002054B3" w:rsidP="002054B3">
      <w:pPr>
        <w:pStyle w:val="af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2054B3" w:rsidRDefault="002054B3" w:rsidP="002054B3">
      <w:pPr>
        <w:pStyle w:val="aff6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2054B3" w:rsidRDefault="002054B3" w:rsidP="002054B3">
      <w:pPr>
        <w:pStyle w:val="aff1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2054B3" w:rsidRDefault="002054B3" w:rsidP="002054B3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2054B3" w:rsidRDefault="002054B3" w:rsidP="002054B3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2054B3" w:rsidRDefault="002054B3" w:rsidP="002054B3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2054B3" w:rsidRDefault="002054B3" w:rsidP="002054B3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2054B3" w:rsidRDefault="002054B3" w:rsidP="002054B3">
      <w:pPr>
        <w:pStyle w:val="aff1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2054B3" w:rsidRDefault="002054B3" w:rsidP="00C77E8F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2054B3" w:rsidRDefault="002054B3" w:rsidP="002054B3">
      <w:pPr>
        <w:pStyle w:val="aff1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2054B3" w:rsidRDefault="002054B3" w:rsidP="002054B3">
      <w:pPr>
        <w:pStyle w:val="aff1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2054B3" w:rsidRDefault="002054B3" w:rsidP="002054B3">
      <w:pPr>
        <w:pStyle w:val="aff1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2054B3" w:rsidRDefault="002054B3" w:rsidP="002054B3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2054B3" w:rsidRDefault="002054B3" w:rsidP="00C77E8F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2054B3" w:rsidRDefault="002054B3" w:rsidP="002054B3">
      <w:pPr>
        <w:pStyle w:val="aff1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2054B3" w:rsidRDefault="002054B3" w:rsidP="002054B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2054B3" w:rsidRDefault="002054B3" w:rsidP="00C77E8F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2054B3" w:rsidRDefault="002054B3" w:rsidP="002054B3">
      <w:pPr>
        <w:pStyle w:val="af9"/>
        <w:rPr>
          <w:lang w:eastAsia="ru-RU"/>
        </w:rPr>
      </w:pPr>
    </w:p>
    <w:p w:rsidR="002054B3" w:rsidRDefault="002054B3" w:rsidP="002054B3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2054B3" w:rsidRDefault="002054B3" w:rsidP="002054B3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2054B3" w:rsidRDefault="002054B3" w:rsidP="002054B3">
      <w:pPr>
        <w:pStyle w:val="af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2054B3" w:rsidRDefault="002054B3" w:rsidP="002054B3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2054B3" w:rsidRDefault="002054B3" w:rsidP="002054B3">
      <w:pPr>
        <w:pStyle w:val="aff1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2054B3" w:rsidRDefault="002054B3" w:rsidP="002054B3">
      <w:pPr>
        <w:pStyle w:val="aff1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2054B3" w:rsidRDefault="002054B3" w:rsidP="002054B3">
      <w:pPr>
        <w:pStyle w:val="aff1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2054B3" w:rsidRDefault="002054B3" w:rsidP="00C77E8F">
      <w:pPr>
        <w:pStyle w:val="aff1"/>
        <w:numPr>
          <w:ilvl w:val="0"/>
          <w:numId w:val="41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2054B3" w:rsidRDefault="002054B3" w:rsidP="00C77E8F">
      <w:pPr>
        <w:pStyle w:val="aff1"/>
        <w:numPr>
          <w:ilvl w:val="0"/>
          <w:numId w:val="41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2054B3" w:rsidRDefault="002054B3" w:rsidP="00C77E8F">
      <w:pPr>
        <w:pStyle w:val="aff1"/>
        <w:numPr>
          <w:ilvl w:val="0"/>
          <w:numId w:val="41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2054B3" w:rsidRDefault="002054B3" w:rsidP="002054B3">
      <w:pPr>
        <w:pStyle w:val="aff1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2054B3" w:rsidRDefault="002054B3" w:rsidP="00C77E8F">
      <w:pPr>
        <w:pStyle w:val="aff1"/>
        <w:numPr>
          <w:ilvl w:val="0"/>
          <w:numId w:val="41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2054B3" w:rsidRDefault="002054B3" w:rsidP="00C77E8F">
      <w:pPr>
        <w:pStyle w:val="aff1"/>
        <w:numPr>
          <w:ilvl w:val="0"/>
          <w:numId w:val="41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2054B3" w:rsidRDefault="002054B3" w:rsidP="00C77E8F">
      <w:pPr>
        <w:pStyle w:val="aff1"/>
        <w:numPr>
          <w:ilvl w:val="0"/>
          <w:numId w:val="41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2054B3" w:rsidRDefault="002054B3" w:rsidP="002054B3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2054B3" w:rsidRDefault="002054B3" w:rsidP="002054B3">
      <w:pPr>
        <w:pStyle w:val="aff1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2054B3" w:rsidRDefault="002054B3" w:rsidP="002054B3">
      <w:pPr>
        <w:pStyle w:val="aff1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f9"/>
          <w:sz w:val="28"/>
          <w:szCs w:val="28"/>
        </w:rPr>
        <w:footnoteReference w:id="4"/>
      </w:r>
    </w:p>
    <w:p w:rsidR="002054B3" w:rsidRDefault="002054B3" w:rsidP="002054B3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2054B3" w:rsidRDefault="002054B3" w:rsidP="002054B3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2054B3" w:rsidRDefault="002054B3" w:rsidP="002054B3">
      <w:pPr>
        <w:pStyle w:val="afd"/>
      </w:pPr>
      <w:bookmarkStart w:id="48" w:name="_Toc527475532"/>
      <w:r>
        <w:t>Вход в систему (авторизация)</w:t>
      </w:r>
      <w:bookmarkEnd w:id="48"/>
    </w:p>
    <w:p w:rsidR="002054B3" w:rsidRDefault="002054B3" w:rsidP="002054B3">
      <w:pPr>
        <w:pStyle w:val="aff1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2054B3" w:rsidRDefault="002054B3" w:rsidP="002054B3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2054B3" w:rsidRDefault="002054B3" w:rsidP="002054B3">
      <w:pPr>
        <w:pStyle w:val="afd"/>
      </w:pPr>
      <w:bookmarkStart w:id="50" w:name="_Toc527475534"/>
      <w:r>
        <w:t>Вход в систему (авторизация)</w:t>
      </w:r>
      <w:bookmarkEnd w:id="50"/>
    </w:p>
    <w:p w:rsidR="002054B3" w:rsidRDefault="002054B3" w:rsidP="002054B3">
      <w:pPr>
        <w:pStyle w:val="afd"/>
      </w:pPr>
      <w:bookmarkStart w:id="51" w:name="_Toc527475535"/>
      <w:r>
        <w:t>Вход в систему (регистрация)</w:t>
      </w:r>
      <w:bookmarkEnd w:id="51"/>
    </w:p>
    <w:p w:rsidR="002054B3" w:rsidRDefault="002054B3" w:rsidP="002054B3">
      <w:pPr>
        <w:pStyle w:val="afd"/>
      </w:pPr>
      <w:bookmarkStart w:id="52" w:name="_Toc527475536"/>
      <w:r>
        <w:t>Настройка параметров кроссворда</w:t>
      </w:r>
      <w:bookmarkEnd w:id="52"/>
    </w:p>
    <w:p w:rsidR="002054B3" w:rsidRDefault="002054B3" w:rsidP="002054B3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2054B3" w:rsidRDefault="002054B3" w:rsidP="002054B3">
      <w:pPr>
        <w:pStyle w:val="af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2054B3" w:rsidRDefault="002054B3" w:rsidP="002054B3">
      <w:pPr>
        <w:rPr>
          <w:lang w:val="ru-RU"/>
        </w:rPr>
      </w:pPr>
    </w:p>
    <w:p w:rsidR="00C26C90" w:rsidRPr="002054B3" w:rsidRDefault="00C26C90">
      <w:pPr>
        <w:rPr>
          <w:lang w:val="ru-RU"/>
        </w:rPr>
      </w:pPr>
    </w:p>
    <w:sectPr w:rsidR="00C26C90" w:rsidRPr="0020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E8F" w:rsidRDefault="00C77E8F" w:rsidP="002054B3">
      <w:pPr>
        <w:spacing w:line="240" w:lineRule="auto"/>
      </w:pPr>
      <w:r>
        <w:separator/>
      </w:r>
    </w:p>
  </w:endnote>
  <w:endnote w:type="continuationSeparator" w:id="0">
    <w:p w:rsidR="00C77E8F" w:rsidRDefault="00C77E8F" w:rsidP="00205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E8F" w:rsidRDefault="00C77E8F" w:rsidP="002054B3">
      <w:pPr>
        <w:spacing w:line="240" w:lineRule="auto"/>
      </w:pPr>
      <w:r>
        <w:separator/>
      </w:r>
    </w:p>
  </w:footnote>
  <w:footnote w:type="continuationSeparator" w:id="0">
    <w:p w:rsidR="00C77E8F" w:rsidRDefault="00C77E8F" w:rsidP="002054B3">
      <w:pPr>
        <w:spacing w:line="240" w:lineRule="auto"/>
      </w:pPr>
      <w:r>
        <w:continuationSeparator/>
      </w:r>
    </w:p>
  </w:footnote>
  <w:footnote w:id="1">
    <w:p w:rsidR="002054B3" w:rsidRDefault="002054B3" w:rsidP="002054B3">
      <w:pPr>
        <w:pStyle w:val="aa"/>
        <w:rPr>
          <w:sz w:val="28"/>
          <w:szCs w:val="28"/>
          <w:lang w:val="ru-RU"/>
        </w:rPr>
      </w:pPr>
      <w:r>
        <w:rPr>
          <w:rStyle w:val="aff9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054B3" w:rsidRDefault="002054B3" w:rsidP="002054B3">
      <w:pPr>
        <w:pStyle w:val="aa"/>
        <w:rPr>
          <w:sz w:val="28"/>
          <w:szCs w:val="28"/>
          <w:lang w:val="ru-RU"/>
        </w:rPr>
      </w:pPr>
      <w:r>
        <w:rPr>
          <w:rStyle w:val="aff9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054B3" w:rsidRDefault="002054B3" w:rsidP="002054B3">
      <w:pPr>
        <w:pStyle w:val="aa"/>
        <w:rPr>
          <w:color w:val="FF0000"/>
          <w:sz w:val="24"/>
          <w:szCs w:val="24"/>
          <w:lang w:val="ru-RU"/>
        </w:rPr>
      </w:pPr>
      <w:r>
        <w:rPr>
          <w:rStyle w:val="aff9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054B3" w:rsidRDefault="002054B3" w:rsidP="002054B3">
      <w:pPr>
        <w:pStyle w:val="aa"/>
        <w:jc w:val="both"/>
        <w:rPr>
          <w:sz w:val="24"/>
          <w:szCs w:val="24"/>
          <w:lang w:val="ru-RU"/>
        </w:rPr>
      </w:pPr>
      <w:r>
        <w:rPr>
          <w:rStyle w:val="aff9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5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7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9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3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21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5"/>
    <w:lvlOverride w:ilvl="0">
      <w:startOverride w:val="1"/>
    </w:lvlOverride>
  </w:num>
  <w:num w:numId="31">
    <w:abstractNumId w:val="32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9D"/>
    <w:rsid w:val="002054B3"/>
    <w:rsid w:val="009A359D"/>
    <w:rsid w:val="00C26C90"/>
    <w:rsid w:val="00C7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54B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2054B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semiHidden/>
    <w:unhideWhenUsed/>
    <w:qFormat/>
    <w:rsid w:val="002054B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semiHidden/>
    <w:unhideWhenUsed/>
    <w:qFormat/>
    <w:rsid w:val="002054B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2054B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semiHidden/>
    <w:rsid w:val="002054B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semiHidden/>
    <w:rsid w:val="002054B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character" w:styleId="a8">
    <w:name w:val="Hyperlink"/>
    <w:uiPriority w:val="99"/>
    <w:semiHidden/>
    <w:unhideWhenUsed/>
    <w:rsid w:val="002054B3"/>
    <w:rPr>
      <w:noProof/>
      <w:color w:val="0000FF"/>
      <w:u w:val="single"/>
    </w:rPr>
  </w:style>
  <w:style w:type="character" w:styleId="a9">
    <w:name w:val="FollowedHyperlink"/>
    <w:basedOn w:val="a5"/>
    <w:uiPriority w:val="99"/>
    <w:semiHidden/>
    <w:unhideWhenUsed/>
    <w:rsid w:val="002054B3"/>
    <w:rPr>
      <w:color w:val="800080" w:themeColor="followedHyperlink"/>
      <w:u w:val="single"/>
    </w:rPr>
  </w:style>
  <w:style w:type="paragraph" w:styleId="14">
    <w:name w:val="toc 1"/>
    <w:basedOn w:val="a4"/>
    <w:next w:val="a4"/>
    <w:autoRedefine/>
    <w:uiPriority w:val="39"/>
    <w:semiHidden/>
    <w:unhideWhenUsed/>
    <w:rsid w:val="002054B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autoRedefine/>
    <w:uiPriority w:val="39"/>
    <w:semiHidden/>
    <w:unhideWhenUsed/>
    <w:rsid w:val="002054B3"/>
    <w:pPr>
      <w:tabs>
        <w:tab w:val="clear" w:pos="480"/>
        <w:tab w:val="left" w:pos="709"/>
      </w:tabs>
      <w:ind w:left="284"/>
    </w:pPr>
    <w:rPr>
      <w:noProof/>
    </w:rPr>
  </w:style>
  <w:style w:type="paragraph" w:styleId="31">
    <w:name w:val="toc 3"/>
    <w:basedOn w:val="a4"/>
    <w:next w:val="a4"/>
    <w:autoRedefine/>
    <w:uiPriority w:val="39"/>
    <w:semiHidden/>
    <w:unhideWhenUsed/>
    <w:rsid w:val="002054B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semiHidden/>
    <w:unhideWhenUsed/>
    <w:rsid w:val="002054B3"/>
    <w:pPr>
      <w:tabs>
        <w:tab w:val="right" w:leader="dot" w:pos="9072"/>
      </w:tabs>
      <w:ind w:left="840"/>
    </w:pPr>
  </w:style>
  <w:style w:type="paragraph" w:styleId="aa">
    <w:name w:val="footnote text"/>
    <w:basedOn w:val="a4"/>
    <w:link w:val="ab"/>
    <w:semiHidden/>
    <w:unhideWhenUsed/>
    <w:rsid w:val="002054B3"/>
    <w:rPr>
      <w:sz w:val="20"/>
      <w:szCs w:val="20"/>
    </w:rPr>
  </w:style>
  <w:style w:type="character" w:customStyle="1" w:styleId="ab">
    <w:name w:val="Текст сноски Знак"/>
    <w:basedOn w:val="a5"/>
    <w:link w:val="aa"/>
    <w:semiHidden/>
    <w:rsid w:val="002054B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c">
    <w:name w:val="header"/>
    <w:basedOn w:val="a4"/>
    <w:link w:val="ad"/>
    <w:semiHidden/>
    <w:unhideWhenUsed/>
    <w:rsid w:val="002054B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d">
    <w:name w:val="Верхний колонтитул Знак"/>
    <w:basedOn w:val="a5"/>
    <w:link w:val="ac"/>
    <w:semiHidden/>
    <w:rsid w:val="002054B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e">
    <w:name w:val="footer"/>
    <w:basedOn w:val="a4"/>
    <w:link w:val="af"/>
    <w:uiPriority w:val="99"/>
    <w:semiHidden/>
    <w:unhideWhenUsed/>
    <w:rsid w:val="002054B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semiHidden/>
    <w:rsid w:val="002054B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0">
    <w:name w:val="List"/>
    <w:basedOn w:val="a4"/>
    <w:unhideWhenUsed/>
    <w:rsid w:val="002054B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1">
    <w:name w:val="Title"/>
    <w:basedOn w:val="a4"/>
    <w:next w:val="a4"/>
    <w:link w:val="af2"/>
    <w:qFormat/>
    <w:rsid w:val="002054B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2">
    <w:name w:val="Название Знак"/>
    <w:basedOn w:val="a5"/>
    <w:link w:val="af1"/>
    <w:rsid w:val="002054B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paragraph" w:styleId="af3">
    <w:name w:val="Body Text"/>
    <w:basedOn w:val="a4"/>
    <w:link w:val="af4"/>
    <w:semiHidden/>
    <w:unhideWhenUsed/>
    <w:rsid w:val="002054B3"/>
    <w:pPr>
      <w:spacing w:after="120"/>
    </w:pPr>
  </w:style>
  <w:style w:type="character" w:customStyle="1" w:styleId="af4">
    <w:name w:val="Основной текст Знак"/>
    <w:basedOn w:val="a5"/>
    <w:link w:val="af3"/>
    <w:semiHidden/>
    <w:rsid w:val="002054B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5">
    <w:name w:val="Balloon Text"/>
    <w:basedOn w:val="a4"/>
    <w:link w:val="af6"/>
    <w:semiHidden/>
    <w:unhideWhenUsed/>
    <w:rsid w:val="00205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semiHidden/>
    <w:rsid w:val="002054B3"/>
    <w:rPr>
      <w:rFonts w:ascii="Tahoma" w:eastAsia="Times New Roman" w:hAnsi="Tahoma" w:cs="Tahoma"/>
      <w:sz w:val="16"/>
      <w:szCs w:val="16"/>
      <w:lang w:val="en-GB" w:eastAsia="ru-RU"/>
    </w:rPr>
  </w:style>
  <w:style w:type="paragraph" w:styleId="af7">
    <w:name w:val="List Paragraph"/>
    <w:basedOn w:val="a4"/>
    <w:uiPriority w:val="34"/>
    <w:qFormat/>
    <w:rsid w:val="002054B3"/>
    <w:pPr>
      <w:ind w:left="720"/>
      <w:contextualSpacing/>
    </w:pPr>
  </w:style>
  <w:style w:type="paragraph" w:styleId="af8">
    <w:name w:val="Bibliography"/>
    <w:basedOn w:val="a4"/>
    <w:next w:val="a4"/>
    <w:uiPriority w:val="37"/>
    <w:semiHidden/>
    <w:unhideWhenUsed/>
    <w:rsid w:val="002054B3"/>
  </w:style>
  <w:style w:type="paragraph" w:customStyle="1" w:styleId="af9">
    <w:name w:val="МР_Абзац"/>
    <w:basedOn w:val="a4"/>
    <w:link w:val="afa"/>
    <w:rsid w:val="002054B3"/>
    <w:pPr>
      <w:ind w:firstLine="709"/>
      <w:jc w:val="both"/>
    </w:pPr>
    <w:rPr>
      <w:lang w:val="ru-RU" w:eastAsia="en-US"/>
    </w:rPr>
  </w:style>
  <w:style w:type="paragraph" w:customStyle="1" w:styleId="afb">
    <w:name w:val="МР_Подрисуночная надпись"/>
    <w:basedOn w:val="a4"/>
    <w:next w:val="af9"/>
    <w:rsid w:val="002054B3"/>
    <w:pPr>
      <w:spacing w:after="240"/>
      <w:jc w:val="center"/>
    </w:pPr>
    <w:rPr>
      <w:szCs w:val="20"/>
      <w:lang w:val="ru-RU"/>
    </w:rPr>
  </w:style>
  <w:style w:type="character" w:customStyle="1" w:styleId="afa">
    <w:name w:val="МР_Абзац Знак"/>
    <w:link w:val="af9"/>
    <w:locked/>
    <w:rsid w:val="002054B3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МР_Список нумерованный 1"/>
    <w:basedOn w:val="a4"/>
    <w:rsid w:val="002054B3"/>
    <w:pPr>
      <w:numPr>
        <w:numId w:val="1"/>
      </w:numPr>
      <w:jc w:val="both"/>
    </w:pPr>
  </w:style>
  <w:style w:type="paragraph" w:customStyle="1" w:styleId="a2">
    <w:name w:val="МР_Подраздел"/>
    <w:basedOn w:val="a4"/>
    <w:next w:val="af9"/>
    <w:rsid w:val="002054B3"/>
    <w:pPr>
      <w:numPr>
        <w:ilvl w:val="1"/>
        <w:numId w:val="2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f9"/>
    <w:rsid w:val="002054B3"/>
    <w:pPr>
      <w:numPr>
        <w:ilvl w:val="2"/>
        <w:numId w:val="2"/>
      </w:numPr>
      <w:spacing w:before="240" w:after="240"/>
      <w:jc w:val="both"/>
    </w:pPr>
    <w:rPr>
      <w:b/>
      <w:i/>
      <w:lang w:eastAsia="en-US"/>
    </w:rPr>
  </w:style>
  <w:style w:type="paragraph" w:customStyle="1" w:styleId="afc">
    <w:name w:val="МР_Название таблицы"/>
    <w:basedOn w:val="a4"/>
    <w:next w:val="af9"/>
    <w:rsid w:val="002054B3"/>
    <w:pPr>
      <w:spacing w:before="120" w:after="120"/>
    </w:pPr>
  </w:style>
  <w:style w:type="paragraph" w:customStyle="1" w:styleId="afd">
    <w:name w:val="МР_Подпараграф"/>
    <w:basedOn w:val="af9"/>
    <w:next w:val="af9"/>
    <w:rsid w:val="002054B3"/>
    <w:pPr>
      <w:spacing w:before="120" w:after="120"/>
    </w:pPr>
    <w:rPr>
      <w:i/>
    </w:rPr>
  </w:style>
  <w:style w:type="paragraph" w:customStyle="1" w:styleId="a1">
    <w:name w:val="МР_Раздел"/>
    <w:basedOn w:val="12"/>
    <w:next w:val="af9"/>
    <w:rsid w:val="002054B3"/>
    <w:pPr>
      <w:numPr>
        <w:numId w:val="2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e">
    <w:name w:val="Голова"/>
    <w:basedOn w:val="a4"/>
    <w:rsid w:val="002054B3"/>
    <w:pPr>
      <w:ind w:firstLine="567"/>
      <w:jc w:val="center"/>
    </w:pPr>
    <w:rPr>
      <w:szCs w:val="20"/>
      <w:lang w:val="ru-RU"/>
    </w:rPr>
  </w:style>
  <w:style w:type="paragraph" w:customStyle="1" w:styleId="aff">
    <w:name w:val="МР_Шапка таблицы"/>
    <w:basedOn w:val="a4"/>
    <w:rsid w:val="002054B3"/>
    <w:pPr>
      <w:jc w:val="center"/>
    </w:pPr>
  </w:style>
  <w:style w:type="paragraph" w:customStyle="1" w:styleId="aff0">
    <w:name w:val="МР_Содержание таблицы"/>
    <w:basedOn w:val="a4"/>
    <w:rsid w:val="002054B3"/>
  </w:style>
  <w:style w:type="paragraph" w:customStyle="1" w:styleId="2">
    <w:name w:val="МР_Список нумерованный 2"/>
    <w:basedOn w:val="1"/>
    <w:rsid w:val="002054B3"/>
    <w:pPr>
      <w:numPr>
        <w:numId w:val="4"/>
      </w:numPr>
    </w:pPr>
    <w:rPr>
      <w:lang w:val="ru-RU"/>
    </w:rPr>
  </w:style>
  <w:style w:type="paragraph" w:customStyle="1" w:styleId="a">
    <w:name w:val="МР_Список маркированный"/>
    <w:basedOn w:val="af9"/>
    <w:rsid w:val="002054B3"/>
    <w:pPr>
      <w:numPr>
        <w:numId w:val="5"/>
      </w:numPr>
      <w:tabs>
        <w:tab w:val="clear" w:pos="1418"/>
        <w:tab w:val="num" w:pos="360"/>
      </w:tabs>
      <w:ind w:left="851" w:firstLine="709"/>
    </w:pPr>
  </w:style>
  <w:style w:type="paragraph" w:customStyle="1" w:styleId="251">
    <w:name w:val="Стиль2.5.1"/>
    <w:basedOn w:val="a4"/>
    <w:qFormat/>
    <w:rsid w:val="002054B3"/>
    <w:pPr>
      <w:numPr>
        <w:numId w:val="6"/>
      </w:numPr>
      <w:jc w:val="both"/>
    </w:pPr>
    <w:rPr>
      <w:rFonts w:eastAsia="Calibri"/>
      <w:sz w:val="22"/>
      <w:szCs w:val="22"/>
      <w:lang w:val="ru-RU" w:eastAsia="en-US"/>
    </w:rPr>
  </w:style>
  <w:style w:type="character" w:customStyle="1" w:styleId="23">
    <w:name w:val="Абзац Знак2"/>
    <w:link w:val="aff1"/>
    <w:locked/>
    <w:rsid w:val="002054B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1">
    <w:name w:val="Абзац"/>
    <w:basedOn w:val="af3"/>
    <w:link w:val="23"/>
    <w:qFormat/>
    <w:rsid w:val="002054B3"/>
    <w:pPr>
      <w:spacing w:after="0"/>
      <w:ind w:firstLine="567"/>
      <w:jc w:val="both"/>
    </w:pPr>
    <w:rPr>
      <w:sz w:val="24"/>
      <w:szCs w:val="20"/>
      <w:lang w:val="ru-RU"/>
    </w:rPr>
  </w:style>
  <w:style w:type="character" w:customStyle="1" w:styleId="aff2">
    <w:name w:val="Раздел Знак"/>
    <w:link w:val="aff3"/>
    <w:locked/>
    <w:rsid w:val="002054B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ff3">
    <w:name w:val="Раздел"/>
    <w:basedOn w:val="a4"/>
    <w:next w:val="aff1"/>
    <w:link w:val="aff2"/>
    <w:rsid w:val="002054B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paragraph" w:customStyle="1" w:styleId="Usual">
    <w:name w:val="_Usual"/>
    <w:basedOn w:val="a4"/>
    <w:rsid w:val="002054B3"/>
    <w:pPr>
      <w:ind w:firstLine="567"/>
      <w:jc w:val="both"/>
    </w:pPr>
    <w:rPr>
      <w:szCs w:val="28"/>
      <w:lang w:val="ru-RU"/>
    </w:rPr>
  </w:style>
  <w:style w:type="character" w:customStyle="1" w:styleId="aff4">
    <w:name w:val="СТ_Абзац Знак"/>
    <w:link w:val="aff5"/>
    <w:locked/>
    <w:rsid w:val="002054B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aff5">
    <w:name w:val="СТ_Абзац"/>
    <w:basedOn w:val="a4"/>
    <w:link w:val="aff4"/>
    <w:qFormat/>
    <w:rsid w:val="002054B3"/>
    <w:pPr>
      <w:ind w:firstLine="567"/>
      <w:jc w:val="both"/>
    </w:pPr>
    <w:rPr>
      <w:szCs w:val="28"/>
    </w:rPr>
  </w:style>
  <w:style w:type="paragraph" w:customStyle="1" w:styleId="11">
    <w:name w:val="СТ_1)Нумерованный список"/>
    <w:basedOn w:val="a4"/>
    <w:uiPriority w:val="99"/>
    <w:rsid w:val="002054B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character" w:customStyle="1" w:styleId="15">
    <w:name w:val="Список нумерованный1 Знак"/>
    <w:link w:val="10"/>
    <w:locked/>
    <w:rsid w:val="002054B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customStyle="1" w:styleId="10">
    <w:name w:val="Список нумерованный1"/>
    <w:basedOn w:val="af8"/>
    <w:link w:val="15"/>
    <w:qFormat/>
    <w:rsid w:val="002054B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paragraph" w:customStyle="1" w:styleId="a0">
    <w:name w:val="СТ_Список источников"/>
    <w:basedOn w:val="a4"/>
    <w:uiPriority w:val="99"/>
    <w:qFormat/>
    <w:rsid w:val="002054B3"/>
    <w:pPr>
      <w:numPr>
        <w:numId w:val="9"/>
      </w:numPr>
      <w:jc w:val="both"/>
    </w:pPr>
    <w:rPr>
      <w:szCs w:val="28"/>
      <w:lang w:val="ru-RU"/>
    </w:rPr>
  </w:style>
  <w:style w:type="paragraph" w:customStyle="1" w:styleId="aff6">
    <w:name w:val="МР_Структурный элемент"/>
    <w:basedOn w:val="a1"/>
    <w:next w:val="af9"/>
    <w:rsid w:val="002054B3"/>
    <w:pPr>
      <w:numPr>
        <w:numId w:val="0"/>
      </w:numPr>
      <w:jc w:val="center"/>
    </w:pPr>
    <w:rPr>
      <w:rFonts w:cs="Times New Roman"/>
      <w:szCs w:val="20"/>
    </w:rPr>
  </w:style>
  <w:style w:type="character" w:customStyle="1" w:styleId="aff7">
    <w:name w:val="Диплом Основной текст Знак Знак"/>
    <w:link w:val="aff8"/>
    <w:locked/>
    <w:rsid w:val="00205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8">
    <w:name w:val="Диплом Основной текст"/>
    <w:basedOn w:val="a4"/>
    <w:link w:val="aff7"/>
    <w:qFormat/>
    <w:rsid w:val="002054B3"/>
    <w:pPr>
      <w:ind w:firstLine="709"/>
      <w:jc w:val="both"/>
    </w:pPr>
    <w:rPr>
      <w:szCs w:val="28"/>
      <w:lang w:val="ru-RU"/>
    </w:rPr>
  </w:style>
  <w:style w:type="character" w:styleId="aff9">
    <w:name w:val="footnote reference"/>
    <w:semiHidden/>
    <w:unhideWhenUsed/>
    <w:rsid w:val="002054B3"/>
    <w:rPr>
      <w:vertAlign w:val="superscript"/>
    </w:rPr>
  </w:style>
  <w:style w:type="character" w:customStyle="1" w:styleId="affa">
    <w:name w:val="Абзац Знак"/>
    <w:rsid w:val="002054B3"/>
    <w:rPr>
      <w:rFonts w:ascii="Times New Roman" w:hAnsi="Times New Roman" w:cs="Times New Roman" w:hint="default"/>
      <w:sz w:val="28"/>
    </w:rPr>
  </w:style>
  <w:style w:type="character" w:customStyle="1" w:styleId="w">
    <w:name w:val="w"/>
    <w:basedOn w:val="a5"/>
    <w:rsid w:val="002054B3"/>
  </w:style>
  <w:style w:type="character" w:customStyle="1" w:styleId="normal-ext">
    <w:name w:val="normal-ext"/>
    <w:basedOn w:val="a5"/>
    <w:rsid w:val="002054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54B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2054B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semiHidden/>
    <w:unhideWhenUsed/>
    <w:qFormat/>
    <w:rsid w:val="002054B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semiHidden/>
    <w:unhideWhenUsed/>
    <w:qFormat/>
    <w:rsid w:val="002054B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2054B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semiHidden/>
    <w:rsid w:val="002054B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semiHidden/>
    <w:rsid w:val="002054B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character" w:styleId="a8">
    <w:name w:val="Hyperlink"/>
    <w:uiPriority w:val="99"/>
    <w:semiHidden/>
    <w:unhideWhenUsed/>
    <w:rsid w:val="002054B3"/>
    <w:rPr>
      <w:noProof/>
      <w:color w:val="0000FF"/>
      <w:u w:val="single"/>
    </w:rPr>
  </w:style>
  <w:style w:type="character" w:styleId="a9">
    <w:name w:val="FollowedHyperlink"/>
    <w:basedOn w:val="a5"/>
    <w:uiPriority w:val="99"/>
    <w:semiHidden/>
    <w:unhideWhenUsed/>
    <w:rsid w:val="002054B3"/>
    <w:rPr>
      <w:color w:val="800080" w:themeColor="followedHyperlink"/>
      <w:u w:val="single"/>
    </w:rPr>
  </w:style>
  <w:style w:type="paragraph" w:styleId="14">
    <w:name w:val="toc 1"/>
    <w:basedOn w:val="a4"/>
    <w:next w:val="a4"/>
    <w:autoRedefine/>
    <w:uiPriority w:val="39"/>
    <w:semiHidden/>
    <w:unhideWhenUsed/>
    <w:rsid w:val="002054B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autoRedefine/>
    <w:uiPriority w:val="39"/>
    <w:semiHidden/>
    <w:unhideWhenUsed/>
    <w:rsid w:val="002054B3"/>
    <w:pPr>
      <w:tabs>
        <w:tab w:val="clear" w:pos="480"/>
        <w:tab w:val="left" w:pos="709"/>
      </w:tabs>
      <w:ind w:left="284"/>
    </w:pPr>
    <w:rPr>
      <w:noProof/>
    </w:rPr>
  </w:style>
  <w:style w:type="paragraph" w:styleId="31">
    <w:name w:val="toc 3"/>
    <w:basedOn w:val="a4"/>
    <w:next w:val="a4"/>
    <w:autoRedefine/>
    <w:uiPriority w:val="39"/>
    <w:semiHidden/>
    <w:unhideWhenUsed/>
    <w:rsid w:val="002054B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semiHidden/>
    <w:unhideWhenUsed/>
    <w:rsid w:val="002054B3"/>
    <w:pPr>
      <w:tabs>
        <w:tab w:val="right" w:leader="dot" w:pos="9072"/>
      </w:tabs>
      <w:ind w:left="840"/>
    </w:pPr>
  </w:style>
  <w:style w:type="paragraph" w:styleId="aa">
    <w:name w:val="footnote text"/>
    <w:basedOn w:val="a4"/>
    <w:link w:val="ab"/>
    <w:semiHidden/>
    <w:unhideWhenUsed/>
    <w:rsid w:val="002054B3"/>
    <w:rPr>
      <w:sz w:val="20"/>
      <w:szCs w:val="20"/>
    </w:rPr>
  </w:style>
  <w:style w:type="character" w:customStyle="1" w:styleId="ab">
    <w:name w:val="Текст сноски Знак"/>
    <w:basedOn w:val="a5"/>
    <w:link w:val="aa"/>
    <w:semiHidden/>
    <w:rsid w:val="002054B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c">
    <w:name w:val="header"/>
    <w:basedOn w:val="a4"/>
    <w:link w:val="ad"/>
    <w:semiHidden/>
    <w:unhideWhenUsed/>
    <w:rsid w:val="002054B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d">
    <w:name w:val="Верхний колонтитул Знак"/>
    <w:basedOn w:val="a5"/>
    <w:link w:val="ac"/>
    <w:semiHidden/>
    <w:rsid w:val="002054B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e">
    <w:name w:val="footer"/>
    <w:basedOn w:val="a4"/>
    <w:link w:val="af"/>
    <w:uiPriority w:val="99"/>
    <w:semiHidden/>
    <w:unhideWhenUsed/>
    <w:rsid w:val="002054B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semiHidden/>
    <w:rsid w:val="002054B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0">
    <w:name w:val="List"/>
    <w:basedOn w:val="a4"/>
    <w:unhideWhenUsed/>
    <w:rsid w:val="002054B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1">
    <w:name w:val="Title"/>
    <w:basedOn w:val="a4"/>
    <w:next w:val="a4"/>
    <w:link w:val="af2"/>
    <w:qFormat/>
    <w:rsid w:val="002054B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2">
    <w:name w:val="Название Знак"/>
    <w:basedOn w:val="a5"/>
    <w:link w:val="af1"/>
    <w:rsid w:val="002054B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paragraph" w:styleId="af3">
    <w:name w:val="Body Text"/>
    <w:basedOn w:val="a4"/>
    <w:link w:val="af4"/>
    <w:semiHidden/>
    <w:unhideWhenUsed/>
    <w:rsid w:val="002054B3"/>
    <w:pPr>
      <w:spacing w:after="120"/>
    </w:pPr>
  </w:style>
  <w:style w:type="character" w:customStyle="1" w:styleId="af4">
    <w:name w:val="Основной текст Знак"/>
    <w:basedOn w:val="a5"/>
    <w:link w:val="af3"/>
    <w:semiHidden/>
    <w:rsid w:val="002054B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5">
    <w:name w:val="Balloon Text"/>
    <w:basedOn w:val="a4"/>
    <w:link w:val="af6"/>
    <w:semiHidden/>
    <w:unhideWhenUsed/>
    <w:rsid w:val="00205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semiHidden/>
    <w:rsid w:val="002054B3"/>
    <w:rPr>
      <w:rFonts w:ascii="Tahoma" w:eastAsia="Times New Roman" w:hAnsi="Tahoma" w:cs="Tahoma"/>
      <w:sz w:val="16"/>
      <w:szCs w:val="16"/>
      <w:lang w:val="en-GB" w:eastAsia="ru-RU"/>
    </w:rPr>
  </w:style>
  <w:style w:type="paragraph" w:styleId="af7">
    <w:name w:val="List Paragraph"/>
    <w:basedOn w:val="a4"/>
    <w:uiPriority w:val="34"/>
    <w:qFormat/>
    <w:rsid w:val="002054B3"/>
    <w:pPr>
      <w:ind w:left="720"/>
      <w:contextualSpacing/>
    </w:pPr>
  </w:style>
  <w:style w:type="paragraph" w:styleId="af8">
    <w:name w:val="Bibliography"/>
    <w:basedOn w:val="a4"/>
    <w:next w:val="a4"/>
    <w:uiPriority w:val="37"/>
    <w:semiHidden/>
    <w:unhideWhenUsed/>
    <w:rsid w:val="002054B3"/>
  </w:style>
  <w:style w:type="paragraph" w:customStyle="1" w:styleId="af9">
    <w:name w:val="МР_Абзац"/>
    <w:basedOn w:val="a4"/>
    <w:link w:val="afa"/>
    <w:rsid w:val="002054B3"/>
    <w:pPr>
      <w:ind w:firstLine="709"/>
      <w:jc w:val="both"/>
    </w:pPr>
    <w:rPr>
      <w:lang w:val="ru-RU" w:eastAsia="en-US"/>
    </w:rPr>
  </w:style>
  <w:style w:type="paragraph" w:customStyle="1" w:styleId="afb">
    <w:name w:val="МР_Подрисуночная надпись"/>
    <w:basedOn w:val="a4"/>
    <w:next w:val="af9"/>
    <w:rsid w:val="002054B3"/>
    <w:pPr>
      <w:spacing w:after="240"/>
      <w:jc w:val="center"/>
    </w:pPr>
    <w:rPr>
      <w:szCs w:val="20"/>
      <w:lang w:val="ru-RU"/>
    </w:rPr>
  </w:style>
  <w:style w:type="character" w:customStyle="1" w:styleId="afa">
    <w:name w:val="МР_Абзац Знак"/>
    <w:link w:val="af9"/>
    <w:locked/>
    <w:rsid w:val="002054B3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МР_Список нумерованный 1"/>
    <w:basedOn w:val="a4"/>
    <w:rsid w:val="002054B3"/>
    <w:pPr>
      <w:numPr>
        <w:numId w:val="1"/>
      </w:numPr>
      <w:jc w:val="both"/>
    </w:pPr>
  </w:style>
  <w:style w:type="paragraph" w:customStyle="1" w:styleId="a2">
    <w:name w:val="МР_Подраздел"/>
    <w:basedOn w:val="a4"/>
    <w:next w:val="af9"/>
    <w:rsid w:val="002054B3"/>
    <w:pPr>
      <w:numPr>
        <w:ilvl w:val="1"/>
        <w:numId w:val="2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f9"/>
    <w:rsid w:val="002054B3"/>
    <w:pPr>
      <w:numPr>
        <w:ilvl w:val="2"/>
        <w:numId w:val="2"/>
      </w:numPr>
      <w:spacing w:before="240" w:after="240"/>
      <w:jc w:val="both"/>
    </w:pPr>
    <w:rPr>
      <w:b/>
      <w:i/>
      <w:lang w:eastAsia="en-US"/>
    </w:rPr>
  </w:style>
  <w:style w:type="paragraph" w:customStyle="1" w:styleId="afc">
    <w:name w:val="МР_Название таблицы"/>
    <w:basedOn w:val="a4"/>
    <w:next w:val="af9"/>
    <w:rsid w:val="002054B3"/>
    <w:pPr>
      <w:spacing w:before="120" w:after="120"/>
    </w:pPr>
  </w:style>
  <w:style w:type="paragraph" w:customStyle="1" w:styleId="afd">
    <w:name w:val="МР_Подпараграф"/>
    <w:basedOn w:val="af9"/>
    <w:next w:val="af9"/>
    <w:rsid w:val="002054B3"/>
    <w:pPr>
      <w:spacing w:before="120" w:after="120"/>
    </w:pPr>
    <w:rPr>
      <w:i/>
    </w:rPr>
  </w:style>
  <w:style w:type="paragraph" w:customStyle="1" w:styleId="a1">
    <w:name w:val="МР_Раздел"/>
    <w:basedOn w:val="12"/>
    <w:next w:val="af9"/>
    <w:rsid w:val="002054B3"/>
    <w:pPr>
      <w:numPr>
        <w:numId w:val="2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e">
    <w:name w:val="Голова"/>
    <w:basedOn w:val="a4"/>
    <w:rsid w:val="002054B3"/>
    <w:pPr>
      <w:ind w:firstLine="567"/>
      <w:jc w:val="center"/>
    </w:pPr>
    <w:rPr>
      <w:szCs w:val="20"/>
      <w:lang w:val="ru-RU"/>
    </w:rPr>
  </w:style>
  <w:style w:type="paragraph" w:customStyle="1" w:styleId="aff">
    <w:name w:val="МР_Шапка таблицы"/>
    <w:basedOn w:val="a4"/>
    <w:rsid w:val="002054B3"/>
    <w:pPr>
      <w:jc w:val="center"/>
    </w:pPr>
  </w:style>
  <w:style w:type="paragraph" w:customStyle="1" w:styleId="aff0">
    <w:name w:val="МР_Содержание таблицы"/>
    <w:basedOn w:val="a4"/>
    <w:rsid w:val="002054B3"/>
  </w:style>
  <w:style w:type="paragraph" w:customStyle="1" w:styleId="2">
    <w:name w:val="МР_Список нумерованный 2"/>
    <w:basedOn w:val="1"/>
    <w:rsid w:val="002054B3"/>
    <w:pPr>
      <w:numPr>
        <w:numId w:val="4"/>
      </w:numPr>
    </w:pPr>
    <w:rPr>
      <w:lang w:val="ru-RU"/>
    </w:rPr>
  </w:style>
  <w:style w:type="paragraph" w:customStyle="1" w:styleId="a">
    <w:name w:val="МР_Список маркированный"/>
    <w:basedOn w:val="af9"/>
    <w:rsid w:val="002054B3"/>
    <w:pPr>
      <w:numPr>
        <w:numId w:val="5"/>
      </w:numPr>
      <w:tabs>
        <w:tab w:val="clear" w:pos="1418"/>
        <w:tab w:val="num" w:pos="360"/>
      </w:tabs>
      <w:ind w:left="851" w:firstLine="709"/>
    </w:pPr>
  </w:style>
  <w:style w:type="paragraph" w:customStyle="1" w:styleId="251">
    <w:name w:val="Стиль2.5.1"/>
    <w:basedOn w:val="a4"/>
    <w:qFormat/>
    <w:rsid w:val="002054B3"/>
    <w:pPr>
      <w:numPr>
        <w:numId w:val="6"/>
      </w:numPr>
      <w:jc w:val="both"/>
    </w:pPr>
    <w:rPr>
      <w:rFonts w:eastAsia="Calibri"/>
      <w:sz w:val="22"/>
      <w:szCs w:val="22"/>
      <w:lang w:val="ru-RU" w:eastAsia="en-US"/>
    </w:rPr>
  </w:style>
  <w:style w:type="character" w:customStyle="1" w:styleId="23">
    <w:name w:val="Абзац Знак2"/>
    <w:link w:val="aff1"/>
    <w:locked/>
    <w:rsid w:val="002054B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1">
    <w:name w:val="Абзац"/>
    <w:basedOn w:val="af3"/>
    <w:link w:val="23"/>
    <w:qFormat/>
    <w:rsid w:val="002054B3"/>
    <w:pPr>
      <w:spacing w:after="0"/>
      <w:ind w:firstLine="567"/>
      <w:jc w:val="both"/>
    </w:pPr>
    <w:rPr>
      <w:sz w:val="24"/>
      <w:szCs w:val="20"/>
      <w:lang w:val="ru-RU"/>
    </w:rPr>
  </w:style>
  <w:style w:type="character" w:customStyle="1" w:styleId="aff2">
    <w:name w:val="Раздел Знак"/>
    <w:link w:val="aff3"/>
    <w:locked/>
    <w:rsid w:val="002054B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ff3">
    <w:name w:val="Раздел"/>
    <w:basedOn w:val="a4"/>
    <w:next w:val="aff1"/>
    <w:link w:val="aff2"/>
    <w:rsid w:val="002054B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paragraph" w:customStyle="1" w:styleId="Usual">
    <w:name w:val="_Usual"/>
    <w:basedOn w:val="a4"/>
    <w:rsid w:val="002054B3"/>
    <w:pPr>
      <w:ind w:firstLine="567"/>
      <w:jc w:val="both"/>
    </w:pPr>
    <w:rPr>
      <w:szCs w:val="28"/>
      <w:lang w:val="ru-RU"/>
    </w:rPr>
  </w:style>
  <w:style w:type="character" w:customStyle="1" w:styleId="aff4">
    <w:name w:val="СТ_Абзац Знак"/>
    <w:link w:val="aff5"/>
    <w:locked/>
    <w:rsid w:val="002054B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aff5">
    <w:name w:val="СТ_Абзац"/>
    <w:basedOn w:val="a4"/>
    <w:link w:val="aff4"/>
    <w:qFormat/>
    <w:rsid w:val="002054B3"/>
    <w:pPr>
      <w:ind w:firstLine="567"/>
      <w:jc w:val="both"/>
    </w:pPr>
    <w:rPr>
      <w:szCs w:val="28"/>
    </w:rPr>
  </w:style>
  <w:style w:type="paragraph" w:customStyle="1" w:styleId="11">
    <w:name w:val="СТ_1)Нумерованный список"/>
    <w:basedOn w:val="a4"/>
    <w:uiPriority w:val="99"/>
    <w:rsid w:val="002054B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character" w:customStyle="1" w:styleId="15">
    <w:name w:val="Список нумерованный1 Знак"/>
    <w:link w:val="10"/>
    <w:locked/>
    <w:rsid w:val="002054B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customStyle="1" w:styleId="10">
    <w:name w:val="Список нумерованный1"/>
    <w:basedOn w:val="af8"/>
    <w:link w:val="15"/>
    <w:qFormat/>
    <w:rsid w:val="002054B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paragraph" w:customStyle="1" w:styleId="a0">
    <w:name w:val="СТ_Список источников"/>
    <w:basedOn w:val="a4"/>
    <w:uiPriority w:val="99"/>
    <w:qFormat/>
    <w:rsid w:val="002054B3"/>
    <w:pPr>
      <w:numPr>
        <w:numId w:val="9"/>
      </w:numPr>
      <w:jc w:val="both"/>
    </w:pPr>
    <w:rPr>
      <w:szCs w:val="28"/>
      <w:lang w:val="ru-RU"/>
    </w:rPr>
  </w:style>
  <w:style w:type="paragraph" w:customStyle="1" w:styleId="aff6">
    <w:name w:val="МР_Структурный элемент"/>
    <w:basedOn w:val="a1"/>
    <w:next w:val="af9"/>
    <w:rsid w:val="002054B3"/>
    <w:pPr>
      <w:numPr>
        <w:numId w:val="0"/>
      </w:numPr>
      <w:jc w:val="center"/>
    </w:pPr>
    <w:rPr>
      <w:rFonts w:cs="Times New Roman"/>
      <w:szCs w:val="20"/>
    </w:rPr>
  </w:style>
  <w:style w:type="character" w:customStyle="1" w:styleId="aff7">
    <w:name w:val="Диплом Основной текст Знак Знак"/>
    <w:link w:val="aff8"/>
    <w:locked/>
    <w:rsid w:val="00205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8">
    <w:name w:val="Диплом Основной текст"/>
    <w:basedOn w:val="a4"/>
    <w:link w:val="aff7"/>
    <w:qFormat/>
    <w:rsid w:val="002054B3"/>
    <w:pPr>
      <w:ind w:firstLine="709"/>
      <w:jc w:val="both"/>
    </w:pPr>
    <w:rPr>
      <w:szCs w:val="28"/>
      <w:lang w:val="ru-RU"/>
    </w:rPr>
  </w:style>
  <w:style w:type="character" w:styleId="aff9">
    <w:name w:val="footnote reference"/>
    <w:semiHidden/>
    <w:unhideWhenUsed/>
    <w:rsid w:val="002054B3"/>
    <w:rPr>
      <w:vertAlign w:val="superscript"/>
    </w:rPr>
  </w:style>
  <w:style w:type="character" w:customStyle="1" w:styleId="affa">
    <w:name w:val="Абзац Знак"/>
    <w:rsid w:val="002054B3"/>
    <w:rPr>
      <w:rFonts w:ascii="Times New Roman" w:hAnsi="Times New Roman" w:cs="Times New Roman" w:hint="default"/>
      <w:sz w:val="28"/>
    </w:rPr>
  </w:style>
  <w:style w:type="character" w:customStyle="1" w:styleId="w">
    <w:name w:val="w"/>
    <w:basedOn w:val="a5"/>
    <w:rsid w:val="002054B3"/>
  </w:style>
  <w:style w:type="character" w:customStyle="1" w:styleId="normal-ext">
    <w:name w:val="normal-ext"/>
    <w:basedOn w:val="a5"/>
    <w:rsid w:val="0020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8.jpe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3.gif"/><Relationship Id="rId66" Type="http://schemas.openxmlformats.org/officeDocument/2006/relationships/image" Target="media/image11.png"/><Relationship Id="rId5" Type="http://schemas.openxmlformats.org/officeDocument/2006/relationships/webSettings" Target="webSettings.xml"/><Relationship Id="rId61" Type="http://schemas.openxmlformats.org/officeDocument/2006/relationships/image" Target="media/image6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image" Target="media/image1.png"/><Relationship Id="rId64" Type="http://schemas.openxmlformats.org/officeDocument/2006/relationships/image" Target="media/image9.png"/><Relationship Id="rId8" Type="http://schemas.openxmlformats.org/officeDocument/2006/relationships/hyperlink" Target="file:///C:\Users\User\Downloads\otchet%20(2).docx" TargetMode="External"/><Relationship Id="rId51" Type="http://schemas.openxmlformats.org/officeDocument/2006/relationships/hyperlink" Target="file:///C:\Users\User\Downloads\otchet%20(2)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4.jpeg"/><Relationship Id="rId67" Type="http://schemas.openxmlformats.org/officeDocument/2006/relationships/fontTable" Target="fontTable.xm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2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5.png"/><Relationship Id="rId65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7899</Words>
  <Characters>45030</Characters>
  <Application>Microsoft Office Word</Application>
  <DocSecurity>0</DocSecurity>
  <Lines>375</Lines>
  <Paragraphs>105</Paragraphs>
  <ScaleCrop>false</ScaleCrop>
  <Company/>
  <LinksUpToDate>false</LinksUpToDate>
  <CharactersWithSpaces>52824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</cp:revision>
  <dcterms:created xsi:type="dcterms:W3CDTF">2018-10-22T19:56:00Z</dcterms:created>
  <dcterms:modified xsi:type="dcterms:W3CDTF">2018-10-22T19:57:00Z</dcterms:modified>
</cp:coreProperties>
</file>