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9E" w:rsidRPr="000D5A9B" w:rsidRDefault="004929A1" w:rsidP="002D249E">
      <w:pPr>
        <w:pStyle w:val="Default"/>
        <w:spacing w:after="200"/>
        <w:rPr>
          <w:b/>
          <w:bCs/>
        </w:rPr>
      </w:pPr>
      <w:r w:rsidRPr="000D5A9B">
        <w:rPr>
          <w:b/>
          <w:bCs/>
        </w:rPr>
        <w:t>COMM641</w:t>
      </w:r>
      <w:r w:rsidR="002627F3" w:rsidRPr="000D5A9B">
        <w:rPr>
          <w:b/>
          <w:bCs/>
        </w:rPr>
        <w:t xml:space="preserve"> </w:t>
      </w:r>
      <w:r w:rsidR="002627F3" w:rsidRPr="000D5A9B">
        <w:rPr>
          <w:b/>
          <w:bCs/>
        </w:rPr>
        <w:br/>
      </w:r>
      <w:r w:rsidR="005740F9" w:rsidRPr="000D5A9B">
        <w:rPr>
          <w:b/>
          <w:bCs/>
        </w:rPr>
        <w:t>Assignment 10</w:t>
      </w:r>
    </w:p>
    <w:p w:rsidR="002D249E" w:rsidRPr="000D5A9B" w:rsidRDefault="002D249E" w:rsidP="002D249E">
      <w:pPr>
        <w:pStyle w:val="Default"/>
        <w:spacing w:after="200"/>
      </w:pPr>
    </w:p>
    <w:p w:rsidR="00FF5756" w:rsidRPr="000D5A9B" w:rsidRDefault="002D249E" w:rsidP="00862E93">
      <w:pPr>
        <w:pStyle w:val="Default"/>
        <w:spacing w:after="200"/>
      </w:pPr>
      <w:r w:rsidRPr="000D5A9B">
        <w:t xml:space="preserve">In this </w:t>
      </w:r>
      <w:r w:rsidR="005740F9" w:rsidRPr="000D5A9B">
        <w:t>assignment</w:t>
      </w:r>
      <w:r w:rsidR="00862E93" w:rsidRPr="000D5A9B">
        <w:t xml:space="preserve">, your goal </w:t>
      </w:r>
      <w:r w:rsidR="00F1274C" w:rsidRPr="000D5A9B">
        <w:t xml:space="preserve">will be to </w:t>
      </w:r>
      <w:r w:rsidR="00993BBD" w:rsidRPr="000D5A9B">
        <w:t>enhance the Vecta Corp. website’s main navigation menu, header, and image gallery by using what you’ve learned of CSS3 transitions, transforms, and animations. In order to receive full points, the style and functionality of the site should mimic the screenshots outlined below. Additionally, the 3 areas that you will be adding CSS to should function as they do in the demo presented in class.</w:t>
      </w:r>
    </w:p>
    <w:p w:rsidR="00700D87" w:rsidRPr="000D5A9B" w:rsidRDefault="00344F4B" w:rsidP="00862E93">
      <w:pPr>
        <w:pStyle w:val="Default"/>
        <w:spacing w:after="200"/>
        <w:rPr>
          <w:b/>
        </w:rPr>
      </w:pPr>
      <w:r w:rsidRPr="000D5A9B">
        <w:rPr>
          <w:b/>
        </w:rPr>
        <w:t xml:space="preserve">Total: </w:t>
      </w:r>
      <w:r w:rsidR="000D5A9B">
        <w:rPr>
          <w:b/>
        </w:rPr>
        <w:t>50</w:t>
      </w:r>
      <w:r w:rsidR="00A61733" w:rsidRPr="000D5A9B">
        <w:rPr>
          <w:b/>
        </w:rPr>
        <w:t xml:space="preserve"> </w:t>
      </w:r>
      <w:r w:rsidRPr="000D5A9B">
        <w:rPr>
          <w:b/>
        </w:rPr>
        <w:t>points</w:t>
      </w:r>
    </w:p>
    <w:tbl>
      <w:tblPr>
        <w:tblStyle w:val="TableGrid"/>
        <w:tblW w:w="0" w:type="auto"/>
        <w:tblLook w:val="04A0" w:firstRow="1" w:lastRow="0" w:firstColumn="1" w:lastColumn="0" w:noHBand="0" w:noVBand="1"/>
      </w:tblPr>
      <w:tblGrid>
        <w:gridCol w:w="1008"/>
        <w:gridCol w:w="9847"/>
      </w:tblGrid>
      <w:tr w:rsidR="00786A8B" w:rsidRPr="000D5A9B" w:rsidTr="00130CBD">
        <w:trPr>
          <w:trHeight w:val="143"/>
        </w:trPr>
        <w:tc>
          <w:tcPr>
            <w:tcW w:w="1008" w:type="dxa"/>
            <w:shd w:val="clear" w:color="auto" w:fill="D9D9D9" w:themeFill="background1" w:themeFillShade="D9"/>
            <w:vAlign w:val="center"/>
          </w:tcPr>
          <w:p w:rsidR="00786A8B" w:rsidRPr="000D5A9B" w:rsidRDefault="00786A8B" w:rsidP="00130CBD">
            <w:pPr>
              <w:rPr>
                <w:b/>
                <w:sz w:val="24"/>
                <w:szCs w:val="24"/>
              </w:rPr>
            </w:pPr>
            <w:r w:rsidRPr="000D5A9B">
              <w:rPr>
                <w:b/>
                <w:sz w:val="24"/>
                <w:szCs w:val="24"/>
              </w:rPr>
              <w:t>Point</w:t>
            </w:r>
            <w:r w:rsidR="00DE6386" w:rsidRPr="000D5A9B">
              <w:rPr>
                <w:b/>
                <w:sz w:val="24"/>
                <w:szCs w:val="24"/>
              </w:rPr>
              <w:t>(</w:t>
            </w:r>
            <w:r w:rsidRPr="000D5A9B">
              <w:rPr>
                <w:b/>
                <w:sz w:val="24"/>
                <w:szCs w:val="24"/>
              </w:rPr>
              <w:t>s</w:t>
            </w:r>
            <w:r w:rsidR="00DE6386" w:rsidRPr="000D5A9B">
              <w:rPr>
                <w:b/>
                <w:sz w:val="24"/>
                <w:szCs w:val="24"/>
              </w:rPr>
              <w:t>)</w:t>
            </w:r>
          </w:p>
        </w:tc>
        <w:tc>
          <w:tcPr>
            <w:tcW w:w="9847" w:type="dxa"/>
            <w:shd w:val="clear" w:color="auto" w:fill="D9D9D9" w:themeFill="background1" w:themeFillShade="D9"/>
            <w:vAlign w:val="center"/>
          </w:tcPr>
          <w:p w:rsidR="00786A8B" w:rsidRPr="000D5A9B" w:rsidRDefault="00786A8B" w:rsidP="00130CBD">
            <w:pPr>
              <w:rPr>
                <w:b/>
                <w:sz w:val="24"/>
                <w:szCs w:val="24"/>
              </w:rPr>
            </w:pPr>
            <w:r w:rsidRPr="000D5A9B">
              <w:rPr>
                <w:b/>
                <w:sz w:val="24"/>
                <w:szCs w:val="24"/>
              </w:rPr>
              <w:t>Description</w:t>
            </w:r>
          </w:p>
        </w:tc>
      </w:tr>
      <w:tr w:rsidR="00786A8B" w:rsidRPr="000D5A9B" w:rsidTr="00130CBD">
        <w:tc>
          <w:tcPr>
            <w:tcW w:w="1008" w:type="dxa"/>
            <w:vAlign w:val="center"/>
          </w:tcPr>
          <w:p w:rsidR="00786A8B" w:rsidRPr="000D5A9B" w:rsidRDefault="000D5A9B" w:rsidP="00F1274C">
            <w:pPr>
              <w:rPr>
                <w:b/>
                <w:sz w:val="24"/>
                <w:szCs w:val="24"/>
              </w:rPr>
            </w:pPr>
            <w:r>
              <w:rPr>
                <w:b/>
                <w:sz w:val="24"/>
                <w:szCs w:val="24"/>
              </w:rPr>
              <w:t>2</w:t>
            </w:r>
            <w:r w:rsidR="00F122D1" w:rsidRPr="000D5A9B">
              <w:rPr>
                <w:b/>
                <w:sz w:val="24"/>
                <w:szCs w:val="24"/>
              </w:rPr>
              <w:t>0</w:t>
            </w:r>
          </w:p>
        </w:tc>
        <w:tc>
          <w:tcPr>
            <w:tcW w:w="9847" w:type="dxa"/>
            <w:vAlign w:val="center"/>
          </w:tcPr>
          <w:p w:rsidR="00F122D1" w:rsidRPr="000D5A9B" w:rsidRDefault="00993BBD" w:rsidP="00F122D1">
            <w:pPr>
              <w:rPr>
                <w:sz w:val="24"/>
                <w:szCs w:val="24"/>
              </w:rPr>
            </w:pPr>
            <w:r w:rsidRPr="000D5A9B">
              <w:rPr>
                <w:sz w:val="24"/>
                <w:szCs w:val="24"/>
              </w:rPr>
              <w:t>Use CSS to stylize the menu (both opened and closed) so that it resembles the screenshots below. Use CSS3 transitions to animate expand the menu when the user hovers over the menu area and then collapse it back again once the user’s mouse hovers back out. It should work in all browsers.</w:t>
            </w:r>
          </w:p>
        </w:tc>
      </w:tr>
      <w:tr w:rsidR="00786A8B" w:rsidRPr="000D5A9B" w:rsidTr="00F1274C">
        <w:trPr>
          <w:trHeight w:val="125"/>
        </w:trPr>
        <w:tc>
          <w:tcPr>
            <w:tcW w:w="1008" w:type="dxa"/>
            <w:vAlign w:val="center"/>
          </w:tcPr>
          <w:p w:rsidR="00786A8B" w:rsidRPr="000D5A9B" w:rsidRDefault="000D5A9B" w:rsidP="00F1274C">
            <w:pPr>
              <w:rPr>
                <w:b/>
                <w:sz w:val="24"/>
                <w:szCs w:val="24"/>
              </w:rPr>
            </w:pPr>
            <w:r>
              <w:rPr>
                <w:b/>
                <w:sz w:val="24"/>
                <w:szCs w:val="24"/>
              </w:rPr>
              <w:t>2</w:t>
            </w:r>
            <w:r w:rsidR="00DD46BC" w:rsidRPr="000D5A9B">
              <w:rPr>
                <w:b/>
                <w:sz w:val="24"/>
                <w:szCs w:val="24"/>
              </w:rPr>
              <w:t>0</w:t>
            </w:r>
          </w:p>
        </w:tc>
        <w:tc>
          <w:tcPr>
            <w:tcW w:w="9847" w:type="dxa"/>
            <w:vAlign w:val="center"/>
          </w:tcPr>
          <w:p w:rsidR="00786A8B" w:rsidRPr="000D5A9B" w:rsidRDefault="00993BBD" w:rsidP="00993BBD">
            <w:pPr>
              <w:rPr>
                <w:sz w:val="24"/>
                <w:szCs w:val="24"/>
              </w:rPr>
            </w:pPr>
            <w:r w:rsidRPr="000D5A9B">
              <w:rPr>
                <w:sz w:val="24"/>
                <w:szCs w:val="24"/>
              </w:rPr>
              <w:t>Add CSS to stylize the header images. You can refer back to the example presented in the lecture for an idea of how to do this. Use CSS3 animations to animate the carousel. It should work in all browsers.</w:t>
            </w:r>
          </w:p>
        </w:tc>
      </w:tr>
      <w:tr w:rsidR="00786A8B" w:rsidRPr="000D5A9B" w:rsidTr="00130CBD">
        <w:tc>
          <w:tcPr>
            <w:tcW w:w="1008" w:type="dxa"/>
            <w:vAlign w:val="center"/>
          </w:tcPr>
          <w:p w:rsidR="00786A8B" w:rsidRPr="000D5A9B" w:rsidRDefault="000D5A9B" w:rsidP="00F1274C">
            <w:pPr>
              <w:rPr>
                <w:b/>
                <w:sz w:val="24"/>
                <w:szCs w:val="24"/>
              </w:rPr>
            </w:pPr>
            <w:r>
              <w:rPr>
                <w:b/>
                <w:sz w:val="24"/>
                <w:szCs w:val="24"/>
              </w:rPr>
              <w:t>10</w:t>
            </w:r>
            <w:bookmarkStart w:id="0" w:name="_GoBack"/>
            <w:bookmarkEnd w:id="0"/>
          </w:p>
        </w:tc>
        <w:tc>
          <w:tcPr>
            <w:tcW w:w="9847" w:type="dxa"/>
            <w:vAlign w:val="center"/>
          </w:tcPr>
          <w:p w:rsidR="00786A8B" w:rsidRPr="000D5A9B" w:rsidRDefault="00993BBD" w:rsidP="00F122D1">
            <w:pPr>
              <w:rPr>
                <w:sz w:val="24"/>
                <w:szCs w:val="24"/>
              </w:rPr>
            </w:pPr>
            <w:r w:rsidRPr="000D5A9B">
              <w:rPr>
                <w:sz w:val="24"/>
                <w:szCs w:val="24"/>
              </w:rPr>
              <w:t>Add CSS to stylize the image gallery. Use CSS3 transforms to scale the images up when the user hovers their cursor over an image.</w:t>
            </w:r>
          </w:p>
        </w:tc>
      </w:tr>
    </w:tbl>
    <w:p w:rsidR="00333FED" w:rsidRPr="000D5A9B" w:rsidRDefault="00333FED" w:rsidP="00333FED">
      <w:pPr>
        <w:pStyle w:val="Default"/>
      </w:pPr>
    </w:p>
    <w:p w:rsidR="00BF08D0" w:rsidRPr="000D5A9B" w:rsidRDefault="00BF08D0">
      <w:pPr>
        <w:rPr>
          <w:rFonts w:ascii="Calibri" w:hAnsi="Calibri" w:cs="Calibri"/>
          <w:color w:val="000000"/>
          <w:sz w:val="24"/>
          <w:szCs w:val="24"/>
        </w:rPr>
      </w:pPr>
      <w:r w:rsidRPr="000D5A9B">
        <w:rPr>
          <w:sz w:val="24"/>
          <w:szCs w:val="24"/>
        </w:rPr>
        <w:br w:type="page"/>
      </w:r>
    </w:p>
    <w:p w:rsidR="00BF08D0" w:rsidRPr="000D5A9B" w:rsidRDefault="00BF08D0" w:rsidP="00333FED">
      <w:pPr>
        <w:pStyle w:val="Default"/>
        <w:rPr>
          <w:b/>
        </w:rPr>
      </w:pPr>
      <w:r w:rsidRPr="000D5A9B">
        <w:rPr>
          <w:b/>
        </w:rPr>
        <w:lastRenderedPageBreak/>
        <w:t xml:space="preserve">Menu Collapsed </w:t>
      </w:r>
    </w:p>
    <w:p w:rsidR="00BF08D0" w:rsidRPr="000D5A9B" w:rsidRDefault="00BF08D0" w:rsidP="00333FED">
      <w:pPr>
        <w:pStyle w:val="Default"/>
      </w:pPr>
    </w:p>
    <w:p w:rsidR="00BF08D0" w:rsidRPr="000D5A9B" w:rsidRDefault="00BF08D0" w:rsidP="00333FED">
      <w:pPr>
        <w:pStyle w:val="Default"/>
      </w:pPr>
      <w:r w:rsidRPr="000D5A9B">
        <w:rPr>
          <w:noProof/>
        </w:rPr>
        <w:drawing>
          <wp:inline distT="0" distB="0" distL="0" distR="0" wp14:anchorId="1EE0F7FC" wp14:editId="37963A1E">
            <wp:extent cx="5943600" cy="32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9565"/>
                    </a:xfrm>
                    <a:prstGeom prst="rect">
                      <a:avLst/>
                    </a:prstGeom>
                  </pic:spPr>
                </pic:pic>
              </a:graphicData>
            </a:graphic>
          </wp:inline>
        </w:drawing>
      </w:r>
    </w:p>
    <w:p w:rsidR="00BF08D0" w:rsidRPr="000D5A9B" w:rsidRDefault="00BF08D0" w:rsidP="00333FED">
      <w:pPr>
        <w:pStyle w:val="Default"/>
      </w:pPr>
    </w:p>
    <w:p w:rsidR="00BF08D0" w:rsidRPr="000D5A9B" w:rsidRDefault="00BF08D0" w:rsidP="00333FED">
      <w:pPr>
        <w:pStyle w:val="Default"/>
        <w:rPr>
          <w:b/>
        </w:rPr>
      </w:pPr>
      <w:r w:rsidRPr="000D5A9B">
        <w:rPr>
          <w:b/>
        </w:rPr>
        <w:t>Menu Expanded</w:t>
      </w:r>
    </w:p>
    <w:p w:rsidR="00BF08D0" w:rsidRPr="000D5A9B" w:rsidRDefault="00BF08D0" w:rsidP="00333FED">
      <w:pPr>
        <w:pStyle w:val="Default"/>
      </w:pPr>
    </w:p>
    <w:p w:rsidR="00BF08D0" w:rsidRPr="000D5A9B" w:rsidRDefault="00BF08D0" w:rsidP="00333FED">
      <w:pPr>
        <w:pStyle w:val="Default"/>
      </w:pPr>
      <w:r w:rsidRPr="000D5A9B">
        <w:rPr>
          <w:noProof/>
        </w:rPr>
        <w:drawing>
          <wp:inline distT="0" distB="0" distL="0" distR="0" wp14:anchorId="194053E3" wp14:editId="53DEEDC7">
            <wp:extent cx="5943600" cy="52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23240"/>
                    </a:xfrm>
                    <a:prstGeom prst="rect">
                      <a:avLst/>
                    </a:prstGeom>
                  </pic:spPr>
                </pic:pic>
              </a:graphicData>
            </a:graphic>
          </wp:inline>
        </w:drawing>
      </w:r>
    </w:p>
    <w:p w:rsidR="00BF08D0" w:rsidRPr="000D5A9B" w:rsidRDefault="00BF08D0" w:rsidP="00333FED">
      <w:pPr>
        <w:pStyle w:val="Default"/>
      </w:pPr>
    </w:p>
    <w:p w:rsidR="00BF08D0" w:rsidRPr="000D5A9B" w:rsidRDefault="00BF08D0" w:rsidP="00333FED">
      <w:pPr>
        <w:pStyle w:val="Default"/>
        <w:rPr>
          <w:b/>
        </w:rPr>
      </w:pPr>
      <w:r w:rsidRPr="000D5A9B">
        <w:rPr>
          <w:b/>
        </w:rPr>
        <w:t>Slide Show Animating</w:t>
      </w:r>
    </w:p>
    <w:p w:rsidR="00BF08D0" w:rsidRPr="000D5A9B" w:rsidRDefault="00BF08D0" w:rsidP="00333FED">
      <w:pPr>
        <w:pStyle w:val="Default"/>
      </w:pPr>
    </w:p>
    <w:p w:rsidR="00BF08D0" w:rsidRPr="000D5A9B" w:rsidRDefault="00BF08D0" w:rsidP="00333FED">
      <w:pPr>
        <w:pStyle w:val="Default"/>
      </w:pPr>
      <w:r w:rsidRPr="000D5A9B">
        <w:rPr>
          <w:noProof/>
        </w:rPr>
        <w:drawing>
          <wp:inline distT="0" distB="0" distL="0" distR="0" wp14:anchorId="2A54BB9E" wp14:editId="0FAE6B73">
            <wp:extent cx="59436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73200"/>
                    </a:xfrm>
                    <a:prstGeom prst="rect">
                      <a:avLst/>
                    </a:prstGeom>
                  </pic:spPr>
                </pic:pic>
              </a:graphicData>
            </a:graphic>
          </wp:inline>
        </w:drawing>
      </w:r>
    </w:p>
    <w:p w:rsidR="00BF08D0" w:rsidRPr="000D5A9B" w:rsidRDefault="00BF08D0" w:rsidP="00333FED">
      <w:pPr>
        <w:pStyle w:val="Default"/>
      </w:pPr>
    </w:p>
    <w:p w:rsidR="00BF08D0" w:rsidRPr="000D5A9B" w:rsidRDefault="00BF08D0" w:rsidP="00333FED">
      <w:pPr>
        <w:pStyle w:val="Default"/>
        <w:rPr>
          <w:b/>
        </w:rPr>
      </w:pPr>
      <w:r w:rsidRPr="000D5A9B">
        <w:rPr>
          <w:b/>
        </w:rPr>
        <w:t>Image in Gallery Scaling on Hover</w:t>
      </w:r>
    </w:p>
    <w:p w:rsidR="00BF08D0" w:rsidRPr="000D5A9B" w:rsidRDefault="00BF08D0" w:rsidP="00333FED">
      <w:pPr>
        <w:pStyle w:val="Default"/>
      </w:pPr>
    </w:p>
    <w:p w:rsidR="00BF08D0" w:rsidRPr="000D5A9B" w:rsidRDefault="00BF08D0" w:rsidP="00333FED">
      <w:pPr>
        <w:pStyle w:val="Default"/>
      </w:pPr>
      <w:r w:rsidRPr="000D5A9B">
        <w:rPr>
          <w:noProof/>
        </w:rPr>
        <w:drawing>
          <wp:inline distT="0" distB="0" distL="0" distR="0" wp14:anchorId="315CE675" wp14:editId="5401DB83">
            <wp:extent cx="3523810" cy="312381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3810" cy="3123810"/>
                    </a:xfrm>
                    <a:prstGeom prst="rect">
                      <a:avLst/>
                    </a:prstGeom>
                  </pic:spPr>
                </pic:pic>
              </a:graphicData>
            </a:graphic>
          </wp:inline>
        </w:drawing>
      </w:r>
    </w:p>
    <w:sectPr w:rsidR="00BF08D0" w:rsidRPr="000D5A9B"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BEC" w:rsidRDefault="006B4BEC" w:rsidP="00FF5756">
      <w:pPr>
        <w:spacing w:after="0" w:line="240" w:lineRule="auto"/>
      </w:pPr>
      <w:r>
        <w:separator/>
      </w:r>
    </w:p>
  </w:endnote>
  <w:endnote w:type="continuationSeparator" w:id="0">
    <w:p w:rsidR="006B4BEC" w:rsidRDefault="006B4BEC"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BEC" w:rsidRDefault="006B4BEC" w:rsidP="00FF5756">
      <w:pPr>
        <w:spacing w:after="0" w:line="240" w:lineRule="auto"/>
      </w:pPr>
      <w:r>
        <w:separator/>
      </w:r>
    </w:p>
  </w:footnote>
  <w:footnote w:type="continuationSeparator" w:id="0">
    <w:p w:rsidR="006B4BEC" w:rsidRDefault="006B4BEC" w:rsidP="00FF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125"/>
    <w:multiLevelType w:val="hybridMultilevel"/>
    <w:tmpl w:val="30D0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43EE5"/>
    <w:multiLevelType w:val="hybridMultilevel"/>
    <w:tmpl w:val="71CAE9AC"/>
    <w:lvl w:ilvl="0" w:tplc="D1CAA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0A754A"/>
    <w:multiLevelType w:val="hybridMultilevel"/>
    <w:tmpl w:val="C33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E7F3D"/>
    <w:multiLevelType w:val="hybridMultilevel"/>
    <w:tmpl w:val="FD10E4B4"/>
    <w:lvl w:ilvl="0" w:tplc="C8F88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37778"/>
    <w:multiLevelType w:val="hybridMultilevel"/>
    <w:tmpl w:val="2EFAAF4A"/>
    <w:lvl w:ilvl="0" w:tplc="9506A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85630"/>
    <w:multiLevelType w:val="hybridMultilevel"/>
    <w:tmpl w:val="86D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40AF0"/>
    <w:multiLevelType w:val="hybridMultilevel"/>
    <w:tmpl w:val="F9D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1313DF"/>
    <w:multiLevelType w:val="hybridMultilevel"/>
    <w:tmpl w:val="04D81B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3F21D2"/>
    <w:multiLevelType w:val="hybridMultilevel"/>
    <w:tmpl w:val="B65436C0"/>
    <w:lvl w:ilvl="0" w:tplc="E09C8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348E9"/>
    <w:multiLevelType w:val="hybridMultilevel"/>
    <w:tmpl w:val="5F9EC840"/>
    <w:lvl w:ilvl="0" w:tplc="444E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967AE7"/>
    <w:multiLevelType w:val="hybridMultilevel"/>
    <w:tmpl w:val="52A4CBE6"/>
    <w:lvl w:ilvl="0" w:tplc="A10A8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4"/>
  </w:num>
  <w:num w:numId="4">
    <w:abstractNumId w:val="10"/>
  </w:num>
  <w:num w:numId="5">
    <w:abstractNumId w:val="11"/>
  </w:num>
  <w:num w:numId="6">
    <w:abstractNumId w:val="4"/>
  </w:num>
  <w:num w:numId="7">
    <w:abstractNumId w:val="9"/>
  </w:num>
  <w:num w:numId="8">
    <w:abstractNumId w:val="12"/>
  </w:num>
  <w:num w:numId="9">
    <w:abstractNumId w:val="13"/>
  </w:num>
  <w:num w:numId="10">
    <w:abstractNumId w:val="15"/>
  </w:num>
  <w:num w:numId="11">
    <w:abstractNumId w:val="0"/>
  </w:num>
  <w:num w:numId="12">
    <w:abstractNumId w:val="3"/>
  </w:num>
  <w:num w:numId="13">
    <w:abstractNumId w:val="7"/>
  </w:num>
  <w:num w:numId="14">
    <w:abstractNumId w:val="18"/>
  </w:num>
  <w:num w:numId="15">
    <w:abstractNumId w:val="5"/>
  </w:num>
  <w:num w:numId="16">
    <w:abstractNumId w:val="6"/>
  </w:num>
  <w:num w:numId="17">
    <w:abstractNumId w:val="17"/>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46179"/>
    <w:rsid w:val="00051DEA"/>
    <w:rsid w:val="00061A2F"/>
    <w:rsid w:val="000B6D7C"/>
    <w:rsid w:val="000D5A9B"/>
    <w:rsid w:val="000E2D0A"/>
    <w:rsid w:val="000E5AFC"/>
    <w:rsid w:val="00130CBD"/>
    <w:rsid w:val="001613D7"/>
    <w:rsid w:val="00172A0A"/>
    <w:rsid w:val="00225381"/>
    <w:rsid w:val="002627F3"/>
    <w:rsid w:val="00264F94"/>
    <w:rsid w:val="002B0ACF"/>
    <w:rsid w:val="002D249E"/>
    <w:rsid w:val="00333FED"/>
    <w:rsid w:val="00341F58"/>
    <w:rsid w:val="00344F4B"/>
    <w:rsid w:val="003B7AF3"/>
    <w:rsid w:val="003D66D3"/>
    <w:rsid w:val="004929A1"/>
    <w:rsid w:val="004A4247"/>
    <w:rsid w:val="004C525C"/>
    <w:rsid w:val="0052208C"/>
    <w:rsid w:val="005740F9"/>
    <w:rsid w:val="005C74B1"/>
    <w:rsid w:val="00652742"/>
    <w:rsid w:val="0065507F"/>
    <w:rsid w:val="00697683"/>
    <w:rsid w:val="006B4BEC"/>
    <w:rsid w:val="006C5200"/>
    <w:rsid w:val="00700D87"/>
    <w:rsid w:val="00751F2F"/>
    <w:rsid w:val="0076006B"/>
    <w:rsid w:val="00786A8B"/>
    <w:rsid w:val="007A4691"/>
    <w:rsid w:val="00807B7A"/>
    <w:rsid w:val="00862E93"/>
    <w:rsid w:val="008C7317"/>
    <w:rsid w:val="00993BBD"/>
    <w:rsid w:val="00A43228"/>
    <w:rsid w:val="00A51789"/>
    <w:rsid w:val="00A61733"/>
    <w:rsid w:val="00A6694A"/>
    <w:rsid w:val="00A76D40"/>
    <w:rsid w:val="00B0748E"/>
    <w:rsid w:val="00B07B94"/>
    <w:rsid w:val="00B81A20"/>
    <w:rsid w:val="00BA6391"/>
    <w:rsid w:val="00BB57BD"/>
    <w:rsid w:val="00BF08D0"/>
    <w:rsid w:val="00C978D0"/>
    <w:rsid w:val="00D978CF"/>
    <w:rsid w:val="00DD238D"/>
    <w:rsid w:val="00DD46BC"/>
    <w:rsid w:val="00DE3439"/>
    <w:rsid w:val="00DE6386"/>
    <w:rsid w:val="00E10D3C"/>
    <w:rsid w:val="00E844FC"/>
    <w:rsid w:val="00F122D1"/>
    <w:rsid w:val="00F1274C"/>
    <w:rsid w:val="00F15538"/>
    <w:rsid w:val="00F15D11"/>
    <w:rsid w:val="00F16894"/>
    <w:rsid w:val="00F82C09"/>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786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786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40</cp:revision>
  <cp:lastPrinted>2013-06-21T02:41:00Z</cp:lastPrinted>
  <dcterms:created xsi:type="dcterms:W3CDTF">2011-09-23T00:11:00Z</dcterms:created>
  <dcterms:modified xsi:type="dcterms:W3CDTF">2015-07-27T16:31:00Z</dcterms:modified>
</cp:coreProperties>
</file>