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DCB" w:rsidRPr="004F08BB" w:rsidRDefault="00D16DCB" w:rsidP="000A0D41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Create the project.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0A0D41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Clean the project.</w:t>
      </w:r>
    </w:p>
    <w:p w:rsidR="00D16DCB" w:rsidRPr="00D16DCB" w:rsidRDefault="00C1009F" w:rsidP="004F08BB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0EE984" wp14:editId="6DD35267">
            <wp:extent cx="2333767" cy="317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5181" t="20654" r="6935" b="19019"/>
                    <a:stretch/>
                  </pic:blipFill>
                  <pic:spPr bwMode="auto">
                    <a:xfrm>
                      <a:off x="0" y="0"/>
                      <a:ext cx="2333767" cy="317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DCB" w:rsidRDefault="00D16DCB" w:rsidP="000A0D41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Setup the password validation settings from IdentityConfig.cs.</w:t>
      </w:r>
    </w:p>
    <w:p w:rsidR="000A0D41" w:rsidRDefault="000A0D41" w:rsidP="004F08BB">
      <w:pPr>
        <w:pStyle w:val="PlainText"/>
        <w:spacing w:line="360" w:lineRule="auto"/>
        <w:rPr>
          <w:rFonts w:ascii="Courier New" w:hAnsi="Courier New" w:cs="Courier New"/>
          <w:b/>
          <w:sz w:val="24"/>
        </w:rPr>
      </w:pPr>
    </w:p>
    <w:p w:rsidR="000A0D41" w:rsidRDefault="000A0D41" w:rsidP="000A0D41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Enable Cors.</w:t>
      </w:r>
    </w:p>
    <w:p w:rsidR="004343C2" w:rsidRPr="004343C2" w:rsidRDefault="004343C2" w:rsidP="004343C2">
      <w:pPr>
        <w:pStyle w:val="PlainText"/>
        <w:spacing w:line="360" w:lineRule="auto"/>
        <w:ind w:left="7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  <w:lang w:val="bg-BG"/>
        </w:rPr>
        <w:t xml:space="preserve">С </w:t>
      </w:r>
      <w:r>
        <w:rPr>
          <w:rFonts w:ascii="Courier New" w:hAnsi="Courier New" w:cs="Courier New"/>
          <w:b/>
          <w:sz w:val="24"/>
        </w:rPr>
        <w:t xml:space="preserve">Nuget </w:t>
      </w:r>
      <w:r>
        <w:rPr>
          <w:rFonts w:ascii="Courier New" w:hAnsi="Courier New" w:cs="Courier New"/>
          <w:b/>
          <w:sz w:val="24"/>
          <w:lang w:val="bg-BG"/>
        </w:rPr>
        <w:t xml:space="preserve">се инсталира </w:t>
      </w:r>
      <w:r>
        <w:rPr>
          <w:noProof/>
        </w:rPr>
        <w:drawing>
          <wp:inline distT="0" distB="0" distL="0" distR="0" wp14:anchorId="12237FBD" wp14:editId="42038675">
            <wp:extent cx="4390106" cy="5009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916" t="35126" r="40736" b="56279"/>
                    <a:stretch/>
                  </pic:blipFill>
                  <pic:spPr bwMode="auto">
                    <a:xfrm>
                      <a:off x="0" y="0"/>
                      <a:ext cx="4404691" cy="50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6CB" w:rsidRDefault="000A0D41" w:rsidP="003E68A5">
      <w:pPr>
        <w:pStyle w:val="ListParagraph"/>
        <w:rPr>
          <w:rFonts w:ascii="Courier New" w:hAnsi="Courier New" w:cs="Courier New"/>
          <w:b/>
          <w:sz w:val="24"/>
        </w:rPr>
      </w:pPr>
      <w:r w:rsidRPr="003E68A5">
        <w:rPr>
          <w:rFonts w:ascii="Courier New" w:hAnsi="Courier New" w:cs="Courier New"/>
          <w:sz w:val="24"/>
          <w:lang w:val="bg-BG"/>
        </w:rPr>
        <w:t xml:space="preserve">в </w:t>
      </w:r>
      <w:r w:rsidRPr="00766105">
        <w:rPr>
          <w:rFonts w:ascii="Courier New" w:hAnsi="Courier New" w:cs="Courier New"/>
          <w:b/>
          <w:sz w:val="24"/>
          <w:lang w:val="bg-BG"/>
        </w:rPr>
        <w:t>WebApiConfig</w:t>
      </w:r>
      <w:r w:rsidR="00403D54">
        <w:rPr>
          <w:rFonts w:ascii="Courier New" w:hAnsi="Courier New" w:cs="Courier New"/>
          <w:sz w:val="24"/>
          <w:lang w:val="bg-BG"/>
        </w:rPr>
        <w:t xml:space="preserve"> се добавя</w:t>
      </w:r>
      <w:r w:rsidR="00403D54">
        <w:rPr>
          <w:rFonts w:ascii="Courier New" w:hAnsi="Courier New" w:cs="Courier New"/>
          <w:sz w:val="24"/>
        </w:rPr>
        <w:t>:</w:t>
      </w:r>
      <w:r w:rsidR="004906CB" w:rsidRPr="004906CB">
        <w:rPr>
          <w:rFonts w:ascii="Courier New" w:hAnsi="Courier New" w:cs="Courier New"/>
          <w:b/>
          <w:sz w:val="24"/>
          <w:lang w:val="bg-BG"/>
        </w:rPr>
        <w:t xml:space="preserve">          </w:t>
      </w:r>
    </w:p>
    <w:p w:rsidR="000A0D41" w:rsidRPr="003E68A5" w:rsidRDefault="004906CB" w:rsidP="003E68A5">
      <w:pPr>
        <w:pStyle w:val="ListParagraph"/>
        <w:rPr>
          <w:rFonts w:ascii="Courier New" w:hAnsi="Courier New" w:cs="Courier New"/>
          <w:sz w:val="24"/>
        </w:rPr>
      </w:pPr>
      <w:r w:rsidRPr="004906CB">
        <w:rPr>
          <w:rFonts w:ascii="Courier New" w:hAnsi="Courier New" w:cs="Courier New"/>
          <w:b/>
          <w:sz w:val="24"/>
          <w:lang w:val="bg-BG"/>
        </w:rPr>
        <w:t>config.EnableCors(new EnableCorsAttribute("*", "*", "*"));</w:t>
      </w:r>
      <w:r w:rsidR="000A0D41" w:rsidRPr="003E68A5">
        <w:rPr>
          <w:rFonts w:ascii="Courier New" w:hAnsi="Courier New" w:cs="Courier New"/>
          <w:sz w:val="24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3E68A5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Connection string in Web.config.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AttachDbFilename=|DataDirectory|\aspnet-CookiesSystem.Web-20151105044018.mdf се изтрива.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пример: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>&lt;connectionStrings&gt;</w:t>
      </w:r>
    </w:p>
    <w:p w:rsidR="00D16DCB" w:rsidRPr="004F08BB" w:rsidRDefault="00D16DCB" w:rsidP="004F08BB">
      <w:pPr>
        <w:pStyle w:val="PlainText"/>
        <w:ind w:left="720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>&lt;add name="DefaultConnection" connectionString="Data Source=.;AttachDbFilename=|DataDirectory|\aspnet-CookiesSystem.Web-20151105044018.mdf;Initial Catalog=aspnet-CookiesSystem.Web-20151105044018;Integrated Security=True"</w:t>
      </w:r>
      <w:r w:rsidR="004F08BB">
        <w:rPr>
          <w:rFonts w:ascii="Courier New" w:hAnsi="Courier New" w:cs="Courier New"/>
          <w:color w:val="365F91" w:themeColor="accent1" w:themeShade="BF"/>
        </w:rPr>
        <w:t xml:space="preserve"> </w:t>
      </w:r>
      <w:r w:rsidRPr="004F08BB">
        <w:rPr>
          <w:rFonts w:ascii="Courier New" w:hAnsi="Courier New" w:cs="Courier New"/>
          <w:color w:val="365F91" w:themeColor="accent1" w:themeShade="BF"/>
        </w:rPr>
        <w:t>providerName="System.Data.SqlClient" /&gt;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>&lt;/connectionStrings&gt;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3E68A5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Register user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lastRenderedPageBreak/>
        <w:tab/>
        <w:t>Header Content-Type: application/json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  <w:t>POST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  <w:t>{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</w:r>
      <w:r w:rsidRPr="004F08BB">
        <w:rPr>
          <w:rFonts w:ascii="Courier New" w:hAnsi="Courier New" w:cs="Courier New"/>
          <w:color w:val="365F91" w:themeColor="accent1" w:themeShade="BF"/>
        </w:rPr>
        <w:tab/>
        <w:t>"email":"mail@abv.bg",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</w:r>
      <w:r w:rsidRPr="004F08BB">
        <w:rPr>
          <w:rFonts w:ascii="Courier New" w:hAnsi="Courier New" w:cs="Courier New"/>
          <w:color w:val="365F91" w:themeColor="accent1" w:themeShade="BF"/>
        </w:rPr>
        <w:tab/>
        <w:t>"password":"123",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</w:r>
      <w:r w:rsidRPr="004F08BB">
        <w:rPr>
          <w:rFonts w:ascii="Courier New" w:hAnsi="Courier New" w:cs="Courier New"/>
          <w:color w:val="365F91" w:themeColor="accent1" w:themeShade="BF"/>
        </w:rPr>
        <w:tab/>
        <w:t>"confirmPassword":"123"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  <w:t>}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4F08BB" w:rsidRDefault="00D16DCB" w:rsidP="003E68A5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6. Login user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Route: /Token =&gt; може да се промени в Startup.Auth.cs. От тук се настройва и AccessTokenExpireTimeSpan.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Данните се подават като query string. В постман може да се ползва x-www-form-urlencoded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  <w:t>username: email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  <w:t>password: ****</w:t>
      </w:r>
    </w:p>
    <w:p w:rsidR="00D16DCB" w:rsidRPr="004F08BB" w:rsidRDefault="00D16DCB" w:rsidP="004F08BB">
      <w:pPr>
        <w:pStyle w:val="PlainText"/>
        <w:rPr>
          <w:rFonts w:ascii="Courier New" w:hAnsi="Courier New" w:cs="Courier New"/>
          <w:color w:val="365F91" w:themeColor="accent1" w:themeShade="BF"/>
        </w:rPr>
      </w:pPr>
      <w:r w:rsidRPr="004F08BB">
        <w:rPr>
          <w:rFonts w:ascii="Courier New" w:hAnsi="Courier New" w:cs="Courier New"/>
          <w:color w:val="365F91" w:themeColor="accent1" w:themeShade="BF"/>
        </w:rPr>
        <w:tab/>
        <w:t>grant_type: "password"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  <w:t>Това връща токена.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4F08BB" w:rsidRPr="004F08BB" w:rsidRDefault="00D16DCB" w:rsidP="003E68A5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 xml:space="preserve">Прехвърлям файла ApplicationUser от IdentityModels в проекта с моделите на базата. 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В този клас може да се добавят още пропъртита.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  <w:t>Трябва да се добави инсталирания вече пакет Microsoft.Asp.Identity.Entity.Framework в проекта с моелите, за да се реферира IdentityUser.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4F08BB" w:rsidRDefault="00D16DCB" w:rsidP="003E68A5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Преместваме ApplicationDbContext в Data проета.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  <w:t>В проекта с Data за DbContext също трябва да имаме реферирано Microsoft.Asp.Identity.Entity.Framework.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4F08BB" w:rsidRDefault="00D16DCB" w:rsidP="003E68A5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Добавяме нов public static клас DatabaseConfig в App_Start</w:t>
      </w:r>
      <w:r w:rsidRPr="004F08BB">
        <w:rPr>
          <w:rFonts w:ascii="Courier New" w:hAnsi="Courier New" w:cs="Courier New"/>
          <w:b/>
          <w:sz w:val="24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  <w:t>пример: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  <w:t>public static class DatabaseConfig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{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public static void Initialize()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{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    Database.SetInitializer(new MigrateDatabaseToLatestVersion&lt;CookiesSystemDbContext, Configuration&gt;());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    CookiesSystemDbContext.Create().Database.Initialize(true);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}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}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  <w:t>След това извикваме метода в Global.asax</w:t>
      </w:r>
    </w:p>
    <w:p w:rsidR="009D2982" w:rsidRDefault="009D2982" w:rsidP="004F08BB">
      <w:pPr>
        <w:pStyle w:val="PlainText"/>
        <w:rPr>
          <w:rFonts w:ascii="Courier New" w:hAnsi="Courier New" w:cs="Courier New"/>
        </w:rPr>
      </w:pPr>
    </w:p>
    <w:p w:rsidR="009D2982" w:rsidRPr="009D2982" w:rsidRDefault="00482AAF" w:rsidP="009D2982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</w:rPr>
      </w:pPr>
      <w:r w:rsidRPr="009D2982">
        <w:rPr>
          <w:rFonts w:ascii="Courier New" w:hAnsi="Courier New" w:cs="Courier New"/>
          <w:b/>
          <w:sz w:val="24"/>
        </w:rPr>
        <w:t xml:space="preserve">НЕ </w:t>
      </w:r>
      <w:r w:rsidR="009D2982" w:rsidRPr="009D2982">
        <w:rPr>
          <w:rFonts w:ascii="Courier New" w:hAnsi="Courier New" w:cs="Courier New"/>
          <w:b/>
          <w:sz w:val="24"/>
        </w:rPr>
        <w:t>се добавя DbContext за Users!!!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4F08BB" w:rsidRDefault="00D16DCB" w:rsidP="003E68A5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Някои по-важни атрибути: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[Authorize]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lastRenderedPageBreak/>
        <w:t>[AllowAnonymous]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[Route("asd")]</w:t>
      </w:r>
    </w:p>
    <w:p w:rsid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[Compare("NameOfOtherPropery", "Some error message")]</w:t>
      </w:r>
    </w:p>
    <w:p w:rsidR="00D959FD" w:rsidRPr="00D959FD" w:rsidRDefault="00D959FD" w:rsidP="00D959F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959FD">
        <w:rPr>
          <w:rFonts w:ascii="Courier New" w:hAnsi="Courier New" w:cs="Courier New"/>
        </w:rPr>
        <w:t>[HttpGet]</w:t>
      </w:r>
    </w:p>
    <w:p w:rsidR="00D959FD" w:rsidRPr="00D16DCB" w:rsidRDefault="00D959FD" w:rsidP="004F08BB">
      <w:pPr>
        <w:pStyle w:val="PlainText"/>
        <w:rPr>
          <w:rFonts w:ascii="Courier New" w:hAnsi="Courier New" w:cs="Courier New"/>
        </w:rPr>
      </w:pP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3E68A5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При ауторизация в хедъра се добавя: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>Authorization: "Bearer {Token}"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3E68A5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IRepository и EfGenericRepository се добавят в DbName.Data (Проекта в, който е DbContext).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3E68A5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Прави се отделен проект Name.Services, в който се слагат всички сървиси.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  <w:t>Най-лесно там да се направи папка Contracts, в която да се сложат интерфейси на всички services.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3E68A5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Може да се създаде отделен проект Name.Common, където да се сложат класове с публични константи.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3E68A5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Инсталираме ninject.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  <w:t>* Пишем в търсачката ninject.web.webapi.webhost и инсталираме това нещо</w:t>
      </w:r>
      <w:r w:rsidR="00545B60">
        <w:rPr>
          <w:rFonts w:ascii="Courier New" w:hAnsi="Courier New" w:cs="Courier New"/>
        </w:rPr>
        <w:t xml:space="preserve"> </w:t>
      </w:r>
      <w:r w:rsidR="00545B60">
        <w:rPr>
          <w:rFonts w:ascii="Courier New" w:hAnsi="Courier New" w:cs="Courier New"/>
          <w:lang w:val="bg-BG"/>
        </w:rPr>
        <w:t>само в сървърния проект (.</w:t>
      </w:r>
      <w:r w:rsidR="00545B60">
        <w:rPr>
          <w:rFonts w:ascii="Courier New" w:hAnsi="Courier New" w:cs="Courier New"/>
        </w:rPr>
        <w:t>Web</w:t>
      </w:r>
      <w:r w:rsidR="00545B60">
        <w:rPr>
          <w:rFonts w:ascii="Courier New" w:hAnsi="Courier New" w:cs="Courier New"/>
          <w:lang w:val="bg-BG"/>
        </w:rPr>
        <w:t>)</w:t>
      </w:r>
      <w:r w:rsidRPr="00D16DCB">
        <w:rPr>
          <w:rFonts w:ascii="Courier New" w:hAnsi="Courier New" w:cs="Courier New"/>
        </w:rPr>
        <w:t>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  <w:t>* Инсталиранме всички ъпдейти към ninject.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4F08BB" w:rsidRDefault="00D16DCB" w:rsidP="003E68A5">
      <w:pPr>
        <w:pStyle w:val="PlainText"/>
        <w:numPr>
          <w:ilvl w:val="0"/>
          <w:numId w:val="1"/>
        </w:numPr>
        <w:spacing w:line="360" w:lineRule="auto"/>
        <w:rPr>
          <w:rFonts w:ascii="Courier New" w:hAnsi="Courier New" w:cs="Courier New"/>
          <w:b/>
          <w:sz w:val="24"/>
        </w:rPr>
      </w:pPr>
      <w:r w:rsidRPr="004F08BB">
        <w:rPr>
          <w:rFonts w:ascii="Courier New" w:hAnsi="Courier New" w:cs="Courier New"/>
          <w:b/>
          <w:sz w:val="24"/>
        </w:rPr>
        <w:t>Попълваме дипендънситата в App_Start/NinjectWebCommon.cs в метода RegisterServices.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  <w:r w:rsidRPr="00D16DCB">
        <w:rPr>
          <w:rFonts w:ascii="Courier New" w:hAnsi="Courier New" w:cs="Courier New"/>
        </w:rPr>
        <w:tab/>
        <w:t>пример: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  <w:t xml:space="preserve">    private static void RegisterServices(IKernel kernel)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{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    kernel.Bind&lt;ICookiesService&gt;().To&lt;CookiesService&gt;();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    kernel.Bind(typeof(IRepository&lt;&gt;)).To(typeof(EfGenericRepository&lt;&gt;));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    kernel.Bind&lt;CookiesSystemDbContext&gt;().To&lt;CookiesSystemDbContext&gt;();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 xml:space="preserve">        }        </w:t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0352EF" w:rsidRDefault="000352EF" w:rsidP="000352EF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>Някои важни отметки.</w:t>
      </w:r>
    </w:p>
    <w:p w:rsidR="000352EF" w:rsidRPr="000352EF" w:rsidRDefault="000352EF" w:rsidP="000352EF">
      <w:r w:rsidRPr="000352EF">
        <w:tab/>
        <w:t>За да се ползва this.User.Identity.GetUserId() трябва да се добави using Microsoft.AspNet.Identity</w:t>
      </w:r>
    </w:p>
    <w:p w:rsidR="000352EF" w:rsidRPr="000352EF" w:rsidRDefault="000352EF" w:rsidP="000352EF">
      <w:pPr>
        <w:pStyle w:val="HTMLPreformatted"/>
        <w:shd w:val="clear" w:color="auto" w:fill="FFFFFF"/>
        <w:rPr>
          <w:rFonts w:ascii="Consolas" w:hAnsi="Consolas" w:cs="Consolas"/>
          <w:color w:val="000000"/>
          <w:lang w:val="bg-BG"/>
        </w:rPr>
      </w:pPr>
      <w:r>
        <w:rPr>
          <w:rFonts w:ascii="Consolas" w:hAnsi="Consolas" w:cs="Consolas"/>
          <w:color w:val="000000"/>
          <w:lang w:val="bg-BG"/>
        </w:rPr>
        <w:t>.</w:t>
      </w:r>
    </w:p>
    <w:p w:rsidR="000352EF" w:rsidRPr="00D16DCB" w:rsidRDefault="000352EF" w:rsidP="000352EF">
      <w:pPr>
        <w:pStyle w:val="PlainText"/>
        <w:ind w:left="1440"/>
        <w:rPr>
          <w:rFonts w:ascii="Courier New" w:hAnsi="Courier New" w:cs="Courier New"/>
        </w:rPr>
      </w:pP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lastRenderedPageBreak/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p w:rsidR="00D16DCB" w:rsidRPr="00D16DCB" w:rsidRDefault="00D16DCB" w:rsidP="004F08BB">
      <w:pPr>
        <w:pStyle w:val="PlainText"/>
        <w:rPr>
          <w:rFonts w:ascii="Courier New" w:hAnsi="Courier New" w:cs="Courier New"/>
        </w:rPr>
      </w:pPr>
      <w:r w:rsidRPr="00D16DCB">
        <w:rPr>
          <w:rFonts w:ascii="Courier New" w:hAnsi="Courier New" w:cs="Courier New"/>
        </w:rPr>
        <w:tab/>
      </w:r>
    </w:p>
    <w:sectPr w:rsidR="00D16DCB" w:rsidRPr="00D16DCB" w:rsidSect="004F08BB"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D95" w:rsidRDefault="00322D95" w:rsidP="000A0D41">
      <w:pPr>
        <w:spacing w:after="0" w:line="240" w:lineRule="auto"/>
      </w:pPr>
      <w:r>
        <w:separator/>
      </w:r>
    </w:p>
  </w:endnote>
  <w:endnote w:type="continuationSeparator" w:id="0">
    <w:p w:rsidR="00322D95" w:rsidRDefault="00322D95" w:rsidP="000A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D95" w:rsidRDefault="00322D95" w:rsidP="000A0D41">
      <w:pPr>
        <w:spacing w:after="0" w:line="240" w:lineRule="auto"/>
      </w:pPr>
      <w:r>
        <w:separator/>
      </w:r>
    </w:p>
  </w:footnote>
  <w:footnote w:type="continuationSeparator" w:id="0">
    <w:p w:rsidR="00322D95" w:rsidRDefault="00322D95" w:rsidP="000A0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F446F"/>
    <w:multiLevelType w:val="hybridMultilevel"/>
    <w:tmpl w:val="54EE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961AE"/>
    <w:multiLevelType w:val="hybridMultilevel"/>
    <w:tmpl w:val="9EF81B40"/>
    <w:lvl w:ilvl="0" w:tplc="4FA6030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1E"/>
    <w:rsid w:val="000352EF"/>
    <w:rsid w:val="000A0D41"/>
    <w:rsid w:val="00322D95"/>
    <w:rsid w:val="003E68A5"/>
    <w:rsid w:val="00403D54"/>
    <w:rsid w:val="004343C2"/>
    <w:rsid w:val="00482AAF"/>
    <w:rsid w:val="004906CB"/>
    <w:rsid w:val="004F08BB"/>
    <w:rsid w:val="00517666"/>
    <w:rsid w:val="00545B60"/>
    <w:rsid w:val="006132D1"/>
    <w:rsid w:val="00691C3A"/>
    <w:rsid w:val="00766105"/>
    <w:rsid w:val="0085261E"/>
    <w:rsid w:val="009D2982"/>
    <w:rsid w:val="00A848E4"/>
    <w:rsid w:val="00AF071D"/>
    <w:rsid w:val="00B53285"/>
    <w:rsid w:val="00C1009F"/>
    <w:rsid w:val="00D16DCB"/>
    <w:rsid w:val="00D959FD"/>
    <w:rsid w:val="00FD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B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BD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D41"/>
  </w:style>
  <w:style w:type="paragraph" w:styleId="Footer">
    <w:name w:val="footer"/>
    <w:basedOn w:val="Normal"/>
    <w:link w:val="FooterChar"/>
    <w:uiPriority w:val="99"/>
    <w:unhideWhenUsed/>
    <w:rsid w:val="000A0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D41"/>
  </w:style>
  <w:style w:type="paragraph" w:styleId="ListParagraph">
    <w:name w:val="List Paragraph"/>
    <w:basedOn w:val="Normal"/>
    <w:uiPriority w:val="34"/>
    <w:qFormat/>
    <w:rsid w:val="000A0D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2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B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BD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D41"/>
  </w:style>
  <w:style w:type="paragraph" w:styleId="Footer">
    <w:name w:val="footer"/>
    <w:basedOn w:val="Normal"/>
    <w:link w:val="FooterChar"/>
    <w:uiPriority w:val="99"/>
    <w:unhideWhenUsed/>
    <w:rsid w:val="000A0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D41"/>
  </w:style>
  <w:style w:type="paragraph" w:styleId="ListParagraph">
    <w:name w:val="List Paragraph"/>
    <w:basedOn w:val="Normal"/>
    <w:uiPriority w:val="34"/>
    <w:qFormat/>
    <w:rsid w:val="000A0D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2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vladko</dc:creator>
  <cp:lastModifiedBy>vladko</cp:lastModifiedBy>
  <cp:revision>19</cp:revision>
  <dcterms:created xsi:type="dcterms:W3CDTF">2015-11-07T09:25:00Z</dcterms:created>
  <dcterms:modified xsi:type="dcterms:W3CDTF">2015-11-16T13:37:00Z</dcterms:modified>
</cp:coreProperties>
</file>