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Описание Архитектуры Фронтенда SPA 2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Для Внутреннего Рассмотрения Руководством И Подготовки К Требованиям ФСТЭК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Версия документа: 1.0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Дата: 28.05.2026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Статус: проектный архитектурный документ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Объект описания: фронтенд-шаблон SPA 2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Репозиторий: `spa2.0`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Ответственная зона: клиентская часть, UI-платформа, тестовая инфраструктура фронтенда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1. Назначение Документа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Настоящий документ описывает архитектуру фронтенд-шаблона SPA 2, текущие проектные решения, механизмы контроля качества, тестирования и сопровождения.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Документ подготовлен как управленческий и технический артефакт для: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демонстрации архитектурной готовности шаблона руководству;</w:t>
      </w:r>
    </w:p>
    <w:p>
      <w:pPr>
        <w:pStyle w:val="ListParagraph"/>
      </w:pPr>
      <w:r>
        <w:t xml:space="preserve">• передачи подходов разработки другим командам;</w:t>
      </w:r>
    </w:p>
    <w:p>
      <w:pPr>
        <w:pStyle w:val="ListParagraph"/>
      </w:pPr>
      <w:r>
        <w:t xml:space="preserve">• подготовки доказательной базы по качеству фронтенда;</w:t>
      </w:r>
    </w:p>
    <w:p>
      <w:pPr>
        <w:pStyle w:val="ListParagraph"/>
      </w:pPr>
      <w:r>
        <w:t xml:space="preserve">• дальнейшего развития процессов тестирования и контроля покрытия;</w:t>
      </w:r>
    </w:p>
    <w:p>
      <w:pPr>
        <w:pStyle w:val="ListParagraph"/>
      </w:pPr>
      <w:r>
        <w:t xml:space="preserve">• предварительной подготовки к требованиям регуляторного контроля, включая практики, которые могут использоваться при подготовке к проверкам по линии ФСТЭК.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Документ не является аттестационным заключением, моделью угроз, техническим заданием на систему защиты информации или официальным комплектом документов для сертификации. Он фиксирует текущее состояние фронтенд-архитектуры и перечень мер, которые уже заложены или должны быть доведены до промышленного уровня.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2. Область Применения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Документ распространяется на фронтенд-часть SPA 2: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приложения в `apps`;</w:t>
      </w:r>
    </w:p>
    <w:p>
      <w:pPr>
        <w:pStyle w:val="ListParagraph"/>
      </w:pPr>
      <w:r>
        <w:t xml:space="preserve">• общий платформенный пакет `core`;</w:t>
      </w:r>
    </w:p>
    <w:p>
      <w:pPr>
        <w:pStyle w:val="ListParagraph"/>
      </w:pPr>
      <w:r>
        <w:t xml:space="preserve">• Storybook-пространство `core/storybook`;</w:t>
      </w:r>
    </w:p>
    <w:p>
      <w:pPr>
        <w:pStyle w:val="ListParagraph"/>
      </w:pPr>
      <w:r>
        <w:t xml:space="preserve">• тестовую инфраструктуру Vitest и Playwright;</w:t>
      </w:r>
    </w:p>
    <w:p>
      <w:pPr>
        <w:pStyle w:val="ListParagraph"/>
      </w:pPr>
      <w:r>
        <w:t xml:space="preserve">• документацию в `docs`;</w:t>
      </w:r>
    </w:p>
    <w:p>
      <w:pPr>
        <w:pStyle w:val="ListParagraph"/>
      </w:pPr>
      <w:r>
        <w:t xml:space="preserve">• правила зависимостей, сборки, качества и покрытия тестами.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Документ не описывает: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серверную архитектуру;</w:t>
      </w:r>
    </w:p>
    <w:p>
      <w:pPr>
        <w:pStyle w:val="ListParagraph"/>
      </w:pPr>
      <w:r>
        <w:t xml:space="preserve">• инфраструктуру эксплуатации;</w:t>
      </w:r>
    </w:p>
    <w:p>
      <w:pPr>
        <w:pStyle w:val="ListParagraph"/>
      </w:pPr>
      <w:r>
        <w:t xml:space="preserve">• модель угроз информационной системы;</w:t>
      </w:r>
    </w:p>
    <w:p>
      <w:pPr>
        <w:pStyle w:val="ListParagraph"/>
      </w:pPr>
      <w:r>
        <w:t xml:space="preserve">• сетевые средства защиты;</w:t>
      </w:r>
    </w:p>
    <w:p>
      <w:pPr>
        <w:pStyle w:val="ListParagraph"/>
      </w:pPr>
      <w:r>
        <w:t xml:space="preserve">• серверную аутентификацию и авторизацию;</w:t>
      </w:r>
    </w:p>
    <w:p>
      <w:pPr>
        <w:pStyle w:val="ListParagraph"/>
      </w:pPr>
      <w:r>
        <w:t xml:space="preserve">• криптографическую защиту;</w:t>
      </w:r>
    </w:p>
    <w:p>
      <w:pPr>
        <w:pStyle w:val="ListParagraph"/>
      </w:pPr>
      <w:r>
        <w:t xml:space="preserve">• процессы администрирования продуктивной среды.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Эти зоны должны быть оформлены отдельными документами при подготовке полного комплекта материалов.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3. Краткое Резюме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Фронтенд SPA 2 построен как монорепозиторий на `npm workspaces`.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В составе шаблона выделены: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три приложения: `app-operator`, `app-admin`, `app-expert`;</w:t>
      </w:r>
    </w:p>
    <w:p>
      <w:pPr>
        <w:pStyle w:val="ListParagraph"/>
      </w:pPr>
      <w:r>
        <w:t xml:space="preserve">• общий платформенный пакет `@org/core`;</w:t>
      </w:r>
    </w:p>
    <w:p>
      <w:pPr>
        <w:pStyle w:val="ListParagraph"/>
      </w:pPr>
      <w:r>
        <w:t xml:space="preserve">• единый Storybook для UI-компонентов;</w:t>
      </w:r>
    </w:p>
    <w:p>
      <w:pPr>
        <w:pStyle w:val="ListParagraph"/>
      </w:pPr>
      <w:r>
        <w:t xml:space="preserve">• единый набор правил зависимостей;</w:t>
      </w:r>
    </w:p>
    <w:p>
      <w:pPr>
        <w:pStyle w:val="ListParagraph"/>
      </w:pPr>
      <w:r>
        <w:t xml:space="preserve">• единая стратегия тестирования;</w:t>
      </w:r>
    </w:p>
    <w:p>
      <w:pPr>
        <w:pStyle w:val="ListParagraph"/>
      </w:pPr>
      <w:r>
        <w:t xml:space="preserve">• настройка покрытия тестами по всем приложениям в `apps`;</w:t>
      </w:r>
    </w:p>
    <w:p>
      <w:pPr>
        <w:pStyle w:val="ListParagraph"/>
      </w:pPr>
      <w:r>
        <w:t xml:space="preserve">• E2E-инфраструктура на Playwright;</w:t>
      </w:r>
    </w:p>
    <w:p>
      <w:pPr>
        <w:pStyle w:val="ListParagraph"/>
      </w:pPr>
      <w:r>
        <w:t xml:space="preserve">• visual snapshots и HAR-моки для стабильных браузерных сценариев;</w:t>
      </w:r>
    </w:p>
    <w:p>
      <w:pPr>
        <w:pStyle w:val="ListParagraph"/>
      </w:pPr>
      <w:r>
        <w:t xml:space="preserve">• документация по ключевым направлениям разработки.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Архитектура готова для демонстрации и дальнейшего использования командами как базовый шаблон. При этом текущий процент покрытия тестами ниже целевого уровня 80%; это является задачей дальнейшего развития, а не блокером для демонстрации архитектурного подхода.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4. Архитектурные Принципы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В проекте используются следующие принципы: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разделение приложений и общей платформы;</w:t>
      </w:r>
    </w:p>
    <w:p>
      <w:pPr>
        <w:pStyle w:val="ListParagraph"/>
      </w:pPr>
      <w:r>
        <w:t xml:space="preserve">• отсутствие прямой зависимости `core` от приложений;</w:t>
      </w:r>
    </w:p>
    <w:p>
      <w:pPr>
        <w:pStyle w:val="ListParagraph"/>
      </w:pPr>
      <w:r>
        <w:t xml:space="preserve">• доменная логика хранится внутри соответствующего приложения;</w:t>
      </w:r>
    </w:p>
    <w:p>
      <w:pPr>
        <w:pStyle w:val="ListParagraph"/>
      </w:pPr>
      <w:r>
        <w:t xml:space="preserve">• общие UI-элементы, тема, i18n, HTTP-клиент и платформенные утилиты выносятся в `@org/core`;</w:t>
      </w:r>
    </w:p>
    <w:p>
      <w:pPr>
        <w:pStyle w:val="ListParagraph"/>
      </w:pPr>
      <w:r>
        <w:t xml:space="preserve">• публичная поверхность платформы контролируется через `core/index.ts`;</w:t>
      </w:r>
    </w:p>
    <w:p>
      <w:pPr>
        <w:pStyle w:val="ListParagraph"/>
      </w:pPr>
      <w:r>
        <w:t xml:space="preserve">• приложения не импортируют напрямую платформенные runtime-библиотеки, если для них есть экспорт из `@org/core`;</w:t>
      </w:r>
    </w:p>
    <w:p>
      <w:pPr>
        <w:pStyle w:val="ListParagraph"/>
      </w:pPr>
      <w:r>
        <w:t xml:space="preserve">• страницы остаются тонкими и собирают готовые модульные компоненты;</w:t>
      </w:r>
    </w:p>
    <w:p>
      <w:pPr>
        <w:pStyle w:val="ListParagraph"/>
      </w:pPr>
      <w:r>
        <w:t xml:space="preserve">• тесты выбираются по уровню риска: unit, integration, E2E, Storybook;</w:t>
      </w:r>
    </w:p>
    <w:p>
      <w:pPr>
        <w:pStyle w:val="ListParagraph"/>
      </w:pPr>
      <w:r>
        <w:t xml:space="preserve">• E2E не заменяет coverage, а дополняет его сценарными проверками.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5. Структура Репозитория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Основные директории:</w:t>
      </w:r>
    </w:p>
    <w:p>
      <w:pPr>
        <w:pStyle w:val="Normal"/>
      </w:pPr>
      <w:r>
        <w:t xml:space="preserve"/>
      </w:r>
    </w:p>
    <w:p>
      <w:pPr>
        <w:pStyle w:val="Code"/>
      </w:pPr>
      <w:r>
        <w:t xml:space="preserve">apps/</w:t>
      </w:r>
    </w:p>
    <w:p>
      <w:pPr>
        <w:pStyle w:val="Code"/>
      </w:pPr>
      <w:r>
        <w:t xml:space="preserve">  app-operator/</w:t>
      </w:r>
    </w:p>
    <w:p>
      <w:pPr>
        <w:pStyle w:val="Code"/>
      </w:pPr>
      <w:r>
        <w:t xml:space="preserve">  app-admin/</w:t>
      </w:r>
    </w:p>
    <w:p>
      <w:pPr>
        <w:pStyle w:val="Code"/>
      </w:pPr>
      <w:r>
        <w:t xml:space="preserve">  app-expert/</w:t>
      </w:r>
    </w:p>
    <w:p>
      <w:pPr>
        <w:pStyle w:val="Code"/>
      </w:pPr>
      <w:r>
        <w:t xml:space="preserve">core/</w:t>
      </w:r>
    </w:p>
    <w:p>
      <w:pPr>
        <w:pStyle w:val="Code"/>
      </w:pPr>
      <w:r>
        <w:t xml:space="preserve">  components/</w:t>
      </w:r>
    </w:p>
    <w:p>
      <w:pPr>
        <w:pStyle w:val="Code"/>
      </w:pPr>
      <w:r>
        <w:t xml:space="preserve">  i18n/</w:t>
      </w:r>
    </w:p>
    <w:p>
      <w:pPr>
        <w:pStyle w:val="Code"/>
      </w:pPr>
      <w:r>
        <w:t xml:space="preserve">  lib/</w:t>
      </w:r>
    </w:p>
    <w:p>
      <w:pPr>
        <w:pStyle w:val="Code"/>
      </w:pPr>
      <w:r>
        <w:t xml:space="preserve">  theme/</w:t>
      </w:r>
    </w:p>
    <w:p>
      <w:pPr>
        <w:pStyle w:val="Code"/>
      </w:pPr>
      <w:r>
        <w:t xml:space="preserve">  storybook/</w:t>
      </w:r>
    </w:p>
    <w:p>
      <w:pPr>
        <w:pStyle w:val="Code"/>
      </w:pPr>
      <w:r>
        <w:t xml:space="preserve">docs/</w:t>
      </w:r>
    </w:p>
    <w:p>
      <w:pPr>
        <w:pStyle w:val="Code"/>
      </w:pPr>
      <w:r>
        <w:t xml:space="preserve">mock/</w:t>
      </w:r>
    </w:p>
    <w:p>
      <w:pPr>
        <w:pStyle w:val="Code"/>
      </w:pPr>
      <w:r>
        <w:t xml:space="preserve">scripts/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Назначение директорий: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`apps` — самостоятельные фронтенд-приложения;</w:t>
      </w:r>
    </w:p>
    <w:p>
      <w:pPr>
        <w:pStyle w:val="ListParagraph"/>
      </w:pPr>
      <w:r>
        <w:t xml:space="preserve">• `core` — общий платформенный пакет `@org/core`;</w:t>
      </w:r>
    </w:p>
    <w:p>
      <w:pPr>
        <w:pStyle w:val="ListParagraph"/>
      </w:pPr>
      <w:r>
        <w:t xml:space="preserve">• `core/storybook` — единый Storybook для UI и демонстрационных состояний;</w:t>
      </w:r>
    </w:p>
    <w:p>
      <w:pPr>
        <w:pStyle w:val="ListParagraph"/>
      </w:pPr>
      <w:r>
        <w:t xml:space="preserve">• `docs` — проектная документация;</w:t>
      </w:r>
    </w:p>
    <w:p>
      <w:pPr>
        <w:pStyle w:val="ListParagraph"/>
      </w:pPr>
      <w:r>
        <w:t xml:space="preserve">• `mock` — локальный mock API для разработки и E2E;</w:t>
      </w:r>
    </w:p>
    <w:p>
      <w:pPr>
        <w:pStyle w:val="ListParagraph"/>
      </w:pPr>
      <w:r>
        <w:t xml:space="preserve">• `scripts` — вспомогательные скрипты разработки и тестирования.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6. Приложения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В шаблоне предусмотрены три приложения.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`app-operator`: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основное демонстрационное приложение;</w:t>
      </w:r>
    </w:p>
    <w:p>
      <w:pPr>
        <w:pStyle w:val="ListParagraph"/>
      </w:pPr>
      <w:r>
        <w:t xml:space="preserve">• содержит развитый модуль `incidents`;</w:t>
      </w:r>
    </w:p>
    <w:p>
      <w:pPr>
        <w:pStyle w:val="ListParagraph"/>
      </w:pPr>
      <w:r>
        <w:t xml:space="preserve">• использует mock API;</w:t>
      </w:r>
    </w:p>
    <w:p>
      <w:pPr>
        <w:pStyle w:val="ListParagraph"/>
      </w:pPr>
      <w:r>
        <w:t xml:space="preserve">• содержит E2E-примеры и visual snapshots.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`app-admin`: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приложение административного контура;</w:t>
      </w:r>
    </w:p>
    <w:p>
      <w:pPr>
        <w:pStyle w:val="ListParagraph"/>
      </w:pPr>
      <w:r>
        <w:t xml:space="preserve">• содержит базовую структуру приложения и модуль `users`;</w:t>
      </w:r>
    </w:p>
    <w:p>
      <w:pPr>
        <w:pStyle w:val="ListParagraph"/>
      </w:pPr>
      <w:r>
        <w:t xml:space="preserve">• готово к расширению по той же архитектурной схеме.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`app-expert`: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приложение экспертного контура;</w:t>
      </w:r>
    </w:p>
    <w:p>
      <w:pPr>
        <w:pStyle w:val="ListParagraph"/>
      </w:pPr>
      <w:r>
        <w:t xml:space="preserve">• содержит базовую структуру приложения и модуль `users`;</w:t>
      </w:r>
    </w:p>
    <w:p>
      <w:pPr>
        <w:pStyle w:val="ListParagraph"/>
      </w:pPr>
      <w:r>
        <w:t xml:space="preserve">• готово к расширению по той же архитектурной схеме.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Все приложения используют общий подход к: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Vite-конфигурации;</w:t>
      </w:r>
    </w:p>
    <w:p>
      <w:pPr>
        <w:pStyle w:val="ListParagraph"/>
      </w:pPr>
      <w:r>
        <w:t xml:space="preserve">• React Router;</w:t>
      </w:r>
    </w:p>
    <w:p>
      <w:pPr>
        <w:pStyle w:val="ListParagraph"/>
      </w:pPr>
      <w:r>
        <w:t xml:space="preserve">• Redux store;</w:t>
      </w:r>
    </w:p>
    <w:p>
      <w:pPr>
        <w:pStyle w:val="ListParagraph"/>
      </w:pPr>
      <w:r>
        <w:t xml:space="preserve">• alias `@`;</w:t>
      </w:r>
    </w:p>
    <w:p>
      <w:pPr>
        <w:pStyle w:val="ListParagraph"/>
      </w:pPr>
      <w:r>
        <w:t xml:space="preserve">• alias `@org/core`;</w:t>
      </w:r>
    </w:p>
    <w:p>
      <w:pPr>
        <w:pStyle w:val="ListParagraph"/>
      </w:pPr>
      <w:r>
        <w:t xml:space="preserve">• сборке под Firefox 115;</w:t>
      </w:r>
    </w:p>
    <w:p>
      <w:pPr>
        <w:pStyle w:val="ListParagraph"/>
      </w:pPr>
      <w:r>
        <w:t xml:space="preserve">• TypeScript-конфигурации.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7. Внутренняя Структура Приложения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Типовая структура приложения:</w:t>
      </w:r>
    </w:p>
    <w:p>
      <w:pPr>
        <w:pStyle w:val="Normal"/>
      </w:pPr>
      <w:r>
        <w:t xml:space="preserve"/>
      </w:r>
    </w:p>
    <w:p>
      <w:pPr>
        <w:pStyle w:val="Code"/>
      </w:pPr>
      <w:r>
        <w:t xml:space="preserve">src/</w:t>
      </w:r>
    </w:p>
    <w:p>
      <w:pPr>
        <w:pStyle w:val="Code"/>
      </w:pPr>
      <w:r>
        <w:t xml:space="preserve">  app/</w:t>
      </w:r>
    </w:p>
    <w:p>
      <w:pPr>
        <w:pStyle w:val="Code"/>
      </w:pPr>
      <w:r>
        <w:t xml:space="preserve">    App.tsx</w:t>
      </w:r>
    </w:p>
    <w:p>
      <w:pPr>
        <w:pStyle w:val="Code"/>
      </w:pPr>
      <w:r>
        <w:t xml:space="preserve">    providers.tsx</w:t>
      </w:r>
    </w:p>
    <w:p>
      <w:pPr>
        <w:pStyle w:val="Code"/>
      </w:pPr>
      <w:r>
        <w:t xml:space="preserve">    router/</w:t>
      </w:r>
    </w:p>
    <w:p>
      <w:pPr>
        <w:pStyle w:val="Code"/>
      </w:pPr>
      <w:r>
        <w:t xml:space="preserve">    store/</w:t>
      </w:r>
    </w:p>
    <w:p>
      <w:pPr>
        <w:pStyle w:val="Code"/>
      </w:pPr>
      <w:r>
        <w:t xml:space="preserve">  pages/</w:t>
      </w:r>
    </w:p>
    <w:p>
      <w:pPr>
        <w:pStyle w:val="Code"/>
      </w:pPr>
      <w:r>
        <w:t xml:space="preserve">  modules/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`app` содержит composition root: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подключение провайдеров;</w:t>
      </w:r>
    </w:p>
    <w:p>
      <w:pPr>
        <w:pStyle w:val="ListParagraph"/>
      </w:pPr>
      <w:r>
        <w:t xml:space="preserve">• роутинг;</w:t>
      </w:r>
    </w:p>
    <w:p>
      <w:pPr>
        <w:pStyle w:val="ListParagraph"/>
      </w:pPr>
      <w:r>
        <w:t xml:space="preserve">• store;</w:t>
      </w:r>
    </w:p>
    <w:p>
      <w:pPr>
        <w:pStyle w:val="ListParagraph"/>
      </w:pPr>
      <w:r>
        <w:t xml:space="preserve">• типизированные хуки store;</w:t>
      </w:r>
    </w:p>
    <w:p>
      <w:pPr>
        <w:pStyle w:val="ListParagraph"/>
      </w:pPr>
      <w:r>
        <w:t xml:space="preserve">• базовую инициализацию приложения.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`pages` содержит страницы. Страница не должна становиться местом хранения бизнес-логики. Её задача — собрать модульные компоненты и подключить их к маршруту.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`modules` содержит доменные модули. Внутри модуля располагаются: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компоненты;</w:t>
      </w:r>
    </w:p>
    <w:p>
      <w:pPr>
        <w:pStyle w:val="ListParagraph"/>
      </w:pPr>
      <w:r>
        <w:t xml:space="preserve">• hooks;</w:t>
      </w:r>
    </w:p>
    <w:p>
      <w:pPr>
        <w:pStyle w:val="ListParagraph"/>
      </w:pPr>
      <w:r>
        <w:t xml:space="preserve">• api/thunks;</w:t>
      </w:r>
    </w:p>
    <w:p>
      <w:pPr>
        <w:pStyle w:val="ListParagraph"/>
      </w:pPr>
      <w:r>
        <w:t xml:space="preserve">• store/slice;</w:t>
      </w:r>
    </w:p>
    <w:p>
      <w:pPr>
        <w:pStyle w:val="ListParagraph"/>
      </w:pPr>
      <w:r>
        <w:t xml:space="preserve">• selectors;</w:t>
      </w:r>
    </w:p>
    <w:p>
      <w:pPr>
        <w:pStyle w:val="ListParagraph"/>
      </w:pPr>
      <w:r>
        <w:t xml:space="preserve">• utils;</w:t>
      </w:r>
    </w:p>
    <w:p>
      <w:pPr>
        <w:pStyle w:val="ListParagraph"/>
      </w:pPr>
      <w:r>
        <w:t xml:space="preserve">• types;</w:t>
      </w:r>
    </w:p>
    <w:p>
      <w:pPr>
        <w:pStyle w:val="ListParagraph"/>
      </w:pPr>
      <w:r>
        <w:t xml:space="preserve">• locales;</w:t>
      </w:r>
    </w:p>
    <w:p>
      <w:pPr>
        <w:pStyle w:val="ListParagraph"/>
      </w:pPr>
      <w:r>
        <w:t xml:space="preserve">• unit/integration-тесты;</w:t>
      </w:r>
    </w:p>
    <w:p>
      <w:pPr>
        <w:pStyle w:val="ListParagraph"/>
      </w:pPr>
      <w:r>
        <w:t xml:space="preserve">• E2E-сценарии, если они относятся к доменному пользовательскому пути.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8. Общий Пакет `@org/core`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`@org/core` является платформенным слоем.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В него входят: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UI-обёртки над Ant Design;</w:t>
      </w:r>
    </w:p>
    <w:p>
      <w:pPr>
        <w:pStyle w:val="ListParagraph"/>
      </w:pPr>
      <w:r>
        <w:t xml:space="preserve">• общие UI-компоненты;</w:t>
      </w:r>
    </w:p>
    <w:p>
      <w:pPr>
        <w:pStyle w:val="ListParagraph"/>
      </w:pPr>
      <w:r>
        <w:t xml:space="preserve">• donut chart;</w:t>
      </w:r>
    </w:p>
    <w:p>
      <w:pPr>
        <w:pStyle w:val="ListParagraph"/>
      </w:pPr>
      <w:r>
        <w:t xml:space="preserve">• тема и theme provider;</w:t>
      </w:r>
    </w:p>
    <w:p>
      <w:pPr>
        <w:pStyle w:val="ListParagraph"/>
      </w:pPr>
      <w:r>
        <w:t xml:space="preserve">• i18n provider и общие переводы;</w:t>
      </w:r>
    </w:p>
    <w:p>
      <w:pPr>
        <w:pStyle w:val="ListParagraph"/>
      </w:pPr>
      <w:r>
        <w:t xml:space="preserve">• HTTP-клиент;</w:t>
      </w:r>
    </w:p>
    <w:p>
      <w:pPr>
        <w:pStyle w:val="ListParagraph"/>
      </w:pPr>
      <w:r>
        <w:t xml:space="preserve">• API helpers;</w:t>
      </w:r>
    </w:p>
    <w:p>
      <w:pPr>
        <w:pStyle w:val="ListParagraph"/>
      </w:pPr>
      <w:r>
        <w:t xml:space="preserve">• D3-экспорты, используемые общими графическими компонентами;</w:t>
      </w:r>
    </w:p>
    <w:p>
      <w:pPr>
        <w:pStyle w:val="ListParagraph"/>
      </w:pPr>
      <w:r>
        <w:t xml:space="preserve">• toggle-компоненты для темы и локали.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Основное правило:</w:t>
      </w:r>
    </w:p>
    <w:p>
      <w:pPr>
        <w:pStyle w:val="Normal"/>
      </w:pPr>
      <w:r>
        <w:t xml:space="preserve"/>
      </w:r>
    </w:p>
    <w:p>
      <w:pPr>
        <w:pStyle w:val="Code"/>
      </w:pPr>
      <w:r>
        <w:t xml:space="preserve">apps импортируют из core,</w:t>
      </w:r>
    </w:p>
    <w:p>
      <w:pPr>
        <w:pStyle w:val="Code"/>
      </w:pPr>
      <w:r>
        <w:t xml:space="preserve">core не импортирует из apps.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Публичная поверхность контролируется через:</w:t>
      </w:r>
    </w:p>
    <w:p>
      <w:pPr>
        <w:pStyle w:val="Normal"/>
      </w:pPr>
      <w:r>
        <w:t xml:space="preserve"/>
      </w:r>
    </w:p>
    <w:p>
      <w:pPr>
        <w:pStyle w:val="Code"/>
      </w:pPr>
      <w:r>
        <w:t xml:space="preserve">core/index.ts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Это снижает риск неуправляемых зависимостей и упрощает сопровождение платформы.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9. Управление Зависимостями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Проект использует `npm workspaces`.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Корневой `package.json` отвечает за: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workspaces;</w:t>
      </w:r>
    </w:p>
    <w:p>
      <w:pPr>
        <w:pStyle w:val="ListParagraph"/>
      </w:pPr>
      <w:r>
        <w:t xml:space="preserve">• общие scripts;</w:t>
      </w:r>
    </w:p>
    <w:p>
      <w:pPr>
        <w:pStyle w:val="ListParagraph"/>
      </w:pPr>
      <w:r>
        <w:t xml:space="preserve">• devDependencies;</w:t>
      </w:r>
    </w:p>
    <w:p>
      <w:pPr>
        <w:pStyle w:val="ListParagraph"/>
      </w:pPr>
      <w:r>
        <w:t xml:space="preserve">• overrides версий;</w:t>
      </w:r>
    </w:p>
    <w:p>
      <w:pPr>
        <w:pStyle w:val="ListParagraph"/>
      </w:pPr>
      <w:r>
        <w:t xml:space="preserve">• команды сборки, тестирования и проверки.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`core/package.json` отвечает за runtime-библиотеки платформы: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`antd`;</w:t>
      </w:r>
    </w:p>
    <w:p>
      <w:pPr>
        <w:pStyle w:val="ListParagraph"/>
      </w:pPr>
      <w:r>
        <w:t xml:space="preserve">• `axios`;</w:t>
      </w:r>
    </w:p>
    <w:p>
      <w:pPr>
        <w:pStyle w:val="ListParagraph"/>
      </w:pPr>
      <w:r>
        <w:t xml:space="preserve">• `d3`;</w:t>
      </w:r>
    </w:p>
    <w:p>
      <w:pPr>
        <w:pStyle w:val="ListParagraph"/>
      </w:pPr>
      <w:r>
        <w:t xml:space="preserve">• `dayjs`;</w:t>
      </w:r>
    </w:p>
    <w:p>
      <w:pPr>
        <w:pStyle w:val="ListParagraph"/>
      </w:pPr>
      <w:r>
        <w:t xml:space="preserve">• `i18next`;</w:t>
      </w:r>
    </w:p>
    <w:p>
      <w:pPr>
        <w:pStyle w:val="ListParagraph"/>
      </w:pPr>
      <w:r>
        <w:t xml:space="preserve">• `react-i18next`;</w:t>
      </w:r>
    </w:p>
    <w:p>
      <w:pPr>
        <w:pStyle w:val="ListParagraph"/>
      </w:pPr>
      <w:r>
        <w:t xml:space="preserve">• `styled-components`;</w:t>
      </w:r>
    </w:p>
    <w:p>
      <w:pPr>
        <w:pStyle w:val="ListParagraph"/>
      </w:pPr>
      <w:r>
        <w:t xml:space="preserve">• другие общие библиотеки платформы.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`apps/app-*/package.json` содержит только то, что приложение использует напрямую: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`@org/core`;</w:t>
      </w:r>
    </w:p>
    <w:p>
      <w:pPr>
        <w:pStyle w:val="ListParagraph"/>
      </w:pPr>
      <w:r>
        <w:t xml:space="preserve">• React;</w:t>
      </w:r>
    </w:p>
    <w:p>
      <w:pPr>
        <w:pStyle w:val="ListParagraph"/>
      </w:pPr>
      <w:r>
        <w:t xml:space="preserve">• React Router;</w:t>
      </w:r>
    </w:p>
    <w:p>
      <w:pPr>
        <w:pStyle w:val="ListParagraph"/>
      </w:pPr>
      <w:r>
        <w:t xml:space="preserve">• React Redux;</w:t>
      </w:r>
    </w:p>
    <w:p>
      <w:pPr>
        <w:pStyle w:val="ListParagraph"/>
      </w:pPr>
      <w:r>
        <w:t xml:space="preserve">• Redux Toolkit.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Прямые импорты `antd`, `axios`, `lodash`, `styled-components` в `apps/*/src` запрещены и контролируются ESLint-правилами.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10. Роутинг И Lazy-Сборка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Роутинг реализован через React Router.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Маршруты приложения расположены в:</w:t>
      </w:r>
    </w:p>
    <w:p>
      <w:pPr>
        <w:pStyle w:val="Normal"/>
      </w:pPr>
      <w:r>
        <w:t xml:space="preserve"/>
      </w:r>
    </w:p>
    <w:p>
      <w:pPr>
        <w:pStyle w:val="Code"/>
      </w:pPr>
      <w:r>
        <w:t xml:space="preserve">apps/app-*/src/app/router/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Страницы подключаются через `lazy`, что позволяет Vite выносить страницы в отдельные чанки при production-сборке.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Преимущества: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снижение размера первого экрана;</w:t>
      </w:r>
    </w:p>
    <w:p>
      <w:pPr>
        <w:pStyle w:val="ListParagraph"/>
      </w:pPr>
      <w:r>
        <w:t xml:space="preserve">• изоляция тяжёлых страниц;</w:t>
      </w:r>
    </w:p>
    <w:p>
      <w:pPr>
        <w:pStyle w:val="ListParagraph"/>
      </w:pPr>
      <w:r>
        <w:t xml:space="preserve">• единый механизм расширения маршрутов;</w:t>
      </w:r>
    </w:p>
    <w:p>
      <w:pPr>
        <w:pStyle w:val="ListParagraph"/>
      </w:pPr>
      <w:r>
        <w:t xml:space="preserve">• предсказуемая структура для всех приложений.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11. Управление Состоянием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Для управления состоянием используется Redux Toolkit.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Store создаётся на уровне приложения. Доменные reducer-ы подключаются через root reducer.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В модулях допускаются: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slices;</w:t>
      </w:r>
    </w:p>
    <w:p>
      <w:pPr>
        <w:pStyle w:val="ListParagraph"/>
      </w:pPr>
      <w:r>
        <w:t xml:space="preserve">• async thunks;</w:t>
      </w:r>
    </w:p>
    <w:p>
      <w:pPr>
        <w:pStyle w:val="ListParagraph"/>
      </w:pPr>
      <w:r>
        <w:t xml:space="preserve">• selectors;</w:t>
      </w:r>
    </w:p>
    <w:p>
      <w:pPr>
        <w:pStyle w:val="ListParagraph"/>
      </w:pPr>
      <w:r>
        <w:t xml:space="preserve">• typed domain utils.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Рекомендация: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хранить в Redux состояние данных и UI-состояние, значимое для домена;</w:t>
      </w:r>
    </w:p>
    <w:p>
      <w:pPr>
        <w:pStyle w:val="ListParagraph"/>
      </w:pPr>
      <w:r>
        <w:t xml:space="preserve">• не хранить в Redux готовые переведённые строки;</w:t>
      </w:r>
    </w:p>
    <w:p>
      <w:pPr>
        <w:pStyle w:val="ListParagraph"/>
      </w:pPr>
      <w:r>
        <w:t xml:space="preserve">• для ошибок хранить ключ перевода, а перевод выполнять в UI.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12. API-Слой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Для HTTP-запросов используется общий `http` из `@org/core`.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Приложения не должны создавать собственные axios-инстансы без необходимости.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Преимущества централизованного API-слоя: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единая точка настройки base URL;</w:t>
      </w:r>
    </w:p>
    <w:p>
      <w:pPr>
        <w:pStyle w:val="ListParagraph"/>
      </w:pPr>
      <w:r>
        <w:t xml:space="preserve">• единая обработка ошибок;</w:t>
      </w:r>
    </w:p>
    <w:p>
      <w:pPr>
        <w:pStyle w:val="ListParagraph"/>
      </w:pPr>
      <w:r>
        <w:t xml:space="preserve">• возможность будущего подключения interceptors;</w:t>
      </w:r>
    </w:p>
    <w:p>
      <w:pPr>
        <w:pStyle w:val="ListParagraph"/>
      </w:pPr>
      <w:r>
        <w:t xml:space="preserve">• единый подход к логированию, токенам и обработке ошибок.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В текущем шаблоне `app-operator` использует локальный mock API через Vite proxy.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13. Темизация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Темизация построена на `styled-components`.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Ключевые элементы: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`AppThemeProvider`;</w:t>
      </w:r>
    </w:p>
    <w:p>
      <w:pPr>
        <w:pStyle w:val="ListParagraph"/>
      </w:pPr>
      <w:r>
        <w:t xml:space="preserve">• `ThemeProvider` styled-components;</w:t>
      </w:r>
    </w:p>
    <w:p>
      <w:pPr>
        <w:pStyle w:val="ListParagraph"/>
      </w:pPr>
      <w:r>
        <w:t xml:space="preserve">• Ant Design `ConfigProvider`;</w:t>
      </w:r>
    </w:p>
    <w:p>
      <w:pPr>
        <w:pStyle w:val="ListParagraph"/>
      </w:pPr>
      <w:r>
        <w:t xml:space="preserve">• `GlobalStyles`;</w:t>
      </w:r>
    </w:p>
    <w:p>
      <w:pPr>
        <w:pStyle w:val="ListParagraph"/>
      </w:pPr>
      <w:r>
        <w:t xml:space="preserve">• theme tokens.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Компоненты должны использовать `styled` из `@org/core`.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Прямой импорт `styled-components` из приложений запрещён, чтобы сохранить единый платформенный слой темизации.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14. Локализация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Локализация построена на i18next.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Общие переводы находятся в `core`.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Доменные переводы находятся рядом с модулем.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Приложение собирает словари модулей в одном месте и передаёт их в `AppI18nProvider`.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Такой подход позволяет: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изолировать тексты домена;</w:t>
      </w:r>
    </w:p>
    <w:p>
      <w:pPr>
        <w:pStyle w:val="ListParagraph"/>
      </w:pPr>
      <w:r>
        <w:t xml:space="preserve">• переиспользовать общие тексты платформы;</w:t>
      </w:r>
    </w:p>
    <w:p>
      <w:pPr>
        <w:pStyle w:val="ListParagraph"/>
      </w:pPr>
      <w:r>
        <w:t xml:space="preserve">• переключать язык без переписывания store;</w:t>
      </w:r>
    </w:p>
    <w:p>
      <w:pPr>
        <w:pStyle w:val="ListParagraph"/>
      </w:pPr>
      <w:r>
        <w:t xml:space="preserve">• постепенно подключать новые модули.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15. Storybook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Storybook размещён в:</w:t>
      </w:r>
    </w:p>
    <w:p>
      <w:pPr>
        <w:pStyle w:val="Normal"/>
      </w:pPr>
      <w:r>
        <w:t xml:space="preserve"/>
      </w:r>
    </w:p>
    <w:p>
      <w:pPr>
        <w:pStyle w:val="Code"/>
      </w:pPr>
      <w:r>
        <w:t xml:space="preserve">core/storybook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Он используется для: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визуальной документации UI-компонентов;</w:t>
      </w:r>
    </w:p>
    <w:p>
      <w:pPr>
        <w:pStyle w:val="ListParagraph"/>
      </w:pPr>
      <w:r>
        <w:t xml:space="preserve">• демонстрации состояний компонентов;</w:t>
      </w:r>
    </w:p>
    <w:p>
      <w:pPr>
        <w:pStyle w:val="ListParagraph"/>
      </w:pPr>
      <w:r>
        <w:t xml:space="preserve">• проверки темы и i18n в изоляции;</w:t>
      </w:r>
    </w:p>
    <w:p>
      <w:pPr>
        <w:pStyle w:val="ListParagraph"/>
      </w:pPr>
      <w:r>
        <w:t xml:space="preserve">• согласования UI с командой, QA, аналитиками и дизайном.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Storybook не заменяет unit, integration или E2E-тесты. Он является отдельным инструментом визуального контроля и коммуникации.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16. Unit И Integration-Тестирование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Unit и integration-тесты выполняются через Vitest.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Unit-тесты проверяют чистую логику: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selectors;</w:t>
      </w:r>
    </w:p>
    <w:p>
      <w:pPr>
        <w:pStyle w:val="ListParagraph"/>
      </w:pPr>
      <w:r>
        <w:t xml:space="preserve">• reducers;</w:t>
      </w:r>
    </w:p>
    <w:p>
      <w:pPr>
        <w:pStyle w:val="ListParagraph"/>
      </w:pPr>
      <w:r>
        <w:t xml:space="preserve">• mappers;</w:t>
      </w:r>
    </w:p>
    <w:p>
      <w:pPr>
        <w:pStyle w:val="ListParagraph"/>
      </w:pPr>
      <w:r>
        <w:t xml:space="preserve">• utils;</w:t>
      </w:r>
    </w:p>
    <w:p>
      <w:pPr>
        <w:pStyle w:val="ListParagraph"/>
      </w:pPr>
      <w:r>
        <w:t xml:space="preserve">• расчёты данных для UI.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Integration-тесты должны проверять связку нескольких частей модуля: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компонент;</w:t>
      </w:r>
    </w:p>
    <w:p>
      <w:pPr>
        <w:pStyle w:val="ListParagraph"/>
      </w:pPr>
      <w:r>
        <w:t xml:space="preserve">• props;</w:t>
      </w:r>
    </w:p>
    <w:p>
      <w:pPr>
        <w:pStyle w:val="ListParagraph"/>
      </w:pPr>
      <w:r>
        <w:t xml:space="preserve">• hooks;</w:t>
      </w:r>
    </w:p>
    <w:p>
      <w:pPr>
        <w:pStyle w:val="ListParagraph"/>
      </w:pPr>
      <w:r>
        <w:t xml:space="preserve">• store;</w:t>
      </w:r>
    </w:p>
    <w:p>
      <w:pPr>
        <w:pStyle w:val="ListParagraph"/>
      </w:pPr>
      <w:r>
        <w:t xml:space="preserve">• providers;</w:t>
      </w:r>
    </w:p>
    <w:p>
      <w:pPr>
        <w:pStyle w:val="ListParagraph"/>
      </w:pPr>
      <w:r>
        <w:t xml:space="preserve">• пользовательское действие в изоляции от реального браузерного сценария.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Текущие примеры unit-тестов: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`filterIncidentsTree`;</w:t>
      </w:r>
    </w:p>
    <w:p>
      <w:pPr>
        <w:pStyle w:val="ListParagraph"/>
      </w:pPr>
      <w:r>
        <w:t xml:space="preserve">• `aggregateCharts`.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Они проверяют чистую доменную логику модуля `incidents`.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17. Coverage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Покрытие тестами считается через Vitest.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Команды:</w:t>
      </w:r>
    </w:p>
    <w:p>
      <w:pPr>
        <w:pStyle w:val="Normal"/>
      </w:pPr>
      <w:r>
        <w:t xml:space="preserve"/>
      </w:r>
    </w:p>
    <w:p>
      <w:pPr>
        <w:pStyle w:val="Code"/>
      </w:pPr>
      <w:r>
        <w:t xml:space="preserve">npm run test:coverage</w:t>
      </w:r>
    </w:p>
    <w:p>
      <w:pPr>
        <w:pStyle w:val="Code"/>
      </w:pPr>
      <w:r>
        <w:t xml:space="preserve">npm run test:coverage:html</w:t>
      </w:r>
    </w:p>
    <w:p>
      <w:pPr>
        <w:pStyle w:val="Code"/>
      </w:pPr>
      <w:r>
        <w:t xml:space="preserve">npm run test:coverage:open</w:t>
      </w:r>
    </w:p>
    <w:p>
      <w:pPr>
        <w:pStyle w:val="Code"/>
      </w:pPr>
      <w:r>
        <w:t xml:space="preserve">npm run test:coverage:check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Coverage считается по:</w:t>
      </w:r>
    </w:p>
    <w:p>
      <w:pPr>
        <w:pStyle w:val="Normal"/>
      </w:pPr>
      <w:r>
        <w:t xml:space="preserve"/>
      </w:r>
    </w:p>
    <w:p>
      <w:pPr>
        <w:pStyle w:val="Code"/>
      </w:pPr>
      <w:r>
        <w:t xml:space="preserve">apps/*/src/**/*.{ts,tsx}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Из покрытия исключаются: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E2E-сценарии;</w:t>
      </w:r>
    </w:p>
    <w:p>
      <w:pPr>
        <w:pStyle w:val="ListParagraph"/>
      </w:pPr>
      <w:r>
        <w:t xml:space="preserve">• тестовые файлы;</w:t>
      </w:r>
    </w:p>
    <w:p>
      <w:pPr>
        <w:pStyle w:val="ListParagraph"/>
      </w:pPr>
      <w:r>
        <w:t xml:space="preserve">• style-файлы;</w:t>
      </w:r>
    </w:p>
    <w:p>
      <w:pPr>
        <w:pStyle w:val="ListParagraph"/>
      </w:pPr>
      <w:r>
        <w:t xml:space="preserve">• локали;</w:t>
      </w:r>
    </w:p>
    <w:p>
      <w:pPr>
        <w:pStyle w:val="ListParagraph"/>
      </w:pPr>
      <w:r>
        <w:t xml:space="preserve">• type-only файлы;</w:t>
      </w:r>
    </w:p>
    <w:p>
      <w:pPr>
        <w:pStyle w:val="ListParagraph"/>
      </w:pPr>
      <w:r>
        <w:t xml:space="preserve">• bootstrap `apps/*/src/app/index.tsx`.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Целевой уровень для контроля: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statements: 80%;</w:t>
      </w:r>
    </w:p>
    <w:p>
      <w:pPr>
        <w:pStyle w:val="ListParagraph"/>
      </w:pPr>
      <w:r>
        <w:t xml:space="preserve">• branches: 80%;</w:t>
      </w:r>
    </w:p>
    <w:p>
      <w:pPr>
        <w:pStyle w:val="ListParagraph"/>
      </w:pPr>
      <w:r>
        <w:t xml:space="preserve">• functions: 80%;</w:t>
      </w:r>
    </w:p>
    <w:p>
      <w:pPr>
        <w:pStyle w:val="ListParagraph"/>
      </w:pPr>
      <w:r>
        <w:t xml:space="preserve">• lines: 80%.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Текущий уровень покрытия ниже целевого. Это зафиксированный остаточный риск и задача развития тестовой базы.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18. E2E-Тестирование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E2E-тесты выполняются через Playwright.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Назначение E2E: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проверить пользовательский сценарий в браузере;</w:t>
      </w:r>
    </w:p>
    <w:p>
      <w:pPr>
        <w:pStyle w:val="ListParagraph"/>
      </w:pPr>
      <w:r>
        <w:t xml:space="preserve">• проверить связку роутов, страницы, провайдеров и API-моков;</w:t>
      </w:r>
    </w:p>
    <w:p>
      <w:pPr>
        <w:pStyle w:val="ListParagraph"/>
      </w:pPr>
      <w:r>
        <w:t xml:space="preserve">• зафиксировать visual baseline через screenshots;</w:t>
      </w:r>
    </w:p>
    <w:p>
      <w:pPr>
        <w:pStyle w:val="ListParagraph"/>
      </w:pPr>
      <w:r>
        <w:t xml:space="preserve">• подтвердить, что пользовательский путь работает целиком.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E2E не входит в процент unit/integration coverage. Он является отдельным доказательством сценарного тестирования.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Текущая E2E-инфраструктура: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Firefox-проекты для `operator`, `admin`, `expert`;</w:t>
      </w:r>
    </w:p>
    <w:p>
      <w:pPr>
        <w:pStyle w:val="ListParagraph"/>
      </w:pPr>
      <w:r>
        <w:t xml:space="preserve">• отдельные baseURL и порты для приложений;</w:t>
      </w:r>
    </w:p>
    <w:p>
      <w:pPr>
        <w:pStyle w:val="ListParagraph"/>
      </w:pPr>
      <w:r>
        <w:t xml:space="preserve">• auto-start mock server;</w:t>
      </w:r>
    </w:p>
    <w:p>
      <w:pPr>
        <w:pStyle w:val="ListParagraph"/>
      </w:pPr>
      <w:r>
        <w:t xml:space="preserve">• HAR-моки;</w:t>
      </w:r>
    </w:p>
    <w:p>
      <w:pPr>
        <w:pStyle w:val="ListParagraph"/>
      </w:pPr>
      <w:r>
        <w:t xml:space="preserve">• JSON review-copy;</w:t>
      </w:r>
    </w:p>
    <w:p>
      <w:pPr>
        <w:pStyle w:val="ListParagraph"/>
      </w:pPr>
      <w:r>
        <w:t xml:space="preserve">• visual snapshots;</w:t>
      </w:r>
    </w:p>
    <w:p>
      <w:pPr>
        <w:pStyle w:val="ListParagraph"/>
      </w:pPr>
      <w:r>
        <w:t xml:space="preserve">• HTML report Playwright;</w:t>
      </w:r>
    </w:p>
    <w:p>
      <w:pPr>
        <w:pStyle w:val="ListParagraph"/>
      </w:pPr>
      <w:r>
        <w:t xml:space="preserve">• trace при повторе теста.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Реальные E2E-примеры сейчас представлены для `app-operator`.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19. Моки И Детерминированность Тестов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Для E2E используется HAR как источник API-моков.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Преимущества: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стабильные ответы API;</w:t>
      </w:r>
    </w:p>
    <w:p>
      <w:pPr>
        <w:pStyle w:val="ListParagraph"/>
      </w:pPr>
      <w:r>
        <w:t xml:space="preserve">• независимость от случайного состояния mock database;</w:t>
      </w:r>
    </w:p>
    <w:p>
      <w:pPr>
        <w:pStyle w:val="ListParagraph"/>
      </w:pPr>
      <w:r>
        <w:t xml:space="preserve">• воспроизводимость visual snapshots;</w:t>
      </w:r>
    </w:p>
    <w:p>
      <w:pPr>
        <w:pStyle w:val="ListParagraph"/>
      </w:pPr>
      <w:r>
        <w:t xml:space="preserve">• возможность review API-ответов через JSON-копию.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Обновление моков и скриншотов разделено:</w:t>
      </w:r>
    </w:p>
    <w:p>
      <w:pPr>
        <w:pStyle w:val="Normal"/>
      </w:pPr>
      <w:r>
        <w:t xml:space="preserve"/>
      </w:r>
    </w:p>
    <w:p>
      <w:pPr>
        <w:pStyle w:val="Code"/>
      </w:pPr>
      <w:r>
        <w:t xml:space="preserve">npm run test:e2e:update</w:t>
      </w:r>
    </w:p>
    <w:p>
      <w:pPr>
        <w:pStyle w:val="Code"/>
      </w:pPr>
      <w:r>
        <w:t xml:space="preserve">npm run test:e2e:update:screens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Полный режим обновляет HAR, JSON и screenshots.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Режим screens обновляет только visual baseline.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20. Контроль Качества Кода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В проекте используются: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TypeScript strict mode;</w:t>
      </w:r>
    </w:p>
    <w:p>
      <w:pPr>
        <w:pStyle w:val="ListParagraph"/>
      </w:pPr>
      <w:r>
        <w:t xml:space="preserve">• ESLint;</w:t>
      </w:r>
    </w:p>
    <w:p>
      <w:pPr>
        <w:pStyle w:val="ListParagraph"/>
      </w:pPr>
      <w:r>
        <w:t xml:space="preserve">• отдельное правило запрета прямых imports платформенных библиотек в apps;</w:t>
      </w:r>
    </w:p>
    <w:p>
      <w:pPr>
        <w:pStyle w:val="ListParagraph"/>
      </w:pPr>
      <w:r>
        <w:t xml:space="preserve">• Stylelint;</w:t>
      </w:r>
    </w:p>
    <w:p>
      <w:pPr>
        <w:pStyle w:val="ListParagraph"/>
      </w:pPr>
      <w:r>
        <w:t xml:space="preserve">• Husky;</w:t>
      </w:r>
    </w:p>
    <w:p>
      <w:pPr>
        <w:pStyle w:val="ListParagraph"/>
      </w:pPr>
      <w:r>
        <w:t xml:space="preserve">• lint-staged;</w:t>
      </w:r>
    </w:p>
    <w:p>
      <w:pPr>
        <w:pStyle w:val="ListParagraph"/>
      </w:pPr>
      <w:r>
        <w:t xml:space="preserve">• Vitest;</w:t>
      </w:r>
    </w:p>
    <w:p>
      <w:pPr>
        <w:pStyle w:val="ListParagraph"/>
      </w:pPr>
      <w:r>
        <w:t xml:space="preserve">• Playwright;</w:t>
      </w:r>
    </w:p>
    <w:p>
      <w:pPr>
        <w:pStyle w:val="ListParagraph"/>
      </w:pPr>
      <w:r>
        <w:t xml:space="preserve">• Storybook build smoke.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Основные команды контроля:</w:t>
      </w:r>
    </w:p>
    <w:p>
      <w:pPr>
        <w:pStyle w:val="Normal"/>
      </w:pPr>
      <w:r>
        <w:t xml:space="preserve"/>
      </w:r>
    </w:p>
    <w:p>
      <w:pPr>
        <w:pStyle w:val="Code"/>
      </w:pPr>
      <w:r>
        <w:t xml:space="preserve">npm run lint</w:t>
      </w:r>
    </w:p>
    <w:p>
      <w:pPr>
        <w:pStyle w:val="Code"/>
      </w:pPr>
      <w:r>
        <w:t xml:space="preserve">npm run lint:apps-imports</w:t>
      </w:r>
    </w:p>
    <w:p>
      <w:pPr>
        <w:pStyle w:val="Code"/>
      </w:pPr>
      <w:r>
        <w:t xml:space="preserve">npm run lint:styles</w:t>
      </w:r>
    </w:p>
    <w:p>
      <w:pPr>
        <w:pStyle w:val="Code"/>
      </w:pPr>
      <w:r>
        <w:t xml:space="preserve">npm run test:run</w:t>
      </w:r>
    </w:p>
    <w:p>
      <w:pPr>
        <w:pStyle w:val="Code"/>
      </w:pPr>
      <w:r>
        <w:t xml:space="preserve">npm run test:coverage</w:t>
      </w:r>
    </w:p>
    <w:p>
      <w:pPr>
        <w:pStyle w:val="Code"/>
      </w:pPr>
      <w:r>
        <w:t xml:space="preserve">npm run test:e2e</w:t>
      </w:r>
    </w:p>
    <w:p>
      <w:pPr>
        <w:pStyle w:val="Code"/>
      </w:pPr>
      <w:r>
        <w:t xml:space="preserve">npm run test:storybook</w:t>
      </w:r>
    </w:p>
    <w:p>
      <w:pPr>
        <w:pStyle w:val="Code"/>
      </w:pPr>
      <w:r>
        <w:t xml:space="preserve">npm run build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21. Сборка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Сборка выполняется через Vite.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Общая команда:</w:t>
      </w:r>
    </w:p>
    <w:p>
      <w:pPr>
        <w:pStyle w:val="Normal"/>
      </w:pPr>
      <w:r>
        <w:t xml:space="preserve"/>
      </w:r>
    </w:p>
    <w:p>
      <w:pPr>
        <w:pStyle w:val="Code"/>
      </w:pPr>
      <w:r>
        <w:t xml:space="preserve">npm run build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Порядок: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1. сборка `@org/core`;</w:t>
      </w:r>
    </w:p>
    <w:p>
      <w:pPr>
        <w:pStyle w:val="ListParagraph"/>
      </w:pPr>
      <w:r>
        <w:t xml:space="preserve">2. сборка `app-operator`;</w:t>
      </w:r>
    </w:p>
    <w:p>
      <w:pPr>
        <w:pStyle w:val="ListParagraph"/>
      </w:pPr>
      <w:r>
        <w:t xml:space="preserve">3. сборка `app-admin`;</w:t>
      </w:r>
    </w:p>
    <w:p>
      <w:pPr>
        <w:pStyle w:val="ListParagraph"/>
      </w:pPr>
      <w:r>
        <w:t xml:space="preserve">4. сборка `app-expert`.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Целевой браузер сборки:</w:t>
      </w:r>
    </w:p>
    <w:p>
      <w:pPr>
        <w:pStyle w:val="Normal"/>
      </w:pPr>
      <w:r>
        <w:t xml:space="preserve"/>
      </w:r>
    </w:p>
    <w:p>
      <w:pPr>
        <w:pStyle w:val="Code"/>
      </w:pPr>
      <w:r>
        <w:t xml:space="preserve">Firefox 115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Это важно для совместимости с целевыми рабочими станциями на базе Astra Linux.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22. Управление Качеством Для Демонстрации И Приёмки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Для демонстрации архитектуры рекомендуется показывать: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структуру `apps` и `core`;</w:t>
      </w:r>
    </w:p>
    <w:p>
      <w:pPr>
        <w:pStyle w:val="ListParagraph"/>
      </w:pPr>
      <w:r>
        <w:t xml:space="preserve">• `@org/core` как платформенный слой;</w:t>
      </w:r>
    </w:p>
    <w:p>
      <w:pPr>
        <w:pStyle w:val="ListParagraph"/>
      </w:pPr>
      <w:r>
        <w:t xml:space="preserve">• `docs/DEPENDENCIES.md`;</w:t>
      </w:r>
    </w:p>
    <w:p>
      <w:pPr>
        <w:pStyle w:val="ListParagraph"/>
      </w:pPr>
      <w:r>
        <w:t xml:space="preserve">• `docs/TESTING_STRATEGY.md`;</w:t>
      </w:r>
    </w:p>
    <w:p>
      <w:pPr>
        <w:pStyle w:val="ListParagraph"/>
      </w:pPr>
      <w:r>
        <w:t xml:space="preserve">• Storybook;</w:t>
      </w:r>
    </w:p>
    <w:p>
      <w:pPr>
        <w:pStyle w:val="ListParagraph"/>
      </w:pPr>
      <w:r>
        <w:t xml:space="preserve">• unit-тесты;</w:t>
      </w:r>
    </w:p>
    <w:p>
      <w:pPr>
        <w:pStyle w:val="ListParagraph"/>
      </w:pPr>
      <w:r>
        <w:t xml:space="preserve">• coverage HTML report;</w:t>
      </w:r>
    </w:p>
    <w:p>
      <w:pPr>
        <w:pStyle w:val="ListParagraph"/>
      </w:pPr>
      <w:r>
        <w:t xml:space="preserve">• E2E-сценарий `app-operator /incidents`;</w:t>
      </w:r>
    </w:p>
    <w:p>
      <w:pPr>
        <w:pStyle w:val="ListParagraph"/>
      </w:pPr>
      <w:r>
        <w:t xml:space="preserve">• visual snapshots;</w:t>
      </w:r>
    </w:p>
    <w:p>
      <w:pPr>
        <w:pStyle w:val="ListParagraph"/>
      </w:pPr>
      <w:r>
        <w:t xml:space="preserve">• HAR + JSON review-copy.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Не рекомендуется показывать `test:coverage:check` как зелёный контроль до тех пор, пока покрытие не будет доведено до 80%. Эту команду следует демонстрировать как будущий CI-gate.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23. Аспекты Информационной Безопасности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В текущей фронтенд-архитектуре заложены следующие меры, полезные для дальнейшего соответствия требованиям безопасности: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контролируемая структура зависимостей;</w:t>
      </w:r>
    </w:p>
    <w:p>
      <w:pPr>
        <w:pStyle w:val="ListParagraph"/>
      </w:pPr>
      <w:r>
        <w:t xml:space="preserve">• запрет прямых импортов критичных платформенных библиотек в apps;</w:t>
      </w:r>
    </w:p>
    <w:p>
      <w:pPr>
        <w:pStyle w:val="ListParagraph"/>
      </w:pPr>
      <w:r>
        <w:t xml:space="preserve">• централизованный HTTP-клиент;</w:t>
      </w:r>
    </w:p>
    <w:p>
      <w:pPr>
        <w:pStyle w:val="ListParagraph"/>
      </w:pPr>
      <w:r>
        <w:t xml:space="preserve">• централизованная тема и i18n;</w:t>
      </w:r>
    </w:p>
    <w:p>
      <w:pPr>
        <w:pStyle w:val="ListParagraph"/>
      </w:pPr>
      <w:r>
        <w:t xml:space="preserve">• отсутствие доменной логики в общем `core`;</w:t>
      </w:r>
    </w:p>
    <w:p>
      <w:pPr>
        <w:pStyle w:val="ListParagraph"/>
      </w:pPr>
      <w:r>
        <w:t xml:space="preserve">• воспроизводимые тесты;</w:t>
      </w:r>
    </w:p>
    <w:p>
      <w:pPr>
        <w:pStyle w:val="ListParagraph"/>
      </w:pPr>
      <w:r>
        <w:t xml:space="preserve">• E2E-моки без обращения к нестабильным внешним данным;</w:t>
      </w:r>
    </w:p>
    <w:p>
      <w:pPr>
        <w:pStyle w:val="ListParagraph"/>
      </w:pPr>
      <w:r>
        <w:t xml:space="preserve">• контроль покрытия тестами;</w:t>
      </w:r>
    </w:p>
    <w:p>
      <w:pPr>
        <w:pStyle w:val="ListParagraph"/>
      </w:pPr>
      <w:r>
        <w:t xml:space="preserve">• разделение приложений по ролям;</w:t>
      </w:r>
    </w:p>
    <w:p>
      <w:pPr>
        <w:pStyle w:val="ListParagraph"/>
      </w:pPr>
      <w:r>
        <w:t xml:space="preserve">• документация по правилам разработки.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Ограничения: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модель угроз не оформлена в этом документе;</w:t>
      </w:r>
    </w:p>
    <w:p>
      <w:pPr>
        <w:pStyle w:val="ListParagraph"/>
      </w:pPr>
      <w:r>
        <w:t xml:space="preserve">• вопросы аутентификации и авторизации не реализованы как промышленный контур;</w:t>
      </w:r>
    </w:p>
    <w:p>
      <w:pPr>
        <w:pStyle w:val="ListParagraph"/>
      </w:pPr>
      <w:r>
        <w:t xml:space="preserve">• RBAC не описан как завершённый механизм;</w:t>
      </w:r>
    </w:p>
    <w:p>
      <w:pPr>
        <w:pStyle w:val="ListParagraph"/>
      </w:pPr>
      <w:r>
        <w:t xml:space="preserve">• защита секретов и конфигураций должна быть оформлена отдельно;</w:t>
      </w:r>
    </w:p>
    <w:p>
      <w:pPr>
        <w:pStyle w:val="ListParagraph"/>
      </w:pPr>
      <w:r>
        <w:t xml:space="preserve">• CI/CD pipeline должен быть добавлен отдельным этапом;</w:t>
      </w:r>
    </w:p>
    <w:p>
      <w:pPr>
        <w:pStyle w:val="ListParagraph"/>
      </w:pPr>
      <w:r>
        <w:t xml:space="preserve">• покрытие 80% ещё не достигнуто.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24. Остаточные Риски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На момент подготовки документа сохраняются следующие риски: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покрытие unit/integration-тестами ниже 80%;</w:t>
      </w:r>
    </w:p>
    <w:p>
      <w:pPr>
        <w:pStyle w:val="ListParagraph"/>
      </w:pPr>
      <w:r>
        <w:t xml:space="preserve">• E2E-покрытие есть только на примере `app-operator`;</w:t>
      </w:r>
    </w:p>
    <w:p>
      <w:pPr>
        <w:pStyle w:val="ListParagraph"/>
      </w:pPr>
      <w:r>
        <w:t xml:space="preserve">• integration-тесты ещё не развёрнуты как отдельный слой;</w:t>
      </w:r>
    </w:p>
    <w:p>
      <w:pPr>
        <w:pStyle w:val="ListParagraph"/>
      </w:pPr>
      <w:r>
        <w:t xml:space="preserve">• Storybook покрывает только первые компоненты;</w:t>
      </w:r>
    </w:p>
    <w:p>
      <w:pPr>
        <w:pStyle w:val="ListParagraph"/>
      </w:pPr>
      <w:r>
        <w:t xml:space="preserve">• отсутствует CI-конфигурация в репозитории;</w:t>
      </w:r>
    </w:p>
    <w:p>
      <w:pPr>
        <w:pStyle w:val="ListParagraph"/>
      </w:pPr>
      <w:r>
        <w:t xml:space="preserve">• требуется дальнейшее наполнение документации по безопасности;</w:t>
      </w:r>
    </w:p>
    <w:p>
      <w:pPr>
        <w:pStyle w:val="ListParagraph"/>
      </w:pPr>
      <w:r>
        <w:t xml:space="preserve">• требуется развитие авторизации, ролей и доступа;</w:t>
      </w:r>
    </w:p>
    <w:p>
      <w:pPr>
        <w:pStyle w:val="ListParagraph"/>
      </w:pPr>
      <w:r>
        <w:t xml:space="preserve">• при росте приложения потребуется оптимизация чанков и manual chunks.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Эти риски не блокируют демонстрацию архитектуры, но должны быть включены в план развития перед промышленным использованием.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25. Рекомендованный План Доведения До Промышленного Уровня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Этап 1. Зафиксировать архитектурный шаблон: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утвердить `FRONTEND_AR.MD`;</w:t>
      </w:r>
    </w:p>
    <w:p>
      <w:pPr>
        <w:pStyle w:val="ListParagraph"/>
      </w:pPr>
      <w:r>
        <w:t xml:space="preserve">• утвердить правила `docs/DEPENDENCIES.md`;</w:t>
      </w:r>
    </w:p>
    <w:p>
      <w:pPr>
        <w:pStyle w:val="ListParagraph"/>
      </w:pPr>
      <w:r>
        <w:t xml:space="preserve">• утвердить стратегию тестирования;</w:t>
      </w:r>
    </w:p>
    <w:p>
      <w:pPr>
        <w:pStyle w:val="ListParagraph"/>
      </w:pPr>
      <w:r>
        <w:t xml:space="preserve">• закрепить структуру modules/pages/app/core.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Этап 2. Расширить тестовую базу: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добавить unit-тесты на reducers, selectors, thunks;</w:t>
      </w:r>
    </w:p>
    <w:p>
      <w:pPr>
        <w:pStyle w:val="ListParagraph"/>
      </w:pPr>
      <w:r>
        <w:t xml:space="preserve">• добавить integration-тесты для ключевых компонентов;</w:t>
      </w:r>
    </w:p>
    <w:p>
      <w:pPr>
        <w:pStyle w:val="ListParagraph"/>
      </w:pPr>
      <w:r>
        <w:t xml:space="preserve">• довести coverage до 80%;</w:t>
      </w:r>
    </w:p>
    <w:p>
      <w:pPr>
        <w:pStyle w:val="ListParagraph"/>
      </w:pPr>
      <w:r>
        <w:t xml:space="preserve">• включить `test:coverage:check` в CI.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Этап 3. Расширить E2E: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добавить сценарии для `app-admin`;</w:t>
      </w:r>
    </w:p>
    <w:p>
      <w:pPr>
        <w:pStyle w:val="ListParagraph"/>
      </w:pPr>
      <w:r>
        <w:t xml:space="preserve">• добавить сценарии для `app-expert`;</w:t>
      </w:r>
    </w:p>
    <w:p>
      <w:pPr>
        <w:pStyle w:val="ListParagraph"/>
      </w:pPr>
      <w:r>
        <w:t xml:space="preserve">• закрепить smoke-набор на каждый app;</w:t>
      </w:r>
    </w:p>
    <w:p>
      <w:pPr>
        <w:pStyle w:val="ListParagraph"/>
      </w:pPr>
      <w:r>
        <w:t xml:space="preserve">• описать правила обновления HAR и screenshots.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Этап 4. Добавить CI/CD: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lint;</w:t>
      </w:r>
    </w:p>
    <w:p>
      <w:pPr>
        <w:pStyle w:val="ListParagraph"/>
      </w:pPr>
      <w:r>
        <w:t xml:space="preserve">• typecheck;</w:t>
      </w:r>
    </w:p>
    <w:p>
      <w:pPr>
        <w:pStyle w:val="ListParagraph"/>
      </w:pPr>
      <w:r>
        <w:t xml:space="preserve">• unit/integration;</w:t>
      </w:r>
    </w:p>
    <w:p>
      <w:pPr>
        <w:pStyle w:val="ListParagraph"/>
      </w:pPr>
      <w:r>
        <w:t xml:space="preserve">• coverage;</w:t>
      </w:r>
    </w:p>
    <w:p>
      <w:pPr>
        <w:pStyle w:val="ListParagraph"/>
      </w:pPr>
      <w:r>
        <w:t xml:space="preserve">• Storybook build;</w:t>
      </w:r>
    </w:p>
    <w:p>
      <w:pPr>
        <w:pStyle w:val="ListParagraph"/>
      </w:pPr>
      <w:r>
        <w:t xml:space="preserve">• E2E smoke;</w:t>
      </w:r>
    </w:p>
    <w:p>
      <w:pPr>
        <w:pStyle w:val="ListParagraph"/>
      </w:pPr>
      <w:r>
        <w:t xml:space="preserve">• build всех приложений.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Этап 5. Подготовить безопасность: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модель угроз;</w:t>
      </w:r>
    </w:p>
    <w:p>
      <w:pPr>
        <w:pStyle w:val="ListParagraph"/>
      </w:pPr>
      <w:r>
        <w:t xml:space="preserve">• матрица ролей;</w:t>
      </w:r>
    </w:p>
    <w:p>
      <w:pPr>
        <w:pStyle w:val="ListParagraph"/>
      </w:pPr>
      <w:r>
        <w:t xml:space="preserve">• требования к хранению токенов;</w:t>
      </w:r>
    </w:p>
    <w:p>
      <w:pPr>
        <w:pStyle w:val="ListParagraph"/>
      </w:pPr>
      <w:r>
        <w:t xml:space="preserve">• правила работы с env;</w:t>
      </w:r>
    </w:p>
    <w:p>
      <w:pPr>
        <w:pStyle w:val="ListParagraph"/>
      </w:pPr>
      <w:r>
        <w:t xml:space="preserve">• контроль зависимостей и уязвимостей;</w:t>
      </w:r>
    </w:p>
    <w:p>
      <w:pPr>
        <w:pStyle w:val="ListParagraph"/>
      </w:pPr>
      <w:r>
        <w:t xml:space="preserve">• журналирование клиентских ошибок;</w:t>
      </w:r>
    </w:p>
    <w:p>
      <w:pPr>
        <w:pStyle w:val="ListParagraph"/>
      </w:pPr>
      <w:r>
        <w:t xml:space="preserve">• требования к обновлению библиотек.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26. Контрольные Артефакты Репозитория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Ключевые файлы:</w:t>
      </w:r>
    </w:p>
    <w:p>
      <w:pPr>
        <w:pStyle w:val="Normal"/>
      </w:pPr>
      <w:r>
        <w:t xml:space="preserve"/>
      </w:r>
    </w:p>
    <w:p>
      <w:pPr>
        <w:pStyle w:val="Code"/>
      </w:pPr>
      <w:r>
        <w:t xml:space="preserve">FRONTEND_AR.MD</w:t>
      </w:r>
    </w:p>
    <w:p>
      <w:pPr>
        <w:pStyle w:val="Code"/>
      </w:pPr>
      <w:r>
        <w:t xml:space="preserve">docs/DEPENDENCIES.md</w:t>
      </w:r>
    </w:p>
    <w:p>
      <w:pPr>
        <w:pStyle w:val="Code"/>
      </w:pPr>
      <w:r>
        <w:t xml:space="preserve">docs/TESTING_STRATEGY.md</w:t>
      </w:r>
    </w:p>
    <w:p>
      <w:pPr>
        <w:pStyle w:val="Code"/>
      </w:pPr>
      <w:r>
        <w:t xml:space="preserve">docs/E2E.md</w:t>
      </w:r>
    </w:p>
    <w:p>
      <w:pPr>
        <w:pStyle w:val="Code"/>
      </w:pPr>
      <w:r>
        <w:t xml:space="preserve">docs/STORYBOOK.md</w:t>
      </w:r>
    </w:p>
    <w:p>
      <w:pPr>
        <w:pStyle w:val="Code"/>
      </w:pPr>
      <w:r>
        <w:t xml:space="preserve">docs/THEMING.md</w:t>
      </w:r>
    </w:p>
    <w:p>
      <w:pPr>
        <w:pStyle w:val="Code"/>
      </w:pPr>
      <w:r>
        <w:t xml:space="preserve">docs/I18N.md</w:t>
      </w:r>
    </w:p>
    <w:p>
      <w:pPr>
        <w:pStyle w:val="Code"/>
      </w:pPr>
      <w:r>
        <w:t xml:space="preserve">docs/ROUTING.md</w:t>
      </w:r>
    </w:p>
    <w:p>
      <w:pPr>
        <w:pStyle w:val="Code"/>
      </w:pPr>
      <w:r>
        <w:t xml:space="preserve">package.json</w:t>
      </w:r>
    </w:p>
    <w:p>
      <w:pPr>
        <w:pStyle w:val="Code"/>
      </w:pPr>
      <w:r>
        <w:t xml:space="preserve">vitest.config.ts</w:t>
      </w:r>
    </w:p>
    <w:p>
      <w:pPr>
        <w:pStyle w:val="Code"/>
      </w:pPr>
      <w:r>
        <w:t xml:space="preserve">playwright.config.ts</w:t>
      </w:r>
    </w:p>
    <w:p>
      <w:pPr>
        <w:pStyle w:val="Code"/>
      </w:pPr>
      <w:r>
        <w:t xml:space="preserve">eslint.config.js</w:t>
      </w:r>
    </w:p>
    <w:p>
      <w:pPr>
        <w:pStyle w:val="Code"/>
      </w:pPr>
      <w:r>
        <w:t xml:space="preserve">eslint.imports-only.config.mjs</w:t>
      </w:r>
    </w:p>
    <w:p>
      <w:pPr>
        <w:pStyle w:val="Code"/>
      </w:pPr>
      <w:r>
        <w:t xml:space="preserve">core/index.ts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Ключевые директории:</w:t>
      </w:r>
    </w:p>
    <w:p>
      <w:pPr>
        <w:pStyle w:val="Normal"/>
      </w:pPr>
      <w:r>
        <w:t xml:space="preserve"/>
      </w:r>
    </w:p>
    <w:p>
      <w:pPr>
        <w:pStyle w:val="Code"/>
      </w:pPr>
      <w:r>
        <w:t xml:space="preserve">apps/</w:t>
      </w:r>
    </w:p>
    <w:p>
      <w:pPr>
        <w:pStyle w:val="Code"/>
      </w:pPr>
      <w:r>
        <w:t xml:space="preserve">core/</w:t>
      </w:r>
    </w:p>
    <w:p>
      <w:pPr>
        <w:pStyle w:val="Code"/>
      </w:pPr>
      <w:r>
        <w:t xml:space="preserve">core/storybook/</w:t>
      </w:r>
    </w:p>
    <w:p>
      <w:pPr>
        <w:pStyle w:val="Code"/>
      </w:pPr>
      <w:r>
        <w:t xml:space="preserve">docs/</w:t>
      </w:r>
    </w:p>
    <w:p>
      <w:pPr>
        <w:pStyle w:val="Code"/>
      </w:pPr>
      <w:r>
        <w:t xml:space="preserve">mock/</w:t>
      </w:r>
    </w:p>
    <w:p>
      <w:pPr>
        <w:pStyle w:val="Code"/>
      </w:pPr>
      <w:r>
        <w:t xml:space="preserve">scripts/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27. Вывод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Фронтенд-шаблон SPA 2 имеет устойчивую архитектурную основу для демонстрации и дальнейшего использования командами.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Сильные стороны: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понятное разделение `apps` и `core`;</w:t>
      </w:r>
    </w:p>
    <w:p>
      <w:pPr>
        <w:pStyle w:val="ListParagraph"/>
      </w:pPr>
      <w:r>
        <w:t xml:space="preserve">• единая платформа `@org/core`;</w:t>
      </w:r>
    </w:p>
    <w:p>
      <w:pPr>
        <w:pStyle w:val="ListParagraph"/>
      </w:pPr>
      <w:r>
        <w:t xml:space="preserve">• готовая документационная база;</w:t>
      </w:r>
    </w:p>
    <w:p>
      <w:pPr>
        <w:pStyle w:val="ListParagraph"/>
      </w:pPr>
      <w:r>
        <w:t xml:space="preserve">• настроенные тесты, coverage и E2E-инфраструктура;</w:t>
      </w:r>
    </w:p>
    <w:p>
      <w:pPr>
        <w:pStyle w:val="ListParagraph"/>
      </w:pPr>
      <w:r>
        <w:t xml:space="preserve">• единый Storybook;</w:t>
      </w:r>
    </w:p>
    <w:p>
      <w:pPr>
        <w:pStyle w:val="ListParagraph"/>
      </w:pPr>
      <w:r>
        <w:t xml:space="preserve">• строгий TypeScript;</w:t>
      </w:r>
    </w:p>
    <w:p>
      <w:pPr>
        <w:pStyle w:val="ListParagraph"/>
      </w:pPr>
      <w:r>
        <w:t xml:space="preserve">• контроль импортов и зависимостей.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Ключевые условия перед промышленным применением: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довести покрытие до целевого уровня;</w:t>
      </w:r>
    </w:p>
    <w:p>
      <w:pPr>
        <w:pStyle w:val="ListParagraph"/>
      </w:pPr>
      <w:r>
        <w:t xml:space="preserve">• добавить CI;</w:t>
      </w:r>
    </w:p>
    <w:p>
      <w:pPr>
        <w:pStyle w:val="ListParagraph"/>
      </w:pPr>
      <w:r>
        <w:t xml:space="preserve">• расширить E2E на все приложения;</w:t>
      </w:r>
    </w:p>
    <w:p>
      <w:pPr>
        <w:pStyle w:val="ListParagraph"/>
      </w:pPr>
      <w:r>
        <w:t xml:space="preserve">• оформить безопасность отдельными документами;</w:t>
      </w:r>
    </w:p>
    <w:p>
      <w:pPr>
        <w:pStyle w:val="ListParagraph"/>
      </w:pPr>
      <w:r>
        <w:t xml:space="preserve">• закрепить правила разработки как обязательные для команды.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При выполнении указанных условий архитектура может использоваться как базовый фронтенд-стандарт SPA 2 для дальнейшей разработки.</w:t>
      </w:r>
    </w:p>
    <w:p>
      <w:pPr>
        <w:pStyle w:val="Normal"/>
      </w:pPr>
      <w:r>
        <w:t xml:space="preserve"/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 w:cs="Times New Roman"/>
      <w:sz w:val="24"/>
    </w:rPr>
    <w:pPr>
      <w:spacing w:after="120" w:line="276" w:lineRule="auto"/>
    </w:pPr>
  </w:style>
  <w:style w:type="paragraph" w:styleId="Title">
    <w:name w:val="Title"/>
    <w:basedOn w:val="Normal"/>
    <w:rPr>
      <w:b/>
      <w:sz w:val="36"/>
    </w:rPr>
    <w:pPr>
      <w:spacing w:after="240"/>
    </w:pPr>
  </w:style>
  <w:style w:type="paragraph" w:styleId="Heading1">
    <w:name w:val="heading 1"/>
    <w:basedOn w:val="Normal"/>
    <w:rPr>
      <w:b/>
      <w:sz w:val="30"/>
    </w:rPr>
    <w:pPr>
      <w:spacing w:before="240" w:after="160"/>
    </w:pPr>
  </w:style>
  <w:style w:type="paragraph" w:styleId="Heading2">
    <w:name w:val="heading 2"/>
    <w:basedOn w:val="Normal"/>
    <w:rPr>
      <w:b/>
      <w:sz w:val="26"/>
    </w:rPr>
    <w:pPr>
      <w:spacing w:before="180" w:after="120"/>
    </w:pPr>
  </w:style>
  <w:style w:type="paragraph" w:styleId="ListParagraph">
    <w:name w:val="List Paragraph"/>
    <w:basedOn w:val="Normal"/>
    <w:pPr>
      <w:ind w:left="360" w:hanging="180"/>
    </w:pPr>
  </w:style>
  <w:style w:type="paragraph" w:styleId="Code">
    <w:name w:val="Code"/>
    <w:basedOn w:val="Normal"/>
    <w:rPr>
      <w:rFonts w:ascii="Consolas" w:hAnsi="Consolas"/>
      <w:sz w:val="20"/>
    </w:rPr>
  </w:style>
</w:styles>
</file>

<file path=docProps/app.xml><?xml version="1.0" encoding="utf-8"?>
<Properties xmlns="http://schemas.openxmlformats.org/officeDocument/2006/extended-properties" xmlns:vt="http://schemas.openxmlformats.org/officeDocument/2006/docPropsVTypes">
  <Application>SPA 2 documentation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Описание архитектуры фронтенда SPA 2</dc:title>
  <dc:subject>Архитектурный документ для руководства и подготовки к требованиям ФСТЭК</dc:subject>
  <dc:creator>SPA 2 team</dc:creator>
  <cp:lastModifiedBy>SPA 2 team</cp:lastModifiedBy>
  <dcterms:created xsi:type="dcterms:W3CDTF">2026-05-28T00:00:00Z</dcterms:created>
  <dcterms:modified xsi:type="dcterms:W3CDTF">2026-05-28T00:00:00Z</dcterms:modified>
</cp:coreProperties>
</file>