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82C0F" w14:textId="77777777" w:rsidR="0030231E" w:rsidRDefault="0030231E" w:rsidP="0030231E">
      <w:r>
        <w:t xml:space="preserve">Рекомендованные нижние планки на стоимость спонсорских пакетов: </w:t>
      </w:r>
    </w:p>
    <w:p w14:paraId="4A1F1DFB" w14:textId="77777777" w:rsidR="0030231E" w:rsidRDefault="0030231E" w:rsidP="0030231E"/>
    <w:p w14:paraId="26CDFA8E" w14:textId="77777777" w:rsidR="0030231E" w:rsidRDefault="0030231E" w:rsidP="0030231E">
      <w:r>
        <w:t xml:space="preserve">Количество человек от 50 до 150 </w:t>
      </w:r>
    </w:p>
    <w:p w14:paraId="4711E14B" w14:textId="77777777" w:rsidR="0030231E" w:rsidRDefault="0030231E" w:rsidP="0030231E"/>
    <w:p w14:paraId="13FCCD92" w14:textId="77777777" w:rsidR="0030231E" w:rsidRDefault="0030231E" w:rsidP="0030231E">
      <w:r>
        <w:t xml:space="preserve">Пакет ПРОМО: (визитка в пакет) </w:t>
      </w:r>
    </w:p>
    <w:p w14:paraId="64670CEA" w14:textId="77777777" w:rsidR="0030231E" w:rsidRDefault="0030231E" w:rsidP="0030231E">
      <w:r>
        <w:t xml:space="preserve">8000 </w:t>
      </w:r>
      <w:proofErr w:type="spellStart"/>
      <w:r>
        <w:t>руб</w:t>
      </w:r>
      <w:proofErr w:type="spellEnd"/>
      <w:r>
        <w:t xml:space="preserve"> </w:t>
      </w:r>
    </w:p>
    <w:p w14:paraId="606753A8" w14:textId="77777777" w:rsidR="0030231E" w:rsidRDefault="0030231E" w:rsidP="0030231E"/>
    <w:p w14:paraId="77014E63" w14:textId="77777777" w:rsidR="0030231E" w:rsidRDefault="0030231E" w:rsidP="0030231E">
      <w:r>
        <w:t xml:space="preserve">Пакет Ярмарка: (стол с продажей продукции) </w:t>
      </w:r>
    </w:p>
    <w:p w14:paraId="08291D8F" w14:textId="77777777" w:rsidR="0030231E" w:rsidRDefault="0030231E" w:rsidP="0030231E">
      <w:r>
        <w:t xml:space="preserve">15000 </w:t>
      </w:r>
      <w:proofErr w:type="spellStart"/>
      <w:r>
        <w:t>руб</w:t>
      </w:r>
      <w:proofErr w:type="spellEnd"/>
      <w:r>
        <w:t xml:space="preserve"> </w:t>
      </w:r>
    </w:p>
    <w:p w14:paraId="2C5FB883" w14:textId="77777777" w:rsidR="0030231E" w:rsidRDefault="0030231E" w:rsidP="0030231E"/>
    <w:p w14:paraId="6F3650F4" w14:textId="77777777" w:rsidR="0030231E" w:rsidRDefault="0030231E" w:rsidP="0030231E">
      <w:r>
        <w:t xml:space="preserve">Пакет Эксперт: (дополнительная информация озвучивается о партнере, помимо размещения его визитки или печатных материалов в пакете) </w:t>
      </w:r>
    </w:p>
    <w:p w14:paraId="11CC98E7" w14:textId="77777777" w:rsidR="0030231E" w:rsidRDefault="0030231E" w:rsidP="0030231E">
      <w:r>
        <w:t xml:space="preserve">15000 </w:t>
      </w:r>
      <w:proofErr w:type="spellStart"/>
      <w:r>
        <w:t>руб</w:t>
      </w:r>
      <w:proofErr w:type="spellEnd"/>
      <w:r>
        <w:t xml:space="preserve"> </w:t>
      </w:r>
    </w:p>
    <w:p w14:paraId="71129DEC" w14:textId="77777777" w:rsidR="0030231E" w:rsidRDefault="0030231E" w:rsidP="0030231E"/>
    <w:p w14:paraId="724155ED" w14:textId="77777777" w:rsidR="0030231E" w:rsidRDefault="0030231E" w:rsidP="0030231E">
      <w:r>
        <w:t xml:space="preserve">Генеральный спонсор </w:t>
      </w:r>
    </w:p>
    <w:p w14:paraId="4F8A5437" w14:textId="77777777" w:rsidR="0030231E" w:rsidRDefault="0030231E" w:rsidP="0030231E">
      <w:r>
        <w:t xml:space="preserve">От 30 000 </w:t>
      </w:r>
      <w:proofErr w:type="spellStart"/>
      <w:r>
        <w:t>руб</w:t>
      </w:r>
      <w:proofErr w:type="spellEnd"/>
      <w:r>
        <w:t xml:space="preserve"> </w:t>
      </w:r>
    </w:p>
    <w:p w14:paraId="08CDAA36" w14:textId="77777777" w:rsidR="0030231E" w:rsidRDefault="0030231E" w:rsidP="0030231E"/>
    <w:p w14:paraId="55078021" w14:textId="77777777" w:rsidR="0030231E" w:rsidRDefault="0030231E" w:rsidP="0030231E">
      <w:r>
        <w:t xml:space="preserve">*стоимость пакетов из расчета средней стоимости билета на Нетворкинг 3500 </w:t>
      </w:r>
      <w:proofErr w:type="spellStart"/>
      <w:r>
        <w:t>руб</w:t>
      </w:r>
      <w:proofErr w:type="spellEnd"/>
      <w:r>
        <w:t xml:space="preserve"> </w:t>
      </w:r>
    </w:p>
    <w:p w14:paraId="1BCB59C4" w14:textId="77777777" w:rsidR="0030231E" w:rsidRDefault="0030231E" w:rsidP="0030231E"/>
    <w:p w14:paraId="4F46C5FE" w14:textId="633F7DA2" w:rsidR="000049A8" w:rsidRDefault="0030231E" w:rsidP="0030231E">
      <w:r>
        <w:t>** Во все пакеты включен один входной билет на Нетворкинг</w:t>
      </w:r>
    </w:p>
    <w:sectPr w:rsidR="00004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1E"/>
    <w:rsid w:val="000049A8"/>
    <w:rsid w:val="0030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A7CF6"/>
  <w15:chartTrackingRefBased/>
  <w15:docId w15:val="{711A6CC5-69EA-4126-A66D-DE14EBBA3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2024-05-09T22:12:00Z</dcterms:created>
  <dcterms:modified xsi:type="dcterms:W3CDTF">2024-05-09T22:13:00Z</dcterms:modified>
</cp:coreProperties>
</file>