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5437" w14:textId="26068FCC" w:rsidR="00067FE0" w:rsidRPr="00067FE0" w:rsidRDefault="00067FE0" w:rsidP="00067FE0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pacing w:val="2"/>
          <w:sz w:val="24"/>
          <w:szCs w:val="24"/>
          <w:lang w:eastAsia="mk-MK"/>
        </w:rPr>
      </w:pPr>
      <w:r w:rsidRPr="00067FE0">
        <w:rPr>
          <w:rFonts w:ascii="Times New Roman" w:hAnsi="Times New Roman" w:cs="Times New Roman"/>
          <w:sz w:val="24"/>
          <w:szCs w:val="24"/>
        </w:rPr>
        <w:t>Во периодот од 12-14 декември, 2025 година, проф. д-р Билјана Ивановска учествуваше на 51 Меѓународна конференција, што се одржа во Банско, Р. Бугарија. На конференцијата беше презентиран трудот „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Pragmatic-Discursive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Competence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7FE0">
        <w:rPr>
          <w:rFonts w:ascii="Times New Roman" w:hAnsi="Times New Roman" w:cs="Times New Roman"/>
          <w:sz w:val="24"/>
          <w:szCs w:val="24"/>
        </w:rPr>
        <w:t>Teaching</w:t>
      </w:r>
      <w:proofErr w:type="spellEnd"/>
      <w:r w:rsidRPr="00067FE0">
        <w:rPr>
          <w:rFonts w:ascii="Times New Roman" w:hAnsi="Times New Roman" w:cs="Times New Roman"/>
          <w:sz w:val="24"/>
          <w:szCs w:val="24"/>
        </w:rPr>
        <w:t>“, кој предизвика интерес и конструктивна дискусија од учесниците. Во трудот се презентираа активностите и дел од резултатите од проектот „</w:t>
      </w:r>
      <w:r w:rsidRPr="00067FE0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 xml:space="preserve">Современи пристапи во истражувањето на </w:t>
      </w:r>
      <w:proofErr w:type="spellStart"/>
      <w:r w:rsidRPr="00067FE0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>интеркултурната</w:t>
      </w:r>
      <w:proofErr w:type="spellEnd"/>
      <w:r w:rsidRPr="00067FE0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 xml:space="preserve"> прагматика и нејзината  примена во наставата  - од научни концепти до практична реализација</w:t>
      </w:r>
      <w:r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>.</w:t>
      </w:r>
      <w:r w:rsidRPr="00067FE0"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  <w:lang w:eastAsia="mk-MK"/>
        </w:rPr>
        <w:t>“</w:t>
      </w:r>
    </w:p>
    <w:p w14:paraId="63073BF6" w14:textId="4CB842CC" w:rsidR="00067FE0" w:rsidRPr="00067FE0" w:rsidRDefault="00067FE0" w:rsidP="00067FE0">
      <w:pPr>
        <w:jc w:val="both"/>
        <w:rPr>
          <w:rFonts w:ascii="Times New Roman" w:hAnsi="Times New Roman" w:cs="Times New Roman"/>
          <w:sz w:val="24"/>
          <w:szCs w:val="24"/>
        </w:rPr>
      </w:pPr>
      <w:r w:rsidRPr="00067FE0">
        <w:rPr>
          <w:rFonts w:ascii="Times New Roman" w:hAnsi="Times New Roman" w:cs="Times New Roman"/>
          <w:sz w:val="24"/>
          <w:szCs w:val="24"/>
        </w:rPr>
        <w:t xml:space="preserve">Конференцијата беше искористена за афирмација на проектот и продлабочување на контактите со колегите од регионот и пошироко. </w:t>
      </w:r>
    </w:p>
    <w:sectPr w:rsidR="00067FE0" w:rsidRPr="0006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E0"/>
    <w:rsid w:val="0006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E2E2"/>
  <w15:chartTrackingRefBased/>
  <w15:docId w15:val="{515C8726-1DF5-4389-AB46-3CA059CD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E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1</cp:revision>
  <dcterms:created xsi:type="dcterms:W3CDTF">2026-03-10T13:30:00Z</dcterms:created>
  <dcterms:modified xsi:type="dcterms:W3CDTF">2026-03-10T13:36:00Z</dcterms:modified>
</cp:coreProperties>
</file>