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0264" w14:textId="73DB20F4" w:rsidR="00776165" w:rsidRDefault="00776165" w:rsidP="00020BAF">
      <w:pPr>
        <w:pStyle w:val="Heading1"/>
        <w:jc w:val="both"/>
        <w:rPr>
          <w:b/>
          <w:bCs/>
          <w:lang w:val="ru-RU"/>
        </w:rPr>
      </w:pPr>
      <w:r>
        <w:t>Интерактивна работилница: Интеркултурна комуникација и прагматика (Штип и Скопје, 11–12 март)</w:t>
      </w:r>
    </w:p>
    <w:p w14:paraId="515F6005" w14:textId="77777777" w:rsidR="00141D73" w:rsidRPr="00020BAF" w:rsidRDefault="00141D73" w:rsidP="00020BAF">
      <w:pPr>
        <w:jc w:val="both"/>
        <w:rPr>
          <w:b/>
          <w:bCs/>
          <w:lang w:val="ru-RU"/>
        </w:rPr>
      </w:pPr>
    </w:p>
    <w:p w14:paraId="26DE3FFF" w14:textId="77777777" w:rsidR="00141D73" w:rsidRDefault="00141D73" w:rsidP="00141D73">
      <w:pPr>
        <w:ind w:firstLine="720"/>
        <w:jc w:val="both"/>
        <w:rPr>
          <w:lang w:val="ru-RU"/>
        </w:rPr>
      </w:pPr>
      <w:r>
        <w:rPr>
          <w:lang w:val="ru-RU"/>
        </w:rPr>
        <w:t xml:space="preserve">На 11 и 12 март </w:t>
      </w:r>
      <w:r w:rsidR="00020BAF">
        <w:rPr>
          <w:lang w:val="ru-RU"/>
        </w:rPr>
        <w:t>беа одржани п</w:t>
      </w:r>
      <w:r w:rsidR="00776165" w:rsidRPr="00020BAF">
        <w:rPr>
          <w:lang w:val="ru-RU"/>
        </w:rPr>
        <w:t>резентаци</w:t>
      </w:r>
      <w:r w:rsidR="00020BAF">
        <w:rPr>
          <w:lang w:val="ru-RU"/>
        </w:rPr>
        <w:t xml:space="preserve">и во форма на работилници од страна на проф. д-р Натка Јанкова Алаѓозовска и доц. д-р Симона Серафимовска од Филолошкиот факултет при УГД. Активноста беше планирана во рамки на проектот </w:t>
      </w:r>
      <w:r w:rsidR="00020BAF" w:rsidRPr="00020BAF">
        <w:rPr>
          <w:lang w:val="ru-RU"/>
        </w:rPr>
        <w:t>„Современи пристапи во истражувањето на интеркултурната прагматика и нејзината примена во наставата – од научни концепти до практична реализација“</w:t>
      </w:r>
      <w:r w:rsidR="00020BAF">
        <w:rPr>
          <w:lang w:val="ru-RU"/>
        </w:rPr>
        <w:t xml:space="preserve">. Настанот се одвиваше на две локации и тоа на Кампус 4 во Штип со студентите од прва и втора година како и на Кампусот на Универзитет на Југоисточна Европа во Скопје. </w:t>
      </w:r>
    </w:p>
    <w:p w14:paraId="486AFAE4" w14:textId="01514C06" w:rsidR="00776165" w:rsidRDefault="00020BAF" w:rsidP="00141D73">
      <w:pPr>
        <w:ind w:firstLine="720"/>
        <w:jc w:val="both"/>
        <w:rPr>
          <w:lang w:val="ru-RU"/>
        </w:rPr>
      </w:pPr>
      <w:r>
        <w:rPr>
          <w:lang w:val="ru-RU"/>
        </w:rPr>
        <w:t xml:space="preserve">Настанот беше доста корисен за студентите кои се запознаа со интеркултурната прагматика на интерактивен начин преку активности и дискусии доловувајќи </w:t>
      </w:r>
      <w:r w:rsidR="00776165" w:rsidRPr="00020BAF">
        <w:rPr>
          <w:lang w:val="ru-RU"/>
        </w:rPr>
        <w:t xml:space="preserve">како културните разлики го обликуваат начинот на кој луѓето го толкуваат и користат јазикот. </w:t>
      </w:r>
      <w:r>
        <w:rPr>
          <w:lang w:val="ru-RU"/>
        </w:rPr>
        <w:t>Беше истакнато дека интеркултурната</w:t>
      </w:r>
      <w:r w:rsidR="00776165" w:rsidRPr="00020BAF">
        <w:rPr>
          <w:lang w:val="ru-RU"/>
        </w:rPr>
        <w:t xml:space="preserve"> </w:t>
      </w:r>
      <w:r>
        <w:rPr>
          <w:lang w:val="ru-RU"/>
        </w:rPr>
        <w:t>компетенција</w:t>
      </w:r>
      <w:r w:rsidR="00776165" w:rsidRPr="00020BAF">
        <w:rPr>
          <w:lang w:val="ru-RU"/>
        </w:rPr>
        <w:t xml:space="preserve"> е континуиран процес кој вклучува ставови, вештини и културна свест. </w:t>
      </w:r>
      <w:r>
        <w:rPr>
          <w:lang w:val="ru-RU"/>
        </w:rPr>
        <w:t>Беа спомнати и к</w:t>
      </w:r>
      <w:r w:rsidR="00776165" w:rsidRPr="00020BAF">
        <w:rPr>
          <w:lang w:val="ru-RU"/>
        </w:rPr>
        <w:t xml:space="preserve">лучни концепти како стереотипи, етноцентризам и културни модели </w:t>
      </w:r>
      <w:r>
        <w:rPr>
          <w:lang w:val="ru-RU"/>
        </w:rPr>
        <w:t xml:space="preserve">кои </w:t>
      </w:r>
      <w:r w:rsidR="00776165" w:rsidRPr="00020BAF">
        <w:rPr>
          <w:lang w:val="ru-RU"/>
        </w:rPr>
        <w:t>покажуваат како можат да се појават недоразбирања меѓу културите</w:t>
      </w:r>
      <w:r>
        <w:rPr>
          <w:lang w:val="ru-RU"/>
        </w:rPr>
        <w:t>, но и како може да се подобрат и избегнат таквите ситуации</w:t>
      </w:r>
      <w:r w:rsidR="00776165" w:rsidRPr="00020BAF">
        <w:rPr>
          <w:lang w:val="ru-RU"/>
        </w:rPr>
        <w:t xml:space="preserve">. </w:t>
      </w:r>
      <w:r>
        <w:rPr>
          <w:lang w:val="ru-RU"/>
        </w:rPr>
        <w:t>На крајот од презентациите</w:t>
      </w:r>
      <w:r w:rsidR="00776165" w:rsidRPr="00020BAF">
        <w:rPr>
          <w:lang w:val="ru-RU"/>
        </w:rPr>
        <w:t xml:space="preserve"> </w:t>
      </w:r>
      <w:r>
        <w:rPr>
          <w:lang w:val="ru-RU"/>
        </w:rPr>
        <w:t>беше</w:t>
      </w:r>
      <w:r w:rsidR="00776165" w:rsidRPr="00020BAF">
        <w:rPr>
          <w:lang w:val="ru-RU"/>
        </w:rPr>
        <w:t xml:space="preserve"> наглас</w:t>
      </w:r>
      <w:r>
        <w:rPr>
          <w:lang w:val="ru-RU"/>
        </w:rPr>
        <w:t>ено</w:t>
      </w:r>
      <w:r w:rsidR="00776165" w:rsidRPr="00020BAF">
        <w:rPr>
          <w:lang w:val="ru-RU"/>
        </w:rPr>
        <w:t xml:space="preserve"> дека п</w:t>
      </w:r>
      <w:r>
        <w:rPr>
          <w:lang w:val="ru-RU"/>
        </w:rPr>
        <w:t>о</w:t>
      </w:r>
      <w:r w:rsidR="00776165" w:rsidRPr="00020BAF">
        <w:rPr>
          <w:lang w:val="ru-RU"/>
        </w:rPr>
        <w:t>знавањето</w:t>
      </w:r>
      <w:r>
        <w:rPr>
          <w:lang w:val="ru-RU"/>
        </w:rPr>
        <w:t xml:space="preserve"> на овие термини, начините за стекнување интеркултурна компетенција</w:t>
      </w:r>
      <w:r w:rsidR="00776165" w:rsidRPr="00020BAF">
        <w:rPr>
          <w:lang w:val="ru-RU"/>
        </w:rPr>
        <w:t xml:space="preserve"> и прилагодувањето </w:t>
      </w:r>
      <w:r>
        <w:rPr>
          <w:lang w:val="ru-RU"/>
        </w:rPr>
        <w:t>кон</w:t>
      </w:r>
      <w:r w:rsidR="00776165" w:rsidRPr="00020BAF">
        <w:rPr>
          <w:lang w:val="ru-RU"/>
        </w:rPr>
        <w:t xml:space="preserve"> разлики</w:t>
      </w:r>
      <w:r>
        <w:rPr>
          <w:lang w:val="ru-RU"/>
        </w:rPr>
        <w:t>те</w:t>
      </w:r>
      <w:r w:rsidR="00776165" w:rsidRPr="00020BAF">
        <w:rPr>
          <w:lang w:val="ru-RU"/>
        </w:rPr>
        <w:t xml:space="preserve"> води до поефикасна</w:t>
      </w:r>
      <w:r>
        <w:rPr>
          <w:lang w:val="ru-RU"/>
        </w:rPr>
        <w:t>, подобра</w:t>
      </w:r>
      <w:r w:rsidR="00776165" w:rsidRPr="00020BAF">
        <w:rPr>
          <w:lang w:val="ru-RU"/>
        </w:rPr>
        <w:t xml:space="preserve"> комуникација</w:t>
      </w:r>
      <w:r>
        <w:rPr>
          <w:lang w:val="ru-RU"/>
        </w:rPr>
        <w:t xml:space="preserve"> како и мир во светот</w:t>
      </w:r>
      <w:r w:rsidR="00776165" w:rsidRPr="00020BAF">
        <w:rPr>
          <w:lang w:val="ru-RU"/>
        </w:rPr>
        <w:t>.</w:t>
      </w:r>
    </w:p>
    <w:p w14:paraId="18FDA11D" w14:textId="77777777" w:rsidR="00020BAF" w:rsidRDefault="00020BAF" w:rsidP="00020BAF">
      <w:pPr>
        <w:jc w:val="both"/>
        <w:rPr>
          <w:lang w:val="ru-RU"/>
        </w:rPr>
      </w:pPr>
    </w:p>
    <w:p w14:paraId="56924E36" w14:textId="77777777" w:rsidR="00020BAF" w:rsidRPr="00020BAF" w:rsidRDefault="00020BAF" w:rsidP="00020BAF">
      <w:pPr>
        <w:jc w:val="both"/>
        <w:rPr>
          <w:lang w:val="ru-RU"/>
        </w:rPr>
      </w:pPr>
    </w:p>
    <w:p w14:paraId="28C69906" w14:textId="1541D263" w:rsidR="008D67D6" w:rsidRPr="00020BAF" w:rsidRDefault="008D67D6" w:rsidP="00020BAF">
      <w:pPr>
        <w:jc w:val="both"/>
        <w:rPr>
          <w:lang w:val="ru-RU"/>
        </w:rPr>
      </w:pP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 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 2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 3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 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1625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 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25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8D67D6" w:rsidRPr="00020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65"/>
    <w:rsid w:val="00020BAF"/>
    <w:rsid w:val="000B3ED2"/>
    <w:rsid w:val="000E1981"/>
    <w:rsid w:val="00141D73"/>
    <w:rsid w:val="00161560"/>
    <w:rsid w:val="00776165"/>
    <w:rsid w:val="008D67D6"/>
    <w:rsid w:val="00952A4C"/>
    <w:rsid w:val="00BF5875"/>
    <w:rsid w:val="00DE2AE1"/>
    <w:rsid w:val="00DF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802E0"/>
  <w15:chartTrackingRefBased/>
  <w15:docId w15:val="{F8A8B70B-0E8C-4868-B051-65425D10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6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20B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Natka Alagozovska</dc:creator>
  <cp:keywords/>
  <dc:description/>
  <cp:lastModifiedBy>Natka Alagozovska</cp:lastModifiedBy>
  <cp:revision>2</cp:revision>
  <dcterms:created xsi:type="dcterms:W3CDTF">2026-03-13T11:38:00Z</dcterms:created>
  <dcterms:modified xsi:type="dcterms:W3CDTF">2026-03-13T12:07:00Z</dcterms:modified>
</cp:coreProperties>
</file>