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FBE66" w14:textId="77777777" w:rsidR="00210FC6" w:rsidRPr="00006FBF" w:rsidRDefault="00210FC6" w:rsidP="00210FC6">
      <w:pPr>
        <w:jc w:val="both"/>
        <w:rPr>
          <w:sz w:val="22"/>
          <w:szCs w:val="22"/>
        </w:rPr>
      </w:pPr>
    </w:p>
    <w:p w14:paraId="03583184" w14:textId="04E7ED49" w:rsidR="00210FC6" w:rsidRPr="00006FBF" w:rsidRDefault="00210FC6" w:rsidP="00A533C6">
      <w:pPr>
        <w:pStyle w:val="Heading2"/>
      </w:pPr>
      <w:r w:rsidRPr="00006FBF">
        <w:t>Временска рамка за реализација</w:t>
      </w:r>
      <w:r w:rsidR="00A533C6">
        <w:t xml:space="preserve"> </w:t>
      </w:r>
    </w:p>
    <w:p w14:paraId="69703BFD" w14:textId="39BF1008" w:rsidR="00210FC6" w:rsidRPr="00006FBF" w:rsidRDefault="00210FC6" w:rsidP="00210FC6">
      <w:pPr>
        <w:jc w:val="both"/>
        <w:rPr>
          <w:sz w:val="22"/>
          <w:szCs w:val="22"/>
        </w:rPr>
      </w:pPr>
      <w:r w:rsidRPr="00006FBF">
        <w:rPr>
          <w:sz w:val="22"/>
          <w:szCs w:val="22"/>
        </w:rPr>
        <w:t>Преглед на активностите со временската</w:t>
      </w:r>
      <w:r w:rsidR="00925E91" w:rsidRPr="00006FBF">
        <w:rPr>
          <w:sz w:val="22"/>
          <w:szCs w:val="22"/>
        </w:rPr>
        <w:t xml:space="preserve"> </w:t>
      </w:r>
      <w:r w:rsidRPr="00006FBF">
        <w:rPr>
          <w:sz w:val="22"/>
          <w:szCs w:val="22"/>
        </w:rPr>
        <w:t>рамка</w:t>
      </w:r>
      <w:r w:rsidR="00925E91" w:rsidRPr="00006FBF">
        <w:rPr>
          <w:sz w:val="22"/>
          <w:szCs w:val="22"/>
        </w:rPr>
        <w:t xml:space="preserve"> </w:t>
      </w:r>
      <w:r w:rsidRPr="00006FBF">
        <w:rPr>
          <w:sz w:val="22"/>
          <w:szCs w:val="22"/>
        </w:rPr>
        <w:t>за</w:t>
      </w:r>
      <w:r w:rsidR="00925E91" w:rsidRPr="00006FBF">
        <w:rPr>
          <w:sz w:val="22"/>
          <w:szCs w:val="22"/>
        </w:rPr>
        <w:t xml:space="preserve"> </w:t>
      </w:r>
      <w:r w:rsidRPr="00006FBF">
        <w:rPr>
          <w:sz w:val="22"/>
          <w:szCs w:val="22"/>
        </w:rPr>
        <w:t>реализација</w:t>
      </w:r>
      <w:r w:rsidR="00925E91" w:rsidRPr="00006FBF">
        <w:rPr>
          <w:sz w:val="22"/>
          <w:szCs w:val="22"/>
        </w:rPr>
        <w:t xml:space="preserve"> </w:t>
      </w:r>
      <w:r w:rsidRPr="00006FBF">
        <w:rPr>
          <w:sz w:val="22"/>
          <w:szCs w:val="22"/>
        </w:rPr>
        <w:t>претставен</w:t>
      </w:r>
      <w:r w:rsidR="00E23B51" w:rsidRPr="00006FBF">
        <w:rPr>
          <w:sz w:val="22"/>
          <w:szCs w:val="22"/>
        </w:rPr>
        <w:t>и</w:t>
      </w:r>
      <w:r w:rsidRPr="00006FBF">
        <w:rPr>
          <w:sz w:val="22"/>
          <w:szCs w:val="22"/>
        </w:rPr>
        <w:t xml:space="preserve"> во табела. За секоја активност се внесува периодот на реализација, индикаторите</w:t>
      </w:r>
      <w:r w:rsidR="00956310" w:rsidRPr="00006FBF">
        <w:rPr>
          <w:sz w:val="22"/>
          <w:szCs w:val="22"/>
        </w:rPr>
        <w:t xml:space="preserve"> (И)</w:t>
      </w:r>
      <w:r w:rsidR="00D46E27" w:rsidRPr="00006FBF">
        <w:rPr>
          <w:sz w:val="22"/>
          <w:szCs w:val="22"/>
        </w:rPr>
        <w:t xml:space="preserve"> </w:t>
      </w:r>
      <w:r w:rsidRPr="00006FBF">
        <w:rPr>
          <w:sz w:val="22"/>
          <w:szCs w:val="22"/>
        </w:rPr>
        <w:t>и резултатите (Р)</w:t>
      </w:r>
      <w:r w:rsidR="00D46E27" w:rsidRPr="00006FBF">
        <w:rPr>
          <w:sz w:val="22"/>
          <w:szCs w:val="22"/>
        </w:rPr>
        <w:t xml:space="preserve"> </w:t>
      </w:r>
      <w:r w:rsidR="00956310" w:rsidRPr="00006FBF">
        <w:rPr>
          <w:sz w:val="22"/>
          <w:szCs w:val="22"/>
          <w:lang w:val="ru-RU"/>
        </w:rPr>
        <w:t xml:space="preserve">за секоја цел </w:t>
      </w:r>
      <w:r w:rsidRPr="00006FBF">
        <w:rPr>
          <w:sz w:val="22"/>
          <w:szCs w:val="22"/>
        </w:rPr>
        <w:t>преку кои се следи реализацијата</w:t>
      </w:r>
      <w:r w:rsidR="00956310" w:rsidRPr="00006FBF">
        <w:rPr>
          <w:sz w:val="22"/>
          <w:szCs w:val="22"/>
        </w:rPr>
        <w:t xml:space="preserve"> на проектот</w:t>
      </w:r>
      <w:r w:rsidRPr="00006FBF">
        <w:rPr>
          <w:sz w:val="22"/>
          <w:szCs w:val="22"/>
        </w:rPr>
        <w:t>.</w:t>
      </w:r>
      <w:r w:rsidR="008C7351" w:rsidRPr="00006FBF">
        <w:rPr>
          <w:sz w:val="22"/>
          <w:szCs w:val="22"/>
        </w:rPr>
        <w:t xml:space="preserve"> </w:t>
      </w:r>
      <w:r w:rsidR="008C7351" w:rsidRPr="00006FBF">
        <w:rPr>
          <w:b/>
          <w:bCs/>
          <w:sz w:val="22"/>
          <w:szCs w:val="22"/>
        </w:rPr>
        <w:t>(со завршување, октомври 2026г</w:t>
      </w:r>
      <w:r w:rsidR="008C7351" w:rsidRPr="00006FBF">
        <w:rPr>
          <w:sz w:val="22"/>
          <w:szCs w:val="22"/>
        </w:rPr>
        <w:t>.)</w:t>
      </w:r>
      <w:r w:rsidR="00490CDB" w:rsidRPr="00006FBF">
        <w:rPr>
          <w:sz w:val="22"/>
          <w:szCs w:val="22"/>
        </w:rPr>
        <w:t>. Индикаторите  и резултатите се објаснети под табелата.</w:t>
      </w:r>
    </w:p>
    <w:p w14:paraId="11BA4B1B" w14:textId="77777777" w:rsidR="00210FC6" w:rsidRPr="00006FBF" w:rsidRDefault="00210FC6" w:rsidP="00210FC6">
      <w:pPr>
        <w:jc w:val="both"/>
        <w:rPr>
          <w:sz w:val="22"/>
          <w:szCs w:val="2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1"/>
        <w:gridCol w:w="1446"/>
        <w:gridCol w:w="1446"/>
        <w:gridCol w:w="1234"/>
        <w:gridCol w:w="1048"/>
        <w:gridCol w:w="992"/>
        <w:gridCol w:w="1134"/>
        <w:gridCol w:w="1134"/>
        <w:gridCol w:w="1134"/>
        <w:gridCol w:w="850"/>
        <w:gridCol w:w="851"/>
        <w:gridCol w:w="850"/>
        <w:gridCol w:w="993"/>
      </w:tblGrid>
      <w:tr w:rsidR="00CD2D1F" w:rsidRPr="00006FBF" w14:paraId="2A980B40" w14:textId="77777777" w:rsidTr="00490CDB">
        <w:tc>
          <w:tcPr>
            <w:tcW w:w="2051" w:type="dxa"/>
            <w:shd w:val="clear" w:color="auto" w:fill="auto"/>
          </w:tcPr>
          <w:p w14:paraId="32DFF764" w14:textId="77777777" w:rsidR="00210FC6" w:rsidRPr="00006FBF" w:rsidRDefault="00210FC6" w:rsidP="00650753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r w:rsidRPr="00006FBF">
              <w:rPr>
                <w:rFonts w:eastAsia="Calibri"/>
                <w:b/>
                <w:sz w:val="22"/>
                <w:szCs w:val="22"/>
              </w:rPr>
              <w:t>Цели / активности</w:t>
            </w:r>
          </w:p>
        </w:tc>
        <w:tc>
          <w:tcPr>
            <w:tcW w:w="13112" w:type="dxa"/>
            <w:gridSpan w:val="12"/>
            <w:shd w:val="clear" w:color="auto" w:fill="auto"/>
          </w:tcPr>
          <w:p w14:paraId="55229417" w14:textId="77777777" w:rsidR="00210FC6" w:rsidRPr="00006FBF" w:rsidRDefault="00210FC6" w:rsidP="008C735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006FBF">
              <w:rPr>
                <w:rFonts w:eastAsia="Calibri"/>
                <w:b/>
                <w:sz w:val="22"/>
                <w:szCs w:val="22"/>
              </w:rPr>
              <w:t>Временска рамка за реализација на проектот (месеци)</w:t>
            </w:r>
          </w:p>
        </w:tc>
      </w:tr>
      <w:tr w:rsidR="00490CDB" w:rsidRPr="00006FBF" w14:paraId="32C0EAA0" w14:textId="77777777" w:rsidTr="00490CDB">
        <w:tc>
          <w:tcPr>
            <w:tcW w:w="2051" w:type="dxa"/>
            <w:shd w:val="clear" w:color="auto" w:fill="auto"/>
          </w:tcPr>
          <w:p w14:paraId="25F46860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Цели/активности</w:t>
            </w:r>
          </w:p>
        </w:tc>
        <w:tc>
          <w:tcPr>
            <w:tcW w:w="1446" w:type="dxa"/>
            <w:shd w:val="clear" w:color="auto" w:fill="auto"/>
          </w:tcPr>
          <w:p w14:paraId="2C54E159" w14:textId="24386DB8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1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="00802763" w:rsidRPr="00006FBF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446" w:type="dxa"/>
            <w:shd w:val="clear" w:color="auto" w:fill="auto"/>
          </w:tcPr>
          <w:p w14:paraId="4F55EF32" w14:textId="30E66920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3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1234" w:type="dxa"/>
            <w:shd w:val="clear" w:color="auto" w:fill="auto"/>
          </w:tcPr>
          <w:p w14:paraId="2EC61F2A" w14:textId="43434EC8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5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1048" w:type="dxa"/>
            <w:shd w:val="clear" w:color="auto" w:fill="auto"/>
          </w:tcPr>
          <w:p w14:paraId="01A66B79" w14:textId="1DDABFB5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7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8</w:t>
            </w:r>
          </w:p>
        </w:tc>
        <w:tc>
          <w:tcPr>
            <w:tcW w:w="992" w:type="dxa"/>
            <w:shd w:val="clear" w:color="auto" w:fill="auto"/>
          </w:tcPr>
          <w:p w14:paraId="6875B2EF" w14:textId="7C5C6675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9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10</w:t>
            </w:r>
          </w:p>
        </w:tc>
        <w:tc>
          <w:tcPr>
            <w:tcW w:w="1134" w:type="dxa"/>
            <w:shd w:val="clear" w:color="auto" w:fill="auto"/>
          </w:tcPr>
          <w:p w14:paraId="065E5A96" w14:textId="0F44F58E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11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12</w:t>
            </w:r>
          </w:p>
        </w:tc>
        <w:tc>
          <w:tcPr>
            <w:tcW w:w="1134" w:type="dxa"/>
            <w:shd w:val="clear" w:color="auto" w:fill="auto"/>
          </w:tcPr>
          <w:p w14:paraId="6CC5F0AD" w14:textId="5C683E16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13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14</w:t>
            </w:r>
          </w:p>
        </w:tc>
        <w:tc>
          <w:tcPr>
            <w:tcW w:w="1134" w:type="dxa"/>
            <w:shd w:val="clear" w:color="auto" w:fill="auto"/>
          </w:tcPr>
          <w:p w14:paraId="00AF01EE" w14:textId="66F83A66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15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16</w:t>
            </w:r>
          </w:p>
        </w:tc>
        <w:tc>
          <w:tcPr>
            <w:tcW w:w="850" w:type="dxa"/>
            <w:shd w:val="clear" w:color="auto" w:fill="auto"/>
          </w:tcPr>
          <w:p w14:paraId="54E9BC49" w14:textId="61561C51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17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</w:tcPr>
          <w:p w14:paraId="25E91889" w14:textId="09AB2F48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19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2</w:t>
            </w:r>
            <w:r w:rsidR="0038353A" w:rsidRPr="00006FBF">
              <w:rPr>
                <w:rFonts w:eastAsia="Calibri"/>
                <w:sz w:val="22"/>
                <w:szCs w:val="22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7A5F00CE" w14:textId="23AE318A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2</w:t>
            </w:r>
            <w:r w:rsidR="00210FC6" w:rsidRPr="00006FBF">
              <w:rPr>
                <w:rFonts w:eastAsia="Calibri"/>
                <w:sz w:val="22"/>
                <w:szCs w:val="22"/>
              </w:rPr>
              <w:t>1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22</w:t>
            </w:r>
          </w:p>
        </w:tc>
        <w:tc>
          <w:tcPr>
            <w:tcW w:w="993" w:type="dxa"/>
            <w:shd w:val="clear" w:color="auto" w:fill="auto"/>
          </w:tcPr>
          <w:p w14:paraId="29AED227" w14:textId="3D90806D" w:rsidR="00210FC6" w:rsidRPr="00006FBF" w:rsidRDefault="008027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23</w:t>
            </w:r>
            <w:r w:rsidR="0038353A" w:rsidRPr="00006FBF">
              <w:rPr>
                <w:rFonts w:eastAsia="Calibri"/>
                <w:sz w:val="22"/>
                <w:szCs w:val="22"/>
              </w:rPr>
              <w:t>/</w:t>
            </w:r>
            <w:r w:rsidRPr="00006FBF">
              <w:rPr>
                <w:rFonts w:eastAsia="Calibri"/>
                <w:sz w:val="22"/>
                <w:szCs w:val="22"/>
              </w:rPr>
              <w:t>24</w:t>
            </w:r>
          </w:p>
        </w:tc>
      </w:tr>
      <w:tr w:rsidR="00490CDB" w:rsidRPr="00006FBF" w14:paraId="5695CC85" w14:textId="77777777" w:rsidTr="00490CDB">
        <w:tc>
          <w:tcPr>
            <w:tcW w:w="2051" w:type="dxa"/>
            <w:shd w:val="clear" w:color="auto" w:fill="auto"/>
          </w:tcPr>
          <w:p w14:paraId="2DF5C867" w14:textId="77777777" w:rsidR="00210FC6" w:rsidRPr="00006FBF" w:rsidRDefault="00210FC6" w:rsidP="00210FC6">
            <w:pPr>
              <w:pStyle w:val="ListParagraph"/>
              <w:numPr>
                <w:ilvl w:val="0"/>
                <w:numId w:val="6"/>
              </w:numPr>
              <w:ind w:left="720"/>
              <w:jc w:val="both"/>
              <w:rPr>
                <w:rFonts w:ascii="Times New Roman" w:hAnsi="Times New Roman"/>
                <w:sz w:val="22"/>
                <w:szCs w:val="22"/>
                <w:lang w:val="mk-MK"/>
              </w:rPr>
            </w:pPr>
            <w:r w:rsidRPr="00006FBF">
              <w:rPr>
                <w:rFonts w:ascii="Times New Roman" w:hAnsi="Times New Roman"/>
                <w:sz w:val="22"/>
                <w:szCs w:val="22"/>
                <w:lang w:val="mk-MK"/>
              </w:rPr>
              <w:t>Цел</w:t>
            </w:r>
          </w:p>
        </w:tc>
        <w:tc>
          <w:tcPr>
            <w:tcW w:w="1446" w:type="dxa"/>
            <w:shd w:val="clear" w:color="auto" w:fill="E2EFD9"/>
          </w:tcPr>
          <w:p w14:paraId="4915EDCF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E2EFD9"/>
          </w:tcPr>
          <w:p w14:paraId="69510898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E2EFD9"/>
          </w:tcPr>
          <w:p w14:paraId="64C3ACB9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E2EFD9"/>
          </w:tcPr>
          <w:p w14:paraId="41C61890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0070C0"/>
          </w:tcPr>
          <w:p w14:paraId="67A9209B" w14:textId="6D06A39C" w:rsidR="00210FC6" w:rsidRPr="00006FBF" w:rsidRDefault="00210FC6" w:rsidP="00490CDB">
            <w:pPr>
              <w:pStyle w:val="NormalWeb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  <w:highlight w:val="cyan"/>
              </w:rPr>
              <w:t>Р1</w:t>
            </w:r>
            <w:r w:rsidR="00DF577B" w:rsidRPr="00006FB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5E54C169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48CB095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45F435B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5A7E461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74F153C6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927BA67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3426FBC7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28D28262" w14:textId="77777777" w:rsidTr="00490CDB">
        <w:tc>
          <w:tcPr>
            <w:tcW w:w="2051" w:type="dxa"/>
            <w:shd w:val="clear" w:color="auto" w:fill="auto"/>
          </w:tcPr>
          <w:p w14:paraId="099E685C" w14:textId="77777777" w:rsidR="00847098" w:rsidRPr="00006FBF" w:rsidRDefault="00847098" w:rsidP="00847098">
            <w:pPr>
              <w:jc w:val="both"/>
              <w:rPr>
                <w:sz w:val="22"/>
                <w:szCs w:val="22"/>
              </w:rPr>
            </w:pPr>
            <w:r w:rsidRPr="00006FBF">
              <w:rPr>
                <w:b/>
                <w:bCs/>
                <w:sz w:val="22"/>
                <w:szCs w:val="22"/>
              </w:rPr>
              <w:t>Цел 1:</w:t>
            </w:r>
            <w:r w:rsidRPr="00006FBF">
              <w:rPr>
                <w:sz w:val="22"/>
                <w:szCs w:val="22"/>
              </w:rPr>
              <w:t xml:space="preserve"> Изработка на теоретска основа и истражувачки алатки за анализа на феномените во областа на </w:t>
            </w:r>
            <w:proofErr w:type="spellStart"/>
            <w:r w:rsidRPr="00006FBF">
              <w:rPr>
                <w:sz w:val="22"/>
                <w:szCs w:val="22"/>
              </w:rPr>
              <w:t>интеркултурната</w:t>
            </w:r>
            <w:proofErr w:type="spellEnd"/>
            <w:r w:rsidRPr="00006FBF">
              <w:rPr>
                <w:sz w:val="22"/>
                <w:szCs w:val="22"/>
              </w:rPr>
              <w:t xml:space="preserve"> прагматика.</w:t>
            </w:r>
          </w:p>
          <w:p w14:paraId="4BD3F23E" w14:textId="7BF78402" w:rsidR="00210FC6" w:rsidRPr="00006FBF" w:rsidRDefault="00847098" w:rsidP="00110187">
            <w:pPr>
              <w:jc w:val="both"/>
              <w:rPr>
                <w:sz w:val="22"/>
                <w:szCs w:val="22"/>
                <w:lang w:val="ru-RU"/>
              </w:rPr>
            </w:pPr>
            <w:r w:rsidRPr="00006FBF">
              <w:rPr>
                <w:b/>
                <w:bCs/>
                <w:sz w:val="22"/>
                <w:szCs w:val="22"/>
              </w:rPr>
              <w:t>Активност 1.1:</w:t>
            </w:r>
            <w:r w:rsidRPr="00006FBF">
              <w:rPr>
                <w:sz w:val="22"/>
                <w:szCs w:val="22"/>
              </w:rPr>
              <w:t xml:space="preserve"> Преглед на релевантна литература и теоретски модели во областа на </w:t>
            </w:r>
            <w:proofErr w:type="spellStart"/>
            <w:r w:rsidRPr="00006FBF">
              <w:rPr>
                <w:sz w:val="22"/>
                <w:szCs w:val="22"/>
              </w:rPr>
              <w:t>интеркултурната</w:t>
            </w:r>
            <w:proofErr w:type="spellEnd"/>
            <w:r w:rsidRPr="00006FBF">
              <w:rPr>
                <w:sz w:val="22"/>
                <w:szCs w:val="22"/>
              </w:rPr>
              <w:t xml:space="preserve"> прагматика.</w:t>
            </w:r>
          </w:p>
        </w:tc>
        <w:tc>
          <w:tcPr>
            <w:tcW w:w="1446" w:type="dxa"/>
            <w:shd w:val="clear" w:color="auto" w:fill="BDD6EE"/>
          </w:tcPr>
          <w:p w14:paraId="1D010BE4" w14:textId="2DEB0AE8" w:rsidR="00196B36" w:rsidRPr="00006FBF" w:rsidRDefault="009C0AB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И1.1</w:t>
            </w:r>
          </w:p>
        </w:tc>
        <w:tc>
          <w:tcPr>
            <w:tcW w:w="1446" w:type="dxa"/>
            <w:shd w:val="clear" w:color="auto" w:fill="FFFFFF" w:themeFill="background1"/>
          </w:tcPr>
          <w:p w14:paraId="4C31FBB9" w14:textId="18F36E19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3492D681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003BD4BB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125CB073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8E9ED32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13D489A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716F2C5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466C761E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49FC475F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E4AE59F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4A57E3FF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403D9A79" w14:textId="77777777" w:rsidTr="00490CDB">
        <w:tc>
          <w:tcPr>
            <w:tcW w:w="2051" w:type="dxa"/>
            <w:shd w:val="clear" w:color="auto" w:fill="auto"/>
          </w:tcPr>
          <w:p w14:paraId="2EE0ADCA" w14:textId="20F504C2" w:rsidR="00D4542E" w:rsidRPr="00006FBF" w:rsidRDefault="00847098" w:rsidP="00110187">
            <w:pPr>
              <w:jc w:val="both"/>
              <w:rPr>
                <w:sz w:val="22"/>
                <w:szCs w:val="22"/>
              </w:rPr>
            </w:pPr>
            <w:r w:rsidRPr="00006FBF">
              <w:rPr>
                <w:b/>
                <w:bCs/>
                <w:sz w:val="22"/>
                <w:szCs w:val="22"/>
              </w:rPr>
              <w:t xml:space="preserve">Активност 1.2: </w:t>
            </w:r>
            <w:r w:rsidRPr="00006FBF">
              <w:rPr>
                <w:sz w:val="22"/>
                <w:szCs w:val="22"/>
              </w:rPr>
              <w:t>Разгледување на досегашните истражувања.</w:t>
            </w:r>
          </w:p>
        </w:tc>
        <w:tc>
          <w:tcPr>
            <w:tcW w:w="1446" w:type="dxa"/>
            <w:shd w:val="clear" w:color="auto" w:fill="FFFFFF"/>
          </w:tcPr>
          <w:p w14:paraId="7C77DD18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B4C6E7" w:themeFill="accent1" w:themeFillTint="66"/>
          </w:tcPr>
          <w:p w14:paraId="1D69E333" w14:textId="0D82A328" w:rsidR="007B5002" w:rsidRPr="00006FBF" w:rsidRDefault="009C0AB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И1.2</w:t>
            </w:r>
          </w:p>
        </w:tc>
        <w:tc>
          <w:tcPr>
            <w:tcW w:w="1234" w:type="dxa"/>
            <w:shd w:val="clear" w:color="auto" w:fill="auto"/>
          </w:tcPr>
          <w:p w14:paraId="023DCA36" w14:textId="77777777" w:rsidR="00210FC6" w:rsidRPr="00006FBF" w:rsidRDefault="00210FC6" w:rsidP="00650753">
            <w:pPr>
              <w:jc w:val="both"/>
              <w:rPr>
                <w:rFonts w:eastAsia="Calibri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17833351" w14:textId="78251DD6" w:rsidR="00210FC6" w:rsidRPr="00006FBF" w:rsidRDefault="00210FC6" w:rsidP="00650753">
            <w:pPr>
              <w:jc w:val="both"/>
              <w:rPr>
                <w:rFonts w:eastAsia="Calibri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1F5458A9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1DA18A6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6F05633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D27975A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22E64AB6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77CCFB0F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0DC87194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5DB9E972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2971E227" w14:textId="77777777" w:rsidTr="00490CDB">
        <w:tc>
          <w:tcPr>
            <w:tcW w:w="2051" w:type="dxa"/>
            <w:shd w:val="clear" w:color="auto" w:fill="auto"/>
          </w:tcPr>
          <w:p w14:paraId="165BE88E" w14:textId="0D2764CC" w:rsidR="00210FC6" w:rsidRPr="00006FBF" w:rsidRDefault="00847098" w:rsidP="00110187">
            <w:pPr>
              <w:jc w:val="both"/>
              <w:rPr>
                <w:bCs/>
                <w:sz w:val="22"/>
                <w:szCs w:val="22"/>
              </w:rPr>
            </w:pPr>
            <w:r w:rsidRPr="00006FBF">
              <w:rPr>
                <w:b/>
                <w:bCs/>
                <w:sz w:val="22"/>
                <w:szCs w:val="22"/>
              </w:rPr>
              <w:t>Активност 1.3:</w:t>
            </w:r>
            <w:r w:rsidRPr="00006FBF">
              <w:rPr>
                <w:sz w:val="22"/>
                <w:szCs w:val="22"/>
              </w:rPr>
              <w:t xml:space="preserve"> Дизајн на истражувачки инструмент </w:t>
            </w:r>
            <w:r w:rsidRPr="00006FBF">
              <w:rPr>
                <w:sz w:val="22"/>
                <w:szCs w:val="22"/>
              </w:rPr>
              <w:lastRenderedPageBreak/>
              <w:t>(анкета, игра по улоги, интервју, Прашалник за анализа на дискурс).</w:t>
            </w:r>
          </w:p>
        </w:tc>
        <w:tc>
          <w:tcPr>
            <w:tcW w:w="1446" w:type="dxa"/>
            <w:shd w:val="clear" w:color="auto" w:fill="auto"/>
          </w:tcPr>
          <w:p w14:paraId="5EF545D5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0284E9B4" w14:textId="6A938402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B4C6E7" w:themeFill="accent1" w:themeFillTint="66"/>
          </w:tcPr>
          <w:p w14:paraId="40065264" w14:textId="30B636B0" w:rsidR="00114B75" w:rsidRPr="00006FBF" w:rsidRDefault="009C0AB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И1.3</w:t>
            </w:r>
          </w:p>
        </w:tc>
        <w:tc>
          <w:tcPr>
            <w:tcW w:w="1048" w:type="dxa"/>
            <w:shd w:val="clear" w:color="auto" w:fill="auto"/>
          </w:tcPr>
          <w:p w14:paraId="4D93A26B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33CAB66B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2C4EEA8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80456F5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988CA20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4FBF054A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6E3AD5A6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223457A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7E2D430A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3EF272BF" w14:textId="77777777" w:rsidTr="00490CDB">
        <w:tc>
          <w:tcPr>
            <w:tcW w:w="2051" w:type="dxa"/>
            <w:shd w:val="clear" w:color="auto" w:fill="auto"/>
          </w:tcPr>
          <w:p w14:paraId="6CDF7DC6" w14:textId="7B975AA5" w:rsidR="001B17C8" w:rsidRPr="00006FBF" w:rsidRDefault="00847098" w:rsidP="00110187">
            <w:pPr>
              <w:jc w:val="both"/>
              <w:rPr>
                <w:rFonts w:eastAsia="Calibri"/>
                <w:bCs/>
                <w:sz w:val="22"/>
                <w:szCs w:val="22"/>
              </w:rPr>
            </w:pPr>
            <w:r w:rsidRPr="00006FBF">
              <w:rPr>
                <w:b/>
                <w:bCs/>
                <w:sz w:val="22"/>
                <w:szCs w:val="22"/>
              </w:rPr>
              <w:t>Активност 1.4:</w:t>
            </w:r>
            <w:r w:rsidRPr="00006FBF">
              <w:rPr>
                <w:sz w:val="22"/>
                <w:szCs w:val="22"/>
              </w:rPr>
              <w:t xml:space="preserve"> Одредување јазично ниво кај испитаниците со користење на јазичен тест.</w:t>
            </w:r>
          </w:p>
        </w:tc>
        <w:tc>
          <w:tcPr>
            <w:tcW w:w="1446" w:type="dxa"/>
            <w:shd w:val="clear" w:color="auto" w:fill="auto"/>
          </w:tcPr>
          <w:p w14:paraId="54E8F882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08927C81" w14:textId="3324619F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76BF1C34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B4C6E7" w:themeFill="accent1" w:themeFillTint="66"/>
          </w:tcPr>
          <w:p w14:paraId="2502A8A4" w14:textId="77777777" w:rsidR="001B17C8" w:rsidRPr="00006FBF" w:rsidRDefault="000F489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И1.4</w:t>
            </w:r>
          </w:p>
          <w:p w14:paraId="1CA9F1B3" w14:textId="0810EFA3" w:rsidR="006473E7" w:rsidRPr="00006FBF" w:rsidRDefault="006473E7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3EAA2EC7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1D15E76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821AA5B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E916EED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C595C54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3B37E160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9CDF837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1DB835BE" w14:textId="77777777" w:rsidR="001B17C8" w:rsidRPr="00006FBF" w:rsidRDefault="001B17C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5428BBA6" w14:textId="77777777" w:rsidTr="00490CDB">
        <w:tc>
          <w:tcPr>
            <w:tcW w:w="2051" w:type="dxa"/>
            <w:shd w:val="clear" w:color="auto" w:fill="auto"/>
          </w:tcPr>
          <w:p w14:paraId="10FDAE0A" w14:textId="77777777" w:rsidR="00210FC6" w:rsidRPr="00006FBF" w:rsidRDefault="00210FC6" w:rsidP="00210FC6">
            <w:pPr>
              <w:pStyle w:val="ListParagraph"/>
              <w:numPr>
                <w:ilvl w:val="0"/>
                <w:numId w:val="6"/>
              </w:numPr>
              <w:ind w:left="720"/>
              <w:jc w:val="both"/>
              <w:rPr>
                <w:rFonts w:ascii="Times New Roman" w:hAnsi="Times New Roman"/>
                <w:b/>
                <w:bCs/>
                <w:sz w:val="22"/>
                <w:szCs w:val="22"/>
                <w:lang w:val="mk-MK"/>
              </w:rPr>
            </w:pPr>
            <w:r w:rsidRPr="00006FBF">
              <w:rPr>
                <w:rFonts w:ascii="Times New Roman" w:hAnsi="Times New Roman"/>
                <w:b/>
                <w:bCs/>
                <w:sz w:val="22"/>
                <w:szCs w:val="22"/>
                <w:lang w:val="mk-MK"/>
              </w:rPr>
              <w:t>Цел</w:t>
            </w:r>
          </w:p>
        </w:tc>
        <w:tc>
          <w:tcPr>
            <w:tcW w:w="1446" w:type="dxa"/>
            <w:shd w:val="clear" w:color="auto" w:fill="auto"/>
          </w:tcPr>
          <w:p w14:paraId="6F0A6E20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7E2FC02D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08EC769C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728F06AD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74000A0A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08E10C0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5257DFA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A5EACB3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2F5496" w:themeFill="accent1" w:themeFillShade="BF"/>
          </w:tcPr>
          <w:p w14:paraId="2DA3EECB" w14:textId="77777777" w:rsidR="00210FC6" w:rsidRPr="00006FBF" w:rsidRDefault="002A1D7B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  <w:highlight w:val="cyan"/>
              </w:rPr>
            </w:pPr>
            <w:r w:rsidRPr="00006FBF">
              <w:rPr>
                <w:rFonts w:eastAsia="Calibri"/>
                <w:b/>
                <w:bCs/>
                <w:sz w:val="22"/>
                <w:szCs w:val="22"/>
                <w:highlight w:val="cyan"/>
              </w:rPr>
              <w:t>Р2</w:t>
            </w:r>
          </w:p>
          <w:p w14:paraId="50664AA0" w14:textId="77777777" w:rsidR="006172ED" w:rsidRPr="00006FBF" w:rsidRDefault="006172ED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  <w:highlight w:val="cyan"/>
              </w:rPr>
            </w:pPr>
          </w:p>
          <w:p w14:paraId="0D141071" w14:textId="050CA017" w:rsidR="006172ED" w:rsidRPr="00006FBF" w:rsidRDefault="006172ED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  <w:highlight w:val="darkBlue"/>
              </w:rPr>
            </w:pPr>
          </w:p>
        </w:tc>
        <w:tc>
          <w:tcPr>
            <w:tcW w:w="851" w:type="dxa"/>
            <w:shd w:val="clear" w:color="auto" w:fill="auto"/>
          </w:tcPr>
          <w:p w14:paraId="55C7887B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2CBB0D2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3B4B55D6" w14:textId="77777777" w:rsidR="00210FC6" w:rsidRPr="00006FBF" w:rsidRDefault="00210FC6" w:rsidP="00650753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490CDB" w:rsidRPr="00006FBF" w14:paraId="5BE9CA49" w14:textId="77777777" w:rsidTr="00490CDB">
        <w:tc>
          <w:tcPr>
            <w:tcW w:w="2051" w:type="dxa"/>
            <w:shd w:val="clear" w:color="auto" w:fill="auto"/>
          </w:tcPr>
          <w:p w14:paraId="3982E0AD" w14:textId="47D99499" w:rsidR="00927777" w:rsidRPr="00006FBF" w:rsidRDefault="007017D8" w:rsidP="0011018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Цел 2. </w:t>
            </w:r>
            <w:r w:rsidR="00927777" w:rsidRPr="00006FBF">
              <w:rPr>
                <w:sz w:val="22"/>
                <w:szCs w:val="22"/>
              </w:rPr>
              <w:t>Анализа на наставни материјали и дискурси од наставната практика и спроведување истражување со студенти/изучувачи на странскиот јазик, изворни говорители и говорители на мајчин јазик (македонски).</w:t>
            </w:r>
          </w:p>
          <w:p w14:paraId="6CF21A05" w14:textId="77777777" w:rsidR="00927777" w:rsidRPr="00006FBF" w:rsidRDefault="00927777" w:rsidP="00110187">
            <w:pPr>
              <w:rPr>
                <w:b/>
                <w:bCs/>
                <w:sz w:val="22"/>
                <w:szCs w:val="22"/>
              </w:rPr>
            </w:pPr>
            <w:r w:rsidRPr="00006FBF">
              <w:rPr>
                <w:b/>
                <w:bCs/>
                <w:sz w:val="22"/>
                <w:szCs w:val="22"/>
              </w:rPr>
              <w:t>Активност 2.1:</w:t>
            </w:r>
          </w:p>
          <w:p w14:paraId="1EDD3578" w14:textId="77777777" w:rsidR="00927777" w:rsidRPr="00006FBF" w:rsidRDefault="00927777" w:rsidP="00110187">
            <w:pPr>
              <w:jc w:val="both"/>
              <w:rPr>
                <w:sz w:val="22"/>
                <w:szCs w:val="22"/>
              </w:rPr>
            </w:pPr>
            <w:r w:rsidRPr="00006FBF">
              <w:rPr>
                <w:sz w:val="22"/>
                <w:szCs w:val="22"/>
              </w:rPr>
              <w:t xml:space="preserve">Селектирање и анализа на ситуации/сценарија добиени со одреден </w:t>
            </w:r>
            <w:proofErr w:type="spellStart"/>
            <w:r w:rsidRPr="00006FBF">
              <w:rPr>
                <w:sz w:val="22"/>
                <w:szCs w:val="22"/>
              </w:rPr>
              <w:lastRenderedPageBreak/>
              <w:t>инструментит</w:t>
            </w:r>
            <w:proofErr w:type="spellEnd"/>
            <w:r w:rsidRPr="00006FBF">
              <w:rPr>
                <w:sz w:val="22"/>
                <w:szCs w:val="22"/>
              </w:rPr>
              <w:t xml:space="preserve"> (за пишан или </w:t>
            </w:r>
            <w:proofErr w:type="spellStart"/>
            <w:r w:rsidRPr="00006FBF">
              <w:rPr>
                <w:sz w:val="22"/>
                <w:szCs w:val="22"/>
              </w:rPr>
              <w:t>усмен</w:t>
            </w:r>
            <w:proofErr w:type="spellEnd"/>
            <w:r w:rsidRPr="00006FBF">
              <w:rPr>
                <w:sz w:val="22"/>
                <w:szCs w:val="22"/>
              </w:rPr>
              <w:t xml:space="preserve"> јазик) и автентични дискурси користени во наставата по странски јазици.</w:t>
            </w:r>
          </w:p>
          <w:p w14:paraId="39B39F07" w14:textId="5B06DB6D" w:rsidR="00927777" w:rsidRPr="00006FBF" w:rsidRDefault="00927777" w:rsidP="00927777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3AE8B393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0C3DD4B0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3B1525F3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355DB617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671F6FE3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7CAAC" w:themeFill="accent2" w:themeFillTint="66"/>
          </w:tcPr>
          <w:p w14:paraId="32EB8DB0" w14:textId="77777777" w:rsidR="00210FC6" w:rsidRPr="00006FBF" w:rsidRDefault="000F489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И2.1</w:t>
            </w:r>
          </w:p>
          <w:p w14:paraId="3C144802" w14:textId="5A88B7AC" w:rsidR="00E7553E" w:rsidRPr="00006FBF" w:rsidRDefault="00E7553E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11B47D2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E9F2DFD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7BB40F8F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45C5DA2F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52501304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64F66767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33D39A25" w14:textId="77777777" w:rsidTr="00490CDB">
        <w:tc>
          <w:tcPr>
            <w:tcW w:w="2051" w:type="dxa"/>
            <w:shd w:val="clear" w:color="auto" w:fill="auto"/>
          </w:tcPr>
          <w:p w14:paraId="6F8ADAD7" w14:textId="77777777" w:rsidR="00927777" w:rsidRPr="00006FBF" w:rsidRDefault="00927777" w:rsidP="00110187">
            <w:pPr>
              <w:rPr>
                <w:b/>
                <w:bCs/>
                <w:sz w:val="22"/>
                <w:szCs w:val="22"/>
              </w:rPr>
            </w:pPr>
            <w:r w:rsidRPr="00006FBF">
              <w:rPr>
                <w:b/>
                <w:bCs/>
                <w:sz w:val="22"/>
                <w:szCs w:val="22"/>
              </w:rPr>
              <w:t>Активност 2.2:</w:t>
            </w:r>
          </w:p>
          <w:p w14:paraId="3CFA618B" w14:textId="58DCB76B" w:rsidR="00927777" w:rsidRPr="00006FBF" w:rsidRDefault="00927777" w:rsidP="00927777">
            <w:pPr>
              <w:jc w:val="both"/>
              <w:rPr>
                <w:bCs/>
                <w:sz w:val="22"/>
                <w:szCs w:val="22"/>
              </w:rPr>
            </w:pPr>
            <w:r w:rsidRPr="00006FBF">
              <w:rPr>
                <w:sz w:val="22"/>
                <w:szCs w:val="22"/>
              </w:rPr>
              <w:t xml:space="preserve">Организирање и спроведување на истражување со студенти/изучувачи на странскиот јазик, изворни говорители и говорители на мајчин јазик (македонски), со фокус на </w:t>
            </w:r>
            <w:proofErr w:type="spellStart"/>
            <w:r w:rsidRPr="00006FBF">
              <w:rPr>
                <w:sz w:val="22"/>
                <w:szCs w:val="22"/>
              </w:rPr>
              <w:t>интеркултурната</w:t>
            </w:r>
            <w:proofErr w:type="spellEnd"/>
            <w:r w:rsidRPr="00006FBF">
              <w:rPr>
                <w:sz w:val="22"/>
                <w:szCs w:val="22"/>
              </w:rPr>
              <w:t xml:space="preserve"> прагматичка компетенција.</w:t>
            </w:r>
            <w:r w:rsidR="007017D8">
              <w:rPr>
                <w:sz w:val="22"/>
                <w:szCs w:val="22"/>
              </w:rPr>
              <w:t xml:space="preserve"> Анализа на јазичниот материјал.</w:t>
            </w:r>
          </w:p>
          <w:p w14:paraId="330233A1" w14:textId="7C34A1D1" w:rsidR="00210FC6" w:rsidRPr="00006FBF" w:rsidRDefault="00210FC6" w:rsidP="004663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76836A8C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2A9B6C81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279E5D38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016AE458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7CC6C3E1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0558C9E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7CAAC" w:themeFill="accent2" w:themeFillTint="66"/>
          </w:tcPr>
          <w:p w14:paraId="1D0074C6" w14:textId="38A28570" w:rsidR="00197873" w:rsidRPr="00006FBF" w:rsidRDefault="009C0AB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И2.2</w:t>
            </w:r>
          </w:p>
        </w:tc>
        <w:tc>
          <w:tcPr>
            <w:tcW w:w="1134" w:type="dxa"/>
            <w:shd w:val="clear" w:color="auto" w:fill="auto"/>
          </w:tcPr>
          <w:p w14:paraId="358C8EA5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C492B0D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4E058D21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46040B1F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242B7FD3" w14:textId="77777777" w:rsidR="00210FC6" w:rsidRPr="00006FBF" w:rsidRDefault="00210FC6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0C650DB0" w14:textId="77777777" w:rsidTr="00490CDB">
        <w:tc>
          <w:tcPr>
            <w:tcW w:w="2051" w:type="dxa"/>
            <w:shd w:val="clear" w:color="auto" w:fill="auto"/>
          </w:tcPr>
          <w:p w14:paraId="31FD9329" w14:textId="2145B4C6" w:rsidR="006C0489" w:rsidRPr="00006FBF" w:rsidRDefault="006C0489" w:rsidP="006070E7">
            <w:pPr>
              <w:jc w:val="both"/>
              <w:rPr>
                <w:sz w:val="22"/>
                <w:szCs w:val="22"/>
                <w:lang w:val="ru-RU"/>
              </w:rPr>
            </w:pPr>
            <w:r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2.</w:t>
            </w:r>
            <w:proofErr w:type="gramStart"/>
            <w:r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3.</w:t>
            </w:r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Определување</w:t>
            </w:r>
            <w:proofErr w:type="gram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на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прагматичките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карактеристики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кои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ќе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бидат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предмет на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истражување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и</w:t>
            </w:r>
            <w:r w:rsidR="0038353A"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lang w:val="ru-RU"/>
              </w:rPr>
              <w:t>креирање</w:t>
            </w:r>
            <w:proofErr w:type="spellEnd"/>
            <w:r w:rsidR="0038353A" w:rsidRPr="00006FBF">
              <w:rPr>
                <w:sz w:val="22"/>
                <w:szCs w:val="22"/>
                <w:lang w:val="ru-RU"/>
              </w:rPr>
              <w:t xml:space="preserve"> модули на е-</w:t>
            </w:r>
            <w:proofErr w:type="spellStart"/>
            <w:r w:rsidR="0038353A" w:rsidRPr="00006FBF">
              <w:rPr>
                <w:sz w:val="22"/>
                <w:szCs w:val="22"/>
                <w:lang w:val="ru-RU"/>
              </w:rPr>
              <w:t>учење</w:t>
            </w:r>
            <w:proofErr w:type="spellEnd"/>
            <w:r w:rsidR="0038353A" w:rsidRPr="00006FBF">
              <w:rPr>
                <w:sz w:val="22"/>
                <w:szCs w:val="22"/>
                <w:lang w:val="ru-RU"/>
              </w:rPr>
              <w:t xml:space="preserve">.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lastRenderedPageBreak/>
              <w:t>Споредбени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анализи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на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прагматичките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јазични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единици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(во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меѓу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јазикот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на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изучувачите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на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странскиот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јазик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, како и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споредбена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анализа на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јазичните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елементи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со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изворните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говорители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на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странскиот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 </w:t>
            </w:r>
            <w:proofErr w:type="spellStart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>јазик</w:t>
            </w:r>
            <w:proofErr w:type="spellEnd"/>
            <w:r w:rsidR="0038353A" w:rsidRPr="00006FBF">
              <w:rPr>
                <w:sz w:val="22"/>
                <w:szCs w:val="22"/>
                <w:shd w:val="clear" w:color="auto" w:fill="FFFFFF" w:themeFill="background1"/>
                <w:lang w:val="ru-RU"/>
              </w:rPr>
              <w:t xml:space="preserve">). </w:t>
            </w:r>
          </w:p>
        </w:tc>
        <w:tc>
          <w:tcPr>
            <w:tcW w:w="1446" w:type="dxa"/>
            <w:shd w:val="clear" w:color="auto" w:fill="auto"/>
          </w:tcPr>
          <w:p w14:paraId="68036522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654BB000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23ABEA5C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154A96A7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6982463A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5CD1CCD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8D6B65E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7CAAC" w:themeFill="accent2" w:themeFillTint="66"/>
          </w:tcPr>
          <w:p w14:paraId="6F192972" w14:textId="77777777" w:rsidR="006C0489" w:rsidRPr="00006FBF" w:rsidRDefault="00CD2D1F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И2.3</w:t>
            </w:r>
          </w:p>
          <w:p w14:paraId="101F2272" w14:textId="08FE1A87" w:rsidR="00D61608" w:rsidRPr="00006FBF" w:rsidRDefault="00D61608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15793147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65643DAB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519EB0E5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4FF530FC" w14:textId="77777777" w:rsidR="006C0489" w:rsidRPr="00006FBF" w:rsidRDefault="006C0489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66A3DCB8" w14:textId="77777777" w:rsidTr="00490CDB">
        <w:trPr>
          <w:trHeight w:val="5019"/>
        </w:trPr>
        <w:tc>
          <w:tcPr>
            <w:tcW w:w="2051" w:type="dxa"/>
            <w:shd w:val="clear" w:color="auto" w:fill="auto"/>
          </w:tcPr>
          <w:p w14:paraId="2498778A" w14:textId="77777777" w:rsidR="00EA5BBF" w:rsidRPr="00006FBF" w:rsidRDefault="008C0BD9" w:rsidP="008C0BD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06FBF">
              <w:rPr>
                <w:rFonts w:ascii="Times New Roman" w:hAnsi="Times New Roman"/>
                <w:b/>
                <w:bCs/>
                <w:sz w:val="22"/>
                <w:szCs w:val="22"/>
                <w:lang w:val="mk-MK"/>
              </w:rPr>
              <w:t>Цел</w:t>
            </w:r>
          </w:p>
          <w:p w14:paraId="1E875130" w14:textId="02D5B716" w:rsidR="009B250A" w:rsidRPr="00006FBF" w:rsidRDefault="009B250A" w:rsidP="00110187">
            <w:pPr>
              <w:jc w:val="both"/>
              <w:rPr>
                <w:b/>
                <w:bCs/>
                <w:sz w:val="22"/>
                <w:szCs w:val="22"/>
                <w:lang w:val="ru-RU"/>
              </w:rPr>
            </w:pPr>
            <w:r w:rsidRPr="00006FBF">
              <w:rPr>
                <w:sz w:val="22"/>
                <w:szCs w:val="22"/>
                <w:lang w:val="ru-RU"/>
              </w:rPr>
              <w:t xml:space="preserve">Да се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истражат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систематски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идентификуваат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разликите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во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прагматичката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продукција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перцепција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помеѓу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изучувачите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на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странскиот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јазик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во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споредба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со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изворните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говорители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, при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усмена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пишана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комуникација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>.</w:t>
            </w:r>
            <w:r w:rsidRPr="00006FBF">
              <w:rPr>
                <w:sz w:val="22"/>
                <w:szCs w:val="22"/>
                <w:lang w:val="ru-RU"/>
              </w:rPr>
              <w:br/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Резултатите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од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истражувањето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ќе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бидат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презентирани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преку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објавување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на научна книга или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монографија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lastRenderedPageBreak/>
              <w:t>организирање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научен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настан</w:t>
            </w:r>
            <w:proofErr w:type="spellEnd"/>
            <w:r w:rsidR="00D45A29" w:rsidRPr="00006FBF">
              <w:rPr>
                <w:sz w:val="22"/>
                <w:szCs w:val="22"/>
                <w:lang w:val="ru-RU"/>
              </w:rPr>
              <w:t xml:space="preserve">, </w:t>
            </w:r>
            <w:proofErr w:type="spellStart"/>
            <w:r w:rsidR="00D45A29" w:rsidRPr="00006FBF">
              <w:rPr>
                <w:sz w:val="22"/>
                <w:szCs w:val="22"/>
                <w:lang w:val="ru-RU"/>
              </w:rPr>
              <w:t>изработка</w:t>
            </w:r>
            <w:proofErr w:type="spellEnd"/>
            <w:r w:rsidR="00D45A29" w:rsidRPr="00006FBF">
              <w:rPr>
                <w:sz w:val="22"/>
                <w:szCs w:val="22"/>
                <w:lang w:val="ru-RU"/>
              </w:rPr>
              <w:t xml:space="preserve"> на веб страница</w:t>
            </w:r>
            <w:r w:rsidRPr="00006FBF">
              <w:rPr>
                <w:sz w:val="22"/>
                <w:szCs w:val="22"/>
                <w:lang w:val="ru-RU"/>
              </w:rPr>
              <w:t xml:space="preserve"> (</w:t>
            </w:r>
            <w:proofErr w:type="spellStart"/>
            <w:r w:rsidR="0030167A" w:rsidRPr="00006FBF">
              <w:rPr>
                <w:sz w:val="22"/>
                <w:szCs w:val="22"/>
                <w:lang w:val="ru-RU"/>
              </w:rPr>
              <w:t>организација</w:t>
            </w:r>
            <w:proofErr w:type="spellEnd"/>
            <w:r w:rsidR="0030167A" w:rsidRPr="00006FBF">
              <w:rPr>
                <w:sz w:val="22"/>
                <w:szCs w:val="22"/>
                <w:lang w:val="ru-RU"/>
              </w:rPr>
              <w:t xml:space="preserve"> на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тркалезна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маса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трибина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, семинар и сл.), со цел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ширење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на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научните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сознанија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промовирање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на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понатамошна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академска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дискусија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во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областа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на </w:t>
            </w:r>
            <w:proofErr w:type="spellStart"/>
            <w:r w:rsidRPr="00006FBF">
              <w:rPr>
                <w:sz w:val="22"/>
                <w:szCs w:val="22"/>
                <w:lang w:val="ru-RU"/>
              </w:rPr>
              <w:t>интеркултурната</w:t>
            </w:r>
            <w:proofErr w:type="spellEnd"/>
            <w:r w:rsidRPr="00006FBF">
              <w:rPr>
                <w:sz w:val="22"/>
                <w:szCs w:val="22"/>
                <w:lang w:val="ru-RU"/>
              </w:rPr>
              <w:t xml:space="preserve"> прагматика.</w:t>
            </w:r>
          </w:p>
        </w:tc>
        <w:tc>
          <w:tcPr>
            <w:tcW w:w="1446" w:type="dxa"/>
            <w:shd w:val="clear" w:color="auto" w:fill="auto"/>
          </w:tcPr>
          <w:p w14:paraId="48426073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357AF697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4952DE64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0B2A6C83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75918A52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B74567C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926C60F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F8926C3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1BA0BD3E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0088A20F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14BDC536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2F5496" w:themeFill="accent1" w:themeFillShade="BF"/>
          </w:tcPr>
          <w:p w14:paraId="4F435F17" w14:textId="69FDF2D0" w:rsidR="00EA5BBF" w:rsidRPr="00006FBF" w:rsidRDefault="000F489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  <w:highlight w:val="cyan"/>
              </w:rPr>
              <w:t>Р3</w:t>
            </w:r>
          </w:p>
        </w:tc>
      </w:tr>
      <w:tr w:rsidR="00490CDB" w:rsidRPr="00006FBF" w14:paraId="1231B64C" w14:textId="77777777" w:rsidTr="00490CDB">
        <w:tc>
          <w:tcPr>
            <w:tcW w:w="2051" w:type="dxa"/>
            <w:shd w:val="clear" w:color="auto" w:fill="auto"/>
          </w:tcPr>
          <w:p w14:paraId="6B1EFC3E" w14:textId="4F14CDB7" w:rsidR="00E450D3" w:rsidRPr="00006FBF" w:rsidRDefault="00490CDB" w:rsidP="00490CDB">
            <w:pPr>
              <w:jc w:val="both"/>
              <w:rPr>
                <w:sz w:val="22"/>
                <w:szCs w:val="22"/>
                <w:lang w:val="ru-RU"/>
              </w:rPr>
            </w:pPr>
            <w:r w:rsidRPr="00006FBF">
              <w:rPr>
                <w:sz w:val="22"/>
                <w:szCs w:val="22"/>
              </w:rPr>
              <w:t>3.1</w:t>
            </w:r>
            <w:r w:rsidR="000F4896" w:rsidRPr="00006FBF">
              <w:rPr>
                <w:sz w:val="22"/>
                <w:szCs w:val="22"/>
              </w:rPr>
              <w:t>Издавање на книга и организација на собир</w:t>
            </w:r>
          </w:p>
        </w:tc>
        <w:tc>
          <w:tcPr>
            <w:tcW w:w="1446" w:type="dxa"/>
            <w:shd w:val="clear" w:color="auto" w:fill="auto"/>
          </w:tcPr>
          <w:p w14:paraId="1EBFBC34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3CA3DD19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7565E97C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61BB3F58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6779F233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C4D898F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5A31687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CA4223D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FC27F42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C5E0B3" w:themeFill="accent6" w:themeFillTint="66"/>
          </w:tcPr>
          <w:p w14:paraId="45DAFC1B" w14:textId="77777777" w:rsidR="00EA5BBF" w:rsidRPr="00006FBF" w:rsidRDefault="000F4896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</w:t>
            </w:r>
            <w:r w:rsidR="00623963" w:rsidRPr="00006FBF">
              <w:rPr>
                <w:rFonts w:eastAsia="Calibri"/>
                <w:sz w:val="22"/>
                <w:szCs w:val="22"/>
              </w:rPr>
              <w:t>3</w:t>
            </w:r>
            <w:r w:rsidRPr="00006FBF">
              <w:rPr>
                <w:rFonts w:eastAsia="Calibri"/>
                <w:sz w:val="22"/>
                <w:szCs w:val="22"/>
              </w:rPr>
              <w:t>.1</w:t>
            </w:r>
          </w:p>
          <w:p w14:paraId="139905FC" w14:textId="2C9406F0" w:rsidR="006D67C2" w:rsidRPr="00006FBF" w:rsidRDefault="006D67C2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70874386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1036679D" w14:textId="77777777" w:rsidR="00EA5BBF" w:rsidRPr="00006FBF" w:rsidRDefault="00EA5BBF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490CDB" w:rsidRPr="00006FBF" w14:paraId="2DE3F16F" w14:textId="77777777" w:rsidTr="00490CDB">
        <w:tc>
          <w:tcPr>
            <w:tcW w:w="2051" w:type="dxa"/>
            <w:shd w:val="clear" w:color="auto" w:fill="auto"/>
          </w:tcPr>
          <w:p w14:paraId="47DAD1A4" w14:textId="20E786D1" w:rsidR="00623963" w:rsidRPr="00006FBF" w:rsidRDefault="00490CDB" w:rsidP="00490CDB">
            <w:pPr>
              <w:jc w:val="both"/>
              <w:rPr>
                <w:sz w:val="22"/>
                <w:szCs w:val="22"/>
              </w:rPr>
            </w:pPr>
            <w:r w:rsidRPr="00006FBF">
              <w:rPr>
                <w:sz w:val="22"/>
                <w:szCs w:val="22"/>
              </w:rPr>
              <w:t>3.2</w:t>
            </w:r>
            <w:r w:rsidR="00623963" w:rsidRPr="00006FBF">
              <w:rPr>
                <w:sz w:val="22"/>
                <w:szCs w:val="22"/>
              </w:rPr>
              <w:t>Д</w:t>
            </w:r>
            <w:r w:rsidR="0089384D" w:rsidRPr="00006FBF">
              <w:rPr>
                <w:sz w:val="22"/>
                <w:szCs w:val="22"/>
              </w:rPr>
              <w:t>и</w:t>
            </w:r>
            <w:r w:rsidR="00623963" w:rsidRPr="00006FBF">
              <w:rPr>
                <w:sz w:val="22"/>
                <w:szCs w:val="22"/>
              </w:rPr>
              <w:t>с</w:t>
            </w:r>
            <w:r w:rsidR="009C1A6D" w:rsidRPr="00006FBF">
              <w:rPr>
                <w:sz w:val="22"/>
                <w:szCs w:val="22"/>
              </w:rPr>
              <w:t>е</w:t>
            </w:r>
            <w:r w:rsidR="00623963" w:rsidRPr="00006FBF">
              <w:rPr>
                <w:sz w:val="22"/>
                <w:szCs w:val="22"/>
              </w:rPr>
              <w:t xml:space="preserve">минација на постигнувањата од анализите пред пошироката публика, </w:t>
            </w:r>
            <w:r w:rsidR="009B250A" w:rsidRPr="00006FBF">
              <w:rPr>
                <w:sz w:val="22"/>
                <w:szCs w:val="22"/>
              </w:rPr>
              <w:t>(</w:t>
            </w:r>
            <w:r w:rsidR="002E649E" w:rsidRPr="00006FBF">
              <w:rPr>
                <w:sz w:val="22"/>
                <w:szCs w:val="22"/>
              </w:rPr>
              <w:t xml:space="preserve">преку веб страницата каде ќе се постават сите активности од проектот, како </w:t>
            </w:r>
            <w:r w:rsidR="009C1A6D" w:rsidRPr="00006FBF">
              <w:rPr>
                <w:sz w:val="22"/>
                <w:szCs w:val="22"/>
              </w:rPr>
              <w:t xml:space="preserve">работните </w:t>
            </w:r>
            <w:r w:rsidR="002E649E" w:rsidRPr="00006FBF">
              <w:rPr>
                <w:sz w:val="22"/>
                <w:szCs w:val="22"/>
              </w:rPr>
              <w:t xml:space="preserve"> материјали и </w:t>
            </w:r>
            <w:r w:rsidR="0089384D" w:rsidRPr="00006FBF">
              <w:rPr>
                <w:sz w:val="22"/>
                <w:szCs w:val="22"/>
              </w:rPr>
              <w:lastRenderedPageBreak/>
              <w:t>резултатите од истражувањата,</w:t>
            </w:r>
            <w:r w:rsidR="009C1A6D" w:rsidRPr="00006FBF">
              <w:rPr>
                <w:sz w:val="22"/>
                <w:szCs w:val="22"/>
              </w:rPr>
              <w:t xml:space="preserve"> потоа</w:t>
            </w:r>
            <w:r w:rsidR="0089384D" w:rsidRPr="00006FBF">
              <w:rPr>
                <w:sz w:val="22"/>
                <w:szCs w:val="22"/>
              </w:rPr>
              <w:t xml:space="preserve"> </w:t>
            </w:r>
            <w:r w:rsidR="004B7B63" w:rsidRPr="00006FBF">
              <w:rPr>
                <w:sz w:val="22"/>
                <w:szCs w:val="22"/>
              </w:rPr>
              <w:t xml:space="preserve">дисеминација преку </w:t>
            </w:r>
            <w:r w:rsidR="009B250A" w:rsidRPr="00006FBF">
              <w:rPr>
                <w:sz w:val="22"/>
                <w:szCs w:val="22"/>
              </w:rPr>
              <w:t xml:space="preserve">научен настан: </w:t>
            </w:r>
            <w:r w:rsidR="00623963" w:rsidRPr="00006FBF">
              <w:rPr>
                <w:sz w:val="22"/>
                <w:szCs w:val="22"/>
              </w:rPr>
              <w:t>тркалезн</w:t>
            </w:r>
            <w:r w:rsidR="009B250A" w:rsidRPr="00006FBF">
              <w:rPr>
                <w:sz w:val="22"/>
                <w:szCs w:val="22"/>
              </w:rPr>
              <w:t>а</w:t>
            </w:r>
            <w:r w:rsidR="00623963" w:rsidRPr="00006FBF">
              <w:rPr>
                <w:sz w:val="22"/>
                <w:szCs w:val="22"/>
              </w:rPr>
              <w:t xml:space="preserve"> мас</w:t>
            </w:r>
            <w:r w:rsidR="009B250A" w:rsidRPr="00006FBF">
              <w:rPr>
                <w:sz w:val="22"/>
                <w:szCs w:val="22"/>
              </w:rPr>
              <w:t xml:space="preserve">а, </w:t>
            </w:r>
            <w:r w:rsidR="00CD5927" w:rsidRPr="00006FBF">
              <w:rPr>
                <w:sz w:val="22"/>
                <w:szCs w:val="22"/>
              </w:rPr>
              <w:t>семинар, работилница)</w:t>
            </w:r>
            <w:r w:rsidR="00623963" w:rsidRPr="00006FBF">
              <w:rPr>
                <w:sz w:val="22"/>
                <w:szCs w:val="22"/>
              </w:rPr>
              <w:t xml:space="preserve"> на Факултетите низ земјата</w:t>
            </w:r>
            <w:r w:rsidR="00CD5927" w:rsidRPr="00006FBF">
              <w:rPr>
                <w:sz w:val="22"/>
                <w:szCs w:val="22"/>
              </w:rPr>
              <w:t>.</w:t>
            </w:r>
          </w:p>
        </w:tc>
        <w:tc>
          <w:tcPr>
            <w:tcW w:w="1446" w:type="dxa"/>
            <w:shd w:val="clear" w:color="auto" w:fill="auto"/>
          </w:tcPr>
          <w:p w14:paraId="30A95792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46" w:type="dxa"/>
            <w:shd w:val="clear" w:color="auto" w:fill="auto"/>
          </w:tcPr>
          <w:p w14:paraId="6B915174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234" w:type="dxa"/>
            <w:shd w:val="clear" w:color="auto" w:fill="auto"/>
          </w:tcPr>
          <w:p w14:paraId="40EED20A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48" w:type="dxa"/>
            <w:shd w:val="clear" w:color="auto" w:fill="auto"/>
          </w:tcPr>
          <w:p w14:paraId="24FCB010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14:paraId="0CFB14E8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75DB983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1A29708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588C979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7BA6104E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14:paraId="2CCC747A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C5E0B3" w:themeFill="accent6" w:themeFillTint="66"/>
          </w:tcPr>
          <w:p w14:paraId="3A9D34C7" w14:textId="77C78F34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  <w:r w:rsidRPr="00006FBF">
              <w:rPr>
                <w:rFonts w:eastAsia="Calibri"/>
                <w:sz w:val="22"/>
                <w:szCs w:val="22"/>
              </w:rPr>
              <w:t>И3.2</w:t>
            </w:r>
          </w:p>
        </w:tc>
        <w:tc>
          <w:tcPr>
            <w:tcW w:w="993" w:type="dxa"/>
            <w:shd w:val="clear" w:color="auto" w:fill="auto"/>
          </w:tcPr>
          <w:p w14:paraId="3BFE8292" w14:textId="77777777" w:rsidR="00623963" w:rsidRPr="00006FBF" w:rsidRDefault="00623963" w:rsidP="00650753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</w:tbl>
    <w:p w14:paraId="05A0B3E7" w14:textId="77777777" w:rsidR="00956310" w:rsidRPr="00006FBF" w:rsidRDefault="00956310" w:rsidP="00956310">
      <w:pPr>
        <w:jc w:val="both"/>
        <w:rPr>
          <w:b/>
          <w:sz w:val="22"/>
          <w:szCs w:val="22"/>
          <w:u w:val="single"/>
        </w:rPr>
      </w:pPr>
    </w:p>
    <w:p w14:paraId="01224E95" w14:textId="77777777" w:rsidR="00F9722C" w:rsidRPr="00006FBF" w:rsidRDefault="00F9722C" w:rsidP="00F9722C">
      <w:pPr>
        <w:pStyle w:val="ListParagraph"/>
        <w:jc w:val="both"/>
        <w:rPr>
          <w:rFonts w:ascii="Times New Roman" w:hAnsi="Times New Roman"/>
          <w:b/>
          <w:sz w:val="22"/>
          <w:szCs w:val="22"/>
          <w:u w:val="single"/>
          <w:lang w:val="mk-MK"/>
        </w:rPr>
      </w:pPr>
    </w:p>
    <w:p w14:paraId="258384B6" w14:textId="77777777" w:rsidR="009C0AB6" w:rsidRPr="00006FBF" w:rsidRDefault="009C0AB6" w:rsidP="009C0AB6">
      <w:pPr>
        <w:jc w:val="both"/>
        <w:rPr>
          <w:rFonts w:eastAsia="Calibri"/>
          <w:sz w:val="22"/>
          <w:szCs w:val="22"/>
        </w:rPr>
      </w:pPr>
      <w:r w:rsidRPr="00006FBF">
        <w:rPr>
          <w:rFonts w:eastAsia="Calibri"/>
          <w:sz w:val="22"/>
          <w:szCs w:val="22"/>
        </w:rPr>
        <w:t>И1.1</w:t>
      </w:r>
    </w:p>
    <w:p w14:paraId="7115826D" w14:textId="019E371D" w:rsidR="009871EF" w:rsidRPr="00006FBF" w:rsidRDefault="009C0AB6" w:rsidP="009C0AB6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Изработен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систематски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преглед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на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литературата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што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опфаќа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најмалку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30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научни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трудови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теоретски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модели, со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елаборирана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класификација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критичка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анализа на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пристапите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кон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интеркултурната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прагматика,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обработени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во форма на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интерен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извештај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или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публикација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(</w:t>
      </w:r>
      <w:proofErr w:type="spellStart"/>
      <w:r w:rsidR="00006FBF">
        <w:rPr>
          <w:rFonts w:ascii="Times New Roman" w:hAnsi="Times New Roman"/>
          <w:sz w:val="22"/>
          <w:szCs w:val="22"/>
          <w:lang w:val="ru-RU"/>
        </w:rPr>
        <w:t>теоретски</w:t>
      </w:r>
      <w:proofErr w:type="spellEnd"/>
      <w:r w:rsidR="00006FBF">
        <w:rPr>
          <w:rFonts w:ascii="Times New Roman" w:hAnsi="Times New Roman"/>
          <w:sz w:val="22"/>
          <w:szCs w:val="22"/>
          <w:lang w:val="ru-RU"/>
        </w:rPr>
        <w:t xml:space="preserve"> дел)</w:t>
      </w:r>
      <w:r w:rsidRPr="00006FBF">
        <w:rPr>
          <w:rFonts w:ascii="Times New Roman" w:hAnsi="Times New Roman"/>
          <w:sz w:val="22"/>
          <w:szCs w:val="22"/>
          <w:lang w:val="ru-RU"/>
        </w:rPr>
        <w:t>.</w:t>
      </w:r>
    </w:p>
    <w:p w14:paraId="44C1F1DB" w14:textId="77777777" w:rsidR="009C0AB6" w:rsidRPr="00006FBF" w:rsidRDefault="009C0AB6" w:rsidP="009C0AB6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</w:p>
    <w:p w14:paraId="061F1DB4" w14:textId="77777777" w:rsidR="009C0AB6" w:rsidRPr="00A533C6" w:rsidRDefault="009C0AB6" w:rsidP="009C0AB6">
      <w:pPr>
        <w:jc w:val="both"/>
        <w:rPr>
          <w:rFonts w:eastAsia="Calibri"/>
          <w:sz w:val="22"/>
          <w:szCs w:val="22"/>
          <w:lang w:val="ru-RU"/>
        </w:rPr>
      </w:pPr>
      <w:r w:rsidRPr="00006FBF">
        <w:rPr>
          <w:rFonts w:eastAsia="Calibri"/>
          <w:sz w:val="22"/>
          <w:szCs w:val="22"/>
        </w:rPr>
        <w:t>И1.2</w:t>
      </w:r>
    </w:p>
    <w:p w14:paraId="3B627D13" w14:textId="0FB83C26" w:rsidR="009C0AB6" w:rsidRPr="00006FBF" w:rsidRDefault="009C0AB6" w:rsidP="009C0AB6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Составена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аналитичка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табела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со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најмалку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15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претходни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истражувања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во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областа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на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интеркултурната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прагматика,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вклучувајќи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цели, методологии,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примероци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клучни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наоди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,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достапна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во форма на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работен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документ за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внатрешна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употреба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на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истражувачкиот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тим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>.</w:t>
      </w:r>
    </w:p>
    <w:p w14:paraId="6279CFF1" w14:textId="77777777" w:rsidR="009C0AB6" w:rsidRPr="00006FBF" w:rsidRDefault="009C0AB6" w:rsidP="009C0AB6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</w:p>
    <w:p w14:paraId="64342F04" w14:textId="77777777" w:rsidR="009C0AB6" w:rsidRPr="00006FBF" w:rsidRDefault="009C0AB6" w:rsidP="009C0AB6">
      <w:pPr>
        <w:jc w:val="both"/>
        <w:rPr>
          <w:rFonts w:eastAsia="Calibri"/>
          <w:sz w:val="22"/>
          <w:szCs w:val="22"/>
        </w:rPr>
      </w:pPr>
      <w:r w:rsidRPr="00006FBF">
        <w:rPr>
          <w:rFonts w:eastAsia="Calibri"/>
          <w:sz w:val="22"/>
          <w:szCs w:val="22"/>
        </w:rPr>
        <w:t>И1.3</w:t>
      </w:r>
    </w:p>
    <w:p w14:paraId="71568C60" w14:textId="2DB4FCF9" w:rsidR="009C0AB6" w:rsidRPr="00006FBF" w:rsidRDefault="009C0AB6" w:rsidP="009C0AB6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Изработени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најмалку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четири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истражувачки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инструменти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прилагодени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за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различни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целни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групи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(анкета за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изучувачи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на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странски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јазик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,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сценарија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за игра по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улоги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,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интервју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,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прашања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за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изворни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говорители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прашалник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gramStart"/>
      <w:r w:rsidRPr="00006FBF">
        <w:rPr>
          <w:rFonts w:ascii="Times New Roman" w:hAnsi="Times New Roman"/>
          <w:sz w:val="22"/>
          <w:szCs w:val="22"/>
          <w:lang w:val="ru-RU"/>
        </w:rPr>
        <w:t>за анализа</w:t>
      </w:r>
      <w:proofErr w:type="gramEnd"/>
      <w:r w:rsidRPr="00006FBF">
        <w:rPr>
          <w:rFonts w:ascii="Times New Roman" w:hAnsi="Times New Roman"/>
          <w:sz w:val="22"/>
          <w:szCs w:val="22"/>
          <w:lang w:val="ru-RU"/>
        </w:rPr>
        <w:t xml:space="preserve"> на дискурс), со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методолошка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рамка, протокол за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примена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примероци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од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прашања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,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подготвени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за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теренска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или пилот-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примена</w:t>
      </w:r>
      <w:proofErr w:type="spellEnd"/>
      <w:r w:rsidR="00006FBF">
        <w:rPr>
          <w:rFonts w:ascii="Times New Roman" w:hAnsi="Times New Roman"/>
          <w:sz w:val="22"/>
          <w:szCs w:val="22"/>
          <w:lang w:val="ru-RU"/>
        </w:rPr>
        <w:t>.</w:t>
      </w:r>
    </w:p>
    <w:p w14:paraId="5AEDB50C" w14:textId="77777777" w:rsidR="009C0AB6" w:rsidRPr="00006FBF" w:rsidRDefault="009C0AB6" w:rsidP="009C0AB6">
      <w:pPr>
        <w:pStyle w:val="ListParagraph"/>
        <w:jc w:val="both"/>
        <w:rPr>
          <w:rFonts w:ascii="Times New Roman" w:hAnsi="Times New Roman"/>
          <w:b/>
          <w:sz w:val="22"/>
          <w:szCs w:val="22"/>
          <w:u w:val="single"/>
          <w:lang w:val="ru-RU"/>
        </w:rPr>
      </w:pPr>
    </w:p>
    <w:p w14:paraId="503D733D" w14:textId="77777777" w:rsidR="009C0AB6" w:rsidRPr="00006FBF" w:rsidRDefault="009C0AB6" w:rsidP="009C0AB6">
      <w:pPr>
        <w:jc w:val="both"/>
        <w:rPr>
          <w:rFonts w:eastAsia="Calibri"/>
          <w:sz w:val="22"/>
          <w:szCs w:val="22"/>
        </w:rPr>
      </w:pPr>
      <w:r w:rsidRPr="00006FBF">
        <w:rPr>
          <w:rFonts w:eastAsia="Calibri"/>
          <w:sz w:val="22"/>
          <w:szCs w:val="22"/>
        </w:rPr>
        <w:t>И1.4</w:t>
      </w:r>
    </w:p>
    <w:p w14:paraId="244FA6F5" w14:textId="2CD08958" w:rsidR="009C0AB6" w:rsidRPr="00006FBF" w:rsidRDefault="009C0AB6" w:rsidP="009C0AB6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Применет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јазичен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тест (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стандардизиран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или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адаптиран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)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кај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најмалку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60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испитаници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, со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евидентирани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резултати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според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Заедничката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европска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референтна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рамка за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јазици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(</w:t>
      </w:r>
      <w:r w:rsidRPr="00006FBF">
        <w:rPr>
          <w:rFonts w:ascii="Times New Roman" w:hAnsi="Times New Roman"/>
          <w:sz w:val="22"/>
          <w:szCs w:val="22"/>
        </w:rPr>
        <w:t>CEFR</w:t>
      </w:r>
      <w:r w:rsidRPr="00006FBF">
        <w:rPr>
          <w:rFonts w:ascii="Times New Roman" w:hAnsi="Times New Roman"/>
          <w:sz w:val="22"/>
          <w:szCs w:val="22"/>
          <w:lang w:val="ru-RU"/>
        </w:rPr>
        <w:t xml:space="preserve">), и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изработена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база на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податоци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со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категоризирани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нивоа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(А2, </w:t>
      </w:r>
      <w:r w:rsidRPr="00006FBF">
        <w:rPr>
          <w:rFonts w:ascii="Times New Roman" w:hAnsi="Times New Roman"/>
          <w:sz w:val="22"/>
          <w:szCs w:val="22"/>
        </w:rPr>
        <w:t>B</w:t>
      </w:r>
      <w:r w:rsidRPr="00006FBF">
        <w:rPr>
          <w:rFonts w:ascii="Times New Roman" w:hAnsi="Times New Roman"/>
          <w:sz w:val="22"/>
          <w:szCs w:val="22"/>
          <w:lang w:val="ru-RU"/>
        </w:rPr>
        <w:t xml:space="preserve">1, </w:t>
      </w:r>
      <w:r w:rsidRPr="00006FBF">
        <w:rPr>
          <w:rFonts w:ascii="Times New Roman" w:hAnsi="Times New Roman"/>
          <w:sz w:val="22"/>
          <w:szCs w:val="22"/>
        </w:rPr>
        <w:t>B</w:t>
      </w:r>
      <w:r w:rsidRPr="00006FBF">
        <w:rPr>
          <w:rFonts w:ascii="Times New Roman" w:hAnsi="Times New Roman"/>
          <w:sz w:val="22"/>
          <w:szCs w:val="22"/>
          <w:lang w:val="ru-RU"/>
        </w:rPr>
        <w:t>2</w:t>
      </w:r>
      <w:r w:rsidR="007017D8">
        <w:rPr>
          <w:rFonts w:ascii="Times New Roman" w:hAnsi="Times New Roman"/>
          <w:sz w:val="22"/>
          <w:szCs w:val="22"/>
          <w:lang w:val="ru-RU"/>
        </w:rPr>
        <w:t>, С1, С2</w:t>
      </w:r>
      <w:r w:rsidRPr="00006FBF">
        <w:rPr>
          <w:rFonts w:ascii="Times New Roman" w:hAnsi="Times New Roman"/>
          <w:sz w:val="22"/>
          <w:szCs w:val="22"/>
          <w:lang w:val="ru-RU"/>
        </w:rPr>
        <w:t xml:space="preserve">), </w:t>
      </w:r>
      <w:proofErr w:type="spellStart"/>
      <w:r w:rsidR="007017D8">
        <w:rPr>
          <w:rFonts w:ascii="Times New Roman" w:hAnsi="Times New Roman"/>
          <w:sz w:val="22"/>
          <w:szCs w:val="22"/>
          <w:lang w:val="ru-RU"/>
        </w:rPr>
        <w:t>што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ќе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се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користи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за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селекција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и анализа во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натамошното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006FBF">
        <w:rPr>
          <w:rFonts w:ascii="Times New Roman" w:hAnsi="Times New Roman"/>
          <w:sz w:val="22"/>
          <w:szCs w:val="22"/>
          <w:lang w:val="ru-RU"/>
        </w:rPr>
        <w:t>истражување</w:t>
      </w:r>
      <w:proofErr w:type="spellEnd"/>
      <w:r w:rsidRPr="00006FBF">
        <w:rPr>
          <w:rFonts w:ascii="Times New Roman" w:hAnsi="Times New Roman"/>
          <w:sz w:val="22"/>
          <w:szCs w:val="22"/>
          <w:lang w:val="ru-RU"/>
        </w:rPr>
        <w:t>.</w:t>
      </w:r>
    </w:p>
    <w:p w14:paraId="07BFF3AA" w14:textId="77777777" w:rsidR="009C0AB6" w:rsidRPr="00006FBF" w:rsidRDefault="009C0AB6" w:rsidP="009C0AB6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</w:p>
    <w:p w14:paraId="6BEA7BA8" w14:textId="2A25CBE9" w:rsidR="009C0AB6" w:rsidRPr="00006FBF" w:rsidRDefault="009C0AB6" w:rsidP="00490CDB">
      <w:pPr>
        <w:pStyle w:val="NormalWeb"/>
        <w:jc w:val="both"/>
        <w:rPr>
          <w:sz w:val="22"/>
          <w:szCs w:val="22"/>
        </w:rPr>
      </w:pPr>
      <w:r w:rsidRPr="00006FBF">
        <w:rPr>
          <w:sz w:val="22"/>
          <w:szCs w:val="22"/>
          <w:lang w:val="ru-RU"/>
        </w:rPr>
        <w:t>Р1</w:t>
      </w:r>
      <w:r w:rsidR="007017D8">
        <w:rPr>
          <w:sz w:val="22"/>
          <w:szCs w:val="22"/>
          <w:lang w:val="ru-RU"/>
        </w:rPr>
        <w:t xml:space="preserve"> -</w:t>
      </w:r>
      <w:r w:rsidRPr="00006FBF">
        <w:rPr>
          <w:rStyle w:val="Strong"/>
          <w:b w:val="0"/>
          <w:bCs w:val="0"/>
          <w:sz w:val="22"/>
          <w:szCs w:val="22"/>
        </w:rPr>
        <w:t xml:space="preserve"> </w:t>
      </w:r>
      <w:proofErr w:type="spellStart"/>
      <w:r w:rsidRPr="00006FBF">
        <w:rPr>
          <w:rStyle w:val="Strong"/>
          <w:b w:val="0"/>
          <w:bCs w:val="0"/>
          <w:sz w:val="22"/>
          <w:szCs w:val="22"/>
        </w:rPr>
        <w:t>Систематизирана</w:t>
      </w:r>
      <w:proofErr w:type="spellEnd"/>
      <w:r w:rsidRPr="00006FBF">
        <w:rPr>
          <w:rStyle w:val="Strong"/>
          <w:b w:val="0"/>
          <w:bCs w:val="0"/>
          <w:sz w:val="22"/>
          <w:szCs w:val="22"/>
        </w:rPr>
        <w:t xml:space="preserve"> теоретска рамка</w:t>
      </w:r>
      <w:r w:rsidRPr="00006FBF">
        <w:rPr>
          <w:b/>
          <w:bCs/>
          <w:sz w:val="22"/>
          <w:szCs w:val="22"/>
        </w:rPr>
        <w:t xml:space="preserve"> за</w:t>
      </w:r>
      <w:r w:rsidRPr="00006FBF">
        <w:rPr>
          <w:sz w:val="22"/>
          <w:szCs w:val="22"/>
        </w:rPr>
        <w:t xml:space="preserve"> </w:t>
      </w:r>
      <w:proofErr w:type="spellStart"/>
      <w:r w:rsidRPr="00006FBF">
        <w:rPr>
          <w:sz w:val="22"/>
          <w:szCs w:val="22"/>
        </w:rPr>
        <w:t>интеркултурната</w:t>
      </w:r>
      <w:proofErr w:type="spellEnd"/>
      <w:r w:rsidRPr="00006FBF">
        <w:rPr>
          <w:sz w:val="22"/>
          <w:szCs w:val="22"/>
        </w:rPr>
        <w:t xml:space="preserve"> прагматика, заснована на современи научни трудови и модели, која ќе биде основа за понатамошна анализа и интерпретација на податоците.</w:t>
      </w:r>
    </w:p>
    <w:p w14:paraId="1D96CF6C" w14:textId="61DEC868" w:rsidR="009C0AB6" w:rsidRPr="00006FBF" w:rsidRDefault="0074174D" w:rsidP="00490CDB">
      <w:pPr>
        <w:pStyle w:val="NormalWeb"/>
        <w:jc w:val="both"/>
        <w:rPr>
          <w:sz w:val="22"/>
          <w:szCs w:val="22"/>
        </w:rPr>
      </w:pPr>
      <w:r w:rsidRPr="00006FBF">
        <w:rPr>
          <w:sz w:val="22"/>
          <w:szCs w:val="22"/>
          <w:lang w:val="ru-RU"/>
        </w:rPr>
        <w:lastRenderedPageBreak/>
        <w:t>-</w:t>
      </w:r>
      <w:r w:rsidR="009C0AB6" w:rsidRPr="00006FBF">
        <w:rPr>
          <w:sz w:val="22"/>
          <w:szCs w:val="22"/>
        </w:rPr>
        <w:t xml:space="preserve">  </w:t>
      </w:r>
      <w:r w:rsidR="009C0AB6" w:rsidRPr="00006FBF">
        <w:rPr>
          <w:rStyle w:val="Strong"/>
          <w:b w:val="0"/>
          <w:bCs w:val="0"/>
          <w:sz w:val="22"/>
          <w:szCs w:val="22"/>
        </w:rPr>
        <w:t>Извештај со критичка анализа на постојните истражувања</w:t>
      </w:r>
      <w:r w:rsidR="009C0AB6" w:rsidRPr="00006FBF">
        <w:rPr>
          <w:b/>
          <w:bCs/>
          <w:sz w:val="22"/>
          <w:szCs w:val="22"/>
        </w:rPr>
        <w:t>,</w:t>
      </w:r>
      <w:r w:rsidR="009C0AB6" w:rsidRPr="00006FBF">
        <w:rPr>
          <w:sz w:val="22"/>
          <w:szCs w:val="22"/>
        </w:rPr>
        <w:t xml:space="preserve"> кој овозможува согледување на празнините и потенцијалните насоки </w:t>
      </w:r>
      <w:proofErr w:type="gramStart"/>
      <w:r w:rsidR="009C0AB6" w:rsidRPr="00006FBF">
        <w:rPr>
          <w:sz w:val="22"/>
          <w:szCs w:val="22"/>
        </w:rPr>
        <w:t>за нови</w:t>
      </w:r>
      <w:proofErr w:type="gramEnd"/>
      <w:r w:rsidR="009C0AB6" w:rsidRPr="00006FBF">
        <w:rPr>
          <w:sz w:val="22"/>
          <w:szCs w:val="22"/>
        </w:rPr>
        <w:t xml:space="preserve"> истражувања.</w:t>
      </w:r>
    </w:p>
    <w:p w14:paraId="3DA03195" w14:textId="4588E5F9" w:rsidR="009C0AB6" w:rsidRPr="00006FBF" w:rsidRDefault="0074174D" w:rsidP="00490CDB">
      <w:pPr>
        <w:pStyle w:val="NormalWeb"/>
        <w:jc w:val="both"/>
        <w:rPr>
          <w:sz w:val="22"/>
          <w:szCs w:val="22"/>
        </w:rPr>
      </w:pPr>
      <w:r w:rsidRPr="00006FBF">
        <w:rPr>
          <w:sz w:val="22"/>
          <w:szCs w:val="22"/>
          <w:lang w:val="ru-RU"/>
        </w:rPr>
        <w:t>-</w:t>
      </w:r>
      <w:r w:rsidR="009C0AB6" w:rsidRPr="00006FBF">
        <w:rPr>
          <w:sz w:val="22"/>
          <w:szCs w:val="22"/>
        </w:rPr>
        <w:t xml:space="preserve">  </w:t>
      </w:r>
      <w:r w:rsidR="009C0AB6" w:rsidRPr="00006FBF">
        <w:rPr>
          <w:rStyle w:val="Strong"/>
          <w:b w:val="0"/>
          <w:bCs w:val="0"/>
          <w:sz w:val="22"/>
          <w:szCs w:val="22"/>
        </w:rPr>
        <w:t xml:space="preserve">Развиени, стандардизирани и </w:t>
      </w:r>
      <w:proofErr w:type="spellStart"/>
      <w:r w:rsidR="009C0AB6" w:rsidRPr="00006FBF">
        <w:rPr>
          <w:rStyle w:val="Strong"/>
          <w:b w:val="0"/>
          <w:bCs w:val="0"/>
          <w:sz w:val="22"/>
          <w:szCs w:val="22"/>
        </w:rPr>
        <w:t>валидирани</w:t>
      </w:r>
      <w:proofErr w:type="spellEnd"/>
      <w:r w:rsidR="009C0AB6" w:rsidRPr="00006FBF">
        <w:rPr>
          <w:rStyle w:val="Strong"/>
          <w:b w:val="0"/>
          <w:bCs w:val="0"/>
          <w:sz w:val="22"/>
          <w:szCs w:val="22"/>
        </w:rPr>
        <w:t xml:space="preserve"> истражувачки инструменти</w:t>
      </w:r>
      <w:r w:rsidR="009C0AB6" w:rsidRPr="00006FBF">
        <w:rPr>
          <w:sz w:val="22"/>
          <w:szCs w:val="22"/>
        </w:rPr>
        <w:t xml:space="preserve"> прилагодени за различни видови испитаници (изучувачи на странски јазик, изворни говорители и сл.), подготвени за </w:t>
      </w:r>
      <w:r w:rsidR="007017D8">
        <w:rPr>
          <w:sz w:val="22"/>
          <w:szCs w:val="22"/>
        </w:rPr>
        <w:t xml:space="preserve">практична </w:t>
      </w:r>
      <w:r w:rsidR="009C0AB6" w:rsidRPr="00006FBF">
        <w:rPr>
          <w:sz w:val="22"/>
          <w:szCs w:val="22"/>
        </w:rPr>
        <w:t>примена.</w:t>
      </w:r>
    </w:p>
    <w:p w14:paraId="459B08AE" w14:textId="78686753" w:rsidR="009C0AB6" w:rsidRPr="00006FBF" w:rsidRDefault="0074174D" w:rsidP="00490CDB">
      <w:pPr>
        <w:pStyle w:val="NormalWeb"/>
        <w:jc w:val="both"/>
        <w:rPr>
          <w:sz w:val="22"/>
          <w:szCs w:val="22"/>
        </w:rPr>
      </w:pPr>
      <w:r w:rsidRPr="00006FBF">
        <w:rPr>
          <w:b/>
          <w:bCs/>
          <w:sz w:val="22"/>
          <w:szCs w:val="22"/>
          <w:lang w:val="ru-RU"/>
        </w:rPr>
        <w:t>-</w:t>
      </w:r>
      <w:r w:rsidR="009C0AB6" w:rsidRPr="00006FBF">
        <w:rPr>
          <w:b/>
          <w:bCs/>
          <w:sz w:val="22"/>
          <w:szCs w:val="22"/>
        </w:rPr>
        <w:t xml:space="preserve">  </w:t>
      </w:r>
      <w:r w:rsidR="009C0AB6" w:rsidRPr="00006FBF">
        <w:rPr>
          <w:rStyle w:val="Strong"/>
          <w:b w:val="0"/>
          <w:bCs w:val="0"/>
          <w:sz w:val="22"/>
          <w:szCs w:val="22"/>
        </w:rPr>
        <w:t>Класификација на испитаниците според јазично ниво</w:t>
      </w:r>
      <w:r w:rsidR="009C0AB6" w:rsidRPr="00006FBF">
        <w:rPr>
          <w:b/>
          <w:bCs/>
          <w:sz w:val="22"/>
          <w:szCs w:val="22"/>
        </w:rPr>
        <w:t>,</w:t>
      </w:r>
      <w:r w:rsidR="009C0AB6" w:rsidRPr="00006FBF">
        <w:rPr>
          <w:sz w:val="22"/>
          <w:szCs w:val="22"/>
        </w:rPr>
        <w:t xml:space="preserve"> врз основа на применет тест, што обезбедува основа за споредбена анализа на </w:t>
      </w:r>
      <w:proofErr w:type="spellStart"/>
      <w:r w:rsidR="009C0AB6" w:rsidRPr="00006FBF">
        <w:rPr>
          <w:sz w:val="22"/>
          <w:szCs w:val="22"/>
        </w:rPr>
        <w:t>прагматичката</w:t>
      </w:r>
      <w:proofErr w:type="spellEnd"/>
      <w:r w:rsidR="009C0AB6" w:rsidRPr="00006FBF">
        <w:rPr>
          <w:sz w:val="22"/>
          <w:szCs w:val="22"/>
        </w:rPr>
        <w:t xml:space="preserve"> продукција и перцепција според јазичното владеење.</w:t>
      </w:r>
    </w:p>
    <w:p w14:paraId="39D36996" w14:textId="67A8D619" w:rsidR="009C0AB6" w:rsidRPr="00006FBF" w:rsidRDefault="009C0AB6" w:rsidP="00490CDB">
      <w:pPr>
        <w:pStyle w:val="ListParagraph"/>
        <w:jc w:val="both"/>
        <w:rPr>
          <w:rFonts w:ascii="Times New Roman" w:hAnsi="Times New Roman"/>
          <w:b/>
          <w:sz w:val="22"/>
          <w:szCs w:val="22"/>
          <w:u w:val="single"/>
          <w:lang w:val="mk-MK"/>
        </w:rPr>
      </w:pPr>
    </w:p>
    <w:p w14:paraId="006F641D" w14:textId="677AB1B0" w:rsidR="009C0AB6" w:rsidRPr="00006FBF" w:rsidRDefault="009C0AB6" w:rsidP="00490CDB">
      <w:pPr>
        <w:jc w:val="both"/>
        <w:rPr>
          <w:sz w:val="22"/>
          <w:szCs w:val="22"/>
        </w:rPr>
      </w:pPr>
      <w:r w:rsidRPr="00006FBF">
        <w:rPr>
          <w:sz w:val="22"/>
          <w:szCs w:val="22"/>
        </w:rPr>
        <w:t xml:space="preserve">И2.1 – Селектирани најмалку 20 сценарија и автентични наставни дискурси (видео или текстуални записи) од различни наставни контексти (основно, средно и високо образование), анализирани според параметри на </w:t>
      </w:r>
      <w:proofErr w:type="spellStart"/>
      <w:r w:rsidRPr="00006FBF">
        <w:rPr>
          <w:sz w:val="22"/>
          <w:szCs w:val="22"/>
        </w:rPr>
        <w:t>интеркултурната</w:t>
      </w:r>
      <w:proofErr w:type="spellEnd"/>
      <w:r w:rsidRPr="00006FBF">
        <w:rPr>
          <w:sz w:val="22"/>
          <w:szCs w:val="22"/>
        </w:rPr>
        <w:t xml:space="preserve"> прагматичка компетенција (на пример: употреба на говорни чинови, формули</w:t>
      </w:r>
      <w:r w:rsidR="00F83000">
        <w:rPr>
          <w:sz w:val="22"/>
          <w:szCs w:val="22"/>
        </w:rPr>
        <w:t>рање</w:t>
      </w:r>
      <w:r w:rsidRPr="00006FBF">
        <w:rPr>
          <w:sz w:val="22"/>
          <w:szCs w:val="22"/>
        </w:rPr>
        <w:t xml:space="preserve"> на учтивост</w:t>
      </w:r>
      <w:r w:rsidR="00F83000">
        <w:rPr>
          <w:sz w:val="22"/>
          <w:szCs w:val="22"/>
        </w:rPr>
        <w:t>а</w:t>
      </w:r>
      <w:r w:rsidRPr="00006FBF">
        <w:rPr>
          <w:sz w:val="22"/>
          <w:szCs w:val="22"/>
        </w:rPr>
        <w:t>, културно обележани стратегии), со изготвен аналитички извештај и категорија на ситуации според вид, јазична форма и социокултурен контекст</w:t>
      </w:r>
      <w:r w:rsidR="00F83000">
        <w:rPr>
          <w:sz w:val="22"/>
          <w:szCs w:val="22"/>
        </w:rPr>
        <w:t>.</w:t>
      </w:r>
    </w:p>
    <w:p w14:paraId="0A8B4A68" w14:textId="77777777" w:rsidR="009C0AB6" w:rsidRPr="00006FBF" w:rsidRDefault="009C0AB6" w:rsidP="00490CDB">
      <w:pPr>
        <w:jc w:val="both"/>
        <w:rPr>
          <w:sz w:val="22"/>
          <w:szCs w:val="22"/>
        </w:rPr>
      </w:pPr>
    </w:p>
    <w:p w14:paraId="039A5E54" w14:textId="19CD33FC" w:rsidR="009C0AB6" w:rsidRPr="00006FBF" w:rsidRDefault="009C0AB6" w:rsidP="009C0AB6">
      <w:pPr>
        <w:jc w:val="both"/>
        <w:rPr>
          <w:sz w:val="22"/>
          <w:szCs w:val="22"/>
        </w:rPr>
      </w:pPr>
      <w:r w:rsidRPr="00006FBF">
        <w:rPr>
          <w:sz w:val="22"/>
          <w:szCs w:val="22"/>
        </w:rPr>
        <w:t xml:space="preserve">И2.2 </w:t>
      </w:r>
      <w:r w:rsidRPr="00006FBF">
        <w:rPr>
          <w:rFonts w:eastAsia="Calibri"/>
          <w:sz w:val="22"/>
          <w:szCs w:val="22"/>
        </w:rPr>
        <w:t xml:space="preserve">- </w:t>
      </w:r>
      <w:r w:rsidRPr="00006FBF">
        <w:rPr>
          <w:sz w:val="22"/>
          <w:szCs w:val="22"/>
        </w:rPr>
        <w:t>Спроведено истражување со најмалку 60 учесници (студенти изучувачи на странски јазик, изворни говорители и говорители</w:t>
      </w:r>
      <w:r w:rsidR="00F83000">
        <w:rPr>
          <w:sz w:val="22"/>
          <w:szCs w:val="22"/>
        </w:rPr>
        <w:t xml:space="preserve"> на мајчиниот јазик</w:t>
      </w:r>
      <w:r w:rsidR="007C369E">
        <w:rPr>
          <w:sz w:val="22"/>
          <w:szCs w:val="22"/>
        </w:rPr>
        <w:t>/македонски јазик</w:t>
      </w:r>
      <w:r w:rsidRPr="00006FBF">
        <w:rPr>
          <w:sz w:val="22"/>
          <w:szCs w:val="22"/>
        </w:rPr>
        <w:t xml:space="preserve">), преку користење на истражувачките инструменти дизајнирани во </w:t>
      </w:r>
      <w:r w:rsidR="007C369E">
        <w:rPr>
          <w:sz w:val="22"/>
          <w:szCs w:val="22"/>
        </w:rPr>
        <w:t>а</w:t>
      </w:r>
      <w:r w:rsidRPr="00006FBF">
        <w:rPr>
          <w:sz w:val="22"/>
          <w:szCs w:val="22"/>
        </w:rPr>
        <w:t xml:space="preserve">ктивност 1.3, со собрани и систематизирани податоци за нивото на </w:t>
      </w:r>
      <w:proofErr w:type="spellStart"/>
      <w:r w:rsidRPr="00006FBF">
        <w:rPr>
          <w:sz w:val="22"/>
          <w:szCs w:val="22"/>
        </w:rPr>
        <w:t>интеркултурна</w:t>
      </w:r>
      <w:r w:rsidR="007C369E">
        <w:rPr>
          <w:sz w:val="22"/>
          <w:szCs w:val="22"/>
        </w:rPr>
        <w:t>та</w:t>
      </w:r>
      <w:proofErr w:type="spellEnd"/>
      <w:r w:rsidRPr="00006FBF">
        <w:rPr>
          <w:sz w:val="22"/>
          <w:szCs w:val="22"/>
        </w:rPr>
        <w:t xml:space="preserve"> прагматичка компетенција, подготвен извештај со прелиминарни анализи и препораки.</w:t>
      </w:r>
    </w:p>
    <w:p w14:paraId="4EFA448E" w14:textId="77777777" w:rsidR="009C0AB6" w:rsidRPr="00006FBF" w:rsidRDefault="009C0AB6" w:rsidP="009C0AB6">
      <w:pPr>
        <w:jc w:val="both"/>
        <w:rPr>
          <w:sz w:val="22"/>
          <w:szCs w:val="22"/>
        </w:rPr>
      </w:pPr>
    </w:p>
    <w:p w14:paraId="0933B2C0" w14:textId="450E5C6F" w:rsidR="009C0AB6" w:rsidRPr="00006FBF" w:rsidRDefault="009C0AB6" w:rsidP="009C0AB6">
      <w:pPr>
        <w:jc w:val="both"/>
        <w:rPr>
          <w:rFonts w:eastAsia="Calibri"/>
          <w:sz w:val="22"/>
          <w:szCs w:val="22"/>
        </w:rPr>
      </w:pPr>
      <w:r w:rsidRPr="00006FBF">
        <w:rPr>
          <w:rFonts w:eastAsia="Calibri"/>
          <w:sz w:val="22"/>
          <w:szCs w:val="22"/>
        </w:rPr>
        <w:t xml:space="preserve">И2.3 - </w:t>
      </w:r>
      <w:r w:rsidRPr="00006FBF">
        <w:rPr>
          <w:sz w:val="22"/>
          <w:szCs w:val="22"/>
        </w:rPr>
        <w:t xml:space="preserve">Идентификувани клучните прагматички јазични карактеристики и изработени модули за е-учење кои ги објаснуваат и илустрираат овие карактеристики, како и спроведена споредбена анализа на јазичните единици помеѓу </w:t>
      </w:r>
      <w:proofErr w:type="spellStart"/>
      <w:r w:rsidRPr="00006FBF">
        <w:rPr>
          <w:sz w:val="22"/>
          <w:szCs w:val="22"/>
        </w:rPr>
        <w:t>изучувачите</w:t>
      </w:r>
      <w:proofErr w:type="spellEnd"/>
      <w:r w:rsidRPr="00006FBF">
        <w:rPr>
          <w:sz w:val="22"/>
          <w:szCs w:val="22"/>
        </w:rPr>
        <w:t xml:space="preserve"> </w:t>
      </w:r>
      <w:r w:rsidR="00AF611F">
        <w:rPr>
          <w:sz w:val="22"/>
          <w:szCs w:val="22"/>
        </w:rPr>
        <w:t xml:space="preserve">на странскиот јазик </w:t>
      </w:r>
      <w:r w:rsidRPr="00006FBF">
        <w:rPr>
          <w:sz w:val="22"/>
          <w:szCs w:val="22"/>
        </w:rPr>
        <w:t>и изворните говорители, со резултати документирани во извештај и дигитални материјали достапни за корисниците.</w:t>
      </w:r>
    </w:p>
    <w:p w14:paraId="34002729" w14:textId="3CE2C37C" w:rsidR="006172ED" w:rsidRPr="006172ED" w:rsidRDefault="006172ED" w:rsidP="00CE2917">
      <w:pPr>
        <w:pStyle w:val="NormalWeb"/>
        <w:jc w:val="both"/>
        <w:rPr>
          <w:sz w:val="22"/>
          <w:szCs w:val="22"/>
        </w:rPr>
      </w:pPr>
      <w:r w:rsidRPr="00CE2917">
        <w:rPr>
          <w:bCs/>
          <w:sz w:val="22"/>
          <w:szCs w:val="22"/>
        </w:rPr>
        <w:t xml:space="preserve">Р2:Селектирани и систематизирани реални наставни ситуации и дискурси кои ја одразуваат употребата на </w:t>
      </w:r>
      <w:proofErr w:type="spellStart"/>
      <w:r w:rsidRPr="00CE2917">
        <w:rPr>
          <w:bCs/>
          <w:sz w:val="22"/>
          <w:szCs w:val="22"/>
        </w:rPr>
        <w:t>интеркултурната</w:t>
      </w:r>
      <w:proofErr w:type="spellEnd"/>
      <w:r w:rsidRPr="00CE2917">
        <w:rPr>
          <w:bCs/>
          <w:sz w:val="22"/>
          <w:szCs w:val="22"/>
        </w:rPr>
        <w:t xml:space="preserve"> прагматика во наставата по странски јазици, со детална анализа на говорните чинови и културно обележаните јазични форми</w:t>
      </w:r>
      <w:r w:rsidR="00EC3E3D" w:rsidRPr="00CE2917">
        <w:rPr>
          <w:bCs/>
          <w:sz w:val="22"/>
          <w:szCs w:val="22"/>
        </w:rPr>
        <w:t xml:space="preserve">. </w:t>
      </w:r>
      <w:r w:rsidRPr="006172ED">
        <w:rPr>
          <w:bCs/>
          <w:sz w:val="22"/>
          <w:szCs w:val="22"/>
        </w:rPr>
        <w:t>Подготвени и спроведени истражувања со студенти, изворни говорители и говорители</w:t>
      </w:r>
      <w:r w:rsidR="00AF611F" w:rsidRPr="00CE2917">
        <w:rPr>
          <w:bCs/>
          <w:sz w:val="22"/>
          <w:szCs w:val="22"/>
        </w:rPr>
        <w:t xml:space="preserve"> на мајчиниот јазик</w:t>
      </w:r>
      <w:r w:rsidRPr="006172ED">
        <w:rPr>
          <w:bCs/>
          <w:sz w:val="22"/>
          <w:szCs w:val="22"/>
        </w:rPr>
        <w:t>, со собран квалитатив</w:t>
      </w:r>
      <w:r w:rsidRPr="00CE2917">
        <w:rPr>
          <w:bCs/>
          <w:sz w:val="22"/>
          <w:szCs w:val="22"/>
        </w:rPr>
        <w:t>е</w:t>
      </w:r>
      <w:r w:rsidRPr="006172ED">
        <w:rPr>
          <w:bCs/>
          <w:sz w:val="22"/>
          <w:szCs w:val="22"/>
        </w:rPr>
        <w:t>н и квантитатив</w:t>
      </w:r>
      <w:r w:rsidRPr="00CE2917">
        <w:rPr>
          <w:bCs/>
          <w:sz w:val="22"/>
          <w:szCs w:val="22"/>
        </w:rPr>
        <w:t>е</w:t>
      </w:r>
      <w:r w:rsidRPr="006172ED">
        <w:rPr>
          <w:bCs/>
          <w:sz w:val="22"/>
          <w:szCs w:val="22"/>
        </w:rPr>
        <w:t xml:space="preserve">н материјал за </w:t>
      </w:r>
      <w:r w:rsidR="00AF611F" w:rsidRPr="00CE2917">
        <w:rPr>
          <w:bCs/>
          <w:sz w:val="22"/>
          <w:szCs w:val="22"/>
        </w:rPr>
        <w:t xml:space="preserve">анализа на </w:t>
      </w:r>
      <w:proofErr w:type="spellStart"/>
      <w:r w:rsidRPr="006172ED">
        <w:rPr>
          <w:bCs/>
          <w:sz w:val="22"/>
          <w:szCs w:val="22"/>
        </w:rPr>
        <w:t>интеркултурна</w:t>
      </w:r>
      <w:r w:rsidRPr="00CE2917">
        <w:rPr>
          <w:bCs/>
          <w:sz w:val="22"/>
          <w:szCs w:val="22"/>
        </w:rPr>
        <w:t>та</w:t>
      </w:r>
      <w:proofErr w:type="spellEnd"/>
      <w:r w:rsidRPr="006172ED">
        <w:rPr>
          <w:bCs/>
          <w:sz w:val="22"/>
          <w:szCs w:val="22"/>
        </w:rPr>
        <w:t xml:space="preserve"> прагматичка компетенција и препознавање на главните предизвици.</w:t>
      </w:r>
      <w:r w:rsidR="00EC3E3D" w:rsidRPr="00CE2917">
        <w:rPr>
          <w:bCs/>
          <w:sz w:val="22"/>
          <w:szCs w:val="22"/>
        </w:rPr>
        <w:t xml:space="preserve"> </w:t>
      </w:r>
      <w:r w:rsidRPr="006172ED">
        <w:rPr>
          <w:bCs/>
          <w:sz w:val="22"/>
          <w:szCs w:val="22"/>
        </w:rPr>
        <w:t xml:space="preserve">Креирани и имплементирани </w:t>
      </w:r>
      <w:r w:rsidR="00AF611F" w:rsidRPr="00CE2917">
        <w:rPr>
          <w:bCs/>
          <w:sz w:val="22"/>
          <w:szCs w:val="22"/>
        </w:rPr>
        <w:t xml:space="preserve">модули за </w:t>
      </w:r>
      <w:r w:rsidRPr="006172ED">
        <w:rPr>
          <w:bCs/>
          <w:sz w:val="22"/>
          <w:szCs w:val="22"/>
        </w:rPr>
        <w:t>е-учење кои таргетираат најзначајни</w:t>
      </w:r>
      <w:r w:rsidRPr="006172ED">
        <w:rPr>
          <w:sz w:val="22"/>
          <w:szCs w:val="22"/>
        </w:rPr>
        <w:t xml:space="preserve"> прагматички карактеристики, базирани на споредбени анализи на јазичните единици помеѓу </w:t>
      </w:r>
      <w:proofErr w:type="spellStart"/>
      <w:r w:rsidRPr="006172ED">
        <w:rPr>
          <w:sz w:val="22"/>
          <w:szCs w:val="22"/>
        </w:rPr>
        <w:t>изучувачите</w:t>
      </w:r>
      <w:proofErr w:type="spellEnd"/>
      <w:r w:rsidRPr="006172ED">
        <w:rPr>
          <w:sz w:val="22"/>
          <w:szCs w:val="22"/>
        </w:rPr>
        <w:t xml:space="preserve"> и изворните говорители, со поддршка за наставници</w:t>
      </w:r>
      <w:r w:rsidR="00AF611F">
        <w:rPr>
          <w:sz w:val="22"/>
          <w:szCs w:val="22"/>
        </w:rPr>
        <w:t>те</w:t>
      </w:r>
      <w:r w:rsidRPr="006172ED">
        <w:rPr>
          <w:sz w:val="22"/>
          <w:szCs w:val="22"/>
        </w:rPr>
        <w:t xml:space="preserve"> и </w:t>
      </w:r>
      <w:proofErr w:type="spellStart"/>
      <w:r w:rsidRPr="006172ED">
        <w:rPr>
          <w:sz w:val="22"/>
          <w:szCs w:val="22"/>
        </w:rPr>
        <w:t>изучувачи</w:t>
      </w:r>
      <w:r w:rsidR="00AF611F">
        <w:rPr>
          <w:sz w:val="22"/>
          <w:szCs w:val="22"/>
        </w:rPr>
        <w:t>те</w:t>
      </w:r>
      <w:proofErr w:type="spellEnd"/>
      <w:r w:rsidRPr="006172ED">
        <w:rPr>
          <w:sz w:val="22"/>
          <w:szCs w:val="22"/>
        </w:rPr>
        <w:t>.</w:t>
      </w:r>
    </w:p>
    <w:p w14:paraId="12427BE6" w14:textId="77A2333F" w:rsidR="006172ED" w:rsidRPr="00CE2917" w:rsidRDefault="00D91A8F" w:rsidP="00CE2917">
      <w:pPr>
        <w:jc w:val="both"/>
        <w:rPr>
          <w:sz w:val="22"/>
          <w:szCs w:val="22"/>
          <w:lang w:val="ru-RU"/>
        </w:rPr>
      </w:pPr>
      <w:r w:rsidRPr="00CE2917">
        <w:rPr>
          <w:bCs/>
          <w:sz w:val="22"/>
          <w:szCs w:val="22"/>
        </w:rPr>
        <w:t>И3.1.</w:t>
      </w:r>
      <w:r w:rsidRPr="00CE2917">
        <w:rPr>
          <w:b/>
          <w:sz w:val="22"/>
          <w:szCs w:val="22"/>
          <w:u w:val="single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Објавена</w:t>
      </w:r>
      <w:proofErr w:type="spellEnd"/>
      <w:r w:rsidRPr="00CE2917">
        <w:rPr>
          <w:sz w:val="22"/>
          <w:szCs w:val="22"/>
          <w:lang w:val="ru-RU"/>
        </w:rPr>
        <w:t xml:space="preserve"> научна книга или </w:t>
      </w:r>
      <w:proofErr w:type="spellStart"/>
      <w:r w:rsidRPr="00CE2917">
        <w:rPr>
          <w:sz w:val="22"/>
          <w:szCs w:val="22"/>
          <w:lang w:val="ru-RU"/>
        </w:rPr>
        <w:t>монографија</w:t>
      </w:r>
      <w:proofErr w:type="spellEnd"/>
      <w:r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која</w:t>
      </w:r>
      <w:proofErr w:type="spellEnd"/>
      <w:r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ги</w:t>
      </w:r>
      <w:proofErr w:type="spellEnd"/>
      <w:r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содржи</w:t>
      </w:r>
      <w:proofErr w:type="spellEnd"/>
      <w:r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главните</w:t>
      </w:r>
      <w:proofErr w:type="spellEnd"/>
      <w:r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резултати</w:t>
      </w:r>
      <w:proofErr w:type="spellEnd"/>
      <w:r w:rsidRPr="00CE2917">
        <w:rPr>
          <w:sz w:val="22"/>
          <w:szCs w:val="22"/>
          <w:lang w:val="ru-RU"/>
        </w:rPr>
        <w:t xml:space="preserve"> и </w:t>
      </w:r>
      <w:proofErr w:type="spellStart"/>
      <w:r w:rsidRPr="00CE2917">
        <w:rPr>
          <w:sz w:val="22"/>
          <w:szCs w:val="22"/>
          <w:lang w:val="ru-RU"/>
        </w:rPr>
        <w:t>анализи</w:t>
      </w:r>
      <w:proofErr w:type="spellEnd"/>
      <w:r w:rsidRPr="00CE2917">
        <w:rPr>
          <w:sz w:val="22"/>
          <w:szCs w:val="22"/>
          <w:lang w:val="ru-RU"/>
        </w:rPr>
        <w:t xml:space="preserve"> од </w:t>
      </w:r>
      <w:proofErr w:type="spellStart"/>
      <w:r w:rsidRPr="00CE2917">
        <w:rPr>
          <w:sz w:val="22"/>
          <w:szCs w:val="22"/>
          <w:lang w:val="ru-RU"/>
        </w:rPr>
        <w:t>проектот</w:t>
      </w:r>
      <w:proofErr w:type="spellEnd"/>
      <w:r w:rsidRPr="00CE2917">
        <w:rPr>
          <w:sz w:val="22"/>
          <w:szCs w:val="22"/>
          <w:lang w:val="ru-RU"/>
        </w:rPr>
        <w:t xml:space="preserve">, како и успешно </w:t>
      </w:r>
      <w:proofErr w:type="spellStart"/>
      <w:r w:rsidRPr="00CE2917">
        <w:rPr>
          <w:sz w:val="22"/>
          <w:szCs w:val="22"/>
          <w:lang w:val="ru-RU"/>
        </w:rPr>
        <w:t>организиран</w:t>
      </w:r>
      <w:proofErr w:type="spellEnd"/>
      <w:r w:rsidRPr="00CE2917">
        <w:rPr>
          <w:sz w:val="22"/>
          <w:szCs w:val="22"/>
          <w:lang w:val="ru-RU"/>
        </w:rPr>
        <w:t xml:space="preserve"> научен </w:t>
      </w:r>
      <w:proofErr w:type="spellStart"/>
      <w:r w:rsidRPr="00CE2917">
        <w:rPr>
          <w:sz w:val="22"/>
          <w:szCs w:val="22"/>
          <w:lang w:val="ru-RU"/>
        </w:rPr>
        <w:t>собир</w:t>
      </w:r>
      <w:proofErr w:type="spellEnd"/>
      <w:r w:rsidRPr="00CE2917">
        <w:rPr>
          <w:sz w:val="22"/>
          <w:szCs w:val="22"/>
          <w:lang w:val="ru-RU"/>
        </w:rPr>
        <w:t xml:space="preserve"> (</w:t>
      </w:r>
      <w:proofErr w:type="spellStart"/>
      <w:r w:rsidRPr="00CE2917">
        <w:rPr>
          <w:sz w:val="22"/>
          <w:szCs w:val="22"/>
          <w:lang w:val="ru-RU"/>
        </w:rPr>
        <w:t>тр</w:t>
      </w:r>
      <w:r w:rsidR="00AF611F" w:rsidRPr="00CE2917">
        <w:rPr>
          <w:sz w:val="22"/>
          <w:szCs w:val="22"/>
          <w:lang w:val="ru-RU"/>
        </w:rPr>
        <w:t>калезна</w:t>
      </w:r>
      <w:proofErr w:type="spellEnd"/>
      <w:r w:rsidR="00AF611F"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маса</w:t>
      </w:r>
      <w:proofErr w:type="spellEnd"/>
      <w:r w:rsidRPr="00CE2917">
        <w:rPr>
          <w:sz w:val="22"/>
          <w:szCs w:val="22"/>
          <w:lang w:val="ru-RU"/>
        </w:rPr>
        <w:t xml:space="preserve">, семинар, научна </w:t>
      </w:r>
      <w:proofErr w:type="spellStart"/>
      <w:r w:rsidRPr="00CE2917">
        <w:rPr>
          <w:sz w:val="22"/>
          <w:szCs w:val="22"/>
          <w:lang w:val="ru-RU"/>
        </w:rPr>
        <w:t>средба</w:t>
      </w:r>
      <w:proofErr w:type="spellEnd"/>
      <w:r w:rsidRPr="00CE2917">
        <w:rPr>
          <w:sz w:val="22"/>
          <w:szCs w:val="22"/>
          <w:lang w:val="ru-RU"/>
        </w:rPr>
        <w:t xml:space="preserve"> или </w:t>
      </w:r>
      <w:proofErr w:type="spellStart"/>
      <w:r w:rsidRPr="00CE2917">
        <w:rPr>
          <w:sz w:val="22"/>
          <w:szCs w:val="22"/>
          <w:lang w:val="ru-RU"/>
        </w:rPr>
        <w:t>конференција</w:t>
      </w:r>
      <w:proofErr w:type="spellEnd"/>
      <w:r w:rsidRPr="00CE2917">
        <w:rPr>
          <w:sz w:val="22"/>
          <w:szCs w:val="22"/>
          <w:lang w:val="ru-RU"/>
        </w:rPr>
        <w:t xml:space="preserve">) со </w:t>
      </w:r>
      <w:proofErr w:type="spellStart"/>
      <w:r w:rsidRPr="00CE2917">
        <w:rPr>
          <w:sz w:val="22"/>
          <w:szCs w:val="22"/>
          <w:lang w:val="ru-RU"/>
        </w:rPr>
        <w:t>учество</w:t>
      </w:r>
      <w:proofErr w:type="spellEnd"/>
      <w:r w:rsidRPr="00CE2917">
        <w:rPr>
          <w:sz w:val="22"/>
          <w:szCs w:val="22"/>
          <w:lang w:val="ru-RU"/>
        </w:rPr>
        <w:t xml:space="preserve"> на </w:t>
      </w:r>
      <w:proofErr w:type="spellStart"/>
      <w:r w:rsidRPr="00CE2917">
        <w:rPr>
          <w:sz w:val="22"/>
          <w:szCs w:val="22"/>
          <w:lang w:val="ru-RU"/>
        </w:rPr>
        <w:t>најмалку</w:t>
      </w:r>
      <w:proofErr w:type="spellEnd"/>
      <w:r w:rsidRPr="00CE2917">
        <w:rPr>
          <w:sz w:val="22"/>
          <w:szCs w:val="22"/>
          <w:lang w:val="ru-RU"/>
        </w:rPr>
        <w:t xml:space="preserve"> 30 </w:t>
      </w:r>
      <w:proofErr w:type="spellStart"/>
      <w:r w:rsidRPr="00CE2917">
        <w:rPr>
          <w:sz w:val="22"/>
          <w:szCs w:val="22"/>
          <w:lang w:val="ru-RU"/>
        </w:rPr>
        <w:t>експерти</w:t>
      </w:r>
      <w:proofErr w:type="spellEnd"/>
      <w:r w:rsidRPr="00CE2917">
        <w:rPr>
          <w:sz w:val="22"/>
          <w:szCs w:val="22"/>
          <w:lang w:val="ru-RU"/>
        </w:rPr>
        <w:t xml:space="preserve"> и </w:t>
      </w:r>
      <w:proofErr w:type="spellStart"/>
      <w:r w:rsidRPr="00CE2917">
        <w:rPr>
          <w:sz w:val="22"/>
          <w:szCs w:val="22"/>
          <w:lang w:val="ru-RU"/>
        </w:rPr>
        <w:t>заинтересирани</w:t>
      </w:r>
      <w:proofErr w:type="spellEnd"/>
      <w:r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страни</w:t>
      </w:r>
      <w:proofErr w:type="spellEnd"/>
      <w:r w:rsidRPr="00CE2917">
        <w:rPr>
          <w:sz w:val="22"/>
          <w:szCs w:val="22"/>
          <w:lang w:val="ru-RU"/>
        </w:rPr>
        <w:t xml:space="preserve">, со </w:t>
      </w:r>
      <w:proofErr w:type="spellStart"/>
      <w:r w:rsidRPr="00CE2917">
        <w:rPr>
          <w:sz w:val="22"/>
          <w:szCs w:val="22"/>
          <w:lang w:val="ru-RU"/>
        </w:rPr>
        <w:t>документиран</w:t>
      </w:r>
      <w:proofErr w:type="spellEnd"/>
      <w:r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дневен</w:t>
      </w:r>
      <w:proofErr w:type="spellEnd"/>
      <w:r w:rsidRPr="00CE2917">
        <w:rPr>
          <w:sz w:val="22"/>
          <w:szCs w:val="22"/>
          <w:lang w:val="ru-RU"/>
        </w:rPr>
        <w:t xml:space="preserve"> </w:t>
      </w:r>
      <w:proofErr w:type="spellStart"/>
      <w:r w:rsidRPr="00CE2917">
        <w:rPr>
          <w:sz w:val="22"/>
          <w:szCs w:val="22"/>
          <w:lang w:val="ru-RU"/>
        </w:rPr>
        <w:t>ред</w:t>
      </w:r>
      <w:proofErr w:type="spellEnd"/>
      <w:r w:rsidRPr="00CE2917">
        <w:rPr>
          <w:sz w:val="22"/>
          <w:szCs w:val="22"/>
          <w:lang w:val="ru-RU"/>
        </w:rPr>
        <w:t xml:space="preserve"> и </w:t>
      </w:r>
      <w:proofErr w:type="spellStart"/>
      <w:r w:rsidRPr="00CE2917">
        <w:rPr>
          <w:sz w:val="22"/>
          <w:szCs w:val="22"/>
          <w:lang w:val="ru-RU"/>
        </w:rPr>
        <w:t>извештаи</w:t>
      </w:r>
      <w:proofErr w:type="spellEnd"/>
      <w:r w:rsidRPr="00CE2917">
        <w:rPr>
          <w:sz w:val="22"/>
          <w:szCs w:val="22"/>
          <w:lang w:val="ru-RU"/>
        </w:rPr>
        <w:t xml:space="preserve"> од </w:t>
      </w:r>
      <w:proofErr w:type="spellStart"/>
      <w:r w:rsidRPr="00CE2917">
        <w:rPr>
          <w:sz w:val="22"/>
          <w:szCs w:val="22"/>
          <w:lang w:val="ru-RU"/>
        </w:rPr>
        <w:t>настанот</w:t>
      </w:r>
      <w:proofErr w:type="spellEnd"/>
      <w:r w:rsidRPr="00CE2917">
        <w:rPr>
          <w:sz w:val="22"/>
          <w:szCs w:val="22"/>
          <w:lang w:val="ru-RU"/>
        </w:rPr>
        <w:t>.</w:t>
      </w:r>
    </w:p>
    <w:p w14:paraId="19D7B233" w14:textId="77777777" w:rsidR="00D91A8F" w:rsidRPr="00006FBF" w:rsidRDefault="00D91A8F" w:rsidP="00CE2917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</w:p>
    <w:p w14:paraId="50CBED74" w14:textId="43C8F598" w:rsidR="00D91A8F" w:rsidRPr="00CE2917" w:rsidRDefault="00D91A8F" w:rsidP="00CE2917">
      <w:pPr>
        <w:jc w:val="both"/>
        <w:rPr>
          <w:sz w:val="22"/>
          <w:szCs w:val="22"/>
          <w:lang w:val="ru-RU"/>
        </w:rPr>
      </w:pPr>
      <w:r w:rsidRPr="00CE2917">
        <w:rPr>
          <w:sz w:val="22"/>
          <w:szCs w:val="22"/>
          <w:lang w:val="ru-RU"/>
        </w:rPr>
        <w:lastRenderedPageBreak/>
        <w:t xml:space="preserve">И3.2 </w:t>
      </w:r>
      <w:proofErr w:type="spellStart"/>
      <w:r w:rsidR="00461B40" w:rsidRPr="00CE2917">
        <w:rPr>
          <w:sz w:val="22"/>
          <w:szCs w:val="22"/>
          <w:lang w:val="ru-RU"/>
        </w:rPr>
        <w:t>Постав</w:t>
      </w:r>
      <w:r w:rsidR="00CE2917" w:rsidRPr="00CE2917">
        <w:rPr>
          <w:sz w:val="22"/>
          <w:szCs w:val="22"/>
          <w:lang w:val="ru-RU"/>
        </w:rPr>
        <w:t>ување</w:t>
      </w:r>
      <w:proofErr w:type="spellEnd"/>
      <w:r w:rsidR="00CE2917" w:rsidRPr="00CE2917">
        <w:rPr>
          <w:sz w:val="22"/>
          <w:szCs w:val="22"/>
          <w:lang w:val="ru-RU"/>
        </w:rPr>
        <w:t xml:space="preserve"> на</w:t>
      </w:r>
      <w:r w:rsidR="00461B40" w:rsidRPr="00CE2917">
        <w:rPr>
          <w:sz w:val="22"/>
          <w:szCs w:val="22"/>
          <w:lang w:val="ru-RU"/>
        </w:rPr>
        <w:t xml:space="preserve"> сите </w:t>
      </w:r>
      <w:proofErr w:type="spellStart"/>
      <w:r w:rsidR="00461B40" w:rsidRPr="00CE2917">
        <w:rPr>
          <w:sz w:val="22"/>
          <w:szCs w:val="22"/>
          <w:lang w:val="ru-RU"/>
        </w:rPr>
        <w:t>релевантни</w:t>
      </w:r>
      <w:proofErr w:type="spellEnd"/>
      <w:r w:rsidR="00461B40" w:rsidRPr="00CE2917">
        <w:rPr>
          <w:sz w:val="22"/>
          <w:szCs w:val="22"/>
          <w:lang w:val="ru-RU"/>
        </w:rPr>
        <w:t xml:space="preserve"> </w:t>
      </w:r>
      <w:proofErr w:type="spellStart"/>
      <w:r w:rsidR="00461B40" w:rsidRPr="00CE2917">
        <w:rPr>
          <w:sz w:val="22"/>
          <w:szCs w:val="22"/>
          <w:lang w:val="ru-RU"/>
        </w:rPr>
        <w:t>проектни</w:t>
      </w:r>
      <w:proofErr w:type="spellEnd"/>
      <w:r w:rsidR="00461B40" w:rsidRPr="00CE2917">
        <w:rPr>
          <w:sz w:val="22"/>
          <w:szCs w:val="22"/>
          <w:lang w:val="ru-RU"/>
        </w:rPr>
        <w:t xml:space="preserve"> </w:t>
      </w:r>
      <w:proofErr w:type="spellStart"/>
      <w:r w:rsidR="00461B40" w:rsidRPr="00CE2917">
        <w:rPr>
          <w:sz w:val="22"/>
          <w:szCs w:val="22"/>
          <w:lang w:val="ru-RU"/>
        </w:rPr>
        <w:t>материјали</w:t>
      </w:r>
      <w:proofErr w:type="spellEnd"/>
      <w:r w:rsidR="00461B40" w:rsidRPr="00CE2917">
        <w:rPr>
          <w:sz w:val="22"/>
          <w:szCs w:val="22"/>
          <w:lang w:val="ru-RU"/>
        </w:rPr>
        <w:t xml:space="preserve">, </w:t>
      </w:r>
      <w:proofErr w:type="spellStart"/>
      <w:r w:rsidR="00461B40" w:rsidRPr="00CE2917">
        <w:rPr>
          <w:sz w:val="22"/>
          <w:szCs w:val="22"/>
          <w:lang w:val="ru-RU"/>
        </w:rPr>
        <w:t>вклучувајќи</w:t>
      </w:r>
      <w:proofErr w:type="spellEnd"/>
      <w:r w:rsidR="00461B40" w:rsidRPr="00CE2917">
        <w:rPr>
          <w:sz w:val="22"/>
          <w:szCs w:val="22"/>
          <w:lang w:val="ru-RU"/>
        </w:rPr>
        <w:t xml:space="preserve"> работни </w:t>
      </w:r>
      <w:proofErr w:type="spellStart"/>
      <w:r w:rsidR="00461B40" w:rsidRPr="00CE2917">
        <w:rPr>
          <w:sz w:val="22"/>
          <w:szCs w:val="22"/>
          <w:lang w:val="ru-RU"/>
        </w:rPr>
        <w:t>документи</w:t>
      </w:r>
      <w:proofErr w:type="spellEnd"/>
      <w:r w:rsidR="00461B40" w:rsidRPr="00CE2917">
        <w:rPr>
          <w:sz w:val="22"/>
          <w:szCs w:val="22"/>
          <w:lang w:val="ru-RU"/>
        </w:rPr>
        <w:t xml:space="preserve"> и </w:t>
      </w:r>
      <w:proofErr w:type="spellStart"/>
      <w:r w:rsidR="00461B40" w:rsidRPr="00CE2917">
        <w:rPr>
          <w:sz w:val="22"/>
          <w:szCs w:val="22"/>
          <w:lang w:val="ru-RU"/>
        </w:rPr>
        <w:t>резултати</w:t>
      </w:r>
      <w:proofErr w:type="spellEnd"/>
      <w:r w:rsidR="00461B40" w:rsidRPr="00CE2917">
        <w:rPr>
          <w:sz w:val="22"/>
          <w:szCs w:val="22"/>
          <w:lang w:val="ru-RU"/>
        </w:rPr>
        <w:t xml:space="preserve"> од </w:t>
      </w:r>
      <w:proofErr w:type="spellStart"/>
      <w:r w:rsidR="00461B40" w:rsidRPr="00CE2917">
        <w:rPr>
          <w:sz w:val="22"/>
          <w:szCs w:val="22"/>
          <w:lang w:val="ru-RU"/>
        </w:rPr>
        <w:t>истражувањата</w:t>
      </w:r>
      <w:proofErr w:type="spellEnd"/>
      <w:r w:rsidR="00461B40" w:rsidRPr="00CE2917">
        <w:rPr>
          <w:sz w:val="22"/>
          <w:szCs w:val="22"/>
          <w:lang w:val="ru-RU"/>
        </w:rPr>
        <w:t xml:space="preserve">, на </w:t>
      </w:r>
      <w:proofErr w:type="spellStart"/>
      <w:r w:rsidR="00461B40" w:rsidRPr="00CE2917">
        <w:rPr>
          <w:sz w:val="22"/>
          <w:szCs w:val="22"/>
          <w:lang w:val="ru-RU"/>
        </w:rPr>
        <w:t>официјалната</w:t>
      </w:r>
      <w:proofErr w:type="spellEnd"/>
      <w:r w:rsidR="00461B40" w:rsidRPr="00CE2917">
        <w:rPr>
          <w:sz w:val="22"/>
          <w:szCs w:val="22"/>
          <w:lang w:val="ru-RU"/>
        </w:rPr>
        <w:t xml:space="preserve"> веб-страница на </w:t>
      </w:r>
      <w:proofErr w:type="spellStart"/>
      <w:r w:rsidR="00461B40" w:rsidRPr="00CE2917">
        <w:rPr>
          <w:sz w:val="22"/>
          <w:szCs w:val="22"/>
          <w:lang w:val="ru-RU"/>
        </w:rPr>
        <w:t>проектот</w:t>
      </w:r>
      <w:proofErr w:type="spellEnd"/>
      <w:r w:rsidR="00461B40" w:rsidRPr="00CE2917">
        <w:rPr>
          <w:sz w:val="22"/>
          <w:szCs w:val="22"/>
          <w:lang w:val="ru-RU"/>
        </w:rPr>
        <w:t xml:space="preserve">; </w:t>
      </w:r>
      <w:proofErr w:type="spellStart"/>
      <w:r w:rsidR="00461B40" w:rsidRPr="00CE2917">
        <w:rPr>
          <w:sz w:val="22"/>
          <w:szCs w:val="22"/>
          <w:lang w:val="ru-RU"/>
        </w:rPr>
        <w:t>организирани</w:t>
      </w:r>
      <w:proofErr w:type="spellEnd"/>
      <w:r w:rsidR="00461B40" w:rsidRPr="00CE2917">
        <w:rPr>
          <w:sz w:val="22"/>
          <w:szCs w:val="22"/>
          <w:lang w:val="ru-RU"/>
        </w:rPr>
        <w:t xml:space="preserve"> </w:t>
      </w:r>
      <w:proofErr w:type="spellStart"/>
      <w:r w:rsidR="00461B40" w:rsidRPr="00CE2917">
        <w:rPr>
          <w:sz w:val="22"/>
          <w:szCs w:val="22"/>
          <w:lang w:val="ru-RU"/>
        </w:rPr>
        <w:t>најмалку</w:t>
      </w:r>
      <w:proofErr w:type="spellEnd"/>
      <w:r w:rsidR="00461B40" w:rsidRPr="00CE2917">
        <w:rPr>
          <w:sz w:val="22"/>
          <w:szCs w:val="22"/>
          <w:lang w:val="ru-RU"/>
        </w:rPr>
        <w:t xml:space="preserve"> три </w:t>
      </w:r>
      <w:proofErr w:type="spellStart"/>
      <w:r w:rsidR="00461B40" w:rsidRPr="00CE2917">
        <w:rPr>
          <w:sz w:val="22"/>
          <w:szCs w:val="22"/>
          <w:lang w:val="ru-RU"/>
        </w:rPr>
        <w:t>дисеминациски</w:t>
      </w:r>
      <w:proofErr w:type="spellEnd"/>
      <w:r w:rsidR="00461B40" w:rsidRPr="00CE2917">
        <w:rPr>
          <w:sz w:val="22"/>
          <w:szCs w:val="22"/>
          <w:lang w:val="ru-RU"/>
        </w:rPr>
        <w:t xml:space="preserve"> </w:t>
      </w:r>
      <w:proofErr w:type="spellStart"/>
      <w:r w:rsidR="00461B40" w:rsidRPr="00CE2917">
        <w:rPr>
          <w:sz w:val="22"/>
          <w:szCs w:val="22"/>
          <w:lang w:val="ru-RU"/>
        </w:rPr>
        <w:t>настани</w:t>
      </w:r>
      <w:proofErr w:type="spellEnd"/>
      <w:r w:rsidR="00461B40" w:rsidRPr="00CE2917">
        <w:rPr>
          <w:sz w:val="22"/>
          <w:szCs w:val="22"/>
          <w:lang w:val="ru-RU"/>
        </w:rPr>
        <w:t xml:space="preserve"> (</w:t>
      </w:r>
      <w:proofErr w:type="spellStart"/>
      <w:r w:rsidR="00461B40" w:rsidRPr="00CE2917">
        <w:rPr>
          <w:sz w:val="22"/>
          <w:szCs w:val="22"/>
          <w:lang w:val="ru-RU"/>
        </w:rPr>
        <w:t>тркалезна</w:t>
      </w:r>
      <w:proofErr w:type="spellEnd"/>
      <w:r w:rsidR="00461B40" w:rsidRPr="00CE2917">
        <w:rPr>
          <w:sz w:val="22"/>
          <w:szCs w:val="22"/>
          <w:lang w:val="ru-RU"/>
        </w:rPr>
        <w:t xml:space="preserve"> </w:t>
      </w:r>
      <w:proofErr w:type="spellStart"/>
      <w:r w:rsidR="00461B40" w:rsidRPr="00CE2917">
        <w:rPr>
          <w:sz w:val="22"/>
          <w:szCs w:val="22"/>
          <w:lang w:val="ru-RU"/>
        </w:rPr>
        <w:t>маса</w:t>
      </w:r>
      <w:proofErr w:type="spellEnd"/>
      <w:r w:rsidR="00461B40" w:rsidRPr="00CE2917">
        <w:rPr>
          <w:sz w:val="22"/>
          <w:szCs w:val="22"/>
          <w:lang w:val="ru-RU"/>
        </w:rPr>
        <w:t xml:space="preserve">, семинар или </w:t>
      </w:r>
      <w:proofErr w:type="spellStart"/>
      <w:r w:rsidR="00461B40" w:rsidRPr="00CE2917">
        <w:rPr>
          <w:sz w:val="22"/>
          <w:szCs w:val="22"/>
          <w:lang w:val="ru-RU"/>
        </w:rPr>
        <w:t>работилница</w:t>
      </w:r>
      <w:proofErr w:type="spellEnd"/>
      <w:r w:rsidR="00461B40" w:rsidRPr="00CE2917">
        <w:rPr>
          <w:sz w:val="22"/>
          <w:szCs w:val="22"/>
          <w:lang w:val="ru-RU"/>
        </w:rPr>
        <w:t xml:space="preserve">) на </w:t>
      </w:r>
      <w:proofErr w:type="spellStart"/>
      <w:r w:rsidR="00461B40" w:rsidRPr="00CE2917">
        <w:rPr>
          <w:sz w:val="22"/>
          <w:szCs w:val="22"/>
          <w:lang w:val="ru-RU"/>
        </w:rPr>
        <w:t>различни</w:t>
      </w:r>
      <w:proofErr w:type="spellEnd"/>
      <w:r w:rsidR="00461B40" w:rsidRPr="00CE2917">
        <w:rPr>
          <w:sz w:val="22"/>
          <w:szCs w:val="22"/>
          <w:lang w:val="ru-RU"/>
        </w:rPr>
        <w:t xml:space="preserve"> </w:t>
      </w:r>
      <w:proofErr w:type="spellStart"/>
      <w:r w:rsidR="00461B40" w:rsidRPr="00CE2917">
        <w:rPr>
          <w:sz w:val="22"/>
          <w:szCs w:val="22"/>
          <w:lang w:val="ru-RU"/>
        </w:rPr>
        <w:t>факултети</w:t>
      </w:r>
      <w:proofErr w:type="spellEnd"/>
      <w:r w:rsidR="00461B40" w:rsidRPr="00CE2917">
        <w:rPr>
          <w:sz w:val="22"/>
          <w:szCs w:val="22"/>
          <w:lang w:val="ru-RU"/>
        </w:rPr>
        <w:t xml:space="preserve"> низ </w:t>
      </w:r>
      <w:proofErr w:type="spellStart"/>
      <w:r w:rsidR="00461B40" w:rsidRPr="00CE2917">
        <w:rPr>
          <w:sz w:val="22"/>
          <w:szCs w:val="22"/>
          <w:lang w:val="ru-RU"/>
        </w:rPr>
        <w:t>земјата</w:t>
      </w:r>
      <w:proofErr w:type="spellEnd"/>
      <w:r w:rsidR="00461B40" w:rsidRPr="00CE2917">
        <w:rPr>
          <w:sz w:val="22"/>
          <w:szCs w:val="22"/>
          <w:lang w:val="ru-RU"/>
        </w:rPr>
        <w:t xml:space="preserve">, со </w:t>
      </w:r>
      <w:proofErr w:type="spellStart"/>
      <w:r w:rsidR="00461B40" w:rsidRPr="00CE2917">
        <w:rPr>
          <w:sz w:val="22"/>
          <w:szCs w:val="22"/>
          <w:lang w:val="ru-RU"/>
        </w:rPr>
        <w:t>учество</w:t>
      </w:r>
      <w:proofErr w:type="spellEnd"/>
      <w:r w:rsidR="00461B40" w:rsidRPr="00CE2917">
        <w:rPr>
          <w:sz w:val="22"/>
          <w:szCs w:val="22"/>
          <w:lang w:val="ru-RU"/>
        </w:rPr>
        <w:t xml:space="preserve"> на </w:t>
      </w:r>
      <w:proofErr w:type="spellStart"/>
      <w:r w:rsidR="00461B40" w:rsidRPr="00CE2917">
        <w:rPr>
          <w:sz w:val="22"/>
          <w:szCs w:val="22"/>
          <w:lang w:val="ru-RU"/>
        </w:rPr>
        <w:t>академски</w:t>
      </w:r>
      <w:proofErr w:type="spellEnd"/>
      <w:r w:rsidR="00461B40" w:rsidRPr="00CE2917">
        <w:rPr>
          <w:sz w:val="22"/>
          <w:szCs w:val="22"/>
          <w:lang w:val="ru-RU"/>
        </w:rPr>
        <w:t xml:space="preserve"> и </w:t>
      </w:r>
      <w:proofErr w:type="spellStart"/>
      <w:r w:rsidR="00461B40" w:rsidRPr="00CE2917">
        <w:rPr>
          <w:sz w:val="22"/>
          <w:szCs w:val="22"/>
          <w:lang w:val="ru-RU"/>
        </w:rPr>
        <w:t>стручни</w:t>
      </w:r>
      <w:proofErr w:type="spellEnd"/>
      <w:r w:rsidR="00461B40" w:rsidRPr="00CE2917">
        <w:rPr>
          <w:sz w:val="22"/>
          <w:szCs w:val="22"/>
          <w:lang w:val="ru-RU"/>
        </w:rPr>
        <w:t xml:space="preserve"> публикации, </w:t>
      </w:r>
      <w:proofErr w:type="spellStart"/>
      <w:r w:rsidR="00461B40" w:rsidRPr="00CE2917">
        <w:rPr>
          <w:sz w:val="22"/>
          <w:szCs w:val="22"/>
          <w:lang w:val="ru-RU"/>
        </w:rPr>
        <w:t>документирани</w:t>
      </w:r>
      <w:proofErr w:type="spellEnd"/>
      <w:r w:rsidR="00461B40" w:rsidRPr="00CE2917">
        <w:rPr>
          <w:sz w:val="22"/>
          <w:szCs w:val="22"/>
          <w:lang w:val="ru-RU"/>
        </w:rPr>
        <w:t xml:space="preserve"> со </w:t>
      </w:r>
      <w:proofErr w:type="spellStart"/>
      <w:r w:rsidR="00461B40" w:rsidRPr="00CE2917">
        <w:rPr>
          <w:sz w:val="22"/>
          <w:szCs w:val="22"/>
          <w:lang w:val="ru-RU"/>
        </w:rPr>
        <w:t>присуство</w:t>
      </w:r>
      <w:proofErr w:type="spellEnd"/>
      <w:r w:rsidR="00461B40" w:rsidRPr="00CE2917">
        <w:rPr>
          <w:sz w:val="22"/>
          <w:szCs w:val="22"/>
          <w:lang w:val="ru-RU"/>
        </w:rPr>
        <w:t xml:space="preserve"> и </w:t>
      </w:r>
      <w:proofErr w:type="spellStart"/>
      <w:r w:rsidR="00461B40" w:rsidRPr="00CE2917">
        <w:rPr>
          <w:sz w:val="22"/>
          <w:szCs w:val="22"/>
          <w:lang w:val="ru-RU"/>
        </w:rPr>
        <w:t>извештаи</w:t>
      </w:r>
      <w:proofErr w:type="spellEnd"/>
      <w:r w:rsidR="00461B40" w:rsidRPr="00CE2917">
        <w:rPr>
          <w:sz w:val="22"/>
          <w:szCs w:val="22"/>
          <w:lang w:val="ru-RU"/>
        </w:rPr>
        <w:t>.</w:t>
      </w:r>
    </w:p>
    <w:p w14:paraId="7DE018DD" w14:textId="77777777" w:rsidR="00006FBF" w:rsidRPr="00006FBF" w:rsidRDefault="00006FBF" w:rsidP="00F9722C">
      <w:pPr>
        <w:pStyle w:val="ListParagraph"/>
        <w:jc w:val="both"/>
        <w:rPr>
          <w:rFonts w:ascii="Times New Roman" w:hAnsi="Times New Roman"/>
          <w:sz w:val="22"/>
          <w:szCs w:val="22"/>
          <w:lang w:val="ru-RU"/>
        </w:rPr>
      </w:pPr>
    </w:p>
    <w:p w14:paraId="5C5455EC" w14:textId="076C6ADA" w:rsidR="00006FBF" w:rsidRPr="00006FBF" w:rsidRDefault="00006FBF" w:rsidP="00CE2917">
      <w:pPr>
        <w:pStyle w:val="NormalWeb"/>
        <w:jc w:val="both"/>
        <w:rPr>
          <w:sz w:val="22"/>
          <w:szCs w:val="22"/>
        </w:rPr>
      </w:pPr>
      <w:r w:rsidRPr="00006FBF">
        <w:rPr>
          <w:sz w:val="22"/>
          <w:szCs w:val="22"/>
          <w:lang w:val="ru-RU"/>
        </w:rPr>
        <w:t xml:space="preserve">Р3 - </w:t>
      </w:r>
      <w:r w:rsidRPr="00006FBF">
        <w:rPr>
          <w:sz w:val="22"/>
          <w:szCs w:val="22"/>
        </w:rPr>
        <w:t>Веб-страницата на проектот е целосно функционална и ќе ги содржи сите релевантни документи, истражувачки материјали и резултати достапни за јавноста. Одрж</w:t>
      </w:r>
      <w:r w:rsidR="00CE2917">
        <w:rPr>
          <w:sz w:val="22"/>
          <w:szCs w:val="22"/>
        </w:rPr>
        <w:t xml:space="preserve">ување на </w:t>
      </w:r>
      <w:r w:rsidRPr="00006FBF">
        <w:rPr>
          <w:sz w:val="22"/>
          <w:szCs w:val="22"/>
        </w:rPr>
        <w:t xml:space="preserve">најмалку три </w:t>
      </w:r>
      <w:proofErr w:type="spellStart"/>
      <w:r w:rsidRPr="00006FBF">
        <w:rPr>
          <w:sz w:val="22"/>
          <w:szCs w:val="22"/>
        </w:rPr>
        <w:t>дисеминациски</w:t>
      </w:r>
      <w:proofErr w:type="spellEnd"/>
      <w:r w:rsidRPr="00006FBF">
        <w:rPr>
          <w:sz w:val="22"/>
          <w:szCs w:val="22"/>
        </w:rPr>
        <w:t xml:space="preserve"> настани (тркалезна маса, семинар и/или работилница) на различни факултети во земјата.  Настаните треба да привлечат значајно учество од академскиот свет и стручната јавност, со позитивни оценки за корисноста и применливоста на презентираните резултати.  Изработени и доставени официјални извештаи и фотографии од секој настан, што ја документира успешноста на активноста.</w:t>
      </w:r>
    </w:p>
    <w:p w14:paraId="040D5392" w14:textId="2A713280" w:rsidR="00006FBF" w:rsidRPr="00006FBF" w:rsidRDefault="00006FBF" w:rsidP="00F9722C">
      <w:pPr>
        <w:pStyle w:val="ListParagraph"/>
        <w:jc w:val="both"/>
        <w:rPr>
          <w:rFonts w:ascii="Times New Roman" w:hAnsi="Times New Roman"/>
          <w:b/>
          <w:sz w:val="22"/>
          <w:szCs w:val="22"/>
          <w:u w:val="single"/>
          <w:lang w:val="mk-MK"/>
        </w:rPr>
      </w:pPr>
    </w:p>
    <w:sectPr w:rsidR="00006FBF" w:rsidRPr="00006FBF" w:rsidSect="00CD2D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26BC"/>
    <w:multiLevelType w:val="multilevel"/>
    <w:tmpl w:val="4530D42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u w:val="single"/>
      </w:rPr>
    </w:lvl>
  </w:abstractNum>
  <w:abstractNum w:abstractNumId="1" w15:restartNumberingAfterBreak="0">
    <w:nsid w:val="1DA5671B"/>
    <w:multiLevelType w:val="multilevel"/>
    <w:tmpl w:val="C4020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3202BB1"/>
    <w:multiLevelType w:val="multilevel"/>
    <w:tmpl w:val="7D6AF2A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3E2173D"/>
    <w:multiLevelType w:val="hybridMultilevel"/>
    <w:tmpl w:val="52F87A3C"/>
    <w:lvl w:ilvl="0" w:tplc="5F42BA0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46434"/>
    <w:multiLevelType w:val="multilevel"/>
    <w:tmpl w:val="CC6272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2207AD1"/>
    <w:multiLevelType w:val="hybridMultilevel"/>
    <w:tmpl w:val="D99E0A36"/>
    <w:lvl w:ilvl="0" w:tplc="6436CD0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428F1"/>
    <w:multiLevelType w:val="hybridMultilevel"/>
    <w:tmpl w:val="C444ED7C"/>
    <w:lvl w:ilvl="0" w:tplc="573277A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005C8"/>
    <w:multiLevelType w:val="multilevel"/>
    <w:tmpl w:val="ABEE72C0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4F122AB"/>
    <w:multiLevelType w:val="multilevel"/>
    <w:tmpl w:val="88B400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u w:val="single"/>
      </w:rPr>
    </w:lvl>
  </w:abstractNum>
  <w:abstractNum w:abstractNumId="9" w15:restartNumberingAfterBreak="0">
    <w:nsid w:val="476C2AF7"/>
    <w:multiLevelType w:val="hybridMultilevel"/>
    <w:tmpl w:val="06A2B73A"/>
    <w:lvl w:ilvl="0" w:tplc="CE5AD878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316F52"/>
    <w:multiLevelType w:val="multilevel"/>
    <w:tmpl w:val="D40681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FE549EB"/>
    <w:multiLevelType w:val="multilevel"/>
    <w:tmpl w:val="88B400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u w:val="single"/>
      </w:rPr>
    </w:lvl>
  </w:abstractNum>
  <w:abstractNum w:abstractNumId="12" w15:restartNumberingAfterBreak="0">
    <w:nsid w:val="50910B9E"/>
    <w:multiLevelType w:val="hybridMultilevel"/>
    <w:tmpl w:val="DFCE959C"/>
    <w:lvl w:ilvl="0" w:tplc="F28A5A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4C013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9896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E0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C1E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8096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22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E3A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40E0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D1151"/>
    <w:multiLevelType w:val="multilevel"/>
    <w:tmpl w:val="F2D2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FA617C"/>
    <w:multiLevelType w:val="multilevel"/>
    <w:tmpl w:val="5C489E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84F7A71"/>
    <w:multiLevelType w:val="multilevel"/>
    <w:tmpl w:val="D5DE4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92F0BDA"/>
    <w:multiLevelType w:val="multilevel"/>
    <w:tmpl w:val="C4020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4536B7A"/>
    <w:multiLevelType w:val="multilevel"/>
    <w:tmpl w:val="DAB6F78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lang w:val="mk-MK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6"/>
  </w:num>
  <w:num w:numId="5">
    <w:abstractNumId w:val="15"/>
  </w:num>
  <w:num w:numId="6">
    <w:abstractNumId w:val="17"/>
  </w:num>
  <w:num w:numId="7">
    <w:abstractNumId w:val="2"/>
  </w:num>
  <w:num w:numId="8">
    <w:abstractNumId w:val="12"/>
  </w:num>
  <w:num w:numId="9">
    <w:abstractNumId w:val="7"/>
  </w:num>
  <w:num w:numId="10">
    <w:abstractNumId w:val="16"/>
  </w:num>
  <w:num w:numId="11">
    <w:abstractNumId w:val="10"/>
  </w:num>
  <w:num w:numId="12">
    <w:abstractNumId w:val="4"/>
  </w:num>
  <w:num w:numId="13">
    <w:abstractNumId w:val="14"/>
  </w:num>
  <w:num w:numId="14">
    <w:abstractNumId w:val="8"/>
  </w:num>
  <w:num w:numId="15">
    <w:abstractNumId w:val="11"/>
  </w:num>
  <w:num w:numId="16">
    <w:abstractNumId w:val="0"/>
  </w:num>
  <w:num w:numId="17">
    <w:abstractNumId w:val="3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C6"/>
    <w:rsid w:val="00006C72"/>
    <w:rsid w:val="00006FBF"/>
    <w:rsid w:val="0003256D"/>
    <w:rsid w:val="00052AB2"/>
    <w:rsid w:val="00083690"/>
    <w:rsid w:val="00087258"/>
    <w:rsid w:val="00091CB5"/>
    <w:rsid w:val="000A431F"/>
    <w:rsid w:val="000B1087"/>
    <w:rsid w:val="000F4896"/>
    <w:rsid w:val="00110187"/>
    <w:rsid w:val="00111293"/>
    <w:rsid w:val="0011375E"/>
    <w:rsid w:val="00114B75"/>
    <w:rsid w:val="00116EC7"/>
    <w:rsid w:val="00170252"/>
    <w:rsid w:val="00176D59"/>
    <w:rsid w:val="001816A2"/>
    <w:rsid w:val="00191B85"/>
    <w:rsid w:val="00196B36"/>
    <w:rsid w:val="00197873"/>
    <w:rsid w:val="001B17C8"/>
    <w:rsid w:val="001B2302"/>
    <w:rsid w:val="00210FC6"/>
    <w:rsid w:val="0025166F"/>
    <w:rsid w:val="00267C63"/>
    <w:rsid w:val="002A1D7B"/>
    <w:rsid w:val="002C41AF"/>
    <w:rsid w:val="002E649E"/>
    <w:rsid w:val="002F6CB3"/>
    <w:rsid w:val="0030167A"/>
    <w:rsid w:val="00302DBB"/>
    <w:rsid w:val="003077DC"/>
    <w:rsid w:val="003117E0"/>
    <w:rsid w:val="003253EF"/>
    <w:rsid w:val="0035257A"/>
    <w:rsid w:val="0038353A"/>
    <w:rsid w:val="00384337"/>
    <w:rsid w:val="00384B20"/>
    <w:rsid w:val="0038771C"/>
    <w:rsid w:val="003A4D3B"/>
    <w:rsid w:val="003B02C3"/>
    <w:rsid w:val="003B4261"/>
    <w:rsid w:val="003B5EC2"/>
    <w:rsid w:val="003C7608"/>
    <w:rsid w:val="003E23EC"/>
    <w:rsid w:val="00410962"/>
    <w:rsid w:val="00461B40"/>
    <w:rsid w:val="00462954"/>
    <w:rsid w:val="00466353"/>
    <w:rsid w:val="00466CB5"/>
    <w:rsid w:val="00482BC4"/>
    <w:rsid w:val="00490CDB"/>
    <w:rsid w:val="004952A6"/>
    <w:rsid w:val="004A08E9"/>
    <w:rsid w:val="004B0DFC"/>
    <w:rsid w:val="004B23BC"/>
    <w:rsid w:val="004B7B63"/>
    <w:rsid w:val="005230AA"/>
    <w:rsid w:val="005255EE"/>
    <w:rsid w:val="00526F55"/>
    <w:rsid w:val="00562C82"/>
    <w:rsid w:val="005D102B"/>
    <w:rsid w:val="00601ABD"/>
    <w:rsid w:val="006070E7"/>
    <w:rsid w:val="006172ED"/>
    <w:rsid w:val="00621EF5"/>
    <w:rsid w:val="00623963"/>
    <w:rsid w:val="006473E7"/>
    <w:rsid w:val="006679B5"/>
    <w:rsid w:val="00684929"/>
    <w:rsid w:val="006C0489"/>
    <w:rsid w:val="006C71FF"/>
    <w:rsid w:val="006D67C2"/>
    <w:rsid w:val="00701044"/>
    <w:rsid w:val="007017D8"/>
    <w:rsid w:val="0074174D"/>
    <w:rsid w:val="0075402E"/>
    <w:rsid w:val="007A44D5"/>
    <w:rsid w:val="007B5002"/>
    <w:rsid w:val="007B5DD4"/>
    <w:rsid w:val="007C369E"/>
    <w:rsid w:val="007C48F2"/>
    <w:rsid w:val="007D3F72"/>
    <w:rsid w:val="007F31FA"/>
    <w:rsid w:val="00802763"/>
    <w:rsid w:val="00806CAB"/>
    <w:rsid w:val="00820CDF"/>
    <w:rsid w:val="00823D8C"/>
    <w:rsid w:val="00846AAC"/>
    <w:rsid w:val="00847098"/>
    <w:rsid w:val="00861AD9"/>
    <w:rsid w:val="0089384D"/>
    <w:rsid w:val="00894BBA"/>
    <w:rsid w:val="008C0BD9"/>
    <w:rsid w:val="008C7351"/>
    <w:rsid w:val="00900AC7"/>
    <w:rsid w:val="00925E91"/>
    <w:rsid w:val="00927777"/>
    <w:rsid w:val="00956310"/>
    <w:rsid w:val="00960E8F"/>
    <w:rsid w:val="009871EF"/>
    <w:rsid w:val="009A5665"/>
    <w:rsid w:val="009B250A"/>
    <w:rsid w:val="009B5078"/>
    <w:rsid w:val="009C0AB6"/>
    <w:rsid w:val="009C1A6D"/>
    <w:rsid w:val="009E6BA9"/>
    <w:rsid w:val="009F5432"/>
    <w:rsid w:val="009F5BEE"/>
    <w:rsid w:val="00A533C6"/>
    <w:rsid w:val="00A71BC3"/>
    <w:rsid w:val="00A85652"/>
    <w:rsid w:val="00AA7843"/>
    <w:rsid w:val="00AC1E3C"/>
    <w:rsid w:val="00AD43BA"/>
    <w:rsid w:val="00AD4E99"/>
    <w:rsid w:val="00AE6503"/>
    <w:rsid w:val="00AF611F"/>
    <w:rsid w:val="00BE12CC"/>
    <w:rsid w:val="00BF2835"/>
    <w:rsid w:val="00C12476"/>
    <w:rsid w:val="00C93162"/>
    <w:rsid w:val="00C95530"/>
    <w:rsid w:val="00CC0DA8"/>
    <w:rsid w:val="00CC1CB6"/>
    <w:rsid w:val="00CD2D1F"/>
    <w:rsid w:val="00CD5927"/>
    <w:rsid w:val="00CE2917"/>
    <w:rsid w:val="00CF1550"/>
    <w:rsid w:val="00CF3359"/>
    <w:rsid w:val="00D109FD"/>
    <w:rsid w:val="00D13676"/>
    <w:rsid w:val="00D258C8"/>
    <w:rsid w:val="00D432CA"/>
    <w:rsid w:val="00D4542E"/>
    <w:rsid w:val="00D45A29"/>
    <w:rsid w:val="00D46E27"/>
    <w:rsid w:val="00D51E3D"/>
    <w:rsid w:val="00D52665"/>
    <w:rsid w:val="00D61608"/>
    <w:rsid w:val="00D91A8F"/>
    <w:rsid w:val="00DF4FFB"/>
    <w:rsid w:val="00DF577B"/>
    <w:rsid w:val="00E23B51"/>
    <w:rsid w:val="00E42E40"/>
    <w:rsid w:val="00E450D3"/>
    <w:rsid w:val="00E53111"/>
    <w:rsid w:val="00E67530"/>
    <w:rsid w:val="00E7553E"/>
    <w:rsid w:val="00E77DC6"/>
    <w:rsid w:val="00E96C4F"/>
    <w:rsid w:val="00EA1DF1"/>
    <w:rsid w:val="00EA5BBF"/>
    <w:rsid w:val="00EC3E3D"/>
    <w:rsid w:val="00F05FA6"/>
    <w:rsid w:val="00F4554E"/>
    <w:rsid w:val="00F83000"/>
    <w:rsid w:val="00F8465D"/>
    <w:rsid w:val="00F90376"/>
    <w:rsid w:val="00F9722C"/>
    <w:rsid w:val="00FB19B1"/>
    <w:rsid w:val="00FC0AE6"/>
    <w:rsid w:val="00FC17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mk-M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5608"/>
  <w15:docId w15:val="{48CE3502-E941-4A15-AC38-7B90A289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3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10F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0F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0FC6"/>
    <w:rPr>
      <w:rFonts w:ascii="Times New Roman" w:eastAsia="Times New Roman" w:hAnsi="Times New Roman" w:cs="Times New Roman"/>
      <w:sz w:val="20"/>
      <w:szCs w:val="20"/>
      <w:lang w:eastAsia="mk-M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0F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0FC6"/>
    <w:rPr>
      <w:rFonts w:ascii="Times New Roman" w:eastAsia="Times New Roman" w:hAnsi="Times New Roman" w:cs="Times New Roman"/>
      <w:b/>
      <w:bCs/>
      <w:sz w:val="20"/>
      <w:szCs w:val="20"/>
      <w:lang w:eastAsia="mk-MK"/>
    </w:rPr>
  </w:style>
  <w:style w:type="paragraph" w:styleId="ListParagraph">
    <w:name w:val="List Paragraph"/>
    <w:aliases w:val="Normal bullet 2,Bullet list,List Paragraph1,Numbered List,1st level - Bullet List Paragraph,Lettre d'introduction,List Paragraph11,Normal bullet 21,List Paragraph111,Bullet list1,Bullet Points,Liste Paragraf,Paragraph,lp1"/>
    <w:basedOn w:val="Normal"/>
    <w:link w:val="ListParagraphChar"/>
    <w:uiPriority w:val="34"/>
    <w:qFormat/>
    <w:rsid w:val="00210FC6"/>
    <w:pPr>
      <w:ind w:left="720"/>
      <w:contextualSpacing/>
    </w:pPr>
    <w:rPr>
      <w:rFonts w:ascii="Calibri" w:eastAsia="Calibri" w:hAnsi="Calibri"/>
      <w:lang w:val="en-US" w:eastAsia="en-US"/>
    </w:rPr>
  </w:style>
  <w:style w:type="table" w:styleId="TableGrid">
    <w:name w:val="Table Grid"/>
    <w:basedOn w:val="TableNormal"/>
    <w:uiPriority w:val="39"/>
    <w:rsid w:val="00170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71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1FF"/>
    <w:rPr>
      <w:rFonts w:ascii="Tahoma" w:eastAsia="Times New Roman" w:hAnsi="Tahoma" w:cs="Tahoma"/>
      <w:sz w:val="16"/>
      <w:szCs w:val="16"/>
      <w:lang w:eastAsia="mk-MK"/>
    </w:rPr>
  </w:style>
  <w:style w:type="character" w:customStyle="1" w:styleId="ListParagraphChar">
    <w:name w:val="List Paragraph Char"/>
    <w:aliases w:val="Normal bullet 2 Char,Bullet list Char,List Paragraph1 Char,Numbered List Char,1st level - Bullet List Paragraph Char,Lettre d'introduction Char,List Paragraph11 Char,Normal bullet 21 Char,List Paragraph111 Char,Bullet list1 Char"/>
    <w:basedOn w:val="DefaultParagraphFont"/>
    <w:link w:val="ListParagraph"/>
    <w:uiPriority w:val="34"/>
    <w:rsid w:val="00BE12CC"/>
    <w:rPr>
      <w:rFonts w:ascii="Calibri" w:eastAsia="Calibri" w:hAnsi="Calibri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DF577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F577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533C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Lidija Temelkovska</dc:creator>
  <cp:lastModifiedBy>ppppp</cp:lastModifiedBy>
  <cp:revision>12</cp:revision>
  <cp:lastPrinted>2025-04-14T13:53:00Z</cp:lastPrinted>
  <dcterms:created xsi:type="dcterms:W3CDTF">2025-05-28T12:25:00Z</dcterms:created>
  <dcterms:modified xsi:type="dcterms:W3CDTF">2025-12-20T16:14:00Z</dcterms:modified>
</cp:coreProperties>
</file>