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9F3" w:rsidRDefault="005F0CE6" w:rsidP="009439F3">
      <w:pPr>
        <w:pStyle w:val="Heading1"/>
        <w:jc w:val="center"/>
        <w:rPr>
          <w:b/>
        </w:rPr>
      </w:pPr>
      <w:r w:rsidRPr="005F0CE6">
        <w:rPr>
          <w:b/>
        </w:rPr>
        <w:t>Preime Dermafacial:</w:t>
      </w:r>
      <w:r w:rsidR="009439F3">
        <w:rPr>
          <w:b/>
        </w:rPr>
        <w:t xml:space="preserve"> Napredna tehnologija za sofisticirano podmlađivanje kože</w:t>
      </w:r>
    </w:p>
    <w:p w:rsidR="009439F3" w:rsidRDefault="009439F3" w:rsidP="009439F3"/>
    <w:p w:rsidR="009439F3" w:rsidRDefault="009439F3" w:rsidP="009439F3">
      <w:r>
        <w:t xml:space="preserve">Kao vrhunac savremene estetske kozmetologije, </w:t>
      </w:r>
      <w:r>
        <w:rPr>
          <w:b/>
        </w:rPr>
        <w:t xml:space="preserve">Preime Dermafacial tretman </w:t>
      </w:r>
      <w:r>
        <w:t>podrazumeva korišćenje naprednih tehnologija za sofisticirano podmlađivanje kože.</w:t>
      </w:r>
    </w:p>
    <w:p w:rsidR="009439F3" w:rsidRDefault="009439F3" w:rsidP="009439F3">
      <w:r>
        <w:t xml:space="preserve">Kombinuje </w:t>
      </w:r>
      <w:r>
        <w:rPr>
          <w:b/>
        </w:rPr>
        <w:t xml:space="preserve">pet različitih tehnologija </w:t>
      </w:r>
      <w:r>
        <w:t xml:space="preserve">za dubinsko čišćenje, hidrataciju i podmlađivanje, pružajući efekat </w:t>
      </w:r>
      <w:r w:rsidR="00B46272">
        <w:t>blistave</w:t>
      </w:r>
      <w:r>
        <w:t xml:space="preserve">, zategnute i osvežene kože čiji su rezultati vidljivi odmah. Uz </w:t>
      </w:r>
      <w:hyperlink r:id="rId5" w:history="1">
        <w:r w:rsidRPr="009439F3">
          <w:rPr>
            <w:rStyle w:val="Hyperlink"/>
            <w:b/>
          </w:rPr>
          <w:t>Venus Glow</w:t>
        </w:r>
      </w:hyperlink>
      <w:r>
        <w:rPr>
          <w:b/>
        </w:rPr>
        <w:t xml:space="preserve">, Preime Dermafacial protokoli </w:t>
      </w:r>
      <w:r>
        <w:t>t</w:t>
      </w:r>
      <w:r w:rsidR="00B46272">
        <w:t>retmani su</w:t>
      </w:r>
      <w:r>
        <w:t xml:space="preserve"> koji će vašu kožu učiniti hidriranijom, jedrijom i podmlađenom. </w:t>
      </w:r>
    </w:p>
    <w:p w:rsidR="009439F3" w:rsidRPr="009439F3" w:rsidRDefault="009439F3" w:rsidP="009439F3">
      <w:pPr>
        <w:pStyle w:val="Heading2"/>
        <w:rPr>
          <w:b/>
        </w:rPr>
      </w:pPr>
      <w:r w:rsidRPr="009439F3">
        <w:rPr>
          <w:b/>
        </w:rPr>
        <w:t>Kako izgleda jedan Preime Dermafacial tretman?</w:t>
      </w:r>
    </w:p>
    <w:p w:rsidR="009439F3" w:rsidRDefault="009439F3" w:rsidP="009439F3">
      <w:r>
        <w:t xml:space="preserve">Iako svaki </w:t>
      </w:r>
      <w:r>
        <w:rPr>
          <w:b/>
        </w:rPr>
        <w:t>Preime Dermafacial tretman prilagođavamo potrebama vaše kože</w:t>
      </w:r>
      <w:r>
        <w:t>, on obuhvata pet ključnih tehnologija:</w:t>
      </w:r>
    </w:p>
    <w:p w:rsidR="009439F3" w:rsidRDefault="009439F3" w:rsidP="009439F3">
      <w:pPr>
        <w:pStyle w:val="ListParagraph"/>
        <w:numPr>
          <w:ilvl w:val="0"/>
          <w:numId w:val="1"/>
        </w:numPr>
      </w:pPr>
      <w:r>
        <w:rPr>
          <w:b/>
        </w:rPr>
        <w:t xml:space="preserve">Aqua B (hidro-mikrodermoabrazija) </w:t>
      </w:r>
      <w:r>
        <w:t>koja dubinski čisti por</w:t>
      </w:r>
      <w:r w:rsidR="00F64A5E">
        <w:t xml:space="preserve">e i uklanja nečistoće vakuumom. Ovo je korak u kojem se koža čisti, hidrira i priprema </w:t>
      </w:r>
      <w:r w:rsidR="00B46272">
        <w:t>za naredni korak</w:t>
      </w:r>
      <w:r w:rsidR="00F64A5E">
        <w:t>.</w:t>
      </w:r>
    </w:p>
    <w:p w:rsidR="009439F3" w:rsidRDefault="00F64A5E" w:rsidP="009439F3">
      <w:pPr>
        <w:pStyle w:val="ListParagraph"/>
        <w:numPr>
          <w:ilvl w:val="0"/>
          <w:numId w:val="1"/>
        </w:numPr>
      </w:pPr>
      <w:r>
        <w:rPr>
          <w:b/>
        </w:rPr>
        <w:t>Vibrox</w:t>
      </w:r>
      <w:r w:rsidR="009439F3">
        <w:t xml:space="preserve">, </w:t>
      </w:r>
      <w:r>
        <w:t>koji vrši mehanički piling lica i pomaže uklanjanju mrtvih ćelija, kao i poboljšanju izgleda tena</w:t>
      </w:r>
      <w:r w:rsidR="009439F3">
        <w:t>.</w:t>
      </w:r>
    </w:p>
    <w:p w:rsidR="009439F3" w:rsidRDefault="00F64A5E" w:rsidP="009439F3">
      <w:pPr>
        <w:pStyle w:val="ListParagraph"/>
        <w:numPr>
          <w:ilvl w:val="0"/>
          <w:numId w:val="1"/>
        </w:numPr>
      </w:pPr>
      <w:r>
        <w:rPr>
          <w:b/>
        </w:rPr>
        <w:t xml:space="preserve">MicroT sonda </w:t>
      </w:r>
      <w:r>
        <w:t>za elektrostimulaciju i poboljšanje tonusa mišića.</w:t>
      </w:r>
    </w:p>
    <w:p w:rsidR="00F64A5E" w:rsidRDefault="00F64A5E" w:rsidP="009439F3">
      <w:pPr>
        <w:pStyle w:val="ListParagraph"/>
        <w:numPr>
          <w:ilvl w:val="0"/>
          <w:numId w:val="1"/>
        </w:numPr>
      </w:pPr>
      <w:r>
        <w:rPr>
          <w:b/>
        </w:rPr>
        <w:t>Collagen+</w:t>
      </w:r>
      <w:r w:rsidR="00B46272">
        <w:t>, odnosno</w:t>
      </w:r>
      <w:r>
        <w:rPr>
          <w:b/>
        </w:rPr>
        <w:t xml:space="preserve"> </w:t>
      </w:r>
      <w:r>
        <w:t>radiotalasni lifting za prirodnu stimulaciju kolagena.</w:t>
      </w:r>
    </w:p>
    <w:p w:rsidR="00F64A5E" w:rsidRDefault="00F64A5E" w:rsidP="00F64A5E">
      <w:pPr>
        <w:pStyle w:val="ListParagraph"/>
        <w:numPr>
          <w:ilvl w:val="0"/>
          <w:numId w:val="1"/>
        </w:numPr>
      </w:pPr>
      <w:r>
        <w:rPr>
          <w:b/>
        </w:rPr>
        <w:t xml:space="preserve">UltraB </w:t>
      </w:r>
      <w:r w:rsidR="00B46272">
        <w:t xml:space="preserve">kao </w:t>
      </w:r>
      <w:r>
        <w:t>ultrazvučni dodatak za pospešivanje dejstva aktivnih supstanci koji se nanose na lice tokom tretmana.</w:t>
      </w:r>
    </w:p>
    <w:p w:rsidR="00F64A5E" w:rsidRPr="00F64A5E" w:rsidRDefault="00F64A5E" w:rsidP="00F64A5E">
      <w:pPr>
        <w:pStyle w:val="Heading2"/>
        <w:rPr>
          <w:b/>
        </w:rPr>
      </w:pPr>
      <w:r w:rsidRPr="00F64A5E">
        <w:rPr>
          <w:b/>
        </w:rPr>
        <w:t>Koji se efekti postižu Preime Dermafacial protokolima?</w:t>
      </w:r>
    </w:p>
    <w:p w:rsidR="00F64A5E" w:rsidRDefault="00F64A5E" w:rsidP="00F64A5E">
      <w:r>
        <w:t xml:space="preserve">Zahvaljujući gore navedenim tehnologijama, </w:t>
      </w:r>
      <w:r>
        <w:rPr>
          <w:b/>
        </w:rPr>
        <w:t>Preime Dermafacial protokolima postižu se rezultati koji su u potpunosti personalizovani</w:t>
      </w:r>
      <w:r w:rsidR="00147204">
        <w:t xml:space="preserve"> </w:t>
      </w:r>
      <w:r w:rsidR="00147204">
        <w:rPr>
          <w:b/>
        </w:rPr>
        <w:t>i prilagođeni potrebama vaše kože</w:t>
      </w:r>
      <w:r w:rsidR="00147204">
        <w:t xml:space="preserve">. </w:t>
      </w:r>
    </w:p>
    <w:p w:rsidR="00147204" w:rsidRDefault="00147204" w:rsidP="00F64A5E">
      <w:r>
        <w:t xml:space="preserve">Ovaj tretman idealan je za sve koji žele da trenutno redukuju bore, </w:t>
      </w:r>
      <w:r w:rsidR="00B46272">
        <w:t>i postignu</w:t>
      </w:r>
      <w:r>
        <w:t xml:space="preserve"> jedriji i glatkiji izgled kože. S obzirom na nežnu eksfolijaciju koja se vrši, </w:t>
      </w:r>
      <w:r>
        <w:rPr>
          <w:b/>
        </w:rPr>
        <w:t xml:space="preserve">Preime Dermafacial </w:t>
      </w:r>
      <w:r>
        <w:t>pomaže i u otklanjanju nepravilnosti, smanjenju sebuma, čišćenju pora i smanjenju mitisera i flekica.</w:t>
      </w:r>
    </w:p>
    <w:p w:rsidR="00147204" w:rsidRDefault="00147204" w:rsidP="00F64A5E">
      <w:r>
        <w:t xml:space="preserve">Zahvaljujući dubinskom pilingu, potpomaže se obnova ćelija, uz prethodno otklanjanje mrtvih ćelija kože. Ovakav tretman </w:t>
      </w:r>
      <w:r w:rsidR="00B46272">
        <w:t xml:space="preserve">ujedno </w:t>
      </w:r>
      <w:bookmarkStart w:id="0" w:name="_GoBack"/>
      <w:bookmarkEnd w:id="0"/>
      <w:r>
        <w:t>doprinosi smanjenju hiperpigmentacija, čineći vašu kožu svežijom i sjajnijom.</w:t>
      </w:r>
    </w:p>
    <w:p w:rsidR="00147204" w:rsidRDefault="00147204" w:rsidP="00F64A5E">
      <w:r>
        <w:t xml:space="preserve">Iskusite sve benefite </w:t>
      </w:r>
      <w:r>
        <w:rPr>
          <w:b/>
        </w:rPr>
        <w:t>Preime Dermafacial tretmana</w:t>
      </w:r>
      <w:r>
        <w:t xml:space="preserve"> i pružite svom licu sofisticiranost, sjaj i jedrinu. </w:t>
      </w:r>
    </w:p>
    <w:p w:rsidR="00B46272" w:rsidRPr="00147204" w:rsidRDefault="00B46272" w:rsidP="00F64A5E">
      <w:r>
        <w:t xml:space="preserve">Ne propustite priliku da isprobate i ostale </w:t>
      </w:r>
      <w:hyperlink r:id="rId6" w:history="1">
        <w:r w:rsidRPr="00B46272">
          <w:rPr>
            <w:rStyle w:val="Hyperlink"/>
            <w:b/>
          </w:rPr>
          <w:t>tretmane lica i protokole</w:t>
        </w:r>
      </w:hyperlink>
      <w:r>
        <w:t xml:space="preserve"> koji su dostupni u našoj ponudi. </w:t>
      </w:r>
    </w:p>
    <w:p w:rsidR="00147204" w:rsidRPr="00147204" w:rsidRDefault="00147204" w:rsidP="00F64A5E"/>
    <w:p w:rsidR="00F64A5E" w:rsidRPr="00F64A5E" w:rsidRDefault="00F64A5E" w:rsidP="00F64A5E">
      <w:pPr>
        <w:rPr>
          <w:b/>
          <w:color w:val="FF0000"/>
        </w:rPr>
      </w:pPr>
      <w:r w:rsidRPr="00F64A5E">
        <w:rPr>
          <w:b/>
          <w:color w:val="FF0000"/>
        </w:rPr>
        <w:t xml:space="preserve">Informacije su preuzete sa ovog sajta: </w:t>
      </w:r>
      <w:hyperlink r:id="rId7" w:history="1">
        <w:r w:rsidRPr="00F64A5E">
          <w:rPr>
            <w:rStyle w:val="Hyperlink"/>
            <w:b/>
          </w:rPr>
          <w:t>https://preimedermafacial.com/how-it-works/</w:t>
        </w:r>
      </w:hyperlink>
    </w:p>
    <w:p w:rsidR="00F64A5E" w:rsidRPr="00F64A5E" w:rsidRDefault="00F64A5E" w:rsidP="00F64A5E">
      <w:pPr>
        <w:rPr>
          <w:color w:val="FF0000"/>
        </w:rPr>
      </w:pPr>
    </w:p>
    <w:p w:rsidR="009439F3" w:rsidRPr="009439F3" w:rsidRDefault="009439F3" w:rsidP="009439F3"/>
    <w:sectPr w:rsidR="009439F3" w:rsidRPr="00943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F43AA"/>
    <w:multiLevelType w:val="hybridMultilevel"/>
    <w:tmpl w:val="2242899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84C"/>
    <w:rsid w:val="00147204"/>
    <w:rsid w:val="00320EAC"/>
    <w:rsid w:val="005F0CE6"/>
    <w:rsid w:val="009439F3"/>
    <w:rsid w:val="00B46272"/>
    <w:rsid w:val="00EC484C"/>
    <w:rsid w:val="00F6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793F6"/>
  <w15:chartTrackingRefBased/>
  <w15:docId w15:val="{BD7B4112-E812-4B5B-8A6B-41C45311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9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439F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439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43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40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eimedermafacial.com/how-it-wor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tretmani-lica/" TargetMode="External"/><Relationship Id="rId5" Type="http://schemas.openxmlformats.org/officeDocument/2006/relationships/hyperlink" Target="https://lepasvakidan.rs/tretmani-lica/venus-glow-vodena-mikrodermoabrazij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2026-06-04T11:55:00Z</dcterms:created>
  <dcterms:modified xsi:type="dcterms:W3CDTF">2026-06-04T14:36:00Z</dcterms:modified>
</cp:coreProperties>
</file>