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08" w:rsidRPr="007E7808" w:rsidRDefault="007E7808" w:rsidP="007E7808">
      <w:pPr>
        <w:jc w:val="center"/>
        <w:rPr>
          <w:b/>
        </w:rPr>
      </w:pPr>
      <w:r w:rsidRPr="007E7808">
        <w:rPr>
          <w:b/>
        </w:rPr>
        <w:t>ОПРОСНЫЙ ЛИСТ НА КРАНОВУЮ КАБИНУ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7903"/>
        <w:gridCol w:w="57"/>
      </w:tblGrid>
      <w:tr w:rsidR="007E7808" w:rsidRPr="007E7808" w:rsidTr="007E7808">
        <w:tc>
          <w:tcPr>
            <w:tcW w:w="10348" w:type="dxa"/>
            <w:gridSpan w:val="3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b/>
                <w:sz w:val="16"/>
                <w:szCs w:val="16"/>
                <w:lang w:eastAsia="ru-RU"/>
              </w:rPr>
              <w:t>Параметры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Тип кабины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стационарная открытая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стационарная закрытая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передвижная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Исполнение кабины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общего применения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металлургическое</w:t>
            </w:r>
            <w:proofErr w:type="gramEnd"/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Режим работы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А3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А5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А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7</w:t>
            </w:r>
            <w:proofErr w:type="gram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А8  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Климатическое исполнение ГОСТ 15150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У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1</w:t>
            </w:r>
            <w:proofErr w:type="gram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У2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У3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У4  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Температура эксплуатации 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от -_______°С до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+_______°С</w:t>
            </w:r>
            <w:proofErr w:type="gramEnd"/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Тамбур / Расположение та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м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бура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да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нет  /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слева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сзади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справа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Габаритные размеры без тамбура 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(В х 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Ш</w:t>
            </w:r>
            <w:proofErr w:type="gram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х Д), мм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стандартные</w:t>
            </w:r>
            <w:proofErr w:type="gram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, с проушинами (2320х1600х2160)   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другие _____________________________________________________________   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Габаритные размеры с та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м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буром сзади 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(В х 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Ш</w:t>
            </w:r>
            <w:proofErr w:type="gram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х Д), мм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стандартные</w:t>
            </w:r>
            <w:proofErr w:type="gram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, с проушинами (2320х1600х2960)   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другие _____________________________________________________________   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Узел крепления кабины 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стандарт, проушины с </w:t>
            </w:r>
            <w:proofErr w:type="spell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вибровтулками</w:t>
            </w:r>
            <w:proofErr w:type="spell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(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val="en-US" w:eastAsia="ru-RU"/>
              </w:rPr>
              <w:t>L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75 мм) под палец (25 мм) (1400*970)   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другое _____________________________________________________________   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Внешний цвет кабины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стандарт (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val="en-US" w:eastAsia="ru-RU"/>
              </w:rPr>
              <w:t>RAL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1006, кукурузно-желтый)   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другие _____________________________________________________________   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Тип остекления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стандарт (триплекс 4х1х4)   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другое _____________________________________________________________   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Остекление в полу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стандарт (спереди)   +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слева   +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справа</w:t>
            </w:r>
          </w:p>
        </w:tc>
      </w:tr>
      <w:tr w:rsidR="007E7808" w:rsidRPr="007E7808" w:rsidTr="007E7808">
        <w:trPr>
          <w:trHeight w:val="230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Дополнительное остекление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да _________________________________________________________________   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Внутренняя отделка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стандарт (ПВХ панель)   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другое _____________________________________________________________   </w:t>
            </w:r>
          </w:p>
        </w:tc>
      </w:tr>
      <w:tr w:rsidR="007E7808" w:rsidRPr="007E7808" w:rsidTr="007E7808">
        <w:trPr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Утеплитель </w:t>
            </w:r>
          </w:p>
        </w:tc>
        <w:tc>
          <w:tcPr>
            <w:tcW w:w="6520" w:type="dxa"/>
            <w:gridSpan w:val="2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стандарт (каменная вата </w:t>
            </w:r>
            <w:proofErr w:type="spell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Технониколь</w:t>
            </w:r>
            <w:proofErr w:type="spell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)   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другое _____________________________________________________________   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10206" w:type="dxa"/>
            <w:gridSpan w:val="2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b/>
                <w:sz w:val="16"/>
                <w:szCs w:val="16"/>
                <w:lang w:eastAsia="ru-RU"/>
              </w:rPr>
              <w:t>Доп. оборудование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Лестница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да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нет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Кресло крановщика 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да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нет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Кресло стажера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да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нет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Обогрев кабины (220АС)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b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да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нет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тепловая завеса 2 кВт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на 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кресло-пульте</w:t>
            </w:r>
            <w:proofErr w:type="gram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2х2кВт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Кондиционер 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сплит-</w:t>
            </w:r>
            <w:proofErr w:type="spell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ситема</w:t>
            </w:r>
            <w:proofErr w:type="spell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промышленный 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Система 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пыле</w:t>
            </w:r>
            <w:proofErr w:type="gram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газоочистки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да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нет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Тип газа _____________________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Концентрация, 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г</w:t>
            </w:r>
            <w:proofErr w:type="gram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/м3 ___________________</w:t>
            </w:r>
          </w:p>
        </w:tc>
      </w:tr>
      <w:tr w:rsidR="007E7808" w:rsidRPr="007E7808" w:rsidTr="007E7808">
        <w:trPr>
          <w:gridAfter w:val="1"/>
          <w:wAfter w:w="142" w:type="dxa"/>
          <w:trHeight w:val="236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Шкаф ввода 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да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нет</w:t>
            </w:r>
          </w:p>
        </w:tc>
      </w:tr>
      <w:tr w:rsidR="007E7808" w:rsidRPr="007E7808" w:rsidTr="007E7808">
        <w:trPr>
          <w:gridAfter w:val="1"/>
          <w:wAfter w:w="142" w:type="dxa"/>
          <w:trHeight w:val="230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Комплектация шкафа ввода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Приложить к опросному листу</w:t>
            </w:r>
          </w:p>
        </w:tc>
      </w:tr>
      <w:tr w:rsidR="007E7808" w:rsidRPr="007E7808" w:rsidTr="007E7808">
        <w:trPr>
          <w:gridAfter w:val="1"/>
          <w:wAfter w:w="142" w:type="dxa"/>
          <w:trHeight w:val="230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Средства индивидуального спасения 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да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нет, высота до пола _________, </w:t>
            </w:r>
            <w:proofErr w:type="gramStart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м</w:t>
            </w:r>
            <w:proofErr w:type="gramEnd"/>
          </w:p>
        </w:tc>
      </w:tr>
      <w:tr w:rsidR="007E7808" w:rsidRPr="007E7808" w:rsidTr="007E7808">
        <w:trPr>
          <w:gridAfter w:val="1"/>
          <w:wAfter w:w="142" w:type="dxa"/>
          <w:trHeight w:val="230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Дворники электрические «пантограф» (12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val="en-US" w:eastAsia="ru-RU"/>
              </w:rPr>
              <w:t>DC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спереди 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слева 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справа</w:t>
            </w:r>
          </w:p>
        </w:tc>
      </w:tr>
      <w:tr w:rsidR="007E7808" w:rsidRPr="007E7808" w:rsidTr="007E7808">
        <w:trPr>
          <w:gridAfter w:val="1"/>
          <w:wAfter w:w="142" w:type="dxa"/>
          <w:trHeight w:val="230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Открывающиеся форточки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передняя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правая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левая</w:t>
            </w:r>
          </w:p>
        </w:tc>
      </w:tr>
      <w:tr w:rsidR="007E7808" w:rsidRPr="007E7808" w:rsidTr="007E7808">
        <w:trPr>
          <w:gridAfter w:val="1"/>
          <w:wAfter w:w="142" w:type="dxa"/>
        </w:trPr>
        <w:tc>
          <w:tcPr>
            <w:tcW w:w="10206" w:type="dxa"/>
            <w:gridSpan w:val="2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b/>
                <w:sz w:val="16"/>
                <w:szCs w:val="16"/>
                <w:lang w:eastAsia="ru-RU"/>
              </w:rPr>
              <w:t>Доп. оснащение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Огнетушитель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Уже оснащено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Шкаф для аптечки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Уже оснащено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Карман для документации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Уже оснащено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Светильник светодиодный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Уже оснащено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Крючок для одежды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Уже оснащено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Концевой выключатель дв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е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ри/калитки 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ВП-15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бесконтактный (24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val="en-US" w:eastAsia="ru-RU"/>
              </w:rPr>
              <w:t>V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),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7E7808">
              <w:rPr>
                <w:rFonts w:ascii="Tahoma" w:eastAsia="Times New Roman" w:hAnsi="Tahoma" w:cs="Tahoma"/>
                <w:sz w:val="16"/>
                <w:szCs w:val="16"/>
                <w:lang w:val="en-US" w:eastAsia="ru-RU"/>
              </w:rPr>
              <w:t>другое</w:t>
            </w:r>
            <w:proofErr w:type="spellEnd"/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val="en-US" w:eastAsia="ru-RU"/>
              </w:rPr>
              <w:t>__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__________________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Переговорное устройство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громкая связь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рация      </w:t>
            </w:r>
          </w:p>
        </w:tc>
      </w:tr>
      <w:tr w:rsidR="007E7808" w:rsidRPr="007E7808" w:rsidTr="007E7808">
        <w:trPr>
          <w:gridAfter w:val="1"/>
          <w:wAfter w:w="142" w:type="dxa"/>
          <w:trHeight w:val="227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Звонок / сирена 220В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СС-1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МЗМ-1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XVS10MMW (Шнейдер Электрик)</w:t>
            </w:r>
          </w:p>
        </w:tc>
      </w:tr>
      <w:tr w:rsidR="007E7808" w:rsidRPr="007E7808" w:rsidTr="007E7808">
        <w:trPr>
          <w:gridAfter w:val="1"/>
          <w:wAfter w:w="142" w:type="dxa"/>
          <w:trHeight w:val="230"/>
        </w:trPr>
        <w:tc>
          <w:tcPr>
            <w:tcW w:w="3828" w:type="dxa"/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Защита от солнечного света</w:t>
            </w:r>
          </w:p>
        </w:tc>
        <w:tc>
          <w:tcPr>
            <w:tcW w:w="6378" w:type="dxa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тонировка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шторки    </w:t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sym w:font="Wingdings 2" w:char="F0A3"/>
            </w: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не требуется      </w:t>
            </w:r>
          </w:p>
        </w:tc>
      </w:tr>
      <w:tr w:rsidR="007E7808" w:rsidRPr="00340670" w:rsidTr="007E7808">
        <w:trPr>
          <w:gridAfter w:val="1"/>
          <w:wAfter w:w="142" w:type="dxa"/>
          <w:trHeight w:val="2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Дополнительные требования 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________________________________________________________________________________________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________________________________________________________________________________________</w:t>
            </w:r>
          </w:p>
          <w:p w:rsidR="007E7808" w:rsidRPr="007E7808" w:rsidRDefault="007E7808" w:rsidP="007E780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7E7808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________________________________________________________________________________________</w:t>
            </w:r>
          </w:p>
        </w:tc>
      </w:tr>
    </w:tbl>
    <w:p w:rsidR="00103838" w:rsidRDefault="00BA1193" w:rsidP="007E7808"/>
    <w:p w:rsidR="007E7808" w:rsidRPr="007E7808" w:rsidRDefault="007E7808" w:rsidP="007E7808">
      <w:r w:rsidRPr="007E7808">
        <w:lastRenderedPageBreak/>
        <w:t>Наименование предприятия  / ФИО контактного лица:  _______________________________   /  _________________________________</w:t>
      </w:r>
    </w:p>
    <w:p w:rsidR="007E7808" w:rsidRPr="007E7808" w:rsidRDefault="007E7808" w:rsidP="007E7808"/>
    <w:p w:rsidR="007E7808" w:rsidRDefault="007E7808" w:rsidP="007E7808">
      <w:r w:rsidRPr="007E7808">
        <w:rPr>
          <w:lang w:val="en-US"/>
        </w:rPr>
        <w:t>E</w:t>
      </w:r>
      <w:r w:rsidRPr="007E7808">
        <w:t>-</w:t>
      </w:r>
      <w:proofErr w:type="gramStart"/>
      <w:r w:rsidRPr="007E7808">
        <w:rPr>
          <w:lang w:val="en-US"/>
        </w:rPr>
        <w:t>mail</w:t>
      </w:r>
      <w:r>
        <w:t xml:space="preserve">  /</w:t>
      </w:r>
      <w:proofErr w:type="gramEnd"/>
      <w:r>
        <w:t xml:space="preserve">  Контактный телефон</w:t>
      </w:r>
      <w:r w:rsidRPr="007E7808">
        <w:t>:  _______________________________   / ______________________________</w:t>
      </w:r>
    </w:p>
    <w:p w:rsidR="00711C86" w:rsidRDefault="00711C86" w:rsidP="007E7808"/>
    <w:p w:rsidR="00711C86" w:rsidRDefault="00711C86" w:rsidP="007E7808"/>
    <w:p w:rsidR="00711C86" w:rsidRPr="007E7808" w:rsidRDefault="00711C86" w:rsidP="007E7808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711C86" w:rsidRPr="00711C86" w:rsidTr="00711C86">
        <w:tc>
          <w:tcPr>
            <w:tcW w:w="5070" w:type="dxa"/>
          </w:tcPr>
          <w:p w:rsidR="00711C86" w:rsidRPr="00492D01" w:rsidRDefault="00711C86" w:rsidP="00711C86">
            <w:pPr>
              <w:pStyle w:val="a5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92D0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Контактные лиц</w:t>
            </w:r>
            <w:proofErr w:type="gramStart"/>
            <w:r w:rsidRPr="00492D0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ООО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Всекран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"</w:t>
            </w:r>
            <w:r w:rsidRPr="00492D0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: </w:t>
            </w:r>
          </w:p>
          <w:p w:rsidR="00711C86" w:rsidRDefault="00711C86" w:rsidP="00711C86">
            <w:pPr>
              <w:pStyle w:val="a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1C86" w:rsidRPr="00492D01" w:rsidRDefault="00711C86" w:rsidP="00711C86">
            <w:pPr>
              <w:pStyle w:val="a5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2D0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Технический директор </w:t>
            </w:r>
          </w:p>
          <w:p w:rsidR="00711C86" w:rsidRPr="00492D01" w:rsidRDefault="00711C86" w:rsidP="00711C86">
            <w:pPr>
              <w:pStyle w:val="a5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2D01">
              <w:rPr>
                <w:rFonts w:ascii="Times New Roman" w:hAnsi="Times New Roman" w:cs="Times New Roman"/>
                <w:i/>
                <w:sz w:val="20"/>
                <w:szCs w:val="20"/>
              </w:rPr>
              <w:t>Забалуев Игорь Анатольевич</w:t>
            </w:r>
          </w:p>
          <w:p w:rsidR="00711C86" w:rsidRPr="00492D01" w:rsidRDefault="00711C86" w:rsidP="00711C86">
            <w:pPr>
              <w:pStyle w:val="a5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2D0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доктор технических наук  </w:t>
            </w:r>
          </w:p>
          <w:p w:rsidR="00711C86" w:rsidRPr="00492D01" w:rsidRDefault="00711C86" w:rsidP="00711C86">
            <w:pPr>
              <w:pStyle w:val="a5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2D0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Тел. 8 920 272 80 10 </w:t>
            </w:r>
            <w:r w:rsidRPr="00492D0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  <w:r w:rsidRPr="00492D01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492D0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mail</w:t>
            </w:r>
            <w:r w:rsidRPr="00492D0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: </w:t>
            </w:r>
            <w:hyperlink r:id="rId9" w:history="1">
              <w:r w:rsidRPr="00492D01">
                <w:rPr>
                  <w:rStyle w:val="a7"/>
                  <w:rFonts w:ascii="Times New Roman" w:hAnsi="Times New Roman" w:cs="Times New Roman"/>
                  <w:i/>
                  <w:sz w:val="20"/>
                  <w:szCs w:val="20"/>
                  <w:lang w:val="en-US"/>
                </w:rPr>
                <w:t>zia</w:t>
              </w:r>
              <w:r w:rsidRPr="00492D01">
                <w:rPr>
                  <w:rStyle w:val="a7"/>
                  <w:rFonts w:ascii="Times New Roman" w:hAnsi="Times New Roman" w:cs="Times New Roman"/>
                  <w:i/>
                  <w:sz w:val="20"/>
                  <w:szCs w:val="20"/>
                </w:rPr>
                <w:t>-60@</w:t>
              </w:r>
              <w:r w:rsidRPr="00492D01">
                <w:rPr>
                  <w:rStyle w:val="a7"/>
                  <w:rFonts w:ascii="Times New Roman" w:hAnsi="Times New Roman" w:cs="Times New Roman"/>
                  <w:i/>
                  <w:sz w:val="20"/>
                  <w:szCs w:val="20"/>
                  <w:lang w:val="en-US"/>
                </w:rPr>
                <w:t>mail</w:t>
              </w:r>
              <w:r w:rsidRPr="00492D01">
                <w:rPr>
                  <w:rStyle w:val="a7"/>
                  <w:rFonts w:ascii="Times New Roman" w:hAnsi="Times New Roman" w:cs="Times New Roman"/>
                  <w:i/>
                  <w:sz w:val="20"/>
                  <w:szCs w:val="20"/>
                </w:rPr>
                <w:t>.</w:t>
              </w:r>
              <w:proofErr w:type="spellStart"/>
              <w:r w:rsidRPr="00492D01">
                <w:rPr>
                  <w:rStyle w:val="a7"/>
                  <w:rFonts w:ascii="Times New Roman" w:hAnsi="Times New Roman" w:cs="Times New Roman"/>
                  <w:i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:rsidR="00711C86" w:rsidRDefault="00711C86" w:rsidP="00711C86">
            <w:pPr>
              <w:pStyle w:val="a5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1C86" w:rsidRPr="00492D01" w:rsidRDefault="00711C86" w:rsidP="00711C86">
            <w:pPr>
              <w:pStyle w:val="a5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2D0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Коммерческий директор:  Поветкин Андрей Иванович, </w:t>
            </w:r>
          </w:p>
          <w:p w:rsidR="00711C86" w:rsidRPr="00492D01" w:rsidRDefault="00711C86" w:rsidP="00711C86">
            <w:pPr>
              <w:pStyle w:val="a5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492D01">
              <w:rPr>
                <w:rFonts w:ascii="Times New Roman" w:hAnsi="Times New Roman" w:cs="Times New Roman"/>
                <w:i/>
                <w:sz w:val="20"/>
                <w:szCs w:val="20"/>
              </w:rPr>
              <w:t>Тел</w:t>
            </w:r>
            <w:r w:rsidRPr="00492D0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. 8 953 43 98 123 E-mail: </w:t>
            </w:r>
            <w:hyperlink r:id="rId10" w:history="1">
              <w:r w:rsidRPr="00492D01">
                <w:rPr>
                  <w:rStyle w:val="a7"/>
                  <w:rFonts w:ascii="Times New Roman" w:hAnsi="Times New Roman" w:cs="Times New Roman"/>
                  <w:i/>
                  <w:sz w:val="20"/>
                  <w:szCs w:val="20"/>
                  <w:lang w:val="en-US"/>
                </w:rPr>
                <w:t>pov4872@yandex.ru</w:t>
              </w:r>
            </w:hyperlink>
          </w:p>
          <w:p w:rsidR="00711C86" w:rsidRPr="00711C86" w:rsidRDefault="00711C86" w:rsidP="007E7808">
            <w:pPr>
              <w:rPr>
                <w:lang w:val="en-US"/>
              </w:rPr>
            </w:pPr>
          </w:p>
        </w:tc>
        <w:bookmarkStart w:id="0" w:name="_GoBack"/>
        <w:bookmarkEnd w:id="0"/>
      </w:tr>
    </w:tbl>
    <w:p w:rsidR="007E7808" w:rsidRPr="00711C86" w:rsidRDefault="007E7808" w:rsidP="007E7808">
      <w:pPr>
        <w:rPr>
          <w:lang w:val="en-US"/>
        </w:rPr>
      </w:pPr>
    </w:p>
    <w:sectPr w:rsidR="007E7808" w:rsidRPr="00711C86" w:rsidSect="00711C86">
      <w:headerReference w:type="default" r:id="rId11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193" w:rsidRDefault="00BA1193">
      <w:pPr>
        <w:spacing w:after="0" w:line="240" w:lineRule="auto"/>
      </w:pPr>
      <w:r>
        <w:separator/>
      </w:r>
    </w:p>
  </w:endnote>
  <w:endnote w:type="continuationSeparator" w:id="0">
    <w:p w:rsidR="00BA1193" w:rsidRDefault="00BA1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193" w:rsidRDefault="00BA1193">
      <w:pPr>
        <w:spacing w:after="0" w:line="240" w:lineRule="auto"/>
      </w:pPr>
      <w:r>
        <w:separator/>
      </w:r>
    </w:p>
  </w:footnote>
  <w:footnote w:type="continuationSeparator" w:id="0">
    <w:p w:rsidR="00BA1193" w:rsidRDefault="00BA1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1006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8080"/>
    </w:tblGrid>
    <w:tr w:rsidR="00D92B97" w:rsidTr="007E7808">
      <w:trPr>
        <w:trHeight w:val="1847"/>
      </w:trPr>
      <w:tc>
        <w:tcPr>
          <w:tcW w:w="1985" w:type="dxa"/>
        </w:tcPr>
        <w:p w:rsidR="00D92B97" w:rsidRPr="00BA5733" w:rsidRDefault="007D5BFE" w:rsidP="007D5BFE">
          <w:pPr>
            <w:pStyle w:val="a3"/>
            <w:rPr>
              <w:b/>
              <w:i/>
              <w:sz w:val="16"/>
              <w:szCs w:val="16"/>
            </w:rPr>
          </w:pPr>
          <w:r>
            <w:rPr>
              <w:b/>
              <w:i/>
              <w:noProof/>
              <w:sz w:val="48"/>
              <w:szCs w:val="48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16DF350C" wp14:editId="0C02DA2A">
                <wp:simplePos x="2759075" y="452755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107440" cy="1084580"/>
                <wp:effectExtent l="0" t="0" r="0" b="1270"/>
                <wp:wrapSquare wrapText="bothSides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876" cy="10831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080" w:type="dxa"/>
        </w:tcPr>
        <w:p w:rsidR="007D5BFE" w:rsidRPr="00B71AE3" w:rsidRDefault="007D5BFE" w:rsidP="007D5BFE">
          <w:pPr>
            <w:pStyle w:val="a3"/>
            <w:rPr>
              <w:rFonts w:ascii="Times New Roman" w:hAnsi="Times New Roman" w:cs="Times New Roman"/>
              <w:b/>
              <w:i/>
              <w:color w:val="C00000"/>
              <w:sz w:val="28"/>
              <w:szCs w:val="28"/>
            </w:rPr>
          </w:pPr>
          <w:r w:rsidRPr="00B71AE3">
            <w:rPr>
              <w:rFonts w:ascii="Times New Roman" w:hAnsi="Times New Roman" w:cs="Times New Roman"/>
              <w:b/>
              <w:i/>
              <w:color w:val="C00000"/>
              <w:sz w:val="28"/>
              <w:szCs w:val="28"/>
            </w:rPr>
            <w:t>Общество с ограниченной ответственностью «ВСЕКРАН»</w:t>
          </w:r>
        </w:p>
        <w:p w:rsidR="007D5BFE" w:rsidRPr="00B71AE3" w:rsidRDefault="007D5BFE" w:rsidP="007D5BFE">
          <w:pPr>
            <w:pStyle w:val="a3"/>
            <w:rPr>
              <w:rFonts w:ascii="Times New Roman" w:hAnsi="Times New Roman" w:cs="Times New Roman"/>
              <w:b/>
              <w:i/>
              <w:sz w:val="16"/>
              <w:szCs w:val="16"/>
            </w:rPr>
          </w:pPr>
          <w:r w:rsidRPr="00B71AE3">
            <w:rPr>
              <w:rFonts w:ascii="Times New Roman" w:hAnsi="Times New Roman" w:cs="Times New Roman"/>
              <w:b/>
              <w:i/>
              <w:sz w:val="18"/>
              <w:szCs w:val="18"/>
            </w:rPr>
            <w:t>_______________________________________________________________________________________</w:t>
          </w:r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 xml:space="preserve">Юридический адрес: 301205 </w:t>
          </w:r>
          <w:proofErr w:type="gramStart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Тульская</w:t>
          </w:r>
          <w:proofErr w:type="gramEnd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 xml:space="preserve"> обл., г. Советск ул. Октябрьская д.37;</w:t>
          </w:r>
        </w:p>
        <w:p w:rsidR="007D5BFE" w:rsidRPr="00B71AE3" w:rsidRDefault="007D5BFE" w:rsidP="007D5BFE">
          <w:pPr>
            <w:pStyle w:val="a3"/>
            <w:rPr>
              <w:rFonts w:ascii="Times New Roman" w:hAnsi="Times New Roman" w:cs="Times New Roman"/>
              <w:b/>
              <w:i/>
              <w:sz w:val="16"/>
              <w:szCs w:val="16"/>
            </w:rPr>
          </w:pPr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 xml:space="preserve">Почтовый адрес, 301205 </w:t>
          </w:r>
          <w:proofErr w:type="gramStart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Тульская</w:t>
          </w:r>
          <w:proofErr w:type="gramEnd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 xml:space="preserve"> обл., г. Советск ул. Октябрьская д.37;</w:t>
          </w:r>
        </w:p>
        <w:p w:rsidR="007D5BFE" w:rsidRPr="007E7808" w:rsidRDefault="007D5BFE" w:rsidP="007D5BFE">
          <w:pPr>
            <w:pStyle w:val="a3"/>
            <w:rPr>
              <w:rFonts w:ascii="Times New Roman" w:hAnsi="Times New Roman" w:cs="Times New Roman"/>
              <w:b/>
              <w:i/>
              <w:sz w:val="16"/>
              <w:szCs w:val="16"/>
            </w:rPr>
          </w:pPr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Т</w:t>
          </w:r>
          <w:r w:rsidRPr="007E7808">
            <w:rPr>
              <w:rFonts w:ascii="Times New Roman" w:hAnsi="Times New Roman" w:cs="Times New Roman"/>
              <w:b/>
              <w:i/>
              <w:sz w:val="16"/>
              <w:szCs w:val="16"/>
            </w:rPr>
            <w:t>/</w:t>
          </w:r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ф</w:t>
          </w:r>
          <w:r w:rsidRPr="007E7808">
            <w:rPr>
              <w:rFonts w:ascii="Times New Roman" w:hAnsi="Times New Roman" w:cs="Times New Roman"/>
              <w:b/>
              <w:i/>
              <w:sz w:val="16"/>
              <w:szCs w:val="16"/>
            </w:rPr>
            <w:t xml:space="preserve"> 8</w:t>
          </w:r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  <w:lang w:val="en-US"/>
            </w:rPr>
            <w:t> </w:t>
          </w:r>
          <w:r w:rsidRPr="007E7808">
            <w:rPr>
              <w:rFonts w:ascii="Times New Roman" w:hAnsi="Times New Roman" w:cs="Times New Roman"/>
              <w:b/>
              <w:i/>
              <w:sz w:val="16"/>
              <w:szCs w:val="16"/>
            </w:rPr>
            <w:t xml:space="preserve">953 43 98 123, </w:t>
          </w:r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  <w:lang w:val="en-US"/>
            </w:rPr>
            <w:t>e</w:t>
          </w:r>
          <w:r w:rsidRPr="007E7808">
            <w:rPr>
              <w:rFonts w:ascii="Times New Roman" w:hAnsi="Times New Roman" w:cs="Times New Roman"/>
              <w:b/>
              <w:i/>
              <w:sz w:val="16"/>
              <w:szCs w:val="16"/>
            </w:rPr>
            <w:t>-</w:t>
          </w:r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  <w:lang w:val="en-US"/>
            </w:rPr>
            <w:t>mail</w:t>
          </w:r>
          <w:r w:rsidRPr="007E7808">
            <w:rPr>
              <w:rFonts w:ascii="Times New Roman" w:hAnsi="Times New Roman" w:cs="Times New Roman"/>
              <w:b/>
              <w:i/>
              <w:sz w:val="16"/>
              <w:szCs w:val="16"/>
            </w:rPr>
            <w:t xml:space="preserve">: </w:t>
          </w:r>
          <w:proofErr w:type="spellStart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  <w:lang w:val="en-US"/>
            </w:rPr>
            <w:t>Pov</w:t>
          </w:r>
          <w:proofErr w:type="spellEnd"/>
          <w:r w:rsidRPr="007E7808">
            <w:rPr>
              <w:rFonts w:ascii="Times New Roman" w:hAnsi="Times New Roman" w:cs="Times New Roman"/>
              <w:b/>
              <w:i/>
              <w:sz w:val="16"/>
              <w:szCs w:val="16"/>
            </w:rPr>
            <w:t>4872@</w:t>
          </w:r>
          <w:proofErr w:type="spellStart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  <w:lang w:val="en-US"/>
            </w:rPr>
            <w:t>yandex</w:t>
          </w:r>
          <w:proofErr w:type="spellEnd"/>
          <w:r w:rsidRPr="007E7808">
            <w:rPr>
              <w:rFonts w:ascii="Times New Roman" w:hAnsi="Times New Roman" w:cs="Times New Roman"/>
              <w:b/>
              <w:i/>
              <w:sz w:val="16"/>
              <w:szCs w:val="16"/>
            </w:rPr>
            <w:t>.</w:t>
          </w:r>
          <w:proofErr w:type="spellStart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  <w:lang w:val="en-US"/>
            </w:rPr>
            <w:t>ru</w:t>
          </w:r>
          <w:proofErr w:type="spellEnd"/>
          <w:r w:rsidRPr="007E7808">
            <w:rPr>
              <w:rFonts w:ascii="Times New Roman" w:hAnsi="Times New Roman" w:cs="Times New Roman"/>
              <w:b/>
              <w:i/>
              <w:sz w:val="16"/>
              <w:szCs w:val="16"/>
            </w:rPr>
            <w:t xml:space="preserve"> ; </w:t>
          </w:r>
          <w:hyperlink r:id="rId2" w:history="1">
            <w:r w:rsidRPr="00B71AE3">
              <w:rPr>
                <w:rStyle w:val="a7"/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www</w:t>
            </w:r>
            <w:r w:rsidRPr="007E7808">
              <w:rPr>
                <w:rStyle w:val="a7"/>
                <w:rFonts w:ascii="Times New Roman" w:hAnsi="Times New Roman" w:cs="Times New Roman"/>
                <w:b/>
                <w:i/>
                <w:sz w:val="16"/>
                <w:szCs w:val="16"/>
              </w:rPr>
              <w:t>.</w:t>
            </w:r>
            <w:proofErr w:type="spellStart"/>
            <w:r w:rsidRPr="00B71AE3">
              <w:rPr>
                <w:rStyle w:val="a7"/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vsecrane</w:t>
            </w:r>
            <w:proofErr w:type="spellEnd"/>
            <w:r w:rsidRPr="007E7808">
              <w:rPr>
                <w:rStyle w:val="a7"/>
                <w:rFonts w:ascii="Times New Roman" w:hAnsi="Times New Roman" w:cs="Times New Roman"/>
                <w:b/>
                <w:i/>
                <w:sz w:val="16"/>
                <w:szCs w:val="16"/>
              </w:rPr>
              <w:t>.</w:t>
            </w:r>
            <w:proofErr w:type="spellStart"/>
            <w:r w:rsidRPr="00B71AE3">
              <w:rPr>
                <w:rStyle w:val="a7"/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ru</w:t>
            </w:r>
            <w:proofErr w:type="spellEnd"/>
          </w:hyperlink>
          <w:r w:rsidRPr="007E7808">
            <w:rPr>
              <w:rFonts w:ascii="Times New Roman" w:hAnsi="Times New Roman" w:cs="Times New Roman"/>
              <w:b/>
              <w:i/>
              <w:sz w:val="16"/>
              <w:szCs w:val="16"/>
            </w:rPr>
            <w:t>;</w:t>
          </w:r>
        </w:p>
        <w:p w:rsidR="007D5BFE" w:rsidRPr="00B71AE3" w:rsidRDefault="007D5BFE" w:rsidP="007D5BFE">
          <w:pPr>
            <w:pStyle w:val="a3"/>
            <w:rPr>
              <w:rFonts w:ascii="Times New Roman" w:hAnsi="Times New Roman" w:cs="Times New Roman"/>
              <w:b/>
              <w:i/>
              <w:sz w:val="16"/>
              <w:szCs w:val="16"/>
            </w:rPr>
          </w:pPr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ОГРН1187154008359, ИНН7118022139, КПП711801001;</w:t>
          </w:r>
        </w:p>
        <w:p w:rsidR="007D5BFE" w:rsidRPr="00B71AE3" w:rsidRDefault="007D5BFE" w:rsidP="007D5BFE">
          <w:pPr>
            <w:pStyle w:val="a3"/>
            <w:rPr>
              <w:rFonts w:ascii="Times New Roman" w:hAnsi="Times New Roman" w:cs="Times New Roman"/>
              <w:b/>
              <w:i/>
              <w:sz w:val="16"/>
              <w:szCs w:val="16"/>
            </w:rPr>
          </w:pPr>
          <w:proofErr w:type="gramStart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р</w:t>
          </w:r>
          <w:proofErr w:type="gramEnd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/с № 40702810001080000404 в Тульский РФ АО «</w:t>
          </w:r>
          <w:proofErr w:type="spellStart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Россельхозбанк</w:t>
          </w:r>
          <w:proofErr w:type="spellEnd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», 300041, г. Тула, ул. Тургеневская;</w:t>
          </w:r>
        </w:p>
        <w:p w:rsidR="00D92B97" w:rsidRPr="00BA5733" w:rsidRDefault="007D5BFE" w:rsidP="007D5BFE">
          <w:pPr>
            <w:pStyle w:val="a3"/>
            <w:rPr>
              <w:b/>
              <w:i/>
              <w:sz w:val="16"/>
              <w:szCs w:val="16"/>
            </w:rPr>
          </w:pPr>
          <w:proofErr w:type="gramStart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к</w:t>
          </w:r>
          <w:proofErr w:type="gramEnd"/>
          <w:r w:rsidRPr="00B71AE3">
            <w:rPr>
              <w:rFonts w:ascii="Times New Roman" w:hAnsi="Times New Roman" w:cs="Times New Roman"/>
              <w:b/>
              <w:i/>
              <w:sz w:val="16"/>
              <w:szCs w:val="16"/>
            </w:rPr>
            <w:t>/с № 30101810400000000715  отделение г. Тула,  БИК 047003715</w:t>
          </w:r>
        </w:p>
      </w:tc>
    </w:tr>
  </w:tbl>
  <w:p w:rsidR="00EA4037" w:rsidRPr="00256573" w:rsidRDefault="00BA1193" w:rsidP="007E7808">
    <w:pPr>
      <w:pStyle w:val="a3"/>
      <w:rPr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E0DA8"/>
    <w:multiLevelType w:val="hybridMultilevel"/>
    <w:tmpl w:val="4BCE9010"/>
    <w:lvl w:ilvl="0" w:tplc="41A6F1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35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C2"/>
    <w:rsid w:val="000224DE"/>
    <w:rsid w:val="001B33C2"/>
    <w:rsid w:val="002237FE"/>
    <w:rsid w:val="0022426F"/>
    <w:rsid w:val="0026775D"/>
    <w:rsid w:val="00287634"/>
    <w:rsid w:val="0028776F"/>
    <w:rsid w:val="003A3A9E"/>
    <w:rsid w:val="00437988"/>
    <w:rsid w:val="00492D01"/>
    <w:rsid w:val="005B0CAD"/>
    <w:rsid w:val="005D0DE8"/>
    <w:rsid w:val="005E5763"/>
    <w:rsid w:val="006B1D49"/>
    <w:rsid w:val="00705B35"/>
    <w:rsid w:val="00711C86"/>
    <w:rsid w:val="0074097C"/>
    <w:rsid w:val="007C4A79"/>
    <w:rsid w:val="007D5BFE"/>
    <w:rsid w:val="007E7808"/>
    <w:rsid w:val="007F7070"/>
    <w:rsid w:val="00A30DE5"/>
    <w:rsid w:val="00AC4EA1"/>
    <w:rsid w:val="00B06CCC"/>
    <w:rsid w:val="00B148B7"/>
    <w:rsid w:val="00B20171"/>
    <w:rsid w:val="00B71AE3"/>
    <w:rsid w:val="00B80FE3"/>
    <w:rsid w:val="00BA1193"/>
    <w:rsid w:val="00BA5733"/>
    <w:rsid w:val="00BB0DFC"/>
    <w:rsid w:val="00CF72A7"/>
    <w:rsid w:val="00D41A79"/>
    <w:rsid w:val="00D92B97"/>
    <w:rsid w:val="00E47856"/>
    <w:rsid w:val="00EA662E"/>
    <w:rsid w:val="00EE5C4E"/>
    <w:rsid w:val="00F07C81"/>
    <w:rsid w:val="00F77773"/>
    <w:rsid w:val="00FB173C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426F"/>
  </w:style>
  <w:style w:type="paragraph" w:styleId="a5">
    <w:name w:val="footer"/>
    <w:basedOn w:val="a"/>
    <w:link w:val="a6"/>
    <w:uiPriority w:val="99"/>
    <w:unhideWhenUsed/>
    <w:rsid w:val="00224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426F"/>
  </w:style>
  <w:style w:type="character" w:styleId="a7">
    <w:name w:val="Hyperlink"/>
    <w:basedOn w:val="a0"/>
    <w:uiPriority w:val="99"/>
    <w:unhideWhenUsed/>
    <w:rsid w:val="0022426F"/>
    <w:rPr>
      <w:color w:val="0000FF" w:themeColor="hyperlink"/>
      <w:u w:val="single"/>
    </w:rPr>
  </w:style>
  <w:style w:type="paragraph" w:styleId="a8">
    <w:name w:val="No Spacing"/>
    <w:uiPriority w:val="1"/>
    <w:qFormat/>
    <w:rsid w:val="00705B35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EA6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A662E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BA5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426F"/>
  </w:style>
  <w:style w:type="paragraph" w:styleId="a5">
    <w:name w:val="footer"/>
    <w:basedOn w:val="a"/>
    <w:link w:val="a6"/>
    <w:uiPriority w:val="99"/>
    <w:unhideWhenUsed/>
    <w:rsid w:val="00224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426F"/>
  </w:style>
  <w:style w:type="character" w:styleId="a7">
    <w:name w:val="Hyperlink"/>
    <w:basedOn w:val="a0"/>
    <w:uiPriority w:val="99"/>
    <w:unhideWhenUsed/>
    <w:rsid w:val="0022426F"/>
    <w:rPr>
      <w:color w:val="0000FF" w:themeColor="hyperlink"/>
      <w:u w:val="single"/>
    </w:rPr>
  </w:style>
  <w:style w:type="paragraph" w:styleId="a8">
    <w:name w:val="No Spacing"/>
    <w:uiPriority w:val="1"/>
    <w:qFormat/>
    <w:rsid w:val="00705B35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EA6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A662E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BA5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ov4872@yandex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zia-60@mail.r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secrane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669B7-7003-4DAC-BBDA-66E17584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User-PC</cp:lastModifiedBy>
  <cp:revision>23</cp:revision>
  <dcterms:created xsi:type="dcterms:W3CDTF">2018-04-11T08:25:00Z</dcterms:created>
  <dcterms:modified xsi:type="dcterms:W3CDTF">2018-06-23T08:24:00Z</dcterms:modified>
</cp:coreProperties>
</file>