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461"/>
        <w:gridCol w:w="4893"/>
      </w:tblGrid>
      <w:tr w:rsidR="00A540FE" w14:paraId="497452E1" w14:textId="77777777">
        <w:trPr>
          <w:trHeight w:val="4384"/>
          <w:jc w:val="center"/>
        </w:trPr>
        <w:tc>
          <w:tcPr>
            <w:tcW w:w="9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0FE" w:rsidRDefault="003000EE" w14:paraId="0F5282D5" w14:textId="77777777">
            <w:pPr>
              <w:pStyle w:val="a6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Российский университет транспорта (МИИТ)</w:t>
            </w:r>
          </w:p>
          <w:p w:rsidR="00A540FE" w:rsidRDefault="003000EE" w14:paraId="1D062CB8" w14:textId="77777777">
            <w:pPr>
              <w:pStyle w:val="a6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Институт транспортной техники и систем управления</w:t>
            </w:r>
          </w:p>
          <w:p w:rsidR="00A540FE" w:rsidRDefault="003000EE" w14:paraId="354CC423" w14:textId="77777777">
            <w:pPr>
              <w:pStyle w:val="a6"/>
              <w:rPr>
                <w:rFonts w:eastAsia="Calibri"/>
              </w:rPr>
            </w:pPr>
            <w:r>
              <w:rPr>
                <w:rFonts w:eastAsia="Calibri"/>
                <w:b/>
                <w:bCs w:val="0"/>
              </w:rPr>
              <w:t>Кафедра «Управление и защита информации»</w:t>
            </w:r>
          </w:p>
        </w:tc>
      </w:tr>
      <w:tr w:rsidR="00A540FE" w14:paraId="7076E4E0" w14:textId="77777777">
        <w:trPr>
          <w:trHeight w:val="3537"/>
          <w:jc w:val="center"/>
        </w:trPr>
        <w:tc>
          <w:tcPr>
            <w:tcW w:w="9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0FE" w:rsidRDefault="003000EE" w14:paraId="119B4EEB" w14:textId="77777777">
            <w:pPr>
              <w:pStyle w:val="a6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Отчет</w:t>
            </w:r>
          </w:p>
          <w:p w:rsidR="00A540FE" w:rsidRDefault="003000EE" w14:paraId="7D0F789E" w14:textId="77777777">
            <w:pPr>
              <w:pStyle w:val="a6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по практическому заданию</w:t>
            </w:r>
          </w:p>
          <w:p w:rsidR="00A540FE" w:rsidRDefault="003000EE" w14:paraId="70D68FCD" w14:textId="77777777">
            <w:pPr>
              <w:pStyle w:val="a6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по теме «Возведение в степень по модулю числа»</w:t>
            </w:r>
          </w:p>
          <w:p w:rsidR="00A540FE" w:rsidRDefault="003000EE" w14:paraId="4325B6AE" w14:textId="77777777">
            <w:pPr>
              <w:pStyle w:val="a6"/>
              <w:rPr>
                <w:sz w:val="24"/>
              </w:rPr>
            </w:pPr>
            <w:r>
              <w:rPr>
                <w:rFonts w:eastAsia="Calibri"/>
                <w:b/>
                <w:bCs w:val="0"/>
              </w:rPr>
              <w:t xml:space="preserve">по дисциплине </w:t>
            </w:r>
            <w:r>
              <w:rPr>
                <w:rFonts w:eastAsia="Calibri"/>
                <w:b/>
                <w:bCs w:val="0"/>
              </w:rPr>
              <w:t>«Криптографические методы защиты информации»</w:t>
            </w:r>
          </w:p>
        </w:tc>
      </w:tr>
      <w:tr w:rsidR="00A540FE" w14:paraId="2505613B" w14:textId="77777777">
        <w:trPr>
          <w:trHeight w:val="5624"/>
          <w:jc w:val="center"/>
        </w:trPr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</w:tcPr>
          <w:p w:rsidR="00A540FE" w:rsidRDefault="00A540FE" w14:paraId="672A6659" w14:textId="77777777">
            <w:pPr>
              <w:spacing w:before="240" w:after="240"/>
              <w:rPr>
                <w:rFonts w:cs="Times New Roman" w:eastAsiaTheme="minorEastAsia"/>
                <w:b/>
                <w:szCs w:val="28"/>
              </w:rPr>
            </w:pP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A540FE" w:rsidRDefault="003000EE" w14:paraId="1FEE4855" w14:textId="77777777">
            <w:pPr>
              <w:pStyle w:val="a6"/>
              <w:spacing w:before="120" w:after="12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Выполнил:</w:t>
            </w:r>
          </w:p>
          <w:p w:rsidR="00A540FE" w:rsidRDefault="003000EE" w14:paraId="18DE1577" w14:textId="77777777">
            <w:pPr>
              <w:pStyle w:val="a6"/>
              <w:spacing w:before="120" w:after="12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Студент группы ТКИ-342</w:t>
            </w:r>
          </w:p>
          <w:p w:rsidR="00A540FE" w:rsidRDefault="003000EE" w14:paraId="3A5EF237" w14:textId="77777777">
            <w:pPr>
              <w:pStyle w:val="a6"/>
              <w:spacing w:before="120" w:after="12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Белов С.В.</w:t>
            </w:r>
          </w:p>
          <w:p w:rsidR="00A540FE" w:rsidRDefault="003000EE" w14:paraId="56DA10EA" w14:textId="77777777">
            <w:pPr>
              <w:pStyle w:val="a6"/>
              <w:spacing w:before="120" w:after="12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Проверил:</w:t>
            </w:r>
          </w:p>
          <w:p w:rsidR="00A540FE" w:rsidRDefault="003000EE" w14:paraId="36141942" w14:textId="77777777">
            <w:pPr>
              <w:pStyle w:val="a6"/>
              <w:spacing w:before="120" w:after="12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Доцент кафедры УиЗи, к.т.н., с.н.с.</w:t>
            </w:r>
          </w:p>
          <w:p w:rsidR="00A540FE" w:rsidRDefault="003000EE" w14:paraId="49232FBA" w14:textId="77777777">
            <w:pPr>
              <w:pStyle w:val="a6"/>
              <w:spacing w:before="120" w:after="12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Михалевич И.Ф.</w:t>
            </w:r>
          </w:p>
        </w:tc>
      </w:tr>
      <w:tr w:rsidR="00A540FE" w14:paraId="4D13256F" w14:textId="77777777">
        <w:trPr>
          <w:trHeight w:val="96"/>
          <w:jc w:val="center"/>
        </w:trPr>
        <w:tc>
          <w:tcPr>
            <w:tcW w:w="9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0FE" w:rsidRDefault="003000EE" w14:paraId="7ED53765" w14:textId="77777777">
            <w:pPr>
              <w:pStyle w:val="a6"/>
              <w:rPr>
                <w:rFonts w:eastAsia="Calibri"/>
              </w:rPr>
            </w:pPr>
            <w:r>
              <w:rPr>
                <w:rFonts w:eastAsia="Calibri"/>
              </w:rPr>
              <w:t>Москва 2023</w:t>
            </w:r>
          </w:p>
        </w:tc>
      </w:tr>
    </w:tbl>
    <w:sdt>
      <w:sdtPr>
        <w:id w:val="1393443633"/>
        <w:docPartObj>
          <w:docPartGallery w:val="Table of Contents"/>
          <w:docPartUnique/>
        </w:docPartObj>
      </w:sdtPr>
      <w:sdtContent>
        <w:p w:rsidR="00A540FE" w:rsidP="3316A0A0" w:rsidRDefault="003000EE" w14:paraId="43E21F84" w14:textId="77777777">
          <w:pPr>
            <w:pStyle w:val="a4"/>
            <w:spacing w:after="48"/>
            <w:rPr>
              <w:b w:val="1"/>
              <w:bCs w:val="1"/>
            </w:rPr>
          </w:pPr>
          <w:r w:rsidRPr="3316A0A0" w:rsidR="003000EE">
            <w:rPr>
              <w:b w:val="1"/>
              <w:bCs w:val="1"/>
            </w:rPr>
            <w:t>Оглавление</w:t>
          </w:r>
        </w:p>
        <w:p w:rsidR="003000EE" w:rsidP="3316A0A0" w:rsidRDefault="003000EE" w14:paraId="5FEDD807" w14:textId="72B63191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val="nl-NL" w:eastAsia="ja-JP"/>
            </w:rPr>
          </w:pPr>
          <w:r>
            <w:fldChar w:fldCharType="begin"/>
          </w:r>
          <w:r>
            <w:instrText xml:space="preserve">TOC \z \o "1-3" \u \h</w:instrText>
          </w:r>
          <w:r>
            <w:fldChar w:fldCharType="separate"/>
          </w:r>
          <w:hyperlink w:anchor="_Toc1099027345">
            <w:r w:rsidRPr="3316A0A0" w:rsidR="3316A0A0">
              <w:rPr>
                <w:rStyle w:val="Hyperlink"/>
              </w:rPr>
              <w:t>Задание</w:t>
            </w:r>
            <w:r>
              <w:tab/>
            </w:r>
            <w:r>
              <w:fldChar w:fldCharType="begin"/>
            </w:r>
            <w:r>
              <w:instrText xml:space="preserve">PAGEREF _Toc1099027345 \h</w:instrText>
            </w:r>
            <w:r>
              <w:fldChar w:fldCharType="separate"/>
            </w:r>
            <w:r w:rsidRPr="3316A0A0" w:rsidR="3316A0A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000EE" w:rsidP="3316A0A0" w:rsidRDefault="003000EE" w14:paraId="428579E2" w14:textId="31FFC388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val="nl-NL" w:eastAsia="ja-JP"/>
            </w:rPr>
          </w:pPr>
          <w:hyperlink w:anchor="_Toc1182135674">
            <w:r w:rsidRPr="3316A0A0" w:rsidR="3316A0A0">
              <w:rPr>
                <w:rStyle w:val="Hyperlink"/>
              </w:rPr>
              <w:t>Исходные данные</w:t>
            </w:r>
            <w:r>
              <w:tab/>
            </w:r>
            <w:r>
              <w:fldChar w:fldCharType="begin"/>
            </w:r>
            <w:r>
              <w:instrText xml:space="preserve">PAGEREF _Toc1182135674 \h</w:instrText>
            </w:r>
            <w:r>
              <w:fldChar w:fldCharType="separate"/>
            </w:r>
            <w:r w:rsidRPr="3316A0A0" w:rsidR="3316A0A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000EE" w:rsidP="3316A0A0" w:rsidRDefault="003000EE" w14:paraId="15A1A347" w14:textId="3C59B94B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val="nl-NL" w:eastAsia="ja-JP"/>
            </w:rPr>
          </w:pPr>
          <w:hyperlink w:anchor="_Toc1703362445">
            <w:r w:rsidRPr="3316A0A0" w:rsidR="3316A0A0">
              <w:rPr>
                <w:rStyle w:val="Hyperlink"/>
              </w:rPr>
              <w:t>1. Вычисление простого числа</w:t>
            </w:r>
            <w:r>
              <w:tab/>
            </w:r>
            <w:r>
              <w:fldChar w:fldCharType="begin"/>
            </w:r>
            <w:r>
              <w:instrText xml:space="preserve">PAGEREF _Toc1703362445 \h</w:instrText>
            </w:r>
            <w:r>
              <w:fldChar w:fldCharType="separate"/>
            </w:r>
            <w:r w:rsidRPr="3316A0A0" w:rsidR="3316A0A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000EE" w:rsidP="3316A0A0" w:rsidRDefault="003000EE" w14:paraId="75019BE7" w14:textId="2B2F923E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val="nl-NL" w:eastAsia="ja-JP"/>
            </w:rPr>
          </w:pPr>
          <w:hyperlink w:anchor="_Toc2121914341">
            <w:r w:rsidRPr="3316A0A0" w:rsidR="3316A0A0">
              <w:rPr>
                <w:rStyle w:val="Hyperlink"/>
              </w:rPr>
              <w:t>1.1 Теоритическая часть</w:t>
            </w:r>
            <w:r>
              <w:tab/>
            </w:r>
            <w:r>
              <w:fldChar w:fldCharType="begin"/>
            </w:r>
            <w:r>
              <w:instrText xml:space="preserve">PAGEREF _Toc2121914341 \h</w:instrText>
            </w:r>
            <w:r>
              <w:fldChar w:fldCharType="separate"/>
            </w:r>
            <w:r w:rsidRPr="3316A0A0" w:rsidR="3316A0A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000EE" w:rsidP="3316A0A0" w:rsidRDefault="003000EE" w14:paraId="59C6E733" w14:textId="6501E2C1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val="nl-NL" w:eastAsia="ja-JP"/>
            </w:rPr>
          </w:pPr>
          <w:hyperlink w:anchor="_Toc1221597029">
            <w:r w:rsidRPr="3316A0A0" w:rsidR="3316A0A0">
              <w:rPr>
                <w:rStyle w:val="Hyperlink"/>
              </w:rPr>
              <w:t>1.2 Реализация методов</w:t>
            </w:r>
            <w:r>
              <w:tab/>
            </w:r>
            <w:r>
              <w:fldChar w:fldCharType="begin"/>
            </w:r>
            <w:r>
              <w:instrText xml:space="preserve">PAGEREF _Toc1221597029 \h</w:instrText>
            </w:r>
            <w:r>
              <w:fldChar w:fldCharType="separate"/>
            </w:r>
            <w:r w:rsidRPr="3316A0A0" w:rsidR="3316A0A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3000EE" w:rsidP="3316A0A0" w:rsidRDefault="003000EE" w14:paraId="3EA07A27" w14:textId="5474B6FB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val="nl-NL" w:eastAsia="ja-JP"/>
            </w:rPr>
          </w:pPr>
          <w:hyperlink w:anchor="_Toc1367584568">
            <w:r w:rsidRPr="3316A0A0" w:rsidR="3316A0A0">
              <w:rPr>
                <w:rStyle w:val="Hyperlink"/>
              </w:rPr>
              <w:t>1.3 Проверка</w:t>
            </w:r>
            <w:r>
              <w:tab/>
            </w:r>
            <w:r>
              <w:fldChar w:fldCharType="begin"/>
            </w:r>
            <w:r>
              <w:instrText xml:space="preserve">PAGEREF _Toc1367584568 \h</w:instrText>
            </w:r>
            <w:r>
              <w:fldChar w:fldCharType="separate"/>
            </w:r>
            <w:r w:rsidRPr="3316A0A0" w:rsidR="3316A0A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3000EE" w:rsidP="3316A0A0" w:rsidRDefault="003000EE" w14:paraId="2D7AEFDA" w14:textId="6D71BE18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val="nl-NL" w:eastAsia="ja-JP"/>
            </w:rPr>
          </w:pPr>
          <w:hyperlink w:anchor="_Toc720652766">
            <w:r w:rsidRPr="3316A0A0" w:rsidR="3316A0A0">
              <w:rPr>
                <w:rStyle w:val="Hyperlink"/>
              </w:rPr>
              <w:t>2. Проверка чисел на взаимную простоту</w:t>
            </w:r>
            <w:r>
              <w:tab/>
            </w:r>
            <w:r>
              <w:fldChar w:fldCharType="begin"/>
            </w:r>
            <w:r>
              <w:instrText xml:space="preserve">PAGEREF _Toc720652766 \h</w:instrText>
            </w:r>
            <w:r>
              <w:fldChar w:fldCharType="separate"/>
            </w:r>
            <w:r w:rsidRPr="3316A0A0" w:rsidR="3316A0A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3000EE" w:rsidP="3316A0A0" w:rsidRDefault="003000EE" w14:paraId="6050552F" w14:textId="41C391C1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val="nl-NL" w:eastAsia="ja-JP"/>
            </w:rPr>
          </w:pPr>
          <w:hyperlink w:anchor="_Toc1454251693">
            <w:r w:rsidRPr="3316A0A0" w:rsidR="3316A0A0">
              <w:rPr>
                <w:rStyle w:val="Hyperlink"/>
              </w:rPr>
              <w:t>2.1 Теоритическая часть</w:t>
            </w:r>
            <w:r>
              <w:tab/>
            </w:r>
            <w:r>
              <w:fldChar w:fldCharType="begin"/>
            </w:r>
            <w:r>
              <w:instrText xml:space="preserve">PAGEREF _Toc1454251693 \h</w:instrText>
            </w:r>
            <w:r>
              <w:fldChar w:fldCharType="separate"/>
            </w:r>
            <w:r w:rsidRPr="3316A0A0" w:rsidR="3316A0A0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3000EE" w:rsidP="3316A0A0" w:rsidRDefault="003000EE" w14:paraId="04E0E7DC" w14:textId="0AEFFEB5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val="nl-NL" w:eastAsia="ja-JP"/>
            </w:rPr>
          </w:pPr>
          <w:hyperlink w:anchor="_Toc2031654324">
            <w:r w:rsidRPr="3316A0A0" w:rsidR="3316A0A0">
              <w:rPr>
                <w:rStyle w:val="Hyperlink"/>
              </w:rPr>
              <w:t>2.2 Реализация методов</w:t>
            </w:r>
            <w:r>
              <w:tab/>
            </w:r>
            <w:r>
              <w:fldChar w:fldCharType="begin"/>
            </w:r>
            <w:r>
              <w:instrText xml:space="preserve">PAGEREF _Toc2031654324 \h</w:instrText>
            </w:r>
            <w:r>
              <w:fldChar w:fldCharType="separate"/>
            </w:r>
            <w:r w:rsidRPr="3316A0A0" w:rsidR="3316A0A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3000EE" w:rsidP="3316A0A0" w:rsidRDefault="003000EE" w14:paraId="432B9918" w14:textId="11F22377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val="nl-NL" w:eastAsia="ja-JP"/>
            </w:rPr>
          </w:pPr>
          <w:hyperlink w:anchor="_Toc469382826">
            <w:r w:rsidRPr="3316A0A0" w:rsidR="3316A0A0">
              <w:rPr>
                <w:rStyle w:val="Hyperlink"/>
              </w:rPr>
              <w:t>2.3 Формирования групп взаимно простых чисел</w:t>
            </w:r>
            <w:r>
              <w:tab/>
            </w:r>
            <w:r>
              <w:fldChar w:fldCharType="begin"/>
            </w:r>
            <w:r>
              <w:instrText xml:space="preserve">PAGEREF _Toc469382826 \h</w:instrText>
            </w:r>
            <w:r>
              <w:fldChar w:fldCharType="separate"/>
            </w:r>
            <w:r w:rsidRPr="3316A0A0" w:rsidR="3316A0A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3000EE" w:rsidP="3316A0A0" w:rsidRDefault="003000EE" w14:paraId="7A9D1411" w14:textId="5928BF77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val="nl-NL" w:eastAsia="ja-JP"/>
            </w:rPr>
          </w:pPr>
          <w:hyperlink w:anchor="_Toc330372196">
            <w:r w:rsidRPr="3316A0A0" w:rsidR="3316A0A0">
              <w:rPr>
                <w:rStyle w:val="Hyperlink"/>
              </w:rPr>
              <w:t>3. Метод   Эль-Гамаля</w:t>
            </w:r>
            <w:r>
              <w:tab/>
            </w:r>
            <w:r>
              <w:fldChar w:fldCharType="begin"/>
            </w:r>
            <w:r>
              <w:instrText xml:space="preserve">PAGEREF _Toc330372196 \h</w:instrText>
            </w:r>
            <w:r>
              <w:fldChar w:fldCharType="separate"/>
            </w:r>
            <w:r w:rsidRPr="3316A0A0" w:rsidR="3316A0A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3000EE" w:rsidP="3316A0A0" w:rsidRDefault="003000EE" w14:paraId="7717D505" w14:textId="18319FDD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val="nl-NL" w:eastAsia="ja-JP"/>
            </w:rPr>
          </w:pPr>
          <w:hyperlink w:anchor="_Toc1597716265">
            <w:r w:rsidRPr="3316A0A0" w:rsidR="3316A0A0">
              <w:rPr>
                <w:rStyle w:val="Hyperlink"/>
              </w:rPr>
              <w:t>4. Реализация метода Эль-Гамаля</w:t>
            </w:r>
            <w:r>
              <w:tab/>
            </w:r>
            <w:r>
              <w:fldChar w:fldCharType="begin"/>
            </w:r>
            <w:r>
              <w:instrText xml:space="preserve">PAGEREF _Toc1597716265 \h</w:instrText>
            </w:r>
            <w:r>
              <w:fldChar w:fldCharType="separate"/>
            </w:r>
            <w:r w:rsidRPr="3316A0A0" w:rsidR="3316A0A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3000EE" w:rsidP="3316A0A0" w:rsidRDefault="003000EE" w14:paraId="685422F7" w14:textId="377A3F2E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val="nl-NL" w:eastAsia="ja-JP"/>
            </w:rPr>
          </w:pPr>
          <w:hyperlink w:anchor="_Toc716337031">
            <w:r w:rsidRPr="3316A0A0" w:rsidR="3316A0A0">
              <w:rPr>
                <w:rStyle w:val="Hyperlink"/>
              </w:rPr>
              <w:t>4.1 Реализация метода в Эксель</w:t>
            </w:r>
            <w:r>
              <w:tab/>
            </w:r>
            <w:r>
              <w:fldChar w:fldCharType="begin"/>
            </w:r>
            <w:r>
              <w:instrText xml:space="preserve">PAGEREF _Toc716337031 \h</w:instrText>
            </w:r>
            <w:r>
              <w:fldChar w:fldCharType="separate"/>
            </w:r>
            <w:r w:rsidRPr="3316A0A0" w:rsidR="3316A0A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3000EE" w:rsidP="3316A0A0" w:rsidRDefault="003000EE" w14:paraId="7ECE4B32" w14:textId="139BBC22">
          <w:pPr>
            <w:pStyle w:val="TOC2"/>
            <w:tabs>
              <w:tab w:val="right" w:leader="dot" w:pos="9345"/>
            </w:tabs>
            <w:rPr>
              <w:rStyle w:val="Hyperlink"/>
              <w:noProof/>
              <w:lang w:val="nl-NL" w:eastAsia="ja-JP"/>
            </w:rPr>
          </w:pPr>
          <w:hyperlink w:anchor="_Toc636692704">
            <w:r w:rsidRPr="3316A0A0" w:rsidR="3316A0A0">
              <w:rPr>
                <w:rStyle w:val="Hyperlink"/>
              </w:rPr>
              <w:t>4.2 Реализация методов с помощью программы</w:t>
            </w:r>
            <w:r>
              <w:tab/>
            </w:r>
            <w:r>
              <w:fldChar w:fldCharType="begin"/>
            </w:r>
            <w:r>
              <w:instrText xml:space="preserve">PAGEREF _Toc636692704 \h</w:instrText>
            </w:r>
            <w:r>
              <w:fldChar w:fldCharType="separate"/>
            </w:r>
            <w:r w:rsidRPr="3316A0A0" w:rsidR="3316A0A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3000EE" w:rsidP="3316A0A0" w:rsidRDefault="003000EE" w14:paraId="4B27CBD4" w14:textId="31CEE4DB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val="nl-NL" w:eastAsia="ja-JP"/>
            </w:rPr>
          </w:pPr>
          <w:hyperlink w:anchor="_Toc571502504">
            <w:r w:rsidRPr="3316A0A0" w:rsidR="3316A0A0">
              <w:rPr>
                <w:rStyle w:val="Hyperlink"/>
              </w:rPr>
              <w:t>5. Область применения метода Эль-Гамаля</w:t>
            </w:r>
            <w:r>
              <w:tab/>
            </w:r>
            <w:r>
              <w:fldChar w:fldCharType="begin"/>
            </w:r>
            <w:r>
              <w:instrText xml:space="preserve">PAGEREF _Toc571502504 \h</w:instrText>
            </w:r>
            <w:r>
              <w:fldChar w:fldCharType="separate"/>
            </w:r>
            <w:r w:rsidRPr="3316A0A0" w:rsidR="3316A0A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3000EE" w:rsidP="3316A0A0" w:rsidRDefault="003000EE" w14:paraId="50C357DC" w14:textId="1A15CD04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val="nl-NL" w:eastAsia="ja-JP"/>
            </w:rPr>
          </w:pPr>
          <w:hyperlink w:anchor="_Toc8745050">
            <w:r w:rsidRPr="3316A0A0" w:rsidR="3316A0A0">
              <w:rPr>
                <w:rStyle w:val="Hyperlink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_Toc8745050 \h</w:instrText>
            </w:r>
            <w:r>
              <w:fldChar w:fldCharType="separate"/>
            </w:r>
            <w:r w:rsidRPr="3316A0A0" w:rsidR="3316A0A0">
              <w:rPr>
                <w:rStyle w:val="Hyperlink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A540FE" w:rsidRDefault="003000EE" w14:paraId="0A37501D" w14:textId="710E7693">
      <w:pPr>
        <w:pStyle w:val="a4"/>
        <w:spacing w:after="48"/>
      </w:pPr>
    </w:p>
    <w:p w:rsidR="00A540FE" w:rsidRDefault="00A540FE" w14:paraId="5DAB6C7B" w14:textId="77777777">
      <w:pPr>
        <w:spacing w:before="240" w:after="240"/>
        <w:rPr>
          <w:rFonts w:cs="Times New Roman" w:eastAsiaTheme="minorEastAsia"/>
          <w:b/>
          <w:sz w:val="24"/>
          <w:lang w:val="en-US"/>
        </w:rPr>
      </w:pPr>
    </w:p>
    <w:p w:rsidR="00A540FE" w:rsidRDefault="003000EE" w14:paraId="02EB378F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eastAsiaTheme="minorEastAsia" w:cstheme="majorBidi"/>
          <w:szCs w:val="24"/>
        </w:rPr>
      </w:pPr>
      <w:r>
        <w:br w:type="page"/>
      </w:r>
    </w:p>
    <w:p w:rsidR="00A540FE" w:rsidRDefault="003000EE" w14:paraId="432371CD" w14:textId="77777777">
      <w:pPr>
        <w:pStyle w:val="Heading1"/>
      </w:pPr>
      <w:bookmarkStart w:name="_Toc1099027345" w:id="1344165616"/>
      <w:r w:rsidR="003000EE">
        <w:rPr/>
        <w:t>Задание</w:t>
      </w:r>
      <w:bookmarkEnd w:id="1344165616"/>
    </w:p>
    <w:p w:rsidR="00A540FE" w:rsidRDefault="003000EE" w14:paraId="2B0E4EAE" w14:textId="77777777">
      <w:r>
        <w:tab/>
      </w:r>
      <w:r>
        <w:t>Номер варианта: 2.</w:t>
      </w:r>
    </w:p>
    <w:p w:rsidR="00A540FE" w:rsidRDefault="003000EE" w14:paraId="23CB1E43" w14:textId="77777777">
      <w:pPr>
        <w:pStyle w:val="ListParagraph"/>
        <w:numPr>
          <w:ilvl w:val="0"/>
          <w:numId w:val="2"/>
        </w:numPr>
      </w:pPr>
      <w:r>
        <w:t xml:space="preserve">Вычислить простое число p (привести описание трех или более методов проверки простоты, реализовать один или </w:t>
      </w:r>
      <w:r>
        <w:t>более, проверить число на простоту).</w:t>
      </w:r>
    </w:p>
    <w:p w:rsidR="00A540FE" w:rsidRDefault="003000EE" w14:paraId="14D7766C" w14:textId="77777777">
      <w:pPr>
        <w:pStyle w:val="ListParagraph"/>
        <w:numPr>
          <w:ilvl w:val="0"/>
          <w:numId w:val="2"/>
        </w:numPr>
      </w:pPr>
      <w:r>
        <w:t>Проверить числа l и (b+ f) на взаимную простоту (привести описание методов проверки взаимной простоты чисел, реализовать один или более, проверить, являются ли числа l и (b+ f) взаимно простыми).</w:t>
      </w:r>
    </w:p>
    <w:p w:rsidR="00A540FE" w:rsidRDefault="003000EE" w14:paraId="6A44477A" w14:textId="77777777">
      <w:pPr>
        <w:pStyle w:val="ListParagraph"/>
        <w:numPr>
          <w:ilvl w:val="0"/>
          <w:numId w:val="2"/>
        </w:numPr>
      </w:pPr>
      <w:r>
        <w:t>Описать метод (дать общ</w:t>
      </w:r>
      <w:r>
        <w:t>ую характеристику исследуемого метода).</w:t>
      </w:r>
    </w:p>
    <w:p w:rsidR="00A540FE" w:rsidRDefault="003000EE" w14:paraId="39817D65" w14:textId="77777777">
      <w:pPr>
        <w:pStyle w:val="ListParagraph"/>
        <w:numPr>
          <w:ilvl w:val="0"/>
          <w:numId w:val="2"/>
        </w:numPr>
      </w:pPr>
      <w:r>
        <w:t>Реализовать метод в Эксель и программно.</w:t>
      </w:r>
    </w:p>
    <w:p w:rsidR="00A540FE" w:rsidRDefault="003000EE" w14:paraId="179C0FA8" w14:textId="77777777">
      <w:pPr>
        <w:pStyle w:val="ListParagraph"/>
        <w:numPr>
          <w:ilvl w:val="0"/>
          <w:numId w:val="2"/>
        </w:numPr>
      </w:pPr>
      <w:r>
        <w:t>Описать области применения метода (привести примеры).</w:t>
      </w:r>
    </w:p>
    <w:p w:rsidR="00A540FE" w:rsidRDefault="00A540FE" w14:paraId="6A05A809" w14:textId="77777777"/>
    <w:p w:rsidR="00A540FE" w:rsidRDefault="00A540FE" w14:paraId="5A39BBE3" w14:textId="77777777">
      <w:pPr>
        <w:spacing w:after="160" w:line="259" w:lineRule="auto"/>
        <w:jc w:val="left"/>
      </w:pPr>
    </w:p>
    <w:p w:rsidR="00A540FE" w:rsidRDefault="003000EE" w14:paraId="41C8F396" w14:textId="77777777">
      <w:pPr>
        <w:spacing w:after="160" w:line="259" w:lineRule="auto"/>
        <w:jc w:val="left"/>
      </w:pPr>
      <w:r>
        <w:br w:type="page"/>
      </w:r>
    </w:p>
    <w:p w:rsidR="00A540FE" w:rsidRDefault="003000EE" w14:paraId="0DD6B47A" w14:textId="77777777">
      <w:pPr>
        <w:pStyle w:val="Heading1"/>
      </w:pPr>
      <w:bookmarkStart w:name="_Toc1182135674" w:id="1864614452"/>
      <w:r w:rsidR="003000EE">
        <w:rPr/>
        <w:t>Исходные данные</w:t>
      </w:r>
      <w:bookmarkEnd w:id="1864614452"/>
    </w:p>
    <w:p w:rsidR="00A540FE" w:rsidRDefault="003000EE" w14:paraId="47192CEB" w14:textId="77777777"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</w:t>
      </w:r>
      <w:r>
        <w:t xml:space="preserve">– восьмиразрядное число, отражающее день рождения студента в формате дмг(день, месяц, год </w:t>
      </w:r>
      <w:r>
        <w:t>полностью).</w:t>
      </w:r>
    </w:p>
    <w:p w:rsidR="00A540FE" w:rsidRDefault="003000EE" w14:paraId="2B9BAA69" w14:textId="77777777">
      <w:pPr>
        <w:jc w:val="center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=09102002</m:t>
          </m:r>
        </m:oMath>
      </m:oMathPara>
    </w:p>
    <w:p w:rsidR="00A540FE" w:rsidRDefault="003000EE" w14:paraId="67DD56AD" w14:textId="77777777">
      <m:oMath>
        <m:r>
          <w:rPr>
            <w:rFonts w:ascii="Cambria Math" w:hAnsi="Cambria Math"/>
          </w:rPr>
          <m:t>f</m:t>
        </m:r>
      </m:oMath>
      <w:r>
        <w:t xml:space="preserve"> – восьмиразрядное число, образованное суммой чисел 10 и двухразрядного номера студента в списке группы, дополненное шестью нулями справа.</w:t>
      </w:r>
    </w:p>
    <w:p w:rsidR="00A540FE" w:rsidRDefault="003000EE" w14:paraId="18E04AD1" w14:textId="77777777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Номервсписе13:10+13=23,</m:t>
          </m:r>
        </m:oMath>
      </m:oMathPara>
    </w:p>
    <w:p w:rsidR="00A540FE" w:rsidRDefault="003000EE" w14:paraId="30B16D52" w14:textId="77777777">
      <w:pPr>
        <w:jc w:val="center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=23000000</m:t>
          </m:r>
        </m:oMath>
      </m:oMathPara>
    </w:p>
    <w:p w:rsidR="00A540FE" w:rsidRDefault="003000EE" w14:paraId="791A7889" w14:textId="77777777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</m:oMath>
      <w:r>
        <w:t xml:space="preserve"> – простое число, ближайшее меньшее к числу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:</m:t>
        </m:r>
      </m:oMath>
    </w:p>
    <w:p w:rsidR="00A540FE" w:rsidRDefault="003000EE" w14:paraId="6E3CE900" w14:textId="77777777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A540FE" w:rsidRDefault="003000EE" w14:paraId="13FBEF58" w14:textId="77777777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=32102002</m:t>
          </m:r>
        </m:oMath>
      </m:oMathPara>
    </w:p>
    <w:p w:rsidR="00A540FE" w:rsidRDefault="003000EE" w14:paraId="2735E4A9" w14:textId="77777777">
      <w:r>
        <w:t xml:space="preserve">при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=09102002,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=23000000</m:t>
        </m:r>
      </m:oMath>
    </w:p>
    <w:p w:rsidR="00A540FE" w:rsidRDefault="003000EE" w14:paraId="000F0DBF" w14:textId="77777777"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</w:t>
      </w:r>
      <w:r>
        <w:t xml:space="preserve">– шестиразрядное число, образованное исключением первого и третьего разрядов слева из числа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>.</w:t>
      </w:r>
      <w:r>
        <w:t xml:space="preserve"> </w:t>
      </w:r>
    </w:p>
    <w:p w:rsidR="00A540FE" w:rsidRDefault="003000EE" w14:paraId="569F4331" w14:textId="77777777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=902002</m:t>
          </m:r>
        </m:oMath>
      </m:oMathPara>
    </w:p>
    <w:p w:rsidR="00A540FE" w:rsidRDefault="003000EE" w14:paraId="4FA00341" w14:textId="77777777">
      <w:pPr>
        <w:rPr>
          <w:rFonts w:eastAsiaTheme="minorEastAsia"/>
        </w:rPr>
      </w:pPr>
      <w:r>
        <w:t xml:space="preserve">при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=09102002</m:t>
        </m:r>
      </m:oMath>
    </w:p>
    <w:p w:rsidR="00A540FE" w:rsidRDefault="003000EE" w14:paraId="2D69EB2E" w14:textId="77777777">
      <w:pPr>
        <w:ind w:firstLine="709"/>
      </w:pPr>
      <w:r>
        <w:t>Распределение заданий:</w:t>
      </w:r>
    </w:p>
    <w:p w:rsidR="00A540FE" w:rsidRDefault="003000EE" w14:paraId="31B8F2DA" w14:textId="77777777">
      <w:pPr>
        <w:ind w:firstLine="709"/>
      </w:pPr>
      <w:r>
        <w:t xml:space="preserve">N – порядковый номер студента в списке группы, n – номер </w:t>
      </w:r>
      <w:r>
        <w:t xml:space="preserve">задания: </w:t>
      </w:r>
    </w:p>
    <w:p w:rsidR="00A540FE" w:rsidRDefault="003000EE" w14:paraId="786D9877" w14:textId="77777777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Nmod</m:t>
          </m:r>
          <m:r>
            <w:rPr>
              <w:rFonts w:ascii="Cambria Math" w:hAnsi="Cambria Math"/>
            </w:rPr>
            <m:t>3</m:t>
          </m:r>
        </m:oMath>
      </m:oMathPara>
    </w:p>
    <w:p w:rsidR="00A540FE" w:rsidRDefault="003000EE" w14:paraId="7C40AF7C" w14:textId="77777777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=1</m:t>
          </m:r>
        </m:oMath>
      </m:oMathPara>
    </w:p>
    <w:p w:rsidR="00A540FE" w:rsidRDefault="003000EE" w14:paraId="658CF5E3" w14:textId="77777777">
      <w:r>
        <w:t xml:space="preserve">При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  <w:r>
        <w:t>– исследуется метод RSA.</w:t>
      </w:r>
    </w:p>
    <w:p w:rsidR="00A540FE" w:rsidRDefault="00A540FE" w14:paraId="72A3D3EC" w14:textId="77777777"/>
    <w:p w:rsidR="00A540FE" w:rsidRDefault="00A540FE" w14:paraId="0D0B940D" w14:textId="77777777">
      <w:pPr>
        <w:spacing w:after="160" w:line="259" w:lineRule="auto"/>
        <w:jc w:val="left"/>
      </w:pPr>
    </w:p>
    <w:p w:rsidR="00A540FE" w:rsidRDefault="003000EE" w14:paraId="0E27B00A" w14:textId="77777777">
      <w:pPr>
        <w:spacing w:after="160" w:line="259" w:lineRule="auto"/>
        <w:jc w:val="left"/>
      </w:pPr>
      <w:r>
        <w:br w:type="page"/>
      </w:r>
    </w:p>
    <w:p w:rsidR="00A540FE" w:rsidRDefault="003000EE" w14:paraId="35CEF58D" w14:textId="77777777">
      <w:pPr>
        <w:pStyle w:val="Heading1"/>
        <w:ind w:left="720" w:firstLine="0"/>
      </w:pPr>
      <w:bookmarkStart w:name="_Toc1703362445" w:id="467726690"/>
      <w:r w:rsidR="003000EE">
        <w:rPr/>
        <w:t>1. Вычисление простого числа</w:t>
      </w:r>
      <w:bookmarkEnd w:id="467726690"/>
    </w:p>
    <w:p w:rsidR="00A540FE" w:rsidRDefault="003000EE" w14:paraId="451F3094" w14:textId="77777777">
      <w:pPr>
        <w:pStyle w:val="Heading2"/>
      </w:pPr>
      <w:bookmarkStart w:name="_Toc2121914341" w:id="318231532"/>
      <w:r w:rsidRPr="3316A0A0" w:rsidR="003000EE">
        <w:rPr>
          <w:lang w:val="en-US"/>
        </w:rPr>
        <w:t xml:space="preserve">1.1 </w:t>
      </w:r>
      <w:r w:rsidR="003000EE">
        <w:rPr/>
        <w:t>Теоритическая</w:t>
      </w:r>
      <w:r w:rsidR="003000EE">
        <w:rPr/>
        <w:t xml:space="preserve"> часть</w:t>
      </w:r>
      <w:r w:rsidR="003000EE">
        <w:rPr/>
        <w:t xml:space="preserve"> </w:t>
      </w:r>
      <w:bookmarkEnd w:id="318231532"/>
    </w:p>
    <w:p w:rsidR="00A540FE" w:rsidRDefault="003000EE" w14:paraId="0E163C1A" w14:textId="77777777">
      <w:pPr>
        <w:ind w:firstLine="709"/>
      </w:pPr>
      <w:r>
        <w:t xml:space="preserve">Натуральное число называется простым, если оно имеет только два делителя: единицу и само себя. Задача поиска простых чисел не дает </w:t>
      </w:r>
      <w:r>
        <w:t>покоя математикам уже очень давно. Долгое время прямого практического применения эта проблема не имела, но все изменилось с появлением криптографии с открытым ключом. Далее рассматривается несколько способов поиска простых чисел.</w:t>
      </w:r>
      <w:bookmarkStart w:name="habracut" w:id="4"/>
      <w:bookmarkEnd w:id="4"/>
    </w:p>
    <w:p w:rsidR="00A540FE" w:rsidRDefault="003000EE" w14:paraId="01B7E1F1" w14:textId="77777777">
      <w:pPr>
        <w:ind w:firstLine="709"/>
      </w:pPr>
      <w:r>
        <w:rPr>
          <w:b/>
        </w:rPr>
        <w:t>Решето Эратосфена</w:t>
      </w:r>
    </w:p>
    <w:p w:rsidR="00A540FE" w:rsidRDefault="003000EE" w14:paraId="41A87AC1" w14:textId="77777777">
      <w:pPr>
        <w:ind w:firstLine="709"/>
      </w:pPr>
      <w:hyperlink r:id="rId8">
        <w:r>
          <w:t>Решето Эратосфена</w:t>
        </w:r>
      </w:hyperlink>
      <w:r>
        <w:t> — алгоритм, предложенный древнегреческим математиком Эратосфеном. Этот метод позволяет найти все простые числа меньше заданного числа </w:t>
      </w:r>
      <w:r>
        <w:rPr>
          <w:i/>
          <w:iCs/>
        </w:rPr>
        <w:t>n</w:t>
      </w:r>
      <w:r>
        <w:t>. Суть мето</w:t>
      </w:r>
      <w:r>
        <w:t>да заключается в следующем. Возьмем набор чисел от 2 до </w:t>
      </w:r>
      <w:r>
        <w:rPr>
          <w:i/>
          <w:iCs/>
        </w:rPr>
        <w:t>n</w:t>
      </w:r>
      <w:r>
        <w:t>. Вычеркнем из набора (отсеим) все числа делящиеся на 2, кроме 2. Перейдем к следующему «не отсеянному» числу — 3, снова вычеркиваем все что делится на 3. Переходим к следующему оставшемуся числу — 5</w:t>
      </w:r>
      <w:r>
        <w:t xml:space="preserve"> и так далее до тех пор пока мы не дойдем до </w:t>
      </w:r>
      <w:r>
        <w:rPr>
          <w:i/>
          <w:iCs/>
        </w:rPr>
        <w:t>n</w:t>
      </w:r>
      <w:r>
        <w:t>. После выполнения вышеописанных действий, в изначальном списке останутся только простые числа.</w:t>
      </w:r>
    </w:p>
    <w:p w:rsidR="00A540FE" w:rsidRDefault="003000EE" w14:paraId="3D64CD94" w14:textId="77777777">
      <w:pPr>
        <w:ind w:firstLine="709"/>
      </w:pPr>
      <w:r>
        <w:t>Алгоритм можно несколько оптимизировать. Так как один из делителей составного числа </w:t>
      </w:r>
      <w:r>
        <w:rPr>
          <w:i/>
          <w:iCs/>
        </w:rPr>
        <w:t>n</w:t>
      </w:r>
      <w:r>
        <w:t xml:space="preserve"> обязательно </w:t>
      </w:r>
      <m:oMath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, алгоритм мо</w:t>
      </w:r>
      <w:r>
        <w:t>жно останавливать, после вычеркивания чисел делящихся на</w:t>
      </w:r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.</w:t>
      </w:r>
    </w:p>
    <w:p w:rsidR="00A540FE" w:rsidRDefault="003000EE" w14:paraId="06DC90B1" w14:textId="77777777">
      <w:pPr>
        <w:ind w:firstLine="709"/>
      </w:pPr>
      <w:r>
        <w:t xml:space="preserve">Сложность алгоритма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⁡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d>
          </m:e>
        </m:d>
      </m:oMath>
      <w:r>
        <w:t>, при этом, для хранения информации о том, какие числа были вычеркнуты требуется 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памяти.</w:t>
      </w:r>
    </w:p>
    <w:p w:rsidR="00A540FE" w:rsidRDefault="003000EE" w14:paraId="1F402F73" w14:textId="77777777">
      <w:pPr>
        <w:ind w:firstLine="709"/>
      </w:pPr>
      <w:r>
        <w:t>Существует ряд оптимизаций, позволяющих снизить э</w:t>
      </w:r>
      <w:r>
        <w:t>ти показатели. Прием под названием «</w:t>
      </w:r>
      <w:hyperlink r:id="rId9">
        <w:r>
          <w:t>wheel factorization</w:t>
        </w:r>
      </w:hyperlink>
      <w:r>
        <w:t>» состоит в том, чтобы включать в изначальный список только числа </w:t>
      </w:r>
      <w:hyperlink r:id="rId10">
        <w:r>
          <w:t>взаимно простые</w:t>
        </w:r>
      </w:hyperlink>
      <w:r>
        <w:t xml:space="preserve"> с несколькими первыми простыми числами (например меньше 30). В теории предлагается брать первые простые примерно до. Это позволяет снизить сложность алгоритма в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⁡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rad>
      </m:oMath>
      <w:r>
        <w:t xml:space="preserve">раз. Помимо этого для уменьшения потребляемой памяти используется так называемое сегментирование. Изначальный набор чисел делится на сегменты размером </w:t>
      </w:r>
      <m:oMath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</w:t>
      </w:r>
      <w:r>
        <w:t>и для каждого сегмента решето Эратосфена применяется по отдельности. Потребление памяти снижается д</w:t>
      </w:r>
      <w:r>
        <w:t xml:space="preserve">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  <w:r>
        <w:t>.</w:t>
      </w:r>
    </w:p>
    <w:p w:rsidR="00A540FE" w:rsidRDefault="00A540FE" w14:paraId="60061E4C" w14:textId="77777777">
      <w:pPr>
        <w:ind w:firstLine="709"/>
      </w:pPr>
    </w:p>
    <w:p w:rsidR="00A540FE" w:rsidRDefault="003000EE" w14:paraId="1842C218" w14:textId="77777777">
      <w:pPr>
        <w:ind w:firstLine="709"/>
        <w:rPr>
          <w:b/>
        </w:rPr>
      </w:pPr>
      <w:r>
        <w:rPr>
          <w:b/>
        </w:rPr>
        <w:t>Теорема Ферма и тест Миллера-Рабина</w:t>
      </w:r>
    </w:p>
    <w:p w:rsidR="00A540FE" w:rsidRDefault="003000EE" w14:paraId="6A4E9CBC" w14:textId="77777777">
      <w:pPr>
        <w:ind w:firstLine="709"/>
      </w:pPr>
      <w:r>
        <w:t>Простых чисел Мерсенна известно не очень много, поэтому для криптографии с открытым ключом необходим другой способ поиска простых чисел. Одним из таким способов является </w:t>
      </w:r>
      <w:hyperlink r:id="rId11">
        <w:r>
          <w:t>тест простоты Ферма</w:t>
        </w:r>
      </w:hyperlink>
      <w:r>
        <w:t>. Он основан на малой теореме Ферма, которая гласит, что если </w:t>
      </w:r>
      <w:r>
        <w:rPr>
          <w:i/>
          <w:iCs/>
        </w:rPr>
        <w:t>n</w:t>
      </w:r>
      <w:r>
        <w:t> — простое число, то для любого </w:t>
      </w:r>
      <w:r>
        <w:rPr>
          <w:i/>
          <w:iCs/>
        </w:rPr>
        <w:t>a</w:t>
      </w:r>
      <w:r>
        <w:t>, которое не делится на </w:t>
      </w:r>
      <w:r>
        <w:rPr>
          <w:i/>
          <w:iCs/>
        </w:rPr>
        <w:t>n</w:t>
      </w:r>
      <w:r>
        <w:t xml:space="preserve">, выполняется равенство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modn</m:t>
            </m:r>
          </m:e>
        </m:d>
      </m:oMath>
      <w:r>
        <w:t>.</w:t>
      </w:r>
    </w:p>
    <w:p w:rsidR="00A540FE" w:rsidRDefault="003000EE" w14:paraId="277A691C" w14:textId="77777777">
      <w:pPr>
        <w:ind w:firstLine="709"/>
      </w:pPr>
      <w:r>
        <w:t>Тест простоты Ферма — вероятностный тест, который заключается в переборе нескольких значений </w:t>
      </w:r>
      <w:r>
        <w:rPr>
          <w:i/>
          <w:iCs/>
        </w:rPr>
        <w:t>a</w:t>
      </w:r>
      <w:r>
        <w:t>, если хотя бы для одного из них выполняется неравенство 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≠1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modn</m:t>
            </m:r>
          </m:e>
        </m:d>
      </m:oMath>
      <w:r>
        <w:t>, то число </w:t>
      </w:r>
      <w:r>
        <w:rPr>
          <w:i/>
          <w:iCs/>
        </w:rPr>
        <w:t>n</w:t>
      </w:r>
      <w:r>
        <w:t> — составное. В противном случае, </w:t>
      </w:r>
      <w:r>
        <w:rPr>
          <w:i/>
          <w:iCs/>
        </w:rPr>
        <w:t>n</w:t>
      </w:r>
      <w:r>
        <w:t> — вероятно простое. Чем</w:t>
      </w:r>
      <w:r>
        <w:t xml:space="preserve"> больше значений </w:t>
      </w:r>
      <w:r>
        <w:rPr>
          <w:i/>
          <w:iCs/>
        </w:rPr>
        <w:t>a</w:t>
      </w:r>
      <w:r>
        <w:t> использовано в тесте, тем выше вероятность того, что </w:t>
      </w:r>
      <w:r>
        <w:rPr>
          <w:i/>
          <w:iCs/>
        </w:rPr>
        <w:t>n</w:t>
      </w:r>
      <w:r>
        <w:t> — простое.</w:t>
      </w:r>
    </w:p>
    <w:p w:rsidR="00A540FE" w:rsidRDefault="003000EE" w14:paraId="4C983CCA" w14:textId="77777777">
      <w:pPr>
        <w:ind w:firstLine="709"/>
      </w:pPr>
      <w:r>
        <w:t>К сожалению, существуют такие составные числа </w:t>
      </w:r>
      <w:r>
        <w:rPr>
          <w:i/>
          <w:iCs/>
        </w:rPr>
        <w:t>n</w:t>
      </w:r>
      <w:r>
        <w:t>, для которых сравнение 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modn</m:t>
            </m:r>
          </m:e>
        </m:d>
      </m:oMath>
      <w:r>
        <w:t> выполняется для всех </w:t>
      </w:r>
      <w:r>
        <w:rPr>
          <w:i/>
          <w:iCs/>
        </w:rPr>
        <w:t>a</w:t>
      </w:r>
      <w:r>
        <w:t> взаимно простых с </w:t>
      </w:r>
      <w:r>
        <w:rPr>
          <w:i/>
          <w:iCs/>
        </w:rPr>
        <w:t>n</w:t>
      </w:r>
      <w:r>
        <w:t>. Такие числа называются </w:t>
      </w:r>
      <w:hyperlink r:id="rId12">
        <w:r>
          <w:t>числам Кармайкла</w:t>
        </w:r>
      </w:hyperlink>
      <w:r>
        <w:t>. Составные числа, которые успешно проходят тест Ферма, называются псевдопростыми Ферма. Количество псевдопростых Ферма бесконечно, поэтому тест Ферма — не с</w:t>
      </w:r>
      <w:r>
        <w:t>амый надежный способ определения простых чисел.</w:t>
      </w:r>
    </w:p>
    <w:p w:rsidR="00A540FE" w:rsidRDefault="003000EE" w14:paraId="59D54BF7" w14:textId="77777777">
      <w:pPr>
        <w:ind w:firstLine="709"/>
      </w:pPr>
      <w:r>
        <w:rPr>
          <w:b/>
          <w:bCs/>
        </w:rPr>
        <w:t>Тест Миллера-Рабина</w:t>
      </w:r>
    </w:p>
    <w:p w:rsidR="00A540FE" w:rsidRDefault="003000EE" w14:paraId="145FD46D" w14:textId="77777777">
      <w:pPr>
        <w:ind w:firstLine="709"/>
      </w:pPr>
      <w:r>
        <w:t>Более надежных результатов можно добиться комбинируя малую теорему Ферма и тот факт, что для простого числа </w:t>
      </w:r>
      <w:r>
        <w:rPr>
          <w:i/>
          <w:iCs/>
        </w:rPr>
        <w:t>p</w:t>
      </w:r>
      <w:r>
        <w:t xml:space="preserve"> не существует других корней уравнения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modp</m:t>
            </m:r>
          </m:e>
        </m:d>
      </m:oMath>
      <w:r>
        <w:t>, кроме 1 и -1. Тест Миллер</w:t>
      </w:r>
      <w:r>
        <w:t>а-Рабина перебирает несколько значений </w:t>
      </w:r>
      <w:r>
        <w:rPr>
          <w:i/>
          <w:iCs/>
        </w:rPr>
        <w:t>a</w:t>
      </w:r>
      <w:r>
        <w:t> и проверяет выполнение следующих условий.</w:t>
      </w:r>
    </w:p>
    <w:p w:rsidR="00A540FE" w:rsidRDefault="003000EE" w14:paraId="1D369CE6" w14:textId="77777777">
      <w:pPr>
        <w:ind w:firstLine="709"/>
        <w:rPr>
          <w:b/>
        </w:rPr>
      </w:pPr>
      <w:r>
        <w:lastRenderedPageBreak/>
        <w:t>Пусть </w:t>
      </w:r>
      <w:r>
        <w:rPr>
          <w:i/>
          <w:iCs/>
        </w:rPr>
        <w:t>p</w:t>
      </w:r>
      <w:r>
        <w:t> — простое число и 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d</m:t>
        </m:r>
      </m:oMath>
      <w:r>
        <w:t>, тогда для любого </w:t>
      </w:r>
      <w:r>
        <w:rPr>
          <w:i/>
          <w:iCs/>
        </w:rPr>
        <w:t>a</w:t>
      </w:r>
      <w:r>
        <w:t> справедливо хотя бы одно из условий:</w:t>
      </w:r>
    </w:p>
    <w:p w:rsidR="00A540FE" w:rsidRDefault="003000EE" w14:paraId="72A7C88E" w14:textId="77777777">
      <w:pPr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=±1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modp</m:t>
            </m:r>
          </m:e>
        </m:d>
      </m:oMath>
    </w:p>
    <w:p w:rsidR="00A540FE" w:rsidRDefault="003000EE" w14:paraId="363A19F8" w14:textId="77777777">
      <w:pPr>
        <w:numPr>
          <w:ilvl w:val="0"/>
          <w:numId w:val="3"/>
        </w:numPr>
      </w:pPr>
      <w:r>
        <w:t>Существует целое число </w:t>
      </w:r>
      <w:r>
        <w:rPr>
          <w:i/>
          <w:iCs/>
        </w:rPr>
        <w:t>r &lt; s</w:t>
      </w:r>
      <w:r>
        <w:t xml:space="preserve"> такое, что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=-1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modp</m:t>
            </m:r>
          </m:e>
        </m:d>
      </m:oMath>
    </w:p>
    <w:p w:rsidR="00A540FE" w:rsidRDefault="003000EE" w14:paraId="21A634C4" w14:textId="77777777">
      <w:pPr>
        <w:ind w:firstLine="709"/>
      </w:pPr>
      <w:r>
        <w:t>По т</w:t>
      </w:r>
      <w:r>
        <w:t>еореме Ферма 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modp</m:t>
            </m:r>
          </m:e>
        </m:d>
      </m:oMath>
      <w:r>
        <w:t>, а так как 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</w:t>
      </w:r>
      <w:r>
        <w:t>из свойства о корнях уравнения 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modp</m:t>
            </m:r>
          </m:e>
        </m:d>
      </m:oMath>
      <w:r>
        <w:t> следует что если мы найдем такое </w:t>
      </w:r>
      <w:r>
        <w:rPr>
          <w:i/>
          <w:iCs/>
        </w:rPr>
        <w:t>a</w:t>
      </w:r>
      <w:r>
        <w:t>, для которого одно из условий не выполняется, значит </w:t>
      </w:r>
      <w:r>
        <w:rPr>
          <w:i/>
          <w:iCs/>
        </w:rPr>
        <w:t>p</w:t>
      </w:r>
      <w:r>
        <w:t> — составное число. Если одно из условий выполняется, число </w:t>
      </w:r>
      <w:r>
        <w:rPr>
          <w:i/>
          <w:iCs/>
        </w:rPr>
        <w:t>a</w:t>
      </w:r>
      <w:r>
        <w:t> называют свидетелем простоты числа </w:t>
      </w:r>
      <w:r>
        <w:rPr>
          <w:i/>
          <w:iCs/>
        </w:rPr>
        <w:t>n</w:t>
      </w:r>
      <w:r>
        <w:t> по Миллеру, а само число </w:t>
      </w:r>
      <w:r>
        <w:rPr>
          <w:i/>
          <w:iCs/>
        </w:rPr>
        <w:t>n</w:t>
      </w:r>
      <w:r>
        <w:t> — вероятно простым.</w:t>
      </w:r>
    </w:p>
    <w:p w:rsidR="00A540FE" w:rsidRDefault="003000EE" w14:paraId="5DC23F36" w14:textId="77777777">
      <w:pPr>
        <w:ind w:firstLine="709"/>
      </w:pPr>
      <w:r>
        <w:t>Чем больше свидетелей простоты найдено, тем выше вероятность того, что </w:t>
      </w:r>
      <w:r>
        <w:rPr>
          <w:i/>
          <w:iCs/>
        </w:rPr>
        <w:t>n</w:t>
      </w:r>
      <w:r>
        <w:t> — простое. Согласно теореме Рабина вероятность того, что случайно выбранное число </w:t>
      </w:r>
      <w:r>
        <w:rPr>
          <w:i/>
          <w:iCs/>
        </w:rPr>
        <w:t>a</w:t>
      </w:r>
      <w:r>
        <w:t> окажется свиде</w:t>
      </w:r>
      <w:r>
        <w:t>телем простоты составного числа составляет приблизительно 1/4.</w:t>
      </w:r>
    </w:p>
    <w:p w:rsidR="00A540FE" w:rsidRDefault="003000EE" w14:paraId="0F06F618" w14:textId="77777777">
      <w:pPr>
        <w:ind w:firstLine="709"/>
      </w:pPr>
      <w:r>
        <w:t>Следовательно, если проверить </w:t>
      </w:r>
      <w:r>
        <w:rPr>
          <w:i/>
          <w:iCs/>
        </w:rPr>
        <w:t>k</w:t>
      </w:r>
      <w:r>
        <w:t> случайных чисел </w:t>
      </w:r>
      <w:r>
        <w:rPr>
          <w:i/>
          <w:iCs/>
        </w:rPr>
        <w:t>a</w:t>
      </w:r>
      <w:r>
        <w:t xml:space="preserve">, то вероятность принять составное число за простое </w:t>
      </w:r>
      <m:oMath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.</w:t>
      </w:r>
    </w:p>
    <w:p w:rsidR="00A540FE" w:rsidRDefault="003000EE" w14:paraId="7A2F346A" w14:textId="77777777">
      <w:pPr>
        <w:ind w:firstLine="709"/>
      </w:pPr>
      <w:r>
        <w:t xml:space="preserve">Сложность работы алгоритма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log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</m:oMath>
      <w:r>
        <w:t>, где </w:t>
      </w:r>
      <w:r>
        <w:rPr>
          <w:i/>
          <w:iCs/>
        </w:rPr>
        <w:t>k</w:t>
      </w:r>
      <w:r>
        <w:t> — количество проверок.</w:t>
      </w:r>
    </w:p>
    <w:p w:rsidR="00A540FE" w:rsidRDefault="003000EE" w14:paraId="1A833691" w14:textId="77777777">
      <w:pPr>
        <w:ind w:firstLine="709"/>
      </w:pPr>
      <w:r>
        <w:t>Благодаря быст</w:t>
      </w:r>
      <w:r>
        <w:t>роте и высокой точности тест Миллера-Рабина широко используется при поиске простых чисел. Многие современные криптографические библиотеки при проверке больших чисел на простоту используют только этот тест.</w:t>
      </w:r>
    </w:p>
    <w:p w:rsidR="00A540FE" w:rsidRDefault="003000EE" w14:paraId="3970DFA2" w14:textId="77777777">
      <w:pPr>
        <w:pStyle w:val="Heading2"/>
      </w:pPr>
      <w:bookmarkStart w:name="_Toc1221597029" w:id="1819848414"/>
      <w:r w:rsidR="003000EE">
        <w:rPr/>
        <w:t>1.2 Реализация методов</w:t>
      </w:r>
      <w:bookmarkEnd w:id="1819848414"/>
    </w:p>
    <w:p w:rsidR="00A540FE" w:rsidRDefault="003000EE" w14:paraId="7FF4D459" w14:textId="77777777">
      <w:pPr>
        <w:pStyle w:val="Heading2"/>
      </w:pPr>
      <w:bookmarkStart w:name="_Toc1367584568" w:id="387053045"/>
      <w:r w:rsidR="003000EE">
        <w:rPr/>
        <w:t>1.3 Проверка</w:t>
      </w:r>
      <w:bookmarkEnd w:id="387053045"/>
    </w:p>
    <w:p w:rsidR="00A540FE" w:rsidRDefault="00A540FE" w14:paraId="44EAFD9C" w14:textId="77777777"/>
    <w:p w:rsidR="00A540FE" w:rsidRDefault="003000EE" w14:paraId="77B568E7" w14:textId="77777777">
      <w:pPr>
        <w:pStyle w:val="Heading1"/>
        <w:ind w:left="420" w:firstLine="0"/>
      </w:pPr>
      <w:bookmarkStart w:name="_Toc720652766" w:id="279059997"/>
      <w:r w:rsidR="003000EE">
        <w:rPr/>
        <w:t>2. Проверка ч</w:t>
      </w:r>
      <w:r w:rsidR="003000EE">
        <w:rPr/>
        <w:t>исел на взаимную простоту</w:t>
      </w:r>
      <w:bookmarkEnd w:id="279059997"/>
    </w:p>
    <w:p w:rsidR="00A540FE" w:rsidRDefault="003000EE" w14:paraId="3F1700E3" w14:textId="77777777">
      <w:pPr>
        <w:pStyle w:val="Heading2"/>
      </w:pPr>
      <w:bookmarkStart w:name="_Toc1454251693" w:id="889868647"/>
      <w:r w:rsidR="003000EE">
        <w:rPr/>
        <w:t xml:space="preserve">2.1 </w:t>
      </w:r>
      <w:r w:rsidR="003000EE">
        <w:rPr/>
        <w:t>Теоритическая</w:t>
      </w:r>
      <w:r w:rsidR="003000EE">
        <w:rPr/>
        <w:t xml:space="preserve"> часть</w:t>
      </w:r>
      <w:bookmarkEnd w:id="889868647"/>
    </w:p>
    <w:p w:rsidR="00A540FE" w:rsidRDefault="003000EE" w14:paraId="7B6BE157" w14:textId="77777777">
      <w:pPr>
        <w:ind w:firstLine="709"/>
        <w:rPr>
          <w:b/>
        </w:rPr>
      </w:pPr>
      <w:r>
        <w:rPr>
          <w:b/>
        </w:rPr>
        <w:t>Взаимно простые числа</w:t>
      </w:r>
    </w:p>
    <w:p w:rsidR="00A540FE" w:rsidRDefault="003000EE" w14:paraId="7CE66D58" w14:textId="77777777">
      <w:pPr>
        <w:ind w:firstLine="709"/>
      </w:pPr>
      <w:r>
        <w:t>Два целых числа a и b называются взаимно простыми, если их наибольший общий делитель равен единице — то есть НОД (a, b) = 1.</w:t>
      </w:r>
    </w:p>
    <w:p w:rsidR="00A540FE" w:rsidRDefault="003000EE" w14:paraId="3E0BCEB1" w14:textId="77777777">
      <w:pPr>
        <w:ind w:firstLine="709"/>
      </w:pPr>
      <w:r>
        <w:t xml:space="preserve">Из определения взаимно простых чисел можно сделать </w:t>
      </w:r>
      <w:r>
        <w:t>вывод, что у двух взаимно простых чисел может быть только один положительный общий делитель, который равен единице. А всего общих делителей у двух взаимно простых чисел два — это 1 и -1.</w:t>
      </w:r>
    </w:p>
    <w:p w:rsidR="00A540FE" w:rsidRDefault="003000EE" w14:paraId="43FF205A" w14:textId="77777777">
      <w:pPr>
        <w:ind w:firstLine="709"/>
      </w:pPr>
      <w:r>
        <w:t>Приведем примеры взаимно простых чисел.</w:t>
      </w:r>
    </w:p>
    <w:p w:rsidR="00A540FE" w:rsidRDefault="003000EE" w14:paraId="1518BDD9" w14:textId="77777777">
      <w:pPr>
        <w:ind w:firstLine="709"/>
      </w:pPr>
      <w:r>
        <w:t>Числа 13 и 16 взаимно простые</w:t>
      </w:r>
      <w:r>
        <w:t xml:space="preserve"> потому, что их положительный общий делитель — единица, что подтверждает взаимную простоту чисел 13 и 16. Заметим, что два простых числа всегда являются взаимно простыми. Однако, два числа не обязательно должны быть простыми, чтобы быть взаимно простыми. </w:t>
      </w:r>
    </w:p>
    <w:p w:rsidR="00A540FE" w:rsidRDefault="003000EE" w14:paraId="16AC8983" w14:textId="77777777">
      <w:pPr>
        <w:ind w:firstLine="709"/>
      </w:pPr>
      <w:r>
        <w:t>Приведем пример.</w:t>
      </w:r>
    </w:p>
    <w:p w:rsidR="00A540FE" w:rsidRDefault="003000EE" w14:paraId="643B099F" w14:textId="77777777">
      <w:pPr>
        <w:ind w:firstLine="709"/>
      </w:pPr>
      <w:r>
        <w:t>Два составных числа 8 и -9 являются взаимно простыми. Сначала найдем НОД этих чисел.</w:t>
      </w:r>
    </w:p>
    <w:p w:rsidR="00A540FE" w:rsidRDefault="003000EE" w14:paraId="1D9FCEE1" w14:textId="77777777">
      <w:r>
        <w:t>Делители 8: ±1, ±2, ±4, ±8.</w:t>
      </w:r>
    </w:p>
    <w:p w:rsidR="00A540FE" w:rsidRDefault="003000EE" w14:paraId="5D2701C1" w14:textId="77777777">
      <w:r>
        <w:t>Делители -9: ±1, ±3, ±9.</w:t>
      </w:r>
    </w:p>
    <w:p w:rsidR="00A540FE" w:rsidRDefault="003000EE" w14:paraId="2BF0A620" w14:textId="77777777">
      <w:pPr>
        <w:ind w:firstLine="709"/>
      </w:pPr>
      <w:r>
        <w:t>Из этого следует, НОД (8, -9) = 1, поэтому, по определению 8 и -9 — два взаимно простых числа.</w:t>
      </w:r>
    </w:p>
    <w:p w:rsidR="00A540FE" w:rsidRDefault="003000EE" w14:paraId="61D6C9C3" w14:textId="77777777">
      <w:pPr>
        <w:ind w:firstLine="709"/>
      </w:pPr>
      <w:r>
        <w:t>Так же</w:t>
      </w:r>
      <w:r>
        <w:t xml:space="preserve"> это работает, когда у нас не два числа, а больше.</w:t>
      </w:r>
    </w:p>
    <w:p w:rsidR="00A540FE" w:rsidRDefault="003000EE" w14:paraId="261F9A63" w14:textId="77777777">
      <w:pPr>
        <w:ind w:firstLine="709"/>
      </w:pPr>
      <w:r>
        <w:t xml:space="preserve">Взаимно простыми целые числа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&gt;2</m:t>
        </m:r>
      </m:oMath>
      <w:r>
        <w:t xml:space="preserve"> будут тогда, когда они имеют наибольший общий делитель, равный 1.</w:t>
      </w:r>
    </w:p>
    <w:p w:rsidR="00A540FE" w:rsidRDefault="003000EE" w14:paraId="54D73954" w14:textId="77777777">
      <w:pPr>
        <w:ind w:firstLine="709"/>
      </w:pPr>
      <w:r>
        <w:t>Иными словами, если у нас есть набор некоторых чисел с наибольшим положительным делителем,</w:t>
      </w:r>
      <w:r>
        <w:t xml:space="preserve"> большим 11, то все эти числа не являются по отношению друг к другу взаимно обратными.</w:t>
      </w:r>
    </w:p>
    <w:p w:rsidR="00A540FE" w:rsidRDefault="003000EE" w14:paraId="57173876" w14:textId="77777777">
      <w:pPr>
        <w:ind w:firstLine="709"/>
      </w:pPr>
      <w:r>
        <w:t xml:space="preserve">Возьмем несколько примеров. Так, целые числа −99, 17 и −27 – взаимно простые. Любое количество простых чисел будет взаимно простым по </w:t>
      </w:r>
      <w:r>
        <w:lastRenderedPageBreak/>
        <w:t>отношению ко всем членам совокупнос</w:t>
      </w:r>
      <w:r>
        <w:t>ти, как, например, в последовательности 2, 3, 11, 19, 151, 293 и 667. А вот числа 12, −9, 900 и −72 взаимно простыми не будут, потому что кроме единицы у них будет еще один положительный делитель, равный 33. То же самое относится к числам 17, 85 и 187: кро</w:t>
      </w:r>
      <w:r>
        <w:t>ме единицы, их все можно разделить на 17.</w:t>
      </w:r>
    </w:p>
    <w:p w:rsidR="00A540FE" w:rsidRDefault="003000EE" w14:paraId="15312F3A" w14:textId="77777777">
      <w:pPr>
        <w:ind w:firstLine="709"/>
      </w:pPr>
      <w:r>
        <w:t>Обычно взаимная простота чисел не является очевидной с первого взгляда, этот факт нуждается в доказательстве. Чтобы выяснить, будут ли некоторые числа взаимно простыми, нужно найти их наибольший общий делитель и сд</w:t>
      </w:r>
      <w:r>
        <w:t>елать вывод на основании его сравнения с единицей.</w:t>
      </w:r>
    </w:p>
    <w:p w:rsidR="00A540FE" w:rsidRDefault="003000EE" w14:paraId="5D5ED0D6" w14:textId="77777777">
      <w:pPr>
        <w:ind w:firstLine="709"/>
      </w:pPr>
      <w:r>
        <w:t>Рассмотрим два основных метода нахождения НОД двумя основными способами: с использованием алгоритма Евклида и путем разложения на простые множители.</w:t>
      </w:r>
    </w:p>
    <w:p w:rsidR="00A540FE" w:rsidRDefault="003000EE" w14:paraId="06F8F3B0" w14:textId="77777777">
      <w:pPr>
        <w:ind w:firstLine="709"/>
        <w:rPr>
          <w:b/>
        </w:rPr>
      </w:pPr>
      <w:r>
        <w:rPr>
          <w:b/>
        </w:rPr>
        <w:t>Алгоритм Евклида</w:t>
      </w:r>
    </w:p>
    <w:p w:rsidR="00A540FE" w:rsidRDefault="003000EE" w14:paraId="6CC7237F" w14:textId="77777777">
      <w:pPr>
        <w:ind w:firstLine="709"/>
        <w:rPr>
          <w:b/>
        </w:rPr>
      </w:pPr>
      <w:r>
        <w:t>Алгоритм Евклида помогает найти НОД чер</w:t>
      </w:r>
      <w:r>
        <w:t>ез последовательное деление.</w:t>
      </w:r>
    </w:p>
    <w:p w:rsidR="00A540FE" w:rsidRDefault="003000EE" w14:paraId="6208A2F8" w14:textId="77777777">
      <w:pPr>
        <w:ind w:firstLine="709"/>
        <w:rPr>
          <w:b/>
        </w:rPr>
      </w:pPr>
      <w:r>
        <w:t>Алгоритм Евклида заключается в следующем: если большее из двух чисел делится на меньшее — наименьшее число и будет их наибольшим общим делителем. Использовать метод Евклида можно легко по формуле нахождения наибольшего общего д</w:t>
      </w:r>
      <w:r>
        <w:t>елителя.</w:t>
      </w:r>
    </w:p>
    <w:p w:rsidR="00A540FE" w:rsidRDefault="003000EE" w14:paraId="6A0AEDFC" w14:textId="77777777">
      <w:pPr>
        <w:ind w:firstLine="709"/>
      </w:pPr>
      <w:r>
        <w:t xml:space="preserve">Формула НОД: </w:t>
      </w:r>
    </w:p>
    <w:p w:rsidR="00A540FE" w:rsidRDefault="003000EE" w14:paraId="12D38A2A" w14:textId="77777777">
      <w:pPr>
        <w:ind w:firstLine="709"/>
        <w:jc w:val="center"/>
        <w:rPr>
          <w:b/>
        </w:rPr>
      </w:pPr>
      <w:r>
        <w:t>НОД (a, b) = НОД (b, с), где с — остаток от деления a на b.</w:t>
      </w:r>
    </w:p>
    <w:p w:rsidR="00A540FE" w:rsidRDefault="003000EE" w14:paraId="6E44AF56" w14:textId="77777777">
      <w:pPr>
        <w:ind w:firstLine="709"/>
        <w:rPr>
          <w:b/>
        </w:rPr>
      </w:pPr>
      <w:r>
        <w:t>Для нахождения наибольшего общего делителя двух чисел нужно соблюдать такой порядок действий:</w:t>
      </w:r>
    </w:p>
    <w:p w:rsidR="00A540FE" w:rsidRDefault="003000EE" w14:paraId="4EE74208" w14:textId="77777777">
      <w:pPr>
        <w:pStyle w:val="ListParagraph"/>
        <w:numPr>
          <w:ilvl w:val="0"/>
          <w:numId w:val="4"/>
        </w:numPr>
        <w:rPr>
          <w:b/>
        </w:rPr>
      </w:pPr>
      <w:r>
        <w:t>Большее число поделить на меньшее.</w:t>
      </w:r>
    </w:p>
    <w:p w:rsidR="00A540FE" w:rsidRDefault="003000EE" w14:paraId="32214160" w14:textId="77777777">
      <w:pPr>
        <w:pStyle w:val="ListParagraph"/>
        <w:numPr>
          <w:ilvl w:val="0"/>
          <w:numId w:val="4"/>
        </w:numPr>
        <w:rPr>
          <w:b/>
        </w:rPr>
      </w:pPr>
      <w:r>
        <w:t>Меньшее число поделить на остаток, который п</w:t>
      </w:r>
      <w:r>
        <w:t>олучается после деления.</w:t>
      </w:r>
    </w:p>
    <w:p w:rsidR="00A540FE" w:rsidRDefault="003000EE" w14:paraId="66B703B0" w14:textId="77777777">
      <w:pPr>
        <w:pStyle w:val="ListParagraph"/>
        <w:numPr>
          <w:ilvl w:val="0"/>
          <w:numId w:val="4"/>
        </w:numPr>
        <w:rPr>
          <w:b/>
        </w:rPr>
      </w:pPr>
      <w:r>
        <w:t>Первый остаток поделить на второй остаток.</w:t>
      </w:r>
    </w:p>
    <w:p w:rsidR="00A540FE" w:rsidRDefault="003000EE" w14:paraId="33B3351A" w14:textId="77777777">
      <w:pPr>
        <w:pStyle w:val="ListParagraph"/>
        <w:numPr>
          <w:ilvl w:val="0"/>
          <w:numId w:val="4"/>
        </w:numPr>
        <w:rPr>
          <w:b/>
        </w:rPr>
      </w:pPr>
      <w:r>
        <w:t>Второй остаток поделить на третий и т. д.</w:t>
      </w:r>
    </w:p>
    <w:p w:rsidR="00A540FE" w:rsidRDefault="003000EE" w14:paraId="2D010222" w14:textId="77777777">
      <w:pPr>
        <w:ind w:firstLine="709"/>
        <w:rPr>
          <w:b/>
        </w:rPr>
      </w:pPr>
      <w:r>
        <w:t>Деление продолжается до тех пор, пока в остатке не получится нуль. Последний делитель и есть наибольший общий делитель.</w:t>
      </w:r>
    </w:p>
    <w:p w:rsidR="00A540FE" w:rsidRDefault="003000EE" w14:paraId="630D7CF1" w14:textId="77777777">
      <w:pPr>
        <w:ind w:firstLine="709"/>
        <w:rPr>
          <w:b/>
        </w:rPr>
      </w:pPr>
      <w:r>
        <w:t xml:space="preserve">Пример. Найти </w:t>
      </w:r>
      <w:r>
        <w:t>наибольший общий делитель чисел 140 и 96:</w:t>
      </w:r>
    </w:p>
    <w:p w:rsidR="00A540FE" w:rsidRDefault="003000EE" w14:paraId="2FF6B209" w14:textId="77777777">
      <w:pPr>
        <w:jc w:val="center"/>
      </w:pPr>
      <w:r>
        <w:lastRenderedPageBreak/>
        <w:t>140 : 96 = 1 (остаток 44)</w:t>
      </w:r>
    </w:p>
    <w:p w:rsidR="00A540FE" w:rsidRDefault="003000EE" w14:paraId="7E34F6A9" w14:textId="77777777">
      <w:pPr>
        <w:jc w:val="center"/>
      </w:pPr>
      <w:r>
        <w:t>96 : 44 = 2 (остаток 8)</w:t>
      </w:r>
    </w:p>
    <w:p w:rsidR="00A540FE" w:rsidRDefault="003000EE" w14:paraId="44912A8E" w14:textId="77777777">
      <w:pPr>
        <w:jc w:val="center"/>
      </w:pPr>
      <w:r>
        <w:t>44 : 8 = 5 (остаток 4)</w:t>
      </w:r>
    </w:p>
    <w:p w:rsidR="00A540FE" w:rsidRDefault="003000EE" w14:paraId="066E39A0" w14:textId="77777777">
      <w:pPr>
        <w:jc w:val="center"/>
      </w:pPr>
      <w:r>
        <w:t>8 : 4 = 2</w:t>
      </w:r>
    </w:p>
    <w:p w:rsidR="00A540FE" w:rsidRDefault="003000EE" w14:paraId="37B06D4F" w14:textId="77777777">
      <w:r>
        <w:t>Последний делитель равен 4 — это значит: НОД (140, 96) = 4.</w:t>
      </w:r>
    </w:p>
    <w:p w:rsidR="00A540FE" w:rsidRDefault="003000EE" w14:paraId="7DF52A96" w14:textId="77777777">
      <w:r>
        <w:t>Ответ: НОД (140, 96) = 4</w:t>
      </w:r>
    </w:p>
    <w:p w:rsidR="00A540FE" w:rsidRDefault="003000EE" w14:paraId="04C08B69" w14:textId="77777777">
      <w:pPr>
        <w:ind w:firstLine="709"/>
        <w:rPr>
          <w:b/>
        </w:rPr>
      </w:pPr>
      <w:r>
        <w:rPr>
          <w:b/>
        </w:rPr>
        <w:t>Разложение на множители</w:t>
      </w:r>
    </w:p>
    <w:p w:rsidR="00A540FE" w:rsidRDefault="003000EE" w14:paraId="7C3793A8" w14:textId="77777777">
      <w:pPr>
        <w:ind w:firstLine="709"/>
        <w:rPr>
          <w:b/>
        </w:rPr>
      </w:pPr>
      <w:r>
        <w:t xml:space="preserve">Для того, чтобы </w:t>
      </w:r>
      <w:r>
        <w:t>найти наибольший общий делитель двух чисел методом разложения на множители, необходимо перемножить все простые множители, которые получаются при разложении этих двух чисел и являются для них общими.</w:t>
      </w:r>
    </w:p>
    <w:p w:rsidR="00A540FE" w:rsidRDefault="003000EE" w14:paraId="747FE992" w14:textId="77777777">
      <w:pPr>
        <w:ind w:firstLine="709"/>
        <w:rPr>
          <w:b/>
        </w:rPr>
      </w:pPr>
      <w:r>
        <w:t>Пример.</w:t>
      </w:r>
    </w:p>
    <w:p w:rsidR="00A540FE" w:rsidRDefault="003000EE" w14:paraId="416285F8" w14:textId="77777777">
      <w:pPr>
        <w:ind w:firstLine="709"/>
        <w:rPr>
          <w:b/>
        </w:rPr>
      </w:pPr>
      <w:r>
        <w:t>Если мы разложим числа 220 и 600 на простые множи</w:t>
      </w:r>
      <w:r>
        <w:t>тели, то получим два произведения: 220=2</w:t>
      </w:r>
      <w:r>
        <w:rPr>
          <w:rFonts w:ascii="Cambria Math" w:hAnsi="Cambria Math" w:cs="Cambria Math"/>
        </w:rPr>
        <w:t>⋅</w:t>
      </w:r>
      <w:r>
        <w:t>2</w:t>
      </w:r>
      <w:r>
        <w:rPr>
          <w:rFonts w:ascii="Cambria Math" w:hAnsi="Cambria Math" w:cs="Cambria Math"/>
        </w:rPr>
        <w:t>⋅</w:t>
      </w:r>
      <w:r>
        <w:t>5</w:t>
      </w:r>
      <w:r>
        <w:rPr>
          <w:rFonts w:ascii="Cambria Math" w:hAnsi="Cambria Math" w:cs="Cambria Math"/>
        </w:rPr>
        <w:t>⋅</w:t>
      </w:r>
      <w:r>
        <w:t>11 и 600=2</w:t>
      </w:r>
      <w:r>
        <w:rPr>
          <w:rFonts w:ascii="Cambria Math" w:hAnsi="Cambria Math" w:cs="Cambria Math"/>
        </w:rPr>
        <w:t>⋅</w:t>
      </w:r>
      <w:r>
        <w:t>2</w:t>
      </w:r>
      <w:r>
        <w:rPr>
          <w:rFonts w:ascii="Cambria Math" w:hAnsi="Cambria Math" w:cs="Cambria Math"/>
        </w:rPr>
        <w:t>⋅</w:t>
      </w:r>
      <w:r>
        <w:t>2</w:t>
      </w:r>
      <w:r>
        <w:rPr>
          <w:rFonts w:ascii="Cambria Math" w:hAnsi="Cambria Math" w:cs="Cambria Math"/>
        </w:rPr>
        <w:t>⋅</w:t>
      </w:r>
      <w:r>
        <w:t>3</w:t>
      </w:r>
      <w:r>
        <w:rPr>
          <w:rFonts w:ascii="Cambria Math" w:hAnsi="Cambria Math" w:cs="Cambria Math"/>
        </w:rPr>
        <w:t>⋅</w:t>
      </w:r>
      <w:r>
        <w:t>5</w:t>
      </w:r>
      <w:r>
        <w:rPr>
          <w:rFonts w:ascii="Cambria Math" w:hAnsi="Cambria Math" w:cs="Cambria Math"/>
        </w:rPr>
        <w:t>⋅</w:t>
      </w:r>
      <w:r>
        <w:t>5. Общими в этих двух произведениях будут множители 2,2 и 5. Это значит, что НОД(220, 600)=2</w:t>
      </w:r>
      <w:r>
        <w:rPr>
          <w:rFonts w:ascii="Cambria Math" w:hAnsi="Cambria Math" w:cs="Cambria Math"/>
        </w:rPr>
        <w:t>⋅</w:t>
      </w:r>
      <w:r>
        <w:t>2</w:t>
      </w:r>
      <w:r>
        <w:rPr>
          <w:rFonts w:ascii="Cambria Math" w:hAnsi="Cambria Math" w:cs="Cambria Math"/>
        </w:rPr>
        <w:t>⋅</w:t>
      </w:r>
      <w:r>
        <w:t>5=20.</w:t>
      </w:r>
    </w:p>
    <w:p w:rsidR="00A540FE" w:rsidRDefault="003000EE" w14:paraId="2ABB37D5" w14:textId="77777777">
      <w:pPr>
        <w:pStyle w:val="Heading2"/>
      </w:pPr>
      <w:bookmarkStart w:name="_Toc2031654324" w:id="300383914"/>
      <w:r w:rsidR="003000EE">
        <w:rPr/>
        <w:t>2.2 Реализация методов</w:t>
      </w:r>
      <w:bookmarkEnd w:id="300383914"/>
    </w:p>
    <w:p w:rsidR="00A540FE" w:rsidRDefault="003000EE" w14:paraId="7BB317E9" w14:textId="77777777">
      <w:pPr>
        <w:pStyle w:val="Heading2"/>
      </w:pPr>
      <w:bookmarkStart w:name="_Toc469382826" w:id="1973271483"/>
      <w:r w:rsidR="003000EE">
        <w:rPr/>
        <w:t>2.3 Формирования групп взаимно простых чисел</w:t>
      </w:r>
      <w:bookmarkEnd w:id="1973271483"/>
    </w:p>
    <w:p w:rsidR="00A540FE" w:rsidRDefault="00A540FE" w14:paraId="4B94D5A5" w14:textId="77777777"/>
    <w:p w:rsidR="00A540FE" w:rsidP="3316A0A0" w:rsidRDefault="003000EE" w14:paraId="7DA23B85" w14:textId="77777777">
      <w:pPr>
        <w:pStyle w:val="Heading1"/>
        <w:ind w:left="420" w:firstLine="0"/>
        <w:rPr>
          <w:lang w:val="en-US"/>
        </w:rPr>
      </w:pPr>
      <w:bookmarkStart w:name="_Toc330372196" w:id="1013859352"/>
      <w:r w:rsidR="003000EE">
        <w:rPr/>
        <w:t xml:space="preserve">3. Метод </w:t>
      </w:r>
      <w:r w:rsidRPr="3316A0A0" w:rsidR="003000EE">
        <w:rPr>
          <w:lang w:val="en-US"/>
        </w:rPr>
        <w:t xml:space="preserve">  </w:t>
      </w:r>
      <w:r w:rsidRPr="3316A0A0" w:rsidR="003000EE">
        <w:rPr>
          <w:lang w:val="en-US"/>
        </w:rPr>
        <w:t>Эль-Гамаля</w:t>
      </w:r>
      <w:bookmarkEnd w:id="1013859352"/>
    </w:p>
    <w:p w:rsidR="00A540FE" w:rsidRDefault="00A540FE" w14:paraId="3DEEC669" w14:textId="77777777">
      <w:pPr>
        <w:ind w:firstLine="709"/>
      </w:pPr>
    </w:p>
    <w:p w:rsidR="00A540FE" w:rsidRDefault="00A540FE" w14:paraId="3656B9AB" w14:textId="77777777"/>
    <w:p w:rsidR="00A540FE" w:rsidP="3316A0A0" w:rsidRDefault="003000EE" w14:paraId="57A21F39" w14:textId="77777777">
      <w:pPr>
        <w:pStyle w:val="Heading1"/>
        <w:ind w:left="420" w:firstLine="0"/>
        <w:rPr>
          <w:lang w:val="en-US"/>
        </w:rPr>
      </w:pPr>
      <w:bookmarkStart w:name="_Toc1597716265" w:id="1429191039"/>
      <w:r w:rsidR="003000EE">
        <w:rPr/>
        <w:t xml:space="preserve">4. Реализация метода </w:t>
      </w:r>
      <w:r w:rsidRPr="3316A0A0" w:rsidR="003000EE">
        <w:rPr>
          <w:lang w:val="en-US"/>
        </w:rPr>
        <w:t>Эль-Гамаля</w:t>
      </w:r>
      <w:bookmarkEnd w:id="1429191039"/>
    </w:p>
    <w:p w:rsidR="00A540FE" w:rsidRDefault="003000EE" w14:paraId="522B912A" w14:textId="77777777">
      <w:pPr>
        <w:pStyle w:val="Heading2"/>
      </w:pPr>
      <w:bookmarkStart w:name="_Toc716337031" w:id="355833741"/>
      <w:r w:rsidR="003000EE">
        <w:rPr/>
        <w:t xml:space="preserve">4.1 Реализация метода в </w:t>
      </w:r>
      <w:r w:rsidR="003000EE">
        <w:rPr/>
        <w:t>Эксель</w:t>
      </w:r>
      <w:bookmarkEnd w:id="355833741"/>
    </w:p>
    <w:p w:rsidR="00A540FE" w:rsidRDefault="003000EE" w14:paraId="3AF1D73A" w14:textId="77777777">
      <w:pPr>
        <w:pStyle w:val="Heading2"/>
      </w:pPr>
      <w:bookmarkStart w:name="_Toc636692704" w:id="1465873535"/>
      <w:r w:rsidR="003000EE">
        <w:rPr/>
        <w:t>4.2 Реализация методов с помощью программы</w:t>
      </w:r>
      <w:bookmarkEnd w:id="1465873535"/>
    </w:p>
    <w:p w:rsidR="00A540FE" w:rsidRDefault="00A540FE" w14:paraId="45FB0818" w14:textId="77777777"/>
    <w:p w:rsidR="00A540FE" w:rsidRDefault="003000EE" w14:paraId="03452AE5" w14:textId="77777777">
      <w:pPr>
        <w:pStyle w:val="Heading1"/>
        <w:ind w:left="420" w:firstLine="0"/>
        <w:rPr>
          <w:lang w:val="en-US"/>
        </w:rPr>
      </w:pPr>
      <w:bookmarkStart w:name="_Toc571502504" w:id="126089026"/>
      <w:r w:rsidR="003000EE">
        <w:rPr/>
        <w:t xml:space="preserve">5. Область применения метода </w:t>
      </w:r>
      <w:r w:rsidRPr="3316A0A0" w:rsidR="003000EE">
        <w:rPr>
          <w:lang w:val="en-US"/>
        </w:rPr>
        <w:t>Эль-Гамаля</w:t>
      </w:r>
      <w:bookmarkEnd w:id="126089026"/>
    </w:p>
    <w:p w:rsidR="00A540FE" w:rsidRDefault="00A540FE" w14:paraId="049F31CB" w14:textId="77777777">
      <w:pPr>
        <w:rPr>
          <w:lang w:val="en-US"/>
        </w:rPr>
      </w:pPr>
    </w:p>
    <w:p w:rsidR="00A540FE" w:rsidRDefault="003000EE" w14:paraId="64C39EBB" w14:textId="77777777">
      <w:pPr>
        <w:pStyle w:val="Heading1"/>
      </w:pPr>
      <w:bookmarkStart w:name="_Toc8745050" w:id="1551850750"/>
      <w:r w:rsidR="003000EE">
        <w:rPr/>
        <w:t>Заключение</w:t>
      </w:r>
      <w:bookmarkEnd w:id="1551850750"/>
    </w:p>
    <w:p w:rsidR="00A540FE" w:rsidRDefault="00A540FE" w14:paraId="53128261" w14:textId="77777777">
      <w:pPr>
        <w:ind w:firstLine="708"/>
      </w:pPr>
    </w:p>
    <w:sectPr w:rsidR="00A540FE">
      <w:footerReference w:type="default" r:id="rId13"/>
      <w:pgSz w:w="11906" w:h="16838" w:orient="portrait"/>
      <w:pgMar w:top="1134" w:right="851" w:bottom="1134" w:left="1701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000EE" w14:paraId="44D24790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3000EE" w14:paraId="4D74A4D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932429"/>
      <w:docPartObj>
        <w:docPartGallery w:val="Page Numbers (Bottom of Page)"/>
        <w:docPartUnique/>
      </w:docPartObj>
    </w:sdtPr>
    <w:sdtEndPr/>
    <w:sdtContent>
      <w:p w:rsidR="00A540FE" w:rsidRDefault="003000EE" w14:paraId="05723246" w14:textId="77777777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:rsidR="00A540FE" w:rsidRDefault="00A540FE" w14:paraId="62486C0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000EE" w14:paraId="649B3294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3000EE" w14:paraId="2A934BB4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2DA"/>
    <w:multiLevelType w:val="multilevel"/>
    <w:tmpl w:val="FFFFFFFF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C6280A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BC4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FF63AF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7800802E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87959065">
    <w:abstractNumId w:val="0"/>
  </w:num>
  <w:num w:numId="2" w16cid:durableId="340280061">
    <w:abstractNumId w:val="2"/>
  </w:num>
  <w:num w:numId="3" w16cid:durableId="1984383907">
    <w:abstractNumId w:val="1"/>
  </w:num>
  <w:num w:numId="4" w16cid:durableId="1199589650">
    <w:abstractNumId w:val="3"/>
  </w:num>
  <w:num w:numId="5" w16cid:durableId="142688209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0FE"/>
    <w:rsid w:val="003000EE"/>
    <w:rsid w:val="00A540FE"/>
    <w:rsid w:val="17897422"/>
    <w:rsid w:val="3316A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346A8"/>
  <w15:docId w15:val="{E96CB46F-0BCF-4ABD-9030-DEBD96E22F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1DC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C865BB"/>
    <w:pPr>
      <w:keepNext/>
      <w:keepLines/>
      <w:spacing w:before="240" w:after="240" w:line="360" w:lineRule="auto"/>
      <w:ind w:left="709" w:hanging="709"/>
      <w:contextualSpacing w:val="0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C04639"/>
    <w:pPr>
      <w:keepNext/>
      <w:keepLines/>
      <w:spacing w:before="120" w:after="120" w:line="360" w:lineRule="auto"/>
      <w:contextualSpacing w:val="0"/>
      <w:jc w:val="left"/>
      <w:outlineLvl w:val="2"/>
    </w:pPr>
    <w:rPr>
      <w:rFonts w:ascii="Times New Roman" w:hAnsi="Times New Roman"/>
      <w:sz w:val="28"/>
      <w:szCs w:val="24"/>
    </w:rPr>
  </w:style>
  <w:style w:type="character" w:styleId="DefaultParagraphFont" w:default="1">
    <w:name w:val="Default Paragraph Font"/>
    <w:aliases w:val="Standaardalinea-lettertype"/>
    <w:uiPriority w:val="1"/>
    <w:semiHidden/>
    <w:unhideWhenUsed/>
  </w:style>
  <w:style w:type="table" w:styleId="TableNormal" w:default="1">
    <w:name w:val="Normal Table"/>
    <w:aliases w:val="Standaardtabe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Geen lij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ED1ECE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865BB"/>
    <w:rPr>
      <w:rFonts w:ascii="Times New Roman" w:hAnsi="Times New Roman" w:eastAsiaTheme="majorEastAsia" w:cstheme="majorBidi"/>
      <w:b/>
      <w:spacing w:val="-10"/>
      <w:kern w:val="2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04639"/>
    <w:rPr>
      <w:rFonts w:ascii="Times New Roman" w:hAnsi="Times New Roman" w:eastAsiaTheme="majorEastAsia" w:cstheme="majorBidi"/>
      <w:b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04639"/>
    <w:rPr>
      <w:rFonts w:ascii="Times New Roman" w:hAnsi="Times New Roman" w:eastAsiaTheme="majorEastAsia" w:cstheme="majorBidi"/>
      <w:spacing w:val="-10"/>
      <w:kern w:val="2"/>
      <w:sz w:val="28"/>
      <w:szCs w:val="24"/>
    </w:rPr>
  </w:style>
  <w:style w:type="character" w:styleId="a" w:customStyle="1">
    <w:name w:val="Таблица Знак"/>
    <w:basedOn w:val="DefaultParagraphFont"/>
    <w:link w:val="a0"/>
    <w:qFormat/>
    <w:rsid w:val="00C04639"/>
    <w:rPr>
      <w:rFonts w:ascii="Times New Roman" w:hAnsi="Times New Roman" w:eastAsiaTheme="majorEastAsia" w:cstheme="majorBidi"/>
      <w:sz w:val="28"/>
      <w:szCs w:val="26"/>
      <w:lang w:val="en-US"/>
    </w:rPr>
  </w:style>
  <w:style w:type="character" w:styleId="a1" w:customStyle="1">
    <w:name w:val="Рисунки Знак"/>
    <w:basedOn w:val="DefaultParagraphFont"/>
    <w:link w:val="a2"/>
    <w:qFormat/>
    <w:rsid w:val="007D69C8"/>
    <w:rPr>
      <w:rFonts w:ascii="Times New Roman" w:hAnsi="Times New Roman" w:eastAsiaTheme="majorEastAsia" w:cstheme="majorBidi"/>
      <w:sz w:val="28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4D12B7"/>
    <w:rPr>
      <w:color w:val="0563C1" w:themeColor="hyperlink"/>
      <w:u w:val="single"/>
    </w:rPr>
  </w:style>
  <w:style w:type="character" w:styleId="TOC1Char" w:customStyle="1">
    <w:name w:val="TOC 1 Char"/>
    <w:basedOn w:val="DefaultParagraphFont"/>
    <w:link w:val="TOC1"/>
    <w:uiPriority w:val="39"/>
    <w:qFormat/>
    <w:rsid w:val="004D12B7"/>
  </w:style>
  <w:style w:type="character" w:styleId="a3" w:customStyle="1">
    <w:name w:val="Оглавление Знак"/>
    <w:basedOn w:val="TOC1Char"/>
    <w:link w:val="a4"/>
    <w:qFormat/>
    <w:rsid w:val="0094328A"/>
    <w:rPr>
      <w:rFonts w:ascii="Times New Roman" w:hAnsi="Times New Roman"/>
      <w:sz w:val="28"/>
    </w:rPr>
  </w:style>
  <w:style w:type="character" w:styleId="a5" w:customStyle="1">
    <w:name w:val="Обычный_заголовок Знак"/>
    <w:basedOn w:val="DefaultParagraphFont"/>
    <w:link w:val="a6"/>
    <w:qFormat/>
    <w:rsid w:val="005B38CE"/>
    <w:rPr>
      <w:rFonts w:ascii="Times New Roman" w:hAnsi="Times New Roman"/>
      <w:bCs/>
      <w:sz w:val="28"/>
    </w:rPr>
  </w:style>
  <w:style w:type="character" w:styleId="2" w:customStyle="1">
    <w:name w:val="Обычный_заголовок_2 Знак"/>
    <w:basedOn w:val="Heading3Char"/>
    <w:link w:val="20"/>
    <w:qFormat/>
    <w:rsid w:val="00A86448"/>
    <w:rPr>
      <w:rFonts w:ascii="Times New Roman" w:hAnsi="Times New Roman" w:eastAsiaTheme="minorEastAsia" w:cstheme="majorBidi"/>
      <w:spacing w:val="-10"/>
      <w:kern w:val="2"/>
      <w:sz w:val="28"/>
      <w:szCs w:val="24"/>
    </w:rPr>
  </w:style>
  <w:style w:type="character" w:styleId="3" w:customStyle="1">
    <w:name w:val="Обычный_заголовок_3 Знак"/>
    <w:basedOn w:val="DefaultParagraphFont"/>
    <w:link w:val="30"/>
    <w:qFormat/>
    <w:rsid w:val="00A86448"/>
    <w:rPr>
      <w:rFonts w:ascii="Times New Roman" w:hAnsi="Times New Roman" w:cs="Times New Roman" w:eastAsiaTheme="minorEastAsia"/>
      <w:sz w:val="28"/>
      <w:szCs w:val="28"/>
    </w:rPr>
  </w:style>
  <w:style w:type="character" w:styleId="a7" w:customStyle="1">
    <w:name w:val="Текст_обычный Знак"/>
    <w:basedOn w:val="DefaultParagraphFont"/>
    <w:link w:val="a8"/>
    <w:qFormat/>
    <w:rsid w:val="00773344"/>
    <w:rPr>
      <w:rFonts w:ascii="Times New Roman" w:hAnsi="Times New Roman"/>
      <w:sz w:val="2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323F"/>
    <w:rPr>
      <w:rFonts w:ascii="Times New Roman" w:hAnsi="Times New Roman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5323F"/>
    <w:rPr>
      <w:rFonts w:ascii="Times New Roman" w:hAnsi="Times New Roman"/>
      <w:sz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C865BB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IndexLink" w:customStyle="1">
    <w:name w:val="Index Link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865BB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D1ECE"/>
    <w:pPr>
      <w:ind w:left="720"/>
      <w:contextualSpacing/>
    </w:pPr>
  </w:style>
  <w:style w:type="paragraph" w:styleId="a0" w:customStyle="1">
    <w:name w:val="Таблица"/>
    <w:basedOn w:val="Normal"/>
    <w:next w:val="Normal"/>
    <w:link w:val="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styleId="a2" w:customStyle="1">
    <w:name w:val="Рисунки"/>
    <w:basedOn w:val="Normal"/>
    <w:link w:val="a1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paragraph" w:styleId="NoSpacing">
    <w:name w:val="No Spacing"/>
    <w:uiPriority w:val="1"/>
    <w:qFormat/>
    <w:rsid w:val="00C12273"/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4D12B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D12B7"/>
    <w:pPr>
      <w:spacing w:after="100"/>
      <w:ind w:left="440"/>
    </w:pPr>
  </w:style>
  <w:style w:type="paragraph" w:styleId="a4" w:customStyle="1">
    <w:name w:val="Оглавление"/>
    <w:basedOn w:val="TOC1"/>
    <w:link w:val="a3"/>
    <w:qFormat/>
    <w:rsid w:val="0094328A"/>
    <w:pPr>
      <w:tabs>
        <w:tab w:val="right" w:leader="dot" w:pos="9344"/>
      </w:tabs>
      <w:spacing w:before="20" w:after="20" w:line="240" w:lineRule="auto"/>
    </w:pPr>
  </w:style>
  <w:style w:type="paragraph" w:styleId="a6" w:customStyle="1">
    <w:name w:val="Обычный_заголовок"/>
    <w:basedOn w:val="Normal"/>
    <w:link w:val="a5"/>
    <w:qFormat/>
    <w:rsid w:val="005B38CE"/>
    <w:pPr>
      <w:spacing w:before="240" w:after="240"/>
      <w:jc w:val="center"/>
    </w:pPr>
    <w:rPr>
      <w:bCs/>
    </w:rPr>
  </w:style>
  <w:style w:type="paragraph" w:styleId="20" w:customStyle="1">
    <w:name w:val="Обычный_заголовок_2"/>
    <w:basedOn w:val="Heading3"/>
    <w:link w:val="2"/>
    <w:qFormat/>
    <w:rsid w:val="00A86448"/>
    <w:rPr>
      <w:rFonts w:eastAsiaTheme="minorEastAsia"/>
    </w:rPr>
  </w:style>
  <w:style w:type="paragraph" w:styleId="30" w:customStyle="1">
    <w:name w:val="Обычный_заголовок_3"/>
    <w:basedOn w:val="Normal"/>
    <w:link w:val="3"/>
    <w:qFormat/>
    <w:rsid w:val="00A86448"/>
    <w:pPr>
      <w:spacing w:before="240" w:after="240"/>
      <w:jc w:val="center"/>
    </w:pPr>
    <w:rPr>
      <w:rFonts w:cs="Times New Roman" w:eastAsiaTheme="minorEastAsia"/>
      <w:szCs w:val="28"/>
    </w:rPr>
  </w:style>
  <w:style w:type="paragraph" w:styleId="a8" w:customStyle="1">
    <w:name w:val="Текст_обычный"/>
    <w:basedOn w:val="Normal"/>
    <w:link w:val="a7"/>
    <w:qFormat/>
    <w:rsid w:val="00773344"/>
    <w:pPr>
      <w:ind w:firstLine="709"/>
    </w:p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styleId="a9" w:customStyle="1">
    <w:name w:val="Формула"/>
    <w:basedOn w:val="Normal"/>
    <w:qFormat/>
    <w:rsid w:val="00487BCD"/>
    <w:pPr>
      <w:numPr>
        <w:numId w:val="1"/>
      </w:numPr>
    </w:pPr>
  </w:style>
  <w:style w:type="table" w:styleId="TableGrid">
    <w:name w:val="Table Grid"/>
    <w:basedOn w:val="TableNormal"/>
    <w:uiPriority w:val="39"/>
    <w:rsid w:val="00716A0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u.wikipedia.org/wiki/&#1056;&#1077;&#1096;&#1077;&#1090;&#1086;_&#1069;&#1088;&#1072;&#1090;&#1086;&#1089;&#1092;&#1077;&#1085;&#1072;" TargetMode="External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ru.wikipedia.org/wiki/&#1063;&#1080;&#1089;&#1083;&#1086;_&#1050;&#1072;&#1088;&#1084;&#1072;&#1081;&#1082;&#1083;&#1072;" TargetMode="Externa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ru.wikipedia.org/wiki/&#1058;&#1077;&#1089;&#1090;_&#1060;&#1077;&#1088;&#1084;&#1072;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ru.wikipedia.org/wiki/&#1042;&#1079;&#1072;&#1080;&#1084;&#1085;&#1086;_&#1087;&#1088;&#1086;&#1089;&#1090;&#1099;&#1077;_&#1095;&#1080;&#1089;&#1083;&#1072;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en.wikipedia.org/wiki/Wheel_factorization" TargetMode="Externa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343f031e1390442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596a1-28e0-4aae-bd6f-a5a872300ef8}"/>
      </w:docPartPr>
      <w:docPartBody>
        <w:p w14:paraId="3316A0A0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FA5E3-DB8B-4218-ABFF-A5949DDD8AE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dc:description/>
  <lastModifiedBy>Белов Сергей Владимирович</lastModifiedBy>
  <revision>81</revision>
  <lastPrinted>2023-03-11T16:27:00.0000000Z</lastPrinted>
  <dcterms:created xsi:type="dcterms:W3CDTF">2023-03-29T12:58:00.0000000Z</dcterms:created>
  <dcterms:modified xsi:type="dcterms:W3CDTF">2023-03-29T12:58:14.5976395Z</dcterms:modified>
  <dc:language>en-US</dc:language>
</coreProperties>
</file>