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Конттрольна робота</w:t>
      </w:r>
    </w:p>
    <w:p w14:paraId="02000000">
      <w:pPr>
        <w:ind/>
        <w:jc w:val="center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Проектування Інформаційнних Систем</w:t>
      </w:r>
    </w:p>
    <w:p w14:paraId="03000000">
      <w:pPr>
        <w:ind/>
        <w:jc w:val="center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Виконав: КС31 Єрьоменко Володимир Володимирович</w:t>
      </w:r>
    </w:p>
    <w:p w14:paraId="04000000">
      <w:pPr>
        <w:ind/>
        <w:jc w:val="center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Варіант: 6 Proxy</w:t>
      </w:r>
    </w:p>
    <w:p w14:paraId="05000000">
      <w:pPr>
        <w:ind/>
        <w:jc w:val="center"/>
        <w:rPr>
          <w:rFonts w:ascii="Times New Roman" w:hAnsi="Times New Roman"/>
          <w:sz w:val="40"/>
        </w:rPr>
      </w:pPr>
    </w:p>
    <w:p w14:paraId="06000000">
      <w:pPr>
        <w:ind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32"/>
        </w:rPr>
        <w:t>У комп’ютерному програмуванні шаблон проксі — це шаблон проектування програмного забезпечення.</w:t>
      </w:r>
      <w:r>
        <w:rPr>
          <w:rFonts w:ascii="Times New Roman" w:hAnsi="Times New Roman"/>
          <w:sz w:val="32"/>
        </w:rPr>
        <w:t xml:space="preserve">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32"/>
        </w:rPr>
        <w:t>Проксі, у своїй найзагальнішій формі, — це клас, що функціонує як інтерфейс до чогось іншого.</w:t>
      </w:r>
      <w:r>
        <w:rPr>
          <w:rFonts w:ascii="Times New Roman" w:hAnsi="Times New Roman"/>
          <w:sz w:val="32"/>
        </w:rPr>
        <w:t xml:space="preserve">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32"/>
        </w:rPr>
        <w:t>Проксі-сервер може взаємодіяти з чим завгодно: мережевим з’єднанням, великим об’єктом у пам’яті, файлом чи іншим ресурсом, який дорого чи неможливо скопіювати.</w:t>
      </w:r>
      <w:r>
        <w:rPr>
          <w:rFonts w:ascii="Times New Roman" w:hAnsi="Times New Roman"/>
          <w:sz w:val="32"/>
        </w:rPr>
        <w:t xml:space="preserve"> </w:t>
      </w:r>
    </w:p>
    <w:p w14:paraId="07000000">
      <w:pPr>
        <w:ind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32"/>
        </w:rPr>
        <w:t>Коротше кажучи, проксі — це обгортка або об’єкт агента, який викликається клієнтом для доступу до реального об’єкта обслуговування за лаштунками.</w:t>
      </w:r>
      <w:r>
        <w:rPr>
          <w:rFonts w:ascii="Times New Roman" w:hAnsi="Times New Roman"/>
          <w:sz w:val="32"/>
        </w:rPr>
        <w:t xml:space="preserve">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32"/>
        </w:rPr>
        <w:t>Використання проксі-сервера може бути просто перенаправленням до реального об’єкта або може надавати додаткову логіку.</w:t>
      </w:r>
      <w:r>
        <w:rPr>
          <w:rFonts w:ascii="Times New Roman" w:hAnsi="Times New Roman"/>
          <w:sz w:val="32"/>
        </w:rPr>
        <w:t xml:space="preserve"> </w:t>
      </w:r>
    </w:p>
    <w:p w14:paraId="08000000">
      <w:pPr>
        <w:ind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32"/>
        </w:rPr>
        <w:t>У проксі-сервері можуть бути надані додаткові функції, наприклад, кешування, коли операції над реальним об’єктом потребують ресурсів, або перевірка попередніх умов перед викликом операцій над реальним об’єктом.</w:t>
      </w:r>
      <w:r>
        <w:rPr>
          <w:rFonts w:ascii="Times New Roman" w:hAnsi="Times New Roman"/>
          <w:sz w:val="32"/>
        </w:rPr>
        <w:t xml:space="preserve">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32"/>
        </w:rPr>
        <w:t>Для клієнта використання проксі-об’єкта подібне до використання реального об’єкта, оскільки обидва реалізують однаковий інтерфейс.</w:t>
      </w:r>
    </w:p>
    <w:p w14:paraId="09000000">
      <w:pPr>
        <w:ind/>
        <w:jc w:val="left"/>
        <w:rPr>
          <w:rFonts w:ascii="Times New Roman" w:hAnsi="Times New Roman"/>
          <w:sz w:val="32"/>
        </w:rPr>
      </w:pPr>
    </w:p>
    <w:p w14:paraId="0A000000">
      <w:pPr>
        <w:ind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32"/>
        </w:rPr>
        <w:t>Які проблеми може вирішити шаблон проектування Proxy?</w:t>
      </w:r>
      <w:r>
        <w:rPr>
          <w:rFonts w:ascii="Times New Roman" w:hAnsi="Times New Roman"/>
          <w:sz w:val="32"/>
        </w:rPr>
        <w:t xml:space="preserve"> </w:t>
      </w:r>
    </w:p>
    <w:p w14:paraId="0B000000">
      <w:pPr>
        <w:numPr>
          <w:numId w:val="1"/>
        </w:numPr>
        <w:ind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32"/>
        </w:rPr>
        <w:t>Доступ до об'єкта повинен бути контрольованим.</w:t>
      </w:r>
    </w:p>
    <w:p w14:paraId="0C000000">
      <w:pPr>
        <w:numPr>
          <w:numId w:val="2"/>
        </w:numPr>
        <w:ind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32"/>
        </w:rPr>
        <w:t>Під час доступу до об’єкта слід надавати додаткові функції.</w:t>
      </w:r>
    </w:p>
    <w:p w14:paraId="0D000000">
      <w:pPr>
        <w:numPr>
          <w:numId w:val="2"/>
        </w:numPr>
        <w:ind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32"/>
        </w:rPr>
        <w:t>При доступі до конфіденційних об’єктів, наприклад, має бути можливість перевірити, чи мають клієнти необхідні права доступу.</w:t>
      </w:r>
    </w:p>
    <w:p w14:paraId="0E000000">
      <w:pPr>
        <w:ind/>
        <w:jc w:val="left"/>
        <w:rPr>
          <w:rFonts w:ascii="Times New Roman" w:hAnsi="Times New Roman"/>
          <w:sz w:val="32"/>
        </w:rPr>
      </w:pPr>
    </w:p>
    <w:p w14:paraId="0F000000">
      <w:pPr>
        <w:ind/>
        <w:jc w:val="center"/>
        <w:rPr>
          <w:rFonts w:ascii="Times New Roman" w:hAnsi="Times New Roman"/>
          <w:sz w:val="32"/>
        </w:rPr>
      </w:pPr>
      <w:r>
        <w:drawing>
          <wp:inline>
            <wp:extent cx="5638799" cy="3171824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638799" cy="317182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0000000">
      <w:pPr>
        <w:ind/>
        <w:jc w:val="center"/>
        <w:rPr>
          <w:rFonts w:ascii="Times New Roman" w:hAnsi="Times New Roman"/>
          <w:sz w:val="32"/>
        </w:rPr>
      </w:pPr>
    </w:p>
    <w:p w14:paraId="11000000">
      <w:pPr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UML діаграмма</w:t>
      </w:r>
    </w:p>
    <w:p w14:paraId="12000000">
      <w:pPr>
        <w:ind/>
        <w:jc w:val="center"/>
        <w:rPr>
          <w:rFonts w:ascii="Times New Roman" w:hAnsi="Times New Roman"/>
          <w:sz w:val="32"/>
        </w:rPr>
      </w:pPr>
    </w:p>
    <w:p w14:paraId="13000000">
      <w:pPr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Приклад використання Proxy на мові Java наведенно у файлу Example.java</w:t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8" Target="numbering.xml" Type="http://schemas.openxmlformats.org/officeDocument/2006/relationships/numbering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2022-11-22T11:32:12Z</dcterms:modified>
</cp:coreProperties>
</file>