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E4D" w:rsidRPr="00BB6E4D" w:rsidRDefault="00BB6E4D" w:rsidP="00BB6E4D">
      <w:pPr>
        <w:numPr>
          <w:ilvl w:val="0"/>
          <w:numId w:val="1"/>
        </w:numPr>
        <w:rPr>
          <w:rFonts w:eastAsia="Courier"/>
          <w:sz w:val="28"/>
          <w:szCs w:val="28"/>
        </w:rPr>
      </w:pPr>
      <w:r>
        <w:rPr>
          <w:sz w:val="28"/>
          <w:szCs w:val="28"/>
        </w:rPr>
        <w:t xml:space="preserve">Написать функцию, которая получает матрицу и номер столбца и меняет знак элементов этого столбца на противоположный. Использовать функцию для преобразования некоторой действительной матрицы размером 4х5. </w:t>
      </w:r>
    </w:p>
    <w:p w:rsidR="00BB6E4D" w:rsidRDefault="00BB6E4D" w:rsidP="00BB6E4D">
      <w:pPr>
        <w:numPr>
          <w:ilvl w:val="0"/>
          <w:numId w:val="1"/>
        </w:numPr>
        <w:rPr>
          <w:rFonts w:eastAsia="Courier"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/>
      </w:r>
      <w:r>
        <w:rPr>
          <w:rFonts w:eastAsia="Courier"/>
          <w:sz w:val="28"/>
          <w:szCs w:val="28"/>
        </w:rPr>
        <w:t>Написать функции и протестировать их в основной программе. Функции печатают фигуры и используют параметры по умолчанию. Параметры по умолчанию определяют, каким символом печатается фигура и является ли она заполненной или печатается только рамка фигуры.</w:t>
      </w:r>
    </w:p>
    <w:p w:rsidR="00BB6E4D" w:rsidRDefault="00BB6E4D" w:rsidP="00BB6E4D">
      <w:pPr>
        <w:ind w:left="360"/>
        <w:rPr>
          <w:rFonts w:eastAsia="Courier"/>
          <w:sz w:val="28"/>
          <w:szCs w:val="28"/>
        </w:rPr>
      </w:pPr>
    </w:p>
    <w:p w:rsidR="00BB6E4D" w:rsidRPr="007B5BD7" w:rsidRDefault="00BB6E4D" w:rsidP="00BB6E4D">
      <w:pPr>
        <w:ind w:left="360"/>
        <w:rPr>
          <w:rFonts w:eastAsia="Courier"/>
          <w:sz w:val="28"/>
          <w:szCs w:val="28"/>
        </w:rPr>
      </w:pPr>
      <w:r w:rsidRPr="007B5BD7">
        <w:rPr>
          <w:rFonts w:eastAsia="Courier"/>
          <w:noProof/>
          <w:sz w:val="28"/>
          <w:szCs w:val="28"/>
          <w:lang w:eastAsia="ru-RU"/>
        </w:rPr>
        <w:drawing>
          <wp:inline distT="0" distB="0" distL="0" distR="0">
            <wp:extent cx="6442710" cy="506730"/>
            <wp:effectExtent l="0" t="0" r="0" b="7620"/>
            <wp:docPr id="1" name="Рисунок 1" descr="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1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4D" w:rsidRDefault="00BB6E4D" w:rsidP="00BB6E4D">
      <w:pPr>
        <w:autoSpaceDE w:val="0"/>
        <w:rPr>
          <w:rFonts w:eastAsia="Courier"/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4F7936" w:rsidRDefault="00BB6E4D"/>
    <w:sectPr w:rsidR="004F7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B1E07"/>
    <w:multiLevelType w:val="hybridMultilevel"/>
    <w:tmpl w:val="6E7031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4D"/>
    <w:rsid w:val="002C434E"/>
    <w:rsid w:val="006E79FA"/>
    <w:rsid w:val="00BB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3234A"/>
  <w15:chartTrackingRefBased/>
  <w15:docId w15:val="{90D7FAAF-D5BD-48C7-B871-84190912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E4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Акбаян Бекарыстанкызы</dc:creator>
  <cp:keywords/>
  <dc:description/>
  <cp:lastModifiedBy>Акбаян Бекарыстанкызы</cp:lastModifiedBy>
  <cp:revision>1</cp:revision>
  <dcterms:created xsi:type="dcterms:W3CDTF">2019-02-12T15:18:00Z</dcterms:created>
  <dcterms:modified xsi:type="dcterms:W3CDTF">2019-02-12T15:20:00Z</dcterms:modified>
</cp:coreProperties>
</file>