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27" w:rsidRPr="001454F9" w:rsidRDefault="00210C27" w:rsidP="00210C27">
      <w:pPr>
        <w:autoSpaceDE w:val="0"/>
        <w:rPr>
          <w:rFonts w:eastAsia="Courier" w:cs="Courier"/>
          <w:sz w:val="28"/>
          <w:szCs w:val="28"/>
        </w:rPr>
      </w:pPr>
      <w:r w:rsidRPr="00473AC2">
        <w:rPr>
          <w:rFonts w:eastAsia="Courier" w:cs="Courier"/>
          <w:sz w:val="28"/>
          <w:szCs w:val="28"/>
          <w:highlight w:val="yellow"/>
        </w:rPr>
        <w:t>11.</w:t>
      </w:r>
      <w:r w:rsidRPr="00473AC2">
        <w:rPr>
          <w:rFonts w:eastAsia="Courier"/>
          <w:sz w:val="28"/>
          <w:szCs w:val="28"/>
          <w:highlight w:val="yellow"/>
        </w:rPr>
        <w:t xml:space="preserve"> Используя указатели в</w:t>
      </w:r>
      <w:r w:rsidRPr="00473AC2">
        <w:rPr>
          <w:rFonts w:eastAsia="CourierNew" w:cs="CourierNew"/>
          <w:sz w:val="28"/>
          <w:szCs w:val="28"/>
          <w:highlight w:val="yellow"/>
        </w:rPr>
        <w:t xml:space="preserve"> упорядоченном по возрастанию массиве выяснить</w:t>
      </w:r>
      <w:r w:rsidRPr="00473AC2">
        <w:rPr>
          <w:rFonts w:eastAsia="Courier" w:cs="Courier"/>
          <w:sz w:val="28"/>
          <w:szCs w:val="28"/>
          <w:highlight w:val="yellow"/>
        </w:rPr>
        <w:t xml:space="preserve">, </w:t>
      </w:r>
      <w:r w:rsidRPr="00473AC2">
        <w:rPr>
          <w:rFonts w:eastAsia="CourierNew" w:cs="CourierNew"/>
          <w:sz w:val="28"/>
          <w:szCs w:val="28"/>
          <w:highlight w:val="yellow"/>
        </w:rPr>
        <w:t xml:space="preserve">что больше элементов со </w:t>
      </w:r>
      <w:proofErr w:type="gramStart"/>
      <w:r w:rsidRPr="00473AC2">
        <w:rPr>
          <w:rFonts w:eastAsia="CourierNew" w:cs="CourierNew"/>
          <w:sz w:val="28"/>
          <w:szCs w:val="28"/>
          <w:highlight w:val="yellow"/>
        </w:rPr>
        <w:t xml:space="preserve">значением </w:t>
      </w:r>
      <w:r w:rsidRPr="00473AC2">
        <w:rPr>
          <w:rFonts w:eastAsia="Courier" w:cs="Courier"/>
          <w:sz w:val="28"/>
          <w:szCs w:val="28"/>
          <w:highlight w:val="yellow"/>
        </w:rPr>
        <w:t>&gt;</w:t>
      </w:r>
      <w:proofErr w:type="gramEnd"/>
      <w:r w:rsidRPr="00473AC2">
        <w:rPr>
          <w:rFonts w:eastAsia="Courier" w:cs="Courier"/>
          <w:sz w:val="28"/>
          <w:szCs w:val="28"/>
          <w:highlight w:val="yellow"/>
        </w:rPr>
        <w:t xml:space="preserve"> </w:t>
      </w:r>
      <w:r w:rsidRPr="00473AC2">
        <w:rPr>
          <w:rFonts w:eastAsia="CourierNew" w:cs="CourierNew"/>
          <w:sz w:val="28"/>
          <w:szCs w:val="28"/>
          <w:highlight w:val="yellow"/>
        </w:rPr>
        <w:t xml:space="preserve">Р или элементов со значением </w:t>
      </w:r>
      <w:r w:rsidRPr="00473AC2">
        <w:rPr>
          <w:rFonts w:eastAsia="Courier" w:cs="Courier"/>
          <w:sz w:val="28"/>
          <w:szCs w:val="28"/>
          <w:highlight w:val="yellow"/>
        </w:rPr>
        <w:t xml:space="preserve">&lt; </w:t>
      </w:r>
      <w:r w:rsidRPr="00473AC2">
        <w:rPr>
          <w:rFonts w:eastAsia="CourierNew" w:cs="CourierNew"/>
          <w:sz w:val="28"/>
          <w:szCs w:val="28"/>
          <w:highlight w:val="yellow"/>
        </w:rPr>
        <w:t>Р</w:t>
      </w:r>
      <w:r w:rsidRPr="00473AC2">
        <w:rPr>
          <w:rFonts w:eastAsia="Courier" w:cs="Courier"/>
          <w:sz w:val="28"/>
          <w:szCs w:val="28"/>
          <w:highlight w:val="yellow"/>
        </w:rPr>
        <w:t>.</w:t>
      </w:r>
    </w:p>
    <w:p w:rsidR="00210C27" w:rsidRPr="001454F9" w:rsidRDefault="00210C27" w:rsidP="00210C27">
      <w:pPr>
        <w:autoSpaceDE w:val="0"/>
        <w:rPr>
          <w:rFonts w:eastAsia="Courier" w:cs="Courier"/>
          <w:sz w:val="28"/>
          <w:szCs w:val="28"/>
        </w:rPr>
      </w:pPr>
    </w:p>
    <w:p w:rsidR="00210C27" w:rsidRPr="001454F9" w:rsidRDefault="00210C27" w:rsidP="00210C27">
      <w:pPr>
        <w:autoSpaceDE w:val="0"/>
        <w:rPr>
          <w:rFonts w:eastAsia="Courier" w:cs="Courier"/>
          <w:sz w:val="28"/>
          <w:szCs w:val="28"/>
        </w:rPr>
      </w:pPr>
      <w:r w:rsidRPr="00F2752D">
        <w:rPr>
          <w:rFonts w:eastAsia="Courier" w:cs="Courier"/>
          <w:sz w:val="28"/>
          <w:szCs w:val="28"/>
          <w:highlight w:val="yellow"/>
        </w:rPr>
        <w:t>12.</w:t>
      </w:r>
      <w:r w:rsidRPr="00F2752D">
        <w:rPr>
          <w:rFonts w:eastAsia="Courier"/>
          <w:sz w:val="28"/>
          <w:szCs w:val="28"/>
          <w:highlight w:val="yellow"/>
        </w:rPr>
        <w:t xml:space="preserve"> Используя указатели в</w:t>
      </w:r>
      <w:r w:rsidRPr="00F2752D">
        <w:rPr>
          <w:rFonts w:eastAsia="CourierNew" w:cs="CourierNew"/>
          <w:sz w:val="28"/>
          <w:szCs w:val="28"/>
          <w:highlight w:val="yellow"/>
        </w:rPr>
        <w:t xml:space="preserve"> упорядоченном по возрастанию массиве подсчитать сумму элементов</w:t>
      </w:r>
      <w:r w:rsidRPr="00F2752D">
        <w:rPr>
          <w:rFonts w:eastAsia="Courier" w:cs="Courier"/>
          <w:sz w:val="28"/>
          <w:szCs w:val="28"/>
          <w:highlight w:val="yellow"/>
        </w:rPr>
        <w:t xml:space="preserve">, </w:t>
      </w:r>
      <w:r w:rsidRPr="00F2752D">
        <w:rPr>
          <w:rFonts w:eastAsia="CourierNew" w:cs="CourierNew"/>
          <w:sz w:val="28"/>
          <w:szCs w:val="28"/>
          <w:highlight w:val="yellow"/>
        </w:rPr>
        <w:t xml:space="preserve">расположенных за элементом со значением Р и до элемента со значением К </w:t>
      </w:r>
      <w:proofErr w:type="gramStart"/>
      <w:r w:rsidRPr="00F2752D">
        <w:rPr>
          <w:rFonts w:eastAsia="Courier" w:cs="Courier"/>
          <w:sz w:val="28"/>
          <w:szCs w:val="28"/>
          <w:highlight w:val="yellow"/>
        </w:rPr>
        <w:t xml:space="preserve">( </w:t>
      </w:r>
      <w:r w:rsidRPr="00F2752D">
        <w:rPr>
          <w:rFonts w:eastAsia="CourierNew" w:cs="CourierNew"/>
          <w:sz w:val="28"/>
          <w:szCs w:val="28"/>
          <w:highlight w:val="yellow"/>
        </w:rPr>
        <w:t>Р</w:t>
      </w:r>
      <w:proofErr w:type="gramEnd"/>
      <w:r w:rsidRPr="00F2752D">
        <w:rPr>
          <w:rFonts w:eastAsia="CourierNew" w:cs="CourierNew"/>
          <w:sz w:val="28"/>
          <w:szCs w:val="28"/>
          <w:highlight w:val="yellow"/>
        </w:rPr>
        <w:t xml:space="preserve"> </w:t>
      </w:r>
      <w:r w:rsidRPr="00F2752D">
        <w:rPr>
          <w:rFonts w:eastAsia="Courier" w:cs="Courier"/>
          <w:sz w:val="28"/>
          <w:szCs w:val="28"/>
          <w:highlight w:val="yellow"/>
        </w:rPr>
        <w:t xml:space="preserve">&gt; </w:t>
      </w:r>
      <w:r w:rsidRPr="00F2752D">
        <w:rPr>
          <w:rFonts w:eastAsia="CourierNew" w:cs="CourierNew"/>
          <w:sz w:val="28"/>
          <w:szCs w:val="28"/>
          <w:highlight w:val="yellow"/>
        </w:rPr>
        <w:t xml:space="preserve">К </w:t>
      </w:r>
      <w:r w:rsidRPr="00F2752D">
        <w:rPr>
          <w:rFonts w:eastAsia="Courier" w:cs="Courier"/>
          <w:sz w:val="28"/>
          <w:szCs w:val="28"/>
          <w:highlight w:val="yellow"/>
        </w:rPr>
        <w:t>).</w:t>
      </w:r>
      <w:bookmarkStart w:id="0" w:name="_GoBack"/>
      <w:bookmarkEnd w:id="0"/>
    </w:p>
    <w:p w:rsidR="00473AC2" w:rsidRDefault="00473AC2"/>
    <w:sectPr w:rsidR="00473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urierNew">
    <w:altName w:val="Lucida Console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27"/>
    <w:rsid w:val="00210C27"/>
    <w:rsid w:val="002C434E"/>
    <w:rsid w:val="00473AC2"/>
    <w:rsid w:val="006E79FA"/>
    <w:rsid w:val="00F2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74317-922F-4EB3-9033-51E126C5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C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Orlov Vladimir</cp:lastModifiedBy>
  <cp:revision>3</cp:revision>
  <dcterms:created xsi:type="dcterms:W3CDTF">2019-02-19T15:47:00Z</dcterms:created>
  <dcterms:modified xsi:type="dcterms:W3CDTF">2019-02-23T15:03:00Z</dcterms:modified>
</cp:coreProperties>
</file>