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A9EE5" w14:textId="77777777" w:rsidR="00D2036A" w:rsidRPr="000D1718" w:rsidRDefault="00D2036A" w:rsidP="00D2036A">
      <w:pPr>
        <w:ind w:left="4395" w:firstLine="708"/>
        <w:rPr>
          <w:b/>
          <w:color w:val="000000"/>
        </w:rPr>
      </w:pPr>
      <w:r w:rsidRPr="000D1718">
        <w:rPr>
          <w:b/>
          <w:color w:val="000000"/>
        </w:rPr>
        <w:t>УТВЕРЖДАЮ</w:t>
      </w:r>
    </w:p>
    <w:p w14:paraId="63C180E5" w14:textId="5FACC3A6" w:rsidR="00D2036A" w:rsidRDefault="00FB3455" w:rsidP="00D2036A">
      <w:pPr>
        <w:ind w:left="4956" w:firstLine="147"/>
        <w:rPr>
          <w:color w:val="000000"/>
        </w:rPr>
      </w:pPr>
      <w:proofErr w:type="spellStart"/>
      <w:r>
        <w:rPr>
          <w:color w:val="000000"/>
          <w:lang w:val="en-US"/>
        </w:rPr>
        <w:t>Генеральный</w:t>
      </w:r>
      <w:proofErr w:type="spellEnd"/>
      <w:r>
        <w:rPr>
          <w:color w:val="000000"/>
          <w:lang w:val="en-US"/>
        </w:rPr>
        <w:t xml:space="preserve"> </w:t>
      </w:r>
      <w:r>
        <w:rPr>
          <w:color w:val="000000"/>
        </w:rPr>
        <w:t>д</w:t>
      </w:r>
      <w:r w:rsidR="00D2036A">
        <w:rPr>
          <w:color w:val="000000"/>
        </w:rPr>
        <w:t xml:space="preserve">иректор </w:t>
      </w:r>
      <w:r w:rsidR="00C915B0">
        <w:rPr>
          <w:color w:val="000000"/>
        </w:rPr>
        <w:t>по ИТ</w:t>
      </w:r>
    </w:p>
    <w:p w14:paraId="117AB00E" w14:textId="0D78F4FD" w:rsidR="00D2036A" w:rsidRPr="000D1718" w:rsidRDefault="00D2036A" w:rsidP="00D2036A">
      <w:pPr>
        <w:ind w:left="4956" w:firstLine="147"/>
        <w:rPr>
          <w:color w:val="000000"/>
        </w:rPr>
      </w:pPr>
      <w:r>
        <w:rPr>
          <w:color w:val="000000"/>
        </w:rPr>
        <w:t>АО «</w:t>
      </w:r>
      <w:r w:rsidR="00C915B0">
        <w:rPr>
          <w:color w:val="000000"/>
        </w:rPr>
        <w:t>Промышленные инновации</w:t>
      </w:r>
      <w:r>
        <w:rPr>
          <w:color w:val="000000"/>
        </w:rPr>
        <w:t>»</w:t>
      </w:r>
    </w:p>
    <w:p w14:paraId="2AC0BAEA" w14:textId="3BB0EB13" w:rsidR="00D2036A" w:rsidRPr="000D1718" w:rsidRDefault="00D2036A" w:rsidP="00D2036A">
      <w:pPr>
        <w:ind w:left="3540"/>
        <w:jc w:val="center"/>
        <w:rPr>
          <w:color w:val="000000"/>
        </w:rPr>
      </w:pPr>
      <w:r>
        <w:rPr>
          <w:color w:val="000000"/>
        </w:rPr>
        <w:t xml:space="preserve">          </w:t>
      </w:r>
      <w:r w:rsidRPr="000D1718">
        <w:rPr>
          <w:color w:val="000000"/>
        </w:rPr>
        <w:t>_____________</w:t>
      </w:r>
      <w:r>
        <w:rPr>
          <w:color w:val="000000"/>
        </w:rPr>
        <w:t>__</w:t>
      </w:r>
      <w:r w:rsidRPr="000D1718">
        <w:rPr>
          <w:color w:val="000000"/>
        </w:rPr>
        <w:t>_</w:t>
      </w:r>
      <w:r w:rsidR="00FB3455">
        <w:rPr>
          <w:color w:val="000000"/>
        </w:rPr>
        <w:t>А.Н. Лыков</w:t>
      </w:r>
    </w:p>
    <w:p w14:paraId="3ECF74D4" w14:textId="77777777" w:rsidR="00D2036A" w:rsidRPr="000D1718" w:rsidRDefault="00D2036A" w:rsidP="00D2036A">
      <w:pPr>
        <w:ind w:left="2124" w:firstLine="708"/>
        <w:jc w:val="center"/>
        <w:rPr>
          <w:color w:val="000000"/>
          <w:sz w:val="20"/>
          <w:szCs w:val="20"/>
        </w:rPr>
      </w:pPr>
      <w:r w:rsidRPr="000D1718">
        <w:rPr>
          <w:color w:val="000000"/>
          <w:sz w:val="20"/>
          <w:szCs w:val="20"/>
        </w:rPr>
        <w:t>подпись</w:t>
      </w:r>
    </w:p>
    <w:p w14:paraId="15024136" w14:textId="4769B423" w:rsidR="008C0C6D" w:rsidRPr="001F6931" w:rsidRDefault="00FB3455" w:rsidP="00FB3455">
      <w:pPr>
        <w:ind w:left="3686"/>
        <w:jc w:val="center"/>
        <w:rPr>
          <w:color w:val="000000"/>
        </w:rPr>
      </w:pPr>
      <w:r>
        <w:rPr>
          <w:color w:val="000000"/>
        </w:rPr>
        <w:t>«    »___________2018г.</w:t>
      </w:r>
    </w:p>
    <w:p w14:paraId="128C66F9" w14:textId="77777777" w:rsidR="008C0C6D" w:rsidRPr="001F6931" w:rsidRDefault="008C0C6D" w:rsidP="008C0C6D">
      <w:pPr>
        <w:jc w:val="center"/>
        <w:rPr>
          <w:color w:val="000000"/>
        </w:rPr>
      </w:pPr>
    </w:p>
    <w:p w14:paraId="2F571455" w14:textId="77777777" w:rsidR="008C0C6D" w:rsidRPr="001F6931" w:rsidRDefault="008C0C6D" w:rsidP="008C0C6D">
      <w:pPr>
        <w:jc w:val="center"/>
        <w:rPr>
          <w:color w:val="000000"/>
        </w:rPr>
      </w:pPr>
    </w:p>
    <w:p w14:paraId="3AB3CB5C" w14:textId="77777777" w:rsidR="008C0C6D" w:rsidRPr="001F6931" w:rsidRDefault="008C0C6D" w:rsidP="008C0C6D">
      <w:pPr>
        <w:jc w:val="center"/>
        <w:rPr>
          <w:color w:val="000000"/>
        </w:rPr>
      </w:pPr>
    </w:p>
    <w:p w14:paraId="1E8D5108" w14:textId="77777777" w:rsidR="008C0C6D" w:rsidRPr="001F6931" w:rsidRDefault="008C0C6D" w:rsidP="008C0C6D">
      <w:pPr>
        <w:jc w:val="center"/>
        <w:rPr>
          <w:color w:val="000000"/>
        </w:rPr>
      </w:pPr>
    </w:p>
    <w:p w14:paraId="2E6A53C2" w14:textId="77777777" w:rsidR="008C0C6D" w:rsidRPr="001F6931" w:rsidRDefault="008C0C6D" w:rsidP="008C0C6D">
      <w:pPr>
        <w:jc w:val="center"/>
        <w:rPr>
          <w:color w:val="000000"/>
        </w:rPr>
      </w:pPr>
    </w:p>
    <w:p w14:paraId="401C07A1" w14:textId="77777777" w:rsidR="008C0C6D" w:rsidRPr="001F6931" w:rsidRDefault="008C0C6D" w:rsidP="008C0C6D">
      <w:pPr>
        <w:jc w:val="center"/>
        <w:rPr>
          <w:color w:val="000000"/>
        </w:rPr>
      </w:pPr>
    </w:p>
    <w:p w14:paraId="0E5D7047" w14:textId="77777777" w:rsidR="008C0C6D" w:rsidRPr="00C30B64" w:rsidRDefault="008B0829" w:rsidP="008C0C6D">
      <w:pPr>
        <w:jc w:val="center"/>
        <w:rPr>
          <w:color w:val="000000"/>
        </w:rPr>
      </w:pPr>
      <w:r w:rsidRPr="00C30B64">
        <w:rPr>
          <w:color w:val="000000"/>
        </w:rPr>
        <w:t>Т</w:t>
      </w:r>
      <w:r w:rsidR="008C0C6D" w:rsidRPr="00C30B64">
        <w:rPr>
          <w:color w:val="000000"/>
        </w:rPr>
        <w:t>ехническо</w:t>
      </w:r>
      <w:r w:rsidRPr="00C30B64">
        <w:rPr>
          <w:color w:val="000000"/>
        </w:rPr>
        <w:t>е задание</w:t>
      </w:r>
    </w:p>
    <w:p w14:paraId="31A8FD87" w14:textId="77777777" w:rsidR="008C0C6D" w:rsidRPr="00C30B64" w:rsidRDefault="008C0C6D" w:rsidP="008C0C6D">
      <w:pPr>
        <w:jc w:val="center"/>
        <w:rPr>
          <w:color w:val="000000"/>
        </w:rPr>
      </w:pPr>
    </w:p>
    <w:p w14:paraId="3B13048D" w14:textId="77777777" w:rsidR="008C0C6D" w:rsidRPr="00C30B64" w:rsidRDefault="008C0C6D" w:rsidP="008C0C6D">
      <w:pPr>
        <w:jc w:val="center"/>
        <w:rPr>
          <w:color w:val="000000"/>
        </w:rPr>
      </w:pPr>
    </w:p>
    <w:p w14:paraId="63A26D43" w14:textId="77777777" w:rsidR="008C0C6D" w:rsidRPr="00C30B64" w:rsidRDefault="008C0C6D" w:rsidP="008C0C6D">
      <w:pPr>
        <w:jc w:val="center"/>
        <w:rPr>
          <w:color w:val="000000"/>
        </w:rPr>
      </w:pPr>
    </w:p>
    <w:p w14:paraId="69468D96" w14:textId="77777777" w:rsidR="008C0C6D" w:rsidRPr="00C30B64" w:rsidRDefault="008C0C6D" w:rsidP="008C0C6D">
      <w:pPr>
        <w:jc w:val="center"/>
        <w:rPr>
          <w:color w:val="000000"/>
        </w:rPr>
      </w:pPr>
    </w:p>
    <w:p w14:paraId="52B2A30F" w14:textId="77777777" w:rsidR="008C0C6D" w:rsidRPr="00C30B64" w:rsidRDefault="008C0C6D" w:rsidP="008C0C6D">
      <w:pPr>
        <w:jc w:val="center"/>
        <w:rPr>
          <w:color w:val="000000"/>
        </w:rPr>
      </w:pPr>
    </w:p>
    <w:p w14:paraId="2A26620C" w14:textId="77777777" w:rsidR="008C0C6D" w:rsidRPr="00C30B64" w:rsidRDefault="008C0C6D" w:rsidP="008C0C6D">
      <w:pPr>
        <w:jc w:val="center"/>
        <w:rPr>
          <w:color w:val="000000"/>
        </w:rPr>
      </w:pPr>
    </w:p>
    <w:p w14:paraId="1D8C39E8" w14:textId="77777777" w:rsidR="008C0C6D" w:rsidRPr="00C30B64" w:rsidRDefault="008C0C6D" w:rsidP="008C0C6D">
      <w:pPr>
        <w:jc w:val="center"/>
        <w:rPr>
          <w:color w:val="000000"/>
        </w:rPr>
      </w:pPr>
    </w:p>
    <w:p w14:paraId="27964110" w14:textId="77777777" w:rsidR="008C0C6D" w:rsidRPr="00C30B64" w:rsidRDefault="008C0C6D" w:rsidP="008C0C6D">
      <w:pPr>
        <w:jc w:val="center"/>
        <w:rPr>
          <w:color w:val="000000"/>
        </w:rPr>
      </w:pPr>
    </w:p>
    <w:p w14:paraId="4A4ADD1A" w14:textId="77777777" w:rsidR="0097025B" w:rsidRPr="00C30B64" w:rsidRDefault="008C0C6D" w:rsidP="008C0C6D">
      <w:pPr>
        <w:jc w:val="center"/>
        <w:rPr>
          <w:color w:val="000000"/>
        </w:rPr>
      </w:pPr>
      <w:r w:rsidRPr="00C30B64">
        <w:rPr>
          <w:color w:val="000000"/>
        </w:rPr>
        <w:t>Предмет закупки</w:t>
      </w:r>
    </w:p>
    <w:p w14:paraId="35110391" w14:textId="020B8F87" w:rsidR="00E54361" w:rsidRPr="00C30B64" w:rsidRDefault="00B62AAD" w:rsidP="008C0C6D">
      <w:pPr>
        <w:jc w:val="center"/>
        <w:rPr>
          <w:color w:val="000000"/>
        </w:rPr>
      </w:pPr>
      <w:r>
        <w:rPr>
          <w:i/>
          <w:color w:val="000000"/>
          <w:sz w:val="24"/>
          <w:szCs w:val="24"/>
        </w:rPr>
        <w:t>Услуги по р</w:t>
      </w:r>
      <w:r w:rsidR="0004072B" w:rsidRPr="00C30B64">
        <w:rPr>
          <w:i/>
          <w:color w:val="000000"/>
          <w:sz w:val="24"/>
          <w:szCs w:val="24"/>
        </w:rPr>
        <w:t>азработк</w:t>
      </w:r>
      <w:r>
        <w:rPr>
          <w:i/>
          <w:color w:val="000000"/>
          <w:sz w:val="24"/>
          <w:szCs w:val="24"/>
        </w:rPr>
        <w:t>е</w:t>
      </w:r>
      <w:r w:rsidR="0004072B" w:rsidRPr="00C30B64">
        <w:rPr>
          <w:i/>
          <w:sz w:val="24"/>
          <w:szCs w:val="24"/>
        </w:rPr>
        <w:t xml:space="preserve"> </w:t>
      </w:r>
      <w:r w:rsidR="0004072B" w:rsidRPr="00C30B64">
        <w:rPr>
          <w:i/>
          <w:color w:val="000000" w:themeColor="text1"/>
          <w:sz w:val="24"/>
          <w:szCs w:val="24"/>
        </w:rPr>
        <w:t xml:space="preserve">подсистем интеллектуальной обработки информации и роботизации </w:t>
      </w:r>
      <w:r w:rsidR="00A176B4" w:rsidRPr="00C30B64">
        <w:rPr>
          <w:i/>
          <w:color w:val="000000" w:themeColor="text1"/>
          <w:sz w:val="24"/>
          <w:szCs w:val="24"/>
        </w:rPr>
        <w:t>пользовательской</w:t>
      </w:r>
      <w:r w:rsidR="0004072B" w:rsidRPr="00C30B64">
        <w:rPr>
          <w:i/>
          <w:color w:val="000000" w:themeColor="text1"/>
          <w:sz w:val="24"/>
          <w:szCs w:val="24"/>
        </w:rPr>
        <w:t xml:space="preserve"> активности в рамках проекта автоматизации </w:t>
      </w:r>
      <w:r w:rsidR="00DA7212">
        <w:rPr>
          <w:i/>
          <w:color w:val="000000" w:themeColor="text1"/>
          <w:sz w:val="24"/>
          <w:szCs w:val="24"/>
        </w:rPr>
        <w:t>процесса подготовки комплекта закупочной документации (пилот</w:t>
      </w:r>
      <w:r w:rsidR="00ED3F9A">
        <w:rPr>
          <w:i/>
          <w:color w:val="000000" w:themeColor="text1"/>
          <w:sz w:val="24"/>
          <w:szCs w:val="24"/>
        </w:rPr>
        <w:t>)</w:t>
      </w:r>
    </w:p>
    <w:p w14:paraId="68C29256" w14:textId="77777777" w:rsidR="008C0C6D" w:rsidRPr="00C30B64" w:rsidRDefault="008C0C6D" w:rsidP="008C0C6D">
      <w:pPr>
        <w:jc w:val="center"/>
        <w:rPr>
          <w:color w:val="000000"/>
        </w:rPr>
      </w:pPr>
    </w:p>
    <w:p w14:paraId="0B74E415" w14:textId="77777777" w:rsidR="008C0C6D" w:rsidRPr="00C30B64" w:rsidRDefault="008C0C6D" w:rsidP="008C0C6D">
      <w:pPr>
        <w:jc w:val="center"/>
        <w:rPr>
          <w:color w:val="000000"/>
        </w:rPr>
      </w:pPr>
    </w:p>
    <w:p w14:paraId="1E5EB041" w14:textId="77777777" w:rsidR="008C0C6D" w:rsidRPr="00C30B64" w:rsidRDefault="008C0C6D" w:rsidP="008C0C6D">
      <w:pPr>
        <w:rPr>
          <w:color w:val="000000"/>
        </w:rPr>
      </w:pPr>
    </w:p>
    <w:p w14:paraId="319C710D" w14:textId="77777777" w:rsidR="008C0C6D" w:rsidRPr="00C30B64" w:rsidRDefault="008C0C6D" w:rsidP="008C0C6D">
      <w:pPr>
        <w:rPr>
          <w:color w:val="000000"/>
        </w:rPr>
      </w:pPr>
    </w:p>
    <w:p w14:paraId="59A9C57B" w14:textId="77777777" w:rsidR="008C0C6D" w:rsidRPr="00C30B64" w:rsidRDefault="008C0C6D" w:rsidP="008C0C6D">
      <w:pPr>
        <w:rPr>
          <w:color w:val="000000"/>
        </w:rPr>
      </w:pPr>
    </w:p>
    <w:p w14:paraId="6109DDA4" w14:textId="77777777" w:rsidR="008C0C6D" w:rsidRPr="00C30B64" w:rsidRDefault="008C0C6D" w:rsidP="008C0C6D">
      <w:pPr>
        <w:rPr>
          <w:color w:val="000000"/>
        </w:rPr>
      </w:pPr>
    </w:p>
    <w:p w14:paraId="5288D43D" w14:textId="77777777" w:rsidR="008C0C6D" w:rsidRPr="00C30B64" w:rsidRDefault="008C0C6D" w:rsidP="008C0C6D">
      <w:pPr>
        <w:rPr>
          <w:color w:val="000000"/>
        </w:rPr>
      </w:pPr>
    </w:p>
    <w:p w14:paraId="66430512" w14:textId="77777777" w:rsidR="008C0C6D" w:rsidRPr="00C30B64" w:rsidRDefault="008C0C6D" w:rsidP="008C0C6D">
      <w:pPr>
        <w:rPr>
          <w:color w:val="000000"/>
        </w:rPr>
      </w:pPr>
    </w:p>
    <w:p w14:paraId="3426665F" w14:textId="77777777" w:rsidR="008C0C6D" w:rsidRPr="00C30B64" w:rsidRDefault="008C0C6D" w:rsidP="008C0C6D">
      <w:pPr>
        <w:rPr>
          <w:color w:val="000000"/>
        </w:rPr>
      </w:pPr>
    </w:p>
    <w:p w14:paraId="40321464" w14:textId="77777777" w:rsidR="008C0C6D" w:rsidRPr="00C30B64" w:rsidRDefault="008C0C6D" w:rsidP="008C0C6D">
      <w:pPr>
        <w:rPr>
          <w:color w:val="000000"/>
        </w:rPr>
      </w:pPr>
    </w:p>
    <w:p w14:paraId="5C451DEA" w14:textId="77777777" w:rsidR="008C0C6D" w:rsidRPr="00C30B64" w:rsidRDefault="008C0C6D" w:rsidP="008C0C6D">
      <w:pPr>
        <w:rPr>
          <w:color w:val="000000"/>
        </w:rPr>
      </w:pPr>
    </w:p>
    <w:p w14:paraId="62996ED3" w14:textId="77777777" w:rsidR="008C0C6D" w:rsidRPr="00C30B64" w:rsidRDefault="008C0C6D" w:rsidP="008C0C6D">
      <w:pPr>
        <w:rPr>
          <w:color w:val="000000"/>
        </w:rPr>
      </w:pPr>
    </w:p>
    <w:p w14:paraId="5A510094" w14:textId="77777777" w:rsidR="008C0C6D" w:rsidRPr="00C30B64" w:rsidRDefault="008C0C6D" w:rsidP="008C0C6D">
      <w:pPr>
        <w:rPr>
          <w:color w:val="000000"/>
        </w:rPr>
      </w:pPr>
    </w:p>
    <w:p w14:paraId="70900940" w14:textId="77777777" w:rsidR="008C0C6D" w:rsidRPr="00C30B64" w:rsidRDefault="008C0C6D" w:rsidP="008C0C6D">
      <w:pPr>
        <w:rPr>
          <w:color w:val="000000"/>
        </w:rPr>
      </w:pPr>
    </w:p>
    <w:p w14:paraId="60BFD422" w14:textId="77777777" w:rsidR="008C0C6D" w:rsidRPr="00C30B64" w:rsidRDefault="008C0C6D" w:rsidP="008C0C6D">
      <w:pPr>
        <w:rPr>
          <w:color w:val="000000"/>
        </w:rPr>
      </w:pPr>
    </w:p>
    <w:p w14:paraId="3A3A0E2B" w14:textId="77777777" w:rsidR="008C0C6D" w:rsidRPr="00C30B64" w:rsidRDefault="008C0C6D" w:rsidP="008C0C6D">
      <w:pPr>
        <w:rPr>
          <w:color w:val="000000"/>
        </w:rPr>
      </w:pPr>
    </w:p>
    <w:p w14:paraId="603E5E16" w14:textId="77777777" w:rsidR="008C0C6D" w:rsidRPr="00C30B64" w:rsidRDefault="008C0C6D" w:rsidP="008C0C6D">
      <w:pPr>
        <w:rPr>
          <w:color w:val="000000"/>
        </w:rPr>
      </w:pPr>
    </w:p>
    <w:p w14:paraId="53AC635C" w14:textId="77777777" w:rsidR="008C0C6D" w:rsidRPr="00C30B64" w:rsidRDefault="008C0C6D" w:rsidP="008C0C6D">
      <w:pPr>
        <w:jc w:val="center"/>
        <w:rPr>
          <w:color w:val="000000"/>
        </w:rPr>
      </w:pPr>
      <w:r w:rsidRPr="00C30B64">
        <w:rPr>
          <w:color w:val="000000"/>
        </w:rPr>
        <w:t>Москва</w:t>
      </w:r>
    </w:p>
    <w:p w14:paraId="176C9372" w14:textId="39EEF3BD" w:rsidR="008C0C6D" w:rsidRPr="00C30B64" w:rsidRDefault="008C0C6D" w:rsidP="008B0829">
      <w:pPr>
        <w:jc w:val="center"/>
        <w:rPr>
          <w:i/>
          <w:color w:val="000000"/>
          <w:sz w:val="24"/>
          <w:szCs w:val="24"/>
        </w:rPr>
      </w:pPr>
      <w:r w:rsidRPr="00C30B64">
        <w:rPr>
          <w:color w:val="000000"/>
        </w:rPr>
        <w:t>20</w:t>
      </w:r>
      <w:r w:rsidR="0097025B" w:rsidRPr="00C30B64">
        <w:rPr>
          <w:color w:val="000000"/>
        </w:rPr>
        <w:t>1</w:t>
      </w:r>
      <w:r w:rsidR="00C915B0">
        <w:rPr>
          <w:color w:val="000000"/>
        </w:rPr>
        <w:t>7</w:t>
      </w:r>
      <w:r w:rsidRPr="00C30B64">
        <w:rPr>
          <w:color w:val="000000"/>
        </w:rPr>
        <w:br w:type="page"/>
      </w:r>
    </w:p>
    <w:p w14:paraId="3B6139C8" w14:textId="77777777" w:rsidR="007D5F40" w:rsidRPr="00C30B64" w:rsidRDefault="007D5F40" w:rsidP="007D5F40">
      <w:pPr>
        <w:jc w:val="center"/>
        <w:rPr>
          <w:b/>
          <w:i/>
          <w:color w:val="000000"/>
          <w:sz w:val="24"/>
          <w:szCs w:val="24"/>
        </w:rPr>
      </w:pPr>
      <w:bookmarkStart w:id="0" w:name="_Toc341885285"/>
      <w:bookmarkStart w:id="1" w:name="_Toc341885286"/>
      <w:r w:rsidRPr="00C30B64">
        <w:rPr>
          <w:b/>
          <w:i/>
          <w:color w:val="000000"/>
          <w:sz w:val="24"/>
          <w:szCs w:val="24"/>
        </w:rPr>
        <w:lastRenderedPageBreak/>
        <w:t>ПЕРЕЧЕНЬ ВИДОВ УСЛУГ на основе справочника ОКП</w:t>
      </w:r>
      <w:r w:rsidR="00B9591F" w:rsidRPr="00C30B64">
        <w:rPr>
          <w:b/>
          <w:i/>
          <w:color w:val="000000"/>
          <w:sz w:val="24"/>
          <w:szCs w:val="24"/>
        </w:rPr>
        <w:t>Д2</w:t>
      </w:r>
      <w:r w:rsidRPr="00C30B64">
        <w:rPr>
          <w:b/>
          <w:i/>
          <w:color w:val="000000"/>
          <w:sz w:val="24"/>
          <w:szCs w:val="24"/>
        </w:rPr>
        <w:t>,</w:t>
      </w:r>
    </w:p>
    <w:p w14:paraId="1BF27E6E" w14:textId="77777777" w:rsidR="007D5F40" w:rsidRPr="00C30B64" w:rsidRDefault="007D5F40" w:rsidP="007D5F40">
      <w:pPr>
        <w:jc w:val="center"/>
        <w:rPr>
          <w:b/>
          <w:i/>
          <w:color w:val="000000"/>
          <w:sz w:val="24"/>
          <w:szCs w:val="24"/>
        </w:rPr>
      </w:pPr>
      <w:r w:rsidRPr="00C30B64">
        <w:rPr>
          <w:b/>
          <w:i/>
          <w:color w:val="000000"/>
          <w:sz w:val="24"/>
          <w:szCs w:val="24"/>
        </w:rPr>
        <w:t>для закупки которых применяется настоящее типовое техническое задание</w:t>
      </w:r>
    </w:p>
    <w:p w14:paraId="40E91475" w14:textId="77777777" w:rsidR="007D5F40" w:rsidRPr="00C30B64" w:rsidRDefault="007D5F40" w:rsidP="007D5F40">
      <w:pPr>
        <w:jc w:val="center"/>
        <w:rPr>
          <w:i/>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3"/>
      </w:tblGrid>
      <w:tr w:rsidR="007D5F40" w:rsidRPr="00C30B64" w14:paraId="7B333ABB" w14:textId="77777777" w:rsidTr="009C07E6">
        <w:tc>
          <w:tcPr>
            <w:tcW w:w="2518" w:type="dxa"/>
            <w:shd w:val="clear" w:color="auto" w:fill="auto"/>
          </w:tcPr>
          <w:p w14:paraId="48C2A5D1" w14:textId="77777777" w:rsidR="007D5F40" w:rsidRPr="00C30B64" w:rsidRDefault="007D5F40" w:rsidP="00E0789C">
            <w:pPr>
              <w:jc w:val="center"/>
              <w:rPr>
                <w:b/>
                <w:i/>
                <w:color w:val="000000"/>
                <w:sz w:val="24"/>
                <w:szCs w:val="24"/>
              </w:rPr>
            </w:pPr>
            <w:r w:rsidRPr="00C30B64">
              <w:rPr>
                <w:b/>
                <w:i/>
                <w:color w:val="000000"/>
                <w:sz w:val="24"/>
                <w:szCs w:val="24"/>
              </w:rPr>
              <w:t>Код</w:t>
            </w:r>
          </w:p>
        </w:tc>
        <w:tc>
          <w:tcPr>
            <w:tcW w:w="7053" w:type="dxa"/>
            <w:shd w:val="clear" w:color="auto" w:fill="auto"/>
          </w:tcPr>
          <w:p w14:paraId="6E60308B" w14:textId="77777777" w:rsidR="007D5F40" w:rsidRPr="00C30B64" w:rsidRDefault="007D5F40" w:rsidP="00E0789C">
            <w:pPr>
              <w:jc w:val="center"/>
              <w:rPr>
                <w:b/>
                <w:i/>
                <w:color w:val="000000"/>
                <w:sz w:val="24"/>
                <w:szCs w:val="24"/>
              </w:rPr>
            </w:pPr>
            <w:r w:rsidRPr="00C30B64">
              <w:rPr>
                <w:b/>
                <w:i/>
                <w:color w:val="000000"/>
                <w:sz w:val="24"/>
                <w:szCs w:val="24"/>
              </w:rPr>
              <w:t>Вид услуги</w:t>
            </w:r>
          </w:p>
        </w:tc>
      </w:tr>
      <w:tr w:rsidR="00E0789C" w:rsidRPr="00C30B64" w14:paraId="754C73DA" w14:textId="77777777" w:rsidTr="009C07E6">
        <w:tc>
          <w:tcPr>
            <w:tcW w:w="2518" w:type="dxa"/>
            <w:shd w:val="clear" w:color="auto" w:fill="auto"/>
          </w:tcPr>
          <w:p w14:paraId="77610A0C" w14:textId="77777777" w:rsidR="00E0789C" w:rsidRPr="00C30B64" w:rsidRDefault="00E0789C" w:rsidP="00E0789C">
            <w:pPr>
              <w:jc w:val="center"/>
              <w:rPr>
                <w:b/>
                <w:i/>
                <w:color w:val="000000"/>
                <w:sz w:val="24"/>
                <w:szCs w:val="24"/>
              </w:rPr>
            </w:pPr>
            <w:r w:rsidRPr="00C30B64">
              <w:rPr>
                <w:i/>
                <w:color w:val="333333"/>
                <w:sz w:val="24"/>
                <w:szCs w:val="24"/>
                <w:shd w:val="clear" w:color="auto" w:fill="FFFFFF"/>
              </w:rPr>
              <w:t>58.29.21.000</w:t>
            </w:r>
          </w:p>
        </w:tc>
        <w:tc>
          <w:tcPr>
            <w:tcW w:w="7053" w:type="dxa"/>
            <w:shd w:val="clear" w:color="auto" w:fill="auto"/>
          </w:tcPr>
          <w:p w14:paraId="60CB60C6" w14:textId="77777777" w:rsidR="00E0789C" w:rsidRPr="00C30B64" w:rsidRDefault="00E0789C" w:rsidP="00E0789C">
            <w:pPr>
              <w:jc w:val="center"/>
              <w:rPr>
                <w:b/>
                <w:i/>
                <w:color w:val="000000"/>
                <w:sz w:val="24"/>
                <w:szCs w:val="24"/>
              </w:rPr>
            </w:pPr>
            <w:r w:rsidRPr="00C30B64">
              <w:rPr>
                <w:i/>
                <w:color w:val="333333"/>
                <w:sz w:val="24"/>
                <w:szCs w:val="24"/>
                <w:shd w:val="clear" w:color="auto" w:fill="FFFFFF"/>
              </w:rPr>
              <w:t>Приложения общие для повышения эффективности бизнеса и приложения для домашнего пользования, отдельно реализуемые</w:t>
            </w:r>
          </w:p>
        </w:tc>
      </w:tr>
      <w:tr w:rsidR="00E0789C" w:rsidRPr="00C30B64" w14:paraId="599CC64F" w14:textId="77777777" w:rsidTr="009C07E6">
        <w:tc>
          <w:tcPr>
            <w:tcW w:w="2518" w:type="dxa"/>
            <w:shd w:val="clear" w:color="auto" w:fill="auto"/>
          </w:tcPr>
          <w:p w14:paraId="11056FEE" w14:textId="77777777" w:rsidR="00E0789C" w:rsidRPr="00C30B64" w:rsidRDefault="00E0789C" w:rsidP="00E0789C">
            <w:pPr>
              <w:jc w:val="center"/>
              <w:rPr>
                <w:b/>
                <w:i/>
                <w:color w:val="000000"/>
                <w:sz w:val="24"/>
                <w:szCs w:val="24"/>
              </w:rPr>
            </w:pPr>
            <w:r w:rsidRPr="00C30B64">
              <w:rPr>
                <w:i/>
                <w:color w:val="333333"/>
                <w:sz w:val="24"/>
                <w:szCs w:val="24"/>
                <w:shd w:val="clear" w:color="auto" w:fill="FFFFFF"/>
              </w:rPr>
              <w:t>58.29.29.000</w:t>
            </w:r>
          </w:p>
        </w:tc>
        <w:tc>
          <w:tcPr>
            <w:tcW w:w="7053" w:type="dxa"/>
            <w:shd w:val="clear" w:color="auto" w:fill="auto"/>
          </w:tcPr>
          <w:p w14:paraId="18A3A926" w14:textId="77777777" w:rsidR="00E0789C" w:rsidRPr="00C30B64" w:rsidRDefault="00E0789C" w:rsidP="00E0789C">
            <w:pPr>
              <w:jc w:val="center"/>
              <w:rPr>
                <w:b/>
                <w:i/>
                <w:color w:val="000000"/>
                <w:sz w:val="24"/>
                <w:szCs w:val="24"/>
              </w:rPr>
            </w:pPr>
            <w:r w:rsidRPr="00C30B64">
              <w:rPr>
                <w:i/>
                <w:color w:val="333333"/>
                <w:sz w:val="24"/>
                <w:szCs w:val="24"/>
                <w:shd w:val="clear" w:color="auto" w:fill="FFFFFF"/>
              </w:rPr>
              <w:t>Обеспечение программное прикладное прочее на электронном носителе</w:t>
            </w:r>
          </w:p>
        </w:tc>
      </w:tr>
      <w:tr w:rsidR="00BA5402" w:rsidRPr="00C30B64" w14:paraId="7ED0D442" w14:textId="77777777" w:rsidTr="009C07E6">
        <w:tc>
          <w:tcPr>
            <w:tcW w:w="2518" w:type="dxa"/>
            <w:shd w:val="clear" w:color="auto" w:fill="auto"/>
          </w:tcPr>
          <w:p w14:paraId="6E70A4AE" w14:textId="77777777" w:rsidR="00BA5402" w:rsidRPr="00C30B64" w:rsidRDefault="00E0789C" w:rsidP="00E0789C">
            <w:pPr>
              <w:jc w:val="center"/>
              <w:rPr>
                <w:b/>
                <w:i/>
                <w:color w:val="000000"/>
                <w:sz w:val="24"/>
                <w:szCs w:val="24"/>
              </w:rPr>
            </w:pPr>
            <w:r w:rsidRPr="00C30B64">
              <w:rPr>
                <w:i/>
                <w:color w:val="333333"/>
                <w:sz w:val="24"/>
                <w:szCs w:val="24"/>
                <w:shd w:val="clear" w:color="auto" w:fill="FFFFFF"/>
              </w:rPr>
              <w:t>62.01.11.000</w:t>
            </w:r>
          </w:p>
        </w:tc>
        <w:tc>
          <w:tcPr>
            <w:tcW w:w="7053" w:type="dxa"/>
            <w:shd w:val="clear" w:color="auto" w:fill="auto"/>
          </w:tcPr>
          <w:p w14:paraId="726A9B32" w14:textId="77777777" w:rsidR="00BA5402" w:rsidRPr="00C30B64" w:rsidRDefault="00B9591F" w:rsidP="00E0789C">
            <w:pPr>
              <w:jc w:val="center"/>
              <w:rPr>
                <w:b/>
                <w:i/>
                <w:color w:val="000000"/>
                <w:sz w:val="24"/>
                <w:szCs w:val="24"/>
              </w:rPr>
            </w:pPr>
            <w:r w:rsidRPr="00C30B64">
              <w:rPr>
                <w:i/>
                <w:color w:val="333333"/>
                <w:sz w:val="24"/>
                <w:szCs w:val="24"/>
                <w:shd w:val="clear" w:color="auto" w:fill="FFFFFF"/>
              </w:rPr>
              <w:t>Услуги по проектированию, разработке информационных технологий для прикладных задач и тестированию программного обеспечения</w:t>
            </w:r>
          </w:p>
        </w:tc>
      </w:tr>
      <w:bookmarkEnd w:id="0"/>
    </w:tbl>
    <w:p w14:paraId="2C6BD500" w14:textId="77777777" w:rsidR="007D5F40" w:rsidRPr="00C30B64" w:rsidRDefault="007D5F40" w:rsidP="008C0C6D">
      <w:pPr>
        <w:jc w:val="center"/>
        <w:rPr>
          <w:color w:val="000000"/>
        </w:rPr>
      </w:pPr>
    </w:p>
    <w:p w14:paraId="3FD71F91" w14:textId="77777777" w:rsidR="008C0C6D" w:rsidRPr="00C30B64" w:rsidRDefault="008C0C6D" w:rsidP="008C0C6D">
      <w:pPr>
        <w:jc w:val="center"/>
        <w:rPr>
          <w:color w:val="000000"/>
        </w:rPr>
      </w:pPr>
      <w:r w:rsidRPr="00C30B64">
        <w:rPr>
          <w:color w:val="000000"/>
        </w:rPr>
        <w:t>СОДЕРЖАНИЕ</w:t>
      </w:r>
    </w:p>
    <w:p w14:paraId="3AE2CADA" w14:textId="77777777" w:rsidR="008C0C6D" w:rsidRPr="00C30B64" w:rsidRDefault="008C0C6D" w:rsidP="008C0C6D">
      <w:pPr>
        <w:rPr>
          <w:color w:val="000000"/>
        </w:rPr>
      </w:pPr>
    </w:p>
    <w:p w14:paraId="298CEA7C" w14:textId="77777777" w:rsidR="008C0C6D" w:rsidRPr="00C30B64" w:rsidRDefault="008C0C6D" w:rsidP="008C0C6D">
      <w:pPr>
        <w:rPr>
          <w:color w:val="000000"/>
        </w:rPr>
      </w:pPr>
      <w:r w:rsidRPr="00C30B64">
        <w:rPr>
          <w:color w:val="000000"/>
        </w:rPr>
        <w:t>РАЗДЕЛ 1. НАИМЕНОВАНИЕ УСЛУГИ</w:t>
      </w:r>
    </w:p>
    <w:p w14:paraId="1E0C4FFF" w14:textId="77777777" w:rsidR="008C0C6D" w:rsidRPr="00C30B64" w:rsidRDefault="008C0C6D" w:rsidP="008C0C6D">
      <w:pPr>
        <w:rPr>
          <w:color w:val="000000"/>
        </w:rPr>
      </w:pPr>
      <w:r w:rsidRPr="00C30B64">
        <w:rPr>
          <w:color w:val="000000"/>
        </w:rPr>
        <w:t>РАЗДЕЛ 2. ОПИСАНИЕ УСЛУГ</w:t>
      </w:r>
    </w:p>
    <w:p w14:paraId="59659EE9" w14:textId="77777777" w:rsidR="008C0C6D" w:rsidRPr="00C30B64" w:rsidRDefault="008C0C6D" w:rsidP="008C0C6D">
      <w:pPr>
        <w:ind w:left="851"/>
        <w:rPr>
          <w:color w:val="000000"/>
        </w:rPr>
      </w:pPr>
      <w:r w:rsidRPr="00C30B64">
        <w:rPr>
          <w:color w:val="000000"/>
        </w:rPr>
        <w:t>Подраздел 2.1 Состав (перечень) оказываемых услуг</w:t>
      </w:r>
    </w:p>
    <w:p w14:paraId="2A8E301B" w14:textId="77777777" w:rsidR="008C0C6D" w:rsidRPr="00C30B64" w:rsidRDefault="008C0C6D" w:rsidP="008C0C6D">
      <w:pPr>
        <w:ind w:left="851"/>
        <w:rPr>
          <w:color w:val="000000"/>
        </w:rPr>
      </w:pPr>
      <w:r w:rsidRPr="00C30B64">
        <w:rPr>
          <w:color w:val="000000"/>
        </w:rPr>
        <w:t>Подраздел 2.2 Описание оказываемых услуг</w:t>
      </w:r>
    </w:p>
    <w:p w14:paraId="2BD83F05" w14:textId="2836C505" w:rsidR="008C0C6D" w:rsidRPr="00C30B64" w:rsidRDefault="008C0C6D" w:rsidP="008C0C6D">
      <w:pPr>
        <w:ind w:left="2552" w:hanging="1701"/>
        <w:rPr>
          <w:color w:val="000000"/>
        </w:rPr>
      </w:pPr>
      <w:r w:rsidRPr="00C30B64">
        <w:rPr>
          <w:color w:val="000000"/>
        </w:rPr>
        <w:t xml:space="preserve">Подраздел 2.3 Объем оказываемых услуг либо доля оказываемых услуг в общем </w:t>
      </w:r>
      <w:r w:rsidR="00F72E1C" w:rsidRPr="00C30B64">
        <w:rPr>
          <w:color w:val="000000"/>
        </w:rPr>
        <w:t>объёме</w:t>
      </w:r>
      <w:r w:rsidRPr="00C30B64">
        <w:rPr>
          <w:color w:val="000000"/>
        </w:rPr>
        <w:t xml:space="preserve"> закупки</w:t>
      </w:r>
    </w:p>
    <w:p w14:paraId="21F67A09" w14:textId="77777777" w:rsidR="008C0C6D" w:rsidRPr="00C30B64" w:rsidRDefault="008C0C6D" w:rsidP="008C0C6D">
      <w:pPr>
        <w:rPr>
          <w:color w:val="000000"/>
        </w:rPr>
      </w:pPr>
      <w:r w:rsidRPr="00C30B64">
        <w:rPr>
          <w:color w:val="000000"/>
        </w:rPr>
        <w:t>РАЗДЕЛ 3. ТРЕБОВАНИЯ К УСЛУГАМ</w:t>
      </w:r>
    </w:p>
    <w:p w14:paraId="07B46F3C" w14:textId="77777777" w:rsidR="008C0C6D" w:rsidRPr="00C30B64" w:rsidRDefault="008C0C6D" w:rsidP="008C0C6D">
      <w:pPr>
        <w:ind w:left="851"/>
        <w:rPr>
          <w:color w:val="000000"/>
        </w:rPr>
      </w:pPr>
      <w:r w:rsidRPr="00C30B64">
        <w:rPr>
          <w:color w:val="000000"/>
        </w:rPr>
        <w:t>Подраздел 3.1 Общие требования</w:t>
      </w:r>
    </w:p>
    <w:p w14:paraId="301BFA9C" w14:textId="77777777" w:rsidR="008C0C6D" w:rsidRPr="00C30B64" w:rsidRDefault="008C0C6D" w:rsidP="008C0C6D">
      <w:pPr>
        <w:ind w:left="851"/>
        <w:rPr>
          <w:color w:val="000000"/>
        </w:rPr>
      </w:pPr>
      <w:r w:rsidRPr="00C30B64">
        <w:rPr>
          <w:color w:val="000000"/>
        </w:rPr>
        <w:t>Подраздел 3.2 Требования к качеству оказываемых услуг</w:t>
      </w:r>
    </w:p>
    <w:p w14:paraId="3C69F3C9" w14:textId="77777777" w:rsidR="008C0C6D" w:rsidRPr="00C30B64" w:rsidRDefault="008C0C6D" w:rsidP="008C0C6D">
      <w:pPr>
        <w:ind w:left="2552" w:hanging="1701"/>
        <w:rPr>
          <w:color w:val="000000"/>
        </w:rPr>
      </w:pPr>
      <w:r w:rsidRPr="00C30B64">
        <w:rPr>
          <w:color w:val="000000"/>
        </w:rPr>
        <w:t>Подраздел 3.3 Требования к гарантийным обязательствам оказываемых услуг</w:t>
      </w:r>
    </w:p>
    <w:p w14:paraId="47BA39F0" w14:textId="77777777" w:rsidR="008C0C6D" w:rsidRPr="00C30B64" w:rsidRDefault="008C0C6D" w:rsidP="008C0C6D">
      <w:pPr>
        <w:ind w:left="851"/>
        <w:rPr>
          <w:color w:val="000000"/>
        </w:rPr>
      </w:pPr>
      <w:r w:rsidRPr="00C30B64">
        <w:rPr>
          <w:color w:val="000000"/>
        </w:rPr>
        <w:t>Подраздел 3.4 Требования к конфиденциальности</w:t>
      </w:r>
    </w:p>
    <w:p w14:paraId="4E4D96CF" w14:textId="77777777" w:rsidR="008C0C6D" w:rsidRPr="00C30B64" w:rsidRDefault="008C0C6D" w:rsidP="008C0C6D">
      <w:pPr>
        <w:ind w:left="851"/>
        <w:rPr>
          <w:color w:val="000000"/>
        </w:rPr>
      </w:pPr>
      <w:r w:rsidRPr="00C30B64">
        <w:rPr>
          <w:color w:val="000000"/>
        </w:rPr>
        <w:t>Подраздел 3.5 Требования к безопасности оказания услуг и безопасности результата оказанных услуг</w:t>
      </w:r>
    </w:p>
    <w:p w14:paraId="119F6F40" w14:textId="77777777" w:rsidR="008C0C6D" w:rsidRPr="00C30B64" w:rsidRDefault="008C0C6D" w:rsidP="008C0C6D">
      <w:pPr>
        <w:ind w:left="851"/>
        <w:rPr>
          <w:color w:val="000000"/>
        </w:rPr>
      </w:pPr>
      <w:r w:rsidRPr="00C30B64">
        <w:rPr>
          <w:color w:val="000000"/>
        </w:rPr>
        <w:t>Подраздел 3.6 Требования по обучению персонала заказчика</w:t>
      </w:r>
    </w:p>
    <w:p w14:paraId="2C7B9AE1" w14:textId="77777777" w:rsidR="008C0C6D" w:rsidRPr="00C30B64" w:rsidRDefault="008C0C6D" w:rsidP="008C0C6D">
      <w:pPr>
        <w:ind w:left="2694" w:hanging="1843"/>
        <w:rPr>
          <w:color w:val="000000"/>
        </w:rPr>
      </w:pPr>
      <w:r w:rsidRPr="00C30B64">
        <w:rPr>
          <w:color w:val="000000"/>
        </w:rPr>
        <w:t>Подраздел 3.7 Требования к составу технического предложения участника</w:t>
      </w:r>
    </w:p>
    <w:p w14:paraId="1CF17F29" w14:textId="77777777" w:rsidR="008C0C6D" w:rsidRPr="00C30B64" w:rsidRDefault="008C0C6D" w:rsidP="008C0C6D">
      <w:pPr>
        <w:ind w:left="851"/>
        <w:rPr>
          <w:color w:val="000000"/>
        </w:rPr>
      </w:pPr>
      <w:r w:rsidRPr="00C30B64">
        <w:rPr>
          <w:color w:val="000000"/>
        </w:rPr>
        <w:t>Подраздел 3.8 Специальные требования</w:t>
      </w:r>
    </w:p>
    <w:p w14:paraId="77A7FE11" w14:textId="77777777" w:rsidR="008C0C6D" w:rsidRPr="00C30B64" w:rsidRDefault="008C0C6D" w:rsidP="008C0C6D">
      <w:pPr>
        <w:rPr>
          <w:color w:val="000000"/>
        </w:rPr>
      </w:pPr>
      <w:r w:rsidRPr="00C30B64">
        <w:rPr>
          <w:color w:val="000000"/>
        </w:rPr>
        <w:t>РАЗДЕЛ 4. РЕЗУЛЬТАТ ОКАЗАННЫХ УСЛУГ</w:t>
      </w:r>
    </w:p>
    <w:p w14:paraId="02CAB888" w14:textId="77777777" w:rsidR="008C0C6D" w:rsidRPr="00C30B64" w:rsidRDefault="008C0C6D" w:rsidP="008C0C6D">
      <w:pPr>
        <w:ind w:left="851"/>
        <w:rPr>
          <w:color w:val="000000"/>
        </w:rPr>
      </w:pPr>
      <w:r w:rsidRPr="00C30B64">
        <w:rPr>
          <w:color w:val="000000"/>
        </w:rPr>
        <w:t>Подраздел 4.1 Описание конечного результата оказанных услуг</w:t>
      </w:r>
    </w:p>
    <w:p w14:paraId="3615F1AE" w14:textId="709D47F1" w:rsidR="008C0C6D" w:rsidRPr="00C30B64" w:rsidRDefault="008C0C6D" w:rsidP="008C0C6D">
      <w:pPr>
        <w:ind w:left="851"/>
        <w:rPr>
          <w:color w:val="000000"/>
        </w:rPr>
      </w:pPr>
      <w:r w:rsidRPr="00C30B64">
        <w:rPr>
          <w:color w:val="000000"/>
        </w:rPr>
        <w:t xml:space="preserve">Подраздел 4.2 Требования по </w:t>
      </w:r>
      <w:r w:rsidR="00F72E1C" w:rsidRPr="00C30B64">
        <w:rPr>
          <w:color w:val="000000"/>
        </w:rPr>
        <w:t>приёмке</w:t>
      </w:r>
      <w:r w:rsidRPr="00C30B64">
        <w:rPr>
          <w:color w:val="000000"/>
        </w:rPr>
        <w:t xml:space="preserve"> услуг</w:t>
      </w:r>
    </w:p>
    <w:p w14:paraId="02E56381" w14:textId="77777777" w:rsidR="008C0C6D" w:rsidRPr="00C30B64" w:rsidRDefault="008C0C6D" w:rsidP="008C0C6D">
      <w:pPr>
        <w:ind w:left="851"/>
        <w:rPr>
          <w:color w:val="000000"/>
        </w:rPr>
      </w:pPr>
      <w:r w:rsidRPr="00C30B64">
        <w:rPr>
          <w:color w:val="000000"/>
        </w:rPr>
        <w:t>Подраздел 4.3 Требования по передаче заказчику технических и иных документов (оформление результатов оказанных услуг)</w:t>
      </w:r>
    </w:p>
    <w:p w14:paraId="3526F453" w14:textId="77777777" w:rsidR="008C0C6D" w:rsidRPr="00C30B64" w:rsidRDefault="008C0C6D" w:rsidP="008C0C6D">
      <w:pPr>
        <w:ind w:left="1418" w:hanging="1418"/>
        <w:rPr>
          <w:color w:val="000000"/>
        </w:rPr>
      </w:pPr>
      <w:r w:rsidRPr="00C30B64">
        <w:rPr>
          <w:color w:val="000000"/>
        </w:rPr>
        <w:t>РАЗДЕЛ 5. ТРЕБОВАНИЯ К ТЕХНИЧЕСКОМУ ОБУЧЕНИЮ ПЕРСОНАЛА ЗАКАЗЧИКА</w:t>
      </w:r>
    </w:p>
    <w:p w14:paraId="3277F14B" w14:textId="77777777" w:rsidR="008C0C6D" w:rsidRPr="00C30B64" w:rsidRDefault="008C0C6D" w:rsidP="008C0C6D">
      <w:pPr>
        <w:rPr>
          <w:color w:val="000000"/>
        </w:rPr>
      </w:pPr>
      <w:r w:rsidRPr="00C30B64">
        <w:rPr>
          <w:color w:val="000000"/>
        </w:rPr>
        <w:t>РАЗДЕЛ 6. ПЕРЕЧЕНЬ ПРИНЯТЫХ СОКРАЩЕНИЙ</w:t>
      </w:r>
    </w:p>
    <w:p w14:paraId="3E708C42" w14:textId="77777777" w:rsidR="008C0C6D" w:rsidRPr="00C30B64" w:rsidRDefault="008C0C6D" w:rsidP="008C0C6D">
      <w:pPr>
        <w:rPr>
          <w:color w:val="000000"/>
        </w:rPr>
      </w:pPr>
      <w:r w:rsidRPr="00C30B64">
        <w:rPr>
          <w:color w:val="000000"/>
        </w:rPr>
        <w:t>РАЗДЕЛ 7. ПЕРЕЧЕНЬ ПРИЛОЖЕНИЙ</w:t>
      </w:r>
    </w:p>
    <w:p w14:paraId="7EC19AC9" w14:textId="77777777" w:rsidR="008C0C6D" w:rsidRPr="00C30B64" w:rsidRDefault="008C0C6D" w:rsidP="005B39BF">
      <w:pPr>
        <w:pStyle w:val="11"/>
        <w:jc w:val="center"/>
        <w:rPr>
          <w:rFonts w:ascii="Times New Roman" w:hAnsi="Times New Roman" w:cs="Times New Roman"/>
          <w:sz w:val="28"/>
          <w:szCs w:val="28"/>
        </w:rPr>
      </w:pPr>
      <w:r w:rsidRPr="00C30B64">
        <w:rPr>
          <w:i/>
          <w:sz w:val="26"/>
          <w:szCs w:val="26"/>
        </w:rPr>
        <w:br w:type="page"/>
      </w:r>
      <w:r w:rsidRPr="00C30B64">
        <w:rPr>
          <w:rFonts w:ascii="Times New Roman" w:hAnsi="Times New Roman" w:cs="Times New Roman"/>
          <w:color w:val="auto"/>
          <w:sz w:val="28"/>
          <w:szCs w:val="28"/>
        </w:rPr>
        <w:lastRenderedPageBreak/>
        <w:t>РАЗДЕЛ 1. НАИМЕНОВАНИЕ УСЛУГИ</w:t>
      </w:r>
    </w:p>
    <w:p w14:paraId="645C16EA" w14:textId="77777777" w:rsidR="008C0C6D" w:rsidRPr="00C30B64" w:rsidRDefault="008C0C6D" w:rsidP="008C0C6D">
      <w:pPr>
        <w:rPr>
          <w:i/>
          <w:color w:val="000000"/>
          <w:sz w:val="26"/>
          <w:szCs w:val="26"/>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8C0C6D" w:rsidRPr="00C30B64" w14:paraId="4E467730" w14:textId="77777777" w:rsidTr="009C07E6">
        <w:trPr>
          <w:trHeight w:val="319"/>
        </w:trPr>
        <w:tc>
          <w:tcPr>
            <w:tcW w:w="9639" w:type="dxa"/>
            <w:tcBorders>
              <w:top w:val="single" w:sz="4" w:space="0" w:color="auto"/>
              <w:left w:val="single" w:sz="4" w:space="0" w:color="auto"/>
              <w:right w:val="single" w:sz="4" w:space="0" w:color="auto"/>
            </w:tcBorders>
          </w:tcPr>
          <w:bookmarkEnd w:id="1"/>
          <w:p w14:paraId="3BE7FFA0" w14:textId="5ED7BCCF" w:rsidR="008C0C6D" w:rsidRPr="00C30B64" w:rsidRDefault="007A5580" w:rsidP="0004072B">
            <w:pPr>
              <w:rPr>
                <w:i/>
                <w:color w:val="000000"/>
                <w:sz w:val="24"/>
                <w:szCs w:val="24"/>
              </w:rPr>
            </w:pPr>
            <w:r w:rsidRPr="00C30B64">
              <w:rPr>
                <w:i/>
                <w:color w:val="000000"/>
                <w:sz w:val="24"/>
                <w:szCs w:val="24"/>
              </w:rPr>
              <w:t>Разработка</w:t>
            </w:r>
            <w:r w:rsidRPr="00C30B64">
              <w:rPr>
                <w:i/>
                <w:sz w:val="24"/>
                <w:szCs w:val="24"/>
              </w:rPr>
              <w:t xml:space="preserve"> </w:t>
            </w:r>
            <w:r w:rsidRPr="00C30B64">
              <w:rPr>
                <w:i/>
                <w:color w:val="000000" w:themeColor="text1"/>
                <w:sz w:val="24"/>
                <w:szCs w:val="24"/>
              </w:rPr>
              <w:t>подсистем интеллектуальной обработки информации</w:t>
            </w:r>
            <w:r w:rsidR="0004072B" w:rsidRPr="00C30B64">
              <w:rPr>
                <w:i/>
                <w:color w:val="000000" w:themeColor="text1"/>
                <w:sz w:val="24"/>
                <w:szCs w:val="24"/>
              </w:rPr>
              <w:t xml:space="preserve"> и роботизации пользовател</w:t>
            </w:r>
            <w:r w:rsidR="00135389">
              <w:rPr>
                <w:i/>
                <w:color w:val="000000" w:themeColor="text1"/>
                <w:sz w:val="24"/>
                <w:szCs w:val="24"/>
              </w:rPr>
              <w:t>ь</w:t>
            </w:r>
            <w:r w:rsidR="0004072B" w:rsidRPr="00C30B64">
              <w:rPr>
                <w:i/>
                <w:color w:val="000000" w:themeColor="text1"/>
                <w:sz w:val="24"/>
                <w:szCs w:val="24"/>
              </w:rPr>
              <w:t xml:space="preserve">ской активности в рамках проекта автоматизации </w:t>
            </w:r>
            <w:r w:rsidR="00DA7212">
              <w:rPr>
                <w:i/>
                <w:color w:val="000000" w:themeColor="text1"/>
                <w:sz w:val="24"/>
                <w:szCs w:val="24"/>
              </w:rPr>
              <w:t>процесса подготовки комплекта закупочной документации (пилот</w:t>
            </w:r>
            <w:r w:rsidR="00ED3F9A">
              <w:rPr>
                <w:i/>
                <w:color w:val="000000" w:themeColor="text1"/>
                <w:sz w:val="24"/>
                <w:szCs w:val="24"/>
              </w:rPr>
              <w:t>)</w:t>
            </w:r>
          </w:p>
        </w:tc>
      </w:tr>
    </w:tbl>
    <w:p w14:paraId="00575305" w14:textId="77777777" w:rsidR="008C0C6D" w:rsidRPr="00C30B64" w:rsidRDefault="008C0C6D" w:rsidP="008C0C6D">
      <w:pPr>
        <w:jc w:val="center"/>
        <w:rPr>
          <w:color w:val="000000"/>
        </w:rPr>
      </w:pPr>
    </w:p>
    <w:p w14:paraId="31188D7B" w14:textId="77777777" w:rsidR="008C0C6D" w:rsidRPr="00C30B64" w:rsidRDefault="008C0C6D" w:rsidP="005B39BF">
      <w:pPr>
        <w:pStyle w:val="11"/>
        <w:jc w:val="center"/>
        <w:rPr>
          <w:rFonts w:ascii="Times New Roman" w:hAnsi="Times New Roman" w:cs="Times New Roman"/>
          <w:sz w:val="28"/>
          <w:szCs w:val="28"/>
        </w:rPr>
      </w:pPr>
      <w:r w:rsidRPr="00C30B64">
        <w:rPr>
          <w:rFonts w:ascii="Times New Roman" w:hAnsi="Times New Roman" w:cs="Times New Roman"/>
          <w:color w:val="auto"/>
          <w:sz w:val="28"/>
          <w:szCs w:val="28"/>
        </w:rPr>
        <w:t>РАЗДЕЛ 2. ОПИСАНИЕ УСЛУГИ</w:t>
      </w:r>
    </w:p>
    <w:p w14:paraId="15F87709" w14:textId="77777777" w:rsidR="008C0C6D" w:rsidRPr="00C30B64" w:rsidRDefault="008C0C6D" w:rsidP="008C0C6D">
      <w:pPr>
        <w:jc w:val="center"/>
        <w:rPr>
          <w:color w:val="000000"/>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3"/>
      </w:tblGrid>
      <w:tr w:rsidR="000149EC" w:rsidRPr="00C30B64" w14:paraId="02322B91" w14:textId="77777777" w:rsidTr="009C07E6">
        <w:trPr>
          <w:trHeight w:val="396"/>
        </w:trPr>
        <w:tc>
          <w:tcPr>
            <w:tcW w:w="9639" w:type="dxa"/>
            <w:tcBorders>
              <w:top w:val="single" w:sz="4" w:space="0" w:color="auto"/>
              <w:left w:val="single" w:sz="4" w:space="0" w:color="auto"/>
              <w:bottom w:val="single" w:sz="4" w:space="0" w:color="auto"/>
              <w:right w:val="single" w:sz="4" w:space="0" w:color="auto"/>
            </w:tcBorders>
          </w:tcPr>
          <w:p w14:paraId="77FB63D7" w14:textId="77777777" w:rsidR="000149EC" w:rsidRPr="00C30B64" w:rsidRDefault="000149EC" w:rsidP="008E0C4F">
            <w:pPr>
              <w:jc w:val="center"/>
              <w:rPr>
                <w:color w:val="000000"/>
              </w:rPr>
            </w:pPr>
            <w:r w:rsidRPr="00C30B64">
              <w:rPr>
                <w:color w:val="000000"/>
              </w:rPr>
              <w:t>Подраздел 2.1 Сост</w:t>
            </w:r>
            <w:r w:rsidR="008E0C4F" w:rsidRPr="00C30B64">
              <w:rPr>
                <w:color w:val="000000"/>
              </w:rPr>
              <w:t>ав (перечень) оказываемых услуг</w:t>
            </w:r>
          </w:p>
        </w:tc>
      </w:tr>
      <w:tr w:rsidR="000149EC" w:rsidRPr="00C30B64" w14:paraId="1199B6E7" w14:textId="77777777" w:rsidTr="009C07E6">
        <w:trPr>
          <w:trHeight w:val="420"/>
        </w:trPr>
        <w:tc>
          <w:tcPr>
            <w:tcW w:w="9639" w:type="dxa"/>
            <w:tcBorders>
              <w:top w:val="single" w:sz="4" w:space="0" w:color="auto"/>
              <w:left w:val="single" w:sz="4" w:space="0" w:color="auto"/>
              <w:bottom w:val="single" w:sz="4" w:space="0" w:color="auto"/>
              <w:right w:val="single" w:sz="4" w:space="0" w:color="auto"/>
            </w:tcBorders>
          </w:tcPr>
          <w:p w14:paraId="59BE01E9" w14:textId="77777777" w:rsidR="007A5580" w:rsidRPr="00C30B64" w:rsidRDefault="000B66E0" w:rsidP="000B66E0">
            <w:pPr>
              <w:pStyle w:val="a5"/>
              <w:numPr>
                <w:ilvl w:val="0"/>
                <w:numId w:val="35"/>
              </w:numPr>
              <w:jc w:val="both"/>
              <w:rPr>
                <w:rFonts w:ascii="Times New Roman" w:eastAsia="Times New Roman" w:hAnsi="Times New Roman" w:cs="Times New Roman"/>
              </w:rPr>
            </w:pPr>
            <w:r w:rsidRPr="00C30B64">
              <w:rPr>
                <w:rFonts w:ascii="Times New Roman" w:hAnsi="Times New Roman"/>
                <w:i/>
              </w:rPr>
              <w:t>Разработка подсистемы интеллектуальной обработки информации для анализа неструктурированных текстовых документов, позволяющей разрабатывать правила по извлечению сущностей, и семантического разбора текста</w:t>
            </w:r>
            <w:r w:rsidRPr="00C30B64">
              <w:rPr>
                <w:rFonts w:ascii="Times New Roman" w:hAnsi="Times New Roman"/>
              </w:rPr>
              <w:t>.</w:t>
            </w:r>
          </w:p>
          <w:p w14:paraId="695C363D" w14:textId="15733036" w:rsidR="000B66E0" w:rsidRPr="00C30B64" w:rsidRDefault="000B66E0" w:rsidP="000B66E0">
            <w:pPr>
              <w:pStyle w:val="a5"/>
              <w:numPr>
                <w:ilvl w:val="0"/>
                <w:numId w:val="35"/>
              </w:numPr>
              <w:jc w:val="both"/>
              <w:rPr>
                <w:rFonts w:ascii="Times New Roman" w:eastAsia="Times New Roman" w:hAnsi="Times New Roman" w:cs="Times New Roman"/>
                <w:i/>
              </w:rPr>
            </w:pPr>
            <w:r w:rsidRPr="00C30B64">
              <w:rPr>
                <w:rFonts w:ascii="Times New Roman" w:eastAsia="Times New Roman" w:hAnsi="Times New Roman" w:cs="Times New Roman"/>
                <w:i/>
              </w:rPr>
              <w:t>Разработка подсистемы роботизации пользовательско</w:t>
            </w:r>
            <w:r w:rsidR="0073493E">
              <w:rPr>
                <w:rFonts w:ascii="Times New Roman" w:eastAsia="Times New Roman" w:hAnsi="Times New Roman" w:cs="Times New Roman"/>
                <w:i/>
              </w:rPr>
              <w:t>й</w:t>
            </w:r>
            <w:r w:rsidRPr="00C30B64">
              <w:rPr>
                <w:rFonts w:ascii="Times New Roman" w:eastAsia="Times New Roman" w:hAnsi="Times New Roman" w:cs="Times New Roman"/>
                <w:i/>
              </w:rPr>
              <w:t xml:space="preserve"> активности, позволяющей выполнять запрограммированные пользовательские действия в фоновом режиме</w:t>
            </w:r>
          </w:p>
        </w:tc>
      </w:tr>
      <w:tr w:rsidR="000149EC" w:rsidRPr="00C30B64" w14:paraId="185A87A0" w14:textId="77777777" w:rsidTr="009C07E6">
        <w:trPr>
          <w:trHeight w:val="475"/>
        </w:trPr>
        <w:tc>
          <w:tcPr>
            <w:tcW w:w="9639" w:type="dxa"/>
            <w:tcBorders>
              <w:top w:val="single" w:sz="4" w:space="0" w:color="auto"/>
              <w:left w:val="single" w:sz="4" w:space="0" w:color="auto"/>
              <w:bottom w:val="single" w:sz="4" w:space="0" w:color="auto"/>
              <w:right w:val="single" w:sz="4" w:space="0" w:color="auto"/>
            </w:tcBorders>
          </w:tcPr>
          <w:p w14:paraId="510A6F3E" w14:textId="77777777" w:rsidR="000149EC" w:rsidRPr="00C30B64" w:rsidRDefault="000149EC" w:rsidP="00E0789C">
            <w:pPr>
              <w:jc w:val="center"/>
              <w:rPr>
                <w:color w:val="000000"/>
              </w:rPr>
            </w:pPr>
            <w:r w:rsidRPr="00C30B64">
              <w:rPr>
                <w:color w:val="000000"/>
              </w:rPr>
              <w:t>Подраздел 2.2 Описание оказываемых услуг</w:t>
            </w:r>
          </w:p>
        </w:tc>
      </w:tr>
      <w:tr w:rsidR="000149EC" w:rsidRPr="00C30B64" w14:paraId="705A74A3" w14:textId="77777777" w:rsidTr="009C07E6">
        <w:trPr>
          <w:trHeight w:val="425"/>
        </w:trPr>
        <w:tc>
          <w:tcPr>
            <w:tcW w:w="9639" w:type="dxa"/>
            <w:tcBorders>
              <w:top w:val="single" w:sz="4" w:space="0" w:color="auto"/>
              <w:left w:val="single" w:sz="4" w:space="0" w:color="auto"/>
              <w:bottom w:val="single" w:sz="4" w:space="0" w:color="auto"/>
              <w:right w:val="single" w:sz="4" w:space="0" w:color="auto"/>
            </w:tcBorders>
          </w:tcPr>
          <w:p w14:paraId="6411C064" w14:textId="194B4411" w:rsidR="0004072B" w:rsidRPr="00C30B64" w:rsidRDefault="0004072B" w:rsidP="00C30B64">
            <w:pPr>
              <w:ind w:right="435"/>
              <w:rPr>
                <w:i/>
                <w:color w:val="000000" w:themeColor="text1"/>
                <w:sz w:val="24"/>
                <w:szCs w:val="24"/>
              </w:rPr>
            </w:pPr>
            <w:r w:rsidRPr="00C30B64">
              <w:rPr>
                <w:i/>
                <w:color w:val="000000" w:themeColor="text1"/>
                <w:sz w:val="24"/>
                <w:szCs w:val="24"/>
              </w:rPr>
              <w:t xml:space="preserve">В рамках проекта </w:t>
            </w:r>
            <w:r w:rsidR="00DA7212">
              <w:rPr>
                <w:i/>
                <w:color w:val="000000" w:themeColor="text1"/>
                <w:sz w:val="24"/>
                <w:szCs w:val="24"/>
              </w:rPr>
              <w:t>автоматизации процесса подготовки комплекта закупочной документации (пилот)</w:t>
            </w:r>
            <w:r w:rsidRPr="00C30B64">
              <w:rPr>
                <w:i/>
                <w:color w:val="000000" w:themeColor="text1"/>
                <w:sz w:val="24"/>
                <w:szCs w:val="24"/>
              </w:rPr>
              <w:t>выполняются следующие задачи:</w:t>
            </w:r>
          </w:p>
          <w:p w14:paraId="180EB02C" w14:textId="77777777" w:rsidR="007A65B2" w:rsidRPr="00C30B64" w:rsidRDefault="00601833" w:rsidP="0004072B">
            <w:pPr>
              <w:pStyle w:val="a5"/>
              <w:numPr>
                <w:ilvl w:val="0"/>
                <w:numId w:val="36"/>
              </w:numPr>
              <w:ind w:right="435"/>
              <w:rPr>
                <w:rFonts w:ascii="Times New Roman" w:hAnsi="Times New Roman" w:cs="Times New Roman"/>
                <w:i/>
              </w:rPr>
            </w:pPr>
            <w:r w:rsidRPr="00C30B64">
              <w:rPr>
                <w:rFonts w:ascii="Times New Roman" w:eastAsia="Times New Roman" w:hAnsi="Times New Roman" w:cs="Times New Roman"/>
                <w:i/>
              </w:rPr>
              <w:t>Автоматизация проверки Технического задания на закупку МТО</w:t>
            </w:r>
            <w:r w:rsidR="0004072B" w:rsidRPr="00C30B64">
              <w:rPr>
                <w:rFonts w:ascii="Times New Roman" w:eastAsia="Times New Roman" w:hAnsi="Times New Roman" w:cs="Times New Roman"/>
                <w:i/>
              </w:rPr>
              <w:t>;</w:t>
            </w:r>
          </w:p>
          <w:p w14:paraId="0689346C" w14:textId="77777777" w:rsidR="007A65B2" w:rsidRPr="00C30B64" w:rsidRDefault="00601833" w:rsidP="0004072B">
            <w:pPr>
              <w:pStyle w:val="a5"/>
              <w:numPr>
                <w:ilvl w:val="0"/>
                <w:numId w:val="36"/>
              </w:numPr>
              <w:ind w:right="435"/>
              <w:rPr>
                <w:rFonts w:ascii="Times New Roman" w:hAnsi="Times New Roman" w:cs="Times New Roman"/>
                <w:i/>
              </w:rPr>
            </w:pPr>
            <w:r w:rsidRPr="00C30B64">
              <w:rPr>
                <w:rFonts w:ascii="Times New Roman" w:eastAsia="Times New Roman" w:hAnsi="Times New Roman" w:cs="Times New Roman"/>
                <w:i/>
              </w:rPr>
              <w:t>Автоматизированный поиск ценовой информации в открытых источниках и БДЦ</w:t>
            </w:r>
            <w:r w:rsidR="0004072B" w:rsidRPr="00C30B64">
              <w:rPr>
                <w:rFonts w:ascii="Times New Roman" w:eastAsia="Times New Roman" w:hAnsi="Times New Roman" w:cs="Times New Roman"/>
                <w:i/>
              </w:rPr>
              <w:t>;</w:t>
            </w:r>
          </w:p>
          <w:p w14:paraId="58ACBBB2" w14:textId="77777777" w:rsidR="007A65B2" w:rsidRPr="00C30B64" w:rsidRDefault="00601833" w:rsidP="0004072B">
            <w:pPr>
              <w:pStyle w:val="a5"/>
              <w:numPr>
                <w:ilvl w:val="0"/>
                <w:numId w:val="36"/>
              </w:numPr>
              <w:ind w:right="435"/>
              <w:rPr>
                <w:rFonts w:ascii="Times New Roman" w:hAnsi="Times New Roman" w:cs="Times New Roman"/>
                <w:i/>
              </w:rPr>
            </w:pPr>
            <w:r w:rsidRPr="00C30B64">
              <w:rPr>
                <w:rFonts w:ascii="Times New Roman" w:eastAsia="Times New Roman" w:hAnsi="Times New Roman" w:cs="Times New Roman"/>
                <w:i/>
              </w:rPr>
              <w:t xml:space="preserve">Формирование печатной формы запроса ТКП (письмо + ТЗ). Рассылка адресных запросов </w:t>
            </w:r>
            <w:r w:rsidR="0004072B" w:rsidRPr="00C30B64">
              <w:rPr>
                <w:rFonts w:ascii="Times New Roman" w:eastAsia="Times New Roman" w:hAnsi="Times New Roman" w:cs="Times New Roman"/>
                <w:i/>
              </w:rPr>
              <w:t>Т</w:t>
            </w:r>
            <w:r w:rsidRPr="00C30B64">
              <w:rPr>
                <w:rFonts w:ascii="Times New Roman" w:eastAsia="Times New Roman" w:hAnsi="Times New Roman" w:cs="Times New Roman"/>
                <w:i/>
              </w:rPr>
              <w:t>КП средствами робо</w:t>
            </w:r>
            <w:r w:rsidR="0004072B" w:rsidRPr="00C30B64">
              <w:rPr>
                <w:rFonts w:ascii="Times New Roman" w:eastAsia="Times New Roman" w:hAnsi="Times New Roman" w:cs="Times New Roman"/>
                <w:i/>
              </w:rPr>
              <w:t>та;</w:t>
            </w:r>
            <w:r w:rsidRPr="00C30B64">
              <w:rPr>
                <w:rFonts w:ascii="Times New Roman" w:eastAsia="Times New Roman" w:hAnsi="Times New Roman" w:cs="Times New Roman"/>
                <w:i/>
              </w:rPr>
              <w:t xml:space="preserve"> </w:t>
            </w:r>
          </w:p>
          <w:p w14:paraId="75A978CC" w14:textId="77777777" w:rsidR="007A65B2" w:rsidRPr="00C30B64" w:rsidRDefault="00601833" w:rsidP="0004072B">
            <w:pPr>
              <w:pStyle w:val="a5"/>
              <w:numPr>
                <w:ilvl w:val="0"/>
                <w:numId w:val="36"/>
              </w:numPr>
              <w:ind w:right="435"/>
              <w:rPr>
                <w:rFonts w:ascii="Times New Roman" w:hAnsi="Times New Roman" w:cs="Times New Roman"/>
                <w:i/>
              </w:rPr>
            </w:pPr>
            <w:r w:rsidRPr="00C30B64">
              <w:rPr>
                <w:rFonts w:ascii="Times New Roman" w:eastAsia="Times New Roman" w:hAnsi="Times New Roman" w:cs="Times New Roman"/>
                <w:i/>
              </w:rPr>
              <w:t xml:space="preserve">Получение адресных </w:t>
            </w:r>
            <w:r w:rsidR="0004072B" w:rsidRPr="00C30B64">
              <w:rPr>
                <w:rFonts w:ascii="Times New Roman" w:eastAsia="Times New Roman" w:hAnsi="Times New Roman" w:cs="Times New Roman"/>
                <w:i/>
              </w:rPr>
              <w:t>Т</w:t>
            </w:r>
            <w:r w:rsidRPr="00C30B64">
              <w:rPr>
                <w:rFonts w:ascii="Times New Roman" w:eastAsia="Times New Roman" w:hAnsi="Times New Roman" w:cs="Times New Roman"/>
                <w:i/>
              </w:rPr>
              <w:t>КП. Распознавание графического документа в текст. Автоматич</w:t>
            </w:r>
            <w:r w:rsidR="0004072B" w:rsidRPr="00C30B64">
              <w:rPr>
                <w:rFonts w:ascii="Times New Roman" w:eastAsia="Times New Roman" w:hAnsi="Times New Roman" w:cs="Times New Roman"/>
                <w:i/>
              </w:rPr>
              <w:t>еское извлечение данных из ТКП;</w:t>
            </w:r>
          </w:p>
          <w:p w14:paraId="018C21D9" w14:textId="77777777" w:rsidR="007A65B2" w:rsidRPr="00C30B64" w:rsidRDefault="00601833" w:rsidP="0004072B">
            <w:pPr>
              <w:pStyle w:val="a5"/>
              <w:numPr>
                <w:ilvl w:val="0"/>
                <w:numId w:val="36"/>
              </w:numPr>
              <w:ind w:right="435"/>
              <w:rPr>
                <w:rFonts w:ascii="Times New Roman" w:hAnsi="Times New Roman" w:cs="Times New Roman"/>
                <w:i/>
              </w:rPr>
            </w:pPr>
            <w:r w:rsidRPr="00C30B64">
              <w:rPr>
                <w:rFonts w:ascii="Times New Roman" w:eastAsia="Times New Roman" w:hAnsi="Times New Roman" w:cs="Times New Roman"/>
                <w:i/>
              </w:rPr>
              <w:t>Автоматическое формирование ценового анализа на основе ранее полученных данных</w:t>
            </w:r>
            <w:r w:rsidR="0004072B" w:rsidRPr="00C30B64">
              <w:rPr>
                <w:rFonts w:ascii="Times New Roman" w:eastAsia="Times New Roman" w:hAnsi="Times New Roman" w:cs="Times New Roman"/>
                <w:i/>
              </w:rPr>
              <w:t>.</w:t>
            </w:r>
          </w:p>
          <w:p w14:paraId="77FB3F7F" w14:textId="77777777" w:rsidR="00C30B64" w:rsidRPr="00C30B64" w:rsidRDefault="00C30B64" w:rsidP="00C30B64">
            <w:pPr>
              <w:ind w:right="435"/>
              <w:rPr>
                <w:i/>
              </w:rPr>
            </w:pPr>
          </w:p>
          <w:p w14:paraId="7CBFD7C8" w14:textId="77777777" w:rsidR="00C30B64" w:rsidRPr="00C30B64" w:rsidRDefault="00C30B64" w:rsidP="00C30B64">
            <w:pPr>
              <w:ind w:right="435"/>
              <w:rPr>
                <w:i/>
                <w:sz w:val="24"/>
                <w:szCs w:val="24"/>
              </w:rPr>
            </w:pPr>
            <w:r w:rsidRPr="00C30B64">
              <w:rPr>
                <w:i/>
                <w:sz w:val="24"/>
                <w:szCs w:val="24"/>
              </w:rPr>
              <w:t>Схема бизнес-процесса</w:t>
            </w:r>
          </w:p>
          <w:p w14:paraId="3874F1E6" w14:textId="77777777" w:rsidR="00C30B64" w:rsidRPr="00C30B64" w:rsidRDefault="00100FB3" w:rsidP="00C30B64">
            <w:pPr>
              <w:ind w:right="435"/>
              <w:rPr>
                <w:i/>
              </w:rPr>
            </w:pPr>
            <w:r>
              <w:rPr>
                <w:noProof/>
              </w:rPr>
              <w:drawing>
                <wp:inline distT="0" distB="0" distL="0" distR="0" wp14:anchorId="766A6464" wp14:editId="6A9A4CC8">
                  <wp:extent cx="5963227" cy="2975212"/>
                  <wp:effectExtent l="19050" t="19050" r="19050" b="158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9812" cy="2978497"/>
                          </a:xfrm>
                          <a:prstGeom prst="rect">
                            <a:avLst/>
                          </a:prstGeom>
                          <a:ln>
                            <a:solidFill>
                              <a:srgbClr val="FF0000"/>
                            </a:solidFill>
                          </a:ln>
                        </pic:spPr>
                      </pic:pic>
                    </a:graphicData>
                  </a:graphic>
                </wp:inline>
              </w:drawing>
            </w:r>
          </w:p>
          <w:p w14:paraId="7970C60A" w14:textId="77777777" w:rsidR="00C30B64" w:rsidRPr="00C30B64" w:rsidRDefault="00C30B64" w:rsidP="00C30B64">
            <w:pPr>
              <w:ind w:right="435"/>
              <w:rPr>
                <w:i/>
              </w:rPr>
            </w:pPr>
          </w:p>
          <w:p w14:paraId="561D45E1" w14:textId="77777777" w:rsidR="0004072B" w:rsidRDefault="0004072B" w:rsidP="0004072B">
            <w:pPr>
              <w:pStyle w:val="a5"/>
              <w:widowControl/>
              <w:ind w:left="324" w:right="435"/>
              <w:rPr>
                <w:rFonts w:ascii="Times New Roman" w:eastAsia="Times New Roman" w:hAnsi="Times New Roman" w:cs="Times New Roman"/>
                <w:i/>
              </w:rPr>
            </w:pPr>
          </w:p>
          <w:p w14:paraId="3C0E9A69" w14:textId="60DDE667" w:rsidR="00177890" w:rsidRPr="00177890" w:rsidRDefault="00177890" w:rsidP="00177890">
            <w:pPr>
              <w:pStyle w:val="ab"/>
              <w:spacing w:before="0" w:after="0"/>
              <w:ind w:firstLine="0"/>
              <w:jc w:val="left"/>
              <w:rPr>
                <w:i/>
                <w:lang w:eastAsia="en-US"/>
              </w:rPr>
            </w:pPr>
            <w:r w:rsidRPr="00177890">
              <w:rPr>
                <w:i/>
              </w:rPr>
              <w:lastRenderedPageBreak/>
              <w:t>Концептуальная архитектура решения представлена в виде организованных процессов взаимодействия всех систем/</w:t>
            </w:r>
            <w:r w:rsidR="00F72E1C" w:rsidRPr="00177890">
              <w:rPr>
                <w:i/>
              </w:rPr>
              <w:t>подсистем,</w:t>
            </w:r>
            <w:r w:rsidRPr="00177890">
              <w:rPr>
                <w:i/>
              </w:rPr>
              <w:t xml:space="preserve"> входящих в решение, в которых должны выполняться действия, автоматизирующие выполнение этапов бизнес-процессов.</w:t>
            </w:r>
          </w:p>
          <w:p w14:paraId="17468789" w14:textId="77777777" w:rsidR="00177890" w:rsidRPr="00177890" w:rsidRDefault="00177890" w:rsidP="00177890">
            <w:pPr>
              <w:pStyle w:val="ab"/>
              <w:spacing w:before="0" w:after="0"/>
              <w:jc w:val="left"/>
              <w:rPr>
                <w:i/>
                <w:lang w:eastAsia="en-US"/>
              </w:rPr>
            </w:pPr>
            <w:r w:rsidRPr="00177890">
              <w:rPr>
                <w:i/>
                <w:lang w:eastAsia="en-US"/>
              </w:rPr>
              <w:t>Система состоит из компонентов:</w:t>
            </w:r>
          </w:p>
          <w:p w14:paraId="07CA6100" w14:textId="5E6CC749" w:rsidR="00177890" w:rsidRPr="00177890" w:rsidRDefault="00177890" w:rsidP="00177890">
            <w:pPr>
              <w:pStyle w:val="ab"/>
              <w:numPr>
                <w:ilvl w:val="0"/>
                <w:numId w:val="38"/>
              </w:numPr>
              <w:spacing w:before="0" w:after="0"/>
              <w:jc w:val="left"/>
              <w:rPr>
                <w:i/>
                <w:lang w:eastAsia="en-US"/>
              </w:rPr>
            </w:pPr>
            <w:r w:rsidRPr="00177890">
              <w:rPr>
                <w:i/>
              </w:rPr>
              <w:t>Подсистема интеллектуальной обработки информации</w:t>
            </w:r>
            <w:r w:rsidR="0032188E">
              <w:rPr>
                <w:i/>
              </w:rPr>
              <w:t xml:space="preserve"> (далее ИОИ)</w:t>
            </w:r>
            <w:r w:rsidRPr="00177890">
              <w:rPr>
                <w:i/>
              </w:rPr>
              <w:t>;</w:t>
            </w:r>
          </w:p>
          <w:p w14:paraId="79F7E263" w14:textId="277EF3FF" w:rsidR="00177890" w:rsidRPr="00177890" w:rsidRDefault="00177890" w:rsidP="00177890">
            <w:pPr>
              <w:pStyle w:val="ab"/>
              <w:numPr>
                <w:ilvl w:val="0"/>
                <w:numId w:val="38"/>
              </w:numPr>
              <w:spacing w:before="0" w:after="0"/>
              <w:jc w:val="left"/>
              <w:rPr>
                <w:i/>
                <w:lang w:eastAsia="en-US"/>
              </w:rPr>
            </w:pPr>
            <w:r w:rsidRPr="00177890">
              <w:rPr>
                <w:i/>
              </w:rPr>
              <w:t xml:space="preserve">Основная </w:t>
            </w:r>
            <w:r w:rsidR="00F72E1C" w:rsidRPr="00177890">
              <w:rPr>
                <w:i/>
              </w:rPr>
              <w:t>система -</w:t>
            </w:r>
            <w:r w:rsidRPr="00177890">
              <w:rPr>
                <w:i/>
              </w:rPr>
              <w:t xml:space="preserve"> </w:t>
            </w:r>
            <w:r w:rsidRPr="00177890">
              <w:rPr>
                <w:i/>
                <w:lang w:val="en-US"/>
              </w:rPr>
              <w:t>SAP</w:t>
            </w:r>
            <w:r w:rsidRPr="00177890">
              <w:rPr>
                <w:i/>
              </w:rPr>
              <w:t xml:space="preserve"> </w:t>
            </w:r>
            <w:r w:rsidRPr="00177890">
              <w:rPr>
                <w:i/>
                <w:lang w:val="en-US"/>
              </w:rPr>
              <w:t>ERP</w:t>
            </w:r>
            <w:r w:rsidRPr="00177890">
              <w:rPr>
                <w:i/>
              </w:rPr>
              <w:t xml:space="preserve"> </w:t>
            </w:r>
            <w:r w:rsidRPr="00177890">
              <w:rPr>
                <w:i/>
                <w:lang w:val="en-US"/>
              </w:rPr>
              <w:t>TK</w:t>
            </w:r>
            <w:r w:rsidRPr="00177890">
              <w:rPr>
                <w:i/>
              </w:rPr>
              <w:t>;</w:t>
            </w:r>
          </w:p>
          <w:p w14:paraId="35B4E24E" w14:textId="77777777" w:rsidR="00177890" w:rsidRPr="00177890" w:rsidRDefault="00177890" w:rsidP="00177890">
            <w:pPr>
              <w:pStyle w:val="ab"/>
              <w:numPr>
                <w:ilvl w:val="0"/>
                <w:numId w:val="38"/>
              </w:numPr>
              <w:spacing w:before="0" w:after="0"/>
              <w:jc w:val="left"/>
              <w:rPr>
                <w:i/>
                <w:lang w:eastAsia="en-US"/>
              </w:rPr>
            </w:pPr>
            <w:r w:rsidRPr="00177890">
              <w:rPr>
                <w:i/>
              </w:rPr>
              <w:t>Подсистема распознавания текста;</w:t>
            </w:r>
          </w:p>
          <w:p w14:paraId="775AAB5D" w14:textId="77777777" w:rsidR="00177890" w:rsidRPr="00177890" w:rsidRDefault="00177890" w:rsidP="00177890">
            <w:pPr>
              <w:pStyle w:val="ab"/>
              <w:numPr>
                <w:ilvl w:val="0"/>
                <w:numId w:val="38"/>
              </w:numPr>
              <w:spacing w:before="0" w:after="0"/>
              <w:jc w:val="left"/>
              <w:rPr>
                <w:i/>
                <w:lang w:eastAsia="en-US"/>
              </w:rPr>
            </w:pPr>
            <w:r w:rsidRPr="00177890">
              <w:rPr>
                <w:i/>
                <w:color w:val="000000" w:themeColor="text1"/>
              </w:rPr>
              <w:t>Подсистема роботизации пользовательской активности.</w:t>
            </w:r>
          </w:p>
          <w:p w14:paraId="6C6D179A" w14:textId="77777777" w:rsidR="00177890" w:rsidRDefault="00177890" w:rsidP="00177890">
            <w:pPr>
              <w:pStyle w:val="ab"/>
              <w:spacing w:before="0" w:after="0"/>
              <w:ind w:firstLine="0"/>
              <w:jc w:val="left"/>
              <w:rPr>
                <w:lang w:eastAsia="en-US"/>
              </w:rPr>
            </w:pPr>
            <w:r>
              <w:rPr>
                <w:noProof/>
              </w:rPr>
              <w:drawing>
                <wp:inline distT="0" distB="0" distL="0" distR="0" wp14:anchorId="5D5186C2" wp14:editId="1BABAE19">
                  <wp:extent cx="5940425" cy="28384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38450"/>
                          </a:xfrm>
                          <a:prstGeom prst="rect">
                            <a:avLst/>
                          </a:prstGeom>
                        </pic:spPr>
                      </pic:pic>
                    </a:graphicData>
                  </a:graphic>
                </wp:inline>
              </w:drawing>
            </w:r>
          </w:p>
          <w:p w14:paraId="302F62DC" w14:textId="77777777" w:rsidR="00177890" w:rsidRDefault="00177890" w:rsidP="0004072B">
            <w:pPr>
              <w:pStyle w:val="a5"/>
              <w:widowControl/>
              <w:ind w:left="324" w:right="435"/>
              <w:rPr>
                <w:rFonts w:ascii="Times New Roman" w:eastAsia="Times New Roman" w:hAnsi="Times New Roman" w:cs="Times New Roman"/>
                <w:i/>
              </w:rPr>
            </w:pPr>
          </w:p>
          <w:p w14:paraId="24F06BC3" w14:textId="0E2615A9" w:rsidR="0004072B" w:rsidRPr="00C30B64" w:rsidRDefault="007E4FFE" w:rsidP="0004072B">
            <w:pPr>
              <w:pStyle w:val="a5"/>
              <w:widowControl/>
              <w:ind w:left="324" w:right="435"/>
              <w:rPr>
                <w:rFonts w:ascii="Times New Roman" w:eastAsia="Times New Roman" w:hAnsi="Times New Roman" w:cs="Times New Roman"/>
                <w:i/>
              </w:rPr>
            </w:pPr>
            <w:r w:rsidRPr="00C30B64">
              <w:rPr>
                <w:rFonts w:ascii="Times New Roman" w:eastAsia="Times New Roman" w:hAnsi="Times New Roman" w:cs="Times New Roman"/>
                <w:i/>
              </w:rPr>
              <w:t xml:space="preserve">Данным ТЗ регламентируется выполнение работ только по </w:t>
            </w:r>
            <w:r w:rsidR="00161734" w:rsidRPr="00C30B64">
              <w:rPr>
                <w:rFonts w:ascii="Times New Roman" w:eastAsia="Times New Roman" w:hAnsi="Times New Roman" w:cs="Times New Roman"/>
                <w:i/>
              </w:rPr>
              <w:t>подсистемам</w:t>
            </w:r>
            <w:r w:rsidRPr="00C30B64">
              <w:rPr>
                <w:rFonts w:ascii="Times New Roman" w:eastAsia="Times New Roman" w:hAnsi="Times New Roman" w:cs="Times New Roman"/>
                <w:i/>
              </w:rPr>
              <w:t>:</w:t>
            </w:r>
          </w:p>
          <w:p w14:paraId="3662E983" w14:textId="77777777" w:rsidR="007E4FFE" w:rsidRPr="00C30B64" w:rsidRDefault="007E4FFE" w:rsidP="007E4FFE">
            <w:pPr>
              <w:pStyle w:val="a5"/>
              <w:widowControl/>
              <w:numPr>
                <w:ilvl w:val="0"/>
                <w:numId w:val="6"/>
              </w:numPr>
              <w:ind w:right="435"/>
              <w:rPr>
                <w:rFonts w:ascii="Times New Roman" w:eastAsia="Times New Roman" w:hAnsi="Times New Roman" w:cs="Times New Roman"/>
                <w:i/>
              </w:rPr>
            </w:pPr>
            <w:r w:rsidRPr="00177890">
              <w:rPr>
                <w:rFonts w:ascii="Times New Roman" w:hAnsi="Times New Roman" w:cs="Times New Roman"/>
                <w:b/>
                <w:i/>
              </w:rPr>
              <w:t>интеллектуальной обработки информации</w:t>
            </w:r>
            <w:r w:rsidRPr="00C30B64">
              <w:rPr>
                <w:rFonts w:ascii="Times New Roman" w:hAnsi="Times New Roman" w:cs="Times New Roman"/>
                <w:i/>
              </w:rPr>
              <w:t>:</w:t>
            </w:r>
          </w:p>
          <w:p w14:paraId="0BA51FFC" w14:textId="77777777" w:rsidR="007E4FFE" w:rsidRPr="00C30B64" w:rsidRDefault="007E4FFE" w:rsidP="007E4FFE">
            <w:pPr>
              <w:pStyle w:val="a5"/>
              <w:widowControl/>
              <w:ind w:right="435"/>
              <w:rPr>
                <w:rFonts w:ascii="Times New Roman" w:eastAsia="Times New Roman" w:hAnsi="Times New Roman" w:cs="Times New Roman"/>
                <w:i/>
              </w:rPr>
            </w:pPr>
            <w:r w:rsidRPr="00C30B64">
              <w:rPr>
                <w:rFonts w:ascii="Times New Roman" w:hAnsi="Times New Roman" w:cs="Times New Roman"/>
                <w:i/>
              </w:rPr>
              <w:t xml:space="preserve">- </w:t>
            </w:r>
            <w:r w:rsidRPr="00C30B64">
              <w:rPr>
                <w:rFonts w:ascii="Times New Roman" w:eastAsia="Times New Roman" w:hAnsi="Times New Roman" w:cs="Times New Roman"/>
                <w:i/>
              </w:rPr>
              <w:t xml:space="preserve">Автоматизация проверки Технического задания на закупку МТО, </w:t>
            </w:r>
          </w:p>
          <w:p w14:paraId="58C8AE68" w14:textId="77777777" w:rsidR="007E4FFE" w:rsidRPr="00C30B64" w:rsidRDefault="007E4FFE" w:rsidP="007E4FFE">
            <w:pPr>
              <w:pStyle w:val="a5"/>
              <w:widowControl/>
              <w:ind w:right="435"/>
              <w:rPr>
                <w:rFonts w:ascii="Times New Roman" w:eastAsia="Times New Roman" w:hAnsi="Times New Roman" w:cs="Times New Roman"/>
                <w:i/>
              </w:rPr>
            </w:pPr>
            <w:r w:rsidRPr="00C30B64">
              <w:rPr>
                <w:rFonts w:ascii="Times New Roman" w:eastAsia="Times New Roman" w:hAnsi="Times New Roman" w:cs="Times New Roman"/>
                <w:i/>
              </w:rPr>
              <w:t>- Автоматическое извлечение данных из ТКП.</w:t>
            </w:r>
          </w:p>
          <w:p w14:paraId="25D7BDE6" w14:textId="77777777" w:rsidR="007E4FFE" w:rsidRPr="00177890" w:rsidRDefault="007E4FFE" w:rsidP="007E4FFE">
            <w:pPr>
              <w:pStyle w:val="a5"/>
              <w:widowControl/>
              <w:numPr>
                <w:ilvl w:val="0"/>
                <w:numId w:val="6"/>
              </w:numPr>
              <w:ind w:right="435"/>
              <w:rPr>
                <w:rFonts w:ascii="Times New Roman" w:eastAsia="Times New Roman" w:hAnsi="Times New Roman" w:cs="Times New Roman"/>
                <w:b/>
                <w:i/>
              </w:rPr>
            </w:pPr>
            <w:r w:rsidRPr="00177890">
              <w:rPr>
                <w:rFonts w:ascii="Times New Roman" w:eastAsia="Times New Roman" w:hAnsi="Times New Roman" w:cs="Times New Roman"/>
                <w:b/>
                <w:i/>
              </w:rPr>
              <w:t>роботизации пользовательско</w:t>
            </w:r>
            <w:r w:rsidR="00177890" w:rsidRPr="00177890">
              <w:rPr>
                <w:rFonts w:ascii="Times New Roman" w:eastAsia="Times New Roman" w:hAnsi="Times New Roman" w:cs="Times New Roman"/>
                <w:b/>
                <w:i/>
              </w:rPr>
              <w:t>й</w:t>
            </w:r>
            <w:r w:rsidRPr="00177890">
              <w:rPr>
                <w:rFonts w:ascii="Times New Roman" w:eastAsia="Times New Roman" w:hAnsi="Times New Roman" w:cs="Times New Roman"/>
                <w:b/>
                <w:i/>
              </w:rPr>
              <w:t xml:space="preserve"> активности</w:t>
            </w:r>
            <w:r w:rsidR="00177890">
              <w:rPr>
                <w:rFonts w:ascii="Times New Roman" w:eastAsia="Times New Roman" w:hAnsi="Times New Roman" w:cs="Times New Roman"/>
                <w:b/>
                <w:i/>
              </w:rPr>
              <w:t>:</w:t>
            </w:r>
          </w:p>
          <w:p w14:paraId="609CEC88" w14:textId="0391CE03" w:rsidR="007E4FFE" w:rsidRPr="00C30B64" w:rsidRDefault="007E4FFE" w:rsidP="007E4FFE">
            <w:pPr>
              <w:pStyle w:val="a5"/>
              <w:widowControl/>
              <w:ind w:right="435"/>
              <w:rPr>
                <w:rFonts w:ascii="Times New Roman" w:eastAsia="Times New Roman" w:hAnsi="Times New Roman" w:cs="Times New Roman"/>
                <w:i/>
              </w:rPr>
            </w:pPr>
            <w:r w:rsidRPr="00C30B64">
              <w:rPr>
                <w:rFonts w:ascii="Times New Roman" w:eastAsia="Times New Roman" w:hAnsi="Times New Roman" w:cs="Times New Roman"/>
                <w:i/>
              </w:rPr>
              <w:t xml:space="preserve">- Автоматизированный поиск ценовой информации в открытых источниках и БДЦ, </w:t>
            </w:r>
            <w:r w:rsidR="00053AEA">
              <w:rPr>
                <w:rFonts w:ascii="Times New Roman" w:eastAsia="Times New Roman" w:hAnsi="Times New Roman" w:cs="Times New Roman"/>
                <w:i/>
              </w:rPr>
              <w:t xml:space="preserve"> </w:t>
            </w:r>
          </w:p>
          <w:p w14:paraId="7F2AFE49" w14:textId="77777777" w:rsidR="007E4FFE" w:rsidRPr="00C30B64" w:rsidRDefault="007E4FFE" w:rsidP="007E4FFE">
            <w:pPr>
              <w:pStyle w:val="a5"/>
              <w:widowControl/>
              <w:ind w:right="435"/>
              <w:rPr>
                <w:rFonts w:ascii="Times New Roman" w:eastAsia="Times New Roman" w:hAnsi="Times New Roman" w:cs="Times New Roman"/>
                <w:i/>
              </w:rPr>
            </w:pPr>
            <w:r w:rsidRPr="00C30B64">
              <w:rPr>
                <w:rFonts w:ascii="Times New Roman" w:eastAsia="Times New Roman" w:hAnsi="Times New Roman" w:cs="Times New Roman"/>
                <w:i/>
              </w:rPr>
              <w:t>- Рассылка адресных запросов ТКП средствами робота,</w:t>
            </w:r>
          </w:p>
          <w:p w14:paraId="0B99057C" w14:textId="77777777" w:rsidR="007E4FFE" w:rsidRDefault="007E4FFE" w:rsidP="00053AEA">
            <w:pPr>
              <w:pStyle w:val="a5"/>
              <w:widowControl/>
              <w:ind w:right="435"/>
              <w:rPr>
                <w:rFonts w:ascii="Times New Roman" w:eastAsia="Times New Roman" w:hAnsi="Times New Roman" w:cs="Times New Roman"/>
                <w:i/>
              </w:rPr>
            </w:pPr>
            <w:r w:rsidRPr="00C30B64">
              <w:rPr>
                <w:rFonts w:ascii="Times New Roman" w:eastAsia="Times New Roman" w:hAnsi="Times New Roman" w:cs="Times New Roman"/>
                <w:i/>
              </w:rPr>
              <w:t>- Получение адресных ТКП</w:t>
            </w:r>
            <w:r w:rsidR="00053AEA">
              <w:rPr>
                <w:rFonts w:ascii="Times New Roman" w:eastAsia="Times New Roman" w:hAnsi="Times New Roman" w:cs="Times New Roman"/>
                <w:i/>
              </w:rPr>
              <w:t>;</w:t>
            </w:r>
          </w:p>
          <w:p w14:paraId="2F6A3167" w14:textId="3E97535A" w:rsidR="007E4FFE" w:rsidRPr="00C30B64" w:rsidRDefault="00053AEA" w:rsidP="007E4FFE">
            <w:pPr>
              <w:pStyle w:val="a5"/>
              <w:widowControl/>
              <w:ind w:right="435"/>
              <w:rPr>
                <w:rFonts w:ascii="Times New Roman" w:eastAsia="Times New Roman" w:hAnsi="Times New Roman" w:cs="Times New Roman"/>
                <w:i/>
              </w:rPr>
            </w:pPr>
            <w:r>
              <w:rPr>
                <w:rFonts w:ascii="Times New Roman" w:eastAsia="Times New Roman" w:hAnsi="Times New Roman" w:cs="Times New Roman"/>
                <w:i/>
              </w:rPr>
              <w:t xml:space="preserve">- </w:t>
            </w:r>
            <w:r w:rsidR="00ED7B2A">
              <w:rPr>
                <w:rFonts w:ascii="Times New Roman" w:eastAsia="Times New Roman" w:hAnsi="Times New Roman" w:cs="Times New Roman"/>
                <w:i/>
              </w:rPr>
              <w:t>Ф</w:t>
            </w:r>
            <w:r>
              <w:rPr>
                <w:rFonts w:ascii="Times New Roman" w:eastAsia="Times New Roman" w:hAnsi="Times New Roman" w:cs="Times New Roman"/>
                <w:i/>
              </w:rPr>
              <w:t>ормирование агрегированных таблиц с результатами поиска</w:t>
            </w:r>
            <w:r w:rsidR="007E4FFE" w:rsidRPr="00C30B64">
              <w:rPr>
                <w:rFonts w:ascii="Times New Roman" w:eastAsia="Times New Roman" w:hAnsi="Times New Roman" w:cs="Times New Roman"/>
                <w:i/>
              </w:rPr>
              <w:t>.</w:t>
            </w:r>
          </w:p>
          <w:p w14:paraId="17F61210" w14:textId="77777777" w:rsidR="007E4FFE" w:rsidRPr="00C30B64" w:rsidRDefault="007E4FFE" w:rsidP="0004072B">
            <w:pPr>
              <w:pStyle w:val="a5"/>
              <w:widowControl/>
              <w:ind w:left="324" w:right="435"/>
              <w:rPr>
                <w:rFonts w:ascii="Times New Roman" w:eastAsia="Times New Roman" w:hAnsi="Times New Roman" w:cs="Times New Roman"/>
                <w:i/>
              </w:rPr>
            </w:pPr>
          </w:p>
          <w:p w14:paraId="561FBAE4" w14:textId="77777777" w:rsidR="004E6C1D" w:rsidRPr="00C30B64" w:rsidRDefault="00C30B64" w:rsidP="004E6C1D">
            <w:pPr>
              <w:rPr>
                <w:i/>
              </w:rPr>
            </w:pPr>
            <w:r w:rsidRPr="00C30B64">
              <w:rPr>
                <w:i/>
                <w:sz w:val="24"/>
                <w:szCs w:val="24"/>
              </w:rPr>
              <w:t>Состав п</w:t>
            </w:r>
            <w:r w:rsidR="004E6C1D" w:rsidRPr="00C30B64">
              <w:rPr>
                <w:i/>
                <w:sz w:val="24"/>
                <w:szCs w:val="24"/>
              </w:rPr>
              <w:t>редоставл</w:t>
            </w:r>
            <w:r w:rsidRPr="00C30B64">
              <w:rPr>
                <w:i/>
                <w:sz w:val="24"/>
                <w:szCs w:val="24"/>
              </w:rPr>
              <w:t>яемых</w:t>
            </w:r>
            <w:r w:rsidR="004E6C1D" w:rsidRPr="00C30B64">
              <w:rPr>
                <w:i/>
                <w:sz w:val="24"/>
                <w:szCs w:val="24"/>
              </w:rPr>
              <w:t xml:space="preserve"> услуг по разработке подсистем интеллектуальной обработки информации и роботизации пользовательско</w:t>
            </w:r>
            <w:r w:rsidR="008668E2">
              <w:rPr>
                <w:i/>
                <w:sz w:val="24"/>
                <w:szCs w:val="24"/>
              </w:rPr>
              <w:t>й</w:t>
            </w:r>
            <w:r w:rsidR="004E6C1D" w:rsidRPr="00C30B64">
              <w:rPr>
                <w:i/>
                <w:sz w:val="24"/>
                <w:szCs w:val="24"/>
              </w:rPr>
              <w:t xml:space="preserve"> активности:</w:t>
            </w:r>
          </w:p>
          <w:p w14:paraId="1A5196D2" w14:textId="77777777" w:rsidR="007A5580" w:rsidRPr="00C30B64" w:rsidRDefault="002E4F0C" w:rsidP="004E6C1D">
            <w:pPr>
              <w:pStyle w:val="a5"/>
              <w:numPr>
                <w:ilvl w:val="0"/>
                <w:numId w:val="37"/>
              </w:numPr>
              <w:ind w:right="435"/>
              <w:rPr>
                <w:rFonts w:ascii="Times New Roman" w:hAnsi="Times New Roman" w:cs="Times New Roman"/>
                <w:i/>
              </w:rPr>
            </w:pPr>
            <w:r w:rsidRPr="00C30B64">
              <w:rPr>
                <w:rFonts w:ascii="Times New Roman" w:hAnsi="Times New Roman" w:cs="Times New Roman"/>
                <w:i/>
              </w:rPr>
              <w:t>Проектирование (п</w:t>
            </w:r>
            <w:r w:rsidR="007A5580" w:rsidRPr="00C30B64">
              <w:rPr>
                <w:rFonts w:ascii="Times New Roman" w:hAnsi="Times New Roman" w:cs="Times New Roman"/>
                <w:i/>
              </w:rPr>
              <w:t xml:space="preserve">одготовка </w:t>
            </w:r>
            <w:r w:rsidRPr="00C30B64">
              <w:rPr>
                <w:rFonts w:ascii="Times New Roman" w:hAnsi="Times New Roman" w:cs="Times New Roman"/>
                <w:i/>
              </w:rPr>
              <w:t xml:space="preserve">проектной документации </w:t>
            </w:r>
            <w:r w:rsidR="007A5580" w:rsidRPr="00C30B64">
              <w:rPr>
                <w:rFonts w:ascii="Times New Roman" w:hAnsi="Times New Roman" w:cs="Times New Roman"/>
                <w:i/>
              </w:rPr>
              <w:t>ТЗ, ЗР, ОИ, ТИ, ПР, КБП, СИТ, ДО и пр.)</w:t>
            </w:r>
            <w:r w:rsidR="0004072B" w:rsidRPr="00C30B64">
              <w:rPr>
                <w:rFonts w:ascii="Times New Roman" w:hAnsi="Times New Roman" w:cs="Times New Roman"/>
                <w:i/>
              </w:rPr>
              <w:t>;</w:t>
            </w:r>
          </w:p>
          <w:p w14:paraId="4713AF89" w14:textId="77777777" w:rsidR="007A5580" w:rsidRPr="00C30B64" w:rsidRDefault="007A5580" w:rsidP="004E6C1D">
            <w:pPr>
              <w:pStyle w:val="a5"/>
              <w:numPr>
                <w:ilvl w:val="0"/>
                <w:numId w:val="37"/>
              </w:numPr>
              <w:ind w:right="435"/>
              <w:rPr>
                <w:rFonts w:ascii="Times New Roman" w:eastAsia="Times New Roman" w:hAnsi="Times New Roman" w:cs="Times New Roman"/>
                <w:i/>
              </w:rPr>
            </w:pPr>
            <w:r w:rsidRPr="00C30B64">
              <w:rPr>
                <w:rFonts w:ascii="Times New Roman" w:eastAsia="Times New Roman" w:hAnsi="Times New Roman" w:cs="Times New Roman"/>
                <w:i/>
              </w:rPr>
              <w:t>Разработка под</w:t>
            </w:r>
            <w:r w:rsidR="00135389">
              <w:rPr>
                <w:rFonts w:ascii="Times New Roman" w:eastAsia="Times New Roman" w:hAnsi="Times New Roman" w:cs="Times New Roman"/>
                <w:i/>
              </w:rPr>
              <w:t>с</w:t>
            </w:r>
            <w:r w:rsidRPr="00C30B64">
              <w:rPr>
                <w:rFonts w:ascii="Times New Roman" w:eastAsia="Times New Roman" w:hAnsi="Times New Roman" w:cs="Times New Roman"/>
                <w:i/>
              </w:rPr>
              <w:t xml:space="preserve">истемы </w:t>
            </w:r>
            <w:r w:rsidRPr="00C30B64">
              <w:rPr>
                <w:rFonts w:ascii="Times New Roman" w:hAnsi="Times New Roman" w:cs="Times New Roman"/>
                <w:i/>
              </w:rPr>
              <w:t>интеллектуальной обработки информации</w:t>
            </w:r>
            <w:r w:rsidR="0004072B" w:rsidRPr="00C30B64">
              <w:rPr>
                <w:rFonts w:ascii="Times New Roman" w:hAnsi="Times New Roman" w:cs="Times New Roman"/>
                <w:i/>
              </w:rPr>
              <w:t>;</w:t>
            </w:r>
          </w:p>
          <w:p w14:paraId="5941EBEA" w14:textId="77777777" w:rsidR="0004072B" w:rsidRPr="00C30B64" w:rsidRDefault="0004072B" w:rsidP="004E6C1D">
            <w:pPr>
              <w:pStyle w:val="a5"/>
              <w:numPr>
                <w:ilvl w:val="0"/>
                <w:numId w:val="37"/>
              </w:numPr>
              <w:ind w:right="435"/>
              <w:rPr>
                <w:rFonts w:ascii="Times New Roman" w:hAnsi="Times New Roman" w:cs="Times New Roman"/>
                <w:i/>
              </w:rPr>
            </w:pPr>
            <w:r w:rsidRPr="00C30B64">
              <w:rPr>
                <w:rFonts w:ascii="Times New Roman" w:hAnsi="Times New Roman" w:cs="Times New Roman"/>
                <w:i/>
              </w:rPr>
              <w:t>Разработка подсистемы роботизации пользовательско</w:t>
            </w:r>
            <w:r w:rsidR="00135389">
              <w:rPr>
                <w:rFonts w:ascii="Times New Roman" w:hAnsi="Times New Roman" w:cs="Times New Roman"/>
                <w:i/>
              </w:rPr>
              <w:t>й</w:t>
            </w:r>
            <w:r w:rsidRPr="00C30B64">
              <w:rPr>
                <w:rFonts w:ascii="Times New Roman" w:hAnsi="Times New Roman" w:cs="Times New Roman"/>
                <w:i/>
              </w:rPr>
              <w:t xml:space="preserve"> активности;</w:t>
            </w:r>
          </w:p>
          <w:p w14:paraId="51046558" w14:textId="6B5420B5" w:rsidR="002E4F0C" w:rsidRPr="00C30B64" w:rsidRDefault="007A5580" w:rsidP="004E6C1D">
            <w:pPr>
              <w:pStyle w:val="a5"/>
              <w:numPr>
                <w:ilvl w:val="0"/>
                <w:numId w:val="37"/>
              </w:numPr>
              <w:ind w:right="435"/>
              <w:rPr>
                <w:rFonts w:ascii="Times New Roman" w:hAnsi="Times New Roman" w:cs="Times New Roman"/>
                <w:i/>
              </w:rPr>
            </w:pPr>
            <w:r w:rsidRPr="00C30B64">
              <w:rPr>
                <w:rFonts w:ascii="Times New Roman" w:hAnsi="Times New Roman" w:cs="Times New Roman"/>
                <w:i/>
              </w:rPr>
              <w:t>Установка, настройка</w:t>
            </w:r>
            <w:r w:rsidR="002E4F0C" w:rsidRPr="00C30B64">
              <w:rPr>
                <w:rFonts w:ascii="Times New Roman" w:hAnsi="Times New Roman" w:cs="Times New Roman"/>
                <w:i/>
              </w:rPr>
              <w:t xml:space="preserve"> тестовых и продуктивных стендов, интеграционных интерфейсов с </w:t>
            </w:r>
            <w:r w:rsidR="0004072B" w:rsidRPr="00C30B64">
              <w:rPr>
                <w:rFonts w:ascii="Times New Roman" w:hAnsi="Times New Roman" w:cs="Times New Roman"/>
                <w:i/>
              </w:rPr>
              <w:t>внешними системами</w:t>
            </w:r>
            <w:r w:rsidR="00FE222D">
              <w:rPr>
                <w:rFonts w:ascii="Times New Roman" w:hAnsi="Times New Roman" w:cs="Times New Roman"/>
                <w:i/>
              </w:rPr>
              <w:t>, обучение системы</w:t>
            </w:r>
            <w:r w:rsidR="0004072B" w:rsidRPr="00C30B64">
              <w:rPr>
                <w:rFonts w:ascii="Times New Roman" w:hAnsi="Times New Roman" w:cs="Times New Roman"/>
                <w:i/>
              </w:rPr>
              <w:t>;</w:t>
            </w:r>
          </w:p>
          <w:p w14:paraId="30B0CC0B" w14:textId="77777777" w:rsidR="002E4F0C" w:rsidRPr="00C30B64" w:rsidRDefault="002E4F0C" w:rsidP="004E6C1D">
            <w:pPr>
              <w:pStyle w:val="a5"/>
              <w:numPr>
                <w:ilvl w:val="0"/>
                <w:numId w:val="37"/>
              </w:numPr>
              <w:ind w:right="435"/>
              <w:rPr>
                <w:rFonts w:ascii="Times New Roman" w:hAnsi="Times New Roman" w:cs="Times New Roman"/>
                <w:i/>
              </w:rPr>
            </w:pPr>
            <w:r w:rsidRPr="00C30B64">
              <w:rPr>
                <w:rFonts w:ascii="Times New Roman" w:hAnsi="Times New Roman" w:cs="Times New Roman"/>
                <w:i/>
              </w:rPr>
              <w:t>Подготовка инструкций по администрированию, установке, настройке, расширению/масштабированию, разработке, использованию библиотек алгоритмов подсист</w:t>
            </w:r>
            <w:r w:rsidR="00490C04" w:rsidRPr="00C30B64">
              <w:rPr>
                <w:rFonts w:ascii="Times New Roman" w:hAnsi="Times New Roman" w:cs="Times New Roman"/>
                <w:i/>
              </w:rPr>
              <w:t>емы</w:t>
            </w:r>
            <w:r w:rsidR="0004072B" w:rsidRPr="00C30B64">
              <w:rPr>
                <w:rFonts w:ascii="Times New Roman" w:hAnsi="Times New Roman" w:cs="Times New Roman"/>
                <w:i/>
              </w:rPr>
              <w:t>;</w:t>
            </w:r>
          </w:p>
          <w:p w14:paraId="09908B21" w14:textId="55A0C735" w:rsidR="000149EC" w:rsidRPr="00F03E49" w:rsidRDefault="002E4F0C" w:rsidP="004E6C1D">
            <w:pPr>
              <w:pStyle w:val="a5"/>
              <w:numPr>
                <w:ilvl w:val="0"/>
                <w:numId w:val="37"/>
              </w:numPr>
              <w:ind w:right="435"/>
            </w:pPr>
            <w:r w:rsidRPr="00C30B64">
              <w:rPr>
                <w:rFonts w:ascii="Times New Roman" w:hAnsi="Times New Roman" w:cs="Times New Roman"/>
                <w:i/>
              </w:rPr>
              <w:t>Т</w:t>
            </w:r>
            <w:r w:rsidR="007A5580" w:rsidRPr="00C30B64">
              <w:rPr>
                <w:rFonts w:ascii="Times New Roman" w:hAnsi="Times New Roman" w:cs="Times New Roman"/>
                <w:i/>
              </w:rPr>
              <w:t>естировани</w:t>
            </w:r>
            <w:r w:rsidRPr="00C30B64">
              <w:rPr>
                <w:rFonts w:ascii="Times New Roman" w:hAnsi="Times New Roman" w:cs="Times New Roman"/>
                <w:i/>
              </w:rPr>
              <w:t>е</w:t>
            </w:r>
            <w:r w:rsidR="007A5580" w:rsidRPr="00C30B64">
              <w:rPr>
                <w:rFonts w:ascii="Times New Roman" w:hAnsi="Times New Roman" w:cs="Times New Roman"/>
                <w:i/>
              </w:rPr>
              <w:t xml:space="preserve"> функциональности, </w:t>
            </w:r>
            <w:r w:rsidRPr="00C30B64">
              <w:rPr>
                <w:rFonts w:ascii="Times New Roman" w:hAnsi="Times New Roman" w:cs="Times New Roman"/>
                <w:i/>
              </w:rPr>
              <w:t xml:space="preserve">проведение </w:t>
            </w:r>
            <w:r w:rsidR="007A5580" w:rsidRPr="00C30B64">
              <w:rPr>
                <w:rFonts w:ascii="Times New Roman" w:hAnsi="Times New Roman" w:cs="Times New Roman"/>
                <w:i/>
              </w:rPr>
              <w:t>обучени</w:t>
            </w:r>
            <w:r w:rsidRPr="00C30B64">
              <w:rPr>
                <w:rFonts w:ascii="Times New Roman" w:hAnsi="Times New Roman" w:cs="Times New Roman"/>
                <w:i/>
              </w:rPr>
              <w:t>я</w:t>
            </w:r>
            <w:r w:rsidR="007A5580" w:rsidRPr="00C30B64">
              <w:rPr>
                <w:rFonts w:ascii="Times New Roman" w:hAnsi="Times New Roman" w:cs="Times New Roman"/>
                <w:i/>
              </w:rPr>
              <w:t xml:space="preserve"> пользователей</w:t>
            </w:r>
            <w:r w:rsidR="00DF0E28">
              <w:rPr>
                <w:rFonts w:ascii="Times New Roman" w:hAnsi="Times New Roman" w:cs="Times New Roman"/>
                <w:i/>
              </w:rPr>
              <w:t>;</w:t>
            </w:r>
          </w:p>
          <w:p w14:paraId="2D3CF510" w14:textId="77777777" w:rsidR="00DF0E28" w:rsidRDefault="00DF0E28" w:rsidP="004E6C1D">
            <w:pPr>
              <w:pStyle w:val="a5"/>
              <w:numPr>
                <w:ilvl w:val="0"/>
                <w:numId w:val="37"/>
              </w:numPr>
              <w:ind w:right="435"/>
              <w:rPr>
                <w:rFonts w:ascii="Times New Roman" w:hAnsi="Times New Roman" w:cs="Times New Roman"/>
                <w:i/>
              </w:rPr>
            </w:pPr>
            <w:r w:rsidRPr="00955562">
              <w:rPr>
                <w:rFonts w:ascii="Times New Roman" w:hAnsi="Times New Roman" w:cs="Times New Roman"/>
                <w:i/>
              </w:rPr>
              <w:t xml:space="preserve">Устранение замечаний по результатам ОЭ, </w:t>
            </w:r>
            <w:r w:rsidR="00955562" w:rsidRPr="00955562">
              <w:rPr>
                <w:rFonts w:ascii="Times New Roman" w:hAnsi="Times New Roman" w:cs="Times New Roman"/>
                <w:i/>
              </w:rPr>
              <w:t>проведение ПСИ системы, отладка</w:t>
            </w:r>
            <w:r w:rsidR="00955562">
              <w:rPr>
                <w:rFonts w:ascii="Times New Roman" w:hAnsi="Times New Roman" w:cs="Times New Roman"/>
                <w:i/>
              </w:rPr>
              <w:t>;</w:t>
            </w:r>
          </w:p>
          <w:p w14:paraId="16923CFC" w14:textId="77777777" w:rsidR="00955562" w:rsidRPr="00955562" w:rsidRDefault="00955562" w:rsidP="004E6C1D">
            <w:pPr>
              <w:pStyle w:val="a5"/>
              <w:numPr>
                <w:ilvl w:val="0"/>
                <w:numId w:val="37"/>
              </w:numPr>
              <w:ind w:right="435"/>
              <w:rPr>
                <w:rFonts w:ascii="Times New Roman" w:hAnsi="Times New Roman" w:cs="Times New Roman"/>
                <w:i/>
              </w:rPr>
            </w:pPr>
            <w:r>
              <w:rPr>
                <w:rFonts w:ascii="Times New Roman" w:hAnsi="Times New Roman" w:cs="Times New Roman"/>
                <w:i/>
              </w:rPr>
              <w:t>П</w:t>
            </w:r>
            <w:r w:rsidRPr="00955562">
              <w:rPr>
                <w:rFonts w:ascii="Times New Roman" w:hAnsi="Times New Roman" w:cs="Times New Roman"/>
                <w:i/>
              </w:rPr>
              <w:t>ередача на сопровождение</w:t>
            </w:r>
            <w:r>
              <w:rPr>
                <w:rFonts w:ascii="Times New Roman" w:hAnsi="Times New Roman" w:cs="Times New Roman"/>
                <w:i/>
              </w:rPr>
              <w:t xml:space="preserve">, </w:t>
            </w:r>
            <w:r w:rsidRPr="00C30B64">
              <w:rPr>
                <w:rFonts w:ascii="Times New Roman" w:hAnsi="Times New Roman" w:cs="Times New Roman"/>
                <w:i/>
              </w:rPr>
              <w:t>ввод в промышленную эксплуатацию</w:t>
            </w:r>
            <w:r w:rsidR="00063540">
              <w:rPr>
                <w:rFonts w:ascii="Times New Roman" w:hAnsi="Times New Roman" w:cs="Times New Roman"/>
                <w:i/>
              </w:rPr>
              <w:t>, гарантийное обслуживание</w:t>
            </w:r>
            <w:r>
              <w:rPr>
                <w:rFonts w:ascii="Times New Roman" w:hAnsi="Times New Roman" w:cs="Times New Roman"/>
                <w:i/>
              </w:rPr>
              <w:t>.</w:t>
            </w:r>
          </w:p>
          <w:p w14:paraId="09362F42" w14:textId="77777777" w:rsidR="00F03E49" w:rsidRDefault="00F03E49" w:rsidP="00F03E49">
            <w:pPr>
              <w:ind w:right="435"/>
            </w:pPr>
          </w:p>
          <w:p w14:paraId="7EBFA847" w14:textId="77777777" w:rsidR="00F03E49" w:rsidRPr="00EC2600" w:rsidRDefault="00F03E49" w:rsidP="00F03E49">
            <w:pPr>
              <w:pStyle w:val="3"/>
              <w:numPr>
                <w:ilvl w:val="2"/>
                <w:numId w:val="0"/>
              </w:numPr>
              <w:tabs>
                <w:tab w:val="num" w:pos="1418"/>
              </w:tabs>
              <w:spacing w:before="120" w:beforeAutospacing="0" w:after="120" w:afterAutospacing="0"/>
              <w:ind w:left="568"/>
              <w:jc w:val="both"/>
              <w:rPr>
                <w:i/>
                <w:sz w:val="24"/>
                <w:szCs w:val="24"/>
              </w:rPr>
            </w:pPr>
            <w:r w:rsidRPr="00EC2600">
              <w:rPr>
                <w:i/>
                <w:sz w:val="24"/>
                <w:szCs w:val="24"/>
              </w:rPr>
              <w:t>Требования к реализации подсистемы интеллектуальной обработки информации</w:t>
            </w:r>
          </w:p>
          <w:p w14:paraId="19A79991" w14:textId="17DDEEFD"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 xml:space="preserve">Подсистема интеллектуальной обработки информации должна взаимодействовать с основной системой </w:t>
            </w:r>
            <w:r w:rsidRPr="00EC2600">
              <w:rPr>
                <w:rFonts w:ascii="Times New Roman" w:hAnsi="Times New Roman" w:cs="Times New Roman"/>
                <w:i/>
                <w:lang w:val="en-US"/>
              </w:rPr>
              <w:t>SAP</w:t>
            </w:r>
            <w:r w:rsidRPr="00EC2600">
              <w:rPr>
                <w:rFonts w:ascii="Times New Roman" w:hAnsi="Times New Roman" w:cs="Times New Roman"/>
                <w:i/>
              </w:rPr>
              <w:t xml:space="preserve"> </w:t>
            </w:r>
            <w:r w:rsidRPr="00EC2600">
              <w:rPr>
                <w:rFonts w:ascii="Times New Roman" w:hAnsi="Times New Roman" w:cs="Times New Roman"/>
                <w:i/>
                <w:lang w:val="en-US"/>
              </w:rPr>
              <w:t>ERP</w:t>
            </w:r>
            <w:r w:rsidRPr="00EC2600">
              <w:rPr>
                <w:rFonts w:ascii="Times New Roman" w:hAnsi="Times New Roman" w:cs="Times New Roman"/>
                <w:i/>
              </w:rPr>
              <w:t xml:space="preserve"> </w:t>
            </w:r>
            <w:r w:rsidRPr="00EC2600">
              <w:rPr>
                <w:rFonts w:ascii="Times New Roman" w:hAnsi="Times New Roman" w:cs="Times New Roman"/>
                <w:i/>
                <w:lang w:val="en-US"/>
              </w:rPr>
              <w:t>TK</w:t>
            </w:r>
            <w:r w:rsidRPr="00EC2600">
              <w:rPr>
                <w:rFonts w:ascii="Times New Roman" w:hAnsi="Times New Roman" w:cs="Times New Roman"/>
                <w:i/>
              </w:rPr>
              <w:t xml:space="preserve"> – получать от </w:t>
            </w:r>
            <w:r w:rsidR="00F72E1C" w:rsidRPr="00EC2600">
              <w:rPr>
                <w:rFonts w:ascii="Times New Roman" w:hAnsi="Times New Roman" w:cs="Times New Roman"/>
                <w:i/>
              </w:rPr>
              <w:t>неё</w:t>
            </w:r>
            <w:r w:rsidRPr="00EC2600">
              <w:rPr>
                <w:rFonts w:ascii="Times New Roman" w:hAnsi="Times New Roman" w:cs="Times New Roman"/>
                <w:i/>
              </w:rPr>
              <w:t xml:space="preserve"> запросы на проверку документов, полученной от </w:t>
            </w:r>
            <w:r w:rsidRPr="00EC2600">
              <w:rPr>
                <w:rFonts w:ascii="Times New Roman" w:hAnsi="Times New Roman" w:cs="Times New Roman"/>
                <w:i/>
                <w:lang w:val="en-US"/>
              </w:rPr>
              <w:t>SAP</w:t>
            </w:r>
            <w:r w:rsidRPr="00EC2600">
              <w:rPr>
                <w:rFonts w:ascii="Times New Roman" w:hAnsi="Times New Roman" w:cs="Times New Roman"/>
                <w:i/>
              </w:rPr>
              <w:t xml:space="preserve"> </w:t>
            </w:r>
            <w:r w:rsidRPr="00EC2600">
              <w:rPr>
                <w:rFonts w:ascii="Times New Roman" w:hAnsi="Times New Roman" w:cs="Times New Roman"/>
                <w:i/>
                <w:lang w:val="en-US"/>
              </w:rPr>
              <w:t>ERP</w:t>
            </w:r>
            <w:r w:rsidRPr="00EC2600">
              <w:rPr>
                <w:rFonts w:ascii="Times New Roman" w:hAnsi="Times New Roman" w:cs="Times New Roman"/>
                <w:i/>
              </w:rPr>
              <w:t xml:space="preserve"> </w:t>
            </w:r>
            <w:r w:rsidRPr="00EC2600">
              <w:rPr>
                <w:rFonts w:ascii="Times New Roman" w:hAnsi="Times New Roman" w:cs="Times New Roman"/>
                <w:i/>
                <w:lang w:val="en-US"/>
              </w:rPr>
              <w:t>TK</w:t>
            </w:r>
            <w:r w:rsidRPr="00EC2600">
              <w:rPr>
                <w:rFonts w:ascii="Times New Roman" w:hAnsi="Times New Roman" w:cs="Times New Roman"/>
                <w:i/>
              </w:rPr>
              <w:t xml:space="preserve"> или загруженных через пользовательский интерфейс, на предмет соответствия типовым формам документа, ЕОСЗ и иным правилам</w:t>
            </w:r>
            <w:r w:rsidR="00511BF8">
              <w:rPr>
                <w:rFonts w:ascii="Times New Roman" w:hAnsi="Times New Roman" w:cs="Times New Roman"/>
                <w:i/>
              </w:rPr>
              <w:t>;</w:t>
            </w:r>
          </w:p>
          <w:p w14:paraId="4DBB0732" w14:textId="4E657E35"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Подсистема интеллектуальной обработки информации должна предоставлять пользователю специализированный интерфейс (экранные формы) для загрузки документов, подлежащих проверке, загрузке и индексированию документов из локальны</w:t>
            </w:r>
            <w:r w:rsidR="00285C0B">
              <w:rPr>
                <w:rFonts w:ascii="Times New Roman" w:hAnsi="Times New Roman" w:cs="Times New Roman"/>
                <w:i/>
              </w:rPr>
              <w:t>х</w:t>
            </w:r>
            <w:r w:rsidRPr="00EC2600">
              <w:rPr>
                <w:rFonts w:ascii="Times New Roman" w:hAnsi="Times New Roman" w:cs="Times New Roman"/>
                <w:i/>
              </w:rPr>
              <w:t xml:space="preserve"> нормативны</w:t>
            </w:r>
            <w:r w:rsidR="00285C0B">
              <w:rPr>
                <w:rFonts w:ascii="Times New Roman" w:hAnsi="Times New Roman" w:cs="Times New Roman"/>
                <w:i/>
              </w:rPr>
              <w:t>х</w:t>
            </w:r>
            <w:r w:rsidRPr="00EC2600">
              <w:rPr>
                <w:rFonts w:ascii="Times New Roman" w:hAnsi="Times New Roman" w:cs="Times New Roman"/>
                <w:i/>
              </w:rPr>
              <w:t xml:space="preserve"> </w:t>
            </w:r>
            <w:r w:rsidR="00F72E1C" w:rsidRPr="00EC2600">
              <w:rPr>
                <w:rFonts w:ascii="Times New Roman" w:hAnsi="Times New Roman" w:cs="Times New Roman"/>
                <w:i/>
              </w:rPr>
              <w:t>акт</w:t>
            </w:r>
            <w:r w:rsidR="00F72E1C">
              <w:rPr>
                <w:rFonts w:ascii="Times New Roman" w:hAnsi="Times New Roman" w:cs="Times New Roman"/>
                <w:i/>
              </w:rPr>
              <w:t>ов</w:t>
            </w:r>
            <w:r w:rsidR="00F72E1C" w:rsidRPr="00EC2600">
              <w:rPr>
                <w:rFonts w:ascii="Times New Roman" w:hAnsi="Times New Roman" w:cs="Times New Roman"/>
                <w:i/>
              </w:rPr>
              <w:t xml:space="preserve"> </w:t>
            </w:r>
            <w:r w:rsidR="00F72E1C" w:rsidRPr="00EC2600" w:rsidDel="00A67B06">
              <w:rPr>
                <w:rFonts w:ascii="Times New Roman" w:hAnsi="Times New Roman" w:cs="Times New Roman"/>
                <w:i/>
              </w:rPr>
              <w:t>АО</w:t>
            </w:r>
            <w:r w:rsidRPr="00EC2600">
              <w:rPr>
                <w:rFonts w:ascii="Times New Roman" w:hAnsi="Times New Roman" w:cs="Times New Roman"/>
                <w:i/>
              </w:rPr>
              <w:t xml:space="preserve"> «ТВЭЛ»</w:t>
            </w:r>
            <w:r w:rsidR="00511BF8">
              <w:rPr>
                <w:rFonts w:ascii="Times New Roman" w:hAnsi="Times New Roman" w:cs="Times New Roman"/>
                <w:i/>
              </w:rPr>
              <w:t>;</w:t>
            </w:r>
          </w:p>
          <w:p w14:paraId="1B0FF9DC" w14:textId="56BAEFB0"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Подсистема интеллектуальной обработки информации должна сохранять информацию о результатах проверки документов, для е</w:t>
            </w:r>
            <w:r w:rsidR="00F72E1C">
              <w:rPr>
                <w:rFonts w:ascii="Times New Roman" w:hAnsi="Times New Roman" w:cs="Times New Roman"/>
                <w:i/>
              </w:rPr>
              <w:t>ё</w:t>
            </w:r>
            <w:r w:rsidRPr="00EC2600">
              <w:rPr>
                <w:rFonts w:ascii="Times New Roman" w:hAnsi="Times New Roman" w:cs="Times New Roman"/>
                <w:i/>
              </w:rPr>
              <w:t xml:space="preserve"> передачи в </w:t>
            </w:r>
            <w:r w:rsidRPr="00EC2600">
              <w:rPr>
                <w:rFonts w:ascii="Times New Roman" w:hAnsi="Times New Roman" w:cs="Times New Roman"/>
                <w:i/>
                <w:lang w:val="en-US"/>
              </w:rPr>
              <w:t>SAP</w:t>
            </w:r>
            <w:r w:rsidRPr="00EC2600">
              <w:rPr>
                <w:rFonts w:ascii="Times New Roman" w:hAnsi="Times New Roman" w:cs="Times New Roman"/>
                <w:i/>
              </w:rPr>
              <w:t xml:space="preserve"> </w:t>
            </w:r>
            <w:r w:rsidRPr="00EC2600">
              <w:rPr>
                <w:rFonts w:ascii="Times New Roman" w:hAnsi="Times New Roman" w:cs="Times New Roman"/>
                <w:i/>
                <w:lang w:val="en-US"/>
              </w:rPr>
              <w:t>ERP</w:t>
            </w:r>
            <w:r w:rsidRPr="00EC2600">
              <w:rPr>
                <w:rFonts w:ascii="Times New Roman" w:hAnsi="Times New Roman" w:cs="Times New Roman"/>
                <w:i/>
              </w:rPr>
              <w:t xml:space="preserve"> </w:t>
            </w:r>
            <w:r w:rsidRPr="00EC2600">
              <w:rPr>
                <w:rFonts w:ascii="Times New Roman" w:hAnsi="Times New Roman" w:cs="Times New Roman"/>
                <w:i/>
                <w:lang w:val="en-US"/>
              </w:rPr>
              <w:t>TK</w:t>
            </w:r>
            <w:r w:rsidRPr="00EC2600">
              <w:rPr>
                <w:rFonts w:ascii="Times New Roman" w:hAnsi="Times New Roman" w:cs="Times New Roman"/>
                <w:i/>
              </w:rPr>
              <w:t>, в автоматическом режиме, по завершению выполнения про</w:t>
            </w:r>
            <w:r w:rsidR="00511BF8">
              <w:rPr>
                <w:rFonts w:ascii="Times New Roman" w:hAnsi="Times New Roman" w:cs="Times New Roman"/>
                <w:i/>
              </w:rPr>
              <w:t>цесса</w:t>
            </w:r>
            <w:r w:rsidRPr="00EC2600">
              <w:rPr>
                <w:rFonts w:ascii="Times New Roman" w:hAnsi="Times New Roman" w:cs="Times New Roman"/>
                <w:i/>
              </w:rPr>
              <w:t>.</w:t>
            </w:r>
          </w:p>
          <w:p w14:paraId="4EF12797" w14:textId="77777777" w:rsidR="00F03E49" w:rsidRPr="00EC2600" w:rsidRDefault="00F03E49" w:rsidP="00F03E49">
            <w:pPr>
              <w:pStyle w:val="a5"/>
              <w:tabs>
                <w:tab w:val="left" w:pos="993"/>
              </w:tabs>
              <w:spacing w:after="120" w:line="264" w:lineRule="auto"/>
              <w:ind w:left="851"/>
              <w:contextualSpacing w:val="0"/>
              <w:rPr>
                <w:rFonts w:ascii="Times New Roman" w:hAnsi="Times New Roman" w:cs="Times New Roman"/>
                <w:i/>
              </w:rPr>
            </w:pPr>
            <w:r w:rsidRPr="00EC2600">
              <w:rPr>
                <w:rFonts w:ascii="Times New Roman" w:hAnsi="Times New Roman" w:cs="Times New Roman"/>
                <w:i/>
              </w:rPr>
              <w:t>Результаты проверки документа передаваться в виде данных: статуса проверки, % успешно пройденных проверок, количество ошибок/несоответствий/предупреждений, количество исправленных ошибок, а также проверенный и исправленный файл с комментариями об ошибках/предупреждениях на полях.</w:t>
            </w:r>
          </w:p>
          <w:p w14:paraId="1488AE50" w14:textId="6C4C7796"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 xml:space="preserve">Подсистема интеллектуальной обработки информации должна обеспечивать возможность вывода на экран, а также в виде </w:t>
            </w:r>
            <w:r w:rsidR="009C07E6" w:rsidRPr="00EC2600">
              <w:rPr>
                <w:rFonts w:ascii="Times New Roman" w:hAnsi="Times New Roman" w:cs="Times New Roman"/>
                <w:i/>
              </w:rPr>
              <w:t>отчёта</w:t>
            </w:r>
            <w:r w:rsidRPr="00EC2600">
              <w:rPr>
                <w:rFonts w:ascii="Times New Roman" w:hAnsi="Times New Roman" w:cs="Times New Roman"/>
                <w:i/>
              </w:rPr>
              <w:t>, с возможностью выгрузки в файл, списка выявленных несоответствий документов</w:t>
            </w:r>
            <w:r w:rsidR="00336F11">
              <w:rPr>
                <w:rFonts w:ascii="Times New Roman" w:hAnsi="Times New Roman" w:cs="Times New Roman"/>
                <w:i/>
              </w:rPr>
              <w:t>, т.е. результатов проверки документа (список найденных при проверке несоответствий документа правилам, заложенным для проверки данного вида документа);</w:t>
            </w:r>
          </w:p>
          <w:p w14:paraId="5A940076" w14:textId="5418365A"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 xml:space="preserve">Подсистема интеллектуальной обработки информации должна предоставлять пользовательский интерфейс с возможностью для пользователя просмотреть, а также принять или отклонить выявленные несоответствия с передачей подсистеме интеллектуальной обработки информации обратной связи о решениях пользователя. </w:t>
            </w:r>
          </w:p>
          <w:p w14:paraId="7AE2A10E" w14:textId="02A0FD4E"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Подсистема интеллектуальной обработки информации должна предоставлять</w:t>
            </w:r>
            <w:r w:rsidR="00A67B06">
              <w:rPr>
                <w:rFonts w:ascii="Times New Roman" w:hAnsi="Times New Roman" w:cs="Times New Roman"/>
                <w:i/>
              </w:rPr>
              <w:t xml:space="preserve"> возможность экспертам вносить новые правила в систему посредством указания некорректных формулировок для документа, например: </w:t>
            </w:r>
            <w:r w:rsidRPr="00EC2600">
              <w:rPr>
                <w:rFonts w:ascii="Times New Roman" w:hAnsi="Times New Roman" w:cs="Times New Roman"/>
                <w:i/>
              </w:rPr>
              <w:t>пользовательский интерфейс с возможностью для пользователя самостоятельно выделить некорректные формулировки в тексте проверяемого документа и передавать выявленные некорректные текстовые фрагменты подсистеме интеллектуальной обработки информации для сохранения в базе знаний и автоматического формирования самообучаемых правил проверки документов.</w:t>
            </w:r>
            <w:r w:rsidR="00A67B06">
              <w:rPr>
                <w:rFonts w:ascii="Times New Roman" w:hAnsi="Times New Roman" w:cs="Times New Roman"/>
                <w:i/>
              </w:rPr>
              <w:t xml:space="preserve"> </w:t>
            </w:r>
          </w:p>
          <w:p w14:paraId="63498F65" w14:textId="77777777"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Выделять результаты проверки текста на соответствие правилам и иным данным, с которыми производится сравнение:</w:t>
            </w:r>
          </w:p>
          <w:p w14:paraId="180EF288" w14:textId="77777777" w:rsidR="00F03E49" w:rsidRPr="00EC2600" w:rsidRDefault="00F03E49" w:rsidP="00F03E49">
            <w:pPr>
              <w:pStyle w:val="a5"/>
              <w:widowControl/>
              <w:numPr>
                <w:ilvl w:val="1"/>
                <w:numId w:val="12"/>
              </w:numPr>
              <w:tabs>
                <w:tab w:val="left" w:pos="993"/>
              </w:tabs>
              <w:spacing w:after="120" w:line="264" w:lineRule="auto"/>
              <w:contextualSpacing w:val="0"/>
              <w:jc w:val="both"/>
              <w:rPr>
                <w:rFonts w:ascii="Times New Roman" w:hAnsi="Times New Roman" w:cs="Times New Roman"/>
                <w:i/>
              </w:rPr>
            </w:pPr>
            <w:r w:rsidRPr="00EC2600">
              <w:rPr>
                <w:rFonts w:ascii="Times New Roman" w:hAnsi="Times New Roman" w:cs="Times New Roman"/>
                <w:i/>
              </w:rPr>
              <w:t>Несоответствия в тексте документа, явное исправление которых невозможно, должны быть выделены красным цветом, с пометкой типа «Ошибка», а также соответствующим пояснением в виде комментария к тексту.</w:t>
            </w:r>
          </w:p>
          <w:p w14:paraId="107B00E9" w14:textId="4DD503DB" w:rsidR="00F03E49" w:rsidRPr="00EC2600" w:rsidRDefault="00F03E49" w:rsidP="00F03E49">
            <w:pPr>
              <w:pStyle w:val="a5"/>
              <w:widowControl/>
              <w:numPr>
                <w:ilvl w:val="1"/>
                <w:numId w:val="12"/>
              </w:numPr>
              <w:tabs>
                <w:tab w:val="left" w:pos="993"/>
              </w:tabs>
              <w:spacing w:after="120" w:line="264" w:lineRule="auto"/>
              <w:contextualSpacing w:val="0"/>
              <w:jc w:val="both"/>
              <w:rPr>
                <w:rFonts w:ascii="Times New Roman" w:hAnsi="Times New Roman" w:cs="Times New Roman"/>
                <w:i/>
              </w:rPr>
            </w:pPr>
            <w:r w:rsidRPr="00EC2600">
              <w:rPr>
                <w:rFonts w:ascii="Times New Roman" w:hAnsi="Times New Roman" w:cs="Times New Roman"/>
                <w:i/>
              </w:rPr>
              <w:lastRenderedPageBreak/>
              <w:t xml:space="preserve">Несоответствия, исправленные системой, должны быть помечены </w:t>
            </w:r>
            <w:r w:rsidR="009C07E6" w:rsidRPr="00EC2600">
              <w:rPr>
                <w:rFonts w:ascii="Times New Roman" w:hAnsi="Times New Roman" w:cs="Times New Roman"/>
                <w:i/>
              </w:rPr>
              <w:t>зелёным</w:t>
            </w:r>
            <w:r w:rsidRPr="00EC2600">
              <w:rPr>
                <w:rFonts w:ascii="Times New Roman" w:hAnsi="Times New Roman" w:cs="Times New Roman"/>
                <w:i/>
              </w:rPr>
              <w:t xml:space="preserve"> цветом, с пометкой типа «Исправлено», а также соответствующим пояснением в виде комментария к тексту. Должна присутствовать возможность просмотра/возврата исправленного текста в первоначальный вид.</w:t>
            </w:r>
          </w:p>
          <w:p w14:paraId="59DE9248" w14:textId="619C516B" w:rsidR="00F03E49" w:rsidRPr="00EC2600" w:rsidRDefault="00F03E49" w:rsidP="00F03E49">
            <w:pPr>
              <w:pStyle w:val="a5"/>
              <w:widowControl/>
              <w:numPr>
                <w:ilvl w:val="1"/>
                <w:numId w:val="12"/>
              </w:numPr>
              <w:tabs>
                <w:tab w:val="left" w:pos="993"/>
              </w:tabs>
              <w:spacing w:after="120" w:line="264" w:lineRule="auto"/>
              <w:contextualSpacing w:val="0"/>
              <w:jc w:val="both"/>
              <w:rPr>
                <w:rFonts w:ascii="Times New Roman" w:hAnsi="Times New Roman" w:cs="Times New Roman"/>
                <w:i/>
              </w:rPr>
            </w:pPr>
            <w:r w:rsidRPr="00EC2600">
              <w:rPr>
                <w:rFonts w:ascii="Times New Roman" w:hAnsi="Times New Roman" w:cs="Times New Roman"/>
                <w:i/>
              </w:rPr>
              <w:t xml:space="preserve">Неявные несоответствия, исправление которых вызывает затруднение у системы, должны быть помечены </w:t>
            </w:r>
            <w:r w:rsidR="009C07E6" w:rsidRPr="00EC2600">
              <w:rPr>
                <w:rFonts w:ascii="Times New Roman" w:hAnsi="Times New Roman" w:cs="Times New Roman"/>
                <w:i/>
              </w:rPr>
              <w:t>жёлтым</w:t>
            </w:r>
            <w:r w:rsidRPr="00EC2600">
              <w:rPr>
                <w:rFonts w:ascii="Times New Roman" w:hAnsi="Times New Roman" w:cs="Times New Roman"/>
                <w:i/>
              </w:rPr>
              <w:t xml:space="preserve"> цветом, с пометкой типа «Предупреждение», а также соответствующим пояснением в виде комментария к тексту.</w:t>
            </w:r>
          </w:p>
          <w:p w14:paraId="4A9EB15E" w14:textId="77777777" w:rsidR="00F03E49" w:rsidRPr="00EC2600" w:rsidRDefault="00F03E49" w:rsidP="00F03E49">
            <w:pPr>
              <w:pStyle w:val="a5"/>
              <w:widowControl/>
              <w:numPr>
                <w:ilvl w:val="1"/>
                <w:numId w:val="12"/>
              </w:numPr>
              <w:tabs>
                <w:tab w:val="left" w:pos="993"/>
              </w:tabs>
              <w:spacing w:after="120" w:line="264" w:lineRule="auto"/>
              <w:contextualSpacing w:val="0"/>
              <w:jc w:val="both"/>
              <w:rPr>
                <w:rFonts w:ascii="Times New Roman" w:hAnsi="Times New Roman" w:cs="Times New Roman"/>
                <w:i/>
              </w:rPr>
            </w:pPr>
            <w:r w:rsidRPr="00EC2600">
              <w:rPr>
                <w:rFonts w:ascii="Times New Roman" w:hAnsi="Times New Roman" w:cs="Times New Roman"/>
                <w:i/>
              </w:rPr>
              <w:t>При полном соответствии проверяемого текста – не производить выделение цветом, указывать пояснение об успешной проверке в виде комментария к проверяемому тексту.</w:t>
            </w:r>
          </w:p>
          <w:p w14:paraId="45073B7D" w14:textId="26A7A148"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 xml:space="preserve">Подсистема интеллектуальной обработки информации должна предоставлять возможность настройки параметров подключения и периодичности обращений к </w:t>
            </w:r>
            <w:r w:rsidR="00336F11">
              <w:rPr>
                <w:rFonts w:ascii="Times New Roman" w:hAnsi="Times New Roman" w:cs="Times New Roman"/>
                <w:i/>
                <w:lang w:val="en-US"/>
              </w:rPr>
              <w:t>SAP</w:t>
            </w:r>
            <w:r w:rsidR="00336F11" w:rsidRPr="00C86DA3">
              <w:rPr>
                <w:rFonts w:ascii="Times New Roman" w:hAnsi="Times New Roman" w:cs="Times New Roman"/>
                <w:i/>
              </w:rPr>
              <w:t xml:space="preserve"> </w:t>
            </w:r>
            <w:r w:rsidR="00336F11">
              <w:rPr>
                <w:rFonts w:ascii="Times New Roman" w:hAnsi="Times New Roman" w:cs="Times New Roman"/>
                <w:i/>
                <w:lang w:val="en-US"/>
              </w:rPr>
              <w:t>ERP</w:t>
            </w:r>
            <w:r w:rsidR="00336F11">
              <w:rPr>
                <w:rFonts w:ascii="Times New Roman" w:hAnsi="Times New Roman" w:cs="Times New Roman"/>
                <w:i/>
              </w:rPr>
              <w:t> ТК</w:t>
            </w:r>
            <w:r w:rsidRPr="00EC2600">
              <w:rPr>
                <w:rFonts w:ascii="Times New Roman" w:hAnsi="Times New Roman" w:cs="Times New Roman"/>
                <w:i/>
              </w:rPr>
              <w:t>;</w:t>
            </w:r>
          </w:p>
          <w:p w14:paraId="41820A2B" w14:textId="07E2FB76"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 xml:space="preserve">Подсистема интеллектуальной обработки информации должна предоставлять пользовательский интерфейс для внесения данных </w:t>
            </w:r>
            <w:r w:rsidR="009C07E6" w:rsidRPr="00EC2600">
              <w:rPr>
                <w:rFonts w:ascii="Times New Roman" w:hAnsi="Times New Roman" w:cs="Times New Roman"/>
                <w:i/>
              </w:rPr>
              <w:t>путём</w:t>
            </w:r>
            <w:r w:rsidRPr="00EC2600">
              <w:rPr>
                <w:rFonts w:ascii="Times New Roman" w:hAnsi="Times New Roman" w:cs="Times New Roman"/>
                <w:i/>
              </w:rPr>
              <w:t xml:space="preserve"> загрузки </w:t>
            </w:r>
            <w:r w:rsidR="00336F11">
              <w:rPr>
                <w:rFonts w:ascii="Times New Roman" w:hAnsi="Times New Roman" w:cs="Times New Roman"/>
                <w:i/>
              </w:rPr>
              <w:t xml:space="preserve">проверяемых </w:t>
            </w:r>
            <w:r w:rsidRPr="00EC2600">
              <w:rPr>
                <w:rFonts w:ascii="Times New Roman" w:hAnsi="Times New Roman" w:cs="Times New Roman"/>
                <w:i/>
              </w:rPr>
              <w:t xml:space="preserve">документов </w:t>
            </w:r>
            <w:r w:rsidRPr="00EC2600">
              <w:rPr>
                <w:rFonts w:ascii="Times New Roman" w:hAnsi="Times New Roman" w:cs="Times New Roman"/>
                <w:i/>
                <w:lang w:val="en-US"/>
              </w:rPr>
              <w:t>MS</w:t>
            </w:r>
            <w:r w:rsidRPr="00EC2600">
              <w:rPr>
                <w:rFonts w:ascii="Times New Roman" w:hAnsi="Times New Roman" w:cs="Times New Roman"/>
                <w:i/>
              </w:rPr>
              <w:t xml:space="preserve"> </w:t>
            </w:r>
            <w:r w:rsidRPr="00EC2600">
              <w:rPr>
                <w:rFonts w:ascii="Times New Roman" w:hAnsi="Times New Roman" w:cs="Times New Roman"/>
                <w:i/>
                <w:lang w:val="en-US"/>
              </w:rPr>
              <w:t>Office</w:t>
            </w:r>
            <w:r w:rsidRPr="00EC2600">
              <w:rPr>
                <w:rFonts w:ascii="Times New Roman" w:hAnsi="Times New Roman" w:cs="Times New Roman"/>
                <w:i/>
              </w:rPr>
              <w:t xml:space="preserve"> в согласованных форматах</w:t>
            </w:r>
            <w:r w:rsidR="00336F11">
              <w:rPr>
                <w:rFonts w:ascii="Times New Roman" w:hAnsi="Times New Roman" w:cs="Times New Roman"/>
                <w:i/>
              </w:rPr>
              <w:t xml:space="preserve"> для проверки по заранее настроенным правилам</w:t>
            </w:r>
            <w:r w:rsidRPr="00EC2600">
              <w:rPr>
                <w:rFonts w:ascii="Times New Roman" w:hAnsi="Times New Roman" w:cs="Times New Roman"/>
                <w:i/>
              </w:rPr>
              <w:t>;</w:t>
            </w:r>
          </w:p>
          <w:p w14:paraId="34CCF2B5" w14:textId="725846D0"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Подсистема интеллектуальной обработки информации должна предоставлять административный интерфейс с возможностями настроек прав доступа</w:t>
            </w:r>
            <w:r w:rsidR="00035759">
              <w:rPr>
                <w:rFonts w:ascii="Times New Roman" w:hAnsi="Times New Roman" w:cs="Times New Roman"/>
                <w:i/>
              </w:rPr>
              <w:t xml:space="preserve"> пользователя</w:t>
            </w:r>
            <w:r w:rsidRPr="00EC2600">
              <w:rPr>
                <w:rFonts w:ascii="Times New Roman" w:hAnsi="Times New Roman" w:cs="Times New Roman"/>
                <w:i/>
              </w:rPr>
              <w:t>;</w:t>
            </w:r>
          </w:p>
          <w:p w14:paraId="3587D07D" w14:textId="29D5891A"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Подсистема интеллектуальной обработки информации должна обладать пользовательским интерфейсом для подачи заявок</w:t>
            </w:r>
            <w:r w:rsidR="00ED7B2A">
              <w:rPr>
                <w:rFonts w:ascii="Times New Roman" w:hAnsi="Times New Roman" w:cs="Times New Roman"/>
                <w:i/>
              </w:rPr>
              <w:t xml:space="preserve"> на проверку документов </w:t>
            </w:r>
            <w:r w:rsidR="00336F11">
              <w:rPr>
                <w:rFonts w:ascii="Times New Roman" w:hAnsi="Times New Roman" w:cs="Times New Roman"/>
                <w:i/>
              </w:rPr>
              <w:t xml:space="preserve"> (запросов от пользователя)</w:t>
            </w:r>
            <w:r w:rsidRPr="00EC2600">
              <w:rPr>
                <w:rFonts w:ascii="Times New Roman" w:hAnsi="Times New Roman" w:cs="Times New Roman"/>
                <w:i/>
              </w:rPr>
              <w:t>, получения ответов</w:t>
            </w:r>
            <w:r w:rsidR="00336F11">
              <w:rPr>
                <w:rFonts w:ascii="Times New Roman" w:hAnsi="Times New Roman" w:cs="Times New Roman"/>
                <w:i/>
              </w:rPr>
              <w:t xml:space="preserve">, т.е. </w:t>
            </w:r>
            <w:r w:rsidRPr="00EC2600">
              <w:rPr>
                <w:rFonts w:ascii="Times New Roman" w:hAnsi="Times New Roman" w:cs="Times New Roman"/>
                <w:i/>
              </w:rPr>
              <w:t>представления результатов запроса</w:t>
            </w:r>
            <w:r w:rsidR="00336F11">
              <w:rPr>
                <w:rFonts w:ascii="Times New Roman" w:hAnsi="Times New Roman" w:cs="Times New Roman"/>
                <w:i/>
              </w:rPr>
              <w:t xml:space="preserve"> от системы ИОИ </w:t>
            </w:r>
            <w:r w:rsidR="00336F11" w:rsidRPr="00EC2600">
              <w:rPr>
                <w:rFonts w:ascii="Times New Roman" w:hAnsi="Times New Roman" w:cs="Times New Roman"/>
                <w:i/>
              </w:rPr>
              <w:t xml:space="preserve"> </w:t>
            </w:r>
            <w:r w:rsidR="00336F11">
              <w:rPr>
                <w:rFonts w:ascii="Times New Roman" w:hAnsi="Times New Roman" w:cs="Times New Roman"/>
                <w:i/>
              </w:rPr>
              <w:t xml:space="preserve"> пользователям</w:t>
            </w:r>
            <w:r w:rsidRPr="00EC2600">
              <w:rPr>
                <w:rFonts w:ascii="Times New Roman" w:hAnsi="Times New Roman" w:cs="Times New Roman"/>
                <w:i/>
              </w:rPr>
              <w:t xml:space="preserve">, в том числе в виде документов </w:t>
            </w:r>
            <w:r w:rsidRPr="00EC2600">
              <w:rPr>
                <w:rFonts w:ascii="Times New Roman" w:hAnsi="Times New Roman" w:cs="Times New Roman"/>
                <w:i/>
                <w:lang w:val="en-US"/>
              </w:rPr>
              <w:t>MS</w:t>
            </w:r>
            <w:r w:rsidRPr="00EC2600">
              <w:rPr>
                <w:rFonts w:ascii="Times New Roman" w:hAnsi="Times New Roman" w:cs="Times New Roman"/>
                <w:i/>
              </w:rPr>
              <w:t xml:space="preserve"> </w:t>
            </w:r>
            <w:r w:rsidRPr="00EC2600">
              <w:rPr>
                <w:rFonts w:ascii="Times New Roman" w:hAnsi="Times New Roman" w:cs="Times New Roman"/>
                <w:i/>
                <w:lang w:val="en-US"/>
              </w:rPr>
              <w:t>Office</w:t>
            </w:r>
            <w:r w:rsidRPr="00EC2600">
              <w:rPr>
                <w:rFonts w:ascii="Times New Roman" w:hAnsi="Times New Roman" w:cs="Times New Roman"/>
                <w:i/>
              </w:rPr>
              <w:t>;</w:t>
            </w:r>
          </w:p>
          <w:p w14:paraId="365610DF" w14:textId="7FF97CDD"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 xml:space="preserve">Подсистема интеллектуальной обработки информации должна предоставлять возможность направления результатов запроса в </w:t>
            </w:r>
            <w:r w:rsidR="00336F11">
              <w:rPr>
                <w:rFonts w:ascii="Times New Roman" w:hAnsi="Times New Roman" w:cs="Times New Roman"/>
                <w:i/>
                <w:lang w:val="en-US"/>
              </w:rPr>
              <w:t>SAP</w:t>
            </w:r>
            <w:r w:rsidR="00336F11" w:rsidRPr="00C86DA3">
              <w:rPr>
                <w:rFonts w:ascii="Times New Roman" w:hAnsi="Times New Roman" w:cs="Times New Roman"/>
                <w:i/>
              </w:rPr>
              <w:t xml:space="preserve"> </w:t>
            </w:r>
            <w:r w:rsidR="00336F11">
              <w:rPr>
                <w:rFonts w:ascii="Times New Roman" w:hAnsi="Times New Roman" w:cs="Times New Roman"/>
                <w:i/>
                <w:lang w:val="en-US"/>
              </w:rPr>
              <w:t>ERP</w:t>
            </w:r>
            <w:r w:rsidR="00336F11">
              <w:rPr>
                <w:rFonts w:ascii="Times New Roman" w:hAnsi="Times New Roman" w:cs="Times New Roman"/>
                <w:i/>
              </w:rPr>
              <w:t xml:space="preserve"> ТК</w:t>
            </w:r>
            <w:r w:rsidRPr="00EC2600">
              <w:rPr>
                <w:rFonts w:ascii="Times New Roman" w:hAnsi="Times New Roman" w:cs="Times New Roman"/>
                <w:i/>
              </w:rPr>
              <w:t>;</w:t>
            </w:r>
          </w:p>
          <w:p w14:paraId="1ED1FD1A" w14:textId="213822FF"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Подсистема интеллектуальной обработки информации должна предоставлять возможность настройки получения и обработки документов из подключаемых источников</w:t>
            </w:r>
            <w:r w:rsidR="00336F11">
              <w:rPr>
                <w:rFonts w:ascii="Times New Roman" w:hAnsi="Times New Roman" w:cs="Times New Roman"/>
                <w:i/>
              </w:rPr>
              <w:t xml:space="preserve"> (</w:t>
            </w:r>
            <w:proofErr w:type="gramStart"/>
            <w:r w:rsidR="00336F11">
              <w:rPr>
                <w:rFonts w:ascii="Times New Roman" w:hAnsi="Times New Roman" w:cs="Times New Roman"/>
                <w:i/>
              </w:rPr>
              <w:t>например</w:t>
            </w:r>
            <w:proofErr w:type="gramEnd"/>
            <w:r w:rsidR="00ED7B2A">
              <w:rPr>
                <w:rFonts w:ascii="Times New Roman" w:hAnsi="Times New Roman" w:cs="Times New Roman"/>
                <w:i/>
              </w:rPr>
              <w:t xml:space="preserve"> база</w:t>
            </w:r>
            <w:r w:rsidR="00336F11">
              <w:rPr>
                <w:rFonts w:ascii="Times New Roman" w:hAnsi="Times New Roman" w:cs="Times New Roman"/>
                <w:i/>
              </w:rPr>
              <w:t xml:space="preserve"> ЛНА)</w:t>
            </w:r>
            <w:r w:rsidRPr="00EC2600">
              <w:rPr>
                <w:rFonts w:ascii="Times New Roman" w:hAnsi="Times New Roman" w:cs="Times New Roman"/>
                <w:i/>
              </w:rPr>
              <w:t xml:space="preserve"> и передачу документов в подсистему интеллектуальной обработки информации.</w:t>
            </w:r>
          </w:p>
          <w:p w14:paraId="78E789DC" w14:textId="61FC03D5"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Подсистема интеллектуальной обработки информации должна поддерживать возможность автоматического формирования в тексте проверяемого документа гипертекстовых ссылок на обнаруженные упоминания нормативных правовых актов и их составных частей</w:t>
            </w:r>
            <w:r w:rsidR="00CA5813">
              <w:rPr>
                <w:rFonts w:ascii="Times New Roman" w:hAnsi="Times New Roman" w:cs="Times New Roman"/>
                <w:i/>
              </w:rPr>
              <w:t xml:space="preserve"> в ЛНА</w:t>
            </w:r>
            <w:r w:rsidRPr="00EC2600">
              <w:rPr>
                <w:rFonts w:ascii="Times New Roman" w:hAnsi="Times New Roman" w:cs="Times New Roman"/>
                <w:i/>
              </w:rPr>
              <w:t>;</w:t>
            </w:r>
          </w:p>
          <w:p w14:paraId="62C0A394" w14:textId="07418DC3"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 xml:space="preserve">В состав подсистемы интеллектуальной обработки информации должны входить сервисы выделения информационных объектов – организаций, персон, должностных лиц, дат, денежных сумм, валют, условий договора, условия поставки/отгрузки/оплат, названия ТМЦ и Услуг, единице измерения, нормативной документации (ГОСТ, ТУ), географических объектов, почтовых адресов, ссылок на нормативные правовые акты и </w:t>
            </w:r>
            <w:r w:rsidR="00A92833">
              <w:rPr>
                <w:rFonts w:ascii="Times New Roman" w:hAnsi="Times New Roman" w:cs="Times New Roman"/>
                <w:i/>
              </w:rPr>
              <w:t>п</w:t>
            </w:r>
            <w:r w:rsidRPr="00EC2600">
              <w:rPr>
                <w:rFonts w:ascii="Times New Roman" w:hAnsi="Times New Roman" w:cs="Times New Roman"/>
                <w:i/>
              </w:rPr>
              <w:t>р.;</w:t>
            </w:r>
          </w:p>
          <w:p w14:paraId="13505AB5" w14:textId="71AED68A"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lastRenderedPageBreak/>
              <w:t>В состав подсистемы интеллектуальной обработки информации должны входить сервисы автоматической классификации информации</w:t>
            </w:r>
            <w:r w:rsidR="00CA5813">
              <w:rPr>
                <w:rFonts w:ascii="Times New Roman" w:hAnsi="Times New Roman" w:cs="Times New Roman"/>
                <w:i/>
              </w:rPr>
              <w:t xml:space="preserve"> (документов)</w:t>
            </w:r>
            <w:r w:rsidRPr="00EC2600">
              <w:rPr>
                <w:rFonts w:ascii="Times New Roman" w:hAnsi="Times New Roman" w:cs="Times New Roman"/>
                <w:i/>
              </w:rPr>
              <w:t xml:space="preserve"> с использованием методов машинного обучения;</w:t>
            </w:r>
          </w:p>
          <w:p w14:paraId="0CB4817D" w14:textId="01A35C18"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В состав подсистемы интеллектуальной обработки информации должна входить база знаний некорректных формулировок в текстах документов, пополняемая поступающей информацией о действиях пользователей: принятию или отклонению автоматически выявленных несоответствий; ручному выделению некорректных формулировок в текстах;</w:t>
            </w:r>
          </w:p>
          <w:p w14:paraId="03D84093" w14:textId="7310B4D2"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 xml:space="preserve">Подсистема интеллектуальной обработки информации должна обеспечивать наличие двух типов правил проверок документов – алгоритмических, настраиваемых администратором системы и </w:t>
            </w:r>
            <w:r w:rsidR="00D05908">
              <w:rPr>
                <w:rFonts w:ascii="Times New Roman" w:hAnsi="Times New Roman" w:cs="Times New Roman"/>
                <w:i/>
              </w:rPr>
              <w:t>правил машинного обучения</w:t>
            </w:r>
            <w:r w:rsidRPr="00EC2600">
              <w:rPr>
                <w:rFonts w:ascii="Times New Roman" w:hAnsi="Times New Roman" w:cs="Times New Roman"/>
                <w:i/>
              </w:rPr>
              <w:t>, формируемых на основе анализа базы знаний с примерами некорректных формулировок в текстах документов;</w:t>
            </w:r>
          </w:p>
          <w:p w14:paraId="1A3208AB" w14:textId="77777777"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Подсистема интеллектуальной обработки информации должна предоставлять администратору возможность настройки отдельных наборов правил проверок для каждого типа документов;</w:t>
            </w:r>
          </w:p>
          <w:p w14:paraId="0C83439E" w14:textId="0ADF8485"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 xml:space="preserve">Администратор системы должен иметь возможность установки взаимосвязи правила проверки закупочной документации с разделами </w:t>
            </w:r>
            <w:r w:rsidRPr="00EC2600">
              <w:rPr>
                <w:rFonts w:ascii="Times New Roman" w:eastAsia="Times New Roman" w:hAnsi="Times New Roman" w:cs="Times New Roman"/>
                <w:i/>
              </w:rPr>
              <w:t>Единого отраслевого стандарта закупок Госкорпорации «Росатом». П</w:t>
            </w:r>
            <w:r w:rsidRPr="00EC2600">
              <w:rPr>
                <w:rFonts w:ascii="Times New Roman" w:hAnsi="Times New Roman" w:cs="Times New Roman"/>
                <w:i/>
              </w:rPr>
              <w:t xml:space="preserve">ри изменении (появлении новой редакции) </w:t>
            </w:r>
            <w:r w:rsidRPr="00EC2600">
              <w:rPr>
                <w:rFonts w:ascii="Times New Roman" w:eastAsia="Times New Roman" w:hAnsi="Times New Roman" w:cs="Times New Roman"/>
                <w:i/>
              </w:rPr>
              <w:t xml:space="preserve">Единого отраслевого стандарта закупок </w:t>
            </w:r>
            <w:r w:rsidRPr="00EC2600">
              <w:rPr>
                <w:rFonts w:ascii="Times New Roman" w:hAnsi="Times New Roman" w:cs="Times New Roman"/>
                <w:i/>
              </w:rPr>
              <w:t xml:space="preserve">подсистема интеллектуальной обработки должна </w:t>
            </w:r>
            <w:r w:rsidR="00A8557A">
              <w:rPr>
                <w:rFonts w:ascii="Times New Roman" w:hAnsi="Times New Roman" w:cs="Times New Roman"/>
                <w:i/>
              </w:rPr>
              <w:t>отображать</w:t>
            </w:r>
            <w:r w:rsidR="00A8557A" w:rsidRPr="00EC2600">
              <w:rPr>
                <w:rFonts w:ascii="Times New Roman" w:hAnsi="Times New Roman" w:cs="Times New Roman"/>
                <w:i/>
              </w:rPr>
              <w:t xml:space="preserve"> </w:t>
            </w:r>
            <w:r w:rsidRPr="00EC2600">
              <w:rPr>
                <w:rFonts w:ascii="Times New Roman" w:hAnsi="Times New Roman" w:cs="Times New Roman"/>
                <w:i/>
              </w:rPr>
              <w:t xml:space="preserve">администратору системы перечень правил, связанных с изменяемыми разделами </w:t>
            </w:r>
            <w:r w:rsidRPr="00EC2600">
              <w:rPr>
                <w:rFonts w:ascii="Times New Roman" w:eastAsia="Times New Roman" w:hAnsi="Times New Roman" w:cs="Times New Roman"/>
                <w:i/>
              </w:rPr>
              <w:t>Единого отраслевого стандарта закупок;</w:t>
            </w:r>
          </w:p>
          <w:p w14:paraId="22C5C06B" w14:textId="3BEB97AA"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 xml:space="preserve">При появлении в базе знаний нескольких похожих некорректных формулировок подсистема интеллектуальной обработки информации должна автоматически </w:t>
            </w:r>
            <w:r w:rsidR="008D02D9">
              <w:rPr>
                <w:rFonts w:ascii="Times New Roman" w:hAnsi="Times New Roman" w:cs="Times New Roman"/>
                <w:i/>
              </w:rPr>
              <w:t xml:space="preserve">предложить </w:t>
            </w:r>
            <w:r w:rsidRPr="00EC2600">
              <w:rPr>
                <w:rFonts w:ascii="Times New Roman" w:hAnsi="Times New Roman" w:cs="Times New Roman"/>
                <w:i/>
              </w:rPr>
              <w:t>сформировать правило</w:t>
            </w:r>
            <w:r w:rsidR="00CA5813">
              <w:rPr>
                <w:rFonts w:ascii="Times New Roman" w:hAnsi="Times New Roman" w:cs="Times New Roman"/>
                <w:i/>
              </w:rPr>
              <w:t>, т.е. замечания с похожей формулировкой будут проверяться одним правилом</w:t>
            </w:r>
            <w:r w:rsidRPr="00EC2600">
              <w:rPr>
                <w:rFonts w:ascii="Times New Roman" w:hAnsi="Times New Roman" w:cs="Times New Roman"/>
                <w:i/>
              </w:rPr>
              <w:t>;</w:t>
            </w:r>
          </w:p>
          <w:p w14:paraId="17738F4E" w14:textId="5B9295A2" w:rsidR="00F03E49" w:rsidRPr="00EC2600" w:rsidRDefault="00F03E49"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EC2600">
              <w:rPr>
                <w:rFonts w:ascii="Times New Roman" w:hAnsi="Times New Roman" w:cs="Times New Roman"/>
                <w:i/>
              </w:rPr>
              <w:t xml:space="preserve">Подсистема интеллектуальной обработки информации должна учитывать обратную связь о действиях пользователей, получаемую от подсистемы взаимодействия. Если пользователь (эксперт) отверг формулировку, </w:t>
            </w:r>
            <w:r w:rsidR="008D02D9">
              <w:rPr>
                <w:rFonts w:ascii="Times New Roman" w:hAnsi="Times New Roman" w:cs="Times New Roman"/>
                <w:i/>
              </w:rPr>
              <w:t>предложенную</w:t>
            </w:r>
            <w:r w:rsidR="008D02D9" w:rsidRPr="00EC2600">
              <w:rPr>
                <w:rFonts w:ascii="Times New Roman" w:hAnsi="Times New Roman" w:cs="Times New Roman"/>
                <w:i/>
              </w:rPr>
              <w:t xml:space="preserve"> </w:t>
            </w:r>
            <w:r w:rsidRPr="00EC2600">
              <w:rPr>
                <w:rFonts w:ascii="Times New Roman" w:hAnsi="Times New Roman" w:cs="Times New Roman"/>
                <w:i/>
              </w:rPr>
              <w:t xml:space="preserve">системой и не </w:t>
            </w:r>
            <w:r w:rsidR="009C07E6" w:rsidRPr="00EC2600">
              <w:rPr>
                <w:rFonts w:ascii="Times New Roman" w:hAnsi="Times New Roman" w:cs="Times New Roman"/>
                <w:i/>
              </w:rPr>
              <w:t>нашёл</w:t>
            </w:r>
            <w:r w:rsidRPr="00EC2600">
              <w:rPr>
                <w:rFonts w:ascii="Times New Roman" w:hAnsi="Times New Roman" w:cs="Times New Roman"/>
                <w:i/>
              </w:rPr>
              <w:t xml:space="preserve"> в ней проблем, у правила увеличивается на единицу рейтинг отклонений (была одна ситуация, в которой эксперт отверг правило). В случае принятия формулировки у правила увеличивается на единицу рейтинг принятий;</w:t>
            </w:r>
          </w:p>
          <w:p w14:paraId="474D7349" w14:textId="3484FF23" w:rsidR="00F03E49" w:rsidRPr="00EC2600" w:rsidRDefault="007B3F36" w:rsidP="00F03E49">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Pr>
                <w:rFonts w:ascii="Times New Roman" w:hAnsi="Times New Roman" w:cs="Times New Roman"/>
                <w:i/>
              </w:rPr>
              <w:t>Е</w:t>
            </w:r>
            <w:r w:rsidR="00F03E49" w:rsidRPr="00EC2600">
              <w:rPr>
                <w:rFonts w:ascii="Times New Roman" w:hAnsi="Times New Roman" w:cs="Times New Roman"/>
                <w:i/>
              </w:rPr>
              <w:t>сли отношение рейтинга принятий и рейтинга отклонений превышает настраиваемый администратором пороговый уровень</w:t>
            </w:r>
            <w:r>
              <w:rPr>
                <w:rFonts w:ascii="Times New Roman" w:hAnsi="Times New Roman" w:cs="Times New Roman"/>
                <w:i/>
              </w:rPr>
              <w:t>, система направляет уведомление</w:t>
            </w:r>
            <w:r w:rsidR="00F03E49" w:rsidRPr="00EC2600">
              <w:rPr>
                <w:rFonts w:ascii="Times New Roman" w:hAnsi="Times New Roman" w:cs="Times New Roman"/>
                <w:i/>
              </w:rPr>
              <w:t>. Администратор системы должен иметь возможность корректировать рейтинги правил и настраивать пороговые значения рейтингов для их применения.</w:t>
            </w:r>
          </w:p>
          <w:p w14:paraId="014C8A18" w14:textId="77777777" w:rsidR="00F03E49" w:rsidRPr="00C30B64" w:rsidRDefault="00F03E49" w:rsidP="00F03E49">
            <w:pPr>
              <w:ind w:right="435"/>
            </w:pPr>
          </w:p>
        </w:tc>
      </w:tr>
      <w:tr w:rsidR="000149EC" w:rsidRPr="00C30B64" w14:paraId="0D259A45" w14:textId="77777777" w:rsidTr="009C07E6">
        <w:trPr>
          <w:trHeight w:val="425"/>
        </w:trPr>
        <w:tc>
          <w:tcPr>
            <w:tcW w:w="9639" w:type="dxa"/>
            <w:tcBorders>
              <w:top w:val="single" w:sz="4" w:space="0" w:color="auto"/>
              <w:left w:val="single" w:sz="4" w:space="0" w:color="auto"/>
              <w:bottom w:val="single" w:sz="4" w:space="0" w:color="auto"/>
              <w:right w:val="single" w:sz="4" w:space="0" w:color="auto"/>
            </w:tcBorders>
          </w:tcPr>
          <w:p w14:paraId="59397AB7" w14:textId="46ACBAD8" w:rsidR="000149EC" w:rsidRPr="00C30B64" w:rsidRDefault="000149EC" w:rsidP="00E0789C">
            <w:pPr>
              <w:jc w:val="center"/>
              <w:rPr>
                <w:color w:val="000000"/>
              </w:rPr>
            </w:pPr>
            <w:r w:rsidRPr="00C30B64">
              <w:rPr>
                <w:color w:val="000000"/>
              </w:rPr>
              <w:lastRenderedPageBreak/>
              <w:t xml:space="preserve">Подраздел 2.3 Объем оказываемых услуг либо доля оказываемых услуг в общем </w:t>
            </w:r>
            <w:r w:rsidR="009C07E6" w:rsidRPr="00C30B64">
              <w:rPr>
                <w:color w:val="000000"/>
              </w:rPr>
              <w:t>объёме</w:t>
            </w:r>
            <w:r w:rsidRPr="00C30B64">
              <w:rPr>
                <w:color w:val="000000"/>
              </w:rPr>
              <w:t xml:space="preserve"> закупки </w:t>
            </w:r>
          </w:p>
        </w:tc>
      </w:tr>
      <w:tr w:rsidR="000149EC" w:rsidRPr="00C30B64" w14:paraId="303F6A8D" w14:textId="77777777" w:rsidTr="009C07E6">
        <w:trPr>
          <w:trHeight w:val="425"/>
        </w:trPr>
        <w:tc>
          <w:tcPr>
            <w:tcW w:w="9639" w:type="dxa"/>
            <w:tcBorders>
              <w:top w:val="single" w:sz="4" w:space="0" w:color="auto"/>
              <w:left w:val="single" w:sz="4" w:space="0" w:color="auto"/>
              <w:right w:val="single" w:sz="4" w:space="0" w:color="auto"/>
            </w:tcBorders>
          </w:tcPr>
          <w:p w14:paraId="769C1018" w14:textId="77777777" w:rsidR="00EE23D0" w:rsidRDefault="00EE23D0" w:rsidP="00EE23D0">
            <w:pPr>
              <w:jc w:val="both"/>
              <w:rPr>
                <w:i/>
                <w:color w:val="000000"/>
                <w:sz w:val="24"/>
              </w:rPr>
            </w:pPr>
            <w:r>
              <w:rPr>
                <w:i/>
                <w:color w:val="000000"/>
                <w:sz w:val="24"/>
              </w:rPr>
              <w:t>Закупка включает в себя как услуги, так и лицензии на используемое в разрабатываемом решении программное обеспечение.</w:t>
            </w:r>
          </w:p>
          <w:p w14:paraId="112952D0" w14:textId="77777777" w:rsidR="000149EC" w:rsidRDefault="002E4F0C" w:rsidP="00EE23D0">
            <w:pPr>
              <w:jc w:val="both"/>
              <w:rPr>
                <w:i/>
                <w:color w:val="000000"/>
                <w:sz w:val="24"/>
              </w:rPr>
            </w:pPr>
            <w:r w:rsidRPr="00C30B64">
              <w:rPr>
                <w:i/>
                <w:color w:val="000000"/>
                <w:sz w:val="24"/>
              </w:rPr>
              <w:lastRenderedPageBreak/>
              <w:t>Объем</w:t>
            </w:r>
            <w:r w:rsidR="008668E2">
              <w:rPr>
                <w:i/>
                <w:color w:val="000000"/>
                <w:sz w:val="24"/>
              </w:rPr>
              <w:t xml:space="preserve"> или доля</w:t>
            </w:r>
            <w:r w:rsidRPr="00C30B64">
              <w:rPr>
                <w:i/>
                <w:color w:val="000000"/>
                <w:sz w:val="24"/>
              </w:rPr>
              <w:t xml:space="preserve"> оказываемых услуг</w:t>
            </w:r>
            <w:r w:rsidR="00EE23D0">
              <w:rPr>
                <w:i/>
                <w:color w:val="000000"/>
                <w:sz w:val="24"/>
              </w:rPr>
              <w:t>, а также стоимость лицензий</w:t>
            </w:r>
            <w:r w:rsidRPr="00C30B64">
              <w:rPr>
                <w:i/>
                <w:color w:val="000000"/>
                <w:sz w:val="24"/>
              </w:rPr>
              <w:t xml:space="preserve"> в общем </w:t>
            </w:r>
            <w:r w:rsidR="009C07E6" w:rsidRPr="00C30B64">
              <w:rPr>
                <w:i/>
                <w:color w:val="000000"/>
                <w:sz w:val="24"/>
              </w:rPr>
              <w:t>объёме</w:t>
            </w:r>
            <w:r w:rsidRPr="00C30B64">
              <w:rPr>
                <w:i/>
                <w:color w:val="000000"/>
                <w:sz w:val="24"/>
              </w:rPr>
              <w:t xml:space="preserve"> закупки</w:t>
            </w:r>
            <w:r w:rsidR="008668E2">
              <w:rPr>
                <w:i/>
                <w:color w:val="000000"/>
                <w:sz w:val="24"/>
              </w:rPr>
              <w:t xml:space="preserve"> не регламентируется.</w:t>
            </w:r>
          </w:p>
          <w:p w14:paraId="3CB8942E" w14:textId="3D28331A" w:rsidR="00483BAB" w:rsidRPr="00483BAB" w:rsidRDefault="00483BAB" w:rsidP="00483BAB">
            <w:pPr>
              <w:jc w:val="both"/>
              <w:rPr>
                <w:i/>
                <w:color w:val="000000"/>
                <w:sz w:val="24"/>
              </w:rPr>
            </w:pPr>
            <w:r w:rsidRPr="00483BAB">
              <w:rPr>
                <w:i/>
                <w:color w:val="000000"/>
                <w:sz w:val="24"/>
              </w:rPr>
              <w:t>У</w:t>
            </w:r>
            <w:r w:rsidRPr="00483BAB">
              <w:rPr>
                <w:i/>
                <w:color w:val="000000"/>
                <w:sz w:val="24"/>
              </w:rPr>
              <w:t>слуги по ТЗ являются частью основного проекта «Услуги по разработке и внедрению системы интеллектуальной обработки информации и роботизации пользовательской активности в рамках проекта автоматизации процесса подготовки комплекта закупочной документации (пилот)», заказчиком которого является АО «ТВЭЛ».</w:t>
            </w:r>
          </w:p>
          <w:p w14:paraId="5C22706A" w14:textId="076A6021" w:rsidR="00483BAB" w:rsidRPr="00C30B64" w:rsidRDefault="00483BAB" w:rsidP="00483BAB">
            <w:pPr>
              <w:jc w:val="both"/>
              <w:rPr>
                <w:i/>
                <w:color w:val="000000"/>
                <w:sz w:val="24"/>
                <w:szCs w:val="24"/>
              </w:rPr>
            </w:pPr>
            <w:r w:rsidRPr="00483BAB">
              <w:rPr>
                <w:i/>
                <w:color w:val="000000"/>
                <w:sz w:val="24"/>
              </w:rPr>
              <w:t xml:space="preserve">Правообладателем результатов интеллектуальной деятельности, полученной в рамках исполнения услуги, а </w:t>
            </w:r>
            <w:r w:rsidRPr="00483BAB">
              <w:rPr>
                <w:i/>
                <w:color w:val="000000"/>
                <w:sz w:val="24"/>
              </w:rPr>
              <w:t>также</w:t>
            </w:r>
            <w:r w:rsidRPr="00483BAB">
              <w:rPr>
                <w:i/>
                <w:color w:val="000000"/>
                <w:sz w:val="24"/>
              </w:rPr>
              <w:t xml:space="preserve"> владельцем лицензии является АО «ТВЭЛ».</w:t>
            </w:r>
          </w:p>
        </w:tc>
      </w:tr>
    </w:tbl>
    <w:p w14:paraId="0BE7671C" w14:textId="77777777" w:rsidR="005F06D9" w:rsidRPr="00C30B64" w:rsidRDefault="005F06D9" w:rsidP="008C0C6D">
      <w:pPr>
        <w:jc w:val="center"/>
        <w:rPr>
          <w:color w:val="000000"/>
        </w:rPr>
      </w:pPr>
    </w:p>
    <w:p w14:paraId="476B6660" w14:textId="77777777" w:rsidR="008C0C6D" w:rsidRDefault="008C0C6D" w:rsidP="005B39BF">
      <w:pPr>
        <w:pStyle w:val="11"/>
        <w:jc w:val="center"/>
        <w:rPr>
          <w:rFonts w:ascii="Times New Roman" w:hAnsi="Times New Roman" w:cs="Times New Roman"/>
          <w:color w:val="auto"/>
          <w:sz w:val="28"/>
          <w:szCs w:val="28"/>
        </w:rPr>
      </w:pPr>
      <w:r w:rsidRPr="00C30B64">
        <w:rPr>
          <w:rFonts w:ascii="Times New Roman" w:hAnsi="Times New Roman" w:cs="Times New Roman"/>
          <w:color w:val="auto"/>
          <w:sz w:val="28"/>
          <w:szCs w:val="28"/>
        </w:rPr>
        <w:t>РАЗДЕЛ 3. ТРЕБОВАНИЯ К УСЛУГАМ</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52"/>
      </w:tblGrid>
      <w:tr w:rsidR="008C0C6D" w:rsidRPr="00C30B64" w14:paraId="793F6180" w14:textId="77777777" w:rsidTr="009C07E6">
        <w:trPr>
          <w:trHeight w:val="385"/>
        </w:trPr>
        <w:tc>
          <w:tcPr>
            <w:tcW w:w="9952" w:type="dxa"/>
            <w:tcBorders>
              <w:top w:val="single" w:sz="4" w:space="0" w:color="auto"/>
              <w:left w:val="single" w:sz="4" w:space="0" w:color="auto"/>
              <w:right w:val="single" w:sz="4" w:space="0" w:color="auto"/>
            </w:tcBorders>
          </w:tcPr>
          <w:p w14:paraId="7E435C78" w14:textId="77777777" w:rsidR="008C0C6D" w:rsidRPr="00C30B64" w:rsidRDefault="008C0C6D" w:rsidP="00E0789C">
            <w:pPr>
              <w:jc w:val="center"/>
              <w:rPr>
                <w:color w:val="000000"/>
              </w:rPr>
            </w:pPr>
            <w:r w:rsidRPr="00C30B64">
              <w:rPr>
                <w:color w:val="000000"/>
              </w:rPr>
              <w:t>Подраздел 3.1 Общие требования</w:t>
            </w:r>
          </w:p>
        </w:tc>
      </w:tr>
      <w:tr w:rsidR="008C0C6D" w:rsidRPr="00C30B64" w14:paraId="483AEBD9" w14:textId="77777777" w:rsidTr="009C07E6">
        <w:trPr>
          <w:trHeight w:val="385"/>
        </w:trPr>
        <w:tc>
          <w:tcPr>
            <w:tcW w:w="9952" w:type="dxa"/>
            <w:tcBorders>
              <w:top w:val="single" w:sz="4" w:space="0" w:color="auto"/>
              <w:left w:val="single" w:sz="4" w:space="0" w:color="auto"/>
              <w:right w:val="single" w:sz="4" w:space="0" w:color="auto"/>
            </w:tcBorders>
          </w:tcPr>
          <w:p w14:paraId="0F8C59B9" w14:textId="4ED9DACC" w:rsidR="008C0C6D" w:rsidRPr="00FB28E0" w:rsidRDefault="000A7F9E" w:rsidP="00FB28E0">
            <w:pPr>
              <w:pStyle w:val="103"/>
              <w:numPr>
                <w:ilvl w:val="0"/>
                <w:numId w:val="40"/>
              </w:numPr>
              <w:ind w:left="714" w:hanging="357"/>
              <w:jc w:val="left"/>
              <w:rPr>
                <w:b w:val="0"/>
                <w:i/>
                <w:sz w:val="24"/>
              </w:rPr>
            </w:pPr>
            <w:r w:rsidRPr="00EE23D0">
              <w:rPr>
                <w:b w:val="0"/>
                <w:i/>
                <w:sz w:val="24"/>
              </w:rPr>
              <w:t xml:space="preserve">Услуги должны оказываться в </w:t>
            </w:r>
            <w:r w:rsidR="009C07E6" w:rsidRPr="00EE23D0">
              <w:rPr>
                <w:b w:val="0"/>
                <w:i/>
                <w:sz w:val="24"/>
              </w:rPr>
              <w:t>объёме</w:t>
            </w:r>
            <w:r w:rsidRPr="00EE23D0">
              <w:rPr>
                <w:b w:val="0"/>
                <w:i/>
                <w:sz w:val="24"/>
              </w:rPr>
              <w:t xml:space="preserve">, порядке и в сроки, предусмотренные </w:t>
            </w:r>
            <w:r w:rsidR="00EE23D0" w:rsidRPr="00FB28E0">
              <w:rPr>
                <w:b w:val="0"/>
                <w:i/>
                <w:sz w:val="24"/>
              </w:rPr>
              <w:t>договором и ТЗ</w:t>
            </w:r>
            <w:r w:rsidRPr="00FB28E0">
              <w:rPr>
                <w:b w:val="0"/>
                <w:i/>
                <w:sz w:val="24"/>
              </w:rPr>
              <w:t>, с надлежащим качеством.</w:t>
            </w:r>
          </w:p>
          <w:p w14:paraId="4E50104B" w14:textId="77777777" w:rsidR="00BF5F18" w:rsidRPr="00FB28E0" w:rsidRDefault="00BF5F18" w:rsidP="00FB28E0">
            <w:pPr>
              <w:pStyle w:val="11"/>
              <w:keepNext w:val="0"/>
              <w:keepLines w:val="0"/>
              <w:numPr>
                <w:ilvl w:val="0"/>
                <w:numId w:val="40"/>
              </w:numPr>
              <w:tabs>
                <w:tab w:val="left" w:pos="851"/>
              </w:tabs>
              <w:spacing w:before="60" w:after="60"/>
              <w:ind w:left="714" w:hanging="357"/>
              <w:jc w:val="both"/>
              <w:rPr>
                <w:rFonts w:ascii="Times New Roman" w:hAnsi="Times New Roman" w:cs="Times New Roman"/>
                <w:i/>
                <w:color w:val="auto"/>
                <w:sz w:val="24"/>
                <w:szCs w:val="24"/>
              </w:rPr>
            </w:pPr>
            <w:bookmarkStart w:id="2" w:name="_Toc483481333"/>
            <w:bookmarkStart w:id="3" w:name="_Toc497135058"/>
            <w:r w:rsidRPr="00FB28E0">
              <w:rPr>
                <w:rFonts w:ascii="Times New Roman" w:hAnsi="Times New Roman" w:cs="Times New Roman"/>
                <w:i/>
                <w:color w:val="auto"/>
                <w:sz w:val="24"/>
                <w:szCs w:val="24"/>
              </w:rPr>
              <w:t>Ограничения и допущения</w:t>
            </w:r>
            <w:bookmarkEnd w:id="2"/>
            <w:bookmarkEnd w:id="3"/>
          </w:p>
          <w:p w14:paraId="1181EAAA" w14:textId="77777777" w:rsidR="00BF5F18" w:rsidRPr="00C30B64" w:rsidRDefault="00BF5F18" w:rsidP="00BF5F18">
            <w:pPr>
              <w:autoSpaceDE w:val="0"/>
              <w:autoSpaceDN w:val="0"/>
              <w:adjustRightInd w:val="0"/>
              <w:ind w:firstLine="540"/>
              <w:jc w:val="both"/>
              <w:rPr>
                <w:i/>
                <w:sz w:val="24"/>
                <w:szCs w:val="24"/>
              </w:rPr>
            </w:pPr>
            <w:r w:rsidRPr="00C30B64">
              <w:rPr>
                <w:i/>
                <w:sz w:val="24"/>
                <w:szCs w:val="24"/>
              </w:rPr>
              <w:t xml:space="preserve">- В случае выявления пересечения работ Исполнителя по Проекту согласно ТЗ со смежными проектами, которые могут быть инициированы до или после начала работ, должны быть разработаны и согласованы соответствующие регламенты взаимодействия </w:t>
            </w:r>
            <w:r w:rsidR="0078555B" w:rsidRPr="00C30B64">
              <w:rPr>
                <w:i/>
                <w:sz w:val="24"/>
                <w:szCs w:val="24"/>
              </w:rPr>
              <w:t>с каждым из выявленных проектов;</w:t>
            </w:r>
          </w:p>
          <w:p w14:paraId="401431EE" w14:textId="77777777" w:rsidR="0078555B" w:rsidRPr="00C30B64" w:rsidRDefault="0078555B" w:rsidP="00BF5F18">
            <w:pPr>
              <w:autoSpaceDE w:val="0"/>
              <w:autoSpaceDN w:val="0"/>
              <w:adjustRightInd w:val="0"/>
              <w:ind w:firstLine="540"/>
              <w:jc w:val="both"/>
              <w:rPr>
                <w:i/>
                <w:color w:val="000000"/>
                <w:sz w:val="24"/>
                <w:szCs w:val="24"/>
              </w:rPr>
            </w:pPr>
            <w:r w:rsidRPr="00C30B64">
              <w:rPr>
                <w:i/>
                <w:color w:val="000000"/>
                <w:sz w:val="24"/>
                <w:szCs w:val="24"/>
              </w:rPr>
              <w:t xml:space="preserve">- </w:t>
            </w:r>
            <w:r w:rsidRPr="00C30B64">
              <w:rPr>
                <w:i/>
                <w:sz w:val="24"/>
                <w:szCs w:val="24"/>
              </w:rPr>
              <w:t>Регламент межпроектного взаимодействия должен определять порядок выполнения работ по смежным проектам или выполняемых работ в рамках поддержки и/или управления изменениями (учесть взаимное влияние работ в рамках Проекта и работ в рамках запросов на изменения). Регламент межпроектного взаимодействия разрабатывается Исполнителем и согласуется с участниками всех смежных проектов и службой поддержки и сопровождения Системы.</w:t>
            </w:r>
          </w:p>
          <w:p w14:paraId="10A84F13" w14:textId="77777777" w:rsidR="00FB28E0" w:rsidRPr="00FB28E0" w:rsidRDefault="00FB28E0" w:rsidP="00FB28E0">
            <w:pPr>
              <w:pStyle w:val="11"/>
              <w:keepNext w:val="0"/>
              <w:keepLines w:val="0"/>
              <w:numPr>
                <w:ilvl w:val="0"/>
                <w:numId w:val="40"/>
              </w:numPr>
              <w:tabs>
                <w:tab w:val="left" w:pos="851"/>
              </w:tabs>
              <w:spacing w:before="60" w:after="60"/>
              <w:ind w:left="714" w:hanging="357"/>
              <w:jc w:val="both"/>
              <w:rPr>
                <w:rFonts w:ascii="Times New Roman" w:hAnsi="Times New Roman" w:cs="Times New Roman"/>
                <w:i/>
                <w:color w:val="auto"/>
                <w:sz w:val="24"/>
                <w:szCs w:val="24"/>
              </w:rPr>
            </w:pPr>
            <w:r w:rsidRPr="00FB28E0">
              <w:rPr>
                <w:rFonts w:ascii="Times New Roman" w:hAnsi="Times New Roman" w:cs="Times New Roman"/>
                <w:i/>
                <w:color w:val="auto"/>
                <w:sz w:val="24"/>
                <w:szCs w:val="24"/>
              </w:rPr>
              <w:t>Общие положения</w:t>
            </w:r>
          </w:p>
          <w:p w14:paraId="23EE4BF8" w14:textId="77777777" w:rsidR="00BF5F18" w:rsidRPr="00C30B64" w:rsidRDefault="00BF5F18" w:rsidP="00BF5F18">
            <w:pPr>
              <w:jc w:val="both"/>
              <w:rPr>
                <w:i/>
                <w:sz w:val="24"/>
                <w:szCs w:val="24"/>
              </w:rPr>
            </w:pPr>
            <w:r w:rsidRPr="00C30B64">
              <w:rPr>
                <w:i/>
                <w:sz w:val="24"/>
                <w:szCs w:val="24"/>
              </w:rPr>
              <w:t>Вся деятельность, осуществляемая в рамках Проекта, процесс управления проектом, состав выходной документации и результаты проекта должны соответствовать требованиям Политики управления проектами Госкорпорации «Росатом» и требованиям нормативной и регламентирующей документации Заказчика (в части установления требований к процессу управления проектом и результатам проекта)</w:t>
            </w:r>
          </w:p>
          <w:p w14:paraId="07E52830" w14:textId="77777777" w:rsidR="00FB28E0" w:rsidRPr="00EC2600" w:rsidRDefault="00FB28E0" w:rsidP="00FB28E0">
            <w:pPr>
              <w:pStyle w:val="11"/>
              <w:keepNext w:val="0"/>
              <w:keepLines w:val="0"/>
              <w:numPr>
                <w:ilvl w:val="0"/>
                <w:numId w:val="40"/>
              </w:numPr>
              <w:tabs>
                <w:tab w:val="left" w:pos="851"/>
              </w:tabs>
              <w:jc w:val="both"/>
              <w:rPr>
                <w:rFonts w:ascii="Times New Roman" w:hAnsi="Times New Roman" w:cs="Times New Roman"/>
                <w:i/>
                <w:color w:val="auto"/>
                <w:sz w:val="24"/>
                <w:szCs w:val="24"/>
              </w:rPr>
            </w:pPr>
            <w:r w:rsidRPr="00FB28E0">
              <w:rPr>
                <w:rFonts w:ascii="Times New Roman" w:hAnsi="Times New Roman" w:cs="Times New Roman"/>
                <w:i/>
                <w:color w:val="auto"/>
                <w:sz w:val="24"/>
                <w:szCs w:val="24"/>
              </w:rPr>
              <w:t xml:space="preserve">Место </w:t>
            </w:r>
            <w:r w:rsidRPr="002C6AE4">
              <w:rPr>
                <w:rFonts w:ascii="Times New Roman" w:hAnsi="Times New Roman" w:cs="Times New Roman"/>
                <w:i/>
                <w:color w:val="auto"/>
                <w:sz w:val="24"/>
                <w:szCs w:val="24"/>
              </w:rPr>
              <w:t>выполнения работ</w:t>
            </w:r>
          </w:p>
          <w:p w14:paraId="7D436AA9" w14:textId="4FD77075" w:rsidR="0078555B" w:rsidRPr="002C6AE4" w:rsidRDefault="0078555B" w:rsidP="0078555B">
            <w:pPr>
              <w:autoSpaceDE w:val="0"/>
              <w:autoSpaceDN w:val="0"/>
              <w:adjustRightInd w:val="0"/>
              <w:ind w:firstLine="540"/>
              <w:jc w:val="both"/>
              <w:rPr>
                <w:i/>
                <w:sz w:val="24"/>
                <w:szCs w:val="24"/>
              </w:rPr>
            </w:pPr>
            <w:r w:rsidRPr="00EC2600">
              <w:rPr>
                <w:i/>
                <w:sz w:val="24"/>
                <w:szCs w:val="24"/>
              </w:rPr>
              <w:t xml:space="preserve">- Работы, связанные с доступом к информационным </w:t>
            </w:r>
            <w:r w:rsidR="00C421C2" w:rsidRPr="00EC2600">
              <w:rPr>
                <w:i/>
                <w:sz w:val="24"/>
                <w:szCs w:val="24"/>
              </w:rPr>
              <w:t>системам</w:t>
            </w:r>
            <w:r w:rsidR="00C421C2" w:rsidRPr="002C6AE4">
              <w:rPr>
                <w:i/>
                <w:sz w:val="24"/>
                <w:szCs w:val="24"/>
              </w:rPr>
              <w:t xml:space="preserve"> </w:t>
            </w:r>
            <w:r w:rsidRPr="00EC2600">
              <w:rPr>
                <w:i/>
                <w:sz w:val="24"/>
                <w:szCs w:val="24"/>
              </w:rPr>
              <w:t>Заказчика, выполняются на территории Заказчика (г. Москва, Каширское шоссе, д. 49 и г. Москва, 1-ый Нагатинский проезд, д. 10 стр. 1)</w:t>
            </w:r>
            <w:r w:rsidR="00C421C2" w:rsidRPr="00EC2600">
              <w:rPr>
                <w:i/>
                <w:sz w:val="24"/>
                <w:szCs w:val="24"/>
              </w:rPr>
              <w:t xml:space="preserve"> и посредством </w:t>
            </w:r>
            <w:r w:rsidR="009C07E6" w:rsidRPr="00EC2600">
              <w:rPr>
                <w:i/>
                <w:sz w:val="24"/>
                <w:szCs w:val="24"/>
              </w:rPr>
              <w:t>удалённого</w:t>
            </w:r>
            <w:r w:rsidR="00C421C2" w:rsidRPr="00EC2600">
              <w:rPr>
                <w:i/>
                <w:sz w:val="24"/>
                <w:szCs w:val="24"/>
              </w:rPr>
              <w:t xml:space="preserve"> доступа исполнителя к тестовым контурам разработки, находящихся на территории Заказчика</w:t>
            </w:r>
            <w:r w:rsidRPr="00EC2600">
              <w:rPr>
                <w:i/>
                <w:sz w:val="24"/>
                <w:szCs w:val="24"/>
              </w:rPr>
              <w:t>.</w:t>
            </w:r>
          </w:p>
          <w:p w14:paraId="1E5FE290" w14:textId="77777777" w:rsidR="0078555B" w:rsidRPr="00EC2600" w:rsidRDefault="0078555B" w:rsidP="0078555B">
            <w:pPr>
              <w:autoSpaceDE w:val="0"/>
              <w:autoSpaceDN w:val="0"/>
              <w:adjustRightInd w:val="0"/>
              <w:ind w:firstLine="540"/>
              <w:jc w:val="both"/>
              <w:rPr>
                <w:i/>
                <w:sz w:val="24"/>
                <w:szCs w:val="24"/>
              </w:rPr>
            </w:pPr>
            <w:r w:rsidRPr="00EC2600">
              <w:rPr>
                <w:i/>
                <w:sz w:val="24"/>
                <w:szCs w:val="24"/>
              </w:rPr>
              <w:t>- Заказчик определяет количество мест на своей территории и время для доступа специалистов Исполнителя.</w:t>
            </w:r>
          </w:p>
          <w:p w14:paraId="5F8369E1" w14:textId="77777777" w:rsidR="00FB28E0" w:rsidRPr="00EC2600" w:rsidRDefault="00FB28E0" w:rsidP="00FB28E0">
            <w:pPr>
              <w:pStyle w:val="11"/>
              <w:keepNext w:val="0"/>
              <w:keepLines w:val="0"/>
              <w:numPr>
                <w:ilvl w:val="0"/>
                <w:numId w:val="40"/>
              </w:numPr>
              <w:tabs>
                <w:tab w:val="left" w:pos="851"/>
              </w:tabs>
              <w:jc w:val="both"/>
              <w:rPr>
                <w:rFonts w:ascii="Times New Roman" w:hAnsi="Times New Roman" w:cs="Times New Roman"/>
                <w:i/>
                <w:color w:val="auto"/>
                <w:sz w:val="24"/>
                <w:szCs w:val="24"/>
              </w:rPr>
            </w:pPr>
            <w:bookmarkStart w:id="4" w:name="_Toc497135069"/>
            <w:r w:rsidRPr="00EC2600">
              <w:rPr>
                <w:rFonts w:ascii="Times New Roman" w:hAnsi="Times New Roman" w:cs="Times New Roman"/>
                <w:i/>
                <w:color w:val="auto"/>
                <w:sz w:val="24"/>
                <w:szCs w:val="24"/>
              </w:rPr>
              <w:t>Функциональный объем внедрения</w:t>
            </w:r>
          </w:p>
          <w:bookmarkEnd w:id="4"/>
          <w:p w14:paraId="4F81C616" w14:textId="77777777" w:rsidR="009B1FD2" w:rsidRPr="00EC2600" w:rsidRDefault="009B1FD2" w:rsidP="009B1FD2">
            <w:pPr>
              <w:tabs>
                <w:tab w:val="left" w:pos="851"/>
              </w:tabs>
              <w:autoSpaceDE w:val="0"/>
              <w:autoSpaceDN w:val="0"/>
              <w:adjustRightInd w:val="0"/>
              <w:spacing w:before="120"/>
              <w:rPr>
                <w:i/>
                <w:sz w:val="24"/>
                <w:szCs w:val="24"/>
              </w:rPr>
            </w:pPr>
            <w:r w:rsidRPr="00EC2600">
              <w:rPr>
                <w:i/>
                <w:sz w:val="24"/>
                <w:szCs w:val="24"/>
              </w:rPr>
              <w:t>В рамках работ по созданию Системы требуется выполнить:</w:t>
            </w:r>
          </w:p>
          <w:p w14:paraId="409922AB" w14:textId="77777777" w:rsidR="009B1FD2" w:rsidRPr="00EC2600" w:rsidRDefault="009B1FD2" w:rsidP="009B1FD2">
            <w:pPr>
              <w:autoSpaceDE w:val="0"/>
              <w:autoSpaceDN w:val="0"/>
              <w:adjustRightInd w:val="0"/>
              <w:ind w:firstLine="540"/>
              <w:jc w:val="both"/>
              <w:rPr>
                <w:i/>
                <w:sz w:val="24"/>
                <w:szCs w:val="24"/>
              </w:rPr>
            </w:pPr>
            <w:r w:rsidRPr="00EC2600">
              <w:rPr>
                <w:i/>
                <w:sz w:val="24"/>
                <w:szCs w:val="24"/>
              </w:rPr>
              <w:t>- разработать подсистему интеллектуальной обработки информации;</w:t>
            </w:r>
          </w:p>
          <w:p w14:paraId="4DD3CA72" w14:textId="54E76011" w:rsidR="00386CAA" w:rsidRPr="002C6AE4" w:rsidRDefault="00386CAA" w:rsidP="009B1FD2">
            <w:pPr>
              <w:autoSpaceDE w:val="0"/>
              <w:autoSpaceDN w:val="0"/>
              <w:adjustRightInd w:val="0"/>
              <w:ind w:firstLine="540"/>
              <w:jc w:val="both"/>
              <w:rPr>
                <w:i/>
                <w:sz w:val="24"/>
                <w:szCs w:val="24"/>
              </w:rPr>
            </w:pPr>
            <w:r w:rsidRPr="00EC2600">
              <w:rPr>
                <w:i/>
                <w:sz w:val="24"/>
                <w:szCs w:val="24"/>
              </w:rPr>
              <w:t xml:space="preserve">- интеграцию с </w:t>
            </w:r>
            <w:r w:rsidRPr="00EC2600">
              <w:rPr>
                <w:i/>
                <w:sz w:val="24"/>
                <w:szCs w:val="24"/>
                <w:lang w:val="en-US"/>
              </w:rPr>
              <w:t>SAP</w:t>
            </w:r>
            <w:r w:rsidRPr="00EC2600">
              <w:rPr>
                <w:i/>
                <w:sz w:val="24"/>
                <w:szCs w:val="24"/>
              </w:rPr>
              <w:t xml:space="preserve"> </w:t>
            </w:r>
            <w:r w:rsidRPr="00EC2600">
              <w:rPr>
                <w:i/>
                <w:sz w:val="24"/>
                <w:szCs w:val="24"/>
                <w:lang w:val="en-US"/>
              </w:rPr>
              <w:t>ERP</w:t>
            </w:r>
            <w:r w:rsidRPr="00EC2600">
              <w:rPr>
                <w:i/>
                <w:sz w:val="24"/>
                <w:szCs w:val="24"/>
              </w:rPr>
              <w:t xml:space="preserve"> ТК</w:t>
            </w:r>
            <w:r w:rsidR="000A0280">
              <w:rPr>
                <w:i/>
                <w:sz w:val="24"/>
                <w:szCs w:val="24"/>
              </w:rPr>
              <w:t>, в части работ со стороны</w:t>
            </w:r>
            <w:r w:rsidR="000A0280" w:rsidRPr="00EC2600">
              <w:rPr>
                <w:i/>
                <w:sz w:val="24"/>
                <w:szCs w:val="24"/>
              </w:rPr>
              <w:t xml:space="preserve"> подсистем</w:t>
            </w:r>
            <w:r w:rsidR="000A0280">
              <w:rPr>
                <w:i/>
                <w:sz w:val="24"/>
                <w:szCs w:val="24"/>
              </w:rPr>
              <w:t>ы</w:t>
            </w:r>
            <w:r w:rsidR="000A0280" w:rsidRPr="00EC2600">
              <w:rPr>
                <w:i/>
                <w:sz w:val="24"/>
                <w:szCs w:val="24"/>
              </w:rPr>
              <w:t xml:space="preserve"> интеллектуальной обработки информации</w:t>
            </w:r>
            <w:r w:rsidRPr="00EC2600">
              <w:rPr>
                <w:i/>
                <w:sz w:val="24"/>
                <w:szCs w:val="24"/>
              </w:rPr>
              <w:t>;</w:t>
            </w:r>
          </w:p>
          <w:p w14:paraId="510A4676" w14:textId="3966FE8D" w:rsidR="00386CAA" w:rsidRPr="00EC2600" w:rsidRDefault="00386CAA" w:rsidP="0063079C">
            <w:pPr>
              <w:pStyle w:val="a5"/>
              <w:widowControl/>
              <w:numPr>
                <w:ilvl w:val="1"/>
                <w:numId w:val="31"/>
              </w:numPr>
              <w:tabs>
                <w:tab w:val="left" w:pos="993"/>
              </w:tabs>
              <w:ind w:left="1434" w:hanging="357"/>
              <w:jc w:val="both"/>
              <w:rPr>
                <w:rFonts w:ascii="Times New Roman" w:hAnsi="Times New Roman" w:cs="Times New Roman"/>
                <w:i/>
                <w:color w:val="auto"/>
              </w:rPr>
            </w:pPr>
            <w:r w:rsidRPr="00EC2600">
              <w:rPr>
                <w:rFonts w:ascii="Times New Roman" w:hAnsi="Times New Roman" w:cs="Times New Roman"/>
                <w:i/>
                <w:color w:val="auto"/>
              </w:rPr>
              <w:t xml:space="preserve">Реализовать интеграционный механизм в соответствии с принятым в </w:t>
            </w:r>
            <w:r w:rsidRPr="00EC2600">
              <w:rPr>
                <w:rFonts w:ascii="Times New Roman" w:hAnsi="Times New Roman" w:cs="Times New Roman"/>
                <w:i/>
                <w:color w:val="auto"/>
                <w:lang w:val="en-US"/>
              </w:rPr>
              <w:t>SAP</w:t>
            </w:r>
            <w:r w:rsidRPr="00EC2600">
              <w:rPr>
                <w:rFonts w:ascii="Times New Roman" w:hAnsi="Times New Roman" w:cs="Times New Roman"/>
                <w:i/>
                <w:color w:val="auto"/>
              </w:rPr>
              <w:t xml:space="preserve"> </w:t>
            </w:r>
            <w:r w:rsidRPr="00EC2600">
              <w:rPr>
                <w:rFonts w:ascii="Times New Roman" w:hAnsi="Times New Roman" w:cs="Times New Roman"/>
                <w:i/>
                <w:color w:val="auto"/>
                <w:lang w:val="en-US"/>
              </w:rPr>
              <w:t>ERP</w:t>
            </w:r>
            <w:r w:rsidRPr="00EC2600">
              <w:rPr>
                <w:rFonts w:ascii="Times New Roman" w:hAnsi="Times New Roman" w:cs="Times New Roman"/>
                <w:i/>
                <w:color w:val="auto"/>
              </w:rPr>
              <w:t xml:space="preserve"> ТК механизмом </w:t>
            </w:r>
            <w:r w:rsidR="00A176B4" w:rsidRPr="00EC2600">
              <w:rPr>
                <w:rFonts w:ascii="Times New Roman" w:hAnsi="Times New Roman" w:cs="Times New Roman"/>
                <w:i/>
                <w:color w:val="auto"/>
              </w:rPr>
              <w:t>интеграции</w:t>
            </w:r>
            <w:r w:rsidRPr="00EC2600">
              <w:rPr>
                <w:rFonts w:ascii="Times New Roman" w:hAnsi="Times New Roman" w:cs="Times New Roman"/>
                <w:i/>
                <w:color w:val="auto"/>
              </w:rPr>
              <w:t xml:space="preserve"> на основе </w:t>
            </w:r>
            <w:r w:rsidRPr="00EC2600">
              <w:rPr>
                <w:rFonts w:ascii="Times New Roman" w:hAnsi="Times New Roman" w:cs="Times New Roman"/>
                <w:i/>
                <w:color w:val="auto"/>
                <w:lang w:val="en-US"/>
              </w:rPr>
              <w:t>SAP</w:t>
            </w:r>
            <w:r w:rsidRPr="00EC2600">
              <w:rPr>
                <w:rFonts w:ascii="Times New Roman" w:hAnsi="Times New Roman" w:cs="Times New Roman"/>
                <w:i/>
                <w:color w:val="auto"/>
              </w:rPr>
              <w:t xml:space="preserve"> </w:t>
            </w:r>
            <w:r w:rsidRPr="00EC2600">
              <w:rPr>
                <w:rFonts w:ascii="Times New Roman" w:hAnsi="Times New Roman" w:cs="Times New Roman"/>
                <w:i/>
                <w:color w:val="auto"/>
                <w:lang w:val="en-US"/>
              </w:rPr>
              <w:t>PI</w:t>
            </w:r>
            <w:r w:rsidRPr="00EC2600">
              <w:rPr>
                <w:rFonts w:ascii="Times New Roman" w:hAnsi="Times New Roman" w:cs="Times New Roman"/>
                <w:i/>
                <w:color w:val="auto"/>
              </w:rPr>
              <w:t>/</w:t>
            </w:r>
            <w:r w:rsidRPr="00EC2600">
              <w:rPr>
                <w:rFonts w:ascii="Times New Roman" w:hAnsi="Times New Roman" w:cs="Times New Roman"/>
                <w:i/>
                <w:color w:val="auto"/>
                <w:lang w:val="en-US"/>
              </w:rPr>
              <w:t>XI</w:t>
            </w:r>
            <w:r w:rsidR="0050736A">
              <w:rPr>
                <w:rFonts w:ascii="Times New Roman" w:hAnsi="Times New Roman" w:cs="Times New Roman"/>
                <w:i/>
                <w:color w:val="auto"/>
              </w:rPr>
              <w:t xml:space="preserve"> или </w:t>
            </w:r>
            <w:r w:rsidR="00A8557A">
              <w:rPr>
                <w:rFonts w:ascii="Times New Roman" w:hAnsi="Times New Roman" w:cs="Times New Roman"/>
                <w:i/>
                <w:color w:val="auto"/>
              </w:rPr>
              <w:t xml:space="preserve">через </w:t>
            </w:r>
            <w:r w:rsidR="0050736A">
              <w:rPr>
                <w:rFonts w:ascii="Times New Roman" w:hAnsi="Times New Roman" w:cs="Times New Roman"/>
                <w:i/>
                <w:color w:val="auto"/>
              </w:rPr>
              <w:t>веб сервисы</w:t>
            </w:r>
            <w:r w:rsidR="00BD0E53">
              <w:rPr>
                <w:rFonts w:ascii="Times New Roman" w:hAnsi="Times New Roman" w:cs="Times New Roman"/>
                <w:i/>
                <w:color w:val="auto"/>
              </w:rPr>
              <w:t>;</w:t>
            </w:r>
          </w:p>
          <w:p w14:paraId="123E0EE9" w14:textId="3F403CDE" w:rsidR="009B1FD2" w:rsidRPr="00C30B64" w:rsidRDefault="009B1FD2" w:rsidP="00FB28E0">
            <w:pPr>
              <w:autoSpaceDE w:val="0"/>
              <w:autoSpaceDN w:val="0"/>
              <w:adjustRightInd w:val="0"/>
              <w:ind w:firstLine="540"/>
              <w:rPr>
                <w:i/>
                <w:sz w:val="24"/>
                <w:szCs w:val="24"/>
              </w:rPr>
            </w:pPr>
            <w:r w:rsidRPr="00C30B64">
              <w:rPr>
                <w:i/>
                <w:sz w:val="24"/>
                <w:szCs w:val="24"/>
              </w:rPr>
              <w:t xml:space="preserve">- автоматизацию обработки и анализа неструктурированных и слабоструктурированных текстовых данных из </w:t>
            </w:r>
            <w:r w:rsidR="0050736A">
              <w:rPr>
                <w:i/>
                <w:lang w:val="en-US"/>
              </w:rPr>
              <w:t>SAP</w:t>
            </w:r>
            <w:r w:rsidR="0050736A" w:rsidRPr="009C07E6">
              <w:rPr>
                <w:i/>
              </w:rPr>
              <w:t xml:space="preserve"> </w:t>
            </w:r>
            <w:r w:rsidR="0050736A">
              <w:rPr>
                <w:i/>
                <w:lang w:val="en-US"/>
              </w:rPr>
              <w:t>ERP</w:t>
            </w:r>
            <w:r w:rsidR="0050736A" w:rsidRPr="009C07E6">
              <w:rPr>
                <w:i/>
              </w:rPr>
              <w:t xml:space="preserve"> </w:t>
            </w:r>
            <w:r w:rsidR="0050736A">
              <w:rPr>
                <w:i/>
              </w:rPr>
              <w:t>ТК</w:t>
            </w:r>
            <w:r w:rsidRPr="00C30B64">
              <w:rPr>
                <w:i/>
                <w:sz w:val="24"/>
                <w:szCs w:val="24"/>
              </w:rPr>
              <w:t>, при этом необходимо осуществить:</w:t>
            </w:r>
          </w:p>
          <w:p w14:paraId="71CEC5A7" w14:textId="3BF3173B" w:rsidR="009B1FD2" w:rsidRPr="00C30B64" w:rsidRDefault="009B1FD2" w:rsidP="009B1FD2">
            <w:pPr>
              <w:pStyle w:val="a5"/>
              <w:widowControl/>
              <w:numPr>
                <w:ilvl w:val="1"/>
                <w:numId w:val="31"/>
              </w:numPr>
              <w:tabs>
                <w:tab w:val="left" w:pos="993"/>
              </w:tabs>
              <w:ind w:left="1434" w:hanging="357"/>
              <w:jc w:val="both"/>
              <w:rPr>
                <w:rFonts w:ascii="Times New Roman" w:hAnsi="Times New Roman" w:cs="Times New Roman"/>
                <w:i/>
                <w:color w:val="auto"/>
              </w:rPr>
            </w:pPr>
            <w:r w:rsidRPr="00C30B64">
              <w:rPr>
                <w:rFonts w:ascii="Times New Roman" w:hAnsi="Times New Roman" w:cs="Times New Roman"/>
                <w:i/>
                <w:color w:val="auto"/>
              </w:rPr>
              <w:lastRenderedPageBreak/>
              <w:t xml:space="preserve">выбор оптимального способа загрузки </w:t>
            </w:r>
            <w:r w:rsidR="009C07E6" w:rsidRPr="00C30B64">
              <w:rPr>
                <w:rFonts w:ascii="Times New Roman" w:hAnsi="Times New Roman" w:cs="Times New Roman"/>
                <w:i/>
                <w:color w:val="auto"/>
              </w:rPr>
              <w:t xml:space="preserve">информации </w:t>
            </w:r>
            <w:r w:rsidR="009C07E6" w:rsidRPr="009C07E6">
              <w:rPr>
                <w:rFonts w:ascii="Times New Roman" w:hAnsi="Times New Roman" w:cs="Times New Roman"/>
                <w:i/>
                <w:color w:val="auto"/>
              </w:rPr>
              <w:t>из</w:t>
            </w:r>
            <w:r w:rsidR="005C3B39" w:rsidRPr="009C07E6">
              <w:rPr>
                <w:rFonts w:ascii="Times New Roman" w:hAnsi="Times New Roman" w:cs="Times New Roman"/>
                <w:i/>
                <w:color w:val="auto"/>
              </w:rPr>
              <w:t xml:space="preserve"> </w:t>
            </w:r>
            <w:r w:rsidR="005C3B39">
              <w:rPr>
                <w:rFonts w:ascii="Times New Roman" w:hAnsi="Times New Roman" w:cs="Times New Roman"/>
                <w:i/>
                <w:color w:val="auto"/>
                <w:lang w:val="en-US"/>
              </w:rPr>
              <w:t>SAP</w:t>
            </w:r>
            <w:r w:rsidR="005C3B39" w:rsidRPr="009C07E6">
              <w:rPr>
                <w:rFonts w:ascii="Times New Roman" w:hAnsi="Times New Roman" w:cs="Times New Roman"/>
                <w:i/>
                <w:color w:val="auto"/>
              </w:rPr>
              <w:t xml:space="preserve"> </w:t>
            </w:r>
            <w:r w:rsidR="005C3B39">
              <w:rPr>
                <w:rFonts w:ascii="Times New Roman" w:hAnsi="Times New Roman" w:cs="Times New Roman"/>
                <w:i/>
                <w:color w:val="auto"/>
                <w:lang w:val="en-US"/>
              </w:rPr>
              <w:t>ERP</w:t>
            </w:r>
            <w:r w:rsidR="005C3B39" w:rsidRPr="009C07E6">
              <w:rPr>
                <w:rFonts w:ascii="Times New Roman" w:hAnsi="Times New Roman" w:cs="Times New Roman"/>
                <w:i/>
                <w:color w:val="auto"/>
              </w:rPr>
              <w:t xml:space="preserve"> </w:t>
            </w:r>
            <w:r w:rsidR="005C3B39">
              <w:rPr>
                <w:rFonts w:ascii="Times New Roman" w:hAnsi="Times New Roman" w:cs="Times New Roman"/>
                <w:i/>
                <w:color w:val="auto"/>
              </w:rPr>
              <w:t>ТК</w:t>
            </w:r>
            <w:r w:rsidRPr="00C30B64">
              <w:rPr>
                <w:rFonts w:ascii="Times New Roman" w:hAnsi="Times New Roman" w:cs="Times New Roman"/>
                <w:i/>
                <w:color w:val="auto"/>
              </w:rPr>
              <w:t>;</w:t>
            </w:r>
          </w:p>
          <w:p w14:paraId="24817CAC" w14:textId="77777777" w:rsidR="009B1FD2" w:rsidRPr="00C30B64" w:rsidRDefault="009B1FD2" w:rsidP="009B1FD2">
            <w:pPr>
              <w:pStyle w:val="a5"/>
              <w:widowControl/>
              <w:numPr>
                <w:ilvl w:val="1"/>
                <w:numId w:val="31"/>
              </w:numPr>
              <w:tabs>
                <w:tab w:val="left" w:pos="993"/>
              </w:tabs>
              <w:ind w:left="1434" w:hanging="357"/>
              <w:jc w:val="both"/>
              <w:rPr>
                <w:rFonts w:ascii="Times New Roman" w:hAnsi="Times New Roman" w:cs="Times New Roman"/>
                <w:i/>
                <w:color w:val="auto"/>
              </w:rPr>
            </w:pPr>
            <w:r w:rsidRPr="00C30B64">
              <w:rPr>
                <w:rFonts w:ascii="Times New Roman" w:hAnsi="Times New Roman" w:cs="Times New Roman"/>
                <w:i/>
                <w:color w:val="auto"/>
              </w:rPr>
              <w:t>определение оптимальных алгоритмов для обработки информации;</w:t>
            </w:r>
          </w:p>
          <w:p w14:paraId="1698A6A2" w14:textId="2AD94890" w:rsidR="009B1FD2" w:rsidRPr="00C30B64" w:rsidRDefault="009B1FD2" w:rsidP="009B1FD2">
            <w:pPr>
              <w:pStyle w:val="a5"/>
              <w:widowControl/>
              <w:numPr>
                <w:ilvl w:val="1"/>
                <w:numId w:val="31"/>
              </w:numPr>
              <w:tabs>
                <w:tab w:val="left" w:pos="993"/>
              </w:tabs>
              <w:ind w:left="1434" w:hanging="357"/>
              <w:jc w:val="both"/>
              <w:rPr>
                <w:rFonts w:ascii="Times New Roman" w:hAnsi="Times New Roman" w:cs="Times New Roman"/>
                <w:i/>
                <w:color w:val="auto"/>
              </w:rPr>
            </w:pPr>
            <w:r w:rsidRPr="00C30B64">
              <w:rPr>
                <w:rFonts w:ascii="Times New Roman" w:hAnsi="Times New Roman" w:cs="Times New Roman"/>
                <w:i/>
                <w:color w:val="auto"/>
              </w:rPr>
              <w:t xml:space="preserve">извлечение исходных данных из </w:t>
            </w:r>
            <w:r w:rsidR="0050736A">
              <w:rPr>
                <w:rFonts w:ascii="Times New Roman" w:hAnsi="Times New Roman" w:cs="Times New Roman"/>
                <w:i/>
                <w:color w:val="auto"/>
                <w:lang w:val="en-US"/>
              </w:rPr>
              <w:t>SAP</w:t>
            </w:r>
            <w:r w:rsidR="0050736A" w:rsidRPr="009C07E6">
              <w:rPr>
                <w:rFonts w:ascii="Times New Roman" w:hAnsi="Times New Roman" w:cs="Times New Roman"/>
                <w:i/>
                <w:color w:val="auto"/>
              </w:rPr>
              <w:t xml:space="preserve"> </w:t>
            </w:r>
            <w:r w:rsidR="0050736A">
              <w:rPr>
                <w:rFonts w:ascii="Times New Roman" w:hAnsi="Times New Roman" w:cs="Times New Roman"/>
                <w:i/>
                <w:color w:val="auto"/>
                <w:lang w:val="en-US"/>
              </w:rPr>
              <w:t>ERP</w:t>
            </w:r>
            <w:r w:rsidR="0050736A" w:rsidRPr="009C07E6">
              <w:rPr>
                <w:rFonts w:ascii="Times New Roman" w:hAnsi="Times New Roman" w:cs="Times New Roman"/>
                <w:i/>
                <w:color w:val="auto"/>
              </w:rPr>
              <w:t xml:space="preserve"> </w:t>
            </w:r>
            <w:r w:rsidR="0050736A">
              <w:rPr>
                <w:rFonts w:ascii="Times New Roman" w:hAnsi="Times New Roman" w:cs="Times New Roman"/>
                <w:i/>
                <w:color w:val="auto"/>
              </w:rPr>
              <w:t>ТК</w:t>
            </w:r>
            <w:r w:rsidRPr="00C30B64">
              <w:rPr>
                <w:rFonts w:ascii="Times New Roman" w:hAnsi="Times New Roman" w:cs="Times New Roman"/>
                <w:i/>
                <w:color w:val="auto"/>
              </w:rPr>
              <w:t>, загрузку и обработку данных;</w:t>
            </w:r>
          </w:p>
          <w:p w14:paraId="793D47A6" w14:textId="6CC1758E" w:rsidR="009B1FD2" w:rsidRPr="00C30B64" w:rsidRDefault="009B1FD2" w:rsidP="009B1FD2">
            <w:pPr>
              <w:pStyle w:val="a5"/>
              <w:widowControl/>
              <w:numPr>
                <w:ilvl w:val="1"/>
                <w:numId w:val="31"/>
              </w:numPr>
              <w:tabs>
                <w:tab w:val="left" w:pos="993"/>
              </w:tabs>
              <w:ind w:left="1434" w:hanging="357"/>
              <w:jc w:val="both"/>
              <w:rPr>
                <w:rFonts w:ascii="Times New Roman" w:hAnsi="Times New Roman" w:cs="Times New Roman"/>
                <w:i/>
                <w:color w:val="auto"/>
              </w:rPr>
            </w:pPr>
            <w:r w:rsidRPr="00C30B64">
              <w:rPr>
                <w:rFonts w:ascii="Times New Roman" w:hAnsi="Times New Roman" w:cs="Times New Roman"/>
                <w:i/>
                <w:color w:val="auto"/>
              </w:rPr>
              <w:t>выгрузку результатов обработки данных</w:t>
            </w:r>
            <w:r w:rsidR="005C3B39">
              <w:rPr>
                <w:rFonts w:ascii="Times New Roman" w:hAnsi="Times New Roman" w:cs="Times New Roman"/>
                <w:i/>
                <w:color w:val="auto"/>
              </w:rPr>
              <w:t xml:space="preserve">, т.е. результатов проверки в </w:t>
            </w:r>
            <w:r w:rsidR="005C3B39">
              <w:rPr>
                <w:rFonts w:ascii="Times New Roman" w:hAnsi="Times New Roman" w:cs="Times New Roman"/>
                <w:i/>
                <w:color w:val="auto"/>
                <w:lang w:val="en-US"/>
              </w:rPr>
              <w:t>SAP</w:t>
            </w:r>
            <w:r w:rsidR="005C3B39" w:rsidRPr="009C07E6">
              <w:rPr>
                <w:rFonts w:ascii="Times New Roman" w:hAnsi="Times New Roman" w:cs="Times New Roman"/>
                <w:i/>
                <w:color w:val="auto"/>
              </w:rPr>
              <w:t xml:space="preserve"> </w:t>
            </w:r>
            <w:r w:rsidR="005C3B39">
              <w:rPr>
                <w:rFonts w:ascii="Times New Roman" w:hAnsi="Times New Roman" w:cs="Times New Roman"/>
                <w:i/>
                <w:color w:val="auto"/>
                <w:lang w:val="en-US"/>
              </w:rPr>
              <w:t>ERP </w:t>
            </w:r>
            <w:r w:rsidR="005C3B39">
              <w:rPr>
                <w:rFonts w:ascii="Times New Roman" w:hAnsi="Times New Roman" w:cs="Times New Roman"/>
                <w:i/>
                <w:color w:val="auto"/>
              </w:rPr>
              <w:t>ТК</w:t>
            </w:r>
            <w:r w:rsidRPr="00C30B64">
              <w:rPr>
                <w:rFonts w:ascii="Times New Roman" w:hAnsi="Times New Roman" w:cs="Times New Roman"/>
                <w:i/>
                <w:color w:val="auto"/>
              </w:rPr>
              <w:t>;</w:t>
            </w:r>
          </w:p>
          <w:p w14:paraId="3EF2B15A" w14:textId="48AE474D" w:rsidR="009B1FD2" w:rsidRPr="00C30B64" w:rsidRDefault="009B1FD2" w:rsidP="009B1FD2">
            <w:pPr>
              <w:pStyle w:val="a5"/>
              <w:widowControl/>
              <w:numPr>
                <w:ilvl w:val="1"/>
                <w:numId w:val="31"/>
              </w:numPr>
              <w:tabs>
                <w:tab w:val="left" w:pos="993"/>
              </w:tabs>
              <w:ind w:left="1434" w:hanging="357"/>
              <w:jc w:val="both"/>
              <w:rPr>
                <w:rFonts w:ascii="Times New Roman" w:hAnsi="Times New Roman" w:cs="Times New Roman"/>
                <w:i/>
                <w:color w:val="auto"/>
              </w:rPr>
            </w:pPr>
            <w:r w:rsidRPr="00C30B64">
              <w:rPr>
                <w:rFonts w:ascii="Times New Roman" w:hAnsi="Times New Roman" w:cs="Times New Roman"/>
                <w:i/>
                <w:color w:val="auto"/>
              </w:rPr>
              <w:t xml:space="preserve">хранение </w:t>
            </w:r>
            <w:r w:rsidR="009C07E6" w:rsidRPr="00C30B64">
              <w:rPr>
                <w:rFonts w:ascii="Times New Roman" w:hAnsi="Times New Roman" w:cs="Times New Roman"/>
                <w:i/>
                <w:color w:val="auto"/>
              </w:rPr>
              <w:t>извлечённых</w:t>
            </w:r>
            <w:r w:rsidRPr="00C30B64">
              <w:rPr>
                <w:rFonts w:ascii="Times New Roman" w:hAnsi="Times New Roman" w:cs="Times New Roman"/>
                <w:i/>
                <w:color w:val="auto"/>
              </w:rPr>
              <w:t xml:space="preserve"> данных и результатов их обработки.</w:t>
            </w:r>
          </w:p>
          <w:p w14:paraId="7F8AA1E2" w14:textId="77777777" w:rsidR="009B1FD2" w:rsidRPr="00C30B64" w:rsidRDefault="009B1FD2" w:rsidP="009B1FD2">
            <w:pPr>
              <w:autoSpaceDE w:val="0"/>
              <w:autoSpaceDN w:val="0"/>
              <w:adjustRightInd w:val="0"/>
              <w:ind w:firstLine="540"/>
              <w:jc w:val="both"/>
              <w:rPr>
                <w:i/>
                <w:sz w:val="24"/>
                <w:szCs w:val="24"/>
              </w:rPr>
            </w:pPr>
            <w:r w:rsidRPr="00C30B64">
              <w:rPr>
                <w:i/>
                <w:sz w:val="24"/>
                <w:szCs w:val="24"/>
              </w:rPr>
              <w:t>- а</w:t>
            </w:r>
            <w:r w:rsidRPr="00C30B64" w:rsidDel="001A0B4E">
              <w:rPr>
                <w:i/>
                <w:sz w:val="24"/>
                <w:szCs w:val="24"/>
              </w:rPr>
              <w:t>втоматизаци</w:t>
            </w:r>
            <w:r w:rsidRPr="00C30B64">
              <w:rPr>
                <w:i/>
                <w:sz w:val="24"/>
                <w:szCs w:val="24"/>
              </w:rPr>
              <w:t>ю</w:t>
            </w:r>
            <w:r w:rsidRPr="00C30B64" w:rsidDel="001A0B4E">
              <w:rPr>
                <w:i/>
                <w:sz w:val="24"/>
                <w:szCs w:val="24"/>
              </w:rPr>
              <w:t xml:space="preserve"> процессов в рамках следующих </w:t>
            </w:r>
            <w:r w:rsidRPr="00C30B64">
              <w:rPr>
                <w:i/>
                <w:sz w:val="24"/>
                <w:szCs w:val="24"/>
              </w:rPr>
              <w:t>процессов</w:t>
            </w:r>
            <w:r w:rsidRPr="00C30B64" w:rsidDel="001A0B4E">
              <w:rPr>
                <w:i/>
                <w:sz w:val="24"/>
                <w:szCs w:val="24"/>
              </w:rPr>
              <w:t>:</w:t>
            </w:r>
          </w:p>
          <w:p w14:paraId="0471534A" w14:textId="54C7C018" w:rsidR="009B1FD2" w:rsidRPr="00C30B64" w:rsidRDefault="009B1FD2" w:rsidP="009B1FD2">
            <w:pPr>
              <w:pStyle w:val="a5"/>
              <w:widowControl/>
              <w:numPr>
                <w:ilvl w:val="1"/>
                <w:numId w:val="12"/>
              </w:numPr>
              <w:tabs>
                <w:tab w:val="left" w:pos="993"/>
              </w:tabs>
              <w:ind w:left="414"/>
              <w:contextualSpacing w:val="0"/>
              <w:jc w:val="both"/>
              <w:rPr>
                <w:rFonts w:ascii="Times New Roman" w:hAnsi="Times New Roman" w:cs="Times New Roman"/>
                <w:i/>
                <w:color w:val="auto"/>
              </w:rPr>
            </w:pPr>
            <w:r w:rsidRPr="00C30B64">
              <w:rPr>
                <w:rFonts w:ascii="Times New Roman" w:hAnsi="Times New Roman" w:cs="Times New Roman"/>
                <w:i/>
                <w:color w:val="auto"/>
              </w:rPr>
              <w:t>выбор оптимального способа загрузки информации;</w:t>
            </w:r>
          </w:p>
          <w:p w14:paraId="0A94FED9" w14:textId="77777777" w:rsidR="009B1FD2" w:rsidRDefault="009B1FD2" w:rsidP="009B1FD2">
            <w:pPr>
              <w:pStyle w:val="a5"/>
              <w:widowControl/>
              <w:numPr>
                <w:ilvl w:val="1"/>
                <w:numId w:val="12"/>
              </w:numPr>
              <w:tabs>
                <w:tab w:val="left" w:pos="993"/>
              </w:tabs>
              <w:ind w:left="414"/>
              <w:contextualSpacing w:val="0"/>
              <w:jc w:val="both"/>
              <w:rPr>
                <w:rFonts w:ascii="Times New Roman" w:hAnsi="Times New Roman" w:cs="Times New Roman"/>
                <w:i/>
                <w:color w:val="auto"/>
              </w:rPr>
            </w:pPr>
            <w:r w:rsidRPr="00C30B64">
              <w:rPr>
                <w:rFonts w:ascii="Times New Roman" w:hAnsi="Times New Roman" w:cs="Times New Roman"/>
                <w:i/>
                <w:color w:val="auto"/>
              </w:rPr>
              <w:t>проверку ТЗ, ТКП и извлечение сущностей из ТКП в рамках проведения закупочной процедуры;</w:t>
            </w:r>
          </w:p>
          <w:p w14:paraId="110190D1" w14:textId="77777777" w:rsidR="00FB28E0" w:rsidRDefault="00FB28E0" w:rsidP="00FB28E0">
            <w:pPr>
              <w:pStyle w:val="a5"/>
              <w:widowControl/>
              <w:tabs>
                <w:tab w:val="left" w:pos="993"/>
              </w:tabs>
              <w:ind w:left="1134"/>
              <w:contextualSpacing w:val="0"/>
              <w:jc w:val="both"/>
              <w:rPr>
                <w:rFonts w:ascii="Times New Roman" w:hAnsi="Times New Roman" w:cs="Times New Roman"/>
                <w:i/>
                <w:color w:val="auto"/>
              </w:rPr>
            </w:pPr>
          </w:p>
          <w:p w14:paraId="041D6E6E" w14:textId="77777777" w:rsidR="00FB28E0" w:rsidRPr="00EC2600" w:rsidRDefault="00FB28E0" w:rsidP="00FB28E0">
            <w:pPr>
              <w:pStyle w:val="a5"/>
              <w:numPr>
                <w:ilvl w:val="0"/>
                <w:numId w:val="40"/>
              </w:numPr>
              <w:tabs>
                <w:tab w:val="left" w:pos="993"/>
              </w:tabs>
              <w:jc w:val="both"/>
              <w:rPr>
                <w:rFonts w:ascii="Times New Roman" w:hAnsi="Times New Roman" w:cs="Times New Roman"/>
                <w:i/>
              </w:rPr>
            </w:pPr>
            <w:bookmarkStart w:id="5" w:name="_Toc497135070"/>
            <w:r w:rsidRPr="002C6AE4">
              <w:rPr>
                <w:rFonts w:ascii="Times New Roman" w:hAnsi="Times New Roman" w:cs="Times New Roman"/>
                <w:i/>
              </w:rPr>
              <w:t>Краткая характеристика Системы</w:t>
            </w:r>
            <w:bookmarkEnd w:id="5"/>
          </w:p>
          <w:p w14:paraId="782236E4" w14:textId="77777777" w:rsidR="009B1FD2" w:rsidRPr="00EC2600" w:rsidRDefault="009B1FD2" w:rsidP="009B1FD2">
            <w:pPr>
              <w:autoSpaceDE w:val="0"/>
              <w:autoSpaceDN w:val="0"/>
              <w:adjustRightInd w:val="0"/>
              <w:ind w:firstLine="540"/>
              <w:jc w:val="both"/>
              <w:rPr>
                <w:i/>
                <w:sz w:val="24"/>
                <w:szCs w:val="24"/>
              </w:rPr>
            </w:pPr>
            <w:r w:rsidRPr="00EC2600">
              <w:rPr>
                <w:i/>
                <w:sz w:val="24"/>
                <w:szCs w:val="24"/>
              </w:rPr>
              <w:t>- Реализация решений в рамках Проекта должна выполняться на базе программной платформы</w:t>
            </w:r>
            <w:r w:rsidR="0063079C" w:rsidRPr="00EC2600">
              <w:rPr>
                <w:i/>
                <w:sz w:val="24"/>
                <w:szCs w:val="24"/>
              </w:rPr>
              <w:t xml:space="preserve"> (программы, библиотеки и т.п.) интеллектуального анализа неструктурированных данных и поисковых сервисов</w:t>
            </w:r>
            <w:r w:rsidRPr="002C6AE4">
              <w:rPr>
                <w:i/>
                <w:sz w:val="24"/>
                <w:szCs w:val="24"/>
              </w:rPr>
              <w:t>. Программная платформа должна предоставля</w:t>
            </w:r>
            <w:r w:rsidRPr="00EC2600">
              <w:rPr>
                <w:i/>
                <w:sz w:val="24"/>
                <w:szCs w:val="24"/>
              </w:rPr>
              <w:t>ть возможности формирования функциональных модулей других функциональных направлений и подключения других источников информации.</w:t>
            </w:r>
          </w:p>
          <w:p w14:paraId="53A0CD3A" w14:textId="792209E9" w:rsidR="009B1FD2" w:rsidRPr="00C30B64" w:rsidRDefault="009B1FD2" w:rsidP="009B1FD2">
            <w:pPr>
              <w:autoSpaceDE w:val="0"/>
              <w:autoSpaceDN w:val="0"/>
              <w:adjustRightInd w:val="0"/>
              <w:ind w:firstLine="540"/>
              <w:jc w:val="both"/>
              <w:rPr>
                <w:i/>
                <w:sz w:val="24"/>
                <w:szCs w:val="24"/>
              </w:rPr>
            </w:pPr>
            <w:r w:rsidRPr="00EC2600">
              <w:rPr>
                <w:i/>
                <w:sz w:val="24"/>
                <w:szCs w:val="24"/>
              </w:rPr>
              <w:t xml:space="preserve">- </w:t>
            </w:r>
            <w:r w:rsidR="0063079C" w:rsidRPr="00EC2600">
              <w:rPr>
                <w:i/>
                <w:sz w:val="24"/>
                <w:szCs w:val="24"/>
              </w:rPr>
              <w:t>Решение</w:t>
            </w:r>
            <w:r w:rsidR="0063079C" w:rsidRPr="002C6AE4">
              <w:rPr>
                <w:i/>
                <w:sz w:val="24"/>
                <w:szCs w:val="24"/>
              </w:rPr>
              <w:t xml:space="preserve"> </w:t>
            </w:r>
            <w:r w:rsidRPr="002C6AE4">
              <w:rPr>
                <w:i/>
                <w:sz w:val="24"/>
                <w:szCs w:val="24"/>
              </w:rPr>
              <w:t>должн</w:t>
            </w:r>
            <w:r w:rsidR="0063079C" w:rsidRPr="00EC2600">
              <w:rPr>
                <w:i/>
                <w:sz w:val="24"/>
                <w:szCs w:val="24"/>
              </w:rPr>
              <w:t>о</w:t>
            </w:r>
            <w:r w:rsidRPr="00EC2600">
              <w:rPr>
                <w:i/>
                <w:sz w:val="24"/>
                <w:szCs w:val="24"/>
              </w:rPr>
              <w:t xml:space="preserve"> позволять проводить </w:t>
            </w:r>
            <w:r w:rsidR="0063079C" w:rsidRPr="00EC2600">
              <w:rPr>
                <w:i/>
                <w:sz w:val="24"/>
                <w:szCs w:val="24"/>
              </w:rPr>
              <w:t xml:space="preserve">интеллектуальный анализ информации из больших </w:t>
            </w:r>
            <w:r w:rsidR="002475FE" w:rsidRPr="00EC2600">
              <w:rPr>
                <w:i/>
                <w:sz w:val="24"/>
                <w:szCs w:val="24"/>
              </w:rPr>
              <w:t>объёмов</w:t>
            </w:r>
            <w:r w:rsidR="0063079C" w:rsidRPr="00EC2600">
              <w:rPr>
                <w:i/>
                <w:sz w:val="24"/>
                <w:szCs w:val="24"/>
              </w:rPr>
              <w:t xml:space="preserve"> неструктурированных данных (документов), передавать результаты </w:t>
            </w:r>
            <w:r w:rsidR="0050736A">
              <w:rPr>
                <w:i/>
                <w:sz w:val="24"/>
                <w:szCs w:val="24"/>
              </w:rPr>
              <w:t>о количестве выявленных ошибок в разрезе проверенных документов</w:t>
            </w:r>
          </w:p>
          <w:p w14:paraId="5AEE0269" w14:textId="77777777" w:rsidR="00FB28E0" w:rsidRDefault="00FB28E0" w:rsidP="00FB28E0">
            <w:pPr>
              <w:pStyle w:val="a5"/>
              <w:tabs>
                <w:tab w:val="left" w:pos="993"/>
              </w:tabs>
              <w:jc w:val="both"/>
              <w:rPr>
                <w:rFonts w:ascii="Times New Roman" w:hAnsi="Times New Roman" w:cs="Times New Roman"/>
                <w:i/>
              </w:rPr>
            </w:pPr>
          </w:p>
          <w:p w14:paraId="77DF55E6" w14:textId="77777777" w:rsidR="00FB28E0" w:rsidRPr="00FB28E0" w:rsidRDefault="00FB28E0" w:rsidP="00FB28E0">
            <w:pPr>
              <w:pStyle w:val="a5"/>
              <w:numPr>
                <w:ilvl w:val="0"/>
                <w:numId w:val="40"/>
              </w:numPr>
              <w:tabs>
                <w:tab w:val="left" w:pos="993"/>
              </w:tabs>
              <w:jc w:val="both"/>
              <w:rPr>
                <w:rFonts w:ascii="Times New Roman" w:hAnsi="Times New Roman" w:cs="Times New Roman"/>
                <w:i/>
              </w:rPr>
            </w:pPr>
            <w:r w:rsidRPr="00FB28E0">
              <w:rPr>
                <w:rFonts w:ascii="Times New Roman" w:eastAsia="Times New Roman" w:hAnsi="Times New Roman" w:cs="Times New Roman"/>
                <w:i/>
                <w:color w:val="auto"/>
              </w:rPr>
              <w:t>Количественные характеристики</w:t>
            </w:r>
          </w:p>
          <w:p w14:paraId="4DEF5E00" w14:textId="77777777" w:rsidR="009B1FD2" w:rsidRDefault="009B1FD2" w:rsidP="009B1FD2">
            <w:pPr>
              <w:tabs>
                <w:tab w:val="left" w:pos="993"/>
              </w:tabs>
              <w:spacing w:after="120" w:line="264" w:lineRule="auto"/>
              <w:rPr>
                <w:i/>
                <w:sz w:val="24"/>
                <w:szCs w:val="24"/>
              </w:rPr>
            </w:pPr>
            <w:r w:rsidRPr="00C30B64">
              <w:rPr>
                <w:i/>
                <w:sz w:val="24"/>
                <w:szCs w:val="24"/>
              </w:rPr>
              <w:t>В таблице приведены примерные средние количественные показатели по видам обрабатываемой информации:</w:t>
            </w:r>
          </w:p>
          <w:tbl>
            <w:tblPr>
              <w:tblStyle w:val="KCTable1"/>
              <w:tblW w:w="10428" w:type="dxa"/>
              <w:tblLayout w:type="fixed"/>
              <w:tblLook w:val="04A0" w:firstRow="1" w:lastRow="0" w:firstColumn="1" w:lastColumn="0" w:noHBand="0" w:noVBand="1"/>
            </w:tblPr>
            <w:tblGrid>
              <w:gridCol w:w="4176"/>
              <w:gridCol w:w="2950"/>
              <w:gridCol w:w="3302"/>
            </w:tblGrid>
            <w:tr w:rsidR="0063079C" w:rsidRPr="00C30B64" w14:paraId="6E3BDF79" w14:textId="77777777" w:rsidTr="009C07E6">
              <w:trPr>
                <w:cnfStyle w:val="100000000000" w:firstRow="1" w:lastRow="0" w:firstColumn="0" w:lastColumn="0" w:oddVBand="0" w:evenVBand="0" w:oddHBand="0" w:evenHBand="0" w:firstRowFirstColumn="0" w:firstRowLastColumn="0" w:lastRowFirstColumn="0" w:lastRowLastColumn="0"/>
                <w:trHeight w:val="78"/>
              </w:trPr>
              <w:tc>
                <w:tcPr>
                  <w:tcW w:w="4176" w:type="dxa"/>
                  <w:vMerge w:val="restart"/>
                  <w:noWrap/>
                  <w:vAlign w:val="center"/>
                  <w:hideMark/>
                </w:tcPr>
                <w:p w14:paraId="72F6132B" w14:textId="77777777" w:rsidR="0063079C" w:rsidRPr="00C30B64" w:rsidRDefault="0063079C" w:rsidP="0063079C">
                  <w:pPr>
                    <w:jc w:val="center"/>
                    <w:rPr>
                      <w:bCs/>
                      <w:i/>
                      <w:sz w:val="24"/>
                      <w:szCs w:val="24"/>
                    </w:rPr>
                  </w:pPr>
                  <w:r w:rsidRPr="00C30B64">
                    <w:rPr>
                      <w:bCs/>
                      <w:i/>
                      <w:sz w:val="24"/>
                      <w:szCs w:val="24"/>
                    </w:rPr>
                    <w:t>Показатель</w:t>
                  </w:r>
                </w:p>
              </w:tc>
              <w:tc>
                <w:tcPr>
                  <w:tcW w:w="6252" w:type="dxa"/>
                  <w:gridSpan w:val="2"/>
                  <w:noWrap/>
                  <w:vAlign w:val="center"/>
                  <w:hideMark/>
                </w:tcPr>
                <w:p w14:paraId="654A4B69" w14:textId="77777777" w:rsidR="0063079C" w:rsidRPr="00C30B64" w:rsidRDefault="0063079C" w:rsidP="0063079C">
                  <w:pPr>
                    <w:jc w:val="center"/>
                    <w:rPr>
                      <w:bCs/>
                      <w:i/>
                      <w:sz w:val="24"/>
                      <w:szCs w:val="24"/>
                    </w:rPr>
                  </w:pPr>
                  <w:r w:rsidRPr="00C30B64">
                    <w:rPr>
                      <w:bCs/>
                      <w:i/>
                      <w:sz w:val="24"/>
                      <w:szCs w:val="24"/>
                    </w:rPr>
                    <w:t>Величина</w:t>
                  </w:r>
                </w:p>
              </w:tc>
            </w:tr>
            <w:tr w:rsidR="0063079C" w:rsidRPr="00C30B64" w14:paraId="6BE12FDF" w14:textId="77777777" w:rsidTr="009C07E6">
              <w:trPr>
                <w:trHeight w:val="58"/>
              </w:trPr>
              <w:tc>
                <w:tcPr>
                  <w:tcW w:w="4176" w:type="dxa"/>
                  <w:vMerge/>
                  <w:hideMark/>
                </w:tcPr>
                <w:p w14:paraId="09F9071E" w14:textId="77777777" w:rsidR="0063079C" w:rsidRPr="00C30B64" w:rsidRDefault="0063079C" w:rsidP="0063079C">
                  <w:pPr>
                    <w:rPr>
                      <w:b/>
                      <w:bCs/>
                      <w:i/>
                      <w:sz w:val="24"/>
                      <w:szCs w:val="24"/>
                    </w:rPr>
                  </w:pPr>
                </w:p>
              </w:tc>
              <w:tc>
                <w:tcPr>
                  <w:tcW w:w="2950" w:type="dxa"/>
                  <w:vAlign w:val="center"/>
                  <w:hideMark/>
                </w:tcPr>
                <w:p w14:paraId="3192BB94" w14:textId="77777777" w:rsidR="0063079C" w:rsidRPr="00C30B64" w:rsidRDefault="0063079C" w:rsidP="0063079C">
                  <w:pPr>
                    <w:jc w:val="center"/>
                    <w:rPr>
                      <w:rFonts w:eastAsia="Calibri"/>
                      <w:b/>
                      <w:bCs/>
                      <w:i/>
                      <w:sz w:val="24"/>
                      <w:szCs w:val="24"/>
                    </w:rPr>
                  </w:pPr>
                  <w:r w:rsidRPr="00C30B64">
                    <w:rPr>
                      <w:b/>
                      <w:bCs/>
                      <w:i/>
                      <w:sz w:val="24"/>
                      <w:szCs w:val="24"/>
                    </w:rPr>
                    <w:t>ТЗ</w:t>
                  </w:r>
                </w:p>
              </w:tc>
              <w:tc>
                <w:tcPr>
                  <w:tcW w:w="3302" w:type="dxa"/>
                  <w:vAlign w:val="center"/>
                </w:tcPr>
                <w:p w14:paraId="6532E0A6" w14:textId="77777777" w:rsidR="0063079C" w:rsidRPr="00C30B64" w:rsidRDefault="0063079C" w:rsidP="0063079C">
                  <w:pPr>
                    <w:jc w:val="center"/>
                    <w:rPr>
                      <w:b/>
                      <w:bCs/>
                      <w:i/>
                      <w:sz w:val="24"/>
                      <w:szCs w:val="24"/>
                    </w:rPr>
                  </w:pPr>
                  <w:r w:rsidRPr="00C30B64">
                    <w:rPr>
                      <w:rFonts w:eastAsia="Calibri"/>
                      <w:b/>
                      <w:bCs/>
                      <w:i/>
                      <w:sz w:val="24"/>
                      <w:szCs w:val="24"/>
                    </w:rPr>
                    <w:t>ТКП</w:t>
                  </w:r>
                </w:p>
              </w:tc>
            </w:tr>
            <w:tr w:rsidR="0063079C" w:rsidRPr="00C30B64" w14:paraId="15F382EB" w14:textId="77777777" w:rsidTr="009C07E6">
              <w:trPr>
                <w:trHeight w:val="207"/>
              </w:trPr>
              <w:tc>
                <w:tcPr>
                  <w:tcW w:w="4176" w:type="dxa"/>
                  <w:hideMark/>
                </w:tcPr>
                <w:p w14:paraId="38F6699C" w14:textId="77777777" w:rsidR="0063079C" w:rsidRPr="00C30B64" w:rsidRDefault="0063079C" w:rsidP="0063079C">
                  <w:pPr>
                    <w:rPr>
                      <w:rFonts w:eastAsia="Calibri"/>
                      <w:i/>
                      <w:sz w:val="24"/>
                      <w:szCs w:val="24"/>
                    </w:rPr>
                  </w:pPr>
                  <w:r w:rsidRPr="00C30B64">
                    <w:rPr>
                      <w:i/>
                      <w:sz w:val="24"/>
                      <w:szCs w:val="24"/>
                    </w:rPr>
                    <w:t>Количество документов за год</w:t>
                  </w:r>
                </w:p>
              </w:tc>
              <w:tc>
                <w:tcPr>
                  <w:tcW w:w="2950" w:type="dxa"/>
                  <w:hideMark/>
                </w:tcPr>
                <w:p w14:paraId="603E5937" w14:textId="77777777" w:rsidR="0063079C" w:rsidRPr="00C30B64" w:rsidRDefault="0063079C" w:rsidP="0063079C">
                  <w:pPr>
                    <w:jc w:val="center"/>
                    <w:rPr>
                      <w:rFonts w:eastAsia="Calibri"/>
                      <w:i/>
                      <w:sz w:val="24"/>
                      <w:szCs w:val="24"/>
                    </w:rPr>
                  </w:pPr>
                  <w:r w:rsidRPr="00C30B64">
                    <w:rPr>
                      <w:i/>
                      <w:sz w:val="24"/>
                      <w:szCs w:val="24"/>
                    </w:rPr>
                    <w:t>30 000</w:t>
                  </w:r>
                </w:p>
              </w:tc>
              <w:tc>
                <w:tcPr>
                  <w:tcW w:w="3302" w:type="dxa"/>
                </w:tcPr>
                <w:p w14:paraId="52F18120" w14:textId="77777777" w:rsidR="0063079C" w:rsidRPr="00C30B64" w:rsidRDefault="0063079C" w:rsidP="0063079C">
                  <w:pPr>
                    <w:jc w:val="center"/>
                    <w:rPr>
                      <w:i/>
                      <w:sz w:val="24"/>
                      <w:szCs w:val="24"/>
                    </w:rPr>
                  </w:pPr>
                  <w:r w:rsidRPr="00C30B64">
                    <w:rPr>
                      <w:i/>
                      <w:sz w:val="24"/>
                      <w:szCs w:val="24"/>
                    </w:rPr>
                    <w:t>40 000</w:t>
                  </w:r>
                </w:p>
              </w:tc>
            </w:tr>
            <w:tr w:rsidR="0063079C" w:rsidRPr="00C30B64" w14:paraId="5FC4BF10" w14:textId="77777777" w:rsidTr="009C07E6">
              <w:trPr>
                <w:trHeight w:val="19"/>
              </w:trPr>
              <w:tc>
                <w:tcPr>
                  <w:tcW w:w="4176" w:type="dxa"/>
                </w:tcPr>
                <w:p w14:paraId="39F22021" w14:textId="77777777" w:rsidR="0063079C" w:rsidRPr="00C30B64" w:rsidRDefault="0063079C" w:rsidP="0063079C">
                  <w:pPr>
                    <w:rPr>
                      <w:rFonts w:eastAsia="Calibri"/>
                      <w:i/>
                      <w:sz w:val="24"/>
                      <w:szCs w:val="24"/>
                    </w:rPr>
                  </w:pPr>
                  <w:r w:rsidRPr="00C30B64">
                    <w:rPr>
                      <w:i/>
                      <w:sz w:val="24"/>
                      <w:szCs w:val="24"/>
                    </w:rPr>
                    <w:t>Ежедневный прирост</w:t>
                  </w:r>
                </w:p>
              </w:tc>
              <w:tc>
                <w:tcPr>
                  <w:tcW w:w="2950" w:type="dxa"/>
                </w:tcPr>
                <w:p w14:paraId="18C752A7" w14:textId="77777777" w:rsidR="0063079C" w:rsidRPr="00C30B64" w:rsidRDefault="0063079C" w:rsidP="0063079C">
                  <w:pPr>
                    <w:jc w:val="center"/>
                    <w:rPr>
                      <w:rFonts w:eastAsia="Calibri"/>
                      <w:i/>
                      <w:sz w:val="24"/>
                      <w:szCs w:val="24"/>
                    </w:rPr>
                  </w:pPr>
                  <w:r w:rsidRPr="00C30B64">
                    <w:rPr>
                      <w:i/>
                      <w:sz w:val="24"/>
                      <w:szCs w:val="24"/>
                    </w:rPr>
                    <w:t>100</w:t>
                  </w:r>
                </w:p>
              </w:tc>
              <w:tc>
                <w:tcPr>
                  <w:tcW w:w="3302" w:type="dxa"/>
                </w:tcPr>
                <w:p w14:paraId="31BAA124" w14:textId="77777777" w:rsidR="0063079C" w:rsidRPr="00C30B64" w:rsidRDefault="0063079C" w:rsidP="0063079C">
                  <w:pPr>
                    <w:jc w:val="center"/>
                    <w:rPr>
                      <w:i/>
                      <w:sz w:val="24"/>
                      <w:szCs w:val="24"/>
                    </w:rPr>
                  </w:pPr>
                  <w:r w:rsidRPr="00C30B64">
                    <w:rPr>
                      <w:i/>
                      <w:sz w:val="24"/>
                      <w:szCs w:val="24"/>
                    </w:rPr>
                    <w:t>100</w:t>
                  </w:r>
                </w:p>
              </w:tc>
            </w:tr>
            <w:tr w:rsidR="0063079C" w:rsidRPr="00C30B64" w14:paraId="08D09C0E" w14:textId="77777777" w:rsidTr="009C07E6">
              <w:trPr>
                <w:trHeight w:val="26"/>
              </w:trPr>
              <w:tc>
                <w:tcPr>
                  <w:tcW w:w="4176" w:type="dxa"/>
                  <w:hideMark/>
                </w:tcPr>
                <w:p w14:paraId="19E2B29D" w14:textId="77777777" w:rsidR="0063079C" w:rsidRPr="00C30B64" w:rsidRDefault="0063079C" w:rsidP="0063079C">
                  <w:pPr>
                    <w:rPr>
                      <w:rFonts w:eastAsia="Calibri"/>
                      <w:i/>
                      <w:sz w:val="24"/>
                      <w:szCs w:val="24"/>
                    </w:rPr>
                  </w:pPr>
                  <w:r w:rsidRPr="00C30B64">
                    <w:rPr>
                      <w:i/>
                      <w:sz w:val="24"/>
                      <w:szCs w:val="24"/>
                    </w:rPr>
                    <w:t>Объем документов, страниц</w:t>
                  </w:r>
                </w:p>
              </w:tc>
              <w:tc>
                <w:tcPr>
                  <w:tcW w:w="2950" w:type="dxa"/>
                  <w:hideMark/>
                </w:tcPr>
                <w:p w14:paraId="28EAF6CC" w14:textId="77777777" w:rsidR="0063079C" w:rsidRPr="00C30B64" w:rsidRDefault="0063079C" w:rsidP="0063079C">
                  <w:pPr>
                    <w:jc w:val="center"/>
                    <w:rPr>
                      <w:rFonts w:eastAsia="Calibri"/>
                      <w:i/>
                      <w:sz w:val="24"/>
                      <w:szCs w:val="24"/>
                    </w:rPr>
                  </w:pPr>
                  <w:r w:rsidRPr="00C30B64">
                    <w:rPr>
                      <w:i/>
                      <w:sz w:val="24"/>
                      <w:szCs w:val="24"/>
                    </w:rPr>
                    <w:t>20</w:t>
                  </w:r>
                </w:p>
              </w:tc>
              <w:tc>
                <w:tcPr>
                  <w:tcW w:w="3302" w:type="dxa"/>
                </w:tcPr>
                <w:p w14:paraId="590AA7B4" w14:textId="77777777" w:rsidR="0063079C" w:rsidRPr="00C30B64" w:rsidRDefault="0063079C" w:rsidP="0063079C">
                  <w:pPr>
                    <w:jc w:val="center"/>
                    <w:rPr>
                      <w:i/>
                      <w:sz w:val="24"/>
                      <w:szCs w:val="24"/>
                    </w:rPr>
                  </w:pPr>
                  <w:r w:rsidRPr="00C30B64">
                    <w:rPr>
                      <w:i/>
                      <w:sz w:val="24"/>
                      <w:szCs w:val="24"/>
                    </w:rPr>
                    <w:t>5</w:t>
                  </w:r>
                </w:p>
              </w:tc>
            </w:tr>
            <w:tr w:rsidR="0063079C" w:rsidRPr="00C30B64" w14:paraId="7043EEE0" w14:textId="77777777" w:rsidTr="009C07E6">
              <w:trPr>
                <w:trHeight w:val="312"/>
              </w:trPr>
              <w:tc>
                <w:tcPr>
                  <w:tcW w:w="4176" w:type="dxa"/>
                  <w:hideMark/>
                </w:tcPr>
                <w:p w14:paraId="45FF7BA2" w14:textId="77777777" w:rsidR="0063079C" w:rsidRPr="00C30B64" w:rsidRDefault="0063079C" w:rsidP="0063079C">
                  <w:pPr>
                    <w:rPr>
                      <w:rFonts w:eastAsia="Calibri"/>
                      <w:i/>
                      <w:sz w:val="24"/>
                      <w:szCs w:val="24"/>
                    </w:rPr>
                  </w:pPr>
                  <w:r w:rsidRPr="00C30B64">
                    <w:rPr>
                      <w:i/>
                      <w:sz w:val="24"/>
                      <w:szCs w:val="24"/>
                    </w:rPr>
                    <w:t>Количество пользователей</w:t>
                  </w:r>
                </w:p>
              </w:tc>
              <w:tc>
                <w:tcPr>
                  <w:tcW w:w="2950" w:type="dxa"/>
                  <w:hideMark/>
                </w:tcPr>
                <w:p w14:paraId="7536D8AE" w14:textId="77777777" w:rsidR="0063079C" w:rsidRPr="00C30B64" w:rsidRDefault="0063079C">
                  <w:pPr>
                    <w:jc w:val="center"/>
                    <w:rPr>
                      <w:rFonts w:eastAsia="Calibri"/>
                      <w:i/>
                      <w:sz w:val="24"/>
                      <w:szCs w:val="24"/>
                    </w:rPr>
                  </w:pPr>
                  <w:r w:rsidRPr="00C30B64">
                    <w:rPr>
                      <w:i/>
                      <w:sz w:val="24"/>
                      <w:szCs w:val="24"/>
                    </w:rPr>
                    <w:t>50</w:t>
                  </w:r>
                </w:p>
              </w:tc>
              <w:tc>
                <w:tcPr>
                  <w:tcW w:w="3302" w:type="dxa"/>
                </w:tcPr>
                <w:p w14:paraId="54237B74" w14:textId="77777777" w:rsidR="0063079C" w:rsidRPr="00C30B64" w:rsidRDefault="0063079C">
                  <w:pPr>
                    <w:jc w:val="center"/>
                    <w:rPr>
                      <w:i/>
                      <w:sz w:val="24"/>
                      <w:szCs w:val="24"/>
                    </w:rPr>
                  </w:pPr>
                  <w:r w:rsidRPr="00C30B64">
                    <w:rPr>
                      <w:rFonts w:eastAsia="Calibri"/>
                      <w:i/>
                      <w:sz w:val="24"/>
                      <w:szCs w:val="24"/>
                    </w:rPr>
                    <w:t>50</w:t>
                  </w:r>
                </w:p>
              </w:tc>
            </w:tr>
          </w:tbl>
          <w:p w14:paraId="792FEA21" w14:textId="08F9A62C" w:rsidR="0063079C" w:rsidRPr="00C30B64" w:rsidRDefault="0063079C" w:rsidP="009B1FD2">
            <w:pPr>
              <w:tabs>
                <w:tab w:val="left" w:pos="993"/>
              </w:tabs>
              <w:spacing w:after="120" w:line="264" w:lineRule="auto"/>
              <w:rPr>
                <w:i/>
                <w:sz w:val="24"/>
                <w:szCs w:val="24"/>
              </w:rPr>
            </w:pPr>
            <w:r w:rsidRPr="00EC2600">
              <w:rPr>
                <w:i/>
                <w:sz w:val="24"/>
                <w:szCs w:val="24"/>
              </w:rPr>
              <w:t xml:space="preserve">Решение должно быть масштабируемым как по кол-ву </w:t>
            </w:r>
            <w:r w:rsidR="009C07E6" w:rsidRPr="00EC2600">
              <w:rPr>
                <w:i/>
                <w:sz w:val="24"/>
                <w:szCs w:val="24"/>
              </w:rPr>
              <w:t>пользователей,</w:t>
            </w:r>
            <w:r w:rsidRPr="00EC2600">
              <w:rPr>
                <w:i/>
                <w:sz w:val="24"/>
                <w:szCs w:val="24"/>
              </w:rPr>
              <w:t xml:space="preserve"> так и по кол-ву обрабатываемой информации без потери скорости и качества обработки информации.</w:t>
            </w:r>
          </w:p>
          <w:p w14:paraId="3E35DD6A" w14:textId="77777777" w:rsidR="00C46544" w:rsidRPr="00ED40C1" w:rsidRDefault="00C46544" w:rsidP="00C46544">
            <w:pPr>
              <w:pStyle w:val="4"/>
              <w:keepNext w:val="0"/>
              <w:keepLines w:val="0"/>
              <w:numPr>
                <w:ilvl w:val="0"/>
                <w:numId w:val="40"/>
              </w:numPr>
              <w:spacing w:before="120" w:after="60"/>
              <w:jc w:val="both"/>
              <w:rPr>
                <w:rFonts w:ascii="Times New Roman" w:eastAsia="Times New Roman" w:hAnsi="Times New Roman" w:cs="Times New Roman"/>
                <w:color w:val="auto"/>
                <w:sz w:val="24"/>
                <w:szCs w:val="24"/>
              </w:rPr>
            </w:pPr>
            <w:r w:rsidRPr="00ED40C1">
              <w:rPr>
                <w:rFonts w:ascii="Times New Roman" w:eastAsia="Times New Roman" w:hAnsi="Times New Roman" w:cs="Times New Roman"/>
                <w:color w:val="auto"/>
                <w:sz w:val="24"/>
                <w:szCs w:val="24"/>
              </w:rPr>
              <w:t>Программные характеристики</w:t>
            </w:r>
          </w:p>
          <w:p w14:paraId="337BF4DD" w14:textId="77777777" w:rsidR="00A33EE2" w:rsidRPr="00C30B64" w:rsidRDefault="00A33EE2" w:rsidP="00A33EE2">
            <w:pPr>
              <w:autoSpaceDE w:val="0"/>
              <w:autoSpaceDN w:val="0"/>
              <w:adjustRightInd w:val="0"/>
              <w:ind w:firstLine="540"/>
              <w:jc w:val="both"/>
              <w:rPr>
                <w:i/>
                <w:sz w:val="24"/>
                <w:szCs w:val="24"/>
              </w:rPr>
            </w:pPr>
            <w:r w:rsidRPr="00C30B64">
              <w:rPr>
                <w:i/>
                <w:sz w:val="24"/>
                <w:szCs w:val="24"/>
              </w:rPr>
              <w:t xml:space="preserve">- Клиентское приложение: доступ пользователей в части обращения к функциям Системы и отображения результатов их выполнения необходимо предоставлять через веб-интерфейс. Должны поддерживаться веб-браузеры Google Chrome версии не ниже </w:t>
            </w:r>
            <w:r w:rsidRPr="00C30B64">
              <w:rPr>
                <w:rStyle w:val="wikidata-snak"/>
                <w:i/>
                <w:sz w:val="24"/>
                <w:szCs w:val="24"/>
              </w:rPr>
              <w:t>61.0.3163.100</w:t>
            </w:r>
            <w:r w:rsidRPr="00C30B64">
              <w:rPr>
                <w:i/>
                <w:sz w:val="24"/>
                <w:szCs w:val="24"/>
              </w:rPr>
              <w:t xml:space="preserve">, Microsoft Internet Explorer версии не ниже 11.0, Microsoft Edge версии не ниже </w:t>
            </w:r>
            <w:r w:rsidRPr="00C30B64">
              <w:rPr>
                <w:rStyle w:val="no-wikidata"/>
                <w:i/>
                <w:sz w:val="24"/>
                <w:szCs w:val="24"/>
              </w:rPr>
              <w:t>40.15063.0.0</w:t>
            </w:r>
            <w:r w:rsidRPr="00C30B64">
              <w:rPr>
                <w:i/>
                <w:sz w:val="24"/>
                <w:szCs w:val="24"/>
              </w:rPr>
              <w:t>.</w:t>
            </w:r>
          </w:p>
          <w:p w14:paraId="356D9575" w14:textId="77777777" w:rsidR="00A33EE2" w:rsidRPr="00C30B64" w:rsidRDefault="00A33EE2" w:rsidP="00A33EE2">
            <w:pPr>
              <w:autoSpaceDE w:val="0"/>
              <w:autoSpaceDN w:val="0"/>
              <w:adjustRightInd w:val="0"/>
              <w:ind w:firstLine="540"/>
              <w:jc w:val="both"/>
              <w:rPr>
                <w:i/>
                <w:sz w:val="24"/>
                <w:szCs w:val="24"/>
              </w:rPr>
            </w:pPr>
            <w:r w:rsidRPr="00C30B64">
              <w:rPr>
                <w:i/>
                <w:sz w:val="24"/>
                <w:szCs w:val="24"/>
              </w:rPr>
              <w:t>- Серверная часть должна содержать аналитическую подсистему, обеспечивающую:</w:t>
            </w:r>
          </w:p>
          <w:p w14:paraId="480B74CF" w14:textId="77777777" w:rsidR="009B1FD2" w:rsidRPr="00C30B64" w:rsidRDefault="009B1FD2" w:rsidP="009B1FD2">
            <w:pPr>
              <w:pStyle w:val="a5"/>
              <w:widowControl/>
              <w:numPr>
                <w:ilvl w:val="2"/>
                <w:numId w:val="12"/>
              </w:numPr>
              <w:tabs>
                <w:tab w:val="left" w:pos="993"/>
              </w:tabs>
              <w:spacing w:after="120" w:line="264" w:lineRule="auto"/>
              <w:contextualSpacing w:val="0"/>
              <w:jc w:val="both"/>
              <w:rPr>
                <w:rFonts w:ascii="Times New Roman" w:hAnsi="Times New Roman" w:cs="Times New Roman"/>
                <w:i/>
                <w:color w:val="auto"/>
              </w:rPr>
            </w:pPr>
            <w:r w:rsidRPr="00C30B64">
              <w:rPr>
                <w:rFonts w:ascii="Times New Roman" w:hAnsi="Times New Roman" w:cs="Times New Roman"/>
                <w:i/>
                <w:color w:val="auto"/>
              </w:rPr>
              <w:t>хранение и индексирование информационных источников и предоставляющая сервисы интеллектуального поиска, анализа и обработки текстовой информации в соответствии с функциональными требованиями;</w:t>
            </w:r>
          </w:p>
          <w:p w14:paraId="7A8CF1BA" w14:textId="77777777" w:rsidR="009B1FD2" w:rsidRPr="00C30B64" w:rsidRDefault="009B1FD2" w:rsidP="009B1FD2">
            <w:pPr>
              <w:pStyle w:val="a5"/>
              <w:widowControl/>
              <w:numPr>
                <w:ilvl w:val="2"/>
                <w:numId w:val="12"/>
              </w:numPr>
              <w:tabs>
                <w:tab w:val="left" w:pos="993"/>
              </w:tabs>
              <w:spacing w:after="120" w:line="264" w:lineRule="auto"/>
              <w:contextualSpacing w:val="0"/>
              <w:jc w:val="both"/>
              <w:rPr>
                <w:rFonts w:ascii="Times New Roman" w:hAnsi="Times New Roman" w:cs="Times New Roman"/>
                <w:i/>
                <w:color w:val="auto"/>
              </w:rPr>
            </w:pPr>
            <w:r w:rsidRPr="00C30B64">
              <w:rPr>
                <w:rFonts w:ascii="Times New Roman" w:hAnsi="Times New Roman" w:cs="Times New Roman"/>
                <w:i/>
                <w:color w:val="auto"/>
              </w:rPr>
              <w:t>интерфейсы взаимодействия c пользователями и со смежными информационными системами в соответствии с функциональными требованиями.</w:t>
            </w:r>
          </w:p>
          <w:p w14:paraId="0C22662F" w14:textId="77777777" w:rsidR="00C46544" w:rsidRPr="00ED40C1" w:rsidRDefault="00C46544" w:rsidP="00C46544">
            <w:pPr>
              <w:pStyle w:val="11"/>
              <w:numPr>
                <w:ilvl w:val="0"/>
                <w:numId w:val="40"/>
              </w:numPr>
              <w:rPr>
                <w:rFonts w:ascii="Times New Roman" w:hAnsi="Times New Roman" w:cs="Times New Roman"/>
                <w:i/>
                <w:color w:val="auto"/>
                <w:sz w:val="24"/>
                <w:szCs w:val="24"/>
              </w:rPr>
            </w:pPr>
            <w:bookmarkStart w:id="6" w:name="_Toc497135072"/>
            <w:r w:rsidRPr="00ED40C1">
              <w:rPr>
                <w:rFonts w:ascii="Times New Roman" w:hAnsi="Times New Roman" w:cs="Times New Roman"/>
                <w:i/>
                <w:color w:val="auto"/>
                <w:sz w:val="24"/>
                <w:szCs w:val="24"/>
              </w:rPr>
              <w:lastRenderedPageBreak/>
              <w:t>Состав и содержание работ</w:t>
            </w:r>
          </w:p>
          <w:bookmarkEnd w:id="6"/>
          <w:p w14:paraId="1EB6C50F" w14:textId="019DCF05" w:rsidR="00A33EE2" w:rsidRPr="00C30B64" w:rsidRDefault="00A33EE2" w:rsidP="00A33EE2">
            <w:pPr>
              <w:rPr>
                <w:i/>
                <w:sz w:val="24"/>
                <w:szCs w:val="24"/>
              </w:rPr>
            </w:pPr>
            <w:r w:rsidRPr="00C30B64">
              <w:rPr>
                <w:i/>
                <w:sz w:val="24"/>
                <w:szCs w:val="24"/>
              </w:rPr>
              <w:t xml:space="preserve">Длительности, состав этапов и перечень оформляемых документов предварительные и уточняются в календарном плане при заключении договора с </w:t>
            </w:r>
            <w:r w:rsidR="009C07E6" w:rsidRPr="00C30B64">
              <w:rPr>
                <w:i/>
                <w:sz w:val="24"/>
                <w:szCs w:val="24"/>
              </w:rPr>
              <w:t>учётом</w:t>
            </w:r>
            <w:r w:rsidRPr="00C30B64">
              <w:rPr>
                <w:i/>
                <w:sz w:val="24"/>
                <w:szCs w:val="24"/>
              </w:rPr>
              <w:t xml:space="preserve"> предложений участника размещения заказа.</w:t>
            </w:r>
          </w:p>
          <w:p w14:paraId="64B29BD3" w14:textId="05B8CBBD" w:rsidR="00A33EE2" w:rsidRPr="00C30B64" w:rsidRDefault="00A33EE2" w:rsidP="00A33EE2">
            <w:pPr>
              <w:pStyle w:val="101"/>
              <w:rPr>
                <w:rFonts w:cs="Times New Roman"/>
                <w:i/>
                <w:sz w:val="24"/>
              </w:rPr>
            </w:pPr>
            <w:r w:rsidRPr="00C30B64">
              <w:rPr>
                <w:rFonts w:eastAsia="Calibri" w:cs="Times New Roman"/>
                <w:i/>
                <w:sz w:val="24"/>
              </w:rPr>
              <w:t xml:space="preserve">Таблица </w:t>
            </w:r>
            <w:r w:rsidRPr="00C30B64">
              <w:rPr>
                <w:rFonts w:eastAsia="Calibri" w:cs="Times New Roman"/>
                <w:i/>
                <w:sz w:val="24"/>
              </w:rPr>
              <w:fldChar w:fldCharType="begin"/>
            </w:r>
            <w:r w:rsidRPr="00C30B64">
              <w:rPr>
                <w:rFonts w:eastAsia="Calibri" w:cs="Times New Roman"/>
                <w:i/>
                <w:sz w:val="24"/>
              </w:rPr>
              <w:instrText xml:space="preserve"> SEQ Таблица \* ARABIC </w:instrText>
            </w:r>
            <w:r w:rsidRPr="00C30B64">
              <w:rPr>
                <w:rFonts w:eastAsia="Calibri" w:cs="Times New Roman"/>
                <w:i/>
                <w:sz w:val="24"/>
              </w:rPr>
              <w:fldChar w:fldCharType="separate"/>
            </w:r>
            <w:r w:rsidR="00886868">
              <w:rPr>
                <w:rFonts w:eastAsia="Calibri" w:cs="Times New Roman"/>
                <w:i/>
                <w:noProof/>
                <w:sz w:val="24"/>
              </w:rPr>
              <w:t>1</w:t>
            </w:r>
            <w:r w:rsidRPr="00C30B64">
              <w:rPr>
                <w:rFonts w:eastAsia="Calibri" w:cs="Times New Roman"/>
                <w:i/>
                <w:sz w:val="24"/>
              </w:rPr>
              <w:fldChar w:fldCharType="end"/>
            </w:r>
            <w:r w:rsidRPr="00C30B64">
              <w:rPr>
                <w:rFonts w:eastAsia="Calibri" w:cs="Times New Roman"/>
                <w:i/>
                <w:sz w:val="24"/>
              </w:rPr>
              <w:t xml:space="preserve">. Перечень этапов, </w:t>
            </w:r>
            <w:r w:rsidR="009C07E6" w:rsidRPr="00C30B64">
              <w:rPr>
                <w:rFonts w:eastAsia="Calibri" w:cs="Times New Roman"/>
                <w:i/>
                <w:sz w:val="24"/>
              </w:rPr>
              <w:t>отчётных</w:t>
            </w:r>
            <w:r w:rsidRPr="00C30B64">
              <w:rPr>
                <w:rFonts w:eastAsia="Calibri" w:cs="Times New Roman"/>
                <w:i/>
                <w:sz w:val="24"/>
              </w:rPr>
              <w:t xml:space="preserve"> документов с кратким описанием</w:t>
            </w:r>
          </w:p>
          <w:tbl>
            <w:tblPr>
              <w:tblStyle w:val="aa"/>
              <w:tblW w:w="9526" w:type="dxa"/>
              <w:tblLayout w:type="fixed"/>
              <w:tblLook w:val="04A0" w:firstRow="1" w:lastRow="0" w:firstColumn="1" w:lastColumn="0" w:noHBand="0" w:noVBand="1"/>
            </w:tblPr>
            <w:tblGrid>
              <w:gridCol w:w="692"/>
              <w:gridCol w:w="10"/>
              <w:gridCol w:w="4001"/>
              <w:gridCol w:w="2502"/>
              <w:gridCol w:w="10"/>
              <w:gridCol w:w="2311"/>
            </w:tblGrid>
            <w:tr w:rsidR="00A33EE2" w:rsidRPr="00C30B64" w14:paraId="3F058292" w14:textId="77777777" w:rsidTr="009C07E6">
              <w:trPr>
                <w:trHeight w:val="435"/>
                <w:tblHeader/>
              </w:trPr>
              <w:tc>
                <w:tcPr>
                  <w:tcW w:w="692" w:type="dxa"/>
                  <w:vMerge w:val="restart"/>
                  <w:shd w:val="clear" w:color="auto" w:fill="D9D9D9" w:themeFill="background1" w:themeFillShade="D9"/>
                  <w:vAlign w:val="center"/>
                </w:tcPr>
                <w:p w14:paraId="3310E384" w14:textId="77777777" w:rsidR="00A33EE2" w:rsidRPr="00C30B64" w:rsidRDefault="00A33EE2" w:rsidP="00A33EE2">
                  <w:pPr>
                    <w:pStyle w:val="103"/>
                    <w:rPr>
                      <w:rFonts w:cs="Times New Roman"/>
                      <w:i/>
                      <w:sz w:val="24"/>
                    </w:rPr>
                  </w:pPr>
                  <w:r w:rsidRPr="00C30B64">
                    <w:rPr>
                      <w:rFonts w:cs="Times New Roman"/>
                      <w:i/>
                      <w:sz w:val="24"/>
                    </w:rPr>
                    <w:t>№</w:t>
                  </w:r>
                </w:p>
              </w:tc>
              <w:tc>
                <w:tcPr>
                  <w:tcW w:w="4011" w:type="dxa"/>
                  <w:gridSpan w:val="2"/>
                  <w:vMerge w:val="restart"/>
                  <w:shd w:val="clear" w:color="auto" w:fill="D9D9D9" w:themeFill="background1" w:themeFillShade="D9"/>
                  <w:vAlign w:val="center"/>
                </w:tcPr>
                <w:p w14:paraId="29F50E14" w14:textId="77777777" w:rsidR="00A33EE2" w:rsidRPr="00C30B64" w:rsidRDefault="00A33EE2" w:rsidP="00A33EE2">
                  <w:pPr>
                    <w:pStyle w:val="103"/>
                    <w:rPr>
                      <w:rFonts w:cs="Times New Roman"/>
                      <w:i/>
                      <w:sz w:val="24"/>
                    </w:rPr>
                  </w:pPr>
                  <w:r w:rsidRPr="00C30B64">
                    <w:rPr>
                      <w:rFonts w:cs="Times New Roman"/>
                      <w:i/>
                      <w:sz w:val="24"/>
                    </w:rPr>
                    <w:t>Этап,</w:t>
                  </w:r>
                </w:p>
                <w:p w14:paraId="3929E7EA" w14:textId="77777777" w:rsidR="00A33EE2" w:rsidRPr="00C30B64" w:rsidRDefault="00A33EE2" w:rsidP="00A33EE2">
                  <w:pPr>
                    <w:pStyle w:val="103"/>
                    <w:rPr>
                      <w:rFonts w:cs="Times New Roman"/>
                      <w:i/>
                      <w:sz w:val="24"/>
                    </w:rPr>
                  </w:pPr>
                  <w:r w:rsidRPr="00C30B64">
                    <w:rPr>
                      <w:rFonts w:cs="Times New Roman"/>
                      <w:i/>
                      <w:sz w:val="24"/>
                    </w:rPr>
                    <w:t>Перечень работ</w:t>
                  </w:r>
                </w:p>
              </w:tc>
              <w:tc>
                <w:tcPr>
                  <w:tcW w:w="4823" w:type="dxa"/>
                  <w:gridSpan w:val="3"/>
                  <w:shd w:val="clear" w:color="auto" w:fill="D9D9D9" w:themeFill="background1" w:themeFillShade="D9"/>
                  <w:vAlign w:val="center"/>
                </w:tcPr>
                <w:p w14:paraId="17B2BCE6" w14:textId="6B340ECC" w:rsidR="00A33EE2" w:rsidRPr="00C30B64" w:rsidRDefault="00A33EE2" w:rsidP="00A33EE2">
                  <w:pPr>
                    <w:pStyle w:val="103"/>
                    <w:rPr>
                      <w:rFonts w:cs="Times New Roman"/>
                      <w:i/>
                      <w:sz w:val="24"/>
                    </w:rPr>
                  </w:pPr>
                  <w:r w:rsidRPr="00C30B64">
                    <w:rPr>
                      <w:rFonts w:cs="Times New Roman"/>
                      <w:i/>
                      <w:sz w:val="24"/>
                    </w:rPr>
                    <w:t xml:space="preserve">Результаты работ, </w:t>
                  </w:r>
                  <w:r w:rsidR="002A5642" w:rsidRPr="00C30B64">
                    <w:rPr>
                      <w:rFonts w:cs="Times New Roman"/>
                      <w:i/>
                      <w:sz w:val="24"/>
                    </w:rPr>
                    <w:t>отчётные</w:t>
                  </w:r>
                  <w:r w:rsidRPr="00C30B64">
                    <w:rPr>
                      <w:rFonts w:cs="Times New Roman"/>
                      <w:i/>
                      <w:sz w:val="24"/>
                    </w:rPr>
                    <w:t xml:space="preserve"> документы</w:t>
                  </w:r>
                </w:p>
              </w:tc>
            </w:tr>
            <w:tr w:rsidR="00A33EE2" w:rsidRPr="00C30B64" w14:paraId="35C94701" w14:textId="77777777" w:rsidTr="009C07E6">
              <w:trPr>
                <w:trHeight w:val="435"/>
                <w:tblHeader/>
              </w:trPr>
              <w:tc>
                <w:tcPr>
                  <w:tcW w:w="692" w:type="dxa"/>
                  <w:vMerge/>
                  <w:shd w:val="clear" w:color="auto" w:fill="D9D9D9" w:themeFill="background1" w:themeFillShade="D9"/>
                  <w:vAlign w:val="center"/>
                </w:tcPr>
                <w:p w14:paraId="516EEBA9" w14:textId="77777777" w:rsidR="00A33EE2" w:rsidRPr="00C30B64" w:rsidRDefault="00A33EE2" w:rsidP="00A33EE2">
                  <w:pPr>
                    <w:pStyle w:val="103"/>
                    <w:rPr>
                      <w:rFonts w:cs="Times New Roman"/>
                      <w:i/>
                      <w:sz w:val="24"/>
                    </w:rPr>
                  </w:pPr>
                </w:p>
              </w:tc>
              <w:tc>
                <w:tcPr>
                  <w:tcW w:w="4011" w:type="dxa"/>
                  <w:gridSpan w:val="2"/>
                  <w:vMerge/>
                  <w:shd w:val="clear" w:color="auto" w:fill="D9D9D9" w:themeFill="background1" w:themeFillShade="D9"/>
                  <w:vAlign w:val="center"/>
                </w:tcPr>
                <w:p w14:paraId="27539D52" w14:textId="77777777" w:rsidR="00A33EE2" w:rsidRPr="00C30B64" w:rsidRDefault="00A33EE2" w:rsidP="00A33EE2">
                  <w:pPr>
                    <w:pStyle w:val="103"/>
                    <w:rPr>
                      <w:rFonts w:cs="Times New Roman"/>
                      <w:i/>
                      <w:sz w:val="24"/>
                    </w:rPr>
                  </w:pPr>
                </w:p>
              </w:tc>
              <w:tc>
                <w:tcPr>
                  <w:tcW w:w="2502" w:type="dxa"/>
                  <w:shd w:val="clear" w:color="auto" w:fill="D9D9D9" w:themeFill="background1" w:themeFillShade="D9"/>
                  <w:vAlign w:val="center"/>
                </w:tcPr>
                <w:p w14:paraId="4DC70DFB" w14:textId="77777777" w:rsidR="00A33EE2" w:rsidRPr="00C30B64" w:rsidRDefault="00A33EE2" w:rsidP="00A33EE2">
                  <w:pPr>
                    <w:pStyle w:val="103"/>
                    <w:rPr>
                      <w:rFonts w:cs="Times New Roman"/>
                      <w:i/>
                      <w:sz w:val="24"/>
                    </w:rPr>
                  </w:pPr>
                  <w:r w:rsidRPr="00C30B64">
                    <w:rPr>
                      <w:rFonts w:cs="Times New Roman"/>
                      <w:i/>
                      <w:sz w:val="24"/>
                    </w:rPr>
                    <w:t>Начало работ</w:t>
                  </w:r>
                </w:p>
              </w:tc>
              <w:tc>
                <w:tcPr>
                  <w:tcW w:w="2321" w:type="dxa"/>
                  <w:gridSpan w:val="2"/>
                  <w:shd w:val="clear" w:color="auto" w:fill="D9D9D9" w:themeFill="background1" w:themeFillShade="D9"/>
                  <w:vAlign w:val="center"/>
                </w:tcPr>
                <w:p w14:paraId="6870430D" w14:textId="77777777" w:rsidR="00A33EE2" w:rsidRPr="00C30B64" w:rsidRDefault="00A33EE2" w:rsidP="00A33EE2">
                  <w:pPr>
                    <w:pStyle w:val="103"/>
                    <w:rPr>
                      <w:rFonts w:cs="Times New Roman"/>
                      <w:i/>
                      <w:sz w:val="24"/>
                    </w:rPr>
                  </w:pPr>
                  <w:r w:rsidRPr="00C30B64">
                    <w:rPr>
                      <w:rFonts w:cs="Times New Roman"/>
                      <w:i/>
                      <w:sz w:val="24"/>
                    </w:rPr>
                    <w:t>Завершение работ</w:t>
                  </w:r>
                </w:p>
              </w:tc>
            </w:tr>
            <w:tr w:rsidR="00A33EE2" w:rsidRPr="00C30B64" w14:paraId="5F814010" w14:textId="77777777" w:rsidTr="009C07E6">
              <w:tc>
                <w:tcPr>
                  <w:tcW w:w="692" w:type="dxa"/>
                  <w:shd w:val="clear" w:color="auto" w:fill="F2F2F2" w:themeFill="background1" w:themeFillShade="F2"/>
                  <w:vAlign w:val="center"/>
                </w:tcPr>
                <w:p w14:paraId="05B5BFD1" w14:textId="77777777" w:rsidR="00A33EE2" w:rsidRPr="00C30B64" w:rsidRDefault="00A33EE2" w:rsidP="009C07E6">
                  <w:pPr>
                    <w:pStyle w:val="16"/>
                    <w:numPr>
                      <w:ilvl w:val="0"/>
                      <w:numId w:val="43"/>
                    </w:numPr>
                    <w:jc w:val="left"/>
                    <w:rPr>
                      <w:rFonts w:cs="Times New Roman"/>
                      <w:b/>
                      <w:i/>
                    </w:rPr>
                  </w:pPr>
                </w:p>
              </w:tc>
              <w:tc>
                <w:tcPr>
                  <w:tcW w:w="4011" w:type="dxa"/>
                  <w:gridSpan w:val="2"/>
                  <w:shd w:val="clear" w:color="auto" w:fill="F2F2F2" w:themeFill="background1" w:themeFillShade="F2"/>
                  <w:vAlign w:val="center"/>
                </w:tcPr>
                <w:p w14:paraId="288C6F39" w14:textId="62B42DC3" w:rsidR="00A33EE2" w:rsidRPr="00C30B64" w:rsidRDefault="00A33EE2" w:rsidP="00A33EE2">
                  <w:pPr>
                    <w:pStyle w:val="102"/>
                    <w:rPr>
                      <w:rFonts w:cs="Times New Roman"/>
                      <w:b/>
                      <w:i/>
                      <w:sz w:val="24"/>
                    </w:rPr>
                  </w:pPr>
                  <w:r w:rsidRPr="00C30B64">
                    <w:rPr>
                      <w:rFonts w:cs="Times New Roman"/>
                      <w:b/>
                      <w:i/>
                      <w:sz w:val="24"/>
                    </w:rPr>
                    <w:t xml:space="preserve">Этап 1. </w:t>
                  </w:r>
                  <w:r w:rsidR="002A5642" w:rsidRPr="00C30B64">
                    <w:rPr>
                      <w:rFonts w:cs="Times New Roman"/>
                      <w:b/>
                      <w:i/>
                      <w:sz w:val="24"/>
                    </w:rPr>
                    <w:t>«</w:t>
                  </w:r>
                  <w:r w:rsidR="002A5642" w:rsidRPr="002465E1">
                    <w:rPr>
                      <w:b/>
                      <w:i/>
                      <w:sz w:val="24"/>
                    </w:rPr>
                    <w:t>Подготовка проекта</w:t>
                  </w:r>
                  <w:r w:rsidRPr="00C30B64">
                    <w:rPr>
                      <w:rFonts w:cs="Times New Roman"/>
                      <w:b/>
                      <w:i/>
                      <w:sz w:val="24"/>
                    </w:rPr>
                    <w:t>»</w:t>
                  </w:r>
                  <w:r w:rsidR="00BB309E">
                    <w:rPr>
                      <w:rFonts w:cs="Times New Roman"/>
                      <w:b/>
                      <w:i/>
                      <w:sz w:val="24"/>
                    </w:rPr>
                    <w:t xml:space="preserve"> (0,5 месяца)</w:t>
                  </w:r>
                </w:p>
              </w:tc>
              <w:tc>
                <w:tcPr>
                  <w:tcW w:w="2512" w:type="dxa"/>
                  <w:gridSpan w:val="2"/>
                  <w:shd w:val="clear" w:color="auto" w:fill="F2F2F2" w:themeFill="background1" w:themeFillShade="F2"/>
                  <w:vAlign w:val="center"/>
                </w:tcPr>
                <w:p w14:paraId="2E939D53" w14:textId="0D5BB63D" w:rsidR="00A33EE2" w:rsidRPr="00C30B64" w:rsidRDefault="000A47C7" w:rsidP="00BB309E">
                  <w:pPr>
                    <w:pStyle w:val="102"/>
                    <w:jc w:val="center"/>
                    <w:rPr>
                      <w:rFonts w:cs="Times New Roman"/>
                      <w:b/>
                      <w:i/>
                      <w:sz w:val="24"/>
                    </w:rPr>
                  </w:pPr>
                  <w:r>
                    <w:rPr>
                      <w:rFonts w:cs="Times New Roman"/>
                      <w:b/>
                      <w:i/>
                      <w:sz w:val="24"/>
                    </w:rPr>
                    <w:t>Договор подписан, начало работ</w:t>
                  </w:r>
                </w:p>
              </w:tc>
              <w:tc>
                <w:tcPr>
                  <w:tcW w:w="2311" w:type="dxa"/>
                  <w:shd w:val="clear" w:color="auto" w:fill="F2F2F2" w:themeFill="background1" w:themeFillShade="F2"/>
                  <w:vAlign w:val="center"/>
                </w:tcPr>
                <w:p w14:paraId="700734CB" w14:textId="2C55435F" w:rsidR="00A33EE2" w:rsidRPr="00C30B64" w:rsidRDefault="000A47C7" w:rsidP="00D60462">
                  <w:pPr>
                    <w:pStyle w:val="102"/>
                    <w:jc w:val="center"/>
                    <w:rPr>
                      <w:rFonts w:cs="Times New Roman"/>
                      <w:b/>
                      <w:i/>
                      <w:sz w:val="24"/>
                    </w:rPr>
                  </w:pPr>
                  <w:r>
                    <w:rPr>
                      <w:rFonts w:cs="Times New Roman"/>
                      <w:b/>
                      <w:bCs/>
                      <w:i/>
                      <w:color w:val="000000"/>
                      <w:sz w:val="24"/>
                    </w:rPr>
                    <w:t>0,5 м</w:t>
                  </w:r>
                  <w:r w:rsidR="00EC4779">
                    <w:rPr>
                      <w:rFonts w:cs="Times New Roman"/>
                      <w:b/>
                      <w:bCs/>
                      <w:i/>
                      <w:color w:val="000000"/>
                      <w:sz w:val="24"/>
                    </w:rPr>
                    <w:t>е</w:t>
                  </w:r>
                  <w:r>
                    <w:rPr>
                      <w:rFonts w:cs="Times New Roman"/>
                      <w:b/>
                      <w:bCs/>
                      <w:i/>
                      <w:color w:val="000000"/>
                      <w:sz w:val="24"/>
                    </w:rPr>
                    <w:t>сяца с даты начала работ</w:t>
                  </w:r>
                </w:p>
              </w:tc>
            </w:tr>
            <w:tr w:rsidR="002A5642" w:rsidRPr="00C30B64" w14:paraId="276B6F1E" w14:textId="77777777" w:rsidTr="00053AEA">
              <w:tc>
                <w:tcPr>
                  <w:tcW w:w="692" w:type="dxa"/>
                </w:tcPr>
                <w:p w14:paraId="5DD02BF4" w14:textId="77777777" w:rsidR="002A5642" w:rsidRPr="00C30B64" w:rsidRDefault="002A5642" w:rsidP="002A5642">
                  <w:pPr>
                    <w:pStyle w:val="22"/>
                    <w:tabs>
                      <w:tab w:val="num" w:pos="0"/>
                      <w:tab w:val="num" w:pos="142"/>
                    </w:tabs>
                    <w:ind w:right="175"/>
                    <w:rPr>
                      <w:rFonts w:cs="Times New Roman"/>
                      <w:i/>
                    </w:rPr>
                  </w:pPr>
                </w:p>
              </w:tc>
              <w:tc>
                <w:tcPr>
                  <w:tcW w:w="4011" w:type="dxa"/>
                  <w:gridSpan w:val="2"/>
                  <w:vAlign w:val="center"/>
                </w:tcPr>
                <w:p w14:paraId="16331B3E" w14:textId="77777777" w:rsidR="002A5642" w:rsidRPr="00C30B64" w:rsidRDefault="002A5642" w:rsidP="002A5642">
                  <w:pPr>
                    <w:pStyle w:val="a5"/>
                    <w:ind w:left="175"/>
                    <w:rPr>
                      <w:rFonts w:ascii="Times New Roman" w:hAnsi="Times New Roman" w:cs="Times New Roman"/>
                      <w:b/>
                      <w:i/>
                    </w:rPr>
                  </w:pPr>
                  <w:r w:rsidRPr="00C30B64">
                    <w:rPr>
                      <w:rFonts w:ascii="Times New Roman" w:hAnsi="Times New Roman" w:cs="Times New Roman"/>
                      <w:b/>
                      <w:i/>
                    </w:rPr>
                    <w:t xml:space="preserve">Работы проводятся по всем системам  </w:t>
                  </w:r>
                </w:p>
                <w:p w14:paraId="41A8C6B5" w14:textId="4CE4B7FC" w:rsidR="002A5642" w:rsidRPr="00C30B64" w:rsidRDefault="002A5642" w:rsidP="002A564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Раз</w:t>
                  </w:r>
                  <w:r>
                    <w:rPr>
                      <w:rFonts w:ascii="Times New Roman" w:hAnsi="Times New Roman" w:cs="Times New Roman"/>
                      <w:i/>
                    </w:rPr>
                    <w:t>работка план-графика проекта</w:t>
                  </w:r>
                </w:p>
                <w:p w14:paraId="02DBD58A" w14:textId="77777777" w:rsidR="002A5642" w:rsidRDefault="002A5642" w:rsidP="002A564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Раз</w:t>
                  </w:r>
                  <w:r>
                    <w:rPr>
                      <w:rFonts w:ascii="Times New Roman" w:hAnsi="Times New Roman" w:cs="Times New Roman"/>
                      <w:i/>
                    </w:rPr>
                    <w:t>работка детального план-графика</w:t>
                  </w:r>
                </w:p>
                <w:p w14:paraId="469BC30F" w14:textId="77777777" w:rsidR="002A5642" w:rsidRPr="00C30B64" w:rsidRDefault="002A5642" w:rsidP="002A5642">
                  <w:pPr>
                    <w:pStyle w:val="a5"/>
                    <w:widowControl/>
                    <w:numPr>
                      <w:ilvl w:val="0"/>
                      <w:numId w:val="33"/>
                    </w:numPr>
                    <w:spacing w:before="60" w:after="60"/>
                    <w:ind w:left="175" w:hanging="108"/>
                    <w:rPr>
                      <w:rFonts w:ascii="Times New Roman" w:hAnsi="Times New Roman" w:cs="Times New Roman"/>
                      <w:i/>
                    </w:rPr>
                  </w:pPr>
                  <w:r>
                    <w:rPr>
                      <w:rFonts w:ascii="Times New Roman" w:hAnsi="Times New Roman" w:cs="Times New Roman"/>
                      <w:i/>
                    </w:rPr>
                    <w:t>Разработка устава проекта</w:t>
                  </w:r>
                </w:p>
              </w:tc>
              <w:tc>
                <w:tcPr>
                  <w:tcW w:w="4823" w:type="dxa"/>
                  <w:gridSpan w:val="3"/>
                </w:tcPr>
                <w:p w14:paraId="6096EB92" w14:textId="77777777" w:rsidR="002A5642" w:rsidRDefault="002A5642" w:rsidP="002A5642">
                  <w:pPr>
                    <w:pStyle w:val="100"/>
                    <w:numPr>
                      <w:ilvl w:val="0"/>
                      <w:numId w:val="33"/>
                    </w:numPr>
                    <w:rPr>
                      <w:rFonts w:cs="Times New Roman"/>
                      <w:i/>
                      <w:sz w:val="24"/>
                    </w:rPr>
                  </w:pPr>
                  <w:r>
                    <w:rPr>
                      <w:rFonts w:cs="Times New Roman"/>
                      <w:i/>
                      <w:sz w:val="24"/>
                    </w:rPr>
                    <w:t>План-график проекта</w:t>
                  </w:r>
                </w:p>
                <w:p w14:paraId="18D817B5" w14:textId="77777777" w:rsidR="002A5642" w:rsidRPr="00C30B64" w:rsidRDefault="002A5642" w:rsidP="002A5642">
                  <w:pPr>
                    <w:pStyle w:val="100"/>
                    <w:numPr>
                      <w:ilvl w:val="0"/>
                      <w:numId w:val="33"/>
                    </w:numPr>
                    <w:rPr>
                      <w:rFonts w:cs="Times New Roman"/>
                      <w:i/>
                      <w:sz w:val="24"/>
                    </w:rPr>
                  </w:pPr>
                  <w:r w:rsidRPr="00C30B64">
                    <w:rPr>
                      <w:rFonts w:cs="Times New Roman"/>
                      <w:i/>
                      <w:sz w:val="24"/>
                    </w:rPr>
                    <w:t>Детальный план-г</w:t>
                  </w:r>
                  <w:r>
                    <w:rPr>
                      <w:rFonts w:cs="Times New Roman"/>
                      <w:i/>
                      <w:sz w:val="24"/>
                    </w:rPr>
                    <w:t>рафик</w:t>
                  </w:r>
                </w:p>
                <w:p w14:paraId="35124229" w14:textId="77777777" w:rsidR="002A5642" w:rsidRPr="00C30B64" w:rsidRDefault="002A5642" w:rsidP="002A5642">
                  <w:pPr>
                    <w:pStyle w:val="100"/>
                    <w:numPr>
                      <w:ilvl w:val="0"/>
                      <w:numId w:val="33"/>
                    </w:numPr>
                    <w:rPr>
                      <w:rFonts w:cs="Times New Roman"/>
                      <w:i/>
                      <w:sz w:val="24"/>
                    </w:rPr>
                  </w:pPr>
                  <w:r>
                    <w:rPr>
                      <w:rFonts w:cs="Times New Roman"/>
                      <w:i/>
                      <w:color w:val="000000" w:themeColor="text1"/>
                      <w:sz w:val="24"/>
                    </w:rPr>
                    <w:t>Устав проекта</w:t>
                  </w:r>
                </w:p>
                <w:p w14:paraId="1880FCB5" w14:textId="77777777" w:rsidR="002A5642" w:rsidRPr="00C30B64" w:rsidRDefault="002A5642" w:rsidP="002A5642">
                  <w:pPr>
                    <w:pStyle w:val="100"/>
                    <w:numPr>
                      <w:ilvl w:val="0"/>
                      <w:numId w:val="0"/>
                    </w:numPr>
                    <w:ind w:left="360"/>
                    <w:rPr>
                      <w:rFonts w:cs="Times New Roman"/>
                      <w:i/>
                      <w:sz w:val="24"/>
                    </w:rPr>
                  </w:pPr>
                </w:p>
              </w:tc>
            </w:tr>
            <w:tr w:rsidR="00A33EE2" w:rsidRPr="00C30B64" w14:paraId="3771AFF5" w14:textId="77777777" w:rsidTr="005C3B39">
              <w:tc>
                <w:tcPr>
                  <w:tcW w:w="692" w:type="dxa"/>
                  <w:shd w:val="clear" w:color="auto" w:fill="F2F2F2" w:themeFill="background1" w:themeFillShade="F2"/>
                  <w:vAlign w:val="center"/>
                </w:tcPr>
                <w:p w14:paraId="7C838A70" w14:textId="77777777" w:rsidR="00A33EE2" w:rsidRPr="00C30B64" w:rsidRDefault="00A33EE2" w:rsidP="009C07E6">
                  <w:pPr>
                    <w:pStyle w:val="16"/>
                    <w:numPr>
                      <w:ilvl w:val="0"/>
                      <w:numId w:val="43"/>
                    </w:numPr>
                    <w:jc w:val="left"/>
                    <w:rPr>
                      <w:rFonts w:cs="Times New Roman"/>
                      <w:b/>
                      <w:i/>
                    </w:rPr>
                  </w:pPr>
                </w:p>
              </w:tc>
              <w:tc>
                <w:tcPr>
                  <w:tcW w:w="4011" w:type="dxa"/>
                  <w:gridSpan w:val="2"/>
                  <w:shd w:val="clear" w:color="auto" w:fill="F2F2F2" w:themeFill="background1" w:themeFillShade="F2"/>
                  <w:vAlign w:val="center"/>
                </w:tcPr>
                <w:p w14:paraId="5D62E8B7" w14:textId="5B6EB366" w:rsidR="00A33EE2" w:rsidRPr="00C30B64" w:rsidRDefault="002A5642" w:rsidP="00A33EE2">
                  <w:pPr>
                    <w:pStyle w:val="102"/>
                    <w:rPr>
                      <w:rFonts w:cs="Times New Roman"/>
                      <w:b/>
                      <w:i/>
                      <w:sz w:val="24"/>
                    </w:rPr>
                  </w:pPr>
                  <w:r w:rsidRPr="00C30B64">
                    <w:rPr>
                      <w:rFonts w:cs="Times New Roman"/>
                      <w:b/>
                      <w:i/>
                      <w:sz w:val="24"/>
                    </w:rPr>
                    <w:t xml:space="preserve">Этап </w:t>
                  </w:r>
                  <w:r>
                    <w:rPr>
                      <w:rFonts w:cs="Times New Roman"/>
                      <w:b/>
                      <w:i/>
                      <w:sz w:val="24"/>
                    </w:rPr>
                    <w:t>2</w:t>
                  </w:r>
                  <w:r w:rsidRPr="00C30B64">
                    <w:rPr>
                      <w:rFonts w:cs="Times New Roman"/>
                      <w:b/>
                      <w:i/>
                      <w:sz w:val="24"/>
                    </w:rPr>
                    <w:t>. «</w:t>
                  </w:r>
                  <w:r w:rsidRPr="002465E1">
                    <w:rPr>
                      <w:b/>
                      <w:i/>
                      <w:sz w:val="24"/>
                    </w:rPr>
                    <w:t>Проект</w:t>
                  </w:r>
                  <w:r>
                    <w:rPr>
                      <w:b/>
                      <w:i/>
                      <w:sz w:val="24"/>
                    </w:rPr>
                    <w:t>ирование</w:t>
                  </w:r>
                  <w:r w:rsidRPr="00C30B64">
                    <w:rPr>
                      <w:rFonts w:cs="Times New Roman"/>
                      <w:b/>
                      <w:i/>
                      <w:sz w:val="24"/>
                    </w:rPr>
                    <w:t>»</w:t>
                  </w:r>
                  <w:r w:rsidR="00BB309E">
                    <w:rPr>
                      <w:rFonts w:cs="Times New Roman"/>
                      <w:b/>
                      <w:i/>
                      <w:sz w:val="24"/>
                    </w:rPr>
                    <w:t xml:space="preserve"> (1 месяц)</w:t>
                  </w:r>
                </w:p>
              </w:tc>
              <w:tc>
                <w:tcPr>
                  <w:tcW w:w="2512" w:type="dxa"/>
                  <w:gridSpan w:val="2"/>
                  <w:shd w:val="clear" w:color="auto" w:fill="F2F2F2" w:themeFill="background1" w:themeFillShade="F2"/>
                  <w:vAlign w:val="center"/>
                </w:tcPr>
                <w:p w14:paraId="3686A267" w14:textId="564C07D6" w:rsidR="00A33EE2" w:rsidRPr="00C30B64" w:rsidRDefault="00D60462" w:rsidP="00D60462">
                  <w:pPr>
                    <w:pStyle w:val="102"/>
                    <w:jc w:val="center"/>
                    <w:rPr>
                      <w:rFonts w:cs="Times New Roman"/>
                      <w:b/>
                      <w:i/>
                      <w:sz w:val="24"/>
                    </w:rPr>
                  </w:pPr>
                  <w:r>
                    <w:rPr>
                      <w:rFonts w:cs="Times New Roman"/>
                      <w:b/>
                      <w:i/>
                      <w:sz w:val="24"/>
                    </w:rPr>
                    <w:t xml:space="preserve"> Договор подписан, начало работ</w:t>
                  </w:r>
                </w:p>
              </w:tc>
              <w:tc>
                <w:tcPr>
                  <w:tcW w:w="2311" w:type="dxa"/>
                  <w:shd w:val="clear" w:color="auto" w:fill="F2F2F2" w:themeFill="background1" w:themeFillShade="F2"/>
                  <w:vAlign w:val="center"/>
                </w:tcPr>
                <w:p w14:paraId="66110ECD" w14:textId="42F6B6C0" w:rsidR="00A33EE2" w:rsidRPr="009C07E6" w:rsidRDefault="00A33EE2" w:rsidP="00BB309E">
                  <w:pPr>
                    <w:pStyle w:val="102"/>
                    <w:jc w:val="center"/>
                    <w:rPr>
                      <w:b/>
                      <w:i/>
                      <w:sz w:val="24"/>
                    </w:rPr>
                  </w:pPr>
                  <w:r w:rsidRPr="00C30B64">
                    <w:rPr>
                      <w:rFonts w:cs="Times New Roman"/>
                      <w:b/>
                      <w:bCs/>
                      <w:i/>
                      <w:color w:val="000000"/>
                      <w:sz w:val="24"/>
                    </w:rPr>
                    <w:t xml:space="preserve">1 месяц </w:t>
                  </w:r>
                  <w:r w:rsidR="00D60462">
                    <w:rPr>
                      <w:rFonts w:cs="Times New Roman"/>
                      <w:b/>
                      <w:bCs/>
                      <w:i/>
                      <w:color w:val="000000"/>
                      <w:sz w:val="24"/>
                    </w:rPr>
                    <w:t>с даты</w:t>
                  </w:r>
                  <w:r w:rsidR="00D60462" w:rsidRPr="00C30B64">
                    <w:rPr>
                      <w:rFonts w:cs="Times New Roman"/>
                      <w:b/>
                      <w:bCs/>
                      <w:i/>
                      <w:color w:val="000000"/>
                      <w:sz w:val="24"/>
                    </w:rPr>
                    <w:t xml:space="preserve"> </w:t>
                  </w:r>
                  <w:r w:rsidR="00D60462">
                    <w:rPr>
                      <w:rFonts w:cs="Times New Roman"/>
                      <w:b/>
                      <w:bCs/>
                      <w:i/>
                      <w:color w:val="000000"/>
                      <w:sz w:val="24"/>
                    </w:rPr>
                    <w:t>начала ра</w:t>
                  </w:r>
                  <w:r w:rsidR="00BB309E">
                    <w:rPr>
                      <w:rFonts w:cs="Times New Roman"/>
                      <w:b/>
                      <w:bCs/>
                      <w:i/>
                      <w:color w:val="000000"/>
                      <w:sz w:val="24"/>
                    </w:rPr>
                    <w:t xml:space="preserve">бот </w:t>
                  </w:r>
                </w:p>
              </w:tc>
            </w:tr>
            <w:tr w:rsidR="00A33EE2" w:rsidRPr="00C30B64" w14:paraId="30F243B1" w14:textId="77777777" w:rsidTr="005C3B39">
              <w:tc>
                <w:tcPr>
                  <w:tcW w:w="692" w:type="dxa"/>
                </w:tcPr>
                <w:p w14:paraId="1F78098C" w14:textId="3DF2F072" w:rsidR="00A33EE2" w:rsidRPr="00C30B64" w:rsidRDefault="00A33EE2" w:rsidP="00A33EE2">
                  <w:pPr>
                    <w:pStyle w:val="22"/>
                    <w:tabs>
                      <w:tab w:val="num" w:pos="0"/>
                      <w:tab w:val="num" w:pos="142"/>
                    </w:tabs>
                    <w:ind w:right="175"/>
                    <w:rPr>
                      <w:rFonts w:cs="Times New Roman"/>
                      <w:i/>
                    </w:rPr>
                  </w:pPr>
                </w:p>
              </w:tc>
              <w:tc>
                <w:tcPr>
                  <w:tcW w:w="4011" w:type="dxa"/>
                  <w:gridSpan w:val="2"/>
                  <w:vAlign w:val="center"/>
                </w:tcPr>
                <w:p w14:paraId="5B12F488" w14:textId="77777777" w:rsidR="00A33EE2" w:rsidRPr="00C30B64" w:rsidRDefault="00A33EE2" w:rsidP="00A33EE2">
                  <w:pPr>
                    <w:pStyle w:val="a5"/>
                    <w:ind w:left="175"/>
                    <w:rPr>
                      <w:rFonts w:ascii="Times New Roman" w:hAnsi="Times New Roman" w:cs="Times New Roman"/>
                      <w:b/>
                      <w:i/>
                    </w:rPr>
                  </w:pPr>
                  <w:r w:rsidRPr="00C30B64">
                    <w:rPr>
                      <w:rFonts w:ascii="Times New Roman" w:hAnsi="Times New Roman" w:cs="Times New Roman"/>
                      <w:b/>
                      <w:i/>
                    </w:rPr>
                    <w:t xml:space="preserve">Работы проводятся по всем системам  </w:t>
                  </w:r>
                </w:p>
                <w:p w14:paraId="74ECB7A5"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eastAsia="Times New Roman" w:hAnsi="Times New Roman" w:cs="Times New Roman"/>
                      <w:i/>
                    </w:rPr>
                    <w:t xml:space="preserve">Детальный </w:t>
                  </w:r>
                  <w:r w:rsidRPr="00C30B64">
                    <w:rPr>
                      <w:rFonts w:ascii="Times New Roman" w:hAnsi="Times New Roman" w:cs="Times New Roman"/>
                      <w:i/>
                    </w:rPr>
                    <w:t xml:space="preserve">расчёт </w:t>
                  </w:r>
                  <w:r w:rsidRPr="00C30B64">
                    <w:rPr>
                      <w:rFonts w:ascii="Times New Roman" w:eastAsia="Times New Roman" w:hAnsi="Times New Roman" w:cs="Times New Roman"/>
                      <w:i/>
                    </w:rPr>
                    <w:t>аппаратных мощностей (</w:t>
                  </w:r>
                  <w:r w:rsidRPr="00C30B64">
                    <w:rPr>
                      <w:rFonts w:ascii="Times New Roman" w:hAnsi="Times New Roman" w:cs="Times New Roman"/>
                      <w:i/>
                    </w:rPr>
                    <w:t xml:space="preserve">сайзинг) (в случае необходимости).  </w:t>
                  </w:r>
                </w:p>
                <w:p w14:paraId="384E2F87" w14:textId="77777777" w:rsidR="00A33EE2" w:rsidRPr="00C30B64" w:rsidRDefault="00A33EE2" w:rsidP="00A33EE2">
                  <w:pPr>
                    <w:pStyle w:val="a5"/>
                    <w:ind w:left="175"/>
                    <w:rPr>
                      <w:rFonts w:ascii="Times New Roman" w:hAnsi="Times New Roman" w:cs="Times New Roman"/>
                      <w:i/>
                    </w:rPr>
                  </w:pPr>
                  <w:r w:rsidRPr="00C30B64">
                    <w:rPr>
                      <w:rFonts w:ascii="Times New Roman" w:hAnsi="Times New Roman" w:cs="Times New Roman"/>
                      <w:i/>
                      <w:color w:val="000000" w:themeColor="text1"/>
                    </w:rPr>
                    <w:t xml:space="preserve">Актуализация технических решений по дорабатываемым системам (пояснительная записка к техническому проекту) </w:t>
                  </w:r>
                  <w:r w:rsidRPr="00C30B64">
                    <w:rPr>
                      <w:rFonts w:ascii="Times New Roman" w:hAnsi="Times New Roman" w:cs="Times New Roman"/>
                      <w:bCs/>
                      <w:i/>
                    </w:rPr>
                    <w:t>(</w:t>
                  </w:r>
                  <w:r w:rsidRPr="00C30B64">
                    <w:rPr>
                      <w:rFonts w:ascii="Times New Roman" w:hAnsi="Times New Roman" w:cs="Times New Roman"/>
                      <w:i/>
                    </w:rPr>
                    <w:t>в случае необходимости</w:t>
                  </w:r>
                  <w:r w:rsidRPr="00C30B64">
                    <w:rPr>
                      <w:rFonts w:ascii="Times New Roman" w:hAnsi="Times New Roman" w:cs="Times New Roman"/>
                      <w:bCs/>
                      <w:i/>
                    </w:rPr>
                    <w:t>)</w:t>
                  </w:r>
                </w:p>
                <w:p w14:paraId="2A82135A"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 xml:space="preserve">Актуализация существующих и разработка новых проектных решений </w:t>
                  </w:r>
                </w:p>
                <w:p w14:paraId="5B2D3E35" w14:textId="6031E8F2"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Разработка/актуализация спецификаций на доработки существующих информационных систем</w:t>
                  </w:r>
                </w:p>
              </w:tc>
              <w:tc>
                <w:tcPr>
                  <w:tcW w:w="4823" w:type="dxa"/>
                  <w:gridSpan w:val="3"/>
                </w:tcPr>
                <w:p w14:paraId="4978BB75" w14:textId="3E7E6682"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 xml:space="preserve">Актуализированные технические решения, сайзинг по дорабатываемым системам (пояснительная записка к техническому проекту, текстовый документ в соответствии с РД 50-34.698-90) </w:t>
                  </w:r>
                  <w:r w:rsidRPr="00C30B64">
                    <w:rPr>
                      <w:rFonts w:cs="Times New Roman"/>
                      <w:bCs/>
                      <w:i/>
                      <w:sz w:val="24"/>
                    </w:rPr>
                    <w:t>(</w:t>
                  </w:r>
                  <w:r w:rsidRPr="00C30B64">
                    <w:rPr>
                      <w:rFonts w:cs="Times New Roman"/>
                      <w:i/>
                      <w:sz w:val="24"/>
                    </w:rPr>
                    <w:t>в случае необходимости</w:t>
                  </w:r>
                  <w:r w:rsidRPr="00C30B64">
                    <w:rPr>
                      <w:rFonts w:cs="Times New Roman"/>
                      <w:bCs/>
                      <w:i/>
                      <w:sz w:val="24"/>
                    </w:rPr>
                    <w:t>)</w:t>
                  </w:r>
                </w:p>
                <w:p w14:paraId="37BC4940" w14:textId="77777777" w:rsidR="00A33EE2" w:rsidRPr="00C30B64" w:rsidRDefault="00A33EE2" w:rsidP="00A33EE2">
                  <w:pPr>
                    <w:pStyle w:val="100"/>
                    <w:numPr>
                      <w:ilvl w:val="0"/>
                      <w:numId w:val="33"/>
                    </w:numPr>
                    <w:rPr>
                      <w:rFonts w:cs="Times New Roman"/>
                      <w:i/>
                      <w:sz w:val="24"/>
                    </w:rPr>
                  </w:pPr>
                  <w:r w:rsidRPr="00C30B64">
                    <w:rPr>
                      <w:rFonts w:cs="Times New Roman"/>
                      <w:i/>
                      <w:sz w:val="24"/>
                    </w:rPr>
                    <w:t>Проектные решения</w:t>
                  </w:r>
                </w:p>
                <w:p w14:paraId="4D52FC9B" w14:textId="77777777" w:rsidR="00A33EE2" w:rsidRPr="00C30B64" w:rsidRDefault="00A33EE2" w:rsidP="00A33EE2">
                  <w:pPr>
                    <w:pStyle w:val="100"/>
                    <w:numPr>
                      <w:ilvl w:val="0"/>
                      <w:numId w:val="33"/>
                    </w:numPr>
                    <w:rPr>
                      <w:rFonts w:cs="Times New Roman"/>
                      <w:i/>
                      <w:sz w:val="24"/>
                    </w:rPr>
                  </w:pPr>
                  <w:r w:rsidRPr="00C30B64">
                    <w:rPr>
                      <w:rFonts w:cs="Times New Roman"/>
                      <w:i/>
                      <w:sz w:val="24"/>
                    </w:rPr>
                    <w:t>Спецификации на разработку</w:t>
                  </w:r>
                </w:p>
                <w:p w14:paraId="03B1B6C8" w14:textId="77777777" w:rsidR="00A33EE2" w:rsidRPr="00C30B64" w:rsidRDefault="00A33EE2" w:rsidP="00A33EE2">
                  <w:pPr>
                    <w:pStyle w:val="100"/>
                    <w:numPr>
                      <w:ilvl w:val="0"/>
                      <w:numId w:val="0"/>
                    </w:numPr>
                    <w:rPr>
                      <w:rFonts w:cs="Times New Roman"/>
                      <w:i/>
                      <w:sz w:val="24"/>
                    </w:rPr>
                  </w:pPr>
                </w:p>
                <w:p w14:paraId="53BDBC6B" w14:textId="77777777" w:rsidR="00A33EE2" w:rsidRPr="00C30B64" w:rsidRDefault="00A33EE2" w:rsidP="00A33EE2">
                  <w:pPr>
                    <w:pStyle w:val="100"/>
                    <w:numPr>
                      <w:ilvl w:val="0"/>
                      <w:numId w:val="0"/>
                    </w:numPr>
                    <w:ind w:left="360"/>
                    <w:rPr>
                      <w:rFonts w:cs="Times New Roman"/>
                      <w:i/>
                      <w:sz w:val="24"/>
                    </w:rPr>
                  </w:pPr>
                </w:p>
              </w:tc>
            </w:tr>
            <w:tr w:rsidR="00A33EE2" w:rsidRPr="00C30B64" w14:paraId="24ADA345" w14:textId="77777777" w:rsidTr="005C3B39">
              <w:tc>
                <w:tcPr>
                  <w:tcW w:w="692" w:type="dxa"/>
                  <w:shd w:val="clear" w:color="auto" w:fill="F2F2F2" w:themeFill="background1" w:themeFillShade="F2"/>
                  <w:vAlign w:val="center"/>
                </w:tcPr>
                <w:p w14:paraId="15456929" w14:textId="77777777" w:rsidR="00A33EE2" w:rsidRPr="00C30B64" w:rsidRDefault="00A33EE2" w:rsidP="009C07E6">
                  <w:pPr>
                    <w:pStyle w:val="16"/>
                    <w:numPr>
                      <w:ilvl w:val="0"/>
                      <w:numId w:val="43"/>
                    </w:numPr>
                    <w:jc w:val="left"/>
                    <w:rPr>
                      <w:rFonts w:cs="Times New Roman"/>
                      <w:b/>
                      <w:i/>
                    </w:rPr>
                  </w:pPr>
                </w:p>
              </w:tc>
              <w:tc>
                <w:tcPr>
                  <w:tcW w:w="4011" w:type="dxa"/>
                  <w:gridSpan w:val="2"/>
                  <w:shd w:val="clear" w:color="auto" w:fill="F2F2F2" w:themeFill="background1" w:themeFillShade="F2"/>
                  <w:vAlign w:val="center"/>
                </w:tcPr>
                <w:p w14:paraId="22E00DEE" w14:textId="40E53642" w:rsidR="00A33EE2" w:rsidRPr="00C30B64" w:rsidRDefault="002A5642" w:rsidP="009C07E6">
                  <w:pPr>
                    <w:pStyle w:val="102"/>
                    <w:rPr>
                      <w:rFonts w:cs="Times New Roman"/>
                      <w:b/>
                      <w:i/>
                    </w:rPr>
                  </w:pPr>
                  <w:r w:rsidRPr="00C30B64">
                    <w:rPr>
                      <w:rFonts w:cs="Times New Roman"/>
                      <w:b/>
                      <w:i/>
                      <w:sz w:val="24"/>
                    </w:rPr>
                    <w:t xml:space="preserve">Этап </w:t>
                  </w:r>
                  <w:r>
                    <w:rPr>
                      <w:rFonts w:cs="Times New Roman"/>
                      <w:b/>
                      <w:i/>
                      <w:sz w:val="24"/>
                    </w:rPr>
                    <w:t>3</w:t>
                  </w:r>
                  <w:r w:rsidRPr="00C30B64">
                    <w:rPr>
                      <w:rFonts w:cs="Times New Roman"/>
                      <w:b/>
                      <w:i/>
                      <w:sz w:val="24"/>
                    </w:rPr>
                    <w:t>. «</w:t>
                  </w:r>
                  <w:r w:rsidRPr="003E16F4">
                    <w:rPr>
                      <w:rFonts w:cs="Times New Roman"/>
                      <w:b/>
                      <w:i/>
                      <w:sz w:val="24"/>
                    </w:rPr>
                    <w:t>Создание решения</w:t>
                  </w:r>
                  <w:r w:rsidRPr="00C30B64">
                    <w:rPr>
                      <w:rFonts w:cs="Times New Roman"/>
                      <w:b/>
                      <w:i/>
                      <w:sz w:val="24"/>
                    </w:rPr>
                    <w:t>»</w:t>
                  </w:r>
                  <w:r w:rsidR="00BB309E">
                    <w:rPr>
                      <w:rFonts w:cs="Times New Roman"/>
                      <w:b/>
                      <w:i/>
                      <w:sz w:val="24"/>
                    </w:rPr>
                    <w:t xml:space="preserve"> (1,5 месяца)</w:t>
                  </w:r>
                </w:p>
              </w:tc>
              <w:tc>
                <w:tcPr>
                  <w:tcW w:w="2512" w:type="dxa"/>
                  <w:gridSpan w:val="2"/>
                  <w:shd w:val="clear" w:color="auto" w:fill="F2F2F2" w:themeFill="background1" w:themeFillShade="F2"/>
                  <w:vAlign w:val="center"/>
                </w:tcPr>
                <w:p w14:paraId="08833A9B" w14:textId="27768C79" w:rsidR="00A33EE2" w:rsidRPr="00C30B64" w:rsidRDefault="00BB309E" w:rsidP="00BB309E">
                  <w:pPr>
                    <w:pStyle w:val="102"/>
                    <w:jc w:val="center"/>
                    <w:rPr>
                      <w:rFonts w:cs="Times New Roman"/>
                      <w:b/>
                      <w:i/>
                    </w:rPr>
                  </w:pPr>
                  <w:r>
                    <w:rPr>
                      <w:b/>
                      <w:i/>
                      <w:sz w:val="24"/>
                    </w:rPr>
                    <w:t xml:space="preserve"> 1 месяц с даты начала работ</w:t>
                  </w:r>
                </w:p>
              </w:tc>
              <w:tc>
                <w:tcPr>
                  <w:tcW w:w="2311" w:type="dxa"/>
                  <w:shd w:val="clear" w:color="auto" w:fill="F2F2F2" w:themeFill="background1" w:themeFillShade="F2"/>
                  <w:vAlign w:val="center"/>
                </w:tcPr>
                <w:p w14:paraId="2D6C094D" w14:textId="635D210D" w:rsidR="00A33EE2" w:rsidRPr="00C30B64" w:rsidRDefault="00ED0366" w:rsidP="00BB309E">
                  <w:pPr>
                    <w:pStyle w:val="102"/>
                    <w:jc w:val="center"/>
                    <w:rPr>
                      <w:rFonts w:cs="Times New Roman"/>
                      <w:b/>
                      <w:i/>
                    </w:rPr>
                  </w:pPr>
                  <w:r>
                    <w:rPr>
                      <w:rFonts w:cs="Times New Roman"/>
                      <w:b/>
                      <w:bCs/>
                      <w:i/>
                      <w:color w:val="000000"/>
                      <w:sz w:val="24"/>
                    </w:rPr>
                    <w:t>1</w:t>
                  </w:r>
                  <w:r w:rsidR="009A4708">
                    <w:rPr>
                      <w:rFonts w:cs="Times New Roman"/>
                      <w:b/>
                      <w:bCs/>
                      <w:i/>
                      <w:color w:val="000000"/>
                      <w:sz w:val="24"/>
                    </w:rPr>
                    <w:t>,5</w:t>
                  </w:r>
                  <w:r w:rsidR="002A5642" w:rsidRPr="00C30B64">
                    <w:rPr>
                      <w:rFonts w:cs="Times New Roman"/>
                      <w:b/>
                      <w:bCs/>
                      <w:i/>
                      <w:color w:val="000000"/>
                      <w:sz w:val="24"/>
                    </w:rPr>
                    <w:t xml:space="preserve"> месяц</w:t>
                  </w:r>
                  <w:r w:rsidR="009A4708">
                    <w:rPr>
                      <w:rFonts w:cs="Times New Roman"/>
                      <w:b/>
                      <w:bCs/>
                      <w:i/>
                      <w:color w:val="000000"/>
                      <w:sz w:val="24"/>
                    </w:rPr>
                    <w:t>а</w:t>
                  </w:r>
                  <w:r w:rsidR="00A33EE2" w:rsidRPr="009C07E6">
                    <w:rPr>
                      <w:b/>
                      <w:i/>
                      <w:color w:val="000000"/>
                      <w:sz w:val="24"/>
                    </w:rPr>
                    <w:t xml:space="preserve"> </w:t>
                  </w:r>
                  <w:r w:rsidR="00BB309E">
                    <w:rPr>
                      <w:b/>
                      <w:i/>
                      <w:color w:val="000000"/>
                      <w:sz w:val="24"/>
                    </w:rPr>
                    <w:t>с даты начала работ</w:t>
                  </w:r>
                </w:p>
              </w:tc>
            </w:tr>
            <w:tr w:rsidR="00A33EE2" w:rsidRPr="00C30B64" w14:paraId="45217D47" w14:textId="77777777" w:rsidTr="005C3B39">
              <w:tc>
                <w:tcPr>
                  <w:tcW w:w="692" w:type="dxa"/>
                </w:tcPr>
                <w:p w14:paraId="345D4ECE" w14:textId="77777777" w:rsidR="00A33EE2" w:rsidRPr="00C30B64" w:rsidRDefault="00A33EE2" w:rsidP="00A33EE2">
                  <w:pPr>
                    <w:pStyle w:val="22"/>
                    <w:tabs>
                      <w:tab w:val="num" w:pos="0"/>
                      <w:tab w:val="num" w:pos="142"/>
                    </w:tabs>
                    <w:ind w:right="175"/>
                    <w:rPr>
                      <w:rFonts w:cs="Times New Roman"/>
                      <w:i/>
                    </w:rPr>
                  </w:pPr>
                </w:p>
              </w:tc>
              <w:tc>
                <w:tcPr>
                  <w:tcW w:w="4011" w:type="dxa"/>
                  <w:gridSpan w:val="2"/>
                  <w:vAlign w:val="center"/>
                </w:tcPr>
                <w:p w14:paraId="41A90DDF" w14:textId="77777777" w:rsidR="002A5642" w:rsidRPr="00C30B64" w:rsidRDefault="002A5642" w:rsidP="002A5642">
                  <w:pPr>
                    <w:pStyle w:val="a5"/>
                    <w:ind w:left="175"/>
                    <w:rPr>
                      <w:rFonts w:ascii="Times New Roman" w:hAnsi="Times New Roman" w:cs="Times New Roman"/>
                      <w:b/>
                      <w:i/>
                    </w:rPr>
                  </w:pPr>
                  <w:r w:rsidRPr="00C30B64">
                    <w:rPr>
                      <w:rFonts w:ascii="Times New Roman" w:hAnsi="Times New Roman" w:cs="Times New Roman"/>
                      <w:b/>
                      <w:i/>
                    </w:rPr>
                    <w:t xml:space="preserve">Работы проводятся по всем системам  </w:t>
                  </w:r>
                </w:p>
                <w:p w14:paraId="7AA50C46"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 xml:space="preserve">Настройка/адаптация/доработка системы. </w:t>
                  </w:r>
                </w:p>
                <w:p w14:paraId="28D4D8A9"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Реализация функционала подсистем.</w:t>
                  </w:r>
                </w:p>
                <w:p w14:paraId="08888F5C"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 xml:space="preserve">Подготовка новых/ актуализация имеющихся инструкций пользователей и руководств по </w:t>
                  </w:r>
                  <w:r w:rsidRPr="00C30B64">
                    <w:rPr>
                      <w:rFonts w:ascii="Times New Roman" w:hAnsi="Times New Roman" w:cs="Times New Roman"/>
                      <w:i/>
                    </w:rPr>
                    <w:lastRenderedPageBreak/>
                    <w:t>администрированию для доработанных систем</w:t>
                  </w:r>
                </w:p>
                <w:p w14:paraId="79F0663B" w14:textId="4FA66E0B"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 xml:space="preserve">Создание новых/актуализация существующих сценариев тестирования (в формате, </w:t>
                  </w:r>
                  <w:r w:rsidR="002A5642" w:rsidRPr="00C30B64">
                    <w:rPr>
                      <w:rFonts w:ascii="Times New Roman" w:hAnsi="Times New Roman" w:cs="Times New Roman"/>
                      <w:i/>
                    </w:rPr>
                    <w:t>утверждённом</w:t>
                  </w:r>
                  <w:r w:rsidRPr="00C30B64">
                    <w:rPr>
                      <w:rFonts w:ascii="Times New Roman" w:hAnsi="Times New Roman" w:cs="Times New Roman"/>
                      <w:i/>
                    </w:rPr>
                    <w:t xml:space="preserve"> у Заказчика).</w:t>
                  </w:r>
                </w:p>
                <w:p w14:paraId="168ECCEA"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Подготовка/актуализация описаний настроек для информационных систем</w:t>
                  </w:r>
                </w:p>
              </w:tc>
              <w:tc>
                <w:tcPr>
                  <w:tcW w:w="4823" w:type="dxa"/>
                  <w:gridSpan w:val="3"/>
                </w:tcPr>
                <w:p w14:paraId="7F57DAA3" w14:textId="12699631" w:rsidR="00A33EE2" w:rsidRPr="00C30B64" w:rsidRDefault="00A33EE2" w:rsidP="00A33EE2">
                  <w:pPr>
                    <w:pStyle w:val="100"/>
                    <w:numPr>
                      <w:ilvl w:val="0"/>
                      <w:numId w:val="33"/>
                    </w:numPr>
                    <w:rPr>
                      <w:rFonts w:cs="Times New Roman"/>
                      <w:i/>
                      <w:sz w:val="24"/>
                    </w:rPr>
                  </w:pPr>
                  <w:r w:rsidRPr="00C30B64">
                    <w:rPr>
                      <w:rFonts w:cs="Times New Roman"/>
                      <w:i/>
                      <w:sz w:val="24"/>
                    </w:rPr>
                    <w:lastRenderedPageBreak/>
                    <w:t xml:space="preserve">Исходные коды/ресурсы и инструкции по установке и настройке реализованного функционала информационных систем в </w:t>
                  </w:r>
                  <w:r w:rsidR="002A5642" w:rsidRPr="00EC7C53">
                    <w:rPr>
                      <w:rFonts w:cs="Times New Roman"/>
                      <w:i/>
                      <w:sz w:val="24"/>
                    </w:rPr>
                    <w:t>объёме</w:t>
                  </w:r>
                  <w:r w:rsidRPr="00C30B64">
                    <w:rPr>
                      <w:rFonts w:cs="Times New Roman"/>
                      <w:i/>
                      <w:sz w:val="24"/>
                    </w:rPr>
                    <w:t xml:space="preserve"> реализованной функциональности </w:t>
                  </w:r>
                </w:p>
                <w:p w14:paraId="686B90CE" w14:textId="77777777"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Актуализированные/новые сценарии тестирования</w:t>
                  </w:r>
                </w:p>
                <w:p w14:paraId="019F16C4" w14:textId="77B38FDE" w:rsidR="00A33EE2" w:rsidRPr="00C30B64" w:rsidRDefault="00A33EE2" w:rsidP="00A33EE2">
                  <w:pPr>
                    <w:pStyle w:val="100"/>
                    <w:numPr>
                      <w:ilvl w:val="0"/>
                      <w:numId w:val="33"/>
                    </w:numPr>
                    <w:rPr>
                      <w:rFonts w:cs="Times New Roman"/>
                      <w:i/>
                      <w:sz w:val="24"/>
                    </w:rPr>
                  </w:pPr>
                  <w:r w:rsidRPr="00C30B64">
                    <w:rPr>
                      <w:rFonts w:cs="Times New Roman"/>
                      <w:bCs/>
                      <w:i/>
                      <w:sz w:val="24"/>
                    </w:rPr>
                    <w:t xml:space="preserve">Протокол тестирования </w:t>
                  </w:r>
                  <w:r w:rsidRPr="00C30B64">
                    <w:rPr>
                      <w:rFonts w:cs="Times New Roman"/>
                      <w:i/>
                      <w:sz w:val="24"/>
                    </w:rPr>
                    <w:t>функциональности с реестром замечаний</w:t>
                  </w:r>
                </w:p>
                <w:p w14:paraId="4F390E35" w14:textId="3EA32F16"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lastRenderedPageBreak/>
                    <w:t xml:space="preserve">Актуализированные/новые инструкции пользователей </w:t>
                  </w:r>
                </w:p>
                <w:p w14:paraId="5AE2D926" w14:textId="77777777"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Актуализированные руководства по администрированию</w:t>
                  </w:r>
                </w:p>
                <w:p w14:paraId="4BB18090" w14:textId="77777777"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Инструкции (новые/актуализированные) к информационным системам</w:t>
                  </w:r>
                </w:p>
                <w:p w14:paraId="739DF485" w14:textId="77777777"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Актуализированные описания настроек для информационных систем</w:t>
                  </w:r>
                </w:p>
                <w:p w14:paraId="0DBA74DA" w14:textId="77777777" w:rsidR="00A33EE2" w:rsidRPr="00C30B64" w:rsidRDefault="00A33EE2" w:rsidP="009C07E6">
                  <w:pPr>
                    <w:pStyle w:val="100"/>
                    <w:numPr>
                      <w:ilvl w:val="0"/>
                      <w:numId w:val="0"/>
                    </w:numPr>
                    <w:rPr>
                      <w:rFonts w:cs="Times New Roman"/>
                      <w:i/>
                      <w:sz w:val="24"/>
                    </w:rPr>
                  </w:pPr>
                </w:p>
              </w:tc>
            </w:tr>
            <w:tr w:rsidR="00A33EE2" w:rsidRPr="00C30B64" w14:paraId="197D6CFA" w14:textId="77777777" w:rsidTr="005C3B39">
              <w:tc>
                <w:tcPr>
                  <w:tcW w:w="692" w:type="dxa"/>
                  <w:shd w:val="clear" w:color="auto" w:fill="F2F2F2" w:themeFill="background1" w:themeFillShade="F2"/>
                  <w:vAlign w:val="center"/>
                </w:tcPr>
                <w:p w14:paraId="30CFDB78" w14:textId="77777777" w:rsidR="00A33EE2" w:rsidRPr="00C30B64" w:rsidRDefault="00A33EE2" w:rsidP="009C07E6">
                  <w:pPr>
                    <w:pStyle w:val="16"/>
                    <w:numPr>
                      <w:ilvl w:val="0"/>
                      <w:numId w:val="43"/>
                    </w:numPr>
                    <w:jc w:val="left"/>
                    <w:rPr>
                      <w:rFonts w:cs="Times New Roman"/>
                      <w:b/>
                      <w:i/>
                    </w:rPr>
                  </w:pPr>
                </w:p>
              </w:tc>
              <w:tc>
                <w:tcPr>
                  <w:tcW w:w="4011" w:type="dxa"/>
                  <w:gridSpan w:val="2"/>
                  <w:shd w:val="clear" w:color="auto" w:fill="F2F2F2" w:themeFill="background1" w:themeFillShade="F2"/>
                  <w:vAlign w:val="center"/>
                </w:tcPr>
                <w:p w14:paraId="312359CB" w14:textId="11B894E1" w:rsidR="00A33EE2" w:rsidRPr="00C30B64" w:rsidRDefault="002A5642" w:rsidP="00A33EE2">
                  <w:pPr>
                    <w:pStyle w:val="102"/>
                    <w:rPr>
                      <w:rFonts w:cs="Times New Roman"/>
                      <w:b/>
                      <w:i/>
                      <w:sz w:val="24"/>
                    </w:rPr>
                  </w:pPr>
                  <w:r w:rsidRPr="00C30B64">
                    <w:rPr>
                      <w:rFonts w:cs="Times New Roman"/>
                      <w:b/>
                      <w:i/>
                      <w:sz w:val="24"/>
                    </w:rPr>
                    <w:t xml:space="preserve">Этап </w:t>
                  </w:r>
                  <w:r>
                    <w:rPr>
                      <w:rFonts w:cs="Times New Roman"/>
                      <w:b/>
                      <w:i/>
                      <w:sz w:val="24"/>
                    </w:rPr>
                    <w:t>4</w:t>
                  </w:r>
                  <w:r w:rsidRPr="00C30B64">
                    <w:rPr>
                      <w:rFonts w:cs="Times New Roman"/>
                      <w:b/>
                      <w:i/>
                      <w:sz w:val="24"/>
                    </w:rPr>
                    <w:t>.</w:t>
                  </w:r>
                  <w:r w:rsidR="00A33EE2" w:rsidRPr="00C30B64">
                    <w:rPr>
                      <w:rFonts w:cs="Times New Roman"/>
                      <w:b/>
                      <w:i/>
                      <w:sz w:val="24"/>
                    </w:rPr>
                    <w:t xml:space="preserve"> «Подготовка к </w:t>
                  </w:r>
                  <w:r>
                    <w:rPr>
                      <w:rFonts w:cs="Times New Roman"/>
                      <w:b/>
                      <w:i/>
                      <w:sz w:val="24"/>
                    </w:rPr>
                    <w:t>запуску</w:t>
                  </w:r>
                  <w:r w:rsidR="00A33EE2" w:rsidRPr="00C30B64">
                    <w:rPr>
                      <w:rFonts w:cs="Times New Roman"/>
                      <w:b/>
                      <w:i/>
                      <w:sz w:val="24"/>
                    </w:rPr>
                    <w:t>»</w:t>
                  </w:r>
                  <w:r w:rsidR="00BB309E">
                    <w:rPr>
                      <w:rFonts w:cs="Times New Roman"/>
                      <w:b/>
                      <w:i/>
                      <w:sz w:val="24"/>
                    </w:rPr>
                    <w:t xml:space="preserve"> (1 месяц)</w:t>
                  </w:r>
                </w:p>
              </w:tc>
              <w:tc>
                <w:tcPr>
                  <w:tcW w:w="2512" w:type="dxa"/>
                  <w:gridSpan w:val="2"/>
                  <w:shd w:val="clear" w:color="auto" w:fill="F2F2F2" w:themeFill="background1" w:themeFillShade="F2"/>
                  <w:vAlign w:val="center"/>
                </w:tcPr>
                <w:p w14:paraId="34389A5D" w14:textId="0ACFB6BE" w:rsidR="00A33EE2" w:rsidRPr="009C07E6" w:rsidRDefault="00BB309E" w:rsidP="00BB309E">
                  <w:pPr>
                    <w:pStyle w:val="102"/>
                    <w:jc w:val="center"/>
                    <w:rPr>
                      <w:b/>
                      <w:i/>
                      <w:sz w:val="24"/>
                    </w:rPr>
                  </w:pPr>
                  <w:r>
                    <w:rPr>
                      <w:rFonts w:cs="Times New Roman"/>
                      <w:b/>
                      <w:i/>
                      <w:sz w:val="24"/>
                    </w:rPr>
                    <w:t xml:space="preserve"> 2 месяца с даты начала работ</w:t>
                  </w:r>
                </w:p>
              </w:tc>
              <w:tc>
                <w:tcPr>
                  <w:tcW w:w="2311" w:type="dxa"/>
                  <w:shd w:val="clear" w:color="auto" w:fill="F2F2F2" w:themeFill="background1" w:themeFillShade="F2"/>
                  <w:vAlign w:val="center"/>
                </w:tcPr>
                <w:p w14:paraId="7A869E8C" w14:textId="4AFEAE56" w:rsidR="00A33EE2" w:rsidRPr="009C07E6" w:rsidRDefault="009A4708" w:rsidP="00BB309E">
                  <w:pPr>
                    <w:pStyle w:val="102"/>
                    <w:jc w:val="center"/>
                    <w:rPr>
                      <w:b/>
                      <w:i/>
                      <w:sz w:val="24"/>
                    </w:rPr>
                  </w:pPr>
                  <w:r>
                    <w:rPr>
                      <w:rFonts w:cs="Times New Roman"/>
                      <w:b/>
                      <w:bCs/>
                      <w:i/>
                      <w:color w:val="000000"/>
                      <w:sz w:val="24"/>
                    </w:rPr>
                    <w:t>3</w:t>
                  </w:r>
                  <w:r w:rsidR="002A5642" w:rsidRPr="00C30B64">
                    <w:rPr>
                      <w:rFonts w:cs="Times New Roman"/>
                      <w:b/>
                      <w:bCs/>
                      <w:i/>
                      <w:color w:val="000000"/>
                      <w:sz w:val="24"/>
                    </w:rPr>
                    <w:t xml:space="preserve"> </w:t>
                  </w:r>
                  <w:proofErr w:type="gramStart"/>
                  <w:r w:rsidR="002A5642" w:rsidRPr="00C30B64">
                    <w:rPr>
                      <w:rFonts w:cs="Times New Roman"/>
                      <w:b/>
                      <w:bCs/>
                      <w:i/>
                      <w:color w:val="000000"/>
                      <w:sz w:val="24"/>
                    </w:rPr>
                    <w:t>месяц</w:t>
                  </w:r>
                  <w:r>
                    <w:rPr>
                      <w:rFonts w:cs="Times New Roman"/>
                      <w:b/>
                      <w:bCs/>
                      <w:i/>
                      <w:color w:val="000000"/>
                      <w:sz w:val="24"/>
                    </w:rPr>
                    <w:t>а</w:t>
                  </w:r>
                  <w:r w:rsidR="00A33EE2" w:rsidRPr="00C30B64">
                    <w:rPr>
                      <w:rFonts w:cs="Times New Roman"/>
                      <w:b/>
                      <w:bCs/>
                      <w:i/>
                      <w:color w:val="000000"/>
                      <w:sz w:val="24"/>
                    </w:rPr>
                    <w:t xml:space="preserve"> </w:t>
                  </w:r>
                  <w:r w:rsidR="00BB309E">
                    <w:rPr>
                      <w:rFonts w:cs="Times New Roman"/>
                      <w:b/>
                      <w:bCs/>
                      <w:i/>
                      <w:color w:val="000000"/>
                      <w:sz w:val="24"/>
                    </w:rPr>
                    <w:t xml:space="preserve"> с</w:t>
                  </w:r>
                  <w:proofErr w:type="gramEnd"/>
                  <w:r w:rsidR="00BB309E">
                    <w:rPr>
                      <w:rFonts w:cs="Times New Roman"/>
                      <w:b/>
                      <w:bCs/>
                      <w:i/>
                      <w:color w:val="000000"/>
                      <w:sz w:val="24"/>
                    </w:rPr>
                    <w:t xml:space="preserve"> даты начала работ</w:t>
                  </w:r>
                </w:p>
              </w:tc>
            </w:tr>
            <w:tr w:rsidR="00A33EE2" w:rsidRPr="00C30B64" w14:paraId="42862D04" w14:textId="77777777" w:rsidTr="005C3B39">
              <w:tc>
                <w:tcPr>
                  <w:tcW w:w="692" w:type="dxa"/>
                </w:tcPr>
                <w:p w14:paraId="7BCA8011" w14:textId="77777777" w:rsidR="00A33EE2" w:rsidRPr="00C30B64" w:rsidRDefault="00A33EE2" w:rsidP="00A33EE2">
                  <w:pPr>
                    <w:pStyle w:val="22"/>
                    <w:tabs>
                      <w:tab w:val="num" w:pos="0"/>
                      <w:tab w:val="num" w:pos="142"/>
                    </w:tabs>
                    <w:ind w:right="175"/>
                    <w:rPr>
                      <w:rFonts w:cs="Times New Roman"/>
                      <w:i/>
                    </w:rPr>
                  </w:pPr>
                </w:p>
              </w:tc>
              <w:tc>
                <w:tcPr>
                  <w:tcW w:w="4011" w:type="dxa"/>
                  <w:gridSpan w:val="2"/>
                  <w:vAlign w:val="center"/>
                </w:tcPr>
                <w:p w14:paraId="22A016CC" w14:textId="77777777" w:rsidR="00A33EE2" w:rsidRPr="00C30B64" w:rsidRDefault="00A33EE2" w:rsidP="00A33EE2">
                  <w:pPr>
                    <w:pStyle w:val="a5"/>
                    <w:ind w:left="175"/>
                    <w:rPr>
                      <w:rFonts w:ascii="Times New Roman" w:hAnsi="Times New Roman" w:cs="Times New Roman"/>
                      <w:i/>
                    </w:rPr>
                  </w:pPr>
                  <w:r w:rsidRPr="00C30B64">
                    <w:rPr>
                      <w:rFonts w:ascii="Times New Roman" w:hAnsi="Times New Roman" w:cs="Times New Roman"/>
                      <w:b/>
                      <w:i/>
                    </w:rPr>
                    <w:t xml:space="preserve">Работы проводятся по всем системам </w:t>
                  </w:r>
                </w:p>
                <w:p w14:paraId="72974515"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Актуализация проектной, технической и эксплуатационной документации</w:t>
                  </w:r>
                </w:p>
                <w:p w14:paraId="30422094"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Подготовка учебных материалов для обучения пользователей работе с новым функционалом</w:t>
                  </w:r>
                </w:p>
                <w:p w14:paraId="73E8A19C"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color w:val="000000" w:themeColor="text1"/>
                    </w:rPr>
                    <w:t>Подготовка методики проведения и анализа результатов ОЭ</w:t>
                  </w:r>
                </w:p>
                <w:p w14:paraId="3E8CC154"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color w:val="000000" w:themeColor="text1"/>
                    </w:rPr>
                    <w:t>Подготовка концепции обучения, учебных материалов для обучения пользователей (обучающих видеороликов)</w:t>
                  </w:r>
                </w:p>
                <w:p w14:paraId="38E17D78"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Проведение ПСИ перед вводом в ОЭ</w:t>
                  </w:r>
                </w:p>
                <w:p w14:paraId="3D974926"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color w:val="000000" w:themeColor="text1"/>
                    </w:rPr>
                    <w:t>Устранение замечаний по результатам интеграционного тестирования</w:t>
                  </w:r>
                </w:p>
                <w:p w14:paraId="6FDE0780"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Подготовка протокола готовности к переводу в ОЭ</w:t>
                  </w:r>
                </w:p>
                <w:p w14:paraId="33D2AB64"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Обучение пользователей</w:t>
                  </w:r>
                </w:p>
                <w:p w14:paraId="3405F8C4" w14:textId="77777777" w:rsidR="00A33EE2" w:rsidRPr="00C30B64" w:rsidRDefault="00A33EE2" w:rsidP="00A33EE2">
                  <w:pPr>
                    <w:pStyle w:val="a5"/>
                    <w:widowControl/>
                    <w:numPr>
                      <w:ilvl w:val="0"/>
                      <w:numId w:val="33"/>
                    </w:numPr>
                    <w:spacing w:before="60" w:after="60"/>
                    <w:ind w:left="175" w:hanging="108"/>
                    <w:rPr>
                      <w:rFonts w:ascii="Times New Roman" w:hAnsi="Times New Roman" w:cs="Times New Roman"/>
                      <w:i/>
                    </w:rPr>
                  </w:pPr>
                  <w:r w:rsidRPr="00C30B64">
                    <w:rPr>
                      <w:rFonts w:ascii="Times New Roman" w:hAnsi="Times New Roman" w:cs="Times New Roman"/>
                      <w:i/>
                    </w:rPr>
                    <w:t>Обучение сотрудников технической поддержки дорабатываемых систем</w:t>
                  </w:r>
                </w:p>
                <w:p w14:paraId="64253E15" w14:textId="77777777" w:rsidR="00A33EE2" w:rsidRPr="00C30B64" w:rsidRDefault="00A33EE2" w:rsidP="00A33EE2">
                  <w:pPr>
                    <w:pStyle w:val="a5"/>
                    <w:ind w:left="175"/>
                    <w:rPr>
                      <w:rFonts w:ascii="Times New Roman" w:hAnsi="Times New Roman" w:cs="Times New Roman"/>
                      <w:i/>
                    </w:rPr>
                  </w:pPr>
                </w:p>
              </w:tc>
              <w:tc>
                <w:tcPr>
                  <w:tcW w:w="4823" w:type="dxa"/>
                  <w:gridSpan w:val="3"/>
                </w:tcPr>
                <w:p w14:paraId="03CBA564" w14:textId="77777777"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Актуализированная/новая проектная, техническая и эксплуатационная документация</w:t>
                  </w:r>
                </w:p>
                <w:p w14:paraId="3694A72C" w14:textId="77777777" w:rsidR="00A33EE2" w:rsidRPr="00C30B64" w:rsidRDefault="00A33EE2" w:rsidP="00A33EE2">
                  <w:pPr>
                    <w:pStyle w:val="100"/>
                    <w:numPr>
                      <w:ilvl w:val="0"/>
                      <w:numId w:val="33"/>
                    </w:numPr>
                    <w:rPr>
                      <w:rFonts w:cs="Times New Roman"/>
                      <w:i/>
                      <w:sz w:val="24"/>
                    </w:rPr>
                  </w:pPr>
                  <w:r w:rsidRPr="00C30B64">
                    <w:rPr>
                      <w:rFonts w:cs="Times New Roman"/>
                      <w:bCs/>
                      <w:i/>
                      <w:sz w:val="24"/>
                    </w:rPr>
                    <w:t>Программа и материалы для обучения пользователей работе с новым функционалом</w:t>
                  </w:r>
                </w:p>
                <w:p w14:paraId="7FDE2583" w14:textId="77777777"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 xml:space="preserve">Концепция проведения тестирования </w:t>
                  </w:r>
                </w:p>
                <w:p w14:paraId="08520D53" w14:textId="77777777" w:rsidR="00A33EE2" w:rsidRPr="00C30B64" w:rsidRDefault="00A33EE2" w:rsidP="00A33EE2">
                  <w:pPr>
                    <w:pStyle w:val="100"/>
                    <w:numPr>
                      <w:ilvl w:val="0"/>
                      <w:numId w:val="33"/>
                    </w:numPr>
                    <w:rPr>
                      <w:rFonts w:cs="Times New Roman"/>
                      <w:i/>
                      <w:sz w:val="24"/>
                    </w:rPr>
                  </w:pPr>
                  <w:r w:rsidRPr="00C30B64">
                    <w:rPr>
                      <w:rFonts w:cs="Times New Roman"/>
                      <w:bCs/>
                      <w:i/>
                      <w:sz w:val="24"/>
                    </w:rPr>
                    <w:t>Программа и методика испытаний</w:t>
                  </w:r>
                </w:p>
                <w:p w14:paraId="4ED5F102" w14:textId="77777777" w:rsidR="00A33EE2" w:rsidRPr="00C30B64" w:rsidRDefault="00A33EE2" w:rsidP="00A33EE2">
                  <w:pPr>
                    <w:pStyle w:val="100"/>
                    <w:numPr>
                      <w:ilvl w:val="0"/>
                      <w:numId w:val="33"/>
                    </w:numPr>
                    <w:rPr>
                      <w:rFonts w:cs="Times New Roman"/>
                      <w:i/>
                      <w:sz w:val="24"/>
                    </w:rPr>
                  </w:pPr>
                  <w:r w:rsidRPr="00C30B64">
                    <w:rPr>
                      <w:rFonts w:cs="Times New Roman"/>
                      <w:bCs/>
                      <w:i/>
                      <w:sz w:val="24"/>
                    </w:rPr>
                    <w:t>Сценарии полнофункционального тестирования</w:t>
                  </w:r>
                </w:p>
                <w:p w14:paraId="008BBAFD" w14:textId="77777777" w:rsidR="00A33EE2" w:rsidRPr="00C30B64" w:rsidRDefault="00A33EE2" w:rsidP="00A33EE2">
                  <w:pPr>
                    <w:pStyle w:val="100"/>
                    <w:numPr>
                      <w:ilvl w:val="0"/>
                      <w:numId w:val="33"/>
                    </w:numPr>
                    <w:rPr>
                      <w:rFonts w:cs="Times New Roman"/>
                      <w:i/>
                      <w:sz w:val="24"/>
                    </w:rPr>
                  </w:pPr>
                  <w:r w:rsidRPr="00C30B64">
                    <w:rPr>
                      <w:rFonts w:cs="Times New Roman"/>
                      <w:i/>
                      <w:sz w:val="24"/>
                    </w:rPr>
                    <w:t>Методика проведения и анализа результатов ОЭ</w:t>
                  </w:r>
                </w:p>
                <w:p w14:paraId="0B91268C" w14:textId="77777777"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Концепция обучения. Программа обучения. Обучающие видеоролики.</w:t>
                  </w:r>
                </w:p>
                <w:p w14:paraId="5A8089E6" w14:textId="77777777"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Протокол готовности к переводу в ОЭ</w:t>
                  </w:r>
                </w:p>
                <w:p w14:paraId="10371503" w14:textId="77777777"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Методика проведения и анализа результатов ОЭ</w:t>
                  </w:r>
                </w:p>
                <w:p w14:paraId="2C2DC4CB" w14:textId="77777777"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Концепция обучения, обучающие видеоролики</w:t>
                  </w:r>
                </w:p>
                <w:p w14:paraId="72E37C21" w14:textId="77777777" w:rsidR="00A33EE2" w:rsidRPr="00C30B64" w:rsidRDefault="00A33EE2" w:rsidP="00A33EE2">
                  <w:pPr>
                    <w:pStyle w:val="100"/>
                    <w:numPr>
                      <w:ilvl w:val="0"/>
                      <w:numId w:val="33"/>
                    </w:numPr>
                    <w:rPr>
                      <w:rFonts w:cs="Times New Roman"/>
                      <w:i/>
                      <w:sz w:val="24"/>
                    </w:rPr>
                  </w:pPr>
                  <w:r w:rsidRPr="00C30B64">
                    <w:rPr>
                      <w:rFonts w:cs="Times New Roman"/>
                      <w:bCs/>
                      <w:i/>
                      <w:sz w:val="24"/>
                    </w:rPr>
                    <w:t>Протокол проведения ПСИ</w:t>
                  </w:r>
                </w:p>
                <w:p w14:paraId="1C1DFCC5" w14:textId="77777777"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Протокол устранения замечаний</w:t>
                  </w:r>
                </w:p>
                <w:p w14:paraId="4576D1EE" w14:textId="77777777"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Протокол готовности к переводу в ОЭ</w:t>
                  </w:r>
                </w:p>
                <w:p w14:paraId="7A60726C" w14:textId="77777777" w:rsidR="00A33EE2" w:rsidRPr="00C30B64" w:rsidRDefault="00A33EE2" w:rsidP="00A33EE2">
                  <w:pPr>
                    <w:pStyle w:val="100"/>
                    <w:numPr>
                      <w:ilvl w:val="0"/>
                      <w:numId w:val="33"/>
                    </w:numPr>
                    <w:rPr>
                      <w:rFonts w:cs="Times New Roman"/>
                      <w:i/>
                      <w:sz w:val="24"/>
                    </w:rPr>
                  </w:pPr>
                  <w:r w:rsidRPr="00C30B64">
                    <w:rPr>
                      <w:rFonts w:cs="Times New Roman"/>
                      <w:i/>
                      <w:sz w:val="24"/>
                    </w:rPr>
                    <w:t>Протокол обучения сотрудников технической поддержки</w:t>
                  </w:r>
                </w:p>
                <w:p w14:paraId="611286B4" w14:textId="77777777" w:rsidR="00A33EE2" w:rsidRPr="00C30B64" w:rsidRDefault="00A33EE2" w:rsidP="00A33EE2">
                  <w:pPr>
                    <w:pStyle w:val="100"/>
                    <w:numPr>
                      <w:ilvl w:val="0"/>
                      <w:numId w:val="33"/>
                    </w:numPr>
                    <w:rPr>
                      <w:rFonts w:cs="Times New Roman"/>
                      <w:i/>
                      <w:sz w:val="24"/>
                    </w:rPr>
                  </w:pPr>
                  <w:r w:rsidRPr="00C30B64">
                    <w:rPr>
                      <w:rFonts w:cs="Times New Roman"/>
                      <w:i/>
                      <w:sz w:val="24"/>
                    </w:rPr>
                    <w:t>Протокол обучения пользователей</w:t>
                  </w:r>
                </w:p>
                <w:p w14:paraId="1EC68FC5" w14:textId="77777777" w:rsidR="00A33EE2" w:rsidRPr="00C30B64" w:rsidRDefault="00A33EE2" w:rsidP="00A33EE2">
                  <w:pPr>
                    <w:pStyle w:val="a5"/>
                    <w:ind w:left="317"/>
                    <w:rPr>
                      <w:rFonts w:ascii="Times New Roman" w:hAnsi="Times New Roman" w:cs="Times New Roman"/>
                      <w:i/>
                    </w:rPr>
                  </w:pPr>
                </w:p>
              </w:tc>
            </w:tr>
            <w:tr w:rsidR="00A33EE2" w:rsidRPr="00C30B64" w14:paraId="147B0755" w14:textId="77777777" w:rsidTr="005C3B39">
              <w:tc>
                <w:tcPr>
                  <w:tcW w:w="692" w:type="dxa"/>
                  <w:shd w:val="clear" w:color="auto" w:fill="F2F2F2" w:themeFill="background1" w:themeFillShade="F2"/>
                  <w:vAlign w:val="center"/>
                </w:tcPr>
                <w:p w14:paraId="3079D1FD" w14:textId="77777777" w:rsidR="00A33EE2" w:rsidRPr="00C30B64" w:rsidRDefault="00A33EE2" w:rsidP="009C07E6">
                  <w:pPr>
                    <w:pStyle w:val="16"/>
                    <w:numPr>
                      <w:ilvl w:val="0"/>
                      <w:numId w:val="43"/>
                    </w:numPr>
                    <w:jc w:val="left"/>
                    <w:rPr>
                      <w:rFonts w:cs="Times New Roman"/>
                      <w:b/>
                      <w:i/>
                    </w:rPr>
                  </w:pPr>
                </w:p>
              </w:tc>
              <w:tc>
                <w:tcPr>
                  <w:tcW w:w="4011" w:type="dxa"/>
                  <w:gridSpan w:val="2"/>
                  <w:shd w:val="clear" w:color="auto" w:fill="F2F2F2" w:themeFill="background1" w:themeFillShade="F2"/>
                  <w:vAlign w:val="center"/>
                </w:tcPr>
                <w:p w14:paraId="4C79A117" w14:textId="4D02B0E5" w:rsidR="00A33EE2" w:rsidRPr="00C30B64" w:rsidRDefault="00A33EE2" w:rsidP="00A33EE2">
                  <w:pPr>
                    <w:pStyle w:val="102"/>
                    <w:rPr>
                      <w:rFonts w:cs="Times New Roman"/>
                      <w:b/>
                      <w:i/>
                      <w:sz w:val="24"/>
                    </w:rPr>
                  </w:pPr>
                  <w:r w:rsidRPr="00C30B64">
                    <w:rPr>
                      <w:rFonts w:cs="Times New Roman"/>
                      <w:b/>
                      <w:i/>
                      <w:sz w:val="24"/>
                    </w:rPr>
                    <w:t xml:space="preserve">Этап </w:t>
                  </w:r>
                  <w:r w:rsidR="002A5642">
                    <w:rPr>
                      <w:rFonts w:cs="Times New Roman"/>
                      <w:b/>
                      <w:i/>
                      <w:sz w:val="24"/>
                    </w:rPr>
                    <w:t>5</w:t>
                  </w:r>
                  <w:r w:rsidR="002A5642" w:rsidRPr="00C30B64">
                    <w:rPr>
                      <w:rFonts w:cs="Times New Roman"/>
                      <w:b/>
                      <w:i/>
                      <w:sz w:val="24"/>
                    </w:rPr>
                    <w:t>. «</w:t>
                  </w:r>
                  <w:r w:rsidR="002A5642">
                    <w:rPr>
                      <w:rFonts w:cs="Times New Roman"/>
                      <w:b/>
                      <w:i/>
                      <w:sz w:val="24"/>
                    </w:rPr>
                    <w:t>О</w:t>
                  </w:r>
                  <w:r w:rsidR="002A5642" w:rsidRPr="00C30B64">
                    <w:rPr>
                      <w:rFonts w:cs="Times New Roman"/>
                      <w:b/>
                      <w:i/>
                      <w:sz w:val="24"/>
                    </w:rPr>
                    <w:t>пытн</w:t>
                  </w:r>
                  <w:r w:rsidR="002A5642">
                    <w:rPr>
                      <w:rFonts w:cs="Times New Roman"/>
                      <w:b/>
                      <w:i/>
                      <w:sz w:val="24"/>
                    </w:rPr>
                    <w:t>о-промышленная</w:t>
                  </w:r>
                  <w:r w:rsidRPr="00C30B64">
                    <w:rPr>
                      <w:rFonts w:cs="Times New Roman"/>
                      <w:b/>
                      <w:i/>
                      <w:sz w:val="24"/>
                    </w:rPr>
                    <w:t xml:space="preserve"> эксплуатация»</w:t>
                  </w:r>
                  <w:r w:rsidR="00BB309E">
                    <w:rPr>
                      <w:rFonts w:cs="Times New Roman"/>
                      <w:b/>
                      <w:i/>
                      <w:sz w:val="24"/>
                    </w:rPr>
                    <w:t xml:space="preserve"> (2 месяца)</w:t>
                  </w:r>
                </w:p>
              </w:tc>
              <w:tc>
                <w:tcPr>
                  <w:tcW w:w="2512" w:type="dxa"/>
                  <w:gridSpan w:val="2"/>
                  <w:shd w:val="clear" w:color="auto" w:fill="F2F2F2" w:themeFill="background1" w:themeFillShade="F2"/>
                  <w:vAlign w:val="center"/>
                </w:tcPr>
                <w:p w14:paraId="7125C273" w14:textId="7DDBF5B5" w:rsidR="00A33EE2" w:rsidRPr="00C30B64" w:rsidRDefault="00BB309E" w:rsidP="00A33EE2">
                  <w:pPr>
                    <w:pStyle w:val="102"/>
                    <w:jc w:val="center"/>
                    <w:rPr>
                      <w:rFonts w:cs="Times New Roman"/>
                      <w:b/>
                      <w:i/>
                      <w:sz w:val="24"/>
                    </w:rPr>
                  </w:pPr>
                  <w:r>
                    <w:rPr>
                      <w:rFonts w:cs="Times New Roman"/>
                      <w:b/>
                      <w:i/>
                      <w:sz w:val="24"/>
                    </w:rPr>
                    <w:t xml:space="preserve"> 3 месяца с даты начала работ</w:t>
                  </w:r>
                </w:p>
              </w:tc>
              <w:tc>
                <w:tcPr>
                  <w:tcW w:w="2311" w:type="dxa"/>
                  <w:shd w:val="clear" w:color="auto" w:fill="F2F2F2" w:themeFill="background1" w:themeFillShade="F2"/>
                  <w:vAlign w:val="center"/>
                </w:tcPr>
                <w:p w14:paraId="639634F8" w14:textId="4A61F021" w:rsidR="00A33EE2" w:rsidRPr="00C30B64" w:rsidRDefault="009A4708" w:rsidP="00BB309E">
                  <w:pPr>
                    <w:pStyle w:val="102"/>
                    <w:jc w:val="center"/>
                    <w:rPr>
                      <w:rFonts w:cs="Times New Roman"/>
                      <w:b/>
                      <w:i/>
                      <w:sz w:val="24"/>
                    </w:rPr>
                  </w:pPr>
                  <w:r>
                    <w:rPr>
                      <w:rFonts w:cs="Times New Roman"/>
                      <w:b/>
                      <w:bCs/>
                      <w:i/>
                      <w:color w:val="000000"/>
                      <w:sz w:val="24"/>
                    </w:rPr>
                    <w:t>5</w:t>
                  </w:r>
                  <w:r w:rsidR="002A5642" w:rsidRPr="00C30B64">
                    <w:rPr>
                      <w:rFonts w:cs="Times New Roman"/>
                      <w:b/>
                      <w:bCs/>
                      <w:i/>
                      <w:color w:val="000000"/>
                      <w:sz w:val="24"/>
                    </w:rPr>
                    <w:t xml:space="preserve"> </w:t>
                  </w:r>
                  <w:proofErr w:type="gramStart"/>
                  <w:r w:rsidR="002A5642" w:rsidRPr="00C30B64">
                    <w:rPr>
                      <w:rFonts w:cs="Times New Roman"/>
                      <w:b/>
                      <w:bCs/>
                      <w:i/>
                      <w:color w:val="000000"/>
                      <w:sz w:val="24"/>
                    </w:rPr>
                    <w:t>месяц</w:t>
                  </w:r>
                  <w:r w:rsidR="00372FF0">
                    <w:rPr>
                      <w:rFonts w:cs="Times New Roman"/>
                      <w:b/>
                      <w:bCs/>
                      <w:i/>
                      <w:color w:val="000000"/>
                      <w:sz w:val="24"/>
                    </w:rPr>
                    <w:t>ев</w:t>
                  </w:r>
                  <w:r w:rsidR="00A33EE2" w:rsidRPr="00C30B64">
                    <w:rPr>
                      <w:rFonts w:cs="Times New Roman"/>
                      <w:b/>
                      <w:bCs/>
                      <w:i/>
                      <w:color w:val="000000"/>
                      <w:sz w:val="24"/>
                    </w:rPr>
                    <w:t xml:space="preserve"> </w:t>
                  </w:r>
                  <w:r w:rsidR="00BB309E">
                    <w:rPr>
                      <w:rFonts w:cs="Times New Roman"/>
                      <w:b/>
                      <w:bCs/>
                      <w:i/>
                      <w:color w:val="000000"/>
                      <w:sz w:val="24"/>
                    </w:rPr>
                    <w:t xml:space="preserve"> с</w:t>
                  </w:r>
                  <w:proofErr w:type="gramEnd"/>
                  <w:r w:rsidR="00BB309E">
                    <w:rPr>
                      <w:rFonts w:cs="Times New Roman"/>
                      <w:b/>
                      <w:bCs/>
                      <w:i/>
                      <w:color w:val="000000"/>
                      <w:sz w:val="24"/>
                    </w:rPr>
                    <w:t xml:space="preserve"> даты начала работ</w:t>
                  </w:r>
                </w:p>
              </w:tc>
            </w:tr>
            <w:tr w:rsidR="00A33EE2" w:rsidRPr="00C30B64" w14:paraId="02291330" w14:textId="77777777" w:rsidTr="005C3B39">
              <w:tc>
                <w:tcPr>
                  <w:tcW w:w="702" w:type="dxa"/>
                  <w:gridSpan w:val="2"/>
                </w:tcPr>
                <w:p w14:paraId="4ED4F74F" w14:textId="77777777" w:rsidR="00A33EE2" w:rsidRPr="00C30B64" w:rsidRDefault="00A33EE2" w:rsidP="00A33EE2">
                  <w:pPr>
                    <w:pStyle w:val="22"/>
                    <w:tabs>
                      <w:tab w:val="num" w:pos="0"/>
                      <w:tab w:val="num" w:pos="142"/>
                    </w:tabs>
                    <w:ind w:right="175"/>
                    <w:rPr>
                      <w:rFonts w:cs="Times New Roman"/>
                      <w:i/>
                    </w:rPr>
                  </w:pPr>
                </w:p>
              </w:tc>
              <w:tc>
                <w:tcPr>
                  <w:tcW w:w="4001" w:type="dxa"/>
                  <w:vAlign w:val="center"/>
                </w:tcPr>
                <w:p w14:paraId="05AAC03B" w14:textId="77777777" w:rsidR="00A33EE2" w:rsidRPr="00C30B64" w:rsidRDefault="00A33EE2" w:rsidP="00A33EE2">
                  <w:pPr>
                    <w:pStyle w:val="a5"/>
                    <w:widowControl/>
                    <w:numPr>
                      <w:ilvl w:val="0"/>
                      <w:numId w:val="33"/>
                    </w:numPr>
                    <w:spacing w:before="60" w:after="60"/>
                    <w:rPr>
                      <w:rFonts w:ascii="Times New Roman" w:hAnsi="Times New Roman" w:cs="Times New Roman"/>
                      <w:i/>
                    </w:rPr>
                  </w:pPr>
                  <w:r w:rsidRPr="00C30B64">
                    <w:rPr>
                      <w:rFonts w:ascii="Times New Roman" w:hAnsi="Times New Roman" w:cs="Times New Roman"/>
                      <w:i/>
                    </w:rPr>
                    <w:t>Проведение опытной эксплуатации, поддержка пользователей в ходе ОЭ</w:t>
                  </w:r>
                </w:p>
                <w:p w14:paraId="029D516F" w14:textId="2007CF8C" w:rsidR="00A33EE2" w:rsidRPr="00C30B64" w:rsidRDefault="00A33EE2" w:rsidP="00A33EE2">
                  <w:pPr>
                    <w:numPr>
                      <w:ilvl w:val="0"/>
                      <w:numId w:val="33"/>
                    </w:numPr>
                    <w:spacing w:before="60" w:after="60"/>
                    <w:rPr>
                      <w:i/>
                      <w:sz w:val="24"/>
                      <w:szCs w:val="24"/>
                    </w:rPr>
                  </w:pPr>
                  <w:r w:rsidRPr="00C30B64">
                    <w:rPr>
                      <w:i/>
                      <w:sz w:val="24"/>
                      <w:szCs w:val="24"/>
                    </w:rPr>
                    <w:t>Устранение замечаний</w:t>
                  </w:r>
                  <w:r w:rsidR="002A5642" w:rsidRPr="00C30B64">
                    <w:rPr>
                      <w:i/>
                      <w:sz w:val="24"/>
                      <w:szCs w:val="24"/>
                    </w:rPr>
                    <w:t>,</w:t>
                  </w:r>
                  <w:r w:rsidRPr="00C30B64">
                    <w:rPr>
                      <w:i/>
                      <w:sz w:val="24"/>
                      <w:szCs w:val="24"/>
                    </w:rPr>
                    <w:t xml:space="preserve"> выявленных на этапе ОЭ</w:t>
                  </w:r>
                </w:p>
                <w:p w14:paraId="6849B310" w14:textId="49CACF01" w:rsidR="00A33EE2" w:rsidRPr="00C30B64" w:rsidRDefault="00A33EE2" w:rsidP="00A33EE2">
                  <w:pPr>
                    <w:pStyle w:val="a5"/>
                    <w:widowControl/>
                    <w:numPr>
                      <w:ilvl w:val="0"/>
                      <w:numId w:val="33"/>
                    </w:numPr>
                    <w:spacing w:before="60" w:after="60"/>
                    <w:rPr>
                      <w:rFonts w:ascii="Times New Roman" w:hAnsi="Times New Roman" w:cs="Times New Roman"/>
                      <w:i/>
                    </w:rPr>
                  </w:pPr>
                  <w:r w:rsidRPr="00C30B64">
                    <w:rPr>
                      <w:rFonts w:ascii="Times New Roman" w:hAnsi="Times New Roman" w:cs="Times New Roman"/>
                      <w:i/>
                      <w:color w:val="000000" w:themeColor="text1"/>
                    </w:rPr>
                    <w:t xml:space="preserve">Актуализация документов предыдущих этапов (перечень </w:t>
                  </w:r>
                  <w:r w:rsidRPr="00C30B64">
                    <w:rPr>
                      <w:rFonts w:ascii="Times New Roman" w:hAnsi="Times New Roman" w:cs="Times New Roman"/>
                      <w:i/>
                      <w:color w:val="000000" w:themeColor="text1"/>
                    </w:rPr>
                    <w:lastRenderedPageBreak/>
                    <w:t xml:space="preserve">будет </w:t>
                  </w:r>
                  <w:r w:rsidR="002A5642" w:rsidRPr="00C30B64">
                    <w:rPr>
                      <w:rFonts w:ascii="Times New Roman" w:hAnsi="Times New Roman" w:cs="Times New Roman"/>
                      <w:i/>
                      <w:color w:val="000000" w:themeColor="text1"/>
                    </w:rPr>
                    <w:t>определён</w:t>
                  </w:r>
                  <w:r w:rsidRPr="00C30B64">
                    <w:rPr>
                      <w:rFonts w:ascii="Times New Roman" w:hAnsi="Times New Roman" w:cs="Times New Roman"/>
                      <w:i/>
                      <w:color w:val="000000" w:themeColor="text1"/>
                    </w:rPr>
                    <w:t xml:space="preserve"> в протоколе готовности к переводу в ПЭ)</w:t>
                  </w:r>
                </w:p>
                <w:p w14:paraId="6E675F4E" w14:textId="77777777" w:rsidR="00A33EE2" w:rsidRPr="00C30B64" w:rsidRDefault="00A33EE2" w:rsidP="00A33EE2">
                  <w:pPr>
                    <w:pStyle w:val="a5"/>
                    <w:widowControl/>
                    <w:numPr>
                      <w:ilvl w:val="0"/>
                      <w:numId w:val="33"/>
                    </w:numPr>
                    <w:spacing w:before="60" w:after="60"/>
                    <w:rPr>
                      <w:rFonts w:ascii="Times New Roman" w:hAnsi="Times New Roman" w:cs="Times New Roman"/>
                      <w:i/>
                    </w:rPr>
                  </w:pPr>
                  <w:r w:rsidRPr="00C30B64">
                    <w:rPr>
                      <w:rFonts w:ascii="Times New Roman" w:hAnsi="Times New Roman" w:cs="Times New Roman"/>
                      <w:i/>
                      <w:color w:val="000000" w:themeColor="text1"/>
                    </w:rPr>
                    <w:t xml:space="preserve">Подготовка Протокола готовности к переводу в ПЭ </w:t>
                  </w:r>
                </w:p>
              </w:tc>
              <w:tc>
                <w:tcPr>
                  <w:tcW w:w="4823" w:type="dxa"/>
                  <w:gridSpan w:val="3"/>
                </w:tcPr>
                <w:p w14:paraId="799DDF77" w14:textId="77777777" w:rsidR="00A33EE2" w:rsidRPr="00C30B64" w:rsidRDefault="00A33EE2" w:rsidP="00A33EE2">
                  <w:pPr>
                    <w:pStyle w:val="100"/>
                    <w:numPr>
                      <w:ilvl w:val="0"/>
                      <w:numId w:val="33"/>
                    </w:numPr>
                    <w:rPr>
                      <w:rFonts w:cs="Times New Roman"/>
                      <w:i/>
                      <w:sz w:val="24"/>
                    </w:rPr>
                  </w:pPr>
                  <w:r w:rsidRPr="00C30B64">
                    <w:rPr>
                      <w:rFonts w:cs="Times New Roman"/>
                      <w:i/>
                      <w:sz w:val="24"/>
                    </w:rPr>
                    <w:lastRenderedPageBreak/>
                    <w:t>Отчёт о проведении опытной эксплуатации</w:t>
                  </w:r>
                </w:p>
                <w:p w14:paraId="3892E3BF" w14:textId="77777777"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Протокол устранения замечаний</w:t>
                  </w:r>
                </w:p>
                <w:p w14:paraId="7637F89D" w14:textId="788127B3"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t xml:space="preserve">Реестр замечаний и предложений, полученных по результатам </w:t>
                  </w:r>
                  <w:r w:rsidR="002A5642" w:rsidRPr="00C30B64">
                    <w:rPr>
                      <w:rFonts w:cs="Times New Roman"/>
                      <w:i/>
                      <w:color w:val="000000" w:themeColor="text1"/>
                      <w:sz w:val="24"/>
                    </w:rPr>
                    <w:t>приёмочных</w:t>
                  </w:r>
                  <w:r w:rsidRPr="00C30B64">
                    <w:rPr>
                      <w:rFonts w:cs="Times New Roman"/>
                      <w:i/>
                      <w:color w:val="000000" w:themeColor="text1"/>
                      <w:sz w:val="24"/>
                    </w:rPr>
                    <w:t xml:space="preserve"> испытаний (при необходимости, возможно в составе Протокола предварительных испытаний) </w:t>
                  </w:r>
                </w:p>
                <w:p w14:paraId="5C49A442" w14:textId="0DDCE834" w:rsidR="00A33EE2" w:rsidRPr="00C30B64" w:rsidRDefault="00A33EE2" w:rsidP="00A33EE2">
                  <w:pPr>
                    <w:pStyle w:val="100"/>
                    <w:numPr>
                      <w:ilvl w:val="0"/>
                      <w:numId w:val="33"/>
                    </w:numPr>
                    <w:rPr>
                      <w:rFonts w:cs="Times New Roman"/>
                      <w:i/>
                      <w:sz w:val="24"/>
                    </w:rPr>
                  </w:pPr>
                  <w:r w:rsidRPr="00C30B64">
                    <w:rPr>
                      <w:rFonts w:cs="Times New Roman"/>
                      <w:i/>
                      <w:color w:val="000000" w:themeColor="text1"/>
                      <w:sz w:val="24"/>
                    </w:rPr>
                    <w:lastRenderedPageBreak/>
                    <w:t xml:space="preserve">Актуализированные документы по предыдущим этапам (перечень будет </w:t>
                  </w:r>
                  <w:r w:rsidR="002A5642" w:rsidRPr="00C30B64">
                    <w:rPr>
                      <w:rFonts w:cs="Times New Roman"/>
                      <w:i/>
                      <w:color w:val="000000" w:themeColor="text1"/>
                      <w:sz w:val="24"/>
                    </w:rPr>
                    <w:t>определён</w:t>
                  </w:r>
                  <w:r w:rsidRPr="00C30B64">
                    <w:rPr>
                      <w:rFonts w:cs="Times New Roman"/>
                      <w:i/>
                      <w:color w:val="000000" w:themeColor="text1"/>
                      <w:sz w:val="24"/>
                    </w:rPr>
                    <w:t xml:space="preserve"> в протоколе готовности к переводу в ПЭ)</w:t>
                  </w:r>
                </w:p>
                <w:p w14:paraId="102F5052" w14:textId="77777777" w:rsidR="00A33EE2" w:rsidRPr="00C30B64" w:rsidRDefault="00A33EE2" w:rsidP="00A33EE2">
                  <w:pPr>
                    <w:pStyle w:val="100"/>
                    <w:numPr>
                      <w:ilvl w:val="0"/>
                      <w:numId w:val="33"/>
                    </w:numPr>
                    <w:rPr>
                      <w:rFonts w:cs="Times New Roman"/>
                      <w:i/>
                      <w:sz w:val="24"/>
                    </w:rPr>
                  </w:pPr>
                  <w:r w:rsidRPr="00C30B64">
                    <w:rPr>
                      <w:rFonts w:cs="Times New Roman"/>
                      <w:i/>
                      <w:sz w:val="24"/>
                    </w:rPr>
                    <w:t>Протокол готовности к переводу в ПЭ</w:t>
                  </w:r>
                </w:p>
              </w:tc>
            </w:tr>
            <w:tr w:rsidR="00A33EE2" w:rsidRPr="00C30B64" w14:paraId="4F9938E4" w14:textId="77777777" w:rsidTr="005C3B39">
              <w:tc>
                <w:tcPr>
                  <w:tcW w:w="692" w:type="dxa"/>
                  <w:shd w:val="clear" w:color="auto" w:fill="F2F2F2" w:themeFill="background1" w:themeFillShade="F2"/>
                  <w:vAlign w:val="center"/>
                </w:tcPr>
                <w:p w14:paraId="7CD1D128" w14:textId="77777777" w:rsidR="00A33EE2" w:rsidRPr="00C30B64" w:rsidRDefault="00A33EE2" w:rsidP="009C07E6">
                  <w:pPr>
                    <w:pStyle w:val="16"/>
                    <w:numPr>
                      <w:ilvl w:val="0"/>
                      <w:numId w:val="43"/>
                    </w:numPr>
                    <w:jc w:val="left"/>
                    <w:rPr>
                      <w:rFonts w:cs="Times New Roman"/>
                      <w:b/>
                      <w:i/>
                    </w:rPr>
                  </w:pPr>
                </w:p>
              </w:tc>
              <w:tc>
                <w:tcPr>
                  <w:tcW w:w="4011" w:type="dxa"/>
                  <w:gridSpan w:val="2"/>
                  <w:shd w:val="clear" w:color="auto" w:fill="F2F2F2" w:themeFill="background1" w:themeFillShade="F2"/>
                  <w:vAlign w:val="center"/>
                </w:tcPr>
                <w:p w14:paraId="1851D8A2" w14:textId="3E65FD00" w:rsidR="00A33EE2" w:rsidRPr="009C07E6" w:rsidRDefault="00A33EE2" w:rsidP="00A33EE2">
                  <w:pPr>
                    <w:pStyle w:val="102"/>
                    <w:rPr>
                      <w:b/>
                      <w:i/>
                      <w:sz w:val="24"/>
                    </w:rPr>
                  </w:pPr>
                  <w:r w:rsidRPr="00C30B64">
                    <w:rPr>
                      <w:rFonts w:cs="Times New Roman"/>
                      <w:b/>
                      <w:i/>
                      <w:sz w:val="24"/>
                    </w:rPr>
                    <w:t xml:space="preserve">Этап </w:t>
                  </w:r>
                  <w:r w:rsidR="002A5642">
                    <w:rPr>
                      <w:rFonts w:cs="Times New Roman"/>
                      <w:b/>
                      <w:i/>
                      <w:sz w:val="24"/>
                    </w:rPr>
                    <w:t>6</w:t>
                  </w:r>
                  <w:r w:rsidR="002A5642" w:rsidRPr="00C30B64">
                    <w:rPr>
                      <w:rFonts w:cs="Times New Roman"/>
                      <w:b/>
                      <w:i/>
                      <w:sz w:val="24"/>
                    </w:rPr>
                    <w:t>. «</w:t>
                  </w:r>
                  <w:r w:rsidR="002A5642">
                    <w:rPr>
                      <w:rFonts w:cs="Times New Roman"/>
                      <w:b/>
                      <w:i/>
                      <w:sz w:val="24"/>
                    </w:rPr>
                    <w:t>Ввод в промышленную эксплуатацию</w:t>
                  </w:r>
                  <w:r w:rsidRPr="00C30B64">
                    <w:rPr>
                      <w:rFonts w:cs="Times New Roman"/>
                      <w:b/>
                      <w:i/>
                      <w:sz w:val="24"/>
                    </w:rPr>
                    <w:t xml:space="preserve"> и поддержка» </w:t>
                  </w:r>
                  <w:r w:rsidR="00BB309E">
                    <w:rPr>
                      <w:rFonts w:cs="Times New Roman"/>
                      <w:b/>
                      <w:i/>
                      <w:sz w:val="24"/>
                    </w:rPr>
                    <w:t>(3 месяца)</w:t>
                  </w:r>
                </w:p>
              </w:tc>
              <w:tc>
                <w:tcPr>
                  <w:tcW w:w="2512" w:type="dxa"/>
                  <w:gridSpan w:val="2"/>
                  <w:shd w:val="clear" w:color="auto" w:fill="F2F2F2" w:themeFill="background1" w:themeFillShade="F2"/>
                  <w:vAlign w:val="center"/>
                </w:tcPr>
                <w:p w14:paraId="16F07507" w14:textId="5A11633B" w:rsidR="00A33EE2" w:rsidRPr="00C30B64" w:rsidRDefault="00BB309E" w:rsidP="00A33EE2">
                  <w:pPr>
                    <w:pStyle w:val="102"/>
                    <w:jc w:val="center"/>
                    <w:rPr>
                      <w:rFonts w:cs="Times New Roman"/>
                      <w:b/>
                      <w:i/>
                      <w:sz w:val="24"/>
                    </w:rPr>
                  </w:pPr>
                  <w:r>
                    <w:rPr>
                      <w:rFonts w:cs="Times New Roman"/>
                      <w:b/>
                      <w:i/>
                      <w:sz w:val="24"/>
                    </w:rPr>
                    <w:t xml:space="preserve"> 5 месяцев с даты начала работ</w:t>
                  </w:r>
                </w:p>
              </w:tc>
              <w:tc>
                <w:tcPr>
                  <w:tcW w:w="2311" w:type="dxa"/>
                  <w:shd w:val="clear" w:color="auto" w:fill="F2F2F2" w:themeFill="background1" w:themeFillShade="F2"/>
                  <w:vAlign w:val="center"/>
                </w:tcPr>
                <w:p w14:paraId="21C64D89" w14:textId="0E392ECA" w:rsidR="00A33EE2" w:rsidRPr="00C30B64" w:rsidRDefault="00372FF0" w:rsidP="00BB309E">
                  <w:pPr>
                    <w:pStyle w:val="102"/>
                    <w:jc w:val="center"/>
                    <w:rPr>
                      <w:rFonts w:cs="Times New Roman"/>
                      <w:b/>
                      <w:i/>
                      <w:sz w:val="24"/>
                    </w:rPr>
                  </w:pPr>
                  <w:r>
                    <w:rPr>
                      <w:rFonts w:cs="Times New Roman"/>
                      <w:b/>
                      <w:bCs/>
                      <w:i/>
                      <w:color w:val="000000"/>
                      <w:sz w:val="24"/>
                    </w:rPr>
                    <w:t>8</w:t>
                  </w:r>
                  <w:r w:rsidR="002A5642" w:rsidRPr="00C30B64">
                    <w:rPr>
                      <w:rFonts w:cs="Times New Roman"/>
                      <w:b/>
                      <w:bCs/>
                      <w:i/>
                      <w:color w:val="000000"/>
                      <w:sz w:val="24"/>
                    </w:rPr>
                    <w:t xml:space="preserve"> </w:t>
                  </w:r>
                  <w:proofErr w:type="gramStart"/>
                  <w:r w:rsidR="002A5642" w:rsidRPr="00C30B64">
                    <w:rPr>
                      <w:rFonts w:cs="Times New Roman"/>
                      <w:b/>
                      <w:bCs/>
                      <w:i/>
                      <w:color w:val="000000"/>
                      <w:sz w:val="24"/>
                    </w:rPr>
                    <w:t>месяц</w:t>
                  </w:r>
                  <w:r>
                    <w:rPr>
                      <w:rFonts w:cs="Times New Roman"/>
                      <w:b/>
                      <w:bCs/>
                      <w:i/>
                      <w:color w:val="000000"/>
                      <w:sz w:val="24"/>
                    </w:rPr>
                    <w:t>ев</w:t>
                  </w:r>
                  <w:r w:rsidR="00A33EE2" w:rsidRPr="00C30B64">
                    <w:rPr>
                      <w:rFonts w:cs="Times New Roman"/>
                      <w:b/>
                      <w:bCs/>
                      <w:i/>
                      <w:color w:val="000000"/>
                      <w:sz w:val="24"/>
                    </w:rPr>
                    <w:t xml:space="preserve"> </w:t>
                  </w:r>
                  <w:r w:rsidR="00BB309E">
                    <w:rPr>
                      <w:rFonts w:cs="Times New Roman"/>
                      <w:b/>
                      <w:bCs/>
                      <w:i/>
                      <w:color w:val="000000"/>
                      <w:sz w:val="24"/>
                    </w:rPr>
                    <w:t xml:space="preserve"> с</w:t>
                  </w:r>
                  <w:proofErr w:type="gramEnd"/>
                  <w:r w:rsidR="00BB309E">
                    <w:rPr>
                      <w:rFonts w:cs="Times New Roman"/>
                      <w:b/>
                      <w:bCs/>
                      <w:i/>
                      <w:color w:val="000000"/>
                      <w:sz w:val="24"/>
                    </w:rPr>
                    <w:t xml:space="preserve"> даты начала работ</w:t>
                  </w:r>
                </w:p>
              </w:tc>
            </w:tr>
            <w:tr w:rsidR="00A33EE2" w:rsidRPr="00C30B64" w14:paraId="13FDDBFA" w14:textId="77777777" w:rsidTr="005C3B39">
              <w:tc>
                <w:tcPr>
                  <w:tcW w:w="702" w:type="dxa"/>
                  <w:gridSpan w:val="2"/>
                </w:tcPr>
                <w:p w14:paraId="44285E8A" w14:textId="77777777" w:rsidR="00A33EE2" w:rsidRPr="00C30B64" w:rsidRDefault="00A33EE2" w:rsidP="00A33EE2">
                  <w:pPr>
                    <w:pStyle w:val="22"/>
                    <w:tabs>
                      <w:tab w:val="num" w:pos="0"/>
                      <w:tab w:val="num" w:pos="142"/>
                    </w:tabs>
                    <w:ind w:right="175"/>
                    <w:rPr>
                      <w:rFonts w:cs="Times New Roman"/>
                      <w:i/>
                    </w:rPr>
                  </w:pPr>
                </w:p>
              </w:tc>
              <w:tc>
                <w:tcPr>
                  <w:tcW w:w="4001" w:type="dxa"/>
                  <w:vAlign w:val="center"/>
                </w:tcPr>
                <w:p w14:paraId="6175099F" w14:textId="77777777" w:rsidR="002A5642" w:rsidRPr="00C30B64" w:rsidRDefault="002A5642" w:rsidP="002A5642">
                  <w:pPr>
                    <w:pStyle w:val="a5"/>
                    <w:ind w:left="175"/>
                    <w:rPr>
                      <w:rFonts w:ascii="Times New Roman" w:hAnsi="Times New Roman" w:cs="Times New Roman"/>
                      <w:i/>
                    </w:rPr>
                  </w:pPr>
                  <w:r w:rsidRPr="00C30B64">
                    <w:rPr>
                      <w:rFonts w:ascii="Times New Roman" w:hAnsi="Times New Roman" w:cs="Times New Roman"/>
                      <w:b/>
                      <w:i/>
                    </w:rPr>
                    <w:t xml:space="preserve">Работы проводятся по всем системам </w:t>
                  </w:r>
                </w:p>
                <w:p w14:paraId="61FEFA18" w14:textId="77777777" w:rsidR="002A5642" w:rsidRPr="009C07E6" w:rsidRDefault="00A33EE2" w:rsidP="002A5642">
                  <w:pPr>
                    <w:numPr>
                      <w:ilvl w:val="0"/>
                      <w:numId w:val="33"/>
                    </w:numPr>
                    <w:spacing w:before="60" w:after="60"/>
                    <w:rPr>
                      <w:i/>
                      <w:sz w:val="24"/>
                      <w:szCs w:val="24"/>
                    </w:rPr>
                  </w:pPr>
                  <w:r w:rsidRPr="009C07E6">
                    <w:rPr>
                      <w:i/>
                      <w:sz w:val="24"/>
                      <w:szCs w:val="24"/>
                    </w:rPr>
                    <w:t xml:space="preserve">Автоматизированная </w:t>
                  </w:r>
                  <w:r w:rsidR="00251BED" w:rsidRPr="009C07E6">
                    <w:rPr>
                      <w:i/>
                      <w:sz w:val="24"/>
                      <w:szCs w:val="24"/>
                    </w:rPr>
                    <w:t>проверка</w:t>
                  </w:r>
                </w:p>
                <w:p w14:paraId="0DCD42B0" w14:textId="77777777" w:rsidR="00A33EE2" w:rsidRDefault="00A33EE2" w:rsidP="00A33EE2">
                  <w:pPr>
                    <w:numPr>
                      <w:ilvl w:val="0"/>
                      <w:numId w:val="33"/>
                    </w:numPr>
                    <w:spacing w:before="60" w:after="60"/>
                    <w:rPr>
                      <w:i/>
                      <w:sz w:val="24"/>
                      <w:szCs w:val="24"/>
                    </w:rPr>
                  </w:pPr>
                  <w:r w:rsidRPr="005C3B39">
                    <w:rPr>
                      <w:i/>
                      <w:sz w:val="24"/>
                      <w:szCs w:val="24"/>
                    </w:rPr>
                    <w:t xml:space="preserve">Подготовка акта приёма-передачи в поддержку </w:t>
                  </w:r>
                </w:p>
                <w:p w14:paraId="5BBFBA8F" w14:textId="5FA71777" w:rsidR="00A33EE2" w:rsidRPr="00A67B06" w:rsidRDefault="005C3B39" w:rsidP="009C07E6">
                  <w:pPr>
                    <w:numPr>
                      <w:ilvl w:val="0"/>
                      <w:numId w:val="33"/>
                    </w:numPr>
                    <w:spacing w:before="60" w:after="60"/>
                    <w:rPr>
                      <w:i/>
                    </w:rPr>
                  </w:pPr>
                  <w:r w:rsidRPr="00D86042">
                    <w:rPr>
                      <w:i/>
                      <w:sz w:val="24"/>
                      <w:szCs w:val="24"/>
                    </w:rPr>
                    <w:t>Передача результатов выполненных работ на поддержку службам заказчика замечаний, выявленных на этапе ОЭ</w:t>
                  </w:r>
                </w:p>
              </w:tc>
              <w:tc>
                <w:tcPr>
                  <w:tcW w:w="4823" w:type="dxa"/>
                  <w:gridSpan w:val="3"/>
                </w:tcPr>
                <w:p w14:paraId="6564E566" w14:textId="1C306181" w:rsidR="00A33EE2" w:rsidRPr="00C30B64" w:rsidRDefault="00A33EE2" w:rsidP="00A33EE2">
                  <w:pPr>
                    <w:pStyle w:val="100"/>
                    <w:numPr>
                      <w:ilvl w:val="0"/>
                      <w:numId w:val="33"/>
                    </w:numPr>
                    <w:rPr>
                      <w:rFonts w:cs="Times New Roman"/>
                      <w:i/>
                      <w:sz w:val="24"/>
                    </w:rPr>
                  </w:pPr>
                  <w:r w:rsidRPr="00C30B64">
                    <w:rPr>
                      <w:rFonts w:cs="Times New Roman"/>
                      <w:i/>
                      <w:sz w:val="24"/>
                    </w:rPr>
                    <w:t xml:space="preserve">Исходные коды/ресурсы/транспортные запросы и инструкции по установке и настройке реализованного функционала информационных систем в </w:t>
                  </w:r>
                  <w:r w:rsidR="002A5642" w:rsidRPr="00C30B64">
                    <w:rPr>
                      <w:rFonts w:cs="Times New Roman"/>
                      <w:i/>
                      <w:sz w:val="24"/>
                    </w:rPr>
                    <w:t>объёме</w:t>
                  </w:r>
                  <w:r w:rsidRPr="00C30B64">
                    <w:rPr>
                      <w:rFonts w:cs="Times New Roman"/>
                      <w:i/>
                      <w:sz w:val="24"/>
                    </w:rPr>
                    <w:t xml:space="preserve"> реализованной функциональности </w:t>
                  </w:r>
                </w:p>
                <w:p w14:paraId="6AC17802" w14:textId="77777777" w:rsidR="00A33EE2" w:rsidRPr="00C30B64" w:rsidRDefault="00A33EE2" w:rsidP="00A33EE2">
                  <w:pPr>
                    <w:pStyle w:val="100"/>
                    <w:numPr>
                      <w:ilvl w:val="0"/>
                      <w:numId w:val="33"/>
                    </w:numPr>
                    <w:rPr>
                      <w:rFonts w:cs="Times New Roman"/>
                      <w:i/>
                      <w:sz w:val="24"/>
                    </w:rPr>
                  </w:pPr>
                  <w:r w:rsidRPr="00C30B64">
                    <w:rPr>
                      <w:rFonts w:cs="Times New Roman"/>
                      <w:bCs/>
                      <w:i/>
                      <w:sz w:val="24"/>
                    </w:rPr>
                    <w:t xml:space="preserve">Методика тестирования </w:t>
                  </w:r>
                </w:p>
                <w:p w14:paraId="5C287553" w14:textId="77777777" w:rsidR="002A5642" w:rsidRPr="00A70B61" w:rsidRDefault="00A33EE2" w:rsidP="002A5642">
                  <w:pPr>
                    <w:pStyle w:val="100"/>
                    <w:numPr>
                      <w:ilvl w:val="0"/>
                      <w:numId w:val="33"/>
                    </w:numPr>
                    <w:rPr>
                      <w:rFonts w:cs="Times New Roman"/>
                      <w:i/>
                      <w:sz w:val="24"/>
                    </w:rPr>
                  </w:pPr>
                  <w:r w:rsidRPr="00C30B64">
                    <w:rPr>
                      <w:rFonts w:cs="Times New Roman"/>
                      <w:bCs/>
                      <w:i/>
                      <w:sz w:val="24"/>
                    </w:rPr>
                    <w:t xml:space="preserve">Протокол тестирования </w:t>
                  </w:r>
                  <w:r w:rsidRPr="00C30B64">
                    <w:rPr>
                      <w:rFonts w:cs="Times New Roman"/>
                      <w:i/>
                      <w:sz w:val="24"/>
                    </w:rPr>
                    <w:t>функциональности с реестром замечаний</w:t>
                  </w:r>
                </w:p>
                <w:p w14:paraId="1B25CB88" w14:textId="348D2ADA" w:rsidR="00A33EE2" w:rsidRPr="00C30B64" w:rsidRDefault="005C3B39" w:rsidP="009C07E6">
                  <w:pPr>
                    <w:pStyle w:val="100"/>
                    <w:numPr>
                      <w:ilvl w:val="0"/>
                      <w:numId w:val="33"/>
                    </w:numPr>
                    <w:rPr>
                      <w:rFonts w:cs="Times New Roman"/>
                      <w:i/>
                      <w:sz w:val="24"/>
                    </w:rPr>
                  </w:pPr>
                  <w:r w:rsidRPr="00C30B64">
                    <w:rPr>
                      <w:rFonts w:cs="Times New Roman"/>
                      <w:i/>
                      <w:color w:val="000000" w:themeColor="text1"/>
                      <w:sz w:val="24"/>
                    </w:rPr>
                    <w:t>Акт приёма-передачи в поддержку</w:t>
                  </w:r>
                </w:p>
              </w:tc>
            </w:tr>
          </w:tbl>
          <w:p w14:paraId="1FC80062" w14:textId="77777777" w:rsidR="00BF5F18" w:rsidRPr="00C30B64" w:rsidRDefault="00BF5F18" w:rsidP="00BF5F18">
            <w:pPr>
              <w:jc w:val="both"/>
              <w:rPr>
                <w:i/>
                <w:color w:val="000000"/>
                <w:sz w:val="24"/>
                <w:szCs w:val="24"/>
              </w:rPr>
            </w:pPr>
          </w:p>
          <w:p w14:paraId="56C37BA7" w14:textId="746B33E3" w:rsidR="00A33EE2" w:rsidRPr="00C30B64" w:rsidRDefault="00A33EE2" w:rsidP="00A33EE2">
            <w:pPr>
              <w:autoSpaceDE w:val="0"/>
              <w:autoSpaceDN w:val="0"/>
              <w:adjustRightInd w:val="0"/>
              <w:ind w:firstLine="540"/>
              <w:jc w:val="both"/>
              <w:rPr>
                <w:i/>
                <w:sz w:val="24"/>
                <w:szCs w:val="24"/>
              </w:rPr>
            </w:pPr>
            <w:r w:rsidRPr="00C30B64">
              <w:rPr>
                <w:i/>
                <w:sz w:val="24"/>
                <w:szCs w:val="24"/>
              </w:rPr>
              <w:t xml:space="preserve">- Итоговое распределение функциональности для реализации в каждом этапе может быть уточнено и изменено по согласованию с Заказчиком на этапе </w:t>
            </w:r>
            <w:r w:rsidR="00B72B35">
              <w:rPr>
                <w:i/>
                <w:sz w:val="24"/>
                <w:szCs w:val="24"/>
              </w:rPr>
              <w:t>подготовки проекта</w:t>
            </w:r>
            <w:r w:rsidRPr="00C30B64">
              <w:rPr>
                <w:i/>
                <w:sz w:val="24"/>
                <w:szCs w:val="24"/>
              </w:rPr>
              <w:t>;</w:t>
            </w:r>
          </w:p>
          <w:p w14:paraId="246B9D85" w14:textId="77777777" w:rsidR="00A33EE2" w:rsidRPr="00C30B64" w:rsidRDefault="00A33EE2" w:rsidP="00A33EE2">
            <w:pPr>
              <w:autoSpaceDE w:val="0"/>
              <w:autoSpaceDN w:val="0"/>
              <w:adjustRightInd w:val="0"/>
              <w:ind w:firstLine="540"/>
              <w:jc w:val="both"/>
              <w:rPr>
                <w:i/>
                <w:color w:val="000000"/>
                <w:sz w:val="24"/>
                <w:szCs w:val="24"/>
              </w:rPr>
            </w:pPr>
            <w:r w:rsidRPr="00C30B64">
              <w:rPr>
                <w:i/>
                <w:sz w:val="24"/>
                <w:szCs w:val="24"/>
              </w:rPr>
              <w:t xml:space="preserve">- </w:t>
            </w:r>
            <w:r w:rsidRPr="00C30B64">
              <w:rPr>
                <w:i/>
                <w:color w:val="000000"/>
                <w:sz w:val="24"/>
                <w:szCs w:val="24"/>
              </w:rPr>
              <w:t>Исполнитель имеет право выносить на рассмотрение и согласование с Заказчиком предложения по оптимизации систем, не учтённые настоящим техническим заданием;</w:t>
            </w:r>
          </w:p>
          <w:p w14:paraId="4F86C7B7" w14:textId="4FB29183" w:rsidR="00C64B1F" w:rsidRPr="00C30B64" w:rsidRDefault="00C64B1F" w:rsidP="00A33EE2">
            <w:pPr>
              <w:autoSpaceDE w:val="0"/>
              <w:autoSpaceDN w:val="0"/>
              <w:adjustRightInd w:val="0"/>
              <w:ind w:firstLine="540"/>
              <w:jc w:val="both"/>
              <w:rPr>
                <w:i/>
                <w:color w:val="000000"/>
                <w:sz w:val="24"/>
                <w:szCs w:val="24"/>
              </w:rPr>
            </w:pPr>
            <w:r w:rsidRPr="00C30B64">
              <w:rPr>
                <w:i/>
                <w:color w:val="000000"/>
                <w:sz w:val="24"/>
                <w:szCs w:val="24"/>
              </w:rPr>
              <w:t xml:space="preserve">- Рассмотрение, согласование и принятие решений выполняется Заказчиком в сроки, согласованные при старте работ и\или согласно </w:t>
            </w:r>
            <w:r w:rsidR="00B72B35">
              <w:rPr>
                <w:i/>
                <w:color w:val="000000"/>
                <w:sz w:val="24"/>
                <w:szCs w:val="24"/>
              </w:rPr>
              <w:t>детальному план-графику</w:t>
            </w:r>
            <w:r w:rsidRPr="00C30B64">
              <w:rPr>
                <w:i/>
                <w:color w:val="000000"/>
                <w:sz w:val="24"/>
                <w:szCs w:val="24"/>
              </w:rPr>
              <w:t>;</w:t>
            </w:r>
          </w:p>
          <w:p w14:paraId="00A88D81" w14:textId="77777777" w:rsidR="00AA7E83" w:rsidRPr="00C30B64" w:rsidRDefault="00AA7E83" w:rsidP="00A33EE2">
            <w:pPr>
              <w:autoSpaceDE w:val="0"/>
              <w:autoSpaceDN w:val="0"/>
              <w:adjustRightInd w:val="0"/>
              <w:ind w:firstLine="540"/>
              <w:jc w:val="both"/>
              <w:rPr>
                <w:i/>
                <w:sz w:val="24"/>
                <w:szCs w:val="24"/>
              </w:rPr>
            </w:pPr>
            <w:r w:rsidRPr="00C30B64">
              <w:rPr>
                <w:i/>
                <w:color w:val="000000"/>
                <w:sz w:val="24"/>
                <w:szCs w:val="24"/>
              </w:rPr>
              <w:t>- Исполнитель имеет право выносить на рассмотрение и согласование с Заказчиком предложения по внесению изменений в концептуальный проект и проектные решения по дорабатываемым системам. Решение о внесении изменений в вышеуказанные документы принимается Заказчиком.</w:t>
            </w:r>
          </w:p>
          <w:p w14:paraId="5D492F0E" w14:textId="77777777" w:rsidR="00ED40C1" w:rsidRPr="00ED40C1" w:rsidRDefault="00ED40C1" w:rsidP="00ED40C1">
            <w:pPr>
              <w:pStyle w:val="11"/>
              <w:numPr>
                <w:ilvl w:val="0"/>
                <w:numId w:val="40"/>
              </w:numPr>
              <w:rPr>
                <w:rFonts w:ascii="Times New Roman" w:hAnsi="Times New Roman" w:cs="Times New Roman"/>
                <w:i/>
                <w:color w:val="auto"/>
                <w:sz w:val="24"/>
                <w:szCs w:val="24"/>
              </w:rPr>
            </w:pPr>
            <w:bookmarkStart w:id="7" w:name="_Toc479261313"/>
            <w:bookmarkStart w:id="8" w:name="_Toc497135074"/>
            <w:r w:rsidRPr="00ED40C1">
              <w:rPr>
                <w:rFonts w:ascii="Times New Roman" w:hAnsi="Times New Roman" w:cs="Times New Roman"/>
                <w:i/>
                <w:color w:val="auto"/>
                <w:sz w:val="24"/>
                <w:szCs w:val="24"/>
              </w:rPr>
              <w:t>Перечень документов проекта и распределение ответственности</w:t>
            </w:r>
          </w:p>
          <w:bookmarkEnd w:id="7"/>
          <w:bookmarkEnd w:id="8"/>
          <w:p w14:paraId="5B9F17D5" w14:textId="6FE95BED" w:rsidR="00251BED" w:rsidRPr="00C30B64" w:rsidRDefault="00251BED" w:rsidP="00251BED">
            <w:pPr>
              <w:autoSpaceDE w:val="0"/>
              <w:autoSpaceDN w:val="0"/>
              <w:adjustRightInd w:val="0"/>
              <w:ind w:firstLine="540"/>
              <w:jc w:val="both"/>
              <w:rPr>
                <w:i/>
                <w:color w:val="000000"/>
                <w:sz w:val="24"/>
                <w:szCs w:val="24"/>
              </w:rPr>
            </w:pPr>
            <w:r w:rsidRPr="00C30B64">
              <w:rPr>
                <w:i/>
                <w:color w:val="000000"/>
                <w:sz w:val="24"/>
                <w:szCs w:val="24"/>
              </w:rPr>
              <w:t xml:space="preserve">- </w:t>
            </w:r>
            <w:r w:rsidRPr="00C30B64">
              <w:rPr>
                <w:rFonts w:eastAsiaTheme="minorEastAsia"/>
                <w:i/>
                <w:color w:val="000000" w:themeColor="text1"/>
                <w:sz w:val="24"/>
                <w:szCs w:val="24"/>
              </w:rPr>
              <w:t xml:space="preserve">Итоговый перечень документации может быть </w:t>
            </w:r>
            <w:r w:rsidR="009C07E6" w:rsidRPr="00C30B64">
              <w:rPr>
                <w:rFonts w:eastAsiaTheme="minorEastAsia"/>
                <w:i/>
                <w:color w:val="000000" w:themeColor="text1"/>
                <w:sz w:val="24"/>
                <w:szCs w:val="24"/>
              </w:rPr>
              <w:t>уточнён</w:t>
            </w:r>
            <w:r w:rsidRPr="00C30B64">
              <w:rPr>
                <w:rFonts w:eastAsiaTheme="minorEastAsia"/>
                <w:i/>
                <w:color w:val="000000" w:themeColor="text1"/>
                <w:sz w:val="24"/>
                <w:szCs w:val="24"/>
              </w:rPr>
              <w:t xml:space="preserve"> на этапе </w:t>
            </w:r>
            <w:r w:rsidR="00EB3DAA">
              <w:rPr>
                <w:rFonts w:eastAsiaTheme="minorEastAsia"/>
                <w:i/>
                <w:color w:val="000000" w:themeColor="text1"/>
                <w:sz w:val="24"/>
                <w:szCs w:val="24"/>
              </w:rPr>
              <w:t>«</w:t>
            </w:r>
            <w:r w:rsidRPr="00C30B64">
              <w:rPr>
                <w:rFonts w:eastAsiaTheme="minorEastAsia"/>
                <w:i/>
                <w:color w:val="000000" w:themeColor="text1"/>
                <w:sz w:val="24"/>
                <w:szCs w:val="24"/>
              </w:rPr>
              <w:t>Проектирование</w:t>
            </w:r>
            <w:r w:rsidR="00EB3DAA">
              <w:rPr>
                <w:rFonts w:eastAsiaTheme="minorEastAsia"/>
                <w:i/>
                <w:color w:val="000000" w:themeColor="text1"/>
                <w:sz w:val="24"/>
                <w:szCs w:val="24"/>
              </w:rPr>
              <w:t>»</w:t>
            </w:r>
            <w:r w:rsidRPr="00C30B64">
              <w:rPr>
                <w:i/>
                <w:color w:val="000000"/>
                <w:sz w:val="24"/>
                <w:szCs w:val="24"/>
              </w:rPr>
              <w:t>.</w:t>
            </w:r>
          </w:p>
          <w:p w14:paraId="01623354" w14:textId="77777777" w:rsidR="00251BED" w:rsidRPr="00C30B64" w:rsidRDefault="00251BED" w:rsidP="00251BED">
            <w:pPr>
              <w:autoSpaceDE w:val="0"/>
              <w:autoSpaceDN w:val="0"/>
              <w:adjustRightInd w:val="0"/>
              <w:ind w:firstLine="540"/>
              <w:jc w:val="both"/>
              <w:rPr>
                <w:rFonts w:eastAsiaTheme="minorEastAsia"/>
                <w:i/>
                <w:color w:val="000000" w:themeColor="text1"/>
                <w:sz w:val="24"/>
                <w:szCs w:val="24"/>
              </w:rPr>
            </w:pPr>
            <w:r w:rsidRPr="00C30B64">
              <w:rPr>
                <w:i/>
                <w:color w:val="000000"/>
                <w:sz w:val="24"/>
                <w:szCs w:val="24"/>
              </w:rPr>
              <w:t xml:space="preserve">- </w:t>
            </w:r>
            <w:r w:rsidRPr="00C30B64">
              <w:rPr>
                <w:rFonts w:eastAsiaTheme="minorEastAsia"/>
                <w:i/>
                <w:color w:val="000000" w:themeColor="text1"/>
                <w:sz w:val="24"/>
                <w:szCs w:val="24"/>
              </w:rPr>
              <w:t>Все документы, разработанные/актуализированные в ходе выполнения работ по этапам проекта, должны быть в обязательном порядке согласованы Исполнителем с представителями Заказчика;</w:t>
            </w:r>
          </w:p>
          <w:p w14:paraId="2F57D50A" w14:textId="77777777" w:rsidR="00251BED" w:rsidRPr="00C30B64" w:rsidRDefault="00251BED" w:rsidP="00251BED">
            <w:pPr>
              <w:autoSpaceDE w:val="0"/>
              <w:autoSpaceDN w:val="0"/>
              <w:adjustRightInd w:val="0"/>
              <w:ind w:firstLine="540"/>
              <w:jc w:val="both"/>
              <w:rPr>
                <w:i/>
                <w:sz w:val="24"/>
                <w:szCs w:val="24"/>
              </w:rPr>
            </w:pPr>
            <w:r w:rsidRPr="00C30B64">
              <w:rPr>
                <w:i/>
                <w:sz w:val="24"/>
                <w:szCs w:val="24"/>
              </w:rPr>
              <w:t>- В ходе выполнения работ по Проекту Исполнитель разрабатывает и согласовывает с Заказчиком документы, указанные в таблице в соответствии с этапами работ;</w:t>
            </w:r>
          </w:p>
          <w:p w14:paraId="1C6B10C0" w14:textId="77777777" w:rsidR="00886868" w:rsidRPr="00886868" w:rsidRDefault="00251BED" w:rsidP="00886868">
            <w:pPr>
              <w:autoSpaceDE w:val="0"/>
              <w:autoSpaceDN w:val="0"/>
              <w:adjustRightInd w:val="0"/>
              <w:ind w:firstLine="540"/>
              <w:jc w:val="both"/>
              <w:rPr>
                <w:i/>
                <w:sz w:val="24"/>
                <w:szCs w:val="24"/>
              </w:rPr>
            </w:pPr>
            <w:r w:rsidRPr="00C30B64">
              <w:rPr>
                <w:b/>
                <w:i/>
                <w:sz w:val="24"/>
                <w:szCs w:val="24"/>
              </w:rPr>
              <w:t>-</w:t>
            </w:r>
            <w:r w:rsidRPr="00C30B64">
              <w:rPr>
                <w:i/>
                <w:sz w:val="24"/>
                <w:szCs w:val="24"/>
              </w:rPr>
              <w:t xml:space="preserve"> Распределение ответственности за документы, разработанные в ходе выполнения работ, приведено в Таблице (</w:t>
            </w:r>
            <w:r w:rsidRPr="00C30B64">
              <w:rPr>
                <w:i/>
                <w:sz w:val="24"/>
                <w:szCs w:val="24"/>
              </w:rPr>
              <w:fldChar w:fldCharType="begin"/>
            </w:r>
            <w:r w:rsidRPr="00C30B64">
              <w:rPr>
                <w:i/>
                <w:sz w:val="24"/>
                <w:szCs w:val="24"/>
              </w:rPr>
              <w:instrText xml:space="preserve"> REF _Ref482277028 \h  \* MERGEFORMAT </w:instrText>
            </w:r>
            <w:r w:rsidRPr="00C30B64">
              <w:rPr>
                <w:i/>
                <w:sz w:val="24"/>
                <w:szCs w:val="24"/>
              </w:rPr>
            </w:r>
            <w:r w:rsidRPr="00C30B64">
              <w:rPr>
                <w:i/>
                <w:sz w:val="24"/>
                <w:szCs w:val="24"/>
              </w:rPr>
              <w:fldChar w:fldCharType="separate"/>
            </w:r>
          </w:p>
          <w:p w14:paraId="5794AAF6" w14:textId="77777777" w:rsidR="00251BED" w:rsidRPr="00C30B64" w:rsidRDefault="00886868" w:rsidP="00251BED">
            <w:pPr>
              <w:autoSpaceDE w:val="0"/>
              <w:autoSpaceDN w:val="0"/>
              <w:adjustRightInd w:val="0"/>
              <w:ind w:firstLine="540"/>
              <w:jc w:val="both"/>
              <w:rPr>
                <w:i/>
                <w:sz w:val="24"/>
                <w:szCs w:val="24"/>
              </w:rPr>
            </w:pPr>
            <w:r w:rsidRPr="00886868">
              <w:rPr>
                <w:i/>
                <w:sz w:val="24"/>
                <w:szCs w:val="24"/>
              </w:rPr>
              <w:t xml:space="preserve">Таблица 3. Матрица распределения ответственности </w:t>
            </w:r>
            <w:r w:rsidRPr="00886868">
              <w:rPr>
                <w:bCs/>
                <w:i/>
                <w:sz w:val="24"/>
                <w:szCs w:val="24"/>
              </w:rPr>
              <w:t xml:space="preserve">за </w:t>
            </w:r>
            <w:r w:rsidRPr="00C30B64">
              <w:rPr>
                <w:rFonts w:eastAsia="Calibri"/>
                <w:i/>
                <w:sz w:val="24"/>
              </w:rPr>
              <w:t>документы</w:t>
            </w:r>
            <w:r w:rsidR="00251BED" w:rsidRPr="00C30B64">
              <w:rPr>
                <w:i/>
                <w:sz w:val="24"/>
                <w:szCs w:val="24"/>
              </w:rPr>
              <w:fldChar w:fldCharType="end"/>
            </w:r>
            <w:r w:rsidR="00251BED" w:rsidRPr="00C30B64">
              <w:rPr>
                <w:i/>
                <w:sz w:val="24"/>
                <w:szCs w:val="24"/>
              </w:rPr>
              <w:t>);</w:t>
            </w:r>
          </w:p>
          <w:p w14:paraId="7D6F8BE6" w14:textId="365DE4CC" w:rsidR="00251BED" w:rsidRPr="00C30B64" w:rsidRDefault="00251BED" w:rsidP="00251BED">
            <w:pPr>
              <w:pStyle w:val="101"/>
              <w:rPr>
                <w:rFonts w:eastAsia="Calibri" w:cs="Times New Roman"/>
                <w:i/>
                <w:sz w:val="24"/>
              </w:rPr>
            </w:pPr>
            <w:bookmarkStart w:id="9" w:name="_Ref479084521"/>
            <w:r w:rsidRPr="00C30B64">
              <w:rPr>
                <w:rFonts w:eastAsia="Calibri" w:cs="Times New Roman"/>
                <w:i/>
                <w:sz w:val="24"/>
              </w:rPr>
              <w:t xml:space="preserve">Таблица </w:t>
            </w:r>
            <w:r w:rsidRPr="00C30B64">
              <w:rPr>
                <w:rFonts w:eastAsia="Calibri" w:cs="Times New Roman"/>
                <w:i/>
                <w:sz w:val="24"/>
              </w:rPr>
              <w:fldChar w:fldCharType="begin"/>
            </w:r>
            <w:r w:rsidRPr="00C30B64">
              <w:rPr>
                <w:rFonts w:eastAsia="Calibri" w:cs="Times New Roman"/>
                <w:i/>
                <w:sz w:val="24"/>
              </w:rPr>
              <w:instrText xml:space="preserve"> SEQ Таблица \* ARABIC </w:instrText>
            </w:r>
            <w:r w:rsidRPr="00C30B64">
              <w:rPr>
                <w:rFonts w:eastAsia="Calibri" w:cs="Times New Roman"/>
                <w:i/>
                <w:sz w:val="24"/>
              </w:rPr>
              <w:fldChar w:fldCharType="separate"/>
            </w:r>
            <w:r w:rsidR="00886868">
              <w:rPr>
                <w:rFonts w:eastAsia="Calibri" w:cs="Times New Roman"/>
                <w:i/>
                <w:noProof/>
                <w:sz w:val="24"/>
              </w:rPr>
              <w:t>2</w:t>
            </w:r>
            <w:r w:rsidRPr="00C30B64">
              <w:rPr>
                <w:rFonts w:eastAsia="Calibri" w:cs="Times New Roman"/>
                <w:i/>
                <w:sz w:val="24"/>
              </w:rPr>
              <w:fldChar w:fldCharType="end"/>
            </w:r>
            <w:r w:rsidRPr="00C30B64">
              <w:rPr>
                <w:rFonts w:eastAsia="Calibri" w:cs="Times New Roman"/>
                <w:i/>
                <w:sz w:val="24"/>
              </w:rPr>
              <w:t xml:space="preserve">. Перечень </w:t>
            </w:r>
            <w:r w:rsidR="009C07E6" w:rsidRPr="00C30B64">
              <w:rPr>
                <w:rFonts w:eastAsia="Calibri" w:cs="Times New Roman"/>
                <w:i/>
                <w:sz w:val="24"/>
              </w:rPr>
              <w:t>отчётных</w:t>
            </w:r>
            <w:r w:rsidRPr="00C30B64">
              <w:rPr>
                <w:rFonts w:eastAsia="Calibri" w:cs="Times New Roman"/>
                <w:i/>
                <w:sz w:val="24"/>
              </w:rPr>
              <w:t xml:space="preserve"> документов с кратким описанием</w:t>
            </w:r>
            <w:bookmarkEnd w:id="9"/>
          </w:p>
          <w:tbl>
            <w:tblPr>
              <w:tblStyle w:val="KCTable1"/>
              <w:tblW w:w="4929" w:type="pct"/>
              <w:tblLayout w:type="fixed"/>
              <w:tblLook w:val="04A0" w:firstRow="1" w:lastRow="0" w:firstColumn="1" w:lastColumn="0" w:noHBand="0" w:noVBand="1"/>
            </w:tblPr>
            <w:tblGrid>
              <w:gridCol w:w="3256"/>
              <w:gridCol w:w="6332"/>
            </w:tblGrid>
            <w:tr w:rsidR="00251BED" w:rsidRPr="00C30B64" w14:paraId="70C420E9" w14:textId="77777777" w:rsidTr="009C07E6">
              <w:trPr>
                <w:cnfStyle w:val="100000000000" w:firstRow="1" w:lastRow="0" w:firstColumn="0" w:lastColumn="0" w:oddVBand="0" w:evenVBand="0" w:oddHBand="0" w:evenHBand="0" w:firstRowFirstColumn="0" w:firstRowLastColumn="0" w:lastRowFirstColumn="0" w:lastRowLastColumn="0"/>
                <w:trHeight w:val="432"/>
                <w:tblHeader/>
              </w:trPr>
              <w:tc>
                <w:tcPr>
                  <w:tcW w:w="3256" w:type="dxa"/>
                </w:tcPr>
                <w:p w14:paraId="3B56E7B2" w14:textId="5F2D987A" w:rsidR="00251BED" w:rsidRPr="00C30B64" w:rsidRDefault="002A5642" w:rsidP="00251BED">
                  <w:pPr>
                    <w:pStyle w:val="a5"/>
                    <w:ind w:left="317"/>
                    <w:jc w:val="center"/>
                    <w:rPr>
                      <w:rFonts w:ascii="Times New Roman" w:hAnsi="Times New Roman" w:cs="Times New Roman"/>
                      <w:i/>
                    </w:rPr>
                  </w:pPr>
                  <w:r w:rsidRPr="00C30B64">
                    <w:rPr>
                      <w:rFonts w:ascii="Times New Roman" w:hAnsi="Times New Roman" w:cs="Times New Roman"/>
                      <w:i/>
                    </w:rPr>
                    <w:t>Отчётный</w:t>
                  </w:r>
                  <w:r w:rsidR="00251BED" w:rsidRPr="00C30B64">
                    <w:rPr>
                      <w:rFonts w:ascii="Times New Roman" w:hAnsi="Times New Roman" w:cs="Times New Roman"/>
                      <w:i/>
                    </w:rPr>
                    <w:t xml:space="preserve"> документ</w:t>
                  </w:r>
                </w:p>
              </w:tc>
              <w:tc>
                <w:tcPr>
                  <w:tcW w:w="6332" w:type="dxa"/>
                </w:tcPr>
                <w:p w14:paraId="10037C4C" w14:textId="77777777" w:rsidR="00251BED" w:rsidRPr="00C30B64" w:rsidRDefault="00251BED" w:rsidP="00251BED">
                  <w:pPr>
                    <w:pStyle w:val="a5"/>
                    <w:ind w:left="324"/>
                    <w:jc w:val="center"/>
                    <w:rPr>
                      <w:rFonts w:ascii="Times New Roman" w:hAnsi="Times New Roman" w:cs="Times New Roman"/>
                      <w:i/>
                    </w:rPr>
                  </w:pPr>
                  <w:r w:rsidRPr="00C30B64">
                    <w:rPr>
                      <w:rFonts w:ascii="Times New Roman" w:hAnsi="Times New Roman" w:cs="Times New Roman"/>
                      <w:i/>
                    </w:rPr>
                    <w:t>Краткое описание документа</w:t>
                  </w:r>
                </w:p>
              </w:tc>
            </w:tr>
            <w:tr w:rsidR="00251BED" w:rsidRPr="00C30B64" w14:paraId="4B2B5865" w14:textId="77777777" w:rsidTr="009C07E6">
              <w:trPr>
                <w:trHeight w:val="298"/>
              </w:trPr>
              <w:tc>
                <w:tcPr>
                  <w:tcW w:w="9588" w:type="dxa"/>
                  <w:gridSpan w:val="2"/>
                </w:tcPr>
                <w:p w14:paraId="2F2F786A" w14:textId="79BE3815" w:rsidR="00251BED" w:rsidRPr="00C30B64" w:rsidRDefault="00251BED" w:rsidP="00251BED">
                  <w:pPr>
                    <w:pStyle w:val="a5"/>
                    <w:ind w:left="324"/>
                    <w:jc w:val="center"/>
                    <w:rPr>
                      <w:rFonts w:ascii="Times New Roman" w:hAnsi="Times New Roman" w:cs="Times New Roman"/>
                      <w:b/>
                      <w:bCs/>
                      <w:i/>
                    </w:rPr>
                  </w:pPr>
                  <w:r w:rsidRPr="00C30B64">
                    <w:rPr>
                      <w:rFonts w:ascii="Times New Roman" w:hAnsi="Times New Roman" w:cs="Times New Roman"/>
                      <w:b/>
                      <w:i/>
                    </w:rPr>
                    <w:t xml:space="preserve">Этап </w:t>
                  </w:r>
                  <w:r w:rsidR="002A5642">
                    <w:rPr>
                      <w:rFonts w:ascii="Times New Roman" w:hAnsi="Times New Roman" w:cs="Times New Roman"/>
                      <w:b/>
                      <w:i/>
                    </w:rPr>
                    <w:t>1.</w:t>
                  </w:r>
                  <w:r w:rsidR="002A5642" w:rsidRPr="00C30B64">
                    <w:rPr>
                      <w:rFonts w:ascii="Times New Roman" w:hAnsi="Times New Roman" w:cs="Times New Roman"/>
                      <w:b/>
                      <w:i/>
                    </w:rPr>
                    <w:t xml:space="preserve"> </w:t>
                  </w:r>
                  <w:r w:rsidRPr="00C30B64">
                    <w:rPr>
                      <w:rFonts w:ascii="Times New Roman" w:hAnsi="Times New Roman" w:cs="Times New Roman"/>
                      <w:b/>
                      <w:i/>
                    </w:rPr>
                    <w:t>«Подготовка проекта»</w:t>
                  </w:r>
                </w:p>
              </w:tc>
            </w:tr>
            <w:tr w:rsidR="00251BED" w:rsidRPr="00C30B64" w14:paraId="0B5F544B" w14:textId="77777777" w:rsidTr="009C07E6">
              <w:trPr>
                <w:trHeight w:val="653"/>
              </w:trPr>
              <w:tc>
                <w:tcPr>
                  <w:tcW w:w="3256" w:type="dxa"/>
                </w:tcPr>
                <w:p w14:paraId="58EAE505" w14:textId="77777777" w:rsidR="00251BED" w:rsidRPr="00C30B64" w:rsidRDefault="00251BED" w:rsidP="00251BED">
                  <w:pPr>
                    <w:pStyle w:val="1"/>
                    <w:keepNext w:val="0"/>
                    <w:keepLines w:val="0"/>
                    <w:numPr>
                      <w:ilvl w:val="0"/>
                      <w:numId w:val="0"/>
                    </w:numPr>
                    <w:spacing w:after="0" w:line="240" w:lineRule="auto"/>
                    <w:ind w:left="324" w:right="0"/>
                    <w:rPr>
                      <w:b w:val="0"/>
                      <w:i/>
                    </w:rPr>
                  </w:pPr>
                  <w:r w:rsidRPr="00C30B64">
                    <w:rPr>
                      <w:rFonts w:eastAsia="Calibri"/>
                      <w:b w:val="0"/>
                      <w:bCs w:val="0"/>
                      <w:i/>
                      <w:kern w:val="0"/>
                    </w:rPr>
                    <w:t xml:space="preserve">План-график </w:t>
                  </w:r>
                  <w:r w:rsidR="0017157E" w:rsidRPr="00C30B64">
                    <w:rPr>
                      <w:rFonts w:eastAsia="Calibri"/>
                      <w:b w:val="0"/>
                      <w:bCs w:val="0"/>
                      <w:i/>
                      <w:kern w:val="0"/>
                    </w:rPr>
                    <w:t>проекта</w:t>
                  </w:r>
                </w:p>
              </w:tc>
              <w:tc>
                <w:tcPr>
                  <w:tcW w:w="6332" w:type="dxa"/>
                </w:tcPr>
                <w:p w14:paraId="4660D1D9" w14:textId="77777777" w:rsidR="00251BED" w:rsidRPr="00C30B64" w:rsidRDefault="00251BED"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План всего проекта с обозначением ключевых вех и сроков в соответствии с временными рамками проекта</w:t>
                  </w:r>
                </w:p>
              </w:tc>
            </w:tr>
            <w:tr w:rsidR="00251BED" w:rsidRPr="00C30B64" w14:paraId="6C341D46" w14:textId="77777777" w:rsidTr="009C07E6">
              <w:trPr>
                <w:trHeight w:val="672"/>
              </w:trPr>
              <w:tc>
                <w:tcPr>
                  <w:tcW w:w="3256" w:type="dxa"/>
                </w:tcPr>
                <w:p w14:paraId="63316848" w14:textId="77777777" w:rsidR="00251BED" w:rsidRPr="00C30B64" w:rsidRDefault="0017157E" w:rsidP="00251BED">
                  <w:pPr>
                    <w:pStyle w:val="1"/>
                    <w:keepNext w:val="0"/>
                    <w:keepLines w:val="0"/>
                    <w:numPr>
                      <w:ilvl w:val="0"/>
                      <w:numId w:val="0"/>
                    </w:numPr>
                    <w:spacing w:after="0" w:line="240" w:lineRule="auto"/>
                    <w:ind w:left="324" w:right="0"/>
                    <w:rPr>
                      <w:rFonts w:eastAsia="Calibri"/>
                      <w:b w:val="0"/>
                      <w:bCs w:val="0"/>
                      <w:i/>
                      <w:kern w:val="0"/>
                    </w:rPr>
                  </w:pPr>
                  <w:r w:rsidRPr="00C30B64">
                    <w:rPr>
                      <w:rFonts w:eastAsia="Calibri"/>
                      <w:b w:val="0"/>
                      <w:bCs w:val="0"/>
                      <w:i/>
                      <w:kern w:val="0"/>
                    </w:rPr>
                    <w:t>Детальный план-график</w:t>
                  </w:r>
                </w:p>
              </w:tc>
              <w:tc>
                <w:tcPr>
                  <w:tcW w:w="6332" w:type="dxa"/>
                </w:tcPr>
                <w:p w14:paraId="797A8458" w14:textId="77777777" w:rsidR="00251BED" w:rsidRPr="00C30B64" w:rsidRDefault="00251BED"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Детальный план проекта с указанием ответственных лиц и сроков по каждой задаче.</w:t>
                  </w:r>
                </w:p>
              </w:tc>
            </w:tr>
            <w:tr w:rsidR="00251BED" w:rsidRPr="00C30B64" w14:paraId="4E94C791" w14:textId="77777777" w:rsidTr="009C07E6">
              <w:trPr>
                <w:trHeight w:val="921"/>
              </w:trPr>
              <w:tc>
                <w:tcPr>
                  <w:tcW w:w="3256" w:type="dxa"/>
                </w:tcPr>
                <w:p w14:paraId="265409A2" w14:textId="77777777" w:rsidR="00251BED" w:rsidRPr="00C30B64" w:rsidRDefault="00251BED" w:rsidP="00251BED">
                  <w:pPr>
                    <w:pStyle w:val="1"/>
                    <w:keepNext w:val="0"/>
                    <w:keepLines w:val="0"/>
                    <w:numPr>
                      <w:ilvl w:val="0"/>
                      <w:numId w:val="0"/>
                    </w:numPr>
                    <w:spacing w:after="0" w:line="240" w:lineRule="auto"/>
                    <w:ind w:left="324" w:right="0"/>
                    <w:rPr>
                      <w:rFonts w:eastAsia="Calibri"/>
                      <w:b w:val="0"/>
                      <w:bCs w:val="0"/>
                      <w:i/>
                      <w:kern w:val="0"/>
                    </w:rPr>
                  </w:pPr>
                  <w:r w:rsidRPr="00C30B64">
                    <w:rPr>
                      <w:rFonts w:eastAsia="Calibri"/>
                      <w:b w:val="0"/>
                      <w:bCs w:val="0"/>
                      <w:i/>
                      <w:kern w:val="0"/>
                    </w:rPr>
                    <w:lastRenderedPageBreak/>
                    <w:t>Устав проекта</w:t>
                  </w:r>
                </w:p>
              </w:tc>
              <w:tc>
                <w:tcPr>
                  <w:tcW w:w="6332" w:type="dxa"/>
                </w:tcPr>
                <w:p w14:paraId="0102416E" w14:textId="77777777" w:rsidR="00251BED" w:rsidRPr="00C30B64" w:rsidRDefault="00251BED"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Документ, регламентирующий реализацию Проекта. Устав проекта является рабочим документом и предназначен для использования проектными командами Заказчика и Исполнителя при выполнении работ по Проекту и управления Проектом.</w:t>
                  </w:r>
                </w:p>
              </w:tc>
            </w:tr>
            <w:tr w:rsidR="00251BED" w:rsidRPr="00C30B64" w14:paraId="1B46E963" w14:textId="77777777" w:rsidTr="009C07E6">
              <w:tc>
                <w:tcPr>
                  <w:tcW w:w="9588" w:type="dxa"/>
                  <w:gridSpan w:val="2"/>
                </w:tcPr>
                <w:p w14:paraId="3CB8DEC4" w14:textId="117A87BA" w:rsidR="00251BED" w:rsidRPr="00C30B64" w:rsidRDefault="00251BED" w:rsidP="00251BED">
                  <w:pPr>
                    <w:pStyle w:val="a5"/>
                    <w:ind w:left="324"/>
                    <w:jc w:val="center"/>
                    <w:rPr>
                      <w:rFonts w:ascii="Times New Roman" w:hAnsi="Times New Roman" w:cs="Times New Roman"/>
                      <w:b/>
                      <w:i/>
                    </w:rPr>
                  </w:pPr>
                  <w:r w:rsidRPr="00C30B64">
                    <w:rPr>
                      <w:rFonts w:ascii="Times New Roman" w:hAnsi="Times New Roman" w:cs="Times New Roman"/>
                      <w:b/>
                      <w:i/>
                    </w:rPr>
                    <w:t xml:space="preserve">Этап </w:t>
                  </w:r>
                  <w:r w:rsidR="002A5642">
                    <w:rPr>
                      <w:rFonts w:ascii="Times New Roman" w:hAnsi="Times New Roman" w:cs="Times New Roman"/>
                      <w:b/>
                      <w:i/>
                    </w:rPr>
                    <w:t>2.</w:t>
                  </w:r>
                  <w:r w:rsidRPr="00C30B64">
                    <w:rPr>
                      <w:rFonts w:ascii="Times New Roman" w:hAnsi="Times New Roman" w:cs="Times New Roman"/>
                      <w:b/>
                      <w:i/>
                    </w:rPr>
                    <w:t xml:space="preserve"> «Проектирование»</w:t>
                  </w:r>
                </w:p>
              </w:tc>
            </w:tr>
            <w:tr w:rsidR="00251BED" w:rsidRPr="00C30B64" w14:paraId="5E046ACC" w14:textId="77777777" w:rsidTr="009C07E6">
              <w:tc>
                <w:tcPr>
                  <w:tcW w:w="3256" w:type="dxa"/>
                </w:tcPr>
                <w:p w14:paraId="0A7428D3" w14:textId="733F67A5" w:rsidR="00251BED" w:rsidRPr="00C30B64" w:rsidRDefault="002A5642"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Отчёт</w:t>
                  </w:r>
                  <w:r w:rsidR="00251BED" w:rsidRPr="00C30B64">
                    <w:rPr>
                      <w:rFonts w:eastAsia="Calibri"/>
                      <w:b w:val="0"/>
                      <w:bCs w:val="0"/>
                      <w:i/>
                      <w:kern w:val="0"/>
                    </w:rPr>
                    <w:t xml:space="preserve"> о проведении обследовании.</w:t>
                  </w:r>
                </w:p>
              </w:tc>
              <w:tc>
                <w:tcPr>
                  <w:tcW w:w="6332" w:type="dxa"/>
                </w:tcPr>
                <w:p w14:paraId="254EE06D" w14:textId="77777777" w:rsidR="00251BED" w:rsidRPr="00C30B64" w:rsidRDefault="00251BED"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Описание проведённых работ и краткое описание результатов обследования.</w:t>
                  </w:r>
                </w:p>
              </w:tc>
            </w:tr>
            <w:tr w:rsidR="00251BED" w:rsidRPr="00C30B64" w14:paraId="68DE55A2" w14:textId="77777777" w:rsidTr="009C07E6">
              <w:tc>
                <w:tcPr>
                  <w:tcW w:w="3256" w:type="dxa"/>
                </w:tcPr>
                <w:p w14:paraId="6A81EC99"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Концептуальный проект</w:t>
                  </w:r>
                </w:p>
              </w:tc>
              <w:tc>
                <w:tcPr>
                  <w:tcW w:w="6332" w:type="dxa"/>
                </w:tcPr>
                <w:p w14:paraId="155E9748" w14:textId="77777777" w:rsidR="00251BED" w:rsidRPr="00C30B64" w:rsidRDefault="00251BED"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Описание подхода реализации концептуального проекта в конкретной системе (системах) с указанием целевой технической архитектуры и архитектуры приложений, спецификациями интеграции с другими системами (в том числе потоков данных между системами), порядка, принципов, ограничений и допущений проведения миграции и первичной загрузке данных.</w:t>
                  </w:r>
                </w:p>
              </w:tc>
            </w:tr>
            <w:tr w:rsidR="00251BED" w:rsidRPr="00C30B64" w14:paraId="395CFEA7" w14:textId="77777777" w:rsidTr="009C07E6">
              <w:tc>
                <w:tcPr>
                  <w:tcW w:w="3256" w:type="dxa"/>
                </w:tcPr>
                <w:p w14:paraId="348815B3"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Проектное решение.</w:t>
                  </w:r>
                </w:p>
              </w:tc>
              <w:tc>
                <w:tcPr>
                  <w:tcW w:w="6332" w:type="dxa"/>
                </w:tcPr>
                <w:p w14:paraId="63B53271" w14:textId="62781149" w:rsidR="00251BED" w:rsidRPr="00C30B64" w:rsidRDefault="00251BED"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 xml:space="preserve">Уточнения концептуального проекта (подробное описание реализации алгоритмов, </w:t>
                  </w:r>
                  <w:r w:rsidR="002A5642" w:rsidRPr="00C30B64">
                    <w:rPr>
                      <w:rFonts w:eastAsia="Calibri"/>
                      <w:b w:val="0"/>
                      <w:bCs w:val="0"/>
                      <w:i/>
                      <w:kern w:val="0"/>
                    </w:rPr>
                    <w:t>уточнённые</w:t>
                  </w:r>
                  <w:r w:rsidRPr="00C30B64">
                    <w:rPr>
                      <w:rFonts w:eastAsia="Calibri"/>
                      <w:b w:val="0"/>
                      <w:bCs w:val="0"/>
                      <w:i/>
                      <w:kern w:val="0"/>
                    </w:rPr>
                    <w:t xml:space="preserve"> экранные формы, роли и полномочия, интеграционные решения и т.д.)</w:t>
                  </w:r>
                </w:p>
              </w:tc>
            </w:tr>
            <w:tr w:rsidR="00251BED" w:rsidRPr="00C30B64" w14:paraId="7A7949E2" w14:textId="77777777" w:rsidTr="009C07E6">
              <w:tc>
                <w:tcPr>
                  <w:tcW w:w="3256" w:type="dxa"/>
                </w:tcPr>
                <w:p w14:paraId="3FA23232"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Концепция тестирования.</w:t>
                  </w:r>
                </w:p>
              </w:tc>
              <w:tc>
                <w:tcPr>
                  <w:tcW w:w="6332" w:type="dxa"/>
                </w:tcPr>
                <w:p w14:paraId="4C6C86B9" w14:textId="77777777" w:rsidR="00251BED" w:rsidRPr="00C30B64" w:rsidRDefault="00251BED"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Определение задач, инструментов и участников тестирования.</w:t>
                  </w:r>
                </w:p>
              </w:tc>
            </w:tr>
            <w:tr w:rsidR="00251BED" w:rsidRPr="00C30B64" w14:paraId="276DD8C3" w14:textId="77777777" w:rsidTr="009C07E6">
              <w:tc>
                <w:tcPr>
                  <w:tcW w:w="3256" w:type="dxa"/>
                </w:tcPr>
                <w:p w14:paraId="1A146BC6"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Техническое решение (пояснительная записка) на Систему</w:t>
                  </w:r>
                </w:p>
              </w:tc>
              <w:tc>
                <w:tcPr>
                  <w:tcW w:w="6332" w:type="dxa"/>
                </w:tcPr>
                <w:p w14:paraId="1C774A65" w14:textId="333C1089"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 xml:space="preserve">Описывает требования к техническому содержанию: серверная платформа, каналы передачи данных и т.д., оценка потребности требований, исходя из функциональных требований, целевого </w:t>
                  </w:r>
                  <w:r w:rsidR="002A5642" w:rsidRPr="00C30B64">
                    <w:rPr>
                      <w:rFonts w:eastAsia="Calibri"/>
                      <w:b w:val="0"/>
                      <w:bCs w:val="0"/>
                      <w:i/>
                      <w:kern w:val="0"/>
                    </w:rPr>
                    <w:t>объёма</w:t>
                  </w:r>
                  <w:r w:rsidRPr="00C30B64">
                    <w:rPr>
                      <w:rFonts w:eastAsia="Calibri"/>
                      <w:b w:val="0"/>
                      <w:bCs w:val="0"/>
                      <w:i/>
                      <w:kern w:val="0"/>
                    </w:rPr>
                    <w:t xml:space="preserve"> данных и т.п. Потребности могут быть уточнены после проведения опытной эксплуатации и в процессе создания решения.</w:t>
                  </w:r>
                </w:p>
              </w:tc>
            </w:tr>
            <w:tr w:rsidR="00251BED" w:rsidRPr="00C30B64" w14:paraId="6CACD412" w14:textId="77777777" w:rsidTr="009C07E6">
              <w:tc>
                <w:tcPr>
                  <w:tcW w:w="9588" w:type="dxa"/>
                  <w:gridSpan w:val="2"/>
                </w:tcPr>
                <w:p w14:paraId="3C218309" w14:textId="39511981" w:rsidR="00251BED" w:rsidRPr="00C30B64" w:rsidRDefault="00251BED" w:rsidP="00251BED">
                  <w:pPr>
                    <w:pStyle w:val="a5"/>
                    <w:ind w:left="324"/>
                    <w:jc w:val="center"/>
                    <w:rPr>
                      <w:rFonts w:ascii="Times New Roman" w:hAnsi="Times New Roman" w:cs="Times New Roman"/>
                      <w:b/>
                      <w:i/>
                    </w:rPr>
                  </w:pPr>
                  <w:r w:rsidRPr="00C30B64">
                    <w:rPr>
                      <w:rFonts w:ascii="Times New Roman" w:hAnsi="Times New Roman" w:cs="Times New Roman"/>
                      <w:b/>
                      <w:i/>
                    </w:rPr>
                    <w:t xml:space="preserve">Этап </w:t>
                  </w:r>
                  <w:r w:rsidR="002A5642">
                    <w:rPr>
                      <w:rFonts w:ascii="Times New Roman" w:hAnsi="Times New Roman" w:cs="Times New Roman"/>
                      <w:b/>
                      <w:i/>
                    </w:rPr>
                    <w:t>3.</w:t>
                  </w:r>
                  <w:r w:rsidR="002A5642" w:rsidRPr="00C30B64">
                    <w:rPr>
                      <w:rFonts w:ascii="Times New Roman" w:hAnsi="Times New Roman" w:cs="Times New Roman"/>
                      <w:b/>
                      <w:i/>
                    </w:rPr>
                    <w:t xml:space="preserve"> </w:t>
                  </w:r>
                  <w:r w:rsidRPr="00C30B64">
                    <w:rPr>
                      <w:rFonts w:ascii="Times New Roman" w:hAnsi="Times New Roman" w:cs="Times New Roman"/>
                      <w:b/>
                      <w:i/>
                    </w:rPr>
                    <w:t>«Создание решения»</w:t>
                  </w:r>
                </w:p>
              </w:tc>
            </w:tr>
            <w:tr w:rsidR="00251BED" w:rsidRPr="00C30B64" w14:paraId="0F2F98FD" w14:textId="77777777" w:rsidTr="009C07E6">
              <w:trPr>
                <w:trHeight w:val="591"/>
              </w:trPr>
              <w:tc>
                <w:tcPr>
                  <w:tcW w:w="3256" w:type="dxa"/>
                </w:tcPr>
                <w:p w14:paraId="3D50B4A5"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Протокол выполненных работ</w:t>
                  </w:r>
                </w:p>
              </w:tc>
              <w:tc>
                <w:tcPr>
                  <w:tcW w:w="6332" w:type="dxa"/>
                </w:tcPr>
                <w:p w14:paraId="5C2EEC64"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Подтверждения от ответственных и согласующих лиц о результатах выполненных работ.</w:t>
                  </w:r>
                </w:p>
              </w:tc>
            </w:tr>
            <w:tr w:rsidR="00251BED" w:rsidRPr="00C30B64" w14:paraId="75DE30E4" w14:textId="77777777" w:rsidTr="009C07E6">
              <w:trPr>
                <w:trHeight w:val="340"/>
              </w:trPr>
              <w:tc>
                <w:tcPr>
                  <w:tcW w:w="3256" w:type="dxa"/>
                </w:tcPr>
                <w:p w14:paraId="300CE187" w14:textId="77777777" w:rsidR="00251BED" w:rsidRPr="00C30B64" w:rsidRDefault="00251BED" w:rsidP="00251BED">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Описание настроек и разработок.</w:t>
                  </w:r>
                </w:p>
              </w:tc>
              <w:tc>
                <w:tcPr>
                  <w:tcW w:w="6332" w:type="dxa"/>
                </w:tcPr>
                <w:p w14:paraId="7934B3AF" w14:textId="6B97AB5E" w:rsidR="00251BED" w:rsidRPr="00C30B64" w:rsidRDefault="00251BED"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 xml:space="preserve">Документация по выполненным в Системе настройкам и реализованным разработкам. Содержат уточнения концептуального проекта и проектных решений в части разработки и настройки функциональности Системы. Включает разделы: 1. Спецификация (заполняется постановщиком - описывается суть изменений, необходимых для реализации поставленной задачи с техническим описанием полей и т.д.) 2. Реализация (описываются все технические объекты, используемые в разработке (созданные или </w:t>
                  </w:r>
                  <w:r w:rsidR="002A5642" w:rsidRPr="00C30B64">
                    <w:rPr>
                      <w:rFonts w:eastAsia="Calibri"/>
                      <w:b w:val="0"/>
                      <w:bCs w:val="0"/>
                      <w:i/>
                      <w:kern w:val="0"/>
                    </w:rPr>
                    <w:t>изменённые</w:t>
                  </w:r>
                  <w:r w:rsidRPr="00C30B64">
                    <w:rPr>
                      <w:rFonts w:eastAsia="Calibri"/>
                      <w:b w:val="0"/>
                      <w:bCs w:val="0"/>
                      <w:i/>
                      <w:kern w:val="0"/>
                    </w:rPr>
                    <w:t xml:space="preserve">) после реализации самого задания) 3. Использование (разработчиком описывается инструкция по работе с </w:t>
                  </w:r>
                  <w:r w:rsidR="002A5642" w:rsidRPr="00C30B64">
                    <w:rPr>
                      <w:rFonts w:eastAsia="Calibri"/>
                      <w:b w:val="0"/>
                      <w:bCs w:val="0"/>
                      <w:i/>
                      <w:kern w:val="0"/>
                    </w:rPr>
                    <w:t>изменёнными</w:t>
                  </w:r>
                  <w:r w:rsidRPr="00C30B64">
                    <w:rPr>
                      <w:rFonts w:eastAsia="Calibri"/>
                      <w:b w:val="0"/>
                      <w:bCs w:val="0"/>
                      <w:i/>
                      <w:kern w:val="0"/>
                    </w:rPr>
                    <w:t xml:space="preserve"> объектами (программа, формуляр и т.д.), которые были реализованы в данной спецификации. Также здесь описываются все возможности разработки со скриншотами из самой системы. Также описываются </w:t>
                  </w:r>
                  <w:r w:rsidRPr="00C30B64">
                    <w:rPr>
                      <w:rFonts w:eastAsia="Calibri"/>
                      <w:b w:val="0"/>
                      <w:bCs w:val="0"/>
                      <w:i/>
                      <w:kern w:val="0"/>
                    </w:rPr>
                    <w:lastRenderedPageBreak/>
                    <w:t>необходимые настройки в системе, без которых разработка будет работать некорректно).</w:t>
                  </w:r>
                </w:p>
              </w:tc>
            </w:tr>
            <w:tr w:rsidR="00251BED" w:rsidRPr="00C30B64" w14:paraId="60640535" w14:textId="77777777" w:rsidTr="009C07E6">
              <w:trPr>
                <w:trHeight w:val="361"/>
              </w:trPr>
              <w:tc>
                <w:tcPr>
                  <w:tcW w:w="3256" w:type="dxa"/>
                </w:tcPr>
                <w:p w14:paraId="5F97A207" w14:textId="77777777" w:rsidR="00251BED" w:rsidRPr="00C30B64" w:rsidRDefault="00251BED" w:rsidP="00251BED">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lastRenderedPageBreak/>
                    <w:t>Инструкции пользователей.</w:t>
                  </w:r>
                </w:p>
              </w:tc>
              <w:tc>
                <w:tcPr>
                  <w:tcW w:w="6332" w:type="dxa"/>
                </w:tcPr>
                <w:p w14:paraId="572FD0A4" w14:textId="77777777" w:rsidR="00251BED" w:rsidRPr="00C30B64" w:rsidRDefault="00251BED"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Инструкции, необходимые для использования системы.</w:t>
                  </w:r>
                </w:p>
              </w:tc>
            </w:tr>
            <w:tr w:rsidR="002A5642" w:rsidRPr="00C30B64" w14:paraId="18CA6604" w14:textId="77777777" w:rsidTr="009C07E6">
              <w:trPr>
                <w:trHeight w:val="535"/>
              </w:trPr>
              <w:tc>
                <w:tcPr>
                  <w:tcW w:w="3256" w:type="dxa"/>
                </w:tcPr>
                <w:p w14:paraId="4C7B2508" w14:textId="77777777" w:rsidR="002A5642" w:rsidRPr="00C30B64" w:rsidRDefault="002A5642" w:rsidP="002A5642">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Сценарии тестирования</w:t>
                  </w:r>
                </w:p>
              </w:tc>
              <w:tc>
                <w:tcPr>
                  <w:tcW w:w="6332" w:type="dxa"/>
                </w:tcPr>
                <w:p w14:paraId="2B48895C" w14:textId="77777777" w:rsidR="002A5642" w:rsidRPr="00C30B64" w:rsidRDefault="002A5642" w:rsidP="002A5642">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Варианты исполнения каждого бизнес-процесса, описанного в концептуальном проекте и проектных решениях, связанные в законченные циклы операций, содержащие план теста, критерии приёмки теста, тестовые данные.</w:t>
                  </w:r>
                </w:p>
              </w:tc>
            </w:tr>
            <w:tr w:rsidR="002A5642" w:rsidRPr="00C30B64" w14:paraId="23DD36D4" w14:textId="77777777" w:rsidTr="009C07E6">
              <w:trPr>
                <w:trHeight w:val="586"/>
              </w:trPr>
              <w:tc>
                <w:tcPr>
                  <w:tcW w:w="3256" w:type="dxa"/>
                </w:tcPr>
                <w:p w14:paraId="27B867E5" w14:textId="77777777" w:rsidR="002A5642" w:rsidRPr="00C30B64" w:rsidRDefault="002A5642" w:rsidP="002A5642">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Протоколы тестирования</w:t>
                  </w:r>
                </w:p>
              </w:tc>
              <w:tc>
                <w:tcPr>
                  <w:tcW w:w="6332" w:type="dxa"/>
                </w:tcPr>
                <w:p w14:paraId="687677C2" w14:textId="77777777" w:rsidR="002A5642" w:rsidRPr="00C30B64" w:rsidRDefault="002A5642" w:rsidP="002A5642">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Подтверждение от ответственных и согласующих лиц о выполнении требований к системе, интеграции с результатами других проектов и существующими системами по срокам, в соответствии со сценариями тестирования, техническими и проектными решениями, потоками данных, а также составом ключевых участников работ по интеграции между системами</w:t>
                  </w:r>
                </w:p>
              </w:tc>
            </w:tr>
            <w:tr w:rsidR="002A5642" w:rsidRPr="00C30B64" w14:paraId="2EAE2228" w14:textId="77777777" w:rsidTr="009C07E6">
              <w:trPr>
                <w:trHeight w:val="586"/>
              </w:trPr>
              <w:tc>
                <w:tcPr>
                  <w:tcW w:w="3256" w:type="dxa"/>
                </w:tcPr>
                <w:p w14:paraId="788D2553" w14:textId="77777777" w:rsidR="002A5642" w:rsidRPr="00C30B64" w:rsidRDefault="002A5642" w:rsidP="002A5642">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Технологические карты по сопровождению и поддержке системы.</w:t>
                  </w:r>
                </w:p>
              </w:tc>
              <w:tc>
                <w:tcPr>
                  <w:tcW w:w="6332" w:type="dxa"/>
                </w:tcPr>
                <w:p w14:paraId="59DDD7D6" w14:textId="77777777" w:rsidR="002A5642" w:rsidRPr="00C30B64" w:rsidRDefault="002A5642" w:rsidP="002A5642">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Организационно-технологические и технические решения по сопровождению и поддержке системы. В технологической карте приведены: область применения, организация и технологическая последовательность выполнения работ, требования к качеству и приёмке работ, график производства работ, потребность в материально-технических ресурсах, решения по безопасности.</w:t>
                  </w:r>
                </w:p>
              </w:tc>
            </w:tr>
            <w:tr w:rsidR="002A5642" w:rsidRPr="00C30B64" w14:paraId="5B3A0F21" w14:textId="77777777" w:rsidTr="009C07E6">
              <w:trPr>
                <w:trHeight w:val="586"/>
              </w:trPr>
              <w:tc>
                <w:tcPr>
                  <w:tcW w:w="3256" w:type="dxa"/>
                </w:tcPr>
                <w:p w14:paraId="69612435" w14:textId="77777777" w:rsidR="002A5642" w:rsidRPr="00C30B64" w:rsidRDefault="002A5642" w:rsidP="002A5642">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Руководство по администрированию</w:t>
                  </w:r>
                </w:p>
              </w:tc>
              <w:tc>
                <w:tcPr>
                  <w:tcW w:w="6332" w:type="dxa"/>
                </w:tcPr>
                <w:p w14:paraId="4EB6F0A0" w14:textId="77777777" w:rsidR="002A5642" w:rsidRPr="00C30B64" w:rsidRDefault="002A5642" w:rsidP="002A5642">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Инструкции, необходимые для поддержки Системы</w:t>
                  </w:r>
                </w:p>
              </w:tc>
            </w:tr>
            <w:tr w:rsidR="002A5642" w:rsidRPr="00C30B64" w14:paraId="4293A684" w14:textId="77777777" w:rsidTr="009C07E6">
              <w:tc>
                <w:tcPr>
                  <w:tcW w:w="9588" w:type="dxa"/>
                  <w:gridSpan w:val="2"/>
                </w:tcPr>
                <w:p w14:paraId="5D633922" w14:textId="77777777" w:rsidR="002A5642" w:rsidRPr="00C30B64" w:rsidRDefault="002A5642" w:rsidP="002A5642">
                  <w:pPr>
                    <w:pStyle w:val="a5"/>
                    <w:ind w:left="324"/>
                    <w:jc w:val="center"/>
                    <w:rPr>
                      <w:rFonts w:ascii="Times New Roman" w:hAnsi="Times New Roman" w:cs="Times New Roman"/>
                      <w:b/>
                      <w:i/>
                    </w:rPr>
                  </w:pPr>
                  <w:r w:rsidRPr="00C30B64">
                    <w:rPr>
                      <w:rFonts w:ascii="Times New Roman" w:hAnsi="Times New Roman" w:cs="Times New Roman"/>
                      <w:b/>
                      <w:i/>
                    </w:rPr>
                    <w:t>Этап</w:t>
                  </w:r>
                  <w:r>
                    <w:rPr>
                      <w:rFonts w:ascii="Times New Roman" w:hAnsi="Times New Roman" w:cs="Times New Roman"/>
                      <w:b/>
                      <w:i/>
                    </w:rPr>
                    <w:t xml:space="preserve"> 4.</w:t>
                  </w:r>
                  <w:r w:rsidRPr="00C30B64">
                    <w:rPr>
                      <w:rFonts w:ascii="Times New Roman" w:hAnsi="Times New Roman" w:cs="Times New Roman"/>
                      <w:b/>
                      <w:i/>
                    </w:rPr>
                    <w:t xml:space="preserve">  «Подготовка к запуску»</w:t>
                  </w:r>
                </w:p>
              </w:tc>
            </w:tr>
            <w:tr w:rsidR="002A5642" w:rsidRPr="00C30B64" w14:paraId="7961F5BB" w14:textId="77777777" w:rsidTr="009C07E6">
              <w:trPr>
                <w:trHeight w:val="586"/>
              </w:trPr>
              <w:tc>
                <w:tcPr>
                  <w:tcW w:w="3256" w:type="dxa"/>
                </w:tcPr>
                <w:p w14:paraId="3567F5A3" w14:textId="77777777" w:rsidR="002A5642" w:rsidRPr="00C30B64" w:rsidRDefault="002A5642" w:rsidP="002A5642">
                  <w:pPr>
                    <w:pStyle w:val="1"/>
                    <w:keepNext w:val="0"/>
                    <w:keepLines w:val="0"/>
                    <w:numPr>
                      <w:ilvl w:val="0"/>
                      <w:numId w:val="0"/>
                    </w:numPr>
                    <w:spacing w:after="0" w:line="240" w:lineRule="auto"/>
                    <w:ind w:left="317"/>
                    <w:rPr>
                      <w:rFonts w:eastAsia="Calibri"/>
                      <w:b w:val="0"/>
                      <w:bCs w:val="0"/>
                      <w:i/>
                      <w:kern w:val="0"/>
                    </w:rPr>
                  </w:pPr>
                  <w:r>
                    <w:rPr>
                      <w:rFonts w:eastAsia="Calibri"/>
                      <w:b w:val="0"/>
                      <w:bCs w:val="0"/>
                      <w:i/>
                      <w:kern w:val="0"/>
                    </w:rPr>
                    <w:t>Программа обучения</w:t>
                  </w:r>
                </w:p>
              </w:tc>
              <w:tc>
                <w:tcPr>
                  <w:tcW w:w="6332" w:type="dxa"/>
                </w:tcPr>
                <w:p w14:paraId="70474654" w14:textId="77777777" w:rsidR="002A5642" w:rsidRPr="00C30B64" w:rsidRDefault="002A5642" w:rsidP="002A5642">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Документ, содержащий перечень учебных курсов, даты и места проведения обучения, состав учебных групп.</w:t>
                  </w:r>
                </w:p>
              </w:tc>
            </w:tr>
            <w:tr w:rsidR="00251BED" w:rsidRPr="00C30B64" w14:paraId="104E5BDB" w14:textId="77777777" w:rsidTr="009C07E6">
              <w:trPr>
                <w:trHeight w:val="586"/>
              </w:trPr>
              <w:tc>
                <w:tcPr>
                  <w:tcW w:w="3256" w:type="dxa"/>
                </w:tcPr>
                <w:p w14:paraId="7828B617" w14:textId="77777777" w:rsidR="00251BED" w:rsidRPr="00C30B64" w:rsidRDefault="00251BED" w:rsidP="00251BED">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Презентационный материал</w:t>
                  </w:r>
                </w:p>
              </w:tc>
              <w:tc>
                <w:tcPr>
                  <w:tcW w:w="6332" w:type="dxa"/>
                </w:tcPr>
                <w:p w14:paraId="4CDE8984" w14:textId="77777777" w:rsidR="00251BED" w:rsidRPr="00C30B64" w:rsidRDefault="00251BED"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Презентации, предназначенные для демонстрации возможностей и/или особенностей решений, реализованных в Системе.</w:t>
                  </w:r>
                </w:p>
              </w:tc>
            </w:tr>
            <w:tr w:rsidR="00251BED" w:rsidRPr="00C30B64" w14:paraId="32AB1476" w14:textId="77777777" w:rsidTr="009C07E6">
              <w:trPr>
                <w:trHeight w:val="586"/>
              </w:trPr>
              <w:tc>
                <w:tcPr>
                  <w:tcW w:w="3256" w:type="dxa"/>
                </w:tcPr>
                <w:p w14:paraId="12674214" w14:textId="584755BD" w:rsidR="00251BED" w:rsidRPr="00C30B64" w:rsidRDefault="00251BED" w:rsidP="00251BED">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 xml:space="preserve">Сводный </w:t>
                  </w:r>
                  <w:r w:rsidR="002A5642" w:rsidRPr="00C30B64">
                    <w:rPr>
                      <w:rFonts w:eastAsia="Calibri"/>
                      <w:b w:val="0"/>
                      <w:bCs w:val="0"/>
                      <w:i/>
                      <w:kern w:val="0"/>
                    </w:rPr>
                    <w:t>отчёт</w:t>
                  </w:r>
                  <w:r w:rsidRPr="00C30B64">
                    <w:rPr>
                      <w:rFonts w:eastAsia="Calibri"/>
                      <w:b w:val="0"/>
                      <w:bCs w:val="0"/>
                      <w:i/>
                      <w:kern w:val="0"/>
                    </w:rPr>
                    <w:t xml:space="preserve"> о </w:t>
                  </w:r>
                  <w:r w:rsidR="002A5642" w:rsidRPr="00C30B64">
                    <w:rPr>
                      <w:rFonts w:eastAsia="Calibri"/>
                      <w:b w:val="0"/>
                      <w:bCs w:val="0"/>
                      <w:i/>
                      <w:kern w:val="0"/>
                    </w:rPr>
                    <w:t>проведённом</w:t>
                  </w:r>
                  <w:r w:rsidRPr="00C30B64">
                    <w:rPr>
                      <w:rFonts w:eastAsia="Calibri"/>
                      <w:b w:val="0"/>
                      <w:bCs w:val="0"/>
                      <w:i/>
                      <w:kern w:val="0"/>
                    </w:rPr>
                    <w:t xml:space="preserve"> обучении.</w:t>
                  </w:r>
                </w:p>
              </w:tc>
              <w:tc>
                <w:tcPr>
                  <w:tcW w:w="6332" w:type="dxa"/>
                </w:tcPr>
                <w:p w14:paraId="1E5EB74F" w14:textId="77777777" w:rsidR="00251BED" w:rsidRPr="00C30B64" w:rsidRDefault="00251BED" w:rsidP="00251BED">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Документ содержит в себе протоколы обучения с указанием следующей информации: название курса, дату фактического проведения, состав участников.</w:t>
                  </w:r>
                </w:p>
              </w:tc>
            </w:tr>
            <w:tr w:rsidR="00251BED" w:rsidRPr="00C30B64" w14:paraId="707666D7" w14:textId="77777777" w:rsidTr="009C07E6">
              <w:trPr>
                <w:trHeight w:val="586"/>
              </w:trPr>
              <w:tc>
                <w:tcPr>
                  <w:tcW w:w="3256" w:type="dxa"/>
                </w:tcPr>
                <w:p w14:paraId="683CC6A3" w14:textId="77777777" w:rsidR="00251BED" w:rsidRPr="00C30B64" w:rsidRDefault="00251BED" w:rsidP="00251BED">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Методика проведения и анализа результатов ОЭ.</w:t>
                  </w:r>
                </w:p>
              </w:tc>
              <w:tc>
                <w:tcPr>
                  <w:tcW w:w="6332" w:type="dxa"/>
                </w:tcPr>
                <w:p w14:paraId="7E9D37E6" w14:textId="43B12421" w:rsidR="00251BED" w:rsidRPr="00C30B64" w:rsidRDefault="00251BED"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 xml:space="preserve">Определение этапов процесса, классификация причин замечаний, описание шагов по устранению замечаний, перечень участников процесса сверки и их функции, критерии </w:t>
                  </w:r>
                  <w:r w:rsidR="002A5642" w:rsidRPr="00C30B64">
                    <w:rPr>
                      <w:rFonts w:eastAsia="Calibri"/>
                      <w:b w:val="0"/>
                      <w:bCs w:val="0"/>
                      <w:i/>
                      <w:kern w:val="0"/>
                    </w:rPr>
                    <w:t>приёмки</w:t>
                  </w:r>
                  <w:r w:rsidRPr="00C30B64">
                    <w:rPr>
                      <w:rFonts w:eastAsia="Calibri"/>
                      <w:b w:val="0"/>
                      <w:bCs w:val="0"/>
                      <w:i/>
                      <w:kern w:val="0"/>
                    </w:rPr>
                    <w:t xml:space="preserve"> результатов ОЭ.</w:t>
                  </w:r>
                </w:p>
              </w:tc>
            </w:tr>
            <w:tr w:rsidR="00251BED" w:rsidRPr="00C30B64" w14:paraId="33A81905" w14:textId="77777777" w:rsidTr="009C07E6">
              <w:trPr>
                <w:trHeight w:val="586"/>
              </w:trPr>
              <w:tc>
                <w:tcPr>
                  <w:tcW w:w="3256" w:type="dxa"/>
                </w:tcPr>
                <w:p w14:paraId="095442B7" w14:textId="77777777" w:rsidR="00251BED" w:rsidRPr="00C30B64" w:rsidRDefault="00251BED" w:rsidP="00251BED">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Регламент поддержки Системы в ОЭ и в ПЭ.</w:t>
                  </w:r>
                </w:p>
              </w:tc>
              <w:tc>
                <w:tcPr>
                  <w:tcW w:w="6332" w:type="dxa"/>
                </w:tcPr>
                <w:p w14:paraId="00901CA8" w14:textId="77777777" w:rsidR="00251BED" w:rsidRPr="00C30B64" w:rsidRDefault="00251BED" w:rsidP="00251BED">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Описание структуры Системы поддержки пользователей после ввода в ОЭ и в ПЭ, а также отличия поддержки пользователей системы от существующего регламента поддержки пользователей.</w:t>
                  </w:r>
                </w:p>
              </w:tc>
            </w:tr>
            <w:tr w:rsidR="00251BED" w:rsidRPr="00C30B64" w14:paraId="31E2981D" w14:textId="77777777" w:rsidTr="009C07E6">
              <w:trPr>
                <w:trHeight w:val="586"/>
              </w:trPr>
              <w:tc>
                <w:tcPr>
                  <w:tcW w:w="3256" w:type="dxa"/>
                </w:tcPr>
                <w:p w14:paraId="52D4B34D" w14:textId="77777777" w:rsidR="00251BED" w:rsidRPr="00C30B64" w:rsidRDefault="00251BED" w:rsidP="00251BED">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lastRenderedPageBreak/>
                    <w:t>Протокол готовности к переводу в ОЭ.</w:t>
                  </w:r>
                </w:p>
              </w:tc>
              <w:tc>
                <w:tcPr>
                  <w:tcW w:w="6332" w:type="dxa"/>
                </w:tcPr>
                <w:p w14:paraId="44EF7830" w14:textId="77777777" w:rsidR="00251BED" w:rsidRPr="00C30B64" w:rsidRDefault="00251BED" w:rsidP="00251BED">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Подтверждения от ответственных лиц о готовности соответствующих подразделений начать опытную эксплуатацию системы.</w:t>
                  </w:r>
                </w:p>
              </w:tc>
            </w:tr>
            <w:tr w:rsidR="00251BED" w:rsidRPr="00C30B64" w14:paraId="594F88E9" w14:textId="77777777" w:rsidTr="009C07E6">
              <w:tc>
                <w:tcPr>
                  <w:tcW w:w="9588" w:type="dxa"/>
                  <w:gridSpan w:val="2"/>
                </w:tcPr>
                <w:p w14:paraId="5CF25FBC" w14:textId="7DC3DD93" w:rsidR="00251BED" w:rsidRPr="00C30B64" w:rsidRDefault="00251BED" w:rsidP="00251BED">
                  <w:pPr>
                    <w:pStyle w:val="a5"/>
                    <w:ind w:left="324"/>
                    <w:jc w:val="center"/>
                    <w:rPr>
                      <w:rFonts w:ascii="Times New Roman" w:hAnsi="Times New Roman" w:cs="Times New Roman"/>
                      <w:b/>
                      <w:i/>
                    </w:rPr>
                  </w:pPr>
                  <w:r w:rsidRPr="00C30B64">
                    <w:rPr>
                      <w:rFonts w:ascii="Times New Roman" w:hAnsi="Times New Roman" w:cs="Times New Roman"/>
                      <w:b/>
                      <w:i/>
                    </w:rPr>
                    <w:t xml:space="preserve">Этап </w:t>
                  </w:r>
                  <w:r w:rsidR="002A5642">
                    <w:rPr>
                      <w:rFonts w:ascii="Times New Roman" w:hAnsi="Times New Roman" w:cs="Times New Roman"/>
                      <w:b/>
                      <w:i/>
                    </w:rPr>
                    <w:t>5.</w:t>
                  </w:r>
                  <w:r w:rsidR="002A5642" w:rsidRPr="00C30B64">
                    <w:rPr>
                      <w:rFonts w:ascii="Times New Roman" w:hAnsi="Times New Roman" w:cs="Times New Roman"/>
                      <w:b/>
                      <w:i/>
                    </w:rPr>
                    <w:t xml:space="preserve"> «</w:t>
                  </w:r>
                  <w:r w:rsidR="002A5642">
                    <w:rPr>
                      <w:rFonts w:ascii="Times New Roman" w:hAnsi="Times New Roman" w:cs="Times New Roman"/>
                      <w:b/>
                      <w:i/>
                    </w:rPr>
                    <w:t>Опытно-промышленная эксплуатация</w:t>
                  </w:r>
                  <w:r w:rsidRPr="00C30B64">
                    <w:rPr>
                      <w:rFonts w:ascii="Times New Roman" w:hAnsi="Times New Roman" w:cs="Times New Roman"/>
                      <w:b/>
                      <w:i/>
                    </w:rPr>
                    <w:t>»</w:t>
                  </w:r>
                </w:p>
              </w:tc>
            </w:tr>
            <w:tr w:rsidR="00251BED" w:rsidRPr="00C30B64" w14:paraId="59D250AD" w14:textId="77777777" w:rsidTr="009C07E6">
              <w:trPr>
                <w:trHeight w:val="687"/>
              </w:trPr>
              <w:tc>
                <w:tcPr>
                  <w:tcW w:w="3256" w:type="dxa"/>
                </w:tcPr>
                <w:p w14:paraId="5B4435C6" w14:textId="5E185D91" w:rsidR="00251BED" w:rsidRPr="00C30B64" w:rsidRDefault="002A5642" w:rsidP="00251BED">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Отчёт</w:t>
                  </w:r>
                  <w:r w:rsidR="00251BED" w:rsidRPr="00C30B64">
                    <w:rPr>
                      <w:rFonts w:eastAsia="Calibri"/>
                      <w:b w:val="0"/>
                      <w:bCs w:val="0"/>
                      <w:i/>
                      <w:kern w:val="0"/>
                    </w:rPr>
                    <w:t xml:space="preserve"> о результатах поддержки пользователей в период ОЭ</w:t>
                  </w:r>
                </w:p>
              </w:tc>
              <w:tc>
                <w:tcPr>
                  <w:tcW w:w="6332" w:type="dxa"/>
                </w:tcPr>
                <w:p w14:paraId="62CFD2AE" w14:textId="77777777" w:rsidR="00251BED" w:rsidRPr="00C30B64" w:rsidRDefault="00251BED" w:rsidP="00251BED">
                  <w:pPr>
                    <w:pStyle w:val="1"/>
                    <w:keepNext w:val="0"/>
                    <w:keepLines w:val="0"/>
                    <w:numPr>
                      <w:ilvl w:val="0"/>
                      <w:numId w:val="0"/>
                    </w:numPr>
                    <w:spacing w:after="0" w:line="240" w:lineRule="auto"/>
                    <w:ind w:left="317"/>
                    <w:rPr>
                      <w:rFonts w:eastAsia="Calibri"/>
                      <w:b w:val="0"/>
                      <w:bCs w:val="0"/>
                      <w:i/>
                      <w:kern w:val="0"/>
                    </w:rPr>
                  </w:pPr>
                  <w:r w:rsidRPr="00C30B64">
                    <w:rPr>
                      <w:rFonts w:eastAsia="Calibri"/>
                      <w:b w:val="0"/>
                      <w:bCs w:val="0"/>
                      <w:i/>
                      <w:kern w:val="0"/>
                    </w:rPr>
                    <w:t>Статистические данные и выводы о результатах ОЭ, согласованные ответственными лицами (включает протокол разногласий с перечнем замечаний по результатам ОЭ и план их исправления)</w:t>
                  </w:r>
                </w:p>
              </w:tc>
            </w:tr>
            <w:tr w:rsidR="00251BED" w:rsidRPr="00C30B64" w14:paraId="35F49C47" w14:textId="77777777" w:rsidTr="009C07E6">
              <w:trPr>
                <w:trHeight w:val="653"/>
              </w:trPr>
              <w:tc>
                <w:tcPr>
                  <w:tcW w:w="3256" w:type="dxa"/>
                </w:tcPr>
                <w:p w14:paraId="746DD32A"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Протокол готовности к переводу в ПЭ.</w:t>
                  </w:r>
                </w:p>
              </w:tc>
              <w:tc>
                <w:tcPr>
                  <w:tcW w:w="6332" w:type="dxa"/>
                </w:tcPr>
                <w:p w14:paraId="344AD5B0" w14:textId="77777777" w:rsidR="00251BED" w:rsidRPr="00C30B64" w:rsidRDefault="00251BED"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Подтверждения от ответственных лиц о готовности соответствующих подразделений начать промышленную эксплуатацию системы.</w:t>
                  </w:r>
                </w:p>
              </w:tc>
            </w:tr>
            <w:tr w:rsidR="00251BED" w:rsidRPr="00C30B64" w14:paraId="4979D8C5" w14:textId="77777777" w:rsidTr="009C07E6">
              <w:trPr>
                <w:trHeight w:val="653"/>
              </w:trPr>
              <w:tc>
                <w:tcPr>
                  <w:tcW w:w="3256" w:type="dxa"/>
                </w:tcPr>
                <w:p w14:paraId="003D8F8C"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Заключение по результатам аттестационных испытаний</w:t>
                  </w:r>
                </w:p>
              </w:tc>
              <w:tc>
                <w:tcPr>
                  <w:tcW w:w="6332" w:type="dxa"/>
                </w:tcPr>
                <w:p w14:paraId="54B89D5D"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Заключение по результатам аттестационных испытаний, подтверждающее соответствие системы требованиям информационной безопасности, выпускаемого Заказчиком по итогам выполнения аттестационных испытаний.</w:t>
                  </w:r>
                </w:p>
              </w:tc>
            </w:tr>
            <w:tr w:rsidR="00251BED" w:rsidRPr="00C30B64" w14:paraId="1110DEB5" w14:textId="77777777" w:rsidTr="009C07E6">
              <w:trPr>
                <w:trHeight w:val="284"/>
              </w:trPr>
              <w:tc>
                <w:tcPr>
                  <w:tcW w:w="9588" w:type="dxa"/>
                  <w:gridSpan w:val="2"/>
                </w:tcPr>
                <w:p w14:paraId="627DD994" w14:textId="67CA659B" w:rsidR="00251BED" w:rsidRPr="00C30B64" w:rsidRDefault="00251BED" w:rsidP="00251BED">
                  <w:pPr>
                    <w:pStyle w:val="a5"/>
                    <w:ind w:left="324"/>
                    <w:jc w:val="center"/>
                    <w:rPr>
                      <w:rFonts w:ascii="Times New Roman" w:hAnsi="Times New Roman" w:cs="Times New Roman"/>
                      <w:b/>
                      <w:i/>
                    </w:rPr>
                  </w:pPr>
                  <w:r w:rsidRPr="00C30B64">
                    <w:rPr>
                      <w:rFonts w:ascii="Times New Roman" w:hAnsi="Times New Roman" w:cs="Times New Roman"/>
                      <w:b/>
                      <w:i/>
                    </w:rPr>
                    <w:t xml:space="preserve">Этап </w:t>
                  </w:r>
                  <w:r w:rsidR="007D6455">
                    <w:rPr>
                      <w:rFonts w:ascii="Times New Roman" w:hAnsi="Times New Roman" w:cs="Times New Roman"/>
                      <w:b/>
                      <w:i/>
                    </w:rPr>
                    <w:t>6</w:t>
                  </w:r>
                  <w:r w:rsidRPr="00C30B64">
                    <w:rPr>
                      <w:rFonts w:ascii="Times New Roman" w:hAnsi="Times New Roman" w:cs="Times New Roman"/>
                      <w:b/>
                      <w:i/>
                    </w:rPr>
                    <w:t>. «Запуск и поддержка»</w:t>
                  </w:r>
                </w:p>
              </w:tc>
            </w:tr>
            <w:tr w:rsidR="00251BED" w:rsidRPr="00C30B64" w14:paraId="4BF4684E" w14:textId="77777777" w:rsidTr="009C07E6">
              <w:trPr>
                <w:trHeight w:val="653"/>
              </w:trPr>
              <w:tc>
                <w:tcPr>
                  <w:tcW w:w="3256" w:type="dxa"/>
                </w:tcPr>
                <w:p w14:paraId="4F3C745C"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Акт передачи в поддержку.</w:t>
                  </w:r>
                </w:p>
              </w:tc>
              <w:tc>
                <w:tcPr>
                  <w:tcW w:w="6332" w:type="dxa"/>
                </w:tcPr>
                <w:p w14:paraId="5D48C683" w14:textId="5AA8D4A8" w:rsidR="00251BED" w:rsidRPr="00C30B64" w:rsidRDefault="00251BED"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 xml:space="preserve">Содержит: 1. Перечень переданных документов, необходимых для самостоятельного сопровождения системы Заказчиком в рамках ПЭ. 2. Утверждение о готовности функциональности системы к ПЭ в соответствии с требованиями концептуального проекта и технического задания (на основе </w:t>
                  </w:r>
                  <w:r w:rsidR="002A5642" w:rsidRPr="00C30B64">
                    <w:rPr>
                      <w:rFonts w:eastAsia="Calibri"/>
                      <w:b w:val="0"/>
                      <w:bCs w:val="0"/>
                      <w:i/>
                      <w:kern w:val="0"/>
                    </w:rPr>
                    <w:t>отчёта</w:t>
                  </w:r>
                  <w:r w:rsidRPr="00C30B64">
                    <w:rPr>
                      <w:rFonts w:eastAsia="Calibri"/>
                      <w:b w:val="0"/>
                      <w:bCs w:val="0"/>
                      <w:i/>
                      <w:kern w:val="0"/>
                    </w:rPr>
                    <w:t xml:space="preserve"> о результатах поддержки пользователей в ПЭ).</w:t>
                  </w:r>
                </w:p>
              </w:tc>
            </w:tr>
            <w:tr w:rsidR="00251BED" w:rsidRPr="00C30B64" w14:paraId="208287DC" w14:textId="77777777" w:rsidTr="009C07E6">
              <w:trPr>
                <w:trHeight w:val="618"/>
              </w:trPr>
              <w:tc>
                <w:tcPr>
                  <w:tcW w:w="3256" w:type="dxa"/>
                </w:tcPr>
                <w:p w14:paraId="7A525492"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Регламент выполнения гарантийных обязательств.</w:t>
                  </w:r>
                </w:p>
              </w:tc>
              <w:tc>
                <w:tcPr>
                  <w:tcW w:w="6332" w:type="dxa"/>
                </w:tcPr>
                <w:p w14:paraId="438355E2" w14:textId="19F319B5" w:rsidR="00251BED" w:rsidRPr="00C30B64" w:rsidRDefault="002A5642" w:rsidP="00251BED">
                  <w:pPr>
                    <w:pStyle w:val="1"/>
                    <w:keepNext w:val="0"/>
                    <w:keepLines w:val="0"/>
                    <w:numPr>
                      <w:ilvl w:val="0"/>
                      <w:numId w:val="0"/>
                    </w:numPr>
                    <w:tabs>
                      <w:tab w:val="clear" w:pos="851"/>
                    </w:tabs>
                    <w:spacing w:after="0" w:line="240" w:lineRule="auto"/>
                    <w:ind w:left="324" w:right="0"/>
                    <w:rPr>
                      <w:rFonts w:eastAsia="Calibri"/>
                      <w:b w:val="0"/>
                      <w:bCs w:val="0"/>
                      <w:i/>
                      <w:kern w:val="0"/>
                    </w:rPr>
                  </w:pPr>
                  <w:r w:rsidRPr="00C30B64">
                    <w:rPr>
                      <w:rFonts w:eastAsia="Calibri"/>
                      <w:b w:val="0"/>
                      <w:bCs w:val="0"/>
                      <w:i/>
                      <w:kern w:val="0"/>
                    </w:rPr>
                    <w:t>Утверждённый</w:t>
                  </w:r>
                  <w:r w:rsidR="00251BED" w:rsidRPr="00C30B64">
                    <w:rPr>
                      <w:rFonts w:eastAsia="Calibri"/>
                      <w:b w:val="0"/>
                      <w:bCs w:val="0"/>
                      <w:i/>
                      <w:kern w:val="0"/>
                    </w:rPr>
                    <w:t xml:space="preserve"> порядок взаимодействия сотрудников Исполнителя и Заказчика в рамках выполнения Исполнителем гарантийных обязательств, а также правил и условий выполнения гарантийных обязательств.</w:t>
                  </w:r>
                </w:p>
              </w:tc>
            </w:tr>
            <w:tr w:rsidR="00251BED" w:rsidRPr="00C30B64" w14:paraId="6AE21213" w14:textId="77777777" w:rsidTr="009C07E6">
              <w:trPr>
                <w:trHeight w:val="618"/>
              </w:trPr>
              <w:tc>
                <w:tcPr>
                  <w:tcW w:w="3256" w:type="dxa"/>
                </w:tcPr>
                <w:p w14:paraId="4AA2C4B5" w14:textId="1E2E0514" w:rsidR="00251BED" w:rsidRPr="00C30B64" w:rsidRDefault="002A5642"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Отчёт</w:t>
                  </w:r>
                  <w:r w:rsidR="00251BED" w:rsidRPr="00C30B64">
                    <w:rPr>
                      <w:rFonts w:eastAsia="Calibri"/>
                      <w:b w:val="0"/>
                      <w:bCs w:val="0"/>
                      <w:i/>
                      <w:kern w:val="0"/>
                    </w:rPr>
                    <w:t xml:space="preserve"> о результатах поддержки пользователей.</w:t>
                  </w:r>
                </w:p>
              </w:tc>
              <w:tc>
                <w:tcPr>
                  <w:tcW w:w="6332" w:type="dxa"/>
                </w:tcPr>
                <w:p w14:paraId="61614006"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Статистические данные и выводы о поддержке пользователей в ПЭ (до подписания акта передачи в поддержку блока системы), согласованные ответственными лицами (включает журнал замечаний по поддержке пользователей в ПЭ и план их исправления)</w:t>
                  </w:r>
                </w:p>
              </w:tc>
            </w:tr>
          </w:tbl>
          <w:p w14:paraId="7DDC5251" w14:textId="77777777" w:rsidR="00251BED" w:rsidRPr="00C30B64" w:rsidRDefault="00251BED" w:rsidP="00251BED">
            <w:pPr>
              <w:pStyle w:val="101"/>
              <w:rPr>
                <w:rFonts w:eastAsia="Calibri"/>
                <w:i/>
                <w:sz w:val="24"/>
              </w:rPr>
            </w:pPr>
            <w:bookmarkStart w:id="10" w:name="_Ref479084862"/>
            <w:bookmarkStart w:id="11" w:name="_Ref482277028"/>
          </w:p>
          <w:p w14:paraId="084EF187" w14:textId="77777777" w:rsidR="00251BED" w:rsidRPr="00C30B64" w:rsidRDefault="00251BED" w:rsidP="00251BED">
            <w:pPr>
              <w:pStyle w:val="101"/>
              <w:rPr>
                <w:rFonts w:eastAsia="Calibri"/>
                <w:i/>
                <w:sz w:val="24"/>
              </w:rPr>
            </w:pPr>
            <w:r w:rsidRPr="00C30B64">
              <w:rPr>
                <w:rFonts w:eastAsia="Calibri"/>
                <w:i/>
                <w:sz w:val="24"/>
              </w:rPr>
              <w:t xml:space="preserve">Таблица </w:t>
            </w:r>
            <w:r w:rsidRPr="00C30B64">
              <w:rPr>
                <w:rFonts w:eastAsia="Calibri"/>
                <w:i/>
                <w:sz w:val="24"/>
              </w:rPr>
              <w:fldChar w:fldCharType="begin"/>
            </w:r>
            <w:r w:rsidRPr="00C30B64">
              <w:rPr>
                <w:rFonts w:eastAsia="Calibri"/>
                <w:i/>
                <w:sz w:val="24"/>
              </w:rPr>
              <w:instrText xml:space="preserve"> SEQ Таблица \* ARABIC </w:instrText>
            </w:r>
            <w:r w:rsidRPr="00C30B64">
              <w:rPr>
                <w:rFonts w:eastAsia="Calibri"/>
                <w:i/>
                <w:sz w:val="24"/>
              </w:rPr>
              <w:fldChar w:fldCharType="separate"/>
            </w:r>
            <w:r w:rsidR="00886868">
              <w:rPr>
                <w:rFonts w:eastAsia="Calibri"/>
                <w:i/>
                <w:noProof/>
                <w:sz w:val="24"/>
              </w:rPr>
              <w:t>3</w:t>
            </w:r>
            <w:r w:rsidRPr="00C30B64">
              <w:rPr>
                <w:rFonts w:eastAsia="Calibri"/>
                <w:i/>
                <w:sz w:val="24"/>
              </w:rPr>
              <w:fldChar w:fldCharType="end"/>
            </w:r>
            <w:bookmarkEnd w:id="10"/>
            <w:r w:rsidRPr="00C30B64">
              <w:rPr>
                <w:rFonts w:eastAsia="Calibri"/>
                <w:i/>
                <w:sz w:val="24"/>
              </w:rPr>
              <w:t>. Матрица распределения ответственности за документы</w:t>
            </w:r>
            <w:bookmarkEnd w:id="11"/>
          </w:p>
          <w:tbl>
            <w:tblPr>
              <w:tblStyle w:val="KCTable1"/>
              <w:tblW w:w="0" w:type="auto"/>
              <w:tblLayout w:type="fixed"/>
              <w:tblLook w:val="04A0" w:firstRow="1" w:lastRow="0" w:firstColumn="1" w:lastColumn="0" w:noHBand="0" w:noVBand="1"/>
            </w:tblPr>
            <w:tblGrid>
              <w:gridCol w:w="1728"/>
              <w:gridCol w:w="2945"/>
              <w:gridCol w:w="4672"/>
            </w:tblGrid>
            <w:tr w:rsidR="00251BED" w:rsidRPr="00C30B64" w14:paraId="22F8259B" w14:textId="77777777" w:rsidTr="009C07E6">
              <w:trPr>
                <w:cnfStyle w:val="100000000000" w:firstRow="1" w:lastRow="0" w:firstColumn="0" w:lastColumn="0" w:oddVBand="0" w:evenVBand="0" w:oddHBand="0" w:evenHBand="0" w:firstRowFirstColumn="0" w:firstRowLastColumn="0" w:lastRowFirstColumn="0" w:lastRowLastColumn="0"/>
                <w:trHeight w:val="546"/>
                <w:tblHeader/>
              </w:trPr>
              <w:tc>
                <w:tcPr>
                  <w:tcW w:w="1728" w:type="dxa"/>
                </w:tcPr>
                <w:p w14:paraId="57948482" w14:textId="77777777" w:rsidR="00251BED" w:rsidRPr="00C30B64" w:rsidRDefault="00251BED" w:rsidP="00251BED">
                  <w:pPr>
                    <w:jc w:val="center"/>
                    <w:rPr>
                      <w:i/>
                      <w:sz w:val="24"/>
                      <w:szCs w:val="24"/>
                    </w:rPr>
                  </w:pPr>
                  <w:r w:rsidRPr="00C30B64">
                    <w:rPr>
                      <w:i/>
                      <w:sz w:val="24"/>
                      <w:szCs w:val="24"/>
                    </w:rPr>
                    <w:t>Задача</w:t>
                  </w:r>
                </w:p>
              </w:tc>
              <w:tc>
                <w:tcPr>
                  <w:tcW w:w="2945" w:type="dxa"/>
                </w:tcPr>
                <w:p w14:paraId="77AC5F77" w14:textId="77777777" w:rsidR="00251BED" w:rsidRPr="00C30B64" w:rsidRDefault="00251BED" w:rsidP="00251BED">
                  <w:pPr>
                    <w:jc w:val="center"/>
                    <w:rPr>
                      <w:i/>
                      <w:sz w:val="24"/>
                      <w:szCs w:val="24"/>
                    </w:rPr>
                  </w:pPr>
                  <w:r w:rsidRPr="00C30B64">
                    <w:rPr>
                      <w:i/>
                      <w:sz w:val="24"/>
                      <w:szCs w:val="24"/>
                    </w:rPr>
                    <w:t>Обязанности Заказчика</w:t>
                  </w:r>
                </w:p>
              </w:tc>
              <w:tc>
                <w:tcPr>
                  <w:tcW w:w="4672" w:type="dxa"/>
                </w:tcPr>
                <w:p w14:paraId="2AD75C2E" w14:textId="77777777" w:rsidR="00251BED" w:rsidRPr="00C30B64" w:rsidRDefault="00251BED" w:rsidP="00251BED">
                  <w:pPr>
                    <w:jc w:val="center"/>
                    <w:rPr>
                      <w:i/>
                      <w:sz w:val="24"/>
                      <w:szCs w:val="24"/>
                    </w:rPr>
                  </w:pPr>
                  <w:r w:rsidRPr="00C30B64">
                    <w:rPr>
                      <w:i/>
                      <w:sz w:val="24"/>
                      <w:szCs w:val="24"/>
                    </w:rPr>
                    <w:t>Обязанности Подрядчика</w:t>
                  </w:r>
                </w:p>
              </w:tc>
            </w:tr>
            <w:tr w:rsidR="00251BED" w:rsidRPr="00C30B64" w14:paraId="4EE2990C" w14:textId="77777777" w:rsidTr="009C07E6">
              <w:trPr>
                <w:trHeight w:val="641"/>
              </w:trPr>
              <w:tc>
                <w:tcPr>
                  <w:tcW w:w="1728" w:type="dxa"/>
                  <w:vMerge w:val="restart"/>
                  <w:vAlign w:val="center"/>
                </w:tcPr>
                <w:p w14:paraId="24C77D6F" w14:textId="77777777" w:rsidR="00251BED" w:rsidRPr="00C30B64" w:rsidRDefault="00251BED" w:rsidP="00251BED">
                  <w:pPr>
                    <w:pStyle w:val="1"/>
                    <w:keepNext w:val="0"/>
                    <w:keepLines w:val="0"/>
                    <w:numPr>
                      <w:ilvl w:val="0"/>
                      <w:numId w:val="0"/>
                    </w:numPr>
                    <w:spacing w:after="0" w:line="240" w:lineRule="auto"/>
                    <w:ind w:left="317" w:right="0"/>
                    <w:jc w:val="center"/>
                    <w:rPr>
                      <w:rFonts w:eastAsia="Calibri"/>
                      <w:b w:val="0"/>
                      <w:bCs w:val="0"/>
                      <w:i/>
                      <w:kern w:val="0"/>
                    </w:rPr>
                  </w:pPr>
                  <w:r w:rsidRPr="00C30B64">
                    <w:rPr>
                      <w:rFonts w:eastAsia="Calibri"/>
                      <w:b w:val="0"/>
                      <w:bCs w:val="0"/>
                      <w:i/>
                      <w:kern w:val="0"/>
                    </w:rPr>
                    <w:t>Согласование документов по электронной почте</w:t>
                  </w:r>
                </w:p>
              </w:tc>
              <w:tc>
                <w:tcPr>
                  <w:tcW w:w="2945" w:type="dxa"/>
                </w:tcPr>
                <w:p w14:paraId="1423C1CD"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r w:rsidRPr="00C30B64">
                    <w:rPr>
                      <w:rFonts w:eastAsia="Calibri"/>
                      <w:b w:val="0"/>
                      <w:bCs w:val="0"/>
                      <w:i/>
                      <w:kern w:val="0"/>
                    </w:rPr>
                    <w:t>Контроль согласования</w:t>
                  </w:r>
                </w:p>
              </w:tc>
              <w:tc>
                <w:tcPr>
                  <w:tcW w:w="4672" w:type="dxa"/>
                </w:tcPr>
                <w:p w14:paraId="3ACE8AF9" w14:textId="77777777" w:rsidR="00251BED" w:rsidRPr="00C30B64" w:rsidRDefault="00251BED" w:rsidP="00251BED">
                  <w:pPr>
                    <w:pStyle w:val="1"/>
                    <w:keepNext w:val="0"/>
                    <w:keepLines w:val="0"/>
                    <w:numPr>
                      <w:ilvl w:val="0"/>
                      <w:numId w:val="11"/>
                    </w:numPr>
                    <w:spacing w:after="0" w:line="240" w:lineRule="auto"/>
                    <w:ind w:left="317" w:right="0"/>
                    <w:rPr>
                      <w:rFonts w:eastAsia="Calibri"/>
                      <w:b w:val="0"/>
                      <w:bCs w:val="0"/>
                      <w:i/>
                      <w:kern w:val="0"/>
                    </w:rPr>
                  </w:pPr>
                  <w:r w:rsidRPr="00C30B64">
                    <w:rPr>
                      <w:rFonts w:eastAsia="Calibri"/>
                      <w:b w:val="0"/>
                      <w:bCs w:val="0"/>
                      <w:i/>
                      <w:kern w:val="0"/>
                    </w:rPr>
                    <w:t>Подготовка сопроводительного письма.</w:t>
                  </w:r>
                </w:p>
                <w:p w14:paraId="20B64076" w14:textId="77777777" w:rsidR="00251BED" w:rsidRPr="00C30B64" w:rsidRDefault="00251BED" w:rsidP="00251BED">
                  <w:pPr>
                    <w:pStyle w:val="1"/>
                    <w:keepNext w:val="0"/>
                    <w:keepLines w:val="0"/>
                    <w:numPr>
                      <w:ilvl w:val="0"/>
                      <w:numId w:val="11"/>
                    </w:numPr>
                    <w:spacing w:after="0" w:line="240" w:lineRule="auto"/>
                    <w:ind w:left="317" w:right="0"/>
                    <w:rPr>
                      <w:rFonts w:eastAsia="Calibri"/>
                      <w:b w:val="0"/>
                      <w:bCs w:val="0"/>
                      <w:i/>
                      <w:kern w:val="0"/>
                    </w:rPr>
                  </w:pPr>
                  <w:r w:rsidRPr="00C30B64">
                    <w:rPr>
                      <w:rFonts w:eastAsia="Calibri"/>
                      <w:b w:val="0"/>
                      <w:bCs w:val="0"/>
                      <w:i/>
                      <w:kern w:val="0"/>
                    </w:rPr>
                    <w:t>Отправка документа с сопроводительным письмом на согласование согласующим лицам                      у Заказчика.</w:t>
                  </w:r>
                </w:p>
                <w:p w14:paraId="0AD3A5B8" w14:textId="77777777" w:rsidR="00251BED" w:rsidRPr="00C30B64" w:rsidRDefault="00251BED" w:rsidP="00251BED">
                  <w:pPr>
                    <w:pStyle w:val="1"/>
                    <w:keepNext w:val="0"/>
                    <w:keepLines w:val="0"/>
                    <w:numPr>
                      <w:ilvl w:val="0"/>
                      <w:numId w:val="11"/>
                    </w:numPr>
                    <w:spacing w:after="0" w:line="240" w:lineRule="auto"/>
                    <w:ind w:left="317" w:right="0"/>
                    <w:rPr>
                      <w:rFonts w:eastAsia="Calibri"/>
                      <w:b w:val="0"/>
                      <w:bCs w:val="0"/>
                      <w:i/>
                      <w:kern w:val="0"/>
                    </w:rPr>
                  </w:pPr>
                  <w:r w:rsidRPr="00C30B64">
                    <w:rPr>
                      <w:rFonts w:eastAsia="Calibri"/>
                      <w:b w:val="0"/>
                      <w:bCs w:val="0"/>
                      <w:i/>
                      <w:kern w:val="0"/>
                    </w:rPr>
                    <w:t xml:space="preserve">Получение замечаний и комментариев к документам в процессе согласования. </w:t>
                  </w:r>
                </w:p>
                <w:p w14:paraId="748935D1" w14:textId="0733127B" w:rsidR="00251BED" w:rsidRPr="00C30B64" w:rsidRDefault="00251BED" w:rsidP="00251BED">
                  <w:pPr>
                    <w:pStyle w:val="1"/>
                    <w:keepNext w:val="0"/>
                    <w:keepLines w:val="0"/>
                    <w:numPr>
                      <w:ilvl w:val="0"/>
                      <w:numId w:val="11"/>
                    </w:numPr>
                    <w:spacing w:after="0" w:line="240" w:lineRule="auto"/>
                    <w:ind w:left="317" w:right="0"/>
                    <w:rPr>
                      <w:rFonts w:eastAsia="Calibri"/>
                      <w:b w:val="0"/>
                      <w:bCs w:val="0"/>
                      <w:i/>
                      <w:kern w:val="0"/>
                    </w:rPr>
                  </w:pPr>
                  <w:r w:rsidRPr="00C30B64">
                    <w:rPr>
                      <w:rFonts w:eastAsia="Calibri"/>
                      <w:b w:val="0"/>
                      <w:bCs w:val="0"/>
                      <w:i/>
                      <w:kern w:val="0"/>
                    </w:rPr>
                    <w:t xml:space="preserve">Подготовка проекта сопроводительного письма для отправки на согласование </w:t>
                  </w:r>
                  <w:r w:rsidRPr="00C30B64">
                    <w:rPr>
                      <w:rFonts w:eastAsia="Calibri"/>
                      <w:b w:val="0"/>
                      <w:bCs w:val="0"/>
                      <w:i/>
                      <w:kern w:val="0"/>
                    </w:rPr>
                    <w:lastRenderedPageBreak/>
                    <w:t xml:space="preserve">проектных документов, с подробным описанием </w:t>
                  </w:r>
                  <w:r w:rsidR="009C07E6" w:rsidRPr="00C30B64">
                    <w:rPr>
                      <w:rFonts w:eastAsia="Calibri"/>
                      <w:b w:val="0"/>
                      <w:bCs w:val="0"/>
                      <w:i/>
                      <w:kern w:val="0"/>
                    </w:rPr>
                    <w:t>внесённых</w:t>
                  </w:r>
                  <w:r w:rsidRPr="00C30B64">
                    <w:rPr>
                      <w:rFonts w:eastAsia="Calibri"/>
                      <w:b w:val="0"/>
                      <w:bCs w:val="0"/>
                      <w:i/>
                      <w:kern w:val="0"/>
                    </w:rPr>
                    <w:t xml:space="preserve"> изменений, а также с описанием необходимости и причин внесения данных изменений. При наличии истории разработки документа в рамках проекта после получения исходной версии от Заказчика, также должна высылаться история разработки документа.</w:t>
                  </w:r>
                </w:p>
              </w:tc>
            </w:tr>
            <w:tr w:rsidR="00251BED" w:rsidRPr="00C30B64" w14:paraId="2E1D7260" w14:textId="77777777" w:rsidTr="009C07E6">
              <w:trPr>
                <w:trHeight w:val="426"/>
              </w:trPr>
              <w:tc>
                <w:tcPr>
                  <w:tcW w:w="1728" w:type="dxa"/>
                  <w:vMerge/>
                </w:tcPr>
                <w:p w14:paraId="66164097" w14:textId="77777777" w:rsidR="00251BED" w:rsidRPr="00C30B64" w:rsidRDefault="00251BED" w:rsidP="00251BED">
                  <w:pPr>
                    <w:pStyle w:val="1"/>
                    <w:keepNext w:val="0"/>
                    <w:keepLines w:val="0"/>
                    <w:numPr>
                      <w:ilvl w:val="0"/>
                      <w:numId w:val="0"/>
                    </w:numPr>
                    <w:spacing w:after="0" w:line="240" w:lineRule="auto"/>
                    <w:ind w:left="317" w:right="0"/>
                    <w:rPr>
                      <w:rFonts w:eastAsia="Calibri"/>
                      <w:b w:val="0"/>
                      <w:bCs w:val="0"/>
                      <w:i/>
                      <w:kern w:val="0"/>
                    </w:rPr>
                  </w:pPr>
                </w:p>
              </w:tc>
              <w:tc>
                <w:tcPr>
                  <w:tcW w:w="2945" w:type="dxa"/>
                </w:tcPr>
                <w:p w14:paraId="7EB8DBE2" w14:textId="467D69F3" w:rsidR="00251BED" w:rsidRPr="00C30B64" w:rsidRDefault="00251BED" w:rsidP="00251BED">
                  <w:pPr>
                    <w:pStyle w:val="1"/>
                    <w:keepNext w:val="0"/>
                    <w:keepLines w:val="0"/>
                    <w:numPr>
                      <w:ilvl w:val="0"/>
                      <w:numId w:val="11"/>
                    </w:numPr>
                    <w:spacing w:after="0" w:line="240" w:lineRule="auto"/>
                    <w:ind w:left="317" w:right="0"/>
                    <w:rPr>
                      <w:rFonts w:eastAsia="Calibri"/>
                      <w:b w:val="0"/>
                      <w:bCs w:val="0"/>
                      <w:i/>
                      <w:kern w:val="0"/>
                    </w:rPr>
                  </w:pPr>
                  <w:r w:rsidRPr="00C30B64">
                    <w:rPr>
                      <w:rFonts w:eastAsia="Calibri"/>
                      <w:b w:val="0"/>
                      <w:bCs w:val="0"/>
                      <w:i/>
                      <w:kern w:val="0"/>
                    </w:rPr>
                    <w:t xml:space="preserve">Отправка финальной согласованной версии документа с карточкой </w:t>
                  </w:r>
                  <w:r w:rsidR="009C07E6" w:rsidRPr="00C30B64">
                    <w:rPr>
                      <w:rFonts w:eastAsia="Calibri"/>
                      <w:b w:val="0"/>
                      <w:bCs w:val="0"/>
                      <w:i/>
                      <w:kern w:val="0"/>
                    </w:rPr>
                    <w:t>учтённых</w:t>
                  </w:r>
                  <w:r w:rsidRPr="00C30B64">
                    <w:rPr>
                      <w:rFonts w:eastAsia="Calibri"/>
                      <w:b w:val="0"/>
                      <w:bCs w:val="0"/>
                      <w:i/>
                      <w:kern w:val="0"/>
                    </w:rPr>
                    <w:t xml:space="preserve"> замечаний и пояснительной запиской (при необходимости). </w:t>
                  </w:r>
                </w:p>
                <w:p w14:paraId="14D8770C" w14:textId="77777777" w:rsidR="00251BED" w:rsidRPr="00C30B64" w:rsidRDefault="00251BED" w:rsidP="00251BED">
                  <w:pPr>
                    <w:pStyle w:val="1"/>
                    <w:keepNext w:val="0"/>
                    <w:keepLines w:val="0"/>
                    <w:numPr>
                      <w:ilvl w:val="0"/>
                      <w:numId w:val="11"/>
                    </w:numPr>
                    <w:spacing w:after="0" w:line="240" w:lineRule="auto"/>
                    <w:ind w:left="317" w:right="0"/>
                    <w:rPr>
                      <w:rFonts w:eastAsia="Calibri"/>
                      <w:b w:val="0"/>
                      <w:bCs w:val="0"/>
                      <w:i/>
                      <w:kern w:val="0"/>
                    </w:rPr>
                  </w:pPr>
                  <w:r w:rsidRPr="00C30B64">
                    <w:rPr>
                      <w:rFonts w:eastAsia="Calibri"/>
                      <w:b w:val="0"/>
                      <w:bCs w:val="0"/>
                      <w:i/>
                      <w:kern w:val="0"/>
                    </w:rPr>
                    <w:t>Контроль статуса согласования документов</w:t>
                  </w:r>
                </w:p>
              </w:tc>
              <w:tc>
                <w:tcPr>
                  <w:tcW w:w="4672" w:type="dxa"/>
                </w:tcPr>
                <w:p w14:paraId="4F5BCA45" w14:textId="52192619" w:rsidR="00251BED" w:rsidRPr="00C30B64" w:rsidRDefault="00251BED" w:rsidP="00251BED">
                  <w:pPr>
                    <w:pStyle w:val="1"/>
                    <w:keepNext w:val="0"/>
                    <w:keepLines w:val="0"/>
                    <w:numPr>
                      <w:ilvl w:val="0"/>
                      <w:numId w:val="11"/>
                    </w:numPr>
                    <w:spacing w:after="0" w:line="240" w:lineRule="auto"/>
                    <w:ind w:left="317" w:right="0"/>
                    <w:rPr>
                      <w:rFonts w:eastAsia="Calibri"/>
                      <w:i/>
                    </w:rPr>
                  </w:pPr>
                  <w:r w:rsidRPr="00C30B64">
                    <w:rPr>
                      <w:rFonts w:eastAsia="Calibri"/>
                      <w:b w:val="0"/>
                      <w:bCs w:val="0"/>
                      <w:i/>
                      <w:kern w:val="0"/>
                    </w:rPr>
                    <w:t xml:space="preserve">Отработка полученных замечаний с их авторами в рабочем порядке и </w:t>
                  </w:r>
                  <w:r w:rsidR="009C07E6" w:rsidRPr="00C30B64">
                    <w:rPr>
                      <w:rFonts w:eastAsia="Calibri"/>
                      <w:b w:val="0"/>
                      <w:bCs w:val="0"/>
                      <w:i/>
                      <w:kern w:val="0"/>
                    </w:rPr>
                    <w:t>учёт</w:t>
                  </w:r>
                  <w:r w:rsidRPr="00C30B64">
                    <w:rPr>
                      <w:rFonts w:eastAsia="Calibri"/>
                      <w:b w:val="0"/>
                      <w:bCs w:val="0"/>
                      <w:i/>
                      <w:kern w:val="0"/>
                    </w:rPr>
                    <w:t xml:space="preserve"> вносимых изменений в карточке замечаний.</w:t>
                  </w:r>
                </w:p>
                <w:p w14:paraId="0F6B9AC7" w14:textId="5F0504BA" w:rsidR="00251BED" w:rsidRPr="00C30B64" w:rsidRDefault="00251BED" w:rsidP="00251BED">
                  <w:pPr>
                    <w:pStyle w:val="1"/>
                    <w:keepNext w:val="0"/>
                    <w:keepLines w:val="0"/>
                    <w:numPr>
                      <w:ilvl w:val="0"/>
                      <w:numId w:val="11"/>
                    </w:numPr>
                    <w:spacing w:after="0" w:line="240" w:lineRule="auto"/>
                    <w:ind w:left="317" w:right="0"/>
                    <w:rPr>
                      <w:rFonts w:eastAsia="Calibri"/>
                      <w:b w:val="0"/>
                      <w:bCs w:val="0"/>
                      <w:i/>
                      <w:kern w:val="0"/>
                    </w:rPr>
                  </w:pPr>
                  <w:r w:rsidRPr="00C30B64">
                    <w:rPr>
                      <w:rFonts w:eastAsia="Calibri"/>
                      <w:b w:val="0"/>
                      <w:bCs w:val="0"/>
                      <w:i/>
                      <w:kern w:val="0"/>
                    </w:rPr>
                    <w:t xml:space="preserve">Подготовка и отправка финальной версии документа Заказчику с карточкой </w:t>
                  </w:r>
                  <w:r w:rsidR="009C07E6" w:rsidRPr="00C30B64">
                    <w:rPr>
                      <w:rFonts w:eastAsia="Calibri"/>
                      <w:b w:val="0"/>
                      <w:bCs w:val="0"/>
                      <w:i/>
                      <w:kern w:val="0"/>
                    </w:rPr>
                    <w:t>учтённых</w:t>
                  </w:r>
                  <w:r w:rsidRPr="00C30B64">
                    <w:rPr>
                      <w:rFonts w:eastAsia="Calibri"/>
                      <w:b w:val="0"/>
                      <w:bCs w:val="0"/>
                      <w:i/>
                      <w:kern w:val="0"/>
                    </w:rPr>
                    <w:t xml:space="preserve"> замечаний и пояснительной запиской (при необходимости).</w:t>
                  </w:r>
                </w:p>
              </w:tc>
            </w:tr>
          </w:tbl>
          <w:p w14:paraId="3AB99B8D" w14:textId="77777777" w:rsidR="00A33EE2" w:rsidRPr="00C30B64" w:rsidRDefault="00A33EE2" w:rsidP="00BF5F18">
            <w:pPr>
              <w:jc w:val="both"/>
              <w:rPr>
                <w:i/>
                <w:color w:val="000000"/>
                <w:sz w:val="24"/>
                <w:szCs w:val="24"/>
              </w:rPr>
            </w:pPr>
          </w:p>
          <w:p w14:paraId="7D913F6B" w14:textId="77777777" w:rsidR="00A33EE2" w:rsidRPr="00C30B64" w:rsidRDefault="00A33EE2" w:rsidP="00BF5F18">
            <w:pPr>
              <w:jc w:val="both"/>
              <w:rPr>
                <w:i/>
                <w:color w:val="000000"/>
                <w:sz w:val="24"/>
                <w:szCs w:val="24"/>
              </w:rPr>
            </w:pPr>
          </w:p>
        </w:tc>
      </w:tr>
      <w:tr w:rsidR="008C0C6D" w:rsidRPr="00C30B64" w14:paraId="42BBB11F"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1776C6F7" w14:textId="77777777" w:rsidR="008C0C6D" w:rsidRPr="00C30B64" w:rsidRDefault="008C0C6D" w:rsidP="00E0789C">
            <w:pPr>
              <w:jc w:val="center"/>
              <w:rPr>
                <w:color w:val="000000"/>
              </w:rPr>
            </w:pPr>
            <w:r w:rsidRPr="00C30B64">
              <w:rPr>
                <w:color w:val="000000"/>
              </w:rPr>
              <w:lastRenderedPageBreak/>
              <w:t>Подраздел 3.2 Требования к качеству оказываемых услуг</w:t>
            </w:r>
          </w:p>
        </w:tc>
      </w:tr>
      <w:tr w:rsidR="008C0C6D" w:rsidRPr="00C30B64" w14:paraId="0D68291B"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3586BF5D" w14:textId="77777777" w:rsidR="008C0C6D" w:rsidRPr="00C30B64" w:rsidRDefault="000F2BB1" w:rsidP="000A7F9E">
            <w:pPr>
              <w:autoSpaceDE w:val="0"/>
              <w:autoSpaceDN w:val="0"/>
              <w:adjustRightInd w:val="0"/>
              <w:ind w:firstLine="540"/>
              <w:jc w:val="both"/>
              <w:rPr>
                <w:i/>
                <w:color w:val="000000"/>
                <w:sz w:val="24"/>
                <w:szCs w:val="24"/>
              </w:rPr>
            </w:pPr>
            <w:r w:rsidRPr="00C30B64">
              <w:rPr>
                <w:i/>
                <w:color w:val="000000"/>
                <w:sz w:val="24"/>
                <w:szCs w:val="24"/>
              </w:rPr>
              <w:t>Услуги должны быть оказаны качественно и в срок.</w:t>
            </w:r>
          </w:p>
        </w:tc>
      </w:tr>
      <w:tr w:rsidR="008C0C6D" w:rsidRPr="00C30B64" w14:paraId="720445A3"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6FFDADDF" w14:textId="77777777" w:rsidR="008C0C6D" w:rsidRPr="00C30B64" w:rsidRDefault="008C0C6D" w:rsidP="00E0789C">
            <w:pPr>
              <w:jc w:val="center"/>
              <w:rPr>
                <w:color w:val="000000"/>
              </w:rPr>
            </w:pPr>
            <w:r w:rsidRPr="00C30B64">
              <w:rPr>
                <w:color w:val="000000"/>
              </w:rPr>
              <w:t>Подраздел 3.3 Требования к гарантийным обязательствам оказываемых услуг</w:t>
            </w:r>
          </w:p>
        </w:tc>
      </w:tr>
      <w:tr w:rsidR="008C0C6D" w:rsidRPr="00C30B64" w14:paraId="188E80B7"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28F06159" w14:textId="77777777" w:rsidR="00F32484" w:rsidRPr="00C30B64" w:rsidRDefault="00F32484" w:rsidP="00F32484">
            <w:pPr>
              <w:spacing w:line="264" w:lineRule="auto"/>
              <w:jc w:val="both"/>
              <w:rPr>
                <w:i/>
                <w:sz w:val="24"/>
                <w:szCs w:val="24"/>
              </w:rPr>
            </w:pPr>
            <w:r w:rsidRPr="00C30B64">
              <w:rPr>
                <w:i/>
                <w:sz w:val="24"/>
                <w:szCs w:val="24"/>
              </w:rPr>
              <w:t>Срок гарантийного обслуживания – 12 календарных месяцев с даты подписания акта выполненных работ в рамках</w:t>
            </w:r>
            <w:r w:rsidRPr="00C30B64">
              <w:rPr>
                <w:b/>
                <w:i/>
                <w:sz w:val="24"/>
                <w:szCs w:val="24"/>
              </w:rPr>
              <w:t xml:space="preserve"> </w:t>
            </w:r>
            <w:r w:rsidRPr="00C30B64">
              <w:rPr>
                <w:i/>
                <w:sz w:val="24"/>
                <w:szCs w:val="24"/>
              </w:rPr>
              <w:t>договора.</w:t>
            </w:r>
          </w:p>
          <w:p w14:paraId="28D352CC" w14:textId="77777777" w:rsidR="00F32484" w:rsidRPr="00C30B64" w:rsidRDefault="00F32484" w:rsidP="00F32484">
            <w:pPr>
              <w:spacing w:line="264" w:lineRule="auto"/>
              <w:jc w:val="both"/>
              <w:rPr>
                <w:i/>
                <w:sz w:val="24"/>
                <w:szCs w:val="24"/>
              </w:rPr>
            </w:pPr>
            <w:r w:rsidRPr="00C30B64">
              <w:rPr>
                <w:i/>
                <w:sz w:val="24"/>
                <w:szCs w:val="24"/>
              </w:rPr>
              <w:t>Исполнитель принимает в работу дефекты и ошибки Системы, полученные только от службы поддержки Заказчика</w:t>
            </w:r>
          </w:p>
          <w:p w14:paraId="4E1C302E" w14:textId="77777777" w:rsidR="00F32484" w:rsidRPr="00C30B64" w:rsidRDefault="00F32484" w:rsidP="00F32484">
            <w:pPr>
              <w:spacing w:line="264" w:lineRule="auto"/>
              <w:jc w:val="both"/>
              <w:rPr>
                <w:i/>
                <w:sz w:val="24"/>
                <w:szCs w:val="24"/>
              </w:rPr>
            </w:pPr>
            <w:r w:rsidRPr="00C30B64">
              <w:rPr>
                <w:i/>
                <w:sz w:val="24"/>
                <w:szCs w:val="24"/>
              </w:rPr>
              <w:t>В период гарантийного обслуживания обязательно ведение Исполнителем реестра заявленных ошибок и дефектов, их решений и сроков устранения, в соответствии с Регламентом выполнения гарантийных обязательств.</w:t>
            </w:r>
          </w:p>
          <w:p w14:paraId="2A7126E9" w14:textId="3B043391" w:rsidR="00F32484" w:rsidRPr="00C30B64" w:rsidRDefault="00F32484" w:rsidP="00F32484">
            <w:pPr>
              <w:spacing w:after="180" w:line="23" w:lineRule="atLeast"/>
              <w:jc w:val="both"/>
              <w:rPr>
                <w:i/>
                <w:sz w:val="24"/>
                <w:szCs w:val="24"/>
              </w:rPr>
            </w:pPr>
            <w:r w:rsidRPr="00C30B64">
              <w:rPr>
                <w:i/>
                <w:sz w:val="24"/>
                <w:szCs w:val="24"/>
              </w:rPr>
              <w:t xml:space="preserve">Заказчик уведомляет (в форме, </w:t>
            </w:r>
            <w:r w:rsidR="009C07E6" w:rsidRPr="00C30B64">
              <w:rPr>
                <w:i/>
                <w:sz w:val="24"/>
                <w:szCs w:val="24"/>
              </w:rPr>
              <w:t>определённой</w:t>
            </w:r>
            <w:r w:rsidRPr="00C30B64">
              <w:rPr>
                <w:i/>
                <w:sz w:val="24"/>
                <w:szCs w:val="24"/>
              </w:rPr>
              <w:t xml:space="preserve"> Регламентом выполнения гарантийных обязательств) Исполнителя о дефектах и ошибках. Критичность ошибки определяется Заказчиком совместно с Исполнителем и прописывается в Регламенте технической поддержки, итоговое решение </w:t>
            </w:r>
            <w:r w:rsidR="009C07E6" w:rsidRPr="00C30B64">
              <w:rPr>
                <w:i/>
                <w:sz w:val="24"/>
                <w:szCs w:val="24"/>
              </w:rPr>
              <w:t>остаётся</w:t>
            </w:r>
            <w:r w:rsidRPr="00C30B64">
              <w:rPr>
                <w:i/>
                <w:sz w:val="24"/>
                <w:szCs w:val="24"/>
              </w:rPr>
              <w:t xml:space="preserve"> за Заказчиком. </w:t>
            </w:r>
          </w:p>
          <w:p w14:paraId="51EE7616" w14:textId="1E328C76" w:rsidR="00F32484" w:rsidRPr="00C30B64" w:rsidRDefault="00F32484" w:rsidP="00F32484">
            <w:pPr>
              <w:spacing w:after="180" w:line="23" w:lineRule="atLeast"/>
              <w:jc w:val="both"/>
              <w:rPr>
                <w:i/>
                <w:sz w:val="24"/>
                <w:szCs w:val="24"/>
              </w:rPr>
            </w:pPr>
            <w:r w:rsidRPr="00C30B64">
              <w:rPr>
                <w:i/>
                <w:sz w:val="24"/>
                <w:szCs w:val="24"/>
              </w:rPr>
              <w:t>Исполнитель устраняет дефект или ошибку в срок, описанный в таблице 4. Если характер</w:t>
            </w:r>
            <w:r w:rsidR="009C07E6">
              <w:rPr>
                <w:i/>
                <w:sz w:val="24"/>
                <w:szCs w:val="24"/>
              </w:rPr>
              <w:t xml:space="preserve"> ошибки не позволяет устранить </w:t>
            </w:r>
            <w:r w:rsidRPr="00C30B64">
              <w:rPr>
                <w:i/>
                <w:sz w:val="24"/>
                <w:szCs w:val="24"/>
              </w:rPr>
              <w:t>е</w:t>
            </w:r>
            <w:r w:rsidR="009C07E6">
              <w:rPr>
                <w:i/>
                <w:sz w:val="24"/>
                <w:szCs w:val="24"/>
              </w:rPr>
              <w:t>ё</w:t>
            </w:r>
            <w:r w:rsidRPr="00C30B64">
              <w:rPr>
                <w:i/>
                <w:sz w:val="24"/>
                <w:szCs w:val="24"/>
              </w:rPr>
              <w:t xml:space="preserve"> в установленный срок, Исполнитель обязан согласовать с Заказчиком отличный от установленного срок устранения ошибки с обязательным обоснованием причины невозможности устранения в установленный срок.</w:t>
            </w:r>
          </w:p>
          <w:p w14:paraId="443501BC" w14:textId="4B027A44" w:rsidR="00F32484" w:rsidRPr="00C30B64" w:rsidRDefault="00F32484" w:rsidP="00F32484">
            <w:pPr>
              <w:spacing w:after="180" w:line="23" w:lineRule="atLeast"/>
              <w:jc w:val="both"/>
              <w:rPr>
                <w:i/>
                <w:sz w:val="24"/>
                <w:szCs w:val="24"/>
              </w:rPr>
            </w:pPr>
            <w:r w:rsidRPr="00C30B64">
              <w:rPr>
                <w:i/>
                <w:sz w:val="24"/>
                <w:szCs w:val="24"/>
              </w:rPr>
              <w:t xml:space="preserve">Для оперативной и качественной гарантийной поддержки, Исполнитель выделяет сотрудника для полного взаимодействия с Заказчиком на срок и </w:t>
            </w:r>
            <w:r w:rsidR="00F72E1C" w:rsidRPr="00C30B64">
              <w:rPr>
                <w:i/>
                <w:sz w:val="24"/>
                <w:szCs w:val="24"/>
              </w:rPr>
              <w:t>условиях,</w:t>
            </w:r>
            <w:r w:rsidRPr="00C30B64">
              <w:rPr>
                <w:i/>
                <w:sz w:val="24"/>
                <w:szCs w:val="24"/>
              </w:rPr>
              <w:t xml:space="preserve"> </w:t>
            </w:r>
            <w:r w:rsidR="009C07E6" w:rsidRPr="00C30B64">
              <w:rPr>
                <w:i/>
                <w:sz w:val="24"/>
                <w:szCs w:val="24"/>
              </w:rPr>
              <w:t>определённых</w:t>
            </w:r>
            <w:r w:rsidRPr="00C30B64">
              <w:rPr>
                <w:i/>
                <w:sz w:val="24"/>
                <w:szCs w:val="24"/>
              </w:rPr>
              <w:t xml:space="preserve"> Регламентом выполнения гарантийных обязательств.</w:t>
            </w:r>
          </w:p>
          <w:p w14:paraId="409057AC" w14:textId="77777777" w:rsidR="00F32484" w:rsidRPr="00C30B64" w:rsidRDefault="00F32484" w:rsidP="00F32484">
            <w:pPr>
              <w:pStyle w:val="a8"/>
              <w:keepNext/>
              <w:spacing w:line="264" w:lineRule="auto"/>
              <w:jc w:val="center"/>
              <w:rPr>
                <w:rFonts w:eastAsia="Calibri" w:cs="Times New Roman"/>
                <w:bCs w:val="0"/>
                <w:i/>
                <w:sz w:val="24"/>
                <w:szCs w:val="24"/>
              </w:rPr>
            </w:pPr>
            <w:bookmarkStart w:id="12" w:name="_Ref476831139"/>
            <w:r w:rsidRPr="00C30B64">
              <w:rPr>
                <w:rFonts w:eastAsia="Calibri" w:cs="Times New Roman"/>
                <w:bCs w:val="0"/>
                <w:i/>
                <w:sz w:val="24"/>
                <w:szCs w:val="24"/>
              </w:rPr>
              <w:t xml:space="preserve">Таблица </w:t>
            </w:r>
            <w:bookmarkEnd w:id="12"/>
            <w:r w:rsidRPr="00C30B64">
              <w:rPr>
                <w:rFonts w:eastAsia="Calibri" w:cs="Times New Roman"/>
                <w:bCs w:val="0"/>
                <w:i/>
                <w:sz w:val="24"/>
                <w:szCs w:val="24"/>
              </w:rPr>
              <w:t>1. Классификация и сроки устранения ошибок</w:t>
            </w:r>
          </w:p>
          <w:tbl>
            <w:tblPr>
              <w:tblStyle w:val="KCTable1"/>
              <w:tblW w:w="0" w:type="auto"/>
              <w:jc w:val="center"/>
              <w:tblLayout w:type="fixed"/>
              <w:tblLook w:val="04A0" w:firstRow="1" w:lastRow="0" w:firstColumn="1" w:lastColumn="0" w:noHBand="0" w:noVBand="1"/>
            </w:tblPr>
            <w:tblGrid>
              <w:gridCol w:w="3743"/>
              <w:gridCol w:w="4252"/>
            </w:tblGrid>
            <w:tr w:rsidR="00F32484" w:rsidRPr="00C30B64" w14:paraId="47AF9443" w14:textId="77777777" w:rsidTr="009C07E6">
              <w:trPr>
                <w:cnfStyle w:val="100000000000" w:firstRow="1" w:lastRow="0" w:firstColumn="0" w:lastColumn="0" w:oddVBand="0" w:evenVBand="0" w:oddHBand="0" w:evenHBand="0" w:firstRowFirstColumn="0" w:firstRowLastColumn="0" w:lastRowFirstColumn="0" w:lastRowLastColumn="0"/>
                <w:jc w:val="center"/>
              </w:trPr>
              <w:tc>
                <w:tcPr>
                  <w:tcW w:w="3743" w:type="dxa"/>
                  <w:hideMark/>
                </w:tcPr>
                <w:p w14:paraId="7C803B2C" w14:textId="77777777" w:rsidR="00F32484" w:rsidRPr="00C30B64" w:rsidRDefault="00F32484" w:rsidP="00F32484">
                  <w:pPr>
                    <w:jc w:val="center"/>
                    <w:rPr>
                      <w:b w:val="0"/>
                      <w:i/>
                      <w:sz w:val="24"/>
                      <w:szCs w:val="24"/>
                    </w:rPr>
                  </w:pPr>
                  <w:r w:rsidRPr="00C30B64">
                    <w:rPr>
                      <w:i/>
                      <w:sz w:val="24"/>
                      <w:szCs w:val="24"/>
                    </w:rPr>
                    <w:t>Приоритет ошибки</w:t>
                  </w:r>
                </w:p>
              </w:tc>
              <w:tc>
                <w:tcPr>
                  <w:tcW w:w="4252" w:type="dxa"/>
                  <w:hideMark/>
                </w:tcPr>
                <w:p w14:paraId="5E6AF115" w14:textId="77777777" w:rsidR="00F32484" w:rsidRPr="00C30B64" w:rsidRDefault="00F32484" w:rsidP="00F32484">
                  <w:pPr>
                    <w:jc w:val="center"/>
                    <w:rPr>
                      <w:b w:val="0"/>
                      <w:i/>
                      <w:sz w:val="24"/>
                      <w:szCs w:val="24"/>
                    </w:rPr>
                  </w:pPr>
                  <w:r w:rsidRPr="00C30B64">
                    <w:rPr>
                      <w:i/>
                      <w:sz w:val="24"/>
                      <w:szCs w:val="24"/>
                    </w:rPr>
                    <w:t>Срок устранения ошибки</w:t>
                  </w:r>
                </w:p>
              </w:tc>
            </w:tr>
            <w:tr w:rsidR="00F32484" w:rsidRPr="00C30B64" w14:paraId="20414F09" w14:textId="77777777" w:rsidTr="009C07E6">
              <w:trPr>
                <w:trHeight w:val="20"/>
                <w:jc w:val="center"/>
              </w:trPr>
              <w:tc>
                <w:tcPr>
                  <w:tcW w:w="3743" w:type="dxa"/>
                  <w:hideMark/>
                </w:tcPr>
                <w:p w14:paraId="35D79BD1" w14:textId="77777777" w:rsidR="00F32484" w:rsidRPr="00C30B64" w:rsidRDefault="00F32484" w:rsidP="00F32484">
                  <w:pPr>
                    <w:rPr>
                      <w:i/>
                      <w:sz w:val="24"/>
                      <w:szCs w:val="24"/>
                    </w:rPr>
                  </w:pPr>
                  <w:r w:rsidRPr="00C30B64">
                    <w:rPr>
                      <w:i/>
                      <w:sz w:val="24"/>
                      <w:szCs w:val="24"/>
                    </w:rPr>
                    <w:t>Критичная</w:t>
                  </w:r>
                </w:p>
              </w:tc>
              <w:tc>
                <w:tcPr>
                  <w:tcW w:w="4252" w:type="dxa"/>
                  <w:hideMark/>
                </w:tcPr>
                <w:p w14:paraId="2B8173B9" w14:textId="77777777" w:rsidR="00F32484" w:rsidRPr="00C30B64" w:rsidRDefault="00F32484" w:rsidP="00F32484">
                  <w:pPr>
                    <w:rPr>
                      <w:i/>
                      <w:sz w:val="24"/>
                      <w:szCs w:val="24"/>
                    </w:rPr>
                  </w:pPr>
                  <w:r w:rsidRPr="00C30B64">
                    <w:rPr>
                      <w:i/>
                      <w:sz w:val="24"/>
                      <w:szCs w:val="24"/>
                    </w:rPr>
                    <w:t>4 рабочих часа либо в сроки, согласованные с Заказчиком</w:t>
                  </w:r>
                </w:p>
              </w:tc>
            </w:tr>
            <w:tr w:rsidR="00F32484" w:rsidRPr="00C30B64" w14:paraId="68DF5007" w14:textId="77777777" w:rsidTr="009C07E6">
              <w:trPr>
                <w:jc w:val="center"/>
              </w:trPr>
              <w:tc>
                <w:tcPr>
                  <w:tcW w:w="3743" w:type="dxa"/>
                  <w:hideMark/>
                </w:tcPr>
                <w:p w14:paraId="0481C30C" w14:textId="77777777" w:rsidR="00F32484" w:rsidRPr="00C30B64" w:rsidRDefault="00F32484" w:rsidP="00F32484">
                  <w:pPr>
                    <w:rPr>
                      <w:i/>
                      <w:sz w:val="24"/>
                      <w:szCs w:val="24"/>
                      <w:vertAlign w:val="superscript"/>
                    </w:rPr>
                  </w:pPr>
                  <w:r w:rsidRPr="00C30B64">
                    <w:rPr>
                      <w:i/>
                      <w:sz w:val="24"/>
                      <w:szCs w:val="24"/>
                    </w:rPr>
                    <w:lastRenderedPageBreak/>
                    <w:t>Важная</w:t>
                  </w:r>
                </w:p>
              </w:tc>
              <w:tc>
                <w:tcPr>
                  <w:tcW w:w="4252" w:type="dxa"/>
                  <w:hideMark/>
                </w:tcPr>
                <w:p w14:paraId="01244E5F" w14:textId="77777777" w:rsidR="00F32484" w:rsidRPr="00C30B64" w:rsidRDefault="00F32484" w:rsidP="00F32484">
                  <w:pPr>
                    <w:rPr>
                      <w:i/>
                      <w:sz w:val="24"/>
                      <w:szCs w:val="24"/>
                    </w:rPr>
                  </w:pPr>
                  <w:r w:rsidRPr="00C30B64">
                    <w:rPr>
                      <w:i/>
                      <w:sz w:val="24"/>
                      <w:szCs w:val="24"/>
                    </w:rPr>
                    <w:t>В сроки, согласованные в регламенте выполнения гарантийных обязательств</w:t>
                  </w:r>
                </w:p>
              </w:tc>
            </w:tr>
            <w:tr w:rsidR="00F32484" w:rsidRPr="00C30B64" w14:paraId="186808EE" w14:textId="77777777" w:rsidTr="009C07E6">
              <w:trPr>
                <w:jc w:val="center"/>
              </w:trPr>
              <w:tc>
                <w:tcPr>
                  <w:tcW w:w="3743" w:type="dxa"/>
                  <w:hideMark/>
                </w:tcPr>
                <w:p w14:paraId="5A0DFB41" w14:textId="77777777" w:rsidR="00F32484" w:rsidRPr="00C30B64" w:rsidRDefault="00F32484" w:rsidP="00F32484">
                  <w:pPr>
                    <w:rPr>
                      <w:i/>
                      <w:sz w:val="24"/>
                      <w:szCs w:val="24"/>
                    </w:rPr>
                  </w:pPr>
                  <w:r w:rsidRPr="00C30B64">
                    <w:rPr>
                      <w:i/>
                      <w:sz w:val="24"/>
                      <w:szCs w:val="24"/>
                    </w:rPr>
                    <w:t>Стандартная</w:t>
                  </w:r>
                </w:p>
              </w:tc>
              <w:tc>
                <w:tcPr>
                  <w:tcW w:w="4252" w:type="dxa"/>
                  <w:hideMark/>
                </w:tcPr>
                <w:p w14:paraId="656CC254" w14:textId="77777777" w:rsidR="00F32484" w:rsidRPr="00C30B64" w:rsidRDefault="00F32484" w:rsidP="00F32484">
                  <w:pPr>
                    <w:rPr>
                      <w:i/>
                      <w:sz w:val="24"/>
                      <w:szCs w:val="24"/>
                    </w:rPr>
                  </w:pPr>
                  <w:r w:rsidRPr="00C30B64">
                    <w:rPr>
                      <w:i/>
                      <w:sz w:val="24"/>
                      <w:szCs w:val="24"/>
                    </w:rPr>
                    <w:t>В сроки, согласованные в регламенте выполнения гарантийных обязательств</w:t>
                  </w:r>
                </w:p>
              </w:tc>
            </w:tr>
          </w:tbl>
          <w:p w14:paraId="6A2B41F7" w14:textId="77777777" w:rsidR="008C0C6D" w:rsidRPr="00C30B64" w:rsidRDefault="008C0C6D" w:rsidP="000F2BB1">
            <w:pPr>
              <w:ind w:firstLine="601"/>
              <w:jc w:val="both"/>
              <w:rPr>
                <w:i/>
                <w:color w:val="000000"/>
                <w:sz w:val="24"/>
                <w:szCs w:val="24"/>
              </w:rPr>
            </w:pPr>
          </w:p>
        </w:tc>
      </w:tr>
      <w:tr w:rsidR="008C0C6D" w:rsidRPr="00C30B64" w14:paraId="6DAC7E8A"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2DECBA1C" w14:textId="77777777" w:rsidR="008C0C6D" w:rsidRPr="00C30B64" w:rsidRDefault="008C0C6D" w:rsidP="00E0789C">
            <w:pPr>
              <w:jc w:val="center"/>
              <w:rPr>
                <w:color w:val="000000"/>
              </w:rPr>
            </w:pPr>
            <w:r w:rsidRPr="00C30B64">
              <w:rPr>
                <w:color w:val="000000"/>
              </w:rPr>
              <w:lastRenderedPageBreak/>
              <w:t xml:space="preserve">Подраздел 3.4 Требования к конфиденциальности </w:t>
            </w:r>
          </w:p>
        </w:tc>
      </w:tr>
      <w:tr w:rsidR="008C0C6D" w:rsidRPr="00C30B64" w14:paraId="12114D7C"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0D7F6115" w14:textId="77777777" w:rsidR="00D02001" w:rsidRPr="00C30B64" w:rsidRDefault="00D02001" w:rsidP="00D02001">
            <w:pPr>
              <w:tabs>
                <w:tab w:val="left" w:pos="851"/>
              </w:tabs>
              <w:autoSpaceDE w:val="0"/>
              <w:autoSpaceDN w:val="0"/>
              <w:adjustRightInd w:val="0"/>
              <w:jc w:val="both"/>
              <w:rPr>
                <w:i/>
                <w:color w:val="000000" w:themeColor="text1"/>
                <w:sz w:val="24"/>
                <w:szCs w:val="24"/>
              </w:rPr>
            </w:pPr>
            <w:bookmarkStart w:id="13" w:name="_Toc442979106"/>
            <w:bookmarkStart w:id="14" w:name="_Toc444718420"/>
            <w:bookmarkStart w:id="15" w:name="_Toc445361517"/>
            <w:r w:rsidRPr="00C30B64">
              <w:rPr>
                <w:i/>
                <w:color w:val="000000" w:themeColor="text1"/>
                <w:sz w:val="24"/>
                <w:szCs w:val="24"/>
              </w:rPr>
              <w:t>Стороны обязуются обеспечить конфиденциальность сведений, относящихся к предмету настоящего документа, ходу его исполнения и полученным результатам.</w:t>
            </w:r>
            <w:bookmarkStart w:id="16" w:name="_Toc442979107"/>
            <w:bookmarkStart w:id="17" w:name="_Toc444718421"/>
            <w:bookmarkStart w:id="18" w:name="_Toc445361518"/>
            <w:bookmarkEnd w:id="13"/>
            <w:bookmarkEnd w:id="14"/>
            <w:bookmarkEnd w:id="15"/>
          </w:p>
          <w:p w14:paraId="6ABC1A4C" w14:textId="77777777" w:rsidR="00D02001" w:rsidRPr="00C30B64" w:rsidRDefault="00D02001" w:rsidP="00D02001">
            <w:pPr>
              <w:tabs>
                <w:tab w:val="left" w:pos="851"/>
              </w:tabs>
              <w:autoSpaceDE w:val="0"/>
              <w:autoSpaceDN w:val="0"/>
              <w:adjustRightInd w:val="0"/>
              <w:jc w:val="both"/>
              <w:rPr>
                <w:i/>
                <w:color w:val="000000" w:themeColor="text1"/>
                <w:sz w:val="24"/>
                <w:szCs w:val="24"/>
              </w:rPr>
            </w:pPr>
            <w:r w:rsidRPr="00C30B64">
              <w:rPr>
                <w:i/>
                <w:color w:val="000000" w:themeColor="text1"/>
                <w:sz w:val="24"/>
                <w:szCs w:val="24"/>
              </w:rPr>
              <w:t>Указанные сведения предназначены исключительно для Сторон и не могут быть полностью (частично) переданы (опубликованы, разглашены) третьим лицам или использованы каким-либо иным способом с участием третьих лиц без согласия Сторон.</w:t>
            </w:r>
            <w:bookmarkEnd w:id="16"/>
            <w:bookmarkEnd w:id="17"/>
            <w:bookmarkEnd w:id="18"/>
          </w:p>
          <w:p w14:paraId="4D49D43D" w14:textId="77777777" w:rsidR="00D02001" w:rsidRPr="00C30B64" w:rsidRDefault="00D02001" w:rsidP="00D02001">
            <w:pPr>
              <w:jc w:val="both"/>
              <w:rPr>
                <w:i/>
                <w:color w:val="000000" w:themeColor="text1"/>
                <w:sz w:val="24"/>
                <w:szCs w:val="24"/>
              </w:rPr>
            </w:pPr>
            <w:bookmarkStart w:id="19" w:name="_Toc442979108"/>
            <w:bookmarkStart w:id="20" w:name="_Toc444718422"/>
            <w:bookmarkStart w:id="21" w:name="_Toc445361519"/>
            <w:r w:rsidRPr="00C30B64">
              <w:rPr>
                <w:i/>
                <w:color w:val="000000" w:themeColor="text1"/>
                <w:sz w:val="24"/>
                <w:szCs w:val="24"/>
              </w:rPr>
              <w:t>При выполнении работ не должна проводиться работа с документами, содержащими сведения, составляющие государственную тайну.</w:t>
            </w:r>
            <w:bookmarkEnd w:id="19"/>
            <w:bookmarkEnd w:id="20"/>
            <w:bookmarkEnd w:id="21"/>
          </w:p>
          <w:p w14:paraId="246000F4" w14:textId="3089341C" w:rsidR="008C0C6D" w:rsidRPr="00C30B64" w:rsidRDefault="00BF3601" w:rsidP="00D02001">
            <w:pPr>
              <w:jc w:val="both"/>
              <w:rPr>
                <w:i/>
                <w:color w:val="000000"/>
                <w:sz w:val="24"/>
                <w:szCs w:val="24"/>
              </w:rPr>
            </w:pPr>
            <w:r>
              <w:rPr>
                <w:i/>
                <w:color w:val="000000"/>
                <w:sz w:val="24"/>
                <w:szCs w:val="24"/>
              </w:rPr>
              <w:t>Данные положения р</w:t>
            </w:r>
            <w:r w:rsidR="000F2BB1" w:rsidRPr="00C30B64">
              <w:rPr>
                <w:i/>
                <w:color w:val="000000"/>
                <w:sz w:val="24"/>
                <w:szCs w:val="24"/>
              </w:rPr>
              <w:t>егулиру</w:t>
            </w:r>
            <w:r>
              <w:rPr>
                <w:i/>
                <w:color w:val="000000"/>
                <w:sz w:val="24"/>
                <w:szCs w:val="24"/>
              </w:rPr>
              <w:t>ю</w:t>
            </w:r>
            <w:r w:rsidR="000F2BB1" w:rsidRPr="00C30B64">
              <w:rPr>
                <w:i/>
                <w:color w:val="000000"/>
                <w:sz w:val="24"/>
                <w:szCs w:val="24"/>
              </w:rPr>
              <w:t>тся соглашением о конфиденциальности</w:t>
            </w:r>
            <w:r w:rsidR="00122B70">
              <w:rPr>
                <w:i/>
                <w:color w:val="000000"/>
                <w:sz w:val="24"/>
                <w:szCs w:val="24"/>
              </w:rPr>
              <w:t xml:space="preserve"> (по служебной тайне) и договором о конфиденциальности и неразглашении информации (по коммерческой тайне) </w:t>
            </w:r>
            <w:r w:rsidR="00122B70" w:rsidRPr="00C30B64">
              <w:rPr>
                <w:i/>
                <w:color w:val="000000"/>
                <w:sz w:val="24"/>
                <w:szCs w:val="24"/>
              </w:rPr>
              <w:t>между Заказчиком и Исполнителем.</w:t>
            </w:r>
            <w:r w:rsidR="000F2BB1" w:rsidRPr="00C30B64">
              <w:rPr>
                <w:i/>
                <w:color w:val="000000"/>
                <w:sz w:val="24"/>
                <w:szCs w:val="24"/>
              </w:rPr>
              <w:t xml:space="preserve"> между Заказчиком и Исполнителем.</w:t>
            </w:r>
          </w:p>
        </w:tc>
      </w:tr>
      <w:tr w:rsidR="009E590E" w:rsidRPr="00C30B64" w14:paraId="0570E2C4"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3CD65468" w14:textId="77777777" w:rsidR="00E77244" w:rsidRPr="00C30B64" w:rsidRDefault="009E590E" w:rsidP="00E77244">
            <w:pPr>
              <w:ind w:firstLine="459"/>
              <w:jc w:val="center"/>
              <w:rPr>
                <w:color w:val="000000"/>
                <w:sz w:val="24"/>
                <w:szCs w:val="24"/>
              </w:rPr>
            </w:pPr>
            <w:r w:rsidRPr="00C30B64">
              <w:rPr>
                <w:color w:val="000000"/>
                <w:szCs w:val="24"/>
              </w:rPr>
              <w:t>Подраздел 3.5 Требования к безопасности оказания услуг и безопасности результата оказанных услуг</w:t>
            </w:r>
          </w:p>
        </w:tc>
      </w:tr>
      <w:tr w:rsidR="009E590E" w:rsidRPr="00C30B64" w14:paraId="70D2F066"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56B82988" w14:textId="77777777" w:rsidR="00E77244" w:rsidRPr="00C30B64" w:rsidRDefault="00E77244" w:rsidP="00E77244">
            <w:pPr>
              <w:tabs>
                <w:tab w:val="left" w:pos="851"/>
              </w:tabs>
              <w:autoSpaceDE w:val="0"/>
              <w:autoSpaceDN w:val="0"/>
              <w:adjustRightInd w:val="0"/>
              <w:spacing w:before="120"/>
              <w:jc w:val="both"/>
              <w:rPr>
                <w:i/>
                <w:color w:val="000000" w:themeColor="text1"/>
                <w:sz w:val="24"/>
                <w:szCs w:val="24"/>
              </w:rPr>
            </w:pPr>
            <w:r w:rsidRPr="00C30B64">
              <w:rPr>
                <w:i/>
                <w:color w:val="000000" w:themeColor="text1"/>
                <w:sz w:val="24"/>
                <w:szCs w:val="24"/>
              </w:rPr>
              <w:t>Доработанные системы должны обеспечивать защиту обрабатываемой информации в соответствии с требованиями действующих нормативных правовых актов РФ и национальных стандартов в области безопасности информации:</w:t>
            </w:r>
          </w:p>
          <w:p w14:paraId="721E2650" w14:textId="77777777" w:rsidR="00E77244" w:rsidRPr="00C30B64" w:rsidRDefault="00E77244" w:rsidP="00E77244">
            <w:pPr>
              <w:pStyle w:val="a5"/>
              <w:widowControl/>
              <w:numPr>
                <w:ilvl w:val="0"/>
                <w:numId w:val="13"/>
              </w:numPr>
              <w:tabs>
                <w:tab w:val="left" w:pos="1276"/>
              </w:tabs>
              <w:jc w:val="both"/>
              <w:rPr>
                <w:rFonts w:ascii="Times New Roman" w:hAnsi="Times New Roman" w:cs="Times New Roman"/>
                <w:i/>
                <w:color w:val="000000" w:themeColor="text1"/>
              </w:rPr>
            </w:pPr>
            <w:r w:rsidRPr="00C30B64">
              <w:rPr>
                <w:rFonts w:ascii="Times New Roman" w:hAnsi="Times New Roman" w:cs="Times New Roman"/>
                <w:i/>
                <w:color w:val="000000" w:themeColor="text1"/>
              </w:rPr>
              <w:t>Федерального закона от 27 июля 2006 года № 149-ФЗ «Об информации, информационных технологиях и о защите информации»;</w:t>
            </w:r>
          </w:p>
          <w:p w14:paraId="09B0B816" w14:textId="77777777" w:rsidR="00E77244" w:rsidRPr="00C30B64" w:rsidRDefault="00E77244" w:rsidP="00E77244">
            <w:pPr>
              <w:pStyle w:val="a5"/>
              <w:widowControl/>
              <w:numPr>
                <w:ilvl w:val="0"/>
                <w:numId w:val="13"/>
              </w:numPr>
              <w:tabs>
                <w:tab w:val="left" w:pos="1276"/>
              </w:tabs>
              <w:jc w:val="both"/>
              <w:rPr>
                <w:rFonts w:ascii="Times New Roman" w:hAnsi="Times New Roman" w:cs="Times New Roman"/>
                <w:i/>
                <w:color w:val="000000" w:themeColor="text1"/>
              </w:rPr>
            </w:pPr>
            <w:r w:rsidRPr="00C30B64">
              <w:rPr>
                <w:rFonts w:ascii="Times New Roman" w:hAnsi="Times New Roman" w:cs="Times New Roman"/>
                <w:i/>
                <w:color w:val="000000" w:themeColor="text1"/>
              </w:rPr>
              <w:t>Федерального закона от 27 июля 2006 года № 152-ФЗ «О персональных данных»;</w:t>
            </w:r>
          </w:p>
          <w:p w14:paraId="5B92E28E" w14:textId="77777777" w:rsidR="00E77244" w:rsidRPr="00C30B64" w:rsidRDefault="00E77244" w:rsidP="00E77244">
            <w:pPr>
              <w:pStyle w:val="a5"/>
              <w:widowControl/>
              <w:numPr>
                <w:ilvl w:val="0"/>
                <w:numId w:val="13"/>
              </w:numPr>
              <w:tabs>
                <w:tab w:val="left" w:pos="1276"/>
              </w:tabs>
              <w:jc w:val="both"/>
              <w:rPr>
                <w:rFonts w:ascii="Times New Roman" w:hAnsi="Times New Roman" w:cs="Times New Roman"/>
                <w:i/>
                <w:color w:val="000000" w:themeColor="text1"/>
              </w:rPr>
            </w:pPr>
            <w:r w:rsidRPr="00C30B64">
              <w:rPr>
                <w:rFonts w:ascii="Times New Roman" w:hAnsi="Times New Roman" w:cs="Times New Roman"/>
                <w:i/>
                <w:color w:val="000000" w:themeColor="text1"/>
              </w:rPr>
              <w:t>Федерального закона от 29.07.2004 № 98-ФЗ «О коммерческой тайне»;</w:t>
            </w:r>
          </w:p>
          <w:p w14:paraId="2D0A5520" w14:textId="77777777" w:rsidR="00E77244" w:rsidRPr="00C30B64" w:rsidRDefault="00E77244" w:rsidP="00E77244">
            <w:pPr>
              <w:pStyle w:val="a5"/>
              <w:widowControl/>
              <w:numPr>
                <w:ilvl w:val="0"/>
                <w:numId w:val="13"/>
              </w:numPr>
              <w:tabs>
                <w:tab w:val="left" w:pos="1276"/>
              </w:tabs>
              <w:jc w:val="both"/>
              <w:rPr>
                <w:rFonts w:ascii="Times New Roman" w:hAnsi="Times New Roman" w:cs="Times New Roman"/>
                <w:i/>
                <w:color w:val="000000" w:themeColor="text1"/>
              </w:rPr>
            </w:pPr>
            <w:r w:rsidRPr="00C30B64">
              <w:rPr>
                <w:rFonts w:ascii="Times New Roman" w:hAnsi="Times New Roman" w:cs="Times New Roman"/>
                <w:i/>
                <w:color w:val="000000" w:themeColor="text1"/>
              </w:rPr>
              <w:t>Постановление Правительства от 03.11.1994 №1233 «Об утверждении Положения о порядке обращения со служебной информацией ограниченного распространения в федеральных органах исполнительной власти, уполномоченном органе управления использованием атомной энергии и уполномоченном органе по космической деятельности» (в ред. Постановления Правительства РФ от 18.03.2016 № 214);</w:t>
            </w:r>
          </w:p>
          <w:p w14:paraId="007089EA" w14:textId="77777777" w:rsidR="00E77244" w:rsidRPr="00C30B64" w:rsidRDefault="00E77244" w:rsidP="00E77244">
            <w:pPr>
              <w:pStyle w:val="a5"/>
              <w:widowControl/>
              <w:numPr>
                <w:ilvl w:val="0"/>
                <w:numId w:val="13"/>
              </w:numPr>
              <w:tabs>
                <w:tab w:val="left" w:pos="1276"/>
              </w:tabs>
              <w:jc w:val="both"/>
              <w:rPr>
                <w:rFonts w:ascii="Times New Roman" w:hAnsi="Times New Roman" w:cs="Times New Roman"/>
                <w:i/>
                <w:color w:val="000000" w:themeColor="text1"/>
              </w:rPr>
            </w:pPr>
            <w:r w:rsidRPr="00C30B64">
              <w:rPr>
                <w:rFonts w:ascii="Times New Roman" w:hAnsi="Times New Roman" w:cs="Times New Roman"/>
                <w:i/>
                <w:color w:val="000000" w:themeColor="text1"/>
              </w:rPr>
              <w:t>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p>
          <w:p w14:paraId="78678EF3" w14:textId="56978C80" w:rsidR="00E77244" w:rsidRPr="00C30B64" w:rsidRDefault="00E77244" w:rsidP="00E77244">
            <w:pPr>
              <w:pStyle w:val="a5"/>
              <w:widowControl/>
              <w:numPr>
                <w:ilvl w:val="0"/>
                <w:numId w:val="13"/>
              </w:numPr>
              <w:tabs>
                <w:tab w:val="left" w:pos="1276"/>
              </w:tabs>
              <w:jc w:val="both"/>
              <w:rPr>
                <w:rFonts w:ascii="Times New Roman" w:hAnsi="Times New Roman" w:cs="Times New Roman"/>
                <w:i/>
                <w:color w:val="000000" w:themeColor="text1"/>
              </w:rPr>
            </w:pPr>
            <w:r w:rsidRPr="00C30B64">
              <w:rPr>
                <w:rFonts w:ascii="Times New Roman" w:hAnsi="Times New Roman" w:cs="Times New Roman"/>
                <w:i/>
                <w:color w:val="000000" w:themeColor="text1"/>
              </w:rPr>
              <w:t xml:space="preserve">Постановление Правительства РФ от 31.10.2014 № 1132 «О порядке ведения реестра договоров, </w:t>
            </w:r>
            <w:r w:rsidR="009C07E6" w:rsidRPr="00C30B64">
              <w:rPr>
                <w:rFonts w:ascii="Times New Roman" w:hAnsi="Times New Roman" w:cs="Times New Roman"/>
                <w:i/>
                <w:color w:val="000000" w:themeColor="text1"/>
              </w:rPr>
              <w:t>заключённых</w:t>
            </w:r>
            <w:r w:rsidRPr="00C30B64">
              <w:rPr>
                <w:rFonts w:ascii="Times New Roman" w:hAnsi="Times New Roman" w:cs="Times New Roman"/>
                <w:i/>
                <w:color w:val="000000" w:themeColor="text1"/>
              </w:rPr>
              <w:t xml:space="preserve"> заказчиками по результатам закупки»;</w:t>
            </w:r>
          </w:p>
          <w:p w14:paraId="37E40248" w14:textId="77777777" w:rsidR="00E77244" w:rsidRPr="00C30B64" w:rsidRDefault="00E77244" w:rsidP="00E77244">
            <w:pPr>
              <w:pStyle w:val="a5"/>
              <w:widowControl/>
              <w:numPr>
                <w:ilvl w:val="0"/>
                <w:numId w:val="13"/>
              </w:numPr>
              <w:tabs>
                <w:tab w:val="left" w:pos="1276"/>
              </w:tabs>
              <w:jc w:val="both"/>
              <w:rPr>
                <w:rFonts w:ascii="Times New Roman" w:hAnsi="Times New Roman" w:cs="Times New Roman"/>
                <w:i/>
                <w:color w:val="000000" w:themeColor="text1"/>
              </w:rPr>
            </w:pPr>
            <w:r w:rsidRPr="00C30B64">
              <w:rPr>
                <w:rFonts w:ascii="Times New Roman" w:hAnsi="Times New Roman" w:cs="Times New Roman"/>
                <w:i/>
                <w:color w:val="000000" w:themeColor="text1"/>
              </w:rPr>
              <w:t>Постановление Правительства РФ от 23.12.2015 № 1414 «О порядке функционирования единой информационной системы в сфере закупок».</w:t>
            </w:r>
          </w:p>
          <w:p w14:paraId="413848DE" w14:textId="77777777" w:rsidR="009E590E" w:rsidRPr="00C30B64" w:rsidRDefault="00E77244" w:rsidP="00E77244">
            <w:pPr>
              <w:ind w:firstLine="459"/>
              <w:jc w:val="both"/>
              <w:rPr>
                <w:i/>
                <w:sz w:val="24"/>
                <w:szCs w:val="24"/>
              </w:rPr>
            </w:pPr>
            <w:bookmarkStart w:id="22" w:name="_Toc473202259"/>
            <w:r w:rsidRPr="00C30B64">
              <w:rPr>
                <w:i/>
                <w:sz w:val="24"/>
                <w:szCs w:val="24"/>
              </w:rPr>
              <w:t>Система не предназначена для хранения или обработки информации, содержащей государственную тайну</w:t>
            </w:r>
            <w:bookmarkEnd w:id="22"/>
          </w:p>
          <w:p w14:paraId="275035C8" w14:textId="22F84AFE" w:rsidR="00E77244" w:rsidRPr="00C30B64" w:rsidRDefault="00BF3601" w:rsidP="00E77244">
            <w:pPr>
              <w:ind w:firstLine="459"/>
              <w:jc w:val="both"/>
              <w:rPr>
                <w:i/>
                <w:sz w:val="24"/>
                <w:szCs w:val="24"/>
              </w:rPr>
            </w:pPr>
            <w:r>
              <w:rPr>
                <w:i/>
                <w:sz w:val="24"/>
                <w:szCs w:val="24"/>
              </w:rPr>
              <w:t>Система должна обеспечивать в</w:t>
            </w:r>
            <w:r w:rsidR="00E77244" w:rsidRPr="00C30B64">
              <w:rPr>
                <w:i/>
                <w:sz w:val="24"/>
                <w:szCs w:val="24"/>
              </w:rPr>
              <w:t xml:space="preserve">озможность использования программного комплекса для создания автоматизированных систем до класса </w:t>
            </w:r>
            <w:r w:rsidR="009C07E6" w:rsidRPr="00C30B64">
              <w:rPr>
                <w:i/>
                <w:sz w:val="24"/>
                <w:szCs w:val="24"/>
              </w:rPr>
              <w:t>защищённости</w:t>
            </w:r>
            <w:r w:rsidR="00E77244" w:rsidRPr="00C30B64">
              <w:rPr>
                <w:i/>
                <w:sz w:val="24"/>
                <w:szCs w:val="24"/>
              </w:rPr>
              <w:t xml:space="preserve"> 1Г включительно, а также для защиты информации в информационных системах, обрабатывающих персональные данные не ниже 4го уровня </w:t>
            </w:r>
            <w:r w:rsidR="009C07E6" w:rsidRPr="00C30B64">
              <w:rPr>
                <w:i/>
                <w:sz w:val="24"/>
                <w:szCs w:val="24"/>
              </w:rPr>
              <w:t>защищённости</w:t>
            </w:r>
            <w:r w:rsidR="00BF7135">
              <w:rPr>
                <w:i/>
                <w:sz w:val="24"/>
                <w:szCs w:val="24"/>
              </w:rPr>
              <w:t>. Настоящее требование должно быть выполнено в течении 1 (одного) года с момента подписания Договора.</w:t>
            </w:r>
          </w:p>
          <w:p w14:paraId="4B2BF7EC" w14:textId="10F322E3" w:rsidR="00E77244" w:rsidRPr="00C30B64" w:rsidRDefault="00E77244" w:rsidP="00BF7135">
            <w:pPr>
              <w:ind w:firstLine="459"/>
              <w:jc w:val="both"/>
              <w:rPr>
                <w:i/>
                <w:color w:val="000000"/>
                <w:sz w:val="24"/>
                <w:szCs w:val="24"/>
              </w:rPr>
            </w:pPr>
            <w:r w:rsidRPr="00C30B64">
              <w:rPr>
                <w:i/>
                <w:sz w:val="24"/>
                <w:szCs w:val="24"/>
              </w:rPr>
              <w:t xml:space="preserve">До завершения работ по подготовке </w:t>
            </w:r>
            <w:r w:rsidR="00BF3601" w:rsidRPr="00C30B64">
              <w:rPr>
                <w:i/>
                <w:sz w:val="24"/>
                <w:szCs w:val="24"/>
              </w:rPr>
              <w:t xml:space="preserve">Системы </w:t>
            </w:r>
            <w:r w:rsidRPr="00C30B64">
              <w:rPr>
                <w:i/>
                <w:sz w:val="24"/>
                <w:szCs w:val="24"/>
              </w:rPr>
              <w:t xml:space="preserve">к запуску в ПЭ необходимо выполнить работы по разработке комплекта документации по информационной безопасности; </w:t>
            </w:r>
          </w:p>
        </w:tc>
      </w:tr>
      <w:tr w:rsidR="009E590E" w:rsidRPr="00C30B64" w14:paraId="053E8A8B"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675D66D3" w14:textId="77777777" w:rsidR="009E590E" w:rsidRPr="00C30B64" w:rsidRDefault="009E590E" w:rsidP="00E77244">
            <w:pPr>
              <w:ind w:firstLine="459"/>
              <w:jc w:val="center"/>
              <w:rPr>
                <w:color w:val="000000"/>
                <w:sz w:val="24"/>
                <w:szCs w:val="24"/>
              </w:rPr>
            </w:pPr>
            <w:r w:rsidRPr="00C30B64">
              <w:rPr>
                <w:color w:val="000000"/>
                <w:szCs w:val="24"/>
              </w:rPr>
              <w:t>Подраздел 3.6 Требования по обучению персонала заказчика</w:t>
            </w:r>
          </w:p>
        </w:tc>
      </w:tr>
      <w:tr w:rsidR="009E590E" w:rsidRPr="00C30B64" w14:paraId="2E1381E7"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4B559A76" w14:textId="77777777" w:rsidR="009E590E" w:rsidRPr="00C30B64" w:rsidRDefault="00490C04" w:rsidP="00490C04">
            <w:pPr>
              <w:ind w:firstLine="459"/>
              <w:jc w:val="both"/>
              <w:rPr>
                <w:i/>
                <w:color w:val="000000"/>
                <w:sz w:val="24"/>
                <w:szCs w:val="24"/>
              </w:rPr>
            </w:pPr>
            <w:r w:rsidRPr="00C30B64">
              <w:rPr>
                <w:i/>
                <w:sz w:val="24"/>
                <w:szCs w:val="24"/>
              </w:rPr>
              <w:t>Необходимо провести обучение сотрудников заказчика установке, настройке, администрированию, разработке функционала, а также работе с функционалом.</w:t>
            </w:r>
          </w:p>
        </w:tc>
      </w:tr>
      <w:tr w:rsidR="009E590E" w:rsidRPr="00C30B64" w14:paraId="552A3B7D"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3D6B3703" w14:textId="77777777" w:rsidR="009E590E" w:rsidRPr="00C30B64" w:rsidRDefault="009E590E" w:rsidP="00E77244">
            <w:pPr>
              <w:ind w:firstLine="459"/>
              <w:jc w:val="center"/>
              <w:rPr>
                <w:color w:val="000000"/>
                <w:sz w:val="24"/>
                <w:szCs w:val="24"/>
              </w:rPr>
            </w:pPr>
            <w:r w:rsidRPr="00C30B64">
              <w:rPr>
                <w:color w:val="000000"/>
                <w:szCs w:val="24"/>
              </w:rPr>
              <w:lastRenderedPageBreak/>
              <w:t>Подраздел 3.7 Требования к составу технического предложения участника</w:t>
            </w:r>
          </w:p>
        </w:tc>
      </w:tr>
      <w:tr w:rsidR="009E590E" w:rsidRPr="00C30B64" w14:paraId="25AC2CF8"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50391C9A" w14:textId="77777777" w:rsidR="009E590E" w:rsidRPr="00C30B64" w:rsidRDefault="00DA654B" w:rsidP="009E590E">
            <w:pPr>
              <w:ind w:firstLine="459"/>
              <w:jc w:val="both"/>
              <w:rPr>
                <w:i/>
                <w:color w:val="000000"/>
                <w:sz w:val="24"/>
                <w:szCs w:val="24"/>
              </w:rPr>
            </w:pPr>
            <w:r w:rsidRPr="00C30B64">
              <w:rPr>
                <w:i/>
                <w:color w:val="000000"/>
                <w:sz w:val="24"/>
                <w:szCs w:val="24"/>
              </w:rPr>
              <w:t>Участник должен предоставить следующие данные:</w:t>
            </w:r>
          </w:p>
          <w:p w14:paraId="3A0B12E4" w14:textId="22B9D2AC" w:rsidR="00DA654B" w:rsidRDefault="00DA654B" w:rsidP="00E12F6D">
            <w:pPr>
              <w:ind w:firstLine="459"/>
              <w:rPr>
                <w:i/>
                <w:color w:val="000000"/>
                <w:sz w:val="24"/>
                <w:szCs w:val="24"/>
              </w:rPr>
            </w:pPr>
            <w:r w:rsidRPr="00C30B64">
              <w:rPr>
                <w:i/>
                <w:color w:val="000000"/>
                <w:sz w:val="24"/>
                <w:szCs w:val="24"/>
              </w:rPr>
              <w:t>- Детальное описание (наименование) используемого программного обеспечения</w:t>
            </w:r>
            <w:r w:rsidR="00ED40C1">
              <w:rPr>
                <w:i/>
                <w:color w:val="000000"/>
                <w:sz w:val="24"/>
                <w:szCs w:val="24"/>
              </w:rPr>
              <w:t xml:space="preserve"> требований к аппаратному </w:t>
            </w:r>
            <w:r w:rsidR="00A176B4">
              <w:rPr>
                <w:i/>
                <w:color w:val="000000"/>
                <w:sz w:val="24"/>
                <w:szCs w:val="24"/>
              </w:rPr>
              <w:t>обеспечению</w:t>
            </w:r>
            <w:r w:rsidR="00ED40C1">
              <w:rPr>
                <w:i/>
                <w:color w:val="000000"/>
                <w:sz w:val="24"/>
                <w:szCs w:val="24"/>
              </w:rPr>
              <w:t xml:space="preserve"> ПО,</w:t>
            </w:r>
            <w:r w:rsidRPr="00C30B64">
              <w:rPr>
                <w:i/>
                <w:color w:val="000000"/>
                <w:sz w:val="24"/>
                <w:szCs w:val="24"/>
              </w:rPr>
              <w:t xml:space="preserve"> языков программирования, платформ, технические характеристики, лицензии (различные схемы лицензирования), стоимость и сроки лицензий, ограничения лицензий по </w:t>
            </w:r>
            <w:r w:rsidR="00F72E1C" w:rsidRPr="00C30B64">
              <w:rPr>
                <w:i/>
                <w:color w:val="000000"/>
                <w:sz w:val="24"/>
                <w:szCs w:val="24"/>
              </w:rPr>
              <w:t>объёму</w:t>
            </w:r>
            <w:r w:rsidRPr="00C30B64">
              <w:rPr>
                <w:i/>
                <w:color w:val="000000"/>
                <w:sz w:val="24"/>
                <w:szCs w:val="24"/>
              </w:rPr>
              <w:t xml:space="preserve"> и функционалу и </w:t>
            </w:r>
            <w:r w:rsidR="00F72E1C" w:rsidRPr="00C30B64">
              <w:rPr>
                <w:i/>
                <w:color w:val="000000"/>
                <w:sz w:val="24"/>
                <w:szCs w:val="24"/>
              </w:rPr>
              <w:t>т.д.,</w:t>
            </w:r>
            <w:r w:rsidRPr="00C30B64">
              <w:rPr>
                <w:i/>
                <w:color w:val="000000"/>
                <w:sz w:val="24"/>
                <w:szCs w:val="24"/>
              </w:rPr>
              <w:t xml:space="preserve"> и т.п.</w:t>
            </w:r>
            <w:r w:rsidR="0000696E">
              <w:rPr>
                <w:i/>
                <w:color w:val="000000"/>
                <w:sz w:val="24"/>
                <w:szCs w:val="24"/>
              </w:rPr>
              <w:t>;</w:t>
            </w:r>
          </w:p>
          <w:p w14:paraId="55E09197" w14:textId="55286766" w:rsidR="00DA654B" w:rsidRPr="00C30B64" w:rsidRDefault="00DA654B" w:rsidP="00E12F6D">
            <w:pPr>
              <w:ind w:firstLine="459"/>
              <w:rPr>
                <w:i/>
                <w:color w:val="000000"/>
                <w:sz w:val="24"/>
                <w:szCs w:val="24"/>
              </w:rPr>
            </w:pPr>
            <w:r w:rsidRPr="00C30B64">
              <w:rPr>
                <w:i/>
                <w:color w:val="000000"/>
                <w:sz w:val="24"/>
                <w:szCs w:val="24"/>
              </w:rPr>
              <w:t>-</w:t>
            </w:r>
            <w:r w:rsidR="00E12F6D" w:rsidRPr="00C30B64">
              <w:rPr>
                <w:i/>
                <w:color w:val="000000"/>
                <w:sz w:val="24"/>
                <w:szCs w:val="24"/>
              </w:rPr>
              <w:t xml:space="preserve"> Детальное описание применяемых методов машинного обучения и интеллектуального анализа данных в применяемом ПО</w:t>
            </w:r>
            <w:r w:rsidR="0000696E">
              <w:rPr>
                <w:i/>
                <w:color w:val="000000"/>
                <w:sz w:val="24"/>
                <w:szCs w:val="24"/>
              </w:rPr>
              <w:t>;</w:t>
            </w:r>
          </w:p>
          <w:p w14:paraId="233E22C0" w14:textId="77777777" w:rsidR="00E12F6D" w:rsidRPr="00C30B64" w:rsidRDefault="00E12F6D" w:rsidP="00E12F6D">
            <w:pPr>
              <w:ind w:firstLine="459"/>
              <w:rPr>
                <w:i/>
                <w:color w:val="000000"/>
                <w:sz w:val="24"/>
                <w:szCs w:val="24"/>
              </w:rPr>
            </w:pPr>
            <w:r w:rsidRPr="00C30B64">
              <w:rPr>
                <w:i/>
                <w:color w:val="000000"/>
                <w:sz w:val="24"/>
                <w:szCs w:val="24"/>
              </w:rPr>
              <w:t>- Официально подтверждаемую информацию по участию применяемого ПО в каких-либо конкурсах,</w:t>
            </w:r>
            <w:r w:rsidR="0000696E">
              <w:rPr>
                <w:i/>
                <w:color w:val="000000"/>
                <w:sz w:val="24"/>
                <w:szCs w:val="24"/>
              </w:rPr>
              <w:t xml:space="preserve"> соревнованиях,</w:t>
            </w:r>
            <w:r w:rsidRPr="00C30B64">
              <w:rPr>
                <w:i/>
                <w:color w:val="000000"/>
                <w:sz w:val="24"/>
                <w:szCs w:val="24"/>
              </w:rPr>
              <w:t xml:space="preserve"> о наградах и т.п.</w:t>
            </w:r>
            <w:r w:rsidR="0000696E">
              <w:rPr>
                <w:i/>
                <w:color w:val="000000"/>
                <w:sz w:val="24"/>
                <w:szCs w:val="24"/>
              </w:rPr>
              <w:t>;</w:t>
            </w:r>
          </w:p>
          <w:p w14:paraId="4B7064B2" w14:textId="0FDB0040" w:rsidR="0000696E" w:rsidRDefault="0000696E" w:rsidP="00E12F6D">
            <w:pPr>
              <w:ind w:firstLine="459"/>
              <w:rPr>
                <w:i/>
                <w:sz w:val="24"/>
                <w:szCs w:val="24"/>
              </w:rPr>
            </w:pPr>
            <w:r>
              <w:rPr>
                <w:i/>
                <w:sz w:val="24"/>
                <w:szCs w:val="24"/>
              </w:rPr>
              <w:t xml:space="preserve">- </w:t>
            </w:r>
            <w:r w:rsidR="00A176B4">
              <w:rPr>
                <w:i/>
                <w:sz w:val="24"/>
                <w:szCs w:val="24"/>
              </w:rPr>
              <w:t>Подтверждающие</w:t>
            </w:r>
            <w:r>
              <w:rPr>
                <w:i/>
                <w:sz w:val="24"/>
                <w:szCs w:val="24"/>
              </w:rPr>
              <w:t xml:space="preserve"> документы или информацию о </w:t>
            </w:r>
            <w:r w:rsidR="00A176B4">
              <w:rPr>
                <w:i/>
                <w:sz w:val="24"/>
                <w:szCs w:val="24"/>
              </w:rPr>
              <w:t>наличии</w:t>
            </w:r>
            <w:r>
              <w:rPr>
                <w:i/>
                <w:sz w:val="24"/>
                <w:szCs w:val="24"/>
              </w:rPr>
              <w:t xml:space="preserve"> опыта реализации проектов по созданию и/или развитию </w:t>
            </w:r>
            <w:r w:rsidR="00A176B4">
              <w:rPr>
                <w:i/>
                <w:sz w:val="24"/>
                <w:szCs w:val="24"/>
              </w:rPr>
              <w:t>информационных</w:t>
            </w:r>
            <w:r>
              <w:rPr>
                <w:i/>
                <w:sz w:val="24"/>
                <w:szCs w:val="24"/>
              </w:rPr>
              <w:t xml:space="preserve"> систем, по аналитической обработке </w:t>
            </w:r>
            <w:r w:rsidRPr="0000696E">
              <w:rPr>
                <w:i/>
                <w:sz w:val="24"/>
                <w:szCs w:val="24"/>
              </w:rPr>
              <w:t>юридических документов и нормативных правовых актов Российской Федерации с применением алгоритмов машинного обучения и интеллектуального анализа данных</w:t>
            </w:r>
            <w:r>
              <w:rPr>
                <w:i/>
                <w:sz w:val="24"/>
                <w:szCs w:val="24"/>
              </w:rPr>
              <w:t>;</w:t>
            </w:r>
          </w:p>
          <w:p w14:paraId="31D3CEAA" w14:textId="4B4E319B" w:rsidR="00E12F6D" w:rsidRPr="0000696E" w:rsidRDefault="00E12F6D" w:rsidP="0000696E">
            <w:pPr>
              <w:ind w:firstLine="459"/>
              <w:rPr>
                <w:i/>
                <w:sz w:val="24"/>
                <w:szCs w:val="24"/>
              </w:rPr>
            </w:pPr>
          </w:p>
        </w:tc>
      </w:tr>
      <w:tr w:rsidR="009E590E" w:rsidRPr="00C30B64" w14:paraId="6D3EC815"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5945FE6F" w14:textId="77777777" w:rsidR="009E590E" w:rsidRPr="00C30B64" w:rsidRDefault="009E590E" w:rsidP="00E77244">
            <w:pPr>
              <w:ind w:firstLine="459"/>
              <w:jc w:val="center"/>
              <w:rPr>
                <w:color w:val="000000"/>
                <w:sz w:val="24"/>
                <w:szCs w:val="24"/>
              </w:rPr>
            </w:pPr>
            <w:r w:rsidRPr="00C30B64">
              <w:rPr>
                <w:color w:val="000000"/>
                <w:szCs w:val="24"/>
              </w:rPr>
              <w:t>Подраздел 3.8 Специальные требования</w:t>
            </w:r>
          </w:p>
        </w:tc>
      </w:tr>
      <w:tr w:rsidR="009E590E" w:rsidRPr="00C30B64" w14:paraId="5096B2D7" w14:textId="77777777" w:rsidTr="009C07E6">
        <w:trPr>
          <w:trHeight w:val="385"/>
        </w:trPr>
        <w:tc>
          <w:tcPr>
            <w:tcW w:w="9952" w:type="dxa"/>
            <w:tcBorders>
              <w:top w:val="single" w:sz="4" w:space="0" w:color="auto"/>
              <w:left w:val="single" w:sz="4" w:space="0" w:color="auto"/>
              <w:bottom w:val="single" w:sz="4" w:space="0" w:color="auto"/>
              <w:right w:val="single" w:sz="4" w:space="0" w:color="auto"/>
            </w:tcBorders>
          </w:tcPr>
          <w:p w14:paraId="1C8EACB7" w14:textId="77777777" w:rsidR="00BE202F" w:rsidRPr="00C30B64" w:rsidRDefault="00BE202F" w:rsidP="00BE202F">
            <w:pPr>
              <w:pStyle w:val="3"/>
              <w:spacing w:before="120" w:beforeAutospacing="0" w:after="120" w:afterAutospacing="0"/>
              <w:ind w:left="568"/>
              <w:jc w:val="both"/>
              <w:rPr>
                <w:i/>
                <w:sz w:val="24"/>
                <w:szCs w:val="24"/>
              </w:rPr>
            </w:pPr>
            <w:bookmarkStart w:id="23" w:name="_Toc497135094"/>
            <w:bookmarkStart w:id="24" w:name="_Toc494981457"/>
            <w:r w:rsidRPr="00C30B64">
              <w:rPr>
                <w:i/>
                <w:sz w:val="24"/>
                <w:szCs w:val="24"/>
              </w:rPr>
              <w:t>Перечень правил проверки, требования к реализации правил проверки</w:t>
            </w:r>
            <w:bookmarkEnd w:id="23"/>
          </w:p>
          <w:p w14:paraId="2884AF4A" w14:textId="570247CE" w:rsidR="00BE202F" w:rsidRPr="00C30B64" w:rsidRDefault="00BE202F" w:rsidP="00BE202F">
            <w:pPr>
              <w:numPr>
                <w:ilvl w:val="0"/>
                <w:numId w:val="11"/>
              </w:numPr>
              <w:spacing w:after="120" w:line="264" w:lineRule="auto"/>
              <w:jc w:val="both"/>
              <w:rPr>
                <w:i/>
                <w:sz w:val="24"/>
                <w:szCs w:val="24"/>
              </w:rPr>
            </w:pPr>
            <w:r w:rsidRPr="00C30B64">
              <w:rPr>
                <w:i/>
                <w:sz w:val="24"/>
                <w:szCs w:val="24"/>
              </w:rPr>
              <w:t xml:space="preserve">Максимальное количество правил проверки ТЗ и извлечения </w:t>
            </w:r>
            <w:r w:rsidR="00F72E1C" w:rsidRPr="00C30B64">
              <w:rPr>
                <w:i/>
                <w:sz w:val="24"/>
                <w:szCs w:val="24"/>
              </w:rPr>
              <w:t>сущностей,</w:t>
            </w:r>
            <w:r w:rsidRPr="00C30B64">
              <w:rPr>
                <w:i/>
                <w:sz w:val="24"/>
                <w:szCs w:val="24"/>
              </w:rPr>
              <w:t xml:space="preserve"> реализуемых исполнителем в рамках </w:t>
            </w:r>
            <w:r w:rsidR="00F72E1C" w:rsidRPr="00C30B64">
              <w:rPr>
                <w:i/>
                <w:sz w:val="24"/>
                <w:szCs w:val="24"/>
              </w:rPr>
              <w:t>выполняемых работ,</w:t>
            </w:r>
            <w:r w:rsidRPr="00C30B64">
              <w:rPr>
                <w:i/>
                <w:sz w:val="24"/>
                <w:szCs w:val="24"/>
              </w:rPr>
              <w:t xml:space="preserve"> не превышает 200 шт.;</w:t>
            </w:r>
          </w:p>
          <w:p w14:paraId="05457650" w14:textId="77777777" w:rsidR="00BE202F" w:rsidRPr="00C30B64" w:rsidRDefault="00BE202F" w:rsidP="00BE202F">
            <w:pPr>
              <w:numPr>
                <w:ilvl w:val="0"/>
                <w:numId w:val="11"/>
              </w:numPr>
              <w:spacing w:after="120" w:line="264" w:lineRule="auto"/>
              <w:jc w:val="both"/>
              <w:rPr>
                <w:i/>
                <w:sz w:val="24"/>
                <w:szCs w:val="24"/>
              </w:rPr>
            </w:pPr>
            <w:r w:rsidRPr="00C30B64">
              <w:rPr>
                <w:rFonts w:eastAsia="Calibri"/>
                <w:i/>
                <w:sz w:val="24"/>
                <w:szCs w:val="24"/>
                <w:lang w:eastAsia="en-US"/>
              </w:rPr>
              <w:t>Правила проверки содержания документа:</w:t>
            </w:r>
          </w:p>
          <w:p w14:paraId="54D89907" w14:textId="73788862" w:rsidR="00BE202F" w:rsidRPr="00C30B64" w:rsidRDefault="00BE202F" w:rsidP="00BE202F">
            <w:pPr>
              <w:pStyle w:val="a5"/>
              <w:widowControl/>
              <w:numPr>
                <w:ilvl w:val="1"/>
                <w:numId w:val="11"/>
              </w:numPr>
              <w:tabs>
                <w:tab w:val="left" w:pos="709"/>
              </w:tabs>
              <w:spacing w:after="180"/>
              <w:jc w:val="both"/>
              <w:rPr>
                <w:rFonts w:ascii="Times New Roman" w:hAnsi="Times New Roman" w:cs="Times New Roman"/>
                <w:i/>
              </w:rPr>
            </w:pPr>
            <w:r w:rsidRPr="00C30B64">
              <w:rPr>
                <w:rFonts w:ascii="Times New Roman" w:hAnsi="Times New Roman" w:cs="Times New Roman"/>
                <w:i/>
              </w:rPr>
              <w:t xml:space="preserve">Контроль корректности написания полных и </w:t>
            </w:r>
            <w:r w:rsidR="00F72E1C" w:rsidRPr="00C30B64">
              <w:rPr>
                <w:rFonts w:ascii="Times New Roman" w:hAnsi="Times New Roman" w:cs="Times New Roman"/>
                <w:i/>
              </w:rPr>
              <w:t>сокращённых</w:t>
            </w:r>
            <w:r w:rsidRPr="00C30B64">
              <w:rPr>
                <w:rFonts w:ascii="Times New Roman" w:hAnsi="Times New Roman" w:cs="Times New Roman"/>
                <w:i/>
              </w:rPr>
              <w:t xml:space="preserve"> наименований организаций или подразделений организации;</w:t>
            </w:r>
          </w:p>
          <w:p w14:paraId="147383B4" w14:textId="77777777" w:rsidR="00BE202F" w:rsidRPr="00C30B64" w:rsidRDefault="00BE202F" w:rsidP="00BE202F">
            <w:pPr>
              <w:pStyle w:val="a5"/>
              <w:widowControl/>
              <w:numPr>
                <w:ilvl w:val="1"/>
                <w:numId w:val="11"/>
              </w:numPr>
              <w:tabs>
                <w:tab w:val="left" w:pos="709"/>
              </w:tabs>
              <w:spacing w:after="180"/>
              <w:jc w:val="both"/>
              <w:rPr>
                <w:rFonts w:ascii="Times New Roman" w:hAnsi="Times New Roman" w:cs="Times New Roman"/>
                <w:i/>
              </w:rPr>
            </w:pPr>
            <w:r w:rsidRPr="00C30B64">
              <w:rPr>
                <w:rFonts w:ascii="Times New Roman" w:hAnsi="Times New Roman" w:cs="Times New Roman"/>
                <w:i/>
              </w:rPr>
              <w:t>Контроль написания слов в тексте документа;</w:t>
            </w:r>
          </w:p>
          <w:p w14:paraId="2E9041EB" w14:textId="77777777" w:rsidR="00BE202F" w:rsidRPr="00C30B64" w:rsidRDefault="00BE202F" w:rsidP="00BE202F">
            <w:pPr>
              <w:pStyle w:val="a5"/>
              <w:widowControl/>
              <w:numPr>
                <w:ilvl w:val="1"/>
                <w:numId w:val="11"/>
              </w:numPr>
              <w:tabs>
                <w:tab w:val="left" w:pos="709"/>
              </w:tabs>
              <w:spacing w:after="180"/>
              <w:jc w:val="both"/>
              <w:rPr>
                <w:rFonts w:ascii="Times New Roman" w:hAnsi="Times New Roman" w:cs="Times New Roman"/>
                <w:i/>
              </w:rPr>
            </w:pPr>
            <w:r w:rsidRPr="00C30B64">
              <w:rPr>
                <w:rFonts w:ascii="Times New Roman" w:hAnsi="Times New Roman" w:cs="Times New Roman"/>
                <w:i/>
              </w:rPr>
              <w:t>Контроль написания географических объектов;</w:t>
            </w:r>
          </w:p>
          <w:p w14:paraId="6F3DB0AE" w14:textId="2B5C4CE5" w:rsidR="00BE202F" w:rsidRPr="00C30B64" w:rsidRDefault="00BE202F" w:rsidP="00BE202F">
            <w:pPr>
              <w:pStyle w:val="a5"/>
              <w:widowControl/>
              <w:numPr>
                <w:ilvl w:val="1"/>
                <w:numId w:val="11"/>
              </w:numPr>
              <w:tabs>
                <w:tab w:val="left" w:pos="709"/>
              </w:tabs>
              <w:spacing w:after="180"/>
              <w:jc w:val="both"/>
              <w:rPr>
                <w:rFonts w:ascii="Times New Roman" w:hAnsi="Times New Roman" w:cs="Times New Roman"/>
                <w:i/>
              </w:rPr>
            </w:pPr>
            <w:r w:rsidRPr="00C30B64">
              <w:rPr>
                <w:rFonts w:ascii="Times New Roman" w:hAnsi="Times New Roman" w:cs="Times New Roman"/>
                <w:i/>
              </w:rPr>
              <w:t xml:space="preserve">Контроль типовых ошибок в </w:t>
            </w:r>
            <w:r w:rsidR="00F72E1C" w:rsidRPr="00C30B64">
              <w:rPr>
                <w:rFonts w:ascii="Times New Roman" w:hAnsi="Times New Roman" w:cs="Times New Roman"/>
                <w:i/>
              </w:rPr>
              <w:t>расчёте</w:t>
            </w:r>
            <w:r w:rsidRPr="00C30B64">
              <w:rPr>
                <w:rFonts w:ascii="Times New Roman" w:hAnsi="Times New Roman" w:cs="Times New Roman"/>
                <w:i/>
              </w:rPr>
              <w:t xml:space="preserve"> денежных сумм;</w:t>
            </w:r>
          </w:p>
          <w:p w14:paraId="2CAFFB06" w14:textId="77777777" w:rsidR="00BE202F" w:rsidRPr="00C30B64" w:rsidRDefault="00BE202F" w:rsidP="00BE202F">
            <w:pPr>
              <w:pStyle w:val="a5"/>
              <w:widowControl/>
              <w:numPr>
                <w:ilvl w:val="1"/>
                <w:numId w:val="11"/>
              </w:numPr>
              <w:tabs>
                <w:tab w:val="left" w:pos="709"/>
              </w:tabs>
              <w:spacing w:after="180"/>
              <w:jc w:val="both"/>
              <w:rPr>
                <w:rFonts w:ascii="Times New Roman" w:hAnsi="Times New Roman" w:cs="Times New Roman"/>
                <w:i/>
              </w:rPr>
            </w:pPr>
            <w:r w:rsidRPr="00C30B64">
              <w:rPr>
                <w:rFonts w:ascii="Times New Roman" w:hAnsi="Times New Roman" w:cs="Times New Roman"/>
                <w:i/>
              </w:rPr>
              <w:t>Контроль и выделение в текстах документов перечня несоответствий согласно правил:</w:t>
            </w:r>
          </w:p>
          <w:p w14:paraId="763DD9BC" w14:textId="77777777" w:rsidR="00BE202F" w:rsidRPr="00C30B64" w:rsidRDefault="00BE202F" w:rsidP="00BE202F">
            <w:pPr>
              <w:pStyle w:val="a5"/>
              <w:widowControl/>
              <w:numPr>
                <w:ilvl w:val="2"/>
                <w:numId w:val="11"/>
              </w:numPr>
              <w:tabs>
                <w:tab w:val="left" w:pos="709"/>
              </w:tabs>
              <w:spacing w:after="180"/>
              <w:jc w:val="both"/>
              <w:rPr>
                <w:rFonts w:ascii="Times New Roman" w:hAnsi="Times New Roman" w:cs="Times New Roman"/>
                <w:i/>
              </w:rPr>
            </w:pPr>
            <w:r w:rsidRPr="00C30B64">
              <w:rPr>
                <w:rFonts w:ascii="Times New Roman" w:hAnsi="Times New Roman" w:cs="Times New Roman"/>
                <w:i/>
              </w:rPr>
              <w:t>Отсутствие дублирования и многократных ссылок;</w:t>
            </w:r>
          </w:p>
          <w:p w14:paraId="3DD70938" w14:textId="77777777" w:rsidR="00BE202F" w:rsidRPr="00C30B64" w:rsidRDefault="00BE202F" w:rsidP="00BE202F">
            <w:pPr>
              <w:pStyle w:val="a5"/>
              <w:widowControl/>
              <w:numPr>
                <w:ilvl w:val="2"/>
                <w:numId w:val="11"/>
              </w:numPr>
              <w:tabs>
                <w:tab w:val="left" w:pos="709"/>
              </w:tabs>
              <w:spacing w:after="180"/>
              <w:jc w:val="both"/>
              <w:rPr>
                <w:rFonts w:ascii="Times New Roman" w:hAnsi="Times New Roman" w:cs="Times New Roman"/>
                <w:i/>
              </w:rPr>
            </w:pPr>
            <w:r w:rsidRPr="00C30B64">
              <w:rPr>
                <w:rFonts w:ascii="Times New Roman" w:hAnsi="Times New Roman" w:cs="Times New Roman"/>
                <w:i/>
              </w:rPr>
              <w:t>Корректность ссылок на действующее законодательство РФ, ЛНА общества, Госкорпорации «Росатом», ЕОСЗ. Отсутствие следования утратившим силу документам;</w:t>
            </w:r>
          </w:p>
          <w:p w14:paraId="7D896FFF" w14:textId="77777777" w:rsidR="00BE202F" w:rsidRPr="00C30B64" w:rsidRDefault="00BE202F" w:rsidP="00BE202F">
            <w:pPr>
              <w:pStyle w:val="a5"/>
              <w:widowControl/>
              <w:numPr>
                <w:ilvl w:val="2"/>
                <w:numId w:val="11"/>
              </w:numPr>
              <w:tabs>
                <w:tab w:val="left" w:pos="709"/>
              </w:tabs>
              <w:spacing w:after="180"/>
              <w:jc w:val="both"/>
              <w:rPr>
                <w:rFonts w:ascii="Times New Roman" w:hAnsi="Times New Roman" w:cs="Times New Roman"/>
                <w:i/>
              </w:rPr>
            </w:pPr>
            <w:r w:rsidRPr="00C30B64">
              <w:rPr>
                <w:rFonts w:ascii="Times New Roman" w:hAnsi="Times New Roman" w:cs="Times New Roman"/>
                <w:i/>
              </w:rPr>
              <w:t>Главы проверяемого правового документа не пронумерованы цифрами, либо не имеют заголовков;</w:t>
            </w:r>
          </w:p>
          <w:p w14:paraId="1C9A94DB" w14:textId="77777777" w:rsidR="00BE202F" w:rsidRPr="00C30B64" w:rsidRDefault="00BE202F" w:rsidP="00BE202F">
            <w:pPr>
              <w:pStyle w:val="a5"/>
              <w:widowControl/>
              <w:numPr>
                <w:ilvl w:val="2"/>
                <w:numId w:val="11"/>
              </w:numPr>
              <w:tabs>
                <w:tab w:val="left" w:pos="709"/>
              </w:tabs>
              <w:spacing w:after="180"/>
              <w:jc w:val="both"/>
              <w:rPr>
                <w:rFonts w:ascii="Times New Roman" w:hAnsi="Times New Roman" w:cs="Times New Roman"/>
                <w:i/>
              </w:rPr>
            </w:pPr>
            <w:r w:rsidRPr="00C30B64">
              <w:rPr>
                <w:rFonts w:ascii="Times New Roman" w:hAnsi="Times New Roman" w:cs="Times New Roman"/>
                <w:i/>
              </w:rPr>
              <w:t>Наименование документа, которым утверждается проверяемый документ, не соотносится с наименованием самого документа;</w:t>
            </w:r>
          </w:p>
          <w:p w14:paraId="714D5BEA" w14:textId="77777777" w:rsidR="00BE202F" w:rsidRPr="00C30B64" w:rsidRDefault="00BE202F" w:rsidP="00BE202F">
            <w:pPr>
              <w:pStyle w:val="a5"/>
              <w:widowControl/>
              <w:numPr>
                <w:ilvl w:val="2"/>
                <w:numId w:val="11"/>
              </w:numPr>
              <w:tabs>
                <w:tab w:val="left" w:pos="709"/>
              </w:tabs>
              <w:spacing w:after="180"/>
              <w:jc w:val="both"/>
              <w:rPr>
                <w:rFonts w:ascii="Times New Roman" w:hAnsi="Times New Roman" w:cs="Times New Roman"/>
                <w:i/>
              </w:rPr>
            </w:pPr>
            <w:r w:rsidRPr="00C30B64">
              <w:rPr>
                <w:rFonts w:ascii="Times New Roman" w:hAnsi="Times New Roman" w:cs="Times New Roman"/>
                <w:i/>
              </w:rPr>
              <w:t>Некорректное использование сокращений по всему тексту проверяемого документа;</w:t>
            </w:r>
          </w:p>
          <w:p w14:paraId="3FCC0F5A" w14:textId="77777777" w:rsidR="00BE202F" w:rsidRPr="00C30B64" w:rsidRDefault="00BE202F" w:rsidP="00BE202F">
            <w:pPr>
              <w:pStyle w:val="a5"/>
              <w:widowControl/>
              <w:numPr>
                <w:ilvl w:val="2"/>
                <w:numId w:val="11"/>
              </w:numPr>
              <w:tabs>
                <w:tab w:val="left" w:pos="709"/>
              </w:tabs>
              <w:spacing w:after="180"/>
              <w:jc w:val="both"/>
              <w:rPr>
                <w:rFonts w:ascii="Times New Roman" w:hAnsi="Times New Roman" w:cs="Times New Roman"/>
                <w:i/>
              </w:rPr>
            </w:pPr>
            <w:r w:rsidRPr="00C30B64">
              <w:rPr>
                <w:rFonts w:ascii="Times New Roman" w:hAnsi="Times New Roman" w:cs="Times New Roman"/>
                <w:i/>
              </w:rPr>
              <w:t>Наличие сокращений «и др.», «и пр.» и других;</w:t>
            </w:r>
          </w:p>
          <w:p w14:paraId="1275C68A" w14:textId="5EECD22A" w:rsidR="00BE202F" w:rsidRPr="00C30B64" w:rsidRDefault="00BE202F" w:rsidP="00BE202F">
            <w:pPr>
              <w:pStyle w:val="a5"/>
              <w:widowControl/>
              <w:numPr>
                <w:ilvl w:val="2"/>
                <w:numId w:val="11"/>
              </w:numPr>
              <w:tabs>
                <w:tab w:val="left" w:pos="709"/>
              </w:tabs>
              <w:spacing w:after="180"/>
              <w:jc w:val="both"/>
              <w:rPr>
                <w:rFonts w:ascii="Times New Roman" w:hAnsi="Times New Roman" w:cs="Times New Roman"/>
                <w:i/>
              </w:rPr>
            </w:pPr>
            <w:r w:rsidRPr="00C30B64">
              <w:rPr>
                <w:rFonts w:ascii="Times New Roman" w:hAnsi="Times New Roman" w:cs="Times New Roman"/>
                <w:i/>
              </w:rPr>
              <w:t xml:space="preserve">Наличие формулировок отличных от: «Фамилия, имя, отчество (при наличии)», «Полное и </w:t>
            </w:r>
            <w:r w:rsidR="00F72E1C" w:rsidRPr="00C30B64">
              <w:rPr>
                <w:rFonts w:ascii="Times New Roman" w:hAnsi="Times New Roman" w:cs="Times New Roman"/>
                <w:i/>
              </w:rPr>
              <w:t>сокращённое</w:t>
            </w:r>
            <w:r w:rsidRPr="00C30B64">
              <w:rPr>
                <w:rFonts w:ascii="Times New Roman" w:hAnsi="Times New Roman" w:cs="Times New Roman"/>
                <w:i/>
              </w:rPr>
              <w:t xml:space="preserve"> (при наличии) наименование», «Адрес места нахождения», «Адрес места жительства», «Адрес электронной почты (при наличии)», «Признать утратившим силу (в отношении действующих договоров)»;</w:t>
            </w:r>
          </w:p>
          <w:p w14:paraId="4B4E639D" w14:textId="77777777" w:rsidR="00BE202F" w:rsidRPr="00C30B64" w:rsidRDefault="00BE202F" w:rsidP="00BE202F">
            <w:pPr>
              <w:numPr>
                <w:ilvl w:val="0"/>
                <w:numId w:val="11"/>
              </w:numPr>
              <w:spacing w:after="120" w:line="264" w:lineRule="auto"/>
              <w:jc w:val="both"/>
              <w:rPr>
                <w:i/>
                <w:sz w:val="24"/>
                <w:szCs w:val="24"/>
              </w:rPr>
            </w:pPr>
            <w:r w:rsidRPr="00C30B64">
              <w:rPr>
                <w:rFonts w:eastAsia="Calibri"/>
                <w:i/>
                <w:sz w:val="24"/>
                <w:szCs w:val="24"/>
                <w:lang w:eastAsia="en-US"/>
              </w:rPr>
              <w:t>Контроль соответствия проверяемых документов типовым формам ТЗ (2 формы).</w:t>
            </w:r>
          </w:p>
          <w:p w14:paraId="195062D1" w14:textId="77777777" w:rsidR="00BE202F" w:rsidRPr="00C30B64" w:rsidRDefault="00BE202F" w:rsidP="00BE202F">
            <w:pPr>
              <w:pStyle w:val="4"/>
              <w:keepNext w:val="0"/>
              <w:keepLines w:val="0"/>
              <w:spacing w:before="120" w:after="60"/>
              <w:jc w:val="both"/>
              <w:rPr>
                <w:rFonts w:ascii="Times New Roman" w:hAnsi="Times New Roman" w:cs="Times New Roman"/>
                <w:b/>
                <w:color w:val="auto"/>
                <w:sz w:val="24"/>
                <w:szCs w:val="24"/>
              </w:rPr>
            </w:pPr>
            <w:r w:rsidRPr="00C30B64">
              <w:rPr>
                <w:rFonts w:ascii="Times New Roman" w:hAnsi="Times New Roman" w:cs="Times New Roman"/>
                <w:color w:val="auto"/>
                <w:sz w:val="24"/>
                <w:szCs w:val="24"/>
              </w:rPr>
              <w:t xml:space="preserve">            </w:t>
            </w:r>
            <w:r w:rsidRPr="00C30B64">
              <w:rPr>
                <w:rFonts w:ascii="Times New Roman" w:hAnsi="Times New Roman" w:cs="Times New Roman"/>
                <w:b/>
                <w:color w:val="auto"/>
                <w:sz w:val="24"/>
                <w:szCs w:val="24"/>
              </w:rPr>
              <w:t>Правила для проверки ТЗ</w:t>
            </w:r>
          </w:p>
          <w:p w14:paraId="3BEBAB2A" w14:textId="77777777" w:rsidR="00BE202F" w:rsidRPr="00C30B64" w:rsidRDefault="00BE202F" w:rsidP="00BE202F">
            <w:pPr>
              <w:pStyle w:val="a5"/>
              <w:widowControl/>
              <w:numPr>
                <w:ilvl w:val="0"/>
                <w:numId w:val="26"/>
              </w:numPr>
              <w:autoSpaceDE w:val="0"/>
              <w:autoSpaceDN w:val="0"/>
              <w:adjustRightInd w:val="0"/>
              <w:spacing w:after="120"/>
              <w:jc w:val="both"/>
              <w:rPr>
                <w:rFonts w:ascii="Times New Roman" w:eastAsia="Times New Roman" w:hAnsi="Times New Roman" w:cs="Times New Roman"/>
                <w:i/>
              </w:rPr>
            </w:pPr>
            <w:r w:rsidRPr="00C30B64">
              <w:rPr>
                <w:rFonts w:ascii="Times New Roman" w:eastAsia="Times New Roman" w:hAnsi="Times New Roman" w:cs="Times New Roman"/>
                <w:i/>
              </w:rPr>
              <w:t>Раздел «Титульный лист»» (обязательный раздел):</w:t>
            </w:r>
          </w:p>
          <w:p w14:paraId="5B124FC9" w14:textId="77777777" w:rsidR="00BE202F" w:rsidRPr="00C30B64" w:rsidRDefault="00BE202F" w:rsidP="009C07E6">
            <w:pPr>
              <w:pStyle w:val="a5"/>
              <w:widowControl/>
              <w:numPr>
                <w:ilvl w:val="1"/>
                <w:numId w:val="30"/>
              </w:numPr>
              <w:tabs>
                <w:tab w:val="left" w:pos="993"/>
              </w:tabs>
              <w:ind w:left="993" w:hanging="284"/>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наличие и корректное описание реквизита, определяющего категорию доступа к информации (гриф секретности);</w:t>
            </w:r>
          </w:p>
          <w:p w14:paraId="688BB094" w14:textId="77777777" w:rsidR="00BE202F" w:rsidRPr="00C30B64" w:rsidRDefault="00BE202F" w:rsidP="009C07E6">
            <w:pPr>
              <w:pStyle w:val="a5"/>
              <w:widowControl/>
              <w:numPr>
                <w:ilvl w:val="1"/>
                <w:numId w:val="30"/>
              </w:numPr>
              <w:tabs>
                <w:tab w:val="left" w:pos="993"/>
              </w:tabs>
              <w:ind w:left="993" w:hanging="284"/>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lastRenderedPageBreak/>
              <w:t>проверка наличия и корректного описания блока утверждения ТЗ</w:t>
            </w:r>
            <w:r w:rsidRPr="00C30B64">
              <w:rPr>
                <w:rFonts w:ascii="Times New Roman" w:hAnsi="Times New Roman" w:cs="Times New Roman"/>
                <w:i/>
              </w:rPr>
              <w:t>;</w:t>
            </w:r>
          </w:p>
          <w:p w14:paraId="52020072" w14:textId="77777777" w:rsidR="00BE202F" w:rsidRPr="00C30B64" w:rsidRDefault="00BE202F" w:rsidP="009C07E6">
            <w:pPr>
              <w:pStyle w:val="a5"/>
              <w:widowControl/>
              <w:numPr>
                <w:ilvl w:val="1"/>
                <w:numId w:val="30"/>
              </w:numPr>
              <w:tabs>
                <w:tab w:val="left" w:pos="993"/>
              </w:tabs>
              <w:ind w:left="993" w:hanging="284"/>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контроль наличия строки визы исполнителя, составившего ТЗ, в конце проверяемого документа</w:t>
            </w:r>
            <w:r w:rsidRPr="00C30B64">
              <w:rPr>
                <w:rFonts w:ascii="Times New Roman" w:hAnsi="Times New Roman" w:cs="Times New Roman"/>
                <w:i/>
              </w:rPr>
              <w:t>;</w:t>
            </w:r>
          </w:p>
          <w:p w14:paraId="31D7F7B9" w14:textId="77777777" w:rsidR="00BE202F" w:rsidRPr="00C30B64" w:rsidRDefault="00BE202F" w:rsidP="009C07E6">
            <w:pPr>
              <w:pStyle w:val="a5"/>
              <w:widowControl/>
              <w:numPr>
                <w:ilvl w:val="1"/>
                <w:numId w:val="30"/>
              </w:numPr>
              <w:tabs>
                <w:tab w:val="left" w:pos="993"/>
              </w:tabs>
              <w:ind w:left="993" w:hanging="284"/>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определение вида (МТРиО, работа или услуга) предмета закупки по справочнику ОКПД2;</w:t>
            </w:r>
          </w:p>
          <w:p w14:paraId="454733AC" w14:textId="56471AB3" w:rsidR="00BE202F" w:rsidRPr="00C30B64" w:rsidRDefault="00BE202F" w:rsidP="009C07E6">
            <w:pPr>
              <w:pStyle w:val="a5"/>
              <w:widowControl/>
              <w:numPr>
                <w:ilvl w:val="1"/>
                <w:numId w:val="30"/>
              </w:numPr>
              <w:tabs>
                <w:tab w:val="left" w:pos="993"/>
              </w:tabs>
              <w:ind w:left="993" w:hanging="284"/>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 xml:space="preserve">проверка наименования документа </w:t>
            </w:r>
            <w:r w:rsidR="00F72E1C" w:rsidRPr="00C30B64">
              <w:rPr>
                <w:rFonts w:ascii="Times New Roman" w:eastAsia="Calibri" w:hAnsi="Times New Roman" w:cs="Times New Roman"/>
                <w:i/>
                <w:lang w:eastAsia="en-US"/>
              </w:rPr>
              <w:t>определённому</w:t>
            </w:r>
            <w:r w:rsidRPr="00C30B64">
              <w:rPr>
                <w:rFonts w:ascii="Times New Roman" w:eastAsia="Calibri" w:hAnsi="Times New Roman" w:cs="Times New Roman"/>
                <w:i/>
                <w:lang w:eastAsia="en-US"/>
              </w:rPr>
              <w:t xml:space="preserve"> ранее виду предмета закупки (МТО/Работы/Услуги);</w:t>
            </w:r>
          </w:p>
          <w:p w14:paraId="5796218E" w14:textId="77777777" w:rsidR="00BE202F" w:rsidRPr="00C30B64" w:rsidRDefault="00BE202F" w:rsidP="009C07E6">
            <w:pPr>
              <w:pStyle w:val="a5"/>
              <w:widowControl/>
              <w:numPr>
                <w:ilvl w:val="1"/>
                <w:numId w:val="30"/>
              </w:numPr>
              <w:tabs>
                <w:tab w:val="left" w:pos="993"/>
              </w:tabs>
              <w:ind w:left="993" w:hanging="284"/>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 xml:space="preserve">контроль года составления документа – указанный год не может относится к будущему. </w:t>
            </w:r>
          </w:p>
          <w:p w14:paraId="359216C9" w14:textId="77777777" w:rsidR="00BE202F" w:rsidRPr="00C30B64" w:rsidRDefault="00BE202F" w:rsidP="00BE202F">
            <w:pPr>
              <w:pStyle w:val="a5"/>
              <w:widowControl/>
              <w:numPr>
                <w:ilvl w:val="0"/>
                <w:numId w:val="26"/>
              </w:numPr>
              <w:autoSpaceDE w:val="0"/>
              <w:autoSpaceDN w:val="0"/>
              <w:adjustRightInd w:val="0"/>
              <w:spacing w:after="120"/>
              <w:jc w:val="both"/>
              <w:rPr>
                <w:rFonts w:ascii="Times New Roman" w:eastAsia="Times New Roman" w:hAnsi="Times New Roman" w:cs="Times New Roman"/>
                <w:i/>
              </w:rPr>
            </w:pPr>
            <w:r w:rsidRPr="00C30B64">
              <w:rPr>
                <w:rFonts w:ascii="Times New Roman" w:eastAsia="Times New Roman" w:hAnsi="Times New Roman" w:cs="Times New Roman"/>
                <w:i/>
              </w:rPr>
              <w:t>Раздел «Перечень вида услуг на основе справочника ОКПД2» (обязательный раздел):</w:t>
            </w:r>
          </w:p>
          <w:p w14:paraId="4080DA76" w14:textId="77777777" w:rsidR="00BE202F" w:rsidRPr="00C30B64" w:rsidRDefault="00BE202F" w:rsidP="009C07E6">
            <w:pPr>
              <w:pStyle w:val="a5"/>
              <w:widowControl/>
              <w:numPr>
                <w:ilvl w:val="1"/>
                <w:numId w:val="30"/>
              </w:numPr>
              <w:tabs>
                <w:tab w:val="left" w:pos="993"/>
              </w:tabs>
              <w:ind w:left="993" w:hanging="284"/>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контроль наличия раздела в теле документа в виде списка или таблицы;</w:t>
            </w:r>
          </w:p>
          <w:p w14:paraId="2A49B89C" w14:textId="77777777" w:rsidR="00BE202F" w:rsidRPr="00C30B64" w:rsidRDefault="00BE202F" w:rsidP="009C07E6">
            <w:pPr>
              <w:pStyle w:val="a5"/>
              <w:widowControl/>
              <w:numPr>
                <w:ilvl w:val="1"/>
                <w:numId w:val="30"/>
              </w:numPr>
              <w:tabs>
                <w:tab w:val="left" w:pos="993"/>
              </w:tabs>
              <w:ind w:left="993" w:hanging="284"/>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контроль наличия кодов и описания видов услуг;</w:t>
            </w:r>
          </w:p>
          <w:p w14:paraId="693C070B" w14:textId="77777777" w:rsidR="00BE202F" w:rsidRPr="00C30B64" w:rsidRDefault="00BE202F" w:rsidP="009C07E6">
            <w:pPr>
              <w:pStyle w:val="a5"/>
              <w:widowControl/>
              <w:numPr>
                <w:ilvl w:val="1"/>
                <w:numId w:val="30"/>
              </w:numPr>
              <w:tabs>
                <w:tab w:val="left" w:pos="993"/>
              </w:tabs>
              <w:ind w:left="993" w:hanging="284"/>
              <w:contextualSpacing w:val="0"/>
              <w:jc w:val="both"/>
              <w:rPr>
                <w:rFonts w:ascii="Times New Roman" w:hAnsi="Times New Roman" w:cs="Times New Roman"/>
                <w:i/>
              </w:rPr>
            </w:pPr>
            <w:r w:rsidRPr="00C30B64">
              <w:rPr>
                <w:rFonts w:ascii="Times New Roman" w:eastAsia="Calibri" w:hAnsi="Times New Roman" w:cs="Times New Roman"/>
                <w:i/>
                <w:lang w:eastAsia="en-US"/>
              </w:rPr>
              <w:t>проверка указанных кодов и описания видов услуг на соответствие справочнику ОКПД2</w:t>
            </w:r>
            <w:r w:rsidRPr="00C30B64">
              <w:rPr>
                <w:rFonts w:ascii="Times New Roman" w:hAnsi="Times New Roman" w:cs="Times New Roman"/>
                <w:i/>
              </w:rPr>
              <w:t>;</w:t>
            </w:r>
          </w:p>
          <w:p w14:paraId="3EE7310D" w14:textId="77777777" w:rsidR="00BE202F" w:rsidRPr="00C30B64" w:rsidRDefault="00BE202F" w:rsidP="009C07E6">
            <w:pPr>
              <w:pStyle w:val="a5"/>
              <w:widowControl/>
              <w:numPr>
                <w:ilvl w:val="1"/>
                <w:numId w:val="30"/>
              </w:numPr>
              <w:tabs>
                <w:tab w:val="left" w:pos="993"/>
              </w:tabs>
              <w:ind w:left="993" w:hanging="284"/>
              <w:contextualSpacing w:val="0"/>
              <w:jc w:val="both"/>
              <w:rPr>
                <w:rFonts w:ascii="Times New Roman" w:eastAsia="Calibri" w:hAnsi="Times New Roman" w:cs="Times New Roman"/>
                <w:i/>
                <w:lang w:eastAsia="en-US"/>
              </w:rPr>
            </w:pPr>
            <w:r w:rsidRPr="00C30B64">
              <w:rPr>
                <w:rFonts w:ascii="Times New Roman" w:hAnsi="Times New Roman" w:cs="Times New Roman"/>
                <w:i/>
              </w:rPr>
              <w:t>контроль соответствия предмета закупки коду ОКПД2;</w:t>
            </w:r>
          </w:p>
          <w:p w14:paraId="46518375" w14:textId="77777777" w:rsidR="00BE202F" w:rsidRPr="00C30B64" w:rsidRDefault="00BE202F" w:rsidP="00BE202F">
            <w:pPr>
              <w:pStyle w:val="a5"/>
              <w:widowControl/>
              <w:numPr>
                <w:ilvl w:val="0"/>
                <w:numId w:val="26"/>
              </w:numPr>
              <w:autoSpaceDE w:val="0"/>
              <w:autoSpaceDN w:val="0"/>
              <w:adjustRightInd w:val="0"/>
              <w:spacing w:after="120"/>
              <w:jc w:val="both"/>
              <w:rPr>
                <w:rFonts w:ascii="Times New Roman" w:eastAsia="Times New Roman" w:hAnsi="Times New Roman" w:cs="Times New Roman"/>
                <w:i/>
              </w:rPr>
            </w:pPr>
            <w:r w:rsidRPr="00C30B64">
              <w:rPr>
                <w:rFonts w:ascii="Times New Roman" w:eastAsia="Times New Roman" w:hAnsi="Times New Roman" w:cs="Times New Roman"/>
                <w:i/>
              </w:rPr>
              <w:t>Раздел «Содержание» (обязательный раздел):</w:t>
            </w:r>
          </w:p>
          <w:p w14:paraId="402D0123" w14:textId="77777777" w:rsidR="00BE202F" w:rsidRPr="00C30B64" w:rsidRDefault="00BE202F" w:rsidP="009C07E6">
            <w:pPr>
              <w:pStyle w:val="a5"/>
              <w:widowControl/>
              <w:numPr>
                <w:ilvl w:val="1"/>
                <w:numId w:val="30"/>
              </w:numPr>
              <w:tabs>
                <w:tab w:val="left" w:pos="993"/>
              </w:tabs>
              <w:ind w:left="993" w:hanging="284"/>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соответствие наименований разделов, указанных в содержании документа, наименованиям разделов в теле документа;</w:t>
            </w:r>
          </w:p>
          <w:p w14:paraId="19916932" w14:textId="77777777" w:rsidR="00BE202F" w:rsidRPr="00C30B64" w:rsidRDefault="00BE202F" w:rsidP="009C07E6">
            <w:pPr>
              <w:pStyle w:val="a5"/>
              <w:widowControl/>
              <w:numPr>
                <w:ilvl w:val="1"/>
                <w:numId w:val="30"/>
              </w:numPr>
              <w:tabs>
                <w:tab w:val="left" w:pos="993"/>
              </w:tabs>
              <w:ind w:left="993" w:hanging="284"/>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соответствие нумерации разделов документа, указанных в содержании документа, нумерации разделов в теле документа;</w:t>
            </w:r>
          </w:p>
          <w:p w14:paraId="7A7D4F98" w14:textId="77777777" w:rsidR="00BE202F" w:rsidRPr="00C30B64" w:rsidRDefault="00BE202F" w:rsidP="009C07E6">
            <w:pPr>
              <w:pStyle w:val="a5"/>
              <w:widowControl/>
              <w:numPr>
                <w:ilvl w:val="1"/>
                <w:numId w:val="30"/>
              </w:numPr>
              <w:tabs>
                <w:tab w:val="left" w:pos="993"/>
              </w:tabs>
              <w:ind w:left="993" w:hanging="284"/>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соответствие нумерации страниц разделов документа (при их наличии), указанных в содержании, нумерации страниц в теле документа.</w:t>
            </w:r>
          </w:p>
          <w:p w14:paraId="34636F68" w14:textId="77777777" w:rsidR="00BE202F" w:rsidRPr="00C30B64" w:rsidRDefault="00BE202F" w:rsidP="00BE202F">
            <w:pPr>
              <w:pStyle w:val="a5"/>
              <w:widowControl/>
              <w:numPr>
                <w:ilvl w:val="0"/>
                <w:numId w:val="26"/>
              </w:numPr>
              <w:autoSpaceDE w:val="0"/>
              <w:autoSpaceDN w:val="0"/>
              <w:adjustRightInd w:val="0"/>
              <w:spacing w:after="120"/>
              <w:jc w:val="both"/>
              <w:rPr>
                <w:rFonts w:ascii="Times New Roman" w:eastAsia="Times New Roman" w:hAnsi="Times New Roman" w:cs="Times New Roman"/>
                <w:i/>
              </w:rPr>
            </w:pPr>
            <w:r w:rsidRPr="00C30B64">
              <w:rPr>
                <w:rFonts w:ascii="Times New Roman" w:eastAsia="Times New Roman" w:hAnsi="Times New Roman" w:cs="Times New Roman"/>
                <w:i/>
              </w:rPr>
              <w:t>Раздел 1. Наименование услуги:</w:t>
            </w:r>
          </w:p>
          <w:p w14:paraId="65B5C5EA" w14:textId="77777777" w:rsidR="00BE202F" w:rsidRPr="00C30B64" w:rsidRDefault="00BE202F" w:rsidP="009C07E6">
            <w:pPr>
              <w:pStyle w:val="a5"/>
              <w:widowControl/>
              <w:numPr>
                <w:ilvl w:val="1"/>
                <w:numId w:val="30"/>
              </w:numPr>
              <w:tabs>
                <w:tab w:val="left" w:pos="993"/>
              </w:tabs>
              <w:ind w:left="993" w:hanging="284"/>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проверка полного/неполного соответствия наименования услуги, указанного в разделе, наименованию предмета закупки, указанного в титульном листе.</w:t>
            </w:r>
          </w:p>
          <w:p w14:paraId="097699BF" w14:textId="77777777" w:rsidR="00BE202F" w:rsidRPr="00C30B64" w:rsidRDefault="00BE202F" w:rsidP="00BE202F">
            <w:pPr>
              <w:pStyle w:val="a5"/>
              <w:widowControl/>
              <w:numPr>
                <w:ilvl w:val="0"/>
                <w:numId w:val="26"/>
              </w:numPr>
              <w:autoSpaceDE w:val="0"/>
              <w:autoSpaceDN w:val="0"/>
              <w:adjustRightInd w:val="0"/>
              <w:spacing w:after="120"/>
              <w:jc w:val="both"/>
              <w:rPr>
                <w:rFonts w:ascii="Times New Roman" w:eastAsia="Times New Roman" w:hAnsi="Times New Roman" w:cs="Times New Roman"/>
                <w:i/>
              </w:rPr>
            </w:pPr>
            <w:r w:rsidRPr="00C30B64">
              <w:rPr>
                <w:rFonts w:ascii="Times New Roman" w:eastAsia="Times New Roman" w:hAnsi="Times New Roman" w:cs="Times New Roman"/>
                <w:i/>
              </w:rPr>
              <w:t>Раздел 2. Описание услуги (обязательный раздел):</w:t>
            </w:r>
          </w:p>
          <w:p w14:paraId="25F4F1E8" w14:textId="77777777" w:rsidR="00BE202F" w:rsidRPr="00C30B64" w:rsidRDefault="00BE202F" w:rsidP="009C07E6">
            <w:pPr>
              <w:pStyle w:val="a5"/>
              <w:widowControl/>
              <w:numPr>
                <w:ilvl w:val="1"/>
                <w:numId w:val="30"/>
              </w:numPr>
              <w:tabs>
                <w:tab w:val="left" w:pos="993"/>
              </w:tabs>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Подраздел 2.1 Состав (перечень) оказываемых услуг (обязательный подраздел при успешном выполнении проверки, описанной ниже) – состав оказываемых услуг должен проверяться на полное/неполное соответствие составу, указанному в ПД, загружаемом одновременно с ТЗ.</w:t>
            </w:r>
          </w:p>
          <w:p w14:paraId="40F109A1" w14:textId="77777777"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t>Поиск состава оказываемых услуг должен выполняться по всему тексту ПД, поскольку структура проекта договора может отличаться от структуры его типовой формы.</w:t>
            </w:r>
          </w:p>
          <w:p w14:paraId="7A0B2FBD" w14:textId="77777777" w:rsidR="00BE202F" w:rsidRPr="00C30B64" w:rsidRDefault="00BE202F" w:rsidP="009C07E6">
            <w:pPr>
              <w:pStyle w:val="a5"/>
              <w:widowControl/>
              <w:numPr>
                <w:ilvl w:val="1"/>
                <w:numId w:val="30"/>
              </w:numPr>
              <w:tabs>
                <w:tab w:val="left" w:pos="993"/>
              </w:tabs>
              <w:ind w:hanging="283"/>
              <w:contextualSpacing w:val="0"/>
              <w:jc w:val="both"/>
              <w:rPr>
                <w:rFonts w:ascii="Times New Roman" w:eastAsia="Calibri" w:hAnsi="Times New Roman" w:cs="Times New Roman"/>
                <w:i/>
                <w:lang w:eastAsia="en-US"/>
              </w:rPr>
            </w:pPr>
            <w:r w:rsidRPr="00C30B64">
              <w:rPr>
                <w:rFonts w:ascii="Times New Roman" w:eastAsia="Times New Roman" w:hAnsi="Times New Roman" w:cs="Times New Roman"/>
                <w:i/>
              </w:rPr>
              <w:t xml:space="preserve">Заполнение раздела выполняется только для закупок комплексных услуг. </w:t>
            </w:r>
            <w:r w:rsidRPr="00C30B64">
              <w:rPr>
                <w:rFonts w:ascii="Times New Roman" w:eastAsia="Calibri" w:hAnsi="Times New Roman" w:cs="Times New Roman"/>
                <w:i/>
                <w:lang w:eastAsia="en-US"/>
              </w:rPr>
              <w:t>Подраздел 2.2 Описание оказываемых услуг (обязательный подраздел) – описание оказываемых услуг должно проверяться на полное/неполное соответствие наименованию предмета закупки, указанному на титульном листе документа</w:t>
            </w:r>
            <w:r w:rsidRPr="00C30B64">
              <w:rPr>
                <w:rFonts w:ascii="Times New Roman" w:hAnsi="Times New Roman" w:cs="Times New Roman"/>
                <w:i/>
              </w:rPr>
              <w:t xml:space="preserve"> и перечню оказываемых услуг в соответствии с подразделом 2.1</w:t>
            </w:r>
            <w:r w:rsidRPr="00C30B64">
              <w:rPr>
                <w:rFonts w:ascii="Times New Roman" w:eastAsia="Calibri" w:hAnsi="Times New Roman" w:cs="Times New Roman"/>
                <w:i/>
                <w:lang w:eastAsia="en-US"/>
              </w:rPr>
              <w:t>. В случае, если состав оказываемых услуг включает в себя более одной позиции, проверять наличие описания для каждой позиции.</w:t>
            </w:r>
          </w:p>
          <w:p w14:paraId="1A336617" w14:textId="2308821A" w:rsidR="00BE202F" w:rsidRPr="00C30B64" w:rsidRDefault="00BE202F" w:rsidP="009C07E6">
            <w:pPr>
              <w:pStyle w:val="a5"/>
              <w:widowControl/>
              <w:numPr>
                <w:ilvl w:val="1"/>
                <w:numId w:val="30"/>
              </w:numPr>
              <w:tabs>
                <w:tab w:val="left" w:pos="993"/>
              </w:tabs>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 xml:space="preserve">Подраздел 2.3 Объем оказываемых услуг либо доля оказываемых услуг в общем </w:t>
            </w:r>
            <w:r w:rsidR="00F72E1C" w:rsidRPr="00C30B64">
              <w:rPr>
                <w:rFonts w:ascii="Times New Roman" w:eastAsia="Calibri" w:hAnsi="Times New Roman" w:cs="Times New Roman"/>
                <w:i/>
                <w:lang w:eastAsia="en-US"/>
              </w:rPr>
              <w:t>объёме</w:t>
            </w:r>
            <w:r w:rsidRPr="00C30B64">
              <w:rPr>
                <w:rFonts w:ascii="Times New Roman" w:eastAsia="Calibri" w:hAnsi="Times New Roman" w:cs="Times New Roman"/>
                <w:i/>
                <w:lang w:eastAsia="en-US"/>
              </w:rPr>
              <w:t xml:space="preserve"> закупки (обязательный подраздел при успешном выполнении проверки, представленной в описании проверок Подраздела 2.1.) – объем оказываемых услуг должен проверяться </w:t>
            </w:r>
            <w:r w:rsidRPr="00C30B64">
              <w:rPr>
                <w:rFonts w:ascii="Times New Roman" w:hAnsi="Times New Roman" w:cs="Times New Roman"/>
                <w:i/>
              </w:rPr>
              <w:t xml:space="preserve">на полное/ неполное соответствии </w:t>
            </w:r>
            <w:r w:rsidR="00F72E1C" w:rsidRPr="00C30B64">
              <w:rPr>
                <w:rFonts w:ascii="Times New Roman" w:hAnsi="Times New Roman" w:cs="Times New Roman"/>
                <w:i/>
              </w:rPr>
              <w:t>объёму</w:t>
            </w:r>
            <w:r w:rsidRPr="00C30B64">
              <w:rPr>
                <w:rFonts w:ascii="Times New Roman" w:hAnsi="Times New Roman" w:cs="Times New Roman"/>
                <w:i/>
              </w:rPr>
              <w:t xml:space="preserve"> оказываемых услуг в соответствии с ПД.</w:t>
            </w:r>
          </w:p>
          <w:p w14:paraId="40E040B8" w14:textId="30A5BFEE"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t xml:space="preserve">В случае, если описание </w:t>
            </w:r>
            <w:r w:rsidR="00F72E1C" w:rsidRPr="00C30B64">
              <w:rPr>
                <w:rFonts w:ascii="Times New Roman" w:eastAsia="Times New Roman" w:hAnsi="Times New Roman" w:cs="Times New Roman"/>
                <w:i/>
              </w:rPr>
              <w:t>объёма</w:t>
            </w:r>
            <w:r w:rsidRPr="00C30B64">
              <w:rPr>
                <w:rFonts w:ascii="Times New Roman" w:eastAsia="Times New Roman" w:hAnsi="Times New Roman" w:cs="Times New Roman"/>
                <w:i/>
              </w:rPr>
              <w:t xml:space="preserve"> оказываемых услуг не найдено в тексте подраздела, следует проверять наличие ссылок на приложения к документу.</w:t>
            </w:r>
          </w:p>
          <w:p w14:paraId="761FADCE" w14:textId="77777777" w:rsidR="00BE202F" w:rsidRPr="00C30B64" w:rsidRDefault="00BE202F" w:rsidP="00BE202F">
            <w:pPr>
              <w:pStyle w:val="a5"/>
              <w:widowControl/>
              <w:numPr>
                <w:ilvl w:val="0"/>
                <w:numId w:val="26"/>
              </w:numPr>
              <w:autoSpaceDE w:val="0"/>
              <w:autoSpaceDN w:val="0"/>
              <w:adjustRightInd w:val="0"/>
              <w:spacing w:after="120"/>
              <w:jc w:val="both"/>
              <w:rPr>
                <w:rFonts w:ascii="Times New Roman" w:eastAsia="Times New Roman" w:hAnsi="Times New Roman" w:cs="Times New Roman"/>
                <w:i/>
              </w:rPr>
            </w:pPr>
            <w:r w:rsidRPr="00C30B64">
              <w:rPr>
                <w:rFonts w:ascii="Times New Roman" w:eastAsia="Times New Roman" w:hAnsi="Times New Roman" w:cs="Times New Roman"/>
                <w:i/>
              </w:rPr>
              <w:t>Раздел 3. Требования к услугам (обязательный раздел):</w:t>
            </w:r>
          </w:p>
          <w:p w14:paraId="385BA54F" w14:textId="77777777" w:rsidR="00BE202F" w:rsidRPr="00C30B64" w:rsidRDefault="00BE202F" w:rsidP="009C07E6">
            <w:pPr>
              <w:pStyle w:val="a5"/>
              <w:widowControl/>
              <w:numPr>
                <w:ilvl w:val="1"/>
                <w:numId w:val="30"/>
              </w:numPr>
              <w:tabs>
                <w:tab w:val="left" w:pos="993"/>
              </w:tabs>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Подраздел 3.1. Общие требования. (обязательный подраздел) – общие требования к оказываемым услугам должны проверяться на полное/неполное соответствие требованиям, указанным в ПД, загружаемом одновременно с ТЗ.</w:t>
            </w:r>
          </w:p>
          <w:p w14:paraId="2EE189B6" w14:textId="77777777"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lastRenderedPageBreak/>
              <w:t>Поиск общих требований к услугам должен выполняться по всему тексту ПД, поскольку структура проекта договора может отличаться от структуры его типовой формы.</w:t>
            </w:r>
          </w:p>
          <w:p w14:paraId="1D6CE5EF" w14:textId="77777777" w:rsidR="00BE202F" w:rsidRPr="00C30B64" w:rsidRDefault="00BE202F" w:rsidP="009C07E6">
            <w:pPr>
              <w:pStyle w:val="a5"/>
              <w:widowControl/>
              <w:numPr>
                <w:ilvl w:val="1"/>
                <w:numId w:val="30"/>
              </w:numPr>
              <w:tabs>
                <w:tab w:val="left" w:pos="993"/>
              </w:tabs>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 xml:space="preserve">Подраздел 3.2. Требования к качеству оказываемых услуг (обязательный подраздел) – текст требований должен проверяться на полное/неполное соответствие требованиям, указанным в ПД, загружаемом одновременно с ТЗ. </w:t>
            </w:r>
          </w:p>
          <w:p w14:paraId="75BDBAFE" w14:textId="77777777"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t>Поиск требований к качеству оказываемых услуг должен выполняться по всему тексту ПД, поскольку структура проекта договора может отличаться от структуры его типовой формы.</w:t>
            </w:r>
          </w:p>
          <w:p w14:paraId="0ABB92D2" w14:textId="3F767228"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t xml:space="preserve">При оформлении технического задания для заказа оборонной продукции устанавливаются особенности оценки соответствия услуг в соответствии с требованиями Положения об особенностях оценки оборонной продукции (услуг) </w:t>
            </w:r>
            <w:r w:rsidR="00F72E1C" w:rsidRPr="00C30B64">
              <w:rPr>
                <w:rFonts w:ascii="Times New Roman" w:eastAsia="Times New Roman" w:hAnsi="Times New Roman" w:cs="Times New Roman"/>
                <w:i/>
              </w:rPr>
              <w:t>утверждённого</w:t>
            </w:r>
            <w:r w:rsidRPr="00C30B64">
              <w:rPr>
                <w:rFonts w:ascii="Times New Roman" w:eastAsia="Times New Roman" w:hAnsi="Times New Roman" w:cs="Times New Roman"/>
                <w:i/>
              </w:rPr>
              <w:t xml:space="preserve"> постановлением Правительства РФ от 11.10.2012 № 1036.</w:t>
            </w:r>
          </w:p>
          <w:p w14:paraId="58FC2F2B" w14:textId="77777777" w:rsidR="00BE202F" w:rsidRPr="00C30B64" w:rsidRDefault="00BE202F" w:rsidP="009C07E6">
            <w:pPr>
              <w:pStyle w:val="a5"/>
              <w:widowControl/>
              <w:numPr>
                <w:ilvl w:val="1"/>
                <w:numId w:val="30"/>
              </w:numPr>
              <w:tabs>
                <w:tab w:val="left" w:pos="993"/>
              </w:tabs>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 xml:space="preserve">Подраздел 3.3 Требования к гарантийным обязательствам оказываемых услуг (обязательный подраздел, в случае наличия требований) – текст требований должен проверяться на полное/неполное соответствие требованиям, указанным в ПД, загружаемом одновременно с ТЗ. </w:t>
            </w:r>
          </w:p>
          <w:p w14:paraId="5DAA7D41" w14:textId="77777777"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t>Поиск требований к гарантийным обязательствам оказываемых услуг должен выполняться по всему тексту ПД, поскольку структура проекта договора может отличаться от структуры его типовой формы.</w:t>
            </w:r>
          </w:p>
          <w:p w14:paraId="70941162" w14:textId="77777777"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t>Должна выполняться проверка на наличие и корректность указания сроков и размеров обеспечения. В случае отсутствия таковых уведомлять об их отсутствии - предупреждение.</w:t>
            </w:r>
          </w:p>
          <w:p w14:paraId="7B6BD695" w14:textId="77777777" w:rsidR="00BE202F" w:rsidRPr="00C30B64" w:rsidRDefault="00BE202F" w:rsidP="009C07E6">
            <w:pPr>
              <w:pStyle w:val="a5"/>
              <w:widowControl/>
              <w:numPr>
                <w:ilvl w:val="1"/>
                <w:numId w:val="30"/>
              </w:numPr>
              <w:tabs>
                <w:tab w:val="left" w:pos="993"/>
              </w:tabs>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 xml:space="preserve">Подраздел 3.4 Требования к конфиденциальности (обязательный подраздел, в случае наличия требований) - текст требований должен проверяться на полное/неполное соответствие требованиям, указанным в ПД, загружаемом одновременно с ТЗ. </w:t>
            </w:r>
          </w:p>
          <w:p w14:paraId="7314073D" w14:textId="77777777"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t>Поиск требований к конфиденциальности должен выполняться по всему тексту ПД, поскольку структура проекта договора может отличаться от структуры его типовой формы.</w:t>
            </w:r>
          </w:p>
          <w:p w14:paraId="6266ABC4" w14:textId="77777777"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t>Для заказчиков первой группы требования о конфиденциальности не должны противоречить требованиям статьи 4 Федерального закона Российской Федерации от 18.07.2011 № 223-ФЗ «О закупках товаров, работ, услуг отдельными видами юридических лиц» и нормативным актам правительства Российской Федерации, выпущенным в развитие Федерального закона 223-ФЗ от 18.07.2011</w:t>
            </w:r>
          </w:p>
          <w:p w14:paraId="17D85ABE" w14:textId="77777777" w:rsidR="00BE202F" w:rsidRPr="00C30B64" w:rsidRDefault="00BE202F" w:rsidP="009C07E6">
            <w:pPr>
              <w:pStyle w:val="a5"/>
              <w:widowControl/>
              <w:numPr>
                <w:ilvl w:val="1"/>
                <w:numId w:val="30"/>
              </w:numPr>
              <w:tabs>
                <w:tab w:val="left" w:pos="993"/>
              </w:tabs>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Подраздел 3.5 Требования к безопасности оказания услуг и безопасности результата оказанных услуг (обязательный подраздел, в случае наличия требований) - текст требований должен проверяться на полное/неполное соответствие требованиям, указанным в ПД, загружаемом одновременно с ТЗ.</w:t>
            </w:r>
          </w:p>
          <w:p w14:paraId="621DEB03" w14:textId="77777777"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t>Поиск требований к безопасности оказания услуг должен выполняться по всему тексту ПД, поскольку структура проекта договора может отличаться от структуры его типовой формы.</w:t>
            </w:r>
          </w:p>
          <w:p w14:paraId="30CDB093" w14:textId="77777777" w:rsidR="00BE202F" w:rsidRPr="00C30B64" w:rsidRDefault="00BE202F" w:rsidP="009C07E6">
            <w:pPr>
              <w:pStyle w:val="a5"/>
              <w:widowControl/>
              <w:numPr>
                <w:ilvl w:val="1"/>
                <w:numId w:val="30"/>
              </w:numPr>
              <w:tabs>
                <w:tab w:val="left" w:pos="993"/>
              </w:tabs>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Подраздел 3.6 Требования по обучению персонала заказчика (обязательный подраздел, в случае наличия требований) – требование не является обязательным для документа и используется при необходимости.</w:t>
            </w:r>
          </w:p>
          <w:p w14:paraId="5DFBD31D" w14:textId="77777777"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t>Текст требований должен проверяться на полное/неполное соответствие требованиям, указанным в ПД, загружаемом одновременно с ТЗ.</w:t>
            </w:r>
          </w:p>
          <w:p w14:paraId="20DEE5F7" w14:textId="77777777"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t>Поиск требований должен выполняться по всему тексту ПД, поскольку структура проекта договора может отличаться от структуры его типовой формы.</w:t>
            </w:r>
          </w:p>
          <w:p w14:paraId="2228F3D2" w14:textId="77777777" w:rsidR="00BE202F" w:rsidRPr="00C30B64" w:rsidRDefault="00BE202F" w:rsidP="009C07E6">
            <w:pPr>
              <w:pStyle w:val="a5"/>
              <w:widowControl/>
              <w:numPr>
                <w:ilvl w:val="1"/>
                <w:numId w:val="30"/>
              </w:numPr>
              <w:tabs>
                <w:tab w:val="left" w:pos="993"/>
              </w:tabs>
              <w:ind w:hanging="283"/>
              <w:contextualSpacing w:val="0"/>
              <w:jc w:val="both"/>
              <w:rPr>
                <w:rFonts w:ascii="Times New Roman" w:hAnsi="Times New Roman" w:cs="Times New Roman"/>
                <w:i/>
              </w:rPr>
            </w:pPr>
            <w:r w:rsidRPr="00C30B64">
              <w:rPr>
                <w:rFonts w:ascii="Times New Roman" w:eastAsia="Calibri" w:hAnsi="Times New Roman" w:cs="Times New Roman"/>
                <w:i/>
                <w:lang w:eastAsia="en-US"/>
              </w:rPr>
              <w:t xml:space="preserve">Подраздел 3.7 Требования к составу технического предложения участника (обязательный подраздел) - </w:t>
            </w:r>
            <w:r w:rsidRPr="00C30B64">
              <w:rPr>
                <w:rFonts w:ascii="Times New Roman" w:hAnsi="Times New Roman" w:cs="Times New Roman"/>
                <w:i/>
              </w:rPr>
              <w:t>требование не является обязательным для документа и используется при необходимости.</w:t>
            </w:r>
          </w:p>
          <w:p w14:paraId="181E96E2" w14:textId="77777777"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t xml:space="preserve">Текст требований должен проверяться на полное/неполное соответствие </w:t>
            </w:r>
            <w:r w:rsidRPr="00C30B64">
              <w:rPr>
                <w:rFonts w:ascii="Times New Roman" w:eastAsia="Times New Roman" w:hAnsi="Times New Roman" w:cs="Times New Roman"/>
                <w:i/>
              </w:rPr>
              <w:lastRenderedPageBreak/>
              <w:t>требованиям, указанным в ПД, загружаемом одновременно с ТЗ.</w:t>
            </w:r>
          </w:p>
          <w:p w14:paraId="688F1C8A" w14:textId="77777777" w:rsidR="00BE202F" w:rsidRPr="00C30B64" w:rsidRDefault="00BE202F" w:rsidP="009C07E6">
            <w:pPr>
              <w:pStyle w:val="a5"/>
              <w:widowControl/>
              <w:numPr>
                <w:ilvl w:val="1"/>
                <w:numId w:val="30"/>
              </w:numPr>
              <w:tabs>
                <w:tab w:val="left" w:pos="993"/>
              </w:tabs>
              <w:ind w:hanging="283"/>
              <w:contextualSpacing w:val="0"/>
              <w:jc w:val="both"/>
              <w:rPr>
                <w:rFonts w:ascii="Times New Roman" w:hAnsi="Times New Roman" w:cs="Times New Roman"/>
                <w:i/>
              </w:rPr>
            </w:pPr>
            <w:r w:rsidRPr="00C30B64">
              <w:rPr>
                <w:rFonts w:ascii="Times New Roman" w:eastAsia="Times New Roman" w:hAnsi="Times New Roman" w:cs="Times New Roman"/>
                <w:i/>
              </w:rPr>
              <w:t>Поиск требований должен выполняться по всему тексту ПД, поскольку структура проекта договора может отличаться от структуры его типовой формы.</w:t>
            </w:r>
            <w:r w:rsidR="00A176B4">
              <w:rPr>
                <w:rFonts w:ascii="Times New Roman" w:eastAsia="Times New Roman" w:hAnsi="Times New Roman" w:cs="Times New Roman"/>
                <w:i/>
              </w:rPr>
              <w:t xml:space="preserve"> </w:t>
            </w:r>
            <w:r w:rsidRPr="00C30B64">
              <w:rPr>
                <w:rFonts w:ascii="Times New Roman" w:eastAsia="Calibri" w:hAnsi="Times New Roman" w:cs="Times New Roman"/>
                <w:i/>
                <w:lang w:eastAsia="en-US"/>
              </w:rPr>
              <w:t>Подраздел 3.8 Специальные требования (обязательный подраздел, в случае наличия требований) – подраздел используется в случае наличия специальных требований, не относящихся ни к одному разделу Технического задания.</w:t>
            </w:r>
          </w:p>
          <w:p w14:paraId="5546BC10" w14:textId="77777777" w:rsidR="00BE202F" w:rsidRPr="00C30B64" w:rsidRDefault="00BE202F" w:rsidP="009C07E6">
            <w:pPr>
              <w:pStyle w:val="a5"/>
              <w:tabs>
                <w:tab w:val="left" w:pos="993"/>
              </w:tabs>
              <w:ind w:left="993"/>
              <w:rPr>
                <w:rFonts w:ascii="Times New Roman" w:eastAsia="Times New Roman" w:hAnsi="Times New Roman" w:cs="Times New Roman"/>
                <w:i/>
              </w:rPr>
            </w:pPr>
            <w:r w:rsidRPr="00C30B64">
              <w:rPr>
                <w:rFonts w:ascii="Times New Roman" w:eastAsia="Times New Roman" w:hAnsi="Times New Roman" w:cs="Times New Roman"/>
                <w:i/>
              </w:rPr>
              <w:t>Текст требований должен проверяться на полное/неполное соответствие требованиям, указанным в ПД, загружаемом одновременно с ТЗ.</w:t>
            </w:r>
          </w:p>
          <w:p w14:paraId="15A99B2A" w14:textId="77777777" w:rsidR="00BE202F" w:rsidRPr="00C30B64" w:rsidRDefault="00BE202F" w:rsidP="009C07E6">
            <w:pPr>
              <w:pStyle w:val="a5"/>
              <w:widowControl/>
              <w:numPr>
                <w:ilvl w:val="1"/>
                <w:numId w:val="30"/>
              </w:numPr>
              <w:tabs>
                <w:tab w:val="left" w:pos="993"/>
              </w:tabs>
              <w:ind w:hanging="283"/>
              <w:contextualSpacing w:val="0"/>
              <w:jc w:val="both"/>
              <w:rPr>
                <w:rFonts w:ascii="Times New Roman" w:eastAsia="Calibri" w:hAnsi="Times New Roman" w:cs="Times New Roman"/>
                <w:i/>
                <w:lang w:eastAsia="en-US"/>
              </w:rPr>
            </w:pPr>
            <w:r w:rsidRPr="00C30B64">
              <w:rPr>
                <w:rFonts w:ascii="Times New Roman" w:eastAsia="Times New Roman" w:hAnsi="Times New Roman" w:cs="Times New Roman"/>
                <w:i/>
              </w:rPr>
              <w:t>Поиск требований должен выполняться по всему тексту ПД, поскольку структура проекта договора может отличаться от структуры его типовой формы.</w:t>
            </w:r>
          </w:p>
          <w:p w14:paraId="26B25C92" w14:textId="77777777" w:rsidR="00BE202F" w:rsidRPr="00C30B64" w:rsidRDefault="00BE202F" w:rsidP="00BE202F">
            <w:pPr>
              <w:pStyle w:val="a5"/>
              <w:widowControl/>
              <w:numPr>
                <w:ilvl w:val="0"/>
                <w:numId w:val="26"/>
              </w:numPr>
              <w:autoSpaceDE w:val="0"/>
              <w:autoSpaceDN w:val="0"/>
              <w:adjustRightInd w:val="0"/>
              <w:spacing w:after="120"/>
              <w:jc w:val="both"/>
              <w:rPr>
                <w:rFonts w:ascii="Times New Roman" w:eastAsia="Times New Roman" w:hAnsi="Times New Roman" w:cs="Times New Roman"/>
                <w:i/>
              </w:rPr>
            </w:pPr>
            <w:r w:rsidRPr="00C30B64">
              <w:rPr>
                <w:rFonts w:ascii="Times New Roman" w:eastAsia="Times New Roman" w:hAnsi="Times New Roman" w:cs="Times New Roman"/>
                <w:i/>
              </w:rPr>
              <w:t>Раздел 4. Результат оказанных услуг (обязательный раздел):</w:t>
            </w:r>
          </w:p>
          <w:p w14:paraId="23961D5D" w14:textId="77777777"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Подраздел 4.1 Описание конечного результата оказанных услуг (обязательный подраздел) – проверять текст подраздела на полное/неполное соответствие описанию, указанному в ПД, загружаемом одновременно с ТЗ.</w:t>
            </w:r>
          </w:p>
          <w:p w14:paraId="50F147D5" w14:textId="77777777" w:rsidR="00BE202F" w:rsidRPr="00C30B64" w:rsidRDefault="00BE202F" w:rsidP="00BE202F">
            <w:pPr>
              <w:pStyle w:val="a5"/>
              <w:tabs>
                <w:tab w:val="left" w:pos="993"/>
              </w:tabs>
              <w:spacing w:after="120" w:line="264" w:lineRule="auto"/>
              <w:ind w:left="993"/>
              <w:rPr>
                <w:rFonts w:ascii="Times New Roman" w:eastAsia="Times New Roman" w:hAnsi="Times New Roman" w:cs="Times New Roman"/>
                <w:i/>
              </w:rPr>
            </w:pPr>
            <w:r w:rsidRPr="00C30B64">
              <w:rPr>
                <w:rFonts w:ascii="Times New Roman" w:eastAsia="Times New Roman" w:hAnsi="Times New Roman" w:cs="Times New Roman"/>
                <w:i/>
              </w:rPr>
              <w:t>Поиск описания конечного результата оказанных услуг должен выполняться по всему тексту ПД, поскольку структура проекта договора может отличаться от структуры его типовой формы.</w:t>
            </w:r>
          </w:p>
          <w:p w14:paraId="535DA86B" w14:textId="0E950610"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 xml:space="preserve">Подраздел 4.2 Требования по </w:t>
            </w:r>
            <w:r w:rsidR="00F72E1C" w:rsidRPr="00C30B64">
              <w:rPr>
                <w:rFonts w:ascii="Times New Roman" w:eastAsia="Calibri" w:hAnsi="Times New Roman" w:cs="Times New Roman"/>
                <w:i/>
                <w:lang w:eastAsia="en-US"/>
              </w:rPr>
              <w:t>приёмке</w:t>
            </w:r>
            <w:r w:rsidRPr="00C30B64">
              <w:rPr>
                <w:rFonts w:ascii="Times New Roman" w:eastAsia="Calibri" w:hAnsi="Times New Roman" w:cs="Times New Roman"/>
                <w:i/>
                <w:lang w:eastAsia="en-US"/>
              </w:rPr>
              <w:t xml:space="preserve"> услуг (обязательный подраздел, при наличии требований) – проверять текст подраздела на полное/неполное соответствие требованиям, указанным в ПД, загружаемом одновременно с ТЗ.</w:t>
            </w:r>
          </w:p>
          <w:p w14:paraId="4B12FC3E" w14:textId="1E97609E" w:rsidR="00BE202F" w:rsidRPr="00C30B64" w:rsidRDefault="00BE202F" w:rsidP="00BE202F">
            <w:pPr>
              <w:pStyle w:val="a5"/>
              <w:tabs>
                <w:tab w:val="left" w:pos="993"/>
              </w:tabs>
              <w:spacing w:after="120" w:line="264" w:lineRule="auto"/>
              <w:ind w:left="993"/>
              <w:rPr>
                <w:rFonts w:ascii="Times New Roman" w:eastAsia="Times New Roman" w:hAnsi="Times New Roman" w:cs="Times New Roman"/>
                <w:i/>
              </w:rPr>
            </w:pPr>
            <w:r w:rsidRPr="00C30B64">
              <w:rPr>
                <w:rFonts w:ascii="Times New Roman" w:eastAsia="Times New Roman" w:hAnsi="Times New Roman" w:cs="Times New Roman"/>
                <w:i/>
              </w:rPr>
              <w:t xml:space="preserve">Поиск требований по </w:t>
            </w:r>
            <w:r w:rsidR="00F72E1C" w:rsidRPr="00C30B64">
              <w:rPr>
                <w:rFonts w:ascii="Times New Roman" w:eastAsia="Times New Roman" w:hAnsi="Times New Roman" w:cs="Times New Roman"/>
                <w:i/>
              </w:rPr>
              <w:t>приёмке</w:t>
            </w:r>
            <w:r w:rsidRPr="00C30B64">
              <w:rPr>
                <w:rFonts w:ascii="Times New Roman" w:eastAsia="Times New Roman" w:hAnsi="Times New Roman" w:cs="Times New Roman"/>
                <w:i/>
              </w:rPr>
              <w:t xml:space="preserve"> услуг должен выполняться по всему тексту ПД, поскольку структура проекта договора может отличаться от структуры его типовой формы.</w:t>
            </w:r>
          </w:p>
          <w:p w14:paraId="3263BB87" w14:textId="77777777"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Подраздел 4.3 Требования по передаче Заказчику технических и иных документов (оформление результатов оказанных услуг) (обязательный подраздел) - проверять текст подраздела на полное/неполное соответствие требованиям, указанным в ПД, загружаемом одновременно с ТЗ.</w:t>
            </w:r>
          </w:p>
          <w:p w14:paraId="371DFE30" w14:textId="4930CB91" w:rsidR="00BE202F" w:rsidRPr="00C30B64" w:rsidRDefault="00BE202F" w:rsidP="00BE202F">
            <w:pPr>
              <w:pStyle w:val="a5"/>
              <w:tabs>
                <w:tab w:val="left" w:pos="993"/>
              </w:tabs>
              <w:spacing w:after="120" w:line="264" w:lineRule="auto"/>
              <w:ind w:left="993"/>
              <w:rPr>
                <w:rFonts w:ascii="Times New Roman" w:eastAsia="Times New Roman" w:hAnsi="Times New Roman" w:cs="Times New Roman"/>
                <w:i/>
              </w:rPr>
            </w:pPr>
            <w:r w:rsidRPr="00C30B64">
              <w:rPr>
                <w:rFonts w:ascii="Times New Roman" w:eastAsia="Times New Roman" w:hAnsi="Times New Roman" w:cs="Times New Roman"/>
                <w:i/>
              </w:rPr>
              <w:t xml:space="preserve">Поиск требований по </w:t>
            </w:r>
            <w:r w:rsidR="00F72E1C" w:rsidRPr="00C30B64">
              <w:rPr>
                <w:rFonts w:ascii="Times New Roman" w:eastAsia="Times New Roman" w:hAnsi="Times New Roman" w:cs="Times New Roman"/>
                <w:i/>
              </w:rPr>
              <w:t>приёмке</w:t>
            </w:r>
            <w:r w:rsidRPr="00C30B64">
              <w:rPr>
                <w:rFonts w:ascii="Times New Roman" w:eastAsia="Times New Roman" w:hAnsi="Times New Roman" w:cs="Times New Roman"/>
                <w:i/>
              </w:rPr>
              <w:t xml:space="preserve"> услуг должен выполняться по всему тексту ПД, поскольку структура проекта договора может отличаться от структуры его типовой формы.</w:t>
            </w:r>
          </w:p>
          <w:p w14:paraId="14AD509B" w14:textId="77777777" w:rsidR="00BE202F" w:rsidRPr="00C30B64" w:rsidRDefault="00BE202F" w:rsidP="00BE202F">
            <w:pPr>
              <w:pStyle w:val="a5"/>
              <w:widowControl/>
              <w:numPr>
                <w:ilvl w:val="0"/>
                <w:numId w:val="26"/>
              </w:numPr>
              <w:autoSpaceDE w:val="0"/>
              <w:autoSpaceDN w:val="0"/>
              <w:adjustRightInd w:val="0"/>
              <w:spacing w:after="120"/>
              <w:jc w:val="both"/>
              <w:rPr>
                <w:rFonts w:ascii="Times New Roman" w:eastAsia="Times New Roman" w:hAnsi="Times New Roman" w:cs="Times New Roman"/>
                <w:i/>
              </w:rPr>
            </w:pPr>
            <w:r w:rsidRPr="00C30B64">
              <w:rPr>
                <w:rFonts w:ascii="Times New Roman" w:eastAsia="Times New Roman" w:hAnsi="Times New Roman" w:cs="Times New Roman"/>
                <w:i/>
              </w:rPr>
              <w:t>Раздел 5. Требования к техническому обучению персонала заказчика (обязательный раздел, при наличии требований):</w:t>
            </w:r>
          </w:p>
          <w:p w14:paraId="57FA03A1" w14:textId="77777777"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 xml:space="preserve">проверка текста раздела на полное/неполное соответствие требованиям, указанным в ПД, загружаемом одновременно с ТЗ. </w:t>
            </w:r>
          </w:p>
          <w:p w14:paraId="2D6A0F9B" w14:textId="0A49E6F7"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 xml:space="preserve">Поиск требований по </w:t>
            </w:r>
            <w:r w:rsidR="00F72E1C" w:rsidRPr="00C30B64">
              <w:rPr>
                <w:rFonts w:ascii="Times New Roman" w:eastAsia="Calibri" w:hAnsi="Times New Roman" w:cs="Times New Roman"/>
                <w:i/>
                <w:lang w:eastAsia="en-US"/>
              </w:rPr>
              <w:t>приёмке</w:t>
            </w:r>
            <w:r w:rsidRPr="00C30B64">
              <w:rPr>
                <w:rFonts w:ascii="Times New Roman" w:eastAsia="Calibri" w:hAnsi="Times New Roman" w:cs="Times New Roman"/>
                <w:i/>
                <w:lang w:eastAsia="en-US"/>
              </w:rPr>
              <w:t xml:space="preserve"> услуг должен выполняться по всему тексту ПД, поскольку структура проекта договора может отличаться от структуры его типовой формы.</w:t>
            </w:r>
          </w:p>
          <w:p w14:paraId="58E57829" w14:textId="77777777" w:rsidR="00BE202F" w:rsidRPr="00C30B64" w:rsidRDefault="00BE202F" w:rsidP="00BE202F">
            <w:pPr>
              <w:pStyle w:val="a5"/>
              <w:widowControl/>
              <w:numPr>
                <w:ilvl w:val="0"/>
                <w:numId w:val="26"/>
              </w:numPr>
              <w:autoSpaceDE w:val="0"/>
              <w:autoSpaceDN w:val="0"/>
              <w:adjustRightInd w:val="0"/>
              <w:spacing w:after="120"/>
              <w:jc w:val="both"/>
              <w:rPr>
                <w:rFonts w:ascii="Times New Roman" w:eastAsia="Times New Roman" w:hAnsi="Times New Roman" w:cs="Times New Roman"/>
                <w:i/>
              </w:rPr>
            </w:pPr>
            <w:r w:rsidRPr="00C30B64">
              <w:rPr>
                <w:rFonts w:ascii="Times New Roman" w:eastAsia="Times New Roman" w:hAnsi="Times New Roman" w:cs="Times New Roman"/>
                <w:i/>
              </w:rPr>
              <w:t>Раздел 6. Перечень принятых сокращений (обязательный подраздел, при наличии сокращений):</w:t>
            </w:r>
          </w:p>
          <w:p w14:paraId="763FA857" w14:textId="77777777"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проверка оформления перечня сокращений в виде таблицы:</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410"/>
              <w:gridCol w:w="6520"/>
            </w:tblGrid>
            <w:tr w:rsidR="00BE202F" w:rsidRPr="00C30B64" w14:paraId="195036DE" w14:textId="77777777" w:rsidTr="009C07E6">
              <w:trPr>
                <w:trHeight w:val="399"/>
              </w:trPr>
              <w:tc>
                <w:tcPr>
                  <w:tcW w:w="709" w:type="dxa"/>
                  <w:tcBorders>
                    <w:top w:val="single" w:sz="4" w:space="0" w:color="auto"/>
                    <w:left w:val="single" w:sz="4" w:space="0" w:color="auto"/>
                    <w:bottom w:val="single" w:sz="4" w:space="0" w:color="auto"/>
                    <w:right w:val="single" w:sz="4" w:space="0" w:color="auto"/>
                  </w:tcBorders>
                  <w:vAlign w:val="center"/>
                </w:tcPr>
                <w:p w14:paraId="0329FD95" w14:textId="77777777" w:rsidR="00BE202F" w:rsidRPr="00C30B64" w:rsidRDefault="00BE202F" w:rsidP="00BE202F">
                  <w:pPr>
                    <w:jc w:val="center"/>
                    <w:rPr>
                      <w:i/>
                      <w:sz w:val="24"/>
                      <w:szCs w:val="24"/>
                    </w:rPr>
                  </w:pPr>
                  <w:r w:rsidRPr="00C30B64">
                    <w:rPr>
                      <w:i/>
                      <w:sz w:val="24"/>
                      <w:szCs w:val="24"/>
                    </w:rPr>
                    <w:t>№ п/п</w:t>
                  </w:r>
                </w:p>
              </w:tc>
              <w:tc>
                <w:tcPr>
                  <w:tcW w:w="2410" w:type="dxa"/>
                  <w:tcBorders>
                    <w:top w:val="single" w:sz="4" w:space="0" w:color="auto"/>
                    <w:left w:val="single" w:sz="4" w:space="0" w:color="auto"/>
                    <w:bottom w:val="single" w:sz="4" w:space="0" w:color="auto"/>
                    <w:right w:val="single" w:sz="4" w:space="0" w:color="auto"/>
                  </w:tcBorders>
                  <w:vAlign w:val="center"/>
                </w:tcPr>
                <w:p w14:paraId="7CF1E6DC" w14:textId="77777777" w:rsidR="00BE202F" w:rsidRPr="00C30B64" w:rsidRDefault="00BE202F" w:rsidP="00BE202F">
                  <w:pPr>
                    <w:autoSpaceDE w:val="0"/>
                    <w:autoSpaceDN w:val="0"/>
                    <w:adjustRightInd w:val="0"/>
                    <w:jc w:val="center"/>
                    <w:rPr>
                      <w:i/>
                      <w:sz w:val="24"/>
                      <w:szCs w:val="24"/>
                    </w:rPr>
                  </w:pPr>
                  <w:r w:rsidRPr="00C30B64">
                    <w:rPr>
                      <w:i/>
                      <w:sz w:val="24"/>
                      <w:szCs w:val="24"/>
                    </w:rPr>
                    <w:t>Сокращение</w:t>
                  </w:r>
                </w:p>
              </w:tc>
              <w:tc>
                <w:tcPr>
                  <w:tcW w:w="6520" w:type="dxa"/>
                  <w:tcBorders>
                    <w:top w:val="single" w:sz="4" w:space="0" w:color="auto"/>
                    <w:left w:val="single" w:sz="4" w:space="0" w:color="auto"/>
                    <w:bottom w:val="single" w:sz="4" w:space="0" w:color="auto"/>
                    <w:right w:val="single" w:sz="4" w:space="0" w:color="auto"/>
                  </w:tcBorders>
                  <w:vAlign w:val="center"/>
                </w:tcPr>
                <w:p w14:paraId="67328CCB" w14:textId="77777777" w:rsidR="00BE202F" w:rsidRPr="00C30B64" w:rsidRDefault="00BE202F" w:rsidP="00BE202F">
                  <w:pPr>
                    <w:jc w:val="center"/>
                    <w:rPr>
                      <w:i/>
                      <w:sz w:val="24"/>
                      <w:szCs w:val="24"/>
                    </w:rPr>
                  </w:pPr>
                  <w:r w:rsidRPr="00C30B64">
                    <w:rPr>
                      <w:i/>
                      <w:sz w:val="24"/>
                      <w:szCs w:val="24"/>
                    </w:rPr>
                    <w:t>Расшифровка сокращения</w:t>
                  </w:r>
                </w:p>
              </w:tc>
            </w:tr>
            <w:tr w:rsidR="00BE202F" w:rsidRPr="00C30B64" w14:paraId="707200F3" w14:textId="77777777" w:rsidTr="009C07E6">
              <w:trPr>
                <w:trHeight w:val="399"/>
              </w:trPr>
              <w:tc>
                <w:tcPr>
                  <w:tcW w:w="709" w:type="dxa"/>
                  <w:tcBorders>
                    <w:top w:val="single" w:sz="4" w:space="0" w:color="auto"/>
                    <w:left w:val="single" w:sz="4" w:space="0" w:color="auto"/>
                    <w:right w:val="single" w:sz="4" w:space="0" w:color="auto"/>
                  </w:tcBorders>
                </w:tcPr>
                <w:p w14:paraId="3555A470" w14:textId="77777777" w:rsidR="00BE202F" w:rsidRPr="00C30B64" w:rsidRDefault="00BE202F" w:rsidP="00BE202F">
                  <w:pPr>
                    <w:rPr>
                      <w:i/>
                      <w:sz w:val="24"/>
                      <w:szCs w:val="24"/>
                    </w:rPr>
                  </w:pPr>
                </w:p>
              </w:tc>
              <w:tc>
                <w:tcPr>
                  <w:tcW w:w="2410" w:type="dxa"/>
                  <w:tcBorders>
                    <w:top w:val="single" w:sz="4" w:space="0" w:color="auto"/>
                    <w:left w:val="single" w:sz="4" w:space="0" w:color="auto"/>
                    <w:bottom w:val="single" w:sz="4" w:space="0" w:color="auto"/>
                    <w:right w:val="single" w:sz="4" w:space="0" w:color="auto"/>
                  </w:tcBorders>
                </w:tcPr>
                <w:p w14:paraId="31922299" w14:textId="77777777" w:rsidR="00BE202F" w:rsidRPr="00C30B64" w:rsidRDefault="00BE202F" w:rsidP="00BE202F">
                  <w:pPr>
                    <w:autoSpaceDE w:val="0"/>
                    <w:autoSpaceDN w:val="0"/>
                    <w:adjustRightInd w:val="0"/>
                    <w:rPr>
                      <w:i/>
                      <w:sz w:val="24"/>
                      <w:szCs w:val="24"/>
                    </w:rPr>
                  </w:pPr>
                </w:p>
              </w:tc>
              <w:tc>
                <w:tcPr>
                  <w:tcW w:w="6520" w:type="dxa"/>
                  <w:tcBorders>
                    <w:top w:val="single" w:sz="4" w:space="0" w:color="auto"/>
                    <w:left w:val="single" w:sz="4" w:space="0" w:color="auto"/>
                    <w:bottom w:val="single" w:sz="4" w:space="0" w:color="auto"/>
                    <w:right w:val="single" w:sz="4" w:space="0" w:color="auto"/>
                  </w:tcBorders>
                </w:tcPr>
                <w:p w14:paraId="4E460D1D" w14:textId="77777777" w:rsidR="00BE202F" w:rsidRPr="00C30B64" w:rsidRDefault="00BE202F" w:rsidP="00BE202F">
                  <w:pPr>
                    <w:rPr>
                      <w:i/>
                      <w:sz w:val="24"/>
                      <w:szCs w:val="24"/>
                    </w:rPr>
                  </w:pPr>
                </w:p>
              </w:tc>
            </w:tr>
          </w:tbl>
          <w:p w14:paraId="609B6E4D" w14:textId="77777777"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проверка последовательности нумерации пунктов таблицы сокращений;</w:t>
            </w:r>
          </w:p>
          <w:p w14:paraId="45E35BE9" w14:textId="77777777"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проверка наличия, указанных в разделе сокращений, в тексте документа.</w:t>
            </w:r>
          </w:p>
          <w:p w14:paraId="3E49CE9D" w14:textId="77777777" w:rsidR="00BE202F" w:rsidRPr="00C30B64" w:rsidRDefault="00BE202F" w:rsidP="00BE202F">
            <w:pPr>
              <w:pStyle w:val="a5"/>
              <w:widowControl/>
              <w:numPr>
                <w:ilvl w:val="0"/>
                <w:numId w:val="26"/>
              </w:numPr>
              <w:autoSpaceDE w:val="0"/>
              <w:autoSpaceDN w:val="0"/>
              <w:adjustRightInd w:val="0"/>
              <w:spacing w:after="120"/>
              <w:jc w:val="both"/>
              <w:rPr>
                <w:rFonts w:ascii="Times New Roman" w:eastAsia="Times New Roman" w:hAnsi="Times New Roman" w:cs="Times New Roman"/>
                <w:i/>
              </w:rPr>
            </w:pPr>
            <w:r w:rsidRPr="00C30B64">
              <w:rPr>
                <w:rFonts w:ascii="Times New Roman" w:eastAsia="Times New Roman" w:hAnsi="Times New Roman" w:cs="Times New Roman"/>
                <w:i/>
              </w:rPr>
              <w:lastRenderedPageBreak/>
              <w:t>Раздел 7. Перечень приложений (обязательный подраздел, при наличии приложений):</w:t>
            </w:r>
          </w:p>
          <w:p w14:paraId="30883620" w14:textId="77777777"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проверка оформления перечня приложений в виде таблицы: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2"/>
              <w:gridCol w:w="5858"/>
              <w:gridCol w:w="2099"/>
            </w:tblGrid>
            <w:tr w:rsidR="00BE202F" w:rsidRPr="00C30B64" w14:paraId="1757B1C2" w14:textId="77777777" w:rsidTr="009C07E6">
              <w:tc>
                <w:tcPr>
                  <w:tcW w:w="1682" w:type="dxa"/>
                </w:tcPr>
                <w:p w14:paraId="74914256" w14:textId="77777777" w:rsidR="00BE202F" w:rsidRPr="00C30B64" w:rsidRDefault="00BE202F" w:rsidP="00BE202F">
                  <w:pPr>
                    <w:jc w:val="center"/>
                    <w:rPr>
                      <w:i/>
                      <w:sz w:val="24"/>
                      <w:szCs w:val="24"/>
                    </w:rPr>
                  </w:pPr>
                  <w:r w:rsidRPr="00C30B64">
                    <w:rPr>
                      <w:i/>
                      <w:sz w:val="24"/>
                      <w:szCs w:val="24"/>
                    </w:rPr>
                    <w:t>Номер приложения</w:t>
                  </w:r>
                </w:p>
              </w:tc>
              <w:tc>
                <w:tcPr>
                  <w:tcW w:w="5858" w:type="dxa"/>
                </w:tcPr>
                <w:p w14:paraId="03AADFD9" w14:textId="77777777" w:rsidR="00BE202F" w:rsidRPr="00C30B64" w:rsidRDefault="00BE202F" w:rsidP="00BE202F">
                  <w:pPr>
                    <w:jc w:val="center"/>
                    <w:rPr>
                      <w:i/>
                      <w:sz w:val="24"/>
                      <w:szCs w:val="24"/>
                    </w:rPr>
                  </w:pPr>
                  <w:r w:rsidRPr="00C30B64">
                    <w:rPr>
                      <w:i/>
                      <w:sz w:val="24"/>
                      <w:szCs w:val="24"/>
                    </w:rPr>
                    <w:t>Наименование приложения</w:t>
                  </w:r>
                </w:p>
              </w:tc>
              <w:tc>
                <w:tcPr>
                  <w:tcW w:w="2099" w:type="dxa"/>
                </w:tcPr>
                <w:p w14:paraId="4D5A2C06" w14:textId="77777777" w:rsidR="00BE202F" w:rsidRPr="00C30B64" w:rsidRDefault="00BE202F" w:rsidP="00BE202F">
                  <w:pPr>
                    <w:jc w:val="center"/>
                    <w:rPr>
                      <w:i/>
                      <w:sz w:val="24"/>
                      <w:szCs w:val="24"/>
                    </w:rPr>
                  </w:pPr>
                  <w:r w:rsidRPr="00C30B64">
                    <w:rPr>
                      <w:i/>
                      <w:sz w:val="24"/>
                      <w:szCs w:val="24"/>
                    </w:rPr>
                    <w:t>Номер страницы</w:t>
                  </w:r>
                </w:p>
              </w:tc>
            </w:tr>
            <w:tr w:rsidR="00BE202F" w:rsidRPr="00C30B64" w14:paraId="6AA7903A" w14:textId="77777777" w:rsidTr="009C07E6">
              <w:tc>
                <w:tcPr>
                  <w:tcW w:w="1682" w:type="dxa"/>
                  <w:vAlign w:val="center"/>
                </w:tcPr>
                <w:p w14:paraId="1A4B0F35" w14:textId="77777777" w:rsidR="00BE202F" w:rsidRPr="00C30B64" w:rsidRDefault="00BE202F" w:rsidP="00BE202F">
                  <w:pPr>
                    <w:jc w:val="center"/>
                    <w:rPr>
                      <w:i/>
                      <w:color w:val="000000"/>
                      <w:sz w:val="24"/>
                      <w:szCs w:val="24"/>
                    </w:rPr>
                  </w:pPr>
                </w:p>
              </w:tc>
              <w:tc>
                <w:tcPr>
                  <w:tcW w:w="5858" w:type="dxa"/>
                </w:tcPr>
                <w:p w14:paraId="4C9332C7" w14:textId="77777777" w:rsidR="00BE202F" w:rsidRPr="00C30B64" w:rsidRDefault="00BE202F" w:rsidP="00BE202F">
                  <w:pPr>
                    <w:rPr>
                      <w:i/>
                      <w:color w:val="000000"/>
                      <w:sz w:val="24"/>
                      <w:szCs w:val="24"/>
                    </w:rPr>
                  </w:pPr>
                </w:p>
              </w:tc>
              <w:tc>
                <w:tcPr>
                  <w:tcW w:w="2099" w:type="dxa"/>
                </w:tcPr>
                <w:p w14:paraId="460FE3EB" w14:textId="77777777" w:rsidR="00BE202F" w:rsidRPr="00C30B64" w:rsidRDefault="00BE202F" w:rsidP="00BE202F">
                  <w:pPr>
                    <w:rPr>
                      <w:i/>
                      <w:color w:val="000000"/>
                      <w:sz w:val="24"/>
                      <w:szCs w:val="24"/>
                    </w:rPr>
                  </w:pPr>
                </w:p>
              </w:tc>
            </w:tr>
            <w:tr w:rsidR="00BE202F" w:rsidRPr="00C30B64" w14:paraId="11E24145" w14:textId="77777777" w:rsidTr="009C07E6">
              <w:tc>
                <w:tcPr>
                  <w:tcW w:w="1682" w:type="dxa"/>
                  <w:vAlign w:val="center"/>
                </w:tcPr>
                <w:p w14:paraId="3954E374" w14:textId="77777777" w:rsidR="00BE202F" w:rsidRPr="00C30B64" w:rsidRDefault="00BE202F" w:rsidP="00BE202F">
                  <w:pPr>
                    <w:jc w:val="center"/>
                    <w:rPr>
                      <w:i/>
                      <w:color w:val="000000"/>
                      <w:sz w:val="24"/>
                      <w:szCs w:val="24"/>
                    </w:rPr>
                  </w:pPr>
                </w:p>
              </w:tc>
              <w:tc>
                <w:tcPr>
                  <w:tcW w:w="5858" w:type="dxa"/>
                </w:tcPr>
                <w:p w14:paraId="08A69F94" w14:textId="77777777" w:rsidR="00BE202F" w:rsidRPr="00C30B64" w:rsidRDefault="00BE202F" w:rsidP="00BE202F">
                  <w:pPr>
                    <w:rPr>
                      <w:i/>
                      <w:color w:val="000000"/>
                      <w:sz w:val="24"/>
                      <w:szCs w:val="24"/>
                    </w:rPr>
                  </w:pPr>
                </w:p>
              </w:tc>
              <w:tc>
                <w:tcPr>
                  <w:tcW w:w="2099" w:type="dxa"/>
                </w:tcPr>
                <w:p w14:paraId="7B449A59" w14:textId="77777777" w:rsidR="00BE202F" w:rsidRPr="00C30B64" w:rsidRDefault="00BE202F" w:rsidP="00BE202F">
                  <w:pPr>
                    <w:rPr>
                      <w:i/>
                      <w:color w:val="000000"/>
                      <w:sz w:val="24"/>
                      <w:szCs w:val="24"/>
                    </w:rPr>
                  </w:pPr>
                </w:p>
              </w:tc>
            </w:tr>
          </w:tbl>
          <w:p w14:paraId="2FEEAE23" w14:textId="77777777"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проверка последовательности нумерации пунктов таблицы приложений;</w:t>
            </w:r>
          </w:p>
          <w:p w14:paraId="729B45C9" w14:textId="77777777"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проверка наличия приложений, указанных в разделе, в документе;</w:t>
            </w:r>
          </w:p>
          <w:p w14:paraId="49D11E63" w14:textId="77777777"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проверка соответствия нумерации приложений в таблице и в документе;</w:t>
            </w:r>
          </w:p>
          <w:p w14:paraId="7687AB3B" w14:textId="77777777"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проверка соответствия наименований приложений в таблице и тексте документа;</w:t>
            </w:r>
          </w:p>
          <w:p w14:paraId="4DC0EC85" w14:textId="77777777" w:rsidR="00BE202F" w:rsidRPr="00C30B64" w:rsidRDefault="00BE202F" w:rsidP="00BE202F">
            <w:pPr>
              <w:pStyle w:val="a5"/>
              <w:widowControl/>
              <w:numPr>
                <w:ilvl w:val="1"/>
                <w:numId w:val="30"/>
              </w:numPr>
              <w:tabs>
                <w:tab w:val="left" w:pos="993"/>
              </w:tabs>
              <w:spacing w:after="120" w:line="264" w:lineRule="auto"/>
              <w:ind w:hanging="283"/>
              <w:contextualSpacing w:val="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проверка соответствия указанного номера страницы приложения в таблице и номера страницы приложения в документе.</w:t>
            </w:r>
          </w:p>
          <w:p w14:paraId="7D3E8E58" w14:textId="77777777" w:rsidR="00BE202F" w:rsidRPr="00C30B64" w:rsidRDefault="00BE202F" w:rsidP="00BE202F">
            <w:pPr>
              <w:pStyle w:val="a5"/>
              <w:widowControl/>
              <w:numPr>
                <w:ilvl w:val="0"/>
                <w:numId w:val="29"/>
              </w:numPr>
              <w:tabs>
                <w:tab w:val="left" w:pos="709"/>
              </w:tabs>
              <w:spacing w:after="180"/>
              <w:jc w:val="both"/>
              <w:rPr>
                <w:rFonts w:ascii="Times New Roman" w:eastAsia="Calibri" w:hAnsi="Times New Roman" w:cs="Times New Roman"/>
                <w:i/>
                <w:lang w:eastAsia="en-US"/>
              </w:rPr>
            </w:pPr>
            <w:r w:rsidRPr="00C30B64">
              <w:rPr>
                <w:rFonts w:ascii="Times New Roman" w:eastAsia="Calibri" w:hAnsi="Times New Roman" w:cs="Times New Roman"/>
                <w:i/>
                <w:lang w:eastAsia="en-US"/>
              </w:rPr>
              <w:t>Правила проверки формы документа:</w:t>
            </w:r>
          </w:p>
          <w:p w14:paraId="63E7B29D" w14:textId="1B97831E" w:rsidR="00BE202F" w:rsidRPr="00C30B64" w:rsidRDefault="00BE202F" w:rsidP="00BE202F">
            <w:pPr>
              <w:tabs>
                <w:tab w:val="left" w:pos="709"/>
              </w:tabs>
              <w:autoSpaceDE w:val="0"/>
              <w:autoSpaceDN w:val="0"/>
              <w:adjustRightInd w:val="0"/>
              <w:spacing w:after="120"/>
              <w:ind w:left="720"/>
              <w:rPr>
                <w:i/>
                <w:sz w:val="24"/>
                <w:szCs w:val="24"/>
              </w:rPr>
            </w:pPr>
            <w:r w:rsidRPr="00C30B64">
              <w:rPr>
                <w:i/>
                <w:sz w:val="24"/>
                <w:szCs w:val="24"/>
              </w:rPr>
              <w:t xml:space="preserve">Контроль соответствия типовой форме документа в части наличия разделов и подразделов. Список разделов и подразделов, а также их нумерация, не являются абсолютными и могут быть изменены при составлении документа (за исключением обязательных разделов/подразделов документа). В случае возникновения несоответствия, текст должен быть подсвечен </w:t>
            </w:r>
            <w:r w:rsidR="00F72E1C" w:rsidRPr="00C30B64">
              <w:rPr>
                <w:i/>
                <w:sz w:val="24"/>
                <w:szCs w:val="24"/>
              </w:rPr>
              <w:t>жёлтым</w:t>
            </w:r>
            <w:r w:rsidRPr="00C30B64">
              <w:rPr>
                <w:i/>
                <w:sz w:val="24"/>
                <w:szCs w:val="24"/>
              </w:rPr>
              <w:t xml:space="preserve"> цветом, с комментарием об отсутствии раздела/подраздела. </w:t>
            </w:r>
          </w:p>
          <w:p w14:paraId="4ABC198F" w14:textId="77777777" w:rsidR="00BE202F" w:rsidRPr="00C30B64" w:rsidRDefault="00BE202F" w:rsidP="00BE202F">
            <w:pPr>
              <w:pStyle w:val="H4"/>
              <w:numPr>
                <w:ilvl w:val="0"/>
                <w:numId w:val="0"/>
              </w:numPr>
              <w:rPr>
                <w:rFonts w:eastAsia="Calibri" w:cs="Times New Roman"/>
                <w:i/>
                <w:color w:val="auto"/>
              </w:rPr>
            </w:pPr>
            <w:r w:rsidRPr="00C30B64">
              <w:rPr>
                <w:rFonts w:eastAsia="Calibri" w:cs="Times New Roman"/>
                <w:i/>
                <w:color w:val="auto"/>
              </w:rPr>
              <w:t xml:space="preserve">            Правила для извлечения сущностей из ТКП</w:t>
            </w:r>
          </w:p>
          <w:p w14:paraId="2D2D6BB3" w14:textId="77777777" w:rsidR="00BE202F" w:rsidRPr="00C30B64" w:rsidRDefault="00BE202F" w:rsidP="00BE202F">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C30B64">
              <w:rPr>
                <w:rFonts w:ascii="Times New Roman" w:hAnsi="Times New Roman" w:cs="Times New Roman"/>
                <w:i/>
              </w:rPr>
              <w:t>Извлечение реквизитов организации-отправителя КП: наименование, юр. и факт. адрес, телефон, e-mail, ОГРН, ОКПО, ИНН/КПП;</w:t>
            </w:r>
          </w:p>
          <w:p w14:paraId="42898952" w14:textId="77777777" w:rsidR="00BE202F" w:rsidRPr="00C30B64" w:rsidRDefault="00BE202F" w:rsidP="00BE202F">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C30B64">
              <w:rPr>
                <w:rFonts w:ascii="Times New Roman" w:hAnsi="Times New Roman" w:cs="Times New Roman"/>
                <w:i/>
              </w:rPr>
              <w:t>Извлечение номера и даты отправки КП;</w:t>
            </w:r>
          </w:p>
          <w:p w14:paraId="3165D9B8" w14:textId="77777777" w:rsidR="00BE202F" w:rsidRPr="00C30B64" w:rsidRDefault="00BE202F" w:rsidP="00BE202F">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C30B64">
              <w:rPr>
                <w:rFonts w:ascii="Times New Roman" w:hAnsi="Times New Roman" w:cs="Times New Roman"/>
                <w:i/>
              </w:rPr>
              <w:t xml:space="preserve">Проверка наличия в тексте запроса информации о обратном адресе отправителя КП: почтовый адрес и/или факс и/или e-mail. </w:t>
            </w:r>
          </w:p>
          <w:p w14:paraId="2B5E33E6" w14:textId="77777777" w:rsidR="00BE202F" w:rsidRPr="00C30B64" w:rsidRDefault="00BE202F" w:rsidP="00BE202F">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C30B64">
              <w:rPr>
                <w:rFonts w:ascii="Times New Roman" w:hAnsi="Times New Roman" w:cs="Times New Roman"/>
                <w:i/>
              </w:rPr>
              <w:t>Извлечение информации об оплате, сроках оказания услуг;</w:t>
            </w:r>
          </w:p>
          <w:p w14:paraId="57F9C00A" w14:textId="7271DE42" w:rsidR="00BE202F" w:rsidRPr="00C30B64" w:rsidRDefault="00BE202F" w:rsidP="00BE202F">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C30B64">
              <w:rPr>
                <w:rFonts w:ascii="Times New Roman" w:hAnsi="Times New Roman" w:cs="Times New Roman"/>
                <w:i/>
              </w:rPr>
              <w:t xml:space="preserve">Извлечение информации о предмете КП: наименования оказываемых услуг, кол-ва, единиц измерения, сроков, трудозатрат, стоимость человеко-часа, стоимость за единицу товара, общая стоимость, чертежи, ТУ, ГОСТ и </w:t>
            </w:r>
            <w:r w:rsidR="00F72E1C" w:rsidRPr="00C30B64">
              <w:rPr>
                <w:rFonts w:ascii="Times New Roman" w:hAnsi="Times New Roman" w:cs="Times New Roman"/>
                <w:i/>
              </w:rPr>
              <w:t>т.д.</w:t>
            </w:r>
            <w:r w:rsidRPr="00C30B64">
              <w:rPr>
                <w:rFonts w:ascii="Times New Roman" w:hAnsi="Times New Roman" w:cs="Times New Roman"/>
                <w:i/>
              </w:rPr>
              <w:t xml:space="preserve"> </w:t>
            </w:r>
            <w:r w:rsidR="00F72E1C" w:rsidRPr="00C30B64">
              <w:rPr>
                <w:rFonts w:ascii="Times New Roman" w:hAnsi="Times New Roman" w:cs="Times New Roman"/>
                <w:i/>
              </w:rPr>
              <w:t>Т.е.</w:t>
            </w:r>
            <w:r w:rsidRPr="00C30B64">
              <w:rPr>
                <w:rFonts w:ascii="Times New Roman" w:hAnsi="Times New Roman" w:cs="Times New Roman"/>
                <w:i/>
              </w:rPr>
              <w:t xml:space="preserve"> необходимо извлекать </w:t>
            </w:r>
            <w:r w:rsidR="00F72E1C" w:rsidRPr="00C30B64">
              <w:rPr>
                <w:rFonts w:ascii="Times New Roman" w:hAnsi="Times New Roman" w:cs="Times New Roman"/>
                <w:i/>
              </w:rPr>
              <w:t>сущности,</w:t>
            </w:r>
            <w:r w:rsidRPr="00C30B64">
              <w:rPr>
                <w:rFonts w:ascii="Times New Roman" w:hAnsi="Times New Roman" w:cs="Times New Roman"/>
                <w:i/>
              </w:rPr>
              <w:t xml:space="preserve"> однозначно </w:t>
            </w:r>
            <w:r w:rsidR="00A176B4" w:rsidRPr="00C30B64">
              <w:rPr>
                <w:rFonts w:ascii="Times New Roman" w:hAnsi="Times New Roman" w:cs="Times New Roman"/>
                <w:i/>
              </w:rPr>
              <w:t>идентифицирующие</w:t>
            </w:r>
            <w:r w:rsidRPr="00C30B64">
              <w:rPr>
                <w:rFonts w:ascii="Times New Roman" w:hAnsi="Times New Roman" w:cs="Times New Roman"/>
                <w:i/>
              </w:rPr>
              <w:t xml:space="preserve"> предмет закупки;</w:t>
            </w:r>
          </w:p>
          <w:p w14:paraId="23493665" w14:textId="77777777" w:rsidR="00BE202F" w:rsidRPr="00C30B64" w:rsidRDefault="00BE202F" w:rsidP="00BE202F">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C30B64">
              <w:rPr>
                <w:rFonts w:ascii="Times New Roman" w:hAnsi="Times New Roman" w:cs="Times New Roman"/>
                <w:i/>
              </w:rPr>
              <w:t xml:space="preserve">Извлечение ФИО и контактных данных (телефон и/или </w:t>
            </w:r>
            <w:r w:rsidRPr="00C30B64">
              <w:rPr>
                <w:rFonts w:ascii="Times New Roman" w:hAnsi="Times New Roman" w:cs="Times New Roman"/>
                <w:i/>
                <w:lang w:val="en-US"/>
              </w:rPr>
              <w:t>e</w:t>
            </w:r>
            <w:r w:rsidRPr="00C30B64">
              <w:rPr>
                <w:rFonts w:ascii="Times New Roman" w:hAnsi="Times New Roman" w:cs="Times New Roman"/>
                <w:i/>
              </w:rPr>
              <w:t>-</w:t>
            </w:r>
            <w:r w:rsidRPr="00C30B64">
              <w:rPr>
                <w:rFonts w:ascii="Times New Roman" w:hAnsi="Times New Roman" w:cs="Times New Roman"/>
                <w:i/>
                <w:lang w:val="en-US"/>
              </w:rPr>
              <w:t>mail</w:t>
            </w:r>
            <w:r w:rsidRPr="00C30B64">
              <w:rPr>
                <w:rFonts w:ascii="Times New Roman" w:hAnsi="Times New Roman" w:cs="Times New Roman"/>
                <w:i/>
              </w:rPr>
              <w:t>) исполнителя-автора ТКП;</w:t>
            </w:r>
          </w:p>
          <w:p w14:paraId="4AB896B5" w14:textId="77777777" w:rsidR="00BE202F" w:rsidRPr="00C30B64" w:rsidRDefault="00BE202F" w:rsidP="00BE202F">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C30B64">
              <w:rPr>
                <w:rFonts w:ascii="Times New Roman" w:hAnsi="Times New Roman" w:cs="Times New Roman"/>
                <w:i/>
              </w:rPr>
              <w:t>Извлечение ФИО руководителя исполнителя, а также занимаемая в организации должность.</w:t>
            </w:r>
          </w:p>
          <w:p w14:paraId="267A8BAD" w14:textId="77777777" w:rsidR="00711C4B" w:rsidRPr="002E7B9B" w:rsidRDefault="00711C4B" w:rsidP="00711C4B">
            <w:pPr>
              <w:pStyle w:val="3"/>
              <w:spacing w:before="120" w:beforeAutospacing="0" w:after="120" w:afterAutospacing="0"/>
              <w:ind w:left="568"/>
              <w:jc w:val="both"/>
              <w:rPr>
                <w:i/>
                <w:sz w:val="24"/>
                <w:szCs w:val="24"/>
              </w:rPr>
            </w:pPr>
            <w:bookmarkStart w:id="25" w:name="_Toc497135092"/>
            <w:r w:rsidRPr="002E7B9B">
              <w:rPr>
                <w:i/>
                <w:sz w:val="24"/>
                <w:szCs w:val="24"/>
              </w:rPr>
              <w:t>Требования к подсистеме роботизации пользовательской активности</w:t>
            </w:r>
            <w:bookmarkEnd w:id="25"/>
          </w:p>
          <w:p w14:paraId="464D313B" w14:textId="72976CFA" w:rsidR="00711C4B" w:rsidRPr="002E7B9B" w:rsidRDefault="00711C4B" w:rsidP="00711C4B">
            <w:pPr>
              <w:pStyle w:val="a5"/>
              <w:widowControl/>
              <w:numPr>
                <w:ilvl w:val="0"/>
                <w:numId w:val="41"/>
              </w:numPr>
              <w:spacing w:after="180"/>
              <w:jc w:val="both"/>
              <w:rPr>
                <w:rFonts w:ascii="Times New Roman" w:hAnsi="Times New Roman" w:cs="Times New Roman"/>
                <w:i/>
              </w:rPr>
            </w:pPr>
            <w:r w:rsidRPr="002E7B9B">
              <w:rPr>
                <w:rFonts w:ascii="Times New Roman" w:hAnsi="Times New Roman" w:cs="Times New Roman"/>
                <w:i/>
              </w:rPr>
              <w:t>Разработать поиск ИЦИ в ЕОС БДЦ</w:t>
            </w:r>
            <w:r w:rsidR="001D74D6">
              <w:rPr>
                <w:rFonts w:ascii="Times New Roman" w:hAnsi="Times New Roman" w:cs="Times New Roman"/>
                <w:i/>
              </w:rPr>
              <w:t xml:space="preserve"> (включая электронный запрос ТКП через ЕОС БДЦ)</w:t>
            </w:r>
            <w:r w:rsidRPr="002E7B9B">
              <w:rPr>
                <w:rFonts w:ascii="Times New Roman" w:hAnsi="Times New Roman" w:cs="Times New Roman"/>
                <w:i/>
              </w:rPr>
              <w:t>;</w:t>
            </w:r>
          </w:p>
          <w:p w14:paraId="1A6685EB" w14:textId="77777777" w:rsidR="00711C4B" w:rsidRPr="002E7B9B" w:rsidRDefault="00711C4B" w:rsidP="00711C4B">
            <w:pPr>
              <w:pStyle w:val="a5"/>
              <w:widowControl/>
              <w:numPr>
                <w:ilvl w:val="0"/>
                <w:numId w:val="41"/>
              </w:numPr>
              <w:spacing w:after="180"/>
              <w:jc w:val="both"/>
              <w:rPr>
                <w:rFonts w:ascii="Times New Roman" w:hAnsi="Times New Roman" w:cs="Times New Roman"/>
                <w:i/>
              </w:rPr>
            </w:pPr>
            <w:r w:rsidRPr="002E7B9B">
              <w:rPr>
                <w:rFonts w:ascii="Times New Roman" w:hAnsi="Times New Roman" w:cs="Times New Roman"/>
                <w:i/>
              </w:rPr>
              <w:t>Разработать рассылку Запроса на ТКП и получение ТКП;</w:t>
            </w:r>
          </w:p>
          <w:p w14:paraId="6A2C47E8" w14:textId="5A8E1756" w:rsidR="00711C4B" w:rsidRPr="002E7B9B" w:rsidRDefault="00711C4B" w:rsidP="001F5FE6">
            <w:pPr>
              <w:pStyle w:val="a5"/>
              <w:widowControl/>
              <w:numPr>
                <w:ilvl w:val="0"/>
                <w:numId w:val="41"/>
              </w:numPr>
              <w:spacing w:after="180"/>
              <w:jc w:val="both"/>
              <w:rPr>
                <w:rFonts w:ascii="Times New Roman" w:hAnsi="Times New Roman" w:cs="Times New Roman"/>
                <w:i/>
              </w:rPr>
            </w:pPr>
            <w:r w:rsidRPr="002E7B9B">
              <w:rPr>
                <w:rFonts w:ascii="Times New Roman" w:hAnsi="Times New Roman" w:cs="Times New Roman"/>
                <w:i/>
              </w:rPr>
              <w:t xml:space="preserve">Разработать поиск ИЦИ на </w:t>
            </w:r>
            <w:r w:rsidR="001F5FE6" w:rsidRPr="001F5FE6">
              <w:rPr>
                <w:rFonts w:ascii="Times New Roman" w:hAnsi="Times New Roman" w:cs="Times New Roman"/>
                <w:i/>
              </w:rPr>
              <w:t>www.zakupki.rosatom.ru</w:t>
            </w:r>
            <w:r w:rsidRPr="002E7B9B">
              <w:rPr>
                <w:rFonts w:ascii="Times New Roman" w:hAnsi="Times New Roman" w:cs="Times New Roman"/>
                <w:i/>
              </w:rPr>
              <w:t>;</w:t>
            </w:r>
            <w:r w:rsidR="001F5FE6">
              <w:t xml:space="preserve"> </w:t>
            </w:r>
            <w:r w:rsidR="001F5FE6" w:rsidRPr="001F5FE6">
              <w:rPr>
                <w:rFonts w:ascii="Times New Roman" w:hAnsi="Times New Roman" w:cs="Times New Roman"/>
                <w:i/>
              </w:rPr>
              <w:t>www.fabrikant.ru,</w:t>
            </w:r>
            <w:r w:rsidR="001F5FE6">
              <w:rPr>
                <w:rFonts w:ascii="Times New Roman" w:hAnsi="Times New Roman" w:cs="Times New Roman"/>
                <w:i/>
              </w:rPr>
              <w:t>,</w:t>
            </w:r>
            <w:r w:rsidR="001F5FE6" w:rsidRPr="001F5FE6">
              <w:rPr>
                <w:rFonts w:ascii="Times New Roman" w:hAnsi="Times New Roman" w:cs="Times New Roman"/>
                <w:i/>
              </w:rPr>
              <w:t xml:space="preserve"> www.b2b-center.ru, </w:t>
            </w:r>
            <w:hyperlink r:id="rId9" w:history="1">
              <w:r w:rsidR="0013062B" w:rsidRPr="00EC26AE">
                <w:rPr>
                  <w:rStyle w:val="a9"/>
                  <w:rFonts w:ascii="Times New Roman" w:hAnsi="Times New Roman" w:cs="Times New Roman"/>
                  <w:i/>
                </w:rPr>
                <w:t>www.roseltorg.ru</w:t>
              </w:r>
            </w:hyperlink>
            <w:r w:rsidR="0013062B">
              <w:rPr>
                <w:rFonts w:ascii="Times New Roman" w:hAnsi="Times New Roman" w:cs="Times New Roman"/>
                <w:i/>
              </w:rPr>
              <w:t xml:space="preserve">, </w:t>
            </w:r>
            <w:r w:rsidR="0013062B">
              <w:rPr>
                <w:rFonts w:ascii="Times New Roman" w:hAnsi="Times New Roman" w:cs="Times New Roman"/>
                <w:i/>
                <w:lang w:val="en-US"/>
              </w:rPr>
              <w:t>www</w:t>
            </w:r>
            <w:r w:rsidR="0013062B" w:rsidRPr="00FE262E">
              <w:rPr>
                <w:rFonts w:ascii="Times New Roman" w:hAnsi="Times New Roman" w:cs="Times New Roman"/>
                <w:i/>
              </w:rPr>
              <w:t>.</w:t>
            </w:r>
            <w:proofErr w:type="spellStart"/>
            <w:r w:rsidR="0013062B">
              <w:rPr>
                <w:rFonts w:ascii="Times New Roman" w:hAnsi="Times New Roman" w:cs="Times New Roman"/>
                <w:i/>
                <w:lang w:val="en-US"/>
              </w:rPr>
              <w:t>yandex</w:t>
            </w:r>
            <w:proofErr w:type="spellEnd"/>
            <w:r w:rsidR="0013062B" w:rsidRPr="00FE262E">
              <w:rPr>
                <w:rFonts w:ascii="Times New Roman" w:hAnsi="Times New Roman" w:cs="Times New Roman"/>
                <w:i/>
              </w:rPr>
              <w:t>.</w:t>
            </w:r>
            <w:r w:rsidR="0013062B">
              <w:rPr>
                <w:rFonts w:ascii="Times New Roman" w:hAnsi="Times New Roman" w:cs="Times New Roman"/>
                <w:i/>
                <w:lang w:val="en-US"/>
              </w:rPr>
              <w:t>market</w:t>
            </w:r>
            <w:r w:rsidR="0013062B" w:rsidRPr="00FE262E">
              <w:rPr>
                <w:rFonts w:ascii="Times New Roman" w:hAnsi="Times New Roman" w:cs="Times New Roman"/>
                <w:i/>
              </w:rPr>
              <w:t>.</w:t>
            </w:r>
            <w:proofErr w:type="spellStart"/>
            <w:r w:rsidR="0013062B">
              <w:rPr>
                <w:rFonts w:ascii="Times New Roman" w:hAnsi="Times New Roman" w:cs="Times New Roman"/>
                <w:i/>
                <w:lang w:val="en-US"/>
              </w:rPr>
              <w:t>ru</w:t>
            </w:r>
            <w:proofErr w:type="spellEnd"/>
          </w:p>
          <w:p w14:paraId="3FCF90AF" w14:textId="77777777" w:rsidR="00711C4B" w:rsidRPr="002E7B9B" w:rsidRDefault="00711C4B" w:rsidP="00711C4B">
            <w:pPr>
              <w:pStyle w:val="a5"/>
              <w:widowControl/>
              <w:numPr>
                <w:ilvl w:val="0"/>
                <w:numId w:val="41"/>
              </w:numPr>
              <w:spacing w:after="180"/>
              <w:jc w:val="both"/>
              <w:rPr>
                <w:rFonts w:ascii="Times New Roman" w:hAnsi="Times New Roman" w:cs="Times New Roman"/>
                <w:i/>
              </w:rPr>
            </w:pPr>
            <w:r w:rsidRPr="002E7B9B">
              <w:rPr>
                <w:rFonts w:ascii="Times New Roman" w:hAnsi="Times New Roman" w:cs="Times New Roman"/>
                <w:i/>
              </w:rPr>
              <w:t xml:space="preserve">Критерии для поиска передаются из </w:t>
            </w:r>
            <w:r w:rsidRPr="002E7B9B">
              <w:rPr>
                <w:rFonts w:ascii="Times New Roman" w:hAnsi="Times New Roman" w:cs="Times New Roman"/>
                <w:i/>
                <w:lang w:val="en-US"/>
              </w:rPr>
              <w:t>SAP</w:t>
            </w:r>
            <w:r w:rsidRPr="002E7B9B">
              <w:rPr>
                <w:rFonts w:ascii="Times New Roman" w:hAnsi="Times New Roman" w:cs="Times New Roman"/>
                <w:i/>
              </w:rPr>
              <w:t xml:space="preserve"> </w:t>
            </w:r>
            <w:r w:rsidRPr="002E7B9B">
              <w:rPr>
                <w:rFonts w:ascii="Times New Roman" w:hAnsi="Times New Roman" w:cs="Times New Roman"/>
                <w:i/>
                <w:lang w:val="en-US"/>
              </w:rPr>
              <w:t>ERP</w:t>
            </w:r>
            <w:r w:rsidRPr="002E7B9B">
              <w:rPr>
                <w:rFonts w:ascii="Times New Roman" w:hAnsi="Times New Roman" w:cs="Times New Roman"/>
                <w:i/>
              </w:rPr>
              <w:t xml:space="preserve"> ТК</w:t>
            </w:r>
            <w:r w:rsidR="002E7B9B">
              <w:rPr>
                <w:rFonts w:ascii="Times New Roman" w:hAnsi="Times New Roman" w:cs="Times New Roman"/>
                <w:i/>
              </w:rPr>
              <w:t xml:space="preserve"> в виде файла на ФТП</w:t>
            </w:r>
            <w:r w:rsidRPr="002E7B9B">
              <w:rPr>
                <w:rFonts w:ascii="Times New Roman" w:hAnsi="Times New Roman" w:cs="Times New Roman"/>
                <w:i/>
              </w:rPr>
              <w:t>:</w:t>
            </w:r>
          </w:p>
          <w:p w14:paraId="18EE57A7" w14:textId="77777777" w:rsidR="00711C4B" w:rsidRPr="002E7B9B" w:rsidRDefault="002E7B9B" w:rsidP="00711C4B">
            <w:pPr>
              <w:numPr>
                <w:ilvl w:val="1"/>
                <w:numId w:val="11"/>
              </w:numPr>
              <w:spacing w:after="120" w:line="264" w:lineRule="auto"/>
              <w:jc w:val="both"/>
              <w:rPr>
                <w:i/>
                <w:sz w:val="24"/>
                <w:szCs w:val="24"/>
              </w:rPr>
            </w:pPr>
            <w:r>
              <w:rPr>
                <w:i/>
                <w:sz w:val="24"/>
                <w:szCs w:val="24"/>
              </w:rPr>
              <w:lastRenderedPageBreak/>
              <w:t>Критерии задаются в виде</w:t>
            </w:r>
            <w:r w:rsidRPr="002E7B9B">
              <w:rPr>
                <w:i/>
                <w:sz w:val="24"/>
                <w:szCs w:val="24"/>
              </w:rPr>
              <w:t xml:space="preserve"> </w:t>
            </w:r>
            <w:r>
              <w:rPr>
                <w:i/>
                <w:sz w:val="24"/>
                <w:szCs w:val="24"/>
              </w:rPr>
              <w:t xml:space="preserve">файла </w:t>
            </w:r>
            <w:r>
              <w:rPr>
                <w:i/>
                <w:sz w:val="24"/>
                <w:szCs w:val="24"/>
                <w:lang w:val="en-US"/>
              </w:rPr>
              <w:t>Excel</w:t>
            </w:r>
            <w:r w:rsidR="00711C4B" w:rsidRPr="002E7B9B">
              <w:rPr>
                <w:i/>
                <w:sz w:val="24"/>
                <w:szCs w:val="24"/>
              </w:rPr>
              <w:t>;</w:t>
            </w:r>
          </w:p>
          <w:p w14:paraId="0AA55F7D" w14:textId="77777777" w:rsidR="00711C4B" w:rsidRPr="002E7B9B" w:rsidRDefault="00711C4B" w:rsidP="00711C4B">
            <w:pPr>
              <w:numPr>
                <w:ilvl w:val="1"/>
                <w:numId w:val="11"/>
              </w:numPr>
              <w:spacing w:after="120" w:line="264" w:lineRule="auto"/>
              <w:jc w:val="both"/>
              <w:rPr>
                <w:i/>
                <w:sz w:val="24"/>
                <w:szCs w:val="24"/>
              </w:rPr>
            </w:pPr>
            <w:r w:rsidRPr="002E7B9B">
              <w:rPr>
                <w:i/>
                <w:sz w:val="24"/>
                <w:szCs w:val="24"/>
              </w:rPr>
              <w:t>Критерии поиска должны быть общими для всех торговых площадок, на которых будет производиться поиск.</w:t>
            </w:r>
          </w:p>
          <w:p w14:paraId="054CEC45" w14:textId="3F22B479" w:rsidR="00711C4B" w:rsidRPr="002E7B9B" w:rsidRDefault="00711C4B" w:rsidP="00711C4B">
            <w:pPr>
              <w:numPr>
                <w:ilvl w:val="0"/>
                <w:numId w:val="11"/>
              </w:numPr>
              <w:spacing w:after="120" w:line="264" w:lineRule="auto"/>
              <w:jc w:val="both"/>
              <w:rPr>
                <w:i/>
                <w:sz w:val="24"/>
                <w:szCs w:val="24"/>
              </w:rPr>
            </w:pPr>
            <w:r w:rsidRPr="002E7B9B">
              <w:rPr>
                <w:i/>
                <w:sz w:val="24"/>
                <w:szCs w:val="24"/>
              </w:rPr>
              <w:t xml:space="preserve">Робот, установленный на </w:t>
            </w:r>
            <w:r w:rsidR="002E7B9B">
              <w:rPr>
                <w:i/>
                <w:sz w:val="24"/>
                <w:szCs w:val="24"/>
              </w:rPr>
              <w:t>сервере</w:t>
            </w:r>
            <w:r w:rsidRPr="002E7B9B">
              <w:rPr>
                <w:i/>
                <w:sz w:val="24"/>
                <w:szCs w:val="24"/>
              </w:rPr>
              <w:t xml:space="preserve"> и запущенный от имени отдельной </w:t>
            </w:r>
            <w:r w:rsidR="00F72E1C" w:rsidRPr="002E7B9B">
              <w:rPr>
                <w:i/>
                <w:sz w:val="24"/>
                <w:szCs w:val="24"/>
              </w:rPr>
              <w:t>учётной</w:t>
            </w:r>
            <w:r w:rsidRPr="002E7B9B">
              <w:rPr>
                <w:i/>
                <w:sz w:val="24"/>
                <w:szCs w:val="24"/>
              </w:rPr>
              <w:t xml:space="preserve"> записи, работает непрерывно в фоновом режиме и выполняет следующие функции:</w:t>
            </w:r>
          </w:p>
          <w:p w14:paraId="7310CCD5" w14:textId="77777777" w:rsidR="00711C4B" w:rsidRPr="002E7B9B" w:rsidRDefault="00711C4B" w:rsidP="00711C4B">
            <w:pPr>
              <w:numPr>
                <w:ilvl w:val="1"/>
                <w:numId w:val="11"/>
              </w:numPr>
              <w:spacing w:after="120" w:line="264" w:lineRule="auto"/>
              <w:jc w:val="both"/>
              <w:rPr>
                <w:i/>
                <w:sz w:val="24"/>
                <w:szCs w:val="24"/>
              </w:rPr>
            </w:pPr>
            <w:r w:rsidRPr="002E7B9B">
              <w:rPr>
                <w:i/>
                <w:sz w:val="24"/>
                <w:szCs w:val="24"/>
              </w:rPr>
              <w:t>Получение задания (критерии поиска);</w:t>
            </w:r>
          </w:p>
          <w:p w14:paraId="668F094D" w14:textId="77777777" w:rsidR="00711C4B" w:rsidRPr="002E7B9B" w:rsidRDefault="00711C4B" w:rsidP="00711C4B">
            <w:pPr>
              <w:numPr>
                <w:ilvl w:val="1"/>
                <w:numId w:val="11"/>
              </w:numPr>
              <w:spacing w:after="120" w:line="264" w:lineRule="auto"/>
              <w:jc w:val="both"/>
              <w:rPr>
                <w:i/>
                <w:sz w:val="24"/>
                <w:szCs w:val="24"/>
              </w:rPr>
            </w:pPr>
            <w:r w:rsidRPr="002E7B9B">
              <w:rPr>
                <w:i/>
                <w:sz w:val="24"/>
                <w:szCs w:val="24"/>
              </w:rPr>
              <w:t>Осуществление поиска на торговых площадках в сети интернет:</w:t>
            </w:r>
          </w:p>
          <w:p w14:paraId="1864CDFB" w14:textId="77777777" w:rsidR="00711C4B" w:rsidRPr="002E7B9B" w:rsidRDefault="00711C4B" w:rsidP="00711C4B">
            <w:pPr>
              <w:numPr>
                <w:ilvl w:val="2"/>
                <w:numId w:val="11"/>
              </w:numPr>
              <w:spacing w:after="120" w:line="264" w:lineRule="auto"/>
              <w:jc w:val="both"/>
              <w:rPr>
                <w:i/>
                <w:sz w:val="24"/>
                <w:szCs w:val="24"/>
              </w:rPr>
            </w:pPr>
            <w:r w:rsidRPr="002E7B9B">
              <w:rPr>
                <w:i/>
                <w:sz w:val="24"/>
                <w:szCs w:val="24"/>
              </w:rPr>
              <w:t>Поиск осуществляется на 5 зафиксированных торговых площадках</w:t>
            </w:r>
          </w:p>
          <w:p w14:paraId="6E3EC516" w14:textId="0DDA2F60" w:rsidR="00711C4B" w:rsidRPr="002E7B9B" w:rsidRDefault="00711C4B" w:rsidP="00711C4B">
            <w:pPr>
              <w:numPr>
                <w:ilvl w:val="2"/>
                <w:numId w:val="11"/>
              </w:numPr>
              <w:spacing w:after="120" w:line="264" w:lineRule="auto"/>
              <w:jc w:val="both"/>
              <w:rPr>
                <w:i/>
                <w:sz w:val="24"/>
                <w:szCs w:val="24"/>
              </w:rPr>
            </w:pPr>
            <w:r w:rsidRPr="002E7B9B">
              <w:rPr>
                <w:i/>
                <w:sz w:val="24"/>
                <w:szCs w:val="24"/>
              </w:rPr>
              <w:t xml:space="preserve">Результатом поиска является набор данных торговой площадки – файлы, </w:t>
            </w:r>
            <w:r w:rsidR="00F72E1C" w:rsidRPr="002E7B9B">
              <w:rPr>
                <w:i/>
                <w:sz w:val="24"/>
                <w:szCs w:val="24"/>
              </w:rPr>
              <w:t>сохранённые</w:t>
            </w:r>
            <w:r w:rsidRPr="002E7B9B">
              <w:rPr>
                <w:i/>
                <w:sz w:val="24"/>
                <w:szCs w:val="24"/>
              </w:rPr>
              <w:t xml:space="preserve"> в заданном каталоге.</w:t>
            </w:r>
          </w:p>
          <w:p w14:paraId="791BD1F4" w14:textId="77777777" w:rsidR="00711C4B" w:rsidRPr="002E7B9B" w:rsidRDefault="00711C4B" w:rsidP="00711C4B">
            <w:pPr>
              <w:numPr>
                <w:ilvl w:val="2"/>
                <w:numId w:val="11"/>
              </w:numPr>
              <w:spacing w:after="120" w:line="264" w:lineRule="auto"/>
              <w:jc w:val="both"/>
              <w:rPr>
                <w:i/>
                <w:sz w:val="24"/>
                <w:szCs w:val="24"/>
              </w:rPr>
            </w:pPr>
            <w:r w:rsidRPr="002E7B9B">
              <w:rPr>
                <w:i/>
                <w:sz w:val="24"/>
                <w:szCs w:val="24"/>
              </w:rPr>
              <w:t>Возможности поиска и извлечения информации определяются пользовательским интерфейсом конкретной торговой площадки.</w:t>
            </w:r>
          </w:p>
          <w:p w14:paraId="3B526C4F" w14:textId="3277DE09" w:rsidR="00711C4B" w:rsidRPr="002E7B9B" w:rsidRDefault="00711C4B" w:rsidP="00711C4B">
            <w:pPr>
              <w:numPr>
                <w:ilvl w:val="0"/>
                <w:numId w:val="11"/>
              </w:numPr>
              <w:spacing w:after="120" w:line="264" w:lineRule="auto"/>
              <w:jc w:val="both"/>
              <w:rPr>
                <w:i/>
                <w:sz w:val="24"/>
                <w:szCs w:val="24"/>
              </w:rPr>
            </w:pPr>
            <w:r w:rsidRPr="002E7B9B">
              <w:rPr>
                <w:i/>
                <w:sz w:val="24"/>
                <w:szCs w:val="24"/>
              </w:rPr>
              <w:t>Рассылку Запросов на ТКП производить при наличии писем и адресата из SAP ERP ТК</w:t>
            </w:r>
            <w:r w:rsidR="00F26318">
              <w:rPr>
                <w:i/>
                <w:sz w:val="24"/>
                <w:szCs w:val="24"/>
              </w:rPr>
              <w:t xml:space="preserve"> с </w:t>
            </w:r>
            <w:r w:rsidR="00F72E1C">
              <w:rPr>
                <w:i/>
                <w:sz w:val="24"/>
                <w:szCs w:val="24"/>
              </w:rPr>
              <w:t>определённого</w:t>
            </w:r>
            <w:r w:rsidR="00F26318">
              <w:rPr>
                <w:i/>
                <w:sz w:val="24"/>
                <w:szCs w:val="24"/>
              </w:rPr>
              <w:t xml:space="preserve"> </w:t>
            </w:r>
            <w:r w:rsidR="00F26318" w:rsidRPr="002E7B9B">
              <w:rPr>
                <w:i/>
                <w:sz w:val="24"/>
                <w:szCs w:val="24"/>
              </w:rPr>
              <w:t>электронн</w:t>
            </w:r>
            <w:r w:rsidR="00F26318">
              <w:rPr>
                <w:i/>
                <w:sz w:val="24"/>
                <w:szCs w:val="24"/>
              </w:rPr>
              <w:t>ого почтового ящика</w:t>
            </w:r>
            <w:r w:rsidRPr="002E7B9B">
              <w:rPr>
                <w:i/>
                <w:sz w:val="24"/>
                <w:szCs w:val="24"/>
              </w:rPr>
              <w:t>;</w:t>
            </w:r>
          </w:p>
          <w:p w14:paraId="6411F77A" w14:textId="487C1621" w:rsidR="00711C4B" w:rsidRPr="00601833" w:rsidRDefault="00711C4B" w:rsidP="00F03E49">
            <w:pPr>
              <w:numPr>
                <w:ilvl w:val="0"/>
                <w:numId w:val="11"/>
              </w:numPr>
              <w:spacing w:after="120" w:line="264" w:lineRule="auto"/>
              <w:jc w:val="both"/>
              <w:rPr>
                <w:i/>
                <w:sz w:val="24"/>
                <w:szCs w:val="24"/>
              </w:rPr>
            </w:pPr>
            <w:r w:rsidRPr="00601833">
              <w:rPr>
                <w:i/>
                <w:sz w:val="24"/>
                <w:szCs w:val="24"/>
              </w:rPr>
              <w:t xml:space="preserve">Сбор ТКП производится </w:t>
            </w:r>
            <w:r w:rsidR="00F72E1C" w:rsidRPr="00601833">
              <w:rPr>
                <w:i/>
                <w:sz w:val="24"/>
                <w:szCs w:val="24"/>
              </w:rPr>
              <w:t>путём</w:t>
            </w:r>
            <w:r w:rsidRPr="00601833">
              <w:rPr>
                <w:i/>
                <w:sz w:val="24"/>
                <w:szCs w:val="24"/>
              </w:rPr>
              <w:t xml:space="preserve"> поиска в указанном электронном почтовом ящике. По заданным фильтрам извлекаются файлы ТКП из писем и выкладываются в заданный каталог.</w:t>
            </w:r>
          </w:p>
          <w:p w14:paraId="204FE8ED" w14:textId="77777777" w:rsidR="00711C4B" w:rsidRPr="002E7B9B" w:rsidRDefault="00601833" w:rsidP="00601833">
            <w:pPr>
              <w:pStyle w:val="H4"/>
              <w:numPr>
                <w:ilvl w:val="0"/>
                <w:numId w:val="0"/>
              </w:numPr>
              <w:rPr>
                <w:rFonts w:eastAsia="Calibri" w:cs="Times New Roman"/>
                <w:i/>
              </w:rPr>
            </w:pPr>
            <w:r>
              <w:rPr>
                <w:rFonts w:eastAsia="Calibri" w:cs="Times New Roman"/>
                <w:i/>
              </w:rPr>
              <w:t xml:space="preserve">           Требования к п</w:t>
            </w:r>
            <w:r w:rsidR="00711C4B" w:rsidRPr="002E7B9B">
              <w:rPr>
                <w:rFonts w:eastAsia="Calibri" w:cs="Times New Roman"/>
                <w:i/>
              </w:rPr>
              <w:t>равила</w:t>
            </w:r>
            <w:r>
              <w:rPr>
                <w:rFonts w:eastAsia="Calibri" w:cs="Times New Roman"/>
                <w:i/>
              </w:rPr>
              <w:t>м</w:t>
            </w:r>
            <w:r w:rsidR="00711C4B" w:rsidRPr="002E7B9B">
              <w:rPr>
                <w:rFonts w:eastAsia="Calibri" w:cs="Times New Roman"/>
                <w:i/>
              </w:rPr>
              <w:t xml:space="preserve"> поиска ИЦИ</w:t>
            </w:r>
          </w:p>
          <w:p w14:paraId="34A78B43" w14:textId="01D89991" w:rsidR="00711C4B" w:rsidRPr="002E7B9B" w:rsidRDefault="00EE461A" w:rsidP="00711C4B">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Pr>
                <w:rFonts w:ascii="Times New Roman" w:hAnsi="Times New Roman" w:cs="Times New Roman"/>
                <w:i/>
              </w:rPr>
              <w:t>Требуется д</w:t>
            </w:r>
            <w:r w:rsidR="00711C4B" w:rsidRPr="002E7B9B">
              <w:rPr>
                <w:rFonts w:ascii="Times New Roman" w:hAnsi="Times New Roman" w:cs="Times New Roman"/>
                <w:i/>
              </w:rPr>
              <w:t xml:space="preserve">остаточное количество ИЦИ для </w:t>
            </w:r>
            <w:r w:rsidR="00F72E1C" w:rsidRPr="002E7B9B">
              <w:rPr>
                <w:rFonts w:ascii="Times New Roman" w:hAnsi="Times New Roman" w:cs="Times New Roman"/>
                <w:i/>
              </w:rPr>
              <w:t>расчёта</w:t>
            </w:r>
            <w:r w:rsidR="00711C4B" w:rsidRPr="002E7B9B">
              <w:rPr>
                <w:rFonts w:ascii="Times New Roman" w:hAnsi="Times New Roman" w:cs="Times New Roman"/>
                <w:i/>
              </w:rPr>
              <w:t xml:space="preserve"> НМЦД:</w:t>
            </w:r>
          </w:p>
          <w:p w14:paraId="1A9667E7" w14:textId="14CB6DE8" w:rsidR="00711C4B" w:rsidRPr="002E7B9B" w:rsidRDefault="00711C4B" w:rsidP="00711C4B">
            <w:pPr>
              <w:pStyle w:val="a5"/>
              <w:widowControl/>
              <w:numPr>
                <w:ilvl w:val="1"/>
                <w:numId w:val="12"/>
              </w:numPr>
              <w:tabs>
                <w:tab w:val="left" w:pos="993"/>
              </w:tabs>
              <w:spacing w:after="120" w:line="264" w:lineRule="auto"/>
              <w:contextualSpacing w:val="0"/>
              <w:jc w:val="both"/>
              <w:rPr>
                <w:rFonts w:ascii="Times New Roman" w:hAnsi="Times New Roman" w:cs="Times New Roman"/>
                <w:i/>
              </w:rPr>
            </w:pPr>
            <w:r w:rsidRPr="002E7B9B">
              <w:rPr>
                <w:rFonts w:ascii="Times New Roman" w:hAnsi="Times New Roman" w:cs="Times New Roman"/>
                <w:i/>
              </w:rPr>
              <w:t>При проведении конкурентных закупок и закупок, осуществляемых способом «</w:t>
            </w:r>
            <w:r w:rsidR="00F72E1C" w:rsidRPr="002E7B9B">
              <w:rPr>
                <w:rFonts w:ascii="Times New Roman" w:hAnsi="Times New Roman" w:cs="Times New Roman"/>
                <w:i/>
              </w:rPr>
              <w:t>упрощённая</w:t>
            </w:r>
            <w:r w:rsidRPr="002E7B9B">
              <w:rPr>
                <w:rFonts w:ascii="Times New Roman" w:hAnsi="Times New Roman" w:cs="Times New Roman"/>
                <w:i/>
              </w:rPr>
              <w:t xml:space="preserve"> закупка», по основаниям, предусмотренным Стандартом </w:t>
            </w:r>
            <w:r w:rsidR="00EE461A">
              <w:rPr>
                <w:rFonts w:ascii="Times New Roman" w:hAnsi="Times New Roman" w:cs="Times New Roman"/>
                <w:i/>
              </w:rPr>
              <w:t>–</w:t>
            </w:r>
            <w:r w:rsidRPr="002E7B9B">
              <w:rPr>
                <w:rFonts w:ascii="Times New Roman" w:hAnsi="Times New Roman" w:cs="Times New Roman"/>
                <w:i/>
              </w:rPr>
              <w:t xml:space="preserve"> </w:t>
            </w:r>
            <w:r w:rsidR="00EE461A">
              <w:rPr>
                <w:rFonts w:ascii="Times New Roman" w:hAnsi="Times New Roman" w:cs="Times New Roman"/>
                <w:i/>
              </w:rPr>
              <w:t>ИЦИ должно быть от</w:t>
            </w:r>
            <w:r w:rsidRPr="002E7B9B">
              <w:rPr>
                <w:rFonts w:ascii="Times New Roman" w:hAnsi="Times New Roman" w:cs="Times New Roman"/>
                <w:i/>
              </w:rPr>
              <w:t xml:space="preserve"> </w:t>
            </w:r>
            <w:r w:rsidR="00854B7B" w:rsidRPr="002E7B9B">
              <w:rPr>
                <w:rFonts w:ascii="Times New Roman" w:hAnsi="Times New Roman" w:cs="Times New Roman"/>
                <w:i/>
              </w:rPr>
              <w:t>трёх</w:t>
            </w:r>
            <w:r w:rsidRPr="002E7B9B">
              <w:rPr>
                <w:rFonts w:ascii="Times New Roman" w:hAnsi="Times New Roman" w:cs="Times New Roman"/>
                <w:i/>
              </w:rPr>
              <w:t xml:space="preserve"> и более;</w:t>
            </w:r>
          </w:p>
          <w:p w14:paraId="171CC53D" w14:textId="0E0A1B61" w:rsidR="00711C4B" w:rsidRPr="002E7B9B" w:rsidRDefault="00711C4B" w:rsidP="00711C4B">
            <w:pPr>
              <w:pStyle w:val="a5"/>
              <w:widowControl/>
              <w:numPr>
                <w:ilvl w:val="1"/>
                <w:numId w:val="12"/>
              </w:numPr>
              <w:tabs>
                <w:tab w:val="left" w:pos="993"/>
              </w:tabs>
              <w:spacing w:after="120" w:line="264" w:lineRule="auto"/>
              <w:contextualSpacing w:val="0"/>
              <w:jc w:val="both"/>
              <w:rPr>
                <w:rFonts w:ascii="Times New Roman" w:hAnsi="Times New Roman" w:cs="Times New Roman"/>
                <w:i/>
              </w:rPr>
            </w:pPr>
            <w:r w:rsidRPr="002E7B9B">
              <w:rPr>
                <w:rFonts w:ascii="Times New Roman" w:hAnsi="Times New Roman" w:cs="Times New Roman"/>
                <w:i/>
              </w:rPr>
              <w:t xml:space="preserve">При проведении закупок способом у единственного поставщика - </w:t>
            </w:r>
            <w:r w:rsidR="00EE461A">
              <w:rPr>
                <w:rFonts w:ascii="Times New Roman" w:hAnsi="Times New Roman" w:cs="Times New Roman"/>
                <w:i/>
              </w:rPr>
              <w:t>ИЦИ должно быть от</w:t>
            </w:r>
            <w:r w:rsidR="00EE461A" w:rsidRPr="002E7B9B">
              <w:rPr>
                <w:rFonts w:ascii="Times New Roman" w:hAnsi="Times New Roman" w:cs="Times New Roman"/>
                <w:i/>
              </w:rPr>
              <w:t xml:space="preserve"> </w:t>
            </w:r>
            <w:r w:rsidRPr="002E7B9B">
              <w:rPr>
                <w:rFonts w:ascii="Times New Roman" w:hAnsi="Times New Roman" w:cs="Times New Roman"/>
                <w:i/>
              </w:rPr>
              <w:t>пяти и более.</w:t>
            </w:r>
          </w:p>
          <w:p w14:paraId="45C7711A" w14:textId="77777777" w:rsidR="00711C4B" w:rsidRPr="002E7B9B" w:rsidRDefault="00711C4B" w:rsidP="00711C4B">
            <w:pPr>
              <w:pStyle w:val="a5"/>
              <w:widowControl/>
              <w:numPr>
                <w:ilvl w:val="0"/>
                <w:numId w:val="12"/>
              </w:numPr>
              <w:tabs>
                <w:tab w:val="left" w:pos="993"/>
              </w:tabs>
              <w:spacing w:after="120" w:line="264" w:lineRule="auto"/>
              <w:ind w:left="851" w:hanging="425"/>
              <w:contextualSpacing w:val="0"/>
              <w:jc w:val="both"/>
              <w:rPr>
                <w:rFonts w:ascii="Times New Roman" w:hAnsi="Times New Roman" w:cs="Times New Roman"/>
                <w:i/>
              </w:rPr>
            </w:pPr>
            <w:r w:rsidRPr="002E7B9B">
              <w:rPr>
                <w:rFonts w:ascii="Times New Roman" w:hAnsi="Times New Roman" w:cs="Times New Roman"/>
                <w:i/>
              </w:rPr>
              <w:t>Порядок поиска ИЦИ на примере закупки МТРиО:</w:t>
            </w:r>
          </w:p>
          <w:p w14:paraId="0F4AD847" w14:textId="210C8F0F" w:rsidR="00711C4B" w:rsidRPr="002E7B9B" w:rsidRDefault="00711C4B" w:rsidP="00711C4B">
            <w:pPr>
              <w:pStyle w:val="a5"/>
              <w:widowControl/>
              <w:numPr>
                <w:ilvl w:val="1"/>
                <w:numId w:val="12"/>
              </w:numPr>
              <w:tabs>
                <w:tab w:val="left" w:pos="993"/>
              </w:tabs>
              <w:spacing w:after="120" w:line="264" w:lineRule="auto"/>
              <w:contextualSpacing w:val="0"/>
              <w:jc w:val="both"/>
              <w:rPr>
                <w:rFonts w:ascii="Times New Roman" w:hAnsi="Times New Roman" w:cs="Times New Roman"/>
                <w:i/>
              </w:rPr>
            </w:pPr>
            <w:r w:rsidRPr="002E7B9B">
              <w:rPr>
                <w:rFonts w:ascii="Times New Roman" w:hAnsi="Times New Roman" w:cs="Times New Roman"/>
                <w:i/>
              </w:rPr>
              <w:t>Поиск в ЕОС БДЦ полных аналогов. Выполняется поиск цен полных аналогов в размере, достаточн</w:t>
            </w:r>
            <w:r w:rsidR="00EE461A">
              <w:rPr>
                <w:rFonts w:ascii="Times New Roman" w:hAnsi="Times New Roman" w:cs="Times New Roman"/>
                <w:i/>
              </w:rPr>
              <w:t>о</w:t>
            </w:r>
            <w:r w:rsidRPr="002E7B9B">
              <w:rPr>
                <w:rFonts w:ascii="Times New Roman" w:hAnsi="Times New Roman" w:cs="Times New Roman"/>
                <w:i/>
              </w:rPr>
              <w:t xml:space="preserve">м для формирования </w:t>
            </w:r>
            <w:r w:rsidR="00854B7B" w:rsidRPr="002E7B9B">
              <w:rPr>
                <w:rFonts w:ascii="Times New Roman" w:hAnsi="Times New Roman" w:cs="Times New Roman"/>
                <w:i/>
              </w:rPr>
              <w:t>расчёта</w:t>
            </w:r>
            <w:r w:rsidRPr="002E7B9B">
              <w:rPr>
                <w:rFonts w:ascii="Times New Roman" w:hAnsi="Times New Roman" w:cs="Times New Roman"/>
                <w:i/>
              </w:rPr>
              <w:t>-обоснования НМЦ;</w:t>
            </w:r>
          </w:p>
          <w:p w14:paraId="4557C980" w14:textId="6A6686C5" w:rsidR="00711C4B" w:rsidRPr="002E7B9B" w:rsidRDefault="00711C4B" w:rsidP="00711C4B">
            <w:pPr>
              <w:pStyle w:val="a5"/>
              <w:widowControl/>
              <w:numPr>
                <w:ilvl w:val="1"/>
                <w:numId w:val="12"/>
              </w:numPr>
              <w:tabs>
                <w:tab w:val="left" w:pos="993"/>
              </w:tabs>
              <w:spacing w:after="120" w:line="264" w:lineRule="auto"/>
              <w:contextualSpacing w:val="0"/>
              <w:jc w:val="both"/>
              <w:rPr>
                <w:rFonts w:ascii="Times New Roman" w:hAnsi="Times New Roman" w:cs="Times New Roman"/>
                <w:i/>
              </w:rPr>
            </w:pPr>
            <w:r w:rsidRPr="002E7B9B">
              <w:rPr>
                <w:rFonts w:ascii="Times New Roman" w:hAnsi="Times New Roman" w:cs="Times New Roman"/>
                <w:i/>
              </w:rPr>
              <w:t xml:space="preserve">Поиск в ЕОС БДЦ </w:t>
            </w:r>
            <w:proofErr w:type="spellStart"/>
            <w:r w:rsidRPr="002E7B9B">
              <w:rPr>
                <w:rFonts w:ascii="Times New Roman" w:hAnsi="Times New Roman" w:cs="Times New Roman"/>
                <w:i/>
              </w:rPr>
              <w:t>МТРиО</w:t>
            </w:r>
            <w:proofErr w:type="spellEnd"/>
            <w:r w:rsidRPr="002E7B9B">
              <w:rPr>
                <w:rFonts w:ascii="Times New Roman" w:hAnsi="Times New Roman" w:cs="Times New Roman"/>
                <w:i/>
              </w:rPr>
              <w:t>-эквивалентов</w:t>
            </w:r>
            <w:r w:rsidR="000A47C7">
              <w:rPr>
                <w:rFonts w:ascii="Times New Roman" w:hAnsi="Times New Roman" w:cs="Times New Roman"/>
                <w:i/>
              </w:rPr>
              <w:t xml:space="preserve"> (если таковые точно определены)</w:t>
            </w:r>
            <w:r w:rsidRPr="002E7B9B">
              <w:rPr>
                <w:rFonts w:ascii="Times New Roman" w:hAnsi="Times New Roman" w:cs="Times New Roman"/>
                <w:i/>
              </w:rPr>
              <w:t xml:space="preserve">. Выполняется поиск цен </w:t>
            </w:r>
            <w:proofErr w:type="spellStart"/>
            <w:r w:rsidRPr="002E7B9B">
              <w:rPr>
                <w:rFonts w:ascii="Times New Roman" w:hAnsi="Times New Roman" w:cs="Times New Roman"/>
                <w:i/>
              </w:rPr>
              <w:t>МТРиО</w:t>
            </w:r>
            <w:proofErr w:type="spellEnd"/>
            <w:r w:rsidRPr="002E7B9B">
              <w:rPr>
                <w:rFonts w:ascii="Times New Roman" w:hAnsi="Times New Roman" w:cs="Times New Roman"/>
                <w:i/>
              </w:rPr>
              <w:t xml:space="preserve">-эквивалентов в размере, достаточным для формирования </w:t>
            </w:r>
            <w:r w:rsidR="00F72E1C" w:rsidRPr="002E7B9B">
              <w:rPr>
                <w:rFonts w:ascii="Times New Roman" w:hAnsi="Times New Roman" w:cs="Times New Roman"/>
                <w:i/>
              </w:rPr>
              <w:t>расчёта</w:t>
            </w:r>
            <w:r w:rsidRPr="002E7B9B">
              <w:rPr>
                <w:rFonts w:ascii="Times New Roman" w:hAnsi="Times New Roman" w:cs="Times New Roman"/>
                <w:i/>
              </w:rPr>
              <w:t>-обоснования НМЦ.</w:t>
            </w:r>
          </w:p>
          <w:p w14:paraId="53DA05B2" w14:textId="21058E19" w:rsidR="00711C4B" w:rsidRPr="002E7B9B" w:rsidRDefault="00EE461A" w:rsidP="00711C4B">
            <w:pPr>
              <w:pStyle w:val="a5"/>
              <w:widowControl/>
              <w:numPr>
                <w:ilvl w:val="1"/>
                <w:numId w:val="12"/>
              </w:numPr>
              <w:tabs>
                <w:tab w:val="left" w:pos="993"/>
              </w:tabs>
              <w:spacing w:after="120" w:line="264" w:lineRule="auto"/>
              <w:contextualSpacing w:val="0"/>
              <w:jc w:val="both"/>
              <w:rPr>
                <w:rFonts w:ascii="Times New Roman" w:hAnsi="Times New Roman" w:cs="Times New Roman"/>
                <w:i/>
              </w:rPr>
            </w:pPr>
            <w:r>
              <w:rPr>
                <w:rFonts w:ascii="Times New Roman" w:hAnsi="Times New Roman" w:cs="Times New Roman"/>
                <w:i/>
              </w:rPr>
              <w:t>Т</w:t>
            </w:r>
            <w:r w:rsidR="00711C4B" w:rsidRPr="002E7B9B">
              <w:rPr>
                <w:rFonts w:ascii="Times New Roman" w:hAnsi="Times New Roman" w:cs="Times New Roman"/>
                <w:i/>
              </w:rPr>
              <w:t>ребуется выполн</w:t>
            </w:r>
            <w:r>
              <w:rPr>
                <w:rFonts w:ascii="Times New Roman" w:hAnsi="Times New Roman" w:cs="Times New Roman"/>
                <w:i/>
              </w:rPr>
              <w:t>и</w:t>
            </w:r>
            <w:r w:rsidR="00711C4B" w:rsidRPr="002E7B9B">
              <w:rPr>
                <w:rFonts w:ascii="Times New Roman" w:hAnsi="Times New Roman" w:cs="Times New Roman"/>
                <w:i/>
              </w:rPr>
              <w:t xml:space="preserve">ть поиск ИЦИ </w:t>
            </w:r>
            <w:r w:rsidR="00854B7B" w:rsidRPr="002E7B9B">
              <w:rPr>
                <w:rFonts w:ascii="Times New Roman" w:hAnsi="Times New Roman" w:cs="Times New Roman"/>
                <w:i/>
              </w:rPr>
              <w:t>путём</w:t>
            </w:r>
            <w:r w:rsidR="00711C4B" w:rsidRPr="002E7B9B">
              <w:rPr>
                <w:rFonts w:ascii="Times New Roman" w:hAnsi="Times New Roman" w:cs="Times New Roman"/>
                <w:i/>
              </w:rPr>
              <w:t xml:space="preserve"> электронного запроса ТКП и дополнительного адресного запроса ТКП по полным аналогам и эквивалентам (за исключением </w:t>
            </w:r>
            <w:r w:rsidR="00854B7B" w:rsidRPr="002E7B9B">
              <w:rPr>
                <w:rFonts w:ascii="Times New Roman" w:hAnsi="Times New Roman" w:cs="Times New Roman"/>
                <w:i/>
              </w:rPr>
              <w:t>случаев,</w:t>
            </w:r>
            <w:r w:rsidR="00711C4B" w:rsidRPr="002E7B9B">
              <w:rPr>
                <w:rFonts w:ascii="Times New Roman" w:hAnsi="Times New Roman" w:cs="Times New Roman"/>
                <w:i/>
              </w:rPr>
              <w:t xml:space="preserve"> предусмотренных ЕОСЗ – ст.5.2.1 ч.5).</w:t>
            </w:r>
          </w:p>
          <w:p w14:paraId="6E196177" w14:textId="77777777" w:rsidR="00711C4B" w:rsidRPr="002E7B9B" w:rsidRDefault="00711C4B" w:rsidP="00711C4B">
            <w:pPr>
              <w:pStyle w:val="a5"/>
              <w:widowControl/>
              <w:numPr>
                <w:ilvl w:val="1"/>
                <w:numId w:val="12"/>
              </w:numPr>
              <w:tabs>
                <w:tab w:val="left" w:pos="993"/>
              </w:tabs>
              <w:spacing w:after="120" w:line="264" w:lineRule="auto"/>
              <w:contextualSpacing w:val="0"/>
              <w:jc w:val="both"/>
              <w:rPr>
                <w:rFonts w:ascii="Times New Roman" w:hAnsi="Times New Roman" w:cs="Times New Roman"/>
                <w:i/>
              </w:rPr>
            </w:pPr>
            <w:r w:rsidRPr="002E7B9B">
              <w:rPr>
                <w:rFonts w:ascii="Times New Roman" w:hAnsi="Times New Roman" w:cs="Times New Roman"/>
                <w:i/>
              </w:rPr>
              <w:t>Одновременно с ожиданием ответа на запрос ТКП проводится дальнейший сбор ИЦИ, а именно:</w:t>
            </w:r>
          </w:p>
          <w:p w14:paraId="5EBD1055" w14:textId="77777777" w:rsidR="00711C4B" w:rsidRPr="002E7B9B" w:rsidRDefault="00711C4B" w:rsidP="00711C4B">
            <w:pPr>
              <w:pStyle w:val="a5"/>
              <w:widowControl/>
              <w:numPr>
                <w:ilvl w:val="2"/>
                <w:numId w:val="12"/>
              </w:numPr>
              <w:tabs>
                <w:tab w:val="left" w:pos="993"/>
              </w:tabs>
              <w:spacing w:after="120" w:line="264" w:lineRule="auto"/>
              <w:contextualSpacing w:val="0"/>
              <w:jc w:val="both"/>
              <w:rPr>
                <w:rFonts w:ascii="Times New Roman" w:hAnsi="Times New Roman" w:cs="Times New Roman"/>
                <w:i/>
              </w:rPr>
            </w:pPr>
            <w:r w:rsidRPr="002E7B9B">
              <w:rPr>
                <w:rFonts w:ascii="Times New Roman" w:hAnsi="Times New Roman" w:cs="Times New Roman"/>
                <w:i/>
              </w:rPr>
              <w:t>Поиск на официальном сайте по закупкам атомной отрасли полных аналогов;</w:t>
            </w:r>
          </w:p>
          <w:p w14:paraId="162881B2" w14:textId="77777777" w:rsidR="00711C4B" w:rsidRPr="002E7B9B" w:rsidRDefault="00711C4B" w:rsidP="00711C4B">
            <w:pPr>
              <w:pStyle w:val="a5"/>
              <w:widowControl/>
              <w:numPr>
                <w:ilvl w:val="2"/>
                <w:numId w:val="12"/>
              </w:numPr>
              <w:tabs>
                <w:tab w:val="left" w:pos="993"/>
              </w:tabs>
              <w:spacing w:after="120" w:line="264" w:lineRule="auto"/>
              <w:contextualSpacing w:val="0"/>
              <w:jc w:val="both"/>
              <w:rPr>
                <w:rFonts w:ascii="Times New Roman" w:hAnsi="Times New Roman" w:cs="Times New Roman"/>
                <w:i/>
              </w:rPr>
            </w:pPr>
            <w:r w:rsidRPr="002E7B9B">
              <w:rPr>
                <w:rFonts w:ascii="Times New Roman" w:hAnsi="Times New Roman" w:cs="Times New Roman"/>
                <w:i/>
              </w:rPr>
              <w:t>Поиск на официальном государственном сайте закупок полных аналогов;</w:t>
            </w:r>
          </w:p>
          <w:p w14:paraId="422FC631" w14:textId="6E51A3E6" w:rsidR="00711C4B" w:rsidRPr="002E7B9B" w:rsidRDefault="00711C4B" w:rsidP="00711C4B">
            <w:pPr>
              <w:pStyle w:val="a5"/>
              <w:widowControl/>
              <w:numPr>
                <w:ilvl w:val="2"/>
                <w:numId w:val="12"/>
              </w:numPr>
              <w:tabs>
                <w:tab w:val="left" w:pos="993"/>
              </w:tabs>
              <w:spacing w:after="120" w:line="264" w:lineRule="auto"/>
              <w:contextualSpacing w:val="0"/>
              <w:jc w:val="both"/>
              <w:rPr>
                <w:rFonts w:ascii="Times New Roman" w:hAnsi="Times New Roman" w:cs="Times New Roman"/>
                <w:i/>
              </w:rPr>
            </w:pPr>
            <w:r w:rsidRPr="002E7B9B">
              <w:rPr>
                <w:rFonts w:ascii="Times New Roman" w:hAnsi="Times New Roman" w:cs="Times New Roman"/>
                <w:i/>
              </w:rPr>
              <w:lastRenderedPageBreak/>
              <w:t>Поиск данных на сайтах в информационно-телекоммуникационной сети Интернет</w:t>
            </w:r>
            <w:r w:rsidR="0013062B">
              <w:rPr>
                <w:rFonts w:ascii="Times New Roman" w:hAnsi="Times New Roman" w:cs="Times New Roman"/>
                <w:i/>
              </w:rPr>
              <w:t>, указанных выше</w:t>
            </w:r>
            <w:r w:rsidRPr="002E7B9B">
              <w:rPr>
                <w:rFonts w:ascii="Times New Roman" w:hAnsi="Times New Roman" w:cs="Times New Roman"/>
                <w:i/>
              </w:rPr>
              <w:t xml:space="preserve"> </w:t>
            </w:r>
          </w:p>
          <w:p w14:paraId="000A2E2A" w14:textId="7CC54CF3" w:rsidR="00711C4B" w:rsidRPr="002E7B9B" w:rsidRDefault="00711C4B" w:rsidP="00711C4B">
            <w:pPr>
              <w:pStyle w:val="a5"/>
              <w:widowControl/>
              <w:numPr>
                <w:ilvl w:val="0"/>
                <w:numId w:val="12"/>
              </w:numPr>
              <w:tabs>
                <w:tab w:val="left" w:pos="993"/>
              </w:tabs>
              <w:spacing w:after="120" w:line="264" w:lineRule="auto"/>
              <w:ind w:left="851" w:hanging="425"/>
              <w:contextualSpacing w:val="0"/>
              <w:jc w:val="both"/>
              <w:rPr>
                <w:rFonts w:ascii="Times New Roman" w:eastAsia="Times New Roman" w:hAnsi="Times New Roman" w:cs="Times New Roman"/>
                <w:b/>
                <w:i/>
              </w:rPr>
            </w:pPr>
            <w:r w:rsidRPr="002E7B9B">
              <w:rPr>
                <w:rFonts w:ascii="Times New Roman" w:eastAsia="Times New Roman" w:hAnsi="Times New Roman" w:cs="Times New Roman"/>
                <w:i/>
              </w:rPr>
              <w:t xml:space="preserve">Полученный, в рамках выполнения поиска ИЦИ, </w:t>
            </w:r>
            <w:r w:rsidRPr="002E7B9B">
              <w:rPr>
                <w:rFonts w:ascii="Times New Roman" w:hAnsi="Times New Roman" w:cs="Times New Roman"/>
                <w:i/>
              </w:rPr>
              <w:t xml:space="preserve">массив ИЦИ, в том числе (при необходимости) с параметрическим приведением, корректирующими поправками (разделы 2, 4 главы 3 Методики НМЦ, ЕОСЗ), </w:t>
            </w:r>
            <w:r w:rsidRPr="002E7B9B">
              <w:rPr>
                <w:rFonts w:ascii="Times New Roman" w:eastAsia="Times New Roman" w:hAnsi="Times New Roman" w:cs="Times New Roman"/>
                <w:i/>
              </w:rPr>
              <w:t>должен быть передан в</w:t>
            </w:r>
            <w:r w:rsidRPr="002E7B9B">
              <w:rPr>
                <w:rFonts w:ascii="Times New Roman" w:hAnsi="Times New Roman" w:cs="Times New Roman"/>
                <w:i/>
              </w:rPr>
              <w:t xml:space="preserve"> </w:t>
            </w:r>
            <w:r w:rsidR="00192BCB">
              <w:rPr>
                <w:rFonts w:ascii="Times New Roman" w:hAnsi="Times New Roman" w:cs="Times New Roman"/>
                <w:i/>
                <w:lang w:val="en-US"/>
              </w:rPr>
              <w:t>SAP</w:t>
            </w:r>
            <w:r w:rsidR="00192BCB" w:rsidRPr="009F362C">
              <w:rPr>
                <w:rFonts w:ascii="Times New Roman" w:hAnsi="Times New Roman" w:cs="Times New Roman"/>
                <w:i/>
              </w:rPr>
              <w:t xml:space="preserve"> </w:t>
            </w:r>
            <w:r w:rsidRPr="002E7B9B">
              <w:rPr>
                <w:rFonts w:ascii="Times New Roman" w:eastAsia="Times New Roman" w:hAnsi="Times New Roman" w:cs="Times New Roman"/>
                <w:i/>
              </w:rPr>
              <w:t>ERP ТК:</w:t>
            </w:r>
          </w:p>
          <w:p w14:paraId="2199BD6D" w14:textId="77777777" w:rsidR="00711C4B" w:rsidRPr="002E7B9B" w:rsidRDefault="00711C4B" w:rsidP="00711C4B">
            <w:pPr>
              <w:pStyle w:val="a5"/>
              <w:ind w:left="851"/>
              <w:rPr>
                <w:rFonts w:ascii="Times New Roman" w:hAnsi="Times New Roman" w:cs="Times New Roman"/>
                <w:i/>
              </w:rPr>
            </w:pPr>
            <w:r w:rsidRPr="002E7B9B">
              <w:rPr>
                <w:rFonts w:ascii="Times New Roman" w:hAnsi="Times New Roman" w:cs="Times New Roman"/>
                <w:i/>
              </w:rPr>
              <w:t>Пример:</w:t>
            </w:r>
          </w:p>
          <w:p w14:paraId="2204D2F8" w14:textId="16454CD0" w:rsidR="00711C4B" w:rsidRPr="002E7B9B" w:rsidRDefault="00711C4B" w:rsidP="00711C4B">
            <w:pPr>
              <w:pStyle w:val="a5"/>
              <w:ind w:left="851"/>
              <w:rPr>
                <w:rFonts w:ascii="Times New Roman" w:hAnsi="Times New Roman" w:cs="Times New Roman"/>
                <w:i/>
              </w:rPr>
            </w:pPr>
            <w:r w:rsidRPr="002E7B9B">
              <w:rPr>
                <w:rFonts w:ascii="Times New Roman" w:hAnsi="Times New Roman" w:cs="Times New Roman"/>
                <w:i/>
              </w:rPr>
              <w:t xml:space="preserve">Договор 1 – ____рублей с </w:t>
            </w:r>
            <w:r w:rsidR="00F72E1C" w:rsidRPr="002E7B9B">
              <w:rPr>
                <w:rFonts w:ascii="Times New Roman" w:hAnsi="Times New Roman" w:cs="Times New Roman"/>
                <w:i/>
              </w:rPr>
              <w:t>учётом</w:t>
            </w:r>
            <w:r w:rsidRPr="002E7B9B">
              <w:rPr>
                <w:rFonts w:ascii="Times New Roman" w:hAnsi="Times New Roman" w:cs="Times New Roman"/>
                <w:i/>
              </w:rPr>
              <w:t xml:space="preserve"> НДС;</w:t>
            </w:r>
          </w:p>
          <w:p w14:paraId="2E1E4970" w14:textId="77777777" w:rsidR="00711C4B" w:rsidRPr="002E7B9B" w:rsidRDefault="00711C4B" w:rsidP="00711C4B">
            <w:pPr>
              <w:pStyle w:val="a5"/>
              <w:ind w:left="851"/>
              <w:rPr>
                <w:rFonts w:ascii="Times New Roman" w:hAnsi="Times New Roman" w:cs="Times New Roman"/>
                <w:i/>
              </w:rPr>
            </w:pPr>
            <w:r w:rsidRPr="002E7B9B">
              <w:rPr>
                <w:rFonts w:ascii="Times New Roman" w:hAnsi="Times New Roman" w:cs="Times New Roman"/>
                <w:i/>
              </w:rPr>
              <w:t>ТКП 1 – ___ рублей с НДС;</w:t>
            </w:r>
          </w:p>
          <w:p w14:paraId="5AF42341" w14:textId="77777777" w:rsidR="00711C4B" w:rsidRPr="002E7B9B" w:rsidRDefault="00711C4B" w:rsidP="00711C4B">
            <w:pPr>
              <w:pStyle w:val="a5"/>
              <w:ind w:left="851"/>
              <w:rPr>
                <w:rFonts w:ascii="Times New Roman" w:hAnsi="Times New Roman" w:cs="Times New Roman"/>
                <w:i/>
              </w:rPr>
            </w:pPr>
            <w:r w:rsidRPr="002E7B9B">
              <w:rPr>
                <w:rFonts w:ascii="Times New Roman" w:hAnsi="Times New Roman" w:cs="Times New Roman"/>
                <w:i/>
              </w:rPr>
              <w:t>Договор 2 – …и т.д.</w:t>
            </w:r>
          </w:p>
          <w:p w14:paraId="62F95F16" w14:textId="77777777" w:rsidR="00DA654B" w:rsidRPr="00C30B64" w:rsidRDefault="00DA654B" w:rsidP="00DA654B">
            <w:pPr>
              <w:pStyle w:val="3"/>
              <w:numPr>
                <w:ilvl w:val="2"/>
                <w:numId w:val="0"/>
              </w:numPr>
              <w:tabs>
                <w:tab w:val="num" w:pos="1418"/>
              </w:tabs>
              <w:spacing w:before="120" w:beforeAutospacing="0" w:after="120" w:afterAutospacing="0"/>
              <w:ind w:left="568"/>
              <w:jc w:val="both"/>
              <w:rPr>
                <w:i/>
                <w:sz w:val="24"/>
                <w:szCs w:val="24"/>
              </w:rPr>
            </w:pPr>
            <w:r w:rsidRPr="00C30B64">
              <w:rPr>
                <w:i/>
                <w:sz w:val="24"/>
                <w:szCs w:val="24"/>
              </w:rPr>
              <w:t>Требования к информационному обеспечению</w:t>
            </w:r>
            <w:bookmarkEnd w:id="24"/>
          </w:p>
          <w:p w14:paraId="13C1AD1B" w14:textId="0668FF6D" w:rsidR="00DA654B" w:rsidRPr="00C30B64" w:rsidRDefault="00DA654B" w:rsidP="00DA654B">
            <w:pPr>
              <w:pStyle w:val="a5"/>
              <w:widowControl/>
              <w:numPr>
                <w:ilvl w:val="0"/>
                <w:numId w:val="15"/>
              </w:numPr>
              <w:tabs>
                <w:tab w:val="left" w:pos="993"/>
              </w:tabs>
              <w:spacing w:after="120" w:line="264" w:lineRule="auto"/>
              <w:jc w:val="both"/>
              <w:rPr>
                <w:rFonts w:ascii="Times New Roman" w:hAnsi="Times New Roman" w:cs="Times New Roman"/>
                <w:i/>
              </w:rPr>
            </w:pPr>
            <w:r w:rsidRPr="00C30B64">
              <w:rPr>
                <w:rFonts w:ascii="Times New Roman" w:hAnsi="Times New Roman" w:cs="Times New Roman"/>
                <w:i/>
              </w:rPr>
              <w:t xml:space="preserve">Состав, структура и способы организации данных по каждому функциональному модулю Системы должны быть определены на этапе </w:t>
            </w:r>
            <w:r w:rsidR="00397E90" w:rsidRPr="00C30B64">
              <w:rPr>
                <w:rFonts w:ascii="Times New Roman" w:hAnsi="Times New Roman" w:cs="Times New Roman"/>
                <w:i/>
              </w:rPr>
              <w:t>«Проектирование»</w:t>
            </w:r>
            <w:r w:rsidRPr="00C30B64">
              <w:rPr>
                <w:rFonts w:ascii="Times New Roman" w:hAnsi="Times New Roman" w:cs="Times New Roman"/>
                <w:i/>
              </w:rPr>
              <w:t>.</w:t>
            </w:r>
          </w:p>
          <w:p w14:paraId="081A9DAF" w14:textId="786E79D5" w:rsidR="00DA654B" w:rsidRPr="00C30B64" w:rsidRDefault="00DA654B" w:rsidP="00DA654B">
            <w:pPr>
              <w:pStyle w:val="a5"/>
              <w:widowControl/>
              <w:numPr>
                <w:ilvl w:val="0"/>
                <w:numId w:val="15"/>
              </w:numPr>
              <w:tabs>
                <w:tab w:val="left" w:pos="993"/>
              </w:tabs>
              <w:spacing w:after="120" w:line="264" w:lineRule="auto"/>
              <w:jc w:val="both"/>
              <w:rPr>
                <w:rFonts w:ascii="Times New Roman" w:hAnsi="Times New Roman" w:cs="Times New Roman"/>
                <w:i/>
              </w:rPr>
            </w:pPr>
            <w:r w:rsidRPr="00C30B64">
              <w:rPr>
                <w:rFonts w:ascii="Times New Roman" w:hAnsi="Times New Roman" w:cs="Times New Roman"/>
                <w:i/>
              </w:rPr>
              <w:t xml:space="preserve">Доступ к данным должен быть предоставлен только авторизованным пользователям с </w:t>
            </w:r>
            <w:r w:rsidR="00F72E1C" w:rsidRPr="00C30B64">
              <w:rPr>
                <w:rFonts w:ascii="Times New Roman" w:hAnsi="Times New Roman" w:cs="Times New Roman"/>
                <w:i/>
              </w:rPr>
              <w:t>учётом</w:t>
            </w:r>
            <w:r w:rsidRPr="00C30B64">
              <w:rPr>
                <w:rFonts w:ascii="Times New Roman" w:hAnsi="Times New Roman" w:cs="Times New Roman"/>
                <w:i/>
              </w:rPr>
              <w:t xml:space="preserve"> их ролей, а также с </w:t>
            </w:r>
            <w:r w:rsidR="00F72E1C" w:rsidRPr="00C30B64">
              <w:rPr>
                <w:rFonts w:ascii="Times New Roman" w:hAnsi="Times New Roman" w:cs="Times New Roman"/>
                <w:i/>
              </w:rPr>
              <w:t>учётом</w:t>
            </w:r>
            <w:r w:rsidRPr="00C30B64">
              <w:rPr>
                <w:rFonts w:ascii="Times New Roman" w:hAnsi="Times New Roman" w:cs="Times New Roman"/>
                <w:i/>
              </w:rPr>
              <w:t xml:space="preserve"> категории запрашиваемой информации. Обеспечение требований информационной безопасности посредством организации разграничения доступа к Системе, системы ролей и полномочий должны быть проработаны на этапе «Проектирование».</w:t>
            </w:r>
          </w:p>
          <w:p w14:paraId="6468CB51" w14:textId="77777777" w:rsidR="00DA654B" w:rsidRPr="00C30B64" w:rsidRDefault="00DA654B" w:rsidP="00DA654B">
            <w:pPr>
              <w:pStyle w:val="3"/>
              <w:numPr>
                <w:ilvl w:val="2"/>
                <w:numId w:val="0"/>
              </w:numPr>
              <w:tabs>
                <w:tab w:val="num" w:pos="1418"/>
              </w:tabs>
              <w:spacing w:before="120" w:beforeAutospacing="0" w:after="120" w:afterAutospacing="0"/>
              <w:ind w:left="568"/>
              <w:jc w:val="both"/>
              <w:rPr>
                <w:i/>
                <w:sz w:val="24"/>
                <w:szCs w:val="24"/>
              </w:rPr>
            </w:pPr>
            <w:bookmarkStart w:id="26" w:name="_Toc447628229"/>
            <w:bookmarkStart w:id="27" w:name="_Toc494981458"/>
            <w:r w:rsidRPr="00C30B64">
              <w:rPr>
                <w:i/>
                <w:sz w:val="24"/>
                <w:szCs w:val="24"/>
              </w:rPr>
              <w:t>Требования к производительности</w:t>
            </w:r>
            <w:bookmarkEnd w:id="26"/>
            <w:bookmarkEnd w:id="27"/>
          </w:p>
          <w:p w14:paraId="234CCBA1" w14:textId="0B0F3E61" w:rsidR="00DA654B" w:rsidRPr="00C30B64" w:rsidRDefault="00DA654B" w:rsidP="00DA654B">
            <w:pPr>
              <w:pStyle w:val="a5"/>
              <w:widowControl/>
              <w:numPr>
                <w:ilvl w:val="0"/>
                <w:numId w:val="17"/>
              </w:numPr>
              <w:autoSpaceDE w:val="0"/>
              <w:autoSpaceDN w:val="0"/>
              <w:adjustRightInd w:val="0"/>
              <w:spacing w:before="120"/>
              <w:jc w:val="both"/>
              <w:rPr>
                <w:rFonts w:ascii="Times New Roman" w:eastAsia="Times New Roman" w:hAnsi="Times New Roman" w:cs="Times New Roman"/>
                <w:i/>
                <w:color w:val="000000" w:themeColor="text1"/>
              </w:rPr>
            </w:pPr>
            <w:r w:rsidRPr="00C30B64">
              <w:rPr>
                <w:rFonts w:ascii="Times New Roman" w:eastAsia="Times New Roman" w:hAnsi="Times New Roman" w:cs="Times New Roman"/>
                <w:i/>
                <w:color w:val="000000" w:themeColor="text1"/>
              </w:rPr>
              <w:t xml:space="preserve">Выполняемая </w:t>
            </w:r>
            <w:r w:rsidRPr="00C30B64">
              <w:rPr>
                <w:rFonts w:ascii="Times New Roman" w:hAnsi="Times New Roman" w:cs="Times New Roman"/>
                <w:i/>
                <w:color w:val="000000" w:themeColor="text1"/>
              </w:rPr>
              <w:t>Исполнителем</w:t>
            </w:r>
            <w:r w:rsidRPr="00C30B64">
              <w:rPr>
                <w:rFonts w:ascii="Times New Roman" w:eastAsia="Times New Roman" w:hAnsi="Times New Roman" w:cs="Times New Roman"/>
                <w:i/>
                <w:color w:val="000000" w:themeColor="text1"/>
              </w:rPr>
              <w:t xml:space="preserve"> доработка существующих информационных систем, не должна привести к снижению производительности данных систем в части обработки документов и формирования </w:t>
            </w:r>
            <w:r w:rsidR="00F72E1C" w:rsidRPr="00C30B64">
              <w:rPr>
                <w:rFonts w:ascii="Times New Roman" w:eastAsia="Times New Roman" w:hAnsi="Times New Roman" w:cs="Times New Roman"/>
                <w:i/>
                <w:color w:val="000000" w:themeColor="text1"/>
              </w:rPr>
              <w:t>отчётности</w:t>
            </w:r>
            <w:r w:rsidRPr="00C30B64">
              <w:rPr>
                <w:rFonts w:ascii="Times New Roman" w:eastAsia="Times New Roman" w:hAnsi="Times New Roman" w:cs="Times New Roman"/>
                <w:i/>
                <w:color w:val="000000" w:themeColor="text1"/>
              </w:rPr>
              <w:t>.</w:t>
            </w:r>
          </w:p>
          <w:p w14:paraId="542CA240" w14:textId="77777777" w:rsidR="00DA654B" w:rsidRPr="00C30B64" w:rsidRDefault="00DA654B" w:rsidP="00DA654B">
            <w:pPr>
              <w:pStyle w:val="a5"/>
              <w:widowControl/>
              <w:numPr>
                <w:ilvl w:val="0"/>
                <w:numId w:val="17"/>
              </w:numPr>
              <w:tabs>
                <w:tab w:val="left" w:pos="993"/>
              </w:tabs>
              <w:spacing w:after="120" w:line="264" w:lineRule="auto"/>
              <w:jc w:val="both"/>
              <w:rPr>
                <w:rFonts w:ascii="Times New Roman" w:hAnsi="Times New Roman" w:cs="Times New Roman"/>
                <w:i/>
              </w:rPr>
            </w:pPr>
            <w:r w:rsidRPr="00C30B64">
              <w:rPr>
                <w:rFonts w:ascii="Times New Roman" w:hAnsi="Times New Roman" w:cs="Times New Roman"/>
                <w:i/>
              </w:rPr>
              <w:t>К Системе предъявляются следующие требования по обеспечению производительности:</w:t>
            </w:r>
          </w:p>
          <w:p w14:paraId="4F594505" w14:textId="77777777" w:rsidR="00DA654B" w:rsidRPr="00C30B64" w:rsidRDefault="00DA654B" w:rsidP="00DA654B">
            <w:pPr>
              <w:numPr>
                <w:ilvl w:val="1"/>
                <w:numId w:val="11"/>
              </w:numPr>
              <w:spacing w:after="120" w:line="264" w:lineRule="auto"/>
              <w:jc w:val="both"/>
              <w:rPr>
                <w:i/>
                <w:sz w:val="24"/>
                <w:szCs w:val="24"/>
              </w:rPr>
            </w:pPr>
            <w:r w:rsidRPr="00C30B64">
              <w:rPr>
                <w:i/>
                <w:sz w:val="24"/>
                <w:szCs w:val="24"/>
              </w:rPr>
              <w:t>Время выполнения стандартны</w:t>
            </w:r>
            <w:r w:rsidRPr="002C6AE4">
              <w:rPr>
                <w:i/>
                <w:sz w:val="24"/>
                <w:szCs w:val="24"/>
              </w:rPr>
              <w:t xml:space="preserve">х </w:t>
            </w:r>
            <w:r w:rsidR="00187CD3" w:rsidRPr="00EC2600">
              <w:rPr>
                <w:i/>
                <w:sz w:val="24"/>
                <w:szCs w:val="24"/>
              </w:rPr>
              <w:t>поисковых</w:t>
            </w:r>
            <w:r w:rsidR="00187CD3">
              <w:rPr>
                <w:i/>
                <w:sz w:val="24"/>
                <w:szCs w:val="24"/>
              </w:rPr>
              <w:t xml:space="preserve"> </w:t>
            </w:r>
            <w:r w:rsidRPr="00C30B64">
              <w:rPr>
                <w:i/>
                <w:sz w:val="24"/>
                <w:szCs w:val="24"/>
              </w:rPr>
              <w:t>информационных запросов – не более 10 сек.</w:t>
            </w:r>
          </w:p>
          <w:p w14:paraId="2EB9AD81" w14:textId="77777777" w:rsidR="00DA654B" w:rsidRPr="00C30B64" w:rsidRDefault="00DA654B" w:rsidP="00DA654B">
            <w:pPr>
              <w:numPr>
                <w:ilvl w:val="1"/>
                <w:numId w:val="11"/>
              </w:numPr>
              <w:spacing w:after="120" w:line="264" w:lineRule="auto"/>
              <w:jc w:val="both"/>
              <w:rPr>
                <w:i/>
                <w:sz w:val="24"/>
                <w:szCs w:val="24"/>
              </w:rPr>
            </w:pPr>
            <w:r w:rsidRPr="00C30B64">
              <w:rPr>
                <w:i/>
                <w:sz w:val="24"/>
                <w:szCs w:val="24"/>
              </w:rPr>
              <w:t>Максимальное время обработки массива данных:</w:t>
            </w:r>
          </w:p>
          <w:p w14:paraId="2441FBCA" w14:textId="77777777" w:rsidR="00DA654B" w:rsidRPr="00C30B64" w:rsidRDefault="00DA654B" w:rsidP="00DA654B">
            <w:pPr>
              <w:numPr>
                <w:ilvl w:val="2"/>
                <w:numId w:val="11"/>
              </w:numPr>
              <w:spacing w:after="120" w:line="264" w:lineRule="auto"/>
              <w:jc w:val="both"/>
              <w:rPr>
                <w:i/>
                <w:sz w:val="24"/>
                <w:szCs w:val="24"/>
              </w:rPr>
            </w:pPr>
            <w:r w:rsidRPr="00C30B64">
              <w:rPr>
                <w:i/>
                <w:sz w:val="24"/>
                <w:szCs w:val="24"/>
              </w:rPr>
              <w:t>Для загрузки и обработки ежедневной дельты по документам и данным из корпоративных систем – не более 6 часов.</w:t>
            </w:r>
          </w:p>
          <w:p w14:paraId="5E7231E0" w14:textId="77777777" w:rsidR="00DA654B" w:rsidRPr="00C30B64" w:rsidRDefault="00DA654B" w:rsidP="00DA654B">
            <w:pPr>
              <w:pStyle w:val="3"/>
              <w:numPr>
                <w:ilvl w:val="2"/>
                <w:numId w:val="0"/>
              </w:numPr>
              <w:tabs>
                <w:tab w:val="num" w:pos="1418"/>
              </w:tabs>
              <w:spacing w:before="120" w:beforeAutospacing="0" w:after="120" w:afterAutospacing="0"/>
              <w:ind w:left="568"/>
              <w:jc w:val="both"/>
              <w:rPr>
                <w:i/>
                <w:sz w:val="24"/>
                <w:szCs w:val="24"/>
              </w:rPr>
            </w:pPr>
            <w:bookmarkStart w:id="28" w:name="_Toc494981460"/>
            <w:r w:rsidRPr="00C30B64">
              <w:rPr>
                <w:i/>
                <w:sz w:val="24"/>
                <w:szCs w:val="24"/>
              </w:rPr>
              <w:t>Требование к возможности развития Системы</w:t>
            </w:r>
            <w:bookmarkEnd w:id="28"/>
          </w:p>
          <w:p w14:paraId="5DF040FB" w14:textId="4D09A7A3" w:rsidR="00DA654B" w:rsidRPr="00C30B64" w:rsidRDefault="00DA654B" w:rsidP="00DA654B">
            <w:pPr>
              <w:pStyle w:val="a5"/>
              <w:widowControl/>
              <w:numPr>
                <w:ilvl w:val="0"/>
                <w:numId w:val="18"/>
              </w:numPr>
              <w:autoSpaceDE w:val="0"/>
              <w:autoSpaceDN w:val="0"/>
              <w:adjustRightInd w:val="0"/>
              <w:spacing w:before="120"/>
              <w:jc w:val="both"/>
              <w:rPr>
                <w:rFonts w:ascii="Times New Roman" w:hAnsi="Times New Roman" w:cs="Times New Roman"/>
                <w:i/>
              </w:rPr>
            </w:pPr>
            <w:r w:rsidRPr="00C30B64">
              <w:rPr>
                <w:rFonts w:ascii="Times New Roman" w:hAnsi="Times New Roman" w:cs="Times New Roman"/>
                <w:i/>
              </w:rPr>
              <w:t xml:space="preserve">Необходимо предусмотреть возможность дальнейшего развития (расширения функциональных возможностей) и модернизации Системы по результатам опытной эксплуатации за </w:t>
            </w:r>
            <w:r w:rsidR="00F72E1C" w:rsidRPr="00C30B64">
              <w:rPr>
                <w:rFonts w:ascii="Times New Roman" w:hAnsi="Times New Roman" w:cs="Times New Roman"/>
                <w:i/>
              </w:rPr>
              <w:t>счёт</w:t>
            </w:r>
            <w:r w:rsidRPr="00C30B64">
              <w:rPr>
                <w:rFonts w:ascii="Times New Roman" w:hAnsi="Times New Roman" w:cs="Times New Roman"/>
                <w:i/>
              </w:rPr>
              <w:t xml:space="preserve"> предоставления средств по настройке алгоритмов по работе с ними.</w:t>
            </w:r>
          </w:p>
          <w:p w14:paraId="64F9B885" w14:textId="0C63CDB8" w:rsidR="00DA654B" w:rsidRPr="00C30B64" w:rsidRDefault="001A4B14" w:rsidP="00DA654B">
            <w:pPr>
              <w:pStyle w:val="3"/>
              <w:numPr>
                <w:ilvl w:val="2"/>
                <w:numId w:val="0"/>
              </w:numPr>
              <w:tabs>
                <w:tab w:val="num" w:pos="1418"/>
              </w:tabs>
              <w:spacing w:before="120" w:beforeAutospacing="0" w:after="120" w:afterAutospacing="0"/>
              <w:ind w:left="568"/>
              <w:jc w:val="both"/>
              <w:rPr>
                <w:i/>
                <w:sz w:val="24"/>
                <w:szCs w:val="24"/>
              </w:rPr>
            </w:pPr>
            <w:bookmarkStart w:id="29" w:name="_Toc494981461"/>
            <w:r w:rsidRPr="00C30B64" w:rsidDel="001A4B14">
              <w:rPr>
                <w:i/>
              </w:rPr>
              <w:t xml:space="preserve"> </w:t>
            </w:r>
            <w:r w:rsidR="00DA654B" w:rsidRPr="00C30B64">
              <w:rPr>
                <w:i/>
                <w:sz w:val="24"/>
                <w:szCs w:val="24"/>
              </w:rPr>
              <w:t>Требования к диагностированию</w:t>
            </w:r>
            <w:bookmarkEnd w:id="29"/>
          </w:p>
          <w:p w14:paraId="5B28B044" w14:textId="77777777" w:rsidR="00DA654B" w:rsidRPr="00C30B64" w:rsidRDefault="00DA654B" w:rsidP="00DA654B">
            <w:pPr>
              <w:pStyle w:val="a5"/>
              <w:widowControl/>
              <w:numPr>
                <w:ilvl w:val="0"/>
                <w:numId w:val="18"/>
              </w:numPr>
              <w:tabs>
                <w:tab w:val="left" w:pos="993"/>
              </w:tabs>
              <w:spacing w:after="120" w:line="264" w:lineRule="auto"/>
              <w:jc w:val="both"/>
              <w:rPr>
                <w:rFonts w:ascii="Times New Roman" w:hAnsi="Times New Roman" w:cs="Times New Roman"/>
                <w:i/>
              </w:rPr>
            </w:pPr>
            <w:r w:rsidRPr="00C30B64">
              <w:rPr>
                <w:rFonts w:ascii="Times New Roman" w:hAnsi="Times New Roman" w:cs="Times New Roman"/>
                <w:i/>
              </w:rPr>
              <w:t>При реализации работ по Проекту необходимо предусмотреть методические и организационно-технические меры по автоматизированному контролю и диагностированию сбоев в работе Системы. Меры по автоматизированному контролю и диагностированию сбоев в работе Системы должны быть описаны в Руководстве по администрированию системы.</w:t>
            </w:r>
          </w:p>
          <w:p w14:paraId="42FEF466" w14:textId="77777777" w:rsidR="00DA654B" w:rsidRPr="00C30B64" w:rsidRDefault="00DA654B" w:rsidP="00DA654B">
            <w:pPr>
              <w:pStyle w:val="a5"/>
              <w:widowControl/>
              <w:numPr>
                <w:ilvl w:val="0"/>
                <w:numId w:val="18"/>
              </w:numPr>
              <w:tabs>
                <w:tab w:val="left" w:pos="993"/>
              </w:tabs>
              <w:spacing w:after="120" w:line="264" w:lineRule="auto"/>
              <w:jc w:val="both"/>
              <w:rPr>
                <w:rFonts w:ascii="Times New Roman" w:hAnsi="Times New Roman" w:cs="Times New Roman"/>
                <w:i/>
              </w:rPr>
            </w:pPr>
            <w:r w:rsidRPr="00C30B64">
              <w:rPr>
                <w:rFonts w:ascii="Times New Roman" w:hAnsi="Times New Roman" w:cs="Times New Roman"/>
                <w:i/>
              </w:rPr>
              <w:t>Диагностирование программных и аппаратных средств Системы должно выполняться с целью своевременного предупреждения возникновения внештатных ситуаций.</w:t>
            </w:r>
          </w:p>
          <w:p w14:paraId="49F2C2C6" w14:textId="471F4AE3" w:rsidR="00DA654B" w:rsidRPr="00C30B64" w:rsidRDefault="00DA654B" w:rsidP="00DA654B">
            <w:pPr>
              <w:pStyle w:val="a5"/>
              <w:widowControl/>
              <w:numPr>
                <w:ilvl w:val="0"/>
                <w:numId w:val="18"/>
              </w:numPr>
              <w:tabs>
                <w:tab w:val="left" w:pos="993"/>
              </w:tabs>
              <w:spacing w:after="120" w:line="264" w:lineRule="auto"/>
              <w:jc w:val="both"/>
              <w:rPr>
                <w:rFonts w:ascii="Times New Roman" w:hAnsi="Times New Roman" w:cs="Times New Roman"/>
                <w:i/>
              </w:rPr>
            </w:pPr>
            <w:r w:rsidRPr="00C30B64">
              <w:rPr>
                <w:rFonts w:ascii="Times New Roman" w:hAnsi="Times New Roman" w:cs="Times New Roman"/>
                <w:i/>
              </w:rPr>
              <w:t xml:space="preserve">Диагностирование функциональности Системы должно производиться </w:t>
            </w:r>
            <w:r w:rsidR="00F72E1C" w:rsidRPr="00C30B64">
              <w:rPr>
                <w:rFonts w:ascii="Times New Roman" w:hAnsi="Times New Roman" w:cs="Times New Roman"/>
                <w:i/>
              </w:rPr>
              <w:t>путём</w:t>
            </w:r>
            <w:r w:rsidRPr="00C30B64">
              <w:rPr>
                <w:rFonts w:ascii="Times New Roman" w:hAnsi="Times New Roman" w:cs="Times New Roman"/>
                <w:i/>
              </w:rPr>
              <w:t xml:space="preserve"> проверки функционирования основных компонентов комплекса технических средств и </w:t>
            </w:r>
            <w:r w:rsidRPr="00C30B64">
              <w:rPr>
                <w:rFonts w:ascii="Times New Roman" w:hAnsi="Times New Roman" w:cs="Times New Roman"/>
                <w:i/>
              </w:rPr>
              <w:lastRenderedPageBreak/>
              <w:t xml:space="preserve">программного обеспечения в соответствии с рекомендациями производителей, используемых в решении программных продуктов и технических средств. </w:t>
            </w:r>
          </w:p>
          <w:p w14:paraId="0126F7FB" w14:textId="77777777" w:rsidR="00DA654B" w:rsidRPr="00C30B64" w:rsidRDefault="00DA654B" w:rsidP="00DA654B">
            <w:pPr>
              <w:pStyle w:val="a5"/>
              <w:widowControl/>
              <w:numPr>
                <w:ilvl w:val="0"/>
                <w:numId w:val="18"/>
              </w:numPr>
              <w:tabs>
                <w:tab w:val="left" w:pos="993"/>
              </w:tabs>
              <w:spacing w:after="120" w:line="264" w:lineRule="auto"/>
              <w:jc w:val="both"/>
              <w:rPr>
                <w:rFonts w:ascii="Times New Roman" w:hAnsi="Times New Roman" w:cs="Times New Roman"/>
                <w:i/>
              </w:rPr>
            </w:pPr>
            <w:r w:rsidRPr="00C30B64">
              <w:rPr>
                <w:rFonts w:ascii="Times New Roman" w:hAnsi="Times New Roman" w:cs="Times New Roman"/>
                <w:i/>
              </w:rPr>
              <w:t>Порядок и средства диагностирования программного обеспечения Системы должны быть описаны в Руководстве по администрированию системы (допускается указание ссылок на документацию производителя поставляемого программное обеспечение, если в ней приведена требуемая информация).</w:t>
            </w:r>
          </w:p>
          <w:p w14:paraId="4F0407B0" w14:textId="77777777" w:rsidR="00DA654B" w:rsidRPr="00C30B64" w:rsidRDefault="00DA654B" w:rsidP="00DA654B">
            <w:pPr>
              <w:pStyle w:val="a5"/>
              <w:widowControl/>
              <w:numPr>
                <w:ilvl w:val="0"/>
                <w:numId w:val="18"/>
              </w:numPr>
              <w:tabs>
                <w:tab w:val="left" w:pos="993"/>
              </w:tabs>
              <w:spacing w:after="120" w:line="264" w:lineRule="auto"/>
              <w:jc w:val="both"/>
              <w:rPr>
                <w:rFonts w:ascii="Times New Roman" w:hAnsi="Times New Roman" w:cs="Times New Roman"/>
                <w:i/>
              </w:rPr>
            </w:pPr>
            <w:r w:rsidRPr="00C30B64">
              <w:rPr>
                <w:rFonts w:ascii="Times New Roman" w:hAnsi="Times New Roman" w:cs="Times New Roman"/>
                <w:i/>
              </w:rPr>
              <w:t>В процессе диагностирования должны обеспечиваться: выявление причин сбоев и отказов Системы:</w:t>
            </w:r>
          </w:p>
          <w:p w14:paraId="68A7CAEB" w14:textId="6590088E" w:rsidR="00DA654B" w:rsidRPr="00C30B64" w:rsidRDefault="001A4B14" w:rsidP="00DA654B">
            <w:pPr>
              <w:pStyle w:val="a5"/>
              <w:widowControl/>
              <w:numPr>
                <w:ilvl w:val="0"/>
                <w:numId w:val="18"/>
              </w:numPr>
              <w:spacing w:after="120" w:line="264" w:lineRule="auto"/>
              <w:jc w:val="both"/>
              <w:rPr>
                <w:rFonts w:ascii="Times New Roman" w:hAnsi="Times New Roman" w:cs="Times New Roman"/>
                <w:i/>
              </w:rPr>
            </w:pPr>
            <w:r>
              <w:rPr>
                <w:rFonts w:ascii="Times New Roman" w:hAnsi="Times New Roman" w:cs="Times New Roman"/>
                <w:i/>
              </w:rPr>
              <w:t>Р</w:t>
            </w:r>
            <w:r w:rsidR="00DA654B" w:rsidRPr="00C30B64">
              <w:rPr>
                <w:rFonts w:ascii="Times New Roman" w:hAnsi="Times New Roman" w:cs="Times New Roman"/>
                <w:i/>
              </w:rPr>
              <w:t>егистрация всех диагностических сообщений при работе общесистемного и платформенного программного обеспечения;</w:t>
            </w:r>
          </w:p>
          <w:p w14:paraId="082098D4" w14:textId="61A52872" w:rsidR="00DA654B" w:rsidRPr="00C30B64" w:rsidRDefault="001A4B14" w:rsidP="00DA654B">
            <w:pPr>
              <w:pStyle w:val="a5"/>
              <w:widowControl/>
              <w:numPr>
                <w:ilvl w:val="0"/>
                <w:numId w:val="18"/>
              </w:numPr>
              <w:spacing w:after="120" w:line="264" w:lineRule="auto"/>
              <w:jc w:val="both"/>
              <w:rPr>
                <w:rFonts w:ascii="Times New Roman" w:hAnsi="Times New Roman" w:cs="Times New Roman"/>
                <w:i/>
              </w:rPr>
            </w:pPr>
            <w:r>
              <w:rPr>
                <w:rFonts w:ascii="Times New Roman" w:hAnsi="Times New Roman" w:cs="Times New Roman"/>
                <w:i/>
              </w:rPr>
              <w:t>Г</w:t>
            </w:r>
            <w:r w:rsidR="00DA654B" w:rsidRPr="00C30B64">
              <w:rPr>
                <w:rFonts w:ascii="Times New Roman" w:hAnsi="Times New Roman" w:cs="Times New Roman"/>
                <w:i/>
              </w:rPr>
              <w:t>енерация оповещений о возможности появления критичных событий;</w:t>
            </w:r>
          </w:p>
          <w:p w14:paraId="6593AF5E" w14:textId="180D76BB" w:rsidR="00DA654B" w:rsidRPr="00C30B64" w:rsidRDefault="001A4B14" w:rsidP="00DA654B">
            <w:pPr>
              <w:pStyle w:val="a5"/>
              <w:widowControl/>
              <w:numPr>
                <w:ilvl w:val="0"/>
                <w:numId w:val="18"/>
              </w:numPr>
              <w:spacing w:after="120" w:line="264" w:lineRule="auto"/>
              <w:jc w:val="both"/>
              <w:rPr>
                <w:rFonts w:ascii="Times New Roman" w:hAnsi="Times New Roman" w:cs="Times New Roman"/>
                <w:i/>
              </w:rPr>
            </w:pPr>
            <w:r>
              <w:rPr>
                <w:rFonts w:ascii="Times New Roman" w:hAnsi="Times New Roman" w:cs="Times New Roman"/>
                <w:i/>
              </w:rPr>
              <w:t>В</w:t>
            </w:r>
            <w:r w:rsidR="00DA654B" w:rsidRPr="00C30B64">
              <w:rPr>
                <w:rFonts w:ascii="Times New Roman" w:hAnsi="Times New Roman" w:cs="Times New Roman"/>
                <w:i/>
              </w:rPr>
              <w:t>ыполнение сбора данных, позволяющих осуществить анализ и выявление причин, приводящих к потере производительности и сбоям.</w:t>
            </w:r>
          </w:p>
          <w:p w14:paraId="6DBB8562" w14:textId="77777777" w:rsidR="00DA654B" w:rsidRPr="00C30B64" w:rsidRDefault="00DA654B" w:rsidP="00DA654B">
            <w:pPr>
              <w:pStyle w:val="3"/>
              <w:numPr>
                <w:ilvl w:val="2"/>
                <w:numId w:val="0"/>
              </w:numPr>
              <w:tabs>
                <w:tab w:val="num" w:pos="1418"/>
              </w:tabs>
              <w:spacing w:before="120" w:beforeAutospacing="0" w:after="120" w:afterAutospacing="0"/>
              <w:ind w:left="568"/>
              <w:jc w:val="both"/>
              <w:rPr>
                <w:i/>
                <w:sz w:val="24"/>
                <w:szCs w:val="24"/>
              </w:rPr>
            </w:pPr>
            <w:bookmarkStart w:id="30" w:name="_Toc494981462"/>
            <w:r w:rsidRPr="00C30B64">
              <w:rPr>
                <w:i/>
                <w:sz w:val="24"/>
                <w:szCs w:val="24"/>
              </w:rPr>
              <w:t>Требования к математическому обеспечению</w:t>
            </w:r>
            <w:bookmarkEnd w:id="30"/>
            <w:r w:rsidRPr="00C30B64">
              <w:rPr>
                <w:i/>
                <w:sz w:val="24"/>
                <w:szCs w:val="24"/>
              </w:rPr>
              <w:t xml:space="preserve"> </w:t>
            </w:r>
          </w:p>
          <w:p w14:paraId="4DF8F171" w14:textId="77777777" w:rsidR="00DA654B" w:rsidRPr="00C30B64" w:rsidRDefault="00DA654B" w:rsidP="00DA654B">
            <w:pPr>
              <w:pStyle w:val="a5"/>
              <w:widowControl/>
              <w:numPr>
                <w:ilvl w:val="0"/>
                <w:numId w:val="19"/>
              </w:numPr>
              <w:tabs>
                <w:tab w:val="left" w:pos="993"/>
              </w:tabs>
              <w:spacing w:after="120" w:line="264" w:lineRule="auto"/>
              <w:jc w:val="both"/>
              <w:rPr>
                <w:rFonts w:ascii="Times New Roman" w:hAnsi="Times New Roman" w:cs="Times New Roman"/>
                <w:i/>
              </w:rPr>
            </w:pPr>
            <w:r w:rsidRPr="00C30B64">
              <w:rPr>
                <w:rFonts w:ascii="Times New Roman" w:hAnsi="Times New Roman" w:cs="Times New Roman"/>
                <w:i/>
              </w:rPr>
              <w:t>Должны быть выбраны и реализованы наиболее эффективные алгоритмы машинного обучения и интеллектуального анализа данных (далее - алгоритмы).</w:t>
            </w:r>
          </w:p>
          <w:p w14:paraId="62536B2B" w14:textId="77777777" w:rsidR="00DA654B" w:rsidRPr="00C30B64" w:rsidRDefault="00DA654B" w:rsidP="00DA654B">
            <w:pPr>
              <w:pStyle w:val="a5"/>
              <w:widowControl/>
              <w:numPr>
                <w:ilvl w:val="0"/>
                <w:numId w:val="19"/>
              </w:numPr>
              <w:tabs>
                <w:tab w:val="left" w:pos="993"/>
              </w:tabs>
              <w:spacing w:after="120" w:line="264" w:lineRule="auto"/>
              <w:jc w:val="both"/>
              <w:rPr>
                <w:rFonts w:ascii="Times New Roman" w:hAnsi="Times New Roman" w:cs="Times New Roman"/>
                <w:i/>
              </w:rPr>
            </w:pPr>
            <w:r w:rsidRPr="00C30B64">
              <w:rPr>
                <w:rFonts w:ascii="Times New Roman" w:hAnsi="Times New Roman" w:cs="Times New Roman"/>
                <w:i/>
              </w:rPr>
              <w:t>Алгоритмы должны позволять:</w:t>
            </w:r>
          </w:p>
          <w:p w14:paraId="354338C6" w14:textId="77777777" w:rsidR="00DA654B" w:rsidRPr="00C30B64" w:rsidRDefault="00DA654B" w:rsidP="00DA654B">
            <w:pPr>
              <w:numPr>
                <w:ilvl w:val="1"/>
                <w:numId w:val="11"/>
              </w:numPr>
              <w:spacing w:after="120" w:line="264" w:lineRule="auto"/>
              <w:jc w:val="both"/>
              <w:rPr>
                <w:i/>
                <w:sz w:val="24"/>
                <w:szCs w:val="24"/>
              </w:rPr>
            </w:pPr>
            <w:r w:rsidRPr="00C30B64">
              <w:rPr>
                <w:i/>
                <w:sz w:val="24"/>
                <w:szCs w:val="24"/>
              </w:rPr>
              <w:t>Извлекать из загружаемых в Систему данных информацию об объектах заданной функциональной области (характеристики объектов);</w:t>
            </w:r>
          </w:p>
          <w:p w14:paraId="6EE5C9D6" w14:textId="77777777" w:rsidR="00DA654B" w:rsidRPr="00C30B64" w:rsidRDefault="00DA654B" w:rsidP="00DA654B">
            <w:pPr>
              <w:numPr>
                <w:ilvl w:val="1"/>
                <w:numId w:val="11"/>
              </w:numPr>
              <w:spacing w:after="120" w:line="264" w:lineRule="auto"/>
              <w:jc w:val="both"/>
              <w:rPr>
                <w:i/>
                <w:sz w:val="24"/>
                <w:szCs w:val="24"/>
              </w:rPr>
            </w:pPr>
            <w:r w:rsidRPr="00C30B64">
              <w:rPr>
                <w:i/>
                <w:sz w:val="24"/>
                <w:szCs w:val="24"/>
              </w:rPr>
              <w:t>Проводить анализ характеристик объектов заданной функциональной области по различным критериям;</w:t>
            </w:r>
          </w:p>
          <w:p w14:paraId="007D02A5" w14:textId="77777777" w:rsidR="00DA654B" w:rsidRPr="00C30B64" w:rsidRDefault="00DA654B" w:rsidP="00DA654B">
            <w:pPr>
              <w:numPr>
                <w:ilvl w:val="1"/>
                <w:numId w:val="11"/>
              </w:numPr>
              <w:spacing w:after="120" w:line="264" w:lineRule="auto"/>
              <w:jc w:val="both"/>
              <w:rPr>
                <w:i/>
                <w:sz w:val="24"/>
                <w:szCs w:val="24"/>
              </w:rPr>
            </w:pPr>
            <w:r w:rsidRPr="00C30B64">
              <w:rPr>
                <w:i/>
                <w:sz w:val="24"/>
                <w:szCs w:val="24"/>
              </w:rPr>
              <w:t>Определять профиль/категорию анализируемых объектов по их характеристикам;</w:t>
            </w:r>
          </w:p>
          <w:p w14:paraId="56DB16A2" w14:textId="77777777" w:rsidR="00DA654B" w:rsidRPr="00C30B64" w:rsidRDefault="00DA654B" w:rsidP="00DA654B">
            <w:pPr>
              <w:numPr>
                <w:ilvl w:val="1"/>
                <w:numId w:val="11"/>
              </w:numPr>
              <w:spacing w:after="120" w:line="264" w:lineRule="auto"/>
              <w:jc w:val="both"/>
              <w:rPr>
                <w:i/>
                <w:sz w:val="24"/>
                <w:szCs w:val="24"/>
              </w:rPr>
            </w:pPr>
            <w:r w:rsidRPr="00C30B64">
              <w:rPr>
                <w:i/>
                <w:sz w:val="24"/>
                <w:szCs w:val="24"/>
              </w:rPr>
              <w:t>Определять взаимные связи и факты между анализируемыми объектами;</w:t>
            </w:r>
          </w:p>
          <w:p w14:paraId="5638E2D7" w14:textId="77777777" w:rsidR="00DA654B" w:rsidRPr="00C30B64" w:rsidRDefault="00DA654B" w:rsidP="00DA654B">
            <w:pPr>
              <w:pStyle w:val="3"/>
              <w:numPr>
                <w:ilvl w:val="2"/>
                <w:numId w:val="0"/>
              </w:numPr>
              <w:tabs>
                <w:tab w:val="num" w:pos="1418"/>
              </w:tabs>
              <w:spacing w:before="120" w:beforeAutospacing="0" w:after="120" w:afterAutospacing="0"/>
              <w:ind w:left="568"/>
              <w:jc w:val="both"/>
              <w:rPr>
                <w:i/>
                <w:sz w:val="24"/>
                <w:szCs w:val="24"/>
              </w:rPr>
            </w:pPr>
            <w:bookmarkStart w:id="31" w:name="_Toc494981463"/>
            <w:r w:rsidRPr="00C30B64">
              <w:rPr>
                <w:i/>
                <w:sz w:val="24"/>
                <w:szCs w:val="24"/>
              </w:rPr>
              <w:t>Требования к программному обеспечению</w:t>
            </w:r>
            <w:bookmarkEnd w:id="31"/>
          </w:p>
          <w:p w14:paraId="5F63377B" w14:textId="5790AB30" w:rsidR="00DA654B" w:rsidRPr="00C30B64" w:rsidRDefault="00DA654B" w:rsidP="00DA654B">
            <w:pPr>
              <w:pStyle w:val="a5"/>
              <w:widowControl/>
              <w:numPr>
                <w:ilvl w:val="0"/>
                <w:numId w:val="20"/>
              </w:numPr>
              <w:tabs>
                <w:tab w:val="left" w:pos="993"/>
              </w:tabs>
              <w:spacing w:after="120" w:line="264" w:lineRule="auto"/>
              <w:jc w:val="both"/>
              <w:rPr>
                <w:rFonts w:ascii="Times New Roman" w:hAnsi="Times New Roman" w:cs="Times New Roman"/>
                <w:i/>
              </w:rPr>
            </w:pPr>
            <w:r w:rsidRPr="00C30B64">
              <w:rPr>
                <w:rFonts w:ascii="Times New Roman" w:hAnsi="Times New Roman" w:cs="Times New Roman"/>
                <w:i/>
              </w:rPr>
              <w:t xml:space="preserve">Программная реализация подсистемы </w:t>
            </w:r>
            <w:r w:rsidR="001A4B14">
              <w:rPr>
                <w:rFonts w:ascii="Times New Roman" w:hAnsi="Times New Roman" w:cs="Times New Roman"/>
                <w:i/>
              </w:rPr>
              <w:t>интеллектуальной обработки информации</w:t>
            </w:r>
            <w:r w:rsidRPr="00C30B64">
              <w:rPr>
                <w:rFonts w:ascii="Times New Roman" w:hAnsi="Times New Roman" w:cs="Times New Roman"/>
                <w:i/>
              </w:rPr>
              <w:t xml:space="preserve"> должна соответствовать требованиям Госкорпорации «Росатом» к программным и пользовательским интерфейсам информационных систем;</w:t>
            </w:r>
          </w:p>
          <w:p w14:paraId="7C5460AB" w14:textId="77777777" w:rsidR="00DA654B" w:rsidRPr="00C30B64" w:rsidRDefault="00DA654B" w:rsidP="00DA654B">
            <w:pPr>
              <w:pStyle w:val="a5"/>
              <w:widowControl/>
              <w:numPr>
                <w:ilvl w:val="0"/>
                <w:numId w:val="20"/>
              </w:numPr>
              <w:spacing w:before="60" w:after="60"/>
              <w:jc w:val="both"/>
              <w:rPr>
                <w:rFonts w:ascii="Times New Roman" w:hAnsi="Times New Roman" w:cs="Times New Roman"/>
                <w:i/>
              </w:rPr>
            </w:pPr>
            <w:r w:rsidRPr="00C30B64">
              <w:rPr>
                <w:rFonts w:ascii="Times New Roman" w:hAnsi="Times New Roman" w:cs="Times New Roman"/>
                <w:i/>
              </w:rPr>
              <w:t>Программная реализация Системы должна обеспечить масштабируемость решения, близкую к линейной. Масштабируемость Системы должна обеспечивать высокую доступность информации и возможность повышения производительности без необходимости внесения изменений, как в архитектуру всего решения, так и в программный код Системы.</w:t>
            </w:r>
          </w:p>
          <w:p w14:paraId="4C0D6B0B" w14:textId="77777777" w:rsidR="00DA654B" w:rsidRPr="00C30B64" w:rsidRDefault="00DA654B" w:rsidP="00DA654B">
            <w:pPr>
              <w:pStyle w:val="3"/>
              <w:numPr>
                <w:ilvl w:val="2"/>
                <w:numId w:val="0"/>
              </w:numPr>
              <w:tabs>
                <w:tab w:val="num" w:pos="1418"/>
              </w:tabs>
              <w:spacing w:before="120" w:beforeAutospacing="0" w:after="120" w:afterAutospacing="0"/>
              <w:ind w:left="568"/>
              <w:jc w:val="both"/>
              <w:rPr>
                <w:i/>
                <w:sz w:val="24"/>
                <w:szCs w:val="24"/>
              </w:rPr>
            </w:pPr>
            <w:bookmarkStart w:id="32" w:name="_Toc494981464"/>
            <w:r w:rsidRPr="00C30B64">
              <w:rPr>
                <w:i/>
                <w:sz w:val="24"/>
                <w:szCs w:val="24"/>
              </w:rPr>
              <w:t>Требования по сохранности информации при авариях</w:t>
            </w:r>
            <w:bookmarkEnd w:id="32"/>
          </w:p>
          <w:p w14:paraId="39D066A1" w14:textId="77777777" w:rsidR="00DA654B" w:rsidRPr="00C30B64" w:rsidRDefault="00DA654B" w:rsidP="00DA654B">
            <w:pPr>
              <w:pStyle w:val="a5"/>
              <w:widowControl/>
              <w:numPr>
                <w:ilvl w:val="0"/>
                <w:numId w:val="21"/>
              </w:numPr>
              <w:tabs>
                <w:tab w:val="left" w:pos="993"/>
              </w:tabs>
              <w:spacing w:after="120" w:line="264" w:lineRule="auto"/>
              <w:jc w:val="both"/>
              <w:rPr>
                <w:rFonts w:ascii="Times New Roman" w:hAnsi="Times New Roman" w:cs="Times New Roman"/>
                <w:i/>
              </w:rPr>
            </w:pPr>
            <w:r w:rsidRPr="00C30B64">
              <w:rPr>
                <w:rFonts w:ascii="Times New Roman" w:hAnsi="Times New Roman" w:cs="Times New Roman"/>
                <w:i/>
              </w:rPr>
              <w:t>Должен быть предусмотрен механизм резервного копирования индексных баз и программного обеспечения системы или их репликации в распределённой вычислительной среде.</w:t>
            </w:r>
          </w:p>
          <w:p w14:paraId="0AFDFBF8" w14:textId="77777777" w:rsidR="00DA654B" w:rsidRPr="00C30B64" w:rsidRDefault="00DA654B" w:rsidP="00DA654B">
            <w:pPr>
              <w:pStyle w:val="a5"/>
              <w:widowControl/>
              <w:numPr>
                <w:ilvl w:val="0"/>
                <w:numId w:val="21"/>
              </w:numPr>
              <w:spacing w:before="60" w:after="60"/>
              <w:jc w:val="both"/>
              <w:rPr>
                <w:rFonts w:ascii="Times New Roman" w:hAnsi="Times New Roman" w:cs="Times New Roman"/>
                <w:i/>
                <w:lang w:eastAsia="x-none"/>
              </w:rPr>
            </w:pPr>
            <w:r w:rsidRPr="00C30B64">
              <w:rPr>
                <w:rFonts w:ascii="Times New Roman" w:hAnsi="Times New Roman" w:cs="Times New Roman"/>
                <w:i/>
              </w:rPr>
              <w:t>Должен быть предусмотрен механизм восстановления индексных баз и программного обеспечения Системы из резервной копии.</w:t>
            </w:r>
            <w:r w:rsidRPr="00C30B64">
              <w:rPr>
                <w:rFonts w:ascii="Times New Roman" w:hAnsi="Times New Roman" w:cs="Times New Roman"/>
                <w:i/>
                <w:lang w:eastAsia="x-none"/>
              </w:rPr>
              <w:t xml:space="preserve"> </w:t>
            </w:r>
          </w:p>
          <w:p w14:paraId="4CB80587" w14:textId="77777777" w:rsidR="00B307E5" w:rsidRPr="00C30B64" w:rsidRDefault="00B307E5" w:rsidP="00B307E5">
            <w:pPr>
              <w:pStyle w:val="3"/>
              <w:numPr>
                <w:ilvl w:val="2"/>
                <w:numId w:val="0"/>
              </w:numPr>
              <w:tabs>
                <w:tab w:val="num" w:pos="1418"/>
              </w:tabs>
              <w:spacing w:before="120" w:beforeAutospacing="0" w:after="120" w:afterAutospacing="0"/>
              <w:ind w:left="568"/>
              <w:jc w:val="both"/>
              <w:rPr>
                <w:i/>
                <w:sz w:val="24"/>
                <w:szCs w:val="24"/>
              </w:rPr>
            </w:pPr>
            <w:r w:rsidRPr="00C30B64">
              <w:rPr>
                <w:i/>
                <w:sz w:val="24"/>
                <w:szCs w:val="24"/>
              </w:rPr>
              <w:t>Требования к взаимодействию со смежными системами</w:t>
            </w:r>
          </w:p>
          <w:p w14:paraId="4AB8DADE" w14:textId="77777777" w:rsidR="00B307E5" w:rsidRPr="00C30B64" w:rsidRDefault="00B307E5" w:rsidP="00B307E5">
            <w:pPr>
              <w:pStyle w:val="a5"/>
              <w:widowControl/>
              <w:numPr>
                <w:ilvl w:val="0"/>
                <w:numId w:val="26"/>
              </w:numPr>
              <w:spacing w:before="60" w:after="60"/>
              <w:jc w:val="both"/>
              <w:rPr>
                <w:rFonts w:ascii="Times New Roman" w:hAnsi="Times New Roman" w:cs="Times New Roman"/>
                <w:i/>
                <w:color w:val="auto"/>
              </w:rPr>
            </w:pPr>
            <w:r w:rsidRPr="00C30B64">
              <w:rPr>
                <w:rFonts w:ascii="Times New Roman" w:hAnsi="Times New Roman" w:cs="Times New Roman"/>
                <w:i/>
                <w:color w:val="auto"/>
              </w:rPr>
              <w:t>Входящие в интеграционное решение системы в процессе функционирования должны производить обмен информацией на основе регламентов и стандартов, принятых у Заказчика;</w:t>
            </w:r>
          </w:p>
          <w:p w14:paraId="30B153C9" w14:textId="77777777" w:rsidR="00B307E5" w:rsidRPr="00C30B64" w:rsidRDefault="00B307E5" w:rsidP="00B307E5">
            <w:pPr>
              <w:pStyle w:val="a5"/>
              <w:widowControl/>
              <w:numPr>
                <w:ilvl w:val="0"/>
                <w:numId w:val="26"/>
              </w:numPr>
              <w:spacing w:before="60" w:after="60"/>
              <w:jc w:val="both"/>
              <w:rPr>
                <w:rFonts w:ascii="Times New Roman" w:hAnsi="Times New Roman" w:cs="Times New Roman"/>
                <w:i/>
                <w:color w:val="auto"/>
              </w:rPr>
            </w:pPr>
            <w:r w:rsidRPr="00C30B64">
              <w:rPr>
                <w:rFonts w:ascii="Times New Roman" w:eastAsia="Times New Roman" w:hAnsi="Times New Roman" w:cs="Times New Roman"/>
                <w:i/>
                <w:color w:val="auto"/>
              </w:rPr>
              <w:lastRenderedPageBreak/>
              <w:t>В рамках выполнения работ по Проекту не должна быть нарушена работоспособность интеграционных потоков со смежными системами, а также функциональность и работоспособность смежных систем;</w:t>
            </w:r>
          </w:p>
          <w:p w14:paraId="1DE81765" w14:textId="77777777" w:rsidR="00B307E5" w:rsidRPr="00C30B64" w:rsidRDefault="00B307E5" w:rsidP="00B307E5">
            <w:pPr>
              <w:pStyle w:val="a5"/>
              <w:widowControl/>
              <w:numPr>
                <w:ilvl w:val="0"/>
                <w:numId w:val="26"/>
              </w:numPr>
              <w:spacing w:before="60" w:after="60"/>
              <w:jc w:val="both"/>
              <w:rPr>
                <w:rFonts w:ascii="Times New Roman" w:hAnsi="Times New Roman" w:cs="Times New Roman"/>
                <w:i/>
                <w:color w:val="auto"/>
              </w:rPr>
            </w:pPr>
            <w:r w:rsidRPr="00C30B64">
              <w:rPr>
                <w:rFonts w:ascii="Times New Roman" w:eastAsia="Times New Roman" w:hAnsi="Times New Roman" w:cs="Times New Roman"/>
                <w:i/>
                <w:color w:val="auto"/>
              </w:rPr>
              <w:t>В случае выявления изменений интеграционных взаимодействий, выполненных в рамках смежных проектов или запросов на изменения, Исполнитель адаптирует эти изменения в рамках Проекта, взаимодействуя со смежным проектом или сотрудниками поддержки. В процессе адаптации изменений необходимо предусмотреть выполнение следующих работ, но не ограничиваться ими:</w:t>
            </w:r>
          </w:p>
          <w:p w14:paraId="6BD63B35" w14:textId="77777777" w:rsidR="00B307E5" w:rsidRPr="00C30B64" w:rsidRDefault="00B307E5" w:rsidP="00B307E5">
            <w:pPr>
              <w:pStyle w:val="a5"/>
              <w:widowControl/>
              <w:numPr>
                <w:ilvl w:val="1"/>
                <w:numId w:val="26"/>
              </w:numPr>
              <w:spacing w:before="60" w:after="60"/>
              <w:jc w:val="both"/>
              <w:rPr>
                <w:rFonts w:ascii="Times New Roman" w:hAnsi="Times New Roman" w:cs="Times New Roman"/>
                <w:i/>
                <w:color w:val="auto"/>
              </w:rPr>
            </w:pPr>
            <w:r w:rsidRPr="00C30B64">
              <w:rPr>
                <w:rFonts w:ascii="Times New Roman" w:hAnsi="Times New Roman" w:cs="Times New Roman"/>
                <w:i/>
                <w:color w:val="auto"/>
              </w:rPr>
              <w:t>встраивание изменений в реализуемую функциональность;</w:t>
            </w:r>
          </w:p>
          <w:p w14:paraId="14AA3EF7" w14:textId="77777777" w:rsidR="00B307E5" w:rsidRPr="00C30B64" w:rsidRDefault="00B307E5" w:rsidP="00B307E5">
            <w:pPr>
              <w:pStyle w:val="a5"/>
              <w:widowControl/>
              <w:numPr>
                <w:ilvl w:val="1"/>
                <w:numId w:val="26"/>
              </w:numPr>
              <w:spacing w:before="60" w:after="60"/>
              <w:jc w:val="both"/>
              <w:rPr>
                <w:rFonts w:ascii="Times New Roman" w:hAnsi="Times New Roman" w:cs="Times New Roman"/>
                <w:i/>
                <w:color w:val="auto"/>
              </w:rPr>
            </w:pPr>
            <w:r w:rsidRPr="00C30B64">
              <w:rPr>
                <w:rFonts w:ascii="Times New Roman" w:hAnsi="Times New Roman" w:cs="Times New Roman"/>
                <w:i/>
                <w:color w:val="auto"/>
              </w:rPr>
              <w:t>выполнение тестирования изменений;</w:t>
            </w:r>
          </w:p>
          <w:p w14:paraId="623E53FC" w14:textId="77777777" w:rsidR="00B307E5" w:rsidRPr="00C30B64" w:rsidRDefault="00B307E5" w:rsidP="00B307E5">
            <w:pPr>
              <w:pStyle w:val="a5"/>
              <w:widowControl/>
              <w:numPr>
                <w:ilvl w:val="1"/>
                <w:numId w:val="26"/>
              </w:numPr>
              <w:spacing w:before="60" w:after="60"/>
              <w:jc w:val="both"/>
              <w:rPr>
                <w:rFonts w:ascii="Times New Roman" w:hAnsi="Times New Roman" w:cs="Times New Roman"/>
                <w:i/>
                <w:color w:val="auto"/>
              </w:rPr>
            </w:pPr>
            <w:r w:rsidRPr="00C30B64">
              <w:rPr>
                <w:rFonts w:ascii="Times New Roman" w:hAnsi="Times New Roman" w:cs="Times New Roman"/>
                <w:i/>
                <w:color w:val="auto"/>
              </w:rPr>
              <w:t>документирование изменений.</w:t>
            </w:r>
          </w:p>
          <w:p w14:paraId="0C28C49D" w14:textId="77777777" w:rsidR="00B307E5" w:rsidRPr="00C30B64" w:rsidRDefault="00B307E5" w:rsidP="00B307E5">
            <w:pPr>
              <w:pStyle w:val="a5"/>
              <w:widowControl/>
              <w:numPr>
                <w:ilvl w:val="0"/>
                <w:numId w:val="26"/>
              </w:numPr>
              <w:spacing w:before="60" w:after="60"/>
              <w:jc w:val="both"/>
              <w:rPr>
                <w:rFonts w:ascii="Times New Roman" w:hAnsi="Times New Roman" w:cs="Times New Roman"/>
                <w:i/>
                <w:color w:val="auto"/>
              </w:rPr>
            </w:pPr>
            <w:r w:rsidRPr="00C30B64">
              <w:rPr>
                <w:rFonts w:ascii="Times New Roman" w:eastAsia="Times New Roman" w:hAnsi="Times New Roman" w:cs="Times New Roman"/>
                <w:i/>
                <w:color w:val="auto"/>
              </w:rPr>
              <w:t>Интеграционные потоки, реализуемые в рамках проекта, должны быть отражены Исполнителем в документе «Концепция интеграции» и детализированы в интеграционных проектных решениях;</w:t>
            </w:r>
          </w:p>
          <w:p w14:paraId="130B7B40" w14:textId="77777777" w:rsidR="00B307E5" w:rsidRPr="00C30B64" w:rsidRDefault="00B307E5" w:rsidP="00B307E5">
            <w:pPr>
              <w:pStyle w:val="a5"/>
              <w:widowControl/>
              <w:numPr>
                <w:ilvl w:val="0"/>
                <w:numId w:val="26"/>
              </w:numPr>
              <w:spacing w:before="60" w:after="60"/>
              <w:jc w:val="both"/>
              <w:rPr>
                <w:rFonts w:ascii="Times New Roman" w:hAnsi="Times New Roman" w:cs="Times New Roman"/>
                <w:i/>
                <w:color w:val="auto"/>
              </w:rPr>
            </w:pPr>
            <w:r w:rsidRPr="00C30B64">
              <w:rPr>
                <w:rFonts w:ascii="Times New Roman" w:hAnsi="Times New Roman" w:cs="Times New Roman"/>
                <w:i/>
                <w:color w:val="auto"/>
              </w:rPr>
              <w:t>Интеграция SAP ERP ТК c подсистемой ИОИ должна быть реализована через техническое решение обеспечивающее передачу данных в обе стороны (веб-сервис, интеграционная шина и т.п.).</w:t>
            </w:r>
          </w:p>
          <w:p w14:paraId="3A841347" w14:textId="77777777" w:rsidR="000F12E4" w:rsidRPr="00C30B64" w:rsidRDefault="000F12E4" w:rsidP="000F12E4">
            <w:pPr>
              <w:pStyle w:val="20"/>
              <w:keepNext w:val="0"/>
              <w:keepLines w:val="0"/>
              <w:numPr>
                <w:ilvl w:val="1"/>
                <w:numId w:val="0"/>
              </w:numPr>
              <w:spacing w:before="120" w:after="120"/>
              <w:jc w:val="both"/>
              <w:rPr>
                <w:rFonts w:ascii="Times New Roman" w:hAnsi="Times New Roman" w:cs="Times New Roman"/>
                <w:b/>
                <w:i/>
                <w:color w:val="auto"/>
                <w:sz w:val="24"/>
                <w:szCs w:val="24"/>
              </w:rPr>
            </w:pPr>
            <w:bookmarkStart w:id="33" w:name="_Toc494981492"/>
            <w:r w:rsidRPr="00C30B64">
              <w:rPr>
                <w:rFonts w:ascii="Times New Roman" w:hAnsi="Times New Roman" w:cs="Times New Roman"/>
                <w:b/>
                <w:i/>
                <w:color w:val="auto"/>
                <w:sz w:val="24"/>
                <w:szCs w:val="24"/>
              </w:rPr>
              <w:t xml:space="preserve">          Требования к миграции и первичной загрузке данных</w:t>
            </w:r>
            <w:bookmarkEnd w:id="33"/>
          </w:p>
          <w:p w14:paraId="77E45A24" w14:textId="77777777" w:rsidR="000F12E4" w:rsidRPr="00C30B64" w:rsidRDefault="000F12E4" w:rsidP="000F12E4">
            <w:pPr>
              <w:numPr>
                <w:ilvl w:val="0"/>
                <w:numId w:val="11"/>
              </w:numPr>
              <w:spacing w:line="264" w:lineRule="auto"/>
              <w:jc w:val="both"/>
              <w:rPr>
                <w:i/>
                <w:sz w:val="24"/>
                <w:szCs w:val="24"/>
              </w:rPr>
            </w:pPr>
            <w:r w:rsidRPr="00C30B64">
              <w:rPr>
                <w:i/>
                <w:sz w:val="24"/>
                <w:szCs w:val="24"/>
              </w:rPr>
              <w:t>В Систему должна быть проведена миграция данных из смежных систем (систем-источников). Перечень и объем данных, подлежащих миграции, должны быть определены на этапе «Проектирование». Требования к миграции данных должны быть отражены в документе «Концептуальный проект».</w:t>
            </w:r>
          </w:p>
          <w:p w14:paraId="0E62FEA2" w14:textId="77777777" w:rsidR="000F12E4" w:rsidRPr="00C30B64" w:rsidRDefault="000F12E4" w:rsidP="000F12E4">
            <w:pPr>
              <w:numPr>
                <w:ilvl w:val="0"/>
                <w:numId w:val="11"/>
              </w:numPr>
              <w:spacing w:line="264" w:lineRule="auto"/>
              <w:ind w:left="714" w:hanging="357"/>
              <w:jc w:val="both"/>
              <w:rPr>
                <w:i/>
                <w:sz w:val="24"/>
                <w:szCs w:val="24"/>
              </w:rPr>
            </w:pPr>
            <w:r w:rsidRPr="00C30B64">
              <w:rPr>
                <w:i/>
                <w:sz w:val="24"/>
                <w:szCs w:val="24"/>
              </w:rPr>
              <w:t>Миграция помимо передачи данных из систем-источников в Систему должна включать также обработку данных в Системе, формирование соответствующих индексов по данным и обучение алгоритмов поиска и семантического анализа в Системе.</w:t>
            </w:r>
          </w:p>
          <w:p w14:paraId="06CF4188" w14:textId="77777777" w:rsidR="000F12E4" w:rsidRPr="00C30B64" w:rsidRDefault="000F12E4" w:rsidP="000F12E4">
            <w:pPr>
              <w:numPr>
                <w:ilvl w:val="0"/>
                <w:numId w:val="11"/>
              </w:numPr>
              <w:spacing w:line="264" w:lineRule="auto"/>
              <w:ind w:left="714" w:hanging="357"/>
              <w:jc w:val="both"/>
              <w:rPr>
                <w:i/>
                <w:sz w:val="24"/>
                <w:szCs w:val="24"/>
              </w:rPr>
            </w:pPr>
            <w:r w:rsidRPr="00C30B64">
              <w:rPr>
                <w:i/>
                <w:sz w:val="24"/>
                <w:szCs w:val="24"/>
              </w:rPr>
              <w:t>В случае необходимости, миграция должна включать в себя загрузку и обработку, как структурированных данных, так и файлов-вложений из систем-источников данных, и кодирование связей, если таковые требуются.</w:t>
            </w:r>
          </w:p>
          <w:p w14:paraId="5811A61E" w14:textId="77777777" w:rsidR="000F12E4" w:rsidRPr="00C30B64" w:rsidRDefault="000F12E4" w:rsidP="000F12E4">
            <w:pPr>
              <w:pStyle w:val="20"/>
              <w:keepNext w:val="0"/>
              <w:keepLines w:val="0"/>
              <w:numPr>
                <w:ilvl w:val="1"/>
                <w:numId w:val="0"/>
              </w:numPr>
              <w:spacing w:before="120" w:after="120"/>
              <w:jc w:val="both"/>
              <w:rPr>
                <w:rFonts w:ascii="Times New Roman" w:hAnsi="Times New Roman" w:cs="Times New Roman"/>
                <w:b/>
                <w:i/>
                <w:color w:val="auto"/>
                <w:sz w:val="24"/>
                <w:szCs w:val="24"/>
              </w:rPr>
            </w:pPr>
            <w:bookmarkStart w:id="34" w:name="_Toc411008489"/>
            <w:bookmarkStart w:id="35" w:name="_Toc411617350"/>
            <w:bookmarkStart w:id="36" w:name="_Toc442096754"/>
            <w:bookmarkStart w:id="37" w:name="_Toc494981493"/>
            <w:r w:rsidRPr="00C30B64">
              <w:rPr>
                <w:rFonts w:ascii="Times New Roman" w:hAnsi="Times New Roman" w:cs="Times New Roman"/>
                <w:b/>
                <w:i/>
                <w:color w:val="auto"/>
                <w:sz w:val="24"/>
                <w:szCs w:val="24"/>
              </w:rPr>
              <w:t xml:space="preserve">          Требования к </w:t>
            </w:r>
            <w:bookmarkStart w:id="38" w:name="_Toc416962624"/>
            <w:bookmarkEnd w:id="34"/>
            <w:bookmarkEnd w:id="35"/>
            <w:r w:rsidRPr="00C30B64">
              <w:rPr>
                <w:rFonts w:ascii="Times New Roman" w:hAnsi="Times New Roman" w:cs="Times New Roman"/>
                <w:b/>
                <w:i/>
                <w:color w:val="auto"/>
                <w:sz w:val="24"/>
                <w:szCs w:val="24"/>
              </w:rPr>
              <w:t>эргономике и технической эстетике</w:t>
            </w:r>
            <w:bookmarkEnd w:id="36"/>
            <w:bookmarkEnd w:id="37"/>
            <w:bookmarkEnd w:id="38"/>
          </w:p>
          <w:p w14:paraId="381EB114" w14:textId="77777777" w:rsidR="000F12E4" w:rsidRPr="00C30B64" w:rsidRDefault="000F12E4" w:rsidP="000F12E4">
            <w:pPr>
              <w:pStyle w:val="10"/>
              <w:numPr>
                <w:ilvl w:val="0"/>
                <w:numId w:val="27"/>
              </w:numPr>
              <w:rPr>
                <w:rFonts w:cs="Times New Roman"/>
                <w:i/>
              </w:rPr>
            </w:pPr>
            <w:r w:rsidRPr="00C30B64">
              <w:rPr>
                <w:rFonts w:cs="Times New Roman"/>
                <w:i/>
              </w:rPr>
              <w:t>Системы должны обеспечивать возможность удобной работы с информацией для различных категорий (ролей) пользователей;</w:t>
            </w:r>
          </w:p>
          <w:p w14:paraId="0C7C207D" w14:textId="77777777" w:rsidR="000F12E4" w:rsidRPr="00C30B64" w:rsidRDefault="000F12E4" w:rsidP="000F12E4">
            <w:pPr>
              <w:pStyle w:val="10"/>
              <w:numPr>
                <w:ilvl w:val="0"/>
                <w:numId w:val="27"/>
              </w:numPr>
              <w:rPr>
                <w:rFonts w:cs="Times New Roman"/>
                <w:i/>
              </w:rPr>
            </w:pPr>
            <w:r w:rsidRPr="00C30B64">
              <w:rPr>
                <w:rFonts w:cs="Times New Roman"/>
                <w:i/>
              </w:rPr>
              <w:t>Системы должны предоставлять возможности визуального анализа хранимой информации любым сотрудниками, наделёнными для этого достаточными полномочиями.</w:t>
            </w:r>
          </w:p>
          <w:p w14:paraId="10F7152F" w14:textId="77777777" w:rsidR="007C4813" w:rsidRPr="00C30B64" w:rsidRDefault="007C4813" w:rsidP="007C4813">
            <w:pPr>
              <w:pStyle w:val="20"/>
              <w:keepNext w:val="0"/>
              <w:keepLines w:val="0"/>
              <w:numPr>
                <w:ilvl w:val="1"/>
                <w:numId w:val="0"/>
              </w:numPr>
              <w:tabs>
                <w:tab w:val="num" w:pos="567"/>
              </w:tabs>
              <w:spacing w:before="120" w:after="120"/>
              <w:jc w:val="both"/>
              <w:rPr>
                <w:rFonts w:ascii="Times New Roman" w:hAnsi="Times New Roman" w:cs="Times New Roman"/>
                <w:b/>
                <w:i/>
                <w:color w:val="auto"/>
                <w:sz w:val="24"/>
                <w:szCs w:val="24"/>
              </w:rPr>
            </w:pPr>
            <w:bookmarkStart w:id="39" w:name="_Toc494981495"/>
            <w:r w:rsidRPr="00C30B64">
              <w:rPr>
                <w:rFonts w:ascii="Times New Roman" w:hAnsi="Times New Roman" w:cs="Times New Roman"/>
                <w:b/>
                <w:i/>
                <w:color w:val="auto"/>
                <w:sz w:val="24"/>
                <w:szCs w:val="24"/>
              </w:rPr>
              <w:t xml:space="preserve">          Требования к тестированию Системы</w:t>
            </w:r>
            <w:bookmarkEnd w:id="39"/>
          </w:p>
          <w:p w14:paraId="71F46145" w14:textId="77777777" w:rsidR="007C4813" w:rsidRPr="00C30B64" w:rsidRDefault="007C4813" w:rsidP="007C4813">
            <w:pPr>
              <w:numPr>
                <w:ilvl w:val="0"/>
                <w:numId w:val="11"/>
              </w:numPr>
              <w:spacing w:line="264" w:lineRule="auto"/>
              <w:ind w:left="714" w:hanging="357"/>
              <w:jc w:val="both"/>
              <w:rPr>
                <w:i/>
                <w:sz w:val="24"/>
                <w:szCs w:val="24"/>
              </w:rPr>
            </w:pPr>
            <w:bookmarkStart w:id="40" w:name="_Toc411249064"/>
            <w:bookmarkStart w:id="41" w:name="_Toc473202263"/>
            <w:r w:rsidRPr="00C30B64">
              <w:rPr>
                <w:i/>
                <w:sz w:val="24"/>
                <w:szCs w:val="24"/>
              </w:rPr>
              <w:t>Порядок тестирования каждого блока Системы должен быть описан в концепции тестирования. В концепции тестирования необходимо определить состав участников, ландшафт и порядок проведения каждого из видов тестирования.</w:t>
            </w:r>
          </w:p>
          <w:p w14:paraId="474492EB" w14:textId="77777777" w:rsidR="007C4813" w:rsidRPr="00C30B64" w:rsidRDefault="007C4813" w:rsidP="007C4813">
            <w:pPr>
              <w:numPr>
                <w:ilvl w:val="0"/>
                <w:numId w:val="11"/>
              </w:numPr>
              <w:spacing w:line="264" w:lineRule="auto"/>
              <w:ind w:left="714" w:hanging="357"/>
              <w:jc w:val="both"/>
              <w:rPr>
                <w:i/>
                <w:sz w:val="24"/>
                <w:szCs w:val="24"/>
              </w:rPr>
            </w:pPr>
            <w:r w:rsidRPr="00C30B64">
              <w:rPr>
                <w:i/>
                <w:sz w:val="24"/>
                <w:szCs w:val="24"/>
              </w:rPr>
              <w:t>Для каждого блока Системы должен быть разработан набор сценариев тестирования, покрывающих реализуемую функциональность. Сценарии тестирования должны быть согласованы с Заказчиком.</w:t>
            </w:r>
          </w:p>
          <w:p w14:paraId="2CC52F24" w14:textId="1A096232" w:rsidR="007C4813" w:rsidRPr="00C30B64" w:rsidRDefault="007C4813" w:rsidP="007C4813">
            <w:pPr>
              <w:numPr>
                <w:ilvl w:val="0"/>
                <w:numId w:val="11"/>
              </w:numPr>
              <w:spacing w:line="264" w:lineRule="auto"/>
              <w:ind w:left="714" w:hanging="357"/>
              <w:jc w:val="both"/>
              <w:rPr>
                <w:i/>
                <w:sz w:val="24"/>
                <w:szCs w:val="24"/>
              </w:rPr>
            </w:pPr>
            <w:r w:rsidRPr="00C30B64">
              <w:rPr>
                <w:i/>
                <w:sz w:val="24"/>
                <w:szCs w:val="24"/>
              </w:rPr>
              <w:t xml:space="preserve">Сценарии тестирования должны быть разработаны таким образом, чтобы их можно было использовать как для проведения интеграционного, так и </w:t>
            </w:r>
            <w:r w:rsidR="00F72E1C" w:rsidRPr="00C30B64">
              <w:rPr>
                <w:i/>
                <w:sz w:val="24"/>
                <w:szCs w:val="24"/>
              </w:rPr>
              <w:t>приёмочного</w:t>
            </w:r>
            <w:r w:rsidRPr="00C30B64">
              <w:rPr>
                <w:i/>
                <w:sz w:val="24"/>
                <w:szCs w:val="24"/>
              </w:rPr>
              <w:t xml:space="preserve"> тестирования.</w:t>
            </w:r>
          </w:p>
          <w:p w14:paraId="23AE55E4" w14:textId="77777777" w:rsidR="007C4813" w:rsidRPr="00C30B64" w:rsidRDefault="007C4813" w:rsidP="007C4813">
            <w:pPr>
              <w:numPr>
                <w:ilvl w:val="0"/>
                <w:numId w:val="11"/>
              </w:numPr>
              <w:spacing w:line="264" w:lineRule="auto"/>
              <w:ind w:left="714" w:hanging="357"/>
              <w:jc w:val="both"/>
              <w:rPr>
                <w:i/>
                <w:sz w:val="24"/>
                <w:szCs w:val="24"/>
              </w:rPr>
            </w:pPr>
            <w:r w:rsidRPr="00C30B64">
              <w:rPr>
                <w:i/>
                <w:sz w:val="24"/>
                <w:szCs w:val="24"/>
              </w:rPr>
              <w:t>Результаты проведения тестирования должны фиксироваться в протоколах тестирования.</w:t>
            </w:r>
          </w:p>
          <w:p w14:paraId="7221CF30" w14:textId="77777777" w:rsidR="007C4813" w:rsidRPr="00C30B64" w:rsidRDefault="007C4813" w:rsidP="007C4813">
            <w:pPr>
              <w:numPr>
                <w:ilvl w:val="0"/>
                <w:numId w:val="11"/>
              </w:numPr>
              <w:spacing w:line="264" w:lineRule="auto"/>
              <w:ind w:left="714" w:hanging="357"/>
              <w:jc w:val="both"/>
              <w:rPr>
                <w:i/>
                <w:sz w:val="24"/>
                <w:szCs w:val="24"/>
              </w:rPr>
            </w:pPr>
            <w:r w:rsidRPr="00C30B64">
              <w:rPr>
                <w:i/>
                <w:sz w:val="24"/>
                <w:szCs w:val="24"/>
              </w:rPr>
              <w:lastRenderedPageBreak/>
              <w:t>Для каждой итерации тестирования необходимо предварительно подготовить тестовые данные в Системе. Данные для ввода в ходе тестирования должны быть определены и зафиксированы в протоколе тестирования для каждой итерации.</w:t>
            </w:r>
          </w:p>
          <w:p w14:paraId="16164998" w14:textId="77777777" w:rsidR="007C4813" w:rsidRPr="00C30B64" w:rsidRDefault="007C4813" w:rsidP="007C4813">
            <w:pPr>
              <w:pStyle w:val="3"/>
              <w:numPr>
                <w:ilvl w:val="2"/>
                <w:numId w:val="0"/>
              </w:numPr>
              <w:tabs>
                <w:tab w:val="num" w:pos="1418"/>
              </w:tabs>
              <w:spacing w:before="120" w:beforeAutospacing="0" w:after="120" w:afterAutospacing="0"/>
              <w:ind w:left="568"/>
              <w:jc w:val="both"/>
              <w:rPr>
                <w:i/>
                <w:sz w:val="24"/>
                <w:szCs w:val="24"/>
              </w:rPr>
            </w:pPr>
            <w:bookmarkStart w:id="42" w:name="_Toc494981496"/>
            <w:r w:rsidRPr="00C30B64">
              <w:rPr>
                <w:i/>
                <w:sz w:val="24"/>
                <w:szCs w:val="24"/>
              </w:rPr>
              <w:t>Интеграционное тестирование</w:t>
            </w:r>
            <w:bookmarkEnd w:id="40"/>
            <w:bookmarkEnd w:id="41"/>
            <w:bookmarkEnd w:id="42"/>
          </w:p>
          <w:p w14:paraId="70120815" w14:textId="77777777" w:rsidR="007C4813" w:rsidRPr="00C30B64" w:rsidRDefault="007C4813" w:rsidP="007C4813">
            <w:pPr>
              <w:numPr>
                <w:ilvl w:val="0"/>
                <w:numId w:val="11"/>
              </w:numPr>
              <w:spacing w:line="264" w:lineRule="auto"/>
              <w:ind w:left="714" w:hanging="357"/>
              <w:jc w:val="both"/>
              <w:rPr>
                <w:i/>
                <w:sz w:val="24"/>
                <w:szCs w:val="24"/>
              </w:rPr>
            </w:pPr>
            <w:r w:rsidRPr="00C30B64">
              <w:rPr>
                <w:i/>
                <w:sz w:val="24"/>
                <w:szCs w:val="24"/>
              </w:rPr>
              <w:t>Интеграционное тестирование проводится на этапе создания решения.</w:t>
            </w:r>
          </w:p>
          <w:p w14:paraId="7ECD12D9" w14:textId="77777777" w:rsidR="007C4813" w:rsidRPr="00C30B64" w:rsidRDefault="007C4813" w:rsidP="007C4813">
            <w:pPr>
              <w:numPr>
                <w:ilvl w:val="0"/>
                <w:numId w:val="11"/>
              </w:numPr>
              <w:spacing w:line="264" w:lineRule="auto"/>
              <w:ind w:left="714" w:hanging="357"/>
              <w:jc w:val="both"/>
              <w:rPr>
                <w:i/>
                <w:sz w:val="24"/>
                <w:szCs w:val="24"/>
              </w:rPr>
            </w:pPr>
            <w:r w:rsidRPr="00C30B64">
              <w:rPr>
                <w:i/>
                <w:sz w:val="24"/>
                <w:szCs w:val="24"/>
              </w:rPr>
              <w:t>По результатам интеграционного тестирования Исполнитель формирует протокол тестирования, который, при необходимости, может включать перечень замечаний, требующих устранения. При регистрации замечаний должны быть указаны:</w:t>
            </w:r>
          </w:p>
          <w:p w14:paraId="1C590D8A" w14:textId="77777777" w:rsidR="007C4813" w:rsidRPr="00C30B64" w:rsidRDefault="007C4813" w:rsidP="007C4813">
            <w:pPr>
              <w:numPr>
                <w:ilvl w:val="1"/>
                <w:numId w:val="11"/>
              </w:numPr>
              <w:spacing w:line="264" w:lineRule="auto"/>
              <w:jc w:val="both"/>
              <w:rPr>
                <w:i/>
                <w:sz w:val="24"/>
                <w:szCs w:val="24"/>
              </w:rPr>
            </w:pPr>
            <w:r w:rsidRPr="00C30B64">
              <w:rPr>
                <w:i/>
                <w:sz w:val="24"/>
                <w:szCs w:val="24"/>
              </w:rPr>
              <w:t>краткое описание ошибки;</w:t>
            </w:r>
          </w:p>
          <w:p w14:paraId="1F69209B" w14:textId="77777777" w:rsidR="007C4813" w:rsidRPr="00C30B64" w:rsidRDefault="007C4813" w:rsidP="007C4813">
            <w:pPr>
              <w:numPr>
                <w:ilvl w:val="1"/>
                <w:numId w:val="11"/>
              </w:numPr>
              <w:spacing w:line="264" w:lineRule="auto"/>
              <w:jc w:val="both"/>
              <w:rPr>
                <w:i/>
                <w:sz w:val="24"/>
                <w:szCs w:val="24"/>
              </w:rPr>
            </w:pPr>
            <w:r w:rsidRPr="00C30B64">
              <w:rPr>
                <w:i/>
                <w:sz w:val="24"/>
                <w:szCs w:val="24"/>
              </w:rPr>
              <w:t>критичность ошибки;</w:t>
            </w:r>
          </w:p>
          <w:p w14:paraId="1F149A00" w14:textId="77777777" w:rsidR="007C4813" w:rsidRPr="00C30B64" w:rsidRDefault="007C4813" w:rsidP="007C4813">
            <w:pPr>
              <w:numPr>
                <w:ilvl w:val="1"/>
                <w:numId w:val="11"/>
              </w:numPr>
              <w:spacing w:line="264" w:lineRule="auto"/>
              <w:jc w:val="both"/>
              <w:rPr>
                <w:i/>
                <w:sz w:val="24"/>
                <w:szCs w:val="24"/>
              </w:rPr>
            </w:pPr>
            <w:r w:rsidRPr="00C30B64">
              <w:rPr>
                <w:i/>
                <w:sz w:val="24"/>
                <w:szCs w:val="24"/>
              </w:rPr>
              <w:t>сценарий тестирования;</w:t>
            </w:r>
          </w:p>
          <w:p w14:paraId="7464B49C" w14:textId="77777777" w:rsidR="007C4813" w:rsidRPr="00C30B64" w:rsidRDefault="007C4813" w:rsidP="007C4813">
            <w:pPr>
              <w:numPr>
                <w:ilvl w:val="1"/>
                <w:numId w:val="11"/>
              </w:numPr>
              <w:spacing w:line="264" w:lineRule="auto"/>
              <w:jc w:val="both"/>
              <w:rPr>
                <w:i/>
                <w:sz w:val="24"/>
                <w:szCs w:val="24"/>
              </w:rPr>
            </w:pPr>
            <w:r w:rsidRPr="00C30B64">
              <w:rPr>
                <w:i/>
                <w:sz w:val="24"/>
                <w:szCs w:val="24"/>
              </w:rPr>
              <w:t>описание ошибки (если недостаточно краткого описания ошибки).</w:t>
            </w:r>
          </w:p>
          <w:p w14:paraId="5671B0DE" w14:textId="70B4FF00" w:rsidR="007C4813" w:rsidRPr="00C30B64" w:rsidRDefault="007C4813" w:rsidP="007C4813">
            <w:pPr>
              <w:numPr>
                <w:ilvl w:val="0"/>
                <w:numId w:val="11"/>
              </w:numPr>
              <w:spacing w:line="264" w:lineRule="auto"/>
              <w:ind w:left="714" w:hanging="357"/>
              <w:jc w:val="both"/>
              <w:rPr>
                <w:i/>
                <w:sz w:val="24"/>
                <w:szCs w:val="24"/>
              </w:rPr>
            </w:pPr>
            <w:r w:rsidRPr="00C30B64">
              <w:rPr>
                <w:i/>
                <w:sz w:val="24"/>
                <w:szCs w:val="24"/>
              </w:rPr>
              <w:t xml:space="preserve">Функциональность Системы должна соответствовать продуктивной среде с </w:t>
            </w:r>
            <w:r w:rsidR="00F72E1C" w:rsidRPr="00C30B64">
              <w:rPr>
                <w:i/>
                <w:sz w:val="24"/>
                <w:szCs w:val="24"/>
              </w:rPr>
              <w:t>учётом</w:t>
            </w:r>
            <w:r w:rsidRPr="00C30B64">
              <w:rPr>
                <w:i/>
                <w:sz w:val="24"/>
                <w:szCs w:val="24"/>
              </w:rPr>
              <w:t xml:space="preserve"> работ, проводимых в рамках настоящего ТЗ.</w:t>
            </w:r>
          </w:p>
          <w:p w14:paraId="629B1993" w14:textId="3C7D5004" w:rsidR="007C4813" w:rsidRPr="00C30B64" w:rsidRDefault="00F72E1C" w:rsidP="007C4813">
            <w:pPr>
              <w:pStyle w:val="3"/>
              <w:numPr>
                <w:ilvl w:val="2"/>
                <w:numId w:val="0"/>
              </w:numPr>
              <w:tabs>
                <w:tab w:val="num" w:pos="1418"/>
              </w:tabs>
              <w:spacing w:before="120" w:beforeAutospacing="0" w:after="120" w:afterAutospacing="0"/>
              <w:ind w:left="568"/>
              <w:jc w:val="both"/>
              <w:rPr>
                <w:i/>
                <w:sz w:val="24"/>
                <w:szCs w:val="24"/>
              </w:rPr>
            </w:pPr>
            <w:bookmarkStart w:id="43" w:name="_Toc473202264"/>
            <w:bookmarkStart w:id="44" w:name="_Toc494981497"/>
            <w:r w:rsidRPr="00C30B64">
              <w:rPr>
                <w:i/>
                <w:sz w:val="24"/>
                <w:szCs w:val="24"/>
              </w:rPr>
              <w:t>Приёмочное</w:t>
            </w:r>
            <w:r w:rsidR="007C4813" w:rsidRPr="00C30B64">
              <w:rPr>
                <w:i/>
                <w:sz w:val="24"/>
                <w:szCs w:val="24"/>
              </w:rPr>
              <w:t xml:space="preserve"> тестирование</w:t>
            </w:r>
            <w:bookmarkEnd w:id="43"/>
            <w:bookmarkEnd w:id="44"/>
          </w:p>
          <w:p w14:paraId="73310FF0" w14:textId="593C3C83" w:rsidR="007C4813" w:rsidRPr="00C30B64" w:rsidRDefault="007C4813" w:rsidP="007C4813">
            <w:pPr>
              <w:numPr>
                <w:ilvl w:val="0"/>
                <w:numId w:val="11"/>
              </w:numPr>
              <w:spacing w:line="264" w:lineRule="auto"/>
              <w:ind w:left="714" w:hanging="357"/>
              <w:jc w:val="both"/>
              <w:rPr>
                <w:i/>
                <w:sz w:val="24"/>
                <w:szCs w:val="24"/>
              </w:rPr>
            </w:pPr>
            <w:r w:rsidRPr="00C30B64">
              <w:rPr>
                <w:i/>
                <w:sz w:val="24"/>
                <w:szCs w:val="24"/>
              </w:rPr>
              <w:t xml:space="preserve">До проведения </w:t>
            </w:r>
            <w:r w:rsidR="00854B7B" w:rsidRPr="00C30B64">
              <w:rPr>
                <w:i/>
                <w:sz w:val="24"/>
                <w:szCs w:val="24"/>
              </w:rPr>
              <w:t>приёмочного</w:t>
            </w:r>
            <w:r w:rsidRPr="00C30B64">
              <w:rPr>
                <w:i/>
                <w:sz w:val="24"/>
                <w:szCs w:val="24"/>
              </w:rPr>
              <w:t xml:space="preserve"> тестирования должны быть устранены все замечания, выявленные в ходе интеграционного тестирования, </w:t>
            </w:r>
            <w:r w:rsidR="00854B7B" w:rsidRPr="00C30B64">
              <w:rPr>
                <w:i/>
                <w:sz w:val="24"/>
                <w:szCs w:val="24"/>
              </w:rPr>
              <w:t>отнесённые</w:t>
            </w:r>
            <w:r w:rsidRPr="00C30B64">
              <w:rPr>
                <w:i/>
                <w:sz w:val="24"/>
                <w:szCs w:val="24"/>
              </w:rPr>
              <w:t xml:space="preserve"> к категории критичных;</w:t>
            </w:r>
          </w:p>
          <w:p w14:paraId="3C3D6DD6" w14:textId="499064E5" w:rsidR="007C4813" w:rsidRPr="00C30B64" w:rsidRDefault="007C4813" w:rsidP="007C4813">
            <w:pPr>
              <w:numPr>
                <w:ilvl w:val="0"/>
                <w:numId w:val="11"/>
              </w:numPr>
              <w:spacing w:line="264" w:lineRule="auto"/>
              <w:ind w:left="714" w:hanging="357"/>
              <w:jc w:val="both"/>
              <w:rPr>
                <w:i/>
                <w:sz w:val="24"/>
                <w:szCs w:val="24"/>
              </w:rPr>
            </w:pPr>
            <w:r w:rsidRPr="00C30B64">
              <w:rPr>
                <w:i/>
                <w:sz w:val="24"/>
                <w:szCs w:val="24"/>
              </w:rPr>
              <w:t xml:space="preserve">По результатам </w:t>
            </w:r>
            <w:r w:rsidR="00F72E1C" w:rsidRPr="00C30B64">
              <w:rPr>
                <w:i/>
                <w:sz w:val="24"/>
                <w:szCs w:val="24"/>
              </w:rPr>
              <w:t>приёмочного</w:t>
            </w:r>
            <w:r w:rsidRPr="00C30B64">
              <w:rPr>
                <w:i/>
                <w:sz w:val="24"/>
                <w:szCs w:val="24"/>
              </w:rPr>
              <w:t xml:space="preserve"> тестирования совместно формируется протокол тестирования, который, при необходимости, может включать </w:t>
            </w:r>
            <w:r w:rsidR="00F72E1C" w:rsidRPr="00C30B64">
              <w:rPr>
                <w:i/>
                <w:sz w:val="24"/>
                <w:szCs w:val="24"/>
              </w:rPr>
              <w:t>перечень замечаний</w:t>
            </w:r>
            <w:r w:rsidRPr="00C30B64">
              <w:rPr>
                <w:i/>
                <w:sz w:val="24"/>
                <w:szCs w:val="24"/>
              </w:rPr>
              <w:t>, требующих устранения.</w:t>
            </w:r>
          </w:p>
          <w:p w14:paraId="1BAB8A21" w14:textId="77777777" w:rsidR="007C4813" w:rsidRPr="00C30B64" w:rsidRDefault="002D1D41" w:rsidP="007C4813">
            <w:pPr>
              <w:pStyle w:val="20"/>
              <w:keepNext w:val="0"/>
              <w:keepLines w:val="0"/>
              <w:numPr>
                <w:ilvl w:val="1"/>
                <w:numId w:val="0"/>
              </w:numPr>
              <w:tabs>
                <w:tab w:val="num" w:pos="567"/>
              </w:tabs>
              <w:spacing w:before="120" w:after="120"/>
              <w:jc w:val="both"/>
              <w:rPr>
                <w:rFonts w:ascii="Times New Roman" w:hAnsi="Times New Roman" w:cs="Times New Roman"/>
                <w:b/>
                <w:i/>
                <w:color w:val="auto"/>
                <w:sz w:val="24"/>
                <w:szCs w:val="24"/>
              </w:rPr>
            </w:pPr>
            <w:bookmarkStart w:id="45" w:name="_Toc494981498"/>
            <w:r w:rsidRPr="00C30B64">
              <w:rPr>
                <w:rFonts w:ascii="Times New Roman" w:hAnsi="Times New Roman" w:cs="Times New Roman"/>
                <w:b/>
                <w:i/>
                <w:color w:val="auto"/>
                <w:sz w:val="24"/>
                <w:szCs w:val="24"/>
              </w:rPr>
              <w:t xml:space="preserve">           </w:t>
            </w:r>
            <w:r w:rsidR="007C4813" w:rsidRPr="00C30B64">
              <w:rPr>
                <w:rFonts w:ascii="Times New Roman" w:hAnsi="Times New Roman" w:cs="Times New Roman"/>
                <w:b/>
                <w:i/>
                <w:color w:val="auto"/>
                <w:sz w:val="24"/>
                <w:szCs w:val="24"/>
              </w:rPr>
              <w:t>Требования к режиму функционирования системы</w:t>
            </w:r>
            <w:bookmarkEnd w:id="45"/>
          </w:p>
          <w:p w14:paraId="1EDED03C" w14:textId="77777777" w:rsidR="007C4813" w:rsidRPr="00C30B64" w:rsidRDefault="007C4813" w:rsidP="007C4813">
            <w:pPr>
              <w:numPr>
                <w:ilvl w:val="0"/>
                <w:numId w:val="11"/>
              </w:numPr>
              <w:spacing w:line="264" w:lineRule="auto"/>
              <w:ind w:left="714" w:hanging="357"/>
              <w:jc w:val="both"/>
              <w:rPr>
                <w:i/>
                <w:sz w:val="24"/>
                <w:szCs w:val="24"/>
              </w:rPr>
            </w:pPr>
            <w:r w:rsidRPr="00C30B64">
              <w:rPr>
                <w:i/>
                <w:sz w:val="24"/>
                <w:szCs w:val="24"/>
              </w:rPr>
              <w:t>Система должна функционировать в следующих штатных режимах:</w:t>
            </w:r>
          </w:p>
          <w:p w14:paraId="64E742C5" w14:textId="77777777" w:rsidR="007C4813" w:rsidRPr="00C30B64" w:rsidRDefault="007C4813" w:rsidP="007C4813">
            <w:pPr>
              <w:pStyle w:val="a5"/>
              <w:widowControl/>
              <w:numPr>
                <w:ilvl w:val="1"/>
                <w:numId w:val="12"/>
              </w:numPr>
              <w:tabs>
                <w:tab w:val="left" w:pos="993"/>
              </w:tabs>
              <w:spacing w:after="120" w:line="264" w:lineRule="auto"/>
              <w:contextualSpacing w:val="0"/>
              <w:jc w:val="both"/>
              <w:rPr>
                <w:rFonts w:ascii="Times New Roman" w:hAnsi="Times New Roman" w:cs="Times New Roman"/>
                <w:i/>
                <w:color w:val="auto"/>
              </w:rPr>
            </w:pPr>
            <w:r w:rsidRPr="00C30B64">
              <w:rPr>
                <w:rFonts w:ascii="Times New Roman" w:hAnsi="Times New Roman" w:cs="Times New Roman"/>
                <w:i/>
                <w:color w:val="auto"/>
              </w:rPr>
              <w:t>В информационно-аналитическом режиме должен обеспечиваться доступ пользователей к аналитическим функциям Системы.</w:t>
            </w:r>
          </w:p>
          <w:p w14:paraId="16F96985" w14:textId="77777777" w:rsidR="007C4813" w:rsidRPr="00C30B64" w:rsidRDefault="007C4813" w:rsidP="007C4813">
            <w:pPr>
              <w:pStyle w:val="a5"/>
              <w:widowControl/>
              <w:numPr>
                <w:ilvl w:val="1"/>
                <w:numId w:val="12"/>
              </w:numPr>
              <w:tabs>
                <w:tab w:val="left" w:pos="993"/>
              </w:tabs>
              <w:spacing w:after="120" w:line="264" w:lineRule="auto"/>
              <w:contextualSpacing w:val="0"/>
              <w:jc w:val="both"/>
              <w:rPr>
                <w:rFonts w:ascii="Times New Roman" w:hAnsi="Times New Roman" w:cs="Times New Roman"/>
                <w:i/>
                <w:color w:val="auto"/>
              </w:rPr>
            </w:pPr>
            <w:r w:rsidRPr="00C30B64">
              <w:rPr>
                <w:rFonts w:ascii="Times New Roman" w:hAnsi="Times New Roman" w:cs="Times New Roman"/>
                <w:i/>
                <w:color w:val="auto"/>
              </w:rPr>
              <w:t>В режиме индексации новых документов в информационную базу Системы, поступающих из смежных систем.</w:t>
            </w:r>
          </w:p>
          <w:p w14:paraId="7951C0A5" w14:textId="77777777" w:rsidR="007C4813" w:rsidRPr="00C30B64" w:rsidRDefault="007C4813" w:rsidP="007C4813">
            <w:pPr>
              <w:numPr>
                <w:ilvl w:val="0"/>
                <w:numId w:val="11"/>
              </w:numPr>
              <w:spacing w:line="264" w:lineRule="auto"/>
              <w:ind w:left="714" w:hanging="357"/>
              <w:jc w:val="both"/>
              <w:rPr>
                <w:i/>
                <w:sz w:val="24"/>
                <w:szCs w:val="24"/>
              </w:rPr>
            </w:pPr>
            <w:r w:rsidRPr="00C30B64">
              <w:rPr>
                <w:i/>
                <w:sz w:val="24"/>
                <w:szCs w:val="24"/>
              </w:rPr>
              <w:t>Основным режимом функционирования Системы является информационно-аналитический режим; режим индексации является фоновым: новые документы индексируются параллельно с предоставлением аналитических функций Системы.</w:t>
            </w:r>
          </w:p>
          <w:p w14:paraId="50587606" w14:textId="77777777" w:rsidR="007C4813" w:rsidRPr="00C30B64" w:rsidRDefault="00354BD0" w:rsidP="007C4813">
            <w:pPr>
              <w:pStyle w:val="20"/>
              <w:keepNext w:val="0"/>
              <w:keepLines w:val="0"/>
              <w:numPr>
                <w:ilvl w:val="1"/>
                <w:numId w:val="0"/>
              </w:numPr>
              <w:tabs>
                <w:tab w:val="num" w:pos="567"/>
              </w:tabs>
              <w:spacing w:before="120" w:after="120"/>
              <w:jc w:val="both"/>
              <w:rPr>
                <w:rFonts w:ascii="Times New Roman" w:hAnsi="Times New Roman" w:cs="Times New Roman"/>
                <w:b/>
                <w:i/>
                <w:color w:val="auto"/>
                <w:sz w:val="24"/>
                <w:szCs w:val="24"/>
              </w:rPr>
            </w:pPr>
            <w:bookmarkStart w:id="46" w:name="_Toc473217779"/>
            <w:bookmarkStart w:id="47" w:name="_Toc494981499"/>
            <w:r w:rsidRPr="00C30B64">
              <w:rPr>
                <w:rFonts w:ascii="Times New Roman" w:hAnsi="Times New Roman" w:cs="Times New Roman"/>
                <w:b/>
                <w:i/>
                <w:color w:val="auto"/>
                <w:sz w:val="24"/>
                <w:szCs w:val="24"/>
              </w:rPr>
              <w:t xml:space="preserve">          </w:t>
            </w:r>
            <w:r w:rsidR="007C4813" w:rsidRPr="00C30B64">
              <w:rPr>
                <w:rFonts w:ascii="Times New Roman" w:hAnsi="Times New Roman" w:cs="Times New Roman"/>
                <w:b/>
                <w:i/>
                <w:color w:val="auto"/>
                <w:sz w:val="24"/>
                <w:szCs w:val="24"/>
              </w:rPr>
              <w:t>Требования к лингвистическому обеспечению системы</w:t>
            </w:r>
            <w:bookmarkEnd w:id="46"/>
            <w:bookmarkEnd w:id="47"/>
          </w:p>
          <w:p w14:paraId="6CB49639" w14:textId="77777777" w:rsidR="007C4813" w:rsidRPr="00C30B64" w:rsidRDefault="007C4813" w:rsidP="007C4813">
            <w:pPr>
              <w:tabs>
                <w:tab w:val="left" w:pos="993"/>
              </w:tabs>
              <w:spacing w:after="120" w:line="264" w:lineRule="auto"/>
              <w:rPr>
                <w:i/>
                <w:sz w:val="24"/>
                <w:szCs w:val="24"/>
              </w:rPr>
            </w:pPr>
            <w:r w:rsidRPr="00C30B64">
              <w:rPr>
                <w:i/>
                <w:sz w:val="24"/>
                <w:szCs w:val="24"/>
              </w:rPr>
              <w:t>Все прикладное программное обеспечение Системы для организации взаимодействия с пользователем должно использовать русский язык.</w:t>
            </w:r>
          </w:p>
          <w:p w14:paraId="66F404F0" w14:textId="77777777" w:rsidR="007016C3" w:rsidRPr="00C30B64" w:rsidRDefault="007016C3" w:rsidP="007016C3">
            <w:pPr>
              <w:pStyle w:val="3"/>
              <w:numPr>
                <w:ilvl w:val="2"/>
                <w:numId w:val="0"/>
              </w:numPr>
              <w:tabs>
                <w:tab w:val="num" w:pos="1418"/>
              </w:tabs>
              <w:spacing w:before="120" w:beforeAutospacing="0" w:after="120" w:afterAutospacing="0"/>
              <w:ind w:left="568"/>
              <w:jc w:val="both"/>
              <w:rPr>
                <w:i/>
                <w:sz w:val="24"/>
                <w:szCs w:val="24"/>
              </w:rPr>
            </w:pPr>
            <w:r w:rsidRPr="00C30B64">
              <w:rPr>
                <w:i/>
                <w:sz w:val="24"/>
                <w:szCs w:val="24"/>
              </w:rPr>
              <w:t>Требования к проектной команде</w:t>
            </w:r>
          </w:p>
          <w:p w14:paraId="3A6E4B52" w14:textId="3910B195" w:rsidR="00E12F6D" w:rsidRPr="00C30B64" w:rsidRDefault="00E12F6D" w:rsidP="00E12F6D">
            <w:pPr>
              <w:pStyle w:val="11"/>
              <w:keepNext w:val="0"/>
              <w:keepLines w:val="0"/>
              <w:tabs>
                <w:tab w:val="num" w:pos="283"/>
              </w:tabs>
              <w:spacing w:before="0"/>
              <w:jc w:val="both"/>
              <w:rPr>
                <w:rFonts w:ascii="Times New Roman" w:hAnsi="Times New Roman" w:cs="Times New Roman"/>
                <w:i/>
                <w:color w:val="auto"/>
                <w:sz w:val="24"/>
                <w:szCs w:val="24"/>
              </w:rPr>
            </w:pPr>
            <w:r w:rsidRPr="00C30B64">
              <w:rPr>
                <w:rFonts w:ascii="Times New Roman" w:hAnsi="Times New Roman" w:cs="Times New Roman"/>
                <w:i/>
                <w:color w:val="auto"/>
                <w:sz w:val="24"/>
                <w:szCs w:val="24"/>
              </w:rPr>
              <w:t>Также Исполнитель выделяет для оказания услуг по проекту директора проекта, руководителя проекта, архитектора, администратора, консультантов и технических специалистов в соответствии с ресурсным планом.</w:t>
            </w:r>
          </w:p>
          <w:p w14:paraId="344C645A" w14:textId="77777777" w:rsidR="00E12F6D" w:rsidRPr="00C30B64" w:rsidRDefault="00E12F6D" w:rsidP="00E12F6D">
            <w:pPr>
              <w:pStyle w:val="22"/>
              <w:spacing w:before="0"/>
              <w:rPr>
                <w:rFonts w:cs="Times New Roman"/>
                <w:i/>
              </w:rPr>
            </w:pPr>
            <w:bookmarkStart w:id="48" w:name="_Toc446947665"/>
            <w:r w:rsidRPr="00C30B64">
              <w:rPr>
                <w:rFonts w:cs="Times New Roman"/>
                <w:i/>
              </w:rPr>
              <w:t>Ключевые участники проектной команды Исполнителя (руководитель проекта, архитектор, менеджер по организационным изменениям, ключевые консультанты) проходят собеседование с Заказчиком (включая представителей проектного офиса Заказчика) до выхода на проект.</w:t>
            </w:r>
            <w:bookmarkEnd w:id="48"/>
          </w:p>
          <w:p w14:paraId="71B2A92F" w14:textId="73D946AC" w:rsidR="00E12F6D" w:rsidRPr="00C30B64" w:rsidRDefault="00E12F6D" w:rsidP="00E12F6D">
            <w:pPr>
              <w:pStyle w:val="22"/>
              <w:spacing w:before="0"/>
              <w:rPr>
                <w:rFonts w:cs="Times New Roman"/>
                <w:b/>
                <w:i/>
              </w:rPr>
            </w:pPr>
            <w:bookmarkStart w:id="49" w:name="_Toc446947666"/>
            <w:r w:rsidRPr="00C30B64">
              <w:rPr>
                <w:rFonts w:cs="Times New Roman"/>
                <w:i/>
              </w:rPr>
              <w:t xml:space="preserve">Исполнитель обязан предоставить через 10 (десять) рабочих дней после завершения конкурса коммуникационный лист с указанием контактов, адресов электронной почты и номеров </w:t>
            </w:r>
            <w:r w:rsidRPr="00C30B64">
              <w:rPr>
                <w:rFonts w:cs="Times New Roman"/>
                <w:i/>
              </w:rPr>
              <w:lastRenderedPageBreak/>
              <w:t xml:space="preserve">мобильных телефонов участников проекта со стороны Исполнителя с </w:t>
            </w:r>
            <w:r w:rsidR="00F72E1C" w:rsidRPr="00C30B64">
              <w:rPr>
                <w:rFonts w:cs="Times New Roman"/>
                <w:i/>
              </w:rPr>
              <w:t>чётким</w:t>
            </w:r>
            <w:r w:rsidRPr="00C30B64">
              <w:rPr>
                <w:rFonts w:cs="Times New Roman"/>
                <w:i/>
              </w:rPr>
              <w:t xml:space="preserve"> указанием функций и зон ответственности.</w:t>
            </w:r>
            <w:bookmarkEnd w:id="49"/>
            <w:r w:rsidRPr="00C30B64">
              <w:rPr>
                <w:rFonts w:cs="Times New Roman"/>
                <w:i/>
              </w:rPr>
              <w:t xml:space="preserve"> </w:t>
            </w:r>
          </w:p>
          <w:p w14:paraId="6E115DC4" w14:textId="77777777" w:rsidR="00E12F6D" w:rsidRPr="00C30B64" w:rsidRDefault="00E12F6D" w:rsidP="00E12F6D">
            <w:pPr>
              <w:pStyle w:val="22"/>
              <w:spacing w:before="0"/>
              <w:rPr>
                <w:rFonts w:cs="Times New Roman"/>
                <w:b/>
                <w:i/>
              </w:rPr>
            </w:pPr>
            <w:bookmarkStart w:id="50" w:name="_Toc446947667"/>
            <w:r w:rsidRPr="00C30B64">
              <w:rPr>
                <w:rFonts w:cs="Times New Roman"/>
                <w:i/>
              </w:rPr>
              <w:t>Исполнитель обеспечивает состав проектной команды для оказания услуг на проекте в соответствии с составом и квалификацией кадровых ресурсов, заявленных Исполнителем в конкурсной документации.</w:t>
            </w:r>
            <w:bookmarkEnd w:id="50"/>
          </w:p>
          <w:p w14:paraId="2B472569" w14:textId="77777777" w:rsidR="00E12F6D" w:rsidRPr="00C30B64" w:rsidRDefault="00E12F6D" w:rsidP="00E12F6D">
            <w:pPr>
              <w:pStyle w:val="22"/>
              <w:spacing w:before="0"/>
              <w:rPr>
                <w:rFonts w:cs="Times New Roman"/>
                <w:i/>
              </w:rPr>
            </w:pPr>
            <w:bookmarkStart w:id="51" w:name="_Toc446947668"/>
            <w:r w:rsidRPr="00C30B64">
              <w:rPr>
                <w:rFonts w:cs="Times New Roman"/>
                <w:i/>
              </w:rPr>
              <w:t>О предполагаемых изменениях в составе проектной команды Исполнитель обязан сообщить Заказчику за 2 (две) недели до замены. Изменение состава проектной команды может быть произведено только по согласованию с Заказчиком.</w:t>
            </w:r>
            <w:bookmarkEnd w:id="51"/>
          </w:p>
          <w:p w14:paraId="6372F4B3" w14:textId="77777777" w:rsidR="00E12F6D" w:rsidRPr="00C30B64" w:rsidRDefault="00E12F6D" w:rsidP="00E12F6D">
            <w:pPr>
              <w:pStyle w:val="22"/>
              <w:spacing w:before="0"/>
              <w:rPr>
                <w:rFonts w:cs="Times New Roman"/>
                <w:b/>
                <w:i/>
              </w:rPr>
            </w:pPr>
            <w:bookmarkStart w:id="52" w:name="_Toc446947669"/>
            <w:r w:rsidRPr="00C30B64">
              <w:rPr>
                <w:rFonts w:cs="Times New Roman"/>
                <w:i/>
              </w:rPr>
              <w:t>На протяжении проекта Заказчик имеет право потребовать от Исполнителя замены любого из участников проектной команды. По требованию Заказчика Исполнитель должен предоставить равноценную, соответствующую  начальным требованиям,  замену в течение 2 (двух) недель.</w:t>
            </w:r>
            <w:bookmarkEnd w:id="52"/>
          </w:p>
          <w:p w14:paraId="4C2262C6" w14:textId="77777777" w:rsidR="00E12F6D" w:rsidRPr="00C30B64" w:rsidRDefault="00E12F6D" w:rsidP="00E12F6D">
            <w:pPr>
              <w:pStyle w:val="22"/>
              <w:spacing w:before="0"/>
              <w:rPr>
                <w:rFonts w:cs="Times New Roman"/>
                <w:b/>
                <w:i/>
              </w:rPr>
            </w:pPr>
            <w:bookmarkStart w:id="53" w:name="_Toc446947670"/>
            <w:r w:rsidRPr="00C30B64">
              <w:rPr>
                <w:rFonts w:cs="Times New Roman"/>
                <w:i/>
              </w:rPr>
              <w:t>Исполнитель обязан согласовывать по электронной почте сроки отпусков и другие виды плановых отсутствий всех членов команды, заявленной на проект. По внеплановым отсутствиям Исполнитель обязан предоставлять копии подтверждающих документов (больничные листы, справки об исполнении гос. обязанностей и прочее).</w:t>
            </w:r>
            <w:bookmarkEnd w:id="53"/>
          </w:p>
          <w:p w14:paraId="5E342769" w14:textId="77777777" w:rsidR="00E12F6D" w:rsidRPr="00C30B64" w:rsidRDefault="00E12F6D" w:rsidP="00E12F6D">
            <w:pPr>
              <w:pStyle w:val="16"/>
              <w:spacing w:before="0"/>
              <w:rPr>
                <w:rFonts w:cs="Times New Roman"/>
                <w:i/>
              </w:rPr>
            </w:pPr>
            <w:r w:rsidRPr="00C30B64">
              <w:rPr>
                <w:rFonts w:cs="Times New Roman"/>
                <w:i/>
              </w:rPr>
              <w:t>Исполнитель обязан обеспечить присутствие руководителя проекта и архитектора на территории Заказчика не менее 50% рабочего времени.</w:t>
            </w:r>
          </w:p>
          <w:p w14:paraId="11D8CD0D" w14:textId="77777777" w:rsidR="00E12F6D" w:rsidRPr="00C30B64" w:rsidRDefault="00E12F6D" w:rsidP="00E12F6D">
            <w:pPr>
              <w:rPr>
                <w:i/>
                <w:sz w:val="24"/>
                <w:szCs w:val="24"/>
              </w:rPr>
            </w:pPr>
          </w:p>
          <w:p w14:paraId="453F2066" w14:textId="77777777" w:rsidR="00E12F6D" w:rsidRPr="00C30B64" w:rsidRDefault="00E12F6D" w:rsidP="00E12F6D">
            <w:pPr>
              <w:tabs>
                <w:tab w:val="left" w:pos="993"/>
              </w:tabs>
              <w:rPr>
                <w:i/>
                <w:sz w:val="24"/>
                <w:szCs w:val="24"/>
              </w:rPr>
            </w:pPr>
            <w:r w:rsidRPr="00C30B64">
              <w:rPr>
                <w:i/>
                <w:sz w:val="24"/>
                <w:szCs w:val="24"/>
              </w:rPr>
              <w:t>Проектная команда участника должна соответствовать следующим основным требованиям:</w:t>
            </w:r>
          </w:p>
          <w:p w14:paraId="21CAB722" w14:textId="77777777" w:rsidR="00E12F6D" w:rsidRPr="00C30B64" w:rsidRDefault="00E12F6D" w:rsidP="00E12F6D">
            <w:pPr>
              <w:pStyle w:val="a5"/>
              <w:widowControl/>
              <w:numPr>
                <w:ilvl w:val="1"/>
                <w:numId w:val="12"/>
              </w:numPr>
              <w:tabs>
                <w:tab w:val="left" w:pos="993"/>
              </w:tabs>
              <w:ind w:left="0" w:firstLine="0"/>
              <w:contextualSpacing w:val="0"/>
              <w:jc w:val="both"/>
              <w:rPr>
                <w:rFonts w:ascii="Times New Roman" w:hAnsi="Times New Roman" w:cs="Times New Roman"/>
                <w:i/>
                <w:color w:val="auto"/>
              </w:rPr>
            </w:pPr>
            <w:r w:rsidRPr="00C30B64">
              <w:rPr>
                <w:rFonts w:ascii="Times New Roman" w:hAnsi="Times New Roman" w:cs="Times New Roman"/>
                <w:i/>
                <w:color w:val="auto"/>
              </w:rPr>
              <w:t>наличие опыта реализации проектов по созданию и/или развитию информационных систем;</w:t>
            </w:r>
          </w:p>
          <w:p w14:paraId="3A15B0E3" w14:textId="77777777" w:rsidR="00B96716" w:rsidRPr="00B96716" w:rsidRDefault="00E12F6D" w:rsidP="00E12F6D">
            <w:pPr>
              <w:pStyle w:val="a5"/>
              <w:widowControl/>
              <w:numPr>
                <w:ilvl w:val="1"/>
                <w:numId w:val="12"/>
              </w:numPr>
              <w:tabs>
                <w:tab w:val="left" w:pos="993"/>
              </w:tabs>
              <w:ind w:left="0" w:firstLine="0"/>
              <w:contextualSpacing w:val="0"/>
              <w:jc w:val="both"/>
              <w:rPr>
                <w:rFonts w:ascii="Times New Roman" w:hAnsi="Times New Roman" w:cs="Times New Roman"/>
                <w:i/>
                <w:color w:val="auto"/>
              </w:rPr>
            </w:pPr>
            <w:r w:rsidRPr="009C07E6">
              <w:rPr>
                <w:rFonts w:ascii="Times New Roman" w:hAnsi="Times New Roman"/>
                <w:i/>
              </w:rPr>
              <w:t>наличие опыта реализации проектов по аналитической обработке юридических документов, нормативных правовых актов Российской Федерации, технических заданий, технико-коммерческих предложений, закупочной документации с применением алгоритмов машинного обучения и интеллектуального анализа данных.</w:t>
            </w:r>
          </w:p>
          <w:p w14:paraId="78E0512A" w14:textId="77777777" w:rsidR="005B39BF" w:rsidRPr="00C30B64" w:rsidRDefault="005B39BF" w:rsidP="00E12F6D">
            <w:pPr>
              <w:ind w:firstLine="459"/>
              <w:jc w:val="both"/>
              <w:rPr>
                <w:i/>
                <w:color w:val="000000"/>
                <w:sz w:val="24"/>
                <w:szCs w:val="24"/>
              </w:rPr>
            </w:pPr>
          </w:p>
        </w:tc>
      </w:tr>
    </w:tbl>
    <w:p w14:paraId="4057C23D" w14:textId="77777777" w:rsidR="00E3363D" w:rsidRPr="00C30B64" w:rsidRDefault="00E3363D" w:rsidP="008C0C6D">
      <w:pPr>
        <w:jc w:val="center"/>
        <w:rPr>
          <w:color w:val="000000"/>
        </w:rPr>
      </w:pPr>
    </w:p>
    <w:p w14:paraId="01C379BA" w14:textId="77777777" w:rsidR="008C0C6D" w:rsidRPr="00C30B64" w:rsidRDefault="008C0C6D" w:rsidP="005B39BF">
      <w:pPr>
        <w:pStyle w:val="11"/>
        <w:jc w:val="center"/>
        <w:rPr>
          <w:rFonts w:ascii="Times New Roman" w:hAnsi="Times New Roman" w:cs="Times New Roman"/>
          <w:color w:val="auto"/>
          <w:sz w:val="28"/>
          <w:szCs w:val="28"/>
        </w:rPr>
      </w:pPr>
      <w:r w:rsidRPr="00C30B64">
        <w:rPr>
          <w:rFonts w:ascii="Times New Roman" w:hAnsi="Times New Roman" w:cs="Times New Roman"/>
          <w:color w:val="auto"/>
          <w:sz w:val="28"/>
          <w:szCs w:val="28"/>
        </w:rPr>
        <w:t>РАЗДЕЛ 4. РЕЗУЛЬТАТ ОКАЗАННЫХ УСЛУГ</w:t>
      </w:r>
    </w:p>
    <w:p w14:paraId="432186B3" w14:textId="77777777" w:rsidR="008C0C6D" w:rsidRPr="00C30B64" w:rsidRDefault="008C0C6D" w:rsidP="008C0C6D">
      <w:pPr>
        <w:jc w:val="center"/>
        <w:rPr>
          <w:color w:val="000000"/>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8C0C6D" w:rsidRPr="00C30B64" w14:paraId="4899DF44" w14:textId="77777777" w:rsidTr="009C07E6">
        <w:trPr>
          <w:trHeight w:val="385"/>
        </w:trPr>
        <w:tc>
          <w:tcPr>
            <w:tcW w:w="9639" w:type="dxa"/>
            <w:tcBorders>
              <w:top w:val="single" w:sz="4" w:space="0" w:color="auto"/>
              <w:left w:val="single" w:sz="4" w:space="0" w:color="auto"/>
              <w:bottom w:val="single" w:sz="4" w:space="0" w:color="auto"/>
              <w:right w:val="single" w:sz="4" w:space="0" w:color="auto"/>
            </w:tcBorders>
          </w:tcPr>
          <w:p w14:paraId="7839485C" w14:textId="77777777" w:rsidR="008C0C6D" w:rsidRPr="00C30B64" w:rsidRDefault="008C0C6D" w:rsidP="005B39BF">
            <w:pPr>
              <w:pStyle w:val="3"/>
              <w:jc w:val="center"/>
              <w:rPr>
                <w:b w:val="0"/>
                <w:sz w:val="28"/>
                <w:szCs w:val="28"/>
              </w:rPr>
            </w:pPr>
            <w:r w:rsidRPr="00C30B64">
              <w:rPr>
                <w:b w:val="0"/>
                <w:sz w:val="28"/>
                <w:szCs w:val="28"/>
              </w:rPr>
              <w:t>Подраздел 4.1 Описание конечного результата оказанных услуг</w:t>
            </w:r>
          </w:p>
        </w:tc>
      </w:tr>
      <w:tr w:rsidR="008C0C6D" w:rsidRPr="00C30B64" w14:paraId="253E40D8" w14:textId="77777777" w:rsidTr="009C07E6">
        <w:trPr>
          <w:trHeight w:val="385"/>
        </w:trPr>
        <w:tc>
          <w:tcPr>
            <w:tcW w:w="9639" w:type="dxa"/>
            <w:tcBorders>
              <w:top w:val="single" w:sz="4" w:space="0" w:color="auto"/>
              <w:left w:val="single" w:sz="4" w:space="0" w:color="auto"/>
              <w:bottom w:val="single" w:sz="4" w:space="0" w:color="auto"/>
              <w:right w:val="single" w:sz="4" w:space="0" w:color="auto"/>
            </w:tcBorders>
          </w:tcPr>
          <w:p w14:paraId="521718A1" w14:textId="77777777" w:rsidR="00F03E49" w:rsidRPr="00EC2600" w:rsidRDefault="00580275" w:rsidP="00F03E49">
            <w:pPr>
              <w:tabs>
                <w:tab w:val="left" w:pos="851"/>
              </w:tabs>
              <w:autoSpaceDE w:val="0"/>
              <w:autoSpaceDN w:val="0"/>
              <w:adjustRightInd w:val="0"/>
              <w:spacing w:before="120"/>
              <w:rPr>
                <w:i/>
                <w:color w:val="000000" w:themeColor="text1"/>
                <w:sz w:val="24"/>
                <w:szCs w:val="24"/>
              </w:rPr>
            </w:pPr>
            <w:r w:rsidRPr="00C30B64">
              <w:rPr>
                <w:i/>
                <w:color w:val="000000" w:themeColor="text1"/>
                <w:sz w:val="24"/>
                <w:szCs w:val="24"/>
              </w:rPr>
              <w:t>Результатом работ должен быть введённый в промышленную эксплуатацию и переда</w:t>
            </w:r>
            <w:r w:rsidR="00F03E49">
              <w:rPr>
                <w:i/>
                <w:color w:val="000000" w:themeColor="text1"/>
                <w:sz w:val="24"/>
                <w:szCs w:val="24"/>
              </w:rPr>
              <w:t xml:space="preserve">нный в </w:t>
            </w:r>
            <w:r w:rsidR="00F03E49" w:rsidRPr="002C6AE4">
              <w:rPr>
                <w:i/>
                <w:color w:val="000000" w:themeColor="text1"/>
                <w:sz w:val="24"/>
                <w:szCs w:val="24"/>
              </w:rPr>
              <w:t xml:space="preserve">сопровождение функционал </w:t>
            </w:r>
            <w:r w:rsidR="00F03E49" w:rsidRPr="00EC2600">
              <w:rPr>
                <w:i/>
                <w:sz w:val="24"/>
                <w:szCs w:val="24"/>
              </w:rPr>
              <w:t>в рамках которого будет:</w:t>
            </w:r>
            <w:r w:rsidR="00F03E49" w:rsidRPr="002C6AE4">
              <w:rPr>
                <w:i/>
                <w:sz w:val="24"/>
                <w:szCs w:val="24"/>
              </w:rPr>
              <w:t xml:space="preserve"> </w:t>
            </w:r>
          </w:p>
          <w:p w14:paraId="5B18CC07" w14:textId="77777777" w:rsidR="00F03E49" w:rsidRPr="00EC2600" w:rsidRDefault="00F03E49" w:rsidP="00F03E49">
            <w:pPr>
              <w:pStyle w:val="a5"/>
              <w:widowControl/>
              <w:numPr>
                <w:ilvl w:val="0"/>
                <w:numId w:val="42"/>
              </w:numPr>
              <w:spacing w:before="60" w:after="60"/>
              <w:jc w:val="both"/>
              <w:rPr>
                <w:rFonts w:ascii="Times New Roman" w:eastAsia="Times New Roman" w:hAnsi="Times New Roman" w:cs="Times New Roman"/>
                <w:i/>
              </w:rPr>
            </w:pPr>
            <w:r w:rsidRPr="00EC2600">
              <w:rPr>
                <w:rFonts w:ascii="Times New Roman" w:eastAsia="Times New Roman" w:hAnsi="Times New Roman" w:cs="Times New Roman"/>
                <w:i/>
              </w:rPr>
              <w:t xml:space="preserve">Автоматизирован процесс обмена </w:t>
            </w:r>
            <w:r w:rsidR="0096763A" w:rsidRPr="00EC2600">
              <w:rPr>
                <w:rFonts w:ascii="Times New Roman" w:eastAsia="Times New Roman" w:hAnsi="Times New Roman" w:cs="Times New Roman"/>
                <w:i/>
              </w:rPr>
              <w:t>данными</w:t>
            </w:r>
            <w:r w:rsidRPr="00EC2600">
              <w:rPr>
                <w:rFonts w:ascii="Times New Roman" w:eastAsia="Times New Roman" w:hAnsi="Times New Roman" w:cs="Times New Roman"/>
                <w:i/>
              </w:rPr>
              <w:t xml:space="preserve"> и результа</w:t>
            </w:r>
            <w:r w:rsidR="0096763A" w:rsidRPr="00EC2600">
              <w:rPr>
                <w:rFonts w:ascii="Times New Roman" w:eastAsia="Times New Roman" w:hAnsi="Times New Roman" w:cs="Times New Roman"/>
                <w:i/>
              </w:rPr>
              <w:t>тами их анализа между системами;</w:t>
            </w:r>
          </w:p>
          <w:p w14:paraId="615805D4" w14:textId="77777777" w:rsidR="00F03E49" w:rsidRPr="00EC2600" w:rsidRDefault="00F03E49" w:rsidP="00F03E49">
            <w:pPr>
              <w:pStyle w:val="a5"/>
              <w:widowControl/>
              <w:numPr>
                <w:ilvl w:val="0"/>
                <w:numId w:val="42"/>
              </w:numPr>
              <w:spacing w:before="60" w:after="60"/>
              <w:jc w:val="both"/>
              <w:rPr>
                <w:rFonts w:ascii="Times New Roman" w:eastAsia="Times New Roman" w:hAnsi="Times New Roman" w:cs="Times New Roman"/>
                <w:i/>
              </w:rPr>
            </w:pPr>
            <w:r w:rsidRPr="00EC2600">
              <w:rPr>
                <w:rFonts w:ascii="Times New Roman" w:eastAsia="Times New Roman" w:hAnsi="Times New Roman" w:cs="Times New Roman"/>
                <w:i/>
              </w:rPr>
              <w:t>Автоматизированы процессы интеллектуального анализа и обработки неструктури</w:t>
            </w:r>
            <w:r w:rsidR="0096763A" w:rsidRPr="00EC2600">
              <w:rPr>
                <w:rFonts w:ascii="Times New Roman" w:eastAsia="Times New Roman" w:hAnsi="Times New Roman" w:cs="Times New Roman"/>
                <w:i/>
              </w:rPr>
              <w:t xml:space="preserve">рованных данных </w:t>
            </w:r>
            <w:r w:rsidRPr="00EC2600">
              <w:rPr>
                <w:rFonts w:ascii="Times New Roman" w:eastAsia="Times New Roman" w:hAnsi="Times New Roman" w:cs="Times New Roman"/>
                <w:i/>
              </w:rPr>
              <w:t>на основе набора правил проверки и верификации</w:t>
            </w:r>
            <w:r w:rsidR="0096763A" w:rsidRPr="00EC2600">
              <w:rPr>
                <w:rFonts w:ascii="Times New Roman" w:eastAsia="Times New Roman" w:hAnsi="Times New Roman" w:cs="Times New Roman"/>
                <w:i/>
              </w:rPr>
              <w:t>;</w:t>
            </w:r>
          </w:p>
          <w:p w14:paraId="08E47554" w14:textId="77777777" w:rsidR="0096763A" w:rsidRPr="00EC2600" w:rsidRDefault="0096763A" w:rsidP="00F03E49">
            <w:pPr>
              <w:pStyle w:val="a5"/>
              <w:widowControl/>
              <w:numPr>
                <w:ilvl w:val="0"/>
                <w:numId w:val="42"/>
              </w:numPr>
              <w:spacing w:before="60" w:after="60"/>
              <w:jc w:val="both"/>
              <w:rPr>
                <w:rFonts w:ascii="Times New Roman" w:eastAsia="Times New Roman" w:hAnsi="Times New Roman" w:cs="Times New Roman"/>
                <w:i/>
              </w:rPr>
            </w:pPr>
            <w:r w:rsidRPr="00EC2600">
              <w:rPr>
                <w:rFonts w:ascii="Times New Roman" w:eastAsia="Times New Roman" w:hAnsi="Times New Roman" w:cs="Times New Roman"/>
                <w:i/>
              </w:rPr>
              <w:t>Реализован графический интерфейс Эксперта предоставляющий программные инструменты по формированию, редактированию правил, шаблонов и алгоритмов проверки и верификации документов.</w:t>
            </w:r>
          </w:p>
          <w:p w14:paraId="3F75CCCA" w14:textId="77777777" w:rsidR="00F03E49" w:rsidRPr="00C30B64" w:rsidRDefault="00F03E49" w:rsidP="0096763A">
            <w:pPr>
              <w:spacing w:before="60" w:after="60"/>
              <w:jc w:val="both"/>
            </w:pPr>
          </w:p>
        </w:tc>
      </w:tr>
      <w:tr w:rsidR="008C0C6D" w:rsidRPr="00C30B64" w14:paraId="2092276E" w14:textId="77777777" w:rsidTr="009C07E6">
        <w:trPr>
          <w:trHeight w:val="385"/>
        </w:trPr>
        <w:tc>
          <w:tcPr>
            <w:tcW w:w="9639" w:type="dxa"/>
            <w:tcBorders>
              <w:top w:val="single" w:sz="4" w:space="0" w:color="auto"/>
              <w:left w:val="single" w:sz="4" w:space="0" w:color="auto"/>
              <w:bottom w:val="single" w:sz="4" w:space="0" w:color="auto"/>
              <w:right w:val="single" w:sz="4" w:space="0" w:color="auto"/>
            </w:tcBorders>
          </w:tcPr>
          <w:p w14:paraId="604A61AE" w14:textId="4D83282D" w:rsidR="008C0C6D" w:rsidRPr="00C30B64" w:rsidRDefault="008C0C6D" w:rsidP="005B39BF">
            <w:pPr>
              <w:jc w:val="center"/>
              <w:rPr>
                <w:color w:val="000000"/>
              </w:rPr>
            </w:pPr>
            <w:r w:rsidRPr="00C30B64">
              <w:rPr>
                <w:color w:val="000000"/>
              </w:rPr>
              <w:t xml:space="preserve">Подраздел 4.2 Требования по </w:t>
            </w:r>
            <w:r w:rsidR="00F72E1C" w:rsidRPr="00C30B64">
              <w:rPr>
                <w:color w:val="000000"/>
              </w:rPr>
              <w:t>приёмке</w:t>
            </w:r>
            <w:r w:rsidRPr="00C30B64">
              <w:rPr>
                <w:color w:val="000000"/>
              </w:rPr>
              <w:t xml:space="preserve"> услуг</w:t>
            </w:r>
          </w:p>
        </w:tc>
      </w:tr>
      <w:tr w:rsidR="008C0C6D" w:rsidRPr="00C30B64" w14:paraId="186C8234" w14:textId="77777777" w:rsidTr="009C07E6">
        <w:trPr>
          <w:trHeight w:val="385"/>
        </w:trPr>
        <w:tc>
          <w:tcPr>
            <w:tcW w:w="9639" w:type="dxa"/>
            <w:tcBorders>
              <w:top w:val="single" w:sz="4" w:space="0" w:color="auto"/>
              <w:left w:val="single" w:sz="4" w:space="0" w:color="auto"/>
              <w:bottom w:val="single" w:sz="4" w:space="0" w:color="auto"/>
              <w:right w:val="single" w:sz="4" w:space="0" w:color="auto"/>
            </w:tcBorders>
          </w:tcPr>
          <w:p w14:paraId="21FF6AEC" w14:textId="77777777" w:rsidR="006D6CD7" w:rsidRPr="00C30B64" w:rsidRDefault="006D6CD7" w:rsidP="005B39BF">
            <w:pPr>
              <w:pStyle w:val="20"/>
              <w:keepNext w:val="0"/>
              <w:keepLines w:val="0"/>
              <w:rPr>
                <w:rFonts w:ascii="Times New Roman" w:hAnsi="Times New Roman" w:cs="Times New Roman"/>
                <w:b/>
                <w:i/>
                <w:color w:val="auto"/>
                <w:sz w:val="24"/>
                <w:szCs w:val="24"/>
              </w:rPr>
            </w:pPr>
            <w:bookmarkStart w:id="54" w:name="_Toc411197053"/>
            <w:bookmarkStart w:id="55" w:name="_Toc411617356"/>
            <w:bookmarkStart w:id="56" w:name="_Toc442096757"/>
            <w:bookmarkStart w:id="57" w:name="_Toc494981501"/>
            <w:r w:rsidRPr="00C30B64">
              <w:rPr>
                <w:rFonts w:ascii="Times New Roman" w:hAnsi="Times New Roman" w:cs="Times New Roman"/>
                <w:b/>
                <w:i/>
                <w:color w:val="auto"/>
                <w:sz w:val="24"/>
                <w:szCs w:val="24"/>
              </w:rPr>
              <w:t>Порядок оформления и предъявления Заказчику результатов работ</w:t>
            </w:r>
            <w:bookmarkEnd w:id="54"/>
            <w:bookmarkEnd w:id="55"/>
            <w:bookmarkEnd w:id="56"/>
            <w:bookmarkEnd w:id="57"/>
          </w:p>
          <w:p w14:paraId="5EB5AFE8" w14:textId="623923A0" w:rsidR="00BE202F" w:rsidRPr="00BE202F" w:rsidRDefault="00BE202F" w:rsidP="00BE202F">
            <w:pPr>
              <w:spacing w:before="60" w:after="60"/>
              <w:jc w:val="both"/>
              <w:rPr>
                <w:i/>
                <w:color w:val="000000" w:themeColor="text1"/>
                <w:sz w:val="24"/>
                <w:szCs w:val="24"/>
              </w:rPr>
            </w:pPr>
            <w:r w:rsidRPr="00BE202F">
              <w:rPr>
                <w:i/>
                <w:color w:val="000000" w:themeColor="text1"/>
                <w:sz w:val="24"/>
                <w:szCs w:val="24"/>
              </w:rPr>
              <w:t xml:space="preserve">По результатам выполнения работ Исполнитель </w:t>
            </w:r>
            <w:r w:rsidR="00F72E1C" w:rsidRPr="00BE202F">
              <w:rPr>
                <w:i/>
                <w:color w:val="000000" w:themeColor="text1"/>
                <w:sz w:val="24"/>
                <w:szCs w:val="24"/>
              </w:rPr>
              <w:t>передаёт</w:t>
            </w:r>
            <w:r w:rsidRPr="00BE202F">
              <w:rPr>
                <w:i/>
                <w:color w:val="000000" w:themeColor="text1"/>
                <w:sz w:val="24"/>
                <w:szCs w:val="24"/>
              </w:rPr>
              <w:t xml:space="preserve"> Заказчику все материалы, необходимые Заказчику для полноценного использования доработанных систем в рамках реализованного функционала.</w:t>
            </w:r>
          </w:p>
          <w:p w14:paraId="7B2A3EC1" w14:textId="77777777" w:rsidR="006D6CD7" w:rsidRPr="00C30B64" w:rsidRDefault="006D6CD7" w:rsidP="005B39BF">
            <w:pPr>
              <w:tabs>
                <w:tab w:val="left" w:pos="851"/>
              </w:tabs>
              <w:autoSpaceDE w:val="0"/>
              <w:autoSpaceDN w:val="0"/>
              <w:adjustRightInd w:val="0"/>
              <w:spacing w:before="120"/>
              <w:rPr>
                <w:i/>
                <w:color w:val="000000" w:themeColor="text1"/>
                <w:sz w:val="24"/>
                <w:szCs w:val="24"/>
              </w:rPr>
            </w:pPr>
            <w:r w:rsidRPr="00C30B64">
              <w:rPr>
                <w:i/>
                <w:color w:val="000000" w:themeColor="text1"/>
                <w:sz w:val="24"/>
                <w:szCs w:val="24"/>
              </w:rPr>
              <w:lastRenderedPageBreak/>
              <w:t>Результаты работ по Проекту оформляются и предъявляются Заказчику поэтапно, в соответствии с этапами работ.</w:t>
            </w:r>
          </w:p>
          <w:p w14:paraId="1EB66C66" w14:textId="0B7FEDA8" w:rsidR="006D6CD7" w:rsidRPr="00C30B64" w:rsidRDefault="006D6CD7" w:rsidP="005B39BF">
            <w:pPr>
              <w:pStyle w:val="a5"/>
              <w:tabs>
                <w:tab w:val="left" w:pos="851"/>
              </w:tabs>
              <w:autoSpaceDE w:val="0"/>
              <w:autoSpaceDN w:val="0"/>
              <w:adjustRightInd w:val="0"/>
              <w:spacing w:before="120"/>
              <w:ind w:left="0"/>
              <w:rPr>
                <w:rFonts w:ascii="Times New Roman" w:eastAsia="Times New Roman" w:hAnsi="Times New Roman" w:cs="Times New Roman"/>
                <w:i/>
                <w:color w:val="000000" w:themeColor="text1"/>
              </w:rPr>
            </w:pPr>
            <w:bookmarkStart w:id="58" w:name="_Toc442145473"/>
            <w:bookmarkStart w:id="59" w:name="_Toc442979112"/>
            <w:bookmarkStart w:id="60" w:name="_Toc444718426"/>
            <w:bookmarkStart w:id="61" w:name="_Toc445361523"/>
            <w:r w:rsidRPr="00C30B64">
              <w:rPr>
                <w:rFonts w:ascii="Times New Roman" w:eastAsia="Times New Roman" w:hAnsi="Times New Roman" w:cs="Times New Roman"/>
                <w:i/>
                <w:color w:val="000000" w:themeColor="text1"/>
              </w:rPr>
              <w:t>Результаты работ проекта по каждому этапу оформляются Актами сдачи-</w:t>
            </w:r>
            <w:r w:rsidR="00F72E1C" w:rsidRPr="00C30B64">
              <w:rPr>
                <w:rFonts w:ascii="Times New Roman" w:eastAsia="Times New Roman" w:hAnsi="Times New Roman" w:cs="Times New Roman"/>
                <w:i/>
                <w:color w:val="000000" w:themeColor="text1"/>
              </w:rPr>
              <w:t>приёмки</w:t>
            </w:r>
            <w:r w:rsidRPr="00C30B64">
              <w:rPr>
                <w:rFonts w:ascii="Times New Roman" w:eastAsia="Times New Roman" w:hAnsi="Times New Roman" w:cs="Times New Roman"/>
                <w:i/>
                <w:color w:val="000000" w:themeColor="text1"/>
              </w:rPr>
              <w:t xml:space="preserve"> работ с приложением </w:t>
            </w:r>
            <w:r w:rsidR="00F72E1C" w:rsidRPr="00C30B64">
              <w:rPr>
                <w:rFonts w:ascii="Times New Roman" w:eastAsia="Times New Roman" w:hAnsi="Times New Roman" w:cs="Times New Roman"/>
                <w:i/>
                <w:color w:val="000000" w:themeColor="text1"/>
              </w:rPr>
              <w:t>отчёта</w:t>
            </w:r>
            <w:r w:rsidRPr="00C30B64">
              <w:rPr>
                <w:rFonts w:ascii="Times New Roman" w:eastAsia="Times New Roman" w:hAnsi="Times New Roman" w:cs="Times New Roman"/>
                <w:i/>
                <w:color w:val="000000" w:themeColor="text1"/>
              </w:rPr>
              <w:t xml:space="preserve"> </w:t>
            </w:r>
            <w:r w:rsidRPr="00C30B64">
              <w:rPr>
                <w:rFonts w:ascii="Times New Roman" w:hAnsi="Times New Roman" w:cs="Times New Roman"/>
                <w:i/>
                <w:color w:val="000000" w:themeColor="text1"/>
              </w:rPr>
              <w:t>Исполнителя</w:t>
            </w:r>
            <w:r w:rsidRPr="00C30B64">
              <w:rPr>
                <w:rFonts w:ascii="Times New Roman" w:eastAsia="Times New Roman" w:hAnsi="Times New Roman" w:cs="Times New Roman"/>
                <w:i/>
                <w:color w:val="000000" w:themeColor="text1"/>
              </w:rPr>
              <w:t xml:space="preserve"> и </w:t>
            </w:r>
            <w:r w:rsidR="00F72E1C" w:rsidRPr="00C30B64">
              <w:rPr>
                <w:rFonts w:ascii="Times New Roman" w:eastAsia="Times New Roman" w:hAnsi="Times New Roman" w:cs="Times New Roman"/>
                <w:i/>
                <w:color w:val="000000" w:themeColor="text1"/>
              </w:rPr>
              <w:t>отчётных</w:t>
            </w:r>
            <w:r w:rsidRPr="00C30B64">
              <w:rPr>
                <w:rFonts w:ascii="Times New Roman" w:eastAsia="Times New Roman" w:hAnsi="Times New Roman" w:cs="Times New Roman"/>
                <w:i/>
                <w:color w:val="000000" w:themeColor="text1"/>
              </w:rPr>
              <w:t xml:space="preserve"> документов по соответствующему этапу.</w:t>
            </w:r>
            <w:bookmarkEnd w:id="58"/>
            <w:bookmarkEnd w:id="59"/>
            <w:bookmarkEnd w:id="60"/>
            <w:bookmarkEnd w:id="61"/>
          </w:p>
          <w:p w14:paraId="57694950" w14:textId="3AAC8C07" w:rsidR="006D6CD7" w:rsidRPr="00C30B64" w:rsidRDefault="006D6CD7" w:rsidP="005B39BF">
            <w:pPr>
              <w:rPr>
                <w:i/>
                <w:sz w:val="24"/>
                <w:szCs w:val="24"/>
              </w:rPr>
            </w:pPr>
            <w:r w:rsidRPr="00C30B64">
              <w:rPr>
                <w:i/>
                <w:sz w:val="24"/>
                <w:szCs w:val="24"/>
              </w:rPr>
              <w:t xml:space="preserve">Актирование выполненных работ осуществляется отдельно в отношении каждой </w:t>
            </w:r>
            <w:r w:rsidR="00465E9A">
              <w:rPr>
                <w:i/>
                <w:sz w:val="24"/>
                <w:szCs w:val="24"/>
              </w:rPr>
              <w:t>под</w:t>
            </w:r>
            <w:r w:rsidRPr="00C30B64">
              <w:rPr>
                <w:i/>
                <w:sz w:val="24"/>
                <w:szCs w:val="24"/>
              </w:rPr>
              <w:t>системы.</w:t>
            </w:r>
          </w:p>
          <w:p w14:paraId="7D2E6E1B" w14:textId="77777777" w:rsidR="006D6CD7" w:rsidRPr="00C30B64" w:rsidRDefault="006D6CD7" w:rsidP="005B39BF">
            <w:pPr>
              <w:rPr>
                <w:i/>
                <w:sz w:val="24"/>
                <w:szCs w:val="24"/>
              </w:rPr>
            </w:pPr>
            <w:r w:rsidRPr="00C30B64">
              <w:rPr>
                <w:i/>
                <w:sz w:val="24"/>
                <w:szCs w:val="24"/>
              </w:rPr>
              <w:t xml:space="preserve">Итоговые требования к результатам работ формируются на этапе «Проектирование». </w:t>
            </w:r>
          </w:p>
          <w:p w14:paraId="7942FF29" w14:textId="77777777" w:rsidR="006D6CD7" w:rsidRPr="00C30B64" w:rsidRDefault="006D6CD7" w:rsidP="005B39BF">
            <w:pPr>
              <w:pStyle w:val="20"/>
              <w:keepNext w:val="0"/>
              <w:keepLines w:val="0"/>
              <w:numPr>
                <w:ilvl w:val="1"/>
                <w:numId w:val="0"/>
              </w:numPr>
              <w:spacing w:before="120" w:after="120"/>
              <w:jc w:val="both"/>
              <w:rPr>
                <w:rFonts w:ascii="Times New Roman" w:hAnsi="Times New Roman" w:cs="Times New Roman"/>
                <w:b/>
                <w:i/>
                <w:color w:val="auto"/>
                <w:sz w:val="24"/>
                <w:szCs w:val="24"/>
              </w:rPr>
            </w:pPr>
            <w:bookmarkStart w:id="62" w:name="_Toc411617357"/>
            <w:bookmarkStart w:id="63" w:name="_Toc442096758"/>
            <w:bookmarkStart w:id="64" w:name="_Toc494981502"/>
            <w:r w:rsidRPr="00C30B64">
              <w:rPr>
                <w:rFonts w:ascii="Times New Roman" w:hAnsi="Times New Roman" w:cs="Times New Roman"/>
                <w:b/>
                <w:i/>
                <w:color w:val="auto"/>
                <w:sz w:val="24"/>
                <w:szCs w:val="24"/>
              </w:rPr>
              <w:t>Требования к документированию результатов работ по проекту</w:t>
            </w:r>
            <w:bookmarkEnd w:id="62"/>
            <w:bookmarkEnd w:id="63"/>
            <w:bookmarkEnd w:id="64"/>
          </w:p>
          <w:p w14:paraId="1A43C3C1" w14:textId="77777777" w:rsidR="006D6CD7" w:rsidRPr="00C30B64" w:rsidRDefault="006D6CD7" w:rsidP="005B39BF">
            <w:pPr>
              <w:rPr>
                <w:i/>
                <w:sz w:val="24"/>
                <w:szCs w:val="24"/>
              </w:rPr>
            </w:pPr>
            <w:r w:rsidRPr="00C30B64">
              <w:rPr>
                <w:i/>
                <w:sz w:val="24"/>
                <w:szCs w:val="24"/>
              </w:rPr>
              <w:t>Документы предоставляются в двух экземплярах в печатном виде, а также в электронном виде на электронных носителях информации.</w:t>
            </w:r>
          </w:p>
          <w:p w14:paraId="34B98055" w14:textId="77777777" w:rsidR="006D6CD7" w:rsidRPr="00C30B64" w:rsidRDefault="006D6CD7" w:rsidP="005B39BF">
            <w:pPr>
              <w:pStyle w:val="10"/>
              <w:numPr>
                <w:ilvl w:val="0"/>
                <w:numId w:val="0"/>
              </w:numPr>
              <w:rPr>
                <w:rFonts w:eastAsia="Times New Roman" w:cs="Times New Roman"/>
                <w:i/>
              </w:rPr>
            </w:pPr>
            <w:r w:rsidRPr="00C30B64">
              <w:rPr>
                <w:rFonts w:eastAsia="Times New Roman" w:cs="Times New Roman"/>
                <w:i/>
              </w:rPr>
              <w:t>Все разработанные документы должны также соответствовать требованиям нормативно-методических документов в области защиты информации;</w:t>
            </w:r>
          </w:p>
          <w:p w14:paraId="4B7CFFB7" w14:textId="77777777" w:rsidR="006D6CD7" w:rsidRPr="00C30B64" w:rsidRDefault="006D6CD7" w:rsidP="005B39BF">
            <w:pPr>
              <w:autoSpaceDE w:val="0"/>
              <w:autoSpaceDN w:val="0"/>
              <w:adjustRightInd w:val="0"/>
              <w:spacing w:after="120"/>
              <w:rPr>
                <w:i/>
                <w:sz w:val="24"/>
                <w:szCs w:val="24"/>
              </w:rPr>
            </w:pPr>
            <w:r w:rsidRPr="00C30B64">
              <w:rPr>
                <w:i/>
                <w:sz w:val="24"/>
                <w:szCs w:val="24"/>
              </w:rPr>
              <w:t>Нормативные документы, которым должна соответствовать проектная документация:</w:t>
            </w:r>
          </w:p>
          <w:p w14:paraId="156AEA39"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Федеральный закон от 27.07.2006 № 149-ФЗ «Об информации, информационных технологиях и о защите информации».</w:t>
            </w:r>
          </w:p>
          <w:p w14:paraId="41A83EE9"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Федеральный закон от 27.07.2006 № 152-ФЗ «О персональных данных».</w:t>
            </w:r>
          </w:p>
          <w:p w14:paraId="6E823EF1"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Федеральный закон от 29.07.2004 №98-ФЗ «О коммерческой тайне».</w:t>
            </w:r>
          </w:p>
          <w:p w14:paraId="15B59CA3"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p>
          <w:p w14:paraId="7346E111"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Постановление Правительства РФ от 15.05.2010 № 330 «Об утверждении Положения об особенностях оценки соответствия продукции (работ, услуг), используемой в целях защиты сведений, относимых к охраняемой в соответствии с законодательством Российской Федерации информации ограниченного доступа, не содержащей сведения, составляющие государственную тайну, а также процессов её проектирования (включая изыскания), производства, строительства, монтажа, наладки, эксплуатации, хранения, перевозки, реализации, утилизации и захоронения».</w:t>
            </w:r>
          </w:p>
          <w:p w14:paraId="013550CD"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Постановление Правительства от 03.11.1994 №1233 «Об утверждении Положения о порядке обращения со служебной информацией  ограниченного распространения в федеральных органах исполнительной власти и уполномоченном органе управления использованием атомной энергии».</w:t>
            </w:r>
          </w:p>
          <w:p w14:paraId="75697341"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ГОСТ 34.201 – 89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w:t>
            </w:r>
          </w:p>
          <w:p w14:paraId="697779F3"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ГОСТ 2.105-95 «Единая система конструкторской документации. Общие требования к текстовым документам»;</w:t>
            </w:r>
          </w:p>
          <w:p w14:paraId="278E55E4"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14:paraId="1A81D3E9"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lastRenderedPageBreak/>
              <w:t>ГОСТ 34.603 – 92 «Информационная технология. Виды испытаний автоматизированных систем».</w:t>
            </w:r>
          </w:p>
          <w:p w14:paraId="01AB6173"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ГОСТ Р 50922–2006 Защита информации. Основные термины и определения;</w:t>
            </w:r>
          </w:p>
          <w:p w14:paraId="26C6170D"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Руководящий документ по стандартизации РД 50-34.698 – 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p w14:paraId="186F0FE4" w14:textId="61705A36"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 xml:space="preserve">ГОСТ Р 51583-2014 «Защита информации. Порядок создания автоматизированных систем в </w:t>
            </w:r>
            <w:r w:rsidR="00F72E1C" w:rsidRPr="00C30B64">
              <w:rPr>
                <w:rFonts w:ascii="Times New Roman" w:hAnsi="Times New Roman" w:cs="Times New Roman"/>
                <w:i/>
              </w:rPr>
              <w:t>защищённом</w:t>
            </w:r>
            <w:r w:rsidRPr="00C30B64">
              <w:rPr>
                <w:rFonts w:ascii="Times New Roman" w:hAnsi="Times New Roman" w:cs="Times New Roman"/>
                <w:i/>
              </w:rPr>
              <w:t xml:space="preserve"> исполнении. Общие положения»;</w:t>
            </w:r>
          </w:p>
          <w:p w14:paraId="77C150DA"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ГОСТ Р 51624–2006 Защита информации. Автоматизированные системы в защищённом исполнении. Общие требования.</w:t>
            </w:r>
          </w:p>
          <w:p w14:paraId="4E47AFC8"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«Специальные требования и рекомендации по технической защите конфиденциальной информации» (СТР-К), Гостехкомиссия России, 2002 г.</w:t>
            </w:r>
          </w:p>
          <w:p w14:paraId="2F2F7DC6"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Руководящий документ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Гостехкомиссия России, 1992 г.</w:t>
            </w:r>
          </w:p>
          <w:p w14:paraId="4BF8E0E8" w14:textId="62ED2A8F"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 xml:space="preserve">Руководящий документ «Средства вычислительной техники. Защита от несанкционированного доступа к информации. Показатели </w:t>
            </w:r>
            <w:r w:rsidR="00F72E1C" w:rsidRPr="00C30B64">
              <w:rPr>
                <w:rFonts w:ascii="Times New Roman" w:hAnsi="Times New Roman" w:cs="Times New Roman"/>
                <w:i/>
              </w:rPr>
              <w:t>защищённости</w:t>
            </w:r>
            <w:r w:rsidRPr="00C30B64">
              <w:rPr>
                <w:rFonts w:ascii="Times New Roman" w:hAnsi="Times New Roman" w:cs="Times New Roman"/>
                <w:i/>
              </w:rPr>
              <w:t xml:space="preserve"> от несанкционированного доступа к информации», Гостехкомиссия России, 1992 г.</w:t>
            </w:r>
          </w:p>
          <w:p w14:paraId="25D9052A" w14:textId="671F46E9"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 xml:space="preserve">Руководящий документ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w:t>
            </w:r>
            <w:r w:rsidR="00854B7B" w:rsidRPr="00C30B64">
              <w:rPr>
                <w:rFonts w:ascii="Times New Roman" w:hAnsi="Times New Roman" w:cs="Times New Roman"/>
                <w:i/>
              </w:rPr>
              <w:t>не декларированных</w:t>
            </w:r>
            <w:r w:rsidRPr="00C30B64">
              <w:rPr>
                <w:rFonts w:ascii="Times New Roman" w:hAnsi="Times New Roman" w:cs="Times New Roman"/>
                <w:i/>
              </w:rPr>
              <w:t xml:space="preserve"> возможностей», Гостехкомиссия России, 1999г.</w:t>
            </w:r>
          </w:p>
          <w:p w14:paraId="11A7F0C8" w14:textId="2A5D79A8" w:rsidR="006D6CD7" w:rsidRPr="00C30B64" w:rsidRDefault="00187CD3"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sidDel="00187CD3">
              <w:rPr>
                <w:rFonts w:ascii="Times New Roman" w:hAnsi="Times New Roman" w:cs="Times New Roman"/>
                <w:i/>
              </w:rPr>
              <w:t xml:space="preserve"> </w:t>
            </w:r>
            <w:r w:rsidR="006D6CD7" w:rsidRPr="00C30B64">
              <w:rPr>
                <w:rFonts w:ascii="Times New Roman" w:hAnsi="Times New Roman" w:cs="Times New Roman"/>
                <w:i/>
              </w:rPr>
              <w:t xml:space="preserve">«Приказ от 11.09.2014 №1/859-П "Об утверждении инструкции о порядке </w:t>
            </w:r>
            <w:r w:rsidR="00F72E1C" w:rsidRPr="00C30B64">
              <w:rPr>
                <w:rFonts w:ascii="Times New Roman" w:hAnsi="Times New Roman" w:cs="Times New Roman"/>
                <w:i/>
              </w:rPr>
              <w:t>учёта</w:t>
            </w:r>
            <w:r w:rsidR="006D6CD7" w:rsidRPr="00C30B64">
              <w:rPr>
                <w:rFonts w:ascii="Times New Roman" w:hAnsi="Times New Roman" w:cs="Times New Roman"/>
                <w:i/>
              </w:rPr>
              <w:t>, хранения, и обращения с носителями информации, составляющей коммерческую тайну Госкорпорации "Росатом".</w:t>
            </w:r>
          </w:p>
          <w:p w14:paraId="72CCD7EF"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«Перечень информации, составляющей коммерческую тайну Госкорпорации «Росатом», утверждённый приказом Госкорпорации «Росатом» от 22.11.2013 №1/1276-П.</w:t>
            </w:r>
          </w:p>
          <w:p w14:paraId="3784DD44" w14:textId="263D127C"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Приказ 16.10.2013 №1/1099-П "Об утверждении нормативных актов, касающихся работы с документами, содержащими служебную информацию ограниченного распространения ("Для служебного доступа") в Госкорпорации "Росатом" и е</w:t>
            </w:r>
            <w:r w:rsidR="00F72E1C">
              <w:rPr>
                <w:rFonts w:ascii="Times New Roman" w:hAnsi="Times New Roman" w:cs="Times New Roman"/>
                <w:i/>
              </w:rPr>
              <w:t>ё</w:t>
            </w:r>
            <w:r w:rsidRPr="00C30B64">
              <w:rPr>
                <w:rFonts w:ascii="Times New Roman" w:hAnsi="Times New Roman" w:cs="Times New Roman"/>
                <w:i/>
              </w:rPr>
              <w:t xml:space="preserve"> организациях".</w:t>
            </w:r>
          </w:p>
          <w:p w14:paraId="7F2953D7"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 xml:space="preserve">«Приказ от 23.09.2014 года №1/910-П-дсп "Об утверждении отраслевых требований по информационной безопасности и использованию средств защиты информации для автоматизированных систем, обрабатывающих информацию, составляющую коммерческую тайну, служебную информацию ограниченного распространения (с пометкой "Для служебного пользования"), а также персональные данные в Госкорпорации» и её организациях». Документы предоставляются Подрядчику по запросу, после подписания Соглашения о </w:t>
            </w:r>
            <w:r w:rsidRPr="00C30B64">
              <w:rPr>
                <w:rFonts w:ascii="Times New Roman" w:hAnsi="Times New Roman" w:cs="Times New Roman"/>
                <w:i/>
              </w:rPr>
              <w:lastRenderedPageBreak/>
              <w:t>конфиденциальности, в соответствии с действующими НМД в части работы с информацией ограниченного распространения.</w:t>
            </w:r>
          </w:p>
          <w:p w14:paraId="6F824CA6"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 xml:space="preserve">Приказ Госкорпорации «Росатом» от 16.04.2014 № 1/375-П «Об организации доступа пользователей к централизованным информационным ресурсам и сервисам Госкорпорации «Росатом» и организаций Госкорпорации «Росатом»; </w:t>
            </w:r>
          </w:p>
          <w:p w14:paraId="74C36BB8"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Приказ Госкорпорации «Росатом» от 29.05.2014 №1/504-П «Перечень сведений, составляющих служебную информацию ограниченного распространения («Для служебного пользования») Госкорпорации «Росатом» и организаций Госкорпорации «Росатом».</w:t>
            </w:r>
          </w:p>
          <w:p w14:paraId="080875F2" w14:textId="77777777" w:rsidR="006D6CD7" w:rsidRPr="00C30B64" w:rsidRDefault="006D6CD7" w:rsidP="005B39BF">
            <w:pPr>
              <w:autoSpaceDE w:val="0"/>
              <w:autoSpaceDN w:val="0"/>
              <w:adjustRightInd w:val="0"/>
              <w:spacing w:after="120"/>
              <w:rPr>
                <w:i/>
                <w:sz w:val="24"/>
                <w:szCs w:val="24"/>
              </w:rPr>
            </w:pPr>
            <w:r w:rsidRPr="00C30B64">
              <w:rPr>
                <w:i/>
                <w:sz w:val="24"/>
                <w:szCs w:val="24"/>
              </w:rPr>
              <w:t>В соответствии с РД 50-34.698-90 документ «Техническое решение (Пояснительная записка)» в обязательном порядке должен содержать описание следующей информации:</w:t>
            </w:r>
          </w:p>
          <w:p w14:paraId="47A18162" w14:textId="35F04BA9"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Функциональную и структурную схемы продуктивного ландшафта с таблицей соединений (коммутаций), схемой информационных потоков, описанием процесса обработки информации (как обрабатываются данные на входе, как в процессе работы системы, что получаем на выходе, какие модули/технологии используются при обработке информации на каждом из этапов), включая описание процесса осуществления доступа субъектов ИС (пользователей информационной системы) к объектам ИС (ресурсам информационной системы);</w:t>
            </w:r>
          </w:p>
          <w:p w14:paraId="19ED567C"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Данные о режиме обработки. Указывается режим пользования (одно- или многопользовательская), режим доступа (равные/различные права доступа), объем и состав персональных данных (в случае их обработки в информационной системе);</w:t>
            </w:r>
          </w:p>
          <w:p w14:paraId="411B8A45"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Перечень основных технических средств, систем и средств защиты информации, реализованных в информационной системе, с указанием типов моделей, заводских номеров/лицензионных номеров и мест их установки;</w:t>
            </w:r>
          </w:p>
          <w:p w14:paraId="58944DE2" w14:textId="77777777" w:rsidR="006D6CD7" w:rsidRPr="00C30B64" w:rsidRDefault="006D6CD7" w:rsidP="005B39BF">
            <w:pPr>
              <w:pStyle w:val="a5"/>
              <w:widowControl/>
              <w:numPr>
                <w:ilvl w:val="0"/>
                <w:numId w:val="12"/>
              </w:numPr>
              <w:tabs>
                <w:tab w:val="left" w:pos="993"/>
              </w:tabs>
              <w:spacing w:after="120" w:line="264" w:lineRule="auto"/>
              <w:ind w:hanging="425"/>
              <w:contextualSpacing w:val="0"/>
              <w:jc w:val="both"/>
              <w:rPr>
                <w:rFonts w:ascii="Times New Roman" w:hAnsi="Times New Roman" w:cs="Times New Roman"/>
                <w:i/>
              </w:rPr>
            </w:pPr>
            <w:r w:rsidRPr="00C30B64">
              <w:rPr>
                <w:rFonts w:ascii="Times New Roman" w:hAnsi="Times New Roman" w:cs="Times New Roman"/>
                <w:i/>
              </w:rPr>
              <w:t>Состав системного и прикладного программного обеспечения, реализованного в информационной системе: аппаратные, программные и иные объекты доступа (файлы, папки, каталоги, записи, поля данных, транзакции, БД, сервера, рабочие станции) с описанием обрабатываемых в них данных.</w:t>
            </w:r>
          </w:p>
          <w:p w14:paraId="4C7CC89E" w14:textId="25A76221" w:rsidR="006D6CD7" w:rsidRPr="00C30B64" w:rsidRDefault="006D6CD7" w:rsidP="005B39BF">
            <w:pPr>
              <w:pStyle w:val="a5"/>
              <w:widowControl/>
              <w:numPr>
                <w:ilvl w:val="2"/>
                <w:numId w:val="24"/>
              </w:numPr>
              <w:autoSpaceDE w:val="0"/>
              <w:autoSpaceDN w:val="0"/>
              <w:adjustRightInd w:val="0"/>
              <w:spacing w:before="120" w:line="264" w:lineRule="auto"/>
              <w:ind w:left="792" w:hanging="432"/>
              <w:jc w:val="both"/>
              <w:rPr>
                <w:rFonts w:ascii="Times New Roman" w:hAnsi="Times New Roman" w:cs="Times New Roman"/>
                <w:i/>
              </w:rPr>
            </w:pPr>
            <w:r w:rsidRPr="00C30B64">
              <w:rPr>
                <w:rFonts w:ascii="Times New Roman" w:hAnsi="Times New Roman" w:cs="Times New Roman"/>
                <w:i/>
              </w:rPr>
              <w:t xml:space="preserve">Уставом Проекта должен быть </w:t>
            </w:r>
            <w:r w:rsidR="00F72E1C" w:rsidRPr="00C30B64">
              <w:rPr>
                <w:rFonts w:ascii="Times New Roman" w:hAnsi="Times New Roman" w:cs="Times New Roman"/>
                <w:i/>
              </w:rPr>
              <w:t>определён</w:t>
            </w:r>
            <w:r w:rsidRPr="00C30B64">
              <w:rPr>
                <w:rFonts w:ascii="Times New Roman" w:hAnsi="Times New Roman" w:cs="Times New Roman"/>
                <w:i/>
              </w:rPr>
              <w:t xml:space="preserve"> порядок предоставления комплекта документации Заказчику.</w:t>
            </w:r>
          </w:p>
          <w:p w14:paraId="6A29365A" w14:textId="77777777" w:rsidR="006D6CD7" w:rsidRPr="00C30B64" w:rsidRDefault="006D6CD7" w:rsidP="005B39BF">
            <w:pPr>
              <w:pStyle w:val="a5"/>
              <w:widowControl/>
              <w:numPr>
                <w:ilvl w:val="2"/>
                <w:numId w:val="24"/>
              </w:numPr>
              <w:autoSpaceDE w:val="0"/>
              <w:autoSpaceDN w:val="0"/>
              <w:adjustRightInd w:val="0"/>
              <w:spacing w:after="120"/>
              <w:ind w:left="788" w:hanging="431"/>
              <w:contextualSpacing w:val="0"/>
              <w:jc w:val="both"/>
              <w:rPr>
                <w:rFonts w:ascii="Times New Roman" w:eastAsia="Times New Roman" w:hAnsi="Times New Roman" w:cs="Times New Roman"/>
                <w:i/>
              </w:rPr>
            </w:pPr>
            <w:r w:rsidRPr="00C30B64">
              <w:rPr>
                <w:rFonts w:ascii="Times New Roman" w:eastAsia="Times New Roman" w:hAnsi="Times New Roman" w:cs="Times New Roman"/>
                <w:i/>
              </w:rPr>
              <w:t>В процессе подготовки и реализации Проекта состав регламентирующих и нормативных документов, которыми устанавливаются требования к выходной проектной документации, может изменяться по инициативе Заказчика.</w:t>
            </w:r>
          </w:p>
          <w:p w14:paraId="4A171C8C" w14:textId="77777777" w:rsidR="006D6CD7" w:rsidRPr="00C30B64" w:rsidRDefault="006D6CD7" w:rsidP="005B39BF">
            <w:pPr>
              <w:pStyle w:val="20"/>
              <w:keepNext w:val="0"/>
              <w:keepLines w:val="0"/>
              <w:numPr>
                <w:ilvl w:val="1"/>
                <w:numId w:val="0"/>
              </w:numPr>
              <w:tabs>
                <w:tab w:val="num" w:pos="567"/>
              </w:tabs>
              <w:spacing w:before="120" w:after="120"/>
              <w:jc w:val="both"/>
              <w:rPr>
                <w:rFonts w:ascii="Times New Roman" w:hAnsi="Times New Roman" w:cs="Times New Roman"/>
                <w:b/>
                <w:i/>
                <w:color w:val="auto"/>
                <w:sz w:val="24"/>
                <w:szCs w:val="24"/>
              </w:rPr>
            </w:pPr>
            <w:bookmarkStart w:id="65" w:name="_Toc411617359"/>
            <w:bookmarkStart w:id="66" w:name="_Toc446947659"/>
            <w:bookmarkStart w:id="67" w:name="_Toc494981503"/>
            <w:r w:rsidRPr="00C30B64">
              <w:rPr>
                <w:rFonts w:ascii="Times New Roman" w:hAnsi="Times New Roman" w:cs="Times New Roman"/>
                <w:b/>
                <w:i/>
                <w:color w:val="auto"/>
                <w:sz w:val="24"/>
                <w:szCs w:val="24"/>
              </w:rPr>
              <w:t xml:space="preserve">Требования к содержанию работ по подготовке к вводу </w:t>
            </w:r>
            <w:bookmarkEnd w:id="65"/>
            <w:r w:rsidRPr="00C30B64">
              <w:rPr>
                <w:rFonts w:ascii="Times New Roman" w:hAnsi="Times New Roman" w:cs="Times New Roman"/>
                <w:b/>
                <w:i/>
                <w:color w:val="auto"/>
                <w:sz w:val="24"/>
                <w:szCs w:val="24"/>
              </w:rPr>
              <w:t>в ОЭ</w:t>
            </w:r>
            <w:bookmarkEnd w:id="66"/>
            <w:bookmarkEnd w:id="67"/>
          </w:p>
          <w:p w14:paraId="73AEF861" w14:textId="483CC59A" w:rsidR="006D6CD7" w:rsidRPr="00C30B64" w:rsidRDefault="006D6CD7" w:rsidP="005B39BF">
            <w:pPr>
              <w:tabs>
                <w:tab w:val="left" w:pos="851"/>
              </w:tabs>
              <w:autoSpaceDE w:val="0"/>
              <w:autoSpaceDN w:val="0"/>
              <w:adjustRightInd w:val="0"/>
              <w:spacing w:before="120"/>
              <w:rPr>
                <w:i/>
                <w:color w:val="000000" w:themeColor="text1"/>
                <w:sz w:val="24"/>
                <w:szCs w:val="24"/>
              </w:rPr>
            </w:pPr>
            <w:r w:rsidRPr="00C30B64">
              <w:rPr>
                <w:i/>
                <w:sz w:val="24"/>
                <w:szCs w:val="24"/>
              </w:rPr>
              <w:t xml:space="preserve">На этапе подготовки к переводу в ОЭ Исполнитель должен предоставить полностью разработанную функциональность и настроенную Систему в ландшафте Заказчика для проведения тестирования в соответствии с разработанными сценариями тестирования. Исполнитель </w:t>
            </w:r>
            <w:r w:rsidR="00F72E1C" w:rsidRPr="00C30B64">
              <w:rPr>
                <w:i/>
                <w:sz w:val="24"/>
                <w:szCs w:val="24"/>
              </w:rPr>
              <w:t>передаёт</w:t>
            </w:r>
            <w:r w:rsidRPr="00C30B64">
              <w:rPr>
                <w:i/>
                <w:sz w:val="24"/>
                <w:szCs w:val="24"/>
              </w:rPr>
              <w:t xml:space="preserve"> Заказчику на тестирование Систему в соответствии со сроками Работ и требованиями к проведению тестирования.</w:t>
            </w:r>
          </w:p>
          <w:p w14:paraId="1A7B930F" w14:textId="77777777" w:rsidR="006D6CD7" w:rsidRPr="00C30B64" w:rsidRDefault="006D6CD7" w:rsidP="005B39BF">
            <w:pPr>
              <w:rPr>
                <w:i/>
                <w:sz w:val="24"/>
                <w:szCs w:val="24"/>
              </w:rPr>
            </w:pPr>
            <w:r w:rsidRPr="00C30B64">
              <w:rPr>
                <w:i/>
                <w:sz w:val="24"/>
                <w:szCs w:val="24"/>
              </w:rPr>
              <w:t>По результатам проведения полнофункционального тестирования проводятся приёмо-сдаточные испытания (далее ПСИ) системы на тестовом ландшафте с участием представителей Заказчика. Результаты проведения ПСИ фиксируются в протоколе ПСИ с заключением о возможности ввода системы в ОЭ.</w:t>
            </w:r>
          </w:p>
          <w:p w14:paraId="11C556A2" w14:textId="77777777" w:rsidR="006D6CD7" w:rsidRPr="00C30B64" w:rsidRDefault="006D6CD7" w:rsidP="005B39BF">
            <w:pPr>
              <w:rPr>
                <w:i/>
                <w:sz w:val="24"/>
                <w:szCs w:val="24"/>
              </w:rPr>
            </w:pPr>
            <w:r w:rsidRPr="00C30B64">
              <w:rPr>
                <w:i/>
                <w:sz w:val="24"/>
                <w:szCs w:val="24"/>
              </w:rPr>
              <w:lastRenderedPageBreak/>
              <w:t>В рамках работ по подготовке к ОЭ Исполнитель разрабатывает план обучения пользователей с тематическим планом обучения и учебными курсами по подготовке пользователей к работе в Системе. Для перевода функционала в ОЭ требуется обновлённые и согласованные проектные документы:</w:t>
            </w:r>
          </w:p>
          <w:p w14:paraId="5A993075" w14:textId="77777777" w:rsidR="006D6CD7" w:rsidRPr="00C30B64" w:rsidRDefault="006D6CD7" w:rsidP="005B39BF">
            <w:pPr>
              <w:pStyle w:val="a5"/>
              <w:widowControl/>
              <w:numPr>
                <w:ilvl w:val="0"/>
                <w:numId w:val="25"/>
              </w:numPr>
              <w:spacing w:after="180"/>
              <w:ind w:left="1276"/>
              <w:jc w:val="both"/>
              <w:rPr>
                <w:rFonts w:ascii="Times New Roman" w:hAnsi="Times New Roman" w:cs="Times New Roman"/>
                <w:i/>
                <w:color w:val="000000" w:themeColor="text1"/>
              </w:rPr>
            </w:pPr>
            <w:r w:rsidRPr="00C30B64">
              <w:rPr>
                <w:rFonts w:ascii="Times New Roman" w:hAnsi="Times New Roman" w:cs="Times New Roman"/>
                <w:i/>
                <w:color w:val="000000" w:themeColor="text1"/>
              </w:rPr>
              <w:t>проектные решения;</w:t>
            </w:r>
          </w:p>
          <w:p w14:paraId="41E4EDC4" w14:textId="77777777" w:rsidR="006D6CD7" w:rsidRPr="00C30B64" w:rsidRDefault="006D6CD7" w:rsidP="005B39BF">
            <w:pPr>
              <w:pStyle w:val="a5"/>
              <w:widowControl/>
              <w:numPr>
                <w:ilvl w:val="0"/>
                <w:numId w:val="25"/>
              </w:numPr>
              <w:spacing w:after="180"/>
              <w:ind w:left="1276"/>
              <w:jc w:val="both"/>
              <w:rPr>
                <w:rFonts w:ascii="Times New Roman" w:hAnsi="Times New Roman" w:cs="Times New Roman"/>
                <w:i/>
                <w:color w:val="000000" w:themeColor="text1"/>
              </w:rPr>
            </w:pPr>
            <w:r w:rsidRPr="00C30B64">
              <w:rPr>
                <w:rFonts w:ascii="Times New Roman" w:hAnsi="Times New Roman" w:cs="Times New Roman"/>
                <w:i/>
                <w:color w:val="000000" w:themeColor="text1"/>
              </w:rPr>
              <w:t>техническое решение по интеграции систем;</w:t>
            </w:r>
          </w:p>
          <w:p w14:paraId="06825C50" w14:textId="77777777" w:rsidR="006D6CD7" w:rsidRPr="00C30B64" w:rsidRDefault="006D6CD7" w:rsidP="005B39BF">
            <w:pPr>
              <w:pStyle w:val="a5"/>
              <w:widowControl/>
              <w:numPr>
                <w:ilvl w:val="0"/>
                <w:numId w:val="25"/>
              </w:numPr>
              <w:spacing w:after="180"/>
              <w:ind w:left="1276"/>
              <w:jc w:val="both"/>
              <w:rPr>
                <w:rFonts w:ascii="Times New Roman" w:hAnsi="Times New Roman" w:cs="Times New Roman"/>
                <w:i/>
                <w:color w:val="000000" w:themeColor="text1"/>
              </w:rPr>
            </w:pPr>
            <w:r w:rsidRPr="00C30B64">
              <w:rPr>
                <w:rFonts w:ascii="Times New Roman" w:hAnsi="Times New Roman" w:cs="Times New Roman"/>
                <w:i/>
                <w:color w:val="000000" w:themeColor="text1"/>
              </w:rPr>
              <w:t>прочие документы, которые отражены в плане работ;</w:t>
            </w:r>
          </w:p>
          <w:p w14:paraId="521C0FF3" w14:textId="77777777" w:rsidR="006D6CD7" w:rsidRPr="00C30B64" w:rsidRDefault="006D6CD7" w:rsidP="005B39BF">
            <w:pPr>
              <w:pStyle w:val="a5"/>
              <w:tabs>
                <w:tab w:val="left" w:pos="851"/>
              </w:tabs>
              <w:autoSpaceDE w:val="0"/>
              <w:autoSpaceDN w:val="0"/>
              <w:adjustRightInd w:val="0"/>
              <w:spacing w:before="120"/>
              <w:ind w:left="0"/>
              <w:rPr>
                <w:rFonts w:ascii="Times New Roman" w:eastAsia="Times New Roman" w:hAnsi="Times New Roman" w:cs="Times New Roman"/>
                <w:i/>
                <w:color w:val="000000" w:themeColor="text1"/>
              </w:rPr>
            </w:pPr>
            <w:r w:rsidRPr="00C30B64">
              <w:rPr>
                <w:rFonts w:ascii="Times New Roman" w:eastAsia="Times New Roman" w:hAnsi="Times New Roman" w:cs="Times New Roman"/>
                <w:i/>
                <w:color w:val="000000" w:themeColor="text1"/>
              </w:rPr>
              <w:t>Необходимо подготовить и согласовать план перехода в ОЭ с описанием рисков, ограничений, возможностей, угроз.</w:t>
            </w:r>
          </w:p>
          <w:p w14:paraId="2DB95998" w14:textId="77777777" w:rsidR="006D6CD7" w:rsidRPr="00C30B64" w:rsidRDefault="006D6CD7" w:rsidP="005B39BF">
            <w:pPr>
              <w:rPr>
                <w:i/>
                <w:sz w:val="24"/>
                <w:szCs w:val="24"/>
              </w:rPr>
            </w:pPr>
            <w:r w:rsidRPr="00C30B64">
              <w:rPr>
                <w:i/>
                <w:sz w:val="24"/>
                <w:szCs w:val="24"/>
              </w:rPr>
              <w:t xml:space="preserve">По результатам подготовки к ОЭ </w:t>
            </w:r>
            <w:r w:rsidRPr="00C30B64">
              <w:rPr>
                <w:i/>
                <w:color w:val="000000" w:themeColor="text1"/>
                <w:sz w:val="24"/>
                <w:szCs w:val="24"/>
              </w:rPr>
              <w:t>Исполнителем</w:t>
            </w:r>
            <w:r w:rsidRPr="00C30B64">
              <w:rPr>
                <w:i/>
                <w:sz w:val="24"/>
                <w:szCs w:val="24"/>
              </w:rPr>
              <w:t xml:space="preserve"> разрабатывается и согласовывается Протокол готовности к переводу в ОЭ.</w:t>
            </w:r>
          </w:p>
          <w:p w14:paraId="6575CB5E" w14:textId="77777777" w:rsidR="005F3898" w:rsidRPr="00C30B64" w:rsidRDefault="005F3898" w:rsidP="005B39BF">
            <w:pPr>
              <w:pStyle w:val="20"/>
              <w:keepNext w:val="0"/>
              <w:keepLines w:val="0"/>
              <w:numPr>
                <w:ilvl w:val="1"/>
                <w:numId w:val="0"/>
              </w:numPr>
              <w:spacing w:before="120" w:after="120"/>
              <w:jc w:val="both"/>
              <w:rPr>
                <w:rFonts w:ascii="Times New Roman" w:hAnsi="Times New Roman" w:cs="Times New Roman"/>
                <w:b/>
                <w:i/>
                <w:sz w:val="24"/>
                <w:szCs w:val="24"/>
              </w:rPr>
            </w:pPr>
            <w:bookmarkStart w:id="68" w:name="_Toc494981504"/>
            <w:r w:rsidRPr="00C30B64">
              <w:rPr>
                <w:rFonts w:ascii="Times New Roman" w:hAnsi="Times New Roman" w:cs="Times New Roman"/>
                <w:b/>
                <w:i/>
                <w:color w:val="auto"/>
                <w:sz w:val="24"/>
                <w:szCs w:val="24"/>
              </w:rPr>
              <w:t>Требования к содержанию и результатам работ по подготовке к вводу в ПЭ</w:t>
            </w:r>
            <w:bookmarkEnd w:id="68"/>
          </w:p>
          <w:p w14:paraId="7307D07A" w14:textId="51C87E85" w:rsidR="005F3898" w:rsidRPr="00C30B64" w:rsidRDefault="005F3898" w:rsidP="005B39BF">
            <w:pPr>
              <w:rPr>
                <w:i/>
                <w:sz w:val="24"/>
                <w:szCs w:val="24"/>
              </w:rPr>
            </w:pPr>
            <w:r w:rsidRPr="00C30B64">
              <w:rPr>
                <w:i/>
                <w:sz w:val="24"/>
                <w:szCs w:val="24"/>
              </w:rPr>
              <w:t xml:space="preserve">В рамках работ по подготовке к переносу блока в ПЭ Исполнитель выполняет устранение ошибок и замечаний, выявленных в ходе ОЭ, устанавливает обновления, содержащие доработки в ландшафт Заказчика для проведения повторного тестирования. Исполнитель </w:t>
            </w:r>
            <w:r w:rsidR="00F72E1C" w:rsidRPr="00C30B64">
              <w:rPr>
                <w:i/>
                <w:sz w:val="24"/>
                <w:szCs w:val="24"/>
              </w:rPr>
              <w:t>передаёт</w:t>
            </w:r>
            <w:r w:rsidRPr="00C30B64">
              <w:rPr>
                <w:i/>
                <w:sz w:val="24"/>
                <w:szCs w:val="24"/>
              </w:rPr>
              <w:t xml:space="preserve"> Заказчику на </w:t>
            </w:r>
            <w:r w:rsidR="00F72E1C" w:rsidRPr="00C30B64">
              <w:rPr>
                <w:i/>
                <w:sz w:val="24"/>
                <w:szCs w:val="24"/>
              </w:rPr>
              <w:t>приёмочное</w:t>
            </w:r>
            <w:r w:rsidRPr="00C30B64">
              <w:rPr>
                <w:i/>
                <w:sz w:val="24"/>
                <w:szCs w:val="24"/>
              </w:rPr>
              <w:t xml:space="preserve"> тестирование блоки в соответствии со сроками Работ и требованиями к проведению тестирования     </w:t>
            </w:r>
          </w:p>
          <w:p w14:paraId="0DD5D7C7" w14:textId="77777777" w:rsidR="005F3898" w:rsidRPr="00C30B64" w:rsidRDefault="005F3898" w:rsidP="005B39BF">
            <w:pPr>
              <w:rPr>
                <w:i/>
                <w:sz w:val="24"/>
                <w:szCs w:val="24"/>
              </w:rPr>
            </w:pPr>
            <w:r w:rsidRPr="00C30B64">
              <w:rPr>
                <w:i/>
                <w:sz w:val="24"/>
                <w:szCs w:val="24"/>
              </w:rPr>
              <w:t xml:space="preserve"> По результатам проведения полнофункционального тестирования проводятся приёмо-сдаточные испытания доработок системы на тестовом ландшафте с участием представителей Заказчика. Результаты проведения ПСИ фиксируются в протоколе ПСИ с заключением о возможности ввода системы в ПЭ.</w:t>
            </w:r>
          </w:p>
          <w:p w14:paraId="5FC39FB8" w14:textId="143002C5" w:rsidR="005F3898" w:rsidRPr="00C30B64" w:rsidRDefault="005F3898" w:rsidP="005B39BF">
            <w:pPr>
              <w:rPr>
                <w:i/>
                <w:sz w:val="24"/>
                <w:szCs w:val="24"/>
              </w:rPr>
            </w:pPr>
            <w:r w:rsidRPr="00C30B64">
              <w:rPr>
                <w:i/>
                <w:sz w:val="24"/>
                <w:szCs w:val="24"/>
              </w:rPr>
              <w:t xml:space="preserve">По результатам успешных ПСИ Исполнитель готовит и согласует с Заказчиком акт </w:t>
            </w:r>
            <w:r w:rsidR="00F72E1C" w:rsidRPr="00C30B64">
              <w:rPr>
                <w:i/>
                <w:sz w:val="24"/>
                <w:szCs w:val="24"/>
              </w:rPr>
              <w:t>приёма</w:t>
            </w:r>
            <w:r w:rsidRPr="00C30B64">
              <w:rPr>
                <w:i/>
                <w:sz w:val="24"/>
                <w:szCs w:val="24"/>
              </w:rPr>
              <w:t xml:space="preserve">-передачи Системы в </w:t>
            </w:r>
            <w:r w:rsidR="005D1B27" w:rsidRPr="00C30B64">
              <w:rPr>
                <w:i/>
                <w:sz w:val="24"/>
                <w:szCs w:val="24"/>
              </w:rPr>
              <w:t>промышленную эксплуатацию</w:t>
            </w:r>
            <w:r w:rsidRPr="00C30B64">
              <w:rPr>
                <w:i/>
                <w:sz w:val="24"/>
                <w:szCs w:val="24"/>
              </w:rPr>
              <w:t>.</w:t>
            </w:r>
          </w:p>
          <w:p w14:paraId="6ED3390C" w14:textId="77777777" w:rsidR="005D1B27" w:rsidRPr="00C30B64" w:rsidRDefault="005F3898" w:rsidP="005B39BF">
            <w:pPr>
              <w:rPr>
                <w:i/>
                <w:sz w:val="24"/>
                <w:szCs w:val="24"/>
              </w:rPr>
            </w:pPr>
            <w:r w:rsidRPr="00C30B64">
              <w:rPr>
                <w:i/>
                <w:sz w:val="24"/>
                <w:szCs w:val="24"/>
              </w:rPr>
              <w:t>На этапе подготовки к запуску Системы в ПЭ Исполнитель выполняет работы по актуализации проектной и эксплуатационной документации, разработанной в рамках предыдущих этапов.</w:t>
            </w:r>
            <w:bookmarkStart w:id="69" w:name="_Toc442145493"/>
            <w:bookmarkStart w:id="70" w:name="_Toc444182655"/>
            <w:bookmarkStart w:id="71" w:name="_Toc444183336"/>
            <w:bookmarkStart w:id="72" w:name="_Toc444605066"/>
          </w:p>
          <w:p w14:paraId="38406E15" w14:textId="77777777" w:rsidR="005F3898" w:rsidRPr="00C30B64" w:rsidRDefault="005F3898" w:rsidP="005B39BF">
            <w:pPr>
              <w:rPr>
                <w:i/>
                <w:sz w:val="24"/>
                <w:szCs w:val="24"/>
              </w:rPr>
            </w:pPr>
            <w:r w:rsidRPr="00C30B64">
              <w:rPr>
                <w:i/>
                <w:color w:val="000000" w:themeColor="text1"/>
                <w:sz w:val="24"/>
                <w:szCs w:val="24"/>
              </w:rPr>
              <w:t>Перед вводом решения</w:t>
            </w:r>
            <w:r w:rsidR="005D1B27" w:rsidRPr="00C30B64">
              <w:rPr>
                <w:i/>
                <w:color w:val="000000" w:themeColor="text1"/>
                <w:sz w:val="24"/>
                <w:szCs w:val="24"/>
              </w:rPr>
              <w:t xml:space="preserve"> в ПЭ</w:t>
            </w:r>
            <w:r w:rsidRPr="00C30B64">
              <w:rPr>
                <w:i/>
                <w:color w:val="000000" w:themeColor="text1"/>
                <w:sz w:val="24"/>
                <w:szCs w:val="24"/>
              </w:rPr>
              <w:t xml:space="preserve"> </w:t>
            </w:r>
            <w:r w:rsidRPr="00C30B64">
              <w:rPr>
                <w:i/>
                <w:sz w:val="24"/>
                <w:szCs w:val="24"/>
              </w:rPr>
              <w:t>Исполнитель</w:t>
            </w:r>
            <w:r w:rsidRPr="00C30B64">
              <w:rPr>
                <w:i/>
                <w:color w:val="000000" w:themeColor="text1"/>
                <w:sz w:val="24"/>
                <w:szCs w:val="24"/>
              </w:rPr>
              <w:t xml:space="preserve"> должен предоставить Заказчику:</w:t>
            </w:r>
            <w:bookmarkEnd w:id="69"/>
            <w:bookmarkEnd w:id="70"/>
            <w:bookmarkEnd w:id="71"/>
            <w:bookmarkEnd w:id="72"/>
            <w:r w:rsidRPr="00C30B64">
              <w:rPr>
                <w:i/>
                <w:color w:val="000000" w:themeColor="text1"/>
                <w:sz w:val="24"/>
                <w:szCs w:val="24"/>
              </w:rPr>
              <w:t xml:space="preserve"> </w:t>
            </w:r>
          </w:p>
          <w:p w14:paraId="1ACBE4B0" w14:textId="195588DD" w:rsidR="005F3898" w:rsidRPr="00C30B64" w:rsidRDefault="005F3898" w:rsidP="005B39BF">
            <w:pPr>
              <w:pStyle w:val="a5"/>
              <w:widowControl/>
              <w:numPr>
                <w:ilvl w:val="0"/>
                <w:numId w:val="25"/>
              </w:numPr>
              <w:spacing w:after="180"/>
              <w:ind w:left="1276"/>
              <w:jc w:val="both"/>
              <w:rPr>
                <w:rFonts w:ascii="Times New Roman" w:hAnsi="Times New Roman" w:cs="Times New Roman"/>
                <w:i/>
                <w:color w:val="000000" w:themeColor="text1"/>
              </w:rPr>
            </w:pPr>
            <w:r w:rsidRPr="00C30B64">
              <w:rPr>
                <w:rFonts w:ascii="Times New Roman" w:hAnsi="Times New Roman" w:cs="Times New Roman"/>
                <w:i/>
                <w:color w:val="000000" w:themeColor="text1"/>
              </w:rPr>
              <w:t xml:space="preserve">Актуализированные исходные коды с </w:t>
            </w:r>
            <w:r w:rsidR="00F72E1C" w:rsidRPr="00C30B64">
              <w:rPr>
                <w:rFonts w:ascii="Times New Roman" w:hAnsi="Times New Roman" w:cs="Times New Roman"/>
                <w:i/>
                <w:color w:val="000000" w:themeColor="text1"/>
              </w:rPr>
              <w:t>учётом</w:t>
            </w:r>
            <w:r w:rsidRPr="00C30B64">
              <w:rPr>
                <w:rFonts w:ascii="Times New Roman" w:hAnsi="Times New Roman" w:cs="Times New Roman"/>
                <w:i/>
                <w:color w:val="000000" w:themeColor="text1"/>
              </w:rPr>
              <w:t xml:space="preserve"> доработок выполненных в рамках проекта;</w:t>
            </w:r>
          </w:p>
          <w:p w14:paraId="1B10EB3D" w14:textId="77777777" w:rsidR="005F3898" w:rsidRPr="00C30B64" w:rsidRDefault="005F3898" w:rsidP="005B39BF">
            <w:pPr>
              <w:pStyle w:val="a5"/>
              <w:widowControl/>
              <w:numPr>
                <w:ilvl w:val="0"/>
                <w:numId w:val="25"/>
              </w:numPr>
              <w:spacing w:after="180"/>
              <w:ind w:left="1276"/>
              <w:jc w:val="both"/>
              <w:rPr>
                <w:rFonts w:ascii="Times New Roman" w:eastAsia="Times New Roman" w:hAnsi="Times New Roman" w:cs="Times New Roman"/>
                <w:i/>
                <w:color w:val="000000" w:themeColor="text1"/>
              </w:rPr>
            </w:pPr>
            <w:r w:rsidRPr="00C30B64">
              <w:rPr>
                <w:rFonts w:ascii="Times New Roman" w:hAnsi="Times New Roman" w:cs="Times New Roman"/>
                <w:i/>
                <w:color w:val="000000" w:themeColor="text1"/>
              </w:rPr>
              <w:t>Инсталлятор и состав обновлений с инструкцией по установке/обновлению</w:t>
            </w:r>
            <w:r w:rsidRPr="00C30B64">
              <w:rPr>
                <w:rFonts w:ascii="Times New Roman" w:eastAsia="Times New Roman" w:hAnsi="Times New Roman" w:cs="Times New Roman"/>
                <w:i/>
                <w:color w:val="000000" w:themeColor="text1"/>
              </w:rPr>
              <w:t xml:space="preserve"> с текущей версии и необходимыми скриптами.</w:t>
            </w:r>
          </w:p>
          <w:p w14:paraId="731D3895" w14:textId="4DABEE3D" w:rsidR="005F3898" w:rsidRPr="00C30B64" w:rsidRDefault="005F3898" w:rsidP="005B39BF">
            <w:pPr>
              <w:pStyle w:val="20"/>
              <w:keepNext w:val="0"/>
              <w:keepLines w:val="0"/>
              <w:rPr>
                <w:rFonts w:ascii="Times New Roman" w:hAnsi="Times New Roman" w:cs="Times New Roman"/>
                <w:b/>
                <w:color w:val="auto"/>
                <w:sz w:val="24"/>
                <w:szCs w:val="24"/>
              </w:rPr>
            </w:pPr>
            <w:bookmarkStart w:id="73" w:name="_Toc494981506"/>
            <w:r w:rsidRPr="00C30B64">
              <w:rPr>
                <w:rFonts w:ascii="Times New Roman" w:hAnsi="Times New Roman" w:cs="Times New Roman"/>
                <w:b/>
                <w:color w:val="auto"/>
                <w:sz w:val="24"/>
                <w:szCs w:val="24"/>
              </w:rPr>
              <w:t xml:space="preserve">Требования к контролю и </w:t>
            </w:r>
            <w:bookmarkEnd w:id="73"/>
            <w:r w:rsidR="00F72E1C" w:rsidRPr="00C30B64">
              <w:rPr>
                <w:rFonts w:ascii="Times New Roman" w:hAnsi="Times New Roman" w:cs="Times New Roman"/>
                <w:b/>
                <w:color w:val="auto"/>
                <w:sz w:val="24"/>
                <w:szCs w:val="24"/>
              </w:rPr>
              <w:t>приёмке</w:t>
            </w:r>
            <w:r w:rsidRPr="00C30B64">
              <w:rPr>
                <w:rFonts w:ascii="Times New Roman" w:hAnsi="Times New Roman" w:cs="Times New Roman"/>
                <w:b/>
                <w:color w:val="auto"/>
                <w:sz w:val="24"/>
                <w:szCs w:val="24"/>
              </w:rPr>
              <w:t xml:space="preserve"> </w:t>
            </w:r>
          </w:p>
          <w:p w14:paraId="43109986" w14:textId="0A3719F1" w:rsidR="00C37F1C" w:rsidRPr="00C30B64" w:rsidRDefault="00C37F1C" w:rsidP="005B39BF">
            <w:pPr>
              <w:tabs>
                <w:tab w:val="left" w:pos="851"/>
              </w:tabs>
              <w:autoSpaceDE w:val="0"/>
              <w:autoSpaceDN w:val="0"/>
              <w:adjustRightInd w:val="0"/>
              <w:spacing w:before="120"/>
              <w:rPr>
                <w:i/>
                <w:color w:val="000000" w:themeColor="text1"/>
                <w:sz w:val="24"/>
                <w:szCs w:val="24"/>
              </w:rPr>
            </w:pPr>
            <w:r w:rsidRPr="00C30B64">
              <w:rPr>
                <w:i/>
                <w:color w:val="000000" w:themeColor="text1"/>
                <w:sz w:val="24"/>
                <w:szCs w:val="24"/>
              </w:rPr>
              <w:t xml:space="preserve">Выполнение и </w:t>
            </w:r>
            <w:r w:rsidR="00F72E1C" w:rsidRPr="00C30B64">
              <w:rPr>
                <w:i/>
                <w:color w:val="000000" w:themeColor="text1"/>
                <w:sz w:val="24"/>
                <w:szCs w:val="24"/>
              </w:rPr>
              <w:t>приёмка</w:t>
            </w:r>
            <w:r w:rsidRPr="00C30B64">
              <w:rPr>
                <w:i/>
                <w:color w:val="000000" w:themeColor="text1"/>
                <w:sz w:val="24"/>
                <w:szCs w:val="24"/>
              </w:rPr>
              <w:t xml:space="preserve"> работ должны проводиться в том числе с </w:t>
            </w:r>
            <w:r w:rsidR="00F72E1C" w:rsidRPr="00C30B64">
              <w:rPr>
                <w:i/>
                <w:color w:val="000000" w:themeColor="text1"/>
                <w:sz w:val="24"/>
                <w:szCs w:val="24"/>
              </w:rPr>
              <w:t>учётом</w:t>
            </w:r>
            <w:r w:rsidRPr="00C30B64">
              <w:rPr>
                <w:i/>
                <w:color w:val="000000" w:themeColor="text1"/>
                <w:sz w:val="24"/>
                <w:szCs w:val="24"/>
              </w:rPr>
              <w:t xml:space="preserve"> требований нормативных регламентов Заказчика, а </w:t>
            </w:r>
            <w:r w:rsidR="00465E9A" w:rsidRPr="00C30B64">
              <w:rPr>
                <w:i/>
                <w:color w:val="000000" w:themeColor="text1"/>
                <w:sz w:val="24"/>
                <w:szCs w:val="24"/>
              </w:rPr>
              <w:t>также</w:t>
            </w:r>
            <w:r w:rsidRPr="00C30B64">
              <w:rPr>
                <w:i/>
                <w:color w:val="000000" w:themeColor="text1"/>
                <w:sz w:val="24"/>
                <w:szCs w:val="24"/>
              </w:rPr>
              <w:t xml:space="preserve"> с </w:t>
            </w:r>
            <w:r w:rsidR="00854B7B" w:rsidRPr="00C30B64">
              <w:rPr>
                <w:i/>
                <w:color w:val="000000" w:themeColor="text1"/>
                <w:sz w:val="24"/>
                <w:szCs w:val="24"/>
              </w:rPr>
              <w:t>учётом</w:t>
            </w:r>
            <w:r w:rsidRPr="00C30B64">
              <w:rPr>
                <w:i/>
                <w:color w:val="000000" w:themeColor="text1"/>
                <w:sz w:val="24"/>
                <w:szCs w:val="24"/>
              </w:rPr>
              <w:t xml:space="preserve"> требований ГОСТ 34.201-89 и РД 50-34.698-90 в части рабочего проектирования. Виды, состав, объем и методы испытаний определяются в документе «Программа и методика испытаний». Указанные документы готовятся Исполнителем на соответствующих этапах </w:t>
            </w:r>
            <w:r w:rsidR="00CE1014">
              <w:rPr>
                <w:i/>
                <w:color w:val="000000" w:themeColor="text1"/>
                <w:sz w:val="24"/>
                <w:szCs w:val="24"/>
              </w:rPr>
              <w:t>проекта</w:t>
            </w:r>
            <w:r w:rsidRPr="00C30B64">
              <w:rPr>
                <w:i/>
                <w:color w:val="000000" w:themeColor="text1"/>
                <w:sz w:val="24"/>
                <w:szCs w:val="24"/>
              </w:rPr>
              <w:t xml:space="preserve"> и дорабатываются после проведения соответствующего этапа испытаний. </w:t>
            </w:r>
          </w:p>
          <w:p w14:paraId="6EDE8B02" w14:textId="174A8C67" w:rsidR="00C37F1C" w:rsidRPr="00C30B64" w:rsidRDefault="00C37F1C" w:rsidP="005B39BF">
            <w:pPr>
              <w:tabs>
                <w:tab w:val="left" w:pos="851"/>
              </w:tabs>
              <w:autoSpaceDE w:val="0"/>
              <w:autoSpaceDN w:val="0"/>
              <w:adjustRightInd w:val="0"/>
              <w:spacing w:before="120"/>
              <w:rPr>
                <w:i/>
                <w:color w:val="000000" w:themeColor="text1"/>
                <w:sz w:val="24"/>
                <w:szCs w:val="24"/>
              </w:rPr>
            </w:pPr>
            <w:r w:rsidRPr="00C30B64">
              <w:rPr>
                <w:i/>
                <w:color w:val="000000" w:themeColor="text1"/>
                <w:sz w:val="24"/>
                <w:szCs w:val="24"/>
              </w:rPr>
              <w:t xml:space="preserve">Контроль и </w:t>
            </w:r>
            <w:r w:rsidR="00F72E1C" w:rsidRPr="00C30B64">
              <w:rPr>
                <w:i/>
                <w:color w:val="000000" w:themeColor="text1"/>
                <w:sz w:val="24"/>
                <w:szCs w:val="24"/>
              </w:rPr>
              <w:t>приёмка</w:t>
            </w:r>
            <w:r w:rsidRPr="00C30B64">
              <w:rPr>
                <w:i/>
                <w:color w:val="000000" w:themeColor="text1"/>
                <w:sz w:val="24"/>
                <w:szCs w:val="24"/>
              </w:rPr>
              <w:t xml:space="preserve"> работ проекта осуществляется согласно «Программе и методике испытаний» и согласованных Проектных решений. По результатам испытаний составляется Протокол по результатам проведения интеграционного тестирования.</w:t>
            </w:r>
          </w:p>
          <w:p w14:paraId="6A87CA0E" w14:textId="77777777" w:rsidR="00C37F1C" w:rsidRPr="00C30B64" w:rsidRDefault="00C37F1C" w:rsidP="005B39BF">
            <w:pPr>
              <w:tabs>
                <w:tab w:val="left" w:pos="851"/>
              </w:tabs>
              <w:autoSpaceDE w:val="0"/>
              <w:autoSpaceDN w:val="0"/>
              <w:adjustRightInd w:val="0"/>
              <w:spacing w:before="120"/>
              <w:rPr>
                <w:i/>
                <w:color w:val="000000" w:themeColor="text1"/>
                <w:sz w:val="24"/>
                <w:szCs w:val="24"/>
              </w:rPr>
            </w:pPr>
            <w:r w:rsidRPr="00C30B64">
              <w:rPr>
                <w:i/>
                <w:color w:val="000000" w:themeColor="text1"/>
                <w:sz w:val="24"/>
                <w:szCs w:val="24"/>
              </w:rPr>
              <w:t>Исполнитель устраняет указанные в протоколе замечания в течение согласованного времени. Факт устранения замечаний подтверждается протоколом устранения замечаний.</w:t>
            </w:r>
          </w:p>
          <w:p w14:paraId="765F5E83" w14:textId="0A7D7F29" w:rsidR="00C37F1C" w:rsidRPr="00C30B64" w:rsidRDefault="00C37F1C" w:rsidP="005B39BF">
            <w:pPr>
              <w:tabs>
                <w:tab w:val="left" w:pos="851"/>
              </w:tabs>
              <w:autoSpaceDE w:val="0"/>
              <w:autoSpaceDN w:val="0"/>
              <w:adjustRightInd w:val="0"/>
              <w:spacing w:before="120"/>
              <w:rPr>
                <w:i/>
                <w:color w:val="000000" w:themeColor="text1"/>
                <w:sz w:val="24"/>
                <w:szCs w:val="24"/>
              </w:rPr>
            </w:pPr>
            <w:r w:rsidRPr="00C30B64">
              <w:rPr>
                <w:i/>
                <w:color w:val="000000" w:themeColor="text1"/>
                <w:sz w:val="24"/>
                <w:szCs w:val="24"/>
              </w:rPr>
              <w:t>После подписания протокола устранения замечаний Исполнитель предоставляет Заказчику акт сдачи-</w:t>
            </w:r>
            <w:r w:rsidR="00F72E1C" w:rsidRPr="00C30B64">
              <w:rPr>
                <w:i/>
                <w:color w:val="000000" w:themeColor="text1"/>
                <w:sz w:val="24"/>
                <w:szCs w:val="24"/>
              </w:rPr>
              <w:t>приёмки</w:t>
            </w:r>
            <w:r w:rsidRPr="00C30B64">
              <w:rPr>
                <w:i/>
                <w:color w:val="000000" w:themeColor="text1"/>
                <w:sz w:val="24"/>
                <w:szCs w:val="24"/>
              </w:rPr>
              <w:t xml:space="preserve"> работ</w:t>
            </w:r>
            <w:r w:rsidR="00580275" w:rsidRPr="00C30B64">
              <w:rPr>
                <w:i/>
                <w:color w:val="000000" w:themeColor="text1"/>
                <w:sz w:val="24"/>
                <w:szCs w:val="24"/>
              </w:rPr>
              <w:t xml:space="preserve"> </w:t>
            </w:r>
            <w:r w:rsidR="00580275" w:rsidRPr="00C30B64">
              <w:rPr>
                <w:i/>
                <w:sz w:val="24"/>
                <w:szCs w:val="24"/>
              </w:rPr>
              <w:t>в промышленную эксплуатацию</w:t>
            </w:r>
            <w:r w:rsidRPr="00C30B64">
              <w:rPr>
                <w:i/>
                <w:color w:val="000000" w:themeColor="text1"/>
                <w:sz w:val="24"/>
                <w:szCs w:val="24"/>
              </w:rPr>
              <w:t>.</w:t>
            </w:r>
          </w:p>
          <w:p w14:paraId="43B9C937" w14:textId="0FC6588C" w:rsidR="00C37F1C" w:rsidRPr="00C30B64" w:rsidRDefault="00C37F1C" w:rsidP="005B39BF">
            <w:pPr>
              <w:tabs>
                <w:tab w:val="left" w:pos="851"/>
              </w:tabs>
              <w:autoSpaceDE w:val="0"/>
              <w:autoSpaceDN w:val="0"/>
              <w:adjustRightInd w:val="0"/>
              <w:spacing w:before="120"/>
              <w:rPr>
                <w:i/>
                <w:color w:val="000000" w:themeColor="text1"/>
                <w:sz w:val="24"/>
                <w:szCs w:val="24"/>
              </w:rPr>
            </w:pPr>
            <w:r w:rsidRPr="00C30B64">
              <w:rPr>
                <w:i/>
                <w:color w:val="000000" w:themeColor="text1"/>
                <w:sz w:val="24"/>
                <w:szCs w:val="24"/>
              </w:rPr>
              <w:lastRenderedPageBreak/>
              <w:t xml:space="preserve">Выполнение работ, </w:t>
            </w:r>
            <w:r w:rsidR="00F72E1C" w:rsidRPr="00C30B64">
              <w:rPr>
                <w:i/>
                <w:color w:val="000000" w:themeColor="text1"/>
                <w:sz w:val="24"/>
                <w:szCs w:val="24"/>
              </w:rPr>
              <w:t>приёмка</w:t>
            </w:r>
            <w:r w:rsidRPr="00C30B64">
              <w:rPr>
                <w:i/>
                <w:color w:val="000000" w:themeColor="text1"/>
                <w:sz w:val="24"/>
                <w:szCs w:val="24"/>
              </w:rPr>
              <w:t xml:space="preserve"> результатов работ выполняются в соответствии с требованиями Политики управления проектами Госкорпорации «Росатом» и регламентирующими методическими документами Заказчика.</w:t>
            </w:r>
          </w:p>
          <w:p w14:paraId="4969261C" w14:textId="77777777" w:rsidR="00C37F1C" w:rsidRPr="00C30B64" w:rsidRDefault="00C37F1C" w:rsidP="005B39BF">
            <w:pPr>
              <w:tabs>
                <w:tab w:val="left" w:pos="851"/>
              </w:tabs>
              <w:autoSpaceDE w:val="0"/>
              <w:autoSpaceDN w:val="0"/>
              <w:adjustRightInd w:val="0"/>
              <w:spacing w:before="120"/>
              <w:rPr>
                <w:i/>
                <w:color w:val="000000" w:themeColor="text1"/>
                <w:sz w:val="24"/>
                <w:szCs w:val="24"/>
              </w:rPr>
            </w:pPr>
            <w:r w:rsidRPr="00C30B64">
              <w:rPr>
                <w:i/>
                <w:color w:val="000000" w:themeColor="text1"/>
                <w:sz w:val="24"/>
                <w:szCs w:val="24"/>
              </w:rPr>
              <w:t>Решения об утверждении результатов работ по этапам проекта принимаются решением Управляющего совета проекта.</w:t>
            </w:r>
          </w:p>
          <w:p w14:paraId="61E7E5EC" w14:textId="77777777" w:rsidR="008C0C6D" w:rsidRPr="00C30B64" w:rsidRDefault="008C0C6D" w:rsidP="005B39BF">
            <w:pPr>
              <w:ind w:firstLine="601"/>
              <w:jc w:val="both"/>
              <w:rPr>
                <w:color w:val="000000"/>
                <w:sz w:val="24"/>
                <w:szCs w:val="24"/>
              </w:rPr>
            </w:pPr>
          </w:p>
        </w:tc>
      </w:tr>
      <w:tr w:rsidR="008C0C6D" w:rsidRPr="00C30B64" w14:paraId="42E5A5E6" w14:textId="77777777" w:rsidTr="009C07E6">
        <w:trPr>
          <w:trHeight w:val="385"/>
        </w:trPr>
        <w:tc>
          <w:tcPr>
            <w:tcW w:w="9639" w:type="dxa"/>
            <w:tcBorders>
              <w:top w:val="single" w:sz="4" w:space="0" w:color="auto"/>
              <w:left w:val="single" w:sz="4" w:space="0" w:color="auto"/>
              <w:bottom w:val="single" w:sz="4" w:space="0" w:color="auto"/>
              <w:right w:val="single" w:sz="4" w:space="0" w:color="auto"/>
            </w:tcBorders>
          </w:tcPr>
          <w:p w14:paraId="15CBB4D9" w14:textId="77777777" w:rsidR="008C0C6D" w:rsidRPr="00C30B64" w:rsidRDefault="008C0C6D" w:rsidP="005B39BF">
            <w:pPr>
              <w:jc w:val="center"/>
              <w:rPr>
                <w:i/>
                <w:color w:val="000000"/>
                <w:sz w:val="24"/>
                <w:szCs w:val="24"/>
              </w:rPr>
            </w:pPr>
            <w:r w:rsidRPr="00C30B64">
              <w:rPr>
                <w:color w:val="000000"/>
              </w:rPr>
              <w:lastRenderedPageBreak/>
              <w:t>Подраздел 4.3 Требования по передаче Заказчику технических и иных документов (оформление результатов оказанных услуг)</w:t>
            </w:r>
          </w:p>
        </w:tc>
      </w:tr>
      <w:tr w:rsidR="008C0C6D" w:rsidRPr="00C30B64" w14:paraId="0EF9AE6A" w14:textId="77777777" w:rsidTr="009C07E6">
        <w:trPr>
          <w:trHeight w:val="385"/>
        </w:trPr>
        <w:tc>
          <w:tcPr>
            <w:tcW w:w="9639" w:type="dxa"/>
            <w:tcBorders>
              <w:top w:val="single" w:sz="4" w:space="0" w:color="auto"/>
              <w:left w:val="single" w:sz="4" w:space="0" w:color="auto"/>
              <w:right w:val="single" w:sz="4" w:space="0" w:color="auto"/>
            </w:tcBorders>
          </w:tcPr>
          <w:p w14:paraId="78D9A0AC" w14:textId="23C43674" w:rsidR="00483BAB" w:rsidRPr="00483BAB" w:rsidRDefault="00483BAB" w:rsidP="00483BAB">
            <w:pPr>
              <w:ind w:firstLine="601"/>
              <w:jc w:val="both"/>
              <w:rPr>
                <w:i/>
                <w:color w:val="000000"/>
                <w:sz w:val="24"/>
              </w:rPr>
            </w:pPr>
            <w:r w:rsidRPr="00483BAB">
              <w:rPr>
                <w:i/>
                <w:color w:val="000000"/>
                <w:sz w:val="24"/>
              </w:rPr>
              <w:t xml:space="preserve">Услуги по ТЗ являются частью основного проекта «Услуги по разработке и внедрению системы интеллектуальной обработки информации и роботизации пользовательской активности в рамках проекта автоматизации процесса подготовки комплекта закупочной документации (пилот)», </w:t>
            </w:r>
            <w:r>
              <w:rPr>
                <w:i/>
                <w:color w:val="000000"/>
                <w:sz w:val="24"/>
              </w:rPr>
              <w:t xml:space="preserve">основным </w:t>
            </w:r>
            <w:r w:rsidRPr="00483BAB">
              <w:rPr>
                <w:i/>
                <w:color w:val="000000"/>
                <w:sz w:val="24"/>
              </w:rPr>
              <w:t>заказчиком которого является АО «ТВЭЛ».</w:t>
            </w:r>
          </w:p>
          <w:p w14:paraId="26694DA7" w14:textId="77777777" w:rsidR="00483BAB" w:rsidRDefault="00483BAB" w:rsidP="00483BAB">
            <w:pPr>
              <w:ind w:firstLine="601"/>
              <w:jc w:val="both"/>
              <w:rPr>
                <w:i/>
                <w:color w:val="000000"/>
                <w:sz w:val="24"/>
              </w:rPr>
            </w:pPr>
            <w:r w:rsidRPr="00483BAB">
              <w:rPr>
                <w:i/>
                <w:color w:val="000000"/>
                <w:sz w:val="24"/>
              </w:rPr>
              <w:t>Правообладателем результатов интеллектуальной деятельности, полученной в рамках исполнения услуги, а также владельцем лицензии является АО «</w:t>
            </w:r>
            <w:proofErr w:type="spellStart"/>
            <w:r w:rsidRPr="00483BAB">
              <w:rPr>
                <w:i/>
                <w:color w:val="000000"/>
                <w:sz w:val="24"/>
              </w:rPr>
              <w:t>ТВЭЛ».</w:t>
            </w:r>
            <w:proofErr w:type="spellEnd"/>
          </w:p>
          <w:p w14:paraId="7F1A43D0" w14:textId="30D4D0BE" w:rsidR="006961FA" w:rsidRPr="00C30B64" w:rsidRDefault="006961FA" w:rsidP="00483BAB">
            <w:pPr>
              <w:ind w:firstLine="601"/>
              <w:jc w:val="both"/>
              <w:rPr>
                <w:i/>
                <w:sz w:val="24"/>
                <w:szCs w:val="24"/>
              </w:rPr>
            </w:pPr>
            <w:r w:rsidRPr="00C30B64">
              <w:rPr>
                <w:i/>
                <w:sz w:val="24"/>
                <w:szCs w:val="24"/>
              </w:rPr>
              <w:t>Заказчик, не позднее 5 (пяти) рабочих дней после получения документов, обязан рассмотреть и подписать Акт и один экземпляр подписанного Акта направить Исполнителю, либо направить Исполнителю в письменном виде обоснованный (мотивированный) отказ от подписания Акта.</w:t>
            </w:r>
          </w:p>
          <w:p w14:paraId="2DA88BE8" w14:textId="77777777" w:rsidR="006961FA" w:rsidRPr="00C30B64" w:rsidRDefault="006961FA" w:rsidP="005B39BF">
            <w:pPr>
              <w:ind w:firstLine="601"/>
              <w:jc w:val="both"/>
              <w:rPr>
                <w:i/>
                <w:sz w:val="24"/>
                <w:szCs w:val="24"/>
              </w:rPr>
            </w:pPr>
            <w:r w:rsidRPr="00C30B64">
              <w:rPr>
                <w:i/>
                <w:sz w:val="24"/>
                <w:szCs w:val="24"/>
              </w:rPr>
              <w:t>В случае отказа от подписания Акта Заказчик обязан обосновать свой отказ, указав на несоответствие оказанных Исполнителем Услуг условиям Договора и/или действующему законодательству Российской Федерации. В этом случае Заказчик обязан направить Исполнителю перечень обнаруженных несоответствий.</w:t>
            </w:r>
          </w:p>
          <w:p w14:paraId="360C1B2C" w14:textId="7207C9F4" w:rsidR="006961FA" w:rsidRPr="00C30B64" w:rsidRDefault="006961FA" w:rsidP="005B39BF">
            <w:pPr>
              <w:ind w:firstLine="601"/>
              <w:jc w:val="both"/>
              <w:rPr>
                <w:i/>
                <w:sz w:val="24"/>
                <w:szCs w:val="24"/>
              </w:rPr>
            </w:pPr>
            <w:r w:rsidRPr="00C30B64">
              <w:rPr>
                <w:i/>
                <w:sz w:val="24"/>
                <w:szCs w:val="24"/>
              </w:rPr>
              <w:t xml:space="preserve">В случае необоснованного (немотивированного) отказа Заказчика от подписания Акта и не подписания Заказчиком Акта в течении 5(пяти) рабочих дней, Акт, подписанный лишь Исполнителем, признается надлежаще оформленным, подтверждает выполнение Исполнителем обязательств, является основанием для проведения </w:t>
            </w:r>
            <w:r w:rsidR="00F72E1C" w:rsidRPr="00C30B64">
              <w:rPr>
                <w:i/>
                <w:sz w:val="24"/>
                <w:szCs w:val="24"/>
              </w:rPr>
              <w:t>расчётов</w:t>
            </w:r>
            <w:r w:rsidRPr="00C30B64">
              <w:rPr>
                <w:i/>
                <w:sz w:val="24"/>
                <w:szCs w:val="24"/>
              </w:rPr>
              <w:t>.</w:t>
            </w:r>
          </w:p>
          <w:p w14:paraId="097B434D" w14:textId="13C0509B" w:rsidR="006961FA" w:rsidRPr="00C30B64" w:rsidRDefault="006961FA" w:rsidP="005B39BF">
            <w:pPr>
              <w:ind w:firstLine="601"/>
              <w:jc w:val="both"/>
              <w:rPr>
                <w:i/>
                <w:sz w:val="24"/>
                <w:szCs w:val="24"/>
              </w:rPr>
            </w:pPr>
            <w:r w:rsidRPr="00C30B64">
              <w:rPr>
                <w:i/>
                <w:sz w:val="24"/>
                <w:szCs w:val="24"/>
              </w:rPr>
              <w:t xml:space="preserve">В случае мотивированного отказа Заказчика от подписания Акта, Исполнитель обязуется составить Акт несоответствия фактически оказанных Услуг условиям их оказания с указанием перечня мер по недопущению несоответствий в будущем. Повторная </w:t>
            </w:r>
            <w:r w:rsidR="00F72E1C" w:rsidRPr="00C30B64">
              <w:rPr>
                <w:i/>
                <w:sz w:val="24"/>
                <w:szCs w:val="24"/>
              </w:rPr>
              <w:t>приёмка</w:t>
            </w:r>
            <w:r w:rsidRPr="00C30B64">
              <w:rPr>
                <w:i/>
                <w:sz w:val="24"/>
                <w:szCs w:val="24"/>
              </w:rPr>
              <w:t xml:space="preserve"> Услуг Заказчиком производится том </w:t>
            </w:r>
            <w:proofErr w:type="gramStart"/>
            <w:r w:rsidR="00483BAB">
              <w:rPr>
                <w:i/>
                <w:sz w:val="24"/>
                <w:szCs w:val="24"/>
              </w:rPr>
              <w:t xml:space="preserve">в </w:t>
            </w:r>
            <w:r w:rsidRPr="00C30B64">
              <w:rPr>
                <w:i/>
                <w:sz w:val="24"/>
                <w:szCs w:val="24"/>
              </w:rPr>
              <w:t>же</w:t>
            </w:r>
            <w:proofErr w:type="gramEnd"/>
            <w:r w:rsidRPr="00C30B64">
              <w:rPr>
                <w:i/>
                <w:sz w:val="24"/>
                <w:szCs w:val="24"/>
              </w:rPr>
              <w:t xml:space="preserve"> порядке. При невозможности для Сторон достичь соглашения, споры рассматриваются в соответствии с согласованной </w:t>
            </w:r>
            <w:r w:rsidR="00854B7B" w:rsidRPr="00C30B64">
              <w:rPr>
                <w:i/>
                <w:sz w:val="24"/>
                <w:szCs w:val="24"/>
              </w:rPr>
              <w:t>статьёй Договора</w:t>
            </w:r>
            <w:r w:rsidRPr="00C30B64">
              <w:rPr>
                <w:i/>
                <w:sz w:val="24"/>
                <w:szCs w:val="24"/>
              </w:rPr>
              <w:t>.</w:t>
            </w:r>
          </w:p>
          <w:p w14:paraId="58D18C0E" w14:textId="77777777" w:rsidR="006961FA" w:rsidRPr="00C30B64" w:rsidRDefault="006961FA" w:rsidP="005B39BF">
            <w:pPr>
              <w:ind w:firstLine="601"/>
              <w:jc w:val="both"/>
              <w:rPr>
                <w:i/>
                <w:sz w:val="24"/>
                <w:szCs w:val="24"/>
              </w:rPr>
            </w:pPr>
            <w:r w:rsidRPr="00C30B64">
              <w:rPr>
                <w:i/>
                <w:sz w:val="24"/>
                <w:szCs w:val="24"/>
              </w:rPr>
              <w:t>Услуги считаются принятыми, и Исполнитель имеет право на получение вознаграждения за оказанные Услуги по Договору, с момента подписания Акта, либо истечения срока для предоставления мотивированного отказа.</w:t>
            </w:r>
          </w:p>
          <w:p w14:paraId="79F6DFEE" w14:textId="77777777" w:rsidR="008C0C6D" w:rsidRPr="00C30B64" w:rsidRDefault="006961FA" w:rsidP="005B39BF">
            <w:pPr>
              <w:ind w:firstLine="601"/>
              <w:jc w:val="both"/>
              <w:rPr>
                <w:i/>
                <w:sz w:val="24"/>
                <w:szCs w:val="24"/>
              </w:rPr>
            </w:pPr>
            <w:r w:rsidRPr="00C30B64">
              <w:rPr>
                <w:i/>
                <w:sz w:val="24"/>
                <w:szCs w:val="24"/>
              </w:rPr>
              <w:t>Заказчик обязан выслать дополнительно скан-копию подписанного Акта или мотивированного отказа от принятия Акта в адрес Исполнителя на адрес электронной почты, в течение 1 (одного) рабочего дня после подписания документов.</w:t>
            </w:r>
          </w:p>
        </w:tc>
      </w:tr>
    </w:tbl>
    <w:p w14:paraId="1BA4E337" w14:textId="77777777" w:rsidR="008C0C6D" w:rsidRPr="00C30B64" w:rsidRDefault="008C0C6D" w:rsidP="008C0C6D">
      <w:pPr>
        <w:jc w:val="center"/>
        <w:rPr>
          <w:b/>
          <w:color w:val="000000"/>
        </w:rPr>
      </w:pPr>
    </w:p>
    <w:p w14:paraId="1FAD6C21" w14:textId="77777777" w:rsidR="00E3363D" w:rsidRPr="00C30B64" w:rsidRDefault="00E3363D" w:rsidP="008C0C6D">
      <w:pPr>
        <w:jc w:val="center"/>
        <w:rPr>
          <w:b/>
          <w:color w:val="000000"/>
        </w:rPr>
      </w:pPr>
    </w:p>
    <w:p w14:paraId="5B19FBD6" w14:textId="77777777" w:rsidR="008C0C6D" w:rsidRPr="00C30B64" w:rsidRDefault="008C0C6D" w:rsidP="005B39BF">
      <w:pPr>
        <w:pStyle w:val="11"/>
        <w:jc w:val="center"/>
        <w:rPr>
          <w:rFonts w:ascii="Times New Roman" w:hAnsi="Times New Roman" w:cs="Times New Roman"/>
          <w:b/>
          <w:sz w:val="28"/>
          <w:szCs w:val="28"/>
        </w:rPr>
      </w:pPr>
      <w:r w:rsidRPr="00C30B64">
        <w:rPr>
          <w:rFonts w:ascii="Times New Roman" w:hAnsi="Times New Roman" w:cs="Times New Roman"/>
          <w:color w:val="auto"/>
          <w:sz w:val="28"/>
          <w:szCs w:val="28"/>
        </w:rPr>
        <w:t>РАЗДЕЛ 5. ТРЕБОВАНИЯ К ТЕХНИЧЕСКОМУ ОБУЧЕНИЮ ПЕРСОНАЛА ЗАКАЗЧИКА</w:t>
      </w:r>
    </w:p>
    <w:p w14:paraId="0EDF3662" w14:textId="77777777" w:rsidR="008C0C6D" w:rsidRPr="00C30B64" w:rsidRDefault="008C0C6D" w:rsidP="008C0C6D">
      <w:pPr>
        <w:jc w:val="center"/>
        <w:rPr>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8C0C6D" w:rsidRPr="00C30B64" w14:paraId="4BE5F33C" w14:textId="77777777" w:rsidTr="009C07E6">
        <w:tc>
          <w:tcPr>
            <w:tcW w:w="9747" w:type="dxa"/>
            <w:tcBorders>
              <w:top w:val="single" w:sz="4" w:space="0" w:color="auto"/>
              <w:left w:val="single" w:sz="4" w:space="0" w:color="auto"/>
              <w:bottom w:val="single" w:sz="4" w:space="0" w:color="auto"/>
              <w:right w:val="single" w:sz="4" w:space="0" w:color="auto"/>
            </w:tcBorders>
          </w:tcPr>
          <w:p w14:paraId="243607D3" w14:textId="77777777" w:rsidR="00315B9A" w:rsidRPr="00C30B64" w:rsidRDefault="00315B9A" w:rsidP="00315B9A">
            <w:pPr>
              <w:rPr>
                <w:i/>
                <w:sz w:val="24"/>
                <w:szCs w:val="24"/>
              </w:rPr>
            </w:pPr>
            <w:r w:rsidRPr="00C30B64">
              <w:rPr>
                <w:i/>
                <w:sz w:val="24"/>
                <w:szCs w:val="24"/>
              </w:rPr>
              <w:t>Заказчик формирует списки ключевых и конечных пользователей. Обучение проводится очно на территории Заказчика.</w:t>
            </w:r>
          </w:p>
          <w:p w14:paraId="47D6E24C" w14:textId="77777777" w:rsidR="00315B9A" w:rsidRPr="00C30B64" w:rsidRDefault="00315B9A" w:rsidP="00315B9A">
            <w:pPr>
              <w:rPr>
                <w:i/>
                <w:sz w:val="24"/>
                <w:szCs w:val="24"/>
              </w:rPr>
            </w:pPr>
            <w:r w:rsidRPr="00C30B64">
              <w:rPr>
                <w:i/>
                <w:sz w:val="24"/>
                <w:szCs w:val="24"/>
              </w:rPr>
              <w:t xml:space="preserve">Для проведения обучения </w:t>
            </w:r>
            <w:r w:rsidRPr="00C30B64">
              <w:rPr>
                <w:i/>
                <w:color w:val="000000" w:themeColor="text1"/>
                <w:sz w:val="24"/>
                <w:szCs w:val="24"/>
              </w:rPr>
              <w:t>Исполнитель</w:t>
            </w:r>
            <w:r w:rsidRPr="00C30B64">
              <w:rPr>
                <w:i/>
                <w:sz w:val="24"/>
                <w:szCs w:val="24"/>
              </w:rPr>
              <w:t xml:space="preserve"> должен использовать компетентных консультантов, имеющих опыт преподавания и глубокие знания функционала системы.</w:t>
            </w:r>
          </w:p>
          <w:p w14:paraId="19B463BD" w14:textId="77777777" w:rsidR="00315B9A" w:rsidRPr="00C30B64" w:rsidRDefault="00315B9A" w:rsidP="00315B9A">
            <w:pPr>
              <w:rPr>
                <w:i/>
                <w:sz w:val="24"/>
                <w:szCs w:val="24"/>
              </w:rPr>
            </w:pPr>
            <w:r w:rsidRPr="00C30B64">
              <w:rPr>
                <w:i/>
                <w:sz w:val="24"/>
                <w:szCs w:val="24"/>
              </w:rPr>
              <w:lastRenderedPageBreak/>
              <w:t xml:space="preserve">В рамках подготовки к обучению пользователей </w:t>
            </w:r>
            <w:r w:rsidRPr="00C30B64">
              <w:rPr>
                <w:i/>
                <w:color w:val="000000" w:themeColor="text1"/>
                <w:sz w:val="24"/>
                <w:szCs w:val="24"/>
              </w:rPr>
              <w:t>Исполнитель</w:t>
            </w:r>
            <w:r w:rsidRPr="00C30B64">
              <w:rPr>
                <w:i/>
                <w:sz w:val="24"/>
                <w:szCs w:val="24"/>
              </w:rPr>
              <w:t xml:space="preserve"> обязан провести контроль готовности инфраструктуры для обучения, подготовить учебную базу, разработать практические и контрольные упражнения для оценки знаний слушателей. </w:t>
            </w:r>
          </w:p>
          <w:p w14:paraId="3863133E" w14:textId="67895F58" w:rsidR="008C0C6D" w:rsidRPr="00C30B64" w:rsidRDefault="00315B9A" w:rsidP="00315B9A">
            <w:pPr>
              <w:jc w:val="both"/>
              <w:rPr>
                <w:i/>
                <w:color w:val="000000"/>
                <w:sz w:val="24"/>
                <w:szCs w:val="24"/>
              </w:rPr>
            </w:pPr>
            <w:r w:rsidRPr="00C30B64">
              <w:rPr>
                <w:i/>
                <w:sz w:val="24"/>
                <w:szCs w:val="24"/>
              </w:rPr>
              <w:t xml:space="preserve">Явка пользователей и результаты обучения фиксируются в протоколах обучения. На основании протоколов обучения, по завершении обучения, </w:t>
            </w:r>
            <w:r w:rsidRPr="00C30B64">
              <w:rPr>
                <w:i/>
                <w:color w:val="000000" w:themeColor="text1"/>
                <w:sz w:val="24"/>
                <w:szCs w:val="24"/>
              </w:rPr>
              <w:t>Исполнитель</w:t>
            </w:r>
            <w:r w:rsidRPr="00C30B64">
              <w:rPr>
                <w:i/>
                <w:sz w:val="24"/>
                <w:szCs w:val="24"/>
              </w:rPr>
              <w:t xml:space="preserve"> формирует </w:t>
            </w:r>
            <w:r w:rsidR="00F72E1C" w:rsidRPr="00C30B64">
              <w:rPr>
                <w:i/>
                <w:sz w:val="24"/>
                <w:szCs w:val="24"/>
              </w:rPr>
              <w:t>Отчёт</w:t>
            </w:r>
            <w:r w:rsidRPr="00C30B64">
              <w:rPr>
                <w:i/>
                <w:sz w:val="24"/>
                <w:szCs w:val="24"/>
              </w:rPr>
              <w:t xml:space="preserve"> об обучении.</w:t>
            </w:r>
          </w:p>
        </w:tc>
      </w:tr>
    </w:tbl>
    <w:p w14:paraId="4FB12A19" w14:textId="77777777" w:rsidR="008C0C6D" w:rsidRPr="00C30B64" w:rsidRDefault="008C0C6D" w:rsidP="008C0C6D">
      <w:pPr>
        <w:jc w:val="center"/>
        <w:rPr>
          <w:color w:val="000000"/>
        </w:rPr>
      </w:pPr>
    </w:p>
    <w:p w14:paraId="21871BCF" w14:textId="77777777" w:rsidR="008C0C6D" w:rsidRPr="00C30B64" w:rsidRDefault="008C0C6D" w:rsidP="005B39BF">
      <w:pPr>
        <w:pStyle w:val="11"/>
        <w:jc w:val="center"/>
        <w:rPr>
          <w:rFonts w:ascii="Times New Roman" w:hAnsi="Times New Roman" w:cs="Times New Roman"/>
          <w:color w:val="auto"/>
          <w:sz w:val="28"/>
          <w:szCs w:val="28"/>
        </w:rPr>
      </w:pPr>
      <w:r w:rsidRPr="00C30B64">
        <w:rPr>
          <w:rFonts w:ascii="Times New Roman" w:hAnsi="Times New Roman" w:cs="Times New Roman"/>
          <w:color w:val="auto"/>
          <w:sz w:val="28"/>
          <w:szCs w:val="28"/>
        </w:rPr>
        <w:t>РАЗДЕЛ 6. ПЕРЕЧЕНЬ ПРИНЯТЫХ СОКРАЩЕНИЙ</w:t>
      </w:r>
    </w:p>
    <w:p w14:paraId="57429E3A" w14:textId="77777777" w:rsidR="008C0C6D" w:rsidRPr="00C30B64" w:rsidRDefault="008C0C6D" w:rsidP="008C0C6D">
      <w:pPr>
        <w:ind w:firstLine="567"/>
        <w:jc w:val="both"/>
        <w:rPr>
          <w:color w:val="000000"/>
          <w:sz w:val="24"/>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410"/>
        <w:gridCol w:w="6520"/>
      </w:tblGrid>
      <w:tr w:rsidR="008C0C6D" w:rsidRPr="00C30B64" w14:paraId="7178E800" w14:textId="77777777" w:rsidTr="009C07E6">
        <w:trPr>
          <w:trHeight w:val="399"/>
        </w:trPr>
        <w:tc>
          <w:tcPr>
            <w:tcW w:w="709" w:type="dxa"/>
            <w:tcBorders>
              <w:top w:val="single" w:sz="4" w:space="0" w:color="auto"/>
              <w:left w:val="single" w:sz="4" w:space="0" w:color="auto"/>
              <w:bottom w:val="single" w:sz="4" w:space="0" w:color="auto"/>
              <w:right w:val="single" w:sz="4" w:space="0" w:color="auto"/>
            </w:tcBorders>
            <w:vAlign w:val="center"/>
          </w:tcPr>
          <w:p w14:paraId="31BD0298" w14:textId="77777777" w:rsidR="008C0C6D" w:rsidRPr="00C30B64" w:rsidRDefault="008C0C6D" w:rsidP="00E0789C">
            <w:pPr>
              <w:jc w:val="center"/>
              <w:rPr>
                <w:color w:val="000000"/>
                <w:sz w:val="24"/>
                <w:szCs w:val="24"/>
              </w:rPr>
            </w:pPr>
            <w:r w:rsidRPr="00C30B64">
              <w:rPr>
                <w:color w:val="000000"/>
                <w:sz w:val="24"/>
                <w:szCs w:val="24"/>
              </w:rPr>
              <w:t>№ п/п</w:t>
            </w:r>
          </w:p>
        </w:tc>
        <w:tc>
          <w:tcPr>
            <w:tcW w:w="2410" w:type="dxa"/>
            <w:tcBorders>
              <w:top w:val="single" w:sz="4" w:space="0" w:color="auto"/>
              <w:left w:val="single" w:sz="4" w:space="0" w:color="auto"/>
              <w:bottom w:val="single" w:sz="4" w:space="0" w:color="auto"/>
              <w:right w:val="single" w:sz="4" w:space="0" w:color="auto"/>
            </w:tcBorders>
            <w:vAlign w:val="center"/>
          </w:tcPr>
          <w:p w14:paraId="3B194DCC" w14:textId="77777777" w:rsidR="008C0C6D" w:rsidRPr="00C30B64" w:rsidRDefault="008C0C6D" w:rsidP="00E0789C">
            <w:pPr>
              <w:autoSpaceDE w:val="0"/>
              <w:autoSpaceDN w:val="0"/>
              <w:adjustRightInd w:val="0"/>
              <w:jc w:val="center"/>
              <w:rPr>
                <w:color w:val="000000"/>
                <w:sz w:val="24"/>
                <w:szCs w:val="24"/>
              </w:rPr>
            </w:pPr>
            <w:r w:rsidRPr="00C30B64">
              <w:rPr>
                <w:color w:val="000000"/>
                <w:sz w:val="24"/>
                <w:szCs w:val="24"/>
              </w:rPr>
              <w:t>Сокращение</w:t>
            </w:r>
          </w:p>
        </w:tc>
        <w:tc>
          <w:tcPr>
            <w:tcW w:w="6520" w:type="dxa"/>
            <w:tcBorders>
              <w:top w:val="single" w:sz="4" w:space="0" w:color="auto"/>
              <w:left w:val="single" w:sz="4" w:space="0" w:color="auto"/>
              <w:bottom w:val="single" w:sz="4" w:space="0" w:color="auto"/>
              <w:right w:val="single" w:sz="4" w:space="0" w:color="auto"/>
            </w:tcBorders>
            <w:vAlign w:val="center"/>
          </w:tcPr>
          <w:p w14:paraId="54CA5703" w14:textId="77777777" w:rsidR="008C0C6D" w:rsidRPr="00C30B64" w:rsidRDefault="008C0C6D" w:rsidP="00E0789C">
            <w:pPr>
              <w:jc w:val="center"/>
              <w:rPr>
                <w:color w:val="000000"/>
                <w:sz w:val="24"/>
                <w:szCs w:val="24"/>
              </w:rPr>
            </w:pPr>
            <w:r w:rsidRPr="00C30B64">
              <w:rPr>
                <w:color w:val="000000"/>
                <w:sz w:val="24"/>
                <w:szCs w:val="24"/>
              </w:rPr>
              <w:t>Расшифровка сокращения</w:t>
            </w:r>
          </w:p>
        </w:tc>
      </w:tr>
      <w:tr w:rsidR="008C0C6D" w:rsidRPr="00C30B64" w14:paraId="2301AB44" w14:textId="77777777" w:rsidTr="009C07E6">
        <w:trPr>
          <w:trHeight w:val="399"/>
        </w:trPr>
        <w:tc>
          <w:tcPr>
            <w:tcW w:w="709" w:type="dxa"/>
            <w:tcBorders>
              <w:top w:val="single" w:sz="4" w:space="0" w:color="auto"/>
              <w:left w:val="single" w:sz="4" w:space="0" w:color="auto"/>
              <w:bottom w:val="single" w:sz="4" w:space="0" w:color="auto"/>
              <w:right w:val="single" w:sz="4" w:space="0" w:color="auto"/>
            </w:tcBorders>
          </w:tcPr>
          <w:p w14:paraId="46694701" w14:textId="77777777" w:rsidR="008C0C6D" w:rsidRPr="00C30B64" w:rsidRDefault="005D1B27" w:rsidP="00E0789C">
            <w:pPr>
              <w:jc w:val="both"/>
              <w:rPr>
                <w:color w:val="000000"/>
                <w:sz w:val="24"/>
                <w:szCs w:val="24"/>
              </w:rPr>
            </w:pPr>
            <w:r w:rsidRPr="00C30B64">
              <w:rPr>
                <w:color w:val="000000"/>
                <w:sz w:val="24"/>
                <w:szCs w:val="24"/>
              </w:rPr>
              <w:t>1</w:t>
            </w:r>
          </w:p>
        </w:tc>
        <w:tc>
          <w:tcPr>
            <w:tcW w:w="2410" w:type="dxa"/>
            <w:tcBorders>
              <w:top w:val="single" w:sz="4" w:space="0" w:color="auto"/>
              <w:left w:val="single" w:sz="4" w:space="0" w:color="auto"/>
              <w:bottom w:val="single" w:sz="4" w:space="0" w:color="auto"/>
              <w:right w:val="single" w:sz="4" w:space="0" w:color="auto"/>
            </w:tcBorders>
          </w:tcPr>
          <w:p w14:paraId="4FD5C6B5" w14:textId="77777777" w:rsidR="008C0C6D" w:rsidRPr="00C30B64" w:rsidRDefault="005D1B27" w:rsidP="00E0789C">
            <w:pPr>
              <w:autoSpaceDE w:val="0"/>
              <w:autoSpaceDN w:val="0"/>
              <w:adjustRightInd w:val="0"/>
              <w:rPr>
                <w:color w:val="000000"/>
                <w:sz w:val="24"/>
                <w:szCs w:val="24"/>
              </w:rPr>
            </w:pPr>
            <w:r w:rsidRPr="00C30B64">
              <w:rPr>
                <w:color w:val="000000"/>
                <w:sz w:val="24"/>
                <w:szCs w:val="24"/>
              </w:rPr>
              <w:t>ПСИ</w:t>
            </w:r>
          </w:p>
        </w:tc>
        <w:tc>
          <w:tcPr>
            <w:tcW w:w="6520" w:type="dxa"/>
            <w:tcBorders>
              <w:top w:val="single" w:sz="4" w:space="0" w:color="auto"/>
              <w:left w:val="single" w:sz="4" w:space="0" w:color="auto"/>
              <w:bottom w:val="single" w:sz="4" w:space="0" w:color="auto"/>
              <w:right w:val="single" w:sz="4" w:space="0" w:color="auto"/>
            </w:tcBorders>
          </w:tcPr>
          <w:p w14:paraId="5734E352" w14:textId="0C6D1F33" w:rsidR="008C0C6D" w:rsidRPr="00C30B64" w:rsidRDefault="00F72E1C" w:rsidP="00E0789C">
            <w:pPr>
              <w:jc w:val="both"/>
              <w:rPr>
                <w:i/>
                <w:color w:val="000000"/>
                <w:sz w:val="24"/>
                <w:szCs w:val="24"/>
              </w:rPr>
            </w:pPr>
            <w:r>
              <w:rPr>
                <w:i/>
                <w:color w:val="000000"/>
                <w:sz w:val="24"/>
                <w:szCs w:val="24"/>
              </w:rPr>
              <w:t>Приё</w:t>
            </w:r>
            <w:r w:rsidR="005D1B27" w:rsidRPr="00C30B64">
              <w:rPr>
                <w:i/>
                <w:color w:val="000000"/>
                <w:sz w:val="24"/>
                <w:szCs w:val="24"/>
              </w:rPr>
              <w:t>мо-сдаточные испытания</w:t>
            </w:r>
          </w:p>
        </w:tc>
      </w:tr>
      <w:tr w:rsidR="005D1B27" w:rsidRPr="00C30B64" w14:paraId="55F5170E" w14:textId="77777777" w:rsidTr="009C07E6">
        <w:trPr>
          <w:trHeight w:val="399"/>
        </w:trPr>
        <w:tc>
          <w:tcPr>
            <w:tcW w:w="709" w:type="dxa"/>
            <w:tcBorders>
              <w:top w:val="single" w:sz="4" w:space="0" w:color="auto"/>
              <w:left w:val="single" w:sz="4" w:space="0" w:color="auto"/>
              <w:bottom w:val="single" w:sz="4" w:space="0" w:color="auto"/>
              <w:right w:val="single" w:sz="4" w:space="0" w:color="auto"/>
            </w:tcBorders>
          </w:tcPr>
          <w:p w14:paraId="12140774" w14:textId="77777777" w:rsidR="005D1B27" w:rsidRPr="00C30B64" w:rsidRDefault="005D1B27" w:rsidP="00E0789C">
            <w:pPr>
              <w:jc w:val="both"/>
              <w:rPr>
                <w:color w:val="000000"/>
                <w:sz w:val="24"/>
                <w:szCs w:val="24"/>
              </w:rPr>
            </w:pPr>
            <w:r w:rsidRPr="00C30B64">
              <w:rPr>
                <w:color w:val="000000"/>
                <w:sz w:val="24"/>
                <w:szCs w:val="24"/>
              </w:rPr>
              <w:t>2</w:t>
            </w:r>
          </w:p>
        </w:tc>
        <w:tc>
          <w:tcPr>
            <w:tcW w:w="2410" w:type="dxa"/>
            <w:tcBorders>
              <w:top w:val="single" w:sz="4" w:space="0" w:color="auto"/>
              <w:left w:val="single" w:sz="4" w:space="0" w:color="auto"/>
              <w:bottom w:val="single" w:sz="4" w:space="0" w:color="auto"/>
              <w:right w:val="single" w:sz="4" w:space="0" w:color="auto"/>
            </w:tcBorders>
          </w:tcPr>
          <w:p w14:paraId="256EA603" w14:textId="77777777" w:rsidR="005D1B27" w:rsidRPr="00C30B64" w:rsidRDefault="005D1B27" w:rsidP="00E0789C">
            <w:pPr>
              <w:autoSpaceDE w:val="0"/>
              <w:autoSpaceDN w:val="0"/>
              <w:adjustRightInd w:val="0"/>
              <w:rPr>
                <w:color w:val="000000"/>
                <w:sz w:val="24"/>
                <w:szCs w:val="24"/>
              </w:rPr>
            </w:pPr>
            <w:r w:rsidRPr="00C30B64">
              <w:rPr>
                <w:color w:val="000000"/>
                <w:sz w:val="24"/>
                <w:szCs w:val="24"/>
              </w:rPr>
              <w:t>ОЭ</w:t>
            </w:r>
          </w:p>
        </w:tc>
        <w:tc>
          <w:tcPr>
            <w:tcW w:w="6520" w:type="dxa"/>
            <w:tcBorders>
              <w:top w:val="single" w:sz="4" w:space="0" w:color="auto"/>
              <w:left w:val="single" w:sz="4" w:space="0" w:color="auto"/>
              <w:bottom w:val="single" w:sz="4" w:space="0" w:color="auto"/>
              <w:right w:val="single" w:sz="4" w:space="0" w:color="auto"/>
            </w:tcBorders>
          </w:tcPr>
          <w:p w14:paraId="20E395C3" w14:textId="77777777" w:rsidR="005D1B27" w:rsidRPr="00C30B64" w:rsidRDefault="005D1B27" w:rsidP="00E0789C">
            <w:pPr>
              <w:jc w:val="both"/>
              <w:rPr>
                <w:i/>
                <w:color w:val="000000"/>
                <w:sz w:val="24"/>
                <w:szCs w:val="24"/>
              </w:rPr>
            </w:pPr>
            <w:r w:rsidRPr="00C30B64">
              <w:rPr>
                <w:i/>
                <w:color w:val="000000"/>
                <w:sz w:val="24"/>
                <w:szCs w:val="24"/>
              </w:rPr>
              <w:t>Опытная эксплуатация</w:t>
            </w:r>
          </w:p>
        </w:tc>
      </w:tr>
      <w:tr w:rsidR="005D1B27" w:rsidRPr="00C30B64" w14:paraId="2E0D22CC" w14:textId="77777777" w:rsidTr="009C07E6">
        <w:trPr>
          <w:trHeight w:val="399"/>
        </w:trPr>
        <w:tc>
          <w:tcPr>
            <w:tcW w:w="709" w:type="dxa"/>
            <w:tcBorders>
              <w:top w:val="single" w:sz="4" w:space="0" w:color="auto"/>
              <w:left w:val="single" w:sz="4" w:space="0" w:color="auto"/>
              <w:bottom w:val="single" w:sz="4" w:space="0" w:color="auto"/>
              <w:right w:val="single" w:sz="4" w:space="0" w:color="auto"/>
            </w:tcBorders>
          </w:tcPr>
          <w:p w14:paraId="36825D49" w14:textId="77777777" w:rsidR="005D1B27" w:rsidRPr="00C30B64" w:rsidRDefault="005D1B27" w:rsidP="00E0789C">
            <w:pPr>
              <w:jc w:val="both"/>
              <w:rPr>
                <w:color w:val="000000"/>
                <w:sz w:val="24"/>
                <w:szCs w:val="24"/>
              </w:rPr>
            </w:pPr>
            <w:r w:rsidRPr="00C30B64">
              <w:rPr>
                <w:color w:val="000000"/>
                <w:sz w:val="24"/>
                <w:szCs w:val="24"/>
              </w:rPr>
              <w:t>3</w:t>
            </w:r>
          </w:p>
        </w:tc>
        <w:tc>
          <w:tcPr>
            <w:tcW w:w="2410" w:type="dxa"/>
            <w:tcBorders>
              <w:top w:val="single" w:sz="4" w:space="0" w:color="auto"/>
              <w:left w:val="single" w:sz="4" w:space="0" w:color="auto"/>
              <w:bottom w:val="single" w:sz="4" w:space="0" w:color="auto"/>
              <w:right w:val="single" w:sz="4" w:space="0" w:color="auto"/>
            </w:tcBorders>
          </w:tcPr>
          <w:p w14:paraId="42419442" w14:textId="77777777" w:rsidR="005D1B27" w:rsidRPr="00C30B64" w:rsidRDefault="005D1B27" w:rsidP="00E0789C">
            <w:pPr>
              <w:autoSpaceDE w:val="0"/>
              <w:autoSpaceDN w:val="0"/>
              <w:adjustRightInd w:val="0"/>
              <w:rPr>
                <w:color w:val="000000"/>
                <w:sz w:val="24"/>
                <w:szCs w:val="24"/>
              </w:rPr>
            </w:pPr>
            <w:r w:rsidRPr="00C30B64">
              <w:rPr>
                <w:color w:val="000000"/>
                <w:sz w:val="24"/>
                <w:szCs w:val="24"/>
              </w:rPr>
              <w:t>ПЭ</w:t>
            </w:r>
          </w:p>
        </w:tc>
        <w:tc>
          <w:tcPr>
            <w:tcW w:w="6520" w:type="dxa"/>
            <w:tcBorders>
              <w:top w:val="single" w:sz="4" w:space="0" w:color="auto"/>
              <w:left w:val="single" w:sz="4" w:space="0" w:color="auto"/>
              <w:bottom w:val="single" w:sz="4" w:space="0" w:color="auto"/>
              <w:right w:val="single" w:sz="4" w:space="0" w:color="auto"/>
            </w:tcBorders>
          </w:tcPr>
          <w:p w14:paraId="68E1808A" w14:textId="77777777" w:rsidR="005D1B27" w:rsidRPr="00C30B64" w:rsidRDefault="005D1B27" w:rsidP="00E0789C">
            <w:pPr>
              <w:jc w:val="both"/>
              <w:rPr>
                <w:i/>
                <w:color w:val="000000"/>
                <w:sz w:val="24"/>
                <w:szCs w:val="24"/>
              </w:rPr>
            </w:pPr>
            <w:r w:rsidRPr="00C30B64">
              <w:rPr>
                <w:i/>
                <w:color w:val="000000"/>
                <w:sz w:val="24"/>
                <w:szCs w:val="24"/>
              </w:rPr>
              <w:t>Промышленная эксплуатация</w:t>
            </w:r>
          </w:p>
        </w:tc>
      </w:tr>
      <w:tr w:rsidR="00B307E5" w:rsidRPr="00C30B64" w14:paraId="0FBA2E16" w14:textId="77777777" w:rsidTr="009C07E6">
        <w:trPr>
          <w:trHeight w:val="399"/>
        </w:trPr>
        <w:tc>
          <w:tcPr>
            <w:tcW w:w="709" w:type="dxa"/>
            <w:tcBorders>
              <w:top w:val="single" w:sz="4" w:space="0" w:color="auto"/>
              <w:left w:val="single" w:sz="4" w:space="0" w:color="auto"/>
              <w:bottom w:val="single" w:sz="4" w:space="0" w:color="auto"/>
              <w:right w:val="single" w:sz="4" w:space="0" w:color="auto"/>
            </w:tcBorders>
          </w:tcPr>
          <w:p w14:paraId="48FCBED4" w14:textId="77777777" w:rsidR="00B307E5" w:rsidRPr="00C30B64" w:rsidRDefault="00B307E5" w:rsidP="00E0789C">
            <w:pPr>
              <w:jc w:val="both"/>
              <w:rPr>
                <w:color w:val="000000"/>
                <w:sz w:val="24"/>
                <w:szCs w:val="24"/>
              </w:rPr>
            </w:pPr>
            <w:r w:rsidRPr="00C30B64">
              <w:rPr>
                <w:color w:val="000000"/>
                <w:sz w:val="24"/>
                <w:szCs w:val="24"/>
              </w:rPr>
              <w:t>4</w:t>
            </w:r>
          </w:p>
        </w:tc>
        <w:tc>
          <w:tcPr>
            <w:tcW w:w="2410" w:type="dxa"/>
            <w:tcBorders>
              <w:top w:val="single" w:sz="4" w:space="0" w:color="auto"/>
              <w:left w:val="single" w:sz="4" w:space="0" w:color="auto"/>
              <w:bottom w:val="single" w:sz="4" w:space="0" w:color="auto"/>
              <w:right w:val="single" w:sz="4" w:space="0" w:color="auto"/>
            </w:tcBorders>
          </w:tcPr>
          <w:p w14:paraId="2331B93D" w14:textId="77777777" w:rsidR="00B307E5" w:rsidRPr="00C30B64" w:rsidRDefault="00B307E5" w:rsidP="00E0789C">
            <w:pPr>
              <w:autoSpaceDE w:val="0"/>
              <w:autoSpaceDN w:val="0"/>
              <w:adjustRightInd w:val="0"/>
              <w:rPr>
                <w:color w:val="000000"/>
                <w:sz w:val="24"/>
                <w:szCs w:val="24"/>
              </w:rPr>
            </w:pPr>
            <w:r w:rsidRPr="00C30B64">
              <w:rPr>
                <w:color w:val="000000"/>
                <w:sz w:val="24"/>
                <w:szCs w:val="24"/>
              </w:rPr>
              <w:t>ИОИ</w:t>
            </w:r>
          </w:p>
        </w:tc>
        <w:tc>
          <w:tcPr>
            <w:tcW w:w="6520" w:type="dxa"/>
            <w:tcBorders>
              <w:top w:val="single" w:sz="4" w:space="0" w:color="auto"/>
              <w:left w:val="single" w:sz="4" w:space="0" w:color="auto"/>
              <w:bottom w:val="single" w:sz="4" w:space="0" w:color="auto"/>
              <w:right w:val="single" w:sz="4" w:space="0" w:color="auto"/>
            </w:tcBorders>
          </w:tcPr>
          <w:p w14:paraId="459C140E" w14:textId="77777777" w:rsidR="00B307E5" w:rsidRPr="00C30B64" w:rsidRDefault="00B307E5" w:rsidP="00E0789C">
            <w:pPr>
              <w:jc w:val="both"/>
              <w:rPr>
                <w:i/>
                <w:color w:val="000000"/>
                <w:sz w:val="24"/>
                <w:szCs w:val="24"/>
              </w:rPr>
            </w:pPr>
            <w:r w:rsidRPr="00C30B64">
              <w:rPr>
                <w:i/>
                <w:color w:val="000000"/>
                <w:sz w:val="24"/>
                <w:szCs w:val="24"/>
              </w:rPr>
              <w:t>Интеллектуальная обработка информации</w:t>
            </w:r>
          </w:p>
        </w:tc>
      </w:tr>
      <w:tr w:rsidR="0004072B" w:rsidRPr="00C30B64" w14:paraId="61741B97" w14:textId="77777777" w:rsidTr="009C07E6">
        <w:trPr>
          <w:trHeight w:val="399"/>
        </w:trPr>
        <w:tc>
          <w:tcPr>
            <w:tcW w:w="709" w:type="dxa"/>
            <w:tcBorders>
              <w:top w:val="single" w:sz="4" w:space="0" w:color="auto"/>
              <w:left w:val="single" w:sz="4" w:space="0" w:color="auto"/>
              <w:right w:val="single" w:sz="4" w:space="0" w:color="auto"/>
            </w:tcBorders>
          </w:tcPr>
          <w:p w14:paraId="7486C307" w14:textId="77777777" w:rsidR="0004072B" w:rsidRPr="00C30B64" w:rsidRDefault="007D1CD5" w:rsidP="00E0789C">
            <w:pPr>
              <w:jc w:val="both"/>
              <w:rPr>
                <w:color w:val="000000"/>
                <w:sz w:val="24"/>
                <w:szCs w:val="24"/>
              </w:rPr>
            </w:pPr>
            <w:r w:rsidRPr="00C30B64">
              <w:rPr>
                <w:color w:val="000000"/>
                <w:sz w:val="24"/>
                <w:szCs w:val="24"/>
              </w:rPr>
              <w:t>5</w:t>
            </w:r>
          </w:p>
        </w:tc>
        <w:tc>
          <w:tcPr>
            <w:tcW w:w="2410" w:type="dxa"/>
            <w:tcBorders>
              <w:top w:val="single" w:sz="4" w:space="0" w:color="auto"/>
              <w:left w:val="single" w:sz="4" w:space="0" w:color="auto"/>
              <w:bottom w:val="single" w:sz="4" w:space="0" w:color="auto"/>
              <w:right w:val="single" w:sz="4" w:space="0" w:color="auto"/>
            </w:tcBorders>
          </w:tcPr>
          <w:p w14:paraId="70F4D6DB" w14:textId="77777777" w:rsidR="0004072B" w:rsidRPr="00C30B64" w:rsidRDefault="0004072B" w:rsidP="00E0789C">
            <w:pPr>
              <w:autoSpaceDE w:val="0"/>
              <w:autoSpaceDN w:val="0"/>
              <w:adjustRightInd w:val="0"/>
              <w:rPr>
                <w:color w:val="000000"/>
                <w:sz w:val="24"/>
                <w:szCs w:val="24"/>
              </w:rPr>
            </w:pPr>
            <w:r w:rsidRPr="00C30B64">
              <w:rPr>
                <w:color w:val="000000"/>
                <w:sz w:val="24"/>
                <w:szCs w:val="24"/>
              </w:rPr>
              <w:t>МТО</w:t>
            </w:r>
          </w:p>
        </w:tc>
        <w:tc>
          <w:tcPr>
            <w:tcW w:w="6520" w:type="dxa"/>
            <w:tcBorders>
              <w:top w:val="single" w:sz="4" w:space="0" w:color="auto"/>
              <w:left w:val="single" w:sz="4" w:space="0" w:color="auto"/>
              <w:bottom w:val="single" w:sz="4" w:space="0" w:color="auto"/>
              <w:right w:val="single" w:sz="4" w:space="0" w:color="auto"/>
            </w:tcBorders>
          </w:tcPr>
          <w:p w14:paraId="7BE37E60" w14:textId="77777777" w:rsidR="0004072B" w:rsidRPr="00C30B64" w:rsidRDefault="007D1CD5" w:rsidP="00E0789C">
            <w:pPr>
              <w:jc w:val="both"/>
              <w:rPr>
                <w:i/>
                <w:color w:val="000000"/>
                <w:sz w:val="24"/>
                <w:szCs w:val="24"/>
              </w:rPr>
            </w:pPr>
            <w:r w:rsidRPr="00C30B64">
              <w:rPr>
                <w:i/>
                <w:color w:val="000000"/>
                <w:sz w:val="24"/>
                <w:szCs w:val="24"/>
              </w:rPr>
              <w:t>Материально-техническое обеспечение</w:t>
            </w:r>
          </w:p>
        </w:tc>
      </w:tr>
      <w:tr w:rsidR="0004072B" w:rsidRPr="00C30B64" w14:paraId="5365C5CF" w14:textId="77777777" w:rsidTr="009C07E6">
        <w:trPr>
          <w:trHeight w:val="399"/>
        </w:trPr>
        <w:tc>
          <w:tcPr>
            <w:tcW w:w="709" w:type="dxa"/>
            <w:tcBorders>
              <w:top w:val="single" w:sz="4" w:space="0" w:color="auto"/>
              <w:left w:val="single" w:sz="4" w:space="0" w:color="auto"/>
              <w:right w:val="single" w:sz="4" w:space="0" w:color="auto"/>
            </w:tcBorders>
          </w:tcPr>
          <w:p w14:paraId="3E534D4B" w14:textId="77777777" w:rsidR="0004072B" w:rsidRPr="00C30B64" w:rsidRDefault="007D1CD5" w:rsidP="00E0789C">
            <w:pPr>
              <w:jc w:val="both"/>
              <w:rPr>
                <w:color w:val="000000"/>
                <w:sz w:val="24"/>
                <w:szCs w:val="24"/>
              </w:rPr>
            </w:pPr>
            <w:r w:rsidRPr="00C30B64">
              <w:rPr>
                <w:color w:val="000000"/>
                <w:sz w:val="24"/>
                <w:szCs w:val="24"/>
              </w:rPr>
              <w:t>6</w:t>
            </w:r>
          </w:p>
        </w:tc>
        <w:tc>
          <w:tcPr>
            <w:tcW w:w="2410" w:type="dxa"/>
            <w:tcBorders>
              <w:top w:val="single" w:sz="4" w:space="0" w:color="auto"/>
              <w:left w:val="single" w:sz="4" w:space="0" w:color="auto"/>
              <w:bottom w:val="single" w:sz="4" w:space="0" w:color="auto"/>
              <w:right w:val="single" w:sz="4" w:space="0" w:color="auto"/>
            </w:tcBorders>
          </w:tcPr>
          <w:p w14:paraId="1CC8FD21" w14:textId="77777777" w:rsidR="0004072B" w:rsidRPr="00C30B64" w:rsidRDefault="0004072B" w:rsidP="00E0789C">
            <w:pPr>
              <w:autoSpaceDE w:val="0"/>
              <w:autoSpaceDN w:val="0"/>
              <w:adjustRightInd w:val="0"/>
              <w:rPr>
                <w:color w:val="000000"/>
                <w:sz w:val="24"/>
                <w:szCs w:val="24"/>
              </w:rPr>
            </w:pPr>
            <w:r w:rsidRPr="00C30B64">
              <w:rPr>
                <w:color w:val="000000"/>
                <w:sz w:val="24"/>
                <w:szCs w:val="24"/>
              </w:rPr>
              <w:t>БДЦ</w:t>
            </w:r>
          </w:p>
        </w:tc>
        <w:tc>
          <w:tcPr>
            <w:tcW w:w="6520" w:type="dxa"/>
            <w:tcBorders>
              <w:top w:val="single" w:sz="4" w:space="0" w:color="auto"/>
              <w:left w:val="single" w:sz="4" w:space="0" w:color="auto"/>
              <w:bottom w:val="single" w:sz="4" w:space="0" w:color="auto"/>
              <w:right w:val="single" w:sz="4" w:space="0" w:color="auto"/>
            </w:tcBorders>
          </w:tcPr>
          <w:p w14:paraId="65A3AE62" w14:textId="77777777" w:rsidR="0004072B" w:rsidRPr="00C30B64" w:rsidRDefault="0004072B" w:rsidP="00E0789C">
            <w:pPr>
              <w:jc w:val="both"/>
              <w:rPr>
                <w:i/>
                <w:color w:val="000000"/>
                <w:sz w:val="24"/>
                <w:szCs w:val="24"/>
              </w:rPr>
            </w:pPr>
            <w:r w:rsidRPr="00C30B64">
              <w:rPr>
                <w:i/>
                <w:color w:val="000000"/>
                <w:sz w:val="24"/>
                <w:szCs w:val="24"/>
              </w:rPr>
              <w:t>База данных цен</w:t>
            </w:r>
          </w:p>
        </w:tc>
      </w:tr>
      <w:tr w:rsidR="0004072B" w:rsidRPr="00C30B64" w14:paraId="1873AA52" w14:textId="77777777" w:rsidTr="009C07E6">
        <w:trPr>
          <w:trHeight w:val="399"/>
        </w:trPr>
        <w:tc>
          <w:tcPr>
            <w:tcW w:w="709" w:type="dxa"/>
            <w:tcBorders>
              <w:top w:val="single" w:sz="4" w:space="0" w:color="auto"/>
              <w:left w:val="single" w:sz="4" w:space="0" w:color="auto"/>
              <w:right w:val="single" w:sz="4" w:space="0" w:color="auto"/>
            </w:tcBorders>
          </w:tcPr>
          <w:p w14:paraId="026278BC" w14:textId="77777777" w:rsidR="0004072B" w:rsidRPr="00C30B64" w:rsidRDefault="007D1CD5" w:rsidP="00E0789C">
            <w:pPr>
              <w:jc w:val="both"/>
              <w:rPr>
                <w:color w:val="000000"/>
                <w:sz w:val="24"/>
                <w:szCs w:val="24"/>
              </w:rPr>
            </w:pPr>
            <w:r w:rsidRPr="00C30B64">
              <w:rPr>
                <w:color w:val="000000"/>
                <w:sz w:val="24"/>
                <w:szCs w:val="24"/>
              </w:rPr>
              <w:t>7</w:t>
            </w:r>
          </w:p>
        </w:tc>
        <w:tc>
          <w:tcPr>
            <w:tcW w:w="2410" w:type="dxa"/>
            <w:tcBorders>
              <w:top w:val="single" w:sz="4" w:space="0" w:color="auto"/>
              <w:left w:val="single" w:sz="4" w:space="0" w:color="auto"/>
              <w:bottom w:val="single" w:sz="4" w:space="0" w:color="auto"/>
              <w:right w:val="single" w:sz="4" w:space="0" w:color="auto"/>
            </w:tcBorders>
          </w:tcPr>
          <w:p w14:paraId="16BE724E" w14:textId="77777777" w:rsidR="0004072B" w:rsidRPr="00C30B64" w:rsidRDefault="0004072B" w:rsidP="0004072B">
            <w:pPr>
              <w:autoSpaceDE w:val="0"/>
              <w:autoSpaceDN w:val="0"/>
              <w:adjustRightInd w:val="0"/>
              <w:rPr>
                <w:color w:val="000000"/>
                <w:sz w:val="24"/>
                <w:szCs w:val="24"/>
              </w:rPr>
            </w:pPr>
            <w:r w:rsidRPr="00C30B64">
              <w:rPr>
                <w:color w:val="000000"/>
                <w:sz w:val="24"/>
                <w:szCs w:val="24"/>
              </w:rPr>
              <w:t>ТКП</w:t>
            </w:r>
          </w:p>
        </w:tc>
        <w:tc>
          <w:tcPr>
            <w:tcW w:w="6520" w:type="dxa"/>
            <w:tcBorders>
              <w:top w:val="single" w:sz="4" w:space="0" w:color="auto"/>
              <w:left w:val="single" w:sz="4" w:space="0" w:color="auto"/>
              <w:bottom w:val="single" w:sz="4" w:space="0" w:color="auto"/>
              <w:right w:val="single" w:sz="4" w:space="0" w:color="auto"/>
            </w:tcBorders>
          </w:tcPr>
          <w:p w14:paraId="2333E20C" w14:textId="77777777" w:rsidR="0004072B" w:rsidRPr="00C30B64" w:rsidRDefault="0004072B" w:rsidP="00E0789C">
            <w:pPr>
              <w:jc w:val="both"/>
              <w:rPr>
                <w:i/>
                <w:color w:val="000000"/>
                <w:sz w:val="24"/>
                <w:szCs w:val="24"/>
              </w:rPr>
            </w:pPr>
            <w:r w:rsidRPr="00C30B64">
              <w:rPr>
                <w:i/>
                <w:color w:val="000000"/>
                <w:sz w:val="24"/>
                <w:szCs w:val="24"/>
              </w:rPr>
              <w:t>Технико-коммерческое предложение</w:t>
            </w:r>
          </w:p>
        </w:tc>
      </w:tr>
      <w:tr w:rsidR="0004072B" w:rsidRPr="00C30B64" w14:paraId="01931598" w14:textId="77777777" w:rsidTr="009C07E6">
        <w:trPr>
          <w:trHeight w:val="399"/>
        </w:trPr>
        <w:tc>
          <w:tcPr>
            <w:tcW w:w="709" w:type="dxa"/>
            <w:tcBorders>
              <w:top w:val="single" w:sz="4" w:space="0" w:color="auto"/>
              <w:left w:val="single" w:sz="4" w:space="0" w:color="auto"/>
              <w:bottom w:val="single" w:sz="4" w:space="0" w:color="auto"/>
              <w:right w:val="single" w:sz="4" w:space="0" w:color="auto"/>
            </w:tcBorders>
          </w:tcPr>
          <w:p w14:paraId="2859DBF7" w14:textId="77777777" w:rsidR="0004072B" w:rsidRPr="00C30B64" w:rsidRDefault="007D1CD5" w:rsidP="00E0789C">
            <w:pPr>
              <w:jc w:val="both"/>
              <w:rPr>
                <w:color w:val="000000"/>
                <w:sz w:val="24"/>
                <w:szCs w:val="24"/>
              </w:rPr>
            </w:pPr>
            <w:r w:rsidRPr="00C30B64">
              <w:rPr>
                <w:color w:val="000000"/>
                <w:sz w:val="24"/>
                <w:szCs w:val="24"/>
              </w:rPr>
              <w:t>8</w:t>
            </w:r>
          </w:p>
        </w:tc>
        <w:tc>
          <w:tcPr>
            <w:tcW w:w="2410" w:type="dxa"/>
            <w:tcBorders>
              <w:top w:val="single" w:sz="4" w:space="0" w:color="auto"/>
              <w:left w:val="single" w:sz="4" w:space="0" w:color="auto"/>
              <w:bottom w:val="single" w:sz="4" w:space="0" w:color="auto"/>
              <w:right w:val="single" w:sz="4" w:space="0" w:color="auto"/>
            </w:tcBorders>
          </w:tcPr>
          <w:p w14:paraId="1A5853D9" w14:textId="77777777" w:rsidR="0004072B" w:rsidRPr="00C30B64" w:rsidRDefault="00ED40C1" w:rsidP="00E0789C">
            <w:pPr>
              <w:autoSpaceDE w:val="0"/>
              <w:autoSpaceDN w:val="0"/>
              <w:adjustRightInd w:val="0"/>
              <w:rPr>
                <w:color w:val="000000"/>
                <w:sz w:val="24"/>
                <w:szCs w:val="24"/>
              </w:rPr>
            </w:pPr>
            <w:r>
              <w:rPr>
                <w:color w:val="000000"/>
                <w:sz w:val="24"/>
                <w:szCs w:val="24"/>
              </w:rPr>
              <w:t>ПО</w:t>
            </w:r>
          </w:p>
        </w:tc>
        <w:tc>
          <w:tcPr>
            <w:tcW w:w="6520" w:type="dxa"/>
            <w:tcBorders>
              <w:top w:val="single" w:sz="4" w:space="0" w:color="auto"/>
              <w:left w:val="single" w:sz="4" w:space="0" w:color="auto"/>
              <w:bottom w:val="single" w:sz="4" w:space="0" w:color="auto"/>
              <w:right w:val="single" w:sz="4" w:space="0" w:color="auto"/>
            </w:tcBorders>
          </w:tcPr>
          <w:p w14:paraId="49955963" w14:textId="77777777" w:rsidR="0004072B" w:rsidRPr="00C30B64" w:rsidRDefault="00ED40C1" w:rsidP="00E0789C">
            <w:pPr>
              <w:jc w:val="both"/>
              <w:rPr>
                <w:i/>
                <w:color w:val="000000"/>
                <w:sz w:val="24"/>
                <w:szCs w:val="24"/>
              </w:rPr>
            </w:pPr>
            <w:r>
              <w:rPr>
                <w:i/>
                <w:color w:val="000000"/>
                <w:sz w:val="24"/>
                <w:szCs w:val="24"/>
              </w:rPr>
              <w:t>Программное обеспечение</w:t>
            </w:r>
          </w:p>
        </w:tc>
      </w:tr>
      <w:tr w:rsidR="0004072B" w:rsidRPr="00C30B64" w14:paraId="2F7FB4B8" w14:textId="77777777" w:rsidTr="009C07E6">
        <w:trPr>
          <w:trHeight w:val="399"/>
        </w:trPr>
        <w:tc>
          <w:tcPr>
            <w:tcW w:w="709" w:type="dxa"/>
            <w:tcBorders>
              <w:top w:val="single" w:sz="4" w:space="0" w:color="auto"/>
              <w:left w:val="single" w:sz="4" w:space="0" w:color="auto"/>
              <w:right w:val="single" w:sz="4" w:space="0" w:color="auto"/>
            </w:tcBorders>
          </w:tcPr>
          <w:p w14:paraId="02B0078B" w14:textId="77777777" w:rsidR="0004072B" w:rsidRPr="00C30B64" w:rsidRDefault="007D1CD5" w:rsidP="00E0789C">
            <w:pPr>
              <w:jc w:val="both"/>
              <w:rPr>
                <w:color w:val="000000"/>
                <w:sz w:val="24"/>
                <w:szCs w:val="24"/>
              </w:rPr>
            </w:pPr>
            <w:r w:rsidRPr="00C30B64">
              <w:rPr>
                <w:color w:val="000000"/>
                <w:sz w:val="24"/>
                <w:szCs w:val="24"/>
              </w:rPr>
              <w:t>9</w:t>
            </w:r>
          </w:p>
        </w:tc>
        <w:tc>
          <w:tcPr>
            <w:tcW w:w="2410" w:type="dxa"/>
            <w:tcBorders>
              <w:top w:val="single" w:sz="4" w:space="0" w:color="auto"/>
              <w:left w:val="single" w:sz="4" w:space="0" w:color="auto"/>
              <w:bottom w:val="single" w:sz="4" w:space="0" w:color="auto"/>
              <w:right w:val="single" w:sz="4" w:space="0" w:color="auto"/>
            </w:tcBorders>
          </w:tcPr>
          <w:p w14:paraId="361E1020" w14:textId="277D2CBB" w:rsidR="0004072B" w:rsidRPr="00C30B64" w:rsidRDefault="00854B7B" w:rsidP="00E0789C">
            <w:pPr>
              <w:autoSpaceDE w:val="0"/>
              <w:autoSpaceDN w:val="0"/>
              <w:adjustRightInd w:val="0"/>
              <w:rPr>
                <w:color w:val="000000"/>
                <w:sz w:val="24"/>
                <w:szCs w:val="24"/>
              </w:rPr>
            </w:pPr>
            <w:r>
              <w:rPr>
                <w:color w:val="000000"/>
                <w:sz w:val="24"/>
                <w:szCs w:val="24"/>
              </w:rPr>
              <w:t>МТРиО</w:t>
            </w:r>
          </w:p>
        </w:tc>
        <w:tc>
          <w:tcPr>
            <w:tcW w:w="6520" w:type="dxa"/>
            <w:tcBorders>
              <w:top w:val="single" w:sz="4" w:space="0" w:color="auto"/>
              <w:left w:val="single" w:sz="4" w:space="0" w:color="auto"/>
              <w:bottom w:val="single" w:sz="4" w:space="0" w:color="auto"/>
              <w:right w:val="single" w:sz="4" w:space="0" w:color="auto"/>
            </w:tcBorders>
          </w:tcPr>
          <w:p w14:paraId="3A5D7C8B" w14:textId="2830C2D3" w:rsidR="0004072B" w:rsidRPr="00C30B64" w:rsidRDefault="00854B7B" w:rsidP="00854B7B">
            <w:pPr>
              <w:jc w:val="both"/>
              <w:rPr>
                <w:i/>
                <w:color w:val="000000"/>
                <w:sz w:val="24"/>
                <w:szCs w:val="24"/>
              </w:rPr>
            </w:pPr>
            <w:r>
              <w:rPr>
                <w:i/>
                <w:color w:val="000000"/>
                <w:sz w:val="24"/>
                <w:szCs w:val="24"/>
              </w:rPr>
              <w:t>Материально-технические ресурсы и оборудование</w:t>
            </w:r>
          </w:p>
        </w:tc>
      </w:tr>
    </w:tbl>
    <w:p w14:paraId="5144B09D" w14:textId="77777777" w:rsidR="008C0C6D" w:rsidRPr="00C30B64" w:rsidRDefault="008C0C6D" w:rsidP="008C0C6D">
      <w:pPr>
        <w:ind w:firstLine="567"/>
        <w:jc w:val="both"/>
        <w:rPr>
          <w:color w:val="000000"/>
          <w:sz w:val="24"/>
          <w:szCs w:val="24"/>
        </w:rPr>
      </w:pPr>
    </w:p>
    <w:p w14:paraId="53385299" w14:textId="77777777" w:rsidR="00E3363D" w:rsidRPr="00C30B64" w:rsidRDefault="00E3363D" w:rsidP="008C0C6D">
      <w:pPr>
        <w:ind w:firstLine="567"/>
        <w:jc w:val="both"/>
        <w:rPr>
          <w:color w:val="000000"/>
          <w:sz w:val="24"/>
          <w:szCs w:val="24"/>
        </w:rPr>
      </w:pPr>
    </w:p>
    <w:p w14:paraId="32C59013" w14:textId="77777777" w:rsidR="00E3363D" w:rsidRDefault="00E3363D" w:rsidP="008C0C6D">
      <w:pPr>
        <w:ind w:firstLine="567"/>
        <w:jc w:val="both"/>
        <w:rPr>
          <w:color w:val="000000"/>
          <w:sz w:val="24"/>
          <w:szCs w:val="24"/>
        </w:rPr>
      </w:pPr>
    </w:p>
    <w:p w14:paraId="7CA5B6CF" w14:textId="77777777" w:rsidR="000A47C7" w:rsidRPr="00C30B64" w:rsidRDefault="000A47C7" w:rsidP="008C0C6D">
      <w:pPr>
        <w:ind w:firstLine="567"/>
        <w:jc w:val="both"/>
        <w:rPr>
          <w:color w:val="000000"/>
          <w:sz w:val="24"/>
          <w:szCs w:val="24"/>
        </w:rPr>
      </w:pPr>
    </w:p>
    <w:p w14:paraId="6034F03C" w14:textId="77777777" w:rsidR="008C0C6D" w:rsidRPr="00C30B64" w:rsidRDefault="008C0C6D" w:rsidP="005B39BF">
      <w:pPr>
        <w:pStyle w:val="11"/>
        <w:jc w:val="center"/>
        <w:rPr>
          <w:rFonts w:ascii="Times New Roman" w:hAnsi="Times New Roman" w:cs="Times New Roman"/>
          <w:color w:val="auto"/>
          <w:sz w:val="28"/>
          <w:szCs w:val="28"/>
        </w:rPr>
      </w:pPr>
      <w:r w:rsidRPr="00C30B64">
        <w:rPr>
          <w:rFonts w:ascii="Times New Roman" w:hAnsi="Times New Roman" w:cs="Times New Roman"/>
          <w:color w:val="auto"/>
          <w:sz w:val="28"/>
          <w:szCs w:val="28"/>
        </w:rPr>
        <w:t>РАЗДЕЛ 7. ПЕРЕЧЕНЬ ПРИЛОЖЕНИЙ</w:t>
      </w:r>
    </w:p>
    <w:p w14:paraId="69F104A3" w14:textId="77777777" w:rsidR="008C0C6D" w:rsidRPr="00C30B64" w:rsidRDefault="008C0C6D" w:rsidP="008C0C6D">
      <w:pPr>
        <w:ind w:firstLine="567"/>
        <w:jc w:val="both"/>
        <w:rPr>
          <w:color w:val="000000"/>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5858"/>
        <w:gridCol w:w="2099"/>
      </w:tblGrid>
      <w:tr w:rsidR="008C0C6D" w:rsidRPr="00C30B64" w14:paraId="1CEC7904" w14:textId="77777777" w:rsidTr="009C07E6">
        <w:tc>
          <w:tcPr>
            <w:tcW w:w="1682" w:type="dxa"/>
          </w:tcPr>
          <w:p w14:paraId="5E4BCF0F" w14:textId="77777777" w:rsidR="008C0C6D" w:rsidRPr="00C30B64" w:rsidRDefault="008C0C6D" w:rsidP="00E0789C">
            <w:pPr>
              <w:jc w:val="center"/>
              <w:rPr>
                <w:color w:val="000000"/>
                <w:sz w:val="24"/>
                <w:szCs w:val="24"/>
              </w:rPr>
            </w:pPr>
            <w:r w:rsidRPr="00C30B64">
              <w:rPr>
                <w:color w:val="000000"/>
                <w:sz w:val="24"/>
                <w:szCs w:val="24"/>
              </w:rPr>
              <w:t>Номер приложения</w:t>
            </w:r>
          </w:p>
        </w:tc>
        <w:tc>
          <w:tcPr>
            <w:tcW w:w="5858" w:type="dxa"/>
          </w:tcPr>
          <w:p w14:paraId="1D53573B" w14:textId="77777777" w:rsidR="008C0C6D" w:rsidRPr="00C30B64" w:rsidRDefault="008C0C6D" w:rsidP="00E0789C">
            <w:pPr>
              <w:jc w:val="center"/>
              <w:rPr>
                <w:color w:val="000000"/>
                <w:sz w:val="24"/>
                <w:szCs w:val="24"/>
              </w:rPr>
            </w:pPr>
            <w:r w:rsidRPr="00C30B64">
              <w:rPr>
                <w:color w:val="000000"/>
                <w:sz w:val="24"/>
                <w:szCs w:val="24"/>
              </w:rPr>
              <w:t>Наименование приложения</w:t>
            </w:r>
          </w:p>
        </w:tc>
        <w:tc>
          <w:tcPr>
            <w:tcW w:w="2099" w:type="dxa"/>
          </w:tcPr>
          <w:p w14:paraId="214631AD" w14:textId="77777777" w:rsidR="008C0C6D" w:rsidRPr="00C30B64" w:rsidRDefault="008C0C6D" w:rsidP="00E0789C">
            <w:pPr>
              <w:jc w:val="center"/>
              <w:rPr>
                <w:color w:val="000000"/>
                <w:sz w:val="24"/>
                <w:szCs w:val="24"/>
              </w:rPr>
            </w:pPr>
            <w:r w:rsidRPr="00C30B64">
              <w:rPr>
                <w:color w:val="000000"/>
                <w:sz w:val="24"/>
                <w:szCs w:val="24"/>
              </w:rPr>
              <w:t>Номер страницы</w:t>
            </w:r>
          </w:p>
        </w:tc>
      </w:tr>
      <w:tr w:rsidR="008C0C6D" w:rsidRPr="00C30B64" w14:paraId="03393207" w14:textId="77777777" w:rsidTr="009C07E6">
        <w:tc>
          <w:tcPr>
            <w:tcW w:w="1682" w:type="dxa"/>
            <w:vAlign w:val="center"/>
          </w:tcPr>
          <w:p w14:paraId="36EB46A6" w14:textId="77777777" w:rsidR="008C0C6D" w:rsidRPr="00C30B64" w:rsidRDefault="008C0C6D" w:rsidP="00E0789C">
            <w:pPr>
              <w:jc w:val="center"/>
              <w:rPr>
                <w:color w:val="000000"/>
              </w:rPr>
            </w:pPr>
          </w:p>
        </w:tc>
        <w:tc>
          <w:tcPr>
            <w:tcW w:w="5858" w:type="dxa"/>
          </w:tcPr>
          <w:p w14:paraId="7B0230FB" w14:textId="77777777" w:rsidR="008C0C6D" w:rsidRPr="00C30B64" w:rsidRDefault="008C0C6D" w:rsidP="00E0789C">
            <w:pPr>
              <w:jc w:val="both"/>
              <w:rPr>
                <w:color w:val="000000"/>
              </w:rPr>
            </w:pPr>
          </w:p>
        </w:tc>
        <w:tc>
          <w:tcPr>
            <w:tcW w:w="2099" w:type="dxa"/>
          </w:tcPr>
          <w:p w14:paraId="1E1E15DB" w14:textId="77777777" w:rsidR="008C0C6D" w:rsidRPr="00C30B64" w:rsidRDefault="008C0C6D" w:rsidP="00E0789C">
            <w:pPr>
              <w:jc w:val="both"/>
              <w:rPr>
                <w:color w:val="000000"/>
              </w:rPr>
            </w:pPr>
          </w:p>
        </w:tc>
      </w:tr>
      <w:tr w:rsidR="008C0C6D" w:rsidRPr="00C30B64" w14:paraId="05E30E63" w14:textId="77777777" w:rsidTr="009C07E6">
        <w:tc>
          <w:tcPr>
            <w:tcW w:w="1682" w:type="dxa"/>
            <w:vAlign w:val="center"/>
          </w:tcPr>
          <w:p w14:paraId="4440E440" w14:textId="77777777" w:rsidR="008C0C6D" w:rsidRPr="00C30B64" w:rsidRDefault="008C0C6D" w:rsidP="00E0789C">
            <w:pPr>
              <w:jc w:val="center"/>
              <w:rPr>
                <w:color w:val="000000"/>
              </w:rPr>
            </w:pPr>
          </w:p>
        </w:tc>
        <w:tc>
          <w:tcPr>
            <w:tcW w:w="5858" w:type="dxa"/>
          </w:tcPr>
          <w:p w14:paraId="08813D74" w14:textId="77777777" w:rsidR="008C0C6D" w:rsidRPr="00C30B64" w:rsidRDefault="008C0C6D" w:rsidP="00E0789C">
            <w:pPr>
              <w:jc w:val="both"/>
              <w:rPr>
                <w:color w:val="000000"/>
              </w:rPr>
            </w:pPr>
          </w:p>
        </w:tc>
        <w:tc>
          <w:tcPr>
            <w:tcW w:w="2099" w:type="dxa"/>
          </w:tcPr>
          <w:p w14:paraId="611F3938" w14:textId="77777777" w:rsidR="008C0C6D" w:rsidRPr="00C30B64" w:rsidRDefault="008C0C6D" w:rsidP="00E0789C">
            <w:pPr>
              <w:jc w:val="both"/>
              <w:rPr>
                <w:color w:val="000000"/>
              </w:rPr>
            </w:pPr>
          </w:p>
        </w:tc>
      </w:tr>
    </w:tbl>
    <w:p w14:paraId="72AB94CC" w14:textId="77777777" w:rsidR="008C0C6D" w:rsidRPr="00C30B64" w:rsidRDefault="008C0C6D" w:rsidP="008C0C6D">
      <w:pPr>
        <w:jc w:val="center"/>
        <w:outlineLvl w:val="0"/>
      </w:pPr>
    </w:p>
    <w:p w14:paraId="3B785616" w14:textId="77777777" w:rsidR="0059606B" w:rsidRPr="00C30B64" w:rsidRDefault="0059606B"/>
    <w:p w14:paraId="128B6D20" w14:textId="77777777" w:rsidR="009C4497" w:rsidRPr="00C30B64" w:rsidRDefault="009C4497"/>
    <w:p w14:paraId="670635AB" w14:textId="77777777" w:rsidR="00E3363D" w:rsidRPr="00C30B64" w:rsidRDefault="00E3363D" w:rsidP="009C4497">
      <w:pPr>
        <w:tabs>
          <w:tab w:val="left" w:pos="8080"/>
        </w:tabs>
      </w:pPr>
    </w:p>
    <w:p w14:paraId="7445CB24" w14:textId="77777777" w:rsidR="00E3363D" w:rsidRPr="00C30B64" w:rsidRDefault="00E3363D" w:rsidP="009C4497">
      <w:pPr>
        <w:tabs>
          <w:tab w:val="left" w:pos="8080"/>
        </w:tabs>
      </w:pPr>
    </w:p>
    <w:p w14:paraId="348F251B" w14:textId="4183FAB0" w:rsidR="000B798B" w:rsidRDefault="00C915B0" w:rsidP="009C4497">
      <w:pPr>
        <w:tabs>
          <w:tab w:val="left" w:pos="8080"/>
        </w:tabs>
      </w:pPr>
      <w:r>
        <w:t xml:space="preserve">Начальник </w:t>
      </w:r>
      <w:proofErr w:type="spellStart"/>
      <w:r>
        <w:t>ОПиРИС</w:t>
      </w:r>
      <w:proofErr w:type="spellEnd"/>
      <w:r w:rsidR="000B798B" w:rsidRPr="00C30B64">
        <w:t xml:space="preserve"> </w:t>
      </w:r>
      <w:r w:rsidR="000B798B" w:rsidRPr="00C30B64">
        <w:tab/>
      </w:r>
      <w:r w:rsidR="00E3363D" w:rsidRPr="00C30B64">
        <w:t xml:space="preserve">  </w:t>
      </w:r>
      <w:r>
        <w:t>В</w:t>
      </w:r>
      <w:r w:rsidR="000B798B" w:rsidRPr="00C30B64">
        <w:t>.В.</w:t>
      </w:r>
      <w:r w:rsidR="00E3363D" w:rsidRPr="00C30B64">
        <w:t xml:space="preserve"> </w:t>
      </w:r>
      <w:r>
        <w:t>Осипов</w:t>
      </w:r>
    </w:p>
    <w:p w14:paraId="728F4E8D" w14:textId="6204A2E2" w:rsidR="00FB3455" w:rsidRDefault="00FB3455">
      <w:pPr>
        <w:spacing w:after="200" w:line="276" w:lineRule="auto"/>
      </w:pPr>
      <w:r>
        <w:br w:type="page"/>
      </w:r>
    </w:p>
    <w:p w14:paraId="66E9B3BC" w14:textId="0F3C0545" w:rsidR="009C4497" w:rsidRPr="00FB3455" w:rsidRDefault="00FB3455" w:rsidP="009C4497">
      <w:pPr>
        <w:tabs>
          <w:tab w:val="left" w:pos="8080"/>
        </w:tabs>
        <w:rPr>
          <w:b/>
        </w:rPr>
      </w:pPr>
      <w:r w:rsidRPr="00FB3455">
        <w:rPr>
          <w:b/>
        </w:rPr>
        <w:lastRenderedPageBreak/>
        <w:t xml:space="preserve">Согласовано: </w:t>
      </w:r>
    </w:p>
    <w:p w14:paraId="0CA2F206" w14:textId="77777777" w:rsidR="00FB3455" w:rsidRDefault="00FB3455" w:rsidP="009C4497">
      <w:pPr>
        <w:tabs>
          <w:tab w:val="left" w:pos="8080"/>
        </w:tabs>
      </w:pPr>
    </w:p>
    <w:p w14:paraId="2EA118E7" w14:textId="04ABB0A0" w:rsidR="00FB3455" w:rsidRDefault="00FB3455" w:rsidP="009C4497">
      <w:pPr>
        <w:tabs>
          <w:tab w:val="left" w:pos="8080"/>
        </w:tabs>
      </w:pPr>
      <w:r>
        <w:t>Директор по ИТ</w:t>
      </w:r>
      <w:r>
        <w:tab/>
      </w:r>
      <w:proofErr w:type="spellStart"/>
      <w:r>
        <w:t>А.А.Шумаков</w:t>
      </w:r>
      <w:proofErr w:type="spellEnd"/>
    </w:p>
    <w:p w14:paraId="622B8E5E" w14:textId="77777777" w:rsidR="00FB3455" w:rsidRDefault="00FB3455" w:rsidP="009C4497">
      <w:pPr>
        <w:tabs>
          <w:tab w:val="left" w:pos="8080"/>
        </w:tabs>
      </w:pPr>
    </w:p>
    <w:p w14:paraId="3C01A336" w14:textId="23F0797C" w:rsidR="00FB3455" w:rsidRDefault="00FB3455" w:rsidP="009C4497">
      <w:pPr>
        <w:tabs>
          <w:tab w:val="left" w:pos="8080"/>
        </w:tabs>
      </w:pPr>
      <w:r>
        <w:t>Начальник Технического отдела</w:t>
      </w:r>
      <w:r>
        <w:tab/>
      </w:r>
      <w:proofErr w:type="spellStart"/>
      <w:r>
        <w:t>Г.В.Штоф</w:t>
      </w:r>
      <w:bookmarkStart w:id="74" w:name="_GoBack"/>
      <w:bookmarkEnd w:id="74"/>
      <w:r>
        <w:t>ов</w:t>
      </w:r>
      <w:proofErr w:type="spellEnd"/>
    </w:p>
    <w:sectPr w:rsidR="00FB3455" w:rsidSect="00E0789C">
      <w:headerReference w:type="default" r:id="rId10"/>
      <w:footerReference w:type="default" r:id="rId11"/>
      <w:pgSz w:w="11906" w:h="16838"/>
      <w:pgMar w:top="1134" w:right="707" w:bottom="1134" w:left="1418"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33AA0" w14:textId="77777777" w:rsidR="000D37D9" w:rsidRDefault="000D37D9">
      <w:r>
        <w:separator/>
      </w:r>
    </w:p>
  </w:endnote>
  <w:endnote w:type="continuationSeparator" w:id="0">
    <w:p w14:paraId="1B300FB7" w14:textId="77777777" w:rsidR="000D37D9" w:rsidRDefault="000D37D9">
      <w:r>
        <w:continuationSeparator/>
      </w:r>
    </w:p>
  </w:endnote>
  <w:endnote w:type="continuationNotice" w:id="1">
    <w:p w14:paraId="765AE290" w14:textId="77777777" w:rsidR="000D37D9" w:rsidRDefault="000D37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AB54A" w14:textId="77777777" w:rsidR="004F755C" w:rsidRDefault="004F755C" w:rsidP="009C07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96B43" w14:textId="77777777" w:rsidR="000D37D9" w:rsidRDefault="000D37D9">
      <w:r>
        <w:separator/>
      </w:r>
    </w:p>
  </w:footnote>
  <w:footnote w:type="continuationSeparator" w:id="0">
    <w:p w14:paraId="2F6160C8" w14:textId="77777777" w:rsidR="000D37D9" w:rsidRDefault="000D37D9">
      <w:r>
        <w:continuationSeparator/>
      </w:r>
    </w:p>
  </w:footnote>
  <w:footnote w:type="continuationNotice" w:id="1">
    <w:p w14:paraId="0CC3FD16" w14:textId="77777777" w:rsidR="000D37D9" w:rsidRDefault="000D37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8BA24" w14:textId="77777777" w:rsidR="004F755C" w:rsidRDefault="004F755C" w:rsidP="00E0789C">
    <w:pPr>
      <w:pStyle w:val="a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49E7"/>
    <w:multiLevelType w:val="hybridMultilevel"/>
    <w:tmpl w:val="035EAC08"/>
    <w:lvl w:ilvl="0" w:tplc="7C6CDFF2">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 w15:restartNumberingAfterBreak="0">
    <w:nsid w:val="03091C56"/>
    <w:multiLevelType w:val="multilevel"/>
    <w:tmpl w:val="77A6826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487EB4"/>
    <w:multiLevelType w:val="hybridMultilevel"/>
    <w:tmpl w:val="11765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2B126F"/>
    <w:multiLevelType w:val="hybridMultilevel"/>
    <w:tmpl w:val="72AA73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5134D8"/>
    <w:multiLevelType w:val="hybridMultilevel"/>
    <w:tmpl w:val="82BA8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pStyle w:val="1"/>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D27FC7"/>
    <w:multiLevelType w:val="hybridMultilevel"/>
    <w:tmpl w:val="22CE79E2"/>
    <w:lvl w:ilvl="0" w:tplc="47446FDE">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CC2D93"/>
    <w:multiLevelType w:val="hybridMultilevel"/>
    <w:tmpl w:val="9D8A2BA4"/>
    <w:lvl w:ilvl="0" w:tplc="95383408">
      <w:start w:val="62"/>
      <w:numFmt w:val="bullet"/>
      <w:lvlText w:val="-"/>
      <w:lvlJc w:val="left"/>
      <w:pPr>
        <w:ind w:left="720" w:hanging="360"/>
      </w:pPr>
      <w:rPr>
        <w:rFonts w:ascii="Times New Roman" w:eastAsia="Times New Roman" w:hAnsi="Times New Roman" w:cs="Times New Roman" w:hint="default"/>
        <w:i/>
        <w:color w:val="00000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7D671D"/>
    <w:multiLevelType w:val="hybridMultilevel"/>
    <w:tmpl w:val="47E8E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DF679B"/>
    <w:multiLevelType w:val="hybridMultilevel"/>
    <w:tmpl w:val="57443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03422B"/>
    <w:multiLevelType w:val="multilevel"/>
    <w:tmpl w:val="241CC564"/>
    <w:styleLink w:val="1-2"/>
    <w:lvl w:ilvl="0">
      <w:start w:val="1"/>
      <w:numFmt w:val="bullet"/>
      <w:lvlRestart w:val="0"/>
      <w:pStyle w:val="10"/>
      <w:lvlText w:val="l"/>
      <w:lvlJc w:val="left"/>
      <w:pPr>
        <w:tabs>
          <w:tab w:val="num" w:pos="567"/>
        </w:tabs>
        <w:ind w:left="567" w:hanging="567"/>
      </w:pPr>
      <w:rPr>
        <w:rFonts w:ascii="Wingdings" w:hAnsi="Wingdings" w:hint="default"/>
        <w:sz w:val="16"/>
      </w:rPr>
    </w:lvl>
    <w:lvl w:ilvl="1">
      <w:start w:val="1"/>
      <w:numFmt w:val="bullet"/>
      <w:lvlRestart w:val="0"/>
      <w:pStyle w:val="2"/>
      <w:lvlText w:val="o"/>
      <w:lvlJc w:val="left"/>
      <w:pPr>
        <w:tabs>
          <w:tab w:val="num" w:pos="1134"/>
        </w:tabs>
        <w:ind w:left="1134" w:hanging="567"/>
      </w:pPr>
      <w:rPr>
        <w:rFonts w:ascii="Symbol" w:hAnsi="Symbol" w:hint="default"/>
        <w:sz w:val="16"/>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323BB3"/>
    <w:multiLevelType w:val="hybridMultilevel"/>
    <w:tmpl w:val="0688F19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F32E8D"/>
    <w:multiLevelType w:val="hybridMultilevel"/>
    <w:tmpl w:val="8BC21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C3068F0"/>
    <w:multiLevelType w:val="hybridMultilevel"/>
    <w:tmpl w:val="0F14C3B8"/>
    <w:lvl w:ilvl="0" w:tplc="04190001">
      <w:start w:val="1"/>
      <w:numFmt w:val="bullet"/>
      <w:pStyle w:val="10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50D702F"/>
    <w:multiLevelType w:val="hybridMultilevel"/>
    <w:tmpl w:val="1B8AC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2212F7"/>
    <w:multiLevelType w:val="hybridMultilevel"/>
    <w:tmpl w:val="8BC21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390A00"/>
    <w:multiLevelType w:val="multilevel"/>
    <w:tmpl w:val="C4904B2A"/>
    <w:lvl w:ilvl="0">
      <w:start w:val="1"/>
      <w:numFmt w:val="bullet"/>
      <w:lvlText w:val=""/>
      <w:lvlJc w:val="left"/>
      <w:pPr>
        <w:ind w:left="851" w:firstLine="0"/>
      </w:pPr>
      <w:rPr>
        <w:rFonts w:ascii="Symbol" w:hAnsi="Symbol" w:hint="default"/>
        <w:b w:val="0"/>
        <w:i w:val="0"/>
        <w:color w:val="auto"/>
        <w:sz w:val="24"/>
        <w:szCs w:val="24"/>
        <w:u w:val="none"/>
      </w:rPr>
    </w:lvl>
    <w:lvl w:ilvl="1">
      <w:start w:val="1"/>
      <w:numFmt w:val="bullet"/>
      <w:lvlText w:val=""/>
      <w:lvlJc w:val="left"/>
      <w:pPr>
        <w:ind w:left="992" w:firstLine="720"/>
      </w:pPr>
      <w:rPr>
        <w:rFonts w:ascii="Symbol" w:hAnsi="Symbol" w:hint="default"/>
        <w:b w:val="0"/>
        <w:i w:val="0"/>
        <w:color w:val="auto"/>
        <w:sz w:val="24"/>
        <w:szCs w:val="24"/>
        <w:u w:val="none"/>
      </w:rPr>
    </w:lvl>
    <w:lvl w:ilvl="2">
      <w:start w:val="1"/>
      <w:numFmt w:val="bullet"/>
      <w:lvlText w:val=""/>
      <w:lvlJc w:val="left"/>
      <w:pPr>
        <w:ind w:left="992" w:firstLine="720"/>
      </w:pPr>
      <w:rPr>
        <w:rFonts w:ascii="Symbol" w:hAnsi="Symbol" w:hint="default"/>
        <w:b w:val="0"/>
        <w:i w:val="0"/>
        <w:color w:val="auto"/>
        <w:sz w:val="24"/>
        <w:szCs w:val="24"/>
        <w:u w:val="none"/>
      </w:rPr>
    </w:lvl>
    <w:lvl w:ilvl="3">
      <w:start w:val="1"/>
      <w:numFmt w:val="decimal"/>
      <w:suff w:val="space"/>
      <w:lvlText w:val="%1.%2.%3.%4"/>
      <w:lvlJc w:val="left"/>
      <w:pPr>
        <w:ind w:left="992" w:firstLine="720"/>
      </w:pPr>
      <w:rPr>
        <w:rFonts w:ascii="Times New Roman" w:hAnsi="Times New Roman" w:hint="default"/>
        <w:b w:val="0"/>
        <w:i w:val="0"/>
        <w:color w:val="auto"/>
        <w:sz w:val="24"/>
        <w:szCs w:val="24"/>
        <w:u w:val="none"/>
      </w:rPr>
    </w:lvl>
    <w:lvl w:ilvl="4">
      <w:start w:val="1"/>
      <w:numFmt w:val="decimal"/>
      <w:suff w:val="space"/>
      <w:lvlText w:val="%1.%2.%3.%4.%5"/>
      <w:lvlJc w:val="left"/>
      <w:pPr>
        <w:ind w:left="992" w:firstLine="720"/>
      </w:pPr>
      <w:rPr>
        <w:rFonts w:ascii="Times New Roman" w:hAnsi="Times New Roman" w:hint="default"/>
        <w:b w:val="0"/>
        <w:i w:val="0"/>
        <w:color w:val="auto"/>
        <w:sz w:val="24"/>
        <w:szCs w:val="24"/>
        <w:u w:val="none"/>
      </w:rPr>
    </w:lvl>
    <w:lvl w:ilvl="5">
      <w:start w:val="1"/>
      <w:numFmt w:val="decimal"/>
      <w:suff w:val="space"/>
      <w:lvlText w:val="%1.%2.%3.%4.%5.%6"/>
      <w:lvlJc w:val="left"/>
      <w:pPr>
        <w:ind w:left="992"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lvlText w:val="%1.%2.%3.%4.%5.%6.%7"/>
      <w:lvlJc w:val="left"/>
      <w:pPr>
        <w:tabs>
          <w:tab w:val="num" w:pos="3357"/>
        </w:tabs>
        <w:ind w:left="992" w:firstLine="363"/>
      </w:pPr>
      <w:rPr>
        <w:rFonts w:ascii="Arial" w:hAnsi="Arial" w:hint="default"/>
        <w:b w:val="0"/>
        <w:i w:val="0"/>
        <w:color w:val="auto"/>
        <w:spacing w:val="0"/>
        <w:w w:val="100"/>
        <w:kern w:val="0"/>
        <w:position w:val="0"/>
        <w:sz w:val="22"/>
        <w:szCs w:val="22"/>
        <w:u w:val="none"/>
        <w:effect w:val="none"/>
      </w:rPr>
    </w:lvl>
    <w:lvl w:ilvl="7">
      <w:start w:val="1"/>
      <w:numFmt w:val="decimal"/>
      <w:lvlText w:val="%1.%2.%3.%4.%5.%6.%7.%8"/>
      <w:lvlJc w:val="left"/>
      <w:pPr>
        <w:tabs>
          <w:tab w:val="num" w:pos="3583"/>
        </w:tabs>
        <w:ind w:left="992" w:firstLine="363"/>
      </w:pPr>
      <w:rPr>
        <w:rFonts w:ascii="Times New Roman" w:hAnsi="Times New Roman" w:hint="default"/>
        <w:b w:val="0"/>
        <w:i/>
        <w:color w:val="auto"/>
        <w:spacing w:val="0"/>
        <w:w w:val="100"/>
        <w:kern w:val="0"/>
        <w:position w:val="0"/>
        <w:sz w:val="24"/>
        <w:szCs w:val="24"/>
        <w:u w:val="none"/>
        <w:effect w:val="none"/>
      </w:rPr>
    </w:lvl>
    <w:lvl w:ilvl="8">
      <w:start w:val="1"/>
      <w:numFmt w:val="decimal"/>
      <w:lvlText w:val="%1.%2.%3.%4.%5.%6.%7.%8.%9"/>
      <w:lvlJc w:val="left"/>
      <w:pPr>
        <w:tabs>
          <w:tab w:val="num" w:pos="3754"/>
        </w:tabs>
        <w:ind w:left="992" w:firstLine="363"/>
      </w:pPr>
      <w:rPr>
        <w:rFonts w:ascii="Times New Roman" w:hAnsi="Times New Roman" w:hint="default"/>
        <w:b w:val="0"/>
        <w:i w:val="0"/>
        <w:color w:val="auto"/>
        <w:spacing w:val="0"/>
        <w:w w:val="100"/>
        <w:kern w:val="0"/>
        <w:position w:val="0"/>
        <w:sz w:val="24"/>
        <w:szCs w:val="24"/>
        <w:u w:val="none"/>
        <w:effect w:val="none"/>
      </w:rPr>
    </w:lvl>
  </w:abstractNum>
  <w:abstractNum w:abstractNumId="16" w15:restartNumberingAfterBreak="0">
    <w:nsid w:val="43A30DC4"/>
    <w:multiLevelType w:val="hybridMultilevel"/>
    <w:tmpl w:val="D310C4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6679CD"/>
    <w:multiLevelType w:val="hybridMultilevel"/>
    <w:tmpl w:val="FB14B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92F5598"/>
    <w:multiLevelType w:val="multilevel"/>
    <w:tmpl w:val="E0E0819E"/>
    <w:lvl w:ilvl="0">
      <w:start w:val="1"/>
      <w:numFmt w:val="decimal"/>
      <w:lvlRestart w:val="0"/>
      <w:lvlText w:val="%1"/>
      <w:lvlJc w:val="left"/>
      <w:pPr>
        <w:tabs>
          <w:tab w:val="num" w:pos="283"/>
        </w:tabs>
        <w:ind w:left="0" w:firstLine="0"/>
      </w:pPr>
      <w:rPr>
        <w:rFonts w:ascii="Cambria" w:hAnsi="Cambria"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1418"/>
        </w:tabs>
        <w:ind w:left="568" w:firstLine="0"/>
      </w:pPr>
      <w:rPr>
        <w:rFonts w:hint="default"/>
        <w:sz w:val="24"/>
        <w:szCs w:val="24"/>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9D65D09"/>
    <w:multiLevelType w:val="hybridMultilevel"/>
    <w:tmpl w:val="64D00B88"/>
    <w:lvl w:ilvl="0" w:tplc="A2A2AFD0">
      <w:start w:val="1"/>
      <w:numFmt w:val="decimal"/>
      <w:lvlText w:val="%1."/>
      <w:lvlJc w:val="left"/>
      <w:pPr>
        <w:ind w:left="961" w:hanging="360"/>
      </w:pPr>
      <w:rPr>
        <w:rFonts w:hint="default"/>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20" w15:restartNumberingAfterBreak="0">
    <w:nsid w:val="49D839DE"/>
    <w:multiLevelType w:val="hybridMultilevel"/>
    <w:tmpl w:val="D2B88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0AD3D06"/>
    <w:multiLevelType w:val="hybridMultilevel"/>
    <w:tmpl w:val="F8103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6308E3"/>
    <w:multiLevelType w:val="hybridMultilevel"/>
    <w:tmpl w:val="3794A41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84604B"/>
    <w:multiLevelType w:val="hybridMultilevel"/>
    <w:tmpl w:val="F09296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5DB0AC3"/>
    <w:multiLevelType w:val="hybridMultilevel"/>
    <w:tmpl w:val="458A1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F22B2F"/>
    <w:multiLevelType w:val="hybridMultilevel"/>
    <w:tmpl w:val="6B423C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B7C5AA3"/>
    <w:multiLevelType w:val="hybridMultilevel"/>
    <w:tmpl w:val="23DE7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9906B4"/>
    <w:multiLevelType w:val="hybridMultilevel"/>
    <w:tmpl w:val="CB668384"/>
    <w:lvl w:ilvl="0" w:tplc="E8F6C22C">
      <w:start w:val="1"/>
      <w:numFmt w:val="decimal"/>
      <w:lvlText w:val="%1."/>
      <w:lvlJc w:val="left"/>
      <w:pPr>
        <w:tabs>
          <w:tab w:val="num" w:pos="720"/>
        </w:tabs>
        <w:ind w:left="720" w:hanging="360"/>
      </w:pPr>
    </w:lvl>
    <w:lvl w:ilvl="1" w:tplc="CD641920" w:tentative="1">
      <w:start w:val="1"/>
      <w:numFmt w:val="decimal"/>
      <w:lvlText w:val="%2."/>
      <w:lvlJc w:val="left"/>
      <w:pPr>
        <w:tabs>
          <w:tab w:val="num" w:pos="1440"/>
        </w:tabs>
        <w:ind w:left="1440" w:hanging="360"/>
      </w:pPr>
    </w:lvl>
    <w:lvl w:ilvl="2" w:tplc="4F468E14" w:tentative="1">
      <w:start w:val="1"/>
      <w:numFmt w:val="decimal"/>
      <w:lvlText w:val="%3."/>
      <w:lvlJc w:val="left"/>
      <w:pPr>
        <w:tabs>
          <w:tab w:val="num" w:pos="2160"/>
        </w:tabs>
        <w:ind w:left="2160" w:hanging="360"/>
      </w:pPr>
    </w:lvl>
    <w:lvl w:ilvl="3" w:tplc="15B6497E" w:tentative="1">
      <w:start w:val="1"/>
      <w:numFmt w:val="decimal"/>
      <w:lvlText w:val="%4."/>
      <w:lvlJc w:val="left"/>
      <w:pPr>
        <w:tabs>
          <w:tab w:val="num" w:pos="2880"/>
        </w:tabs>
        <w:ind w:left="2880" w:hanging="360"/>
      </w:pPr>
    </w:lvl>
    <w:lvl w:ilvl="4" w:tplc="D9E4A150" w:tentative="1">
      <w:start w:val="1"/>
      <w:numFmt w:val="decimal"/>
      <w:lvlText w:val="%5."/>
      <w:lvlJc w:val="left"/>
      <w:pPr>
        <w:tabs>
          <w:tab w:val="num" w:pos="3600"/>
        </w:tabs>
        <w:ind w:left="3600" w:hanging="360"/>
      </w:pPr>
    </w:lvl>
    <w:lvl w:ilvl="5" w:tplc="E3D8935E" w:tentative="1">
      <w:start w:val="1"/>
      <w:numFmt w:val="decimal"/>
      <w:lvlText w:val="%6."/>
      <w:lvlJc w:val="left"/>
      <w:pPr>
        <w:tabs>
          <w:tab w:val="num" w:pos="4320"/>
        </w:tabs>
        <w:ind w:left="4320" w:hanging="360"/>
      </w:pPr>
    </w:lvl>
    <w:lvl w:ilvl="6" w:tplc="07905C68" w:tentative="1">
      <w:start w:val="1"/>
      <w:numFmt w:val="decimal"/>
      <w:lvlText w:val="%7."/>
      <w:lvlJc w:val="left"/>
      <w:pPr>
        <w:tabs>
          <w:tab w:val="num" w:pos="5040"/>
        </w:tabs>
        <w:ind w:left="5040" w:hanging="360"/>
      </w:pPr>
    </w:lvl>
    <w:lvl w:ilvl="7" w:tplc="85ACAB56" w:tentative="1">
      <w:start w:val="1"/>
      <w:numFmt w:val="decimal"/>
      <w:lvlText w:val="%8."/>
      <w:lvlJc w:val="left"/>
      <w:pPr>
        <w:tabs>
          <w:tab w:val="num" w:pos="5760"/>
        </w:tabs>
        <w:ind w:left="5760" w:hanging="360"/>
      </w:pPr>
    </w:lvl>
    <w:lvl w:ilvl="8" w:tplc="867A68C0" w:tentative="1">
      <w:start w:val="1"/>
      <w:numFmt w:val="decimal"/>
      <w:lvlText w:val="%9."/>
      <w:lvlJc w:val="left"/>
      <w:pPr>
        <w:tabs>
          <w:tab w:val="num" w:pos="6480"/>
        </w:tabs>
        <w:ind w:left="6480" w:hanging="360"/>
      </w:pPr>
    </w:lvl>
  </w:abstractNum>
  <w:abstractNum w:abstractNumId="28" w15:restartNumberingAfterBreak="0">
    <w:nsid w:val="5E0F38D8"/>
    <w:multiLevelType w:val="hybridMultilevel"/>
    <w:tmpl w:val="0052B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1DA2E0E"/>
    <w:multiLevelType w:val="hybridMultilevel"/>
    <w:tmpl w:val="D43C8C0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2563FFB"/>
    <w:multiLevelType w:val="hybridMultilevel"/>
    <w:tmpl w:val="2AE4D82E"/>
    <w:lvl w:ilvl="0" w:tplc="04190001">
      <w:start w:val="1"/>
      <w:numFmt w:val="bullet"/>
      <w:lvlText w:val=""/>
      <w:lvlJc w:val="left"/>
      <w:pPr>
        <w:ind w:left="720" w:hanging="360"/>
      </w:pPr>
      <w:rPr>
        <w:rFonts w:ascii="Symbol" w:hAnsi="Symbol" w:hint="default"/>
        <w:color w:val="auto"/>
      </w:rPr>
    </w:lvl>
    <w:lvl w:ilvl="1" w:tplc="4E5A4FDA">
      <w:start w:val="1"/>
      <w:numFmt w:val="bullet"/>
      <w:lvlText w:val="o"/>
      <w:lvlJc w:val="left"/>
      <w:pPr>
        <w:ind w:left="1440" w:hanging="360"/>
      </w:pPr>
      <w:rPr>
        <w:rFonts w:ascii="Courier New" w:hAnsi="Courier New" w:hint="default"/>
      </w:r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4319F1"/>
    <w:multiLevelType w:val="hybridMultilevel"/>
    <w:tmpl w:val="CA20D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476533F"/>
    <w:multiLevelType w:val="hybridMultilevel"/>
    <w:tmpl w:val="1048207C"/>
    <w:lvl w:ilvl="0" w:tplc="04190003">
      <w:start w:val="1"/>
      <w:numFmt w:val="bullet"/>
      <w:lvlText w:val="o"/>
      <w:lvlJc w:val="left"/>
      <w:pPr>
        <w:ind w:left="1212" w:hanging="360"/>
      </w:pPr>
      <w:rPr>
        <w:rFonts w:ascii="Courier New" w:hAnsi="Courier New" w:cs="Courier New" w:hint="default"/>
      </w:rPr>
    </w:lvl>
    <w:lvl w:ilvl="1" w:tplc="04190003">
      <w:start w:val="1"/>
      <w:numFmt w:val="bullet"/>
      <w:lvlText w:val="o"/>
      <w:lvlJc w:val="left"/>
      <w:pPr>
        <w:ind w:left="1932" w:hanging="360"/>
      </w:pPr>
      <w:rPr>
        <w:rFonts w:ascii="Courier New" w:hAnsi="Courier New" w:cs="Courier New" w:hint="default"/>
      </w:rPr>
    </w:lvl>
    <w:lvl w:ilvl="2" w:tplc="04190005">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33" w15:restartNumberingAfterBreak="0">
    <w:nsid w:val="652E5C87"/>
    <w:multiLevelType w:val="hybridMultilevel"/>
    <w:tmpl w:val="C368DD80"/>
    <w:lvl w:ilvl="0" w:tplc="FD4CEB1E">
      <w:start w:val="1"/>
      <w:numFmt w:val="decimal"/>
      <w:lvlText w:val="%1."/>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8B24FB1"/>
    <w:multiLevelType w:val="hybridMultilevel"/>
    <w:tmpl w:val="A470E5C0"/>
    <w:lvl w:ilvl="0" w:tplc="B3DED69E">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063845"/>
    <w:multiLevelType w:val="multilevel"/>
    <w:tmpl w:val="5ACA8278"/>
    <w:lvl w:ilvl="0">
      <w:start w:val="1"/>
      <w:numFmt w:val="bullet"/>
      <w:lvlText w:val=""/>
      <w:lvlJc w:val="left"/>
      <w:pPr>
        <w:ind w:left="992" w:firstLine="0"/>
      </w:pPr>
      <w:rPr>
        <w:rFonts w:ascii="Symbol" w:hAnsi="Symbol" w:hint="default"/>
        <w:b w:val="0"/>
        <w:i w:val="0"/>
        <w:color w:val="auto"/>
        <w:sz w:val="24"/>
        <w:szCs w:val="24"/>
        <w:u w:val="none"/>
      </w:rPr>
    </w:lvl>
    <w:lvl w:ilvl="1">
      <w:start w:val="1"/>
      <w:numFmt w:val="bullet"/>
      <w:lvlText w:val="o"/>
      <w:lvlJc w:val="left"/>
      <w:pPr>
        <w:ind w:left="415" w:firstLine="720"/>
      </w:pPr>
      <w:rPr>
        <w:rFonts w:ascii="Courier New" w:hAnsi="Courier New" w:cs="Courier New" w:hint="default"/>
        <w:b w:val="0"/>
        <w:i w:val="0"/>
        <w:color w:val="auto"/>
        <w:sz w:val="24"/>
        <w:szCs w:val="24"/>
        <w:u w:val="none"/>
      </w:rPr>
    </w:lvl>
    <w:lvl w:ilvl="2">
      <w:start w:val="1"/>
      <w:numFmt w:val="bullet"/>
      <w:lvlText w:val=""/>
      <w:lvlJc w:val="left"/>
      <w:pPr>
        <w:ind w:left="992" w:firstLine="720"/>
      </w:pPr>
      <w:rPr>
        <w:rFonts w:ascii="Wingdings" w:hAnsi="Wingdings" w:hint="default"/>
        <w:b w:val="0"/>
        <w:i w:val="0"/>
        <w:color w:val="auto"/>
        <w:sz w:val="24"/>
        <w:szCs w:val="24"/>
        <w:u w:val="none"/>
      </w:rPr>
    </w:lvl>
    <w:lvl w:ilvl="3">
      <w:start w:val="1"/>
      <w:numFmt w:val="decimal"/>
      <w:suff w:val="space"/>
      <w:lvlText w:val="%1.%2.%3.%4"/>
      <w:lvlJc w:val="left"/>
      <w:pPr>
        <w:ind w:left="992" w:firstLine="720"/>
      </w:pPr>
      <w:rPr>
        <w:rFonts w:ascii="Times New Roman" w:hAnsi="Times New Roman" w:hint="default"/>
        <w:b w:val="0"/>
        <w:i w:val="0"/>
        <w:color w:val="auto"/>
        <w:sz w:val="24"/>
        <w:szCs w:val="24"/>
        <w:u w:val="none"/>
      </w:rPr>
    </w:lvl>
    <w:lvl w:ilvl="4">
      <w:start w:val="1"/>
      <w:numFmt w:val="decimal"/>
      <w:suff w:val="space"/>
      <w:lvlText w:val="%1.%2.%3.%4.%5"/>
      <w:lvlJc w:val="left"/>
      <w:pPr>
        <w:ind w:left="992" w:firstLine="720"/>
      </w:pPr>
      <w:rPr>
        <w:rFonts w:ascii="Times New Roman" w:hAnsi="Times New Roman" w:hint="default"/>
        <w:b w:val="0"/>
        <w:i w:val="0"/>
        <w:color w:val="auto"/>
        <w:sz w:val="24"/>
        <w:szCs w:val="24"/>
        <w:u w:val="none"/>
      </w:rPr>
    </w:lvl>
    <w:lvl w:ilvl="5">
      <w:start w:val="1"/>
      <w:numFmt w:val="decimal"/>
      <w:suff w:val="space"/>
      <w:lvlText w:val="%1.%2.%3.%4.%5.%6"/>
      <w:lvlJc w:val="left"/>
      <w:pPr>
        <w:ind w:left="992"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lvlText w:val="%1.%2.%3.%4.%5.%6.%7"/>
      <w:lvlJc w:val="left"/>
      <w:pPr>
        <w:tabs>
          <w:tab w:val="num" w:pos="3357"/>
        </w:tabs>
        <w:ind w:left="992" w:firstLine="363"/>
      </w:pPr>
      <w:rPr>
        <w:rFonts w:ascii="Arial" w:hAnsi="Arial" w:hint="default"/>
        <w:b w:val="0"/>
        <w:i w:val="0"/>
        <w:color w:val="auto"/>
        <w:spacing w:val="0"/>
        <w:w w:val="100"/>
        <w:kern w:val="0"/>
        <w:position w:val="0"/>
        <w:sz w:val="22"/>
        <w:szCs w:val="22"/>
        <w:u w:val="none"/>
        <w:effect w:val="none"/>
      </w:rPr>
    </w:lvl>
    <w:lvl w:ilvl="7">
      <w:start w:val="1"/>
      <w:numFmt w:val="decimal"/>
      <w:lvlText w:val="%1.%2.%3.%4.%5.%6.%7.%8"/>
      <w:lvlJc w:val="left"/>
      <w:pPr>
        <w:tabs>
          <w:tab w:val="num" w:pos="3583"/>
        </w:tabs>
        <w:ind w:left="992" w:firstLine="363"/>
      </w:pPr>
      <w:rPr>
        <w:rFonts w:ascii="Times New Roman" w:hAnsi="Times New Roman" w:hint="default"/>
        <w:b w:val="0"/>
        <w:i/>
        <w:color w:val="auto"/>
        <w:spacing w:val="0"/>
        <w:w w:val="100"/>
        <w:kern w:val="0"/>
        <w:position w:val="0"/>
        <w:sz w:val="24"/>
        <w:szCs w:val="24"/>
        <w:u w:val="none"/>
        <w:effect w:val="none"/>
      </w:rPr>
    </w:lvl>
    <w:lvl w:ilvl="8">
      <w:start w:val="1"/>
      <w:numFmt w:val="decimal"/>
      <w:lvlText w:val="%1.%2.%3.%4.%5.%6.%7.%8.%9"/>
      <w:lvlJc w:val="left"/>
      <w:pPr>
        <w:tabs>
          <w:tab w:val="num" w:pos="3754"/>
        </w:tabs>
        <w:ind w:left="992" w:firstLine="363"/>
      </w:pPr>
      <w:rPr>
        <w:rFonts w:ascii="Times New Roman" w:hAnsi="Times New Roman" w:hint="default"/>
        <w:b w:val="0"/>
        <w:i w:val="0"/>
        <w:color w:val="auto"/>
        <w:spacing w:val="0"/>
        <w:w w:val="100"/>
        <w:kern w:val="0"/>
        <w:position w:val="0"/>
        <w:sz w:val="24"/>
        <w:szCs w:val="24"/>
        <w:u w:val="none"/>
        <w:effect w:val="none"/>
      </w:rPr>
    </w:lvl>
  </w:abstractNum>
  <w:abstractNum w:abstractNumId="36" w15:restartNumberingAfterBreak="0">
    <w:nsid w:val="6A0646C2"/>
    <w:multiLevelType w:val="hybridMultilevel"/>
    <w:tmpl w:val="FA08B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A521344"/>
    <w:multiLevelType w:val="multilevel"/>
    <w:tmpl w:val="88A6D3EE"/>
    <w:lvl w:ilvl="0">
      <w:start w:val="1"/>
      <w:numFmt w:val="decimal"/>
      <w:lvlRestart w:val="0"/>
      <w:lvlText w:val="%1."/>
      <w:lvlJc w:val="left"/>
      <w:pPr>
        <w:tabs>
          <w:tab w:val="num" w:pos="709"/>
        </w:tabs>
        <w:ind w:left="709" w:hanging="425"/>
      </w:pPr>
      <w:rPr>
        <w:rFonts w:hint="default"/>
      </w:rPr>
    </w:lvl>
    <w:lvl w:ilvl="1">
      <w:start w:val="1"/>
      <w:numFmt w:val="decimal"/>
      <w:lvlText w:val="%1.%2."/>
      <w:lvlJc w:val="left"/>
      <w:pPr>
        <w:tabs>
          <w:tab w:val="num" w:pos="284"/>
        </w:tabs>
        <w:ind w:left="28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FB67AB6"/>
    <w:multiLevelType w:val="hybridMultilevel"/>
    <w:tmpl w:val="72744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0C166EA"/>
    <w:multiLevelType w:val="hybridMultilevel"/>
    <w:tmpl w:val="F9304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957AC8"/>
    <w:multiLevelType w:val="multilevel"/>
    <w:tmpl w:val="3472494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bullet"/>
      <w:lvlText w:val=""/>
      <w:lvlJc w:val="left"/>
      <w:pPr>
        <w:ind w:left="3698" w:hanging="720"/>
      </w:pPr>
      <w:rPr>
        <w:rFonts w:ascii="Symbol" w:hAnsi="Symbol" w:hint="default"/>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A974618"/>
    <w:multiLevelType w:val="hybridMultilevel"/>
    <w:tmpl w:val="00647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23"/>
  </w:num>
  <w:num w:numId="6">
    <w:abstractNumId w:val="34"/>
  </w:num>
  <w:num w:numId="7">
    <w:abstractNumId w:val="14"/>
  </w:num>
  <w:num w:numId="8">
    <w:abstractNumId w:val="22"/>
  </w:num>
  <w:num w:numId="9">
    <w:abstractNumId w:val="1"/>
  </w:num>
  <w:num w:numId="10">
    <w:abstractNumId w:val="19"/>
  </w:num>
  <w:num w:numId="11">
    <w:abstractNumId w:val="3"/>
  </w:num>
  <w:num w:numId="12">
    <w:abstractNumId w:val="35"/>
  </w:num>
  <w:num w:numId="13">
    <w:abstractNumId w:val="32"/>
  </w:num>
  <w:num w:numId="14">
    <w:abstractNumId w:val="12"/>
  </w:num>
  <w:num w:numId="15">
    <w:abstractNumId w:val="8"/>
  </w:num>
  <w:num w:numId="16">
    <w:abstractNumId w:val="2"/>
  </w:num>
  <w:num w:numId="17">
    <w:abstractNumId w:val="38"/>
  </w:num>
  <w:num w:numId="18">
    <w:abstractNumId w:val="26"/>
  </w:num>
  <w:num w:numId="19">
    <w:abstractNumId w:val="4"/>
  </w:num>
  <w:num w:numId="20">
    <w:abstractNumId w:val="28"/>
  </w:num>
  <w:num w:numId="21">
    <w:abstractNumId w:val="21"/>
  </w:num>
  <w:num w:numId="22">
    <w:abstractNumId w:val="24"/>
  </w:num>
  <w:num w:numId="23">
    <w:abstractNumId w:val="9"/>
  </w:num>
  <w:num w:numId="24">
    <w:abstractNumId w:val="40"/>
  </w:num>
  <w:num w:numId="25">
    <w:abstractNumId w:val="17"/>
  </w:num>
  <w:num w:numId="26">
    <w:abstractNumId w:val="25"/>
  </w:num>
  <w:num w:numId="27">
    <w:abstractNumId w:val="20"/>
  </w:num>
  <w:num w:numId="28">
    <w:abstractNumId w:val="18"/>
  </w:num>
  <w:num w:numId="29">
    <w:abstractNumId w:val="29"/>
  </w:num>
  <w:num w:numId="30">
    <w:abstractNumId w:val="15"/>
  </w:num>
  <w:num w:numId="31">
    <w:abstractNumId w:val="16"/>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36"/>
  </w:num>
  <w:num w:numId="35">
    <w:abstractNumId w:val="6"/>
  </w:num>
  <w:num w:numId="36">
    <w:abstractNumId w:val="27"/>
  </w:num>
  <w:num w:numId="37">
    <w:abstractNumId w:val="13"/>
  </w:num>
  <w:num w:numId="38">
    <w:abstractNumId w:val="39"/>
  </w:num>
  <w:num w:numId="39">
    <w:abstractNumId w:val="7"/>
  </w:num>
  <w:num w:numId="40">
    <w:abstractNumId w:val="41"/>
  </w:num>
  <w:num w:numId="41">
    <w:abstractNumId w:val="30"/>
  </w:num>
  <w:num w:numId="42">
    <w:abstractNumId w:val="31"/>
  </w:num>
  <w:num w:numId="43">
    <w:abstractNumId w:val="37"/>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6D"/>
    <w:rsid w:val="00006420"/>
    <w:rsid w:val="0000696E"/>
    <w:rsid w:val="000149EC"/>
    <w:rsid w:val="00035759"/>
    <w:rsid w:val="00037FFB"/>
    <w:rsid w:val="0004072B"/>
    <w:rsid w:val="00043383"/>
    <w:rsid w:val="00053492"/>
    <w:rsid w:val="00053AEA"/>
    <w:rsid w:val="00063540"/>
    <w:rsid w:val="00066154"/>
    <w:rsid w:val="000856E6"/>
    <w:rsid w:val="000A0280"/>
    <w:rsid w:val="000A47C7"/>
    <w:rsid w:val="000A7F9E"/>
    <w:rsid w:val="000B66E0"/>
    <w:rsid w:val="000B798B"/>
    <w:rsid w:val="000D28E3"/>
    <w:rsid w:val="000D37D9"/>
    <w:rsid w:val="000F12E4"/>
    <w:rsid w:val="000F2BB1"/>
    <w:rsid w:val="00100FB3"/>
    <w:rsid w:val="00122B70"/>
    <w:rsid w:val="0013062B"/>
    <w:rsid w:val="00135389"/>
    <w:rsid w:val="00142FCE"/>
    <w:rsid w:val="00161734"/>
    <w:rsid w:val="00166296"/>
    <w:rsid w:val="0017157E"/>
    <w:rsid w:val="00177890"/>
    <w:rsid w:val="00187CD3"/>
    <w:rsid w:val="00191A42"/>
    <w:rsid w:val="00192BCB"/>
    <w:rsid w:val="001A08EF"/>
    <w:rsid w:val="001A4B14"/>
    <w:rsid w:val="001A6C68"/>
    <w:rsid w:val="001D664A"/>
    <w:rsid w:val="001D74D6"/>
    <w:rsid w:val="001F5FE6"/>
    <w:rsid w:val="00224CEC"/>
    <w:rsid w:val="002465E1"/>
    <w:rsid w:val="002475FE"/>
    <w:rsid w:val="00251BED"/>
    <w:rsid w:val="00285C0B"/>
    <w:rsid w:val="00291B8A"/>
    <w:rsid w:val="002A5642"/>
    <w:rsid w:val="002C3901"/>
    <w:rsid w:val="002C6AE4"/>
    <w:rsid w:val="002D1D41"/>
    <w:rsid w:val="002E4F0C"/>
    <w:rsid w:val="002E7B9B"/>
    <w:rsid w:val="002F5616"/>
    <w:rsid w:val="00315B9A"/>
    <w:rsid w:val="00316593"/>
    <w:rsid w:val="0032188E"/>
    <w:rsid w:val="003233A2"/>
    <w:rsid w:val="00336F11"/>
    <w:rsid w:val="0035237E"/>
    <w:rsid w:val="0035483E"/>
    <w:rsid w:val="00354BD0"/>
    <w:rsid w:val="00372FF0"/>
    <w:rsid w:val="00386CAA"/>
    <w:rsid w:val="003976B5"/>
    <w:rsid w:val="00397E90"/>
    <w:rsid w:val="003C7DB7"/>
    <w:rsid w:val="00425AD0"/>
    <w:rsid w:val="00436FBF"/>
    <w:rsid w:val="004477B9"/>
    <w:rsid w:val="004647E9"/>
    <w:rsid w:val="00465E9A"/>
    <w:rsid w:val="00466075"/>
    <w:rsid w:val="00471858"/>
    <w:rsid w:val="00482077"/>
    <w:rsid w:val="00483BAB"/>
    <w:rsid w:val="00490C04"/>
    <w:rsid w:val="004C2A44"/>
    <w:rsid w:val="004D6272"/>
    <w:rsid w:val="004E6C1D"/>
    <w:rsid w:val="004F755C"/>
    <w:rsid w:val="0050736A"/>
    <w:rsid w:val="00511BF8"/>
    <w:rsid w:val="005451AE"/>
    <w:rsid w:val="00580275"/>
    <w:rsid w:val="00586CB6"/>
    <w:rsid w:val="0059606B"/>
    <w:rsid w:val="005B39BF"/>
    <w:rsid w:val="005C2082"/>
    <w:rsid w:val="005C3B39"/>
    <w:rsid w:val="005D1B27"/>
    <w:rsid w:val="005D1D92"/>
    <w:rsid w:val="005E2399"/>
    <w:rsid w:val="005F06D9"/>
    <w:rsid w:val="005F3898"/>
    <w:rsid w:val="005F52C5"/>
    <w:rsid w:val="00601833"/>
    <w:rsid w:val="00610A99"/>
    <w:rsid w:val="0063079C"/>
    <w:rsid w:val="0063451F"/>
    <w:rsid w:val="006614DC"/>
    <w:rsid w:val="006961FA"/>
    <w:rsid w:val="006A45F6"/>
    <w:rsid w:val="006C1C4A"/>
    <w:rsid w:val="006C4B36"/>
    <w:rsid w:val="006C4E1A"/>
    <w:rsid w:val="006D6CD7"/>
    <w:rsid w:val="007016C3"/>
    <w:rsid w:val="00711C4B"/>
    <w:rsid w:val="00717271"/>
    <w:rsid w:val="00726D8C"/>
    <w:rsid w:val="00730A0A"/>
    <w:rsid w:val="0073493E"/>
    <w:rsid w:val="00765DD8"/>
    <w:rsid w:val="00771602"/>
    <w:rsid w:val="0078555B"/>
    <w:rsid w:val="007A5580"/>
    <w:rsid w:val="007A65B2"/>
    <w:rsid w:val="007B3F36"/>
    <w:rsid w:val="007C4813"/>
    <w:rsid w:val="007C4C36"/>
    <w:rsid w:val="007C7B3D"/>
    <w:rsid w:val="007D1CD5"/>
    <w:rsid w:val="007D5F40"/>
    <w:rsid w:val="007D6455"/>
    <w:rsid w:val="007E1116"/>
    <w:rsid w:val="007E4FFE"/>
    <w:rsid w:val="00801399"/>
    <w:rsid w:val="00854B7B"/>
    <w:rsid w:val="00856804"/>
    <w:rsid w:val="008668B1"/>
    <w:rsid w:val="008668E2"/>
    <w:rsid w:val="0088598C"/>
    <w:rsid w:val="00885E44"/>
    <w:rsid w:val="00886868"/>
    <w:rsid w:val="008B0829"/>
    <w:rsid w:val="008C0C6D"/>
    <w:rsid w:val="008D02D9"/>
    <w:rsid w:val="008E0C4F"/>
    <w:rsid w:val="009076ED"/>
    <w:rsid w:val="00920A63"/>
    <w:rsid w:val="00926DC5"/>
    <w:rsid w:val="00927D48"/>
    <w:rsid w:val="00932629"/>
    <w:rsid w:val="00955562"/>
    <w:rsid w:val="0096763A"/>
    <w:rsid w:val="0097025B"/>
    <w:rsid w:val="00986F95"/>
    <w:rsid w:val="009A4708"/>
    <w:rsid w:val="009B1FD2"/>
    <w:rsid w:val="009B3D04"/>
    <w:rsid w:val="009C07E6"/>
    <w:rsid w:val="009C4497"/>
    <w:rsid w:val="009C6513"/>
    <w:rsid w:val="009E590E"/>
    <w:rsid w:val="009F362C"/>
    <w:rsid w:val="00A176B4"/>
    <w:rsid w:val="00A33EE2"/>
    <w:rsid w:val="00A67B06"/>
    <w:rsid w:val="00A71DD4"/>
    <w:rsid w:val="00A8557A"/>
    <w:rsid w:val="00A92833"/>
    <w:rsid w:val="00A97FBA"/>
    <w:rsid w:val="00AA7E83"/>
    <w:rsid w:val="00AC27C1"/>
    <w:rsid w:val="00B307E5"/>
    <w:rsid w:val="00B40407"/>
    <w:rsid w:val="00B62AAD"/>
    <w:rsid w:val="00B714D3"/>
    <w:rsid w:val="00B72B35"/>
    <w:rsid w:val="00B82D15"/>
    <w:rsid w:val="00B92566"/>
    <w:rsid w:val="00B9591F"/>
    <w:rsid w:val="00B96716"/>
    <w:rsid w:val="00BA0DBE"/>
    <w:rsid w:val="00BA5402"/>
    <w:rsid w:val="00BB309E"/>
    <w:rsid w:val="00BC0EE6"/>
    <w:rsid w:val="00BD0E53"/>
    <w:rsid w:val="00BD1F7F"/>
    <w:rsid w:val="00BE202F"/>
    <w:rsid w:val="00BE2C32"/>
    <w:rsid w:val="00BF3601"/>
    <w:rsid w:val="00BF5F18"/>
    <w:rsid w:val="00BF7135"/>
    <w:rsid w:val="00C27AB8"/>
    <w:rsid w:val="00C30B64"/>
    <w:rsid w:val="00C37F1C"/>
    <w:rsid w:val="00C421C2"/>
    <w:rsid w:val="00C46544"/>
    <w:rsid w:val="00C64B1F"/>
    <w:rsid w:val="00C64E83"/>
    <w:rsid w:val="00C75E09"/>
    <w:rsid w:val="00C86DA3"/>
    <w:rsid w:val="00C915B0"/>
    <w:rsid w:val="00CA0DEE"/>
    <w:rsid w:val="00CA5813"/>
    <w:rsid w:val="00CA6D0F"/>
    <w:rsid w:val="00CE1014"/>
    <w:rsid w:val="00CF0E11"/>
    <w:rsid w:val="00CF1619"/>
    <w:rsid w:val="00D02001"/>
    <w:rsid w:val="00D05908"/>
    <w:rsid w:val="00D153D9"/>
    <w:rsid w:val="00D17CFA"/>
    <w:rsid w:val="00D2036A"/>
    <w:rsid w:val="00D30CAF"/>
    <w:rsid w:val="00D52012"/>
    <w:rsid w:val="00D60462"/>
    <w:rsid w:val="00D9056E"/>
    <w:rsid w:val="00DA481E"/>
    <w:rsid w:val="00DA654B"/>
    <w:rsid w:val="00DA7212"/>
    <w:rsid w:val="00DC3B26"/>
    <w:rsid w:val="00DF0E28"/>
    <w:rsid w:val="00E05DEF"/>
    <w:rsid w:val="00E0789C"/>
    <w:rsid w:val="00E12F6D"/>
    <w:rsid w:val="00E1418F"/>
    <w:rsid w:val="00E3363D"/>
    <w:rsid w:val="00E54361"/>
    <w:rsid w:val="00E57800"/>
    <w:rsid w:val="00E77244"/>
    <w:rsid w:val="00E87EBF"/>
    <w:rsid w:val="00E9774A"/>
    <w:rsid w:val="00EB3DAA"/>
    <w:rsid w:val="00EC2600"/>
    <w:rsid w:val="00EC4779"/>
    <w:rsid w:val="00ED0366"/>
    <w:rsid w:val="00ED3F9A"/>
    <w:rsid w:val="00ED40C1"/>
    <w:rsid w:val="00ED7B2A"/>
    <w:rsid w:val="00EE23D0"/>
    <w:rsid w:val="00EE3EDF"/>
    <w:rsid w:val="00EE461A"/>
    <w:rsid w:val="00F03E49"/>
    <w:rsid w:val="00F0761D"/>
    <w:rsid w:val="00F26318"/>
    <w:rsid w:val="00F32484"/>
    <w:rsid w:val="00F37BBD"/>
    <w:rsid w:val="00F46752"/>
    <w:rsid w:val="00F532D3"/>
    <w:rsid w:val="00F6024C"/>
    <w:rsid w:val="00F72E1C"/>
    <w:rsid w:val="00FB28E0"/>
    <w:rsid w:val="00FB2944"/>
    <w:rsid w:val="00FB3455"/>
    <w:rsid w:val="00FE222D"/>
    <w:rsid w:val="00FE262E"/>
    <w:rsid w:val="00FF2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0CB6"/>
  <w15:docId w15:val="{6047EEC6-685F-4B42-AF2B-EA81D065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0C6D"/>
    <w:pPr>
      <w:spacing w:after="0" w:line="240" w:lineRule="auto"/>
    </w:pPr>
    <w:rPr>
      <w:rFonts w:ascii="Times New Roman" w:eastAsia="Times New Roman" w:hAnsi="Times New Roman" w:cs="Times New Roman"/>
      <w:sz w:val="28"/>
      <w:szCs w:val="28"/>
      <w:lang w:eastAsia="ru-RU"/>
    </w:rPr>
  </w:style>
  <w:style w:type="paragraph" w:styleId="11">
    <w:name w:val="heading 1"/>
    <w:aliases w:val="H1,H11,H12,H13,H14,H15,H16,H17,H18,H19,H110,H111,H112,H113,H114,H115,H116,H121,H131,H141,H151,H161,H171,H181,H191,H1101,H1111,H1121,H1131,H1141,H1151,H117,H118,H119,H120,H122,H123,H124,H125,H126,H1110,H132,H142,H152,H162,H172,H182,H127,H1112"/>
    <w:basedOn w:val="a"/>
    <w:next w:val="a"/>
    <w:link w:val="12"/>
    <w:qFormat/>
    <w:rsid w:val="005B39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H2,H21,H22,H23,H24,H25,H26,H27,H28,H29,H210,H211,H212,H213,H214,H215,H216,H221,H231,H241,H251,H261,H271,H281,H291,H2101,H2111,H2121,H2131,H2141,H2151,H217,H218,H219,H220,H222,H223,H224,H225,H226,H2110,H232,H242,H252,H262,H272,H282,H227,H2112"/>
    <w:basedOn w:val="a"/>
    <w:next w:val="a"/>
    <w:link w:val="21"/>
    <w:unhideWhenUsed/>
    <w:qFormat/>
    <w:rsid w:val="00DA6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Heading 3 Char,Char,Char1,H3,h3,3,Level 1 - 1,h31,h32,h33,h34,h35,h36,h37,h38,h39,h310,h311,h321,h331,h341,h351,h361,h371,h381,h312,h322,h332,h342,h352,h362,h372,h382,h313,h323,h333,h343,h353,h363,h373,h383,h314,h324,h334,h344,h354,h364,h374"/>
    <w:basedOn w:val="a"/>
    <w:link w:val="30"/>
    <w:qFormat/>
    <w:rsid w:val="0035483E"/>
    <w:pPr>
      <w:spacing w:before="100" w:beforeAutospacing="1" w:after="100" w:afterAutospacing="1"/>
      <w:outlineLvl w:val="2"/>
    </w:pPr>
    <w:rPr>
      <w:b/>
      <w:bCs/>
      <w:sz w:val="27"/>
      <w:szCs w:val="27"/>
    </w:rPr>
  </w:style>
  <w:style w:type="paragraph" w:styleId="4">
    <w:name w:val="heading 4"/>
    <w:aliases w:val="заголовок 4,Heading 4 + Bold,4,I4,l4,heading4,I41,41,l41,heading41,(Shift Ctrl 4),Titre 41,t4.T4,4heading,h4,a.,4 dash,d,4 dash1,d1,31,h41,a.1,4 dash2,d2,32,h42,a.2,4 dash3,d3,33,h43,a.3,4 dash4,d4,34,h44,a.4,Sub sub heading,4 dash5,d5,35"/>
    <w:basedOn w:val="a"/>
    <w:next w:val="a"/>
    <w:link w:val="40"/>
    <w:unhideWhenUsed/>
    <w:qFormat/>
    <w:rsid w:val="00610A99"/>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aliases w:val="H5,PIM 5,5,ITT t5,PA Pico Section,H51,H52,H53,H511,H521,H54,H512,H522,H55,H513,H523,H531,H5111,H5211,H541,H5121,H5221"/>
    <w:basedOn w:val="a"/>
    <w:next w:val="a"/>
    <w:link w:val="50"/>
    <w:qFormat/>
    <w:rsid w:val="00610A99"/>
    <w:pPr>
      <w:tabs>
        <w:tab w:val="num" w:pos="1418"/>
      </w:tabs>
      <w:spacing w:before="120" w:after="60"/>
      <w:jc w:val="both"/>
      <w:outlineLvl w:val="4"/>
    </w:pPr>
    <w:rPr>
      <w:rFonts w:eastAsiaTheme="majorEastAsia"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
    <w:basedOn w:val="a"/>
    <w:link w:val="a4"/>
    <w:uiPriority w:val="99"/>
    <w:unhideWhenUsed/>
    <w:rsid w:val="008C0C6D"/>
    <w:pPr>
      <w:tabs>
        <w:tab w:val="center" w:pos="4677"/>
        <w:tab w:val="right" w:pos="9355"/>
      </w:tabs>
    </w:pPr>
  </w:style>
  <w:style w:type="character" w:customStyle="1" w:styleId="a4">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
    <w:basedOn w:val="a0"/>
    <w:link w:val="a3"/>
    <w:uiPriority w:val="99"/>
    <w:rsid w:val="008C0C6D"/>
    <w:rPr>
      <w:rFonts w:ascii="Times New Roman" w:eastAsia="Times New Roman" w:hAnsi="Times New Roman" w:cs="Times New Roman"/>
      <w:sz w:val="28"/>
      <w:szCs w:val="28"/>
      <w:lang w:eastAsia="ru-RU"/>
    </w:rPr>
  </w:style>
  <w:style w:type="paragraph" w:styleId="a5">
    <w:name w:val="List Paragraph"/>
    <w:aliases w:val="Табичный текст,Подпись рисунка,Заголовок_3,Абзац обычного текста,Булит 1,ПКФ Список,Абзац списка5"/>
    <w:basedOn w:val="a"/>
    <w:link w:val="a6"/>
    <w:uiPriority w:val="34"/>
    <w:qFormat/>
    <w:rsid w:val="0097025B"/>
    <w:pPr>
      <w:widowControl w:val="0"/>
      <w:ind w:left="720"/>
      <w:contextualSpacing/>
    </w:pPr>
    <w:rPr>
      <w:rFonts w:ascii="Courier New" w:eastAsia="Courier New" w:hAnsi="Courier New" w:cs="Courier New"/>
      <w:color w:val="000000"/>
      <w:sz w:val="24"/>
      <w:szCs w:val="24"/>
    </w:rPr>
  </w:style>
  <w:style w:type="character" w:customStyle="1" w:styleId="a6">
    <w:name w:val="Абзац списка Знак"/>
    <w:aliases w:val="Табичный текст Знак,Подпись рисунка Знак,Заголовок_3 Знак,Абзац обычного текста Знак,Булит 1 Знак,ПКФ Список Знак,Абзац списка5 Знак"/>
    <w:basedOn w:val="a0"/>
    <w:link w:val="a5"/>
    <w:uiPriority w:val="99"/>
    <w:locked/>
    <w:rsid w:val="0097025B"/>
    <w:rPr>
      <w:rFonts w:ascii="Courier New" w:eastAsia="Courier New" w:hAnsi="Courier New" w:cs="Courier New"/>
      <w:color w:val="000000"/>
      <w:sz w:val="24"/>
      <w:szCs w:val="24"/>
      <w:lang w:eastAsia="ru-RU"/>
    </w:rPr>
  </w:style>
  <w:style w:type="character" w:customStyle="1" w:styleId="a7">
    <w:name w:val="Основной текст_"/>
    <w:basedOn w:val="a0"/>
    <w:link w:val="13"/>
    <w:rsid w:val="005F06D9"/>
    <w:rPr>
      <w:rFonts w:ascii="Times New Roman" w:eastAsia="Times New Roman" w:hAnsi="Times New Roman" w:cs="Times New Roman"/>
      <w:shd w:val="clear" w:color="auto" w:fill="FFFFFF"/>
    </w:rPr>
  </w:style>
  <w:style w:type="paragraph" w:customStyle="1" w:styleId="13">
    <w:name w:val="Основной текст1"/>
    <w:basedOn w:val="a"/>
    <w:link w:val="a7"/>
    <w:rsid w:val="005F06D9"/>
    <w:pPr>
      <w:widowControl w:val="0"/>
      <w:shd w:val="clear" w:color="auto" w:fill="FFFFFF"/>
      <w:spacing w:after="60" w:line="0" w:lineRule="atLeast"/>
      <w:ind w:hanging="3940"/>
      <w:jc w:val="both"/>
    </w:pPr>
    <w:rPr>
      <w:sz w:val="22"/>
      <w:szCs w:val="22"/>
      <w:lang w:eastAsia="en-US"/>
    </w:rPr>
  </w:style>
  <w:style w:type="character" w:customStyle="1" w:styleId="9">
    <w:name w:val="Основной текст (9)_"/>
    <w:basedOn w:val="a0"/>
    <w:rsid w:val="000F2BB1"/>
    <w:rPr>
      <w:rFonts w:ascii="Times New Roman" w:eastAsia="Times New Roman" w:hAnsi="Times New Roman" w:cs="Times New Roman"/>
      <w:b w:val="0"/>
      <w:bCs w:val="0"/>
      <w:i w:val="0"/>
      <w:iCs w:val="0"/>
      <w:smallCaps w:val="0"/>
      <w:strike w:val="0"/>
      <w:sz w:val="23"/>
      <w:szCs w:val="23"/>
      <w:u w:val="none"/>
    </w:rPr>
  </w:style>
  <w:style w:type="character" w:customStyle="1" w:styleId="90">
    <w:name w:val="Основной текст (9)"/>
    <w:basedOn w:val="9"/>
    <w:rsid w:val="000F2BB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style>
  <w:style w:type="paragraph" w:styleId="a8">
    <w:name w:val="caption"/>
    <w:aliases w:val="Название объекта Знак Знак Знак Знак,Название объекта Знак Знак Знак,Название объекта Знак Знак,Название объекта Знак Знак Знак Знак Знак,Название объекта Знак,Название объекта Знак Знак Знак Знак Знак Знак Знак Знак,Название объекта1"/>
    <w:basedOn w:val="a"/>
    <w:next w:val="a"/>
    <w:link w:val="14"/>
    <w:uiPriority w:val="99"/>
    <w:qFormat/>
    <w:rsid w:val="00F32484"/>
    <w:pPr>
      <w:spacing w:before="120" w:after="120"/>
      <w:jc w:val="both"/>
    </w:pPr>
    <w:rPr>
      <w:rFonts w:eastAsiaTheme="minorEastAsia" w:cstheme="minorBidi"/>
      <w:b/>
      <w:bCs/>
      <w:sz w:val="20"/>
      <w:szCs w:val="18"/>
    </w:rPr>
  </w:style>
  <w:style w:type="character" w:customStyle="1" w:styleId="14">
    <w:name w:val="Название объекта Знак1"/>
    <w:aliases w:val="Название объекта Знак Знак Знак Знак Знак1,Название объекта Знак Знак Знак Знак1,Название объекта Знак Знак Знак1,Название объекта Знак Знак Знак Знак Знак Знак,Название объекта Знак Знак1,Название объекта1 Знак"/>
    <w:link w:val="a8"/>
    <w:uiPriority w:val="99"/>
    <w:locked/>
    <w:rsid w:val="00F32484"/>
    <w:rPr>
      <w:rFonts w:ascii="Times New Roman" w:eastAsiaTheme="minorEastAsia" w:hAnsi="Times New Roman"/>
      <w:b/>
      <w:bCs/>
      <w:sz w:val="20"/>
      <w:szCs w:val="18"/>
      <w:lang w:eastAsia="ru-RU"/>
    </w:rPr>
  </w:style>
  <w:style w:type="table" w:customStyle="1" w:styleId="KCTable1">
    <w:name w:val="KC Table1"/>
    <w:basedOn w:val="a1"/>
    <w:rsid w:val="00F32484"/>
    <w:pPr>
      <w:spacing w:after="0" w:line="240" w:lineRule="auto"/>
    </w:pPr>
    <w:rPr>
      <w:rFonts w:ascii="Arial" w:eastAsia="Times New Roman" w:hAnsi="Arial" w:cs="Times New Roman"/>
      <w:sz w:val="18"/>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rFonts w:ascii="Arial" w:hAnsi="Arial"/>
        <w:b/>
        <w:sz w:val="18"/>
      </w:rPr>
      <w:tblPr/>
      <w:tcPr>
        <w:tcBorders>
          <w:bottom w:val="nil"/>
        </w:tcBorders>
        <w:shd w:val="clear" w:color="auto" w:fill="E6E6E6"/>
      </w:tcPr>
    </w:tblStylePr>
  </w:style>
  <w:style w:type="character" w:styleId="a9">
    <w:name w:val="Hyperlink"/>
    <w:basedOn w:val="a0"/>
    <w:uiPriority w:val="99"/>
    <w:unhideWhenUsed/>
    <w:rsid w:val="007D5F40"/>
    <w:rPr>
      <w:color w:val="0000FF"/>
      <w:u w:val="single"/>
    </w:rPr>
  </w:style>
  <w:style w:type="character" w:customStyle="1" w:styleId="30">
    <w:name w:val="Заголовок 3 Знак"/>
    <w:aliases w:val="Heading 3 Char Знак,Char Знак,Char1 Знак,H3 Знак,h3 Знак,3 Знак,Level 1 - 1 Знак,h31 Знак,h32 Знак,h33 Знак,h34 Знак,h35 Знак,h36 Знак,h37 Знак,h38 Знак,h39 Знак,h310 Знак,h311 Знак,h321 Знак,h331 Знак,h341 Знак,h351 Знак,h361 Знак"/>
    <w:basedOn w:val="a0"/>
    <w:link w:val="3"/>
    <w:uiPriority w:val="9"/>
    <w:rsid w:val="0035483E"/>
    <w:rPr>
      <w:rFonts w:ascii="Times New Roman" w:eastAsia="Times New Roman" w:hAnsi="Times New Roman" w:cs="Times New Roman"/>
      <w:b/>
      <w:bCs/>
      <w:sz w:val="27"/>
      <w:szCs w:val="27"/>
      <w:lang w:eastAsia="ru-RU"/>
    </w:rPr>
  </w:style>
  <w:style w:type="character" w:customStyle="1" w:styleId="21">
    <w:name w:val="Заголовок 2 Знак"/>
    <w:aliases w:val="H2 Знак,H21 Знак,H22 Знак,H23 Знак,H24 Знак,H25 Знак,H26 Знак,H27 Знак,H28 Знак,H29 Знак,H210 Знак,H211 Знак,H212 Знак,H213 Знак,H214 Знак,H215 Знак,H216 Знак,H221 Знак,H231 Знак,H241 Знак,H251 Знак,H261 Знак,H271 Знак,H281 Знак"/>
    <w:basedOn w:val="a0"/>
    <w:link w:val="20"/>
    <w:uiPriority w:val="9"/>
    <w:rsid w:val="00DA654B"/>
    <w:rPr>
      <w:rFonts w:asciiTheme="majorHAnsi" w:eastAsiaTheme="majorEastAsia" w:hAnsiTheme="majorHAnsi" w:cstheme="majorBidi"/>
      <w:color w:val="365F91" w:themeColor="accent1" w:themeShade="BF"/>
      <w:sz w:val="26"/>
      <w:szCs w:val="26"/>
      <w:lang w:eastAsia="ru-RU"/>
    </w:rPr>
  </w:style>
  <w:style w:type="paragraph" w:customStyle="1" w:styleId="10">
    <w:name w:val="Маркер 1 ур"/>
    <w:basedOn w:val="a"/>
    <w:link w:val="15"/>
    <w:uiPriority w:val="2"/>
    <w:rsid w:val="006D6CD7"/>
    <w:pPr>
      <w:numPr>
        <w:numId w:val="23"/>
      </w:numPr>
      <w:tabs>
        <w:tab w:val="left" w:pos="1134"/>
      </w:tabs>
      <w:spacing w:before="60"/>
      <w:jc w:val="both"/>
    </w:pPr>
    <w:rPr>
      <w:rFonts w:eastAsiaTheme="minorEastAsia" w:cstheme="minorBidi"/>
      <w:sz w:val="24"/>
      <w:szCs w:val="24"/>
    </w:rPr>
  </w:style>
  <w:style w:type="character" w:customStyle="1" w:styleId="15">
    <w:name w:val="Маркер 1 ур Знак"/>
    <w:basedOn w:val="a0"/>
    <w:link w:val="10"/>
    <w:uiPriority w:val="2"/>
    <w:rsid w:val="006D6CD7"/>
    <w:rPr>
      <w:rFonts w:ascii="Times New Roman" w:eastAsiaTheme="minorEastAsia" w:hAnsi="Times New Roman"/>
      <w:sz w:val="24"/>
      <w:szCs w:val="24"/>
      <w:lang w:eastAsia="ru-RU"/>
    </w:rPr>
  </w:style>
  <w:style w:type="paragraph" w:customStyle="1" w:styleId="2">
    <w:name w:val="Маркер 2 ур"/>
    <w:basedOn w:val="a"/>
    <w:uiPriority w:val="2"/>
    <w:rsid w:val="006D6CD7"/>
    <w:pPr>
      <w:numPr>
        <w:ilvl w:val="1"/>
        <w:numId w:val="23"/>
      </w:numPr>
      <w:tabs>
        <w:tab w:val="left" w:pos="1560"/>
      </w:tabs>
      <w:spacing w:before="60"/>
      <w:jc w:val="both"/>
    </w:pPr>
    <w:rPr>
      <w:rFonts w:eastAsiaTheme="minorEastAsia" w:cstheme="minorBidi"/>
      <w:sz w:val="24"/>
      <w:szCs w:val="24"/>
    </w:rPr>
  </w:style>
  <w:style w:type="numbering" w:customStyle="1" w:styleId="1-2">
    <w:name w:val="Маркеры 1-2"/>
    <w:basedOn w:val="a2"/>
    <w:rsid w:val="006D6CD7"/>
    <w:pPr>
      <w:numPr>
        <w:numId w:val="23"/>
      </w:numPr>
    </w:pPr>
  </w:style>
  <w:style w:type="character" w:customStyle="1" w:styleId="12">
    <w:name w:val="Заголовок 1 Знак"/>
    <w:aliases w:val="H1 Знак,H11 Знак,H12 Знак,H13 Знак,H14 Знак,H15 Знак,H16 Знак,H17 Знак,H18 Знак,H19 Знак,H110 Знак,H111 Знак,H112 Знак,H113 Знак,H114 Знак,H115 Знак,H116 Знак,H121 Знак,H131 Знак,H141 Знак,H151 Знак,H161 Знак,H171 Знак,H181 Знак"/>
    <w:basedOn w:val="a0"/>
    <w:link w:val="11"/>
    <w:uiPriority w:val="9"/>
    <w:rsid w:val="005B39BF"/>
    <w:rPr>
      <w:rFonts w:asciiTheme="majorHAnsi" w:eastAsiaTheme="majorEastAsia" w:hAnsiTheme="majorHAnsi" w:cstheme="majorBidi"/>
      <w:color w:val="365F91" w:themeColor="accent1" w:themeShade="BF"/>
      <w:sz w:val="32"/>
      <w:szCs w:val="32"/>
      <w:lang w:eastAsia="ru-RU"/>
    </w:rPr>
  </w:style>
  <w:style w:type="paragraph" w:customStyle="1" w:styleId="16">
    <w:name w:val="Нумерованный 1 ур"/>
    <w:basedOn w:val="a"/>
    <w:link w:val="17"/>
    <w:uiPriority w:val="2"/>
    <w:rsid w:val="005B39BF"/>
    <w:pPr>
      <w:spacing w:before="60"/>
      <w:jc w:val="both"/>
    </w:pPr>
    <w:rPr>
      <w:rFonts w:eastAsiaTheme="minorEastAsia" w:cstheme="minorBidi"/>
      <w:sz w:val="24"/>
      <w:szCs w:val="24"/>
    </w:rPr>
  </w:style>
  <w:style w:type="character" w:customStyle="1" w:styleId="17">
    <w:name w:val="Нумерованный 1 ур Знак"/>
    <w:basedOn w:val="a0"/>
    <w:link w:val="16"/>
    <w:uiPriority w:val="2"/>
    <w:rsid w:val="005B39BF"/>
    <w:rPr>
      <w:rFonts w:ascii="Times New Roman" w:eastAsiaTheme="minorEastAsia" w:hAnsi="Times New Roman"/>
      <w:sz w:val="24"/>
      <w:szCs w:val="24"/>
      <w:lang w:eastAsia="ru-RU"/>
    </w:rPr>
  </w:style>
  <w:style w:type="paragraph" w:customStyle="1" w:styleId="22">
    <w:name w:val="Нумерованный 2 ур"/>
    <w:basedOn w:val="a"/>
    <w:link w:val="23"/>
    <w:uiPriority w:val="2"/>
    <w:rsid w:val="005B39BF"/>
    <w:pPr>
      <w:spacing w:before="60"/>
      <w:jc w:val="both"/>
    </w:pPr>
    <w:rPr>
      <w:rFonts w:eastAsiaTheme="minorEastAsia" w:cstheme="minorBidi"/>
      <w:sz w:val="24"/>
      <w:szCs w:val="24"/>
    </w:rPr>
  </w:style>
  <w:style w:type="character" w:customStyle="1" w:styleId="23">
    <w:name w:val="Нумерованный 2 ур Знак"/>
    <w:basedOn w:val="a0"/>
    <w:link w:val="22"/>
    <w:uiPriority w:val="2"/>
    <w:rsid w:val="005B39BF"/>
    <w:rPr>
      <w:rFonts w:ascii="Times New Roman" w:eastAsiaTheme="minorEastAsia" w:hAnsi="Times New Roman"/>
      <w:sz w:val="24"/>
      <w:szCs w:val="24"/>
      <w:lang w:eastAsia="ru-RU"/>
    </w:rPr>
  </w:style>
  <w:style w:type="character" w:customStyle="1" w:styleId="40">
    <w:name w:val="Заголовок 4 Знак"/>
    <w:aliases w:val="заголовок 4 Знак,Heading 4 + Bold Знак,4 Знак,I4 Знак,l4 Знак,heading4 Знак,I41 Знак,41 Знак,l41 Знак,heading41 Знак,(Shift Ctrl 4) Знак,Titre 41 Знак,t4.T4 Знак,4heading Знак,h4 Знак,a. Знак,4 dash Знак,d Знак,4 dash1 Знак,d1 Знак"/>
    <w:basedOn w:val="a0"/>
    <w:link w:val="4"/>
    <w:uiPriority w:val="9"/>
    <w:semiHidden/>
    <w:rsid w:val="00610A99"/>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aliases w:val="H5 Знак,PIM 5 Знак,5 Знак,ITT t5 Знак,PA Pico Section Знак,H51 Знак,H52 Знак,H53 Знак,H511 Знак,H521 Знак,H54 Знак,H512 Знак,H522 Знак,H55 Знак,H513 Знак,H523 Знак,H531 Знак,H5111 Знак,H5211 Знак,H541 Знак,H5121 Знак,H5221 Знак"/>
    <w:basedOn w:val="a0"/>
    <w:link w:val="5"/>
    <w:rsid w:val="00610A99"/>
    <w:rPr>
      <w:rFonts w:ascii="Times New Roman" w:eastAsiaTheme="majorEastAsia" w:hAnsi="Times New Roman" w:cstheme="majorBidi"/>
      <w:b/>
      <w:bCs/>
      <w:sz w:val="24"/>
      <w:szCs w:val="24"/>
      <w:lang w:eastAsia="ru-RU"/>
    </w:rPr>
  </w:style>
  <w:style w:type="paragraph" w:customStyle="1" w:styleId="H4">
    <w:name w:val="H4"/>
    <w:basedOn w:val="4"/>
    <w:link w:val="H40"/>
    <w:qFormat/>
    <w:rsid w:val="00610A99"/>
    <w:pPr>
      <w:keepNext w:val="0"/>
      <w:keepLines w:val="0"/>
      <w:numPr>
        <w:ilvl w:val="3"/>
      </w:numPr>
      <w:tabs>
        <w:tab w:val="num" w:pos="1134"/>
      </w:tabs>
      <w:spacing w:before="120" w:after="60"/>
      <w:jc w:val="both"/>
    </w:pPr>
    <w:rPr>
      <w:rFonts w:ascii="Times New Roman" w:hAnsi="Times New Roman"/>
      <w:b/>
      <w:bCs/>
      <w:i w:val="0"/>
      <w:color w:val="000000"/>
      <w:sz w:val="24"/>
      <w:szCs w:val="24"/>
    </w:rPr>
  </w:style>
  <w:style w:type="character" w:customStyle="1" w:styleId="H40">
    <w:name w:val="H4 Знак"/>
    <w:basedOn w:val="a0"/>
    <w:link w:val="H4"/>
    <w:rsid w:val="00610A99"/>
    <w:rPr>
      <w:rFonts w:ascii="Times New Roman" w:eastAsiaTheme="majorEastAsia" w:hAnsi="Times New Roman" w:cstheme="majorBidi"/>
      <w:b/>
      <w:bCs/>
      <w:iCs/>
      <w:color w:val="000000"/>
      <w:sz w:val="24"/>
      <w:szCs w:val="24"/>
      <w:lang w:eastAsia="ru-RU"/>
    </w:rPr>
  </w:style>
  <w:style w:type="character" w:customStyle="1" w:styleId="no-wikidata">
    <w:name w:val="no-wikidata"/>
    <w:basedOn w:val="a0"/>
    <w:rsid w:val="009B1FD2"/>
  </w:style>
  <w:style w:type="character" w:customStyle="1" w:styleId="wikidata-snak">
    <w:name w:val="wikidata-snak"/>
    <w:basedOn w:val="a0"/>
    <w:rsid w:val="009B1FD2"/>
  </w:style>
  <w:style w:type="paragraph" w:customStyle="1" w:styleId="101">
    <w:name w:val="(10) Таблица выделение"/>
    <w:basedOn w:val="a"/>
    <w:qFormat/>
    <w:rsid w:val="00A33EE2"/>
    <w:pPr>
      <w:spacing w:before="20" w:after="20"/>
    </w:pPr>
    <w:rPr>
      <w:rFonts w:eastAsiaTheme="minorEastAsia" w:cstheme="minorBidi"/>
      <w:b/>
      <w:sz w:val="20"/>
      <w:szCs w:val="24"/>
    </w:rPr>
  </w:style>
  <w:style w:type="table" w:styleId="aa">
    <w:name w:val="Table Grid"/>
    <w:basedOn w:val="a1"/>
    <w:uiPriority w:val="39"/>
    <w:rsid w:val="00A33EE2"/>
    <w:pPr>
      <w:spacing w:after="0" w:line="240" w:lineRule="auto"/>
    </w:pPr>
    <w:rPr>
      <w:rFonts w:eastAsiaTheme="minorEastAsia"/>
      <w:sz w:val="24"/>
      <w:szCs w:val="24"/>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02">
    <w:name w:val="(10) Таблица"/>
    <w:basedOn w:val="a"/>
    <w:qFormat/>
    <w:rsid w:val="00A33EE2"/>
    <w:pPr>
      <w:spacing w:before="20" w:after="20"/>
    </w:pPr>
    <w:rPr>
      <w:rFonts w:eastAsiaTheme="minorEastAsia" w:cstheme="minorBidi"/>
      <w:sz w:val="20"/>
      <w:szCs w:val="24"/>
    </w:rPr>
  </w:style>
  <w:style w:type="paragraph" w:customStyle="1" w:styleId="100">
    <w:name w:val="(10) Маркер таблица"/>
    <w:basedOn w:val="a"/>
    <w:qFormat/>
    <w:rsid w:val="00A33EE2"/>
    <w:pPr>
      <w:numPr>
        <w:numId w:val="14"/>
      </w:numPr>
      <w:tabs>
        <w:tab w:val="left" w:pos="284"/>
      </w:tabs>
      <w:spacing w:before="20" w:after="20"/>
    </w:pPr>
    <w:rPr>
      <w:rFonts w:eastAsiaTheme="minorEastAsia" w:cstheme="minorBidi"/>
      <w:sz w:val="20"/>
      <w:szCs w:val="24"/>
    </w:rPr>
  </w:style>
  <w:style w:type="paragraph" w:customStyle="1" w:styleId="103">
    <w:name w:val="(10) Заголовок таблицы"/>
    <w:basedOn w:val="a"/>
    <w:qFormat/>
    <w:rsid w:val="00A33EE2"/>
    <w:pPr>
      <w:spacing w:before="60" w:after="60"/>
      <w:jc w:val="center"/>
    </w:pPr>
    <w:rPr>
      <w:rFonts w:eastAsiaTheme="minorEastAsia" w:cstheme="minorBidi"/>
      <w:b/>
      <w:sz w:val="20"/>
      <w:szCs w:val="24"/>
    </w:rPr>
  </w:style>
  <w:style w:type="paragraph" w:customStyle="1" w:styleId="110">
    <w:name w:val="1. Обычный1"/>
    <w:basedOn w:val="a"/>
    <w:link w:val="111"/>
    <w:qFormat/>
    <w:rsid w:val="00251BED"/>
    <w:pPr>
      <w:keepNext/>
      <w:spacing w:before="60" w:line="312" w:lineRule="auto"/>
      <w:ind w:firstLine="397"/>
      <w:jc w:val="both"/>
    </w:pPr>
    <w:rPr>
      <w:rFonts w:ascii="Arial" w:eastAsia="Calibri" w:hAnsi="Arial"/>
      <w:sz w:val="20"/>
      <w:szCs w:val="20"/>
      <w:lang w:val="en-US"/>
    </w:rPr>
  </w:style>
  <w:style w:type="character" w:customStyle="1" w:styleId="111">
    <w:name w:val="1. Обычный1 Знак"/>
    <w:link w:val="110"/>
    <w:locked/>
    <w:rsid w:val="00251BED"/>
    <w:rPr>
      <w:rFonts w:ascii="Arial" w:eastAsia="Calibri" w:hAnsi="Arial" w:cs="Times New Roman"/>
      <w:sz w:val="20"/>
      <w:szCs w:val="20"/>
      <w:lang w:val="en-US" w:eastAsia="ru-RU"/>
    </w:rPr>
  </w:style>
  <w:style w:type="paragraph" w:customStyle="1" w:styleId="1">
    <w:name w:val="Стиль1"/>
    <w:basedOn w:val="3"/>
    <w:link w:val="18"/>
    <w:qFormat/>
    <w:rsid w:val="00251BED"/>
    <w:pPr>
      <w:keepNext/>
      <w:keepLines/>
      <w:numPr>
        <w:ilvl w:val="2"/>
        <w:numId w:val="19"/>
      </w:numPr>
      <w:tabs>
        <w:tab w:val="left" w:pos="851"/>
      </w:tabs>
      <w:spacing w:before="0" w:beforeAutospacing="0" w:after="120" w:afterAutospacing="0" w:line="288" w:lineRule="auto"/>
      <w:ind w:left="720" w:right="565" w:hanging="720"/>
      <w:jc w:val="both"/>
    </w:pPr>
    <w:rPr>
      <w:kern w:val="32"/>
      <w:sz w:val="24"/>
      <w:szCs w:val="24"/>
      <w:lang w:eastAsia="en-US"/>
    </w:rPr>
  </w:style>
  <w:style w:type="character" w:customStyle="1" w:styleId="18">
    <w:name w:val="Стиль1 Знак"/>
    <w:basedOn w:val="a0"/>
    <w:link w:val="1"/>
    <w:rsid w:val="00251BED"/>
    <w:rPr>
      <w:rFonts w:ascii="Times New Roman" w:eastAsia="Times New Roman" w:hAnsi="Times New Roman" w:cs="Times New Roman"/>
      <w:b/>
      <w:bCs/>
      <w:kern w:val="32"/>
      <w:sz w:val="24"/>
      <w:szCs w:val="24"/>
    </w:rPr>
  </w:style>
  <w:style w:type="paragraph" w:styleId="ab">
    <w:name w:val="Body Text"/>
    <w:basedOn w:val="a"/>
    <w:link w:val="ac"/>
    <w:uiPriority w:val="99"/>
    <w:unhideWhenUsed/>
    <w:rsid w:val="00177890"/>
    <w:pPr>
      <w:spacing w:before="60" w:after="120"/>
      <w:ind w:firstLine="284"/>
      <w:jc w:val="both"/>
    </w:pPr>
    <w:rPr>
      <w:rFonts w:eastAsiaTheme="minorEastAsia" w:cstheme="minorBidi"/>
      <w:sz w:val="24"/>
      <w:szCs w:val="24"/>
    </w:rPr>
  </w:style>
  <w:style w:type="character" w:customStyle="1" w:styleId="ac">
    <w:name w:val="Основной текст Знак"/>
    <w:basedOn w:val="a0"/>
    <w:link w:val="ab"/>
    <w:uiPriority w:val="99"/>
    <w:rsid w:val="00177890"/>
    <w:rPr>
      <w:rFonts w:ascii="Times New Roman" w:eastAsiaTheme="minorEastAsia" w:hAnsi="Times New Roman"/>
      <w:sz w:val="24"/>
      <w:szCs w:val="24"/>
      <w:lang w:eastAsia="ru-RU"/>
    </w:rPr>
  </w:style>
  <w:style w:type="paragraph" w:styleId="ad">
    <w:name w:val="Balloon Text"/>
    <w:basedOn w:val="a"/>
    <w:link w:val="ae"/>
    <w:uiPriority w:val="99"/>
    <w:semiHidden/>
    <w:unhideWhenUsed/>
    <w:rsid w:val="00F03E49"/>
    <w:rPr>
      <w:rFonts w:ascii="Segoe UI" w:hAnsi="Segoe UI" w:cs="Segoe UI"/>
      <w:sz w:val="18"/>
      <w:szCs w:val="18"/>
    </w:rPr>
  </w:style>
  <w:style w:type="character" w:customStyle="1" w:styleId="ae">
    <w:name w:val="Текст выноски Знак"/>
    <w:basedOn w:val="a0"/>
    <w:link w:val="ad"/>
    <w:uiPriority w:val="99"/>
    <w:semiHidden/>
    <w:rsid w:val="00F03E49"/>
    <w:rPr>
      <w:rFonts w:ascii="Segoe UI" w:eastAsia="Times New Roman" w:hAnsi="Segoe UI" w:cs="Segoe UI"/>
      <w:sz w:val="18"/>
      <w:szCs w:val="18"/>
      <w:lang w:eastAsia="ru-RU"/>
    </w:rPr>
  </w:style>
  <w:style w:type="character" w:styleId="af">
    <w:name w:val="annotation reference"/>
    <w:basedOn w:val="a0"/>
    <w:uiPriority w:val="99"/>
    <w:semiHidden/>
    <w:unhideWhenUsed/>
    <w:rsid w:val="00191A42"/>
    <w:rPr>
      <w:sz w:val="16"/>
      <w:szCs w:val="16"/>
    </w:rPr>
  </w:style>
  <w:style w:type="paragraph" w:styleId="af0">
    <w:name w:val="annotation text"/>
    <w:basedOn w:val="a"/>
    <w:link w:val="af1"/>
    <w:uiPriority w:val="99"/>
    <w:semiHidden/>
    <w:unhideWhenUsed/>
    <w:rsid w:val="00191A42"/>
    <w:rPr>
      <w:sz w:val="20"/>
      <w:szCs w:val="20"/>
    </w:rPr>
  </w:style>
  <w:style w:type="character" w:customStyle="1" w:styleId="af1">
    <w:name w:val="Текст примечания Знак"/>
    <w:basedOn w:val="a0"/>
    <w:link w:val="af0"/>
    <w:uiPriority w:val="99"/>
    <w:semiHidden/>
    <w:rsid w:val="00191A42"/>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191A42"/>
    <w:rPr>
      <w:b/>
      <w:bCs/>
    </w:rPr>
  </w:style>
  <w:style w:type="character" w:customStyle="1" w:styleId="af3">
    <w:name w:val="Тема примечания Знак"/>
    <w:basedOn w:val="af1"/>
    <w:link w:val="af2"/>
    <w:uiPriority w:val="99"/>
    <w:semiHidden/>
    <w:rsid w:val="00191A42"/>
    <w:rPr>
      <w:rFonts w:ascii="Times New Roman" w:eastAsia="Times New Roman" w:hAnsi="Times New Roman" w:cs="Times New Roman"/>
      <w:b/>
      <w:bCs/>
      <w:sz w:val="20"/>
      <w:szCs w:val="20"/>
      <w:lang w:eastAsia="ru-RU"/>
    </w:rPr>
  </w:style>
  <w:style w:type="paragraph" w:styleId="af4">
    <w:name w:val="footer"/>
    <w:basedOn w:val="a"/>
    <w:link w:val="af5"/>
    <w:uiPriority w:val="99"/>
    <w:unhideWhenUsed/>
    <w:rsid w:val="00A67B06"/>
    <w:pPr>
      <w:tabs>
        <w:tab w:val="center" w:pos="4677"/>
        <w:tab w:val="right" w:pos="9355"/>
      </w:tabs>
    </w:pPr>
  </w:style>
  <w:style w:type="character" w:customStyle="1" w:styleId="af5">
    <w:name w:val="Нижний колонтитул Знак"/>
    <w:basedOn w:val="a0"/>
    <w:link w:val="af4"/>
    <w:uiPriority w:val="99"/>
    <w:rsid w:val="00A67B06"/>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64892">
      <w:bodyDiv w:val="1"/>
      <w:marLeft w:val="0"/>
      <w:marRight w:val="0"/>
      <w:marTop w:val="0"/>
      <w:marBottom w:val="0"/>
      <w:divBdr>
        <w:top w:val="none" w:sz="0" w:space="0" w:color="auto"/>
        <w:left w:val="none" w:sz="0" w:space="0" w:color="auto"/>
        <w:bottom w:val="none" w:sz="0" w:space="0" w:color="auto"/>
        <w:right w:val="none" w:sz="0" w:space="0" w:color="auto"/>
      </w:divBdr>
    </w:div>
    <w:div w:id="114644432">
      <w:bodyDiv w:val="1"/>
      <w:marLeft w:val="0"/>
      <w:marRight w:val="0"/>
      <w:marTop w:val="0"/>
      <w:marBottom w:val="0"/>
      <w:divBdr>
        <w:top w:val="none" w:sz="0" w:space="0" w:color="auto"/>
        <w:left w:val="none" w:sz="0" w:space="0" w:color="auto"/>
        <w:bottom w:val="none" w:sz="0" w:space="0" w:color="auto"/>
        <w:right w:val="none" w:sz="0" w:space="0" w:color="auto"/>
      </w:divBdr>
      <w:divsChild>
        <w:div w:id="2012557581">
          <w:marLeft w:val="547"/>
          <w:marRight w:val="0"/>
          <w:marTop w:val="0"/>
          <w:marBottom w:val="0"/>
          <w:divBdr>
            <w:top w:val="none" w:sz="0" w:space="0" w:color="auto"/>
            <w:left w:val="none" w:sz="0" w:space="0" w:color="auto"/>
            <w:bottom w:val="none" w:sz="0" w:space="0" w:color="auto"/>
            <w:right w:val="none" w:sz="0" w:space="0" w:color="auto"/>
          </w:divBdr>
        </w:div>
        <w:div w:id="1793670484">
          <w:marLeft w:val="547"/>
          <w:marRight w:val="0"/>
          <w:marTop w:val="0"/>
          <w:marBottom w:val="0"/>
          <w:divBdr>
            <w:top w:val="none" w:sz="0" w:space="0" w:color="auto"/>
            <w:left w:val="none" w:sz="0" w:space="0" w:color="auto"/>
            <w:bottom w:val="none" w:sz="0" w:space="0" w:color="auto"/>
            <w:right w:val="none" w:sz="0" w:space="0" w:color="auto"/>
          </w:divBdr>
        </w:div>
        <w:div w:id="1105803988">
          <w:marLeft w:val="547"/>
          <w:marRight w:val="0"/>
          <w:marTop w:val="0"/>
          <w:marBottom w:val="0"/>
          <w:divBdr>
            <w:top w:val="none" w:sz="0" w:space="0" w:color="auto"/>
            <w:left w:val="none" w:sz="0" w:space="0" w:color="auto"/>
            <w:bottom w:val="none" w:sz="0" w:space="0" w:color="auto"/>
            <w:right w:val="none" w:sz="0" w:space="0" w:color="auto"/>
          </w:divBdr>
        </w:div>
        <w:div w:id="804660165">
          <w:marLeft w:val="547"/>
          <w:marRight w:val="0"/>
          <w:marTop w:val="0"/>
          <w:marBottom w:val="0"/>
          <w:divBdr>
            <w:top w:val="none" w:sz="0" w:space="0" w:color="auto"/>
            <w:left w:val="none" w:sz="0" w:space="0" w:color="auto"/>
            <w:bottom w:val="none" w:sz="0" w:space="0" w:color="auto"/>
            <w:right w:val="none" w:sz="0" w:space="0" w:color="auto"/>
          </w:divBdr>
        </w:div>
        <w:div w:id="1875193949">
          <w:marLeft w:val="547"/>
          <w:marRight w:val="0"/>
          <w:marTop w:val="0"/>
          <w:marBottom w:val="0"/>
          <w:divBdr>
            <w:top w:val="none" w:sz="0" w:space="0" w:color="auto"/>
            <w:left w:val="none" w:sz="0" w:space="0" w:color="auto"/>
            <w:bottom w:val="none" w:sz="0" w:space="0" w:color="auto"/>
            <w:right w:val="none" w:sz="0" w:space="0" w:color="auto"/>
          </w:divBdr>
        </w:div>
      </w:divsChild>
    </w:div>
    <w:div w:id="418216976">
      <w:bodyDiv w:val="1"/>
      <w:marLeft w:val="0"/>
      <w:marRight w:val="0"/>
      <w:marTop w:val="0"/>
      <w:marBottom w:val="0"/>
      <w:divBdr>
        <w:top w:val="none" w:sz="0" w:space="0" w:color="auto"/>
        <w:left w:val="none" w:sz="0" w:space="0" w:color="auto"/>
        <w:bottom w:val="none" w:sz="0" w:space="0" w:color="auto"/>
        <w:right w:val="none" w:sz="0" w:space="0" w:color="auto"/>
      </w:divBdr>
    </w:div>
    <w:div w:id="704016439">
      <w:bodyDiv w:val="1"/>
      <w:marLeft w:val="0"/>
      <w:marRight w:val="0"/>
      <w:marTop w:val="0"/>
      <w:marBottom w:val="0"/>
      <w:divBdr>
        <w:top w:val="none" w:sz="0" w:space="0" w:color="auto"/>
        <w:left w:val="none" w:sz="0" w:space="0" w:color="auto"/>
        <w:bottom w:val="none" w:sz="0" w:space="0" w:color="auto"/>
        <w:right w:val="none" w:sz="0" w:space="0" w:color="auto"/>
      </w:divBdr>
    </w:div>
    <w:div w:id="1164468370">
      <w:bodyDiv w:val="1"/>
      <w:marLeft w:val="0"/>
      <w:marRight w:val="0"/>
      <w:marTop w:val="0"/>
      <w:marBottom w:val="0"/>
      <w:divBdr>
        <w:top w:val="none" w:sz="0" w:space="0" w:color="auto"/>
        <w:left w:val="none" w:sz="0" w:space="0" w:color="auto"/>
        <w:bottom w:val="none" w:sz="0" w:space="0" w:color="auto"/>
        <w:right w:val="none" w:sz="0" w:space="0" w:color="auto"/>
      </w:divBdr>
    </w:div>
    <w:div w:id="1432629387">
      <w:bodyDiv w:val="1"/>
      <w:marLeft w:val="0"/>
      <w:marRight w:val="0"/>
      <w:marTop w:val="0"/>
      <w:marBottom w:val="0"/>
      <w:divBdr>
        <w:top w:val="none" w:sz="0" w:space="0" w:color="auto"/>
        <w:left w:val="none" w:sz="0" w:space="0" w:color="auto"/>
        <w:bottom w:val="none" w:sz="0" w:space="0" w:color="auto"/>
        <w:right w:val="none" w:sz="0" w:space="0" w:color="auto"/>
      </w:divBdr>
    </w:div>
    <w:div w:id="1473713927">
      <w:bodyDiv w:val="1"/>
      <w:marLeft w:val="0"/>
      <w:marRight w:val="0"/>
      <w:marTop w:val="0"/>
      <w:marBottom w:val="0"/>
      <w:divBdr>
        <w:top w:val="none" w:sz="0" w:space="0" w:color="auto"/>
        <w:left w:val="none" w:sz="0" w:space="0" w:color="auto"/>
        <w:bottom w:val="none" w:sz="0" w:space="0" w:color="auto"/>
        <w:right w:val="none" w:sz="0" w:space="0" w:color="auto"/>
      </w:divBdr>
    </w:div>
    <w:div w:id="1496607243">
      <w:bodyDiv w:val="1"/>
      <w:marLeft w:val="0"/>
      <w:marRight w:val="0"/>
      <w:marTop w:val="0"/>
      <w:marBottom w:val="0"/>
      <w:divBdr>
        <w:top w:val="none" w:sz="0" w:space="0" w:color="auto"/>
        <w:left w:val="none" w:sz="0" w:space="0" w:color="auto"/>
        <w:bottom w:val="none" w:sz="0" w:space="0" w:color="auto"/>
        <w:right w:val="none" w:sz="0" w:space="0" w:color="auto"/>
      </w:divBdr>
    </w:div>
    <w:div w:id="1573198223">
      <w:bodyDiv w:val="1"/>
      <w:marLeft w:val="0"/>
      <w:marRight w:val="0"/>
      <w:marTop w:val="0"/>
      <w:marBottom w:val="0"/>
      <w:divBdr>
        <w:top w:val="none" w:sz="0" w:space="0" w:color="auto"/>
        <w:left w:val="none" w:sz="0" w:space="0" w:color="auto"/>
        <w:bottom w:val="none" w:sz="0" w:space="0" w:color="auto"/>
        <w:right w:val="none" w:sz="0" w:space="0" w:color="auto"/>
      </w:divBdr>
    </w:div>
    <w:div w:id="1665816465">
      <w:bodyDiv w:val="1"/>
      <w:marLeft w:val="0"/>
      <w:marRight w:val="0"/>
      <w:marTop w:val="0"/>
      <w:marBottom w:val="0"/>
      <w:divBdr>
        <w:top w:val="none" w:sz="0" w:space="0" w:color="auto"/>
        <w:left w:val="none" w:sz="0" w:space="0" w:color="auto"/>
        <w:bottom w:val="none" w:sz="0" w:space="0" w:color="auto"/>
        <w:right w:val="none" w:sz="0" w:space="0" w:color="auto"/>
      </w:divBdr>
    </w:div>
    <w:div w:id="1688017281">
      <w:bodyDiv w:val="1"/>
      <w:marLeft w:val="0"/>
      <w:marRight w:val="0"/>
      <w:marTop w:val="0"/>
      <w:marBottom w:val="0"/>
      <w:divBdr>
        <w:top w:val="none" w:sz="0" w:space="0" w:color="auto"/>
        <w:left w:val="none" w:sz="0" w:space="0" w:color="auto"/>
        <w:bottom w:val="none" w:sz="0" w:space="0" w:color="auto"/>
        <w:right w:val="none" w:sz="0" w:space="0" w:color="auto"/>
      </w:divBdr>
    </w:div>
    <w:div w:id="1931038829">
      <w:bodyDiv w:val="1"/>
      <w:marLeft w:val="0"/>
      <w:marRight w:val="0"/>
      <w:marTop w:val="0"/>
      <w:marBottom w:val="0"/>
      <w:divBdr>
        <w:top w:val="none" w:sz="0" w:space="0" w:color="auto"/>
        <w:left w:val="none" w:sz="0" w:space="0" w:color="auto"/>
        <w:bottom w:val="none" w:sz="0" w:space="0" w:color="auto"/>
        <w:right w:val="none" w:sz="0" w:space="0" w:color="auto"/>
      </w:divBdr>
    </w:div>
    <w:div w:id="194812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oseltorg.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35</Pages>
  <Words>12037</Words>
  <Characters>68616</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 Олег Викторович</dc:creator>
  <cp:lastModifiedBy>Осипов Вячеслав Владимирович</cp:lastModifiedBy>
  <cp:revision>3</cp:revision>
  <cp:lastPrinted>2018-01-11T06:02:00Z</cp:lastPrinted>
  <dcterms:created xsi:type="dcterms:W3CDTF">2018-01-11T05:53:00Z</dcterms:created>
  <dcterms:modified xsi:type="dcterms:W3CDTF">2018-01-11T06:17:00Z</dcterms:modified>
</cp:coreProperties>
</file>