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C282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63D43D" w14:textId="77777777" w:rsidR="00851E3B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D1E7ED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\\</w:t>
      </w:r>
    </w:p>
    <w:p w14:paraId="23BB38AE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7A2CEC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1A3F0A" w14:textId="0EFBB3E4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п</w:t>
      </w:r>
      <w:r w:rsidRPr="005E43B5">
        <w:rPr>
          <w:rFonts w:ascii="Times New Roman" w:hAnsi="Times New Roman" w:cs="Times New Roman"/>
          <w:sz w:val="28"/>
          <w:szCs w:val="28"/>
        </w:rPr>
        <w:t>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14:paraId="6BF12C49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Основам программной инженерии</w:t>
      </w:r>
    </w:p>
    <w:p w14:paraId="1E3CDB91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FC004A6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47F05E9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8127890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37A7F9A4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Группы К17.1</w:t>
      </w:r>
    </w:p>
    <w:p w14:paraId="4220CD70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43B5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7F7618C0" w14:textId="77777777" w:rsidR="00851E3B" w:rsidRDefault="00851E3B" w:rsidP="00851E3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523D21CE" w14:textId="77777777" w:rsidR="0021205E" w:rsidRDefault="0021205E" w:rsidP="002120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0E46B441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таблицу, использующую преимущества и недостатки различных структурных моделей.</w:t>
      </w:r>
    </w:p>
    <w:p w14:paraId="497DE1FA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потоков данных.</w:t>
      </w:r>
    </w:p>
    <w:p w14:paraId="7D530EC8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66AFC20" w14:textId="77777777" w:rsidR="0021205E" w:rsidRDefault="0021205E" w:rsidP="0021205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 показывает потоки данных.</w:t>
      </w:r>
    </w:p>
    <w:p w14:paraId="01574001" w14:textId="77777777" w:rsidR="0021205E" w:rsidRDefault="0021205E" w:rsidP="0021205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Аргументирует перемещение данных по системе.</w:t>
      </w:r>
    </w:p>
    <w:p w14:paraId="0B3F1AE4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0EF75CF9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показывает состояний системы в той или иной момент.</w:t>
      </w:r>
    </w:p>
    <w:p w14:paraId="42B667A7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конечных автоматов.</w:t>
      </w:r>
    </w:p>
    <w:p w14:paraId="6AB353C9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CA22D91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 демонстрирует состояния и переходы между состояниями в системе.</w:t>
      </w:r>
    </w:p>
    <w:p w14:paraId="74BB14ED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1EAEAD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показывает поток данных внутри системы.</w:t>
      </w:r>
    </w:p>
    <w:p w14:paraId="5C1FEFF3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состояний может быть очень велико, что ведет к проблемам семантики и отсутствию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струкутризации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51398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данных.</w:t>
      </w:r>
    </w:p>
    <w:p w14:paraId="050D91A7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4996891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Осуществляет механизм управления данными.</w:t>
      </w:r>
    </w:p>
    <w:p w14:paraId="3C4D65A8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Словарь выступает хранилищем организационной информации.</w:t>
      </w:r>
    </w:p>
    <w:p w14:paraId="0041B5ED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73ECFB0B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Недостаточная реализация.</w:t>
      </w:r>
    </w:p>
    <w:p w14:paraId="6567CCCE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классов.</w:t>
      </w:r>
    </w:p>
    <w:p w14:paraId="5A28F425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Преимущества:</w:t>
      </w:r>
    </w:p>
    <w:p w14:paraId="702B0C33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Демонстрирует подробности реализации системы.</w:t>
      </w:r>
    </w:p>
    <w:p w14:paraId="3E7FFBC9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4EEB2037" w14:textId="77777777" w:rsidR="0021205E" w:rsidRDefault="0021205E" w:rsidP="002120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демонстрирует наглядно работу системы.</w:t>
      </w:r>
    </w:p>
    <w:p w14:paraId="2D3FC1C9" w14:textId="77777777" w:rsidR="0021205E" w:rsidRDefault="0021205E" w:rsidP="00212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A13C4" w14:textId="77777777" w:rsidR="0021205E" w:rsidRDefault="0021205E" w:rsidP="002120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71D4EE36" w14:textId="77777777" w:rsidR="0021205E" w:rsidRDefault="0021205E" w:rsidP="002120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подходящую структурную модель для системы обработки данных, на основе учета рабочего времени сотрудника с модулем формирования заработной платы.</w:t>
      </w:r>
    </w:p>
    <w:p w14:paraId="10C38DAD" w14:textId="77777777" w:rsidR="0021205E" w:rsidRDefault="0021205E" w:rsidP="002120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лучшим в случае систем реального времени является выбор в сторону структуры модели конечного автомата. Конечный автомат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hAnsi="Times New Roman" w:cs="Times New Roman"/>
          <w:sz w:val="28"/>
          <w:szCs w:val="28"/>
        </w:rPr>
        <w:t>) указывает на то, как система (или ее компоненты) работают в том или ином состоянии.</w:t>
      </w:r>
    </w:p>
    <w:p w14:paraId="391EDA39" w14:textId="77777777" w:rsidR="0021205E" w:rsidRDefault="0021205E" w:rsidP="0021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A69545" w14:textId="77777777" w:rsidR="0021205E" w:rsidRDefault="0021205E" w:rsidP="0021205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64B96CBA" w14:textId="77777777" w:rsidR="0021205E" w:rsidRDefault="0021205E" w:rsidP="002120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выбранной модели разработать архитектуру систем из предыдущего задания.</w:t>
      </w:r>
    </w:p>
    <w:p w14:paraId="388D14BB" w14:textId="77777777" w:rsidR="0021205E" w:rsidRDefault="0021205E" w:rsidP="002120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реального времени по обработки данных, на основе учета рабочего времени сотрудника с модулем формирования заработной платы – анализирует работу пользователя и в зависимости от его работы начисляет ему зарплату.</w:t>
      </w:r>
    </w:p>
    <w:p w14:paraId="176118C3" w14:textId="77777777" w:rsidR="0021205E" w:rsidRDefault="0021205E" w:rsidP="002120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изображена на рисунке 1.</w:t>
      </w:r>
    </w:p>
    <w:p w14:paraId="02FFA79E" w14:textId="32761934" w:rsidR="0021205E" w:rsidRDefault="0021205E" w:rsidP="0021205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ACE67" wp14:editId="50C50C4F">
            <wp:extent cx="6149340" cy="3040380"/>
            <wp:effectExtent l="0" t="0" r="3810" b="7620"/>
            <wp:docPr id="1" name="Рисунок 1" descr="Statechar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chartDiagram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0369" w14:textId="77777777" w:rsidR="0021205E" w:rsidRDefault="0021205E" w:rsidP="0021205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состояний системы реального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времениа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55E93E" w14:textId="77777777" w:rsidR="006359E9" w:rsidRDefault="006359E9">
      <w:bookmarkStart w:id="0" w:name="_GoBack"/>
      <w:bookmarkEnd w:id="0"/>
    </w:p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03B87"/>
    <w:multiLevelType w:val="hybridMultilevel"/>
    <w:tmpl w:val="653C2740"/>
    <w:lvl w:ilvl="0" w:tplc="C082D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05D"/>
    <w:multiLevelType w:val="hybridMultilevel"/>
    <w:tmpl w:val="1306346C"/>
    <w:lvl w:ilvl="0" w:tplc="C082D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09"/>
    <w:rsid w:val="0021205E"/>
    <w:rsid w:val="006359E9"/>
    <w:rsid w:val="00851E3B"/>
    <w:rsid w:val="00E1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43A9"/>
  <w15:chartTrackingRefBased/>
  <w15:docId w15:val="{D7D50894-A752-4C3E-A5AF-6F44CF4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5E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2020-10-28T11:32:00Z</dcterms:created>
  <dcterms:modified xsi:type="dcterms:W3CDTF">2020-12-24T08:41:00Z</dcterms:modified>
</cp:coreProperties>
</file>